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AAC" w:rsidRDefault="00D14AAC" w:rsidP="00D14AAC">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на поставку </w:t>
      </w:r>
      <w:r>
        <w:rPr>
          <w:rFonts w:ascii="Times New Roman" w:hAnsi="Times New Roman"/>
          <w:b/>
          <w:bCs/>
          <w:sz w:val="24"/>
          <w:szCs w:val="24"/>
        </w:rPr>
        <w:t>товара</w:t>
      </w:r>
      <w:r w:rsidRPr="003B4024">
        <w:rPr>
          <w:rFonts w:ascii="Times New Roman" w:hAnsi="Times New Roman"/>
          <w:b/>
          <w:bCs/>
          <w:sz w:val="24"/>
          <w:szCs w:val="24"/>
        </w:rPr>
        <w:t xml:space="preserve"> №</w:t>
      </w:r>
      <w:r>
        <w:rPr>
          <w:rFonts w:ascii="Times New Roman" w:hAnsi="Times New Roman"/>
          <w:b/>
          <w:bCs/>
          <w:sz w:val="24"/>
          <w:szCs w:val="24"/>
        </w:rPr>
        <w:t xml:space="preserve"> </w:t>
      </w:r>
    </w:p>
    <w:p w:rsidR="00D14AAC" w:rsidRDefault="00D14AAC" w:rsidP="00D14AAC">
      <w:pPr>
        <w:spacing w:after="0" w:line="240" w:lineRule="auto"/>
        <w:jc w:val="center"/>
        <w:rPr>
          <w:rFonts w:ascii="Times New Roman" w:hAnsi="Times New Roman"/>
          <w:b/>
          <w:bCs/>
          <w:sz w:val="24"/>
          <w:szCs w:val="24"/>
        </w:rPr>
      </w:pPr>
    </w:p>
    <w:p w:rsidR="00D14AAC" w:rsidRDefault="00D14AAC" w:rsidP="00D14AAC">
      <w:pPr>
        <w:spacing w:after="0" w:line="240" w:lineRule="auto"/>
        <w:ind w:firstLine="709"/>
        <w:jc w:val="center"/>
        <w:rPr>
          <w:rFonts w:ascii="Times New Roman" w:hAnsi="Times New Roman"/>
          <w:color w:val="000000"/>
          <w:sz w:val="24"/>
          <w:szCs w:val="24"/>
          <w:shd w:val="clear" w:color="auto" w:fill="FAFAFA"/>
        </w:rPr>
      </w:pPr>
      <w:r w:rsidRPr="003F796E">
        <w:rPr>
          <w:rFonts w:ascii="Times New Roman" w:hAnsi="Times New Roman"/>
          <w:sz w:val="24"/>
          <w:szCs w:val="24"/>
        </w:rPr>
        <w:t xml:space="preserve">ИКЗ </w:t>
      </w:r>
      <w:r>
        <w:rPr>
          <w:rFonts w:ascii="Times New Roman" w:hAnsi="Times New Roman"/>
          <w:sz w:val="24"/>
          <w:szCs w:val="24"/>
        </w:rPr>
        <w:t xml:space="preserve"> </w:t>
      </w:r>
      <w:r w:rsidR="00DB2AF4" w:rsidRPr="003F796E">
        <w:rPr>
          <w:rFonts w:ascii="Times New Roman" w:hAnsi="Times New Roman"/>
          <w:color w:val="000000"/>
          <w:sz w:val="24"/>
          <w:szCs w:val="24"/>
          <w:shd w:val="clear" w:color="auto" w:fill="FAFAFA"/>
        </w:rPr>
        <w:t>261526003794052600100100250000000244</w:t>
      </w:r>
    </w:p>
    <w:p w:rsidR="00924BC9" w:rsidRPr="003B4024" w:rsidRDefault="00924BC9" w:rsidP="00D14AAC">
      <w:pPr>
        <w:spacing w:after="0" w:line="240" w:lineRule="auto"/>
        <w:ind w:firstLine="709"/>
        <w:jc w:val="center"/>
        <w:rPr>
          <w:rFonts w:ascii="Times New Roman" w:hAnsi="Times New Roman"/>
          <w:bCs/>
          <w:sz w:val="24"/>
          <w:szCs w:val="24"/>
        </w:rPr>
      </w:pPr>
    </w:p>
    <w:p w:rsidR="00D14AAC" w:rsidRPr="003B4024" w:rsidRDefault="00D14AAC" w:rsidP="00D14AAC">
      <w:pPr>
        <w:spacing w:after="0" w:line="240" w:lineRule="auto"/>
        <w:rPr>
          <w:rFonts w:ascii="Times New Roman" w:hAnsi="Times New Roman"/>
          <w:bCs/>
          <w:sz w:val="24"/>
          <w:szCs w:val="24"/>
        </w:rPr>
      </w:pPr>
      <w:r w:rsidRPr="003B4024">
        <w:rPr>
          <w:rFonts w:ascii="Times New Roman" w:hAnsi="Times New Roman"/>
          <w:bCs/>
          <w:sz w:val="24"/>
          <w:szCs w:val="24"/>
        </w:rPr>
        <w:t>г. Н. Новгород                                                                                     «__» __________ 202</w:t>
      </w:r>
      <w:r>
        <w:rPr>
          <w:rFonts w:ascii="Times New Roman" w:hAnsi="Times New Roman"/>
          <w:bCs/>
          <w:sz w:val="24"/>
          <w:szCs w:val="24"/>
        </w:rPr>
        <w:t>6</w:t>
      </w:r>
      <w:r w:rsidRPr="003B4024">
        <w:rPr>
          <w:rFonts w:ascii="Times New Roman" w:hAnsi="Times New Roman"/>
          <w:bCs/>
          <w:sz w:val="24"/>
          <w:szCs w:val="24"/>
        </w:rPr>
        <w:t xml:space="preserve"> г.</w:t>
      </w:r>
    </w:p>
    <w:p w:rsidR="00D14AAC" w:rsidRPr="003B4024" w:rsidRDefault="00D14AAC" w:rsidP="00D14AAC">
      <w:pPr>
        <w:spacing w:after="0" w:line="240" w:lineRule="auto"/>
        <w:ind w:firstLine="720"/>
        <w:jc w:val="both"/>
        <w:rPr>
          <w:rFonts w:ascii="Times New Roman" w:hAnsi="Times New Roman"/>
          <w:b/>
          <w:color w:val="000000"/>
          <w:spacing w:val="3"/>
          <w:sz w:val="24"/>
          <w:szCs w:val="24"/>
        </w:rPr>
      </w:pP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sidRPr="003B4024">
        <w:rPr>
          <w:rFonts w:ascii="Times New Roman" w:hAnsi="Times New Roman"/>
          <w:sz w:val="24"/>
          <w:szCs w:val="24"/>
        </w:rPr>
        <w:t xml:space="preserve">, именуемое в дальнейшем </w:t>
      </w:r>
      <w:r w:rsidRPr="003B4024">
        <w:rPr>
          <w:rFonts w:ascii="Times New Roman" w:hAnsi="Times New Roman"/>
          <w:b/>
          <w:sz w:val="24"/>
          <w:szCs w:val="24"/>
        </w:rPr>
        <w:t>Заказчик</w:t>
      </w:r>
      <w:r w:rsidRPr="003B4024">
        <w:rPr>
          <w:rFonts w:ascii="Times New Roman" w:hAnsi="Times New Roman"/>
          <w:sz w:val="24"/>
          <w:szCs w:val="24"/>
        </w:rPr>
        <w:t xml:space="preserve">, в лице </w:t>
      </w:r>
      <w:r>
        <w:rPr>
          <w:rFonts w:ascii="Times New Roman" w:hAnsi="Times New Roman"/>
          <w:sz w:val="24"/>
          <w:szCs w:val="24"/>
        </w:rPr>
        <w:t>ректора</w:t>
      </w:r>
      <w:r w:rsidRPr="003B4024">
        <w:rPr>
          <w:rFonts w:ascii="Times New Roman" w:hAnsi="Times New Roman"/>
          <w:sz w:val="24"/>
          <w:szCs w:val="24"/>
        </w:rPr>
        <w:t xml:space="preserve"> </w:t>
      </w:r>
      <w:r>
        <w:rPr>
          <w:rFonts w:ascii="Times New Roman" w:hAnsi="Times New Roman"/>
          <w:sz w:val="24"/>
          <w:szCs w:val="24"/>
        </w:rPr>
        <w:t>Н.Н. Карякина</w:t>
      </w:r>
      <w:r w:rsidRPr="003B4024">
        <w:rPr>
          <w:rFonts w:ascii="Times New Roman" w:hAnsi="Times New Roman"/>
          <w:sz w:val="24"/>
          <w:szCs w:val="24"/>
        </w:rPr>
        <w:t xml:space="preserve">, действующего на основании </w:t>
      </w:r>
      <w:r>
        <w:rPr>
          <w:rFonts w:ascii="Times New Roman" w:hAnsi="Times New Roman"/>
          <w:sz w:val="24"/>
          <w:szCs w:val="24"/>
        </w:rPr>
        <w:t>Устава</w:t>
      </w:r>
      <w:r w:rsidRPr="003B4024">
        <w:rPr>
          <w:rFonts w:ascii="Times New Roman" w:hAnsi="Times New Roman"/>
          <w:sz w:val="24"/>
          <w:szCs w:val="24"/>
        </w:rPr>
        <w:t xml:space="preserve">, с одной стороны, и </w:t>
      </w:r>
      <w:r w:rsidRPr="00D51412">
        <w:rPr>
          <w:rFonts w:ascii="Times New Roman" w:hAnsi="Times New Roman"/>
          <w:sz w:val="24"/>
          <w:szCs w:val="24"/>
        </w:rPr>
        <w:t>______________________________________________, именуем</w:t>
      </w:r>
      <w:r>
        <w:rPr>
          <w:rFonts w:ascii="Times New Roman" w:hAnsi="Times New Roman"/>
          <w:sz w:val="24"/>
          <w:szCs w:val="24"/>
        </w:rPr>
        <w:t>ое</w:t>
      </w:r>
      <w:r w:rsidRPr="00D51412">
        <w:rPr>
          <w:rFonts w:ascii="Times New Roman" w:hAnsi="Times New Roman"/>
          <w:sz w:val="24"/>
          <w:szCs w:val="24"/>
        </w:rPr>
        <w:t xml:space="preserve"> в дальнейшем </w:t>
      </w:r>
      <w:r w:rsidRPr="00D51412">
        <w:rPr>
          <w:rFonts w:ascii="Times New Roman" w:hAnsi="Times New Roman"/>
          <w:b/>
          <w:sz w:val="24"/>
          <w:szCs w:val="24"/>
        </w:rPr>
        <w:t>Поставщик</w:t>
      </w:r>
      <w:r w:rsidRPr="00D51412">
        <w:rPr>
          <w:rFonts w:ascii="Times New Roman" w:hAnsi="Times New Roman"/>
          <w:sz w:val="24"/>
          <w:szCs w:val="24"/>
        </w:rPr>
        <w:t>, в лице ________________________________________________, действующего на основании ____________________________________________________,</w:t>
      </w:r>
      <w:r w:rsidRPr="003B4024">
        <w:rPr>
          <w:rFonts w:ascii="Times New Roman" w:hAnsi="Times New Roman"/>
          <w:sz w:val="24"/>
          <w:szCs w:val="24"/>
        </w:rPr>
        <w:t xml:space="preserve"> 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Pr="00EF0034">
        <w:rPr>
          <w:rFonts w:ascii="Times New Roman" w:eastAsia="Times New Roman" w:hAnsi="Times New Roman"/>
          <w:bCs/>
          <w:i/>
          <w:color w:val="000000"/>
          <w:sz w:val="24"/>
          <w:szCs w:val="24"/>
        </w:rPr>
        <w:t xml:space="preserve">п. </w:t>
      </w:r>
      <w:r w:rsidR="0070178E">
        <w:rPr>
          <w:rFonts w:ascii="Times New Roman" w:eastAsia="Times New Roman" w:hAnsi="Times New Roman"/>
          <w:bCs/>
          <w:i/>
          <w:color w:val="000000"/>
          <w:sz w:val="24"/>
          <w:szCs w:val="24"/>
        </w:rPr>
        <w:t>4</w:t>
      </w:r>
      <w:r w:rsidRPr="00EF0034">
        <w:rPr>
          <w:rFonts w:ascii="Times New Roman" w:eastAsia="Times New Roman" w:hAnsi="Times New Roman"/>
          <w:bCs/>
          <w:i/>
          <w:color w:val="000000"/>
          <w:sz w:val="24"/>
          <w:szCs w:val="24"/>
        </w:rPr>
        <w:t xml:space="preserve">  ч</w:t>
      </w:r>
      <w:r w:rsidRPr="003B4024">
        <w:rPr>
          <w:rFonts w:ascii="Times New Roman" w:eastAsia="Times New Roman" w:hAnsi="Times New Roman"/>
          <w:bCs/>
          <w:i/>
          <w:color w:val="000000"/>
          <w:sz w:val="24"/>
          <w:szCs w:val="24"/>
        </w:rPr>
        <w:t xml:space="preserve">.1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Pr="003B4024">
        <w:rPr>
          <w:rFonts w:ascii="Times New Roman" w:hAnsi="Times New Roman"/>
          <w:sz w:val="24"/>
          <w:szCs w:val="24"/>
        </w:rPr>
        <w:t>заключили на</w:t>
      </w:r>
      <w:r>
        <w:rPr>
          <w:rFonts w:ascii="Times New Roman" w:hAnsi="Times New Roman"/>
          <w:sz w:val="24"/>
          <w:szCs w:val="24"/>
        </w:rPr>
        <w:t>стоящий Договор о нижеследующем:</w:t>
      </w:r>
    </w:p>
    <w:p w:rsidR="00D14AAC" w:rsidRPr="003B4024" w:rsidRDefault="00D14AAC" w:rsidP="00D14AAC">
      <w:pPr>
        <w:spacing w:after="0" w:line="240" w:lineRule="auto"/>
        <w:jc w:val="center"/>
        <w:rPr>
          <w:rFonts w:ascii="Times New Roman" w:hAnsi="Times New Roman"/>
          <w:b/>
          <w:sz w:val="24"/>
          <w:szCs w:val="24"/>
        </w:rPr>
      </w:pP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1.1. </w:t>
      </w:r>
      <w:r w:rsidRPr="009D557B">
        <w:rPr>
          <w:rFonts w:ascii="Times New Roman" w:hAnsi="Times New Roman"/>
          <w:sz w:val="24"/>
          <w:szCs w:val="24"/>
        </w:rPr>
        <w:t>В соответствии с настоящим Договором Поставщик обязуется поставить Заказчику, а Заказчик принять</w:t>
      </w:r>
      <w:r>
        <w:rPr>
          <w:rFonts w:ascii="Times New Roman" w:hAnsi="Times New Roman"/>
          <w:sz w:val="24"/>
          <w:szCs w:val="24"/>
        </w:rPr>
        <w:t xml:space="preserve"> </w:t>
      </w:r>
      <w:r w:rsidRPr="009D557B">
        <w:rPr>
          <w:rFonts w:ascii="Times New Roman" w:hAnsi="Times New Roman"/>
          <w:sz w:val="24"/>
          <w:szCs w:val="24"/>
        </w:rPr>
        <w:t>и</w:t>
      </w:r>
      <w:r>
        <w:rPr>
          <w:rFonts w:ascii="Times New Roman" w:hAnsi="Times New Roman"/>
          <w:sz w:val="24"/>
          <w:szCs w:val="24"/>
        </w:rPr>
        <w:t xml:space="preserve"> </w:t>
      </w:r>
      <w:r w:rsidRPr="009D557B">
        <w:rPr>
          <w:rFonts w:ascii="Times New Roman" w:hAnsi="Times New Roman"/>
          <w:sz w:val="24"/>
          <w:szCs w:val="24"/>
        </w:rPr>
        <w:t>оплатить</w:t>
      </w:r>
      <w:r>
        <w:rPr>
          <w:rFonts w:ascii="Times New Roman" w:hAnsi="Times New Roman"/>
          <w:sz w:val="24"/>
          <w:szCs w:val="24"/>
        </w:rPr>
        <w:t xml:space="preserve"> </w:t>
      </w:r>
      <w:r w:rsidR="00772D6D">
        <w:rPr>
          <w:rFonts w:ascii="Times New Roman" w:hAnsi="Times New Roman"/>
          <w:sz w:val="24"/>
          <w:szCs w:val="24"/>
        </w:rPr>
        <w:t xml:space="preserve">хирургические инструменты </w:t>
      </w:r>
      <w:r w:rsidRPr="009D557B">
        <w:rPr>
          <w:rFonts w:ascii="Times New Roman" w:hAnsi="Times New Roman"/>
          <w:sz w:val="24"/>
          <w:szCs w:val="24"/>
        </w:rPr>
        <w:t>(далее – Товар</w:t>
      </w:r>
      <w:r w:rsidRPr="003B4024">
        <w:rPr>
          <w:rFonts w:ascii="Times New Roman" w:hAnsi="Times New Roman"/>
          <w:sz w:val="24"/>
          <w:szCs w:val="24"/>
        </w:rPr>
        <w:t>) на условиях и в сроки, установленные настоящим Договором.</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 И ПОРЯДОК РАСЧЕТОВ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w:t>
      </w:r>
      <w:r>
        <w:rPr>
          <w:rFonts w:ascii="Times New Roman" w:hAnsi="Times New Roman"/>
          <w:sz w:val="24"/>
          <w:szCs w:val="24"/>
        </w:rPr>
        <w:t xml:space="preserve"> __________________________________</w:t>
      </w:r>
      <w:r w:rsidRPr="003F25A8">
        <w:rPr>
          <w:rFonts w:ascii="Times New Roman" w:hAnsi="Times New Roman"/>
          <w:sz w:val="24"/>
          <w:szCs w:val="24"/>
        </w:rPr>
        <w:t>.</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w:t>
      </w:r>
      <w:r w:rsidRPr="00EF0034">
        <w:rPr>
          <w:rFonts w:ascii="Times New Roman" w:hAnsi="Times New Roman"/>
          <w:sz w:val="24"/>
          <w:szCs w:val="24"/>
        </w:rPr>
        <w:t xml:space="preserve">течение </w:t>
      </w:r>
      <w:r w:rsidRPr="00EF0034">
        <w:rPr>
          <w:rFonts w:ascii="Times New Roman" w:hAnsi="Times New Roman"/>
          <w:sz w:val="24"/>
        </w:rPr>
        <w:t>10 (десяти)  рабочих дней</w:t>
      </w:r>
      <w:r w:rsidRPr="00EF0034">
        <w:rPr>
          <w:rFonts w:ascii="Times New Roman" w:hAnsi="Times New Roman"/>
          <w:sz w:val="28"/>
          <w:szCs w:val="24"/>
        </w:rPr>
        <w:t xml:space="preserve"> </w:t>
      </w:r>
      <w:r w:rsidRPr="003B4024">
        <w:rPr>
          <w:rFonts w:ascii="Times New Roman" w:hAnsi="Times New Roman"/>
          <w:sz w:val="24"/>
          <w:szCs w:val="24"/>
        </w:rPr>
        <w:t xml:space="preserve">с момента подписания </w:t>
      </w:r>
      <w:r>
        <w:rPr>
          <w:rFonts w:ascii="Times New Roman" w:hAnsi="Times New Roman"/>
          <w:sz w:val="24"/>
          <w:szCs w:val="24"/>
        </w:rPr>
        <w:t xml:space="preserve">обеими сторонами </w:t>
      </w:r>
      <w:r w:rsidRPr="003B4024">
        <w:rPr>
          <w:rFonts w:ascii="Times New Roman" w:hAnsi="Times New Roman"/>
          <w:sz w:val="24"/>
          <w:szCs w:val="24"/>
        </w:rPr>
        <w:t>акта приема-передачи Товара, товарно-транспортных накладных на основании выставленных счетов-фактур.</w:t>
      </w:r>
    </w:p>
    <w:p w:rsidR="00D14AAC" w:rsidRPr="003B4024"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2.3. </w:t>
      </w:r>
      <w:r w:rsidRPr="00E7529A">
        <w:rPr>
          <w:rFonts w:ascii="Times New Roman" w:hAnsi="Times New Roman"/>
          <w:bCs/>
          <w:sz w:val="24"/>
          <w:szCs w:val="24"/>
        </w:rPr>
        <w:t xml:space="preserve">Цена Договора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 И ПРИЕМКИ ТОВАРА</w:t>
      </w:r>
    </w:p>
    <w:p w:rsidR="00D14AAC" w:rsidRPr="003B4024" w:rsidRDefault="00D14AAC" w:rsidP="00D14AAC">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Pr>
          <w:rFonts w:ascii="Times New Roman" w:hAnsi="Times New Roman"/>
          <w:sz w:val="24"/>
          <w:szCs w:val="24"/>
        </w:rPr>
        <w:t xml:space="preserve">10 рабочих дней </w:t>
      </w:r>
      <w:r w:rsidRPr="003B4024">
        <w:rPr>
          <w:rFonts w:ascii="Times New Roman" w:hAnsi="Times New Roman"/>
          <w:sz w:val="24"/>
          <w:szCs w:val="24"/>
        </w:rPr>
        <w:t>с</w:t>
      </w:r>
      <w:r>
        <w:rPr>
          <w:rFonts w:ascii="Times New Roman" w:hAnsi="Times New Roman"/>
          <w:sz w:val="24"/>
          <w:szCs w:val="24"/>
        </w:rPr>
        <w:t xml:space="preserve"> даты заключения договора</w:t>
      </w:r>
      <w:r w:rsidRPr="00557206">
        <w:rPr>
          <w:rFonts w:ascii="Times New Roman" w:hAnsi="Times New Roman"/>
          <w:sz w:val="24"/>
          <w:szCs w:val="24"/>
        </w:rPr>
        <w:t>.</w:t>
      </w:r>
      <w:r>
        <w:rPr>
          <w:rFonts w:ascii="Times New Roman" w:hAnsi="Times New Roman"/>
          <w:sz w:val="24"/>
          <w:szCs w:val="24"/>
        </w:rPr>
        <w:t xml:space="preserve"> </w:t>
      </w:r>
      <w:r w:rsidRPr="003B4024">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Поставщиком </w:t>
      </w:r>
      <w:r w:rsidRPr="003B4024">
        <w:rPr>
          <w:rFonts w:ascii="Times New Roman" w:hAnsi="Times New Roman"/>
          <w:sz w:val="24"/>
          <w:szCs w:val="24"/>
        </w:rPr>
        <w:lastRenderedPageBreak/>
        <w:t xml:space="preserve">собственными техническими средствами или за свой счет. </w:t>
      </w:r>
      <w:r>
        <w:rPr>
          <w:rFonts w:ascii="Times New Roman" w:hAnsi="Times New Roman"/>
          <w:sz w:val="24"/>
          <w:szCs w:val="24"/>
        </w:rPr>
        <w:t xml:space="preserve">Адрес поставки: г. Нижний Новгород, </w:t>
      </w:r>
      <w:r w:rsidR="007E349A">
        <w:rPr>
          <w:rFonts w:ascii="Times New Roman" w:hAnsi="Times New Roman"/>
          <w:sz w:val="24"/>
          <w:szCs w:val="24"/>
        </w:rPr>
        <w:t>Верхне-Волжская набережная</w:t>
      </w:r>
      <w:r>
        <w:rPr>
          <w:rFonts w:ascii="Times New Roman" w:hAnsi="Times New Roman"/>
          <w:sz w:val="24"/>
          <w:szCs w:val="24"/>
        </w:rPr>
        <w:t xml:space="preserve">, д. </w:t>
      </w:r>
      <w:r w:rsidR="007E349A">
        <w:rPr>
          <w:rFonts w:ascii="Times New Roman" w:hAnsi="Times New Roman"/>
          <w:sz w:val="24"/>
          <w:szCs w:val="24"/>
        </w:rPr>
        <w:t>18/1</w:t>
      </w:r>
      <w:r w:rsidRPr="002B27BF">
        <w:rPr>
          <w:rFonts w:ascii="Times New Roman" w:hAnsi="Times New Roman"/>
          <w:sz w:val="24"/>
          <w:szCs w:val="24"/>
        </w:rPr>
        <w:t>.</w:t>
      </w:r>
      <w:bookmarkStart w:id="0" w:name="_GoBack"/>
      <w:bookmarkEnd w:id="0"/>
      <w:r>
        <w:rPr>
          <w:rFonts w:ascii="Times New Roman" w:hAnsi="Times New Roman"/>
          <w:sz w:val="24"/>
          <w:szCs w:val="24"/>
        </w:rPr>
        <w:t xml:space="preserve"> </w:t>
      </w:r>
      <w:r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 Упаковка и маркировка Товара должны соответствовать требованиям ГОСТа.</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 Маркировка упаковки должна строго соответствовать маркировке Товара.</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D14AAC" w:rsidRPr="00705EBB" w:rsidRDefault="00D14AAC" w:rsidP="00D14AAC">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 xml:space="preserve">.7. </w:t>
      </w:r>
      <w:r w:rsidRPr="00E7529A">
        <w:rPr>
          <w:rFonts w:ascii="Times New Roman" w:hAnsi="Times New Roman"/>
          <w:color w:val="000000"/>
          <w:sz w:val="24"/>
          <w:szCs w:val="24"/>
        </w:rPr>
        <w:t xml:space="preserve">При поставке Товара Поставщик обязан представить оригиналы либо копии, заверенных надлежащим образом, сертификатов качества </w:t>
      </w:r>
      <w:r w:rsidRPr="00705EBB">
        <w:rPr>
          <w:rFonts w:ascii="Times New Roman" w:hAnsi="Times New Roman"/>
          <w:color w:val="000000"/>
          <w:sz w:val="24"/>
          <w:szCs w:val="24"/>
        </w:rPr>
        <w:t xml:space="preserve">или других документов, подтверждающих качество </w:t>
      </w:r>
      <w:r w:rsidRPr="00966C25">
        <w:rPr>
          <w:rFonts w:ascii="Times New Roman" w:hAnsi="Times New Roman"/>
          <w:color w:val="000000"/>
          <w:sz w:val="24"/>
          <w:szCs w:val="24"/>
        </w:rPr>
        <w:t>и безопасность Товара,  а также подписанные</w:t>
      </w:r>
      <w:r w:rsidRPr="00705EBB">
        <w:rPr>
          <w:rFonts w:ascii="Times New Roman" w:hAnsi="Times New Roman"/>
          <w:color w:val="000000"/>
          <w:sz w:val="24"/>
          <w:szCs w:val="24"/>
        </w:rPr>
        <w:t xml:space="preserve"> в установленном порядке товарно-транспортные накладные с отметкой о получении (УПД), а также счета-фактуры. На основании указанных документов Поставщиком и Заказчиком составляется и подписывается итоговый акт приема – передачи</w:t>
      </w:r>
      <w:r>
        <w:rPr>
          <w:rFonts w:ascii="Times New Roman" w:hAnsi="Times New Roman"/>
          <w:color w:val="000000"/>
          <w:sz w:val="24"/>
          <w:szCs w:val="24"/>
        </w:rPr>
        <w:t xml:space="preserve"> товар</w:t>
      </w:r>
      <w:r w:rsidRPr="002B27BF">
        <w:rPr>
          <w:rFonts w:ascii="Times New Roman" w:hAnsi="Times New Roman"/>
          <w:color w:val="000000"/>
          <w:sz w:val="24"/>
          <w:szCs w:val="24"/>
        </w:rPr>
        <w:t>а.</w:t>
      </w:r>
      <w:r>
        <w:rPr>
          <w:rFonts w:ascii="Times New Roman" w:hAnsi="Times New Roman"/>
          <w:color w:val="000000"/>
          <w:sz w:val="24"/>
          <w:szCs w:val="24"/>
        </w:rPr>
        <w:t xml:space="preserve"> </w:t>
      </w:r>
      <w:r w:rsidRPr="00705EBB">
        <w:rPr>
          <w:rFonts w:ascii="Times New Roman" w:hAnsi="Times New Roman"/>
          <w:color w:val="000000"/>
          <w:sz w:val="24"/>
          <w:szCs w:val="24"/>
        </w:rPr>
        <w:t>В случаях несоответствия Товара предъявляемым требованиям Заказчик имеет право отказаться от подписания акта приема-передачи.</w:t>
      </w:r>
    </w:p>
    <w:p w:rsidR="00D14AAC" w:rsidRPr="00705EBB" w:rsidRDefault="00D14AAC" w:rsidP="00D14AAC">
      <w:pPr>
        <w:pStyle w:val="ConsPlusNormal"/>
        <w:ind w:firstLine="540"/>
        <w:jc w:val="both"/>
        <w:rPr>
          <w:rFonts w:ascii="Times New Roman" w:hAnsi="Times New Roman" w:cs="Times New Roman"/>
          <w:sz w:val="22"/>
          <w:szCs w:val="22"/>
        </w:rPr>
      </w:pPr>
      <w:r w:rsidRPr="00705EBB">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Pr="00705EBB">
        <w:rPr>
          <w:rFonts w:ascii="Times New Roman" w:hAnsi="Times New Roman"/>
          <w:sz w:val="24"/>
          <w:szCs w:val="24"/>
        </w:rPr>
        <w:t xml:space="preserve"> </w:t>
      </w:r>
      <w:r w:rsidRPr="00705EBB">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D14AAC" w:rsidRPr="00705EBB" w:rsidRDefault="00D14AAC" w:rsidP="00D14AAC">
      <w:pPr>
        <w:pStyle w:val="ConsPlusNormal"/>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D14AAC" w:rsidRPr="003B4024" w:rsidRDefault="00D14AAC" w:rsidP="00D14AAC">
      <w:pPr>
        <w:pStyle w:val="ConsPlusNormal"/>
        <w:ind w:firstLine="540"/>
        <w:jc w:val="both"/>
        <w:rPr>
          <w:rFonts w:ascii="Times New Roman" w:hAnsi="Times New Roman" w:cs="Times New Roman"/>
          <w:sz w:val="24"/>
          <w:szCs w:val="24"/>
        </w:rPr>
      </w:pPr>
      <w:r w:rsidRPr="00705EBB">
        <w:rPr>
          <w:rFonts w:ascii="Times New Roman" w:hAnsi="Times New Roman" w:cs="Times New Roman"/>
          <w:sz w:val="24"/>
          <w:szCs w:val="24"/>
        </w:rPr>
        <w:t>Представитель Поставщика обязан явиться по вызову Заказчика не позднее 3 дней.</w:t>
      </w:r>
    </w:p>
    <w:p w:rsidR="00D14AAC" w:rsidRPr="003B4024" w:rsidRDefault="00D14AAC" w:rsidP="00D14AAC">
      <w:pPr>
        <w:pStyle w:val="ConsPlusNormal"/>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D14AAC" w:rsidRPr="003B4024" w:rsidRDefault="00D14AAC" w:rsidP="00D14AAC">
      <w:pPr>
        <w:pStyle w:val="ConsPlusNormal"/>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D14AAC" w:rsidRPr="003B4024" w:rsidRDefault="00D14AAC" w:rsidP="00D14AA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D14AAC" w:rsidRPr="003B4024" w:rsidRDefault="00D14AAC" w:rsidP="00D14AA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 Датой поставки считается дата подписания Сторонами документов о приемке Товара.</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4. КАЧЕСТВО И КОМПЛЕКТНОСТЬ. ГАРАНТИЙНЫЕ ОБЯЗАТЕЛЬСТВА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p>
    <w:p w:rsidR="00D14AAC" w:rsidRPr="00B0060D" w:rsidRDefault="00D14AAC" w:rsidP="00D14AAC">
      <w:pPr>
        <w:pStyle w:val="a5"/>
        <w:spacing w:after="0" w:line="240" w:lineRule="auto"/>
        <w:ind w:left="0" w:firstLine="720"/>
        <w:jc w:val="both"/>
        <w:rPr>
          <w:rFonts w:ascii="Times New Roman" w:hAnsi="Times New Roman"/>
          <w:sz w:val="24"/>
          <w:szCs w:val="24"/>
        </w:rPr>
      </w:pPr>
      <w:r w:rsidRPr="003B4024">
        <w:rPr>
          <w:rFonts w:ascii="Times New Roman" w:hAnsi="Times New Roman"/>
          <w:sz w:val="24"/>
          <w:szCs w:val="24"/>
        </w:rPr>
        <w:lastRenderedPageBreak/>
        <w:t xml:space="preserve">4.2. </w:t>
      </w:r>
      <w:r w:rsidRPr="00B0060D">
        <w:rPr>
          <w:rFonts w:ascii="Times New Roman" w:hAnsi="Times New Roman"/>
          <w:sz w:val="24"/>
          <w:szCs w:val="24"/>
        </w:rPr>
        <w:t>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D14AAC" w:rsidRPr="00B0060D" w:rsidRDefault="00D14AAC" w:rsidP="00D14AAC">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Pr>
          <w:rFonts w:ascii="Times New Roman" w:hAnsi="Times New Roman"/>
          <w:sz w:val="24"/>
          <w:szCs w:val="24"/>
        </w:rPr>
        <w:t>3</w:t>
      </w:r>
      <w:r w:rsidRPr="00B0060D">
        <w:rPr>
          <w:rFonts w:ascii="Times New Roman" w:hAnsi="Times New Roman"/>
          <w:sz w:val="24"/>
          <w:szCs w:val="24"/>
        </w:rPr>
        <w:t>.   Некачественный Товар считается не поставленным.</w:t>
      </w:r>
    </w:p>
    <w:p w:rsidR="00D14AAC" w:rsidRDefault="00D14AAC" w:rsidP="00D14AAC">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Pr>
          <w:rFonts w:ascii="Times New Roman" w:hAnsi="Times New Roman"/>
          <w:sz w:val="24"/>
          <w:szCs w:val="24"/>
        </w:rPr>
        <w:t>4</w:t>
      </w:r>
      <w:r w:rsidRPr="00B0060D">
        <w:rPr>
          <w:rFonts w:ascii="Times New Roman" w:hAnsi="Times New Roman"/>
          <w:sz w:val="24"/>
          <w:szCs w:val="24"/>
        </w:rPr>
        <w:t>. По факту поставки некачественного Товара составляется акт с перечнем недостатков. Срок замены Товара устанавливается в течение 7-ми дней с момента получения</w:t>
      </w:r>
      <w:r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D14AAC" w:rsidRPr="003B4024" w:rsidRDefault="00D14AAC" w:rsidP="00D14AAC">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D14AAC" w:rsidRPr="003B4024" w:rsidRDefault="00D14AAC" w:rsidP="00D14AAC">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 законодательством.</w:t>
      </w:r>
    </w:p>
    <w:p w:rsidR="00D14AAC" w:rsidRDefault="00D14AAC" w:rsidP="00D14AAC">
      <w:pPr>
        <w:spacing w:after="0" w:line="240" w:lineRule="auto"/>
        <w:jc w:val="both"/>
        <w:rPr>
          <w:rFonts w:ascii="Times New Roman" w:hAnsi="Times New Roman"/>
          <w:sz w:val="24"/>
          <w:szCs w:val="24"/>
        </w:rPr>
      </w:pPr>
      <w:r w:rsidRPr="003B4024">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D14AAC" w:rsidRPr="003B4024" w:rsidRDefault="00D14AAC" w:rsidP="00D14AAC">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6. ОТВЕТСТВЕННОСТЬ СТОРОН</w:t>
      </w:r>
    </w:p>
    <w:p w:rsidR="00D14AAC" w:rsidRPr="00E7529A" w:rsidRDefault="00D14AAC" w:rsidP="00D14AAC">
      <w:pPr>
        <w:pStyle w:val="a7"/>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Pr="00E7529A">
        <w:rPr>
          <w:rFonts w:ascii="Times New Roman" w:hAnsi="Times New Roman"/>
          <w:b w:val="0"/>
          <w:sz w:val="24"/>
          <w:szCs w:val="24"/>
        </w:rPr>
        <w:t xml:space="preserve">.1.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w:t>
      </w:r>
      <w:r>
        <w:rPr>
          <w:rFonts w:ascii="Times New Roman" w:hAnsi="Times New Roman"/>
          <w:b w:val="0"/>
          <w:sz w:val="24"/>
          <w:szCs w:val="24"/>
        </w:rPr>
        <w:t xml:space="preserve">в размере </w:t>
      </w:r>
      <w:r w:rsidRPr="002B27BF">
        <w:rPr>
          <w:rFonts w:ascii="Times New Roman" w:hAnsi="Times New Roman"/>
          <w:b w:val="0"/>
          <w:sz w:val="24"/>
          <w:szCs w:val="24"/>
        </w:rPr>
        <w:t>0,5</w:t>
      </w:r>
      <w:r w:rsidRPr="00E7529A">
        <w:rPr>
          <w:rFonts w:ascii="Times New Roman" w:hAnsi="Times New Roman"/>
          <w:b w:val="0"/>
          <w:sz w:val="24"/>
          <w:szCs w:val="24"/>
        </w:rPr>
        <w:t xml:space="preserve"> % от общей суммы Договора за каждый день </w:t>
      </w:r>
      <w:r w:rsidRPr="00E7529A">
        <w:rPr>
          <w:rFonts w:ascii="Times New Roman" w:hAnsi="Times New Roman"/>
          <w:b w:val="0"/>
          <w:sz w:val="24"/>
          <w:szCs w:val="24"/>
        </w:rPr>
        <w:lastRenderedPageBreak/>
        <w:t xml:space="preserve">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D14AAC" w:rsidRPr="00E7529A"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6.2.</w:t>
      </w:r>
      <w:r w:rsidRPr="00E7529A">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D14AAC" w:rsidRPr="00E7529A"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D14AAC"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14AAC" w:rsidRPr="003B4024" w:rsidRDefault="00D14AAC" w:rsidP="00D14AAC">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D14AAC" w:rsidRPr="003B4024" w:rsidRDefault="00D14AAC" w:rsidP="00D14AAC">
      <w:pPr>
        <w:pStyle w:val="a3"/>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Pr>
          <w:rFonts w:ascii="Times New Roman" w:hAnsi="Times New Roman"/>
          <w:sz w:val="24"/>
          <w:szCs w:val="24"/>
        </w:rPr>
        <w:t>7</w:t>
      </w:r>
      <w:r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7. ДЕЙСТВИЕ ОБСТОЯТЕЛЬСТВ НЕПРЕОДОЛИМОЙ СИЛЫ</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8. ПОРЯДОК РАЗРЕШЕНИЯ СПОРОВ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 ПОРЯДОК ИЗМЕНЕНИЯ И РАСТОРЖЕНИЯ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10. СРОК ДЕЙСТВИЯ И ПРОЧИЕ УСЛОВИЯ</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 xml:space="preserve">10.1. Настоящий Договор вступает в действие с даты подписания и действует до </w:t>
      </w:r>
      <w:r>
        <w:rPr>
          <w:rFonts w:ascii="Times New Roman" w:hAnsi="Times New Roman"/>
          <w:sz w:val="24"/>
          <w:szCs w:val="24"/>
        </w:rPr>
        <w:t>31.12</w:t>
      </w:r>
      <w:r w:rsidRPr="00EF0034">
        <w:rPr>
          <w:rFonts w:ascii="Times New Roman" w:hAnsi="Times New Roman"/>
          <w:sz w:val="24"/>
          <w:szCs w:val="24"/>
        </w:rPr>
        <w:t>.</w:t>
      </w:r>
      <w:r>
        <w:rPr>
          <w:rFonts w:ascii="Times New Roman" w:hAnsi="Times New Roman"/>
          <w:sz w:val="24"/>
          <w:szCs w:val="24"/>
        </w:rPr>
        <w:t>2026</w:t>
      </w:r>
      <w:r w:rsidRPr="003B4024">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D14AAC"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D14AAC" w:rsidRDefault="00D14AAC" w:rsidP="00D14AAC">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D14AAC" w:rsidRPr="003B4024" w:rsidRDefault="00D14AAC" w:rsidP="00D14AAC">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11. АДРЕСА, РЕКВИЗИТЫ И ПОДПИСИ СТОРОН</w:t>
      </w:r>
    </w:p>
    <w:p w:rsidR="00D14AAC" w:rsidRPr="003B4024" w:rsidRDefault="00D14AAC" w:rsidP="00D14AAC">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Заказчик:</w:t>
            </w:r>
          </w:p>
        </w:tc>
      </w:tr>
      <w:tr w:rsidR="00D14AAC" w:rsidRPr="00705EBB" w:rsidTr="00DC5C17">
        <w:trPr>
          <w:jc w:val="center"/>
        </w:trPr>
        <w:tc>
          <w:tcPr>
            <w:tcW w:w="4860" w:type="dxa"/>
          </w:tcPr>
          <w:p w:rsidR="00D14AAC" w:rsidRPr="003B4024" w:rsidRDefault="00D14AAC" w:rsidP="00DC5C17">
            <w:pPr>
              <w:spacing w:after="0"/>
              <w:rPr>
                <w:rFonts w:ascii="Times New Roman" w:hAnsi="Times New Roman"/>
                <w:b/>
                <w:sz w:val="24"/>
                <w:szCs w:val="24"/>
              </w:rPr>
            </w:pPr>
          </w:p>
          <w:p w:rsidR="00D14AAC" w:rsidRPr="003B4024" w:rsidRDefault="00D14AAC" w:rsidP="00DC5C17">
            <w:pPr>
              <w:spacing w:after="0"/>
              <w:rPr>
                <w:rFonts w:ascii="Times New Roman" w:hAnsi="Times New Roman"/>
                <w:sz w:val="24"/>
                <w:szCs w:val="24"/>
              </w:rPr>
            </w:pPr>
          </w:p>
        </w:tc>
        <w:tc>
          <w:tcPr>
            <w:tcW w:w="4860" w:type="dxa"/>
          </w:tcPr>
          <w:p w:rsidR="00D14AAC" w:rsidRPr="00705EBB" w:rsidRDefault="00D14AAC" w:rsidP="00DC5C17">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в ОКЦ №1 Волго-Вятского ГУ Банка России//УФК по Нижегородской области г. Нижний Новгород</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БИК 012202102</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УФК по Нижегородской области (ФГБОУ ВО "ПИМУ" Минздрава России л/с 20326Х43770</w:t>
            </w:r>
          </w:p>
          <w:p w:rsidR="00D14AAC" w:rsidRPr="00705EBB" w:rsidRDefault="00D14AAC" w:rsidP="00DC5C17">
            <w:pPr>
              <w:spacing w:after="0"/>
              <w:contextualSpacing/>
              <w:rPr>
                <w:rFonts w:ascii="Times New Roman" w:hAnsi="Times New Roman"/>
                <w:sz w:val="24"/>
                <w:szCs w:val="24"/>
                <w:lang w:val="en-US"/>
              </w:rPr>
            </w:pPr>
            <w:r w:rsidRPr="00705EBB">
              <w:rPr>
                <w:rStyle w:val="a9"/>
                <w:sz w:val="24"/>
                <w:szCs w:val="24"/>
                <w:lang w:val="en-US"/>
              </w:rPr>
              <w:t>E</w:t>
            </w:r>
            <w:r w:rsidRPr="00705EBB">
              <w:rPr>
                <w:rStyle w:val="a9"/>
                <w:sz w:val="24"/>
                <w:szCs w:val="24"/>
              </w:rPr>
              <w:t>-</w:t>
            </w:r>
            <w:r w:rsidRPr="00705EBB">
              <w:rPr>
                <w:rStyle w:val="a9"/>
                <w:sz w:val="24"/>
                <w:szCs w:val="24"/>
                <w:lang w:val="en-US"/>
              </w:rPr>
              <w:t>mail</w:t>
            </w:r>
            <w:r w:rsidRPr="00705EBB">
              <w:rPr>
                <w:rStyle w:val="a9"/>
                <w:sz w:val="24"/>
                <w:szCs w:val="24"/>
              </w:rPr>
              <w:t xml:space="preserve">: </w:t>
            </w:r>
            <w:hyperlink r:id="rId5" w:history="1">
              <w:r w:rsidRPr="006C0373">
                <w:rPr>
                  <w:rStyle w:val="aa"/>
                  <w:rFonts w:ascii="Times New Roman" w:hAnsi="Times New Roman"/>
                  <w:sz w:val="24"/>
                  <w:szCs w:val="24"/>
                  <w:lang w:val="en-US"/>
                </w:rPr>
                <w:t>kanc@pimunn.net</w:t>
              </w:r>
            </w:hyperlink>
            <w:r w:rsidRPr="00705EBB">
              <w:rPr>
                <w:rStyle w:val="a9"/>
                <w:sz w:val="24"/>
                <w:szCs w:val="24"/>
                <w:lang w:val="en-US"/>
              </w:rPr>
              <w:t xml:space="preserve"> </w:t>
            </w:r>
          </w:p>
          <w:p w:rsidR="00D14AAC" w:rsidRPr="00705EBB" w:rsidRDefault="00D14AAC" w:rsidP="00DC5C17">
            <w:pPr>
              <w:tabs>
                <w:tab w:val="left" w:pos="5120"/>
                <w:tab w:val="left" w:pos="5330"/>
              </w:tabs>
              <w:spacing w:after="0" w:line="240" w:lineRule="auto"/>
              <w:jc w:val="both"/>
              <w:rPr>
                <w:rFonts w:ascii="Times New Roman" w:hAnsi="Times New Roman"/>
                <w:sz w:val="24"/>
                <w:szCs w:val="24"/>
              </w:rPr>
            </w:pPr>
          </w:p>
        </w:tc>
      </w:tr>
      <w:tr w:rsidR="00D14AAC" w:rsidRPr="00705EBB" w:rsidTr="00DC5C17">
        <w:trPr>
          <w:jc w:val="center"/>
        </w:trPr>
        <w:tc>
          <w:tcPr>
            <w:tcW w:w="4860" w:type="dxa"/>
          </w:tcPr>
          <w:p w:rsidR="00D14AAC" w:rsidRPr="00705EBB" w:rsidRDefault="00D14AAC" w:rsidP="00DC5C17">
            <w:pPr>
              <w:spacing w:after="0"/>
              <w:rPr>
                <w:rFonts w:ascii="Times New Roman" w:hAnsi="Times New Roman"/>
                <w:b/>
                <w:sz w:val="24"/>
                <w:szCs w:val="24"/>
              </w:rPr>
            </w:pPr>
            <w:r w:rsidRPr="00705EBB">
              <w:rPr>
                <w:rFonts w:ascii="Times New Roman" w:hAnsi="Times New Roman"/>
                <w:b/>
                <w:sz w:val="24"/>
                <w:szCs w:val="24"/>
              </w:rPr>
              <w:lastRenderedPageBreak/>
              <w:t>__________________/                                       /</w:t>
            </w:r>
          </w:p>
          <w:p w:rsidR="00D14AAC" w:rsidRPr="00705EBB" w:rsidRDefault="00D14AAC" w:rsidP="00DC5C17">
            <w:pPr>
              <w:spacing w:after="0"/>
              <w:rPr>
                <w:rFonts w:ascii="Times New Roman" w:hAnsi="Times New Roman"/>
                <w:b/>
                <w:sz w:val="24"/>
                <w:szCs w:val="24"/>
              </w:rPr>
            </w:pPr>
          </w:p>
          <w:p w:rsidR="00D14AAC" w:rsidRPr="00705EBB" w:rsidRDefault="00D14AAC" w:rsidP="00DC5C17">
            <w:pPr>
              <w:spacing w:after="0"/>
              <w:rPr>
                <w:rFonts w:ascii="Times New Roman" w:hAnsi="Times New Roman"/>
                <w:sz w:val="24"/>
                <w:szCs w:val="24"/>
              </w:rPr>
            </w:pPr>
            <w:r w:rsidRPr="00705EBB">
              <w:rPr>
                <w:rFonts w:ascii="Times New Roman" w:hAnsi="Times New Roman"/>
                <w:sz w:val="24"/>
                <w:szCs w:val="24"/>
              </w:rPr>
              <w:t>М.П.</w:t>
            </w:r>
          </w:p>
          <w:p w:rsidR="00D14AAC" w:rsidRPr="00705EBB" w:rsidRDefault="00D14AAC" w:rsidP="00DC5C17">
            <w:pPr>
              <w:spacing w:after="0"/>
              <w:rPr>
                <w:rFonts w:ascii="Times New Roman" w:hAnsi="Times New Roman"/>
                <w:b/>
                <w:sz w:val="24"/>
                <w:szCs w:val="24"/>
              </w:rPr>
            </w:pPr>
          </w:p>
        </w:tc>
        <w:tc>
          <w:tcPr>
            <w:tcW w:w="4860" w:type="dxa"/>
          </w:tcPr>
          <w:p w:rsidR="00D14AAC" w:rsidRDefault="00D14AAC" w:rsidP="00DC5C17">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D14AAC" w:rsidRDefault="00D14AAC" w:rsidP="00DC5C17">
            <w:pPr>
              <w:autoSpaceDE w:val="0"/>
              <w:spacing w:after="0"/>
              <w:ind w:firstLine="540"/>
              <w:rPr>
                <w:rFonts w:ascii="Times New Roman" w:hAnsi="Times New Roman"/>
                <w:sz w:val="24"/>
                <w:szCs w:val="24"/>
              </w:rPr>
            </w:pPr>
          </w:p>
          <w:p w:rsidR="00D14AAC" w:rsidRPr="00705EBB" w:rsidRDefault="00D14AAC" w:rsidP="00DC5C17">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Pr>
                <w:rFonts w:ascii="Times New Roman" w:hAnsi="Times New Roman"/>
                <w:sz w:val="24"/>
                <w:szCs w:val="24"/>
              </w:rPr>
              <w:t xml:space="preserve"> </w:t>
            </w:r>
            <w:r w:rsidRPr="00705EBB">
              <w:rPr>
                <w:rFonts w:ascii="Times New Roman" w:hAnsi="Times New Roman"/>
                <w:sz w:val="24"/>
                <w:szCs w:val="24"/>
              </w:rPr>
              <w:t>Н.Н.</w:t>
            </w:r>
            <w:r>
              <w:rPr>
                <w:rFonts w:ascii="Times New Roman" w:hAnsi="Times New Roman"/>
                <w:sz w:val="24"/>
                <w:szCs w:val="24"/>
              </w:rPr>
              <w:t xml:space="preserve"> </w:t>
            </w:r>
            <w:r w:rsidRPr="00705EBB">
              <w:rPr>
                <w:rFonts w:ascii="Times New Roman" w:hAnsi="Times New Roman"/>
                <w:sz w:val="24"/>
                <w:szCs w:val="24"/>
              </w:rPr>
              <w:t>Карякин</w:t>
            </w:r>
            <w:r>
              <w:rPr>
                <w:rFonts w:ascii="Times New Roman" w:hAnsi="Times New Roman"/>
                <w:sz w:val="24"/>
                <w:szCs w:val="24"/>
              </w:rPr>
              <w:t xml:space="preserve"> </w:t>
            </w:r>
            <w:r w:rsidRPr="00705EBB">
              <w:rPr>
                <w:rFonts w:ascii="Times New Roman" w:hAnsi="Times New Roman"/>
                <w:sz w:val="24"/>
                <w:szCs w:val="24"/>
              </w:rPr>
              <w:t xml:space="preserve">/     </w:t>
            </w:r>
          </w:p>
          <w:p w:rsidR="00D14AAC" w:rsidRPr="00705EBB" w:rsidRDefault="00D14AAC" w:rsidP="00DC5C17">
            <w:pPr>
              <w:autoSpaceDE w:val="0"/>
              <w:spacing w:after="0"/>
              <w:ind w:firstLine="540"/>
              <w:rPr>
                <w:rFonts w:ascii="Times New Roman" w:hAnsi="Times New Roman"/>
                <w:sz w:val="24"/>
                <w:szCs w:val="24"/>
              </w:rPr>
            </w:pPr>
          </w:p>
          <w:p w:rsidR="00D14AAC" w:rsidRPr="00705EBB" w:rsidRDefault="00D14AAC" w:rsidP="00DC5C17">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D14AAC" w:rsidRPr="00705EBB" w:rsidRDefault="00D14AAC" w:rsidP="00DC5C17">
            <w:pPr>
              <w:spacing w:after="0"/>
              <w:rPr>
                <w:rFonts w:ascii="Times New Roman" w:hAnsi="Times New Roman"/>
                <w:b/>
                <w:sz w:val="24"/>
                <w:szCs w:val="24"/>
              </w:rPr>
            </w:pPr>
          </w:p>
        </w:tc>
      </w:tr>
    </w:tbl>
    <w:p w:rsidR="00D14AAC" w:rsidRPr="00705EBB" w:rsidRDefault="00D14AAC" w:rsidP="00D14AAC">
      <w:pPr>
        <w:spacing w:after="0" w:line="240" w:lineRule="auto"/>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r w:rsidRPr="00705EBB">
        <w:rPr>
          <w:rFonts w:ascii="Times New Roman" w:hAnsi="Times New Roman"/>
          <w:b/>
          <w:sz w:val="24"/>
          <w:szCs w:val="24"/>
        </w:rPr>
        <w:lastRenderedPageBreak/>
        <w:t>ПРИЛОЖЕНИЕ №1</w:t>
      </w:r>
    </w:p>
    <w:p w:rsidR="00D14AAC" w:rsidRPr="00705EBB" w:rsidRDefault="00D14AAC" w:rsidP="00D14AAC">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к  Договору №</w:t>
      </w:r>
      <w:r>
        <w:rPr>
          <w:rFonts w:ascii="Times New Roman" w:hAnsi="Times New Roman"/>
          <w:b/>
          <w:sz w:val="24"/>
          <w:szCs w:val="24"/>
        </w:rPr>
        <w:t xml:space="preserve"> ___</w:t>
      </w:r>
      <w:r w:rsidRPr="00705EBB">
        <w:rPr>
          <w:rFonts w:ascii="Times New Roman" w:hAnsi="Times New Roman"/>
          <w:b/>
          <w:sz w:val="24"/>
          <w:szCs w:val="24"/>
        </w:rPr>
        <w:t xml:space="preserve"> от «___» ______ 2026 г.</w:t>
      </w:r>
    </w:p>
    <w:p w:rsidR="008368C6" w:rsidRDefault="008368C6" w:rsidP="00D14AAC">
      <w:pPr>
        <w:spacing w:after="0" w:line="240" w:lineRule="auto"/>
        <w:jc w:val="center"/>
        <w:rPr>
          <w:rFonts w:ascii="Times New Roman" w:hAnsi="Times New Roman"/>
          <w:b/>
          <w:sz w:val="24"/>
          <w:szCs w:val="24"/>
        </w:rPr>
      </w:pPr>
    </w:p>
    <w:p w:rsidR="00D14AAC" w:rsidRPr="00705EBB" w:rsidRDefault="00D14AAC" w:rsidP="00D14AAC">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D14AAC" w:rsidRPr="00705EBB" w:rsidRDefault="00D14AAC" w:rsidP="00D14AAC">
      <w:pPr>
        <w:spacing w:after="0" w:line="240" w:lineRule="auto"/>
        <w:jc w:val="center"/>
        <w:rPr>
          <w:rFonts w:ascii="Times New Roman" w:hAnsi="Times New Roman"/>
          <w:b/>
          <w:sz w:val="24"/>
          <w:szCs w:val="24"/>
        </w:rPr>
      </w:pPr>
      <w:r w:rsidRPr="00705EBB">
        <w:rPr>
          <w:rFonts w:ascii="Times New Roman" w:hAnsi="Times New Roman"/>
          <w:b/>
          <w:sz w:val="24"/>
          <w:szCs w:val="24"/>
        </w:rPr>
        <w:t>на поставку товара</w:t>
      </w:r>
    </w:p>
    <w:tbl>
      <w:tblPr>
        <w:tblW w:w="1106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45"/>
        <w:gridCol w:w="1184"/>
        <w:gridCol w:w="801"/>
        <w:gridCol w:w="1332"/>
        <w:gridCol w:w="1366"/>
      </w:tblGrid>
      <w:tr w:rsidR="00D14AAC" w:rsidRPr="00DF1A59" w:rsidTr="00AA2097">
        <w:tc>
          <w:tcPr>
            <w:tcW w:w="534" w:type="dxa"/>
          </w:tcPr>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w:t>
            </w:r>
          </w:p>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п/п</w:t>
            </w:r>
          </w:p>
        </w:tc>
        <w:tc>
          <w:tcPr>
            <w:tcW w:w="5845" w:type="dxa"/>
          </w:tcPr>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Наименование и технические характеристики товара, страна происхождения товара</w:t>
            </w:r>
          </w:p>
        </w:tc>
        <w:tc>
          <w:tcPr>
            <w:tcW w:w="1184" w:type="dxa"/>
          </w:tcPr>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Количество</w:t>
            </w:r>
          </w:p>
        </w:tc>
        <w:tc>
          <w:tcPr>
            <w:tcW w:w="801" w:type="dxa"/>
          </w:tcPr>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Ед. изм.</w:t>
            </w:r>
          </w:p>
        </w:tc>
        <w:tc>
          <w:tcPr>
            <w:tcW w:w="1332" w:type="dxa"/>
          </w:tcPr>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Цена за ед., руб.</w:t>
            </w:r>
          </w:p>
        </w:tc>
        <w:tc>
          <w:tcPr>
            <w:tcW w:w="1366" w:type="dxa"/>
          </w:tcPr>
          <w:p w:rsidR="00D14AAC" w:rsidRPr="00DF1A59" w:rsidRDefault="00D14AAC" w:rsidP="00DC5C17">
            <w:pPr>
              <w:spacing w:after="0" w:line="240" w:lineRule="auto"/>
              <w:jc w:val="center"/>
              <w:rPr>
                <w:rFonts w:ascii="Times New Roman" w:hAnsi="Times New Roman"/>
                <w:b/>
              </w:rPr>
            </w:pPr>
            <w:r w:rsidRPr="00DF1A59">
              <w:rPr>
                <w:rFonts w:ascii="Times New Roman" w:hAnsi="Times New Roman"/>
                <w:b/>
              </w:rPr>
              <w:t>Сумма, руб.</w:t>
            </w:r>
          </w:p>
        </w:tc>
      </w:tr>
      <w:tr w:rsidR="00B60A5C" w:rsidRPr="008736F9" w:rsidTr="00051B39">
        <w:tc>
          <w:tcPr>
            <w:tcW w:w="534" w:type="dxa"/>
          </w:tcPr>
          <w:p w:rsidR="00FC707C" w:rsidRPr="008736F9" w:rsidRDefault="00FC707C" w:rsidP="00DC5C17">
            <w:pPr>
              <w:spacing w:after="0" w:line="240" w:lineRule="auto"/>
              <w:jc w:val="center"/>
              <w:rPr>
                <w:rFonts w:ascii="Times New Roman" w:hAnsi="Times New Roman"/>
              </w:rPr>
            </w:pPr>
            <w:r w:rsidRPr="008736F9">
              <w:rPr>
                <w:rFonts w:ascii="Times New Roman" w:hAnsi="Times New Roman"/>
              </w:rPr>
              <w:t>1</w:t>
            </w:r>
          </w:p>
        </w:tc>
        <w:tc>
          <w:tcPr>
            <w:tcW w:w="5845" w:type="dxa"/>
          </w:tcPr>
          <w:p w:rsidR="00FC707C" w:rsidRPr="008736F9" w:rsidRDefault="00FC707C">
            <w:pPr>
              <w:rPr>
                <w:rFonts w:ascii="Times New Roman" w:hAnsi="Times New Roman"/>
              </w:rPr>
            </w:pPr>
            <w:r w:rsidRPr="008736F9">
              <w:rPr>
                <w:rFonts w:ascii="Times New Roman" w:hAnsi="Times New Roman"/>
              </w:rPr>
              <w:t>Диссектор твердой мозговой оболочки</w:t>
            </w:r>
          </w:p>
          <w:p w:rsidR="00B60A5C" w:rsidRPr="008736F9" w:rsidRDefault="00B60A5C" w:rsidP="00B60A5C">
            <w:pPr>
              <w:spacing w:after="0"/>
              <w:rPr>
                <w:rFonts w:ascii="Times New Roman" w:hAnsi="Times New Roman"/>
              </w:rPr>
            </w:pPr>
            <w:r w:rsidRPr="008736F9">
              <w:rPr>
                <w:rFonts w:ascii="Times New Roman" w:hAnsi="Times New Roman"/>
              </w:rPr>
              <w:t>Описание:</w:t>
            </w:r>
          </w:p>
          <w:p w:rsidR="00B60A5C" w:rsidRPr="008736F9" w:rsidRDefault="00B60A5C" w:rsidP="00B60A5C">
            <w:pPr>
              <w:spacing w:after="0"/>
              <w:rPr>
                <w:rFonts w:ascii="Times New Roman" w:hAnsi="Times New Roman"/>
              </w:rPr>
            </w:pPr>
            <w:r w:rsidRPr="008736F9">
              <w:rPr>
                <w:rFonts w:ascii="Times New Roman" w:hAnsi="Times New Roman"/>
              </w:rPr>
              <w:t>Переносной хирургический инструмент, обычно с мягко скругленным и изогнутым рабочим концом, используемый для отделения покрытия внешней оболочки головного и спинного мозга. Обычно инструмент оснащен ручкой, переходящей в стержень, который оканчивается на дистальном конце скругленным изогнутым кончиком, или же изделие может быть двусторонним. Изготавливается из высококачественной нержавеющей стали, выпускаются инструменты различных форм и размеров. Это изделие, пригодное для многоразового использования.</w:t>
            </w:r>
            <w:r w:rsidRPr="008736F9">
              <w:rPr>
                <w:rFonts w:ascii="Times New Roman" w:hAnsi="Times New Roman"/>
              </w:rPr>
              <w:tab/>
            </w:r>
          </w:p>
          <w:p w:rsidR="00B60A5C" w:rsidRPr="008736F9" w:rsidRDefault="00B60A5C" w:rsidP="00B60A5C">
            <w:pPr>
              <w:spacing w:after="0"/>
              <w:rPr>
                <w:rFonts w:ascii="Times New Roman" w:hAnsi="Times New Roman"/>
              </w:rPr>
            </w:pPr>
            <w:r w:rsidRPr="008736F9">
              <w:rPr>
                <w:rFonts w:ascii="Times New Roman" w:hAnsi="Times New Roman"/>
              </w:rPr>
              <w:t>Общая длина инструмента (мм) 250 ± 5</w:t>
            </w:r>
          </w:p>
          <w:p w:rsidR="00B60A5C" w:rsidRPr="008736F9" w:rsidRDefault="00B60A5C" w:rsidP="00B60A5C">
            <w:pPr>
              <w:spacing w:after="0"/>
              <w:rPr>
                <w:rFonts w:ascii="Times New Roman" w:hAnsi="Times New Roman"/>
              </w:rPr>
            </w:pPr>
            <w:r w:rsidRPr="008736F9">
              <w:rPr>
                <w:rFonts w:ascii="Times New Roman" w:hAnsi="Times New Roman"/>
              </w:rPr>
              <w:t>Двусторонняя конструкция с плавно изогнутыми в противоположные стороны рабочими частями в виде шпателей – Наличие.</w:t>
            </w:r>
          </w:p>
          <w:p w:rsidR="00B60A5C" w:rsidRPr="008736F9" w:rsidRDefault="00B60A5C" w:rsidP="00B60A5C">
            <w:pPr>
              <w:spacing w:after="0"/>
              <w:rPr>
                <w:rFonts w:ascii="Times New Roman" w:hAnsi="Times New Roman"/>
              </w:rPr>
            </w:pPr>
            <w:r w:rsidRPr="008736F9">
              <w:rPr>
                <w:rFonts w:ascii="Times New Roman" w:hAnsi="Times New Roman"/>
              </w:rPr>
              <w:t>Ширина рабочих частей (мм)</w:t>
            </w:r>
            <w:r w:rsidRPr="008736F9">
              <w:rPr>
                <w:rFonts w:ascii="Times New Roman" w:hAnsi="Times New Roman"/>
              </w:rPr>
              <w:tab/>
              <w:t>5 / 3,5 ± 0,3.</w:t>
            </w:r>
          </w:p>
          <w:p w:rsidR="00B60A5C" w:rsidRPr="008736F9" w:rsidRDefault="00B60A5C" w:rsidP="00B60A5C">
            <w:pPr>
              <w:spacing w:after="0"/>
              <w:rPr>
                <w:rFonts w:ascii="Times New Roman" w:hAnsi="Times New Roman"/>
              </w:rPr>
            </w:pPr>
            <w:r w:rsidRPr="008736F9">
              <w:rPr>
                <w:rFonts w:ascii="Times New Roman" w:hAnsi="Times New Roman"/>
              </w:rPr>
              <w:t>Рукоять плоская с поперечной нарезкой - Наличие</w:t>
            </w:r>
          </w:p>
          <w:p w:rsidR="00B60A5C" w:rsidRPr="008736F9" w:rsidRDefault="00B60A5C" w:rsidP="00B60A5C">
            <w:pPr>
              <w:spacing w:after="0"/>
              <w:rPr>
                <w:rFonts w:ascii="Times New Roman" w:hAnsi="Times New Roman"/>
              </w:rPr>
            </w:pPr>
            <w:r w:rsidRPr="008736F9">
              <w:rPr>
                <w:rFonts w:ascii="Times New Roman" w:hAnsi="Times New Roman"/>
              </w:rPr>
              <w:t>Лазерная маркировка с указанием наименования производителя, артикула и индивидуального номера партии изделия – Наличие.</w:t>
            </w:r>
          </w:p>
          <w:p w:rsidR="00B60A5C" w:rsidRPr="008736F9" w:rsidRDefault="00B60A5C" w:rsidP="00B60A5C">
            <w:pPr>
              <w:spacing w:after="0"/>
              <w:rPr>
                <w:rFonts w:ascii="Times New Roman" w:hAnsi="Times New Roman"/>
              </w:rPr>
            </w:pPr>
            <w:r w:rsidRPr="008736F9">
              <w:rPr>
                <w:rFonts w:ascii="Times New Roman" w:hAnsi="Times New Roman"/>
              </w:rPr>
              <w:t>Материал изготовления - Нержавеющая сталь с антибликовой поверхностью.</w:t>
            </w:r>
          </w:p>
        </w:tc>
        <w:tc>
          <w:tcPr>
            <w:tcW w:w="1184" w:type="dxa"/>
          </w:tcPr>
          <w:p w:rsidR="00FC707C" w:rsidRPr="008736F9" w:rsidRDefault="00FC707C" w:rsidP="00051B39">
            <w:pPr>
              <w:jc w:val="center"/>
              <w:rPr>
                <w:rFonts w:ascii="Times New Roman" w:hAnsi="Times New Roman"/>
              </w:rPr>
            </w:pPr>
            <w:r w:rsidRPr="008736F9">
              <w:rPr>
                <w:rFonts w:ascii="Times New Roman" w:hAnsi="Times New Roman"/>
              </w:rPr>
              <w:t>10</w:t>
            </w:r>
          </w:p>
        </w:tc>
        <w:tc>
          <w:tcPr>
            <w:tcW w:w="801" w:type="dxa"/>
          </w:tcPr>
          <w:p w:rsidR="00FC707C" w:rsidRPr="008736F9" w:rsidRDefault="00FC707C" w:rsidP="00051B39">
            <w:pPr>
              <w:jc w:val="center"/>
              <w:rPr>
                <w:rFonts w:ascii="Times New Roman" w:hAnsi="Times New Roman"/>
              </w:rPr>
            </w:pPr>
            <w:r w:rsidRPr="008736F9">
              <w:rPr>
                <w:rFonts w:ascii="Times New Roman" w:hAnsi="Times New Roman"/>
              </w:rPr>
              <w:t>Шт.</w:t>
            </w:r>
          </w:p>
        </w:tc>
        <w:tc>
          <w:tcPr>
            <w:tcW w:w="1332" w:type="dxa"/>
          </w:tcPr>
          <w:p w:rsidR="00FC707C" w:rsidRPr="008736F9" w:rsidRDefault="00FC707C" w:rsidP="00DC5C17">
            <w:pPr>
              <w:jc w:val="center"/>
              <w:rPr>
                <w:rFonts w:ascii="Times New Roman" w:hAnsi="Times New Roman"/>
              </w:rPr>
            </w:pPr>
          </w:p>
        </w:tc>
        <w:tc>
          <w:tcPr>
            <w:tcW w:w="1366" w:type="dxa"/>
          </w:tcPr>
          <w:p w:rsidR="00FC707C" w:rsidRPr="008736F9" w:rsidRDefault="00FC707C" w:rsidP="00DC5C17">
            <w:pPr>
              <w:spacing w:after="0" w:line="240" w:lineRule="auto"/>
              <w:jc w:val="center"/>
              <w:rPr>
                <w:rFonts w:ascii="Times New Roman" w:hAnsi="Times New Roman"/>
              </w:rPr>
            </w:pPr>
          </w:p>
        </w:tc>
      </w:tr>
      <w:tr w:rsidR="00B60A5C" w:rsidRPr="008736F9" w:rsidTr="00051B39">
        <w:tc>
          <w:tcPr>
            <w:tcW w:w="534" w:type="dxa"/>
          </w:tcPr>
          <w:p w:rsidR="00FC707C" w:rsidRPr="008736F9" w:rsidRDefault="00FC707C" w:rsidP="00DC5C17">
            <w:pPr>
              <w:spacing w:after="0" w:line="240" w:lineRule="auto"/>
              <w:jc w:val="center"/>
              <w:rPr>
                <w:rFonts w:ascii="Times New Roman" w:hAnsi="Times New Roman"/>
              </w:rPr>
            </w:pPr>
            <w:r w:rsidRPr="008736F9">
              <w:rPr>
                <w:rFonts w:ascii="Times New Roman" w:hAnsi="Times New Roman"/>
              </w:rPr>
              <w:t>2</w:t>
            </w:r>
          </w:p>
        </w:tc>
        <w:tc>
          <w:tcPr>
            <w:tcW w:w="5845" w:type="dxa"/>
          </w:tcPr>
          <w:p w:rsidR="00FC707C" w:rsidRPr="008736F9" w:rsidRDefault="00FC707C">
            <w:pPr>
              <w:rPr>
                <w:rFonts w:ascii="Times New Roman" w:hAnsi="Times New Roman"/>
              </w:rPr>
            </w:pPr>
            <w:r w:rsidRPr="008736F9">
              <w:rPr>
                <w:rFonts w:ascii="Times New Roman" w:hAnsi="Times New Roman"/>
              </w:rPr>
              <w:t>Рукоятка к системе хирургической для аспирации/ирригации, многоразового использования</w:t>
            </w:r>
          </w:p>
          <w:p w:rsidR="00087FF1" w:rsidRPr="008736F9" w:rsidRDefault="00087FF1" w:rsidP="00944361">
            <w:pPr>
              <w:spacing w:after="0"/>
              <w:rPr>
                <w:rFonts w:ascii="Times New Roman" w:hAnsi="Times New Roman"/>
              </w:rPr>
            </w:pPr>
            <w:r w:rsidRPr="008736F9">
              <w:rPr>
                <w:rFonts w:ascii="Times New Roman" w:hAnsi="Times New Roman"/>
              </w:rPr>
              <w:t>Описание:</w:t>
            </w:r>
          </w:p>
          <w:p w:rsidR="00944361" w:rsidRPr="008736F9" w:rsidRDefault="00944361" w:rsidP="00944361">
            <w:pPr>
              <w:spacing w:after="0"/>
              <w:rPr>
                <w:rFonts w:ascii="Times New Roman" w:hAnsi="Times New Roman"/>
              </w:rPr>
            </w:pPr>
            <w:r w:rsidRPr="008736F9">
              <w:rPr>
                <w:rFonts w:ascii="Times New Roman" w:hAnsi="Times New Roman"/>
              </w:rPr>
              <w:t>Ручное изделие, разработанное для регулирования и направления струи сжатой подогретой жидкости (например, стерильной воды или соляного раствора) и, наоборот, обеспечения аспирации (отсасывания) для ирригации и удаления инородных веществ из операционного поля. У изделия имеется длинная шприцеобразная насадка, которая активируется пользователем, как правило, с помощью клапана с кнопочным управлением. Это изделие обычно является частью хирургической системы для ирригации/аспирации, используемой в оториноларингологической и неврологической хирургии. Это изделие, пригодное для многоразового использования.</w:t>
            </w:r>
            <w:r w:rsidRPr="008736F9">
              <w:rPr>
                <w:rFonts w:ascii="Times New Roman" w:hAnsi="Times New Roman"/>
              </w:rPr>
              <w:tab/>
            </w:r>
          </w:p>
          <w:p w:rsidR="00944361" w:rsidRPr="008736F9" w:rsidRDefault="00944361" w:rsidP="00944361">
            <w:pPr>
              <w:spacing w:after="0"/>
              <w:rPr>
                <w:rFonts w:ascii="Times New Roman" w:hAnsi="Times New Roman"/>
              </w:rPr>
            </w:pPr>
            <w:r w:rsidRPr="008736F9">
              <w:rPr>
                <w:rFonts w:ascii="Times New Roman" w:hAnsi="Times New Roman"/>
              </w:rPr>
              <w:t>Общая длина инструмента (мм)</w:t>
            </w:r>
            <w:r w:rsidR="008368C6" w:rsidRPr="008736F9">
              <w:rPr>
                <w:rFonts w:ascii="Times New Roman" w:hAnsi="Times New Roman"/>
              </w:rPr>
              <w:t xml:space="preserve"> </w:t>
            </w:r>
            <w:r w:rsidRPr="008736F9">
              <w:rPr>
                <w:rFonts w:ascii="Times New Roman" w:hAnsi="Times New Roman"/>
              </w:rPr>
              <w:t>190 ± 5</w:t>
            </w:r>
            <w:r w:rsidR="008368C6" w:rsidRPr="008736F9">
              <w:rPr>
                <w:rFonts w:ascii="Times New Roman" w:hAnsi="Times New Roman"/>
              </w:rPr>
              <w:t>.</w:t>
            </w:r>
          </w:p>
          <w:p w:rsidR="00944361" w:rsidRPr="008736F9" w:rsidRDefault="00944361" w:rsidP="00944361">
            <w:pPr>
              <w:spacing w:after="0"/>
              <w:rPr>
                <w:rFonts w:ascii="Times New Roman" w:hAnsi="Times New Roman"/>
              </w:rPr>
            </w:pPr>
            <w:r w:rsidRPr="008736F9">
              <w:rPr>
                <w:rFonts w:ascii="Times New Roman" w:hAnsi="Times New Roman"/>
              </w:rPr>
              <w:t>Рабочая часть изогнута под углом 75 градусов в дистальной части</w:t>
            </w:r>
            <w:r w:rsidR="008368C6" w:rsidRPr="008736F9">
              <w:rPr>
                <w:rFonts w:ascii="Times New Roman" w:hAnsi="Times New Roman"/>
              </w:rPr>
              <w:t xml:space="preserve"> – </w:t>
            </w:r>
            <w:r w:rsidRPr="008736F9">
              <w:rPr>
                <w:rFonts w:ascii="Times New Roman" w:hAnsi="Times New Roman"/>
              </w:rPr>
              <w:t>Наличие</w:t>
            </w:r>
            <w:r w:rsidR="008368C6" w:rsidRPr="008736F9">
              <w:rPr>
                <w:rFonts w:ascii="Times New Roman" w:hAnsi="Times New Roman"/>
              </w:rPr>
              <w:t>.</w:t>
            </w:r>
          </w:p>
          <w:p w:rsidR="00944361" w:rsidRPr="008736F9" w:rsidRDefault="00944361" w:rsidP="00944361">
            <w:pPr>
              <w:spacing w:after="0"/>
              <w:rPr>
                <w:rFonts w:ascii="Times New Roman" w:hAnsi="Times New Roman"/>
              </w:rPr>
            </w:pPr>
            <w:r w:rsidRPr="008736F9">
              <w:rPr>
                <w:rFonts w:ascii="Times New Roman" w:hAnsi="Times New Roman"/>
              </w:rPr>
              <w:lastRenderedPageBreak/>
              <w:t>Диаметр рабочей части (мм)</w:t>
            </w:r>
            <w:r w:rsidRPr="008736F9">
              <w:rPr>
                <w:rFonts w:ascii="Times New Roman" w:hAnsi="Times New Roman"/>
              </w:rPr>
              <w:tab/>
              <w:t>3,6</w:t>
            </w:r>
            <w:r w:rsidR="008368C6" w:rsidRPr="008736F9">
              <w:rPr>
                <w:rFonts w:ascii="Times New Roman" w:hAnsi="Times New Roman"/>
              </w:rPr>
              <w:t>.</w:t>
            </w:r>
          </w:p>
          <w:p w:rsidR="00944361" w:rsidRPr="008736F9" w:rsidRDefault="00944361" w:rsidP="00944361">
            <w:pPr>
              <w:spacing w:after="0"/>
              <w:rPr>
                <w:rFonts w:ascii="Times New Roman" w:hAnsi="Times New Roman"/>
              </w:rPr>
            </w:pPr>
            <w:r w:rsidRPr="008736F9">
              <w:rPr>
                <w:rFonts w:ascii="Times New Roman" w:hAnsi="Times New Roman"/>
              </w:rPr>
              <w:t>Упор для пальца с отверстием для регулировки силы аспирации</w:t>
            </w:r>
            <w:r w:rsidR="008368C6" w:rsidRPr="008736F9">
              <w:rPr>
                <w:rFonts w:ascii="Times New Roman" w:hAnsi="Times New Roman"/>
              </w:rPr>
              <w:t xml:space="preserve"> – </w:t>
            </w:r>
            <w:r w:rsidRPr="008736F9">
              <w:rPr>
                <w:rFonts w:ascii="Times New Roman" w:hAnsi="Times New Roman"/>
              </w:rPr>
              <w:t>Наличие</w:t>
            </w:r>
            <w:r w:rsidR="008368C6" w:rsidRPr="008736F9">
              <w:rPr>
                <w:rFonts w:ascii="Times New Roman" w:hAnsi="Times New Roman"/>
              </w:rPr>
              <w:t>.</w:t>
            </w:r>
          </w:p>
          <w:p w:rsidR="00944361" w:rsidRPr="008736F9" w:rsidRDefault="00944361" w:rsidP="00944361">
            <w:pPr>
              <w:spacing w:after="0"/>
              <w:rPr>
                <w:rFonts w:ascii="Times New Roman" w:hAnsi="Times New Roman"/>
              </w:rPr>
            </w:pPr>
            <w:proofErr w:type="spellStart"/>
            <w:r w:rsidRPr="008736F9">
              <w:rPr>
                <w:rFonts w:ascii="Times New Roman" w:hAnsi="Times New Roman"/>
              </w:rPr>
              <w:t>Мандрен</w:t>
            </w:r>
            <w:proofErr w:type="spellEnd"/>
            <w:r w:rsidR="008368C6" w:rsidRPr="008736F9">
              <w:rPr>
                <w:rFonts w:ascii="Times New Roman" w:hAnsi="Times New Roman"/>
              </w:rPr>
              <w:t xml:space="preserve"> – </w:t>
            </w:r>
            <w:r w:rsidRPr="008736F9">
              <w:rPr>
                <w:rFonts w:ascii="Times New Roman" w:hAnsi="Times New Roman"/>
              </w:rPr>
              <w:t>Наличие</w:t>
            </w:r>
            <w:r w:rsidR="008368C6" w:rsidRPr="008736F9">
              <w:rPr>
                <w:rFonts w:ascii="Times New Roman" w:hAnsi="Times New Roman"/>
              </w:rPr>
              <w:t>.</w:t>
            </w:r>
          </w:p>
          <w:p w:rsidR="00087FF1" w:rsidRPr="008736F9" w:rsidRDefault="00944361" w:rsidP="008368C6">
            <w:pPr>
              <w:spacing w:after="0"/>
              <w:rPr>
                <w:rFonts w:ascii="Times New Roman" w:hAnsi="Times New Roman"/>
              </w:rPr>
            </w:pPr>
            <w:r w:rsidRPr="008736F9">
              <w:rPr>
                <w:rFonts w:ascii="Times New Roman" w:hAnsi="Times New Roman"/>
              </w:rPr>
              <w:t>Материал изготовления</w:t>
            </w:r>
            <w:r w:rsidR="008368C6" w:rsidRPr="008736F9">
              <w:rPr>
                <w:rFonts w:ascii="Times New Roman" w:hAnsi="Times New Roman"/>
              </w:rPr>
              <w:t xml:space="preserve"> - </w:t>
            </w:r>
            <w:r w:rsidRPr="008736F9">
              <w:rPr>
                <w:rFonts w:ascii="Times New Roman" w:hAnsi="Times New Roman"/>
              </w:rPr>
              <w:t>Нержавеющая сталь с антибликовой поверхностью</w:t>
            </w:r>
            <w:r w:rsidR="008368C6" w:rsidRPr="008736F9">
              <w:rPr>
                <w:rFonts w:ascii="Times New Roman" w:hAnsi="Times New Roman"/>
              </w:rPr>
              <w:t>.</w:t>
            </w:r>
          </w:p>
        </w:tc>
        <w:tc>
          <w:tcPr>
            <w:tcW w:w="1184" w:type="dxa"/>
          </w:tcPr>
          <w:p w:rsidR="00FC707C" w:rsidRPr="008736F9" w:rsidRDefault="00FC707C" w:rsidP="00051B39">
            <w:pPr>
              <w:jc w:val="center"/>
              <w:rPr>
                <w:rFonts w:ascii="Times New Roman" w:hAnsi="Times New Roman"/>
              </w:rPr>
            </w:pPr>
            <w:r w:rsidRPr="008736F9">
              <w:rPr>
                <w:rFonts w:ascii="Times New Roman" w:hAnsi="Times New Roman"/>
              </w:rPr>
              <w:lastRenderedPageBreak/>
              <w:t>5</w:t>
            </w:r>
          </w:p>
        </w:tc>
        <w:tc>
          <w:tcPr>
            <w:tcW w:w="801" w:type="dxa"/>
          </w:tcPr>
          <w:p w:rsidR="00FC707C" w:rsidRPr="008736F9" w:rsidRDefault="00FC707C" w:rsidP="00051B39">
            <w:pPr>
              <w:jc w:val="center"/>
              <w:rPr>
                <w:rFonts w:ascii="Times New Roman" w:hAnsi="Times New Roman"/>
              </w:rPr>
            </w:pPr>
            <w:r w:rsidRPr="008736F9">
              <w:rPr>
                <w:rFonts w:ascii="Times New Roman" w:hAnsi="Times New Roman"/>
              </w:rPr>
              <w:t>Шт.</w:t>
            </w:r>
          </w:p>
        </w:tc>
        <w:tc>
          <w:tcPr>
            <w:tcW w:w="1332" w:type="dxa"/>
          </w:tcPr>
          <w:p w:rsidR="00FC707C" w:rsidRPr="008736F9" w:rsidRDefault="00FC707C" w:rsidP="00DC5C17">
            <w:pPr>
              <w:jc w:val="center"/>
              <w:rPr>
                <w:rFonts w:ascii="Times New Roman" w:hAnsi="Times New Roman"/>
              </w:rPr>
            </w:pPr>
          </w:p>
        </w:tc>
        <w:tc>
          <w:tcPr>
            <w:tcW w:w="1366" w:type="dxa"/>
          </w:tcPr>
          <w:p w:rsidR="00FC707C" w:rsidRPr="008736F9" w:rsidRDefault="00FC707C" w:rsidP="00DC5C17">
            <w:pPr>
              <w:spacing w:after="0" w:line="240" w:lineRule="auto"/>
              <w:jc w:val="center"/>
              <w:rPr>
                <w:rFonts w:ascii="Times New Roman" w:hAnsi="Times New Roman"/>
              </w:rPr>
            </w:pPr>
          </w:p>
        </w:tc>
      </w:tr>
      <w:tr w:rsidR="00B60A5C" w:rsidRPr="008736F9" w:rsidTr="00051B39">
        <w:tc>
          <w:tcPr>
            <w:tcW w:w="534" w:type="dxa"/>
          </w:tcPr>
          <w:p w:rsidR="00FC707C" w:rsidRPr="008736F9" w:rsidRDefault="00FC707C" w:rsidP="00DC5C17">
            <w:pPr>
              <w:spacing w:after="0" w:line="240" w:lineRule="auto"/>
              <w:jc w:val="center"/>
              <w:rPr>
                <w:rFonts w:ascii="Times New Roman" w:hAnsi="Times New Roman"/>
              </w:rPr>
            </w:pPr>
            <w:r w:rsidRPr="008736F9">
              <w:rPr>
                <w:rFonts w:ascii="Times New Roman" w:hAnsi="Times New Roman"/>
              </w:rPr>
              <w:lastRenderedPageBreak/>
              <w:t>3</w:t>
            </w:r>
          </w:p>
        </w:tc>
        <w:tc>
          <w:tcPr>
            <w:tcW w:w="5845" w:type="dxa"/>
          </w:tcPr>
          <w:p w:rsidR="00FC707C" w:rsidRPr="008736F9" w:rsidRDefault="00FC707C">
            <w:pPr>
              <w:rPr>
                <w:rFonts w:ascii="Times New Roman" w:hAnsi="Times New Roman"/>
              </w:rPr>
            </w:pPr>
            <w:r w:rsidRPr="008736F9">
              <w:rPr>
                <w:rFonts w:ascii="Times New Roman" w:hAnsi="Times New Roman"/>
              </w:rPr>
              <w:t>Рукоятка к системе хирургической для аспирации/ирригации, многоразового использования</w:t>
            </w:r>
          </w:p>
          <w:p w:rsidR="00051B39" w:rsidRPr="008736F9" w:rsidRDefault="00051B39" w:rsidP="00051B39">
            <w:pPr>
              <w:spacing w:after="0"/>
              <w:rPr>
                <w:rFonts w:ascii="Times New Roman" w:hAnsi="Times New Roman"/>
              </w:rPr>
            </w:pPr>
            <w:r w:rsidRPr="008736F9">
              <w:rPr>
                <w:rFonts w:ascii="Times New Roman" w:hAnsi="Times New Roman"/>
              </w:rPr>
              <w:t>Описание:</w:t>
            </w:r>
          </w:p>
          <w:p w:rsidR="00051B39" w:rsidRPr="008736F9" w:rsidRDefault="00051B39" w:rsidP="00051B39">
            <w:pPr>
              <w:spacing w:after="0"/>
              <w:rPr>
                <w:rFonts w:ascii="Times New Roman" w:hAnsi="Times New Roman"/>
              </w:rPr>
            </w:pPr>
            <w:r w:rsidRPr="008736F9">
              <w:rPr>
                <w:rFonts w:ascii="Times New Roman" w:hAnsi="Times New Roman"/>
              </w:rPr>
              <w:t>Ручное изделие, разработанное для регулирования и направления струи сжатой подогретой жидкости (например, стерильной воды или соляного раствора) и, наоборот, обеспечения аспирации (отсасывания) для ирригации и удаления инородных веществ из операционного поля. У изделия имеется длинная шприцеобразная насадка, которая активируется пользователем, как правило, с помощью клапана с кнопочным управлением. Это изделие обычно является частью хирургической системы для ирригации/аспирации, используемой в оториноларингологической и неврологической хирургии. Это изделие, пригодное для многоразового использования.</w:t>
            </w:r>
            <w:r w:rsidRPr="008736F9">
              <w:rPr>
                <w:rFonts w:ascii="Times New Roman" w:hAnsi="Times New Roman"/>
              </w:rPr>
              <w:tab/>
            </w:r>
          </w:p>
          <w:p w:rsidR="00051B39" w:rsidRPr="008736F9" w:rsidRDefault="00051B39" w:rsidP="00051B39">
            <w:pPr>
              <w:spacing w:after="0"/>
              <w:rPr>
                <w:rFonts w:ascii="Times New Roman" w:hAnsi="Times New Roman"/>
              </w:rPr>
            </w:pPr>
            <w:r w:rsidRPr="008736F9">
              <w:rPr>
                <w:rFonts w:ascii="Times New Roman" w:hAnsi="Times New Roman"/>
              </w:rPr>
              <w:t>Общая длина инструмента (мм)</w:t>
            </w:r>
            <w:r w:rsidR="00842C1A" w:rsidRPr="008736F9">
              <w:rPr>
                <w:rFonts w:ascii="Times New Roman" w:hAnsi="Times New Roman"/>
              </w:rPr>
              <w:t xml:space="preserve"> </w:t>
            </w:r>
            <w:r w:rsidRPr="008736F9">
              <w:rPr>
                <w:rFonts w:ascii="Times New Roman" w:hAnsi="Times New Roman"/>
              </w:rPr>
              <w:t>200 ± 5</w:t>
            </w:r>
            <w:r w:rsidR="00842C1A" w:rsidRPr="008736F9">
              <w:rPr>
                <w:rFonts w:ascii="Times New Roman" w:hAnsi="Times New Roman"/>
              </w:rPr>
              <w:t>.</w:t>
            </w:r>
          </w:p>
          <w:p w:rsidR="00051B39" w:rsidRPr="008736F9" w:rsidRDefault="00051B39" w:rsidP="00051B39">
            <w:pPr>
              <w:spacing w:after="0"/>
              <w:rPr>
                <w:rFonts w:ascii="Times New Roman" w:hAnsi="Times New Roman"/>
              </w:rPr>
            </w:pPr>
            <w:r w:rsidRPr="008736F9">
              <w:rPr>
                <w:rFonts w:ascii="Times New Roman" w:hAnsi="Times New Roman"/>
              </w:rPr>
              <w:t>Длина рабочей части мм)</w:t>
            </w:r>
            <w:r w:rsidR="00842C1A" w:rsidRPr="008736F9">
              <w:rPr>
                <w:rFonts w:ascii="Times New Roman" w:hAnsi="Times New Roman"/>
              </w:rPr>
              <w:t xml:space="preserve"> </w:t>
            </w:r>
            <w:r w:rsidRPr="008736F9">
              <w:rPr>
                <w:rFonts w:ascii="Times New Roman" w:hAnsi="Times New Roman"/>
              </w:rPr>
              <w:t>130 ± 5</w:t>
            </w:r>
            <w:r w:rsidR="00842C1A" w:rsidRPr="008736F9">
              <w:rPr>
                <w:rFonts w:ascii="Times New Roman" w:hAnsi="Times New Roman"/>
              </w:rPr>
              <w:t>.</w:t>
            </w:r>
          </w:p>
          <w:p w:rsidR="00051B39" w:rsidRPr="008736F9" w:rsidRDefault="00051B39" w:rsidP="00051B39">
            <w:pPr>
              <w:spacing w:after="0"/>
              <w:rPr>
                <w:rFonts w:ascii="Times New Roman" w:hAnsi="Times New Roman"/>
              </w:rPr>
            </w:pPr>
            <w:r w:rsidRPr="008736F9">
              <w:rPr>
                <w:rFonts w:ascii="Times New Roman" w:hAnsi="Times New Roman"/>
              </w:rPr>
              <w:t>Рабочая часть изогнута под углом 60</w:t>
            </w:r>
            <w:r w:rsidR="00842C1A" w:rsidRPr="008736F9">
              <w:rPr>
                <w:rFonts w:ascii="Times New Roman" w:hAnsi="Times New Roman"/>
              </w:rPr>
              <w:t xml:space="preserve"> </w:t>
            </w:r>
            <w:r w:rsidRPr="008736F9">
              <w:rPr>
                <w:rFonts w:ascii="Times New Roman" w:hAnsi="Times New Roman"/>
              </w:rPr>
              <w:t>градусов в дистальной части</w:t>
            </w:r>
            <w:r w:rsidR="00842C1A" w:rsidRPr="008736F9">
              <w:rPr>
                <w:rFonts w:ascii="Times New Roman" w:hAnsi="Times New Roman"/>
              </w:rPr>
              <w:t xml:space="preserve"> – </w:t>
            </w:r>
            <w:r w:rsidRPr="008736F9">
              <w:rPr>
                <w:rFonts w:ascii="Times New Roman" w:hAnsi="Times New Roman"/>
              </w:rPr>
              <w:t>Наличие</w:t>
            </w:r>
            <w:r w:rsidR="00842C1A" w:rsidRPr="008736F9">
              <w:rPr>
                <w:rFonts w:ascii="Times New Roman" w:hAnsi="Times New Roman"/>
              </w:rPr>
              <w:t>.</w:t>
            </w:r>
          </w:p>
          <w:p w:rsidR="00051B39" w:rsidRPr="008736F9" w:rsidRDefault="00051B39" w:rsidP="00051B39">
            <w:pPr>
              <w:spacing w:after="0"/>
              <w:rPr>
                <w:rFonts w:ascii="Times New Roman" w:hAnsi="Times New Roman"/>
              </w:rPr>
            </w:pPr>
            <w:r w:rsidRPr="008736F9">
              <w:rPr>
                <w:rFonts w:ascii="Times New Roman" w:hAnsi="Times New Roman"/>
              </w:rPr>
              <w:t>Диаметр рабочей части (мм)</w:t>
            </w:r>
            <w:r w:rsidR="00842C1A" w:rsidRPr="008736F9">
              <w:rPr>
                <w:rFonts w:ascii="Times New Roman" w:hAnsi="Times New Roman"/>
              </w:rPr>
              <w:t xml:space="preserve"> </w:t>
            </w:r>
            <w:r w:rsidRPr="008736F9">
              <w:rPr>
                <w:rFonts w:ascii="Times New Roman" w:hAnsi="Times New Roman"/>
              </w:rPr>
              <w:t>4</w:t>
            </w:r>
            <w:r w:rsidR="00842C1A" w:rsidRPr="008736F9">
              <w:rPr>
                <w:rFonts w:ascii="Times New Roman" w:hAnsi="Times New Roman"/>
              </w:rPr>
              <w:t>.</w:t>
            </w:r>
          </w:p>
          <w:p w:rsidR="00051B39" w:rsidRPr="008736F9" w:rsidRDefault="00051B39" w:rsidP="00051B39">
            <w:pPr>
              <w:spacing w:after="0"/>
              <w:rPr>
                <w:rFonts w:ascii="Times New Roman" w:hAnsi="Times New Roman"/>
              </w:rPr>
            </w:pPr>
            <w:r w:rsidRPr="008736F9">
              <w:rPr>
                <w:rFonts w:ascii="Times New Roman" w:hAnsi="Times New Roman"/>
              </w:rPr>
              <w:t>Отверстие для регулировки силы аспирации</w:t>
            </w:r>
            <w:r w:rsidRPr="008736F9">
              <w:rPr>
                <w:rFonts w:ascii="Times New Roman" w:hAnsi="Times New Roman"/>
              </w:rPr>
              <w:tab/>
            </w:r>
            <w:r w:rsidR="00842C1A" w:rsidRPr="008736F9">
              <w:rPr>
                <w:rFonts w:ascii="Times New Roman" w:hAnsi="Times New Roman"/>
              </w:rPr>
              <w:t xml:space="preserve">- </w:t>
            </w:r>
            <w:r w:rsidRPr="008736F9">
              <w:rPr>
                <w:rFonts w:ascii="Times New Roman" w:hAnsi="Times New Roman"/>
              </w:rPr>
              <w:t>Наличие</w:t>
            </w:r>
            <w:r w:rsidR="00842C1A" w:rsidRPr="008736F9">
              <w:rPr>
                <w:rFonts w:ascii="Times New Roman" w:hAnsi="Times New Roman"/>
              </w:rPr>
              <w:t>.</w:t>
            </w:r>
          </w:p>
          <w:p w:rsidR="00051B39" w:rsidRPr="008736F9" w:rsidRDefault="00842C1A" w:rsidP="00051B39">
            <w:pPr>
              <w:spacing w:after="0"/>
              <w:rPr>
                <w:rFonts w:ascii="Times New Roman" w:hAnsi="Times New Roman"/>
              </w:rPr>
            </w:pPr>
            <w:proofErr w:type="spellStart"/>
            <w:r w:rsidRPr="008736F9">
              <w:rPr>
                <w:rFonts w:ascii="Times New Roman" w:hAnsi="Times New Roman"/>
              </w:rPr>
              <w:t>Мандрен</w:t>
            </w:r>
            <w:proofErr w:type="spellEnd"/>
            <w:r w:rsidRPr="008736F9">
              <w:rPr>
                <w:rFonts w:ascii="Times New Roman" w:hAnsi="Times New Roman"/>
              </w:rPr>
              <w:t xml:space="preserve"> – </w:t>
            </w:r>
            <w:r w:rsidR="00051B39" w:rsidRPr="008736F9">
              <w:rPr>
                <w:rFonts w:ascii="Times New Roman" w:hAnsi="Times New Roman"/>
              </w:rPr>
              <w:t>Наличие</w:t>
            </w:r>
            <w:r w:rsidRPr="008736F9">
              <w:rPr>
                <w:rFonts w:ascii="Times New Roman" w:hAnsi="Times New Roman"/>
              </w:rPr>
              <w:t>.</w:t>
            </w:r>
          </w:p>
          <w:p w:rsidR="00051B39" w:rsidRPr="008736F9" w:rsidRDefault="00051B39" w:rsidP="00842C1A">
            <w:pPr>
              <w:spacing w:after="0"/>
              <w:rPr>
                <w:rFonts w:ascii="Times New Roman" w:hAnsi="Times New Roman"/>
              </w:rPr>
            </w:pPr>
            <w:r w:rsidRPr="008736F9">
              <w:rPr>
                <w:rFonts w:ascii="Times New Roman" w:hAnsi="Times New Roman"/>
              </w:rPr>
              <w:t xml:space="preserve">Материал изготовления </w:t>
            </w:r>
            <w:r w:rsidR="00842C1A" w:rsidRPr="008736F9">
              <w:rPr>
                <w:rFonts w:ascii="Times New Roman" w:hAnsi="Times New Roman"/>
              </w:rPr>
              <w:t xml:space="preserve">- </w:t>
            </w:r>
            <w:r w:rsidRPr="008736F9">
              <w:rPr>
                <w:rFonts w:ascii="Times New Roman" w:hAnsi="Times New Roman"/>
              </w:rPr>
              <w:t>Нержавеющая сталь с антибликовой поверхностью</w:t>
            </w:r>
            <w:r w:rsidR="00842C1A" w:rsidRPr="008736F9">
              <w:rPr>
                <w:rFonts w:ascii="Times New Roman" w:hAnsi="Times New Roman"/>
              </w:rPr>
              <w:t>.</w:t>
            </w:r>
          </w:p>
        </w:tc>
        <w:tc>
          <w:tcPr>
            <w:tcW w:w="1184" w:type="dxa"/>
          </w:tcPr>
          <w:p w:rsidR="00FC707C" w:rsidRPr="008736F9" w:rsidRDefault="00FC707C" w:rsidP="00051B39">
            <w:pPr>
              <w:jc w:val="center"/>
              <w:rPr>
                <w:rFonts w:ascii="Times New Roman" w:hAnsi="Times New Roman"/>
              </w:rPr>
            </w:pPr>
            <w:r w:rsidRPr="008736F9">
              <w:rPr>
                <w:rFonts w:ascii="Times New Roman" w:hAnsi="Times New Roman"/>
              </w:rPr>
              <w:t>5</w:t>
            </w:r>
          </w:p>
        </w:tc>
        <w:tc>
          <w:tcPr>
            <w:tcW w:w="801" w:type="dxa"/>
          </w:tcPr>
          <w:p w:rsidR="00FC707C" w:rsidRPr="008736F9" w:rsidRDefault="00FC707C" w:rsidP="00051B39">
            <w:pPr>
              <w:jc w:val="center"/>
              <w:rPr>
                <w:rFonts w:ascii="Times New Roman" w:hAnsi="Times New Roman"/>
              </w:rPr>
            </w:pPr>
            <w:r w:rsidRPr="008736F9">
              <w:rPr>
                <w:rFonts w:ascii="Times New Roman" w:hAnsi="Times New Roman"/>
              </w:rPr>
              <w:t>Шт.</w:t>
            </w:r>
          </w:p>
        </w:tc>
        <w:tc>
          <w:tcPr>
            <w:tcW w:w="1332" w:type="dxa"/>
          </w:tcPr>
          <w:p w:rsidR="00FC707C" w:rsidRPr="008736F9" w:rsidRDefault="00FC707C" w:rsidP="00DC5C17">
            <w:pPr>
              <w:jc w:val="center"/>
              <w:rPr>
                <w:rFonts w:ascii="Times New Roman" w:hAnsi="Times New Roman"/>
              </w:rPr>
            </w:pPr>
          </w:p>
        </w:tc>
        <w:tc>
          <w:tcPr>
            <w:tcW w:w="1366" w:type="dxa"/>
          </w:tcPr>
          <w:p w:rsidR="00FC707C" w:rsidRPr="008736F9" w:rsidRDefault="00FC707C" w:rsidP="00DC5C17">
            <w:pPr>
              <w:spacing w:after="0" w:line="240" w:lineRule="auto"/>
              <w:jc w:val="center"/>
              <w:rPr>
                <w:rFonts w:ascii="Times New Roman" w:hAnsi="Times New Roman"/>
              </w:rPr>
            </w:pPr>
          </w:p>
        </w:tc>
      </w:tr>
      <w:tr w:rsidR="00B60A5C" w:rsidRPr="008736F9" w:rsidTr="00051B39">
        <w:tc>
          <w:tcPr>
            <w:tcW w:w="534" w:type="dxa"/>
          </w:tcPr>
          <w:p w:rsidR="00FC707C" w:rsidRPr="008736F9" w:rsidRDefault="00FC707C" w:rsidP="00DC5C17">
            <w:pPr>
              <w:spacing w:after="0" w:line="240" w:lineRule="auto"/>
              <w:jc w:val="center"/>
              <w:rPr>
                <w:rFonts w:ascii="Times New Roman" w:hAnsi="Times New Roman"/>
              </w:rPr>
            </w:pPr>
            <w:r w:rsidRPr="008736F9">
              <w:rPr>
                <w:rFonts w:ascii="Times New Roman" w:hAnsi="Times New Roman"/>
              </w:rPr>
              <w:t>4</w:t>
            </w:r>
          </w:p>
        </w:tc>
        <w:tc>
          <w:tcPr>
            <w:tcW w:w="5845" w:type="dxa"/>
            <w:vAlign w:val="center"/>
          </w:tcPr>
          <w:p w:rsidR="00FC707C" w:rsidRPr="008736F9" w:rsidRDefault="00FC707C">
            <w:pPr>
              <w:rPr>
                <w:rFonts w:ascii="Times New Roman" w:hAnsi="Times New Roman"/>
              </w:rPr>
            </w:pPr>
            <w:r w:rsidRPr="008736F9">
              <w:rPr>
                <w:rFonts w:ascii="Times New Roman" w:hAnsi="Times New Roman"/>
              </w:rPr>
              <w:t>Проволока к петлям полипным</w:t>
            </w:r>
          </w:p>
          <w:p w:rsidR="00100C69" w:rsidRPr="008736F9" w:rsidRDefault="00100C69" w:rsidP="00100C69">
            <w:pPr>
              <w:spacing w:after="0"/>
              <w:rPr>
                <w:rFonts w:ascii="Times New Roman" w:hAnsi="Times New Roman"/>
              </w:rPr>
            </w:pPr>
            <w:r w:rsidRPr="008736F9">
              <w:rPr>
                <w:rFonts w:ascii="Times New Roman" w:hAnsi="Times New Roman"/>
              </w:rPr>
              <w:t>Описание:</w:t>
            </w:r>
          </w:p>
          <w:p w:rsidR="00100C69" w:rsidRPr="008736F9" w:rsidRDefault="00100C69" w:rsidP="00100C69">
            <w:pPr>
              <w:spacing w:after="0"/>
              <w:rPr>
                <w:rFonts w:ascii="Times New Roman" w:hAnsi="Times New Roman"/>
              </w:rPr>
            </w:pPr>
            <w:r w:rsidRPr="008736F9">
              <w:rPr>
                <w:rFonts w:ascii="Times New Roman" w:hAnsi="Times New Roman"/>
              </w:rPr>
              <w:t xml:space="preserve">Диаметр проволоки (мм) </w:t>
            </w:r>
            <w:r w:rsidR="00FC1A24" w:rsidRPr="008736F9">
              <w:rPr>
                <w:rFonts w:ascii="Times New Roman" w:hAnsi="Times New Roman"/>
              </w:rPr>
              <w:t>1</w:t>
            </w:r>
          </w:p>
          <w:p w:rsidR="00100C69" w:rsidRPr="008736F9" w:rsidRDefault="00100C69" w:rsidP="00100C69">
            <w:pPr>
              <w:spacing w:after="0"/>
              <w:rPr>
                <w:rFonts w:ascii="Times New Roman" w:hAnsi="Times New Roman"/>
              </w:rPr>
            </w:pPr>
            <w:r w:rsidRPr="008736F9">
              <w:rPr>
                <w:rFonts w:ascii="Times New Roman" w:hAnsi="Times New Roman"/>
              </w:rPr>
              <w:t>Длина (мм)</w:t>
            </w:r>
            <w:r w:rsidR="00191E6D" w:rsidRPr="008736F9">
              <w:rPr>
                <w:rFonts w:ascii="Times New Roman" w:hAnsi="Times New Roman"/>
              </w:rPr>
              <w:t xml:space="preserve"> </w:t>
            </w:r>
            <w:r w:rsidRPr="008736F9">
              <w:rPr>
                <w:rFonts w:ascii="Times New Roman" w:hAnsi="Times New Roman"/>
              </w:rPr>
              <w:t>10000 ± 2.</w:t>
            </w:r>
          </w:p>
          <w:p w:rsidR="00100C69" w:rsidRPr="008736F9" w:rsidRDefault="00100C69" w:rsidP="00100C69">
            <w:pPr>
              <w:spacing w:after="0"/>
              <w:rPr>
                <w:rFonts w:ascii="Times New Roman" w:hAnsi="Times New Roman"/>
              </w:rPr>
            </w:pPr>
            <w:r w:rsidRPr="008736F9">
              <w:rPr>
                <w:rFonts w:ascii="Times New Roman" w:hAnsi="Times New Roman"/>
              </w:rPr>
              <w:t>Материал изготовления - Нержавеющая сталь с антибликовой поверхностью.</w:t>
            </w:r>
          </w:p>
        </w:tc>
        <w:tc>
          <w:tcPr>
            <w:tcW w:w="1184" w:type="dxa"/>
          </w:tcPr>
          <w:p w:rsidR="00FC707C" w:rsidRPr="008736F9" w:rsidRDefault="00FC707C" w:rsidP="00051B39">
            <w:pPr>
              <w:jc w:val="center"/>
              <w:rPr>
                <w:rFonts w:ascii="Times New Roman" w:hAnsi="Times New Roman"/>
              </w:rPr>
            </w:pPr>
            <w:r w:rsidRPr="008736F9">
              <w:rPr>
                <w:rFonts w:ascii="Times New Roman" w:hAnsi="Times New Roman"/>
              </w:rPr>
              <w:t>1</w:t>
            </w:r>
          </w:p>
        </w:tc>
        <w:tc>
          <w:tcPr>
            <w:tcW w:w="801" w:type="dxa"/>
          </w:tcPr>
          <w:p w:rsidR="00FC707C" w:rsidRPr="008736F9" w:rsidRDefault="00FC707C" w:rsidP="00051B39">
            <w:pPr>
              <w:jc w:val="center"/>
              <w:rPr>
                <w:rFonts w:ascii="Times New Roman" w:hAnsi="Times New Roman"/>
              </w:rPr>
            </w:pPr>
            <w:r w:rsidRPr="008736F9">
              <w:rPr>
                <w:rFonts w:ascii="Times New Roman" w:hAnsi="Times New Roman"/>
              </w:rPr>
              <w:t>Шт.</w:t>
            </w:r>
          </w:p>
        </w:tc>
        <w:tc>
          <w:tcPr>
            <w:tcW w:w="1332" w:type="dxa"/>
          </w:tcPr>
          <w:p w:rsidR="00FC707C" w:rsidRPr="008736F9" w:rsidRDefault="00FC707C" w:rsidP="00DC5C17">
            <w:pPr>
              <w:jc w:val="center"/>
              <w:rPr>
                <w:rFonts w:ascii="Times New Roman" w:hAnsi="Times New Roman"/>
              </w:rPr>
            </w:pPr>
          </w:p>
        </w:tc>
        <w:tc>
          <w:tcPr>
            <w:tcW w:w="1366" w:type="dxa"/>
          </w:tcPr>
          <w:p w:rsidR="00FC707C" w:rsidRPr="008736F9" w:rsidRDefault="00FC707C" w:rsidP="00DC5C17">
            <w:pPr>
              <w:spacing w:after="0" w:line="240" w:lineRule="auto"/>
              <w:jc w:val="center"/>
              <w:rPr>
                <w:rFonts w:ascii="Times New Roman" w:hAnsi="Times New Roman"/>
              </w:rPr>
            </w:pPr>
          </w:p>
        </w:tc>
      </w:tr>
      <w:tr w:rsidR="00B60A5C" w:rsidRPr="008736F9" w:rsidTr="00051B39">
        <w:tc>
          <w:tcPr>
            <w:tcW w:w="534" w:type="dxa"/>
          </w:tcPr>
          <w:p w:rsidR="00FC707C" w:rsidRPr="008736F9" w:rsidRDefault="00FC707C" w:rsidP="00DC5C17">
            <w:pPr>
              <w:spacing w:after="0" w:line="240" w:lineRule="auto"/>
              <w:jc w:val="center"/>
              <w:rPr>
                <w:rFonts w:ascii="Times New Roman" w:hAnsi="Times New Roman"/>
              </w:rPr>
            </w:pPr>
            <w:r w:rsidRPr="008736F9">
              <w:rPr>
                <w:rFonts w:ascii="Times New Roman" w:hAnsi="Times New Roman"/>
              </w:rPr>
              <w:t>5</w:t>
            </w:r>
          </w:p>
        </w:tc>
        <w:tc>
          <w:tcPr>
            <w:tcW w:w="5845" w:type="dxa"/>
            <w:vAlign w:val="center"/>
          </w:tcPr>
          <w:p w:rsidR="00FC707C" w:rsidRPr="008736F9" w:rsidRDefault="00FC707C">
            <w:pPr>
              <w:rPr>
                <w:rFonts w:ascii="Times New Roman" w:hAnsi="Times New Roman"/>
              </w:rPr>
            </w:pPr>
            <w:r w:rsidRPr="008736F9">
              <w:rPr>
                <w:rFonts w:ascii="Times New Roman" w:hAnsi="Times New Roman"/>
              </w:rPr>
              <w:t>Проволока к петлям полипным</w:t>
            </w:r>
          </w:p>
          <w:p w:rsidR="00BC0DAA" w:rsidRPr="008736F9" w:rsidRDefault="00BC0DAA" w:rsidP="00E66DC8">
            <w:pPr>
              <w:spacing w:after="0"/>
              <w:rPr>
                <w:rFonts w:ascii="Times New Roman" w:hAnsi="Times New Roman"/>
              </w:rPr>
            </w:pPr>
            <w:r w:rsidRPr="008736F9">
              <w:rPr>
                <w:rFonts w:ascii="Times New Roman" w:hAnsi="Times New Roman"/>
              </w:rPr>
              <w:t>Описание:</w:t>
            </w:r>
          </w:p>
          <w:p w:rsidR="00BC0DAA" w:rsidRPr="008736F9" w:rsidRDefault="00BC0DAA" w:rsidP="00E66DC8">
            <w:pPr>
              <w:spacing w:after="0"/>
              <w:rPr>
                <w:rFonts w:ascii="Times New Roman" w:hAnsi="Times New Roman"/>
              </w:rPr>
            </w:pPr>
            <w:r w:rsidRPr="008736F9">
              <w:rPr>
                <w:rFonts w:ascii="Times New Roman" w:hAnsi="Times New Roman"/>
              </w:rPr>
              <w:t>Диаметр проволоки (мм) 1,2</w:t>
            </w:r>
            <w:r w:rsidR="00FC1A24" w:rsidRPr="008736F9">
              <w:rPr>
                <w:rFonts w:ascii="Times New Roman" w:hAnsi="Times New Roman"/>
              </w:rPr>
              <w:t>5</w:t>
            </w:r>
          </w:p>
          <w:p w:rsidR="00BC0DAA" w:rsidRPr="008736F9" w:rsidRDefault="00BC0DAA" w:rsidP="00E66DC8">
            <w:pPr>
              <w:spacing w:after="0"/>
              <w:rPr>
                <w:rFonts w:ascii="Times New Roman" w:hAnsi="Times New Roman"/>
              </w:rPr>
            </w:pPr>
            <w:r w:rsidRPr="008736F9">
              <w:rPr>
                <w:rFonts w:ascii="Times New Roman" w:hAnsi="Times New Roman"/>
              </w:rPr>
              <w:t>Длина (мм) 10000 ± 2.</w:t>
            </w:r>
          </w:p>
          <w:p w:rsidR="00BC0DAA" w:rsidRPr="008736F9" w:rsidRDefault="00BC0DAA" w:rsidP="00E66DC8">
            <w:pPr>
              <w:spacing w:after="0"/>
              <w:rPr>
                <w:rFonts w:ascii="Times New Roman" w:hAnsi="Times New Roman"/>
              </w:rPr>
            </w:pPr>
            <w:r w:rsidRPr="008736F9">
              <w:rPr>
                <w:rFonts w:ascii="Times New Roman" w:hAnsi="Times New Roman"/>
              </w:rPr>
              <w:t>Материал изготовления - Нержавеющая сталь с антибликовой поверхностью.</w:t>
            </w:r>
          </w:p>
        </w:tc>
        <w:tc>
          <w:tcPr>
            <w:tcW w:w="1184" w:type="dxa"/>
          </w:tcPr>
          <w:p w:rsidR="00FC707C" w:rsidRPr="008736F9" w:rsidRDefault="00FC707C" w:rsidP="00051B39">
            <w:pPr>
              <w:jc w:val="center"/>
              <w:rPr>
                <w:rFonts w:ascii="Times New Roman" w:hAnsi="Times New Roman"/>
              </w:rPr>
            </w:pPr>
            <w:r w:rsidRPr="008736F9">
              <w:rPr>
                <w:rFonts w:ascii="Times New Roman" w:hAnsi="Times New Roman"/>
              </w:rPr>
              <w:t>1</w:t>
            </w:r>
          </w:p>
        </w:tc>
        <w:tc>
          <w:tcPr>
            <w:tcW w:w="801" w:type="dxa"/>
          </w:tcPr>
          <w:p w:rsidR="00FC707C" w:rsidRPr="008736F9" w:rsidRDefault="00FC707C" w:rsidP="00051B39">
            <w:pPr>
              <w:jc w:val="center"/>
              <w:rPr>
                <w:rFonts w:ascii="Times New Roman" w:hAnsi="Times New Roman"/>
              </w:rPr>
            </w:pPr>
            <w:r w:rsidRPr="008736F9">
              <w:rPr>
                <w:rFonts w:ascii="Times New Roman" w:hAnsi="Times New Roman"/>
              </w:rPr>
              <w:t>Шт.</w:t>
            </w:r>
          </w:p>
        </w:tc>
        <w:tc>
          <w:tcPr>
            <w:tcW w:w="1332" w:type="dxa"/>
          </w:tcPr>
          <w:p w:rsidR="00FC707C" w:rsidRPr="008736F9" w:rsidRDefault="00FC707C" w:rsidP="00DC5C17">
            <w:pPr>
              <w:jc w:val="center"/>
              <w:rPr>
                <w:rFonts w:ascii="Times New Roman" w:hAnsi="Times New Roman"/>
              </w:rPr>
            </w:pPr>
          </w:p>
        </w:tc>
        <w:tc>
          <w:tcPr>
            <w:tcW w:w="1366" w:type="dxa"/>
          </w:tcPr>
          <w:p w:rsidR="00FC707C" w:rsidRPr="008736F9" w:rsidRDefault="00FC707C" w:rsidP="00DC5C17">
            <w:pPr>
              <w:spacing w:after="0" w:line="240" w:lineRule="auto"/>
              <w:jc w:val="center"/>
              <w:rPr>
                <w:rFonts w:ascii="Times New Roman" w:hAnsi="Times New Roman"/>
              </w:rPr>
            </w:pPr>
          </w:p>
        </w:tc>
      </w:tr>
      <w:tr w:rsidR="00B60A5C" w:rsidRPr="008736F9" w:rsidTr="00051B39">
        <w:tc>
          <w:tcPr>
            <w:tcW w:w="534" w:type="dxa"/>
          </w:tcPr>
          <w:p w:rsidR="00FC707C" w:rsidRPr="008736F9" w:rsidRDefault="00FC707C" w:rsidP="00DC5C17">
            <w:pPr>
              <w:spacing w:after="0" w:line="240" w:lineRule="auto"/>
              <w:jc w:val="center"/>
              <w:rPr>
                <w:rFonts w:ascii="Times New Roman" w:hAnsi="Times New Roman"/>
              </w:rPr>
            </w:pPr>
            <w:r w:rsidRPr="008736F9">
              <w:rPr>
                <w:rFonts w:ascii="Times New Roman" w:hAnsi="Times New Roman"/>
              </w:rPr>
              <w:t>6</w:t>
            </w:r>
          </w:p>
        </w:tc>
        <w:tc>
          <w:tcPr>
            <w:tcW w:w="5845" w:type="dxa"/>
            <w:vAlign w:val="center"/>
          </w:tcPr>
          <w:p w:rsidR="00FC707C" w:rsidRPr="008736F9" w:rsidRDefault="00FC707C">
            <w:pPr>
              <w:rPr>
                <w:rFonts w:ascii="Times New Roman" w:hAnsi="Times New Roman"/>
              </w:rPr>
            </w:pPr>
            <w:r w:rsidRPr="008736F9">
              <w:rPr>
                <w:rFonts w:ascii="Times New Roman" w:hAnsi="Times New Roman"/>
              </w:rPr>
              <w:t>Проволока к петлям полипным</w:t>
            </w:r>
          </w:p>
          <w:p w:rsidR="00A41994" w:rsidRPr="008736F9" w:rsidRDefault="00A41994" w:rsidP="00122C53">
            <w:pPr>
              <w:spacing w:after="0"/>
              <w:rPr>
                <w:rFonts w:ascii="Times New Roman" w:hAnsi="Times New Roman"/>
              </w:rPr>
            </w:pPr>
            <w:r w:rsidRPr="008736F9">
              <w:rPr>
                <w:rFonts w:ascii="Times New Roman" w:hAnsi="Times New Roman"/>
              </w:rPr>
              <w:t>Описание:</w:t>
            </w:r>
          </w:p>
          <w:p w:rsidR="00122C53" w:rsidRPr="008736F9" w:rsidRDefault="00122C53" w:rsidP="00122C53">
            <w:pPr>
              <w:spacing w:after="0"/>
              <w:rPr>
                <w:rFonts w:ascii="Times New Roman" w:hAnsi="Times New Roman"/>
              </w:rPr>
            </w:pPr>
            <w:r w:rsidRPr="008736F9">
              <w:rPr>
                <w:rFonts w:ascii="Times New Roman" w:hAnsi="Times New Roman"/>
              </w:rPr>
              <w:t>Диаметр проволоки (мм) 1,5.</w:t>
            </w:r>
          </w:p>
          <w:p w:rsidR="00122C53" w:rsidRPr="008736F9" w:rsidRDefault="00122C53" w:rsidP="00122C53">
            <w:pPr>
              <w:spacing w:after="0"/>
              <w:rPr>
                <w:rFonts w:ascii="Times New Roman" w:hAnsi="Times New Roman"/>
              </w:rPr>
            </w:pPr>
            <w:r w:rsidRPr="008736F9">
              <w:rPr>
                <w:rFonts w:ascii="Times New Roman" w:hAnsi="Times New Roman"/>
              </w:rPr>
              <w:t>Длина (мм) 10000 ± 2.</w:t>
            </w:r>
          </w:p>
          <w:p w:rsidR="00A41994" w:rsidRPr="008736F9" w:rsidRDefault="00122C53" w:rsidP="00122C53">
            <w:pPr>
              <w:spacing w:after="0"/>
              <w:rPr>
                <w:rFonts w:ascii="Times New Roman" w:hAnsi="Times New Roman"/>
              </w:rPr>
            </w:pPr>
            <w:r w:rsidRPr="008736F9">
              <w:rPr>
                <w:rFonts w:ascii="Times New Roman" w:hAnsi="Times New Roman"/>
              </w:rPr>
              <w:lastRenderedPageBreak/>
              <w:t>Материал изготовления - Нержавеющая сталь с антибликовой поверхностью.</w:t>
            </w:r>
          </w:p>
        </w:tc>
        <w:tc>
          <w:tcPr>
            <w:tcW w:w="1184" w:type="dxa"/>
          </w:tcPr>
          <w:p w:rsidR="00FC707C" w:rsidRPr="008736F9" w:rsidRDefault="00FC707C" w:rsidP="00051B39">
            <w:pPr>
              <w:jc w:val="center"/>
              <w:rPr>
                <w:rFonts w:ascii="Times New Roman" w:hAnsi="Times New Roman"/>
              </w:rPr>
            </w:pPr>
            <w:r w:rsidRPr="008736F9">
              <w:rPr>
                <w:rFonts w:ascii="Times New Roman" w:hAnsi="Times New Roman"/>
              </w:rPr>
              <w:lastRenderedPageBreak/>
              <w:t>1</w:t>
            </w:r>
          </w:p>
        </w:tc>
        <w:tc>
          <w:tcPr>
            <w:tcW w:w="801" w:type="dxa"/>
          </w:tcPr>
          <w:p w:rsidR="00FC707C" w:rsidRPr="008736F9" w:rsidRDefault="00FC707C" w:rsidP="00051B39">
            <w:pPr>
              <w:jc w:val="center"/>
              <w:rPr>
                <w:rFonts w:ascii="Times New Roman" w:hAnsi="Times New Roman"/>
              </w:rPr>
            </w:pPr>
            <w:r w:rsidRPr="008736F9">
              <w:rPr>
                <w:rFonts w:ascii="Times New Roman" w:hAnsi="Times New Roman"/>
              </w:rPr>
              <w:t>Шт.</w:t>
            </w:r>
          </w:p>
        </w:tc>
        <w:tc>
          <w:tcPr>
            <w:tcW w:w="1332" w:type="dxa"/>
          </w:tcPr>
          <w:p w:rsidR="00FC707C" w:rsidRPr="008736F9" w:rsidRDefault="00FC707C" w:rsidP="00DC5C17">
            <w:pPr>
              <w:jc w:val="center"/>
              <w:rPr>
                <w:rFonts w:ascii="Times New Roman" w:hAnsi="Times New Roman"/>
              </w:rPr>
            </w:pPr>
          </w:p>
        </w:tc>
        <w:tc>
          <w:tcPr>
            <w:tcW w:w="1366" w:type="dxa"/>
          </w:tcPr>
          <w:p w:rsidR="00FC707C" w:rsidRPr="008736F9" w:rsidRDefault="00FC707C" w:rsidP="00DC5C17">
            <w:pPr>
              <w:spacing w:after="0" w:line="240" w:lineRule="auto"/>
              <w:jc w:val="center"/>
              <w:rPr>
                <w:rFonts w:ascii="Times New Roman" w:hAnsi="Times New Roman"/>
              </w:rPr>
            </w:pPr>
          </w:p>
        </w:tc>
      </w:tr>
    </w:tbl>
    <w:p w:rsidR="00D14AAC" w:rsidRDefault="00D14AAC" w:rsidP="00D14AAC">
      <w:pPr>
        <w:tabs>
          <w:tab w:val="left" w:pos="8113"/>
        </w:tabs>
        <w:spacing w:after="0" w:line="240" w:lineRule="auto"/>
        <w:rPr>
          <w:rFonts w:ascii="Times New Roman" w:hAnsi="Times New Roman"/>
          <w:sz w:val="24"/>
          <w:szCs w:val="24"/>
        </w:rPr>
      </w:pPr>
    </w:p>
    <w:p w:rsidR="00D14AAC" w:rsidRPr="003B4024" w:rsidRDefault="00D14AAC" w:rsidP="00D14AAC">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Pr="003B4024">
        <w:rPr>
          <w:rFonts w:ascii="Times New Roman" w:hAnsi="Times New Roman"/>
          <w:sz w:val="24"/>
          <w:szCs w:val="24"/>
        </w:rPr>
        <w:t xml:space="preserve">ТОГО: </w:t>
      </w:r>
      <w:r>
        <w:rPr>
          <w:rFonts w:ascii="Times New Roman" w:hAnsi="Times New Roman"/>
          <w:sz w:val="24"/>
        </w:rPr>
        <w:t>_________________________</w:t>
      </w:r>
      <w:r w:rsidRPr="003B4024">
        <w:rPr>
          <w:rFonts w:ascii="Times New Roman" w:hAnsi="Times New Roman"/>
          <w:sz w:val="24"/>
          <w:szCs w:val="24"/>
        </w:rPr>
        <w:t>.</w:t>
      </w:r>
    </w:p>
    <w:p w:rsidR="00D14AAC" w:rsidRPr="003B4024" w:rsidRDefault="00D14AAC" w:rsidP="00D14AAC">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Заказчик:</w:t>
            </w:r>
          </w:p>
        </w:tc>
      </w:tr>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p>
          <w:p w:rsidR="00D14AAC" w:rsidRPr="003B4024" w:rsidRDefault="00D14AAC" w:rsidP="00DC5C17">
            <w:pPr>
              <w:spacing w:after="0"/>
              <w:rPr>
                <w:rFonts w:ascii="Times New Roman" w:hAnsi="Times New Roman"/>
                <w:sz w:val="24"/>
                <w:szCs w:val="24"/>
              </w:rPr>
            </w:pPr>
          </w:p>
        </w:tc>
        <w:tc>
          <w:tcPr>
            <w:tcW w:w="4860" w:type="dxa"/>
          </w:tcPr>
          <w:p w:rsidR="00D14AAC" w:rsidRPr="003B4024" w:rsidRDefault="00D14AAC" w:rsidP="00DC5C17">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ОГРН 1025203045482</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в </w:t>
            </w:r>
            <w:r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БИК 012202102</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УФК по Нижегородской области (ФГБОУ ВО "ПИМУ" Минздрава России л/с 20326Х43770</w:t>
            </w:r>
          </w:p>
        </w:tc>
      </w:tr>
      <w:tr w:rsidR="00D14AAC" w:rsidRPr="003B4024" w:rsidTr="00DC5C17">
        <w:trPr>
          <w:jc w:val="center"/>
        </w:trPr>
        <w:tc>
          <w:tcPr>
            <w:tcW w:w="4860" w:type="dxa"/>
          </w:tcPr>
          <w:p w:rsidR="00D14AAC" w:rsidRDefault="00D14AAC" w:rsidP="00DC5C17">
            <w:pPr>
              <w:spacing w:after="0"/>
              <w:rPr>
                <w:rFonts w:ascii="Times New Roman" w:hAnsi="Times New Roman"/>
                <w:b/>
                <w:sz w:val="24"/>
                <w:szCs w:val="24"/>
              </w:rPr>
            </w:pPr>
          </w:p>
          <w:p w:rsidR="00AA2097" w:rsidRDefault="00D14AAC" w:rsidP="00DC5C17">
            <w:pPr>
              <w:spacing w:after="0"/>
              <w:rPr>
                <w:rFonts w:ascii="Times New Roman" w:hAnsi="Times New Roman"/>
                <w:b/>
                <w:sz w:val="24"/>
                <w:szCs w:val="24"/>
              </w:rPr>
            </w:pPr>
            <w:r w:rsidRPr="003B4024">
              <w:rPr>
                <w:rFonts w:ascii="Times New Roman" w:hAnsi="Times New Roman"/>
                <w:b/>
                <w:sz w:val="24"/>
                <w:szCs w:val="24"/>
              </w:rPr>
              <w:t>__________________</w:t>
            </w:r>
            <w:r w:rsidR="00AA2097">
              <w:rPr>
                <w:rFonts w:ascii="Times New Roman" w:hAnsi="Times New Roman"/>
                <w:b/>
                <w:sz w:val="24"/>
                <w:szCs w:val="24"/>
              </w:rPr>
              <w:t>/                  /</w:t>
            </w:r>
          </w:p>
          <w:p w:rsidR="00D14AAC" w:rsidRPr="003B4024" w:rsidRDefault="00D14AAC" w:rsidP="00DC5C17">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D14AAC" w:rsidRPr="003B4024" w:rsidRDefault="00D14AAC" w:rsidP="00AA2097">
            <w:pPr>
              <w:autoSpaceDE w:val="0"/>
              <w:spacing w:after="0"/>
              <w:rPr>
                <w:rFonts w:ascii="Times New Roman" w:hAnsi="Times New Roman"/>
                <w:sz w:val="24"/>
                <w:szCs w:val="24"/>
              </w:rPr>
            </w:pPr>
            <w:r>
              <w:rPr>
                <w:rFonts w:ascii="Times New Roman" w:hAnsi="Times New Roman"/>
                <w:sz w:val="24"/>
                <w:szCs w:val="24"/>
              </w:rPr>
              <w:t xml:space="preserve">Ректор </w:t>
            </w:r>
          </w:p>
          <w:p w:rsidR="00D14AAC" w:rsidRPr="003B4024" w:rsidRDefault="00D14AAC" w:rsidP="00AA2097">
            <w:pPr>
              <w:autoSpaceDE w:val="0"/>
              <w:spacing w:after="0"/>
              <w:rPr>
                <w:rFonts w:ascii="Times New Roman" w:hAnsi="Times New Roman"/>
                <w:sz w:val="24"/>
                <w:szCs w:val="24"/>
              </w:rPr>
            </w:pPr>
            <w:r w:rsidRPr="00705EBB">
              <w:rPr>
                <w:rFonts w:ascii="Times New Roman" w:hAnsi="Times New Roman"/>
                <w:sz w:val="24"/>
                <w:szCs w:val="24"/>
              </w:rPr>
              <w:t>_______________/</w:t>
            </w:r>
            <w:r>
              <w:rPr>
                <w:rFonts w:ascii="Times New Roman" w:hAnsi="Times New Roman"/>
                <w:sz w:val="24"/>
                <w:szCs w:val="24"/>
              </w:rPr>
              <w:t xml:space="preserve"> </w:t>
            </w:r>
            <w:r w:rsidRPr="00705EBB">
              <w:rPr>
                <w:rFonts w:ascii="Times New Roman" w:hAnsi="Times New Roman"/>
                <w:sz w:val="24"/>
                <w:szCs w:val="24"/>
              </w:rPr>
              <w:t>Н.Н.</w:t>
            </w:r>
            <w:r>
              <w:rPr>
                <w:rFonts w:ascii="Times New Roman" w:hAnsi="Times New Roman"/>
                <w:sz w:val="24"/>
                <w:szCs w:val="24"/>
              </w:rPr>
              <w:t xml:space="preserve"> </w:t>
            </w:r>
            <w:r w:rsidRPr="00705EBB">
              <w:rPr>
                <w:rFonts w:ascii="Times New Roman" w:hAnsi="Times New Roman"/>
                <w:sz w:val="24"/>
                <w:szCs w:val="24"/>
              </w:rPr>
              <w:t>Карякин</w:t>
            </w:r>
            <w:r>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D14AAC" w:rsidRPr="00B61AB3" w:rsidRDefault="00D14AAC" w:rsidP="005348B6">
            <w:pPr>
              <w:autoSpaceDE w:val="0"/>
              <w:spacing w:after="0"/>
              <w:rPr>
                <w:rFonts w:ascii="Times New Roman" w:hAnsi="Times New Roman"/>
                <w:sz w:val="24"/>
                <w:szCs w:val="24"/>
              </w:rPr>
            </w:pPr>
            <w:r w:rsidRPr="003B4024">
              <w:rPr>
                <w:rFonts w:ascii="Times New Roman" w:hAnsi="Times New Roman"/>
                <w:sz w:val="24"/>
                <w:szCs w:val="24"/>
              </w:rPr>
              <w:t xml:space="preserve">М.П.       </w:t>
            </w:r>
          </w:p>
        </w:tc>
      </w:tr>
    </w:tbl>
    <w:p w:rsidR="00E43044" w:rsidRDefault="00E43044"/>
    <w:sectPr w:rsidR="00E43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57"/>
    <w:rsid w:val="000133B0"/>
    <w:rsid w:val="00051B39"/>
    <w:rsid w:val="00087FF1"/>
    <w:rsid w:val="00100C69"/>
    <w:rsid w:val="00122C53"/>
    <w:rsid w:val="00191E6D"/>
    <w:rsid w:val="00207531"/>
    <w:rsid w:val="00303F57"/>
    <w:rsid w:val="004B4A3C"/>
    <w:rsid w:val="004D1632"/>
    <w:rsid w:val="005348B6"/>
    <w:rsid w:val="006450B8"/>
    <w:rsid w:val="0070178E"/>
    <w:rsid w:val="00772D6D"/>
    <w:rsid w:val="007E349A"/>
    <w:rsid w:val="008368C6"/>
    <w:rsid w:val="00842C1A"/>
    <w:rsid w:val="008736F9"/>
    <w:rsid w:val="00924BC9"/>
    <w:rsid w:val="00944361"/>
    <w:rsid w:val="00A41994"/>
    <w:rsid w:val="00AA2097"/>
    <w:rsid w:val="00B50B02"/>
    <w:rsid w:val="00B60A5C"/>
    <w:rsid w:val="00BC0DAA"/>
    <w:rsid w:val="00D14AAC"/>
    <w:rsid w:val="00DB2AF4"/>
    <w:rsid w:val="00DF1A59"/>
    <w:rsid w:val="00E43044"/>
    <w:rsid w:val="00E66DC8"/>
    <w:rsid w:val="00EC4B62"/>
    <w:rsid w:val="00F6151E"/>
    <w:rsid w:val="00FC1A24"/>
    <w:rsid w:val="00FC7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14AAC"/>
    <w:pPr>
      <w:spacing w:after="120"/>
    </w:pPr>
  </w:style>
  <w:style w:type="character" w:customStyle="1" w:styleId="a4">
    <w:name w:val="Основной текст Знак"/>
    <w:basedOn w:val="a0"/>
    <w:link w:val="a3"/>
    <w:rsid w:val="00D14AAC"/>
    <w:rPr>
      <w:rFonts w:ascii="Calibri" w:eastAsia="Calibri" w:hAnsi="Calibri" w:cs="Times New Roman"/>
    </w:rPr>
  </w:style>
  <w:style w:type="paragraph" w:styleId="a5">
    <w:name w:val="Body Text Indent"/>
    <w:basedOn w:val="a"/>
    <w:link w:val="a6"/>
    <w:rsid w:val="00D14AAC"/>
    <w:pPr>
      <w:spacing w:after="120"/>
      <w:ind w:left="283"/>
    </w:pPr>
  </w:style>
  <w:style w:type="character" w:customStyle="1" w:styleId="a6">
    <w:name w:val="Основной текст с отступом Знак"/>
    <w:basedOn w:val="a0"/>
    <w:link w:val="a5"/>
    <w:rsid w:val="00D14AAC"/>
    <w:rPr>
      <w:rFonts w:ascii="Calibri" w:eastAsia="Calibri" w:hAnsi="Calibri" w:cs="Times New Roman"/>
    </w:rPr>
  </w:style>
  <w:style w:type="paragraph" w:customStyle="1" w:styleId="a7">
    <w:basedOn w:val="a"/>
    <w:next w:val="a8"/>
    <w:qFormat/>
    <w:rsid w:val="00D14AAC"/>
    <w:pPr>
      <w:ind w:firstLine="426"/>
      <w:jc w:val="center"/>
    </w:pPr>
    <w:rPr>
      <w:rFonts w:ascii="Arial" w:hAnsi="Arial"/>
      <w:b/>
      <w:szCs w:val="20"/>
    </w:rPr>
  </w:style>
  <w:style w:type="paragraph" w:customStyle="1" w:styleId="ConsPlusNormal">
    <w:name w:val="ConsPlusNormal"/>
    <w:rsid w:val="00D14A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D14AAC"/>
    <w:rPr>
      <w:rFonts w:ascii="Times New Roman" w:hAnsi="Times New Roman" w:cs="Times New Roman" w:hint="default"/>
      <w:b/>
      <w:bCs/>
    </w:rPr>
  </w:style>
  <w:style w:type="character" w:styleId="aa">
    <w:name w:val="Hyperlink"/>
    <w:unhideWhenUsed/>
    <w:rsid w:val="00D14AAC"/>
    <w:rPr>
      <w:color w:val="0000FF"/>
      <w:u w:val="single"/>
    </w:rPr>
  </w:style>
  <w:style w:type="paragraph" w:styleId="a8">
    <w:name w:val="Title"/>
    <w:basedOn w:val="a"/>
    <w:next w:val="a"/>
    <w:link w:val="ab"/>
    <w:uiPriority w:val="10"/>
    <w:qFormat/>
    <w:rsid w:val="00D14A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8"/>
    <w:uiPriority w:val="10"/>
    <w:rsid w:val="00D14AA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14AAC"/>
    <w:pPr>
      <w:spacing w:after="120"/>
    </w:pPr>
  </w:style>
  <w:style w:type="character" w:customStyle="1" w:styleId="a4">
    <w:name w:val="Основной текст Знак"/>
    <w:basedOn w:val="a0"/>
    <w:link w:val="a3"/>
    <w:rsid w:val="00D14AAC"/>
    <w:rPr>
      <w:rFonts w:ascii="Calibri" w:eastAsia="Calibri" w:hAnsi="Calibri" w:cs="Times New Roman"/>
    </w:rPr>
  </w:style>
  <w:style w:type="paragraph" w:styleId="a5">
    <w:name w:val="Body Text Indent"/>
    <w:basedOn w:val="a"/>
    <w:link w:val="a6"/>
    <w:rsid w:val="00D14AAC"/>
    <w:pPr>
      <w:spacing w:after="120"/>
      <w:ind w:left="283"/>
    </w:pPr>
  </w:style>
  <w:style w:type="character" w:customStyle="1" w:styleId="a6">
    <w:name w:val="Основной текст с отступом Знак"/>
    <w:basedOn w:val="a0"/>
    <w:link w:val="a5"/>
    <w:rsid w:val="00D14AAC"/>
    <w:rPr>
      <w:rFonts w:ascii="Calibri" w:eastAsia="Calibri" w:hAnsi="Calibri" w:cs="Times New Roman"/>
    </w:rPr>
  </w:style>
  <w:style w:type="paragraph" w:customStyle="1" w:styleId="a7">
    <w:basedOn w:val="a"/>
    <w:next w:val="a8"/>
    <w:qFormat/>
    <w:rsid w:val="00D14AAC"/>
    <w:pPr>
      <w:ind w:firstLine="426"/>
      <w:jc w:val="center"/>
    </w:pPr>
    <w:rPr>
      <w:rFonts w:ascii="Arial" w:hAnsi="Arial"/>
      <w:b/>
      <w:szCs w:val="20"/>
    </w:rPr>
  </w:style>
  <w:style w:type="paragraph" w:customStyle="1" w:styleId="ConsPlusNormal">
    <w:name w:val="ConsPlusNormal"/>
    <w:rsid w:val="00D14A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D14AAC"/>
    <w:rPr>
      <w:rFonts w:ascii="Times New Roman" w:hAnsi="Times New Roman" w:cs="Times New Roman" w:hint="default"/>
      <w:b/>
      <w:bCs/>
    </w:rPr>
  </w:style>
  <w:style w:type="character" w:styleId="aa">
    <w:name w:val="Hyperlink"/>
    <w:unhideWhenUsed/>
    <w:rsid w:val="00D14AAC"/>
    <w:rPr>
      <w:color w:val="0000FF"/>
      <w:u w:val="single"/>
    </w:rPr>
  </w:style>
  <w:style w:type="paragraph" w:styleId="a8">
    <w:name w:val="Title"/>
    <w:basedOn w:val="a"/>
    <w:next w:val="a"/>
    <w:link w:val="ab"/>
    <w:uiPriority w:val="10"/>
    <w:qFormat/>
    <w:rsid w:val="00D14A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8"/>
    <w:uiPriority w:val="10"/>
    <w:rsid w:val="00D14AA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nc@pimunn.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3008</Words>
  <Characters>17147</Characters>
  <Application>Microsoft Office Word</Application>
  <DocSecurity>0</DocSecurity>
  <Lines>142</Lines>
  <Paragraphs>40</Paragraphs>
  <ScaleCrop>false</ScaleCrop>
  <Company>ФГБОУ ВО "ПИМУ" Минздрава РФ</Company>
  <LinksUpToDate>false</LinksUpToDate>
  <CharactersWithSpaces>20115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 Дмитрий Николаевич</dc:creator>
  <cp:keywords/>
  <dc:description/>
  <cp:lastModifiedBy>Филатов Дмитрий Николаевич</cp:lastModifiedBy>
  <cp:revision>316</cp:revision>
  <dcterms:created xsi:type="dcterms:W3CDTF">2026-07-14T11:33:00Z</dcterms:created>
  <dcterms:modified xsi:type="dcterms:W3CDTF">2026-08-17T12:51:00Z</dcterms:modified>
</cp:coreProperties>
</file>