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F9" w:rsidRDefault="00DB2AF9" w:rsidP="005E46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</w:p>
    <w:p w:rsidR="0000652D" w:rsidRDefault="0000652D" w:rsidP="005E46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  <w:r w:rsidRPr="00F755AC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КОНТРАКТ </w:t>
      </w:r>
      <w:r w:rsidRPr="00470AEA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№  </w:t>
      </w:r>
      <w:r w:rsidR="00082790">
        <w:rPr>
          <w:rFonts w:ascii="Times New Roman" w:hAnsi="Times New Roman" w:cs="Times New Roman"/>
          <w:b/>
          <w:bCs/>
          <w:kern w:val="2"/>
          <w:sz w:val="22"/>
          <w:szCs w:val="22"/>
        </w:rPr>
        <w:t>_____</w:t>
      </w:r>
    </w:p>
    <w:p w:rsidR="008F0B58" w:rsidRDefault="008F0B58" w:rsidP="008F0B58">
      <w:pPr>
        <w:ind w:firstLine="709"/>
        <w:jc w:val="center"/>
        <w:rPr>
          <w:sz w:val="22"/>
          <w:szCs w:val="22"/>
        </w:rPr>
      </w:pPr>
      <w:r w:rsidRPr="008F0B58">
        <w:rPr>
          <w:sz w:val="22"/>
          <w:szCs w:val="22"/>
        </w:rPr>
        <w:t xml:space="preserve"> оказание услуг по техническому</w:t>
      </w:r>
      <w:r>
        <w:rPr>
          <w:sz w:val="22"/>
          <w:szCs w:val="22"/>
        </w:rPr>
        <w:t xml:space="preserve"> </w:t>
      </w:r>
      <w:r w:rsidRPr="008F0B58">
        <w:rPr>
          <w:sz w:val="22"/>
          <w:szCs w:val="22"/>
        </w:rPr>
        <w:t xml:space="preserve">обслуживанию </w:t>
      </w:r>
      <w:r w:rsidR="00BD33BA">
        <w:rPr>
          <w:sz w:val="22"/>
          <w:szCs w:val="22"/>
        </w:rPr>
        <w:t>ОПС</w:t>
      </w:r>
    </w:p>
    <w:p w:rsidR="008F0B58" w:rsidRPr="008F0B58" w:rsidRDefault="008F0B58" w:rsidP="008F0B58">
      <w:pPr>
        <w:ind w:firstLine="709"/>
        <w:jc w:val="center"/>
        <w:rPr>
          <w:sz w:val="22"/>
          <w:szCs w:val="22"/>
        </w:rPr>
      </w:pPr>
    </w:p>
    <w:p w:rsidR="0088547A" w:rsidRPr="00B76BBE" w:rsidRDefault="0088547A" w:rsidP="0088547A">
      <w:pPr>
        <w:jc w:val="both"/>
        <w:rPr>
          <w:sz w:val="22"/>
          <w:szCs w:val="22"/>
        </w:rPr>
      </w:pPr>
      <w:r w:rsidRPr="00B76BBE">
        <w:rPr>
          <w:sz w:val="22"/>
          <w:szCs w:val="22"/>
        </w:rPr>
        <w:t>г. Красноярск</w:t>
      </w:r>
      <w:r w:rsidRPr="00B76BBE">
        <w:rPr>
          <w:sz w:val="22"/>
          <w:szCs w:val="22"/>
        </w:rPr>
        <w:tab/>
      </w:r>
      <w:r w:rsidRPr="00B76BBE">
        <w:rPr>
          <w:sz w:val="22"/>
          <w:szCs w:val="22"/>
        </w:rPr>
        <w:tab/>
      </w:r>
      <w:r w:rsidRPr="00B76BBE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  <w:t xml:space="preserve">         </w:t>
      </w:r>
      <w:r w:rsidR="008F0B58">
        <w:rPr>
          <w:sz w:val="22"/>
          <w:szCs w:val="22"/>
        </w:rPr>
        <w:t xml:space="preserve">  </w:t>
      </w:r>
      <w:r w:rsidR="00082790">
        <w:rPr>
          <w:sz w:val="22"/>
          <w:szCs w:val="22"/>
        </w:rPr>
        <w:t>«____» ____________2026</w:t>
      </w:r>
      <w:r w:rsidR="00D40DEE">
        <w:rPr>
          <w:sz w:val="22"/>
          <w:szCs w:val="22"/>
        </w:rPr>
        <w:t xml:space="preserve"> </w:t>
      </w:r>
      <w:r w:rsidRPr="00B76BBE">
        <w:rPr>
          <w:sz w:val="22"/>
          <w:szCs w:val="22"/>
        </w:rPr>
        <w:t>года</w:t>
      </w:r>
    </w:p>
    <w:p w:rsidR="0088547A" w:rsidRDefault="0088547A" w:rsidP="0088547A">
      <w:pPr>
        <w:pStyle w:val="a7"/>
        <w:jc w:val="both"/>
        <w:rPr>
          <w:rFonts w:ascii="Times New Roman" w:hAnsi="Times New Roman"/>
          <w:lang w:val="ru-RU"/>
        </w:rPr>
      </w:pPr>
    </w:p>
    <w:p w:rsidR="00F55A8B" w:rsidRDefault="00FF6C6C" w:rsidP="00D432B5">
      <w:pPr>
        <w:ind w:firstLine="708"/>
        <w:jc w:val="both"/>
        <w:rPr>
          <w:sz w:val="22"/>
          <w:szCs w:val="22"/>
        </w:rPr>
      </w:pPr>
      <w:proofErr w:type="gramStart"/>
      <w:r w:rsidRPr="00082790">
        <w:rPr>
          <w:sz w:val="22"/>
          <w:szCs w:val="22"/>
        </w:rPr>
        <w:t>Управление Роспотребнадзора по Красноярскому краю, именуемое в дальнейшем Заказчик, в лице руководителя Горяева Дмитрия Владимировича, действующего на основании Положения, с одной стороны, и _____________________________ именуемое в дальнейшем Исполнитель, в лице ___________________, действующего на основании ______, с другой стороны,</w:t>
      </w:r>
      <w:r w:rsidR="00082790" w:rsidRPr="00082790">
        <w:rPr>
          <w:sz w:val="22"/>
          <w:szCs w:val="22"/>
        </w:rPr>
        <w:t xml:space="preserve"> в дальнейшем именуемые Стороны, в соответствии с</w:t>
      </w:r>
      <w:r w:rsidR="00082790" w:rsidRPr="00082790">
        <w:rPr>
          <w:b/>
          <w:sz w:val="22"/>
          <w:szCs w:val="22"/>
        </w:rPr>
        <w:t xml:space="preserve"> п.4 ч.1 ст.93</w:t>
      </w:r>
      <w:r w:rsidR="00082790" w:rsidRPr="00082790">
        <w:rPr>
          <w:sz w:val="22"/>
          <w:szCs w:val="22"/>
        </w:rPr>
        <w:t xml:space="preserve"> Федерального закона от 05 апреля 2013 года № 44-ФЗ «О контрактной системе в</w:t>
      </w:r>
      <w:proofErr w:type="gramEnd"/>
      <w:r w:rsidR="00082790" w:rsidRPr="00082790">
        <w:rPr>
          <w:sz w:val="22"/>
          <w:szCs w:val="22"/>
        </w:rPr>
        <w:t xml:space="preserve"> сфере  закупок товаров, работ, услуг для обеспечения государственных и муниципальных нужд» заключили настоящий  контракт (далее - Контракт) о нижеследующем:</w:t>
      </w:r>
    </w:p>
    <w:p w:rsidR="00D432B5" w:rsidRPr="00D432B5" w:rsidRDefault="00D432B5" w:rsidP="00D432B5">
      <w:pPr>
        <w:ind w:firstLine="708"/>
        <w:jc w:val="both"/>
        <w:rPr>
          <w:sz w:val="22"/>
          <w:szCs w:val="22"/>
        </w:rPr>
      </w:pPr>
    </w:p>
    <w:p w:rsidR="0088547A" w:rsidRPr="0057680E" w:rsidRDefault="005851FD" w:rsidP="00D432B5">
      <w:pPr>
        <w:pStyle w:val="a7"/>
        <w:jc w:val="center"/>
        <w:rPr>
          <w:rFonts w:ascii="Times New Roman" w:hAnsi="Times New Roman"/>
          <w:lang w:val="ru-RU"/>
        </w:rPr>
      </w:pPr>
      <w:r w:rsidRPr="0057680E">
        <w:rPr>
          <w:rFonts w:ascii="Times New Roman" w:hAnsi="Times New Roman"/>
          <w:lang w:val="ru-RU"/>
        </w:rPr>
        <w:t>1</w:t>
      </w:r>
      <w:r w:rsidR="0088547A" w:rsidRPr="0057680E">
        <w:rPr>
          <w:rFonts w:ascii="Times New Roman" w:hAnsi="Times New Roman"/>
          <w:lang w:val="ru-RU"/>
        </w:rPr>
        <w:t>. Предмет Контракта</w:t>
      </w:r>
    </w:p>
    <w:p w:rsidR="0088547A" w:rsidRDefault="0088547A" w:rsidP="005851FD">
      <w:pPr>
        <w:pStyle w:val="a7"/>
        <w:jc w:val="both"/>
        <w:rPr>
          <w:rFonts w:ascii="Times New Roman" w:hAnsi="Times New Roman"/>
          <w:lang w:val="ru-RU"/>
        </w:rPr>
      </w:pPr>
      <w:bookmarkStart w:id="0" w:name="P27"/>
      <w:bookmarkEnd w:id="0"/>
      <w:r w:rsidRPr="002F1160">
        <w:rPr>
          <w:rFonts w:ascii="Times New Roman" w:hAnsi="Times New Roman"/>
          <w:lang w:val="ru-RU"/>
        </w:rPr>
        <w:t xml:space="preserve">1.1. Исполнитель по заданию Заказчика обязуется в установленный Контрактом срок оказать </w:t>
      </w:r>
      <w:r w:rsidR="00D0092F" w:rsidRPr="002F1160">
        <w:rPr>
          <w:rFonts w:ascii="Times New Roman" w:hAnsi="Times New Roman"/>
          <w:lang w:val="ru-RU"/>
        </w:rPr>
        <w:t>услуг</w:t>
      </w:r>
      <w:r w:rsidR="005E6E51" w:rsidRPr="002F1160">
        <w:rPr>
          <w:rFonts w:ascii="Times New Roman" w:hAnsi="Times New Roman"/>
          <w:lang w:val="ru-RU"/>
        </w:rPr>
        <w:t>и</w:t>
      </w:r>
      <w:r w:rsidR="00D0092F" w:rsidRPr="002F1160">
        <w:rPr>
          <w:rFonts w:ascii="Times New Roman" w:hAnsi="Times New Roman"/>
          <w:lang w:val="ru-RU"/>
        </w:rPr>
        <w:t xml:space="preserve"> по техническому</w:t>
      </w:r>
      <w:r w:rsidR="003E3685">
        <w:rPr>
          <w:rFonts w:ascii="Times New Roman" w:hAnsi="Times New Roman"/>
          <w:lang w:val="ru-RU"/>
        </w:rPr>
        <w:t xml:space="preserve"> обслуживанию</w:t>
      </w:r>
      <w:r w:rsidR="00D0092F" w:rsidRPr="002F1160">
        <w:rPr>
          <w:rFonts w:ascii="Times New Roman" w:hAnsi="Times New Roman"/>
          <w:lang w:val="ru-RU"/>
        </w:rPr>
        <w:t xml:space="preserve"> </w:t>
      </w:r>
      <w:r w:rsidR="00612343">
        <w:rPr>
          <w:rFonts w:ascii="Times New Roman" w:hAnsi="Times New Roman"/>
          <w:lang w:val="ru-RU"/>
        </w:rPr>
        <w:t>ОПС</w:t>
      </w:r>
      <w:r w:rsidRPr="002F1160">
        <w:rPr>
          <w:rFonts w:ascii="Times New Roman" w:hAnsi="Times New Roman"/>
          <w:lang w:val="ru-RU"/>
        </w:rPr>
        <w:t xml:space="preserve"> (далее - услуги), а Заказчик обязуется принять оказанные услуги и оплатить их. </w:t>
      </w:r>
    </w:p>
    <w:p w:rsidR="0057680E" w:rsidRDefault="0057680E" w:rsidP="005851FD">
      <w:pPr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082790" w:rsidRPr="002333F8">
        <w:rPr>
          <w:sz w:val="22"/>
          <w:szCs w:val="22"/>
        </w:rPr>
        <w:t xml:space="preserve"> Идентификационный код закупки:</w:t>
      </w:r>
      <w:r w:rsidR="00082790" w:rsidRPr="002333F8">
        <w:rPr>
          <w:color w:val="0000FF"/>
          <w:sz w:val="22"/>
          <w:szCs w:val="22"/>
        </w:rPr>
        <w:t xml:space="preserve"> </w:t>
      </w:r>
      <w:r w:rsidR="00082790" w:rsidRPr="009070F4">
        <w:rPr>
          <w:sz w:val="22"/>
          <w:szCs w:val="22"/>
        </w:rPr>
        <w:t>261246612741524660100100160000000000</w:t>
      </w:r>
    </w:p>
    <w:p w:rsidR="00D432B5" w:rsidRDefault="00D432B5" w:rsidP="005851FD">
      <w:pPr>
        <w:jc w:val="both"/>
        <w:rPr>
          <w:sz w:val="22"/>
          <w:szCs w:val="22"/>
        </w:rPr>
      </w:pPr>
    </w:p>
    <w:p w:rsidR="0057680E" w:rsidRPr="005809B9" w:rsidRDefault="0057680E" w:rsidP="00D432B5">
      <w:pPr>
        <w:jc w:val="center"/>
        <w:rPr>
          <w:sz w:val="22"/>
          <w:szCs w:val="22"/>
        </w:rPr>
      </w:pPr>
      <w:r w:rsidRPr="005809B9">
        <w:rPr>
          <w:sz w:val="22"/>
          <w:szCs w:val="22"/>
        </w:rPr>
        <w:t>2. Цена контракта</w:t>
      </w:r>
    </w:p>
    <w:p w:rsidR="0057680E" w:rsidRPr="005809B9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2.1. Цена настоящего Контракта составляет</w:t>
      </w:r>
      <w:proofErr w:type="gramStart"/>
      <w:r>
        <w:rPr>
          <w:sz w:val="22"/>
          <w:szCs w:val="22"/>
        </w:rPr>
        <w:t xml:space="preserve"> ______</w:t>
      </w:r>
      <w:r w:rsidRPr="005809B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</w:t>
      </w:r>
      <w:r w:rsidRPr="005809B9">
        <w:rPr>
          <w:sz w:val="22"/>
          <w:szCs w:val="22"/>
        </w:rPr>
        <w:t xml:space="preserve">) </w:t>
      </w:r>
      <w:proofErr w:type="gramEnd"/>
      <w:r w:rsidRPr="005809B9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5809B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</w:t>
      </w:r>
      <w:r w:rsidRPr="005809B9">
        <w:rPr>
          <w:sz w:val="22"/>
          <w:szCs w:val="22"/>
        </w:rPr>
        <w:t xml:space="preserve"> копеек, </w:t>
      </w:r>
      <w:r>
        <w:rPr>
          <w:sz w:val="22"/>
          <w:szCs w:val="22"/>
        </w:rPr>
        <w:t>в том числе НДС</w:t>
      </w:r>
      <w:r w:rsidRPr="005809B9">
        <w:rPr>
          <w:sz w:val="22"/>
          <w:szCs w:val="22"/>
        </w:rPr>
        <w:t xml:space="preserve">. </w:t>
      </w:r>
    </w:p>
    <w:p w:rsidR="0057680E" w:rsidRPr="005809B9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Цена оказываемых услуг включает все расходы, связанные с оказанием услуг, в том числе расходы на уплату  налогов, сборов и других обязательных платежей.</w:t>
      </w:r>
    </w:p>
    <w:p w:rsidR="0057680E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2.2 Цена контракта является твердой и определяется на весь срок исполнения контракта</w:t>
      </w:r>
      <w:r w:rsidRPr="0056473D">
        <w:rPr>
          <w:sz w:val="22"/>
          <w:szCs w:val="22"/>
        </w:rPr>
        <w:t>.</w:t>
      </w:r>
    </w:p>
    <w:p w:rsidR="00D432B5" w:rsidRPr="0056473D" w:rsidRDefault="00D432B5" w:rsidP="0057680E">
      <w:pPr>
        <w:jc w:val="both"/>
        <w:rPr>
          <w:sz w:val="22"/>
          <w:szCs w:val="22"/>
        </w:rPr>
      </w:pPr>
    </w:p>
    <w:p w:rsidR="0057680E" w:rsidRPr="0056473D" w:rsidRDefault="0057680E" w:rsidP="00D432B5">
      <w:pPr>
        <w:jc w:val="center"/>
        <w:rPr>
          <w:sz w:val="22"/>
          <w:szCs w:val="22"/>
        </w:rPr>
      </w:pPr>
      <w:r w:rsidRPr="00D94A61">
        <w:rPr>
          <w:sz w:val="22"/>
          <w:szCs w:val="22"/>
        </w:rPr>
        <w:t>3. Порядок и сроки оплаты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3.1. Оплата осуществляется </w:t>
      </w:r>
      <w:r>
        <w:rPr>
          <w:sz w:val="22"/>
          <w:szCs w:val="22"/>
        </w:rPr>
        <w:t xml:space="preserve">ежемесячно </w:t>
      </w:r>
      <w:r w:rsidRPr="0056473D">
        <w:rPr>
          <w:sz w:val="22"/>
          <w:szCs w:val="22"/>
        </w:rPr>
        <w:t>в безналичной форме в соответствии с утвержденными бюджетными ассигнованиями за счет средств федерального бюджета.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>
        <w:rPr>
          <w:sz w:val="22"/>
          <w:szCs w:val="22"/>
        </w:rPr>
        <w:t>3.2. Оплата осуществляется ежемесячно за фактически оказанные услуги в течение 10 (десяти) рабоч</w:t>
      </w:r>
      <w:r w:rsidRPr="0056473D">
        <w:rPr>
          <w:sz w:val="22"/>
          <w:szCs w:val="22"/>
        </w:rPr>
        <w:t xml:space="preserve">их дней с момента подписания обеими Сторонами акта оказанных услуг и получения счета </w:t>
      </w:r>
      <w:r>
        <w:rPr>
          <w:sz w:val="22"/>
          <w:szCs w:val="22"/>
        </w:rPr>
        <w:t>–</w:t>
      </w:r>
      <w:r w:rsidRPr="0056473D">
        <w:rPr>
          <w:sz w:val="22"/>
          <w:szCs w:val="22"/>
        </w:rPr>
        <w:t xml:space="preserve"> фактуры</w:t>
      </w:r>
      <w:r>
        <w:rPr>
          <w:sz w:val="22"/>
          <w:szCs w:val="22"/>
        </w:rPr>
        <w:t xml:space="preserve"> (счета) или универсального передаточного документа (УПД).</w:t>
      </w:r>
      <w:r w:rsidRPr="0056473D">
        <w:rPr>
          <w:sz w:val="22"/>
          <w:szCs w:val="22"/>
        </w:rPr>
        <w:t xml:space="preserve"> 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56473D">
        <w:rPr>
          <w:sz w:val="22"/>
          <w:szCs w:val="22"/>
        </w:rPr>
        <w:t>. Сроком исполнения обязательства по оплате Заказчиком оказанных услуг  считается день поступления денежных средств на расчетный счет Исполнителя.</w:t>
      </w:r>
    </w:p>
    <w:p w:rsidR="0057680E" w:rsidRPr="0056473D" w:rsidRDefault="0057680E" w:rsidP="00D432B5">
      <w:pPr>
        <w:tabs>
          <w:tab w:val="num" w:pos="0"/>
        </w:tabs>
        <w:spacing w:before="120"/>
        <w:jc w:val="center"/>
        <w:rPr>
          <w:sz w:val="22"/>
          <w:szCs w:val="22"/>
        </w:rPr>
      </w:pPr>
      <w:r w:rsidRPr="0056473D">
        <w:rPr>
          <w:sz w:val="22"/>
          <w:szCs w:val="22"/>
        </w:rPr>
        <w:t>4. Порядок и сроки оказания услуг</w:t>
      </w:r>
    </w:p>
    <w:p w:rsidR="0057680E" w:rsidRPr="0056473D" w:rsidRDefault="0057680E" w:rsidP="0057680E">
      <w:pPr>
        <w:pStyle w:val="Aosntext"/>
        <w:tabs>
          <w:tab w:val="left" w:pos="708"/>
        </w:tabs>
        <w:spacing w:line="240" w:lineRule="auto"/>
        <w:ind w:firstLine="0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  <w:r w:rsidRPr="0056473D">
        <w:rPr>
          <w:rFonts w:ascii="Times New Roman" w:hAnsi="Times New Roman" w:cs="Times New Roman"/>
          <w:kern w:val="2"/>
          <w:sz w:val="22"/>
          <w:szCs w:val="22"/>
          <w:lang w:eastAsia="ar-SA"/>
        </w:rPr>
        <w:t>4.1 Услуги оказываются в соответствии с Техническим заданием (Приложение № 1 настоящего Контракта).</w:t>
      </w:r>
    </w:p>
    <w:p w:rsidR="0057680E" w:rsidRDefault="0057680E" w:rsidP="0057680E">
      <w:pPr>
        <w:jc w:val="both"/>
        <w:rPr>
          <w:kern w:val="2"/>
          <w:sz w:val="22"/>
          <w:szCs w:val="22"/>
          <w:lang w:eastAsia="ar-SA"/>
        </w:rPr>
      </w:pPr>
      <w:r w:rsidRPr="0056473D">
        <w:rPr>
          <w:sz w:val="22"/>
          <w:szCs w:val="22"/>
        </w:rPr>
        <w:t xml:space="preserve">4.2 </w:t>
      </w:r>
      <w:r w:rsidRPr="0056473D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Срок оказания услуг: </w:t>
      </w:r>
      <w:r w:rsidR="00654A75" w:rsidRPr="005111BF">
        <w:rPr>
          <w:color w:val="0000FF"/>
          <w:sz w:val="22"/>
          <w:szCs w:val="22"/>
        </w:rPr>
        <w:t>С 01.06.2026 по 31.12.2026</w:t>
      </w:r>
      <w:r w:rsidRPr="005111BF">
        <w:rPr>
          <w:color w:val="0000FF"/>
          <w:sz w:val="22"/>
          <w:szCs w:val="22"/>
        </w:rPr>
        <w:t xml:space="preserve"> года.</w:t>
      </w:r>
    </w:p>
    <w:p w:rsidR="00013A83" w:rsidRDefault="00013A83" w:rsidP="00013A83">
      <w:pPr>
        <w:shd w:val="clear" w:color="auto" w:fill="FFFFFF"/>
        <w:jc w:val="both"/>
        <w:rPr>
          <w:szCs w:val="24"/>
        </w:rPr>
      </w:pPr>
      <w:r w:rsidRPr="003E3685">
        <w:rPr>
          <w:kern w:val="2"/>
          <w:sz w:val="22"/>
          <w:lang w:eastAsia="ar-SA"/>
        </w:rPr>
        <w:t>4.3. Место оказания услуг:</w:t>
      </w:r>
      <w:r>
        <w:rPr>
          <w:kern w:val="2"/>
          <w:sz w:val="22"/>
          <w:lang w:eastAsia="ar-SA"/>
        </w:rPr>
        <w:t xml:space="preserve"> </w:t>
      </w:r>
      <w:r w:rsidRPr="003E394F">
        <w:rPr>
          <w:spacing w:val="-1"/>
          <w:sz w:val="22"/>
          <w:szCs w:val="24"/>
        </w:rPr>
        <w:t xml:space="preserve">Красноярский край, </w:t>
      </w:r>
      <w:proofErr w:type="gramStart"/>
      <w:r w:rsidRPr="003E394F">
        <w:rPr>
          <w:spacing w:val="-1"/>
          <w:sz w:val="22"/>
          <w:szCs w:val="24"/>
        </w:rPr>
        <w:t>г</w:t>
      </w:r>
      <w:proofErr w:type="gramEnd"/>
      <w:r w:rsidRPr="003E394F">
        <w:rPr>
          <w:spacing w:val="-1"/>
          <w:sz w:val="22"/>
          <w:szCs w:val="24"/>
        </w:rPr>
        <w:t>. Минусинск ул. Комарова</w:t>
      </w:r>
      <w:r>
        <w:rPr>
          <w:spacing w:val="-1"/>
          <w:sz w:val="22"/>
          <w:szCs w:val="24"/>
        </w:rPr>
        <w:t>, д.</w:t>
      </w:r>
      <w:r w:rsidRPr="003E394F">
        <w:rPr>
          <w:spacing w:val="-1"/>
          <w:sz w:val="22"/>
          <w:szCs w:val="24"/>
        </w:rPr>
        <w:t xml:space="preserve"> 1</w:t>
      </w:r>
      <w:r>
        <w:rPr>
          <w:spacing w:val="-1"/>
          <w:sz w:val="22"/>
          <w:szCs w:val="24"/>
        </w:rPr>
        <w:t xml:space="preserve"> </w:t>
      </w:r>
      <w:r w:rsidRPr="003E394F">
        <w:rPr>
          <w:spacing w:val="-1"/>
          <w:sz w:val="22"/>
          <w:szCs w:val="24"/>
        </w:rPr>
        <w:t xml:space="preserve">(часть 1-го и 2-го </w:t>
      </w:r>
      <w:r>
        <w:rPr>
          <w:spacing w:val="-1"/>
          <w:sz w:val="22"/>
          <w:szCs w:val="24"/>
        </w:rPr>
        <w:t>э</w:t>
      </w:r>
      <w:r w:rsidRPr="003E394F">
        <w:rPr>
          <w:spacing w:val="-1"/>
          <w:sz w:val="22"/>
          <w:szCs w:val="24"/>
        </w:rPr>
        <w:t>тажей).</w:t>
      </w:r>
    </w:p>
    <w:p w:rsidR="00013A83" w:rsidRDefault="00013A83" w:rsidP="00013A83">
      <w:pPr>
        <w:rPr>
          <w:color w:val="000000"/>
          <w:sz w:val="22"/>
          <w:szCs w:val="22"/>
        </w:rPr>
      </w:pPr>
      <w:r w:rsidRPr="008D758A">
        <w:rPr>
          <w:color w:val="000000"/>
          <w:sz w:val="22"/>
          <w:szCs w:val="22"/>
        </w:rPr>
        <w:t xml:space="preserve">4.4. Ответственное должностное лицо заказчика: </w:t>
      </w:r>
    </w:p>
    <w:p w:rsidR="002F1160" w:rsidRDefault="00013A83" w:rsidP="00D432B5">
      <w:proofErr w:type="spellStart"/>
      <w:r w:rsidRPr="008212D4">
        <w:rPr>
          <w:color w:val="000000"/>
          <w:sz w:val="22"/>
          <w:szCs w:val="22"/>
        </w:rPr>
        <w:t>Кнауб</w:t>
      </w:r>
      <w:proofErr w:type="spellEnd"/>
      <w:r w:rsidRPr="008212D4">
        <w:rPr>
          <w:color w:val="000000"/>
          <w:sz w:val="22"/>
          <w:szCs w:val="22"/>
        </w:rPr>
        <w:t xml:space="preserve"> Олег Александрович</w:t>
      </w:r>
      <w:r>
        <w:rPr>
          <w:color w:val="000000"/>
          <w:sz w:val="22"/>
          <w:szCs w:val="22"/>
        </w:rPr>
        <w:t>, тел. 8 (391</w:t>
      </w:r>
      <w:r w:rsidRPr="008212D4">
        <w:rPr>
          <w:sz w:val="22"/>
          <w:szCs w:val="22"/>
        </w:rPr>
        <w:t>-32) 5-29-56</w:t>
      </w:r>
      <w:r>
        <w:rPr>
          <w:sz w:val="22"/>
          <w:szCs w:val="22"/>
        </w:rPr>
        <w:t xml:space="preserve">, </w:t>
      </w:r>
      <w:hyperlink r:id="rId5" w:history="1">
        <w:r w:rsidRPr="00F4335A">
          <w:rPr>
            <w:rStyle w:val="a4"/>
            <w:sz w:val="22"/>
            <w:lang w:val="en-US"/>
          </w:rPr>
          <w:t>minusinsk</w:t>
        </w:r>
        <w:r w:rsidRPr="00F4335A">
          <w:rPr>
            <w:rStyle w:val="a4"/>
            <w:sz w:val="22"/>
          </w:rPr>
          <w:t>@24.</w:t>
        </w:r>
        <w:r w:rsidRPr="00F4335A">
          <w:rPr>
            <w:rStyle w:val="a4"/>
            <w:sz w:val="22"/>
            <w:lang w:val="en-US"/>
          </w:rPr>
          <w:t>rospotrebnadzor</w:t>
        </w:r>
        <w:r w:rsidRPr="00F4335A">
          <w:rPr>
            <w:rStyle w:val="a4"/>
            <w:sz w:val="22"/>
          </w:rPr>
          <w:t>.</w:t>
        </w:r>
        <w:r w:rsidRPr="00F4335A">
          <w:rPr>
            <w:rStyle w:val="a4"/>
            <w:sz w:val="22"/>
            <w:lang w:val="en-US"/>
          </w:rPr>
          <w:t>ru</w:t>
        </w:r>
      </w:hyperlink>
    </w:p>
    <w:p w:rsidR="00D432B5" w:rsidRDefault="00D432B5" w:rsidP="00D432B5"/>
    <w:p w:rsidR="00013A83" w:rsidRPr="0056473D" w:rsidRDefault="00013A83" w:rsidP="00D432B5">
      <w:pPr>
        <w:pStyle w:val="ConsNormal"/>
        <w:widowControl/>
        <w:ind w:left="0" w:right="0" w:firstLine="0"/>
        <w:jc w:val="center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  <w:r w:rsidRPr="0056473D">
        <w:rPr>
          <w:rFonts w:ascii="Times New Roman" w:hAnsi="Times New Roman" w:cs="Times New Roman"/>
          <w:kern w:val="2"/>
          <w:sz w:val="22"/>
          <w:szCs w:val="22"/>
          <w:lang w:eastAsia="ar-SA"/>
        </w:rPr>
        <w:t>5. Права и обязанности сторон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5.1. Исполнитель обязан: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5.1.1.  Оказать  услуги  в полном объеме, в срок, указанный в </w:t>
      </w:r>
      <w:hyperlink w:anchor="Par34" w:history="1">
        <w:r w:rsidRPr="0056473D">
          <w:rPr>
            <w:sz w:val="22"/>
            <w:szCs w:val="22"/>
          </w:rPr>
          <w:t>пункте 1</w:t>
        </w:r>
      </w:hyperlink>
      <w:r w:rsidRPr="0056473D">
        <w:rPr>
          <w:sz w:val="22"/>
          <w:szCs w:val="22"/>
        </w:rPr>
        <w:t xml:space="preserve">.1 настоящего контракта. </w:t>
      </w:r>
    </w:p>
    <w:p w:rsidR="00013A83" w:rsidRDefault="00013A83" w:rsidP="00013A83">
      <w:pPr>
        <w:rPr>
          <w:sz w:val="22"/>
          <w:szCs w:val="22"/>
        </w:rPr>
      </w:pPr>
      <w:r w:rsidRPr="0056473D">
        <w:rPr>
          <w:sz w:val="22"/>
          <w:szCs w:val="22"/>
        </w:rPr>
        <w:t>5.1.2. Оказать услуги лично</w:t>
      </w:r>
      <w:r>
        <w:rPr>
          <w:sz w:val="22"/>
          <w:szCs w:val="22"/>
        </w:rPr>
        <w:t>.</w:t>
      </w:r>
    </w:p>
    <w:p w:rsidR="00013A83" w:rsidRPr="00683309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5.1.3. О</w:t>
      </w:r>
      <w:r w:rsidRPr="001B63E2">
        <w:rPr>
          <w:color w:val="000000"/>
          <w:sz w:val="22"/>
          <w:szCs w:val="22"/>
        </w:rPr>
        <w:t xml:space="preserve">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 w:rsidRPr="001B63E2">
        <w:rPr>
          <w:color w:val="000000"/>
          <w:sz w:val="22"/>
          <w:szCs w:val="22"/>
        </w:rPr>
        <w:t>решении</w:t>
      </w:r>
      <w:proofErr w:type="gramEnd"/>
      <w:r w:rsidRPr="001B63E2">
        <w:rPr>
          <w:color w:val="000000"/>
          <w:sz w:val="22"/>
          <w:szCs w:val="22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 (ч.22 ст. 95 Федеральный закон 44-ФЗ).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5.2. Исполнитель вправе: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5.2.1. Требовать своевременной оплаты на условиях, установленных Контрактом, надлежащим образом выполненных и принятых Заказчиком работ;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 w:rsidRPr="00683309">
        <w:rPr>
          <w:sz w:val="22"/>
          <w:szCs w:val="22"/>
        </w:rPr>
        <w:t xml:space="preserve">5.2.2. </w:t>
      </w:r>
      <w:r>
        <w:rPr>
          <w:sz w:val="22"/>
          <w:szCs w:val="22"/>
        </w:rPr>
        <w:t>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19, 20, 21, 23 ст.95 Федерального закона 44-ФЗ.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5.2.3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>Предложить внести изменения в настоящий контракт в соответствии с действующим законодательством.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lastRenderedPageBreak/>
        <w:t>5.3. Заказчик обязан:</w:t>
      </w:r>
    </w:p>
    <w:p w:rsidR="00013A83" w:rsidRDefault="00013A83" w:rsidP="00013A83">
      <w:pPr>
        <w:rPr>
          <w:sz w:val="22"/>
          <w:szCs w:val="22"/>
        </w:rPr>
      </w:pPr>
      <w:r w:rsidRPr="0056473D">
        <w:rPr>
          <w:sz w:val="22"/>
          <w:szCs w:val="22"/>
        </w:rPr>
        <w:t xml:space="preserve">5.3.1.  Оплатить   услуги   в   соответствии   с  </w:t>
      </w:r>
      <w:hyperlink w:anchor="Par38" w:history="1">
        <w:r w:rsidRPr="0056473D">
          <w:rPr>
            <w:sz w:val="22"/>
            <w:szCs w:val="22"/>
          </w:rPr>
          <w:t>разделом 2</w:t>
        </w:r>
      </w:hyperlink>
      <w:r w:rsidRPr="0056473D">
        <w:rPr>
          <w:sz w:val="22"/>
          <w:szCs w:val="22"/>
        </w:rPr>
        <w:t xml:space="preserve"> настоящего государственного контракта</w:t>
      </w:r>
      <w:r>
        <w:rPr>
          <w:sz w:val="22"/>
          <w:szCs w:val="22"/>
        </w:rPr>
        <w:t>;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5.3.2. 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14, 15, 16, 17, 18 ст.95 Федерального закона 44-ФЗ.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5.4. Заказчик вправе: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5.4.1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от Исполнителя надлежащего исполнения обязательств, установленных государственным контрактом;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от Исполнителя своевременного устранения выявленных недостатков;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5.4.3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Проверять ход и качество выполнения Исполнителем условий настоящего государственного контракта;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5.4.4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возмещения в соответствии настоящим контрактом убытков, причиненных по вине Исполнителя;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5.4.5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Предложить внести изменения в настоящий контракт в соответствии с действующим законодательством;</w:t>
      </w:r>
    </w:p>
    <w:p w:rsidR="00013A83" w:rsidRDefault="00013A83" w:rsidP="00013A83">
      <w:pPr>
        <w:jc w:val="both"/>
        <w:rPr>
          <w:sz w:val="22"/>
          <w:szCs w:val="22"/>
        </w:rPr>
      </w:pPr>
      <w:r w:rsidRPr="00683309">
        <w:rPr>
          <w:sz w:val="22"/>
          <w:szCs w:val="22"/>
        </w:rPr>
        <w:t>5.4.6</w:t>
      </w:r>
      <w:r>
        <w:rPr>
          <w:sz w:val="22"/>
          <w:szCs w:val="22"/>
        </w:rPr>
        <w:t>. 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9, 10, 11, 12, 13, 16, 17, 18, 23 ст.95 Федерального закона 44-ФЗ.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 w:rsidRPr="001B63E2">
        <w:rPr>
          <w:b/>
          <w:sz w:val="22"/>
          <w:szCs w:val="22"/>
        </w:rPr>
        <w:t>5.5</w:t>
      </w:r>
      <w:r>
        <w:rPr>
          <w:b/>
          <w:sz w:val="22"/>
          <w:szCs w:val="22"/>
        </w:rPr>
        <w:t>.</w:t>
      </w:r>
      <w:r w:rsidRPr="001B63E2">
        <w:rPr>
          <w:sz w:val="22"/>
          <w:szCs w:val="22"/>
        </w:rPr>
        <w:t xml:space="preserve"> Исполнитель не вправе: без согласия Заказчика передать полностью или частично свои  обязательства по настоящему  Контракту третьим лицам. </w:t>
      </w:r>
    </w:p>
    <w:p w:rsidR="005851FD" w:rsidRDefault="00013A83" w:rsidP="00D432B5">
      <w:pPr>
        <w:jc w:val="both"/>
        <w:rPr>
          <w:sz w:val="22"/>
          <w:szCs w:val="22"/>
        </w:rPr>
      </w:pPr>
      <w:r w:rsidRPr="001B63E2">
        <w:rPr>
          <w:b/>
          <w:sz w:val="22"/>
          <w:szCs w:val="22"/>
        </w:rPr>
        <w:t>5.6</w:t>
      </w:r>
      <w:r>
        <w:rPr>
          <w:b/>
          <w:sz w:val="22"/>
          <w:szCs w:val="22"/>
        </w:rPr>
        <w:t xml:space="preserve">. </w:t>
      </w:r>
      <w:r w:rsidRPr="001B63E2">
        <w:rPr>
          <w:sz w:val="22"/>
          <w:szCs w:val="22"/>
        </w:rPr>
        <w:t>В случае расторжения контракта в связи с односторонним отказом поставщика (подрядчика, исполнителя) от исполнения контракта заказчик осуществляет закупку товара, работы, услуги, поставка, выполнение, оказание которых являлись предметом расторгнутого контракта, в соответствии с положениями настоящего Федерального закона.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013A83" w:rsidRPr="0056473D" w:rsidRDefault="00013A83" w:rsidP="00D432B5">
      <w:pPr>
        <w:jc w:val="center"/>
        <w:rPr>
          <w:sz w:val="22"/>
          <w:szCs w:val="22"/>
        </w:rPr>
      </w:pPr>
      <w:bookmarkStart w:id="1" w:name="P44"/>
      <w:bookmarkStart w:id="2" w:name="P45"/>
      <w:bookmarkEnd w:id="1"/>
      <w:bookmarkEnd w:id="2"/>
      <w:r w:rsidRPr="0056473D">
        <w:rPr>
          <w:sz w:val="22"/>
          <w:szCs w:val="22"/>
        </w:rPr>
        <w:t>6. Порядок сдачи-приемки услуг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6473D">
        <w:rPr>
          <w:sz w:val="22"/>
          <w:szCs w:val="22"/>
        </w:rPr>
        <w:t xml:space="preserve">.1. Оказанные Исполнителем услуги оформляются актом сдачи-приемки оказанных услуг не позднее 10 (десяти) рабочих дней с момента оказания услуг в двух экземплярах. Акт заверяется подписями и печатями Сторон. </w:t>
      </w:r>
    </w:p>
    <w:p w:rsidR="00DB2AF9" w:rsidRDefault="00013A83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6473D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В случае отказа Заказчика от подписания акта сдачи-приемки оказанных услуг, в течение 2(двух) рабочих дней составляется </w:t>
      </w:r>
      <w:r w:rsidRPr="00001F18">
        <w:rPr>
          <w:sz w:val="22"/>
          <w:szCs w:val="22"/>
        </w:rPr>
        <w:t>двусторонний акт, с перечнем необходимых доработок, замечаний, дефектов и сроках устранения. Акт заверяется подписями и печатями сторон.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013A83" w:rsidRPr="00001F18" w:rsidRDefault="00013A83" w:rsidP="00D432B5">
      <w:pPr>
        <w:ind w:firstLine="567"/>
        <w:jc w:val="center"/>
        <w:rPr>
          <w:sz w:val="22"/>
          <w:szCs w:val="22"/>
        </w:rPr>
      </w:pPr>
      <w:r w:rsidRPr="00001F18">
        <w:rPr>
          <w:sz w:val="22"/>
          <w:szCs w:val="22"/>
        </w:rPr>
        <w:t>7. Ответственность сторон</w:t>
      </w:r>
    </w:p>
    <w:p w:rsidR="00FA5E57" w:rsidRDefault="00013A83" w:rsidP="00D432B5">
      <w:pPr>
        <w:pStyle w:val="a7"/>
        <w:jc w:val="both"/>
        <w:rPr>
          <w:rStyle w:val="a9"/>
          <w:rFonts w:ascii="Times New Roman" w:hAnsi="Times New Roman"/>
          <w:b w:val="0"/>
          <w:lang w:val="ru-RU" w:eastAsia="ru-RU"/>
        </w:rPr>
      </w:pPr>
      <w:r>
        <w:rPr>
          <w:rStyle w:val="a9"/>
          <w:rFonts w:ascii="Times New Roman" w:hAnsi="Times New Roman"/>
          <w:b w:val="0"/>
          <w:lang w:val="ru-RU" w:eastAsia="ru-RU"/>
        </w:rPr>
        <w:t>7.1.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Зака</w:t>
      </w:r>
      <w:r>
        <w:rPr>
          <w:rStyle w:val="a9"/>
          <w:rFonts w:ascii="Times New Roman" w:hAnsi="Times New Roman"/>
          <w:b w:val="0"/>
          <w:lang w:val="ru-RU" w:eastAsia="ru-RU"/>
        </w:rPr>
        <w:t>зчик и Исполнитель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несут ответственность за неисполнение или ненадлежащее исполнение</w:t>
      </w:r>
      <w:r w:rsidRPr="00013A83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обязательств, </w:t>
      </w:r>
      <w:proofErr w:type="gramStart"/>
      <w:r w:rsidRPr="00F876DB">
        <w:rPr>
          <w:rStyle w:val="a9"/>
          <w:rFonts w:ascii="Times New Roman" w:hAnsi="Times New Roman"/>
          <w:b w:val="0"/>
          <w:lang w:val="ru-RU" w:eastAsia="ru-RU"/>
        </w:rPr>
        <w:t>предусмотренных</w:t>
      </w:r>
      <w:proofErr w:type="gramEnd"/>
      <w:r w:rsidRPr="00F876DB">
        <w:rPr>
          <w:rStyle w:val="a9"/>
          <w:rFonts w:ascii="Times New Roman" w:hAnsi="Times New Roman"/>
          <w:b w:val="0"/>
          <w:lang w:val="ru-RU" w:eastAsia="ru-RU"/>
        </w:rPr>
        <w:t> контрактом.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контрактом,</w:t>
      </w:r>
      <w:r w:rsidRPr="00013A83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>
        <w:rPr>
          <w:rStyle w:val="a9"/>
          <w:rFonts w:ascii="Times New Roman" w:hAnsi="Times New Roman"/>
          <w:b w:val="0"/>
          <w:lang w:val="ru-RU" w:eastAsia="ru-RU"/>
        </w:rPr>
        <w:t>Исполнитель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 вправе потребовать уплаты неустоек (штрафов, пеней).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от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уплаченной в срок суммы.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7.2.2. За каждый факт неисполнения или ненадлежащего выполнения Заказчиком обязательств, предусмотренных контрактом, за исключением просрочки выполнения Заказчиком обязательств (в том числе гарантийного обязательства), предусмотренных контрактом. Размер штрафа устанавливается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в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размере 1000 руб.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7.3. В случае 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просрочки исполнения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 (в том числе гарантийного обязательства), предусмотренных контрактом, а также в иных случаях нена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длежащего выполнения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обязательств, предусмотренных контрактом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, Заказчик направляет Исполнителю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требование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об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уплате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неустоек (штрафов, пеней).</w:t>
      </w:r>
      <w:r w:rsidRPr="00F876DB">
        <w:rPr>
          <w:rFonts w:ascii="Times New Roman" w:hAnsi="Times New Roman"/>
          <w:bCs/>
          <w:lang w:val="ru-RU" w:eastAsia="ru-RU"/>
        </w:rPr>
        <w:br/>
      </w:r>
      <w:proofErr w:type="gramStart"/>
      <w:r w:rsidRPr="00F876DB">
        <w:rPr>
          <w:rStyle w:val="a9"/>
          <w:rFonts w:ascii="Times New Roman" w:hAnsi="Times New Roman"/>
          <w:b w:val="0"/>
          <w:lang w:val="ru-RU" w:eastAsia="ru-RU"/>
        </w:rPr>
        <w:t>Заказчик вправе без предварител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ьного согласования с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удерживать причитающиеся суммы штрафа, являющиеся мерами ответственности за нарушение контракта, при окончательном расчете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по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контракту.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7.3.1.Пеня начисляется за каждый день 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просрочки исполнения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</w:t>
      </w:r>
      <w:proofErr w:type="gramEnd"/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исполненных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обязательств.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7.3.2. За каждый факт неисполнения или нен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адлежащего выполнения 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 обязательств, предусмотренных контрактом, за исключением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 xml:space="preserve"> просрочки выполнения 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м обязательств (в 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lastRenderedPageBreak/>
        <w:t>том числе гарантийного обязательства), предусмотренных контрактом. Размер штрафа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устанавливается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в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размере 10 % от цены контракта.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7.4. Сторона освобождается от уплаты неустойки (штрафа, пени), если докажет, что неисполнение или ненадлежащее исполнение обязательства, предусмотренного контрактом, произошло вследствие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непреодолимой силы или по вине другой стороны.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7.5. Общая сумма начисленной неустойки (штрафов, пени) за неисполнения или нен</w:t>
      </w:r>
      <w:r w:rsidR="00B4777F">
        <w:rPr>
          <w:rStyle w:val="a9"/>
          <w:rFonts w:ascii="Times New Roman" w:hAnsi="Times New Roman"/>
          <w:b w:val="0"/>
          <w:lang w:val="ru-RU" w:eastAsia="ru-RU"/>
        </w:rPr>
        <w:t>адлежащее исполнение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обязательств, предусмотренных контрактом, не может превышать цену контракта.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7.6. Общая сумма начисленной неустойки (штрафов, пени) за неисполнения или ненадлежащее исполнение Заказчиком обязательств, предусмотренных контрактом, не может превышать цену контракта.</w:t>
      </w:r>
    </w:p>
    <w:p w:rsidR="00D432B5" w:rsidRPr="00D432B5" w:rsidRDefault="00D432B5" w:rsidP="00D432B5">
      <w:pPr>
        <w:pStyle w:val="a7"/>
        <w:jc w:val="both"/>
        <w:rPr>
          <w:rFonts w:ascii="Times New Roman" w:hAnsi="Times New Roman"/>
          <w:bCs/>
          <w:lang w:val="ru-RU" w:eastAsia="ru-RU"/>
        </w:rPr>
      </w:pPr>
    </w:p>
    <w:p w:rsidR="00FA5E57" w:rsidRPr="0056473D" w:rsidRDefault="00FA5E57" w:rsidP="00D432B5">
      <w:pPr>
        <w:jc w:val="center"/>
        <w:rPr>
          <w:sz w:val="22"/>
          <w:szCs w:val="22"/>
        </w:rPr>
      </w:pPr>
      <w:r w:rsidRPr="0056473D">
        <w:rPr>
          <w:sz w:val="22"/>
          <w:szCs w:val="22"/>
        </w:rPr>
        <w:t>8. Обстоятельства непреодолимой силы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8.1. В случае возникновения обстоятельств непреодолимой силы (пожара, землетрясения, а также изменения законодательства, либо таможенных нормативных документов и т.п.), которые стороны по объективным причинам не предвидели и не могли предвидеть и эти обстоятельства повлияли на исполнение контракта, срок выполнения обязательств по Контракту отодвигается на период действия этих обстоятельств.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8.2. Стороны незамедлительно извещают друг друга о начале и окончании действия обстоятельств непреодолимой силы, препятствующих исполнению Контракта.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8.3. Обязанность доказать наличие обстоятельств непреодолимой силы лежит на Стороне не </w:t>
      </w:r>
    </w:p>
    <w:p w:rsidR="00013A83" w:rsidRDefault="00FA5E57" w:rsidP="00D432B5">
      <w:pPr>
        <w:jc w:val="both"/>
        <w:rPr>
          <w:sz w:val="22"/>
          <w:szCs w:val="22"/>
        </w:rPr>
      </w:pPr>
      <w:proofErr w:type="gramStart"/>
      <w:r w:rsidRPr="0056473D">
        <w:rPr>
          <w:sz w:val="22"/>
          <w:szCs w:val="22"/>
        </w:rPr>
        <w:t>выполнившей</w:t>
      </w:r>
      <w:proofErr w:type="gramEnd"/>
      <w:r w:rsidRPr="0056473D">
        <w:rPr>
          <w:sz w:val="22"/>
          <w:szCs w:val="22"/>
        </w:rPr>
        <w:t xml:space="preserve"> свои обязательства.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B4777F" w:rsidRPr="0056473D" w:rsidRDefault="00B4777F" w:rsidP="00D432B5">
      <w:pPr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>. Срок действия Контракта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>.1. Настоящий Контра</w:t>
      </w:r>
      <w:proofErr w:type="gramStart"/>
      <w:r w:rsidRPr="0056473D">
        <w:rPr>
          <w:sz w:val="22"/>
          <w:szCs w:val="22"/>
        </w:rPr>
        <w:t>кт вст</w:t>
      </w:r>
      <w:proofErr w:type="gramEnd"/>
      <w:r w:rsidRPr="0056473D">
        <w:rPr>
          <w:sz w:val="22"/>
          <w:szCs w:val="22"/>
        </w:rPr>
        <w:t xml:space="preserve">упает в силу с момента подписания и действует до полного исполнения сторонами своих обязательств. </w:t>
      </w:r>
    </w:p>
    <w:p w:rsidR="008D758A" w:rsidRDefault="00B4777F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 xml:space="preserve">.2. Настоящий </w:t>
      </w:r>
      <w:proofErr w:type="gramStart"/>
      <w:r w:rsidRPr="0056473D">
        <w:rPr>
          <w:sz w:val="22"/>
          <w:szCs w:val="22"/>
        </w:rPr>
        <w:t>контракт</w:t>
      </w:r>
      <w:proofErr w:type="gramEnd"/>
      <w:r w:rsidRPr="0056473D">
        <w:rPr>
          <w:sz w:val="22"/>
          <w:szCs w:val="22"/>
        </w:rPr>
        <w:t xml:space="preserve"> может быть расторгнут по взаимному соглашению Сторон, по решению суда или в связи с односторонним отказом Стороны от исполнения настоящего государственного контракта в соответствии с гражданским законодательством. 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B4777F" w:rsidRPr="0056473D" w:rsidRDefault="00B4777F" w:rsidP="00D432B5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 Заключительные положения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.1. В случае изменения наименования, юридического адреса и банковских реквизитов Стороны обязуются в течение пяти дней после возникновения таких изменений предоставить новые данные в письменном виде.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 Споры и/или разногласия, возникшие, во время исполнения настоящего контракта, подлежат разрешению в Арбитражном суде Красноярского края в порядке, предусмотренном действующим законодательством.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.3. В случаях изменения условий контракта в соответствии с действующим законодательством Российской Федерации заключается дополнительное соглашение с последующим заверением подписями и печатями Сторон.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</w:t>
      </w:r>
      <w:r>
        <w:rPr>
          <w:sz w:val="22"/>
          <w:szCs w:val="22"/>
        </w:rPr>
        <w:t>4.</w:t>
      </w:r>
      <w:r w:rsidRPr="0056473D">
        <w:rPr>
          <w:sz w:val="22"/>
          <w:szCs w:val="22"/>
        </w:rPr>
        <w:t xml:space="preserve"> Приложение 1 (Тех.</w:t>
      </w:r>
      <w:r>
        <w:rPr>
          <w:sz w:val="22"/>
          <w:szCs w:val="22"/>
        </w:rPr>
        <w:t xml:space="preserve"> </w:t>
      </w:r>
      <w:r w:rsidRPr="0056473D">
        <w:rPr>
          <w:sz w:val="22"/>
          <w:szCs w:val="22"/>
        </w:rPr>
        <w:t>задание) является неотъемлемой частью контракта.</w:t>
      </w:r>
    </w:p>
    <w:p w:rsidR="00F07AE7" w:rsidRDefault="00B4777F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D14AC">
        <w:rPr>
          <w:sz w:val="22"/>
          <w:szCs w:val="22"/>
        </w:rPr>
        <w:t>Приложение 2 (Спецификация) является неотъемлемой частью контракта</w:t>
      </w:r>
      <w:r>
        <w:rPr>
          <w:sz w:val="22"/>
          <w:szCs w:val="22"/>
        </w:rPr>
        <w:t>.</w:t>
      </w:r>
    </w:p>
    <w:p w:rsidR="00D432B5" w:rsidRDefault="00D432B5" w:rsidP="00D432B5">
      <w:pPr>
        <w:jc w:val="both"/>
        <w:rPr>
          <w:sz w:val="22"/>
          <w:szCs w:val="22"/>
        </w:rPr>
      </w:pPr>
    </w:p>
    <w:p w:rsidR="0088547A" w:rsidRPr="00B4777F" w:rsidRDefault="00B4777F" w:rsidP="00D432B5">
      <w:pPr>
        <w:pStyle w:val="a7"/>
        <w:jc w:val="center"/>
        <w:rPr>
          <w:rFonts w:ascii="Times New Roman" w:hAnsi="Times New Roman"/>
          <w:lang w:val="ru-RU"/>
        </w:rPr>
      </w:pPr>
      <w:bookmarkStart w:id="3" w:name="P111"/>
      <w:bookmarkStart w:id="4" w:name="P112"/>
      <w:bookmarkStart w:id="5" w:name="P123"/>
      <w:bookmarkStart w:id="6" w:name="P125"/>
      <w:bookmarkEnd w:id="3"/>
      <w:bookmarkEnd w:id="4"/>
      <w:bookmarkEnd w:id="5"/>
      <w:bookmarkEnd w:id="6"/>
      <w:r w:rsidRPr="00B4777F">
        <w:rPr>
          <w:rFonts w:ascii="Times New Roman" w:hAnsi="Times New Roman"/>
          <w:lang w:val="ru-RU"/>
        </w:rPr>
        <w:t>11. Реквизиты и подписи Сторон</w:t>
      </w:r>
    </w:p>
    <w:p w:rsidR="00C44E21" w:rsidRPr="002C27FA" w:rsidRDefault="00C44E21" w:rsidP="0088547A">
      <w:pPr>
        <w:pStyle w:val="a7"/>
        <w:jc w:val="center"/>
        <w:rPr>
          <w:rFonts w:ascii="Times New Roman" w:hAnsi="Times New Roman"/>
          <w:lang w:val="ru-RU"/>
        </w:rPr>
      </w:pPr>
      <w:bookmarkStart w:id="7" w:name="P147"/>
      <w:bookmarkStart w:id="8" w:name="P176"/>
      <w:bookmarkStart w:id="9" w:name="P211"/>
      <w:bookmarkEnd w:id="7"/>
      <w:bookmarkEnd w:id="8"/>
      <w:bookmarkEnd w:id="9"/>
    </w:p>
    <w:tbl>
      <w:tblPr>
        <w:tblW w:w="9923" w:type="dxa"/>
        <w:jc w:val="center"/>
        <w:tblLook w:val="01E0"/>
      </w:tblPr>
      <w:tblGrid>
        <w:gridCol w:w="4731"/>
        <w:gridCol w:w="769"/>
        <w:gridCol w:w="4423"/>
      </w:tblGrid>
      <w:tr w:rsidR="005E3E0C" w:rsidRPr="005111BF" w:rsidTr="00506B93">
        <w:trPr>
          <w:jc w:val="center"/>
        </w:trPr>
        <w:tc>
          <w:tcPr>
            <w:tcW w:w="4731" w:type="dxa"/>
          </w:tcPr>
          <w:p w:rsidR="005E3E0C" w:rsidRPr="00BB17EC" w:rsidRDefault="005E3E0C" w:rsidP="00506B93">
            <w:pPr>
              <w:jc w:val="center"/>
              <w:rPr>
                <w:b/>
                <w:i/>
                <w:szCs w:val="22"/>
              </w:rPr>
            </w:pPr>
            <w:r w:rsidRPr="00BB17EC">
              <w:rPr>
                <w:b/>
                <w:i/>
                <w:sz w:val="22"/>
                <w:szCs w:val="22"/>
              </w:rPr>
              <w:t>Исполнитель</w:t>
            </w:r>
          </w:p>
          <w:p w:rsidR="005E3E0C" w:rsidRPr="00B4777F" w:rsidRDefault="005E3E0C" w:rsidP="00506B93">
            <w:pPr>
              <w:jc w:val="both"/>
              <w:rPr>
                <w:szCs w:val="22"/>
              </w:rPr>
            </w:pPr>
          </w:p>
        </w:tc>
        <w:tc>
          <w:tcPr>
            <w:tcW w:w="769" w:type="dxa"/>
          </w:tcPr>
          <w:p w:rsidR="005E3E0C" w:rsidRPr="00B4777F" w:rsidRDefault="005E3E0C" w:rsidP="00506B93">
            <w:pPr>
              <w:jc w:val="both"/>
              <w:rPr>
                <w:szCs w:val="22"/>
              </w:rPr>
            </w:pPr>
          </w:p>
        </w:tc>
        <w:tc>
          <w:tcPr>
            <w:tcW w:w="4423" w:type="dxa"/>
          </w:tcPr>
          <w:p w:rsidR="005E3E0C" w:rsidRDefault="005E3E0C" w:rsidP="00506B93">
            <w:pPr>
              <w:jc w:val="center"/>
              <w:rPr>
                <w:b/>
                <w:i/>
                <w:szCs w:val="22"/>
              </w:rPr>
            </w:pPr>
            <w:r w:rsidRPr="00BB17EC">
              <w:rPr>
                <w:b/>
                <w:i/>
                <w:sz w:val="22"/>
                <w:szCs w:val="22"/>
              </w:rPr>
              <w:t>Заказчик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Управление Роспотребнадзора по Красноярскому краю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Индекс юридический/почтовый - 660097/660049, г. Красноярск,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ул. </w:t>
            </w:r>
            <w:proofErr w:type="spellStart"/>
            <w:r w:rsidRPr="0003090D">
              <w:rPr>
                <w:sz w:val="22"/>
                <w:szCs w:val="22"/>
              </w:rPr>
              <w:t>Каратанова</w:t>
            </w:r>
            <w:proofErr w:type="spellEnd"/>
            <w:r w:rsidRPr="0003090D">
              <w:rPr>
                <w:sz w:val="22"/>
                <w:szCs w:val="22"/>
              </w:rPr>
              <w:t xml:space="preserve">, 21.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ИНН 2466127415    КПП 246601001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Банк получателя: ОКЦ №1 </w:t>
            </w:r>
            <w:proofErr w:type="spellStart"/>
            <w:r w:rsidRPr="0003090D">
              <w:rPr>
                <w:sz w:val="22"/>
                <w:szCs w:val="22"/>
              </w:rPr>
              <w:t>СибГУ</w:t>
            </w:r>
            <w:proofErr w:type="spellEnd"/>
            <w:r w:rsidRPr="0003090D">
              <w:rPr>
                <w:sz w:val="22"/>
                <w:szCs w:val="22"/>
              </w:rPr>
              <w:t xml:space="preserve"> БАНКА РОССИИ//УФК по Новосибирской области,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 г. Новосибирск; 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БИК 015004950  л/</w:t>
            </w:r>
            <w:proofErr w:type="spellStart"/>
            <w:r w:rsidRPr="0003090D">
              <w:rPr>
                <w:sz w:val="22"/>
                <w:szCs w:val="22"/>
              </w:rPr>
              <w:t>сч</w:t>
            </w:r>
            <w:proofErr w:type="spellEnd"/>
            <w:r w:rsidRPr="0003090D">
              <w:rPr>
                <w:sz w:val="22"/>
                <w:szCs w:val="22"/>
              </w:rPr>
              <w:t xml:space="preserve"> 03191787760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Расчетный счет 03211643000000015107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Корреспондирующий счет (единый казначейский счет) 40102810445370000043</w:t>
            </w:r>
          </w:p>
          <w:p w:rsidR="00E96AB8" w:rsidRDefault="00E96AB8" w:rsidP="002A24AA">
            <w:pPr>
              <w:tabs>
                <w:tab w:val="left" w:pos="2972"/>
              </w:tabs>
              <w:rPr>
                <w:szCs w:val="22"/>
              </w:rPr>
            </w:pPr>
          </w:p>
          <w:p w:rsidR="00E96AB8" w:rsidRPr="003C5ACC" w:rsidRDefault="002A24AA" w:rsidP="00E96AB8">
            <w:pPr>
              <w:tabs>
                <w:tab w:val="left" w:pos="2972"/>
              </w:tabs>
              <w:rPr>
                <w:szCs w:val="22"/>
                <w:lang w:val="en-US"/>
              </w:rPr>
            </w:pPr>
            <w:r w:rsidRPr="0003090D">
              <w:rPr>
                <w:sz w:val="22"/>
                <w:szCs w:val="22"/>
              </w:rPr>
              <w:lastRenderedPageBreak/>
              <w:t>т</w:t>
            </w:r>
            <w:r w:rsidRPr="0057680E">
              <w:rPr>
                <w:sz w:val="22"/>
                <w:szCs w:val="22"/>
                <w:lang w:val="en-US"/>
              </w:rPr>
              <w:t xml:space="preserve">. 226-89-50, </w:t>
            </w:r>
            <w:proofErr w:type="spellStart"/>
            <w:r w:rsidRPr="0003090D">
              <w:rPr>
                <w:sz w:val="22"/>
                <w:szCs w:val="22"/>
              </w:rPr>
              <w:t>ф</w:t>
            </w:r>
            <w:proofErr w:type="spellEnd"/>
            <w:r w:rsidRPr="0057680E">
              <w:rPr>
                <w:sz w:val="22"/>
                <w:szCs w:val="22"/>
                <w:lang w:val="en-US"/>
              </w:rPr>
              <w:t>. 226-90-49,</w:t>
            </w:r>
            <w:r w:rsidRPr="0057680E">
              <w:rPr>
                <w:sz w:val="22"/>
                <w:szCs w:val="22"/>
                <w:lang w:val="en-US"/>
              </w:rPr>
              <w:tab/>
            </w:r>
          </w:p>
          <w:p w:rsidR="002A24AA" w:rsidRPr="00E96AB8" w:rsidRDefault="002A24AA" w:rsidP="00E96AB8">
            <w:pPr>
              <w:tabs>
                <w:tab w:val="left" w:pos="2972"/>
              </w:tabs>
              <w:rPr>
                <w:szCs w:val="22"/>
                <w:lang w:val="en-US"/>
              </w:rPr>
            </w:pPr>
            <w:r w:rsidRPr="0003090D">
              <w:rPr>
                <w:sz w:val="22"/>
                <w:szCs w:val="22"/>
                <w:lang w:val="en-US"/>
              </w:rPr>
              <w:t>email</w:t>
            </w:r>
            <w:r w:rsidRPr="0057680E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03090D">
                <w:rPr>
                  <w:rStyle w:val="a4"/>
                  <w:sz w:val="22"/>
                  <w:szCs w:val="22"/>
                  <w:lang w:val="en-US"/>
                </w:rPr>
                <w:t>office</w:t>
              </w:r>
              <w:r w:rsidRPr="0057680E">
                <w:rPr>
                  <w:rStyle w:val="a4"/>
                  <w:sz w:val="22"/>
                  <w:szCs w:val="22"/>
                  <w:lang w:val="en-US"/>
                </w:rPr>
                <w:t>@24.</w:t>
              </w:r>
              <w:r w:rsidRPr="0003090D">
                <w:rPr>
                  <w:rStyle w:val="a4"/>
                  <w:sz w:val="22"/>
                  <w:szCs w:val="22"/>
                  <w:lang w:val="en-US"/>
                </w:rPr>
                <w:t>rospotrebnadzor</w:t>
              </w:r>
              <w:r w:rsidRPr="0057680E">
                <w:rPr>
                  <w:rStyle w:val="a4"/>
                  <w:sz w:val="22"/>
                  <w:szCs w:val="22"/>
                  <w:lang w:val="en-US"/>
                </w:rPr>
                <w:t>.</w:t>
              </w:r>
              <w:r w:rsidRPr="0003090D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5E3E0C" w:rsidRPr="00E96AB8" w:rsidRDefault="005E3E0C" w:rsidP="002A24AA">
            <w:pPr>
              <w:tabs>
                <w:tab w:val="right" w:pos="4536"/>
              </w:tabs>
              <w:ind w:right="22"/>
              <w:rPr>
                <w:szCs w:val="22"/>
                <w:lang w:val="en-US"/>
              </w:rPr>
            </w:pPr>
          </w:p>
        </w:tc>
      </w:tr>
    </w:tbl>
    <w:p w:rsidR="005E3E0C" w:rsidRPr="00E96AB8" w:rsidRDefault="005E3E0C" w:rsidP="005E3E0C">
      <w:pPr>
        <w:jc w:val="both"/>
        <w:rPr>
          <w:sz w:val="22"/>
          <w:szCs w:val="22"/>
          <w:lang w:val="en-US"/>
        </w:rPr>
      </w:pPr>
    </w:p>
    <w:tbl>
      <w:tblPr>
        <w:tblW w:w="9828" w:type="dxa"/>
        <w:tblInd w:w="-176" w:type="dxa"/>
        <w:tblLayout w:type="fixed"/>
        <w:tblLook w:val="0000"/>
      </w:tblPr>
      <w:tblGrid>
        <w:gridCol w:w="4788"/>
        <w:gridCol w:w="5040"/>
      </w:tblGrid>
      <w:tr w:rsidR="005E3E0C" w:rsidRPr="0003399A" w:rsidTr="00506B93">
        <w:trPr>
          <w:trHeight w:val="2331"/>
        </w:trPr>
        <w:tc>
          <w:tcPr>
            <w:tcW w:w="4788" w:type="dxa"/>
          </w:tcPr>
          <w:p w:rsidR="005E3E0C" w:rsidRPr="0057680E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  <w:p w:rsidR="005E3E0C" w:rsidRPr="0057680E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  <w:p w:rsidR="005E3E0C" w:rsidRPr="0057680E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  <w:p w:rsidR="005E3E0C" w:rsidRPr="0057680E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  <w:lang w:val="en-US"/>
              </w:rPr>
            </w:pPr>
          </w:p>
          <w:p w:rsidR="005E3E0C" w:rsidRPr="00FA3473" w:rsidRDefault="005E3E0C" w:rsidP="00506B93">
            <w:pPr>
              <w:pStyle w:val="aff9"/>
              <w:ind w:firstLine="460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4AA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  <w:r w:rsidR="002A24AA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5E3E0C" w:rsidRPr="00FA3473" w:rsidRDefault="005E3E0C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  <w:p w:rsidR="005E3E0C" w:rsidRPr="002A24AA" w:rsidRDefault="005E3E0C" w:rsidP="00506B93">
            <w:pPr>
              <w:jc w:val="center"/>
              <w:rPr>
                <w:szCs w:val="22"/>
              </w:rPr>
            </w:pPr>
          </w:p>
          <w:p w:rsidR="005E3E0C" w:rsidRPr="0003399A" w:rsidRDefault="005E3E0C" w:rsidP="00506B9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5040" w:type="dxa"/>
          </w:tcPr>
          <w:p w:rsidR="005E3E0C" w:rsidRDefault="00654A75" w:rsidP="00654A75">
            <w:pPr>
              <w:pStyle w:val="aff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5E3E0C" w:rsidRPr="00FA3473">
              <w:rPr>
                <w:rFonts w:ascii="Times New Roman" w:hAnsi="Times New Roman"/>
                <w:sz w:val="22"/>
                <w:szCs w:val="22"/>
              </w:rPr>
              <w:t xml:space="preserve">Управление Роспотребнадзора </w:t>
            </w:r>
          </w:p>
          <w:p w:rsidR="005E3E0C" w:rsidRDefault="00654A75" w:rsidP="00654A75">
            <w:pPr>
              <w:pStyle w:val="aff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5E3E0C" w:rsidRPr="00FA3473">
              <w:rPr>
                <w:rFonts w:ascii="Times New Roman" w:hAnsi="Times New Roman"/>
                <w:sz w:val="22"/>
                <w:szCs w:val="22"/>
              </w:rPr>
              <w:t>по Красноярскому краю</w:t>
            </w:r>
          </w:p>
          <w:p w:rsidR="005E3E0C" w:rsidRPr="00654A75" w:rsidRDefault="00654A75" w:rsidP="00654A75">
            <w:pPr>
              <w:pStyle w:val="aff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</w:t>
            </w:r>
            <w:r w:rsidRPr="00654A75">
              <w:rPr>
                <w:rFonts w:ascii="Times New Roman" w:hAnsi="Times New Roman"/>
                <w:sz w:val="22"/>
                <w:szCs w:val="22"/>
              </w:rPr>
              <w:t>Руководитель</w:t>
            </w:r>
          </w:p>
          <w:p w:rsidR="005E3E0C" w:rsidRPr="00FA3473" w:rsidRDefault="005E3E0C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FA3473" w:rsidRDefault="005E3E0C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_________________ Д.В. Горяев</w:t>
            </w:r>
          </w:p>
          <w:p w:rsidR="005E3E0C" w:rsidRPr="00FA3473" w:rsidRDefault="005E3E0C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</w:p>
          <w:p w:rsidR="005E3E0C" w:rsidRPr="002A24AA" w:rsidRDefault="005E3E0C" w:rsidP="00506B93">
            <w:pPr>
              <w:jc w:val="center"/>
              <w:rPr>
                <w:szCs w:val="22"/>
              </w:rPr>
            </w:pPr>
          </w:p>
          <w:p w:rsidR="005E3E0C" w:rsidRPr="0003399A" w:rsidRDefault="005E3E0C" w:rsidP="00506B93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5E3E0C" w:rsidRDefault="005E3E0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B1D4A" w:rsidRDefault="00CB1D4A">
      <w:pPr>
        <w:spacing w:after="200" w:line="276" w:lineRule="auto"/>
        <w:rPr>
          <w:sz w:val="22"/>
          <w:szCs w:val="22"/>
        </w:rPr>
      </w:pPr>
    </w:p>
    <w:p w:rsidR="0000652D" w:rsidRPr="00981B28" w:rsidRDefault="0000652D" w:rsidP="0000652D">
      <w:pPr>
        <w:jc w:val="right"/>
        <w:rPr>
          <w:sz w:val="22"/>
          <w:szCs w:val="22"/>
        </w:rPr>
      </w:pPr>
      <w:r w:rsidRPr="00981B28">
        <w:rPr>
          <w:sz w:val="22"/>
          <w:szCs w:val="22"/>
        </w:rPr>
        <w:t xml:space="preserve">Приложение </w:t>
      </w:r>
      <w:r w:rsidR="00C00E92">
        <w:rPr>
          <w:sz w:val="22"/>
          <w:szCs w:val="22"/>
        </w:rPr>
        <w:t xml:space="preserve">№ </w:t>
      </w:r>
      <w:r w:rsidRPr="00981B28">
        <w:rPr>
          <w:sz w:val="22"/>
          <w:szCs w:val="22"/>
        </w:rPr>
        <w:t>1 к контракту</w:t>
      </w:r>
    </w:p>
    <w:p w:rsidR="0000652D" w:rsidRPr="00981B28" w:rsidRDefault="0000652D" w:rsidP="0000652D">
      <w:pPr>
        <w:jc w:val="right"/>
        <w:rPr>
          <w:sz w:val="22"/>
          <w:szCs w:val="22"/>
        </w:rPr>
      </w:pPr>
    </w:p>
    <w:p w:rsidR="0000652D" w:rsidRPr="00981B28" w:rsidRDefault="0000652D" w:rsidP="0000652D">
      <w:pPr>
        <w:jc w:val="right"/>
        <w:rPr>
          <w:sz w:val="22"/>
          <w:szCs w:val="22"/>
        </w:rPr>
      </w:pPr>
      <w:r w:rsidRPr="00470AEA">
        <w:rPr>
          <w:sz w:val="22"/>
          <w:szCs w:val="22"/>
        </w:rPr>
        <w:t xml:space="preserve">№ </w:t>
      </w:r>
      <w:r w:rsidR="00654A75">
        <w:rPr>
          <w:sz w:val="22"/>
          <w:szCs w:val="22"/>
        </w:rPr>
        <w:t>______</w:t>
      </w:r>
      <w:r w:rsidRPr="00470AEA">
        <w:rPr>
          <w:sz w:val="22"/>
          <w:szCs w:val="22"/>
        </w:rPr>
        <w:t xml:space="preserve"> от «____»___________202</w:t>
      </w:r>
      <w:r w:rsidR="00654A75">
        <w:rPr>
          <w:sz w:val="22"/>
          <w:szCs w:val="22"/>
        </w:rPr>
        <w:t>6</w:t>
      </w:r>
      <w:r w:rsidRPr="00470AEA">
        <w:rPr>
          <w:sz w:val="22"/>
          <w:szCs w:val="22"/>
        </w:rPr>
        <w:t xml:space="preserve"> г.</w:t>
      </w:r>
    </w:p>
    <w:p w:rsidR="0000652D" w:rsidRPr="00981B28" w:rsidRDefault="0000652D" w:rsidP="0000652D">
      <w:pPr>
        <w:jc w:val="right"/>
        <w:rPr>
          <w:sz w:val="22"/>
          <w:szCs w:val="22"/>
        </w:rPr>
      </w:pPr>
    </w:p>
    <w:p w:rsidR="00654A75" w:rsidRPr="00654A75" w:rsidRDefault="005E27D5" w:rsidP="005E27D5">
      <w:pPr>
        <w:jc w:val="center"/>
        <w:rPr>
          <w:b/>
          <w:sz w:val="22"/>
          <w:szCs w:val="22"/>
        </w:rPr>
      </w:pPr>
      <w:r w:rsidRPr="00654A75">
        <w:rPr>
          <w:b/>
          <w:sz w:val="22"/>
          <w:szCs w:val="22"/>
        </w:rPr>
        <w:t>ТЕХНИЧЕСКОЕ ЗАДАНИЕ</w:t>
      </w:r>
    </w:p>
    <w:p w:rsidR="00654A75" w:rsidRPr="00654A75" w:rsidRDefault="00654A75" w:rsidP="00654A75">
      <w:pPr>
        <w:jc w:val="center"/>
        <w:rPr>
          <w:sz w:val="22"/>
          <w:szCs w:val="22"/>
        </w:rPr>
      </w:pPr>
      <w:r w:rsidRPr="00654A75">
        <w:rPr>
          <w:sz w:val="22"/>
          <w:szCs w:val="22"/>
        </w:rPr>
        <w:t>на оказание услуг по техническому обслуживанию ОПС</w:t>
      </w:r>
    </w:p>
    <w:p w:rsidR="00654A75" w:rsidRPr="00C379E4" w:rsidRDefault="00654A75" w:rsidP="00654A75">
      <w:pPr>
        <w:jc w:val="center"/>
        <w:rPr>
          <w:szCs w:val="24"/>
        </w:rPr>
      </w:pPr>
    </w:p>
    <w:p w:rsidR="00654A75" w:rsidRPr="0015439E" w:rsidRDefault="00654A75" w:rsidP="00654A75">
      <w:pPr>
        <w:jc w:val="both"/>
        <w:rPr>
          <w:sz w:val="22"/>
          <w:szCs w:val="22"/>
        </w:rPr>
      </w:pPr>
      <w:r w:rsidRPr="0015439E">
        <w:rPr>
          <w:b/>
          <w:sz w:val="22"/>
          <w:szCs w:val="22"/>
        </w:rPr>
        <w:t>ОКПД</w:t>
      </w:r>
      <w:proofErr w:type="gramStart"/>
      <w:r w:rsidRPr="0015439E">
        <w:rPr>
          <w:b/>
          <w:sz w:val="22"/>
          <w:szCs w:val="22"/>
        </w:rPr>
        <w:t>2</w:t>
      </w:r>
      <w:proofErr w:type="gramEnd"/>
      <w:r w:rsidRPr="0015439E">
        <w:rPr>
          <w:b/>
          <w:sz w:val="22"/>
          <w:szCs w:val="22"/>
        </w:rPr>
        <w:t>:</w:t>
      </w:r>
      <w:r w:rsidRPr="0015439E">
        <w:rPr>
          <w:sz w:val="22"/>
          <w:szCs w:val="22"/>
        </w:rPr>
        <w:t xml:space="preserve"> 80.20.10.000</w:t>
      </w:r>
    </w:p>
    <w:p w:rsidR="00654A75" w:rsidRPr="0015439E" w:rsidRDefault="00654A75" w:rsidP="00654A75">
      <w:pPr>
        <w:jc w:val="both"/>
        <w:rPr>
          <w:sz w:val="22"/>
          <w:szCs w:val="22"/>
        </w:rPr>
      </w:pPr>
      <w:r w:rsidRPr="0015439E">
        <w:rPr>
          <w:b/>
          <w:sz w:val="22"/>
          <w:szCs w:val="22"/>
        </w:rPr>
        <w:t>КТРУ:</w:t>
      </w:r>
      <w:r w:rsidRPr="0015439E">
        <w:rPr>
          <w:sz w:val="22"/>
          <w:szCs w:val="22"/>
        </w:rPr>
        <w:t xml:space="preserve"> 80.20.10.000-00000004</w:t>
      </w:r>
    </w:p>
    <w:p w:rsidR="00654A75" w:rsidRDefault="00654A75" w:rsidP="00654A75">
      <w:pPr>
        <w:shd w:val="clear" w:color="auto" w:fill="FFFFFF"/>
        <w:tabs>
          <w:tab w:val="left" w:pos="178"/>
        </w:tabs>
        <w:ind w:left="40"/>
        <w:jc w:val="both"/>
        <w:rPr>
          <w:b/>
          <w:sz w:val="22"/>
          <w:szCs w:val="24"/>
        </w:rPr>
      </w:pPr>
    </w:p>
    <w:p w:rsidR="00654A75" w:rsidRPr="00654A75" w:rsidRDefault="00654A75" w:rsidP="00654A75">
      <w:pPr>
        <w:shd w:val="clear" w:color="auto" w:fill="FFFFFF"/>
        <w:tabs>
          <w:tab w:val="left" w:pos="178"/>
        </w:tabs>
        <w:ind w:left="40"/>
        <w:jc w:val="both"/>
        <w:rPr>
          <w:spacing w:val="-1"/>
          <w:sz w:val="22"/>
          <w:szCs w:val="24"/>
        </w:rPr>
      </w:pPr>
      <w:r w:rsidRPr="00BF7A09">
        <w:rPr>
          <w:b/>
          <w:sz w:val="22"/>
          <w:szCs w:val="24"/>
        </w:rPr>
        <w:t>Место оказания услуг:</w:t>
      </w:r>
      <w:r w:rsidRPr="00B06A32">
        <w:rPr>
          <w:sz w:val="22"/>
          <w:szCs w:val="24"/>
        </w:rPr>
        <w:t xml:space="preserve"> </w:t>
      </w:r>
      <w:r w:rsidRPr="003E394F">
        <w:rPr>
          <w:spacing w:val="-1"/>
          <w:sz w:val="22"/>
          <w:szCs w:val="24"/>
        </w:rPr>
        <w:t xml:space="preserve">Красноярский край, </w:t>
      </w:r>
      <w:proofErr w:type="gramStart"/>
      <w:r w:rsidRPr="003E394F">
        <w:rPr>
          <w:spacing w:val="-1"/>
          <w:sz w:val="22"/>
          <w:szCs w:val="24"/>
        </w:rPr>
        <w:t>г</w:t>
      </w:r>
      <w:proofErr w:type="gramEnd"/>
      <w:r w:rsidRPr="003E394F">
        <w:rPr>
          <w:spacing w:val="-1"/>
          <w:sz w:val="22"/>
          <w:szCs w:val="24"/>
        </w:rPr>
        <w:t>. Минусинск ул. Комарова 1</w:t>
      </w:r>
      <w:r>
        <w:rPr>
          <w:spacing w:val="-1"/>
          <w:sz w:val="22"/>
          <w:szCs w:val="24"/>
        </w:rPr>
        <w:t xml:space="preserve">, </w:t>
      </w:r>
      <w:r w:rsidRPr="003E394F">
        <w:rPr>
          <w:spacing w:val="-1"/>
          <w:sz w:val="22"/>
          <w:szCs w:val="24"/>
        </w:rPr>
        <w:t xml:space="preserve">(часть 1-го и 2-го </w:t>
      </w:r>
      <w:r>
        <w:rPr>
          <w:spacing w:val="-1"/>
          <w:sz w:val="22"/>
          <w:szCs w:val="24"/>
        </w:rPr>
        <w:t>э</w:t>
      </w:r>
      <w:r w:rsidRPr="003E394F">
        <w:rPr>
          <w:spacing w:val="-1"/>
          <w:sz w:val="22"/>
          <w:szCs w:val="24"/>
        </w:rPr>
        <w:t>тажей).</w:t>
      </w:r>
    </w:p>
    <w:p w:rsidR="00654A75" w:rsidRDefault="00654A75" w:rsidP="00654A75">
      <w:pPr>
        <w:shd w:val="clear" w:color="auto" w:fill="FFFFFF"/>
        <w:tabs>
          <w:tab w:val="left" w:pos="178"/>
        </w:tabs>
        <w:ind w:left="40"/>
        <w:jc w:val="both"/>
        <w:rPr>
          <w:b/>
          <w:sz w:val="22"/>
          <w:szCs w:val="24"/>
        </w:rPr>
      </w:pPr>
    </w:p>
    <w:p w:rsidR="00654A75" w:rsidRPr="00BF7A09" w:rsidRDefault="00654A75" w:rsidP="00654A75">
      <w:pPr>
        <w:suppressAutoHyphens/>
        <w:rPr>
          <w:sz w:val="22"/>
          <w:szCs w:val="24"/>
        </w:rPr>
      </w:pPr>
      <w:r w:rsidRPr="00BF7A09">
        <w:rPr>
          <w:b/>
          <w:sz w:val="22"/>
          <w:szCs w:val="24"/>
        </w:rPr>
        <w:t>Срок оказания услуг:</w:t>
      </w:r>
      <w:r>
        <w:rPr>
          <w:sz w:val="22"/>
          <w:szCs w:val="24"/>
        </w:rPr>
        <w:t xml:space="preserve"> с 01.06.2026</w:t>
      </w:r>
      <w:r w:rsidRPr="00BF7A09">
        <w:rPr>
          <w:sz w:val="22"/>
          <w:szCs w:val="24"/>
        </w:rPr>
        <w:t xml:space="preserve"> г. по 31.12.202</w:t>
      </w:r>
      <w:r>
        <w:rPr>
          <w:sz w:val="22"/>
          <w:szCs w:val="24"/>
        </w:rPr>
        <w:t>6</w:t>
      </w:r>
      <w:r w:rsidRPr="00BF7A09">
        <w:rPr>
          <w:sz w:val="22"/>
          <w:szCs w:val="24"/>
        </w:rPr>
        <w:t xml:space="preserve"> г.</w:t>
      </w:r>
    </w:p>
    <w:p w:rsidR="00654A75" w:rsidRDefault="00654A75" w:rsidP="00654A75">
      <w:pPr>
        <w:shd w:val="clear" w:color="auto" w:fill="FFFFFF"/>
        <w:tabs>
          <w:tab w:val="left" w:pos="226"/>
        </w:tabs>
        <w:ind w:right="91"/>
        <w:jc w:val="both"/>
        <w:rPr>
          <w:spacing w:val="-7"/>
          <w:sz w:val="22"/>
          <w:szCs w:val="22"/>
        </w:rPr>
      </w:pPr>
    </w:p>
    <w:p w:rsidR="00654A75" w:rsidRPr="0015439E" w:rsidRDefault="00654A75" w:rsidP="00654A75">
      <w:pPr>
        <w:shd w:val="clear" w:color="auto" w:fill="FFFFFF"/>
        <w:tabs>
          <w:tab w:val="left" w:pos="226"/>
        </w:tabs>
        <w:ind w:right="91"/>
        <w:jc w:val="both"/>
        <w:rPr>
          <w:spacing w:val="-7"/>
          <w:sz w:val="22"/>
          <w:szCs w:val="22"/>
        </w:rPr>
      </w:pPr>
      <w:r w:rsidRPr="0015439E">
        <w:rPr>
          <w:spacing w:val="-7"/>
          <w:sz w:val="22"/>
          <w:szCs w:val="22"/>
        </w:rPr>
        <w:t>Функциональные, технические и качественные характеристики объекта закупки в соответствии со статьей 33 Федерального закона от 05.04.2013 № 44-ФЗ</w:t>
      </w:r>
    </w:p>
    <w:p w:rsidR="00654A75" w:rsidRDefault="00654A75" w:rsidP="00654A75">
      <w:pPr>
        <w:shd w:val="clear" w:color="auto" w:fill="FFFFFF"/>
        <w:ind w:left="5" w:right="48"/>
        <w:jc w:val="both"/>
        <w:rPr>
          <w:b/>
          <w:bCs w:val="0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5419"/>
        <w:gridCol w:w="2552"/>
      </w:tblGrid>
      <w:tr w:rsidR="00654A75" w:rsidRPr="00663379" w:rsidTr="002A719C">
        <w:tc>
          <w:tcPr>
            <w:tcW w:w="1952" w:type="dxa"/>
            <w:vAlign w:val="center"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b/>
                <w:szCs w:val="22"/>
              </w:rPr>
            </w:pPr>
            <w:r w:rsidRPr="00654A75">
              <w:rPr>
                <w:b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b/>
                <w:szCs w:val="22"/>
              </w:rPr>
            </w:pPr>
            <w:r w:rsidRPr="00654A75">
              <w:rPr>
                <w:b/>
                <w:sz w:val="22"/>
                <w:szCs w:val="22"/>
              </w:rPr>
              <w:t>Значение характеристики</w:t>
            </w:r>
          </w:p>
        </w:tc>
        <w:tc>
          <w:tcPr>
            <w:tcW w:w="2552" w:type="dxa"/>
            <w:vAlign w:val="center"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b/>
                <w:szCs w:val="22"/>
              </w:rPr>
            </w:pPr>
            <w:r w:rsidRPr="00654A75">
              <w:rPr>
                <w:b/>
                <w:sz w:val="22"/>
                <w:szCs w:val="22"/>
              </w:rPr>
              <w:t>Инструкция по заполнению значений характеристики на заявке</w:t>
            </w:r>
          </w:p>
        </w:tc>
      </w:tr>
      <w:tr w:rsidR="00654A75" w:rsidRPr="00663379" w:rsidTr="002A719C">
        <w:trPr>
          <w:trHeight w:val="656"/>
        </w:trPr>
        <w:tc>
          <w:tcPr>
            <w:tcW w:w="1952" w:type="dxa"/>
            <w:vMerge w:val="restart"/>
          </w:tcPr>
          <w:p w:rsidR="00654A75" w:rsidRPr="00654A75" w:rsidRDefault="00654A75" w:rsidP="002A719C">
            <w:pPr>
              <w:shd w:val="clear" w:color="auto" w:fill="FFFFFF"/>
              <w:jc w:val="center"/>
              <w:rPr>
                <w:b/>
                <w:szCs w:val="22"/>
              </w:rPr>
            </w:pPr>
            <w:r w:rsidRPr="00654A75">
              <w:rPr>
                <w:b/>
                <w:sz w:val="22"/>
                <w:szCs w:val="22"/>
              </w:rPr>
              <w:t>Требования к услугам</w:t>
            </w: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uppressAutoHyphens/>
              <w:jc w:val="both"/>
              <w:rPr>
                <w:b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Техническое обслуживание должно производиться в соответствии с действующими приказами МЧС России, МВД России и в соответствии с техническим заданием.</w:t>
            </w:r>
          </w:p>
        </w:tc>
        <w:tc>
          <w:tcPr>
            <w:tcW w:w="2552" w:type="dxa"/>
            <w:vMerge w:val="restart"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b/>
                <w:szCs w:val="22"/>
              </w:rPr>
            </w:pPr>
            <w:r w:rsidRPr="00654A75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654A75" w:rsidRPr="00663379" w:rsidTr="002A719C">
        <w:trPr>
          <w:trHeight w:val="1392"/>
        </w:trPr>
        <w:tc>
          <w:tcPr>
            <w:tcW w:w="1952" w:type="dxa"/>
            <w:vMerge/>
          </w:tcPr>
          <w:p w:rsidR="00654A75" w:rsidRPr="00654A75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hd w:val="clear" w:color="auto" w:fill="FFFFFF"/>
              <w:tabs>
                <w:tab w:val="left" w:pos="163"/>
              </w:tabs>
              <w:suppressAutoHyphens/>
              <w:ind w:left="24" w:right="72"/>
              <w:jc w:val="both"/>
              <w:rPr>
                <w:b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Услуги  по техническому обслуживанию включают комплекс организационно-технических мероприятий  планово-предупредительного характера  по поддержанию ОПС в состоянии, соответствующем  требованиям  технической  документации  на ОПС  в  течение всего срока эксплуатации.                                   </w:t>
            </w:r>
          </w:p>
        </w:tc>
        <w:tc>
          <w:tcPr>
            <w:tcW w:w="2552" w:type="dxa"/>
            <w:vMerge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</w:p>
        </w:tc>
      </w:tr>
      <w:tr w:rsidR="00654A75" w:rsidRPr="00663379" w:rsidTr="002A719C">
        <w:trPr>
          <w:trHeight w:val="1137"/>
        </w:trPr>
        <w:tc>
          <w:tcPr>
            <w:tcW w:w="1952" w:type="dxa"/>
            <w:vMerge/>
          </w:tcPr>
          <w:p w:rsidR="00654A75" w:rsidRPr="00654A75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hd w:val="clear" w:color="auto" w:fill="FFFFFF"/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sz w:val="22"/>
                <w:szCs w:val="22"/>
              </w:rPr>
              <w:t xml:space="preserve">Исполнитель один раз в месяц должен проводить инструктаж </w:t>
            </w:r>
            <w:proofErr w:type="gramStart"/>
            <w:r w:rsidRPr="00654A75">
              <w:rPr>
                <w:sz w:val="22"/>
                <w:szCs w:val="22"/>
              </w:rPr>
              <w:t>с ответственным лицом по эксплуатационным особенностям системы охранной сигнализации с фиксацией в журнале проведения регламентных работ по техническому обслуживанию</w:t>
            </w:r>
            <w:proofErr w:type="gramEnd"/>
            <w:r w:rsidRPr="00654A75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</w:p>
        </w:tc>
      </w:tr>
      <w:tr w:rsidR="00654A75" w:rsidRPr="00663379" w:rsidTr="002A719C">
        <w:trPr>
          <w:trHeight w:val="1392"/>
        </w:trPr>
        <w:tc>
          <w:tcPr>
            <w:tcW w:w="1952" w:type="dxa"/>
            <w:vMerge/>
          </w:tcPr>
          <w:p w:rsidR="00654A75" w:rsidRPr="00654A75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hd w:val="clear" w:color="auto" w:fill="FFFFFF"/>
              <w:suppressAutoHyphens/>
              <w:jc w:val="both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t xml:space="preserve">В случае выхода из строя систем охранно-пожарной сигнализации, должны оформляться ведомость дефектов и заключение Исполнителя. Время прибытия инженера в случае возникновения неисправности – в течение 4 часов. </w:t>
            </w:r>
          </w:p>
          <w:p w:rsidR="00654A75" w:rsidRPr="00654A75" w:rsidRDefault="00654A75" w:rsidP="002A719C">
            <w:pPr>
              <w:shd w:val="clear" w:color="auto" w:fill="FFFFFF"/>
              <w:suppressAutoHyphens/>
              <w:jc w:val="both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t>Ремонт производится за счёт Исполнителя с использованием, в случае необходимости, запасных частей из обменного фонда Исполнителя до приобретения Заказчиком необходимых комплектующих.</w:t>
            </w:r>
          </w:p>
        </w:tc>
        <w:tc>
          <w:tcPr>
            <w:tcW w:w="2552" w:type="dxa"/>
            <w:vMerge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</w:p>
        </w:tc>
      </w:tr>
      <w:tr w:rsidR="00654A75" w:rsidRPr="00663379" w:rsidTr="002A719C">
        <w:trPr>
          <w:trHeight w:val="1392"/>
        </w:trPr>
        <w:tc>
          <w:tcPr>
            <w:tcW w:w="1952" w:type="dxa"/>
            <w:vMerge/>
          </w:tcPr>
          <w:p w:rsidR="00654A75" w:rsidRPr="00654A75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z w:val="22"/>
                <w:szCs w:val="22"/>
              </w:rPr>
              <w:t>Исполнитель оказывает Заказчику техническую помощь и консультирование по вопросам эксплуатации систем противопожарной защиты (проведение инструктажей по работе систем ОПС, составление инструкций по эксплуатации оборудования, рекомендаций по улучшению и оптимизации работы технических средств ОПС).</w:t>
            </w:r>
          </w:p>
        </w:tc>
        <w:tc>
          <w:tcPr>
            <w:tcW w:w="2552" w:type="dxa"/>
            <w:vMerge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</w:p>
        </w:tc>
      </w:tr>
      <w:tr w:rsidR="00654A75" w:rsidRPr="00663379" w:rsidTr="002A719C">
        <w:trPr>
          <w:trHeight w:val="1392"/>
        </w:trPr>
        <w:tc>
          <w:tcPr>
            <w:tcW w:w="1952" w:type="dxa"/>
            <w:vMerge w:val="restart"/>
          </w:tcPr>
          <w:p w:rsidR="00654A75" w:rsidRPr="00654A75" w:rsidRDefault="00654A75" w:rsidP="002A719C">
            <w:pPr>
              <w:suppressAutoHyphens/>
              <w:jc w:val="both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t>Техническое обслуживание ОПС включает:</w:t>
            </w:r>
          </w:p>
          <w:p w:rsidR="00654A75" w:rsidRPr="00654A75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uppressAutoHyphens/>
              <w:jc w:val="both"/>
              <w:rPr>
                <w:szCs w:val="22"/>
              </w:rPr>
            </w:pPr>
            <w:r w:rsidRPr="00654A75">
              <w:rPr>
                <w:i/>
                <w:color w:val="000000"/>
                <w:spacing w:val="-2"/>
                <w:sz w:val="22"/>
                <w:szCs w:val="22"/>
              </w:rPr>
              <w:t xml:space="preserve">Плановое </w:t>
            </w:r>
            <w:r w:rsidRPr="00654A75">
              <w:rPr>
                <w:sz w:val="22"/>
                <w:szCs w:val="22"/>
              </w:rPr>
              <w:t>(регламентированное)</w:t>
            </w:r>
            <w:r w:rsidRPr="00654A75">
              <w:rPr>
                <w:i/>
                <w:color w:val="000000"/>
                <w:spacing w:val="-2"/>
                <w:sz w:val="22"/>
                <w:szCs w:val="22"/>
              </w:rPr>
              <w:t xml:space="preserve"> техническое обслуживание</w:t>
            </w:r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 осуществляются Исполнителем на месте установки ОПС не реже 1 (одного) раза в месяц путём визуального осмотра, очистки от пыли, регулировки, проведения контрольных измерений и проверки работоспособности элементов систем. Плановое </w:t>
            </w:r>
            <w:r w:rsidRPr="00654A75">
              <w:rPr>
                <w:color w:val="000000"/>
                <w:spacing w:val="-2"/>
                <w:sz w:val="22"/>
                <w:szCs w:val="22"/>
              </w:rPr>
              <w:lastRenderedPageBreak/>
              <w:t xml:space="preserve">техническое обслуживание проводится с обязательной регистрацией в Журнале регистрации технического обслуживания установленной формы. </w:t>
            </w:r>
          </w:p>
          <w:p w:rsidR="00654A75" w:rsidRPr="00654A75" w:rsidRDefault="00654A75" w:rsidP="002A719C">
            <w:pPr>
              <w:suppressAutoHyphens/>
              <w:jc w:val="both"/>
              <w:rPr>
                <w:b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Техническое обслуживание осуществляется в рабочее время.  Рабочим  временем считается время с 9.00 до 18.00, исключая выходные и праздничные дни. Дата и время выхода на Объект предварительно согласовывается с Заказчиком. Восстановление работоспособности в случае неисправности системы сигнализации осуществляется круглосуточно.</w:t>
            </w:r>
          </w:p>
        </w:tc>
        <w:tc>
          <w:tcPr>
            <w:tcW w:w="2552" w:type="dxa"/>
            <w:vMerge w:val="restart"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lastRenderedPageBreak/>
              <w:t>Значение характеристики не может изменяться участником закупки</w:t>
            </w:r>
          </w:p>
        </w:tc>
      </w:tr>
      <w:tr w:rsidR="00654A75" w:rsidRPr="00663379" w:rsidTr="002A719C">
        <w:trPr>
          <w:trHeight w:val="1392"/>
        </w:trPr>
        <w:tc>
          <w:tcPr>
            <w:tcW w:w="1952" w:type="dxa"/>
            <w:vMerge/>
          </w:tcPr>
          <w:p w:rsidR="00654A75" w:rsidRPr="00663379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i/>
                <w:color w:val="000000"/>
                <w:spacing w:val="-2"/>
                <w:sz w:val="22"/>
                <w:szCs w:val="22"/>
              </w:rPr>
              <w:t xml:space="preserve">Внеплановое </w:t>
            </w:r>
            <w:r w:rsidRPr="00654A75">
              <w:rPr>
                <w:sz w:val="22"/>
                <w:szCs w:val="22"/>
              </w:rPr>
              <w:t xml:space="preserve">(не исключает планового технического обслуживания) </w:t>
            </w:r>
            <w:r w:rsidRPr="00654A75">
              <w:rPr>
                <w:i/>
                <w:color w:val="000000"/>
                <w:spacing w:val="-2"/>
                <w:sz w:val="22"/>
                <w:szCs w:val="22"/>
              </w:rPr>
              <w:t>техническое обслуживание</w:t>
            </w:r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 осуществляется Исполнителем:</w:t>
            </w:r>
          </w:p>
          <w:p w:rsidR="00654A75" w:rsidRPr="00654A75" w:rsidRDefault="00654A75" w:rsidP="002A719C">
            <w:pPr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- при отказе оборудования;</w:t>
            </w:r>
          </w:p>
          <w:p w:rsidR="00654A75" w:rsidRPr="00654A75" w:rsidRDefault="00654A75" w:rsidP="002A719C">
            <w:pPr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- при ликвидации последствий воздействия на Систему неблагоприятных климатических, технологических и иных воздействий;</w:t>
            </w:r>
          </w:p>
          <w:p w:rsidR="00654A75" w:rsidRPr="00654A75" w:rsidRDefault="00654A75" w:rsidP="002A719C">
            <w:pPr>
              <w:suppressAutoHyphens/>
              <w:jc w:val="both"/>
              <w:rPr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- по заявке Заказчика (направленной письменно и/или по звонку ответственного работника Заказчика по телефону, предоставленному Исполнителем).</w:t>
            </w:r>
          </w:p>
        </w:tc>
        <w:tc>
          <w:tcPr>
            <w:tcW w:w="2552" w:type="dxa"/>
            <w:vMerge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</w:p>
        </w:tc>
      </w:tr>
      <w:tr w:rsidR="00654A75" w:rsidRPr="00663379" w:rsidTr="002A719C">
        <w:trPr>
          <w:trHeight w:val="1392"/>
        </w:trPr>
        <w:tc>
          <w:tcPr>
            <w:tcW w:w="1952" w:type="dxa"/>
          </w:tcPr>
          <w:p w:rsidR="00654A75" w:rsidRPr="00654A75" w:rsidRDefault="00654A75" w:rsidP="002A719C">
            <w:pPr>
              <w:suppressAutoHyphens/>
              <w:jc w:val="both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t>Периодичность обслуживания</w:t>
            </w:r>
          </w:p>
          <w:p w:rsidR="00654A75" w:rsidRPr="00663379" w:rsidRDefault="00654A75" w:rsidP="002A719C">
            <w:pPr>
              <w:shd w:val="clear" w:color="auto" w:fill="FFFFFF"/>
              <w:jc w:val="center"/>
              <w:rPr>
                <w:b/>
                <w:bCs w:val="0"/>
                <w:spacing w:val="-9"/>
                <w:szCs w:val="22"/>
              </w:rPr>
            </w:pPr>
          </w:p>
        </w:tc>
        <w:tc>
          <w:tcPr>
            <w:tcW w:w="5419" w:type="dxa"/>
            <w:vAlign w:val="center"/>
          </w:tcPr>
          <w:p w:rsidR="00654A75" w:rsidRPr="00654A75" w:rsidRDefault="00654A75" w:rsidP="002A719C">
            <w:pPr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- ежемесячный осмотр и профилактика </w:t>
            </w:r>
            <w:proofErr w:type="gramStart"/>
            <w:r w:rsidRPr="00654A75">
              <w:rPr>
                <w:color w:val="000000"/>
                <w:spacing w:val="-2"/>
                <w:sz w:val="22"/>
                <w:szCs w:val="22"/>
              </w:rPr>
              <w:t>дымовых</w:t>
            </w:r>
            <w:proofErr w:type="gramEnd"/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54A75">
              <w:rPr>
                <w:color w:val="000000"/>
                <w:spacing w:val="-2"/>
                <w:sz w:val="22"/>
                <w:szCs w:val="22"/>
              </w:rPr>
              <w:t>извещателей</w:t>
            </w:r>
            <w:proofErr w:type="spellEnd"/>
            <w:r w:rsidRPr="00654A75">
              <w:rPr>
                <w:color w:val="000000"/>
                <w:spacing w:val="-2"/>
                <w:sz w:val="22"/>
                <w:szCs w:val="22"/>
              </w:rPr>
              <w:t>;</w:t>
            </w:r>
          </w:p>
          <w:p w:rsidR="00654A75" w:rsidRPr="00654A75" w:rsidRDefault="00654A75" w:rsidP="002A719C">
            <w:pPr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- ежемесячный осмотр и профилактика приёмно-контрольного прибора;</w:t>
            </w:r>
          </w:p>
          <w:p w:rsidR="00654A75" w:rsidRPr="00654A75" w:rsidRDefault="00654A75" w:rsidP="002A719C">
            <w:pPr>
              <w:suppressAutoHyphens/>
              <w:jc w:val="both"/>
              <w:rPr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>- ежемесячный осмотр и профилактика шнуров, кабелей, проводов.</w:t>
            </w:r>
          </w:p>
          <w:p w:rsidR="00654A75" w:rsidRPr="00654A75" w:rsidRDefault="00654A75" w:rsidP="002A719C">
            <w:pPr>
              <w:suppressAutoHyphens/>
              <w:jc w:val="both"/>
              <w:rPr>
                <w:i/>
                <w:color w:val="000000"/>
                <w:spacing w:val="-2"/>
                <w:szCs w:val="22"/>
              </w:rPr>
            </w:pPr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- ежемесячный осмотр и профилактика </w:t>
            </w:r>
            <w:proofErr w:type="gramStart"/>
            <w:r w:rsidRPr="00654A75">
              <w:rPr>
                <w:color w:val="000000"/>
                <w:spacing w:val="-2"/>
                <w:sz w:val="22"/>
                <w:szCs w:val="22"/>
              </w:rPr>
              <w:t>объемных</w:t>
            </w:r>
            <w:proofErr w:type="gramEnd"/>
            <w:r w:rsidRPr="00654A7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54A75">
              <w:rPr>
                <w:color w:val="000000"/>
                <w:spacing w:val="-2"/>
                <w:sz w:val="22"/>
                <w:szCs w:val="22"/>
              </w:rPr>
              <w:t>извещателей</w:t>
            </w:r>
            <w:proofErr w:type="spellEnd"/>
            <w:r w:rsidRPr="00654A75">
              <w:rPr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654A75" w:rsidRPr="00654A75" w:rsidRDefault="00654A75" w:rsidP="002A719C">
            <w:pPr>
              <w:tabs>
                <w:tab w:val="left" w:pos="1134"/>
              </w:tabs>
              <w:jc w:val="center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</w:tbl>
    <w:p w:rsidR="00654A75" w:rsidRPr="00654A75" w:rsidRDefault="00654A75" w:rsidP="00654A75">
      <w:pPr>
        <w:jc w:val="both"/>
        <w:rPr>
          <w:sz w:val="22"/>
          <w:szCs w:val="22"/>
        </w:rPr>
      </w:pPr>
      <w:r w:rsidRPr="00654A75">
        <w:rPr>
          <w:b/>
          <w:i/>
          <w:sz w:val="22"/>
          <w:szCs w:val="22"/>
        </w:rPr>
        <w:t>Обоснование включения дополнительных характеристик в сведения об услуге:</w:t>
      </w:r>
      <w:r w:rsidRPr="00654A75">
        <w:rPr>
          <w:i/>
          <w:sz w:val="22"/>
          <w:szCs w:val="22"/>
        </w:rPr>
        <w:br/>
      </w:r>
      <w:r w:rsidRPr="00654A75">
        <w:rPr>
          <w:sz w:val="22"/>
          <w:szCs w:val="22"/>
        </w:rPr>
        <w:t>Расширенные характеристик и их дополнение обусловлены отсутствием характеристик в КТРУ.</w:t>
      </w:r>
    </w:p>
    <w:p w:rsidR="00654A75" w:rsidRPr="00654A75" w:rsidRDefault="00654A75" w:rsidP="00654A75">
      <w:pPr>
        <w:shd w:val="clear" w:color="auto" w:fill="FFFFFF"/>
        <w:tabs>
          <w:tab w:val="left" w:pos="0"/>
        </w:tabs>
        <w:suppressAutoHyphens/>
        <w:jc w:val="both"/>
        <w:rPr>
          <w:color w:val="000000"/>
          <w:spacing w:val="-2"/>
          <w:sz w:val="22"/>
          <w:szCs w:val="22"/>
        </w:rPr>
      </w:pPr>
    </w:p>
    <w:p w:rsidR="00654A75" w:rsidRPr="00654A75" w:rsidRDefault="00654A75" w:rsidP="00654A75">
      <w:pPr>
        <w:rPr>
          <w:b/>
          <w:bCs w:val="0"/>
          <w:color w:val="000000"/>
          <w:sz w:val="22"/>
          <w:szCs w:val="22"/>
          <w:bdr w:val="none" w:sz="0" w:space="0" w:color="auto" w:frame="1"/>
        </w:rPr>
      </w:pPr>
      <w:r w:rsidRPr="00654A75">
        <w:rPr>
          <w:b/>
          <w:color w:val="000000"/>
          <w:sz w:val="22"/>
          <w:szCs w:val="22"/>
          <w:bdr w:val="none" w:sz="0" w:space="0" w:color="auto" w:frame="1"/>
        </w:rPr>
        <w:t>Перечень оборудования охранно-пожарной сигнализации:</w:t>
      </w:r>
    </w:p>
    <w:p w:rsidR="00654A75" w:rsidRPr="00654A75" w:rsidRDefault="00654A75" w:rsidP="00654A75">
      <w:pPr>
        <w:rPr>
          <w:b/>
          <w:bCs w:val="0"/>
          <w:color w:val="000000"/>
          <w:sz w:val="22"/>
          <w:szCs w:val="22"/>
          <w:bdr w:val="none" w:sz="0" w:space="0" w:color="auto" w:frame="1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7537"/>
        <w:gridCol w:w="1559"/>
      </w:tblGrid>
      <w:tr w:rsidR="00654A75" w:rsidRPr="00654A75" w:rsidTr="002A719C">
        <w:trPr>
          <w:trHeight w:val="211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54A75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  <w:proofErr w:type="gramEnd"/>
            <w:r w:rsidRPr="00654A75">
              <w:rPr>
                <w:sz w:val="22"/>
                <w:szCs w:val="22"/>
                <w:bdr w:val="none" w:sz="0" w:space="0" w:color="auto" w:frame="1"/>
              </w:rPr>
              <w:t>/</w:t>
            </w:r>
            <w:proofErr w:type="spellStart"/>
            <w:r w:rsidRPr="00654A75">
              <w:rPr>
                <w:sz w:val="22"/>
                <w:szCs w:val="22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7537" w:type="dxa"/>
            <w:vAlign w:val="center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Количество (</w:t>
            </w:r>
            <w:proofErr w:type="spellStart"/>
            <w:proofErr w:type="gramStart"/>
            <w:r w:rsidRPr="00654A75">
              <w:rPr>
                <w:sz w:val="22"/>
                <w:szCs w:val="22"/>
                <w:bdr w:val="none" w:sz="0" w:space="0" w:color="auto" w:frame="1"/>
              </w:rPr>
              <w:t>шт</w:t>
            </w:r>
            <w:proofErr w:type="spellEnd"/>
            <w:proofErr w:type="gramEnd"/>
            <w:r w:rsidRPr="00654A75"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</w:tr>
      <w:tr w:rsidR="00654A75" w:rsidRPr="00654A75" w:rsidTr="002A719C">
        <w:trPr>
          <w:trHeight w:val="220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 xml:space="preserve">Прибор приемно-контрольный  "Гранит-3"       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szCs w:val="22"/>
              </w:rPr>
            </w:pPr>
            <w:r w:rsidRPr="00654A75">
              <w:rPr>
                <w:sz w:val="22"/>
                <w:szCs w:val="22"/>
              </w:rPr>
              <w:t>1</w:t>
            </w:r>
          </w:p>
        </w:tc>
      </w:tr>
      <w:tr w:rsidR="00654A75" w:rsidRPr="00654A75" w:rsidTr="002A719C">
        <w:trPr>
          <w:trHeight w:val="134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 xml:space="preserve">Прибор приемно-контрольный  "Гранит-8"       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1</w:t>
            </w:r>
          </w:p>
        </w:tc>
      </w:tr>
      <w:tr w:rsidR="00654A75" w:rsidRPr="00654A75" w:rsidTr="002A719C">
        <w:trPr>
          <w:trHeight w:val="124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>Прибор приемно-контрольный  "Сигнал-20" серия 04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1</w:t>
            </w:r>
          </w:p>
        </w:tc>
      </w:tr>
      <w:tr w:rsidR="00654A75" w:rsidRPr="00654A75" w:rsidTr="002A719C">
        <w:trPr>
          <w:trHeight w:val="141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>Прибор приемно-контрольный  "Сокол Б8Н"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2</w:t>
            </w:r>
          </w:p>
        </w:tc>
      </w:tr>
      <w:tr w:rsidR="00654A75" w:rsidRPr="00654A75" w:rsidTr="002A719C">
        <w:trPr>
          <w:trHeight w:val="191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5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proofErr w:type="spellStart"/>
            <w:r w:rsidRPr="00654A75"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 w:rsidRPr="00654A75">
              <w:rPr>
                <w:rFonts w:eastAsia="Calibri"/>
                <w:sz w:val="22"/>
                <w:szCs w:val="22"/>
                <w:lang w:eastAsia="en-US"/>
              </w:rPr>
              <w:t xml:space="preserve"> пожарный дымовой  ИП 212-66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34</w:t>
            </w:r>
          </w:p>
        </w:tc>
      </w:tr>
      <w:tr w:rsidR="00654A75" w:rsidRPr="00654A75" w:rsidTr="002A719C">
        <w:trPr>
          <w:trHeight w:val="88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6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proofErr w:type="spellStart"/>
            <w:r w:rsidRPr="00654A75">
              <w:rPr>
                <w:sz w:val="22"/>
                <w:szCs w:val="22"/>
              </w:rPr>
              <w:t>Извещатель</w:t>
            </w:r>
            <w:proofErr w:type="spellEnd"/>
            <w:r w:rsidRPr="00654A75">
              <w:rPr>
                <w:sz w:val="22"/>
                <w:szCs w:val="22"/>
              </w:rPr>
              <w:t xml:space="preserve"> пожарный ручной  ИПР514-2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3</w:t>
            </w:r>
          </w:p>
        </w:tc>
      </w:tr>
      <w:tr w:rsidR="00654A75" w:rsidRPr="00654A75" w:rsidTr="002A719C">
        <w:trPr>
          <w:trHeight w:val="188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7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proofErr w:type="spellStart"/>
            <w:r w:rsidRPr="00654A75">
              <w:rPr>
                <w:sz w:val="22"/>
                <w:szCs w:val="22"/>
              </w:rPr>
              <w:t>Оповещатель</w:t>
            </w:r>
            <w:proofErr w:type="spellEnd"/>
            <w:r w:rsidRPr="00654A75">
              <w:rPr>
                <w:sz w:val="22"/>
                <w:szCs w:val="22"/>
              </w:rPr>
              <w:t xml:space="preserve"> комбинированный  "Маяк 12-КП"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1</w:t>
            </w:r>
          </w:p>
        </w:tc>
      </w:tr>
      <w:tr w:rsidR="00654A75" w:rsidRPr="00654A75" w:rsidTr="002A719C">
        <w:trPr>
          <w:trHeight w:val="114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8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proofErr w:type="spellStart"/>
            <w:r w:rsidRPr="00654A75">
              <w:rPr>
                <w:sz w:val="22"/>
                <w:szCs w:val="22"/>
              </w:rPr>
              <w:t>Оповещатель</w:t>
            </w:r>
            <w:proofErr w:type="spellEnd"/>
            <w:r w:rsidRPr="00654A75">
              <w:rPr>
                <w:sz w:val="22"/>
                <w:szCs w:val="22"/>
              </w:rPr>
              <w:t xml:space="preserve"> звуковой  "Маяк 12-ЗМ"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5</w:t>
            </w:r>
          </w:p>
        </w:tc>
      </w:tr>
      <w:tr w:rsidR="00654A75" w:rsidRPr="00654A75" w:rsidTr="002A719C">
        <w:trPr>
          <w:trHeight w:val="188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9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 xml:space="preserve">Световой </w:t>
            </w:r>
            <w:proofErr w:type="spellStart"/>
            <w:r w:rsidRPr="00654A75">
              <w:rPr>
                <w:sz w:val="22"/>
                <w:szCs w:val="22"/>
              </w:rPr>
              <w:t>оповещатель</w:t>
            </w:r>
            <w:proofErr w:type="spellEnd"/>
            <w:r w:rsidRPr="00654A75">
              <w:rPr>
                <w:sz w:val="22"/>
                <w:szCs w:val="22"/>
              </w:rPr>
              <w:t xml:space="preserve"> Х-12 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ind w:left="-108" w:firstLine="108"/>
              <w:jc w:val="center"/>
              <w:rPr>
                <w:bCs w:val="0"/>
                <w:szCs w:val="22"/>
              </w:rPr>
            </w:pPr>
            <w:r w:rsidRPr="00654A75">
              <w:rPr>
                <w:sz w:val="22"/>
                <w:szCs w:val="22"/>
              </w:rPr>
              <w:t>3</w:t>
            </w:r>
          </w:p>
        </w:tc>
      </w:tr>
      <w:tr w:rsidR="00654A75" w:rsidRPr="00654A75" w:rsidTr="002A719C">
        <w:trPr>
          <w:trHeight w:val="188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10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jc w:val="both"/>
              <w:rPr>
                <w:rFonts w:eastAsia="Calibri"/>
                <w:szCs w:val="22"/>
                <w:lang w:eastAsia="en-US"/>
              </w:rPr>
            </w:pPr>
            <w:proofErr w:type="spellStart"/>
            <w:r w:rsidRPr="00654A75">
              <w:rPr>
                <w:rFonts w:eastAsia="Calibri"/>
                <w:sz w:val="22"/>
                <w:szCs w:val="22"/>
                <w:lang w:eastAsia="en-US"/>
              </w:rPr>
              <w:t>Аккумуклятор</w:t>
            </w:r>
            <w:proofErr w:type="spellEnd"/>
            <w:r w:rsidRPr="00654A75">
              <w:rPr>
                <w:rFonts w:eastAsia="Calibri"/>
                <w:sz w:val="22"/>
                <w:szCs w:val="22"/>
                <w:lang w:eastAsia="en-US"/>
              </w:rPr>
              <w:t xml:space="preserve"> 12В 7,0</w:t>
            </w:r>
            <w:proofErr w:type="gramStart"/>
            <w:r w:rsidRPr="00654A75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654A75">
              <w:rPr>
                <w:rFonts w:eastAsia="Calibri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654A75" w:rsidRPr="00654A75" w:rsidTr="002A719C">
        <w:trPr>
          <w:trHeight w:val="188"/>
        </w:trPr>
        <w:tc>
          <w:tcPr>
            <w:tcW w:w="646" w:type="dxa"/>
          </w:tcPr>
          <w:p w:rsidR="00654A75" w:rsidRPr="00654A75" w:rsidRDefault="00654A75" w:rsidP="002A719C">
            <w:pPr>
              <w:jc w:val="center"/>
              <w:textAlignment w:val="baseline"/>
              <w:rPr>
                <w:bCs w:val="0"/>
                <w:szCs w:val="22"/>
                <w:bdr w:val="none" w:sz="0" w:space="0" w:color="auto" w:frame="1"/>
              </w:rPr>
            </w:pPr>
            <w:r w:rsidRPr="00654A75">
              <w:rPr>
                <w:sz w:val="22"/>
                <w:szCs w:val="22"/>
                <w:bdr w:val="none" w:sz="0" w:space="0" w:color="auto" w:frame="1"/>
              </w:rPr>
              <w:t>11</w:t>
            </w:r>
          </w:p>
        </w:tc>
        <w:tc>
          <w:tcPr>
            <w:tcW w:w="7537" w:type="dxa"/>
          </w:tcPr>
          <w:p w:rsidR="00654A75" w:rsidRPr="00654A75" w:rsidRDefault="00654A75" w:rsidP="002A719C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 xml:space="preserve">Устройство беспроводное охранной сигнализации «Астра – </w:t>
            </w:r>
            <w:proofErr w:type="gramStart"/>
            <w:r w:rsidRPr="00654A75"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gramEnd"/>
            <w:r w:rsidRPr="00654A75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</w:tcPr>
          <w:p w:rsidR="00654A75" w:rsidRPr="00654A75" w:rsidRDefault="00654A75" w:rsidP="002A719C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654A7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654A75" w:rsidRDefault="00654A75" w:rsidP="00654A75">
      <w:pPr>
        <w:tabs>
          <w:tab w:val="left" w:pos="540"/>
        </w:tabs>
        <w:jc w:val="both"/>
        <w:rPr>
          <w:b/>
          <w:color w:val="000000"/>
          <w:spacing w:val="-2"/>
          <w:sz w:val="22"/>
          <w:szCs w:val="24"/>
        </w:rPr>
      </w:pPr>
    </w:p>
    <w:p w:rsidR="00654A75" w:rsidRPr="00663379" w:rsidRDefault="00654A75" w:rsidP="00654A75">
      <w:pPr>
        <w:tabs>
          <w:tab w:val="left" w:pos="540"/>
        </w:tabs>
        <w:jc w:val="both"/>
        <w:rPr>
          <w:b/>
          <w:color w:val="000000"/>
          <w:spacing w:val="-2"/>
          <w:sz w:val="22"/>
          <w:szCs w:val="24"/>
        </w:rPr>
      </w:pPr>
      <w:r w:rsidRPr="00663379">
        <w:rPr>
          <w:b/>
          <w:color w:val="000000"/>
          <w:spacing w:val="-2"/>
          <w:sz w:val="22"/>
          <w:szCs w:val="24"/>
        </w:rPr>
        <w:t>Требования к Исполнителю: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proofErr w:type="gramStart"/>
      <w:r w:rsidRPr="00663379">
        <w:rPr>
          <w:color w:val="000000"/>
          <w:spacing w:val="-2"/>
          <w:sz w:val="22"/>
          <w:szCs w:val="24"/>
        </w:rPr>
        <w:t>Наличие у Исполнителя действующей лицензии на деятельность по монтажу, техническому обслуживанию и ремонту средств обеспечения пожарной безопасности зданий и сооружений в соответствии с п.п. 15 п.1 ст. 12 Федерального закона от 04.05.2011 № 99-ФЗ (ред. от 02.07.2021) «О лицензировании отдельных видов деятельности», Постановления Правительства РФ от 28 июля 2020 г. N 1128</w:t>
      </w:r>
      <w:r w:rsidRPr="00663379">
        <w:rPr>
          <w:color w:val="000000"/>
          <w:spacing w:val="-2"/>
          <w:sz w:val="22"/>
          <w:szCs w:val="24"/>
        </w:rPr>
        <w:br/>
        <w:t>«Об утверждении Положения о лицензировании деятельности по</w:t>
      </w:r>
      <w:proofErr w:type="gramEnd"/>
      <w:r w:rsidRPr="00663379">
        <w:rPr>
          <w:color w:val="000000"/>
          <w:spacing w:val="-2"/>
          <w:sz w:val="22"/>
          <w:szCs w:val="24"/>
        </w:rPr>
        <w:t xml:space="preserve"> </w:t>
      </w:r>
      <w:proofErr w:type="gramStart"/>
      <w:r w:rsidRPr="00663379">
        <w:rPr>
          <w:color w:val="000000"/>
          <w:spacing w:val="-2"/>
          <w:sz w:val="22"/>
          <w:szCs w:val="24"/>
        </w:rPr>
        <w:t>монтажу, техническому обслуживанию и ремонту средств обеспечения пожарной безопасности зданий и сооружений»,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(в соответствии со ст. 21 Федерального закона от 04.05.2011 № 99-ФЗ «О лицензировании отдельных видов деятельности», Правилами формирования и ведения реестра лицензий, утвержденными постановлением Правительства</w:t>
      </w:r>
      <w:proofErr w:type="gramEnd"/>
      <w:r w:rsidRPr="00663379">
        <w:rPr>
          <w:color w:val="000000"/>
          <w:spacing w:val="-2"/>
          <w:sz w:val="22"/>
          <w:szCs w:val="24"/>
        </w:rPr>
        <w:t xml:space="preserve"> </w:t>
      </w:r>
      <w:proofErr w:type="gramStart"/>
      <w:r w:rsidRPr="00663379">
        <w:rPr>
          <w:color w:val="000000"/>
          <w:spacing w:val="-2"/>
          <w:sz w:val="22"/>
          <w:szCs w:val="24"/>
        </w:rPr>
        <w:t>РФ от 29.12.2020 № 2343) со следующим перечнем услуг:</w:t>
      </w:r>
      <w:proofErr w:type="gramEnd"/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lastRenderedPageBreak/>
        <w:t>1. Монтаж, техническое обслуживание и ремонт систем пожаротушения и их элементов, включая диспетчеризацию и проведение пусконаладочных работ.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2.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3.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В случае окончания срока действия лицензии до истечения обязательств по государственному контракту Исполнитель обязуется в установленные законодательством Российской Федерации сроки обеспечить продление действия лицензии.</w:t>
      </w:r>
    </w:p>
    <w:p w:rsidR="00654A75" w:rsidRPr="00663379" w:rsidRDefault="00654A75" w:rsidP="00654A75">
      <w:pPr>
        <w:tabs>
          <w:tab w:val="left" w:pos="540"/>
        </w:tabs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ab/>
      </w:r>
    </w:p>
    <w:p w:rsidR="00654A75" w:rsidRPr="00663379" w:rsidRDefault="00654A75" w:rsidP="00654A75">
      <w:pPr>
        <w:tabs>
          <w:tab w:val="left" w:pos="540"/>
        </w:tabs>
        <w:jc w:val="both"/>
        <w:rPr>
          <w:color w:val="000000"/>
          <w:spacing w:val="-2"/>
          <w:sz w:val="22"/>
          <w:szCs w:val="24"/>
        </w:rPr>
      </w:pPr>
      <w:r w:rsidRPr="00663379">
        <w:rPr>
          <w:b/>
          <w:color w:val="000000"/>
          <w:spacing w:val="-2"/>
          <w:sz w:val="22"/>
          <w:szCs w:val="24"/>
        </w:rPr>
        <w:t xml:space="preserve">Гарантийный срок </w:t>
      </w:r>
      <w:r w:rsidRPr="00663379">
        <w:rPr>
          <w:color w:val="000000"/>
          <w:spacing w:val="-2"/>
          <w:sz w:val="22"/>
          <w:szCs w:val="24"/>
        </w:rPr>
        <w:t>на услуги/работы: не менее 6 месяцев.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Срок устранения недостатков составляет не позднее 10 дней с момента извещения Исполнителя об обнаружении дефектов.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Гарантийный срок исчисляется с момента подписания Заказчиком и Исполнителем документов о приемке оказанных услуг.</w:t>
      </w:r>
    </w:p>
    <w:p w:rsidR="00654A75" w:rsidRPr="00663379" w:rsidRDefault="00654A75" w:rsidP="00654A75">
      <w:pPr>
        <w:tabs>
          <w:tab w:val="left" w:pos="709"/>
        </w:tabs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ab/>
        <w:t>Исполнитель несет ответственность за недостатки, обнаруженные в пределах срока предоставления гарантийного срока.</w:t>
      </w:r>
    </w:p>
    <w:p w:rsidR="00654A75" w:rsidRDefault="00654A75" w:rsidP="005E27D5">
      <w:pPr>
        <w:jc w:val="center"/>
        <w:rPr>
          <w:b/>
          <w:sz w:val="22"/>
          <w:szCs w:val="22"/>
        </w:rPr>
      </w:pPr>
    </w:p>
    <w:p w:rsidR="00654A75" w:rsidRDefault="00654A75" w:rsidP="005E27D5">
      <w:pPr>
        <w:jc w:val="center"/>
        <w:rPr>
          <w:b/>
          <w:sz w:val="22"/>
          <w:szCs w:val="22"/>
        </w:rPr>
      </w:pPr>
    </w:p>
    <w:p w:rsidR="00654A75" w:rsidRDefault="00654A75" w:rsidP="005E27D5">
      <w:pPr>
        <w:jc w:val="center"/>
        <w:rPr>
          <w:b/>
          <w:sz w:val="22"/>
          <w:szCs w:val="22"/>
        </w:rPr>
      </w:pPr>
    </w:p>
    <w:p w:rsidR="00C34739" w:rsidRPr="00D77208" w:rsidRDefault="00C34739" w:rsidP="00C34739">
      <w:pPr>
        <w:jc w:val="center"/>
        <w:rPr>
          <w:sz w:val="22"/>
          <w:szCs w:val="24"/>
        </w:rPr>
      </w:pPr>
    </w:p>
    <w:p w:rsidR="00D009A8" w:rsidRDefault="00D009A8" w:rsidP="0000652D">
      <w:pPr>
        <w:jc w:val="right"/>
        <w:rPr>
          <w:sz w:val="22"/>
          <w:szCs w:val="22"/>
        </w:rPr>
        <w:sectPr w:rsidR="00D009A8" w:rsidSect="00E96AB8">
          <w:pgSz w:w="11906" w:h="16838"/>
          <w:pgMar w:top="426" w:right="849" w:bottom="993" w:left="1276" w:header="708" w:footer="708" w:gutter="0"/>
          <w:cols w:space="708"/>
          <w:docGrid w:linePitch="360"/>
        </w:sectPr>
      </w:pPr>
    </w:p>
    <w:p w:rsidR="0000652D" w:rsidRPr="00EB388E" w:rsidRDefault="0000652D" w:rsidP="0000652D">
      <w:pPr>
        <w:jc w:val="right"/>
        <w:rPr>
          <w:sz w:val="22"/>
          <w:szCs w:val="22"/>
        </w:rPr>
      </w:pPr>
      <w:r w:rsidRPr="00EB388E">
        <w:rPr>
          <w:sz w:val="22"/>
          <w:szCs w:val="22"/>
        </w:rPr>
        <w:lastRenderedPageBreak/>
        <w:t xml:space="preserve">Приложение </w:t>
      </w:r>
      <w:r w:rsidR="006210B0">
        <w:rPr>
          <w:sz w:val="22"/>
          <w:szCs w:val="22"/>
        </w:rPr>
        <w:t xml:space="preserve">№ </w:t>
      </w:r>
      <w:r w:rsidRPr="00EB388E">
        <w:rPr>
          <w:sz w:val="22"/>
          <w:szCs w:val="22"/>
        </w:rPr>
        <w:t>2 к Контракту</w:t>
      </w:r>
    </w:p>
    <w:p w:rsidR="0000652D" w:rsidRPr="00EB388E" w:rsidRDefault="0000652D" w:rsidP="0000652D">
      <w:pPr>
        <w:jc w:val="right"/>
        <w:rPr>
          <w:sz w:val="22"/>
          <w:szCs w:val="22"/>
        </w:rPr>
      </w:pPr>
    </w:p>
    <w:p w:rsidR="0000652D" w:rsidRPr="00EB388E" w:rsidRDefault="0000652D" w:rsidP="0000652D">
      <w:pPr>
        <w:jc w:val="right"/>
        <w:rPr>
          <w:sz w:val="22"/>
          <w:szCs w:val="22"/>
        </w:rPr>
      </w:pPr>
      <w:r w:rsidRPr="00EB388E">
        <w:rPr>
          <w:sz w:val="22"/>
          <w:szCs w:val="22"/>
        </w:rPr>
        <w:t xml:space="preserve">№ </w:t>
      </w:r>
      <w:r w:rsidR="00D432B5">
        <w:rPr>
          <w:sz w:val="22"/>
          <w:szCs w:val="22"/>
        </w:rPr>
        <w:t>______</w:t>
      </w:r>
      <w:r w:rsidR="006210B0" w:rsidRPr="00470AEA">
        <w:rPr>
          <w:sz w:val="22"/>
          <w:szCs w:val="22"/>
        </w:rPr>
        <w:t xml:space="preserve"> </w:t>
      </w:r>
      <w:r w:rsidRPr="00470AEA">
        <w:rPr>
          <w:sz w:val="22"/>
          <w:szCs w:val="22"/>
        </w:rPr>
        <w:t>от «</w:t>
      </w:r>
      <w:r w:rsidR="005E4627" w:rsidRPr="00470AEA">
        <w:rPr>
          <w:sz w:val="22"/>
          <w:szCs w:val="22"/>
        </w:rPr>
        <w:t>___</w:t>
      </w:r>
      <w:r w:rsidRPr="00470AEA">
        <w:rPr>
          <w:sz w:val="22"/>
          <w:szCs w:val="22"/>
        </w:rPr>
        <w:t>»</w:t>
      </w:r>
      <w:r w:rsidR="005E4627" w:rsidRPr="00470AEA">
        <w:rPr>
          <w:sz w:val="22"/>
          <w:szCs w:val="22"/>
        </w:rPr>
        <w:t>________</w:t>
      </w:r>
      <w:r w:rsidRPr="00470AEA">
        <w:rPr>
          <w:sz w:val="22"/>
          <w:szCs w:val="22"/>
        </w:rPr>
        <w:t>202</w:t>
      </w:r>
      <w:r w:rsidR="00D432B5">
        <w:rPr>
          <w:sz w:val="22"/>
          <w:szCs w:val="22"/>
        </w:rPr>
        <w:t>6</w:t>
      </w:r>
      <w:r w:rsidR="00C34739" w:rsidRPr="00470AEA">
        <w:rPr>
          <w:sz w:val="22"/>
          <w:szCs w:val="22"/>
        </w:rPr>
        <w:t xml:space="preserve"> </w:t>
      </w:r>
      <w:r w:rsidRPr="00470AEA">
        <w:rPr>
          <w:sz w:val="22"/>
          <w:szCs w:val="22"/>
        </w:rPr>
        <w:t>г.</w:t>
      </w:r>
    </w:p>
    <w:p w:rsidR="0000652D" w:rsidRPr="00EB388E" w:rsidRDefault="0000652D" w:rsidP="0000652D">
      <w:pPr>
        <w:pStyle w:val="4"/>
        <w:rPr>
          <w:b w:val="0"/>
          <w:sz w:val="22"/>
        </w:rPr>
      </w:pPr>
    </w:p>
    <w:p w:rsidR="0000652D" w:rsidRDefault="0000652D" w:rsidP="0000652D">
      <w:pPr>
        <w:jc w:val="center"/>
        <w:rPr>
          <w:color w:val="000000"/>
          <w:sz w:val="22"/>
          <w:szCs w:val="22"/>
        </w:rPr>
      </w:pPr>
    </w:p>
    <w:p w:rsidR="001C4C47" w:rsidRPr="002911FD" w:rsidRDefault="001C4C47" w:rsidP="001C4C47">
      <w:pPr>
        <w:jc w:val="center"/>
        <w:rPr>
          <w:color w:val="000000"/>
          <w:sz w:val="22"/>
          <w:szCs w:val="22"/>
        </w:rPr>
      </w:pPr>
      <w:r w:rsidRPr="002911FD">
        <w:rPr>
          <w:color w:val="000000"/>
          <w:sz w:val="22"/>
          <w:szCs w:val="22"/>
        </w:rPr>
        <w:t>Спецификация</w:t>
      </w:r>
    </w:p>
    <w:p w:rsidR="001C4C47" w:rsidRPr="002911FD" w:rsidRDefault="001C4C47" w:rsidP="001C4C47">
      <w:pPr>
        <w:jc w:val="center"/>
        <w:rPr>
          <w:color w:val="000000"/>
          <w:sz w:val="22"/>
          <w:szCs w:val="22"/>
        </w:rPr>
      </w:pPr>
    </w:p>
    <w:tbl>
      <w:tblPr>
        <w:tblStyle w:val="af2"/>
        <w:tblW w:w="9606" w:type="dxa"/>
        <w:tblLayout w:type="fixed"/>
        <w:tblLook w:val="04A0"/>
      </w:tblPr>
      <w:tblGrid>
        <w:gridCol w:w="675"/>
        <w:gridCol w:w="2835"/>
        <w:gridCol w:w="1276"/>
        <w:gridCol w:w="1559"/>
        <w:gridCol w:w="1701"/>
        <w:gridCol w:w="1560"/>
      </w:tblGrid>
      <w:tr w:rsidR="001C4C47" w:rsidRPr="002911FD" w:rsidTr="00D432B5">
        <w:tc>
          <w:tcPr>
            <w:tcW w:w="675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 w:rsidRPr="002911FD">
              <w:rPr>
                <w:color w:val="000000"/>
                <w:szCs w:val="22"/>
              </w:rPr>
              <w:t>п</w:t>
            </w:r>
            <w:proofErr w:type="spellEnd"/>
            <w:proofErr w:type="gramEnd"/>
            <w:r w:rsidRPr="002911FD">
              <w:rPr>
                <w:color w:val="000000"/>
                <w:szCs w:val="22"/>
              </w:rPr>
              <w:t>/</w:t>
            </w:r>
            <w:proofErr w:type="spellStart"/>
            <w:r w:rsidRPr="002911FD">
              <w:rPr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2835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Наименование услуги</w:t>
            </w:r>
          </w:p>
        </w:tc>
        <w:tc>
          <w:tcPr>
            <w:tcW w:w="1276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Единицы измерения</w:t>
            </w:r>
          </w:p>
        </w:tc>
        <w:tc>
          <w:tcPr>
            <w:tcW w:w="1559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Количество (объем) услуг</w:t>
            </w:r>
          </w:p>
        </w:tc>
        <w:tc>
          <w:tcPr>
            <w:tcW w:w="1701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Цена за единицу, руб.</w:t>
            </w:r>
          </w:p>
        </w:tc>
        <w:tc>
          <w:tcPr>
            <w:tcW w:w="1560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 xml:space="preserve">Стоимость услуг, руб. </w:t>
            </w:r>
          </w:p>
        </w:tc>
      </w:tr>
      <w:tr w:rsidR="001C4C47" w:rsidRPr="002911FD" w:rsidTr="00D432B5">
        <w:tc>
          <w:tcPr>
            <w:tcW w:w="675" w:type="dxa"/>
            <w:vAlign w:val="center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1C4C47" w:rsidRPr="00D432B5" w:rsidRDefault="00D432B5" w:rsidP="00D432B5">
            <w:pPr>
              <w:jc w:val="both"/>
              <w:rPr>
                <w:color w:val="000000"/>
                <w:szCs w:val="22"/>
              </w:rPr>
            </w:pPr>
            <w:proofErr w:type="gramStart"/>
            <w:r w:rsidRPr="00D432B5">
              <w:rPr>
                <w:szCs w:val="22"/>
              </w:rPr>
              <w:t>Техническое</w:t>
            </w:r>
            <w:proofErr w:type="gramEnd"/>
            <w:r w:rsidRPr="00D432B5">
              <w:rPr>
                <w:szCs w:val="22"/>
              </w:rPr>
              <w:t xml:space="preserve"> обслуживанию ОПС</w:t>
            </w:r>
          </w:p>
        </w:tc>
        <w:tc>
          <w:tcPr>
            <w:tcW w:w="1276" w:type="dxa"/>
            <w:vAlign w:val="center"/>
          </w:tcPr>
          <w:p w:rsidR="001C4C47" w:rsidRPr="002911FD" w:rsidRDefault="00D009A8" w:rsidP="00FF260D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месяц</w:t>
            </w:r>
          </w:p>
        </w:tc>
        <w:tc>
          <w:tcPr>
            <w:tcW w:w="1559" w:type="dxa"/>
            <w:vAlign w:val="center"/>
          </w:tcPr>
          <w:p w:rsidR="001C4C47" w:rsidRPr="002911FD" w:rsidRDefault="005111BF" w:rsidP="00FF260D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1C4C47" w:rsidRPr="002911FD" w:rsidRDefault="001C4C47" w:rsidP="00FF260D">
            <w:pPr>
              <w:ind w:left="176" w:hanging="176"/>
              <w:jc w:val="center"/>
              <w:rPr>
                <w:color w:val="000000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</w:p>
        </w:tc>
      </w:tr>
      <w:tr w:rsidR="001C4C47" w:rsidTr="00D432B5">
        <w:tc>
          <w:tcPr>
            <w:tcW w:w="675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835" w:type="dxa"/>
          </w:tcPr>
          <w:p w:rsidR="001C4C47" w:rsidRPr="002911FD" w:rsidRDefault="001C4C47" w:rsidP="00FF260D">
            <w:pPr>
              <w:jc w:val="center"/>
              <w:rPr>
                <w:b/>
                <w:color w:val="000000"/>
                <w:szCs w:val="22"/>
              </w:rPr>
            </w:pPr>
            <w:r w:rsidRPr="002911FD">
              <w:rPr>
                <w:b/>
                <w:color w:val="000000"/>
                <w:szCs w:val="22"/>
              </w:rPr>
              <w:t>Всего по контракту</w:t>
            </w:r>
          </w:p>
        </w:tc>
        <w:tc>
          <w:tcPr>
            <w:tcW w:w="1276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1C4C47" w:rsidRPr="002911FD" w:rsidRDefault="005111BF" w:rsidP="00FF260D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1701" w:type="dxa"/>
          </w:tcPr>
          <w:p w:rsidR="001C4C47" w:rsidRPr="002911FD" w:rsidRDefault="001C4C47" w:rsidP="00FF260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60" w:type="dxa"/>
          </w:tcPr>
          <w:p w:rsidR="001C4C47" w:rsidRPr="002911FD" w:rsidRDefault="001C4C47" w:rsidP="00FF260D">
            <w:pPr>
              <w:jc w:val="center"/>
              <w:rPr>
                <w:b/>
                <w:color w:val="000000"/>
                <w:szCs w:val="22"/>
              </w:rPr>
            </w:pPr>
          </w:p>
        </w:tc>
      </w:tr>
    </w:tbl>
    <w:p w:rsidR="001C4C47" w:rsidRDefault="001C4C47" w:rsidP="0000652D">
      <w:pPr>
        <w:jc w:val="center"/>
        <w:rPr>
          <w:color w:val="000000"/>
          <w:sz w:val="22"/>
          <w:szCs w:val="22"/>
        </w:rPr>
      </w:pPr>
    </w:p>
    <w:p w:rsidR="001C4C47" w:rsidRDefault="001C4C47" w:rsidP="0000652D">
      <w:pPr>
        <w:jc w:val="center"/>
        <w:rPr>
          <w:color w:val="000000"/>
          <w:sz w:val="22"/>
          <w:szCs w:val="22"/>
        </w:rPr>
      </w:pPr>
    </w:p>
    <w:p w:rsidR="005E4627" w:rsidRDefault="005E4627" w:rsidP="0000652D">
      <w:pPr>
        <w:jc w:val="center"/>
        <w:rPr>
          <w:color w:val="000000"/>
          <w:sz w:val="22"/>
          <w:szCs w:val="22"/>
        </w:rPr>
      </w:pPr>
    </w:p>
    <w:p w:rsidR="0000652D" w:rsidRDefault="0000652D" w:rsidP="0000652D">
      <w:pPr>
        <w:jc w:val="center"/>
        <w:rPr>
          <w:color w:val="000000"/>
          <w:sz w:val="22"/>
          <w:szCs w:val="22"/>
        </w:rPr>
      </w:pPr>
    </w:p>
    <w:p w:rsidR="005E4627" w:rsidRDefault="005E4627" w:rsidP="0000652D">
      <w:pPr>
        <w:jc w:val="center"/>
        <w:rPr>
          <w:color w:val="000000"/>
          <w:sz w:val="22"/>
          <w:szCs w:val="22"/>
        </w:rPr>
      </w:pPr>
    </w:p>
    <w:p w:rsidR="005E4627" w:rsidRPr="00740035" w:rsidRDefault="005E4627" w:rsidP="005E4627">
      <w:pPr>
        <w:jc w:val="both"/>
        <w:rPr>
          <w:sz w:val="22"/>
          <w:szCs w:val="22"/>
          <w:lang w:val="en-US"/>
        </w:rPr>
      </w:pPr>
    </w:p>
    <w:tbl>
      <w:tblPr>
        <w:tblW w:w="9828" w:type="dxa"/>
        <w:tblInd w:w="-176" w:type="dxa"/>
        <w:tblLayout w:type="fixed"/>
        <w:tblLook w:val="0000"/>
      </w:tblPr>
      <w:tblGrid>
        <w:gridCol w:w="4788"/>
        <w:gridCol w:w="5040"/>
      </w:tblGrid>
      <w:tr w:rsidR="005E4627" w:rsidRPr="0003399A" w:rsidTr="00506B93">
        <w:trPr>
          <w:trHeight w:val="2331"/>
        </w:trPr>
        <w:tc>
          <w:tcPr>
            <w:tcW w:w="4788" w:type="dxa"/>
          </w:tcPr>
          <w:p w:rsidR="005E4627" w:rsidRPr="00BB17EC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____________________________</w:t>
            </w:r>
          </w:p>
          <w:p w:rsidR="005E4627" w:rsidRPr="00740035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BB17EC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FA3473" w:rsidRDefault="005E4627" w:rsidP="00506B93">
            <w:pPr>
              <w:pStyle w:val="aff9"/>
              <w:ind w:firstLine="460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</w:t>
            </w:r>
          </w:p>
          <w:p w:rsidR="005E4627" w:rsidRPr="00FA3473" w:rsidRDefault="005E4627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  <w:p w:rsidR="005E4627" w:rsidRPr="00FA3473" w:rsidRDefault="00D432B5" w:rsidP="00506B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«____» ________________ 2026</w:t>
            </w:r>
            <w:r w:rsidR="005E4627" w:rsidRPr="00FA3473">
              <w:rPr>
                <w:sz w:val="22"/>
                <w:szCs w:val="22"/>
              </w:rPr>
              <w:t xml:space="preserve"> года</w:t>
            </w:r>
          </w:p>
          <w:p w:rsidR="005E4627" w:rsidRPr="00FA3473" w:rsidRDefault="005E4627" w:rsidP="00506B93">
            <w:pPr>
              <w:jc w:val="center"/>
              <w:rPr>
                <w:sz w:val="18"/>
                <w:szCs w:val="18"/>
              </w:rPr>
            </w:pPr>
            <w:r w:rsidRPr="00FA3473">
              <w:rPr>
                <w:sz w:val="18"/>
                <w:szCs w:val="18"/>
              </w:rPr>
              <w:t>Подписано с помощью ЭЦП</w:t>
            </w:r>
          </w:p>
          <w:p w:rsidR="005E4627" w:rsidRPr="0003399A" w:rsidRDefault="005E4627" w:rsidP="00506B9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5040" w:type="dxa"/>
          </w:tcPr>
          <w:p w:rsidR="005E4627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Управление Роспотребнадзора </w:t>
            </w:r>
          </w:p>
          <w:p w:rsidR="005E4627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>по Красноярскому краю</w:t>
            </w:r>
          </w:p>
          <w:p w:rsidR="005E4627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FA3473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FA3473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_________________ Д.В. Горяев</w:t>
            </w:r>
          </w:p>
          <w:p w:rsidR="005E4627" w:rsidRPr="00FA3473" w:rsidRDefault="005E4627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  <w:p w:rsidR="005E4627" w:rsidRPr="00FA3473" w:rsidRDefault="00D432B5" w:rsidP="00506B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«____» ________________ 2026</w:t>
            </w:r>
            <w:r w:rsidR="005E4627" w:rsidRPr="00FA3473">
              <w:rPr>
                <w:sz w:val="22"/>
                <w:szCs w:val="22"/>
              </w:rPr>
              <w:t xml:space="preserve"> года</w:t>
            </w:r>
          </w:p>
          <w:p w:rsidR="005E4627" w:rsidRPr="00FA3473" w:rsidRDefault="005E4627" w:rsidP="00506B93">
            <w:pPr>
              <w:jc w:val="center"/>
              <w:rPr>
                <w:sz w:val="18"/>
                <w:szCs w:val="18"/>
              </w:rPr>
            </w:pPr>
            <w:r w:rsidRPr="00FA3473">
              <w:rPr>
                <w:sz w:val="18"/>
                <w:szCs w:val="18"/>
              </w:rPr>
              <w:t>Подписано с помощью ЭЦП</w:t>
            </w:r>
          </w:p>
          <w:p w:rsidR="005E4627" w:rsidRPr="0003399A" w:rsidRDefault="005E4627" w:rsidP="00506B93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5E4627" w:rsidRPr="00EB388E" w:rsidRDefault="005E4627" w:rsidP="0000652D">
      <w:pPr>
        <w:jc w:val="center"/>
        <w:rPr>
          <w:color w:val="000000"/>
          <w:sz w:val="22"/>
          <w:szCs w:val="22"/>
        </w:rPr>
      </w:pPr>
    </w:p>
    <w:sectPr w:rsidR="005E4627" w:rsidRPr="00EB388E" w:rsidSect="005E4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ramondC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6A9E5C"/>
    <w:lvl w:ilvl="0">
      <w:start w:val="1"/>
      <w:numFmt w:val="bullet"/>
      <w:pStyle w:val="-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D300D20"/>
    <w:lvl w:ilvl="0">
      <w:start w:val="1"/>
      <w:numFmt w:val="bullet"/>
      <w:pStyle w:val="-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08677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multilevel"/>
    <w:tmpl w:val="8F8670AC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FFFFFFFE"/>
    <w:multiLevelType w:val="singleLevel"/>
    <w:tmpl w:val="0FDE160C"/>
    <w:lvl w:ilvl="0">
      <w:numFmt w:val="bullet"/>
      <w:lvlText w:val="*"/>
      <w:lvlJc w:val="left"/>
    </w:lvl>
  </w:abstractNum>
  <w:abstractNum w:abstractNumId="5">
    <w:nsid w:val="08C05D49"/>
    <w:multiLevelType w:val="hybridMultilevel"/>
    <w:tmpl w:val="56E60CE8"/>
    <w:lvl w:ilvl="0" w:tplc="5706D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upperRoman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C33A9"/>
    <w:multiLevelType w:val="hybridMultilevel"/>
    <w:tmpl w:val="36A488D0"/>
    <w:lvl w:ilvl="0" w:tplc="9EC2013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color w:val="auto"/>
      </w:rPr>
    </w:lvl>
    <w:lvl w:ilvl="1" w:tplc="04190011">
      <w:start w:val="1"/>
      <w:numFmt w:val="decimal"/>
      <w:lvlText w:val="%2)"/>
      <w:lvlJc w:val="left"/>
      <w:pPr>
        <w:ind w:left="1222" w:hanging="360"/>
      </w:pPr>
      <w:rPr>
        <w:rFonts w:cs="Times New Roman"/>
        <w:b w:val="0"/>
      </w:rPr>
    </w:lvl>
    <w:lvl w:ilvl="2" w:tplc="09AC62B2">
      <w:start w:val="1"/>
      <w:numFmt w:val="bullet"/>
      <w:lvlText w:val=""/>
      <w:lvlJc w:val="left"/>
      <w:pPr>
        <w:ind w:left="858" w:hanging="1425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0B823002"/>
    <w:multiLevelType w:val="multilevel"/>
    <w:tmpl w:val="BAAA99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3234AD4"/>
    <w:multiLevelType w:val="multilevel"/>
    <w:tmpl w:val="0BEC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4F678A"/>
    <w:multiLevelType w:val="hybridMultilevel"/>
    <w:tmpl w:val="3074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5"/>
        </w:tabs>
        <w:ind w:left="-283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51BF6093"/>
    <w:multiLevelType w:val="hybridMultilevel"/>
    <w:tmpl w:val="2BB2A334"/>
    <w:lvl w:ilvl="0" w:tplc="20EA1C2E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32B5101"/>
    <w:multiLevelType w:val="multilevel"/>
    <w:tmpl w:val="B14C271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63C53CC7"/>
    <w:multiLevelType w:val="hybridMultilevel"/>
    <w:tmpl w:val="D7382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DB1DDC"/>
    <w:multiLevelType w:val="hybridMultilevel"/>
    <w:tmpl w:val="88B06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990849"/>
    <w:multiLevelType w:val="hybridMultilevel"/>
    <w:tmpl w:val="D004AFD6"/>
    <w:lvl w:ilvl="0" w:tplc="2244D8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E4F1052"/>
    <w:multiLevelType w:val="multilevel"/>
    <w:tmpl w:val="0CD6AD12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9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5CC5DCE"/>
    <w:multiLevelType w:val="hybridMultilevel"/>
    <w:tmpl w:val="FD88E6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4E30A9"/>
    <w:multiLevelType w:val="hybridMultilevel"/>
    <w:tmpl w:val="C65C309C"/>
    <w:lvl w:ilvl="0" w:tplc="D2C0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10139F"/>
    <w:multiLevelType w:val="hybridMultilevel"/>
    <w:tmpl w:val="936AF5FA"/>
    <w:lvl w:ilvl="0" w:tplc="33B636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3D37BD"/>
    <w:multiLevelType w:val="hybridMultilevel"/>
    <w:tmpl w:val="02CA400E"/>
    <w:lvl w:ilvl="0" w:tplc="95A44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7D3E51"/>
    <w:multiLevelType w:val="hybridMultilevel"/>
    <w:tmpl w:val="EE304334"/>
    <w:lvl w:ilvl="0" w:tplc="3E1AF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0"/>
  </w:num>
  <w:num w:numId="8">
    <w:abstractNumId w:val="19"/>
  </w:num>
  <w:num w:numId="9">
    <w:abstractNumId w:val="9"/>
  </w:num>
  <w:num w:numId="10">
    <w:abstractNumId w:val="11"/>
  </w:num>
  <w:num w:numId="11">
    <w:abstractNumId w:val="17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7"/>
  </w:num>
  <w:num w:numId="17">
    <w:abstractNumId w:val="23"/>
  </w:num>
  <w:num w:numId="18">
    <w:abstractNumId w:val="22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0"/>
  </w:num>
  <w:num w:numId="22">
    <w:abstractNumId w:val="14"/>
  </w:num>
  <w:num w:numId="23">
    <w:abstractNumId w:val="18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5"/>
  </w:num>
  <w:num w:numId="30">
    <w:abstractNumId w:val="4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4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652D"/>
    <w:rsid w:val="000018A2"/>
    <w:rsid w:val="00004B1B"/>
    <w:rsid w:val="0000652D"/>
    <w:rsid w:val="000109D5"/>
    <w:rsid w:val="00013A83"/>
    <w:rsid w:val="0002738D"/>
    <w:rsid w:val="00042C80"/>
    <w:rsid w:val="00045711"/>
    <w:rsid w:val="00047EBF"/>
    <w:rsid w:val="000665E8"/>
    <w:rsid w:val="00067D56"/>
    <w:rsid w:val="00082790"/>
    <w:rsid w:val="00082969"/>
    <w:rsid w:val="00084A19"/>
    <w:rsid w:val="00085AB4"/>
    <w:rsid w:val="000913F3"/>
    <w:rsid w:val="000920C7"/>
    <w:rsid w:val="000A003A"/>
    <w:rsid w:val="000A4FCE"/>
    <w:rsid w:val="000A7C81"/>
    <w:rsid w:val="000B41D9"/>
    <w:rsid w:val="000C1A14"/>
    <w:rsid w:val="000C1F72"/>
    <w:rsid w:val="000C318B"/>
    <w:rsid w:val="000C5612"/>
    <w:rsid w:val="000D416B"/>
    <w:rsid w:val="000D7598"/>
    <w:rsid w:val="000E231E"/>
    <w:rsid w:val="000E3A1E"/>
    <w:rsid w:val="000E40A6"/>
    <w:rsid w:val="000F0EE6"/>
    <w:rsid w:val="000F28F1"/>
    <w:rsid w:val="001146B8"/>
    <w:rsid w:val="00116E01"/>
    <w:rsid w:val="001400DE"/>
    <w:rsid w:val="00142F2B"/>
    <w:rsid w:val="00152D68"/>
    <w:rsid w:val="00157716"/>
    <w:rsid w:val="00157B3B"/>
    <w:rsid w:val="0016107B"/>
    <w:rsid w:val="00161C15"/>
    <w:rsid w:val="0016545C"/>
    <w:rsid w:val="0016717B"/>
    <w:rsid w:val="001771F6"/>
    <w:rsid w:val="001900A0"/>
    <w:rsid w:val="001A3EDC"/>
    <w:rsid w:val="001A4E2B"/>
    <w:rsid w:val="001A52E3"/>
    <w:rsid w:val="001A589B"/>
    <w:rsid w:val="001B05EE"/>
    <w:rsid w:val="001C0CF3"/>
    <w:rsid w:val="001C2AC6"/>
    <w:rsid w:val="001C4C47"/>
    <w:rsid w:val="001F57E3"/>
    <w:rsid w:val="00202004"/>
    <w:rsid w:val="002073CE"/>
    <w:rsid w:val="00220FD9"/>
    <w:rsid w:val="00222E5E"/>
    <w:rsid w:val="0022349A"/>
    <w:rsid w:val="002441A4"/>
    <w:rsid w:val="0025302A"/>
    <w:rsid w:val="002603A7"/>
    <w:rsid w:val="00274396"/>
    <w:rsid w:val="00281145"/>
    <w:rsid w:val="002915A6"/>
    <w:rsid w:val="0029442C"/>
    <w:rsid w:val="002A0D7F"/>
    <w:rsid w:val="002A24AA"/>
    <w:rsid w:val="002A40D5"/>
    <w:rsid w:val="002B231C"/>
    <w:rsid w:val="002C29C3"/>
    <w:rsid w:val="002D26A5"/>
    <w:rsid w:val="002D299F"/>
    <w:rsid w:val="002D4E65"/>
    <w:rsid w:val="002D6365"/>
    <w:rsid w:val="002F1048"/>
    <w:rsid w:val="002F1160"/>
    <w:rsid w:val="002F3CC3"/>
    <w:rsid w:val="003054EE"/>
    <w:rsid w:val="00312C3C"/>
    <w:rsid w:val="00314A88"/>
    <w:rsid w:val="00320AB5"/>
    <w:rsid w:val="00327EC9"/>
    <w:rsid w:val="0033379A"/>
    <w:rsid w:val="003367F9"/>
    <w:rsid w:val="00340810"/>
    <w:rsid w:val="00344F6F"/>
    <w:rsid w:val="00350D59"/>
    <w:rsid w:val="00367223"/>
    <w:rsid w:val="00371606"/>
    <w:rsid w:val="003775EF"/>
    <w:rsid w:val="00380A4E"/>
    <w:rsid w:val="00385EC9"/>
    <w:rsid w:val="00390DE5"/>
    <w:rsid w:val="0039195F"/>
    <w:rsid w:val="00392A4D"/>
    <w:rsid w:val="003938B7"/>
    <w:rsid w:val="00394F25"/>
    <w:rsid w:val="003A023C"/>
    <w:rsid w:val="003A2586"/>
    <w:rsid w:val="003B110B"/>
    <w:rsid w:val="003B3AB7"/>
    <w:rsid w:val="003B4AB7"/>
    <w:rsid w:val="003B54A2"/>
    <w:rsid w:val="003B6441"/>
    <w:rsid w:val="003C55E1"/>
    <w:rsid w:val="003C5ACC"/>
    <w:rsid w:val="003E1393"/>
    <w:rsid w:val="003E3685"/>
    <w:rsid w:val="00404FC0"/>
    <w:rsid w:val="0042341B"/>
    <w:rsid w:val="0044206F"/>
    <w:rsid w:val="004432FC"/>
    <w:rsid w:val="00445306"/>
    <w:rsid w:val="00450B6B"/>
    <w:rsid w:val="00455B09"/>
    <w:rsid w:val="00460FB1"/>
    <w:rsid w:val="00465369"/>
    <w:rsid w:val="00470AEA"/>
    <w:rsid w:val="0048100A"/>
    <w:rsid w:val="00481B05"/>
    <w:rsid w:val="004A1DFF"/>
    <w:rsid w:val="004A31D2"/>
    <w:rsid w:val="004B5911"/>
    <w:rsid w:val="004C5776"/>
    <w:rsid w:val="004C63E8"/>
    <w:rsid w:val="004D0C4F"/>
    <w:rsid w:val="004D535D"/>
    <w:rsid w:val="004D6477"/>
    <w:rsid w:val="004D7504"/>
    <w:rsid w:val="004D7D47"/>
    <w:rsid w:val="004F0B1C"/>
    <w:rsid w:val="00501B0B"/>
    <w:rsid w:val="00503539"/>
    <w:rsid w:val="00506B93"/>
    <w:rsid w:val="00510DC4"/>
    <w:rsid w:val="005111BF"/>
    <w:rsid w:val="00512182"/>
    <w:rsid w:val="00512F9F"/>
    <w:rsid w:val="005371A4"/>
    <w:rsid w:val="00542564"/>
    <w:rsid w:val="005469D2"/>
    <w:rsid w:val="00556EFD"/>
    <w:rsid w:val="00566220"/>
    <w:rsid w:val="00566A17"/>
    <w:rsid w:val="00570B64"/>
    <w:rsid w:val="00575080"/>
    <w:rsid w:val="0057680E"/>
    <w:rsid w:val="005771D9"/>
    <w:rsid w:val="005809BD"/>
    <w:rsid w:val="00583638"/>
    <w:rsid w:val="005851FD"/>
    <w:rsid w:val="00587A1C"/>
    <w:rsid w:val="005928C2"/>
    <w:rsid w:val="005A4637"/>
    <w:rsid w:val="005A54BB"/>
    <w:rsid w:val="005A6C54"/>
    <w:rsid w:val="005B0B98"/>
    <w:rsid w:val="005B3165"/>
    <w:rsid w:val="005C2981"/>
    <w:rsid w:val="005C422D"/>
    <w:rsid w:val="005D3BC8"/>
    <w:rsid w:val="005D3CD9"/>
    <w:rsid w:val="005D3D18"/>
    <w:rsid w:val="005D6D91"/>
    <w:rsid w:val="005E1971"/>
    <w:rsid w:val="005E27D5"/>
    <w:rsid w:val="005E3E0C"/>
    <w:rsid w:val="005E4267"/>
    <w:rsid w:val="005E4627"/>
    <w:rsid w:val="005E6E51"/>
    <w:rsid w:val="005F3C92"/>
    <w:rsid w:val="00604B83"/>
    <w:rsid w:val="00612343"/>
    <w:rsid w:val="00613FB0"/>
    <w:rsid w:val="006210B0"/>
    <w:rsid w:val="006351EF"/>
    <w:rsid w:val="00636643"/>
    <w:rsid w:val="00654A75"/>
    <w:rsid w:val="0066114B"/>
    <w:rsid w:val="0067180A"/>
    <w:rsid w:val="00675569"/>
    <w:rsid w:val="00694AF2"/>
    <w:rsid w:val="006C687E"/>
    <w:rsid w:val="006D115A"/>
    <w:rsid w:val="006E199C"/>
    <w:rsid w:val="006E2584"/>
    <w:rsid w:val="006F0616"/>
    <w:rsid w:val="006F366E"/>
    <w:rsid w:val="006F6524"/>
    <w:rsid w:val="006F7BAD"/>
    <w:rsid w:val="00705A7E"/>
    <w:rsid w:val="0071660C"/>
    <w:rsid w:val="00720C29"/>
    <w:rsid w:val="00736E5E"/>
    <w:rsid w:val="00742D14"/>
    <w:rsid w:val="0074428F"/>
    <w:rsid w:val="0074457E"/>
    <w:rsid w:val="007570AE"/>
    <w:rsid w:val="0076236F"/>
    <w:rsid w:val="0076343A"/>
    <w:rsid w:val="00764408"/>
    <w:rsid w:val="00772AB0"/>
    <w:rsid w:val="00777AB9"/>
    <w:rsid w:val="00796025"/>
    <w:rsid w:val="007A287E"/>
    <w:rsid w:val="007A6594"/>
    <w:rsid w:val="007B2CCC"/>
    <w:rsid w:val="007C1606"/>
    <w:rsid w:val="007C7B50"/>
    <w:rsid w:val="007E1C19"/>
    <w:rsid w:val="007E5920"/>
    <w:rsid w:val="008003D2"/>
    <w:rsid w:val="0080068D"/>
    <w:rsid w:val="00812CB6"/>
    <w:rsid w:val="00816377"/>
    <w:rsid w:val="00822A23"/>
    <w:rsid w:val="00823EB4"/>
    <w:rsid w:val="008258E9"/>
    <w:rsid w:val="008549D7"/>
    <w:rsid w:val="00855742"/>
    <w:rsid w:val="00856866"/>
    <w:rsid w:val="00861067"/>
    <w:rsid w:val="008664FA"/>
    <w:rsid w:val="008727F0"/>
    <w:rsid w:val="00875822"/>
    <w:rsid w:val="00880164"/>
    <w:rsid w:val="00881824"/>
    <w:rsid w:val="008822BA"/>
    <w:rsid w:val="00882612"/>
    <w:rsid w:val="0088547A"/>
    <w:rsid w:val="008854F0"/>
    <w:rsid w:val="008B19C6"/>
    <w:rsid w:val="008C7621"/>
    <w:rsid w:val="008D490C"/>
    <w:rsid w:val="008D612C"/>
    <w:rsid w:val="008D7004"/>
    <w:rsid w:val="008D758A"/>
    <w:rsid w:val="008F0B58"/>
    <w:rsid w:val="008F322F"/>
    <w:rsid w:val="008F3B6F"/>
    <w:rsid w:val="008F3C5C"/>
    <w:rsid w:val="00923444"/>
    <w:rsid w:val="0092521E"/>
    <w:rsid w:val="00936521"/>
    <w:rsid w:val="00937488"/>
    <w:rsid w:val="00955685"/>
    <w:rsid w:val="0097434E"/>
    <w:rsid w:val="00981B28"/>
    <w:rsid w:val="009835B5"/>
    <w:rsid w:val="009A4D25"/>
    <w:rsid w:val="009B202E"/>
    <w:rsid w:val="009B212D"/>
    <w:rsid w:val="009B5506"/>
    <w:rsid w:val="009D5899"/>
    <w:rsid w:val="009E3196"/>
    <w:rsid w:val="009E4E87"/>
    <w:rsid w:val="009E59F6"/>
    <w:rsid w:val="009E5F45"/>
    <w:rsid w:val="009E727A"/>
    <w:rsid w:val="009F7AB4"/>
    <w:rsid w:val="00A04266"/>
    <w:rsid w:val="00A077DD"/>
    <w:rsid w:val="00A11361"/>
    <w:rsid w:val="00A12B74"/>
    <w:rsid w:val="00A17828"/>
    <w:rsid w:val="00A1791F"/>
    <w:rsid w:val="00A17BD5"/>
    <w:rsid w:val="00A2506E"/>
    <w:rsid w:val="00A35470"/>
    <w:rsid w:val="00A543C4"/>
    <w:rsid w:val="00A57AC3"/>
    <w:rsid w:val="00A62A56"/>
    <w:rsid w:val="00A64266"/>
    <w:rsid w:val="00A64BE4"/>
    <w:rsid w:val="00A66112"/>
    <w:rsid w:val="00A73AC0"/>
    <w:rsid w:val="00A8639B"/>
    <w:rsid w:val="00A9050E"/>
    <w:rsid w:val="00AC3EA8"/>
    <w:rsid w:val="00AD2E94"/>
    <w:rsid w:val="00AD37FB"/>
    <w:rsid w:val="00AD759A"/>
    <w:rsid w:val="00AE1D23"/>
    <w:rsid w:val="00AE383B"/>
    <w:rsid w:val="00B005FE"/>
    <w:rsid w:val="00B016EF"/>
    <w:rsid w:val="00B02105"/>
    <w:rsid w:val="00B21718"/>
    <w:rsid w:val="00B26551"/>
    <w:rsid w:val="00B2738B"/>
    <w:rsid w:val="00B34D2D"/>
    <w:rsid w:val="00B45E61"/>
    <w:rsid w:val="00B46A7C"/>
    <w:rsid w:val="00B4777F"/>
    <w:rsid w:val="00B52072"/>
    <w:rsid w:val="00B679B7"/>
    <w:rsid w:val="00B72087"/>
    <w:rsid w:val="00B748F8"/>
    <w:rsid w:val="00B81918"/>
    <w:rsid w:val="00BA1227"/>
    <w:rsid w:val="00BA14D5"/>
    <w:rsid w:val="00BA79E6"/>
    <w:rsid w:val="00BC134B"/>
    <w:rsid w:val="00BD33BA"/>
    <w:rsid w:val="00BD66C8"/>
    <w:rsid w:val="00BE66EB"/>
    <w:rsid w:val="00BF4029"/>
    <w:rsid w:val="00BF72D5"/>
    <w:rsid w:val="00C00E92"/>
    <w:rsid w:val="00C012B0"/>
    <w:rsid w:val="00C03AB0"/>
    <w:rsid w:val="00C06BC5"/>
    <w:rsid w:val="00C10588"/>
    <w:rsid w:val="00C15080"/>
    <w:rsid w:val="00C16FE2"/>
    <w:rsid w:val="00C34739"/>
    <w:rsid w:val="00C34F37"/>
    <w:rsid w:val="00C44E21"/>
    <w:rsid w:val="00C466F8"/>
    <w:rsid w:val="00C546E9"/>
    <w:rsid w:val="00C6457A"/>
    <w:rsid w:val="00C71A5B"/>
    <w:rsid w:val="00C768F4"/>
    <w:rsid w:val="00C83F4B"/>
    <w:rsid w:val="00C85C4F"/>
    <w:rsid w:val="00C92BF6"/>
    <w:rsid w:val="00CA79E9"/>
    <w:rsid w:val="00CB1D4A"/>
    <w:rsid w:val="00CB3B65"/>
    <w:rsid w:val="00CC2A6D"/>
    <w:rsid w:val="00CE4E90"/>
    <w:rsid w:val="00CF5AB3"/>
    <w:rsid w:val="00CF7338"/>
    <w:rsid w:val="00D00325"/>
    <w:rsid w:val="00D0092F"/>
    <w:rsid w:val="00D009A8"/>
    <w:rsid w:val="00D009BE"/>
    <w:rsid w:val="00D02440"/>
    <w:rsid w:val="00D14D4E"/>
    <w:rsid w:val="00D15B16"/>
    <w:rsid w:val="00D3256C"/>
    <w:rsid w:val="00D370EC"/>
    <w:rsid w:val="00D40DEE"/>
    <w:rsid w:val="00D432B5"/>
    <w:rsid w:val="00D67F45"/>
    <w:rsid w:val="00D76A37"/>
    <w:rsid w:val="00D94858"/>
    <w:rsid w:val="00DB2AF9"/>
    <w:rsid w:val="00DD0A73"/>
    <w:rsid w:val="00DD38E3"/>
    <w:rsid w:val="00DD4CF9"/>
    <w:rsid w:val="00DE38E5"/>
    <w:rsid w:val="00DF2816"/>
    <w:rsid w:val="00DF46A9"/>
    <w:rsid w:val="00E01F25"/>
    <w:rsid w:val="00E03940"/>
    <w:rsid w:val="00E15486"/>
    <w:rsid w:val="00E2783B"/>
    <w:rsid w:val="00E316BE"/>
    <w:rsid w:val="00E3452C"/>
    <w:rsid w:val="00E37967"/>
    <w:rsid w:val="00E40988"/>
    <w:rsid w:val="00E43941"/>
    <w:rsid w:val="00E46986"/>
    <w:rsid w:val="00E547F2"/>
    <w:rsid w:val="00E635AA"/>
    <w:rsid w:val="00E740B2"/>
    <w:rsid w:val="00E96AB8"/>
    <w:rsid w:val="00EC2983"/>
    <w:rsid w:val="00ED28D5"/>
    <w:rsid w:val="00ED4D8F"/>
    <w:rsid w:val="00ED5E82"/>
    <w:rsid w:val="00EE1EF4"/>
    <w:rsid w:val="00EF2766"/>
    <w:rsid w:val="00EF28D1"/>
    <w:rsid w:val="00EF299B"/>
    <w:rsid w:val="00EF4F85"/>
    <w:rsid w:val="00EF541D"/>
    <w:rsid w:val="00F064F4"/>
    <w:rsid w:val="00F06527"/>
    <w:rsid w:val="00F07AE7"/>
    <w:rsid w:val="00F203EE"/>
    <w:rsid w:val="00F213D4"/>
    <w:rsid w:val="00F220FA"/>
    <w:rsid w:val="00F31A9F"/>
    <w:rsid w:val="00F338AE"/>
    <w:rsid w:val="00F44164"/>
    <w:rsid w:val="00F528CF"/>
    <w:rsid w:val="00F55A8B"/>
    <w:rsid w:val="00F76975"/>
    <w:rsid w:val="00FA5E57"/>
    <w:rsid w:val="00FB7DAB"/>
    <w:rsid w:val="00FC2636"/>
    <w:rsid w:val="00FC3733"/>
    <w:rsid w:val="00FC37C5"/>
    <w:rsid w:val="00FC408B"/>
    <w:rsid w:val="00FD4D36"/>
    <w:rsid w:val="00FE71A0"/>
    <w:rsid w:val="00FF260D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652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qFormat/>
    <w:rsid w:val="00E54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paragraph" w:styleId="20">
    <w:name w:val="heading 2"/>
    <w:basedOn w:val="a0"/>
    <w:next w:val="a0"/>
    <w:link w:val="21"/>
    <w:qFormat/>
    <w:rsid w:val="0088547A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1"/>
    </w:pPr>
    <w:rPr>
      <w:rFonts w:ascii="Verdana" w:hAnsi="Verdana"/>
      <w:b/>
      <w:bCs w:val="0"/>
      <w:i/>
      <w:iCs/>
      <w:szCs w:val="16"/>
    </w:rPr>
  </w:style>
  <w:style w:type="paragraph" w:styleId="33">
    <w:name w:val="heading 3"/>
    <w:basedOn w:val="a0"/>
    <w:next w:val="a0"/>
    <w:link w:val="34"/>
    <w:qFormat/>
    <w:rsid w:val="0000652D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2"/>
    </w:pPr>
    <w:rPr>
      <w:rFonts w:ascii="Verdana" w:hAnsi="Verdana"/>
      <w:sz w:val="32"/>
      <w:szCs w:val="16"/>
    </w:rPr>
  </w:style>
  <w:style w:type="paragraph" w:styleId="4">
    <w:name w:val="heading 4"/>
    <w:basedOn w:val="a0"/>
    <w:next w:val="a0"/>
    <w:link w:val="40"/>
    <w:qFormat/>
    <w:rsid w:val="0000652D"/>
    <w:pPr>
      <w:keepNext/>
      <w:jc w:val="center"/>
      <w:outlineLvl w:val="3"/>
    </w:pPr>
    <w:rPr>
      <w:b/>
      <w:bCs w:val="0"/>
      <w:sz w:val="26"/>
      <w:szCs w:val="22"/>
    </w:rPr>
  </w:style>
  <w:style w:type="paragraph" w:styleId="5">
    <w:name w:val="heading 5"/>
    <w:basedOn w:val="a0"/>
    <w:next w:val="a0"/>
    <w:link w:val="50"/>
    <w:qFormat/>
    <w:rsid w:val="0088547A"/>
    <w:pPr>
      <w:keepNext/>
      <w:ind w:firstLine="709"/>
      <w:jc w:val="center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0652D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Cs w:val="0"/>
      <w:szCs w:val="24"/>
    </w:rPr>
  </w:style>
  <w:style w:type="paragraph" w:styleId="8">
    <w:name w:val="heading 8"/>
    <w:basedOn w:val="a0"/>
    <w:next w:val="a0"/>
    <w:link w:val="80"/>
    <w:qFormat/>
    <w:rsid w:val="0088547A"/>
    <w:pPr>
      <w:widowControl w:val="0"/>
      <w:tabs>
        <w:tab w:val="num" w:pos="360"/>
      </w:tabs>
      <w:spacing w:before="240" w:after="60" w:line="300" w:lineRule="auto"/>
      <w:ind w:left="360" w:hanging="360"/>
      <w:outlineLvl w:val="7"/>
    </w:pPr>
    <w:rPr>
      <w:bCs w:val="0"/>
      <w:i/>
      <w:iCs/>
      <w:szCs w:val="24"/>
    </w:rPr>
  </w:style>
  <w:style w:type="paragraph" w:styleId="9">
    <w:name w:val="heading 9"/>
    <w:basedOn w:val="a0"/>
    <w:next w:val="a0"/>
    <w:link w:val="90"/>
    <w:qFormat/>
    <w:rsid w:val="0088547A"/>
    <w:pPr>
      <w:keepNext/>
      <w:keepLines/>
      <w:spacing w:before="240" w:after="60"/>
      <w:outlineLvl w:val="8"/>
    </w:pPr>
    <w:rPr>
      <w:rFonts w:ascii="Arial" w:hAnsi="Arial" w:cs="Arial"/>
      <w:bCs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4">
    <w:name w:val="Заголовок 3 Знак"/>
    <w:basedOn w:val="a1"/>
    <w:link w:val="33"/>
    <w:rsid w:val="0000652D"/>
    <w:rPr>
      <w:rFonts w:ascii="Verdana" w:eastAsia="Times New Roman" w:hAnsi="Verdana" w:cs="Times New Roman"/>
      <w:bCs/>
      <w:sz w:val="32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00652D"/>
    <w:rPr>
      <w:rFonts w:ascii="Times New Roman" w:eastAsia="Times New Roman" w:hAnsi="Times New Roman" w:cs="Times New Roman"/>
      <w:b/>
      <w:sz w:val="26"/>
      <w:lang w:eastAsia="ru-RU"/>
    </w:rPr>
  </w:style>
  <w:style w:type="character" w:customStyle="1" w:styleId="60">
    <w:name w:val="Заголовок 6 Знак"/>
    <w:basedOn w:val="a1"/>
    <w:link w:val="6"/>
    <w:rsid w:val="00006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rsid w:val="0000652D"/>
    <w:rPr>
      <w:color w:val="0000FF"/>
      <w:u w:val="single"/>
    </w:rPr>
  </w:style>
  <w:style w:type="paragraph" w:customStyle="1" w:styleId="ConsPlusNormal">
    <w:name w:val="ConsPlusNormal"/>
    <w:link w:val="ConsPlusNormal0"/>
    <w:rsid w:val="00006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00652D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0"/>
    <w:link w:val="23"/>
    <w:rsid w:val="0000652D"/>
    <w:rPr>
      <w:bCs w:val="0"/>
      <w:sz w:val="32"/>
      <w:szCs w:val="24"/>
    </w:rPr>
  </w:style>
  <w:style w:type="character" w:customStyle="1" w:styleId="23">
    <w:name w:val="Основной текст 2 Знак"/>
    <w:basedOn w:val="a1"/>
    <w:link w:val="22"/>
    <w:rsid w:val="000065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00652D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GOST_TableList,Bullet List,FooterText,numbered,Paragraphe de liste1,lp1,ТЗ список,Bulletr List Paragraph,List Paragraph1,Нумерованый список,SL_Абзац списка"/>
    <w:basedOn w:val="a0"/>
    <w:link w:val="a6"/>
    <w:qFormat/>
    <w:rsid w:val="0000652D"/>
    <w:pPr>
      <w:spacing w:line="276" w:lineRule="auto"/>
      <w:ind w:left="720"/>
      <w:contextualSpacing/>
    </w:pPr>
    <w:rPr>
      <w:rFonts w:eastAsia="Calibri"/>
      <w:bCs w:val="0"/>
      <w:szCs w:val="22"/>
      <w:lang w:eastAsia="en-US"/>
    </w:rPr>
  </w:style>
  <w:style w:type="paragraph" w:styleId="a7">
    <w:name w:val="No Spacing"/>
    <w:link w:val="a8"/>
    <w:uiPriority w:val="1"/>
    <w:qFormat/>
    <w:rsid w:val="0000652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9">
    <w:name w:val="Strong"/>
    <w:basedOn w:val="a1"/>
    <w:uiPriority w:val="22"/>
    <w:qFormat/>
    <w:rsid w:val="0000652D"/>
    <w:rPr>
      <w:b/>
      <w:bCs/>
    </w:rPr>
  </w:style>
  <w:style w:type="character" w:styleId="aa">
    <w:name w:val="Emphasis"/>
    <w:basedOn w:val="a1"/>
    <w:uiPriority w:val="20"/>
    <w:qFormat/>
    <w:rsid w:val="0000652D"/>
    <w:rPr>
      <w:i/>
      <w:iCs/>
    </w:rPr>
  </w:style>
  <w:style w:type="character" w:customStyle="1" w:styleId="a6">
    <w:name w:val="Абзац списка Знак"/>
    <w:aliases w:val="GOST_TableList Знак,Bullet List Знак,FooterText Знак,numbered Знак,Paragraphe de liste1 Знак,lp1 Знак,ТЗ список Знак,Bulletr List Paragraph Знак,List Paragraph1 Знак,Нумерованый список Знак,SL_Абзац списка Знак"/>
    <w:link w:val="a5"/>
    <w:uiPriority w:val="34"/>
    <w:locked/>
    <w:rsid w:val="0000652D"/>
    <w:rPr>
      <w:rFonts w:ascii="Times New Roman" w:eastAsia="Calibri" w:hAnsi="Times New Roman" w:cs="Times New Roman"/>
      <w:sz w:val="24"/>
    </w:rPr>
  </w:style>
  <w:style w:type="paragraph" w:styleId="ab">
    <w:name w:val="Revision"/>
    <w:hidden/>
    <w:uiPriority w:val="99"/>
    <w:semiHidden/>
    <w:rsid w:val="006755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c">
    <w:name w:val="Balloon Text"/>
    <w:basedOn w:val="a0"/>
    <w:link w:val="ad"/>
    <w:semiHidden/>
    <w:unhideWhenUsed/>
    <w:rsid w:val="006755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675569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Aosntext">
    <w:name w:val="A_osn_text"/>
    <w:basedOn w:val="a0"/>
    <w:rsid w:val="00DD4CF9"/>
    <w:pPr>
      <w:tabs>
        <w:tab w:val="left" w:pos="794"/>
      </w:tabs>
      <w:autoSpaceDE w:val="0"/>
      <w:autoSpaceDN w:val="0"/>
      <w:adjustRightInd w:val="0"/>
      <w:spacing w:line="192" w:lineRule="exact"/>
      <w:ind w:firstLine="340"/>
      <w:jc w:val="both"/>
    </w:pPr>
    <w:rPr>
      <w:rFonts w:ascii="Arial" w:hAnsi="Arial" w:cs="Arial"/>
      <w:bCs w:val="0"/>
      <w:sz w:val="18"/>
      <w:szCs w:val="20"/>
    </w:rPr>
  </w:style>
  <w:style w:type="paragraph" w:styleId="ae">
    <w:name w:val="Body Text"/>
    <w:aliases w:val="Çàã1,BO,ID,body indent,andrad,EHPT,Body Text2,Основной текст Знак Знак,Çàã1 Знак Знак,BO Знак Знак,ID Знак Знак,body indent Знак Знак,andrad Знак Знак,EHPT Знак Знак,Çàã1 Знак1 Знак,BO Знак1 Знак,ID Знак1 Знак,body indent Знак1 Знак"/>
    <w:basedOn w:val="a0"/>
    <w:link w:val="af"/>
    <w:unhideWhenUsed/>
    <w:rsid w:val="002D299F"/>
    <w:pPr>
      <w:spacing w:after="120"/>
    </w:pPr>
  </w:style>
  <w:style w:type="character" w:customStyle="1" w:styleId="af">
    <w:name w:val="Основной текст Знак"/>
    <w:aliases w:val="Çàã1 Знак,BO Знак,ID Знак,body indent Знак,andrad Знак,EHPT Знак,Body Text2 Знак,Основной текст Знак Знак Знак,Çàã1 Знак Знак Знак,BO Знак Знак Знак,ID Знак Знак Знак,body indent Знак Знак Знак,andrad Знак Знак Знак"/>
    <w:basedOn w:val="a1"/>
    <w:link w:val="ae"/>
    <w:rsid w:val="002D299F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12">
    <w:name w:val="Абзац списка1"/>
    <w:basedOn w:val="a0"/>
    <w:link w:val="ListParagraphChar1"/>
    <w:qFormat/>
    <w:rsid w:val="002D299F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ListParagraphChar1">
    <w:name w:val="List Paragraph Char1"/>
    <w:link w:val="12"/>
    <w:locked/>
    <w:rsid w:val="002D299F"/>
    <w:rPr>
      <w:rFonts w:ascii="Calibri" w:eastAsia="Times New Roman" w:hAnsi="Calibri" w:cs="Times New Roman"/>
    </w:rPr>
  </w:style>
  <w:style w:type="paragraph" w:customStyle="1" w:styleId="ConsPlusCell">
    <w:name w:val="ConsPlusCell"/>
    <w:rsid w:val="002D2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Title"/>
    <w:basedOn w:val="a0"/>
    <w:link w:val="13"/>
    <w:qFormat/>
    <w:rsid w:val="00F31A9F"/>
    <w:pPr>
      <w:jc w:val="center"/>
    </w:pPr>
    <w:rPr>
      <w:b/>
      <w:bCs w:val="0"/>
      <w:sz w:val="28"/>
      <w:szCs w:val="20"/>
    </w:rPr>
  </w:style>
  <w:style w:type="character" w:customStyle="1" w:styleId="af1">
    <w:name w:val="Название Знак"/>
    <w:basedOn w:val="a1"/>
    <w:link w:val="af0"/>
    <w:uiPriority w:val="10"/>
    <w:rsid w:val="00F31A9F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1"/>
    <w:link w:val="af0"/>
    <w:rsid w:val="00F31A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0"/>
    <w:rsid w:val="00E547F2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table" w:styleId="af2">
    <w:name w:val="Table Grid"/>
    <w:basedOn w:val="a2"/>
    <w:rsid w:val="008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1"/>
    <w:uiPriority w:val="99"/>
    <w:semiHidden/>
    <w:unhideWhenUsed/>
    <w:rsid w:val="003B110B"/>
    <w:rPr>
      <w:color w:val="800080" w:themeColor="followedHyperlink"/>
      <w:u w:val="single"/>
    </w:rPr>
  </w:style>
  <w:style w:type="character" w:customStyle="1" w:styleId="cardmaininfopurchaselink2">
    <w:name w:val="cardmaininfo__purchaselink2"/>
    <w:basedOn w:val="a1"/>
    <w:rsid w:val="002A0D7F"/>
    <w:rPr>
      <w:color w:val="0065DD"/>
    </w:rPr>
  </w:style>
  <w:style w:type="character" w:customStyle="1" w:styleId="af4">
    <w:name w:val="Гипертекстовая ссылка"/>
    <w:basedOn w:val="a1"/>
    <w:rsid w:val="005E4267"/>
    <w:rPr>
      <w:rFonts w:cs="Times New Roman"/>
      <w:color w:val="106BBE"/>
    </w:rPr>
  </w:style>
  <w:style w:type="character" w:customStyle="1" w:styleId="21">
    <w:name w:val="Заголовок 2 Знак"/>
    <w:basedOn w:val="a1"/>
    <w:link w:val="20"/>
    <w:rsid w:val="0088547A"/>
    <w:rPr>
      <w:rFonts w:ascii="Verdana" w:eastAsia="Times New Roman" w:hAnsi="Verdana" w:cs="Times New Roman"/>
      <w:b/>
      <w:i/>
      <w:i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8854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8854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8547A"/>
    <w:rPr>
      <w:rFonts w:ascii="Arial" w:eastAsia="Times New Roman" w:hAnsi="Arial" w:cs="Arial"/>
      <w:lang w:eastAsia="ru-RU"/>
    </w:rPr>
  </w:style>
  <w:style w:type="paragraph" w:customStyle="1" w:styleId="3">
    <w:name w:val="Стиль3"/>
    <w:basedOn w:val="24"/>
    <w:rsid w:val="0088547A"/>
    <w:pPr>
      <w:numPr>
        <w:numId w:val="12"/>
      </w:numPr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paragraph" w:styleId="24">
    <w:name w:val="Body Text Indent 2"/>
    <w:aliases w:val="Знак1"/>
    <w:basedOn w:val="a0"/>
    <w:link w:val="25"/>
    <w:rsid w:val="0088547A"/>
    <w:pPr>
      <w:widowControl w:val="0"/>
      <w:tabs>
        <w:tab w:val="num" w:pos="360"/>
      </w:tabs>
      <w:spacing w:after="120" w:line="480" w:lineRule="auto"/>
      <w:ind w:left="283" w:hanging="360"/>
    </w:pPr>
    <w:rPr>
      <w:bCs w:val="0"/>
      <w:sz w:val="22"/>
      <w:szCs w:val="22"/>
    </w:rPr>
  </w:style>
  <w:style w:type="character" w:customStyle="1" w:styleId="25">
    <w:name w:val="Основной текст с отступом 2 Знак"/>
    <w:aliases w:val="Знак1 Знак"/>
    <w:basedOn w:val="a1"/>
    <w:link w:val="24"/>
    <w:rsid w:val="0088547A"/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Раздел"/>
    <w:basedOn w:val="a0"/>
    <w:rsid w:val="0088547A"/>
    <w:pPr>
      <w:numPr>
        <w:ilvl w:val="1"/>
        <w:numId w:val="8"/>
      </w:numPr>
      <w:tabs>
        <w:tab w:val="num" w:pos="643"/>
        <w:tab w:val="num" w:pos="926"/>
        <w:tab w:val="num" w:pos="1515"/>
      </w:tabs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0">
    <w:name w:val="Раздел 3"/>
    <w:basedOn w:val="a0"/>
    <w:rsid w:val="0088547A"/>
    <w:pPr>
      <w:numPr>
        <w:numId w:val="9"/>
      </w:numPr>
      <w:tabs>
        <w:tab w:val="clear" w:pos="360"/>
        <w:tab w:val="num" w:pos="643"/>
        <w:tab w:val="num" w:pos="926"/>
        <w:tab w:val="num" w:pos="1209"/>
      </w:tabs>
      <w:spacing w:before="120" w:after="120"/>
      <w:jc w:val="center"/>
    </w:pPr>
    <w:rPr>
      <w:b/>
      <w:szCs w:val="24"/>
    </w:rPr>
  </w:style>
  <w:style w:type="paragraph" w:customStyle="1" w:styleId="31">
    <w:name w:val="3"/>
    <w:basedOn w:val="a0"/>
    <w:rsid w:val="0088547A"/>
    <w:pPr>
      <w:numPr>
        <w:ilvl w:val="2"/>
        <w:numId w:val="10"/>
      </w:numPr>
      <w:tabs>
        <w:tab w:val="clear" w:pos="1135"/>
        <w:tab w:val="num" w:pos="643"/>
        <w:tab w:val="num" w:pos="1209"/>
        <w:tab w:val="num" w:pos="1492"/>
      </w:tabs>
      <w:spacing w:before="150" w:after="150"/>
      <w:ind w:left="150" w:right="150" w:hanging="360"/>
    </w:pPr>
    <w:rPr>
      <w:bCs w:val="0"/>
      <w:szCs w:val="24"/>
    </w:rPr>
  </w:style>
  <w:style w:type="paragraph" w:styleId="af5">
    <w:name w:val="Normal (Web)"/>
    <w:aliases w:val=" Знак2,Обычный (веб)1,Обычный (Web)1"/>
    <w:basedOn w:val="a0"/>
    <w:link w:val="af6"/>
    <w:uiPriority w:val="99"/>
    <w:rsid w:val="0088547A"/>
    <w:pPr>
      <w:spacing w:before="100" w:after="100"/>
    </w:pPr>
    <w:rPr>
      <w:bCs w:val="0"/>
      <w:szCs w:val="20"/>
    </w:rPr>
  </w:style>
  <w:style w:type="character" w:customStyle="1" w:styleId="af6">
    <w:name w:val="Обычный (веб) Знак"/>
    <w:aliases w:val=" Знак2 Знак,Обычный (веб)1 Знак,Обычный (Web)1 Знак"/>
    <w:link w:val="af5"/>
    <w:uiPriority w:val="99"/>
    <w:rsid w:val="008854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basedOn w:val="a0"/>
    <w:rsid w:val="0088547A"/>
    <w:pPr>
      <w:spacing w:before="100" w:beforeAutospacing="1" w:after="100" w:afterAutospacing="1"/>
    </w:pPr>
    <w:rPr>
      <w:bCs w:val="0"/>
      <w:sz w:val="28"/>
    </w:rPr>
  </w:style>
  <w:style w:type="paragraph" w:customStyle="1" w:styleId="-">
    <w:name w:val="Контракт-раздел"/>
    <w:basedOn w:val="a0"/>
    <w:next w:val="-0"/>
    <w:rsid w:val="0088547A"/>
    <w:pPr>
      <w:keepNext/>
      <w:numPr>
        <w:numId w:val="7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  <w:smallCaps/>
      <w:sz w:val="28"/>
    </w:rPr>
  </w:style>
  <w:style w:type="paragraph" w:customStyle="1" w:styleId="-0">
    <w:name w:val="Контракт-пункт"/>
    <w:basedOn w:val="a0"/>
    <w:rsid w:val="0088547A"/>
    <w:pPr>
      <w:numPr>
        <w:numId w:val="6"/>
      </w:numPr>
      <w:suppressAutoHyphens/>
      <w:jc w:val="both"/>
    </w:pPr>
    <w:rPr>
      <w:rFonts w:cs="Tahoma"/>
      <w:bCs w:val="0"/>
      <w:sz w:val="28"/>
      <w:lang w:eastAsia="ar-SA"/>
    </w:rPr>
  </w:style>
  <w:style w:type="paragraph" w:customStyle="1" w:styleId="110">
    <w:name w:val="заголовок 11"/>
    <w:basedOn w:val="a0"/>
    <w:next w:val="a0"/>
    <w:rsid w:val="0088547A"/>
    <w:pPr>
      <w:keepNext/>
      <w:jc w:val="center"/>
    </w:pPr>
    <w:rPr>
      <w:bCs w:val="0"/>
      <w:szCs w:val="24"/>
    </w:rPr>
  </w:style>
  <w:style w:type="paragraph" w:customStyle="1" w:styleId="af7">
    <w:name w:val="Знак"/>
    <w:basedOn w:val="a0"/>
    <w:link w:val="af8"/>
    <w:rsid w:val="0088547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styleId="af9">
    <w:name w:val="footer"/>
    <w:basedOn w:val="a0"/>
    <w:link w:val="afa"/>
    <w:uiPriority w:val="99"/>
    <w:rsid w:val="008854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bCs w:val="0"/>
      <w:sz w:val="20"/>
      <w:szCs w:val="20"/>
    </w:rPr>
  </w:style>
  <w:style w:type="character" w:customStyle="1" w:styleId="afa">
    <w:name w:val="Нижний колонтитул Знак"/>
    <w:basedOn w:val="a1"/>
    <w:link w:val="af9"/>
    <w:uiPriority w:val="99"/>
    <w:rsid w:val="00885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Обычный.Нормальный абзац"/>
    <w:rsid w:val="0088547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0"/>
    <w:rsid w:val="0088547A"/>
    <w:pPr>
      <w:spacing w:after="60"/>
      <w:jc w:val="both"/>
    </w:pPr>
    <w:rPr>
      <w:bCs w:val="0"/>
      <w:szCs w:val="24"/>
    </w:rPr>
  </w:style>
  <w:style w:type="paragraph" w:customStyle="1" w:styleId="afc">
    <w:name w:val="директор"/>
    <w:basedOn w:val="a0"/>
    <w:rsid w:val="0088547A"/>
    <w:pPr>
      <w:widowControl w:val="0"/>
      <w:spacing w:line="218" w:lineRule="auto"/>
      <w:ind w:firstLine="454"/>
      <w:jc w:val="both"/>
    </w:pPr>
    <w:rPr>
      <w:rFonts w:ascii="Arial" w:hAnsi="Arial"/>
      <w:bCs w:val="0"/>
      <w:szCs w:val="20"/>
    </w:rPr>
  </w:style>
  <w:style w:type="paragraph" w:styleId="afd">
    <w:name w:val="Subtitle"/>
    <w:basedOn w:val="a0"/>
    <w:link w:val="afe"/>
    <w:qFormat/>
    <w:rsid w:val="0088547A"/>
    <w:pPr>
      <w:keepNext/>
      <w:widowControl w:val="0"/>
      <w:tabs>
        <w:tab w:val="left" w:pos="0"/>
      </w:tabs>
      <w:suppressAutoHyphens/>
      <w:jc w:val="right"/>
    </w:pPr>
    <w:rPr>
      <w:bCs w:val="0"/>
      <w:i/>
      <w:iCs/>
      <w:sz w:val="26"/>
      <w:szCs w:val="20"/>
    </w:rPr>
  </w:style>
  <w:style w:type="character" w:customStyle="1" w:styleId="afe">
    <w:name w:val="Подзаголовок Знак"/>
    <w:basedOn w:val="a1"/>
    <w:link w:val="afd"/>
    <w:rsid w:val="0088547A"/>
    <w:rPr>
      <w:rFonts w:ascii="Times New Roman" w:eastAsia="Times New Roman" w:hAnsi="Times New Roman" w:cs="Times New Roman"/>
      <w:i/>
      <w:iCs/>
      <w:sz w:val="26"/>
      <w:szCs w:val="20"/>
      <w:lang w:eastAsia="ru-RU"/>
    </w:rPr>
  </w:style>
  <w:style w:type="paragraph" w:customStyle="1" w:styleId="35">
    <w:name w:val="Стиль3 Знак Знак"/>
    <w:basedOn w:val="24"/>
    <w:link w:val="36"/>
    <w:rsid w:val="0088547A"/>
    <w:pPr>
      <w:tabs>
        <w:tab w:val="clear" w:pos="360"/>
        <w:tab w:val="num" w:pos="227"/>
      </w:tabs>
      <w:adjustRightInd w:val="0"/>
      <w:spacing w:after="0" w:line="240" w:lineRule="auto"/>
      <w:ind w:left="360" w:firstLine="0"/>
      <w:jc w:val="both"/>
    </w:pPr>
    <w:rPr>
      <w:sz w:val="24"/>
      <w:szCs w:val="20"/>
    </w:rPr>
  </w:style>
  <w:style w:type="character" w:customStyle="1" w:styleId="36">
    <w:name w:val="Стиль3 Знак Знак Знак"/>
    <w:basedOn w:val="a1"/>
    <w:link w:val="35"/>
    <w:locked/>
    <w:rsid w:val="008854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0"/>
    <w:link w:val="38"/>
    <w:rsid w:val="0088547A"/>
    <w:pPr>
      <w:keepNext/>
      <w:widowControl w:val="0"/>
      <w:shd w:val="clear" w:color="auto" w:fill="FFFFFF"/>
      <w:tabs>
        <w:tab w:val="left" w:pos="811"/>
      </w:tabs>
      <w:ind w:firstLine="709"/>
      <w:jc w:val="both"/>
    </w:pPr>
    <w:rPr>
      <w:bCs w:val="0"/>
      <w:sz w:val="26"/>
      <w:szCs w:val="24"/>
    </w:rPr>
  </w:style>
  <w:style w:type="character" w:customStyle="1" w:styleId="38">
    <w:name w:val="Основной текст с отступом 3 Знак"/>
    <w:basedOn w:val="a1"/>
    <w:link w:val="37"/>
    <w:rsid w:val="0088547A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customStyle="1" w:styleId="left">
    <w:name w:val="left"/>
    <w:rsid w:val="0088547A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14">
    <w:name w:val="toc 1"/>
    <w:basedOn w:val="a0"/>
    <w:next w:val="a0"/>
    <w:autoRedefine/>
    <w:semiHidden/>
    <w:rsid w:val="0088547A"/>
    <w:pPr>
      <w:widowControl w:val="0"/>
      <w:jc w:val="center"/>
    </w:pPr>
    <w:rPr>
      <w:bCs w:val="0"/>
      <w:sz w:val="28"/>
      <w:szCs w:val="24"/>
    </w:rPr>
  </w:style>
  <w:style w:type="paragraph" w:customStyle="1" w:styleId="aff">
    <w:name w:val="Обычный без отступа"/>
    <w:basedOn w:val="a0"/>
    <w:next w:val="a0"/>
    <w:rsid w:val="0088547A"/>
    <w:pPr>
      <w:jc w:val="both"/>
    </w:pPr>
    <w:rPr>
      <w:bCs w:val="0"/>
      <w:szCs w:val="20"/>
    </w:rPr>
  </w:style>
  <w:style w:type="paragraph" w:styleId="aff0">
    <w:name w:val="Date"/>
    <w:basedOn w:val="a0"/>
    <w:next w:val="a0"/>
    <w:link w:val="aff1"/>
    <w:rsid w:val="0088547A"/>
    <w:pPr>
      <w:spacing w:after="60"/>
      <w:jc w:val="both"/>
    </w:pPr>
    <w:rPr>
      <w:bCs w:val="0"/>
      <w:szCs w:val="24"/>
    </w:rPr>
  </w:style>
  <w:style w:type="character" w:customStyle="1" w:styleId="aff1">
    <w:name w:val="Дата Знак"/>
    <w:basedOn w:val="a1"/>
    <w:link w:val="aff0"/>
    <w:rsid w:val="00885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rsid w:val="0088547A"/>
    <w:pPr>
      <w:widowControl w:val="0"/>
      <w:tabs>
        <w:tab w:val="num" w:pos="360"/>
      </w:tabs>
      <w:spacing w:after="120" w:line="300" w:lineRule="auto"/>
      <w:ind w:left="283" w:hanging="360"/>
    </w:pPr>
    <w:rPr>
      <w:bCs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rsid w:val="0088547A"/>
    <w:rPr>
      <w:rFonts w:ascii="Times New Roman" w:eastAsia="Times New Roman" w:hAnsi="Times New Roman" w:cs="Times New Roman"/>
      <w:lang w:eastAsia="ru-RU"/>
    </w:rPr>
  </w:style>
  <w:style w:type="paragraph" w:customStyle="1" w:styleId="aff4">
    <w:name w:val="ë‡žÖ’žŽ"/>
    <w:rsid w:val="008854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customStyle="1" w:styleId="15">
    <w:name w:val="Обычный1"/>
    <w:link w:val="Normal0"/>
    <w:rsid w:val="0088547A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Normal0">
    <w:name w:val="Normal Знак"/>
    <w:basedOn w:val="a1"/>
    <w:link w:val="15"/>
    <w:rsid w:val="0088547A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5">
    <w:name w:val="Block Text"/>
    <w:basedOn w:val="a0"/>
    <w:rsid w:val="0088547A"/>
    <w:pPr>
      <w:keepNext/>
      <w:widowControl w:val="0"/>
      <w:numPr>
        <w:ilvl w:val="12"/>
      </w:numPr>
      <w:shd w:val="clear" w:color="auto" w:fill="FFFFFF"/>
      <w:ind w:left="6" w:right="6"/>
      <w:jc w:val="both"/>
    </w:pPr>
    <w:rPr>
      <w:bCs w:val="0"/>
      <w:sz w:val="28"/>
    </w:rPr>
  </w:style>
  <w:style w:type="paragraph" w:customStyle="1" w:styleId="BodyTextIndent31">
    <w:name w:val="Body Text Indent 31"/>
    <w:basedOn w:val="a0"/>
    <w:rsid w:val="0088547A"/>
    <w:pPr>
      <w:tabs>
        <w:tab w:val="left" w:pos="5812"/>
      </w:tabs>
      <w:spacing w:after="120" w:line="240" w:lineRule="exact"/>
      <w:ind w:firstLine="720"/>
      <w:jc w:val="both"/>
    </w:pPr>
    <w:rPr>
      <w:rFonts w:ascii="Arial" w:hAnsi="Arial"/>
      <w:bCs w:val="0"/>
      <w:szCs w:val="20"/>
      <w:lang w:eastAsia="ar-SA"/>
    </w:rPr>
  </w:style>
  <w:style w:type="character" w:customStyle="1" w:styleId="af8">
    <w:name w:val="Знак Знак"/>
    <w:basedOn w:val="a1"/>
    <w:link w:val="af7"/>
    <w:rsid w:val="0088547A"/>
    <w:rPr>
      <w:rFonts w:ascii="Verdana" w:eastAsia="Times New Roman" w:hAnsi="Verdana" w:cs="Times New Roman"/>
      <w:sz w:val="20"/>
      <w:szCs w:val="20"/>
      <w:lang w:val="en-US"/>
    </w:rPr>
  </w:style>
  <w:style w:type="character" w:styleId="aff6">
    <w:name w:val="page number"/>
    <w:basedOn w:val="a1"/>
    <w:rsid w:val="0088547A"/>
  </w:style>
  <w:style w:type="paragraph" w:styleId="aff7">
    <w:name w:val="header"/>
    <w:basedOn w:val="a0"/>
    <w:link w:val="aff8"/>
    <w:rsid w:val="0088547A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bCs w:val="0"/>
      <w:szCs w:val="24"/>
    </w:rPr>
  </w:style>
  <w:style w:type="character" w:customStyle="1" w:styleId="aff8">
    <w:name w:val="Верхний колонтитул Знак"/>
    <w:basedOn w:val="a1"/>
    <w:link w:val="aff7"/>
    <w:rsid w:val="0088547A"/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Plain Text"/>
    <w:basedOn w:val="a0"/>
    <w:link w:val="affa"/>
    <w:uiPriority w:val="99"/>
    <w:rsid w:val="0088547A"/>
    <w:rPr>
      <w:rFonts w:ascii="Courier New" w:hAnsi="Courier New"/>
      <w:bCs w:val="0"/>
      <w:sz w:val="20"/>
      <w:szCs w:val="20"/>
    </w:rPr>
  </w:style>
  <w:style w:type="character" w:customStyle="1" w:styleId="affa">
    <w:name w:val="Текст Знак"/>
    <w:basedOn w:val="a1"/>
    <w:link w:val="aff9"/>
    <w:uiPriority w:val="99"/>
    <w:rsid w:val="008854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02statia1">
    <w:name w:val="02statia1"/>
    <w:basedOn w:val="a0"/>
    <w:rsid w:val="0088547A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  <w:bCs w:val="0"/>
      <w:sz w:val="28"/>
    </w:rPr>
  </w:style>
  <w:style w:type="paragraph" w:styleId="affb">
    <w:name w:val="footnote text"/>
    <w:basedOn w:val="a0"/>
    <w:link w:val="affc"/>
    <w:rsid w:val="0088547A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88547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d">
    <w:name w:val="footnote reference"/>
    <w:basedOn w:val="a1"/>
    <w:rsid w:val="0088547A"/>
    <w:rPr>
      <w:vertAlign w:val="superscript"/>
    </w:rPr>
  </w:style>
  <w:style w:type="paragraph" w:styleId="39">
    <w:name w:val="Body Text 3"/>
    <w:basedOn w:val="a0"/>
    <w:link w:val="3a"/>
    <w:rsid w:val="0088547A"/>
    <w:pPr>
      <w:suppressAutoHyphens/>
      <w:jc w:val="both"/>
    </w:pPr>
    <w:rPr>
      <w:sz w:val="28"/>
    </w:rPr>
  </w:style>
  <w:style w:type="character" w:customStyle="1" w:styleId="3a">
    <w:name w:val="Основной текст 3 Знак"/>
    <w:basedOn w:val="a1"/>
    <w:link w:val="39"/>
    <w:rsid w:val="0088547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Nonformat">
    <w:name w:val="ConsNonformat"/>
    <w:link w:val="ConsNonformat0"/>
    <w:rsid w:val="0088547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Знак2"/>
    <w:basedOn w:val="a0"/>
    <w:next w:val="20"/>
    <w:autoRedefine/>
    <w:rsid w:val="0088547A"/>
    <w:pPr>
      <w:spacing w:after="160" w:line="240" w:lineRule="exact"/>
    </w:pPr>
    <w:rPr>
      <w:bCs w:val="0"/>
      <w:szCs w:val="20"/>
      <w:lang w:val="en-US" w:eastAsia="en-US"/>
    </w:rPr>
  </w:style>
  <w:style w:type="paragraph" w:customStyle="1" w:styleId="1">
    <w:name w:val="Стиль1"/>
    <w:basedOn w:val="a0"/>
    <w:rsid w:val="0088547A"/>
    <w:pPr>
      <w:keepNext/>
      <w:keepLines/>
      <w:widowControl w:val="0"/>
      <w:numPr>
        <w:numId w:val="11"/>
      </w:numPr>
      <w:suppressLineNumbers/>
      <w:suppressAutoHyphens/>
      <w:spacing w:after="60"/>
      <w:jc w:val="both"/>
    </w:pPr>
    <w:rPr>
      <w:b/>
      <w:bCs w:val="0"/>
      <w:sz w:val="28"/>
      <w:szCs w:val="24"/>
    </w:rPr>
  </w:style>
  <w:style w:type="paragraph" w:customStyle="1" w:styleId="27">
    <w:name w:val="Стиль2"/>
    <w:basedOn w:val="28"/>
    <w:rsid w:val="0088547A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bCs w:val="0"/>
      <w:szCs w:val="20"/>
    </w:rPr>
  </w:style>
  <w:style w:type="paragraph" w:styleId="28">
    <w:name w:val="List Number 2"/>
    <w:basedOn w:val="a0"/>
    <w:rsid w:val="0088547A"/>
    <w:pPr>
      <w:tabs>
        <w:tab w:val="num" w:pos="432"/>
      </w:tabs>
      <w:ind w:left="432" w:hanging="432"/>
    </w:pPr>
  </w:style>
  <w:style w:type="paragraph" w:customStyle="1" w:styleId="32">
    <w:name w:val="Стиль3 Знак"/>
    <w:basedOn w:val="24"/>
    <w:rsid w:val="0088547A"/>
    <w:pPr>
      <w:numPr>
        <w:ilvl w:val="2"/>
        <w:numId w:val="11"/>
      </w:numPr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character" w:customStyle="1" w:styleId="postbody">
    <w:name w:val="postbody"/>
    <w:basedOn w:val="a1"/>
    <w:rsid w:val="0088547A"/>
  </w:style>
  <w:style w:type="paragraph" w:customStyle="1" w:styleId="affe">
    <w:name w:val="Стиль текста"/>
    <w:basedOn w:val="ae"/>
    <w:rsid w:val="0088547A"/>
    <w:pPr>
      <w:keepLines/>
      <w:spacing w:before="60" w:after="60"/>
      <w:jc w:val="both"/>
    </w:pPr>
    <w:rPr>
      <w:bCs w:val="0"/>
      <w:szCs w:val="20"/>
    </w:rPr>
  </w:style>
  <w:style w:type="paragraph" w:customStyle="1" w:styleId="16">
    <w:name w:val="Текст1"/>
    <w:basedOn w:val="a0"/>
    <w:rsid w:val="0088547A"/>
    <w:pPr>
      <w:overflowPunct w:val="0"/>
      <w:autoSpaceDE w:val="0"/>
      <w:autoSpaceDN w:val="0"/>
      <w:adjustRightInd w:val="0"/>
    </w:pPr>
    <w:rPr>
      <w:rFonts w:ascii="Courier New" w:hAnsi="Courier New"/>
      <w:bCs w:val="0"/>
      <w:sz w:val="20"/>
      <w:szCs w:val="24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88547A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semiHidden/>
    <w:rsid w:val="0088547A"/>
    <w:pPr>
      <w:spacing w:after="60"/>
      <w:jc w:val="both"/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8854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Основной шрифт"/>
    <w:semiHidden/>
    <w:rsid w:val="0088547A"/>
  </w:style>
  <w:style w:type="paragraph" w:customStyle="1" w:styleId="Default">
    <w:name w:val="Default"/>
    <w:rsid w:val="0088547A"/>
    <w:pPr>
      <w:autoSpaceDE w:val="0"/>
      <w:autoSpaceDN w:val="0"/>
      <w:adjustRightInd w:val="0"/>
      <w:spacing w:after="0" w:line="240" w:lineRule="auto"/>
    </w:pPr>
    <w:rPr>
      <w:rFonts w:ascii="GaramondC-Light" w:eastAsia="Times New Roman" w:hAnsi="GaramondC-Light" w:cs="GaramondC-Light"/>
      <w:sz w:val="20"/>
      <w:szCs w:val="20"/>
      <w:lang w:eastAsia="ru-RU"/>
    </w:rPr>
  </w:style>
  <w:style w:type="paragraph" w:customStyle="1" w:styleId="afff0">
    <w:name w:val="Закон"/>
    <w:basedOn w:val="a0"/>
    <w:rsid w:val="0088547A"/>
    <w:pPr>
      <w:suppressAutoHyphens/>
      <w:ind w:firstLine="567"/>
      <w:jc w:val="both"/>
    </w:pPr>
    <w:rPr>
      <w:bCs w:val="0"/>
      <w:sz w:val="18"/>
      <w:szCs w:val="18"/>
      <w:lang w:eastAsia="ar-SA"/>
    </w:rPr>
  </w:style>
  <w:style w:type="paragraph" w:customStyle="1" w:styleId="consplusnormal1">
    <w:name w:val="consplusnormal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afff1">
    <w:name w:val="Тендерные данные"/>
    <w:basedOn w:val="a0"/>
    <w:rsid w:val="0088547A"/>
    <w:pPr>
      <w:tabs>
        <w:tab w:val="left" w:pos="1985"/>
      </w:tabs>
      <w:spacing w:before="120" w:after="60"/>
      <w:jc w:val="both"/>
    </w:pPr>
    <w:rPr>
      <w:b/>
      <w:bCs w:val="0"/>
      <w:szCs w:val="20"/>
    </w:rPr>
  </w:style>
  <w:style w:type="paragraph" w:styleId="2">
    <w:name w:val="List Bullet 2"/>
    <w:basedOn w:val="a0"/>
    <w:autoRedefine/>
    <w:rsid w:val="0088547A"/>
    <w:pPr>
      <w:numPr>
        <w:numId w:val="13"/>
      </w:numPr>
      <w:spacing w:after="60"/>
      <w:jc w:val="both"/>
    </w:pPr>
    <w:rPr>
      <w:bCs w:val="0"/>
      <w:i/>
      <w:szCs w:val="20"/>
    </w:rPr>
  </w:style>
  <w:style w:type="paragraph" w:customStyle="1" w:styleId="afff2">
    <w:name w:val="Пункт"/>
    <w:basedOn w:val="a0"/>
    <w:rsid w:val="0088547A"/>
    <w:pPr>
      <w:tabs>
        <w:tab w:val="num" w:pos="1980"/>
      </w:tabs>
      <w:ind w:left="1404" w:hanging="504"/>
      <w:jc w:val="both"/>
    </w:pPr>
    <w:rPr>
      <w:bCs w:val="0"/>
    </w:rPr>
  </w:style>
  <w:style w:type="paragraph" w:styleId="3b">
    <w:name w:val="List Bullet 3"/>
    <w:basedOn w:val="a0"/>
    <w:autoRedefine/>
    <w:rsid w:val="0088547A"/>
    <w:pPr>
      <w:tabs>
        <w:tab w:val="num" w:pos="926"/>
        <w:tab w:val="num" w:pos="1418"/>
      </w:tabs>
      <w:spacing w:after="60"/>
      <w:ind w:left="926" w:hanging="360"/>
      <w:jc w:val="both"/>
    </w:pPr>
    <w:rPr>
      <w:bCs w:val="0"/>
      <w:szCs w:val="20"/>
    </w:rPr>
  </w:style>
  <w:style w:type="paragraph" w:styleId="afff3">
    <w:name w:val="endnote text"/>
    <w:basedOn w:val="a0"/>
    <w:link w:val="afff4"/>
    <w:rsid w:val="0088547A"/>
    <w:rPr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rsid w:val="0088547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f5">
    <w:name w:val="endnote reference"/>
    <w:basedOn w:val="a1"/>
    <w:rsid w:val="0088547A"/>
    <w:rPr>
      <w:vertAlign w:val="superscript"/>
    </w:rPr>
  </w:style>
  <w:style w:type="paragraph" w:customStyle="1" w:styleId="afff6">
    <w:name w:val="Обычный + по ширине"/>
    <w:basedOn w:val="a0"/>
    <w:rsid w:val="0088547A"/>
    <w:pPr>
      <w:jc w:val="both"/>
    </w:pPr>
    <w:rPr>
      <w:bCs w:val="0"/>
      <w:szCs w:val="24"/>
    </w:rPr>
  </w:style>
  <w:style w:type="paragraph" w:customStyle="1" w:styleId="afff7">
    <w:name w:val="Знак Знак Знак Знак Знак Знак"/>
    <w:basedOn w:val="a0"/>
    <w:rsid w:val="0088547A"/>
    <w:pPr>
      <w:spacing w:after="160" w:line="240" w:lineRule="exact"/>
      <w:ind w:firstLine="709"/>
    </w:pPr>
    <w:rPr>
      <w:rFonts w:ascii="Verdana" w:hAnsi="Verdana"/>
      <w:bCs w:val="0"/>
      <w:sz w:val="16"/>
      <w:szCs w:val="20"/>
    </w:rPr>
  </w:style>
  <w:style w:type="paragraph" w:customStyle="1" w:styleId="210">
    <w:name w:val="Основной текст 21"/>
    <w:rsid w:val="0088547A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US" w:eastAsia="ru-RU"/>
    </w:rPr>
  </w:style>
  <w:style w:type="paragraph" w:customStyle="1" w:styleId="afff8">
    <w:name w:val="Знак Знак Знак Знак"/>
    <w:basedOn w:val="aff7"/>
    <w:rsid w:val="0088547A"/>
    <w:pPr>
      <w:tabs>
        <w:tab w:val="clear" w:pos="4153"/>
        <w:tab w:val="clear" w:pos="8306"/>
      </w:tabs>
      <w:autoSpaceDE/>
      <w:autoSpaceDN/>
      <w:adjustRightInd/>
      <w:ind w:right="40"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854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afff9">
    <w:name w:val="Таблицы (моноширинный)"/>
    <w:basedOn w:val="a0"/>
    <w:next w:val="a0"/>
    <w:rsid w:val="008854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Cs w:val="0"/>
      <w:sz w:val="20"/>
      <w:szCs w:val="20"/>
    </w:rPr>
  </w:style>
  <w:style w:type="paragraph" w:customStyle="1" w:styleId="afffa">
    <w:name w:val="Комментарий"/>
    <w:basedOn w:val="a0"/>
    <w:next w:val="a0"/>
    <w:rsid w:val="0088547A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bCs w:val="0"/>
      <w:color w:val="353842"/>
      <w:szCs w:val="24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0"/>
    <w:rsid w:val="0088547A"/>
    <w:rPr>
      <w:i/>
      <w:iCs/>
    </w:rPr>
  </w:style>
  <w:style w:type="paragraph" w:customStyle="1" w:styleId="17">
    <w:name w:val="Без интервала1"/>
    <w:rsid w:val="008854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FR1">
    <w:name w:val="FR1"/>
    <w:rsid w:val="0088547A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1">
    <w:name w:val="Body Text 21"/>
    <w:basedOn w:val="a0"/>
    <w:rsid w:val="0088547A"/>
    <w:pPr>
      <w:widowControl w:val="0"/>
      <w:jc w:val="center"/>
    </w:pPr>
    <w:rPr>
      <w:rFonts w:ascii="Antiqua" w:hAnsi="Antiqua"/>
      <w:bCs w:val="0"/>
      <w:szCs w:val="22"/>
    </w:rPr>
  </w:style>
  <w:style w:type="character" w:customStyle="1" w:styleId="hmessagein1">
    <w:name w:val="hmessagein1"/>
    <w:basedOn w:val="a1"/>
    <w:rsid w:val="0088547A"/>
    <w:rPr>
      <w:rFonts w:ascii="Verdana" w:hAnsi="Verdana" w:hint="default"/>
      <w:b w:val="0"/>
      <w:bCs w:val="0"/>
      <w:color w:val="6A6A6A"/>
      <w:sz w:val="18"/>
      <w:szCs w:val="18"/>
    </w:rPr>
  </w:style>
  <w:style w:type="paragraph" w:customStyle="1" w:styleId="afffc">
    <w:name w:val="Базовый"/>
    <w:rsid w:val="00885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iceouttxt">
    <w:name w:val="iceouttxt"/>
    <w:basedOn w:val="a1"/>
    <w:rsid w:val="0088547A"/>
    <w:rPr>
      <w:rFonts w:cs="Times New Roman"/>
    </w:rPr>
  </w:style>
  <w:style w:type="character" w:customStyle="1" w:styleId="messagein1">
    <w:name w:val="messagein1"/>
    <w:basedOn w:val="a1"/>
    <w:rsid w:val="0088547A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customStyle="1" w:styleId="29">
    <w:name w:val="Абзац списка2"/>
    <w:basedOn w:val="a0"/>
    <w:rsid w:val="008854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ption-value">
    <w:name w:val="option-value"/>
    <w:basedOn w:val="a1"/>
    <w:rsid w:val="0088547A"/>
    <w:rPr>
      <w:rFonts w:cs="Times New Roman"/>
    </w:rPr>
  </w:style>
  <w:style w:type="character" w:customStyle="1" w:styleId="apple-converted-space">
    <w:name w:val="apple-converted-space"/>
    <w:basedOn w:val="a1"/>
    <w:rsid w:val="0088547A"/>
    <w:rPr>
      <w:rFonts w:cs="Times New Roman"/>
    </w:rPr>
  </w:style>
  <w:style w:type="character" w:customStyle="1" w:styleId="content">
    <w:name w:val="content"/>
    <w:basedOn w:val="a1"/>
    <w:rsid w:val="0088547A"/>
  </w:style>
  <w:style w:type="paragraph" w:customStyle="1" w:styleId="Style4">
    <w:name w:val="Style4"/>
    <w:basedOn w:val="a0"/>
    <w:rsid w:val="0088547A"/>
    <w:pPr>
      <w:widowControl w:val="0"/>
      <w:autoSpaceDE w:val="0"/>
      <w:autoSpaceDN w:val="0"/>
      <w:adjustRightInd w:val="0"/>
      <w:spacing w:line="281" w:lineRule="exact"/>
      <w:jc w:val="both"/>
    </w:pPr>
    <w:rPr>
      <w:bCs w:val="0"/>
      <w:szCs w:val="24"/>
    </w:rPr>
  </w:style>
  <w:style w:type="character" w:customStyle="1" w:styleId="FontStyle13">
    <w:name w:val="Font Style13"/>
    <w:rsid w:val="0088547A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character" w:customStyle="1" w:styleId="ConsNonformat0">
    <w:name w:val="ConsNonformat Знак"/>
    <w:basedOn w:val="a1"/>
    <w:link w:val="ConsNonformat"/>
    <w:locked/>
    <w:rsid w:val="008854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istparagraphcxsplast">
    <w:name w:val="listparagraphcxsplast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listparagraphcxspmiddle">
    <w:name w:val="listparagraphcxspmiddle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3c">
    <w:name w:val="Абзац списка3"/>
    <w:basedOn w:val="a0"/>
    <w:rsid w:val="0088547A"/>
    <w:pPr>
      <w:suppressAutoHyphens/>
      <w:ind w:left="720"/>
    </w:pPr>
    <w:rPr>
      <w:bCs w:val="0"/>
      <w:szCs w:val="24"/>
      <w:lang w:eastAsia="zh-CN"/>
    </w:rPr>
  </w:style>
  <w:style w:type="character" w:customStyle="1" w:styleId="col-md-10small">
    <w:name w:val="col-md-10 small"/>
    <w:basedOn w:val="a1"/>
    <w:rsid w:val="0088547A"/>
  </w:style>
  <w:style w:type="character" w:customStyle="1" w:styleId="FontStyle12">
    <w:name w:val="Font Style12"/>
    <w:basedOn w:val="a1"/>
    <w:rsid w:val="0088547A"/>
    <w:rPr>
      <w:rFonts w:ascii="Times New Roman" w:hAnsi="Times New Roman" w:cs="Times New Roman"/>
      <w:sz w:val="18"/>
      <w:szCs w:val="18"/>
    </w:rPr>
  </w:style>
  <w:style w:type="character" w:customStyle="1" w:styleId="a8">
    <w:name w:val="Без интервала Знак"/>
    <w:link w:val="a7"/>
    <w:uiPriority w:val="1"/>
    <w:locked/>
    <w:rsid w:val="005E4627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24.rospotrebnadzor.ru" TargetMode="External"/><Relationship Id="rId5" Type="http://schemas.openxmlformats.org/officeDocument/2006/relationships/hyperlink" Target="mailto:minusinsk@24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</dc:creator>
  <cp:lastModifiedBy>denisenko</cp:lastModifiedBy>
  <cp:revision>109</cp:revision>
  <cp:lastPrinted>2024-10-16T03:37:00Z</cp:lastPrinted>
  <dcterms:created xsi:type="dcterms:W3CDTF">2023-05-26T03:58:00Z</dcterms:created>
  <dcterms:modified xsi:type="dcterms:W3CDTF">2026-05-28T03:05:00Z</dcterms:modified>
</cp:coreProperties>
</file>