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1C8C" w14:textId="5F2841AF" w:rsidR="002F1E38" w:rsidRDefault="007442B3"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КОНТРАКТ</w:t>
      </w:r>
      <w:r w:rsidR="002C24C4" w:rsidRPr="002C24C4">
        <w:rPr>
          <w:rFonts w:ascii="Times New Roman" w:hAnsi="Times New Roman" w:cs="Times New Roman"/>
          <w:b/>
          <w:sz w:val="24"/>
          <w:szCs w:val="24"/>
        </w:rPr>
        <w:t xml:space="preserve"> </w:t>
      </w:r>
      <w:r w:rsidR="002C24C4">
        <w:rPr>
          <w:rFonts w:ascii="Times New Roman" w:hAnsi="Times New Roman" w:cs="Times New Roman"/>
          <w:b/>
          <w:sz w:val="24"/>
          <w:szCs w:val="24"/>
        </w:rPr>
        <w:t xml:space="preserve">№ </w:t>
      </w:r>
      <w:r w:rsidR="002C24C4" w:rsidRPr="002C24C4">
        <w:rPr>
          <w:rFonts w:ascii="Times New Roman" w:hAnsi="Times New Roman" w:cs="Times New Roman"/>
          <w:b/>
          <w:sz w:val="24"/>
          <w:szCs w:val="24"/>
        </w:rPr>
        <w:t>_________</w:t>
      </w:r>
    </w:p>
    <w:p w14:paraId="566BEA25" w14:textId="580B7F91" w:rsidR="002C24C4" w:rsidRPr="002C24C4" w:rsidRDefault="002C24C4" w:rsidP="002C24C4">
      <w:pPr>
        <w:ind w:firstLine="709"/>
        <w:jc w:val="center"/>
        <w:rPr>
          <w:rFonts w:ascii="Times New Roman" w:hAnsi="Times New Roman" w:cs="Times New Roman"/>
          <w:b/>
          <w:sz w:val="24"/>
          <w:szCs w:val="24"/>
        </w:rPr>
      </w:pPr>
      <w:r w:rsidRPr="009A5DB3">
        <w:rPr>
          <w:rFonts w:ascii="Times New Roman" w:hAnsi="Times New Roman" w:cs="Times New Roman"/>
          <w:b/>
          <w:sz w:val="24"/>
          <w:szCs w:val="24"/>
        </w:rPr>
        <w:t>(ИКЗ 261772524858777090100100040000000244)</w:t>
      </w:r>
    </w:p>
    <w:p w14:paraId="6B05E100" w14:textId="41383D0E" w:rsidR="007442B3" w:rsidRPr="002C24C4" w:rsidRDefault="007442B3" w:rsidP="002C24C4">
      <w:pPr>
        <w:rPr>
          <w:rFonts w:ascii="Times New Roman" w:hAnsi="Times New Roman" w:cs="Times New Roman"/>
          <w:sz w:val="24"/>
          <w:szCs w:val="24"/>
        </w:rPr>
      </w:pPr>
      <w:r w:rsidRPr="002C24C4">
        <w:rPr>
          <w:rFonts w:ascii="Times New Roman" w:hAnsi="Times New Roman" w:cs="Times New Roman"/>
          <w:sz w:val="24"/>
          <w:szCs w:val="24"/>
        </w:rPr>
        <w:t>г.</w:t>
      </w:r>
      <w:r w:rsidRPr="002C24C4">
        <w:rPr>
          <w:rFonts w:ascii="Times New Roman" w:hAnsi="Times New Roman" w:cs="Times New Roman"/>
          <w:sz w:val="24"/>
          <w:szCs w:val="24"/>
        </w:rPr>
        <w:tab/>
      </w:r>
      <w:r w:rsidR="006A1B83" w:rsidRPr="002C24C4">
        <w:rPr>
          <w:rFonts w:ascii="Times New Roman" w:hAnsi="Times New Roman" w:cs="Times New Roman"/>
          <w:sz w:val="24"/>
          <w:szCs w:val="24"/>
        </w:rPr>
        <w:t>Москва</w:t>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00BB442A" w:rsidRPr="002C24C4">
        <w:rPr>
          <w:rFonts w:ascii="Times New Roman" w:hAnsi="Times New Roman" w:cs="Times New Roman"/>
          <w:sz w:val="24"/>
          <w:szCs w:val="24"/>
        </w:rPr>
        <w:t xml:space="preserve">             </w:t>
      </w:r>
      <w:proofErr w:type="gramStart"/>
      <w:r w:rsidR="00BB442A" w:rsidRPr="002C24C4">
        <w:rPr>
          <w:rFonts w:ascii="Times New Roman" w:hAnsi="Times New Roman" w:cs="Times New Roman"/>
          <w:sz w:val="24"/>
          <w:szCs w:val="24"/>
        </w:rPr>
        <w:t xml:space="preserve">   </w:t>
      </w:r>
      <w:r w:rsidRPr="002C24C4">
        <w:rPr>
          <w:rFonts w:ascii="Times New Roman" w:hAnsi="Times New Roman" w:cs="Times New Roman"/>
          <w:sz w:val="24"/>
          <w:szCs w:val="24"/>
        </w:rPr>
        <w:t>«</w:t>
      </w:r>
      <w:proofErr w:type="gramEnd"/>
      <w:r w:rsidR="002C24C4">
        <w:rPr>
          <w:rFonts w:ascii="Times New Roman" w:hAnsi="Times New Roman" w:cs="Times New Roman"/>
          <w:sz w:val="24"/>
          <w:szCs w:val="24"/>
        </w:rPr>
        <w:t>___</w:t>
      </w:r>
      <w:r w:rsidR="006A1B83" w:rsidRPr="002C24C4">
        <w:rPr>
          <w:rFonts w:ascii="Times New Roman" w:hAnsi="Times New Roman" w:cs="Times New Roman"/>
          <w:sz w:val="24"/>
          <w:szCs w:val="24"/>
        </w:rPr>
        <w:t xml:space="preserve">» </w:t>
      </w:r>
      <w:r w:rsidR="002C24C4">
        <w:rPr>
          <w:rFonts w:ascii="Times New Roman" w:hAnsi="Times New Roman" w:cs="Times New Roman"/>
          <w:sz w:val="24"/>
          <w:szCs w:val="24"/>
        </w:rPr>
        <w:t>_______</w:t>
      </w:r>
      <w:r w:rsidR="006A1B83" w:rsidRPr="002C24C4">
        <w:rPr>
          <w:rFonts w:ascii="Times New Roman" w:hAnsi="Times New Roman" w:cs="Times New Roman"/>
          <w:sz w:val="24"/>
          <w:szCs w:val="24"/>
        </w:rPr>
        <w:t xml:space="preserve"> 2026</w:t>
      </w:r>
      <w:r w:rsidRPr="002C24C4">
        <w:rPr>
          <w:rFonts w:ascii="Times New Roman" w:hAnsi="Times New Roman" w:cs="Times New Roman"/>
          <w:sz w:val="24"/>
          <w:szCs w:val="24"/>
        </w:rPr>
        <w:t xml:space="preserve"> г.</w:t>
      </w:r>
    </w:p>
    <w:p w14:paraId="6E4E1BFE" w14:textId="5DB27153" w:rsidR="006A1B83" w:rsidRPr="002C24C4" w:rsidRDefault="002C24C4" w:rsidP="002C24C4">
      <w:pPr>
        <w:spacing w:after="120" w:line="240" w:lineRule="auto"/>
        <w:ind w:firstLine="709"/>
        <w:jc w:val="both"/>
        <w:rPr>
          <w:rFonts w:ascii="Times New Roman" w:eastAsia="Arial" w:hAnsi="Times New Roman" w:cs="Times New Roman"/>
          <w:sz w:val="24"/>
          <w:szCs w:val="24"/>
        </w:rPr>
      </w:pPr>
      <w:r w:rsidRPr="009A5DB3">
        <w:rPr>
          <w:rFonts w:ascii="Times New Roman" w:eastAsia="Arial" w:hAnsi="Times New Roman" w:cs="Times New Roman"/>
          <w:sz w:val="24"/>
          <w:szCs w:val="24"/>
        </w:rPr>
        <w:t xml:space="preserve">Федеральное государственное бюджетное научное учреждение «Экспертно-аналитический центр» (ФГБНУ «Аналитический центр»), именуемое в дальнейшем «Заказчик», в лице </w:t>
      </w:r>
      <w:r>
        <w:rPr>
          <w:rFonts w:ascii="Times New Roman" w:eastAsia="Arial" w:hAnsi="Times New Roman" w:cs="Times New Roman"/>
          <w:sz w:val="24"/>
          <w:szCs w:val="24"/>
        </w:rPr>
        <w:t>_______________</w:t>
      </w:r>
      <w:r w:rsidRPr="009A5DB3">
        <w:rPr>
          <w:rFonts w:ascii="Times New Roman" w:eastAsia="Arial" w:hAnsi="Times New Roman" w:cs="Times New Roman"/>
          <w:sz w:val="24"/>
          <w:szCs w:val="24"/>
        </w:rPr>
        <w:t xml:space="preserve">, действующего на основании </w:t>
      </w:r>
      <w:r>
        <w:rPr>
          <w:rFonts w:ascii="Times New Roman" w:eastAsia="Arial" w:hAnsi="Times New Roman" w:cs="Times New Roman"/>
          <w:sz w:val="24"/>
          <w:szCs w:val="24"/>
        </w:rPr>
        <w:t>__________</w:t>
      </w:r>
      <w:r w:rsidRPr="009A5DB3">
        <w:rPr>
          <w:rFonts w:ascii="Times New Roman" w:eastAsia="Arial" w:hAnsi="Times New Roman" w:cs="Times New Roman"/>
          <w:sz w:val="24"/>
          <w:szCs w:val="24"/>
        </w:rPr>
        <w:t xml:space="preserve">, с одной стороны, и _________________ (_______________), именуемое в дальнейшем «Исполнитель», в лице ___________________, действующего на основании __________, с другой стороны, далее вместе именуемые «Стороны», а по отдельности «Сторона», на основании пункта </w:t>
      </w:r>
      <w:r>
        <w:rPr>
          <w:rFonts w:ascii="Times New Roman" w:eastAsia="Arial" w:hAnsi="Times New Roman" w:cs="Times New Roman"/>
          <w:sz w:val="24"/>
          <w:szCs w:val="24"/>
        </w:rPr>
        <w:t>4</w:t>
      </w:r>
      <w:r w:rsidRPr="009A5DB3">
        <w:rPr>
          <w:rFonts w:ascii="Times New Roman" w:eastAsia="Arial" w:hAnsi="Times New Roman" w:cs="Times New Roman"/>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1A4348BE" w14:textId="77777777" w:rsidR="007442B3" w:rsidRPr="002C24C4" w:rsidRDefault="007442B3" w:rsidP="002C24C4">
      <w:pPr>
        <w:spacing w:after="120" w:line="240" w:lineRule="auto"/>
        <w:ind w:firstLine="709"/>
        <w:jc w:val="both"/>
        <w:rPr>
          <w:rFonts w:ascii="Times New Roman" w:hAnsi="Times New Roman" w:cs="Times New Roman"/>
          <w:sz w:val="24"/>
          <w:szCs w:val="24"/>
        </w:rPr>
      </w:pPr>
    </w:p>
    <w:p w14:paraId="1CE572A4" w14:textId="77777777" w:rsidR="007442B3" w:rsidRPr="002C24C4" w:rsidRDefault="007442B3"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1. ПРЕДМЕТ КОНТРАКТА</w:t>
      </w:r>
    </w:p>
    <w:p w14:paraId="296BD180" w14:textId="5BD034E0" w:rsidR="007442B3" w:rsidRPr="002C24C4" w:rsidRDefault="007442B3"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1.1. Заказчик поручает, а Исполнитель принимает на себя обязательства</w:t>
      </w:r>
      <w:r w:rsidR="000B72CA" w:rsidRPr="002C24C4">
        <w:rPr>
          <w:rFonts w:ascii="Times New Roman" w:eastAsia="Arial" w:hAnsi="Times New Roman" w:cs="Times New Roman"/>
          <w:sz w:val="24"/>
          <w:szCs w:val="24"/>
        </w:rPr>
        <w:t xml:space="preserve"> оказать услуг</w:t>
      </w:r>
      <w:r w:rsidR="002C24C4">
        <w:rPr>
          <w:rFonts w:ascii="Times New Roman" w:eastAsia="Arial" w:hAnsi="Times New Roman" w:cs="Times New Roman"/>
          <w:sz w:val="24"/>
          <w:szCs w:val="24"/>
        </w:rPr>
        <w:t>и</w:t>
      </w:r>
      <w:r w:rsidR="000B72CA" w:rsidRPr="002C24C4">
        <w:rPr>
          <w:rFonts w:ascii="Times New Roman" w:eastAsia="Arial" w:hAnsi="Times New Roman" w:cs="Times New Roman"/>
          <w:sz w:val="24"/>
          <w:szCs w:val="24"/>
        </w:rPr>
        <w:t xml:space="preserve"> связи</w:t>
      </w:r>
      <w:r w:rsidRPr="002C24C4">
        <w:rPr>
          <w:rFonts w:ascii="Times New Roman" w:eastAsia="Arial" w:hAnsi="Times New Roman" w:cs="Times New Roman"/>
          <w:sz w:val="24"/>
          <w:szCs w:val="24"/>
        </w:rPr>
        <w:t xml:space="preserve">: </w:t>
      </w:r>
      <w:r w:rsidR="000B72CA" w:rsidRPr="002C24C4">
        <w:rPr>
          <w:rFonts w:ascii="Times New Roman" w:eastAsia="Arial" w:hAnsi="Times New Roman" w:cs="Times New Roman"/>
          <w:sz w:val="24"/>
          <w:szCs w:val="24"/>
        </w:rPr>
        <w:t xml:space="preserve">в том числе, оказать услуги </w:t>
      </w:r>
      <w:r w:rsidR="000637B6" w:rsidRPr="002C24C4">
        <w:rPr>
          <w:rFonts w:ascii="Times New Roman" w:eastAsia="Arial" w:hAnsi="Times New Roman" w:cs="Times New Roman"/>
          <w:sz w:val="24"/>
          <w:szCs w:val="24"/>
        </w:rPr>
        <w:t xml:space="preserve">доступа к </w:t>
      </w:r>
      <w:r w:rsidR="000D5504" w:rsidRPr="002C24C4">
        <w:rPr>
          <w:rFonts w:ascii="Times New Roman" w:eastAsia="Arial" w:hAnsi="Times New Roman" w:cs="Times New Roman"/>
          <w:sz w:val="24"/>
          <w:szCs w:val="24"/>
        </w:rPr>
        <w:t xml:space="preserve">расширенной </w:t>
      </w:r>
      <w:r w:rsidR="000637B6" w:rsidRPr="002C24C4">
        <w:rPr>
          <w:rFonts w:ascii="Times New Roman" w:eastAsia="Arial" w:hAnsi="Times New Roman" w:cs="Times New Roman"/>
          <w:sz w:val="24"/>
          <w:szCs w:val="24"/>
        </w:rPr>
        <w:t>IP-телефонии</w:t>
      </w:r>
      <w:r w:rsidRPr="002C24C4">
        <w:rPr>
          <w:rFonts w:ascii="Times New Roman" w:eastAsia="Arial" w:hAnsi="Times New Roman" w:cs="Times New Roman"/>
          <w:sz w:val="24"/>
          <w:szCs w:val="24"/>
        </w:rPr>
        <w:t>, далее именуемые «Услуг</w:t>
      </w:r>
      <w:r w:rsidR="008E50BB" w:rsidRPr="002C24C4">
        <w:rPr>
          <w:rFonts w:ascii="Times New Roman" w:eastAsia="Arial" w:hAnsi="Times New Roman" w:cs="Times New Roman"/>
          <w:sz w:val="24"/>
          <w:szCs w:val="24"/>
        </w:rPr>
        <w:t>и</w:t>
      </w:r>
      <w:r w:rsidRPr="002C24C4">
        <w:rPr>
          <w:rFonts w:ascii="Times New Roman" w:eastAsia="Arial" w:hAnsi="Times New Roman" w:cs="Times New Roman"/>
          <w:sz w:val="24"/>
          <w:szCs w:val="24"/>
        </w:rPr>
        <w:t xml:space="preserve">», в объеме, установленном в Техническом задании (Приложение №1 к настоящему </w:t>
      </w:r>
      <w:r w:rsidR="00FC1BA8" w:rsidRPr="002C24C4">
        <w:rPr>
          <w:rFonts w:ascii="Times New Roman" w:eastAsia="Arial" w:hAnsi="Times New Roman" w:cs="Times New Roman"/>
          <w:sz w:val="24"/>
          <w:szCs w:val="24"/>
        </w:rPr>
        <w:t>К</w:t>
      </w:r>
      <w:r w:rsidRPr="002C24C4">
        <w:rPr>
          <w:rFonts w:ascii="Times New Roman" w:eastAsia="Arial" w:hAnsi="Times New Roman" w:cs="Times New Roman"/>
          <w:sz w:val="24"/>
          <w:szCs w:val="24"/>
        </w:rPr>
        <w:t>онтракту).</w:t>
      </w:r>
    </w:p>
    <w:p w14:paraId="3667163A" w14:textId="767C692B" w:rsidR="00CD5E19" w:rsidRPr="002C24C4" w:rsidRDefault="005C71AC" w:rsidP="002C24C4">
      <w:pPr>
        <w:spacing w:after="120" w:line="240" w:lineRule="auto"/>
        <w:ind w:firstLine="709"/>
        <w:jc w:val="both"/>
        <w:rPr>
          <w:rFonts w:ascii="Times New Roman" w:hAnsi="Times New Roman" w:cs="Times New Roman"/>
          <w:sz w:val="24"/>
          <w:szCs w:val="24"/>
        </w:rPr>
      </w:pPr>
      <w:r w:rsidRPr="002C24C4">
        <w:rPr>
          <w:rFonts w:ascii="Times New Roman" w:eastAsia="Arial" w:hAnsi="Times New Roman" w:cs="Times New Roman"/>
          <w:sz w:val="24"/>
          <w:szCs w:val="24"/>
        </w:rPr>
        <w:t>В состав услуг по доступу к расширенной IP-телефонии входят ус</w:t>
      </w:r>
      <w:r w:rsidR="00203510" w:rsidRPr="002C24C4">
        <w:rPr>
          <w:rFonts w:ascii="Times New Roman" w:eastAsia="Arial" w:hAnsi="Times New Roman" w:cs="Times New Roman"/>
          <w:sz w:val="24"/>
          <w:szCs w:val="24"/>
        </w:rPr>
        <w:t>луги по организации м</w:t>
      </w:r>
      <w:r w:rsidRPr="002C24C4">
        <w:rPr>
          <w:rFonts w:ascii="Times New Roman" w:eastAsia="Arial" w:hAnsi="Times New Roman" w:cs="Times New Roman"/>
          <w:sz w:val="24"/>
          <w:szCs w:val="24"/>
        </w:rPr>
        <w:t>ассовых вызовов (далее – «МАВ»), в целях осуществления пропуска массовых и(или) авт</w:t>
      </w:r>
      <w:r w:rsidR="00203510" w:rsidRPr="002C24C4">
        <w:rPr>
          <w:rFonts w:ascii="Times New Roman" w:eastAsia="Arial" w:hAnsi="Times New Roman" w:cs="Times New Roman"/>
          <w:sz w:val="24"/>
          <w:szCs w:val="24"/>
        </w:rPr>
        <w:t>оматических вызовов, а также услуги по м</w:t>
      </w:r>
      <w:r w:rsidRPr="002C24C4">
        <w:rPr>
          <w:rFonts w:ascii="Times New Roman" w:eastAsia="Arial" w:hAnsi="Times New Roman" w:cs="Times New Roman"/>
          <w:sz w:val="24"/>
          <w:szCs w:val="24"/>
        </w:rPr>
        <w:t>аркировке вызовов</w:t>
      </w:r>
      <w:r w:rsidR="00203510" w:rsidRPr="002C24C4">
        <w:rPr>
          <w:rFonts w:ascii="Times New Roman" w:eastAsia="Arial" w:hAnsi="Times New Roman" w:cs="Times New Roman"/>
          <w:sz w:val="24"/>
          <w:szCs w:val="24"/>
        </w:rPr>
        <w:t xml:space="preserve"> (далее – «Маркировка»)</w:t>
      </w:r>
      <w:r w:rsidRPr="002C24C4">
        <w:rPr>
          <w:rFonts w:ascii="Times New Roman" w:eastAsia="Arial" w:hAnsi="Times New Roman" w:cs="Times New Roman"/>
          <w:sz w:val="24"/>
          <w:szCs w:val="24"/>
        </w:rPr>
        <w:t>, посредством организации информационного обмена между Операторами связи и Заказчиком.</w:t>
      </w:r>
      <w:r w:rsidR="00B13C74" w:rsidRPr="002C24C4">
        <w:rPr>
          <w:rFonts w:ascii="Times New Roman" w:hAnsi="Times New Roman" w:cs="Times New Roman"/>
          <w:sz w:val="24"/>
          <w:szCs w:val="24"/>
        </w:rPr>
        <w:t xml:space="preserve"> </w:t>
      </w:r>
    </w:p>
    <w:p w14:paraId="14929471" w14:textId="48B2BAE8" w:rsidR="005C71AC" w:rsidRPr="002C24C4" w:rsidRDefault="00B13C7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Стоимость </w:t>
      </w:r>
      <w:r w:rsidR="00CD5E19" w:rsidRPr="002C24C4">
        <w:rPr>
          <w:rFonts w:ascii="Times New Roman" w:eastAsia="Arial" w:hAnsi="Times New Roman" w:cs="Times New Roman"/>
          <w:sz w:val="24"/>
          <w:szCs w:val="24"/>
        </w:rPr>
        <w:t>У</w:t>
      </w:r>
      <w:r w:rsidRPr="002C24C4">
        <w:rPr>
          <w:rFonts w:ascii="Times New Roman" w:eastAsia="Arial" w:hAnsi="Times New Roman" w:cs="Times New Roman"/>
          <w:sz w:val="24"/>
          <w:szCs w:val="24"/>
        </w:rPr>
        <w:t xml:space="preserve">слуг определяется в соответствии </w:t>
      </w:r>
      <w:r w:rsidR="002C24C4">
        <w:rPr>
          <w:rFonts w:ascii="Times New Roman" w:eastAsia="Arial" w:hAnsi="Times New Roman" w:cs="Times New Roman"/>
          <w:sz w:val="24"/>
          <w:szCs w:val="24"/>
        </w:rPr>
        <w:t>с Приложениями №№ 2, 3 к Контракту</w:t>
      </w:r>
      <w:r w:rsidRPr="002C24C4">
        <w:rPr>
          <w:rFonts w:ascii="Times New Roman" w:eastAsia="Arial" w:hAnsi="Times New Roman" w:cs="Times New Roman"/>
          <w:sz w:val="24"/>
          <w:szCs w:val="24"/>
        </w:rPr>
        <w:t>.</w:t>
      </w:r>
    </w:p>
    <w:p w14:paraId="2850DFC3" w14:textId="10E75B28" w:rsidR="007442B3" w:rsidRPr="002C24C4" w:rsidRDefault="005C71AC"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w:t>
      </w:r>
      <w:r w:rsidR="00203510" w:rsidRPr="002C24C4">
        <w:rPr>
          <w:rFonts w:ascii="Times New Roman" w:eastAsia="Arial" w:hAnsi="Times New Roman" w:cs="Times New Roman"/>
          <w:sz w:val="24"/>
          <w:szCs w:val="24"/>
        </w:rPr>
        <w:t>2</w:t>
      </w:r>
      <w:r w:rsidR="007442B3" w:rsidRPr="002C24C4">
        <w:rPr>
          <w:rFonts w:ascii="Times New Roman" w:eastAsia="Arial" w:hAnsi="Times New Roman" w:cs="Times New Roman"/>
          <w:sz w:val="24"/>
          <w:szCs w:val="24"/>
        </w:rPr>
        <w:t xml:space="preserve">. Заказчик обязуется принять </w:t>
      </w:r>
      <w:r w:rsidR="00D562AA" w:rsidRPr="002C24C4">
        <w:rPr>
          <w:rFonts w:ascii="Times New Roman" w:eastAsia="Arial" w:hAnsi="Times New Roman" w:cs="Times New Roman"/>
          <w:sz w:val="24"/>
          <w:szCs w:val="24"/>
        </w:rPr>
        <w:t xml:space="preserve">оказанные Услуги </w:t>
      </w:r>
      <w:r w:rsidR="007442B3" w:rsidRPr="002C24C4">
        <w:rPr>
          <w:rFonts w:ascii="Times New Roman" w:eastAsia="Arial" w:hAnsi="Times New Roman" w:cs="Times New Roman"/>
          <w:sz w:val="24"/>
          <w:szCs w:val="24"/>
        </w:rPr>
        <w:t xml:space="preserve">и обеспечить оплату на условиях, предусмотренных настоящим Контрактом. </w:t>
      </w:r>
    </w:p>
    <w:p w14:paraId="204CD91F" w14:textId="7A85C42E" w:rsidR="00203510" w:rsidRPr="002C24C4" w:rsidRDefault="00203510" w:rsidP="00B4684D">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1.3. Положения настоящего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а в части услуг по осуществлению МАВ являются Соглашением об осуществлении Массовых вызовов, требования к которому установлены п. 3 ст</w:t>
      </w:r>
      <w:r w:rsidR="00B4684D">
        <w:rPr>
          <w:rFonts w:ascii="Times New Roman" w:eastAsia="Arial" w:hAnsi="Times New Roman" w:cs="Times New Roman"/>
          <w:sz w:val="24"/>
          <w:szCs w:val="24"/>
        </w:rPr>
        <w:t>.</w:t>
      </w:r>
      <w:r w:rsidRPr="002C24C4">
        <w:rPr>
          <w:rFonts w:ascii="Times New Roman" w:eastAsia="Arial" w:hAnsi="Times New Roman" w:cs="Times New Roman"/>
          <w:sz w:val="24"/>
          <w:szCs w:val="24"/>
        </w:rPr>
        <w:t xml:space="preserve"> 44.1-1 </w:t>
      </w:r>
      <w:r w:rsidR="00B4684D" w:rsidRPr="00B4684D">
        <w:rPr>
          <w:rFonts w:ascii="Times New Roman" w:eastAsia="Arial" w:hAnsi="Times New Roman" w:cs="Times New Roman"/>
          <w:sz w:val="24"/>
          <w:szCs w:val="24"/>
        </w:rPr>
        <w:t>Федеральн</w:t>
      </w:r>
      <w:r w:rsidR="00B4684D">
        <w:rPr>
          <w:rFonts w:ascii="Times New Roman" w:eastAsia="Arial" w:hAnsi="Times New Roman" w:cs="Times New Roman"/>
          <w:sz w:val="24"/>
          <w:szCs w:val="24"/>
        </w:rPr>
        <w:t>ого</w:t>
      </w:r>
      <w:r w:rsidR="00B4684D" w:rsidRPr="00B4684D">
        <w:rPr>
          <w:rFonts w:ascii="Times New Roman" w:eastAsia="Arial" w:hAnsi="Times New Roman" w:cs="Times New Roman"/>
          <w:sz w:val="24"/>
          <w:szCs w:val="24"/>
        </w:rPr>
        <w:t xml:space="preserve"> закон</w:t>
      </w:r>
      <w:r w:rsidR="00B4684D">
        <w:rPr>
          <w:rFonts w:ascii="Times New Roman" w:eastAsia="Arial" w:hAnsi="Times New Roman" w:cs="Times New Roman"/>
          <w:sz w:val="24"/>
          <w:szCs w:val="24"/>
        </w:rPr>
        <w:t>а</w:t>
      </w:r>
      <w:r w:rsidR="00B4684D" w:rsidRPr="00B4684D">
        <w:rPr>
          <w:rFonts w:ascii="Times New Roman" w:eastAsia="Arial" w:hAnsi="Times New Roman" w:cs="Times New Roman"/>
          <w:sz w:val="24"/>
          <w:szCs w:val="24"/>
        </w:rPr>
        <w:t xml:space="preserve"> от 07.07.2003 </w:t>
      </w:r>
      <w:r w:rsidR="00B4684D">
        <w:rPr>
          <w:rFonts w:ascii="Times New Roman" w:eastAsia="Arial" w:hAnsi="Times New Roman" w:cs="Times New Roman"/>
          <w:sz w:val="24"/>
          <w:szCs w:val="24"/>
        </w:rPr>
        <w:t>№</w:t>
      </w:r>
      <w:r w:rsidR="00B4684D" w:rsidRPr="00B4684D">
        <w:rPr>
          <w:rFonts w:ascii="Times New Roman" w:eastAsia="Arial" w:hAnsi="Times New Roman" w:cs="Times New Roman"/>
          <w:sz w:val="24"/>
          <w:szCs w:val="24"/>
        </w:rPr>
        <w:t xml:space="preserve"> 126-ФЗ</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О связи</w:t>
      </w:r>
      <w:r w:rsidR="00B4684D">
        <w:rPr>
          <w:rFonts w:ascii="Times New Roman" w:eastAsia="Arial" w:hAnsi="Times New Roman" w:cs="Times New Roman"/>
          <w:sz w:val="24"/>
          <w:szCs w:val="24"/>
        </w:rPr>
        <w:t>».</w:t>
      </w:r>
    </w:p>
    <w:p w14:paraId="3F322F9C" w14:textId="1C99AF46" w:rsidR="00203510" w:rsidRPr="002C24C4" w:rsidRDefault="0020351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1.4. Положения настоящего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 xml:space="preserve">а в части услуг по Маркировке вызовов оказываются в строгом соответствии с </w:t>
      </w:r>
      <w:r w:rsidR="00B4684D">
        <w:rPr>
          <w:rFonts w:ascii="Times New Roman" w:eastAsia="Arial" w:hAnsi="Times New Roman" w:cs="Times New Roman"/>
          <w:sz w:val="24"/>
          <w:szCs w:val="24"/>
        </w:rPr>
        <w:t>п</w:t>
      </w:r>
      <w:r w:rsidRPr="002C24C4">
        <w:rPr>
          <w:rFonts w:ascii="Times New Roman" w:eastAsia="Arial" w:hAnsi="Times New Roman" w:cs="Times New Roman"/>
          <w:sz w:val="24"/>
          <w:szCs w:val="24"/>
        </w:rPr>
        <w:t>остановлени</w:t>
      </w:r>
      <w:r w:rsidR="00B4684D">
        <w:rPr>
          <w:rFonts w:ascii="Times New Roman" w:eastAsia="Arial" w:hAnsi="Times New Roman" w:cs="Times New Roman"/>
          <w:sz w:val="24"/>
          <w:szCs w:val="24"/>
        </w:rPr>
        <w:t>ем</w:t>
      </w:r>
      <w:r w:rsidRPr="002C24C4">
        <w:rPr>
          <w:rFonts w:ascii="Times New Roman" w:eastAsia="Arial" w:hAnsi="Times New Roman" w:cs="Times New Roman"/>
          <w:sz w:val="24"/>
          <w:szCs w:val="24"/>
        </w:rPr>
        <w:t xml:space="preserve"> Правительства Российской Федерации от 28.08.2025 № 1300 «Об утверждении Правил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w:t>
      </w:r>
    </w:p>
    <w:p w14:paraId="4EDE8A70" w14:textId="03595A1A" w:rsidR="00203510" w:rsidRPr="002C24C4" w:rsidRDefault="0020351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1.5. Услуги МАВ и Маркировки являются частью услуг связи и являются технологически неразрывно связанными между собой.</w:t>
      </w:r>
    </w:p>
    <w:p w14:paraId="41A50186" w14:textId="77777777" w:rsidR="000011C2" w:rsidRPr="002C24C4" w:rsidRDefault="000011C2"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 xml:space="preserve">2. </w:t>
      </w:r>
      <w:r w:rsidR="0080041D" w:rsidRPr="002C24C4">
        <w:rPr>
          <w:rFonts w:ascii="Times New Roman" w:hAnsi="Times New Roman" w:cs="Times New Roman"/>
          <w:b/>
          <w:sz w:val="24"/>
          <w:szCs w:val="24"/>
        </w:rPr>
        <w:t>СОГЛАШЕНИЯ СТОРОН</w:t>
      </w:r>
    </w:p>
    <w:p w14:paraId="723848AB" w14:textId="683E880F" w:rsidR="00C41FE4" w:rsidRPr="002C24C4" w:rsidRDefault="00C41F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2.1.  </w:t>
      </w:r>
      <w:r w:rsidR="00251016" w:rsidRPr="002C24C4">
        <w:rPr>
          <w:rFonts w:ascii="Times New Roman" w:hAnsi="Times New Roman" w:cs="Times New Roman"/>
          <w:sz w:val="24"/>
          <w:szCs w:val="24"/>
        </w:rPr>
        <w:t>Стороны</w:t>
      </w:r>
      <w:r w:rsidRPr="002C24C4">
        <w:rPr>
          <w:rFonts w:ascii="Times New Roman" w:eastAsia="Arial" w:hAnsi="Times New Roman" w:cs="Times New Roman"/>
          <w:sz w:val="24"/>
          <w:szCs w:val="24"/>
        </w:rPr>
        <w:t xml:space="preserve"> подтвержда</w:t>
      </w:r>
      <w:r w:rsidR="00251016" w:rsidRPr="002C24C4">
        <w:rPr>
          <w:rFonts w:ascii="Times New Roman" w:eastAsia="Arial" w:hAnsi="Times New Roman" w:cs="Times New Roman"/>
          <w:sz w:val="24"/>
          <w:szCs w:val="24"/>
        </w:rPr>
        <w:t>ю</w:t>
      </w:r>
      <w:r w:rsidRPr="002C24C4">
        <w:rPr>
          <w:rFonts w:ascii="Times New Roman" w:eastAsia="Arial" w:hAnsi="Times New Roman" w:cs="Times New Roman"/>
          <w:sz w:val="24"/>
          <w:szCs w:val="24"/>
        </w:rPr>
        <w:t xml:space="preserve">т, что </w:t>
      </w:r>
      <w:r w:rsidR="00251016" w:rsidRPr="002C24C4">
        <w:rPr>
          <w:rFonts w:ascii="Times New Roman" w:eastAsia="Arial" w:hAnsi="Times New Roman" w:cs="Times New Roman"/>
          <w:sz w:val="24"/>
          <w:szCs w:val="24"/>
        </w:rPr>
        <w:t xml:space="preserve">в рамках исполнения Контракта будут соблюдать </w:t>
      </w:r>
      <w:r w:rsidR="00705041" w:rsidRPr="002C24C4">
        <w:rPr>
          <w:rFonts w:ascii="Times New Roman" w:eastAsia="Arial" w:hAnsi="Times New Roman" w:cs="Times New Roman"/>
          <w:sz w:val="24"/>
          <w:szCs w:val="24"/>
        </w:rPr>
        <w:t>требования,</w:t>
      </w:r>
      <w:r w:rsidR="00251016" w:rsidRPr="002C24C4">
        <w:rPr>
          <w:rFonts w:ascii="Times New Roman" w:eastAsia="Arial" w:hAnsi="Times New Roman" w:cs="Times New Roman"/>
          <w:sz w:val="24"/>
          <w:szCs w:val="24"/>
        </w:rPr>
        <w:t xml:space="preserve"> установленные</w:t>
      </w:r>
      <w:r w:rsidR="00705041" w:rsidRPr="002C24C4">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Федеральн</w:t>
      </w:r>
      <w:r w:rsidR="00B4684D">
        <w:rPr>
          <w:rFonts w:ascii="Times New Roman" w:eastAsia="Arial" w:hAnsi="Times New Roman" w:cs="Times New Roman"/>
          <w:sz w:val="24"/>
          <w:szCs w:val="24"/>
        </w:rPr>
        <w:t>ым</w:t>
      </w:r>
      <w:r w:rsidR="00B4684D" w:rsidRPr="00B4684D">
        <w:rPr>
          <w:rFonts w:ascii="Times New Roman" w:eastAsia="Arial" w:hAnsi="Times New Roman" w:cs="Times New Roman"/>
          <w:sz w:val="24"/>
          <w:szCs w:val="24"/>
        </w:rPr>
        <w:t xml:space="preserve"> закон</w:t>
      </w:r>
      <w:r w:rsidR="00B4684D">
        <w:rPr>
          <w:rFonts w:ascii="Times New Roman" w:eastAsia="Arial" w:hAnsi="Times New Roman" w:cs="Times New Roman"/>
          <w:sz w:val="24"/>
          <w:szCs w:val="24"/>
        </w:rPr>
        <w:t>ом</w:t>
      </w:r>
      <w:r w:rsidR="00B4684D" w:rsidRPr="00B4684D">
        <w:rPr>
          <w:rFonts w:ascii="Times New Roman" w:eastAsia="Arial" w:hAnsi="Times New Roman" w:cs="Times New Roman"/>
          <w:sz w:val="24"/>
          <w:szCs w:val="24"/>
        </w:rPr>
        <w:t xml:space="preserve"> от 07.07.2003 </w:t>
      </w:r>
      <w:r w:rsidR="00B4684D">
        <w:rPr>
          <w:rFonts w:ascii="Times New Roman" w:eastAsia="Arial" w:hAnsi="Times New Roman" w:cs="Times New Roman"/>
          <w:sz w:val="24"/>
          <w:szCs w:val="24"/>
        </w:rPr>
        <w:t>№</w:t>
      </w:r>
      <w:r w:rsidR="00B4684D" w:rsidRPr="00B4684D">
        <w:rPr>
          <w:rFonts w:ascii="Times New Roman" w:eastAsia="Arial" w:hAnsi="Times New Roman" w:cs="Times New Roman"/>
          <w:sz w:val="24"/>
          <w:szCs w:val="24"/>
        </w:rPr>
        <w:t xml:space="preserve"> 126-ФЗ</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О связи</w:t>
      </w:r>
      <w:r w:rsidR="00B4684D">
        <w:rPr>
          <w:rFonts w:ascii="Times New Roman" w:eastAsia="Arial" w:hAnsi="Times New Roman" w:cs="Times New Roman"/>
          <w:sz w:val="24"/>
          <w:szCs w:val="24"/>
        </w:rPr>
        <w:t>»</w:t>
      </w:r>
      <w:r w:rsidR="00411446" w:rsidRPr="002C24C4">
        <w:rPr>
          <w:rFonts w:ascii="Times New Roman" w:eastAsia="Arial" w:hAnsi="Times New Roman" w:cs="Times New Roman"/>
          <w:sz w:val="24"/>
          <w:szCs w:val="24"/>
        </w:rPr>
        <w:t>.</w:t>
      </w:r>
    </w:p>
    <w:p w14:paraId="7448C3E6" w14:textId="2D17B406" w:rsidR="00C41FE4" w:rsidRPr="002C24C4" w:rsidRDefault="00C41F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2.2. Абонентский номер, выделенный </w:t>
      </w:r>
      <w:r w:rsidR="000B72CA" w:rsidRPr="002C24C4">
        <w:rPr>
          <w:rFonts w:ascii="Times New Roman" w:eastAsia="Arial" w:hAnsi="Times New Roman" w:cs="Times New Roman"/>
          <w:sz w:val="24"/>
          <w:szCs w:val="24"/>
        </w:rPr>
        <w:t>Заказчику</w:t>
      </w:r>
      <w:r w:rsidRPr="002C24C4">
        <w:rPr>
          <w:rFonts w:ascii="Times New Roman" w:eastAsia="Arial" w:hAnsi="Times New Roman" w:cs="Times New Roman"/>
          <w:sz w:val="24"/>
          <w:szCs w:val="24"/>
        </w:rPr>
        <w:t xml:space="preserve"> при заключении </w:t>
      </w:r>
      <w:r w:rsidR="00B4684D">
        <w:rPr>
          <w:rFonts w:ascii="Times New Roman" w:eastAsia="Arial" w:hAnsi="Times New Roman" w:cs="Times New Roman"/>
          <w:sz w:val="24"/>
          <w:szCs w:val="24"/>
        </w:rPr>
        <w:t>К</w:t>
      </w:r>
      <w:r w:rsidR="002C24C4">
        <w:rPr>
          <w:rFonts w:ascii="Times New Roman" w:eastAsia="Arial" w:hAnsi="Times New Roman" w:cs="Times New Roman"/>
          <w:sz w:val="24"/>
          <w:szCs w:val="24"/>
        </w:rPr>
        <w:t>онтракт</w:t>
      </w:r>
      <w:r w:rsidRPr="002C24C4">
        <w:rPr>
          <w:rFonts w:ascii="Times New Roman" w:eastAsia="Arial" w:hAnsi="Times New Roman" w:cs="Times New Roman"/>
          <w:sz w:val="24"/>
          <w:szCs w:val="24"/>
        </w:rPr>
        <w:t xml:space="preserve">а об оказании услуг телефонной связи, указывается в </w:t>
      </w:r>
      <w:r w:rsidR="00E23A20" w:rsidRPr="002C24C4">
        <w:rPr>
          <w:rFonts w:ascii="Times New Roman" w:eastAsia="Arial" w:hAnsi="Times New Roman" w:cs="Times New Roman"/>
          <w:sz w:val="24"/>
          <w:szCs w:val="24"/>
        </w:rPr>
        <w:t>Техническом задании</w:t>
      </w:r>
      <w:r w:rsidR="002F1E38" w:rsidRPr="002C24C4">
        <w:rPr>
          <w:rFonts w:ascii="Times New Roman" w:eastAsia="Arial" w:hAnsi="Times New Roman" w:cs="Times New Roman"/>
          <w:sz w:val="24"/>
          <w:szCs w:val="24"/>
        </w:rPr>
        <w:t>.</w:t>
      </w:r>
    </w:p>
    <w:p w14:paraId="77449DA7" w14:textId="60EACB2F" w:rsidR="0008173E" w:rsidRPr="002C24C4" w:rsidRDefault="0008173E"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2.3. Исполнитель</w:t>
      </w:r>
      <w:r w:rsidR="000B72CA" w:rsidRPr="002C24C4">
        <w:rPr>
          <w:rFonts w:ascii="Times New Roman" w:eastAsia="Arial" w:hAnsi="Times New Roman" w:cs="Times New Roman"/>
          <w:sz w:val="24"/>
          <w:szCs w:val="24"/>
        </w:rPr>
        <w:t xml:space="preserve"> может присвоить Заказчику</w:t>
      </w:r>
      <w:r w:rsidRPr="002C24C4">
        <w:rPr>
          <w:rFonts w:ascii="Times New Roman" w:eastAsia="Arial" w:hAnsi="Times New Roman" w:cs="Times New Roman"/>
          <w:sz w:val="24"/>
          <w:szCs w:val="24"/>
        </w:rPr>
        <w:t xml:space="preserve"> уникальный идентификационный номер/лицевой счет</w:t>
      </w:r>
      <w:r w:rsidR="00A66EDC" w:rsidRPr="002C24C4">
        <w:rPr>
          <w:rFonts w:ascii="Times New Roman" w:eastAsia="Arial" w:hAnsi="Times New Roman" w:cs="Times New Roman"/>
          <w:sz w:val="24"/>
          <w:szCs w:val="24"/>
        </w:rPr>
        <w:t>.</w:t>
      </w:r>
    </w:p>
    <w:p w14:paraId="39023BA2" w14:textId="6464EA73" w:rsidR="002F1E38" w:rsidRPr="002C24C4" w:rsidRDefault="002F1E38"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w:t>
      </w:r>
      <w:r w:rsidR="00281A63" w:rsidRPr="002C24C4">
        <w:rPr>
          <w:rFonts w:ascii="Times New Roman" w:eastAsia="Arial" w:hAnsi="Times New Roman" w:cs="Times New Roman"/>
          <w:sz w:val="24"/>
          <w:szCs w:val="24"/>
        </w:rPr>
        <w:t>4</w:t>
      </w:r>
      <w:r w:rsidRPr="002C24C4">
        <w:rPr>
          <w:rFonts w:ascii="Times New Roman" w:eastAsia="Arial" w:hAnsi="Times New Roman" w:cs="Times New Roman"/>
          <w:sz w:val="24"/>
          <w:szCs w:val="24"/>
        </w:rPr>
        <w:t xml:space="preserve">. </w:t>
      </w:r>
      <w:r w:rsidR="000637B6" w:rsidRPr="002C24C4">
        <w:rPr>
          <w:rFonts w:ascii="Times New Roman" w:eastAsia="Arial" w:hAnsi="Times New Roman" w:cs="Times New Roman"/>
          <w:sz w:val="24"/>
          <w:szCs w:val="24"/>
        </w:rPr>
        <w:t xml:space="preserve">Оказание услуг телефонной связи сопровождается оказанием услуг по предоставлению доступа к </w:t>
      </w:r>
      <w:r w:rsidR="000D5504" w:rsidRPr="002C24C4">
        <w:rPr>
          <w:rFonts w:ascii="Times New Roman" w:eastAsia="Arial" w:hAnsi="Times New Roman" w:cs="Times New Roman"/>
          <w:sz w:val="24"/>
          <w:szCs w:val="24"/>
        </w:rPr>
        <w:t xml:space="preserve">расширенной </w:t>
      </w:r>
      <w:r w:rsidR="000637B6" w:rsidRPr="002C24C4">
        <w:rPr>
          <w:rFonts w:ascii="Times New Roman" w:eastAsia="Arial" w:hAnsi="Times New Roman" w:cs="Times New Roman"/>
          <w:sz w:val="24"/>
          <w:szCs w:val="24"/>
        </w:rPr>
        <w:t xml:space="preserve">IP-телефонии, направленной на повышение их потребительской ценности, при соблюдении требований, предусмотренных законодательными и иными нормативными правовыми актами Российской Федерации. </w:t>
      </w:r>
    </w:p>
    <w:p w14:paraId="103D7E06" w14:textId="77777777" w:rsidR="006D2229" w:rsidRPr="002C24C4" w:rsidRDefault="0080041D" w:rsidP="002C24C4">
      <w:pPr>
        <w:spacing w:after="120" w:line="240" w:lineRule="auto"/>
        <w:ind w:firstLine="709"/>
        <w:jc w:val="both"/>
        <w:rPr>
          <w:rFonts w:ascii="Times New Roman" w:hAnsi="Times New Roman" w:cs="Times New Roman"/>
          <w:sz w:val="24"/>
          <w:szCs w:val="24"/>
        </w:rPr>
      </w:pPr>
      <w:r w:rsidRPr="002C24C4">
        <w:rPr>
          <w:rFonts w:ascii="Times New Roman" w:eastAsia="Arial" w:hAnsi="Times New Roman" w:cs="Times New Roman"/>
          <w:sz w:val="24"/>
          <w:szCs w:val="24"/>
        </w:rPr>
        <w:lastRenderedPageBreak/>
        <w:t>2.</w:t>
      </w:r>
      <w:r w:rsidR="00281A63" w:rsidRPr="002C24C4">
        <w:rPr>
          <w:rFonts w:ascii="Times New Roman" w:eastAsia="Arial" w:hAnsi="Times New Roman" w:cs="Times New Roman"/>
          <w:sz w:val="24"/>
          <w:szCs w:val="24"/>
        </w:rPr>
        <w:t>5</w:t>
      </w:r>
      <w:r w:rsidRPr="002C24C4">
        <w:rPr>
          <w:rFonts w:ascii="Times New Roman" w:eastAsia="Arial" w:hAnsi="Times New Roman" w:cs="Times New Roman"/>
          <w:sz w:val="24"/>
          <w:szCs w:val="24"/>
        </w:rPr>
        <w:t xml:space="preserve">. </w:t>
      </w:r>
      <w:r w:rsidR="00041E3B" w:rsidRPr="002C24C4">
        <w:rPr>
          <w:rFonts w:ascii="Times New Roman" w:eastAsia="Arial" w:hAnsi="Times New Roman" w:cs="Times New Roman"/>
          <w:sz w:val="24"/>
          <w:szCs w:val="24"/>
        </w:rPr>
        <w:t>Заказчик</w:t>
      </w:r>
      <w:r w:rsidRPr="002C24C4">
        <w:rPr>
          <w:rFonts w:ascii="Times New Roman" w:eastAsia="Arial" w:hAnsi="Times New Roman" w:cs="Times New Roman"/>
          <w:sz w:val="24"/>
          <w:szCs w:val="24"/>
        </w:rPr>
        <w:t xml:space="preserve"> согласен на использование сведений о нем для оказания справочных и иных информационных услуг.</w:t>
      </w:r>
      <w:r w:rsidR="006D2229" w:rsidRPr="002C24C4">
        <w:rPr>
          <w:rFonts w:ascii="Times New Roman" w:hAnsi="Times New Roman" w:cs="Times New Roman"/>
          <w:sz w:val="24"/>
          <w:szCs w:val="24"/>
        </w:rPr>
        <w:t xml:space="preserve"> </w:t>
      </w:r>
    </w:p>
    <w:p w14:paraId="6242BAE7" w14:textId="7FD4D475" w:rsidR="0008650A" w:rsidRPr="002C24C4" w:rsidRDefault="00805FAC"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2.6. Заказчик</w:t>
      </w:r>
      <w:r w:rsidR="0008650A" w:rsidRPr="002C24C4">
        <w:rPr>
          <w:rFonts w:ascii="Times New Roman" w:eastAsia="Arial" w:hAnsi="Times New Roman" w:cs="Times New Roman"/>
          <w:sz w:val="24"/>
          <w:szCs w:val="24"/>
        </w:rPr>
        <w:t xml:space="preserve"> несет ответственность за свои данные, необходимые для доступа к Услугам и оплачивает любое несанкционированное использование Услуг.</w:t>
      </w:r>
    </w:p>
    <w:p w14:paraId="4A0F241E" w14:textId="0C962E0D"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2.7. В целях оказания услуги Маркировки Исполнитель вправе формировать текст для отображения (Базовая маркировка) на основании общедоступных сведений, содержащихся в Едином государственном реестре юридических лиц (ЕГРЮЛ) / Едином государственном реестре индивидуальных предпринимателей (ЕГРИП).</w:t>
      </w:r>
    </w:p>
    <w:p w14:paraId="41E97FFF" w14:textId="3166681F"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2.8. Заказчик настоящим подтверждает и гарантирует, что сведения о нем, содержащиеся в ЕГРЮЛ/ЕГРИП, являются полными, достоверными и актуальными, а указанный в ЕГРЮЛ/ЕГРИП в качестве основного вида деятельности соответствует фактической основной деятельности Заказчика. </w:t>
      </w:r>
    </w:p>
    <w:p w14:paraId="35E01F19" w14:textId="0678367B"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2.9. Исполнитель действует в качестве технологического партнера и не несет ответственности за </w:t>
      </w:r>
      <w:proofErr w:type="spellStart"/>
      <w:r w:rsidRPr="002C24C4">
        <w:rPr>
          <w:rFonts w:ascii="Times New Roman" w:eastAsia="Arial" w:hAnsi="Times New Roman" w:cs="Times New Roman"/>
          <w:sz w:val="24"/>
          <w:szCs w:val="24"/>
        </w:rPr>
        <w:t>недоведение</w:t>
      </w:r>
      <w:proofErr w:type="spellEnd"/>
      <w:r w:rsidRPr="002C24C4">
        <w:rPr>
          <w:rFonts w:ascii="Times New Roman" w:eastAsia="Arial" w:hAnsi="Times New Roman" w:cs="Times New Roman"/>
          <w:sz w:val="24"/>
          <w:szCs w:val="24"/>
        </w:rPr>
        <w:t xml:space="preserve"> МАВ до Вызываемого абонента, если такое </w:t>
      </w:r>
      <w:proofErr w:type="spellStart"/>
      <w:r w:rsidRPr="002C24C4">
        <w:rPr>
          <w:rFonts w:ascii="Times New Roman" w:eastAsia="Arial" w:hAnsi="Times New Roman" w:cs="Times New Roman"/>
          <w:sz w:val="24"/>
          <w:szCs w:val="24"/>
        </w:rPr>
        <w:t>недоведение</w:t>
      </w:r>
      <w:proofErr w:type="spellEnd"/>
      <w:r w:rsidRPr="002C24C4">
        <w:rPr>
          <w:rFonts w:ascii="Times New Roman" w:eastAsia="Arial" w:hAnsi="Times New Roman" w:cs="Times New Roman"/>
          <w:sz w:val="24"/>
          <w:szCs w:val="24"/>
        </w:rPr>
        <w:t xml:space="preserve"> вызвано, включая, но не ограничиваясь:</w:t>
      </w:r>
    </w:p>
    <w:p w14:paraId="7215C42B"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Наличием у Вызываемого абонента активного статуса отказа от МАВ в базе данных его оператора связи;</w:t>
      </w:r>
    </w:p>
    <w:p w14:paraId="48138767"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Применением сторонним оператором связи Вызываемого абонента собственных, не зависящих от Исполнителя, критериев и алгоритмов фильтрации, классификации и блокировки вызовов, включая критерии отнесения вызовов к категории «массовые», «МАВ»;</w:t>
      </w:r>
    </w:p>
    <w:p w14:paraId="303E55E8"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 xml:space="preserve">Иными ограничениями или техническими сбоями, возникшими в сетях связи стороннего операторов связи. </w:t>
      </w:r>
    </w:p>
    <w:p w14:paraId="627276CD" w14:textId="5E54AF83"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2.10. Стоимость Услуг МАВ и Маркировка определяется на основании данных биллинговых систем Исполнителя и/или стороннего оператора связи, на чьей сети происходит показ Маркировки или пропуск МАВ, о количестве инициированных в Отчетном периоде вызовов с соответствующих номеров Заказчика. Плата за Услуги взимается за каждый факт инициирования вызова</w:t>
      </w:r>
      <w:r w:rsidR="00FB17DB" w:rsidRPr="002C24C4">
        <w:rPr>
          <w:rFonts w:ascii="Times New Roman" w:eastAsia="Arial" w:hAnsi="Times New Roman" w:cs="Times New Roman"/>
          <w:sz w:val="24"/>
          <w:szCs w:val="24"/>
        </w:rPr>
        <w:t>, включая каждую попытку соединения с вызываемым абонентом, вне зависимости от факта установления соединения</w:t>
      </w:r>
      <w:r w:rsidR="00FB17DB" w:rsidRPr="002C24C4">
        <w:rPr>
          <w:rFonts w:ascii="Times New Roman" w:hAnsi="Times New Roman" w:cs="Times New Roman"/>
          <w:sz w:val="24"/>
          <w:szCs w:val="24"/>
        </w:rPr>
        <w:t xml:space="preserve">, </w:t>
      </w:r>
      <w:r w:rsidR="00FB17DB" w:rsidRPr="002C24C4">
        <w:rPr>
          <w:rFonts w:ascii="Times New Roman" w:eastAsia="Arial" w:hAnsi="Times New Roman" w:cs="Times New Roman"/>
          <w:sz w:val="24"/>
          <w:szCs w:val="24"/>
        </w:rPr>
        <w:t xml:space="preserve">в том числе при отклонении вызова Заказчиком до установления соединения с вызываемым абонентом.  </w:t>
      </w:r>
      <w:r w:rsidRPr="002C24C4">
        <w:rPr>
          <w:rFonts w:ascii="Times New Roman" w:eastAsia="Arial" w:hAnsi="Times New Roman" w:cs="Times New Roman"/>
          <w:sz w:val="24"/>
          <w:szCs w:val="24"/>
        </w:rPr>
        <w:t xml:space="preserve"> </w:t>
      </w:r>
    </w:p>
    <w:p w14:paraId="54480D8A" w14:textId="7420364B" w:rsidR="005C71AC" w:rsidRPr="002C24C4" w:rsidRDefault="00FB17DB" w:rsidP="00B4684D">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2.11</w:t>
      </w:r>
      <w:r w:rsidR="00411446" w:rsidRPr="002C24C4">
        <w:rPr>
          <w:rFonts w:ascii="Times New Roman" w:eastAsia="Arial" w:hAnsi="Times New Roman" w:cs="Times New Roman"/>
          <w:sz w:val="24"/>
          <w:szCs w:val="24"/>
        </w:rPr>
        <w:t xml:space="preserve">. Стороны установили, что безусловным подтверждением объема использования Услуг </w:t>
      </w:r>
      <w:r w:rsidR="00B4684D" w:rsidRPr="00B4684D">
        <w:rPr>
          <w:rFonts w:ascii="Times New Roman" w:eastAsia="Arial" w:hAnsi="Times New Roman" w:cs="Times New Roman"/>
          <w:sz w:val="24"/>
          <w:szCs w:val="24"/>
        </w:rPr>
        <w:t>МАВ</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Маркировки</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 xml:space="preserve">исходящей связи </w:t>
      </w:r>
      <w:r w:rsidR="00411446" w:rsidRPr="002C24C4">
        <w:rPr>
          <w:rFonts w:ascii="Times New Roman" w:eastAsia="Arial" w:hAnsi="Times New Roman" w:cs="Times New Roman"/>
          <w:sz w:val="24"/>
          <w:szCs w:val="24"/>
        </w:rPr>
        <w:t>является детализация, сформированная посредством биллинговых систем Исполнителя и/или сторонним оператором связи, на чьей сети происходит показ Маркировки или пропуск МАВ.</w:t>
      </w:r>
    </w:p>
    <w:p w14:paraId="1B64F971" w14:textId="77777777" w:rsidR="006D2229" w:rsidRPr="002C24C4" w:rsidRDefault="006D2229" w:rsidP="002C24C4">
      <w:pPr>
        <w:spacing w:after="120" w:line="240" w:lineRule="auto"/>
        <w:ind w:firstLine="709"/>
        <w:jc w:val="both"/>
        <w:rPr>
          <w:rFonts w:ascii="Times New Roman" w:eastAsia="Arial" w:hAnsi="Times New Roman" w:cs="Times New Roman"/>
          <w:sz w:val="24"/>
          <w:szCs w:val="24"/>
        </w:rPr>
      </w:pPr>
    </w:p>
    <w:p w14:paraId="0991B592" w14:textId="3841F5A6" w:rsidR="0080041D" w:rsidRPr="002C24C4" w:rsidRDefault="0080041D"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 xml:space="preserve">3. </w:t>
      </w:r>
      <w:r w:rsidR="00541BE8">
        <w:rPr>
          <w:rFonts w:ascii="Times New Roman" w:hAnsi="Times New Roman" w:cs="Times New Roman"/>
          <w:b/>
          <w:sz w:val="24"/>
          <w:szCs w:val="24"/>
        </w:rPr>
        <w:t xml:space="preserve">МАКСИМАЛЬНОЕ ЗНАЧЕНИЕ </w:t>
      </w:r>
      <w:r w:rsidRPr="002C24C4">
        <w:rPr>
          <w:rFonts w:ascii="Times New Roman" w:hAnsi="Times New Roman" w:cs="Times New Roman"/>
          <w:b/>
          <w:sz w:val="24"/>
          <w:szCs w:val="24"/>
        </w:rPr>
        <w:t>ЦЕН</w:t>
      </w:r>
      <w:r w:rsidR="00541BE8">
        <w:rPr>
          <w:rFonts w:ascii="Times New Roman" w:hAnsi="Times New Roman" w:cs="Times New Roman"/>
          <w:b/>
          <w:sz w:val="24"/>
          <w:szCs w:val="24"/>
        </w:rPr>
        <w:t>Ы</w:t>
      </w:r>
      <w:r w:rsidRPr="002C24C4">
        <w:rPr>
          <w:rFonts w:ascii="Times New Roman" w:hAnsi="Times New Roman" w:cs="Times New Roman"/>
          <w:b/>
          <w:sz w:val="24"/>
          <w:szCs w:val="24"/>
        </w:rPr>
        <w:t xml:space="preserve"> КОНТРАКТА, ПОРЯДОК И СРОКИ ОПЛАТЫ</w:t>
      </w:r>
    </w:p>
    <w:p w14:paraId="35EF6121" w14:textId="0B096582"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 xml:space="preserve">.1. </w:t>
      </w:r>
      <w:r w:rsidR="00164FD0">
        <w:rPr>
          <w:rFonts w:ascii="Times New Roman" w:eastAsia="Arial" w:hAnsi="Times New Roman" w:cs="Times New Roman"/>
          <w:sz w:val="24"/>
          <w:szCs w:val="24"/>
        </w:rPr>
        <w:t>Цена единицы услуги</w:t>
      </w:r>
      <w:r w:rsidR="0080041D" w:rsidRPr="002C24C4">
        <w:rPr>
          <w:rFonts w:ascii="Times New Roman" w:eastAsia="Arial" w:hAnsi="Times New Roman" w:cs="Times New Roman"/>
          <w:sz w:val="24"/>
          <w:szCs w:val="24"/>
        </w:rPr>
        <w:t xml:space="preserve"> является тверд</w:t>
      </w:r>
      <w:r w:rsidR="00164FD0">
        <w:rPr>
          <w:rFonts w:ascii="Times New Roman" w:eastAsia="Arial" w:hAnsi="Times New Roman" w:cs="Times New Roman"/>
          <w:sz w:val="24"/>
          <w:szCs w:val="24"/>
        </w:rPr>
        <w:t>ой</w:t>
      </w:r>
      <w:r w:rsidR="00AF516C">
        <w:rPr>
          <w:rFonts w:ascii="Times New Roman" w:eastAsia="Arial" w:hAnsi="Times New Roman" w:cs="Times New Roman"/>
          <w:sz w:val="24"/>
          <w:szCs w:val="24"/>
        </w:rPr>
        <w:t xml:space="preserve">, </w:t>
      </w:r>
      <w:r w:rsidR="0080041D" w:rsidRPr="002C24C4">
        <w:rPr>
          <w:rFonts w:ascii="Times New Roman" w:eastAsia="Arial" w:hAnsi="Times New Roman" w:cs="Times New Roman"/>
          <w:sz w:val="24"/>
          <w:szCs w:val="24"/>
        </w:rPr>
        <w:t>определяется на весь срок исполнения Контракта</w:t>
      </w:r>
      <w:r w:rsidR="00AF516C">
        <w:rPr>
          <w:rFonts w:ascii="Times New Roman" w:eastAsia="Arial" w:hAnsi="Times New Roman" w:cs="Times New Roman"/>
          <w:sz w:val="24"/>
          <w:szCs w:val="24"/>
        </w:rPr>
        <w:t xml:space="preserve"> и установлена в Приложении № 2 к Контракту</w:t>
      </w:r>
      <w:r w:rsidR="0080041D" w:rsidRPr="002C24C4">
        <w:rPr>
          <w:rFonts w:ascii="Times New Roman" w:eastAsia="Arial" w:hAnsi="Times New Roman" w:cs="Times New Roman"/>
          <w:sz w:val="24"/>
          <w:szCs w:val="24"/>
        </w:rPr>
        <w:t>.</w:t>
      </w:r>
    </w:p>
    <w:p w14:paraId="3B6E0694" w14:textId="5AD66F7D" w:rsidR="0020209A"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 xml:space="preserve">.2. </w:t>
      </w:r>
      <w:r w:rsidR="00541BE8">
        <w:rPr>
          <w:rFonts w:ascii="Times New Roman" w:eastAsia="Arial" w:hAnsi="Times New Roman" w:cs="Times New Roman"/>
          <w:sz w:val="24"/>
          <w:szCs w:val="24"/>
        </w:rPr>
        <w:t>Максимальное значение цены Контракта</w:t>
      </w:r>
      <w:r w:rsidR="0080041D" w:rsidRPr="002C24C4">
        <w:rPr>
          <w:rFonts w:ascii="Times New Roman" w:eastAsia="Arial" w:hAnsi="Times New Roman" w:cs="Times New Roman"/>
          <w:sz w:val="24"/>
          <w:szCs w:val="24"/>
        </w:rPr>
        <w:t xml:space="preserve"> составляет: </w:t>
      </w:r>
      <w:r w:rsidR="00CC7363" w:rsidRPr="002C24C4">
        <w:rPr>
          <w:rFonts w:ascii="Times New Roman" w:eastAsia="Arial" w:hAnsi="Times New Roman" w:cs="Times New Roman"/>
          <w:sz w:val="24"/>
          <w:szCs w:val="24"/>
        </w:rPr>
        <w:t>32 850</w:t>
      </w:r>
      <w:r w:rsidR="00BB442A" w:rsidRPr="002C24C4">
        <w:rPr>
          <w:rFonts w:ascii="Times New Roman" w:eastAsia="Arial" w:hAnsi="Times New Roman" w:cs="Times New Roman"/>
          <w:sz w:val="24"/>
          <w:szCs w:val="24"/>
        </w:rPr>
        <w:t xml:space="preserve"> </w:t>
      </w:r>
      <w:r w:rsidR="00660F30">
        <w:rPr>
          <w:rFonts w:ascii="Times New Roman" w:eastAsia="Arial" w:hAnsi="Times New Roman" w:cs="Times New Roman"/>
          <w:sz w:val="24"/>
          <w:szCs w:val="24"/>
        </w:rPr>
        <w:t xml:space="preserve">(тридцать две тысячи восемьсот пятьдесят) </w:t>
      </w:r>
      <w:r w:rsidR="00BB442A" w:rsidRPr="002C24C4">
        <w:rPr>
          <w:rFonts w:ascii="Times New Roman" w:eastAsia="Arial" w:hAnsi="Times New Roman" w:cs="Times New Roman"/>
          <w:sz w:val="24"/>
          <w:szCs w:val="24"/>
        </w:rPr>
        <w:t xml:space="preserve">рублей </w:t>
      </w:r>
      <w:r w:rsidR="00844604" w:rsidRPr="002C24C4">
        <w:rPr>
          <w:rFonts w:ascii="Times New Roman" w:eastAsia="Arial" w:hAnsi="Times New Roman" w:cs="Times New Roman"/>
          <w:sz w:val="24"/>
          <w:szCs w:val="24"/>
        </w:rPr>
        <w:t>00 копеек</w:t>
      </w:r>
      <w:r w:rsidR="00E47A56" w:rsidRPr="002C24C4">
        <w:rPr>
          <w:rFonts w:ascii="Times New Roman" w:eastAsia="Arial" w:hAnsi="Times New Roman" w:cs="Times New Roman"/>
          <w:sz w:val="24"/>
          <w:szCs w:val="24"/>
        </w:rPr>
        <w:t xml:space="preserve">., в том числе </w:t>
      </w:r>
      <w:r w:rsidR="00705041" w:rsidRPr="002C24C4">
        <w:rPr>
          <w:rFonts w:ascii="Times New Roman" w:eastAsia="Arial" w:hAnsi="Times New Roman" w:cs="Times New Roman"/>
          <w:sz w:val="24"/>
          <w:szCs w:val="24"/>
        </w:rPr>
        <w:t>НДС</w:t>
      </w:r>
      <w:r w:rsidR="00660F30">
        <w:rPr>
          <w:rFonts w:ascii="Times New Roman" w:eastAsia="Arial" w:hAnsi="Times New Roman" w:cs="Times New Roman"/>
          <w:sz w:val="24"/>
          <w:szCs w:val="24"/>
        </w:rPr>
        <w:t xml:space="preserve"> в размере ________ (_________) руб. ___ коп. /</w:t>
      </w:r>
      <w:r w:rsidR="002F6E51" w:rsidRPr="002C24C4">
        <w:rPr>
          <w:rFonts w:ascii="Times New Roman" w:eastAsia="Arial" w:hAnsi="Times New Roman" w:cs="Times New Roman"/>
          <w:sz w:val="24"/>
          <w:szCs w:val="24"/>
        </w:rPr>
        <w:t xml:space="preserve"> </w:t>
      </w:r>
      <w:r w:rsidR="00660F30">
        <w:rPr>
          <w:rFonts w:ascii="Times New Roman" w:eastAsia="Arial" w:hAnsi="Times New Roman" w:cs="Times New Roman"/>
          <w:sz w:val="24"/>
          <w:szCs w:val="24"/>
        </w:rPr>
        <w:t>без НДС</w:t>
      </w:r>
      <w:r w:rsidRPr="002C24C4">
        <w:rPr>
          <w:rFonts w:ascii="Times New Roman" w:eastAsia="Arial" w:hAnsi="Times New Roman" w:cs="Times New Roman"/>
          <w:sz w:val="24"/>
          <w:szCs w:val="24"/>
        </w:rPr>
        <w:t>.</w:t>
      </w:r>
      <w:r w:rsidR="00B64A99" w:rsidRPr="002C24C4">
        <w:rPr>
          <w:rFonts w:ascii="Times New Roman" w:eastAsia="Arial" w:hAnsi="Times New Roman" w:cs="Times New Roman"/>
          <w:sz w:val="24"/>
          <w:szCs w:val="24"/>
        </w:rPr>
        <w:t xml:space="preserve"> </w:t>
      </w:r>
    </w:p>
    <w:p w14:paraId="121D25D3" w14:textId="66D1F963" w:rsidR="00541A8B" w:rsidRPr="002C24C4" w:rsidRDefault="009C05C4" w:rsidP="002C24C4">
      <w:pPr>
        <w:spacing w:after="120" w:line="240" w:lineRule="auto"/>
        <w:ind w:firstLine="709"/>
        <w:jc w:val="both"/>
        <w:rPr>
          <w:rFonts w:ascii="Times New Roman" w:eastAsia="Arial" w:hAnsi="Times New Roman" w:cs="Times New Roman"/>
          <w:sz w:val="24"/>
          <w:szCs w:val="24"/>
        </w:rPr>
      </w:pPr>
      <w:r w:rsidRPr="009C05C4">
        <w:rPr>
          <w:rFonts w:ascii="Times New Roman" w:eastAsia="Arial" w:hAnsi="Times New Roman" w:cs="Times New Roman"/>
          <w:sz w:val="24"/>
          <w:szCs w:val="24"/>
        </w:rPr>
        <w:t xml:space="preserve">Оплата оказанных услуг осуществляется по цене единицы </w:t>
      </w:r>
      <w:r>
        <w:rPr>
          <w:rFonts w:ascii="Times New Roman" w:eastAsia="Arial" w:hAnsi="Times New Roman" w:cs="Times New Roman"/>
          <w:sz w:val="24"/>
          <w:szCs w:val="24"/>
        </w:rPr>
        <w:t>У</w:t>
      </w:r>
      <w:r w:rsidRPr="009C05C4">
        <w:rPr>
          <w:rFonts w:ascii="Times New Roman" w:eastAsia="Arial" w:hAnsi="Times New Roman" w:cs="Times New Roman"/>
          <w:sz w:val="24"/>
          <w:szCs w:val="24"/>
        </w:rPr>
        <w:t xml:space="preserve">слуг исходя из объема фактически оказанной услуги в ходе исполнения </w:t>
      </w:r>
      <w:r>
        <w:rPr>
          <w:rFonts w:ascii="Times New Roman" w:eastAsia="Arial" w:hAnsi="Times New Roman" w:cs="Times New Roman"/>
          <w:sz w:val="24"/>
          <w:szCs w:val="24"/>
        </w:rPr>
        <w:t>К</w:t>
      </w:r>
      <w:r w:rsidRPr="009C05C4">
        <w:rPr>
          <w:rFonts w:ascii="Times New Roman" w:eastAsia="Arial" w:hAnsi="Times New Roman" w:cs="Times New Roman"/>
          <w:sz w:val="24"/>
          <w:szCs w:val="24"/>
        </w:rPr>
        <w:t>онтракта, но в размере, не превышающем максимального значения цены Контракта</w:t>
      </w:r>
      <w:r>
        <w:rPr>
          <w:rFonts w:ascii="Times New Roman" w:eastAsia="Arial" w:hAnsi="Times New Roman" w:cs="Times New Roman"/>
          <w:sz w:val="24"/>
          <w:szCs w:val="24"/>
        </w:rPr>
        <w:t>.</w:t>
      </w:r>
      <w:r w:rsidRPr="009C05C4">
        <w:rPr>
          <w:rFonts w:ascii="Times New Roman" w:eastAsia="Arial" w:hAnsi="Times New Roman" w:cs="Times New Roman"/>
          <w:sz w:val="24"/>
          <w:szCs w:val="24"/>
        </w:rPr>
        <w:t xml:space="preserve"> </w:t>
      </w:r>
      <w:r w:rsidR="00541A8B" w:rsidRPr="002C24C4">
        <w:rPr>
          <w:rFonts w:ascii="Times New Roman" w:eastAsia="Arial" w:hAnsi="Times New Roman" w:cs="Times New Roman"/>
          <w:sz w:val="24"/>
          <w:szCs w:val="24"/>
        </w:rPr>
        <w:t xml:space="preserve">В случае </w:t>
      </w:r>
      <w:r w:rsidR="008E2692">
        <w:rPr>
          <w:rFonts w:ascii="Times New Roman" w:eastAsia="Arial" w:hAnsi="Times New Roman" w:cs="Times New Roman"/>
          <w:sz w:val="24"/>
          <w:szCs w:val="24"/>
        </w:rPr>
        <w:t>достижения максимального значения</w:t>
      </w:r>
      <w:r w:rsidR="00541A8B" w:rsidRPr="002C24C4">
        <w:rPr>
          <w:rFonts w:ascii="Times New Roman" w:eastAsia="Arial" w:hAnsi="Times New Roman" w:cs="Times New Roman"/>
          <w:sz w:val="24"/>
          <w:szCs w:val="24"/>
        </w:rPr>
        <w:t xml:space="preserve"> Контракта до истечения срока </w:t>
      </w:r>
      <w:r w:rsidR="008E2692">
        <w:rPr>
          <w:rFonts w:ascii="Times New Roman" w:eastAsia="Arial" w:hAnsi="Times New Roman" w:cs="Times New Roman"/>
          <w:sz w:val="24"/>
          <w:szCs w:val="24"/>
        </w:rPr>
        <w:t xml:space="preserve">оказания услуг по </w:t>
      </w:r>
      <w:r w:rsidR="00541A8B" w:rsidRPr="002C24C4">
        <w:rPr>
          <w:rFonts w:ascii="Times New Roman" w:eastAsia="Arial" w:hAnsi="Times New Roman" w:cs="Times New Roman"/>
          <w:sz w:val="24"/>
          <w:szCs w:val="24"/>
        </w:rPr>
        <w:t>Контракт</w:t>
      </w:r>
      <w:r w:rsidR="008E2692">
        <w:rPr>
          <w:rFonts w:ascii="Times New Roman" w:eastAsia="Arial" w:hAnsi="Times New Roman" w:cs="Times New Roman"/>
          <w:sz w:val="24"/>
          <w:szCs w:val="24"/>
        </w:rPr>
        <w:t>у</w:t>
      </w:r>
      <w:r w:rsidR="00541A8B" w:rsidRPr="002C24C4">
        <w:rPr>
          <w:rFonts w:ascii="Times New Roman" w:eastAsia="Arial" w:hAnsi="Times New Roman" w:cs="Times New Roman"/>
          <w:sz w:val="24"/>
          <w:szCs w:val="24"/>
        </w:rPr>
        <w:t xml:space="preserve">, </w:t>
      </w:r>
      <w:r w:rsidR="008E2692">
        <w:rPr>
          <w:rFonts w:ascii="Times New Roman" w:eastAsia="Arial" w:hAnsi="Times New Roman" w:cs="Times New Roman"/>
          <w:sz w:val="24"/>
          <w:szCs w:val="24"/>
        </w:rPr>
        <w:t>Стороны имеют право р</w:t>
      </w:r>
      <w:r w:rsidR="00541A8B" w:rsidRPr="002C24C4">
        <w:rPr>
          <w:rFonts w:ascii="Times New Roman" w:eastAsia="Arial" w:hAnsi="Times New Roman" w:cs="Times New Roman"/>
          <w:sz w:val="24"/>
          <w:szCs w:val="24"/>
        </w:rPr>
        <w:t xml:space="preserve">асторгнуть Контракт, а </w:t>
      </w:r>
      <w:r w:rsidR="008E2692">
        <w:rPr>
          <w:rFonts w:ascii="Times New Roman" w:eastAsia="Arial" w:hAnsi="Times New Roman" w:cs="Times New Roman"/>
          <w:sz w:val="24"/>
          <w:szCs w:val="24"/>
        </w:rPr>
        <w:t xml:space="preserve">Исполнитель имеет право </w:t>
      </w:r>
      <w:r w:rsidR="00541A8B" w:rsidRPr="002C24C4">
        <w:rPr>
          <w:rFonts w:ascii="Times New Roman" w:eastAsia="Arial" w:hAnsi="Times New Roman" w:cs="Times New Roman"/>
          <w:sz w:val="24"/>
          <w:szCs w:val="24"/>
        </w:rPr>
        <w:t>требовать оплаты в объеме фактически оказанных услуг.</w:t>
      </w:r>
    </w:p>
    <w:p w14:paraId="4A03A1A8" w14:textId="28FE2678" w:rsidR="0080041D" w:rsidRPr="002C24C4" w:rsidRDefault="00F36F6E"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3.3. </w:t>
      </w:r>
      <w:r w:rsidR="0080041D" w:rsidRPr="002C24C4">
        <w:rPr>
          <w:rFonts w:ascii="Times New Roman" w:eastAsia="Arial" w:hAnsi="Times New Roman" w:cs="Times New Roman"/>
          <w:sz w:val="24"/>
          <w:szCs w:val="24"/>
        </w:rPr>
        <w:t xml:space="preserve">Источник финансирования: </w:t>
      </w:r>
      <w:r w:rsidR="008E2692" w:rsidRPr="008E2692">
        <w:rPr>
          <w:rFonts w:ascii="Times New Roman" w:eastAsia="Arial" w:hAnsi="Times New Roman" w:cs="Times New Roman"/>
          <w:i/>
          <w:iCs/>
          <w:sz w:val="24"/>
          <w:szCs w:val="24"/>
        </w:rPr>
        <w:t>средства субсидии на иные цели</w:t>
      </w:r>
      <w:r w:rsidR="008E2692">
        <w:rPr>
          <w:rFonts w:ascii="Times New Roman" w:eastAsia="Arial" w:hAnsi="Times New Roman" w:cs="Times New Roman"/>
          <w:sz w:val="24"/>
          <w:szCs w:val="24"/>
        </w:rPr>
        <w:t>.</w:t>
      </w:r>
    </w:p>
    <w:p w14:paraId="085D92B6" w14:textId="3EDD40C8"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3</w:t>
      </w:r>
      <w:r w:rsidR="0080041D" w:rsidRPr="002C24C4">
        <w:rPr>
          <w:rFonts w:ascii="Times New Roman" w:eastAsia="Arial" w:hAnsi="Times New Roman" w:cs="Times New Roman"/>
          <w:sz w:val="24"/>
          <w:szCs w:val="24"/>
        </w:rPr>
        <w:t>.</w:t>
      </w:r>
      <w:r w:rsidR="000D76A4" w:rsidRPr="002C24C4">
        <w:rPr>
          <w:rFonts w:ascii="Times New Roman" w:eastAsia="Arial" w:hAnsi="Times New Roman" w:cs="Times New Roman"/>
          <w:sz w:val="24"/>
          <w:szCs w:val="24"/>
        </w:rPr>
        <w:t>4</w:t>
      </w:r>
      <w:r w:rsidR="0080041D" w:rsidRPr="002C24C4">
        <w:rPr>
          <w:rFonts w:ascii="Times New Roman" w:eastAsia="Arial" w:hAnsi="Times New Roman" w:cs="Times New Roman"/>
          <w:sz w:val="24"/>
          <w:szCs w:val="24"/>
        </w:rPr>
        <w:t>. Оплата по Контракту осуществляется в рублях Российской Федерации.</w:t>
      </w:r>
    </w:p>
    <w:p w14:paraId="08D1FA15" w14:textId="5BE852DE"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w:t>
      </w:r>
      <w:r w:rsidR="000D76A4" w:rsidRPr="002C24C4">
        <w:rPr>
          <w:rFonts w:ascii="Times New Roman" w:eastAsia="Arial" w:hAnsi="Times New Roman" w:cs="Times New Roman"/>
          <w:sz w:val="24"/>
          <w:szCs w:val="24"/>
        </w:rPr>
        <w:t>5</w:t>
      </w:r>
      <w:r w:rsidR="0080041D" w:rsidRPr="002C24C4">
        <w:rPr>
          <w:rFonts w:ascii="Times New Roman" w:eastAsia="Arial" w:hAnsi="Times New Roman" w:cs="Times New Roman"/>
          <w:sz w:val="24"/>
          <w:szCs w:val="24"/>
        </w:rPr>
        <w:t xml:space="preserve">. </w:t>
      </w:r>
      <w:r w:rsidR="008E2692">
        <w:rPr>
          <w:rFonts w:ascii="Times New Roman" w:eastAsia="Arial" w:hAnsi="Times New Roman" w:cs="Times New Roman"/>
          <w:sz w:val="24"/>
          <w:szCs w:val="24"/>
        </w:rPr>
        <w:t xml:space="preserve">Максимальное значение цены </w:t>
      </w:r>
      <w:r w:rsidR="0080041D" w:rsidRPr="002C24C4">
        <w:rPr>
          <w:rFonts w:ascii="Times New Roman" w:eastAsia="Arial" w:hAnsi="Times New Roman" w:cs="Times New Roman"/>
          <w:sz w:val="24"/>
          <w:szCs w:val="24"/>
        </w:rPr>
        <w:t>Контракта включает в себя все расходы, необходимые для оказания Услуг, затраты на уплату налогов, сборов и других обязательных платежей, компенсацию издержек и вознаграждения Исполнителя.</w:t>
      </w:r>
    </w:p>
    <w:p w14:paraId="1924F878" w14:textId="171996CA"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008E2692" w:rsidRPr="00E538E0">
        <w:rPr>
          <w:rFonts w:ascii="Times New Roman" w:eastAsia="Arial" w:hAnsi="Times New Roman" w:cs="Times New Roman"/>
          <w:sz w:val="24"/>
          <w:szCs w:val="24"/>
        </w:rPr>
        <w:t>. Расчеты по Контракту производятся в следующем порядке:</w:t>
      </w:r>
    </w:p>
    <w:p w14:paraId="3A5CC366" w14:textId="0A61AE3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008E2692" w:rsidRPr="00E538E0">
        <w:rPr>
          <w:rFonts w:ascii="Times New Roman" w:eastAsia="Arial" w:hAnsi="Times New Roman" w:cs="Times New Roman"/>
          <w:sz w:val="24"/>
          <w:szCs w:val="24"/>
        </w:rPr>
        <w:t xml:space="preserve">.1. Оплата производится в безналичном порядке путем перечисления Заказчиком </w:t>
      </w:r>
      <w:r w:rsidR="008E2692" w:rsidRPr="00AF516C">
        <w:rPr>
          <w:rFonts w:ascii="Times New Roman" w:eastAsia="Arial" w:hAnsi="Times New Roman" w:cs="Times New Roman"/>
          <w:sz w:val="24"/>
          <w:szCs w:val="24"/>
        </w:rPr>
        <w:t xml:space="preserve">денежных средств на расчетный счет Исполнителя, указанный в разделе </w:t>
      </w:r>
      <w:r w:rsidR="00AF516C" w:rsidRPr="00AF516C">
        <w:rPr>
          <w:rFonts w:ascii="Times New Roman" w:eastAsia="Arial" w:hAnsi="Times New Roman" w:cs="Times New Roman"/>
          <w:sz w:val="24"/>
          <w:szCs w:val="24"/>
        </w:rPr>
        <w:t>9</w:t>
      </w:r>
      <w:r w:rsidR="008E2692" w:rsidRPr="00AF516C">
        <w:rPr>
          <w:rFonts w:ascii="Times New Roman" w:eastAsia="Arial" w:hAnsi="Times New Roman" w:cs="Times New Roman"/>
          <w:sz w:val="24"/>
          <w:szCs w:val="24"/>
        </w:rPr>
        <w:t xml:space="preserve"> Контракта.</w:t>
      </w:r>
    </w:p>
    <w:p w14:paraId="13C0F58D" w14:textId="77B43405"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2. Оплата осуществляется в рублях Российской Федерации.</w:t>
      </w:r>
    </w:p>
    <w:p w14:paraId="6C98DF5D" w14:textId="4DCECCA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3. Авансовый платеж не предусмотрен.</w:t>
      </w:r>
    </w:p>
    <w:p w14:paraId="3FBDD504" w14:textId="4FB0D6BF"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 xml:space="preserve">4. Оплата по Контракту осуществляется Заказчиком в течение 7 (семи) рабочих дней со дня подписания Заказчиком </w:t>
      </w:r>
      <w:r w:rsidR="00AF516C" w:rsidRPr="002C24C4">
        <w:rPr>
          <w:rFonts w:ascii="Times New Roman" w:eastAsia="Arial" w:hAnsi="Times New Roman" w:cs="Times New Roman"/>
          <w:sz w:val="24"/>
          <w:szCs w:val="24"/>
        </w:rPr>
        <w:t>Акт</w:t>
      </w:r>
      <w:r w:rsidR="00AF516C">
        <w:rPr>
          <w:rFonts w:ascii="Times New Roman" w:eastAsia="Arial" w:hAnsi="Times New Roman" w:cs="Times New Roman"/>
          <w:sz w:val="24"/>
          <w:szCs w:val="24"/>
        </w:rPr>
        <w:t>а</w:t>
      </w:r>
      <w:r w:rsidR="00AF516C" w:rsidRPr="002C24C4">
        <w:rPr>
          <w:rFonts w:ascii="Times New Roman" w:eastAsia="Arial" w:hAnsi="Times New Roman" w:cs="Times New Roman"/>
          <w:sz w:val="24"/>
          <w:szCs w:val="24"/>
        </w:rPr>
        <w:t xml:space="preserve"> приема-передачи или универсальн</w:t>
      </w:r>
      <w:r w:rsidR="00AF516C">
        <w:rPr>
          <w:rFonts w:ascii="Times New Roman" w:eastAsia="Arial" w:hAnsi="Times New Roman" w:cs="Times New Roman"/>
          <w:sz w:val="24"/>
          <w:szCs w:val="24"/>
        </w:rPr>
        <w:t>ого</w:t>
      </w:r>
      <w:r w:rsidR="00AF516C" w:rsidRPr="002C24C4">
        <w:rPr>
          <w:rFonts w:ascii="Times New Roman" w:eastAsia="Arial" w:hAnsi="Times New Roman" w:cs="Times New Roman"/>
          <w:sz w:val="24"/>
          <w:szCs w:val="24"/>
        </w:rPr>
        <w:t xml:space="preserve"> передаточн</w:t>
      </w:r>
      <w:r w:rsidR="00AF516C">
        <w:rPr>
          <w:rFonts w:ascii="Times New Roman" w:eastAsia="Arial" w:hAnsi="Times New Roman" w:cs="Times New Roman"/>
          <w:sz w:val="24"/>
          <w:szCs w:val="24"/>
        </w:rPr>
        <w:t>ого</w:t>
      </w:r>
      <w:r w:rsidR="00AF516C" w:rsidRPr="002C24C4">
        <w:rPr>
          <w:rFonts w:ascii="Times New Roman" w:eastAsia="Arial" w:hAnsi="Times New Roman" w:cs="Times New Roman"/>
          <w:sz w:val="24"/>
          <w:szCs w:val="24"/>
        </w:rPr>
        <w:t xml:space="preserve"> документ</w:t>
      </w:r>
      <w:r w:rsidR="00AF516C">
        <w:rPr>
          <w:rFonts w:ascii="Times New Roman" w:eastAsia="Arial" w:hAnsi="Times New Roman" w:cs="Times New Roman"/>
          <w:sz w:val="24"/>
          <w:szCs w:val="24"/>
        </w:rPr>
        <w:t>а</w:t>
      </w:r>
      <w:r w:rsidR="008E2692" w:rsidRPr="00E538E0">
        <w:rPr>
          <w:rFonts w:ascii="Times New Roman" w:eastAsia="Arial" w:hAnsi="Times New Roman" w:cs="Times New Roman"/>
          <w:sz w:val="24"/>
          <w:szCs w:val="24"/>
        </w:rPr>
        <w:t>.</w:t>
      </w:r>
    </w:p>
    <w:p w14:paraId="70A1D962" w14:textId="2BFEBCC7"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5. Обязательства Заказчика по оплате Контракта считаются исполненными с момента списания денежных средств со счета Заказчика на расчетный счет Исполнителя, за дальнейшее движение денежных средств Заказчик ответственности не несет.</w:t>
      </w:r>
    </w:p>
    <w:p w14:paraId="6448BB79" w14:textId="16726ECE"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6</w:t>
      </w:r>
      <w:r w:rsidR="008E2692" w:rsidRPr="00E538E0">
        <w:rPr>
          <w:rFonts w:ascii="Times New Roman" w:eastAsia="Arial" w:hAnsi="Times New Roman" w:cs="Times New Roman"/>
          <w:sz w:val="24"/>
          <w:szCs w:val="24"/>
        </w:rPr>
        <w:t>. Сумма к оплате за оказанные услуги, подлежащая перечислению Исполнителю, может быть уменьшена Заказчиком на сумму начисленной неустойки (пеней, штрафов).</w:t>
      </w:r>
    </w:p>
    <w:p w14:paraId="554D0698" w14:textId="2042443E"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7</w:t>
      </w:r>
      <w:r w:rsidR="008E2692" w:rsidRPr="00E538E0">
        <w:rPr>
          <w:rFonts w:ascii="Times New Roman" w:eastAsia="Arial" w:hAnsi="Times New Roman" w:cs="Times New Roman"/>
          <w:sz w:val="24"/>
          <w:szCs w:val="24"/>
        </w:rPr>
        <w:t>.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0702D5CE" w14:textId="3594322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8</w:t>
      </w:r>
      <w:r w:rsidR="008E2692" w:rsidRPr="00E538E0">
        <w:rPr>
          <w:rFonts w:ascii="Times New Roman" w:eastAsia="Arial" w:hAnsi="Times New Roman" w:cs="Times New Roman"/>
          <w:sz w:val="24"/>
          <w:szCs w:val="24"/>
        </w:rPr>
        <w:t>. Услуги, оказанные с изменением или отклонением от условий Контракта или</w:t>
      </w:r>
      <w:r w:rsidR="008E2692" w:rsidRPr="00E538E0">
        <w:rPr>
          <w:rFonts w:ascii="Times New Roman" w:eastAsia="Arial" w:hAnsi="Times New Roman" w:cs="Times New Roman"/>
          <w:sz w:val="24"/>
          <w:szCs w:val="24"/>
        </w:rPr>
        <w:br/>
        <w:t>не оформленные в установленном условиями Контракта и законодательством Российской Федерации порядке, оплате не подлежат.</w:t>
      </w:r>
    </w:p>
    <w:p w14:paraId="3D8E8B63" w14:textId="77777777" w:rsidR="00C41FE4" w:rsidRPr="002C24C4" w:rsidRDefault="00C41FE4" w:rsidP="002C24C4">
      <w:pPr>
        <w:spacing w:after="120" w:line="240" w:lineRule="auto"/>
        <w:ind w:firstLine="709"/>
        <w:jc w:val="both"/>
        <w:rPr>
          <w:rFonts w:ascii="Times New Roman" w:eastAsia="Arial" w:hAnsi="Times New Roman" w:cs="Times New Roman"/>
          <w:sz w:val="24"/>
          <w:szCs w:val="24"/>
        </w:rPr>
      </w:pPr>
    </w:p>
    <w:p w14:paraId="56C14661" w14:textId="5379B252" w:rsidR="005424E9" w:rsidRPr="002C24C4" w:rsidRDefault="005424E9"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4.</w:t>
      </w:r>
      <w:r w:rsidR="00705041" w:rsidRPr="002C24C4">
        <w:rPr>
          <w:rFonts w:ascii="Times New Roman" w:hAnsi="Times New Roman" w:cs="Times New Roman"/>
          <w:b/>
          <w:sz w:val="24"/>
          <w:szCs w:val="24"/>
        </w:rPr>
        <w:t>МЕСТО И</w:t>
      </w:r>
      <w:r w:rsidRPr="002C24C4">
        <w:rPr>
          <w:rFonts w:ascii="Times New Roman" w:hAnsi="Times New Roman" w:cs="Times New Roman"/>
          <w:b/>
          <w:sz w:val="24"/>
          <w:szCs w:val="24"/>
        </w:rPr>
        <w:t xml:space="preserve"> СРОК ОКАЗАНИЯ УСЛУГ</w:t>
      </w:r>
    </w:p>
    <w:p w14:paraId="1F9DB1ED" w14:textId="22B37965" w:rsidR="00705041" w:rsidRPr="002C24C4" w:rsidRDefault="005424E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w:t>
      </w:r>
      <w:r w:rsidR="00106277" w:rsidRPr="002C24C4">
        <w:rPr>
          <w:rFonts w:ascii="Times New Roman" w:eastAsia="Arial" w:hAnsi="Times New Roman" w:cs="Times New Roman"/>
          <w:sz w:val="24"/>
          <w:szCs w:val="24"/>
        </w:rPr>
        <w:t>.</w:t>
      </w:r>
      <w:r w:rsidR="000B2F78" w:rsidRPr="002C24C4">
        <w:rPr>
          <w:rFonts w:ascii="Times New Roman" w:eastAsia="Arial" w:hAnsi="Times New Roman" w:cs="Times New Roman"/>
          <w:sz w:val="24"/>
          <w:szCs w:val="24"/>
        </w:rPr>
        <w:t>1</w:t>
      </w:r>
      <w:r w:rsidRPr="002C24C4">
        <w:rPr>
          <w:rFonts w:ascii="Times New Roman" w:eastAsia="Arial" w:hAnsi="Times New Roman" w:cs="Times New Roman"/>
          <w:sz w:val="24"/>
          <w:szCs w:val="24"/>
        </w:rPr>
        <w:t>.</w:t>
      </w:r>
      <w:r w:rsidR="00705041" w:rsidRPr="002C24C4">
        <w:rPr>
          <w:rFonts w:ascii="Times New Roman" w:eastAsia="Arial" w:hAnsi="Times New Roman" w:cs="Times New Roman"/>
          <w:sz w:val="24"/>
          <w:szCs w:val="24"/>
        </w:rPr>
        <w:t xml:space="preserve"> Место оказания Услуг:</w:t>
      </w:r>
      <w:r w:rsidR="006E0CD7" w:rsidRPr="002C24C4">
        <w:rPr>
          <w:rFonts w:ascii="Times New Roman" w:eastAsia="Arial" w:hAnsi="Times New Roman" w:cs="Times New Roman"/>
          <w:sz w:val="24"/>
          <w:szCs w:val="24"/>
        </w:rPr>
        <w:t xml:space="preserve"> 109316, г. Москва, ул. Талалихина, д. 33, стр. 4, кв. 314.</w:t>
      </w:r>
    </w:p>
    <w:p w14:paraId="0C7365D4" w14:textId="1177F654" w:rsidR="005424E9" w:rsidRPr="002C24C4" w:rsidRDefault="00705041" w:rsidP="00E538E0">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4.2</w:t>
      </w:r>
      <w:r w:rsidR="005424E9" w:rsidRPr="002C24C4">
        <w:rPr>
          <w:rFonts w:ascii="Times New Roman" w:eastAsia="Arial" w:hAnsi="Times New Roman" w:cs="Times New Roman"/>
          <w:sz w:val="24"/>
          <w:szCs w:val="24"/>
        </w:rPr>
        <w:t xml:space="preserve"> Срок оказания Услуг Исполнителем по Контракту:</w:t>
      </w:r>
      <w:r w:rsidR="000B2F78" w:rsidRPr="002C24C4">
        <w:rPr>
          <w:rFonts w:ascii="Times New Roman" w:eastAsia="Arial" w:hAnsi="Times New Roman" w:cs="Times New Roman"/>
          <w:sz w:val="24"/>
          <w:szCs w:val="24"/>
        </w:rPr>
        <w:t xml:space="preserve"> непрерывно</w:t>
      </w:r>
      <w:r w:rsidR="00844604" w:rsidRPr="002C24C4">
        <w:rPr>
          <w:rFonts w:ascii="Times New Roman" w:eastAsia="Arial" w:hAnsi="Times New Roman" w:cs="Times New Roman"/>
          <w:sz w:val="24"/>
          <w:szCs w:val="24"/>
        </w:rPr>
        <w:t xml:space="preserve"> с 01.08.2026 г. по 3</w:t>
      </w:r>
      <w:r w:rsidR="00A93EDC">
        <w:rPr>
          <w:rFonts w:ascii="Times New Roman" w:eastAsia="Arial" w:hAnsi="Times New Roman" w:cs="Times New Roman"/>
          <w:sz w:val="24"/>
          <w:szCs w:val="24"/>
        </w:rPr>
        <w:t>1</w:t>
      </w:r>
      <w:r w:rsidR="00844604" w:rsidRPr="002C24C4">
        <w:rPr>
          <w:rFonts w:ascii="Times New Roman" w:eastAsia="Arial" w:hAnsi="Times New Roman" w:cs="Times New Roman"/>
          <w:sz w:val="24"/>
          <w:szCs w:val="24"/>
        </w:rPr>
        <w:t>.08.2026</w:t>
      </w:r>
      <w:r w:rsidR="00E538E0">
        <w:rPr>
          <w:rFonts w:ascii="Times New Roman" w:eastAsia="Arial" w:hAnsi="Times New Roman" w:cs="Times New Roman"/>
          <w:sz w:val="24"/>
          <w:szCs w:val="24"/>
        </w:rPr>
        <w:t xml:space="preserve"> </w:t>
      </w:r>
      <w:r w:rsidR="005424E9" w:rsidRPr="002C24C4">
        <w:rPr>
          <w:rFonts w:ascii="Times New Roman" w:eastAsia="Arial" w:hAnsi="Times New Roman" w:cs="Times New Roman"/>
          <w:sz w:val="24"/>
          <w:szCs w:val="24"/>
        </w:rPr>
        <w:t>г.</w:t>
      </w:r>
      <w:r w:rsidR="00541A8B" w:rsidRPr="002C24C4">
        <w:rPr>
          <w:rFonts w:ascii="Times New Roman" w:eastAsia="Arial" w:hAnsi="Times New Roman" w:cs="Times New Roman"/>
          <w:sz w:val="24"/>
          <w:szCs w:val="24"/>
        </w:rPr>
        <w:t>,</w:t>
      </w:r>
      <w:r w:rsidR="00541A8B" w:rsidRPr="002C24C4">
        <w:rPr>
          <w:rFonts w:ascii="Times New Roman" w:hAnsi="Times New Roman" w:cs="Times New Roman"/>
          <w:sz w:val="24"/>
          <w:szCs w:val="24"/>
        </w:rPr>
        <w:t xml:space="preserve"> </w:t>
      </w:r>
      <w:r w:rsidR="00541A8B" w:rsidRPr="002C24C4">
        <w:rPr>
          <w:rFonts w:ascii="Times New Roman" w:eastAsia="Arial" w:hAnsi="Times New Roman" w:cs="Times New Roman"/>
          <w:sz w:val="24"/>
          <w:szCs w:val="24"/>
        </w:rPr>
        <w:t>либо до исчерпания лимита, устан</w:t>
      </w:r>
      <w:r w:rsidR="006E0CD7" w:rsidRPr="002C24C4">
        <w:rPr>
          <w:rFonts w:ascii="Times New Roman" w:eastAsia="Arial" w:hAnsi="Times New Roman" w:cs="Times New Roman"/>
          <w:sz w:val="24"/>
          <w:szCs w:val="24"/>
        </w:rPr>
        <w:t xml:space="preserve">овленного на оплату </w:t>
      </w:r>
      <w:r w:rsidR="00E538E0" w:rsidRPr="00E538E0">
        <w:rPr>
          <w:rFonts w:ascii="Times New Roman" w:eastAsia="Arial" w:hAnsi="Times New Roman" w:cs="Times New Roman"/>
          <w:sz w:val="24"/>
          <w:szCs w:val="24"/>
        </w:rPr>
        <w:t>Услуг МАВ</w:t>
      </w:r>
      <w:r w:rsidR="00E538E0">
        <w:rPr>
          <w:rFonts w:ascii="Times New Roman" w:eastAsia="Arial" w:hAnsi="Times New Roman" w:cs="Times New Roman"/>
          <w:sz w:val="24"/>
          <w:szCs w:val="24"/>
        </w:rPr>
        <w:t xml:space="preserve">, </w:t>
      </w:r>
      <w:r w:rsidR="00E538E0" w:rsidRPr="00E538E0">
        <w:rPr>
          <w:rFonts w:ascii="Times New Roman" w:eastAsia="Arial" w:hAnsi="Times New Roman" w:cs="Times New Roman"/>
          <w:sz w:val="24"/>
          <w:szCs w:val="24"/>
        </w:rPr>
        <w:t>Маркировки</w:t>
      </w:r>
      <w:r w:rsidR="00E538E0">
        <w:rPr>
          <w:rFonts w:ascii="Times New Roman" w:eastAsia="Arial" w:hAnsi="Times New Roman" w:cs="Times New Roman"/>
          <w:sz w:val="24"/>
          <w:szCs w:val="24"/>
        </w:rPr>
        <w:t xml:space="preserve">, </w:t>
      </w:r>
      <w:r w:rsidR="00E538E0" w:rsidRPr="00E538E0">
        <w:rPr>
          <w:rFonts w:ascii="Times New Roman" w:eastAsia="Arial" w:hAnsi="Times New Roman" w:cs="Times New Roman"/>
          <w:sz w:val="24"/>
          <w:szCs w:val="24"/>
        </w:rPr>
        <w:t>Услуг исходящей связи согласно детализации</w:t>
      </w:r>
      <w:r w:rsidR="00E538E0">
        <w:rPr>
          <w:rFonts w:ascii="Times New Roman" w:eastAsia="Arial" w:hAnsi="Times New Roman" w:cs="Times New Roman"/>
          <w:sz w:val="24"/>
          <w:szCs w:val="24"/>
        </w:rPr>
        <w:t>, установленной</w:t>
      </w:r>
      <w:r w:rsidR="00E538E0" w:rsidRPr="00E538E0">
        <w:rPr>
          <w:rFonts w:ascii="Times New Roman" w:eastAsia="Arial" w:hAnsi="Times New Roman" w:cs="Times New Roman"/>
          <w:sz w:val="24"/>
          <w:szCs w:val="24"/>
        </w:rPr>
        <w:t xml:space="preserve"> </w:t>
      </w:r>
      <w:r w:rsidR="00E538E0">
        <w:rPr>
          <w:rFonts w:ascii="Times New Roman" w:eastAsia="Arial" w:hAnsi="Times New Roman" w:cs="Times New Roman"/>
          <w:sz w:val="24"/>
          <w:szCs w:val="24"/>
        </w:rPr>
        <w:t xml:space="preserve">в </w:t>
      </w:r>
      <w:r w:rsidR="00541A8B" w:rsidRPr="002C24C4">
        <w:rPr>
          <w:rFonts w:ascii="Times New Roman" w:eastAsia="Arial" w:hAnsi="Times New Roman" w:cs="Times New Roman"/>
          <w:sz w:val="24"/>
          <w:szCs w:val="24"/>
        </w:rPr>
        <w:t>Приложени</w:t>
      </w:r>
      <w:r w:rsidR="00E538E0">
        <w:rPr>
          <w:rFonts w:ascii="Times New Roman" w:eastAsia="Arial" w:hAnsi="Times New Roman" w:cs="Times New Roman"/>
          <w:sz w:val="24"/>
          <w:szCs w:val="24"/>
        </w:rPr>
        <w:t>и</w:t>
      </w:r>
      <w:r w:rsidR="00541A8B" w:rsidRPr="002C24C4">
        <w:rPr>
          <w:rFonts w:ascii="Times New Roman" w:eastAsia="Arial" w:hAnsi="Times New Roman" w:cs="Times New Roman"/>
          <w:sz w:val="24"/>
          <w:szCs w:val="24"/>
        </w:rPr>
        <w:t xml:space="preserve"> № 2 к настоящему Кон</w:t>
      </w:r>
      <w:r w:rsidR="006E0CD7" w:rsidRPr="002C24C4">
        <w:rPr>
          <w:rFonts w:ascii="Times New Roman" w:eastAsia="Arial" w:hAnsi="Times New Roman" w:cs="Times New Roman"/>
          <w:sz w:val="24"/>
          <w:szCs w:val="24"/>
        </w:rPr>
        <w:t>тракту</w:t>
      </w:r>
      <w:r w:rsidR="00541A8B" w:rsidRPr="002C24C4">
        <w:rPr>
          <w:rFonts w:ascii="Times New Roman" w:eastAsia="Arial" w:hAnsi="Times New Roman" w:cs="Times New Roman"/>
          <w:sz w:val="24"/>
          <w:szCs w:val="24"/>
        </w:rPr>
        <w:t>.</w:t>
      </w:r>
    </w:p>
    <w:p w14:paraId="42163E3F" w14:textId="5997705A" w:rsidR="005424E9" w:rsidRPr="002C24C4" w:rsidRDefault="00705041"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4.3</w:t>
      </w:r>
      <w:r w:rsidR="005424E9" w:rsidRPr="002C24C4">
        <w:rPr>
          <w:rFonts w:ascii="Times New Roman" w:eastAsia="Arial" w:hAnsi="Times New Roman" w:cs="Times New Roman"/>
          <w:sz w:val="24"/>
          <w:szCs w:val="24"/>
        </w:rPr>
        <w:t>. Оказание услуг осуществляется 24 часа в сутки, ежедневно, без перерывов, за исключением проведения необходимых ремонтных и профилактических работ</w:t>
      </w:r>
      <w:r w:rsidR="0008650A" w:rsidRPr="002C24C4">
        <w:rPr>
          <w:rFonts w:ascii="Times New Roman" w:eastAsia="Arial" w:hAnsi="Times New Roman" w:cs="Times New Roman"/>
          <w:sz w:val="24"/>
          <w:szCs w:val="24"/>
        </w:rPr>
        <w:t>, а также за исключением перебоев, вызванных неисправностями в телефонной сети общего пользования.</w:t>
      </w:r>
    </w:p>
    <w:p w14:paraId="6A5ED49F" w14:textId="77777777" w:rsidR="00C41FE4" w:rsidRPr="002C24C4" w:rsidRDefault="00C41FE4" w:rsidP="002C24C4">
      <w:pPr>
        <w:ind w:firstLine="709"/>
        <w:jc w:val="center"/>
        <w:rPr>
          <w:rFonts w:ascii="Times New Roman" w:hAnsi="Times New Roman" w:cs="Times New Roman"/>
          <w:b/>
          <w:sz w:val="24"/>
          <w:szCs w:val="24"/>
        </w:rPr>
      </w:pPr>
    </w:p>
    <w:p w14:paraId="530FBA84" w14:textId="7EBAD8F0" w:rsidR="005424E9" w:rsidRPr="002C24C4" w:rsidRDefault="005424E9"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5. П</w:t>
      </w:r>
      <w:r w:rsidR="008E50BB" w:rsidRPr="002C24C4">
        <w:rPr>
          <w:rFonts w:ascii="Times New Roman" w:hAnsi="Times New Roman" w:cs="Times New Roman"/>
          <w:b/>
          <w:sz w:val="24"/>
          <w:szCs w:val="24"/>
        </w:rPr>
        <w:t>ОРЯДОК И СРОК</w:t>
      </w:r>
      <w:r w:rsidRPr="002C24C4">
        <w:rPr>
          <w:rFonts w:ascii="Times New Roman" w:hAnsi="Times New Roman" w:cs="Times New Roman"/>
          <w:b/>
          <w:sz w:val="24"/>
          <w:szCs w:val="24"/>
        </w:rPr>
        <w:t xml:space="preserve">И </w:t>
      </w:r>
      <w:r w:rsidR="00EB7362" w:rsidRPr="002C24C4">
        <w:rPr>
          <w:rFonts w:ascii="Times New Roman" w:hAnsi="Times New Roman" w:cs="Times New Roman"/>
          <w:b/>
          <w:sz w:val="24"/>
          <w:szCs w:val="24"/>
        </w:rPr>
        <w:t>ПРИЕМКИ</w:t>
      </w:r>
      <w:r w:rsidRPr="002C24C4">
        <w:rPr>
          <w:rFonts w:ascii="Times New Roman" w:hAnsi="Times New Roman" w:cs="Times New Roman"/>
          <w:b/>
          <w:sz w:val="24"/>
          <w:szCs w:val="24"/>
        </w:rPr>
        <w:t xml:space="preserve"> УСЛУГ</w:t>
      </w:r>
    </w:p>
    <w:p w14:paraId="69E6E9C6" w14:textId="44FC7206" w:rsidR="005424E9" w:rsidRPr="002C24C4" w:rsidRDefault="005424E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5.1. Приемка оказанных Услуг в части соответствия их объема и качества требованиям, установленным в Контракте, производится Заказчиком</w:t>
      </w:r>
      <w:r w:rsidR="00A22E45" w:rsidRPr="002C24C4">
        <w:rPr>
          <w:rFonts w:ascii="Times New Roman" w:eastAsia="Arial" w:hAnsi="Times New Roman" w:cs="Times New Roman"/>
          <w:sz w:val="24"/>
          <w:szCs w:val="24"/>
        </w:rPr>
        <w:t>.</w:t>
      </w:r>
      <w:r w:rsidR="00B625B8">
        <w:rPr>
          <w:rFonts w:ascii="Times New Roman" w:eastAsia="Arial" w:hAnsi="Times New Roman" w:cs="Times New Roman"/>
          <w:sz w:val="24"/>
          <w:szCs w:val="24"/>
        </w:rPr>
        <w:t xml:space="preserve"> </w:t>
      </w:r>
      <w:r w:rsidR="00B625B8" w:rsidRPr="00B625B8">
        <w:rPr>
          <w:rFonts w:ascii="Times New Roman" w:eastAsia="Arial" w:hAnsi="Times New Roman" w:cs="Times New Roman"/>
          <w:sz w:val="24"/>
          <w:szCs w:val="24"/>
        </w:rPr>
        <w:t>Проверка оказанных услуг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14:paraId="5AA34BBC" w14:textId="21A2D2C2"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0" w:name="P1164"/>
      <w:bookmarkStart w:id="1" w:name="P1165"/>
      <w:bookmarkEnd w:id="0"/>
      <w:bookmarkEnd w:id="1"/>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2</w:t>
      </w:r>
      <w:r w:rsidR="005424E9" w:rsidRPr="002C24C4">
        <w:rPr>
          <w:rFonts w:ascii="Times New Roman" w:eastAsia="Arial" w:hAnsi="Times New Roman" w:cs="Times New Roman"/>
          <w:sz w:val="24"/>
          <w:szCs w:val="24"/>
        </w:rPr>
        <w:t xml:space="preserve">. </w:t>
      </w:r>
      <w:r w:rsidR="00E538E0">
        <w:rPr>
          <w:rFonts w:ascii="Times New Roman" w:eastAsia="Arial" w:hAnsi="Times New Roman" w:cs="Times New Roman"/>
          <w:sz w:val="24"/>
          <w:szCs w:val="24"/>
        </w:rPr>
        <w:t>Не позднее 10 рабочих дней с даты окончания оказания услуг И</w:t>
      </w:r>
      <w:r w:rsidR="00C67C92" w:rsidRPr="002C24C4">
        <w:rPr>
          <w:rFonts w:ascii="Times New Roman" w:eastAsia="Arial" w:hAnsi="Times New Roman" w:cs="Times New Roman"/>
          <w:sz w:val="24"/>
          <w:szCs w:val="24"/>
        </w:rPr>
        <w:t xml:space="preserve">сполнитель </w:t>
      </w:r>
      <w:r w:rsidR="005424E9" w:rsidRPr="002C24C4">
        <w:rPr>
          <w:rFonts w:ascii="Times New Roman" w:eastAsia="Arial" w:hAnsi="Times New Roman" w:cs="Times New Roman"/>
          <w:sz w:val="24"/>
          <w:szCs w:val="24"/>
        </w:rPr>
        <w:t>представляет Заказчику комплект отчетной документации</w:t>
      </w:r>
      <w:r w:rsidR="00C67C92" w:rsidRPr="002C24C4">
        <w:rPr>
          <w:rFonts w:ascii="Times New Roman" w:eastAsia="Arial" w:hAnsi="Times New Roman" w:cs="Times New Roman"/>
          <w:sz w:val="24"/>
          <w:szCs w:val="24"/>
        </w:rPr>
        <w:t xml:space="preserve"> (если необходимо)</w:t>
      </w:r>
      <w:r w:rsidR="00B625B8">
        <w:rPr>
          <w:rFonts w:ascii="Times New Roman" w:eastAsia="Arial" w:hAnsi="Times New Roman" w:cs="Times New Roman"/>
          <w:sz w:val="24"/>
          <w:szCs w:val="24"/>
        </w:rPr>
        <w:t xml:space="preserve">, счет, </w:t>
      </w:r>
      <w:r w:rsidR="002769B9" w:rsidRPr="002C24C4">
        <w:rPr>
          <w:rFonts w:ascii="Times New Roman" w:eastAsia="Arial" w:hAnsi="Times New Roman" w:cs="Times New Roman"/>
          <w:sz w:val="24"/>
          <w:szCs w:val="24"/>
        </w:rPr>
        <w:t>Акт приема-передачи</w:t>
      </w:r>
      <w:r w:rsidR="00415191" w:rsidRPr="002C24C4">
        <w:rPr>
          <w:rFonts w:ascii="Times New Roman" w:eastAsia="Arial" w:hAnsi="Times New Roman" w:cs="Times New Roman"/>
          <w:sz w:val="24"/>
          <w:szCs w:val="24"/>
        </w:rPr>
        <w:t xml:space="preserve"> и </w:t>
      </w:r>
      <w:r w:rsidR="002769B9" w:rsidRPr="002C24C4">
        <w:rPr>
          <w:rFonts w:ascii="Times New Roman" w:eastAsia="Arial" w:hAnsi="Times New Roman" w:cs="Times New Roman"/>
          <w:sz w:val="24"/>
          <w:szCs w:val="24"/>
        </w:rPr>
        <w:t xml:space="preserve">счет-фактуру или </w:t>
      </w:r>
      <w:r w:rsidR="007E5A75" w:rsidRPr="002C24C4">
        <w:rPr>
          <w:rFonts w:ascii="Times New Roman" w:eastAsia="Arial" w:hAnsi="Times New Roman" w:cs="Times New Roman"/>
          <w:sz w:val="24"/>
          <w:szCs w:val="24"/>
        </w:rPr>
        <w:t>универсальный передаточный документ</w:t>
      </w:r>
      <w:r w:rsidR="005424E9" w:rsidRPr="002C24C4">
        <w:rPr>
          <w:rFonts w:ascii="Times New Roman" w:eastAsia="Arial" w:hAnsi="Times New Roman" w:cs="Times New Roman"/>
          <w:sz w:val="24"/>
          <w:szCs w:val="24"/>
        </w:rPr>
        <w:t>, подписанный Исполнителем, в 2 (двух) экземплярах.</w:t>
      </w:r>
    </w:p>
    <w:p w14:paraId="459D6056" w14:textId="50E08665"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2" w:name="P1166"/>
      <w:bookmarkEnd w:id="2"/>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3</w:t>
      </w:r>
      <w:r w:rsidR="005424E9" w:rsidRPr="002C24C4">
        <w:rPr>
          <w:rFonts w:ascii="Times New Roman" w:eastAsia="Arial" w:hAnsi="Times New Roman" w:cs="Times New Roman"/>
          <w:sz w:val="24"/>
          <w:szCs w:val="24"/>
        </w:rPr>
        <w:t xml:space="preserve">. Не позднее </w:t>
      </w:r>
      <w:r w:rsidR="00B625B8">
        <w:rPr>
          <w:rFonts w:ascii="Times New Roman" w:eastAsia="Arial" w:hAnsi="Times New Roman" w:cs="Times New Roman"/>
          <w:sz w:val="24"/>
          <w:szCs w:val="24"/>
        </w:rPr>
        <w:t xml:space="preserve">10 рабочих дней </w:t>
      </w:r>
      <w:r w:rsidR="005424E9" w:rsidRPr="002C24C4">
        <w:rPr>
          <w:rFonts w:ascii="Times New Roman" w:eastAsia="Arial" w:hAnsi="Times New Roman" w:cs="Times New Roman"/>
          <w:sz w:val="24"/>
          <w:szCs w:val="24"/>
        </w:rPr>
        <w:t xml:space="preserve">после получения от Исполнителя документов, указанных в </w:t>
      </w:r>
      <w:hyperlink w:anchor="P1165" w:history="1">
        <w:r w:rsidR="005424E9" w:rsidRPr="002C24C4">
          <w:rPr>
            <w:rFonts w:ascii="Times New Roman" w:eastAsia="Arial" w:hAnsi="Times New Roman" w:cs="Times New Roman"/>
            <w:sz w:val="24"/>
            <w:szCs w:val="24"/>
          </w:rPr>
          <w:t xml:space="preserve">пункте </w:t>
        </w:r>
        <w:r w:rsidR="00C67C92"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2.</w:t>
        </w:r>
      </w:hyperlink>
      <w:r w:rsidR="005424E9" w:rsidRPr="002C24C4">
        <w:rPr>
          <w:rFonts w:ascii="Times New Roman" w:eastAsia="Arial" w:hAnsi="Times New Roman" w:cs="Times New Roman"/>
          <w:sz w:val="24"/>
          <w:szCs w:val="24"/>
        </w:rPr>
        <w:t xml:space="preserve"> Контракта, Заказчик рассматривает результаты оказанных Услуг на предмет соответствия их объема и качества требованиям Контракта.</w:t>
      </w:r>
    </w:p>
    <w:p w14:paraId="41859271" w14:textId="549AEDAB"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3" w:name="P1169"/>
      <w:bookmarkEnd w:id="3"/>
      <w:r w:rsidRPr="002C24C4">
        <w:rPr>
          <w:rFonts w:ascii="Times New Roman" w:eastAsia="Arial" w:hAnsi="Times New Roman" w:cs="Times New Roman"/>
          <w:sz w:val="24"/>
          <w:szCs w:val="24"/>
        </w:rPr>
        <w:lastRenderedPageBreak/>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4</w:t>
      </w:r>
      <w:r w:rsidR="005424E9" w:rsidRPr="002C24C4">
        <w:rPr>
          <w:rFonts w:ascii="Times New Roman" w:eastAsia="Arial" w:hAnsi="Times New Roman" w:cs="Times New Roman"/>
          <w:sz w:val="24"/>
          <w:szCs w:val="24"/>
        </w:rPr>
        <w:t>. По итог</w:t>
      </w:r>
      <w:r w:rsidR="00C67C92" w:rsidRPr="002C24C4">
        <w:rPr>
          <w:rFonts w:ascii="Times New Roman" w:eastAsia="Arial" w:hAnsi="Times New Roman" w:cs="Times New Roman"/>
          <w:sz w:val="24"/>
          <w:szCs w:val="24"/>
        </w:rPr>
        <w:t>ам приемки результата оказанных</w:t>
      </w:r>
      <w:r w:rsidR="00A22E45" w:rsidRPr="002C24C4">
        <w:rPr>
          <w:rFonts w:ascii="Times New Roman" w:eastAsia="Arial" w:hAnsi="Times New Roman" w:cs="Times New Roman"/>
          <w:sz w:val="24"/>
          <w:szCs w:val="24"/>
        </w:rPr>
        <w:t xml:space="preserve"> Услуг</w:t>
      </w:r>
      <w:r w:rsidR="00C67C92" w:rsidRPr="002C24C4">
        <w:rPr>
          <w:rFonts w:ascii="Times New Roman" w:eastAsia="Arial" w:hAnsi="Times New Roman" w:cs="Times New Roman"/>
          <w:sz w:val="24"/>
          <w:szCs w:val="24"/>
        </w:rPr>
        <w:t xml:space="preserve">, </w:t>
      </w:r>
      <w:r w:rsidR="005424E9" w:rsidRPr="002C24C4">
        <w:rPr>
          <w:rFonts w:ascii="Times New Roman" w:eastAsia="Arial" w:hAnsi="Times New Roman" w:cs="Times New Roman"/>
          <w:sz w:val="24"/>
          <w:szCs w:val="24"/>
        </w:rPr>
        <w:t>Заказчик подписывает соответств</w:t>
      </w:r>
      <w:r w:rsidR="002769B9" w:rsidRPr="002C24C4">
        <w:rPr>
          <w:rFonts w:ascii="Times New Roman" w:eastAsia="Arial" w:hAnsi="Times New Roman" w:cs="Times New Roman"/>
          <w:sz w:val="24"/>
          <w:szCs w:val="24"/>
        </w:rPr>
        <w:t>ующие</w:t>
      </w:r>
      <w:r w:rsidR="005424E9" w:rsidRPr="002C24C4">
        <w:rPr>
          <w:rFonts w:ascii="Times New Roman" w:eastAsia="Arial" w:hAnsi="Times New Roman" w:cs="Times New Roman"/>
          <w:sz w:val="24"/>
          <w:szCs w:val="24"/>
        </w:rPr>
        <w:t xml:space="preserve"> </w:t>
      </w:r>
      <w:r w:rsidR="002769B9" w:rsidRPr="002C24C4">
        <w:rPr>
          <w:rFonts w:ascii="Times New Roman" w:eastAsia="Arial" w:hAnsi="Times New Roman" w:cs="Times New Roman"/>
          <w:sz w:val="24"/>
          <w:szCs w:val="24"/>
        </w:rPr>
        <w:t xml:space="preserve">Акт приема-передачи/счет-фактуру или универсальный передаточный документ </w:t>
      </w:r>
      <w:r w:rsidR="005424E9" w:rsidRPr="002C24C4">
        <w:rPr>
          <w:rFonts w:ascii="Times New Roman" w:eastAsia="Arial" w:hAnsi="Times New Roman" w:cs="Times New Roman"/>
          <w:sz w:val="24"/>
          <w:szCs w:val="24"/>
        </w:rPr>
        <w:t xml:space="preserve">в 2 (двух) экземплярах и не позднее дня со дня </w:t>
      </w:r>
      <w:r w:rsidR="00C67C92" w:rsidRPr="002C24C4">
        <w:rPr>
          <w:rFonts w:ascii="Times New Roman" w:eastAsia="Arial" w:hAnsi="Times New Roman" w:cs="Times New Roman"/>
          <w:sz w:val="24"/>
          <w:szCs w:val="24"/>
        </w:rPr>
        <w:t>подписания</w:t>
      </w:r>
      <w:r w:rsidR="005424E9" w:rsidRPr="002C24C4">
        <w:rPr>
          <w:rFonts w:ascii="Times New Roman" w:eastAsia="Arial" w:hAnsi="Times New Roman" w:cs="Times New Roman"/>
          <w:sz w:val="24"/>
          <w:szCs w:val="24"/>
        </w:rPr>
        <w:t xml:space="preserve"> направляет 1 (один) экземпляр Исполнителю. </w:t>
      </w:r>
    </w:p>
    <w:p w14:paraId="4B98EA3E" w14:textId="52C10F6D" w:rsidR="00A22E45" w:rsidRDefault="008E50BB"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 xml:space="preserve">. </w:t>
      </w:r>
      <w:r w:rsidR="00C97023" w:rsidRPr="002C24C4">
        <w:rPr>
          <w:rFonts w:ascii="Times New Roman" w:eastAsia="Arial" w:hAnsi="Times New Roman" w:cs="Times New Roman"/>
          <w:sz w:val="24"/>
          <w:szCs w:val="24"/>
        </w:rPr>
        <w:t xml:space="preserve">В случае </w:t>
      </w:r>
      <w:proofErr w:type="gramStart"/>
      <w:r w:rsidR="00C97023" w:rsidRPr="002C24C4">
        <w:rPr>
          <w:rFonts w:ascii="Times New Roman" w:eastAsia="Arial" w:hAnsi="Times New Roman" w:cs="Times New Roman"/>
          <w:sz w:val="24"/>
          <w:szCs w:val="24"/>
        </w:rPr>
        <w:t>не поступления</w:t>
      </w:r>
      <w:proofErr w:type="gramEnd"/>
      <w:r w:rsidR="00C97023" w:rsidRPr="002C24C4">
        <w:rPr>
          <w:rFonts w:ascii="Times New Roman" w:eastAsia="Arial" w:hAnsi="Times New Roman" w:cs="Times New Roman"/>
          <w:sz w:val="24"/>
          <w:szCs w:val="24"/>
        </w:rPr>
        <w:t xml:space="preserve"> Исполнителю мотивированного возражения в срок, предусмотренный п.5.3. услуги</w:t>
      </w:r>
      <w:r w:rsidR="00DF0ED2" w:rsidRPr="002C24C4">
        <w:rPr>
          <w:rFonts w:ascii="Times New Roman" w:eastAsia="Arial" w:hAnsi="Times New Roman" w:cs="Times New Roman"/>
          <w:sz w:val="24"/>
          <w:szCs w:val="24"/>
        </w:rPr>
        <w:t xml:space="preserve"> считаются принятыми Заказчиком.</w:t>
      </w:r>
    </w:p>
    <w:p w14:paraId="12E3085F" w14:textId="485851F4" w:rsidR="00B625B8" w:rsidRPr="002C24C4" w:rsidRDefault="00B625B8"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5.6. К</w:t>
      </w:r>
      <w:r w:rsidRPr="002C24C4">
        <w:rPr>
          <w:rFonts w:ascii="Times New Roman" w:eastAsia="Arial" w:hAnsi="Times New Roman" w:cs="Times New Roman"/>
          <w:sz w:val="24"/>
          <w:szCs w:val="24"/>
        </w:rPr>
        <w:t>омплект отчетной документации (</w:t>
      </w:r>
      <w:r>
        <w:rPr>
          <w:rFonts w:ascii="Times New Roman" w:eastAsia="Arial" w:hAnsi="Times New Roman" w:cs="Times New Roman"/>
          <w:sz w:val="24"/>
          <w:szCs w:val="24"/>
        </w:rPr>
        <w:t>в случае предоставления</w:t>
      </w:r>
      <w:r w:rsidRPr="002C24C4">
        <w:rPr>
          <w:rFonts w:ascii="Times New Roman" w:eastAsia="Arial" w:hAnsi="Times New Roman" w:cs="Times New Roman"/>
          <w:sz w:val="24"/>
          <w:szCs w:val="24"/>
        </w:rPr>
        <w:t>)</w:t>
      </w:r>
      <w:r>
        <w:rPr>
          <w:rFonts w:ascii="Times New Roman" w:eastAsia="Arial" w:hAnsi="Times New Roman" w:cs="Times New Roman"/>
          <w:sz w:val="24"/>
          <w:szCs w:val="24"/>
        </w:rPr>
        <w:t xml:space="preserve">, счет, </w:t>
      </w:r>
      <w:r w:rsidRPr="002C24C4">
        <w:rPr>
          <w:rFonts w:ascii="Times New Roman" w:eastAsia="Arial" w:hAnsi="Times New Roman" w:cs="Times New Roman"/>
          <w:sz w:val="24"/>
          <w:szCs w:val="24"/>
        </w:rPr>
        <w:t>Акт приема-передачи и счет-фактур</w:t>
      </w:r>
      <w:r>
        <w:rPr>
          <w:rFonts w:ascii="Times New Roman" w:eastAsia="Arial" w:hAnsi="Times New Roman" w:cs="Times New Roman"/>
          <w:sz w:val="24"/>
          <w:szCs w:val="24"/>
        </w:rPr>
        <w:t>а</w:t>
      </w:r>
      <w:r w:rsidRPr="002C24C4">
        <w:rPr>
          <w:rFonts w:ascii="Times New Roman" w:eastAsia="Arial" w:hAnsi="Times New Roman" w:cs="Times New Roman"/>
          <w:sz w:val="24"/>
          <w:szCs w:val="24"/>
        </w:rPr>
        <w:t xml:space="preserve"> или универсальный передаточный документ</w:t>
      </w:r>
      <w:r w:rsidRPr="00B625B8">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могут </w:t>
      </w:r>
      <w:r w:rsidRPr="00B625B8">
        <w:rPr>
          <w:rFonts w:ascii="Times New Roman" w:eastAsia="Arial" w:hAnsi="Times New Roman" w:cs="Times New Roman"/>
          <w:sz w:val="24"/>
          <w:szCs w:val="24"/>
        </w:rPr>
        <w:t xml:space="preserve">быть отправлен </w:t>
      </w:r>
      <w:r>
        <w:rPr>
          <w:rFonts w:ascii="Times New Roman" w:eastAsia="Arial" w:hAnsi="Times New Roman" w:cs="Times New Roman"/>
          <w:sz w:val="24"/>
          <w:szCs w:val="24"/>
        </w:rPr>
        <w:t>Заказчику</w:t>
      </w:r>
      <w:r w:rsidRPr="00B625B8">
        <w:rPr>
          <w:rFonts w:ascii="Times New Roman" w:eastAsia="Arial" w:hAnsi="Times New Roman" w:cs="Times New Roman"/>
          <w:sz w:val="24"/>
          <w:szCs w:val="24"/>
        </w:rPr>
        <w:t xml:space="preserve"> в электронном виде, подписанны</w:t>
      </w:r>
      <w:r>
        <w:rPr>
          <w:rFonts w:ascii="Times New Roman" w:eastAsia="Arial" w:hAnsi="Times New Roman" w:cs="Times New Roman"/>
          <w:sz w:val="24"/>
          <w:szCs w:val="24"/>
        </w:rPr>
        <w:t>е</w:t>
      </w:r>
      <w:r w:rsidRPr="00B625B8">
        <w:rPr>
          <w:rFonts w:ascii="Times New Roman" w:eastAsia="Arial" w:hAnsi="Times New Roman" w:cs="Times New Roman"/>
          <w:sz w:val="24"/>
          <w:szCs w:val="24"/>
        </w:rPr>
        <w:t xml:space="preserve"> электронной подписью, в рамках электронного документооборота (далее - ЭДО)</w:t>
      </w:r>
      <w:r>
        <w:rPr>
          <w:rFonts w:ascii="Times New Roman" w:eastAsia="Arial" w:hAnsi="Times New Roman" w:cs="Times New Roman"/>
          <w:sz w:val="24"/>
          <w:szCs w:val="24"/>
        </w:rPr>
        <w:t>.</w:t>
      </w:r>
    </w:p>
    <w:p w14:paraId="052FAABA" w14:textId="77777777" w:rsidR="00C9580B" w:rsidRPr="002C24C4" w:rsidRDefault="00C9580B" w:rsidP="002C24C4">
      <w:pPr>
        <w:suppressAutoHyphens/>
        <w:autoSpaceDE w:val="0"/>
        <w:autoSpaceDN w:val="0"/>
        <w:adjustRightInd w:val="0"/>
        <w:spacing w:after="0"/>
        <w:ind w:firstLine="709"/>
        <w:jc w:val="center"/>
        <w:rPr>
          <w:rFonts w:ascii="Times New Roman" w:hAnsi="Times New Roman" w:cs="Times New Roman"/>
          <w:b/>
          <w:sz w:val="24"/>
          <w:szCs w:val="24"/>
        </w:rPr>
      </w:pPr>
    </w:p>
    <w:p w14:paraId="1235851D" w14:textId="5BF752D9" w:rsidR="00A22E45" w:rsidRPr="002C24C4" w:rsidRDefault="00FF7A30" w:rsidP="002C24C4">
      <w:pPr>
        <w:suppressAutoHyphens/>
        <w:autoSpaceDE w:val="0"/>
        <w:autoSpaceDN w:val="0"/>
        <w:adjustRightInd w:val="0"/>
        <w:spacing w:after="0"/>
        <w:ind w:firstLine="709"/>
        <w:jc w:val="center"/>
        <w:rPr>
          <w:rFonts w:ascii="Times New Roman" w:hAnsi="Times New Roman" w:cs="Times New Roman"/>
          <w:b/>
          <w:bCs/>
          <w:sz w:val="24"/>
          <w:szCs w:val="24"/>
        </w:rPr>
      </w:pPr>
      <w:r w:rsidRPr="002C24C4">
        <w:rPr>
          <w:rFonts w:ascii="Times New Roman" w:hAnsi="Times New Roman" w:cs="Times New Roman"/>
          <w:b/>
          <w:bCs/>
          <w:sz w:val="24"/>
          <w:szCs w:val="24"/>
        </w:rPr>
        <w:t>6</w:t>
      </w:r>
      <w:r w:rsidR="00A22E45" w:rsidRPr="002C24C4">
        <w:rPr>
          <w:rFonts w:ascii="Times New Roman" w:hAnsi="Times New Roman" w:cs="Times New Roman"/>
          <w:b/>
          <w:bCs/>
          <w:sz w:val="24"/>
          <w:szCs w:val="24"/>
        </w:rPr>
        <w:t>. ИЗМЕНЕНИЕ И РАСТОРЖЕНИЕ КОНТРАКТА</w:t>
      </w:r>
    </w:p>
    <w:p w14:paraId="445F2C5B" w14:textId="77777777" w:rsidR="00A22E45" w:rsidRPr="002C24C4" w:rsidRDefault="00A22E45" w:rsidP="002C24C4">
      <w:pPr>
        <w:suppressAutoHyphens/>
        <w:autoSpaceDE w:val="0"/>
        <w:autoSpaceDN w:val="0"/>
        <w:adjustRightInd w:val="0"/>
        <w:spacing w:after="0"/>
        <w:ind w:firstLine="709"/>
        <w:jc w:val="center"/>
        <w:rPr>
          <w:rFonts w:ascii="Times New Roman" w:hAnsi="Times New Roman" w:cs="Times New Roman"/>
          <w:b/>
          <w:sz w:val="24"/>
          <w:szCs w:val="24"/>
        </w:rPr>
      </w:pPr>
    </w:p>
    <w:p w14:paraId="3ECCA0F5" w14:textId="2E711F61" w:rsidR="003128C2"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.1. При исполнении Контракта изменение его существенных условий не допускается</w:t>
      </w:r>
      <w:r w:rsidR="00B625B8">
        <w:rPr>
          <w:rFonts w:ascii="Times New Roman" w:eastAsia="Arial" w:hAnsi="Times New Roman" w:cs="Times New Roman"/>
          <w:sz w:val="24"/>
          <w:szCs w:val="24"/>
        </w:rPr>
        <w:t>.</w:t>
      </w:r>
    </w:p>
    <w:p w14:paraId="7A2CCB29" w14:textId="77777777" w:rsidR="00B625B8" w:rsidRPr="00B625B8" w:rsidRDefault="00FF7A30" w:rsidP="00B625B8">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w:t>
      </w:r>
      <w:r w:rsidR="00B625B8">
        <w:rPr>
          <w:rFonts w:ascii="Times New Roman" w:eastAsia="Arial" w:hAnsi="Times New Roman" w:cs="Times New Roman"/>
          <w:sz w:val="24"/>
          <w:szCs w:val="24"/>
        </w:rPr>
        <w:t>2</w:t>
      </w:r>
      <w:r w:rsidR="003128C2" w:rsidRPr="002C24C4">
        <w:rPr>
          <w:rFonts w:ascii="Times New Roman" w:eastAsia="Arial" w:hAnsi="Times New Roman" w:cs="Times New Roman"/>
          <w:sz w:val="24"/>
          <w:szCs w:val="24"/>
        </w:rPr>
        <w:t xml:space="preserve">. </w:t>
      </w:r>
      <w:r w:rsidR="00B625B8" w:rsidRPr="00B625B8">
        <w:rPr>
          <w:rFonts w:ascii="Times New Roman" w:eastAsia="Arial" w:hAnsi="Times New Roman" w:cs="Times New Roman"/>
          <w:sz w:val="24"/>
          <w:szCs w:val="24"/>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3320FC2F" w14:textId="62F74574" w:rsidR="00B625B8" w:rsidRDefault="00B625B8" w:rsidP="00B625B8">
      <w:pPr>
        <w:spacing w:after="120" w:line="240" w:lineRule="auto"/>
        <w:ind w:firstLine="709"/>
        <w:jc w:val="both"/>
        <w:rPr>
          <w:rFonts w:ascii="Times New Roman" w:eastAsia="Arial" w:hAnsi="Times New Roman" w:cs="Times New Roman"/>
          <w:sz w:val="24"/>
          <w:szCs w:val="24"/>
        </w:rPr>
      </w:pPr>
      <w:r w:rsidRPr="00B625B8">
        <w:rPr>
          <w:rFonts w:ascii="Times New Roman" w:eastAsia="Arial" w:hAnsi="Times New Roman" w:cs="Times New Roman"/>
          <w:sz w:val="24"/>
          <w:szCs w:val="24"/>
        </w:rPr>
        <w:t>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14:paraId="7698BCC8" w14:textId="5EC62496" w:rsidR="003128C2" w:rsidRPr="002C24C4" w:rsidRDefault="00B625B8"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6.3. </w:t>
      </w:r>
      <w:r w:rsidR="003128C2" w:rsidRPr="002C24C4">
        <w:rPr>
          <w:rFonts w:ascii="Times New Roman" w:eastAsia="Arial" w:hAnsi="Times New Roman" w:cs="Times New Roman"/>
          <w:sz w:val="24"/>
          <w:szCs w:val="24"/>
        </w:rPr>
        <w:t xml:space="preserve">Расторжение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 xml:space="preserve">онтракта в соответствии </w:t>
      </w:r>
      <w:r w:rsidR="00011311" w:rsidRPr="002C24C4">
        <w:rPr>
          <w:rFonts w:ascii="Times New Roman" w:eastAsia="Arial" w:hAnsi="Times New Roman" w:cs="Times New Roman"/>
          <w:sz w:val="24"/>
          <w:szCs w:val="24"/>
        </w:rPr>
        <w:t xml:space="preserve">со </w:t>
      </w:r>
      <w:r w:rsidR="003128C2" w:rsidRPr="002C24C4">
        <w:rPr>
          <w:rFonts w:ascii="Times New Roman" w:eastAsia="Arial" w:hAnsi="Times New Roman" w:cs="Times New Roman"/>
          <w:sz w:val="24"/>
          <w:szCs w:val="24"/>
        </w:rPr>
        <w:t>ст. 95 Федерального Закона № 44-ФЗ</w:t>
      </w:r>
      <w:r w:rsidR="00011311" w:rsidRPr="002C24C4">
        <w:rPr>
          <w:rFonts w:ascii="Times New Roman" w:hAnsi="Times New Roman" w:cs="Times New Roman"/>
          <w:sz w:val="24"/>
          <w:szCs w:val="24"/>
        </w:rPr>
        <w:t xml:space="preserve"> </w:t>
      </w:r>
      <w:r w:rsidR="00011311" w:rsidRPr="002C24C4">
        <w:rPr>
          <w:rFonts w:ascii="Times New Roman" w:eastAsia="Arial" w:hAnsi="Times New Roman" w:cs="Times New Roman"/>
          <w:sz w:val="24"/>
          <w:szCs w:val="24"/>
        </w:rPr>
        <w:t>и гражданским</w:t>
      </w:r>
      <w:r w:rsidR="003128C2" w:rsidRPr="002C24C4">
        <w:rPr>
          <w:rFonts w:ascii="Times New Roman" w:eastAsia="Arial" w:hAnsi="Times New Roman" w:cs="Times New Roman"/>
          <w:sz w:val="24"/>
          <w:szCs w:val="24"/>
        </w:rPr>
        <w:t xml:space="preserve"> законодательством Российской Федерации.</w:t>
      </w:r>
    </w:p>
    <w:p w14:paraId="5C8F4B4D" w14:textId="0EAFDA9A" w:rsidR="003128C2"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w:t>
      </w:r>
      <w:r w:rsidR="00D9089F" w:rsidRPr="002C24C4">
        <w:rPr>
          <w:rFonts w:ascii="Times New Roman" w:eastAsia="Arial" w:hAnsi="Times New Roman" w:cs="Times New Roman"/>
          <w:sz w:val="24"/>
          <w:szCs w:val="24"/>
        </w:rPr>
        <w:t>4</w:t>
      </w:r>
      <w:r w:rsidR="003128C2" w:rsidRPr="002C24C4">
        <w:rPr>
          <w:rFonts w:ascii="Times New Roman" w:eastAsia="Arial" w:hAnsi="Times New Roman" w:cs="Times New Roman"/>
          <w:sz w:val="24"/>
          <w:szCs w:val="24"/>
        </w:rPr>
        <w:t xml:space="preserve">. </w:t>
      </w:r>
      <w:r w:rsidR="00B642D3" w:rsidRPr="002C24C4">
        <w:rPr>
          <w:rFonts w:ascii="Times New Roman" w:eastAsia="Arial" w:hAnsi="Times New Roman" w:cs="Times New Roman"/>
          <w:sz w:val="24"/>
          <w:szCs w:val="24"/>
        </w:rPr>
        <w:t>Заказчик</w:t>
      </w:r>
      <w:r w:rsidR="003128C2" w:rsidRPr="002C24C4">
        <w:rPr>
          <w:rFonts w:ascii="Times New Roman" w:eastAsia="Arial" w:hAnsi="Times New Roman" w:cs="Times New Roman"/>
          <w:sz w:val="24"/>
          <w:szCs w:val="24"/>
        </w:rPr>
        <w:t xml:space="preserve"> вправе принять решение об одностороннем отказе от исполнения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4DB714" w14:textId="47D1A568" w:rsidR="003128C2"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B642D3" w:rsidRPr="002C24C4">
        <w:rPr>
          <w:rFonts w:ascii="Times New Roman" w:eastAsia="Arial" w:hAnsi="Times New Roman" w:cs="Times New Roman"/>
          <w:sz w:val="24"/>
          <w:szCs w:val="24"/>
        </w:rPr>
        <w:t>.</w:t>
      </w:r>
      <w:r w:rsidR="00D9089F" w:rsidRPr="002C24C4">
        <w:rPr>
          <w:rFonts w:ascii="Times New Roman" w:eastAsia="Arial" w:hAnsi="Times New Roman" w:cs="Times New Roman"/>
          <w:sz w:val="24"/>
          <w:szCs w:val="24"/>
        </w:rPr>
        <w:t>5</w:t>
      </w:r>
      <w:r w:rsidR="006D2229" w:rsidRPr="002C24C4">
        <w:rPr>
          <w:rFonts w:ascii="Times New Roman" w:eastAsia="Arial" w:hAnsi="Times New Roman" w:cs="Times New Roman"/>
          <w:sz w:val="24"/>
          <w:szCs w:val="24"/>
        </w:rPr>
        <w:t>.</w:t>
      </w:r>
      <w:r w:rsidR="00B642D3" w:rsidRPr="002C24C4">
        <w:rPr>
          <w:rFonts w:ascii="Times New Roman" w:eastAsia="Arial" w:hAnsi="Times New Roman" w:cs="Times New Roman"/>
          <w:sz w:val="24"/>
          <w:szCs w:val="24"/>
        </w:rPr>
        <w:t xml:space="preserve"> Исполнитель вправе </w:t>
      </w:r>
      <w:r w:rsidR="00E77607" w:rsidRPr="002C24C4">
        <w:rPr>
          <w:rFonts w:ascii="Times New Roman" w:eastAsia="Arial" w:hAnsi="Times New Roman" w:cs="Times New Roman"/>
          <w:sz w:val="24"/>
          <w:szCs w:val="24"/>
        </w:rPr>
        <w:t xml:space="preserve">временно приостановить оказание услуг </w:t>
      </w:r>
      <w:r w:rsidR="00B642D3" w:rsidRPr="002C24C4">
        <w:rPr>
          <w:rFonts w:ascii="Times New Roman" w:eastAsia="Arial" w:hAnsi="Times New Roman" w:cs="Times New Roman"/>
          <w:sz w:val="24"/>
          <w:szCs w:val="24"/>
        </w:rPr>
        <w:t>в случае</w:t>
      </w:r>
      <w:r w:rsidR="00830FD7">
        <w:rPr>
          <w:rFonts w:ascii="Times New Roman" w:eastAsia="Arial" w:hAnsi="Times New Roman" w:cs="Times New Roman"/>
          <w:sz w:val="24"/>
          <w:szCs w:val="24"/>
        </w:rPr>
        <w:t>,</w:t>
      </w:r>
      <w:r w:rsidR="00B642D3" w:rsidRPr="002C24C4">
        <w:rPr>
          <w:rFonts w:ascii="Times New Roman" w:eastAsia="Arial" w:hAnsi="Times New Roman" w:cs="Times New Roman"/>
          <w:sz w:val="24"/>
          <w:szCs w:val="24"/>
        </w:rPr>
        <w:t xml:space="preserve"> если Заказчик необоснованно отказывается принимать или оплачивать оказанные</w:t>
      </w:r>
      <w:r w:rsidR="00A11334" w:rsidRPr="002C24C4">
        <w:rPr>
          <w:rFonts w:ascii="Times New Roman" w:eastAsia="Arial" w:hAnsi="Times New Roman" w:cs="Times New Roman"/>
          <w:sz w:val="24"/>
          <w:szCs w:val="24"/>
        </w:rPr>
        <w:t xml:space="preserve"> услуги</w:t>
      </w:r>
      <w:r w:rsidR="004556D2" w:rsidRPr="002C24C4">
        <w:rPr>
          <w:rFonts w:ascii="Times New Roman" w:eastAsia="Arial" w:hAnsi="Times New Roman" w:cs="Times New Roman"/>
          <w:sz w:val="24"/>
          <w:szCs w:val="24"/>
        </w:rPr>
        <w:t>, а также в случае расхода общей стоимости Контракта до истечения срока</w:t>
      </w:r>
      <w:r w:rsidR="00E77607" w:rsidRPr="002C24C4">
        <w:rPr>
          <w:rFonts w:ascii="Times New Roman" w:eastAsia="Arial" w:hAnsi="Times New Roman" w:cs="Times New Roman"/>
          <w:sz w:val="24"/>
          <w:szCs w:val="24"/>
        </w:rPr>
        <w:t>, а в случае не устранения оснований, послуживших причиной приостановления услуг расторгнуть Контракт</w:t>
      </w:r>
      <w:r w:rsidR="00A11334" w:rsidRPr="002C24C4">
        <w:rPr>
          <w:rFonts w:ascii="Times New Roman" w:eastAsia="Arial" w:hAnsi="Times New Roman" w:cs="Times New Roman"/>
          <w:sz w:val="24"/>
          <w:szCs w:val="24"/>
        </w:rPr>
        <w:t xml:space="preserve">. </w:t>
      </w:r>
      <w:r w:rsidR="00B642D3" w:rsidRPr="002C24C4">
        <w:rPr>
          <w:rFonts w:ascii="Times New Roman" w:eastAsia="Arial" w:hAnsi="Times New Roman" w:cs="Times New Roman"/>
          <w:sz w:val="24"/>
          <w:szCs w:val="24"/>
        </w:rPr>
        <w:t xml:space="preserve">Решение Исполнителя об одностороннем отказе от исполнения Контракта вступает в силу и </w:t>
      </w:r>
      <w:r w:rsidR="004556D2" w:rsidRPr="002C24C4">
        <w:rPr>
          <w:rFonts w:ascii="Times New Roman" w:eastAsia="Arial" w:hAnsi="Times New Roman" w:cs="Times New Roman"/>
          <w:sz w:val="24"/>
          <w:szCs w:val="24"/>
        </w:rPr>
        <w:t>К</w:t>
      </w:r>
      <w:r w:rsidR="00B642D3" w:rsidRPr="002C24C4">
        <w:rPr>
          <w:rFonts w:ascii="Times New Roman" w:eastAsia="Arial" w:hAnsi="Times New Roman" w:cs="Times New Roman"/>
          <w:sz w:val="24"/>
          <w:szCs w:val="24"/>
        </w:rPr>
        <w:t xml:space="preserve">онтракт считается расторгнутым </w:t>
      </w:r>
      <w:r w:rsidR="00B625B8">
        <w:rPr>
          <w:rFonts w:ascii="Times New Roman" w:eastAsia="Arial" w:hAnsi="Times New Roman" w:cs="Times New Roman"/>
          <w:sz w:val="24"/>
          <w:szCs w:val="24"/>
        </w:rPr>
        <w:t xml:space="preserve">в соответствии с положениями </w:t>
      </w:r>
      <w:r w:rsidR="00B625B8" w:rsidRPr="002C24C4">
        <w:rPr>
          <w:rFonts w:ascii="Times New Roman" w:eastAsia="Arial" w:hAnsi="Times New Roman" w:cs="Times New Roman"/>
          <w:sz w:val="24"/>
          <w:szCs w:val="24"/>
        </w:rPr>
        <w:t>ст. 95 Федерального Закона № 44-ФЗ</w:t>
      </w:r>
      <w:r w:rsidR="00B642D3" w:rsidRPr="002C24C4">
        <w:rPr>
          <w:rFonts w:ascii="Times New Roman" w:eastAsia="Arial" w:hAnsi="Times New Roman" w:cs="Times New Roman"/>
          <w:sz w:val="24"/>
          <w:szCs w:val="24"/>
        </w:rPr>
        <w:t>.</w:t>
      </w:r>
    </w:p>
    <w:p w14:paraId="46C2E8A0" w14:textId="05B4538F" w:rsidR="00830FD7" w:rsidRDefault="00830FD7"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6.6. Дополнительные соглашения к Контракту</w:t>
      </w:r>
      <w:r w:rsidRPr="00B625B8">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могут </w:t>
      </w:r>
      <w:r w:rsidRPr="00B625B8">
        <w:rPr>
          <w:rFonts w:ascii="Times New Roman" w:eastAsia="Arial" w:hAnsi="Times New Roman" w:cs="Times New Roman"/>
          <w:sz w:val="24"/>
          <w:szCs w:val="24"/>
        </w:rPr>
        <w:t xml:space="preserve">быть </w:t>
      </w:r>
      <w:r>
        <w:rPr>
          <w:rFonts w:ascii="Times New Roman" w:eastAsia="Arial" w:hAnsi="Times New Roman" w:cs="Times New Roman"/>
          <w:sz w:val="24"/>
          <w:szCs w:val="24"/>
        </w:rPr>
        <w:t>заключены Сторонами</w:t>
      </w:r>
      <w:r w:rsidRPr="00B625B8">
        <w:rPr>
          <w:rFonts w:ascii="Times New Roman" w:eastAsia="Arial" w:hAnsi="Times New Roman" w:cs="Times New Roman"/>
          <w:sz w:val="24"/>
          <w:szCs w:val="24"/>
        </w:rPr>
        <w:t xml:space="preserve"> в электронном виде, подписан</w:t>
      </w:r>
      <w:r>
        <w:rPr>
          <w:rFonts w:ascii="Times New Roman" w:eastAsia="Arial" w:hAnsi="Times New Roman" w:cs="Times New Roman"/>
          <w:sz w:val="24"/>
          <w:szCs w:val="24"/>
        </w:rPr>
        <w:t>ы</w:t>
      </w:r>
      <w:r w:rsidRPr="00B625B8">
        <w:rPr>
          <w:rFonts w:ascii="Times New Roman" w:eastAsia="Arial" w:hAnsi="Times New Roman" w:cs="Times New Roman"/>
          <w:sz w:val="24"/>
          <w:szCs w:val="24"/>
        </w:rPr>
        <w:t xml:space="preserve"> электронной подписью, в рамках ЭДО</w:t>
      </w:r>
      <w:r>
        <w:rPr>
          <w:rFonts w:ascii="Times New Roman" w:eastAsia="Arial" w:hAnsi="Times New Roman" w:cs="Times New Roman"/>
          <w:sz w:val="24"/>
          <w:szCs w:val="24"/>
        </w:rPr>
        <w:t>.</w:t>
      </w:r>
    </w:p>
    <w:p w14:paraId="525993A8" w14:textId="5771A6FE" w:rsidR="00830FD7" w:rsidRPr="002C24C4" w:rsidRDefault="00830FD7"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6.7. </w:t>
      </w:r>
      <w:r w:rsidRPr="00830FD7">
        <w:rPr>
          <w:rFonts w:ascii="Times New Roman" w:eastAsia="Arial" w:hAnsi="Times New Roman" w:cs="Times New Roman"/>
          <w:sz w:val="24"/>
          <w:szCs w:val="24"/>
        </w:rPr>
        <w:t xml:space="preserve">Расторжение Контракта по соглашению Сторон совершается </w:t>
      </w:r>
      <w:r w:rsidRPr="00B625B8">
        <w:rPr>
          <w:rFonts w:ascii="Times New Roman" w:eastAsia="Arial" w:hAnsi="Times New Roman" w:cs="Times New Roman"/>
          <w:sz w:val="24"/>
          <w:szCs w:val="24"/>
        </w:rPr>
        <w:t xml:space="preserve">в электронном виде, </w:t>
      </w:r>
      <w:r>
        <w:rPr>
          <w:rFonts w:ascii="Times New Roman" w:eastAsia="Arial" w:hAnsi="Times New Roman" w:cs="Times New Roman"/>
          <w:sz w:val="24"/>
          <w:szCs w:val="24"/>
        </w:rPr>
        <w:t>скрепляется</w:t>
      </w:r>
      <w:r w:rsidRPr="00B625B8">
        <w:rPr>
          <w:rFonts w:ascii="Times New Roman" w:eastAsia="Arial" w:hAnsi="Times New Roman" w:cs="Times New Roman"/>
          <w:sz w:val="24"/>
          <w:szCs w:val="24"/>
        </w:rPr>
        <w:t xml:space="preserve"> электронной подписью, в рамках ЭДО</w:t>
      </w:r>
      <w:r w:rsidRPr="00830FD7">
        <w:rPr>
          <w:rFonts w:ascii="Times New Roman" w:eastAsia="Arial" w:hAnsi="Times New Roman" w:cs="Times New Roman"/>
          <w:sz w:val="24"/>
          <w:szCs w:val="24"/>
        </w:rPr>
        <w:t xml:space="preserve"> либо с использованием функционала Единого агрегатора торговли (далее – ЕАТ) в электронной форме.</w:t>
      </w:r>
    </w:p>
    <w:p w14:paraId="4E270429" w14:textId="77777777" w:rsidR="0006171F" w:rsidRPr="002C24C4" w:rsidRDefault="0006171F" w:rsidP="002C24C4">
      <w:pPr>
        <w:spacing w:after="120" w:line="240" w:lineRule="auto"/>
        <w:ind w:firstLine="709"/>
        <w:jc w:val="both"/>
        <w:rPr>
          <w:rFonts w:ascii="Times New Roman" w:eastAsia="Arial" w:hAnsi="Times New Roman" w:cs="Times New Roman"/>
          <w:sz w:val="24"/>
          <w:szCs w:val="24"/>
        </w:rPr>
      </w:pPr>
    </w:p>
    <w:p w14:paraId="15F6B0BC" w14:textId="777476A2" w:rsidR="0092639B" w:rsidRPr="002C24C4"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7</w:t>
      </w:r>
      <w:r w:rsidR="0092639B" w:rsidRPr="002C24C4">
        <w:rPr>
          <w:rFonts w:ascii="Times New Roman" w:hAnsi="Times New Roman" w:cs="Times New Roman"/>
          <w:b/>
          <w:sz w:val="24"/>
          <w:szCs w:val="24"/>
        </w:rPr>
        <w:t>. ОТВЕТСТВЕННОСТЬ СТОРОН</w:t>
      </w:r>
    </w:p>
    <w:p w14:paraId="7FA15BA1" w14:textId="2DF661C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.1.</w:t>
      </w:r>
      <w:r w:rsidRPr="00830FD7">
        <w:rPr>
          <w:rFonts w:ascii="Times New Roman" w:eastAsia="Times New Roman" w:hAnsi="Times New Roman" w:cs="Times New Roman"/>
          <w:sz w:val="24"/>
          <w:szCs w:val="24"/>
          <w:lang w:eastAsia="zh-CN"/>
        </w:rPr>
        <w:tab/>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6C452D24" w14:textId="06BF66EC"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.2. В случае просрочки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4E1AF72" w14:textId="517B39BD"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 За нарушение Исполнителем срока оказания услуг он</w:t>
      </w:r>
      <w:r w:rsidRPr="00830FD7">
        <w:rPr>
          <w:rFonts w:ascii="Times New Roman" w:eastAsia="Times New Roman" w:hAnsi="Times New Roman" w:cs="Times New Roman"/>
          <w:sz w:val="24"/>
          <w:szCs w:val="24"/>
          <w:lang w:val="en-US" w:eastAsia="zh-CN"/>
        </w:rPr>
        <w:t> </w:t>
      </w:r>
      <w:r w:rsidRPr="00830FD7">
        <w:rPr>
          <w:rFonts w:ascii="Times New Roman" w:eastAsia="Times New Roman" w:hAnsi="Times New Roman" w:cs="Times New Roman"/>
          <w:sz w:val="24"/>
          <w:szCs w:val="24"/>
          <w:lang w:eastAsia="zh-CN"/>
        </w:rPr>
        <w:t>уплачивает Заказчику пени.</w:t>
      </w:r>
    </w:p>
    <w:p w14:paraId="51147B82" w14:textId="10633250"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 xml:space="preserve">.3.1.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830FD7">
        <w:rPr>
          <w:rFonts w:ascii="Times New Roman" w:eastAsia="Times New Roman" w:hAnsi="Times New Roman" w:cs="Times New Roman"/>
          <w:sz w:val="24"/>
          <w:szCs w:val="24"/>
          <w:lang w:eastAsia="zh-CN"/>
        </w:rPr>
        <w:lastRenderedPageBreak/>
        <w:t>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D314ED" w14:textId="04D7B3E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 т.к. цена Контракта не превышает 3 млн. рублей.</w:t>
      </w:r>
    </w:p>
    <w:p w14:paraId="51D694C0" w14:textId="76A74D0C"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sidRPr="00830FD7">
        <w:rPr>
          <w:rFonts w:ascii="Times New Roman" w:eastAsia="Times New Roman" w:hAnsi="Times New Roman" w:cs="Times New Roman"/>
          <w:sz w:val="24"/>
          <w:szCs w:val="24"/>
          <w:vertAlign w:val="superscript"/>
          <w:lang w:eastAsia="zh-CN"/>
        </w:rPr>
        <w:footnoteReference w:id="1"/>
      </w:r>
      <w:r w:rsidRPr="00830FD7">
        <w:rPr>
          <w:rFonts w:ascii="Times New Roman" w:eastAsia="Times New Roman" w:hAnsi="Times New Roman" w:cs="Times New Roman"/>
          <w:sz w:val="24"/>
          <w:szCs w:val="24"/>
          <w:lang w:eastAsia="zh-CN"/>
        </w:rPr>
        <w:t>, размер штрафа (при наличии в Контракте таких обязательств) определяется в размере 1000 (Одной тысячи) рублей.</w:t>
      </w:r>
    </w:p>
    <w:p w14:paraId="30155C9F" w14:textId="42947056"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E8F158E" w14:textId="304F4BD9"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.4.1. В случае просрочки исполнения Заказчиком обязательств по оплате Контракта Исполнитель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123AC19B" w14:textId="237609D3"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732202B0" w14:textId="42BD923F" w:rsidR="00830FD7" w:rsidRPr="00830FD7" w:rsidRDefault="00830FD7" w:rsidP="00830FD7">
      <w:pPr>
        <w:spacing w:after="0" w:line="240" w:lineRule="auto"/>
        <w:ind w:firstLine="567"/>
        <w:jc w:val="both"/>
        <w:rPr>
          <w:rFonts w:ascii="Times New Roman" w:eastAsia="Times New Roman" w:hAnsi="Times New Roman" w:cs="Times New Roman"/>
          <w:sz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CE20A8" w14:textId="090221B8" w:rsidR="00830FD7" w:rsidRPr="00830FD7" w:rsidRDefault="00830FD7" w:rsidP="00830FD7">
      <w:pPr>
        <w:spacing w:after="0" w:line="240" w:lineRule="auto"/>
        <w:ind w:firstLine="567"/>
        <w:jc w:val="both"/>
        <w:rPr>
          <w:rFonts w:ascii="Times New Roman" w:eastAsia="Times New Roman" w:hAnsi="Times New Roman" w:cs="Times New Roman"/>
          <w:sz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 xml:space="preserve">.6. </w:t>
      </w:r>
      <w:r w:rsidRPr="00830FD7">
        <w:rPr>
          <w:rFonts w:ascii="Times New Roman" w:eastAsia="Times New Roman" w:hAnsi="Times New Roman" w:cs="Times New Roman"/>
          <w:sz w:val="24"/>
          <w:szCs w:val="24"/>
          <w:highlight w:val="white"/>
          <w:lang w:eastAsia="ru-RU"/>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50C7BDA6" w14:textId="34C60DE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C36372" w14:textId="3D4E3137"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.8.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77CAD398" w14:textId="7F5B17C0" w:rsidR="00830FD7" w:rsidRPr="00830FD7" w:rsidRDefault="00830FD7" w:rsidP="00830FD7">
      <w:pPr>
        <w:tabs>
          <w:tab w:val="left" w:pos="7626"/>
        </w:tabs>
        <w:spacing w:after="6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.9. Реквизиты счета для уплаты неустоек в пользу Заказчика (штрафов и пеней):</w:t>
      </w:r>
    </w:p>
    <w:tbl>
      <w:tblPr>
        <w:tblW w:w="10211" w:type="dxa"/>
        <w:tblInd w:w="-5" w:type="dxa"/>
        <w:tblLayout w:type="fixed"/>
        <w:tblLook w:val="04A0" w:firstRow="1" w:lastRow="0" w:firstColumn="1" w:lastColumn="0" w:noHBand="0" w:noVBand="1"/>
      </w:tblPr>
      <w:tblGrid>
        <w:gridCol w:w="3002"/>
        <w:gridCol w:w="7209"/>
      </w:tblGrid>
      <w:tr w:rsidR="00830FD7" w:rsidRPr="00830FD7" w14:paraId="4F626040" w14:textId="77777777" w:rsidTr="001652EE">
        <w:tc>
          <w:tcPr>
            <w:tcW w:w="3002" w:type="dxa"/>
            <w:tcBorders>
              <w:top w:val="single" w:sz="4" w:space="0" w:color="000000"/>
              <w:left w:val="single" w:sz="4" w:space="0" w:color="000000"/>
              <w:bottom w:val="single" w:sz="4" w:space="0" w:color="000000"/>
              <w:right w:val="single" w:sz="4" w:space="0" w:color="000000"/>
            </w:tcBorders>
          </w:tcPr>
          <w:p w14:paraId="3B245D7D"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Получатель</w:t>
            </w:r>
          </w:p>
        </w:tc>
        <w:tc>
          <w:tcPr>
            <w:tcW w:w="7209" w:type="dxa"/>
            <w:tcBorders>
              <w:top w:val="single" w:sz="4" w:space="0" w:color="000000"/>
              <w:left w:val="single" w:sz="4" w:space="0" w:color="000000"/>
              <w:bottom w:val="single" w:sz="4" w:space="0" w:color="000000"/>
              <w:right w:val="single" w:sz="4" w:space="0" w:color="000000"/>
            </w:tcBorders>
          </w:tcPr>
          <w:p w14:paraId="7D235435"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УФК по г. Москве (ФГБНУ «Аналитический центр» л/с 20736X21610)</w:t>
            </w:r>
          </w:p>
        </w:tc>
      </w:tr>
      <w:tr w:rsidR="00830FD7" w:rsidRPr="00830FD7" w14:paraId="74EF4580" w14:textId="77777777" w:rsidTr="001652EE">
        <w:trPr>
          <w:trHeight w:val="253"/>
        </w:trPr>
        <w:tc>
          <w:tcPr>
            <w:tcW w:w="3002" w:type="dxa"/>
            <w:tcBorders>
              <w:top w:val="single" w:sz="4" w:space="0" w:color="000000"/>
              <w:left w:val="single" w:sz="4" w:space="0" w:color="000000"/>
              <w:bottom w:val="single" w:sz="4" w:space="0" w:color="000000"/>
              <w:right w:val="single" w:sz="4" w:space="0" w:color="000000"/>
            </w:tcBorders>
          </w:tcPr>
          <w:p w14:paraId="0C135FC7"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ИНН</w:t>
            </w:r>
          </w:p>
        </w:tc>
        <w:tc>
          <w:tcPr>
            <w:tcW w:w="7209" w:type="dxa"/>
            <w:tcBorders>
              <w:top w:val="single" w:sz="4" w:space="0" w:color="000000"/>
              <w:left w:val="single" w:sz="4" w:space="0" w:color="000000"/>
              <w:bottom w:val="single" w:sz="4" w:space="0" w:color="000000"/>
              <w:right w:val="single" w:sz="4" w:space="0" w:color="000000"/>
            </w:tcBorders>
          </w:tcPr>
          <w:p w14:paraId="5E4E17AE"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7725248587</w:t>
            </w:r>
          </w:p>
        </w:tc>
      </w:tr>
      <w:tr w:rsidR="00830FD7" w:rsidRPr="00830FD7" w14:paraId="1DB824F6" w14:textId="77777777" w:rsidTr="001652EE">
        <w:trPr>
          <w:trHeight w:val="230"/>
        </w:trPr>
        <w:tc>
          <w:tcPr>
            <w:tcW w:w="3002" w:type="dxa"/>
            <w:tcBorders>
              <w:top w:val="single" w:sz="4" w:space="0" w:color="000000"/>
              <w:left w:val="single" w:sz="4" w:space="0" w:color="000000"/>
              <w:bottom w:val="single" w:sz="4" w:space="0" w:color="000000"/>
              <w:right w:val="single" w:sz="4" w:space="0" w:color="000000"/>
            </w:tcBorders>
          </w:tcPr>
          <w:p w14:paraId="1A4A30CB"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КПП</w:t>
            </w:r>
          </w:p>
        </w:tc>
        <w:tc>
          <w:tcPr>
            <w:tcW w:w="7209" w:type="dxa"/>
            <w:tcBorders>
              <w:top w:val="single" w:sz="4" w:space="0" w:color="000000"/>
              <w:left w:val="single" w:sz="4" w:space="0" w:color="000000"/>
              <w:bottom w:val="single" w:sz="4" w:space="0" w:color="000000"/>
              <w:right w:val="single" w:sz="4" w:space="0" w:color="000000"/>
            </w:tcBorders>
          </w:tcPr>
          <w:p w14:paraId="2B3EA7CD"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770901001</w:t>
            </w:r>
          </w:p>
        </w:tc>
      </w:tr>
      <w:tr w:rsidR="00830FD7" w:rsidRPr="00830FD7" w14:paraId="73BB1C43" w14:textId="77777777" w:rsidTr="001652EE">
        <w:tc>
          <w:tcPr>
            <w:tcW w:w="3002" w:type="dxa"/>
            <w:tcBorders>
              <w:top w:val="single" w:sz="4" w:space="0" w:color="000000"/>
              <w:left w:val="single" w:sz="4" w:space="0" w:color="000000"/>
              <w:bottom w:val="single" w:sz="4" w:space="0" w:color="000000"/>
              <w:right w:val="single" w:sz="4" w:space="0" w:color="000000"/>
            </w:tcBorders>
          </w:tcPr>
          <w:p w14:paraId="3C6EC1C4"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Банк получателя</w:t>
            </w:r>
          </w:p>
        </w:tc>
        <w:tc>
          <w:tcPr>
            <w:tcW w:w="7209" w:type="dxa"/>
            <w:tcBorders>
              <w:top w:val="single" w:sz="4" w:space="0" w:color="000000"/>
              <w:left w:val="single" w:sz="4" w:space="0" w:color="000000"/>
              <w:bottom w:val="single" w:sz="4" w:space="0" w:color="000000"/>
              <w:right w:val="single" w:sz="4" w:space="0" w:color="000000"/>
            </w:tcBorders>
          </w:tcPr>
          <w:p w14:paraId="000C523A"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ОКЦ № 1 ГУ Банка России по ЦФО//УФК ПО Г. МОСКВЕ, г. Москва</w:t>
            </w:r>
          </w:p>
        </w:tc>
      </w:tr>
      <w:tr w:rsidR="00830FD7" w:rsidRPr="00830FD7" w14:paraId="1FEAFB24" w14:textId="77777777" w:rsidTr="001652EE">
        <w:trPr>
          <w:trHeight w:val="231"/>
        </w:trPr>
        <w:tc>
          <w:tcPr>
            <w:tcW w:w="3002" w:type="dxa"/>
            <w:tcBorders>
              <w:top w:val="single" w:sz="4" w:space="0" w:color="000000"/>
              <w:left w:val="single" w:sz="4" w:space="0" w:color="000000"/>
              <w:bottom w:val="single" w:sz="4" w:space="0" w:color="000000"/>
              <w:right w:val="single" w:sz="4" w:space="0" w:color="000000"/>
            </w:tcBorders>
          </w:tcPr>
          <w:p w14:paraId="6C382216"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БИК</w:t>
            </w:r>
          </w:p>
        </w:tc>
        <w:tc>
          <w:tcPr>
            <w:tcW w:w="7209" w:type="dxa"/>
            <w:tcBorders>
              <w:top w:val="single" w:sz="4" w:space="0" w:color="000000"/>
              <w:left w:val="single" w:sz="4" w:space="0" w:color="000000"/>
              <w:bottom w:val="single" w:sz="4" w:space="0" w:color="000000"/>
              <w:right w:val="single" w:sz="4" w:space="0" w:color="000000"/>
            </w:tcBorders>
          </w:tcPr>
          <w:p w14:paraId="40809543"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004525988</w:t>
            </w:r>
          </w:p>
        </w:tc>
      </w:tr>
      <w:tr w:rsidR="00830FD7" w:rsidRPr="00830FD7" w14:paraId="44C84A54" w14:textId="77777777" w:rsidTr="001652EE">
        <w:trPr>
          <w:trHeight w:val="265"/>
        </w:trPr>
        <w:tc>
          <w:tcPr>
            <w:tcW w:w="3002" w:type="dxa"/>
            <w:tcBorders>
              <w:top w:val="single" w:sz="4" w:space="0" w:color="000000"/>
              <w:left w:val="single" w:sz="4" w:space="0" w:color="000000"/>
              <w:bottom w:val="single" w:sz="4" w:space="0" w:color="000000"/>
              <w:right w:val="single" w:sz="4" w:space="0" w:color="000000"/>
            </w:tcBorders>
          </w:tcPr>
          <w:p w14:paraId="14B158B7"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Расчетный счет</w:t>
            </w:r>
          </w:p>
        </w:tc>
        <w:tc>
          <w:tcPr>
            <w:tcW w:w="7209" w:type="dxa"/>
            <w:tcBorders>
              <w:top w:val="single" w:sz="4" w:space="0" w:color="000000"/>
              <w:left w:val="single" w:sz="4" w:space="0" w:color="000000"/>
              <w:bottom w:val="single" w:sz="4" w:space="0" w:color="000000"/>
              <w:right w:val="single" w:sz="4" w:space="0" w:color="000000"/>
            </w:tcBorders>
          </w:tcPr>
          <w:p w14:paraId="72A526A4"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03214643000000017300</w:t>
            </w:r>
          </w:p>
        </w:tc>
      </w:tr>
      <w:tr w:rsidR="00830FD7" w:rsidRPr="00830FD7" w14:paraId="069228D3" w14:textId="77777777" w:rsidTr="001652EE">
        <w:trPr>
          <w:trHeight w:val="242"/>
        </w:trPr>
        <w:tc>
          <w:tcPr>
            <w:tcW w:w="3002" w:type="dxa"/>
            <w:tcBorders>
              <w:top w:val="single" w:sz="4" w:space="0" w:color="000000"/>
              <w:left w:val="single" w:sz="4" w:space="0" w:color="000000"/>
              <w:bottom w:val="single" w:sz="4" w:space="0" w:color="000000"/>
              <w:right w:val="single" w:sz="4" w:space="0" w:color="000000"/>
            </w:tcBorders>
          </w:tcPr>
          <w:p w14:paraId="52D84FF5"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Единый казначейский счет</w:t>
            </w:r>
          </w:p>
        </w:tc>
        <w:tc>
          <w:tcPr>
            <w:tcW w:w="7209" w:type="dxa"/>
            <w:tcBorders>
              <w:top w:val="single" w:sz="4" w:space="0" w:color="000000"/>
              <w:left w:val="single" w:sz="4" w:space="0" w:color="000000"/>
              <w:bottom w:val="single" w:sz="4" w:space="0" w:color="000000"/>
              <w:right w:val="single" w:sz="4" w:space="0" w:color="000000"/>
            </w:tcBorders>
          </w:tcPr>
          <w:p w14:paraId="4F8042DE"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40102810545370000003</w:t>
            </w:r>
          </w:p>
        </w:tc>
      </w:tr>
      <w:tr w:rsidR="00830FD7" w:rsidRPr="00830FD7" w14:paraId="742CAA3E" w14:textId="77777777" w:rsidTr="001652EE">
        <w:trPr>
          <w:trHeight w:val="219"/>
        </w:trPr>
        <w:tc>
          <w:tcPr>
            <w:tcW w:w="3002" w:type="dxa"/>
            <w:tcBorders>
              <w:top w:val="single" w:sz="4" w:space="0" w:color="000000"/>
              <w:left w:val="single" w:sz="4" w:space="0" w:color="000000"/>
              <w:bottom w:val="single" w:sz="4" w:space="0" w:color="000000"/>
              <w:right w:val="single" w:sz="4" w:space="0" w:color="000000"/>
            </w:tcBorders>
          </w:tcPr>
          <w:p w14:paraId="3034E8E4" w14:textId="77777777" w:rsidR="00830FD7" w:rsidRPr="00830FD7" w:rsidRDefault="00830FD7" w:rsidP="00830FD7">
            <w:pPr>
              <w:spacing w:after="0" w:line="240" w:lineRule="auto"/>
              <w:rPr>
                <w:rFonts w:ascii="Times New Roman" w:eastAsia="Times New Roman" w:hAnsi="Times New Roman" w:cs="Times New Roman"/>
                <w:sz w:val="20"/>
                <w:szCs w:val="20"/>
                <w:highlight w:val="white"/>
              </w:rPr>
            </w:pPr>
            <w:r w:rsidRPr="00830FD7">
              <w:rPr>
                <w:rFonts w:ascii="Times New Roman" w:eastAsia="Times New Roman" w:hAnsi="Times New Roman" w:cs="Times New Roman"/>
                <w:sz w:val="20"/>
                <w:szCs w:val="20"/>
                <w:highlight w:val="white"/>
                <w:lang w:eastAsia="zh-CN"/>
              </w:rPr>
              <w:t xml:space="preserve">Лицевой счет </w:t>
            </w:r>
          </w:p>
        </w:tc>
        <w:tc>
          <w:tcPr>
            <w:tcW w:w="7209" w:type="dxa"/>
            <w:tcBorders>
              <w:top w:val="single" w:sz="4" w:space="0" w:color="000000"/>
              <w:left w:val="single" w:sz="4" w:space="0" w:color="000000"/>
              <w:bottom w:val="single" w:sz="4" w:space="0" w:color="000000"/>
              <w:right w:val="single" w:sz="4" w:space="0" w:color="000000"/>
            </w:tcBorders>
          </w:tcPr>
          <w:p w14:paraId="78D73C2E" w14:textId="77777777" w:rsidR="00830FD7" w:rsidRPr="00830FD7" w:rsidRDefault="00830FD7" w:rsidP="00830FD7">
            <w:pPr>
              <w:spacing w:after="0" w:line="240" w:lineRule="auto"/>
              <w:rPr>
                <w:rFonts w:ascii="Times New Roman" w:eastAsia="Times New Roman" w:hAnsi="Times New Roman" w:cs="Times New Roman"/>
                <w:sz w:val="20"/>
                <w:szCs w:val="20"/>
                <w:highlight w:val="white"/>
              </w:rPr>
            </w:pPr>
            <w:r w:rsidRPr="00830FD7">
              <w:rPr>
                <w:rFonts w:ascii="Times New Roman" w:eastAsia="Times New Roman" w:hAnsi="Times New Roman" w:cs="Times New Roman"/>
                <w:sz w:val="20"/>
                <w:szCs w:val="20"/>
                <w:lang w:eastAsia="zh-CN"/>
              </w:rPr>
              <w:t>20736X21610</w:t>
            </w:r>
          </w:p>
        </w:tc>
      </w:tr>
    </w:tbl>
    <w:p w14:paraId="6D013F77" w14:textId="27E10C4B" w:rsidR="0092639B" w:rsidRPr="002C24C4" w:rsidRDefault="0092639B"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 xml:space="preserve"> </w:t>
      </w:r>
    </w:p>
    <w:p w14:paraId="634B566B" w14:textId="132A8D41" w:rsidR="007B4E3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7</w:t>
      </w:r>
      <w:r w:rsidR="007B4E3F" w:rsidRPr="002C24C4">
        <w:rPr>
          <w:rFonts w:ascii="Times New Roman" w:eastAsia="Arial" w:hAnsi="Times New Roman" w:cs="Times New Roman"/>
          <w:sz w:val="24"/>
          <w:szCs w:val="24"/>
        </w:rPr>
        <w:t>.1</w:t>
      </w:r>
      <w:r w:rsidR="00830FD7">
        <w:rPr>
          <w:rFonts w:ascii="Times New Roman" w:eastAsia="Arial" w:hAnsi="Times New Roman" w:cs="Times New Roman"/>
          <w:sz w:val="24"/>
          <w:szCs w:val="24"/>
        </w:rPr>
        <w:t>0</w:t>
      </w:r>
      <w:r w:rsidR="007B4E3F" w:rsidRPr="002C24C4">
        <w:rPr>
          <w:rFonts w:ascii="Times New Roman" w:eastAsia="Arial" w:hAnsi="Times New Roman" w:cs="Times New Roman"/>
          <w:sz w:val="24"/>
          <w:szCs w:val="24"/>
        </w:rPr>
        <w:t>. Исполнитель не несет ответственности за специализированные ресурсы и качество сетей связи общего пользования; за перебоями в предоставлении Услуг вследствие действий/бездействий третьих лиц; за последствия, вызванные утерей или разглашением Заказчиком своих данных, необходимых для доступа к Услугам; за ошибки и/или нарушения, возникшие в результате неправомерных действий Заказчика либо третьих лиц; за сбои и перерывы в работе, вызванные действиями государственных органов</w:t>
      </w:r>
      <w:r w:rsidR="0008650A" w:rsidRPr="002C24C4">
        <w:rPr>
          <w:rFonts w:ascii="Times New Roman" w:eastAsia="Arial" w:hAnsi="Times New Roman" w:cs="Times New Roman"/>
          <w:sz w:val="24"/>
          <w:szCs w:val="24"/>
        </w:rPr>
        <w:t>, в том числе,</w:t>
      </w:r>
      <w:r w:rsidR="00F45E52" w:rsidRPr="002C24C4">
        <w:rPr>
          <w:rFonts w:ascii="Times New Roman" w:eastAsia="Arial" w:hAnsi="Times New Roman" w:cs="Times New Roman"/>
          <w:sz w:val="24"/>
          <w:szCs w:val="24"/>
        </w:rPr>
        <w:t xml:space="preserve">  во время стихийных бедствий и других чрезвычайных ситуаций.</w:t>
      </w:r>
    </w:p>
    <w:p w14:paraId="4FDEA5B5" w14:textId="14F13423" w:rsidR="009556EB"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7</w:t>
      </w:r>
      <w:r w:rsidR="009556EB" w:rsidRPr="002C24C4">
        <w:rPr>
          <w:rFonts w:ascii="Times New Roman" w:eastAsia="Arial" w:hAnsi="Times New Roman" w:cs="Times New Roman"/>
          <w:sz w:val="24"/>
          <w:szCs w:val="24"/>
        </w:rPr>
        <w:t>.1</w:t>
      </w:r>
      <w:r w:rsidR="00830FD7">
        <w:rPr>
          <w:rFonts w:ascii="Times New Roman" w:eastAsia="Arial" w:hAnsi="Times New Roman" w:cs="Times New Roman"/>
          <w:sz w:val="24"/>
          <w:szCs w:val="24"/>
        </w:rPr>
        <w:t>1</w:t>
      </w:r>
      <w:r w:rsidR="009556EB" w:rsidRPr="002C24C4">
        <w:rPr>
          <w:rFonts w:ascii="Times New Roman" w:eastAsia="Arial" w:hAnsi="Times New Roman" w:cs="Times New Roman"/>
          <w:sz w:val="24"/>
          <w:szCs w:val="24"/>
        </w:rPr>
        <w:t xml:space="preserve">. Исполнитель не несёт ответственности за </w:t>
      </w:r>
      <w:proofErr w:type="spellStart"/>
      <w:r w:rsidR="009556EB" w:rsidRPr="002C24C4">
        <w:rPr>
          <w:rFonts w:ascii="Times New Roman" w:eastAsia="Arial" w:hAnsi="Times New Roman" w:cs="Times New Roman"/>
          <w:sz w:val="24"/>
          <w:szCs w:val="24"/>
        </w:rPr>
        <w:t>недоведение</w:t>
      </w:r>
      <w:proofErr w:type="spellEnd"/>
      <w:r w:rsidR="009556EB" w:rsidRPr="002C24C4">
        <w:rPr>
          <w:rFonts w:ascii="Times New Roman" w:eastAsia="Arial" w:hAnsi="Times New Roman" w:cs="Times New Roman"/>
          <w:sz w:val="24"/>
          <w:szCs w:val="24"/>
        </w:rPr>
        <w:t xml:space="preserve"> массовых автоматизированных вызовов (МАВ) до вызываемого абонента, а также за некорректное, несвоевременное или отсутствующее отображение маркировки, если указанные обстоятельства вызваны причинами, находящимися вне разумного контроля Исполнителя, включая, но не ограничиваясь: действия (бездействие) третьих лиц, технические сбои в сетях связи, ограничения, введённые операторами связи. Исполнитель также не несёт ответственности за косвенные убытки и упущенную выгоду Заказчика. Совокупная ответственность Исполнителя за нарушения, связанные с оказанием услуг МАВ и маркировки вызовов, ограничена суммой, эквивалентной 1/720 (одной семьсот двадцатой) части абонентской платы за период</w:t>
      </w:r>
      <w:r w:rsidR="00830FD7">
        <w:rPr>
          <w:rFonts w:ascii="Times New Roman" w:eastAsia="Arial" w:hAnsi="Times New Roman" w:cs="Times New Roman"/>
          <w:sz w:val="24"/>
          <w:szCs w:val="24"/>
        </w:rPr>
        <w:t xml:space="preserve"> оказания услуг</w:t>
      </w:r>
      <w:r w:rsidR="009556EB" w:rsidRPr="002C24C4">
        <w:rPr>
          <w:rFonts w:ascii="Times New Roman" w:eastAsia="Arial" w:hAnsi="Times New Roman" w:cs="Times New Roman"/>
          <w:sz w:val="24"/>
          <w:szCs w:val="24"/>
        </w:rPr>
        <w:t>, в котором имело место соответствующее нарушение. Заказчик несёт полную ответственность за достоверность, полноту и актуальность предоставляемых им данных, а также за правомерность их использования при оказании услуг. Заказчик обязуется возместить все документально подтверждённые убытки, понесённые Исполнителем и (или) привлечёнными им операторами связи, возникшие вследствие нарушения Заказчиком условий Контракта или требований законодательства Российской Федерации.</w:t>
      </w:r>
    </w:p>
    <w:p w14:paraId="3BCC3CD5" w14:textId="77777777" w:rsidR="00FF7A30" w:rsidRPr="002C24C4" w:rsidRDefault="00FF7A30" w:rsidP="002C24C4">
      <w:pPr>
        <w:spacing w:after="120" w:line="240" w:lineRule="auto"/>
        <w:ind w:firstLine="709"/>
        <w:jc w:val="both"/>
        <w:rPr>
          <w:rFonts w:ascii="Times New Roman" w:eastAsia="Arial" w:hAnsi="Times New Roman" w:cs="Times New Roman"/>
          <w:sz w:val="24"/>
          <w:szCs w:val="24"/>
        </w:rPr>
      </w:pPr>
    </w:p>
    <w:p w14:paraId="63ECB9B4" w14:textId="19946FD6" w:rsidR="00CE0899" w:rsidRPr="002C24C4"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8</w:t>
      </w:r>
      <w:r w:rsidR="00CE0899" w:rsidRPr="002C24C4">
        <w:rPr>
          <w:rFonts w:ascii="Times New Roman" w:hAnsi="Times New Roman" w:cs="Times New Roman"/>
          <w:b/>
          <w:sz w:val="24"/>
          <w:szCs w:val="24"/>
        </w:rPr>
        <w:t>. ПРОЧИЕ УСЛОВИЯ</w:t>
      </w:r>
    </w:p>
    <w:p w14:paraId="2F5EE7EE" w14:textId="00E103B9" w:rsidR="00AF516C" w:rsidRDefault="00AF516C" w:rsidP="00AF516C">
      <w:pPr>
        <w:pStyle w:val="ConsPlusNormal0"/>
        <w:tabs>
          <w:tab w:val="left" w:pos="1134"/>
        </w:tabs>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8.1. </w:t>
      </w:r>
      <w:r>
        <w:rPr>
          <w:rFonts w:ascii="Times New Roman" w:hAnsi="Times New Roman" w:cs="Times New Roman"/>
          <w:color w:val="000000"/>
          <w:sz w:val="24"/>
          <w:szCs w:val="24"/>
        </w:rPr>
        <w:t>Контракт вступает в силу со дня его заключения и действует по 07.10.2026 года. С момента окончания срока действия Контракта обязательства Сторон по Контракту прекращаются, за исключением неисполненных обязательств, обязательств по возмещению убытков и выплате неустойки.</w:t>
      </w:r>
    </w:p>
    <w:p w14:paraId="0B9D29CD" w14:textId="028D671C" w:rsidR="001D0CD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2</w:t>
      </w:r>
      <w:r w:rsidR="00CE0899" w:rsidRPr="002C24C4">
        <w:rPr>
          <w:rFonts w:ascii="Times New Roman" w:eastAsia="Arial" w:hAnsi="Times New Roman" w:cs="Times New Roman"/>
          <w:sz w:val="24"/>
          <w:szCs w:val="24"/>
        </w:rPr>
        <w:t xml:space="preserve">. Споры, вытекающие из Контракта, разрешаются посредством переговоров сторон. При направлении одной из Сторон претензии, срок рассмотрения претензии другой стороной составляет </w:t>
      </w:r>
      <w:r w:rsidR="00705041" w:rsidRPr="002C24C4">
        <w:rPr>
          <w:rFonts w:ascii="Times New Roman" w:eastAsia="Arial" w:hAnsi="Times New Roman" w:cs="Times New Roman"/>
          <w:sz w:val="24"/>
          <w:szCs w:val="24"/>
        </w:rPr>
        <w:t>30</w:t>
      </w:r>
      <w:r w:rsidR="00CE0899" w:rsidRPr="002C24C4">
        <w:rPr>
          <w:rFonts w:ascii="Times New Roman" w:eastAsia="Arial" w:hAnsi="Times New Roman" w:cs="Times New Roman"/>
          <w:sz w:val="24"/>
          <w:szCs w:val="24"/>
        </w:rPr>
        <w:t xml:space="preserve"> календарных дней. В случае невозможности разрешения разногласий путем переговоров они подлежат рассмотрению в Арбитражном суде </w:t>
      </w:r>
      <w:r w:rsidR="001D0CDF" w:rsidRPr="002C24C4">
        <w:rPr>
          <w:rFonts w:ascii="Times New Roman" w:eastAsia="Arial" w:hAnsi="Times New Roman" w:cs="Times New Roman"/>
          <w:sz w:val="24"/>
          <w:szCs w:val="24"/>
        </w:rPr>
        <w:t>в соответствии с действующим процессуальным законодательством.</w:t>
      </w:r>
    </w:p>
    <w:p w14:paraId="2759572B" w14:textId="30C80872"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3</w:t>
      </w:r>
      <w:r w:rsidR="00CE0899" w:rsidRPr="002C24C4">
        <w:rPr>
          <w:rFonts w:ascii="Times New Roman" w:eastAsia="Arial" w:hAnsi="Times New Roman" w:cs="Times New Roman"/>
          <w:sz w:val="24"/>
          <w:szCs w:val="24"/>
        </w:rPr>
        <w:t xml:space="preserve">. В случае изменения юридического или фактического адреса, банковских или иных реквизитов, стороны обязаны уведомить друг друга </w:t>
      </w:r>
      <w:r w:rsidR="00106277" w:rsidRPr="002C24C4">
        <w:rPr>
          <w:rFonts w:ascii="Times New Roman" w:eastAsia="Arial" w:hAnsi="Times New Roman" w:cs="Times New Roman"/>
          <w:sz w:val="24"/>
          <w:szCs w:val="24"/>
        </w:rPr>
        <w:t>в течение</w:t>
      </w:r>
      <w:r w:rsidR="00CE0899" w:rsidRPr="002C24C4">
        <w:rPr>
          <w:rFonts w:ascii="Times New Roman" w:eastAsia="Arial" w:hAnsi="Times New Roman" w:cs="Times New Roman"/>
          <w:sz w:val="24"/>
          <w:szCs w:val="24"/>
        </w:rPr>
        <w:t xml:space="preserve"> </w:t>
      </w:r>
      <w:r w:rsidR="00106277" w:rsidRPr="002C24C4">
        <w:rPr>
          <w:rFonts w:ascii="Times New Roman" w:eastAsia="Arial" w:hAnsi="Times New Roman" w:cs="Times New Roman"/>
          <w:sz w:val="24"/>
          <w:szCs w:val="24"/>
        </w:rPr>
        <w:t>3</w:t>
      </w:r>
      <w:r w:rsidR="00CE0899" w:rsidRPr="002C24C4">
        <w:rPr>
          <w:rFonts w:ascii="Times New Roman" w:eastAsia="Arial" w:hAnsi="Times New Roman" w:cs="Times New Roman"/>
          <w:sz w:val="24"/>
          <w:szCs w:val="24"/>
        </w:rPr>
        <w:t xml:space="preserve"> (</w:t>
      </w:r>
      <w:r w:rsidR="00106277" w:rsidRPr="002C24C4">
        <w:rPr>
          <w:rFonts w:ascii="Times New Roman" w:eastAsia="Arial" w:hAnsi="Times New Roman" w:cs="Times New Roman"/>
          <w:sz w:val="24"/>
          <w:szCs w:val="24"/>
        </w:rPr>
        <w:t xml:space="preserve">трех) </w:t>
      </w:r>
      <w:r w:rsidR="00830FD7">
        <w:rPr>
          <w:rFonts w:ascii="Times New Roman" w:eastAsia="Arial" w:hAnsi="Times New Roman" w:cs="Times New Roman"/>
          <w:sz w:val="24"/>
          <w:szCs w:val="24"/>
        </w:rPr>
        <w:t xml:space="preserve">рабочих </w:t>
      </w:r>
      <w:r w:rsidR="00106277" w:rsidRPr="002C24C4">
        <w:rPr>
          <w:rFonts w:ascii="Times New Roman" w:eastAsia="Arial" w:hAnsi="Times New Roman" w:cs="Times New Roman"/>
          <w:sz w:val="24"/>
          <w:szCs w:val="24"/>
        </w:rPr>
        <w:t>дней.</w:t>
      </w:r>
    </w:p>
    <w:p w14:paraId="2971E138" w14:textId="5929F106"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AF516C">
        <w:rPr>
          <w:rFonts w:ascii="Times New Roman" w:eastAsia="Arial" w:hAnsi="Times New Roman" w:cs="Times New Roman"/>
          <w:sz w:val="24"/>
          <w:szCs w:val="24"/>
        </w:rPr>
        <w:t>4</w:t>
      </w:r>
      <w:r w:rsidR="00CE0899" w:rsidRPr="002C24C4">
        <w:rPr>
          <w:rFonts w:ascii="Times New Roman" w:eastAsia="Arial" w:hAnsi="Times New Roman" w:cs="Times New Roman"/>
          <w:sz w:val="24"/>
          <w:szCs w:val="24"/>
        </w:rPr>
        <w:t xml:space="preserve">. Во всем ином, не урегулированном в настоящем </w:t>
      </w:r>
      <w:r w:rsidR="00C86334" w:rsidRPr="002C24C4">
        <w:rPr>
          <w:rFonts w:ascii="Times New Roman" w:eastAsia="Arial" w:hAnsi="Times New Roman" w:cs="Times New Roman"/>
          <w:sz w:val="24"/>
          <w:szCs w:val="24"/>
        </w:rPr>
        <w:t>К</w:t>
      </w:r>
      <w:r w:rsidR="00CE0899" w:rsidRPr="002C24C4">
        <w:rPr>
          <w:rFonts w:ascii="Times New Roman" w:eastAsia="Arial" w:hAnsi="Times New Roman" w:cs="Times New Roman"/>
          <w:sz w:val="24"/>
          <w:szCs w:val="24"/>
        </w:rPr>
        <w:t>онтракте, стороны будут руководствоваться нормами действующего гражданского законодательства РФ.</w:t>
      </w:r>
    </w:p>
    <w:p w14:paraId="49F0B3B5" w14:textId="45E3E6DC" w:rsidR="00ED5DF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ED5DFF"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5</w:t>
      </w:r>
      <w:r w:rsidR="00ED5DFF" w:rsidRPr="002C24C4">
        <w:rPr>
          <w:rFonts w:ascii="Times New Roman" w:eastAsia="Arial" w:hAnsi="Times New Roman" w:cs="Times New Roman"/>
          <w:sz w:val="24"/>
          <w:szCs w:val="24"/>
        </w:rPr>
        <w:t xml:space="preserve">. Стороны подтверждают взаимное согласие на обмен юридически значимыми документами, адресованными сторонам в электронном виде, в том случае, если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w:t>
      </w:r>
      <w:proofErr w:type="gramStart"/>
      <w:r w:rsidR="00830FD7">
        <w:rPr>
          <w:rFonts w:ascii="Times New Roman" w:eastAsia="Arial" w:hAnsi="Times New Roman" w:cs="Times New Roman"/>
          <w:sz w:val="24"/>
          <w:szCs w:val="24"/>
        </w:rPr>
        <w:t xml:space="preserve">ЭДО </w:t>
      </w:r>
      <w:r w:rsidR="00ED5DFF" w:rsidRPr="002C24C4">
        <w:rPr>
          <w:rFonts w:ascii="Times New Roman" w:eastAsia="Arial" w:hAnsi="Times New Roman" w:cs="Times New Roman"/>
          <w:sz w:val="24"/>
          <w:szCs w:val="24"/>
        </w:rPr>
        <w:t> с</w:t>
      </w:r>
      <w:proofErr w:type="gramEnd"/>
      <w:r w:rsidR="00ED5DFF" w:rsidRPr="002C24C4">
        <w:rPr>
          <w:rFonts w:ascii="Times New Roman" w:eastAsia="Arial" w:hAnsi="Times New Roman" w:cs="Times New Roman"/>
          <w:sz w:val="24"/>
          <w:szCs w:val="24"/>
        </w:rPr>
        <w:t xml:space="preserve"> соблюдением требований российского законодательства, действующих на дату отправки документа.</w:t>
      </w:r>
    </w:p>
    <w:p w14:paraId="05B0DACB" w14:textId="038402A7" w:rsidR="00D17B41"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D17B41"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6</w:t>
      </w:r>
      <w:r w:rsidR="00D17B41" w:rsidRPr="002C24C4">
        <w:rPr>
          <w:rFonts w:ascii="Times New Roman" w:eastAsia="Arial" w:hAnsi="Times New Roman" w:cs="Times New Roman"/>
          <w:sz w:val="24"/>
          <w:szCs w:val="24"/>
        </w:rPr>
        <w:t xml:space="preserve">. </w:t>
      </w:r>
      <w:r w:rsidR="00D6281D" w:rsidRPr="002C24C4">
        <w:rPr>
          <w:rFonts w:ascii="Times New Roman" w:eastAsia="Arial" w:hAnsi="Times New Roman" w:cs="Times New Roman"/>
          <w:sz w:val="24"/>
          <w:szCs w:val="24"/>
        </w:rPr>
        <w:t>Стороны особо оговорили, что в</w:t>
      </w:r>
      <w:r w:rsidR="00D17B41" w:rsidRPr="002C24C4">
        <w:rPr>
          <w:rFonts w:ascii="Times New Roman" w:eastAsia="Arial" w:hAnsi="Times New Roman" w:cs="Times New Roman"/>
          <w:sz w:val="24"/>
          <w:szCs w:val="24"/>
        </w:rPr>
        <w:t xml:space="preserve"> случае передачи </w:t>
      </w:r>
      <w:r w:rsidR="004F18D5" w:rsidRPr="002C24C4">
        <w:rPr>
          <w:rFonts w:ascii="Times New Roman" w:eastAsia="Arial" w:hAnsi="Times New Roman" w:cs="Times New Roman"/>
          <w:sz w:val="24"/>
          <w:szCs w:val="24"/>
        </w:rPr>
        <w:t xml:space="preserve">Заказчиком </w:t>
      </w:r>
      <w:r w:rsidR="00D17B41" w:rsidRPr="002C24C4">
        <w:rPr>
          <w:rFonts w:ascii="Times New Roman" w:eastAsia="Arial" w:hAnsi="Times New Roman" w:cs="Times New Roman"/>
          <w:sz w:val="24"/>
          <w:szCs w:val="24"/>
        </w:rPr>
        <w:t xml:space="preserve">персональных данных в рамках исполнения обязательств по </w:t>
      </w:r>
      <w:r w:rsidR="00536B51" w:rsidRPr="002C24C4">
        <w:rPr>
          <w:rFonts w:ascii="Times New Roman" w:eastAsia="Arial" w:hAnsi="Times New Roman" w:cs="Times New Roman"/>
          <w:sz w:val="24"/>
          <w:szCs w:val="24"/>
        </w:rPr>
        <w:t>Контракту</w:t>
      </w:r>
      <w:r w:rsidR="00D17B41" w:rsidRPr="002C24C4">
        <w:rPr>
          <w:rFonts w:ascii="Times New Roman" w:eastAsia="Arial" w:hAnsi="Times New Roman" w:cs="Times New Roman"/>
          <w:sz w:val="24"/>
          <w:szCs w:val="24"/>
        </w:rPr>
        <w:t xml:space="preserve">, </w:t>
      </w:r>
      <w:r w:rsidR="00D6281D" w:rsidRPr="002C24C4">
        <w:rPr>
          <w:rFonts w:ascii="Times New Roman" w:eastAsia="Arial" w:hAnsi="Times New Roman" w:cs="Times New Roman"/>
          <w:sz w:val="24"/>
          <w:szCs w:val="24"/>
        </w:rPr>
        <w:t xml:space="preserve">Заказчик обязуется обеспечить наличие правовых оснований для осуществления такой передачи, а </w:t>
      </w:r>
      <w:r w:rsidR="004F18D5" w:rsidRPr="002C24C4">
        <w:rPr>
          <w:rFonts w:ascii="Times New Roman" w:eastAsia="Arial" w:hAnsi="Times New Roman" w:cs="Times New Roman"/>
          <w:sz w:val="24"/>
          <w:szCs w:val="24"/>
        </w:rPr>
        <w:t xml:space="preserve">также </w:t>
      </w:r>
      <w:r w:rsidR="00D6281D" w:rsidRPr="002C24C4">
        <w:rPr>
          <w:rFonts w:ascii="Times New Roman" w:eastAsia="Arial" w:hAnsi="Times New Roman" w:cs="Times New Roman"/>
          <w:sz w:val="24"/>
          <w:szCs w:val="24"/>
        </w:rPr>
        <w:t>подписать Поручение на обработку персональных данных.</w:t>
      </w:r>
      <w:r w:rsidR="004F18D5" w:rsidRPr="002C24C4">
        <w:rPr>
          <w:rFonts w:ascii="Times New Roman" w:hAnsi="Times New Roman" w:cs="Times New Roman"/>
          <w:sz w:val="24"/>
          <w:szCs w:val="24"/>
        </w:rPr>
        <w:t xml:space="preserve"> </w:t>
      </w:r>
      <w:r w:rsidR="004F18D5" w:rsidRPr="002C24C4">
        <w:rPr>
          <w:rFonts w:ascii="Times New Roman" w:eastAsia="Arial" w:hAnsi="Times New Roman" w:cs="Times New Roman"/>
          <w:sz w:val="24"/>
          <w:szCs w:val="24"/>
        </w:rPr>
        <w:t>Неисполнение условия, приведенного в настоящем пункте, является основанием для расторжения Контракта в одностороннем порядке по инициативе Исполнителя.</w:t>
      </w:r>
    </w:p>
    <w:p w14:paraId="10D9D798" w14:textId="474EC371"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7</w:t>
      </w:r>
      <w:r w:rsidR="00CE0899" w:rsidRPr="002C24C4">
        <w:rPr>
          <w:rFonts w:ascii="Times New Roman" w:eastAsia="Arial" w:hAnsi="Times New Roman" w:cs="Times New Roman"/>
          <w:sz w:val="24"/>
          <w:szCs w:val="24"/>
        </w:rPr>
        <w:t xml:space="preserve">. Неотъемлемым приложением к настоящему </w:t>
      </w:r>
      <w:r w:rsidR="00C86334" w:rsidRPr="002C24C4">
        <w:rPr>
          <w:rFonts w:ascii="Times New Roman" w:eastAsia="Arial" w:hAnsi="Times New Roman" w:cs="Times New Roman"/>
          <w:sz w:val="24"/>
          <w:szCs w:val="24"/>
        </w:rPr>
        <w:t>К</w:t>
      </w:r>
      <w:r w:rsidR="00CE0899" w:rsidRPr="002C24C4">
        <w:rPr>
          <w:rFonts w:ascii="Times New Roman" w:eastAsia="Arial" w:hAnsi="Times New Roman" w:cs="Times New Roman"/>
          <w:sz w:val="24"/>
          <w:szCs w:val="24"/>
        </w:rPr>
        <w:t>онтракту явля</w:t>
      </w:r>
      <w:r w:rsidR="00106277" w:rsidRPr="002C24C4">
        <w:rPr>
          <w:rFonts w:ascii="Times New Roman" w:eastAsia="Arial" w:hAnsi="Times New Roman" w:cs="Times New Roman"/>
          <w:sz w:val="24"/>
          <w:szCs w:val="24"/>
        </w:rPr>
        <w:t>ются</w:t>
      </w:r>
      <w:r w:rsidR="00CE0899" w:rsidRPr="002C24C4">
        <w:rPr>
          <w:rFonts w:ascii="Times New Roman" w:eastAsia="Arial" w:hAnsi="Times New Roman" w:cs="Times New Roman"/>
          <w:sz w:val="24"/>
          <w:szCs w:val="24"/>
        </w:rPr>
        <w:t>:</w:t>
      </w:r>
    </w:p>
    <w:p w14:paraId="1030A92E" w14:textId="69EA871F" w:rsidR="00CE0899" w:rsidRPr="002C24C4" w:rsidRDefault="00CE089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 xml:space="preserve">Приложение № 1 - </w:t>
      </w:r>
      <w:r w:rsidR="008E777D" w:rsidRPr="002C24C4">
        <w:rPr>
          <w:rFonts w:ascii="Times New Roman" w:eastAsia="Arial" w:hAnsi="Times New Roman" w:cs="Times New Roman"/>
          <w:sz w:val="24"/>
          <w:szCs w:val="24"/>
        </w:rPr>
        <w:t>Техническое задание.</w:t>
      </w:r>
    </w:p>
    <w:p w14:paraId="35D6FDB6" w14:textId="6BDD6041" w:rsidR="004F3D02" w:rsidRPr="002C24C4" w:rsidRDefault="004F3D02"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Приложение № 2 - </w:t>
      </w:r>
      <w:r w:rsidR="008E777D" w:rsidRPr="002C24C4">
        <w:rPr>
          <w:rFonts w:ascii="Times New Roman" w:eastAsia="Arial" w:hAnsi="Times New Roman" w:cs="Times New Roman"/>
          <w:sz w:val="24"/>
          <w:szCs w:val="24"/>
        </w:rPr>
        <w:t>Спецификация.</w:t>
      </w:r>
    </w:p>
    <w:p w14:paraId="7FB37360" w14:textId="11500225" w:rsidR="00E47A56" w:rsidRPr="002C24C4" w:rsidRDefault="00E47A5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Приложение №3 – Тарифы на исходящую связь.</w:t>
      </w:r>
    </w:p>
    <w:p w14:paraId="66E8893B" w14:textId="10D8B28D" w:rsidR="000810E4" w:rsidRDefault="000810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Приложение №4 - П</w:t>
      </w:r>
      <w:r w:rsidR="002825F8" w:rsidRPr="002C24C4">
        <w:rPr>
          <w:rFonts w:ascii="Times New Roman" w:eastAsia="Arial" w:hAnsi="Times New Roman" w:cs="Times New Roman"/>
          <w:sz w:val="24"/>
          <w:szCs w:val="24"/>
        </w:rPr>
        <w:t>оручение на обработку персональных данных</w:t>
      </w:r>
      <w:r w:rsidR="004903F0">
        <w:rPr>
          <w:rFonts w:ascii="Times New Roman" w:eastAsia="Arial" w:hAnsi="Times New Roman" w:cs="Times New Roman"/>
          <w:sz w:val="24"/>
          <w:szCs w:val="24"/>
        </w:rPr>
        <w:t>.</w:t>
      </w:r>
    </w:p>
    <w:p w14:paraId="2F69389C" w14:textId="6A6F83FF" w:rsidR="004903F0" w:rsidRDefault="004903F0" w:rsidP="004903F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Приложение № 5 - </w:t>
      </w:r>
      <w:r w:rsidRPr="004903F0">
        <w:rPr>
          <w:rFonts w:ascii="Times New Roman" w:eastAsia="Arial" w:hAnsi="Times New Roman" w:cs="Times New Roman"/>
          <w:sz w:val="24"/>
          <w:szCs w:val="24"/>
        </w:rPr>
        <w:t>Декларация о соответствии участника закупочной процедуры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Arial" w:hAnsi="Times New Roman" w:cs="Times New Roman"/>
          <w:sz w:val="24"/>
          <w:szCs w:val="24"/>
        </w:rPr>
        <w:t>.</w:t>
      </w:r>
    </w:p>
    <w:p w14:paraId="3619A4EC" w14:textId="77777777" w:rsidR="004903F0" w:rsidRPr="002C24C4" w:rsidRDefault="004903F0" w:rsidP="004903F0">
      <w:pPr>
        <w:spacing w:after="120" w:line="240" w:lineRule="auto"/>
        <w:ind w:firstLine="709"/>
        <w:jc w:val="both"/>
        <w:rPr>
          <w:rFonts w:ascii="Times New Roman" w:eastAsia="Arial" w:hAnsi="Times New Roman" w:cs="Times New Roman"/>
          <w:sz w:val="24"/>
          <w:szCs w:val="24"/>
        </w:rPr>
      </w:pPr>
    </w:p>
    <w:p w14:paraId="3B5968F9" w14:textId="32D1F5B7" w:rsidR="0055392A"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9</w:t>
      </w:r>
      <w:r w:rsidR="008E777D" w:rsidRPr="002C24C4">
        <w:rPr>
          <w:rFonts w:ascii="Times New Roman" w:hAnsi="Times New Roman" w:cs="Times New Roman"/>
          <w:b/>
          <w:sz w:val="24"/>
          <w:szCs w:val="24"/>
        </w:rPr>
        <w:t>. АДРЕСА И РЕКВИЗИТЫ СТОРОН</w:t>
      </w:r>
    </w:p>
    <w:tbl>
      <w:tblPr>
        <w:tblW w:w="0" w:type="auto"/>
        <w:tblInd w:w="108" w:type="dxa"/>
        <w:tblLook w:val="04A0" w:firstRow="1" w:lastRow="0" w:firstColumn="1" w:lastColumn="0" w:noHBand="0" w:noVBand="1"/>
      </w:tblPr>
      <w:tblGrid>
        <w:gridCol w:w="4781"/>
        <w:gridCol w:w="4749"/>
      </w:tblGrid>
      <w:tr w:rsidR="00976A05" w:rsidRPr="00976A05" w14:paraId="6234F88B" w14:textId="77777777" w:rsidTr="001652EE">
        <w:trPr>
          <w:trHeight w:val="7975"/>
        </w:trPr>
        <w:tc>
          <w:tcPr>
            <w:tcW w:w="4961" w:type="dxa"/>
          </w:tcPr>
          <w:p w14:paraId="784F2E9D" w14:textId="77777777" w:rsidR="00976A05" w:rsidRPr="00976A05" w:rsidRDefault="00976A05" w:rsidP="00976A05">
            <w:pPr>
              <w:spacing w:after="0" w:line="257" w:lineRule="auto"/>
              <w:contextualSpacing/>
              <w:rPr>
                <w:rFonts w:ascii="Times New Roman" w:eastAsia="Calibri" w:hAnsi="Times New Roman" w:cs="Times New Roman"/>
                <w:b/>
                <w:spacing w:val="2"/>
                <w:sz w:val="24"/>
              </w:rPr>
            </w:pPr>
            <w:r w:rsidRPr="00976A05">
              <w:rPr>
                <w:rFonts w:ascii="Times New Roman" w:eastAsia="Calibri" w:hAnsi="Times New Roman" w:cs="Times New Roman"/>
                <w:b/>
                <w:spacing w:val="2"/>
                <w:sz w:val="24"/>
              </w:rPr>
              <w:t>Заказчик:</w:t>
            </w:r>
          </w:p>
          <w:p w14:paraId="10BC3A8B"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bCs/>
                <w:color w:val="00000A"/>
                <w:spacing w:val="2"/>
                <w:sz w:val="24"/>
                <w:lang w:eastAsia="ar-SA"/>
              </w:rPr>
              <w:t>ФГБНУ «Аналитический центр»</w:t>
            </w:r>
          </w:p>
          <w:p w14:paraId="201EA391"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Юридический адрес: 109316, г. Москва, ул. Талалихина, д. 33, стр. 4</w:t>
            </w:r>
          </w:p>
          <w:p w14:paraId="5275A69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Почтовый адрес: 109316, г. Москва, ул. Талалихина, д. 33, стр. 4</w:t>
            </w:r>
          </w:p>
          <w:p w14:paraId="0684386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ИНН 7725248587/КПП 770901001</w:t>
            </w:r>
          </w:p>
          <w:p w14:paraId="1973DF6C"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0D4EE138"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Банковские реквизиты:</w:t>
            </w:r>
          </w:p>
          <w:p w14:paraId="2622D08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ОКЦ № 1 ГУ Банка России по ЦФО//УФК </w:t>
            </w:r>
            <w:r w:rsidRPr="00976A05">
              <w:rPr>
                <w:rFonts w:ascii="Times New Roman" w:eastAsia="Calibri" w:hAnsi="Times New Roman" w:cs="Times New Roman"/>
                <w:spacing w:val="2"/>
                <w:sz w:val="24"/>
              </w:rPr>
              <w:br/>
              <w:t xml:space="preserve">ПО Г. МОСКВЕ, г. Москва </w:t>
            </w:r>
            <w:r w:rsidRPr="00976A05">
              <w:rPr>
                <w:rFonts w:ascii="Times New Roman" w:eastAsia="Calibri" w:hAnsi="Times New Roman" w:cs="Times New Roman"/>
                <w:spacing w:val="2"/>
                <w:sz w:val="24"/>
              </w:rPr>
              <w:br/>
              <w:t>БИК 004525988</w:t>
            </w:r>
          </w:p>
          <w:p w14:paraId="20A77556"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Р/</w:t>
            </w:r>
            <w:proofErr w:type="spellStart"/>
            <w:r w:rsidRPr="00976A05">
              <w:rPr>
                <w:rFonts w:ascii="Times New Roman" w:eastAsia="Calibri" w:hAnsi="Times New Roman" w:cs="Times New Roman"/>
                <w:spacing w:val="2"/>
                <w:sz w:val="24"/>
              </w:rPr>
              <w:t>сч</w:t>
            </w:r>
            <w:proofErr w:type="spellEnd"/>
            <w:r w:rsidRPr="00976A05">
              <w:rPr>
                <w:rFonts w:ascii="Times New Roman" w:eastAsia="Calibri" w:hAnsi="Times New Roman" w:cs="Times New Roman"/>
                <w:spacing w:val="2"/>
                <w:sz w:val="24"/>
              </w:rPr>
              <w:t xml:space="preserve"> № 03214643000000017300</w:t>
            </w:r>
          </w:p>
          <w:p w14:paraId="534D1BF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Получатель:</w:t>
            </w:r>
          </w:p>
          <w:p w14:paraId="50379825"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УФК по г. Москве (ФГБНУ «Аналитический центр» л/с 21736X21610)</w:t>
            </w:r>
          </w:p>
          <w:p w14:paraId="7FD4981B"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proofErr w:type="spellStart"/>
            <w:r w:rsidRPr="00976A05">
              <w:rPr>
                <w:rFonts w:ascii="Times New Roman" w:eastAsia="Calibri" w:hAnsi="Times New Roman" w:cs="Times New Roman"/>
                <w:spacing w:val="2"/>
                <w:sz w:val="24"/>
              </w:rPr>
              <w:t>Екс</w:t>
            </w:r>
            <w:proofErr w:type="spellEnd"/>
            <w:r w:rsidRPr="00976A05">
              <w:rPr>
                <w:rFonts w:ascii="Times New Roman" w:eastAsia="Calibri" w:hAnsi="Times New Roman" w:cs="Times New Roman"/>
                <w:spacing w:val="2"/>
                <w:sz w:val="24"/>
                <w:lang w:val="en-US"/>
              </w:rPr>
              <w:t xml:space="preserve"> № 40102810545370000003</w:t>
            </w:r>
          </w:p>
          <w:p w14:paraId="19DC4DC1"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p>
          <w:p w14:paraId="339FA806"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r w:rsidRPr="00976A05">
              <w:rPr>
                <w:rFonts w:ascii="Times New Roman" w:eastAsia="Calibri" w:hAnsi="Times New Roman" w:cs="Times New Roman"/>
                <w:spacing w:val="2"/>
                <w:sz w:val="24"/>
                <w:lang w:val="en-US"/>
              </w:rPr>
              <w:t xml:space="preserve">e-mail: </w:t>
            </w:r>
            <w:hyperlink r:id="rId8" w:history="1">
              <w:r w:rsidRPr="00976A05">
                <w:rPr>
                  <w:rFonts w:ascii="Times New Roman" w:eastAsia="Calibri" w:hAnsi="Times New Roman" w:cs="Times New Roman"/>
                  <w:color w:val="0000FF"/>
                  <w:spacing w:val="2"/>
                  <w:sz w:val="24"/>
                  <w:u w:val="single"/>
                  <w:lang w:val="en-US"/>
                </w:rPr>
                <w:t>mail@fgbnuac.ru</w:t>
              </w:r>
            </w:hyperlink>
          </w:p>
          <w:p w14:paraId="0EFDCFE4"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Тел.: </w:t>
            </w:r>
            <w:r w:rsidRPr="00976A05">
              <w:rPr>
                <w:rFonts w:ascii="Times New Roman" w:eastAsia="Calibri" w:hAnsi="Times New Roman" w:cs="Times New Roman"/>
                <w:spacing w:val="2"/>
                <w:sz w:val="24"/>
                <w:szCs w:val="24"/>
              </w:rPr>
              <w:t>8 (495) 663-20-13</w:t>
            </w:r>
          </w:p>
          <w:p w14:paraId="3A1D0BE9"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075EB85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57D1F0FD"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rPr>
            </w:pPr>
            <w:r w:rsidRPr="00976A05">
              <w:rPr>
                <w:rFonts w:ascii="Times New Roman" w:eastAsia="Calibri" w:hAnsi="Times New Roman" w:cs="Times New Roman"/>
                <w:b/>
                <w:bCs/>
                <w:spacing w:val="2"/>
                <w:sz w:val="24"/>
              </w:rPr>
              <w:t>ЗАКАЗЧИК:</w:t>
            </w:r>
          </w:p>
          <w:p w14:paraId="07893ED0" w14:textId="76A94CDF" w:rsidR="00976A05" w:rsidRPr="00976A05" w:rsidRDefault="00976A05" w:rsidP="00976A05">
            <w:pPr>
              <w:spacing w:after="0" w:line="257" w:lineRule="auto"/>
              <w:contextualSpacing/>
              <w:rPr>
                <w:rFonts w:ascii="Times New Roman" w:eastAsia="Calibri" w:hAnsi="Times New Roman" w:cs="Times New Roman"/>
                <w:spacing w:val="2"/>
                <w:sz w:val="24"/>
              </w:rPr>
            </w:pPr>
            <w:r>
              <w:rPr>
                <w:rFonts w:ascii="Times New Roman" w:eastAsia="Calibri" w:hAnsi="Times New Roman" w:cs="Times New Roman"/>
                <w:bCs/>
                <w:spacing w:val="2"/>
                <w:sz w:val="24"/>
                <w:szCs w:val="24"/>
              </w:rPr>
              <w:t>____________________</w:t>
            </w:r>
            <w:r w:rsidRPr="00976A05">
              <w:rPr>
                <w:rFonts w:ascii="Times New Roman" w:eastAsia="Calibri" w:hAnsi="Times New Roman" w:cs="Times New Roman"/>
                <w:spacing w:val="2"/>
                <w:sz w:val="24"/>
              </w:rPr>
              <w:br/>
              <w:t>ЭЦП</w:t>
            </w:r>
          </w:p>
        </w:tc>
        <w:tc>
          <w:tcPr>
            <w:tcW w:w="4926" w:type="dxa"/>
          </w:tcPr>
          <w:p w14:paraId="373B70F4" w14:textId="77777777" w:rsidR="00976A05" w:rsidRPr="00976A05" w:rsidRDefault="00976A05" w:rsidP="00976A05">
            <w:pPr>
              <w:spacing w:after="0" w:line="257" w:lineRule="auto"/>
              <w:contextualSpacing/>
              <w:rPr>
                <w:rFonts w:ascii="Times New Roman" w:eastAsia="Calibri" w:hAnsi="Times New Roman" w:cs="Times New Roman"/>
                <w:b/>
                <w:spacing w:val="2"/>
                <w:sz w:val="24"/>
              </w:rPr>
            </w:pPr>
            <w:r w:rsidRPr="00976A05">
              <w:rPr>
                <w:rFonts w:ascii="Times New Roman" w:eastAsia="Calibri" w:hAnsi="Times New Roman" w:cs="Times New Roman"/>
                <w:b/>
                <w:spacing w:val="2"/>
                <w:sz w:val="24"/>
              </w:rPr>
              <w:t>Исполнитель:</w:t>
            </w:r>
          </w:p>
          <w:p w14:paraId="7E690DBD"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Наименование:</w:t>
            </w:r>
          </w:p>
          <w:p w14:paraId="1F41085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Юридический адрес:</w:t>
            </w:r>
          </w:p>
          <w:p w14:paraId="1CE9D50A"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519E958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4BDB6563"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Адрес местонахождения: </w:t>
            </w:r>
          </w:p>
          <w:p w14:paraId="3ACD5EC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73B9F3FF"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Телефон: </w:t>
            </w:r>
          </w:p>
          <w:p w14:paraId="3FD27992"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E-mail: </w:t>
            </w:r>
          </w:p>
          <w:p w14:paraId="088E9A4D"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ОГРН: </w:t>
            </w:r>
          </w:p>
          <w:p w14:paraId="61C241A7"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ИНН: </w:t>
            </w:r>
          </w:p>
          <w:p w14:paraId="745DA105"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КПП: </w:t>
            </w:r>
          </w:p>
          <w:p w14:paraId="46F73899"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Наименование банка: </w:t>
            </w:r>
          </w:p>
          <w:p w14:paraId="1543221F"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БИК: </w:t>
            </w:r>
          </w:p>
          <w:p w14:paraId="4B80BF40"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Рас/счет: </w:t>
            </w:r>
          </w:p>
          <w:p w14:paraId="2535D8BD" w14:textId="77777777" w:rsidR="00976A05" w:rsidRPr="00976A05" w:rsidRDefault="00976A05" w:rsidP="00976A05">
            <w:pPr>
              <w:spacing w:after="0" w:line="257" w:lineRule="auto"/>
              <w:contextualSpacing/>
              <w:rPr>
                <w:rFonts w:ascii="Times New Roman" w:eastAsia="TimesET;Times New Roman" w:hAnsi="Times New Roman" w:cs="Times New Roman"/>
                <w:spacing w:val="2"/>
                <w:lang w:eastAsia="ar-SA"/>
              </w:rPr>
            </w:pPr>
            <w:proofErr w:type="gramStart"/>
            <w:r w:rsidRPr="00976A05">
              <w:rPr>
                <w:rFonts w:ascii="Times New Roman" w:eastAsia="TimesET;Times New Roman" w:hAnsi="Times New Roman" w:cs="Times New Roman"/>
                <w:spacing w:val="2"/>
                <w:highlight w:val="white"/>
                <w:lang w:eastAsia="ar-SA"/>
              </w:rPr>
              <w:t>Кор/счет</w:t>
            </w:r>
            <w:proofErr w:type="gramEnd"/>
            <w:r w:rsidRPr="00976A05">
              <w:rPr>
                <w:rFonts w:ascii="Times New Roman" w:eastAsia="TimesET;Times New Roman" w:hAnsi="Times New Roman" w:cs="Times New Roman"/>
                <w:spacing w:val="2"/>
                <w:highlight w:val="white"/>
                <w:lang w:eastAsia="ar-SA"/>
              </w:rPr>
              <w:t xml:space="preserve">: </w:t>
            </w:r>
            <w:r w:rsidRPr="00976A05">
              <w:rPr>
                <w:rFonts w:ascii="Times New Roman" w:eastAsia="TimesET;Times New Roman" w:hAnsi="Times New Roman" w:cs="Times New Roman"/>
                <w:spacing w:val="2"/>
                <w:lang w:eastAsia="ar-SA"/>
              </w:rPr>
              <w:t xml:space="preserve"> </w:t>
            </w:r>
          </w:p>
          <w:p w14:paraId="1DC88003"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2FE3B328"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4D5CC49F"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7AEFDF5A"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Телефон: </w:t>
            </w:r>
          </w:p>
          <w:p w14:paraId="5F58667F"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lang w:val="en-US"/>
              </w:rPr>
              <w:t>E</w:t>
            </w:r>
            <w:r w:rsidRPr="00976A05">
              <w:rPr>
                <w:rFonts w:ascii="Times New Roman" w:eastAsia="Calibri" w:hAnsi="Times New Roman" w:cs="Times New Roman"/>
                <w:spacing w:val="2"/>
                <w:sz w:val="24"/>
              </w:rPr>
              <w:t>-</w:t>
            </w:r>
            <w:r w:rsidRPr="00976A05">
              <w:rPr>
                <w:rFonts w:ascii="Times New Roman" w:eastAsia="Calibri" w:hAnsi="Times New Roman" w:cs="Times New Roman"/>
                <w:spacing w:val="2"/>
                <w:sz w:val="24"/>
                <w:lang w:val="en-US"/>
              </w:rPr>
              <w:t>mail</w:t>
            </w:r>
            <w:r w:rsidRPr="00976A05">
              <w:rPr>
                <w:rFonts w:ascii="Times New Roman" w:eastAsia="Calibri" w:hAnsi="Times New Roman" w:cs="Times New Roman"/>
                <w:spacing w:val="2"/>
                <w:sz w:val="24"/>
              </w:rPr>
              <w:t xml:space="preserve">: </w:t>
            </w:r>
          </w:p>
          <w:p w14:paraId="5D60F811"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rPr>
            </w:pPr>
          </w:p>
          <w:p w14:paraId="6C198D86"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rPr>
            </w:pPr>
          </w:p>
          <w:p w14:paraId="2B57365B"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lang w:val="en-US"/>
              </w:rPr>
            </w:pPr>
            <w:r w:rsidRPr="00976A05">
              <w:rPr>
                <w:rFonts w:ascii="Times New Roman" w:eastAsia="Calibri" w:hAnsi="Times New Roman" w:cs="Times New Roman"/>
                <w:b/>
                <w:bCs/>
                <w:spacing w:val="2"/>
                <w:sz w:val="24"/>
              </w:rPr>
              <w:t>ИСПОЛНИТЕЛЬ</w:t>
            </w:r>
            <w:r w:rsidRPr="00976A05">
              <w:rPr>
                <w:rFonts w:ascii="Times New Roman" w:eastAsia="Calibri" w:hAnsi="Times New Roman" w:cs="Times New Roman"/>
                <w:b/>
                <w:bCs/>
                <w:spacing w:val="2"/>
                <w:sz w:val="24"/>
                <w:lang w:val="en-US"/>
              </w:rPr>
              <w:t>:</w:t>
            </w:r>
          </w:p>
          <w:p w14:paraId="15238B86" w14:textId="6987A9D7" w:rsidR="00976A05" w:rsidRPr="00976A05" w:rsidRDefault="00976A05" w:rsidP="00976A05">
            <w:pPr>
              <w:spacing w:after="0" w:line="257" w:lineRule="auto"/>
              <w:contextualSpacing/>
              <w:rPr>
                <w:rFonts w:ascii="Times New Roman" w:eastAsia="TimesET;Times New Roman" w:hAnsi="Times New Roman" w:cs="Times New Roman"/>
                <w:spacing w:val="2"/>
                <w:sz w:val="24"/>
                <w:lang w:eastAsia="ar-SA"/>
              </w:rPr>
            </w:pPr>
            <w:r>
              <w:rPr>
                <w:rFonts w:ascii="Times New Roman" w:eastAsia="TimesET;Times New Roman" w:hAnsi="Times New Roman" w:cs="Times New Roman"/>
                <w:spacing w:val="2"/>
                <w:sz w:val="24"/>
                <w:lang w:eastAsia="ar-SA"/>
              </w:rPr>
              <w:t>____________________</w:t>
            </w:r>
          </w:p>
          <w:p w14:paraId="0FAC5B3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ЭЦП</w:t>
            </w:r>
            <w:r w:rsidRPr="00976A05">
              <w:rPr>
                <w:rFonts w:ascii="Times New Roman" w:eastAsia="Calibri" w:hAnsi="Times New Roman" w:cs="Times New Roman"/>
                <w:spacing w:val="2"/>
                <w:sz w:val="24"/>
              </w:rPr>
              <w:tab/>
            </w:r>
            <w:r w:rsidRPr="00976A05">
              <w:rPr>
                <w:rFonts w:ascii="Times New Roman" w:eastAsia="Calibri" w:hAnsi="Times New Roman" w:cs="Times New Roman"/>
                <w:spacing w:val="2"/>
                <w:sz w:val="24"/>
              </w:rPr>
              <w:tab/>
            </w:r>
          </w:p>
        </w:tc>
      </w:tr>
    </w:tbl>
    <w:p w14:paraId="1A959270" w14:textId="77777777" w:rsidR="00976A05" w:rsidRDefault="00976A05" w:rsidP="002C24C4">
      <w:pPr>
        <w:ind w:firstLine="709"/>
        <w:jc w:val="center"/>
        <w:rPr>
          <w:rFonts w:ascii="Times New Roman" w:hAnsi="Times New Roman" w:cs="Times New Roman"/>
          <w:b/>
          <w:sz w:val="24"/>
          <w:szCs w:val="24"/>
        </w:rPr>
      </w:pPr>
    </w:p>
    <w:p w14:paraId="1278A7C2" w14:textId="77777777" w:rsidR="00976A05" w:rsidRPr="002C24C4" w:rsidRDefault="00976A05" w:rsidP="002C24C4">
      <w:pPr>
        <w:ind w:firstLine="709"/>
        <w:jc w:val="cente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4785"/>
        <w:gridCol w:w="4786"/>
      </w:tblGrid>
      <w:tr w:rsidR="0055392A" w:rsidRPr="002C24C4" w14:paraId="4BB53F2E" w14:textId="77777777" w:rsidTr="0055392A">
        <w:tc>
          <w:tcPr>
            <w:tcW w:w="4785" w:type="dxa"/>
          </w:tcPr>
          <w:p w14:paraId="77E5B49A" w14:textId="765050DA" w:rsidR="00830FD7" w:rsidRPr="002C24C4" w:rsidRDefault="00830FD7" w:rsidP="002C24C4">
            <w:pPr>
              <w:pStyle w:val="ab"/>
              <w:ind w:firstLine="709"/>
            </w:pPr>
          </w:p>
        </w:tc>
        <w:tc>
          <w:tcPr>
            <w:tcW w:w="4786" w:type="dxa"/>
          </w:tcPr>
          <w:p w14:paraId="74F08F45" w14:textId="77777777" w:rsidR="006E0CD7" w:rsidRPr="002C24C4" w:rsidRDefault="006E0CD7" w:rsidP="002C24C4">
            <w:pPr>
              <w:pStyle w:val="ab"/>
              <w:ind w:firstLine="709"/>
            </w:pPr>
          </w:p>
        </w:tc>
      </w:tr>
    </w:tbl>
    <w:p w14:paraId="4B4F8F2C" w14:textId="77777777" w:rsidR="00976A05" w:rsidRDefault="00976A05" w:rsidP="002C24C4">
      <w:pPr>
        <w:pStyle w:val="ConsPlusNormal0"/>
        <w:ind w:firstLine="709"/>
        <w:jc w:val="right"/>
        <w:outlineLvl w:val="1"/>
        <w:rPr>
          <w:rFonts w:ascii="Times New Roman" w:hAnsi="Times New Roman" w:cs="Times New Roman"/>
          <w:sz w:val="24"/>
          <w:szCs w:val="24"/>
        </w:rPr>
      </w:pPr>
    </w:p>
    <w:p w14:paraId="63FB5997" w14:textId="77777777" w:rsidR="00976A05" w:rsidRDefault="00976A05">
      <w:pPr>
        <w:rPr>
          <w:rFonts w:ascii="Times New Roman" w:hAnsi="Times New Roman" w:cs="Times New Roman"/>
          <w:sz w:val="24"/>
          <w:szCs w:val="24"/>
          <w:lang w:eastAsia="ar-SA"/>
        </w:rPr>
      </w:pPr>
      <w:r>
        <w:rPr>
          <w:rFonts w:ascii="Times New Roman" w:hAnsi="Times New Roman" w:cs="Times New Roman"/>
          <w:sz w:val="24"/>
          <w:szCs w:val="24"/>
        </w:rPr>
        <w:br w:type="page"/>
      </w:r>
    </w:p>
    <w:p w14:paraId="020073D2" w14:textId="48E7C0BD" w:rsidR="008E777D" w:rsidRPr="002C24C4" w:rsidRDefault="008E777D"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1</w:t>
      </w:r>
      <w:r w:rsidR="00976A05">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___________</w:t>
      </w:r>
    </w:p>
    <w:p w14:paraId="3E3AAAF8" w14:textId="006F7B1F" w:rsidR="008E777D" w:rsidRPr="002C24C4" w:rsidRDefault="00FF7A30"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976A05">
        <w:rPr>
          <w:rFonts w:ascii="Times New Roman" w:hAnsi="Times New Roman" w:cs="Times New Roman"/>
          <w:sz w:val="24"/>
          <w:szCs w:val="24"/>
        </w:rPr>
        <w:t>___</w:t>
      </w:r>
      <w:r w:rsidRPr="002C24C4">
        <w:rPr>
          <w:rFonts w:ascii="Times New Roman" w:hAnsi="Times New Roman" w:cs="Times New Roman"/>
          <w:sz w:val="24"/>
          <w:szCs w:val="24"/>
        </w:rPr>
        <w:t xml:space="preserve">» </w:t>
      </w:r>
      <w:r w:rsidR="00976A05">
        <w:rPr>
          <w:rFonts w:ascii="Times New Roman" w:hAnsi="Times New Roman" w:cs="Times New Roman"/>
          <w:sz w:val="24"/>
          <w:szCs w:val="24"/>
        </w:rPr>
        <w:t>________</w:t>
      </w:r>
      <w:r w:rsidR="006E0CD7" w:rsidRPr="002C24C4">
        <w:rPr>
          <w:rFonts w:ascii="Times New Roman" w:hAnsi="Times New Roman" w:cs="Times New Roman"/>
          <w:sz w:val="24"/>
          <w:szCs w:val="24"/>
        </w:rPr>
        <w:t xml:space="preserve"> 2026</w:t>
      </w:r>
      <w:r w:rsidR="008E777D" w:rsidRPr="002C24C4">
        <w:rPr>
          <w:rFonts w:ascii="Times New Roman" w:hAnsi="Times New Roman" w:cs="Times New Roman"/>
          <w:sz w:val="24"/>
          <w:szCs w:val="24"/>
        </w:rPr>
        <w:t xml:space="preserve">г. </w:t>
      </w:r>
    </w:p>
    <w:p w14:paraId="319651A6" w14:textId="77777777" w:rsidR="008E777D" w:rsidRPr="002C24C4" w:rsidRDefault="008E777D" w:rsidP="002C24C4">
      <w:pPr>
        <w:ind w:firstLine="709"/>
        <w:jc w:val="center"/>
        <w:rPr>
          <w:rFonts w:ascii="Times New Roman" w:hAnsi="Times New Roman" w:cs="Times New Roman"/>
          <w:b/>
          <w:sz w:val="24"/>
          <w:szCs w:val="24"/>
        </w:rPr>
      </w:pPr>
    </w:p>
    <w:p w14:paraId="0CF7CD48" w14:textId="765D06D2" w:rsidR="00BE4135" w:rsidRPr="002C24C4" w:rsidRDefault="00976A05" w:rsidP="002C24C4">
      <w:pPr>
        <w:ind w:firstLine="709"/>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198AEB78" w14:textId="77777777" w:rsidR="00BE4135" w:rsidRPr="002C24C4" w:rsidRDefault="00BE4135" w:rsidP="002C24C4">
      <w:pPr>
        <w:ind w:firstLine="709"/>
        <w:rPr>
          <w:rFonts w:ascii="Times New Roman" w:hAnsi="Times New Roman" w:cs="Times New Roman"/>
          <w:b/>
          <w:sz w:val="24"/>
          <w:szCs w:val="24"/>
        </w:rPr>
      </w:pPr>
    </w:p>
    <w:p w14:paraId="0D31A171" w14:textId="59AC4C49" w:rsidR="00976A05" w:rsidRPr="00976A05" w:rsidRDefault="00976A05" w:rsidP="00976A05">
      <w:pPr>
        <w:pStyle w:val="Style6"/>
        <w:widowControl/>
        <w:tabs>
          <w:tab w:val="left" w:pos="346"/>
        </w:tabs>
        <w:suppressAutoHyphens w:val="0"/>
        <w:spacing w:line="276" w:lineRule="auto"/>
        <w:ind w:firstLine="709"/>
        <w:rPr>
          <w:rFonts w:cs="Times New Roman"/>
          <w:color w:val="000000"/>
        </w:rPr>
      </w:pPr>
      <w:r>
        <w:rPr>
          <w:rStyle w:val="FontStyle13"/>
          <w:sz w:val="24"/>
          <w:szCs w:val="24"/>
        </w:rPr>
        <w:t xml:space="preserve">Объект закупки: </w:t>
      </w:r>
      <w:r w:rsidR="005A0430" w:rsidRPr="002C24C4">
        <w:rPr>
          <w:rStyle w:val="FontStyle13"/>
          <w:sz w:val="24"/>
          <w:szCs w:val="24"/>
        </w:rPr>
        <w:t xml:space="preserve">Оказание услуг связи: в том числе </w:t>
      </w:r>
      <w:r w:rsidR="00DE2162" w:rsidRPr="002C24C4">
        <w:rPr>
          <w:rStyle w:val="FontStyle13"/>
          <w:sz w:val="24"/>
          <w:szCs w:val="24"/>
        </w:rPr>
        <w:t xml:space="preserve">предоставление </w:t>
      </w:r>
      <w:r w:rsidR="000637B6" w:rsidRPr="002C24C4">
        <w:rPr>
          <w:rStyle w:val="FontStyle13"/>
          <w:sz w:val="24"/>
          <w:szCs w:val="24"/>
        </w:rPr>
        <w:t xml:space="preserve">доступа к </w:t>
      </w:r>
      <w:r w:rsidR="000D5504" w:rsidRPr="002C24C4">
        <w:rPr>
          <w:rStyle w:val="FontStyle13"/>
          <w:sz w:val="24"/>
          <w:szCs w:val="24"/>
        </w:rPr>
        <w:t xml:space="preserve">расширенной </w:t>
      </w:r>
      <w:r w:rsidR="000637B6" w:rsidRPr="002C24C4">
        <w:rPr>
          <w:rStyle w:val="FontStyle13"/>
          <w:sz w:val="24"/>
          <w:szCs w:val="24"/>
        </w:rPr>
        <w:t>IP-телефонии.</w:t>
      </w:r>
    </w:p>
    <w:p w14:paraId="5AADEE8D" w14:textId="77777777" w:rsidR="00BE4135" w:rsidRPr="002C24C4" w:rsidRDefault="00BE4135"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Общие положения.</w:t>
      </w:r>
    </w:p>
    <w:p w14:paraId="5DA58896" w14:textId="1C020C9F"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 xml:space="preserve">Настоящее Техническое задание содержит описание Услуг и </w:t>
      </w:r>
      <w:r w:rsidR="005A3820" w:rsidRPr="002C24C4">
        <w:rPr>
          <w:rStyle w:val="FontStyle13"/>
          <w:sz w:val="24"/>
          <w:szCs w:val="24"/>
        </w:rPr>
        <w:t xml:space="preserve">обязательных </w:t>
      </w:r>
      <w:r w:rsidRPr="002C24C4">
        <w:rPr>
          <w:rStyle w:val="FontStyle13"/>
          <w:sz w:val="24"/>
          <w:szCs w:val="24"/>
        </w:rPr>
        <w:t>требований к ним, их технических и функциональных характеристик, процесса оказания и прекращения оказания Услуг.</w:t>
      </w:r>
    </w:p>
    <w:p w14:paraId="3275DBE1" w14:textId="683B5D38"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В настоящем Техническом задании изложена информация о типе и объеме Услуг, месте оказания Услуг, доступности Услуг и другие аспекты.</w:t>
      </w:r>
    </w:p>
    <w:p w14:paraId="6E81041A" w14:textId="342ECED9"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 xml:space="preserve">В настоящем Техническом задании также отражены </w:t>
      </w:r>
      <w:r w:rsidR="00976A05">
        <w:rPr>
          <w:rStyle w:val="FontStyle13"/>
          <w:sz w:val="24"/>
          <w:szCs w:val="24"/>
        </w:rPr>
        <w:t>условия оказания Услуг</w:t>
      </w:r>
      <w:r w:rsidRPr="002C24C4">
        <w:rPr>
          <w:rStyle w:val="FontStyle13"/>
          <w:sz w:val="24"/>
          <w:szCs w:val="24"/>
        </w:rPr>
        <w:t>, требования к качественным параметрам Услуг, требования к оказанию Услуг и другая сопутствующая информация.</w:t>
      </w:r>
    </w:p>
    <w:p w14:paraId="66875094" w14:textId="02ED7BA6" w:rsidR="00BE4135" w:rsidRPr="002C24C4" w:rsidRDefault="00976A05" w:rsidP="002C24C4">
      <w:pPr>
        <w:pStyle w:val="Style6"/>
        <w:widowControl/>
        <w:numPr>
          <w:ilvl w:val="1"/>
          <w:numId w:val="19"/>
        </w:numPr>
        <w:tabs>
          <w:tab w:val="left" w:pos="346"/>
        </w:tabs>
        <w:suppressAutoHyphens w:val="0"/>
        <w:spacing w:after="288" w:line="276" w:lineRule="auto"/>
        <w:ind w:left="0" w:firstLine="709"/>
        <w:contextualSpacing/>
        <w:rPr>
          <w:rStyle w:val="FontStyle13"/>
          <w:sz w:val="24"/>
          <w:szCs w:val="24"/>
        </w:rPr>
      </w:pPr>
      <w:r>
        <w:rPr>
          <w:rStyle w:val="FontStyle13"/>
          <w:sz w:val="24"/>
          <w:szCs w:val="24"/>
        </w:rPr>
        <w:t>Перечень</w:t>
      </w:r>
      <w:r w:rsidR="00BE4135" w:rsidRPr="002C24C4">
        <w:rPr>
          <w:rStyle w:val="FontStyle13"/>
          <w:sz w:val="24"/>
          <w:szCs w:val="24"/>
        </w:rPr>
        <w:t xml:space="preserve"> Услуг связи </w:t>
      </w:r>
      <w:r w:rsidR="005A3820" w:rsidRPr="002C24C4">
        <w:rPr>
          <w:rStyle w:val="FontStyle13"/>
          <w:sz w:val="24"/>
          <w:szCs w:val="24"/>
        </w:rPr>
        <w:t xml:space="preserve">и </w:t>
      </w:r>
      <w:r w:rsidR="00E77607" w:rsidRPr="002C24C4">
        <w:rPr>
          <w:rStyle w:val="FontStyle13"/>
          <w:sz w:val="24"/>
          <w:szCs w:val="24"/>
        </w:rPr>
        <w:t>минимальные технические требования</w:t>
      </w:r>
      <w:r w:rsidR="005A3820" w:rsidRPr="002C24C4">
        <w:rPr>
          <w:rStyle w:val="FontStyle13"/>
          <w:sz w:val="24"/>
          <w:szCs w:val="24"/>
        </w:rPr>
        <w:t xml:space="preserve"> </w:t>
      </w:r>
      <w:r w:rsidR="00BE4135" w:rsidRPr="002C24C4">
        <w:rPr>
          <w:rStyle w:val="FontStyle13"/>
          <w:sz w:val="24"/>
          <w:szCs w:val="24"/>
        </w:rPr>
        <w:t>в рамках настоящего Технического задания содерж</w:t>
      </w:r>
      <w:r w:rsidR="00E77607" w:rsidRPr="002C24C4">
        <w:rPr>
          <w:rStyle w:val="FontStyle13"/>
          <w:sz w:val="24"/>
          <w:szCs w:val="24"/>
        </w:rPr>
        <w:t>атся</w:t>
      </w:r>
      <w:r w:rsidR="00BE4135" w:rsidRPr="002C24C4">
        <w:rPr>
          <w:rStyle w:val="FontStyle13"/>
          <w:sz w:val="24"/>
          <w:szCs w:val="24"/>
        </w:rPr>
        <w:t xml:space="preserve"> в Приложении </w:t>
      </w:r>
      <w:r w:rsidR="00BE4135" w:rsidRPr="002C24C4">
        <w:rPr>
          <w:rStyle w:val="FontStyle13"/>
          <w:b/>
          <w:bCs/>
          <w:sz w:val="24"/>
          <w:szCs w:val="24"/>
        </w:rPr>
        <w:t>«</w:t>
      </w:r>
      <w:r w:rsidR="005A3820" w:rsidRPr="002C24C4">
        <w:rPr>
          <w:rStyle w:val="FontStyle13"/>
          <w:b/>
          <w:bCs/>
          <w:sz w:val="24"/>
          <w:szCs w:val="24"/>
        </w:rPr>
        <w:t>Характеристика услуги</w:t>
      </w:r>
      <w:r w:rsidR="00BE4135" w:rsidRPr="002C24C4">
        <w:rPr>
          <w:rStyle w:val="FontStyle13"/>
          <w:b/>
          <w:bCs/>
          <w:sz w:val="24"/>
          <w:szCs w:val="24"/>
        </w:rPr>
        <w:t xml:space="preserve">» (Приложение </w:t>
      </w:r>
      <w:r w:rsidR="00712049" w:rsidRPr="002C24C4">
        <w:rPr>
          <w:rStyle w:val="FontStyle13"/>
          <w:b/>
          <w:bCs/>
          <w:sz w:val="24"/>
          <w:szCs w:val="24"/>
        </w:rPr>
        <w:t>№1</w:t>
      </w:r>
      <w:r w:rsidR="005A3820" w:rsidRPr="002C24C4">
        <w:rPr>
          <w:rStyle w:val="FontStyle13"/>
          <w:b/>
          <w:bCs/>
          <w:sz w:val="24"/>
          <w:szCs w:val="24"/>
        </w:rPr>
        <w:t xml:space="preserve"> </w:t>
      </w:r>
      <w:r w:rsidR="00BE4135" w:rsidRPr="002C24C4">
        <w:rPr>
          <w:rStyle w:val="FontStyle13"/>
          <w:b/>
          <w:bCs/>
          <w:sz w:val="24"/>
          <w:szCs w:val="24"/>
        </w:rPr>
        <w:t>к Техническому заданию).</w:t>
      </w:r>
      <w:r w:rsidR="00BE4135" w:rsidRPr="002C24C4">
        <w:rPr>
          <w:rStyle w:val="FontStyle13"/>
          <w:sz w:val="24"/>
          <w:szCs w:val="24"/>
        </w:rPr>
        <w:t xml:space="preserve"> </w:t>
      </w:r>
    </w:p>
    <w:p w14:paraId="702B36C6" w14:textId="77777777" w:rsidR="00BE4135" w:rsidRPr="002C24C4" w:rsidRDefault="00BE4135" w:rsidP="002C24C4">
      <w:pPr>
        <w:pStyle w:val="Style6"/>
        <w:widowControl/>
        <w:tabs>
          <w:tab w:val="left" w:pos="346"/>
        </w:tabs>
        <w:suppressAutoHyphens w:val="0"/>
        <w:spacing w:line="276" w:lineRule="auto"/>
        <w:ind w:firstLine="709"/>
        <w:rPr>
          <w:rStyle w:val="FontStyle13"/>
          <w:sz w:val="24"/>
          <w:szCs w:val="24"/>
        </w:rPr>
      </w:pPr>
    </w:p>
    <w:p w14:paraId="44E1312E" w14:textId="77777777" w:rsidR="00BE4135" w:rsidRPr="002C24C4" w:rsidRDefault="00BE4135"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Термины, определения, сокращения, аббревиатуры.</w:t>
      </w:r>
    </w:p>
    <w:p w14:paraId="0E28973E" w14:textId="4D5BE393" w:rsidR="00BE4135" w:rsidRPr="002C24C4" w:rsidRDefault="00FF7A30" w:rsidP="002C24C4">
      <w:pPr>
        <w:pStyle w:val="Style6"/>
        <w:widowControl/>
        <w:tabs>
          <w:tab w:val="left" w:pos="851"/>
        </w:tabs>
        <w:suppressAutoHyphens w:val="0"/>
        <w:spacing w:after="288" w:line="276" w:lineRule="auto"/>
        <w:ind w:firstLine="709"/>
        <w:contextualSpacing/>
        <w:rPr>
          <w:rStyle w:val="FontStyle13"/>
          <w:rFonts w:eastAsiaTheme="minorEastAsia"/>
          <w:sz w:val="24"/>
          <w:szCs w:val="24"/>
        </w:rPr>
      </w:pPr>
      <w:r w:rsidRPr="002C24C4">
        <w:rPr>
          <w:rStyle w:val="FontStyle13"/>
          <w:sz w:val="24"/>
          <w:szCs w:val="24"/>
        </w:rPr>
        <w:t>2.1</w:t>
      </w:r>
      <w:r w:rsidRPr="002C24C4">
        <w:rPr>
          <w:rFonts w:cs="Times New Roman"/>
          <w:b/>
          <w:color w:val="000000"/>
        </w:rPr>
        <w:t xml:space="preserve"> </w:t>
      </w:r>
      <w:r w:rsidR="000D5504" w:rsidRPr="002C24C4">
        <w:rPr>
          <w:rFonts w:cs="Times New Roman"/>
          <w:b/>
          <w:color w:val="000000"/>
        </w:rPr>
        <w:t xml:space="preserve">Расширенная </w:t>
      </w:r>
      <w:r w:rsidR="000637B6" w:rsidRPr="002C24C4">
        <w:rPr>
          <w:rFonts w:cs="Times New Roman"/>
          <w:b/>
          <w:color w:val="000000"/>
        </w:rPr>
        <w:t>IP-телефония</w:t>
      </w:r>
      <w:r w:rsidR="000637B6" w:rsidRPr="002C24C4">
        <w:rPr>
          <w:rStyle w:val="FontStyle13"/>
          <w:b/>
          <w:sz w:val="24"/>
          <w:szCs w:val="24"/>
        </w:rPr>
        <w:t xml:space="preserve"> </w:t>
      </w:r>
      <w:r w:rsidR="00BE4135" w:rsidRPr="002C24C4">
        <w:rPr>
          <w:rStyle w:val="FontStyle13"/>
          <w:sz w:val="24"/>
          <w:szCs w:val="24"/>
        </w:rPr>
        <w:t xml:space="preserve">- </w:t>
      </w:r>
      <w:r w:rsidR="0053196C" w:rsidRPr="002C24C4">
        <w:rPr>
          <w:rStyle w:val="FontStyle13"/>
          <w:sz w:val="24"/>
          <w:szCs w:val="24"/>
        </w:rPr>
        <w:t>Услуга</w:t>
      </w:r>
      <w:r w:rsidR="00BE4135" w:rsidRPr="002C24C4">
        <w:rPr>
          <w:rStyle w:val="FontStyle13"/>
          <w:sz w:val="24"/>
          <w:szCs w:val="24"/>
        </w:rPr>
        <w:t>, предоставляем</w:t>
      </w:r>
      <w:r w:rsidR="0053196C" w:rsidRPr="002C24C4">
        <w:rPr>
          <w:rStyle w:val="FontStyle13"/>
          <w:sz w:val="24"/>
          <w:szCs w:val="24"/>
        </w:rPr>
        <w:t>ая</w:t>
      </w:r>
      <w:r w:rsidR="00BE4135" w:rsidRPr="002C24C4">
        <w:rPr>
          <w:rStyle w:val="FontStyle13"/>
          <w:sz w:val="24"/>
          <w:szCs w:val="24"/>
        </w:rPr>
        <w:t xml:space="preserve"> на оборудовании Исполнителя, позволяющее построить полноценную корпоративную телефонную сеть с единым планом коротких внутренних номеров и получить полный набор функций офисной АТС. </w:t>
      </w:r>
    </w:p>
    <w:p w14:paraId="74CCBE85" w14:textId="0B2F5DA4" w:rsidR="00BE4135" w:rsidRPr="002C24C4" w:rsidRDefault="00FF7A30" w:rsidP="002C24C4">
      <w:pPr>
        <w:pStyle w:val="Style6"/>
        <w:widowControl/>
        <w:tabs>
          <w:tab w:val="left" w:pos="346"/>
          <w:tab w:val="left" w:pos="851"/>
        </w:tabs>
        <w:suppressAutoHyphens w:val="0"/>
        <w:spacing w:after="288" w:line="276" w:lineRule="auto"/>
        <w:ind w:firstLine="709"/>
        <w:contextualSpacing/>
        <w:rPr>
          <w:rStyle w:val="FontStyle13"/>
          <w:sz w:val="24"/>
          <w:szCs w:val="24"/>
        </w:rPr>
      </w:pPr>
      <w:r w:rsidRPr="002C24C4">
        <w:rPr>
          <w:rStyle w:val="FontStyle13"/>
          <w:sz w:val="24"/>
          <w:szCs w:val="24"/>
        </w:rPr>
        <w:t>2.2</w:t>
      </w:r>
      <w:r w:rsidRPr="002C24C4">
        <w:rPr>
          <w:rStyle w:val="FontStyle13"/>
          <w:b/>
          <w:sz w:val="24"/>
          <w:szCs w:val="24"/>
        </w:rPr>
        <w:t xml:space="preserve"> </w:t>
      </w:r>
      <w:r w:rsidR="00BE4135" w:rsidRPr="002C24C4">
        <w:rPr>
          <w:rStyle w:val="FontStyle13"/>
          <w:b/>
          <w:sz w:val="24"/>
          <w:szCs w:val="24"/>
        </w:rPr>
        <w:t>Исполнитель</w:t>
      </w:r>
      <w:r w:rsidR="00E273E1" w:rsidRPr="002C24C4">
        <w:rPr>
          <w:rStyle w:val="FontStyle13"/>
          <w:b/>
          <w:sz w:val="24"/>
          <w:szCs w:val="24"/>
        </w:rPr>
        <w:t xml:space="preserve"> </w:t>
      </w:r>
      <w:r w:rsidR="00BE4135" w:rsidRPr="002C24C4">
        <w:rPr>
          <w:rStyle w:val="FontStyle13"/>
          <w:sz w:val="24"/>
          <w:szCs w:val="24"/>
        </w:rPr>
        <w:t xml:space="preserve">– юридическое лицо, оказывающее в рамках Контракта Услуги </w:t>
      </w:r>
      <w:r w:rsidR="001F4CA6">
        <w:rPr>
          <w:rStyle w:val="FontStyle13"/>
          <w:sz w:val="24"/>
          <w:szCs w:val="24"/>
        </w:rPr>
        <w:t>З</w:t>
      </w:r>
      <w:r w:rsidR="00BE4135" w:rsidRPr="002C24C4">
        <w:rPr>
          <w:rStyle w:val="FontStyle13"/>
          <w:sz w:val="24"/>
          <w:szCs w:val="24"/>
        </w:rPr>
        <w:t>аказчику на основании лицензи</w:t>
      </w:r>
      <w:r w:rsidR="001F4CA6">
        <w:rPr>
          <w:rStyle w:val="FontStyle13"/>
          <w:sz w:val="24"/>
          <w:szCs w:val="24"/>
        </w:rPr>
        <w:t>и</w:t>
      </w:r>
      <w:r w:rsidR="00BE4135" w:rsidRPr="002C24C4">
        <w:rPr>
          <w:rStyle w:val="FontStyle13"/>
          <w:sz w:val="24"/>
          <w:szCs w:val="24"/>
        </w:rPr>
        <w:t>, выданн</w:t>
      </w:r>
      <w:r w:rsidR="001F4CA6">
        <w:rPr>
          <w:rStyle w:val="FontStyle13"/>
          <w:sz w:val="24"/>
          <w:szCs w:val="24"/>
        </w:rPr>
        <w:t>ой</w:t>
      </w:r>
      <w:r w:rsidR="00BE4135" w:rsidRPr="002C24C4">
        <w:rPr>
          <w:rStyle w:val="FontStyle13"/>
          <w:sz w:val="24"/>
          <w:szCs w:val="24"/>
        </w:rPr>
        <w:t xml:space="preserve"> федеральным органом исполнительной власти в области связи.</w:t>
      </w:r>
    </w:p>
    <w:p w14:paraId="6DB5FCFC" w14:textId="2DB6233F" w:rsidR="00BE4135" w:rsidRPr="002C24C4" w:rsidRDefault="00FF7A30" w:rsidP="002C24C4">
      <w:pPr>
        <w:pStyle w:val="Style6"/>
        <w:widowControl/>
        <w:tabs>
          <w:tab w:val="left" w:pos="346"/>
          <w:tab w:val="left" w:pos="851"/>
        </w:tabs>
        <w:suppressAutoHyphens w:val="0"/>
        <w:spacing w:after="288" w:line="276" w:lineRule="auto"/>
        <w:ind w:firstLine="709"/>
        <w:contextualSpacing/>
        <w:rPr>
          <w:rStyle w:val="FontStyle13"/>
          <w:sz w:val="24"/>
          <w:szCs w:val="24"/>
        </w:rPr>
      </w:pPr>
      <w:r w:rsidRPr="002C24C4">
        <w:rPr>
          <w:rStyle w:val="FontStyle13"/>
          <w:sz w:val="24"/>
          <w:szCs w:val="24"/>
        </w:rPr>
        <w:t>2.3</w:t>
      </w:r>
      <w:r w:rsidRPr="002C24C4">
        <w:rPr>
          <w:rStyle w:val="FontStyle13"/>
          <w:b/>
          <w:sz w:val="24"/>
          <w:szCs w:val="24"/>
        </w:rPr>
        <w:t xml:space="preserve"> </w:t>
      </w:r>
      <w:r w:rsidR="00BE4135" w:rsidRPr="002C24C4">
        <w:rPr>
          <w:rStyle w:val="FontStyle13"/>
          <w:b/>
          <w:sz w:val="24"/>
          <w:szCs w:val="24"/>
        </w:rPr>
        <w:t>Технологический перерыв</w:t>
      </w:r>
      <w:r w:rsidR="00BE4135" w:rsidRPr="002C24C4">
        <w:rPr>
          <w:rStyle w:val="FontStyle13"/>
          <w:sz w:val="24"/>
          <w:szCs w:val="24"/>
        </w:rPr>
        <w:t xml:space="preserve"> – временной период, необходимый для выполнения работ, обусловленных технологическими особенностями Сети, и проводимыми на каналообразующем оборудовании Сети или на линейно-кабельных сооружениях Сети Исполнителя, которые сопровождаются остановкой связи по оказываемым Конечному пользователю Услугам, но не более </w:t>
      </w:r>
      <w:r w:rsidR="00AD59D4" w:rsidRPr="002C24C4">
        <w:rPr>
          <w:rStyle w:val="FontStyle13"/>
          <w:sz w:val="24"/>
          <w:szCs w:val="24"/>
        </w:rPr>
        <w:t>4</w:t>
      </w:r>
      <w:r w:rsidR="00BE4135" w:rsidRPr="002C24C4">
        <w:rPr>
          <w:rStyle w:val="FontStyle13"/>
          <w:sz w:val="24"/>
          <w:szCs w:val="24"/>
        </w:rPr>
        <w:t xml:space="preserve"> (</w:t>
      </w:r>
      <w:r w:rsidR="00AD59D4" w:rsidRPr="002C24C4">
        <w:rPr>
          <w:rStyle w:val="FontStyle13"/>
          <w:sz w:val="24"/>
          <w:szCs w:val="24"/>
        </w:rPr>
        <w:t>четырех</w:t>
      </w:r>
      <w:r w:rsidR="00BE4135" w:rsidRPr="002C24C4">
        <w:rPr>
          <w:rStyle w:val="FontStyle13"/>
          <w:sz w:val="24"/>
          <w:szCs w:val="24"/>
        </w:rPr>
        <w:t>) часов в месяц.</w:t>
      </w:r>
    </w:p>
    <w:p w14:paraId="60D2B1FF" w14:textId="3F72EA80" w:rsidR="004556D2" w:rsidRPr="002C24C4" w:rsidRDefault="00FF7A30" w:rsidP="002C24C4">
      <w:pPr>
        <w:pStyle w:val="Style6"/>
        <w:widowControl/>
        <w:tabs>
          <w:tab w:val="left" w:pos="346"/>
          <w:tab w:val="left" w:pos="851"/>
        </w:tabs>
        <w:suppressAutoHyphens w:val="0"/>
        <w:spacing w:line="276" w:lineRule="auto"/>
        <w:ind w:firstLine="709"/>
        <w:rPr>
          <w:rStyle w:val="FontStyle13"/>
          <w:sz w:val="24"/>
          <w:szCs w:val="24"/>
        </w:rPr>
      </w:pPr>
      <w:r w:rsidRPr="002C24C4">
        <w:rPr>
          <w:rStyle w:val="FontStyle13"/>
          <w:sz w:val="24"/>
          <w:szCs w:val="24"/>
        </w:rPr>
        <w:t>2.4</w:t>
      </w:r>
      <w:r w:rsidRPr="002C24C4">
        <w:rPr>
          <w:rStyle w:val="FontStyle13"/>
          <w:b/>
          <w:sz w:val="24"/>
          <w:szCs w:val="24"/>
        </w:rPr>
        <w:t xml:space="preserve"> </w:t>
      </w:r>
      <w:r w:rsidR="00BE4135" w:rsidRPr="002C24C4">
        <w:rPr>
          <w:rStyle w:val="FontStyle13"/>
          <w:b/>
          <w:sz w:val="24"/>
          <w:szCs w:val="24"/>
        </w:rPr>
        <w:t xml:space="preserve">Услуги(а) </w:t>
      </w:r>
      <w:r w:rsidR="00BE4135" w:rsidRPr="002C24C4">
        <w:rPr>
          <w:rStyle w:val="FontStyle13"/>
          <w:sz w:val="24"/>
          <w:szCs w:val="24"/>
        </w:rPr>
        <w:t>– услуги связи, подлежащие оказанию, в соответствии с настоящим Техническим заданием, приложениями к нему и иными условиями Контракта. Перечень оказываемых по Контракту Услуг определен в настоящем Техническом задании.</w:t>
      </w:r>
    </w:p>
    <w:p w14:paraId="7A76B0E1" w14:textId="77777777" w:rsidR="00BE4135" w:rsidRPr="002C24C4" w:rsidRDefault="00BE4135" w:rsidP="002C24C4">
      <w:pPr>
        <w:pStyle w:val="Style6"/>
        <w:widowControl/>
        <w:tabs>
          <w:tab w:val="left" w:pos="346"/>
        </w:tabs>
        <w:suppressAutoHyphens w:val="0"/>
        <w:spacing w:after="288" w:line="276" w:lineRule="auto"/>
        <w:ind w:firstLine="709"/>
        <w:contextualSpacing/>
        <w:rPr>
          <w:rFonts w:cs="Times New Roman"/>
          <w:bCs/>
          <w:color w:val="000000"/>
          <w:u w:val="single"/>
        </w:rPr>
      </w:pPr>
    </w:p>
    <w:p w14:paraId="0C3DFA2D" w14:textId="25CEC8E7" w:rsidR="00EB6D71" w:rsidRDefault="00EB6D71"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Лицензии</w:t>
      </w:r>
      <w:r w:rsidR="00976A05">
        <w:rPr>
          <w:rStyle w:val="FontStyle12"/>
          <w:sz w:val="24"/>
          <w:szCs w:val="24"/>
        </w:rPr>
        <w:t>,</w:t>
      </w:r>
      <w:r w:rsidRPr="002C24C4">
        <w:rPr>
          <w:rStyle w:val="FontStyle12"/>
          <w:sz w:val="24"/>
          <w:szCs w:val="24"/>
        </w:rPr>
        <w:t xml:space="preserve"> требуемые для оказания Услуг</w:t>
      </w:r>
    </w:p>
    <w:p w14:paraId="3B9F9B47" w14:textId="32077936" w:rsidR="00A93EDC" w:rsidRPr="00A93EDC" w:rsidRDefault="00976A05" w:rsidP="00A93EDC">
      <w:pPr>
        <w:pStyle w:val="Style6"/>
        <w:numPr>
          <w:ilvl w:val="1"/>
          <w:numId w:val="2"/>
        </w:numPr>
        <w:tabs>
          <w:tab w:val="left" w:pos="346"/>
        </w:tabs>
        <w:spacing w:before="120" w:line="276" w:lineRule="auto"/>
        <w:ind w:left="0" w:firstLine="710"/>
        <w:rPr>
          <w:color w:val="000000"/>
        </w:rPr>
      </w:pPr>
      <w:r w:rsidRPr="00976A05">
        <w:rPr>
          <w:rStyle w:val="FontStyle12"/>
          <w:b w:val="0"/>
          <w:bCs w:val="0"/>
          <w:sz w:val="24"/>
          <w:szCs w:val="24"/>
        </w:rPr>
        <w:t xml:space="preserve">В соответствии с п. 36 ч. 1 ст. 12 Федерального </w:t>
      </w:r>
      <w:r w:rsidR="00A93EDC">
        <w:rPr>
          <w:rStyle w:val="FontStyle12"/>
          <w:b w:val="0"/>
          <w:bCs w:val="0"/>
          <w:sz w:val="24"/>
          <w:szCs w:val="24"/>
        </w:rPr>
        <w:t>з</w:t>
      </w:r>
      <w:r w:rsidRPr="00976A05">
        <w:rPr>
          <w:rStyle w:val="FontStyle12"/>
          <w:b w:val="0"/>
          <w:bCs w:val="0"/>
          <w:sz w:val="24"/>
          <w:szCs w:val="24"/>
        </w:rPr>
        <w:t>акон</w:t>
      </w:r>
      <w:r w:rsidR="00A93EDC">
        <w:rPr>
          <w:rStyle w:val="FontStyle12"/>
          <w:b w:val="0"/>
          <w:bCs w:val="0"/>
          <w:sz w:val="24"/>
          <w:szCs w:val="24"/>
        </w:rPr>
        <w:t>а</w:t>
      </w:r>
      <w:r w:rsidRPr="00976A05">
        <w:rPr>
          <w:rStyle w:val="FontStyle12"/>
          <w:b w:val="0"/>
          <w:bCs w:val="0"/>
          <w:sz w:val="24"/>
          <w:szCs w:val="24"/>
        </w:rPr>
        <w:t xml:space="preserve"> «О лицензировании отдельных видов деятельности» от </w:t>
      </w:r>
      <w:r w:rsidR="00A93EDC">
        <w:rPr>
          <w:rStyle w:val="FontStyle12"/>
          <w:b w:val="0"/>
          <w:bCs w:val="0"/>
          <w:sz w:val="24"/>
          <w:szCs w:val="24"/>
        </w:rPr>
        <w:t>04.05.2011</w:t>
      </w:r>
      <w:r w:rsidRPr="00976A05">
        <w:rPr>
          <w:rStyle w:val="FontStyle12"/>
          <w:b w:val="0"/>
          <w:bCs w:val="0"/>
          <w:sz w:val="24"/>
          <w:szCs w:val="24"/>
        </w:rPr>
        <w:t xml:space="preserve"> № 99-ФЗ, Федеральным Законом «О связи» от </w:t>
      </w:r>
      <w:r w:rsidR="00A93EDC">
        <w:rPr>
          <w:rStyle w:val="FontStyle12"/>
          <w:b w:val="0"/>
          <w:bCs w:val="0"/>
          <w:sz w:val="24"/>
          <w:szCs w:val="24"/>
        </w:rPr>
        <w:t xml:space="preserve">07.07.2003 </w:t>
      </w:r>
      <w:r w:rsidRPr="00976A05">
        <w:rPr>
          <w:rStyle w:val="FontStyle12"/>
          <w:b w:val="0"/>
          <w:bCs w:val="0"/>
          <w:sz w:val="24"/>
          <w:szCs w:val="24"/>
        </w:rPr>
        <w:t xml:space="preserve">№ 126-ФЗ и </w:t>
      </w:r>
      <w:r w:rsidR="00A93EDC">
        <w:rPr>
          <w:rStyle w:val="FontStyle12"/>
          <w:b w:val="0"/>
          <w:bCs w:val="0"/>
          <w:sz w:val="24"/>
          <w:szCs w:val="24"/>
        </w:rPr>
        <w:t>п</w:t>
      </w:r>
      <w:r w:rsidRPr="00976A05">
        <w:rPr>
          <w:rStyle w:val="FontStyle12"/>
          <w:b w:val="0"/>
          <w:bCs w:val="0"/>
          <w:sz w:val="24"/>
          <w:szCs w:val="24"/>
        </w:rPr>
        <w:t xml:space="preserve">остановлением Правительства РФ от 30.12.2020 № 2385 </w:t>
      </w:r>
      <w:r w:rsidR="00A93EDC">
        <w:rPr>
          <w:rStyle w:val="FontStyle12"/>
          <w:b w:val="0"/>
          <w:bCs w:val="0"/>
          <w:sz w:val="24"/>
          <w:szCs w:val="24"/>
        </w:rPr>
        <w:t>«</w:t>
      </w:r>
      <w:r w:rsidRPr="00976A05">
        <w:rPr>
          <w:rStyle w:val="FontStyle12"/>
          <w:b w:val="0"/>
          <w:bCs w:val="0"/>
          <w:sz w:val="24"/>
          <w:szCs w:val="24"/>
        </w:rPr>
        <w:t>О лицензировании деятельности в области оказания услуг связи и признании утратившими силу некоторых актов Правительства Российской Федерации</w:t>
      </w:r>
      <w:r w:rsidR="00A93EDC">
        <w:rPr>
          <w:rStyle w:val="FontStyle12"/>
          <w:b w:val="0"/>
          <w:bCs w:val="0"/>
          <w:sz w:val="24"/>
          <w:szCs w:val="24"/>
        </w:rPr>
        <w:t xml:space="preserve">» оказание Услуг производится на основании лицензии </w:t>
      </w:r>
      <w:r w:rsidR="00A93EDC" w:rsidRPr="00A93EDC">
        <w:rPr>
          <w:color w:val="000000"/>
        </w:rPr>
        <w:t>на осуществление деятельности в области оказания услуг связи</w:t>
      </w:r>
      <w:r w:rsidR="00A93EDC">
        <w:rPr>
          <w:color w:val="000000"/>
        </w:rPr>
        <w:t xml:space="preserve"> по следующему перечню наименований услуг связи:</w:t>
      </w:r>
    </w:p>
    <w:p w14:paraId="1C693806" w14:textId="08AF4E19" w:rsidR="00EB6D71" w:rsidRPr="002C24C4" w:rsidRDefault="00A93EDC" w:rsidP="00A93EDC">
      <w:pPr>
        <w:pStyle w:val="Style6"/>
        <w:widowControl/>
        <w:tabs>
          <w:tab w:val="left" w:pos="346"/>
        </w:tabs>
        <w:suppressAutoHyphens w:val="0"/>
        <w:spacing w:before="120" w:line="276" w:lineRule="auto"/>
        <w:ind w:left="142" w:firstLine="567"/>
        <w:rPr>
          <w:rStyle w:val="FontStyle13"/>
          <w:sz w:val="24"/>
          <w:szCs w:val="24"/>
        </w:rPr>
      </w:pPr>
      <w:r>
        <w:rPr>
          <w:rStyle w:val="FontStyle12"/>
          <w:b w:val="0"/>
          <w:bCs w:val="0"/>
          <w:sz w:val="24"/>
          <w:szCs w:val="24"/>
        </w:rPr>
        <w:lastRenderedPageBreak/>
        <w:t>1)</w:t>
      </w:r>
      <w:r w:rsidR="00BB442A" w:rsidRPr="002C24C4">
        <w:rPr>
          <w:rStyle w:val="FontStyle13"/>
          <w:b/>
          <w:sz w:val="24"/>
          <w:szCs w:val="24"/>
        </w:rPr>
        <w:t xml:space="preserve"> </w:t>
      </w:r>
      <w:r w:rsidR="00EB6D71" w:rsidRPr="002C24C4">
        <w:rPr>
          <w:rStyle w:val="FontStyle13"/>
          <w:sz w:val="24"/>
          <w:szCs w:val="24"/>
        </w:rPr>
        <w:t>Услуги местной телефонной связи, за исключением услуг местной телефонной связи с использованием таксофонов и средств коллективного доступа</w:t>
      </w:r>
      <w:r w:rsidR="004556D2" w:rsidRPr="002C24C4">
        <w:rPr>
          <w:rStyle w:val="FontStyle13"/>
          <w:sz w:val="24"/>
          <w:szCs w:val="24"/>
        </w:rPr>
        <w:t>.</w:t>
      </w:r>
    </w:p>
    <w:p w14:paraId="70D615F1" w14:textId="4CC00DD8" w:rsidR="00BB442A" w:rsidRPr="002C24C4" w:rsidRDefault="00A93EDC" w:rsidP="002C24C4">
      <w:pPr>
        <w:pStyle w:val="Style6"/>
        <w:widowControl/>
        <w:tabs>
          <w:tab w:val="left" w:pos="346"/>
        </w:tabs>
        <w:suppressAutoHyphens w:val="0"/>
        <w:spacing w:after="288" w:line="276" w:lineRule="auto"/>
        <w:ind w:firstLine="709"/>
        <w:contextualSpacing/>
        <w:rPr>
          <w:rStyle w:val="FontStyle13"/>
          <w:sz w:val="24"/>
          <w:szCs w:val="24"/>
        </w:rPr>
      </w:pPr>
      <w:r>
        <w:rPr>
          <w:rStyle w:val="FontStyle13"/>
          <w:sz w:val="24"/>
          <w:szCs w:val="24"/>
        </w:rPr>
        <w:t>2)</w:t>
      </w:r>
      <w:r w:rsidR="00BB442A" w:rsidRPr="002C24C4">
        <w:rPr>
          <w:rStyle w:val="FontStyle13"/>
          <w:b/>
          <w:sz w:val="24"/>
          <w:szCs w:val="24"/>
        </w:rPr>
        <w:t xml:space="preserve"> </w:t>
      </w:r>
      <w:r w:rsidR="00EB6D71" w:rsidRPr="002C24C4">
        <w:rPr>
          <w:rStyle w:val="FontStyle13"/>
          <w:sz w:val="24"/>
          <w:szCs w:val="24"/>
        </w:rPr>
        <w:t>Услуги местной телефонной связи с использованием средств коллективного доступа</w:t>
      </w:r>
      <w:r w:rsidR="004556D2" w:rsidRPr="002C24C4">
        <w:rPr>
          <w:rStyle w:val="FontStyle13"/>
          <w:sz w:val="24"/>
          <w:szCs w:val="24"/>
        </w:rPr>
        <w:t>.</w:t>
      </w:r>
    </w:p>
    <w:p w14:paraId="409BF814" w14:textId="09F9FF3E" w:rsidR="00EB6D71" w:rsidRPr="00A93EDC" w:rsidRDefault="00BB442A" w:rsidP="00A93EDC">
      <w:pPr>
        <w:pStyle w:val="Style6"/>
        <w:tabs>
          <w:tab w:val="left" w:pos="346"/>
        </w:tabs>
        <w:spacing w:after="288" w:line="276" w:lineRule="auto"/>
        <w:ind w:firstLine="709"/>
        <w:contextualSpacing/>
        <w:rPr>
          <w:rStyle w:val="FontStyle13"/>
          <w:rFonts w:cs="Calibri"/>
          <w:sz w:val="24"/>
          <w:szCs w:val="24"/>
        </w:rPr>
      </w:pPr>
      <w:r w:rsidRPr="002C24C4">
        <w:rPr>
          <w:rStyle w:val="FontStyle13"/>
          <w:sz w:val="24"/>
          <w:szCs w:val="24"/>
        </w:rPr>
        <w:t>3</w:t>
      </w:r>
      <w:r w:rsidR="00A93EDC">
        <w:rPr>
          <w:rStyle w:val="FontStyle13"/>
          <w:sz w:val="24"/>
          <w:szCs w:val="24"/>
        </w:rPr>
        <w:t>)</w:t>
      </w:r>
      <w:r w:rsidRPr="002C24C4">
        <w:rPr>
          <w:rStyle w:val="FontStyle13"/>
          <w:sz w:val="24"/>
          <w:szCs w:val="24"/>
        </w:rPr>
        <w:t xml:space="preserve"> </w:t>
      </w:r>
      <w:r w:rsidR="00A93EDC" w:rsidRPr="00A93EDC">
        <w:rPr>
          <w:color w:val="000000"/>
        </w:rPr>
        <w:t>Услуги связи по передаче данных, за исключением услуг связи по передаче данных для целей передачи голосовой информации</w:t>
      </w:r>
      <w:r w:rsidR="00A93EDC">
        <w:rPr>
          <w:color w:val="000000"/>
        </w:rPr>
        <w:t>.</w:t>
      </w:r>
    </w:p>
    <w:p w14:paraId="6CE9AA5E" w14:textId="77777777" w:rsidR="004556D2" w:rsidRPr="002C24C4" w:rsidRDefault="004556D2" w:rsidP="002C24C4">
      <w:pPr>
        <w:pStyle w:val="Style6"/>
        <w:widowControl/>
        <w:tabs>
          <w:tab w:val="left" w:pos="346"/>
        </w:tabs>
        <w:suppressAutoHyphens w:val="0"/>
        <w:spacing w:after="288" w:line="276" w:lineRule="auto"/>
        <w:ind w:firstLine="709"/>
        <w:contextualSpacing/>
        <w:rPr>
          <w:rStyle w:val="FontStyle13"/>
          <w:sz w:val="24"/>
          <w:szCs w:val="24"/>
        </w:rPr>
      </w:pPr>
    </w:p>
    <w:p w14:paraId="1F1C0F85" w14:textId="0B3B92C3" w:rsidR="004556D2" w:rsidRPr="002C24C4" w:rsidRDefault="004556D2"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Требования к оказанию услуг Исполнителем</w:t>
      </w:r>
    </w:p>
    <w:p w14:paraId="077A071A" w14:textId="49316A51" w:rsidR="004556D2" w:rsidRPr="002C24C4" w:rsidRDefault="004556D2" w:rsidP="002C24C4">
      <w:pPr>
        <w:pStyle w:val="Style6"/>
        <w:widowControl/>
        <w:numPr>
          <w:ilvl w:val="1"/>
          <w:numId w:val="18"/>
        </w:numPr>
        <w:tabs>
          <w:tab w:val="left" w:pos="346"/>
        </w:tabs>
        <w:suppressAutoHyphens w:val="0"/>
        <w:spacing w:after="288" w:line="276" w:lineRule="auto"/>
        <w:ind w:left="0" w:firstLine="709"/>
        <w:contextualSpacing/>
        <w:rPr>
          <w:rStyle w:val="FontStyle13"/>
          <w:sz w:val="24"/>
          <w:szCs w:val="24"/>
        </w:rPr>
      </w:pPr>
      <w:r w:rsidRPr="002C24C4">
        <w:rPr>
          <w:rStyle w:val="FontStyle13"/>
          <w:sz w:val="24"/>
          <w:szCs w:val="24"/>
        </w:rPr>
        <w:t>Оказание услуг осуществляется 24 часа в сутки, ежедневно, без перерывов, за исключением проведения необходимых ремонтных и профилактических работ</w:t>
      </w:r>
      <w:r w:rsidR="001C2E52" w:rsidRPr="002C24C4">
        <w:rPr>
          <w:rStyle w:val="FontStyle13"/>
          <w:sz w:val="24"/>
          <w:szCs w:val="24"/>
        </w:rPr>
        <w:t>, а также за исключением перебоев, вызванных неисправностями в телефонной сети общего пользования.</w:t>
      </w:r>
    </w:p>
    <w:p w14:paraId="29783D1D" w14:textId="353A9AD6" w:rsidR="004556D2" w:rsidRPr="002C24C4" w:rsidRDefault="004556D2"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4.2.</w:t>
      </w:r>
      <w:r w:rsidR="00D05B6B" w:rsidRPr="002C24C4">
        <w:rPr>
          <w:rStyle w:val="FontStyle13"/>
          <w:sz w:val="24"/>
          <w:szCs w:val="24"/>
        </w:rPr>
        <w:t xml:space="preserve"> Среднемесячная доступность средств связи должна быть не менее 99%.</w:t>
      </w:r>
    </w:p>
    <w:p w14:paraId="1B3E0460" w14:textId="4DC0E051" w:rsidR="00D05B6B" w:rsidRPr="002C24C4" w:rsidRDefault="00D05B6B"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 xml:space="preserve">4.3. Технологические перерывы при оказании услуг связи в объеме не более 4 (четырех) часов в месяц, при условии </w:t>
      </w:r>
      <w:r w:rsidR="00916536" w:rsidRPr="002C24C4">
        <w:rPr>
          <w:rStyle w:val="FontStyle13"/>
          <w:sz w:val="24"/>
          <w:szCs w:val="24"/>
        </w:rPr>
        <w:t>предварительного уведомления</w:t>
      </w:r>
      <w:r w:rsidRPr="002C24C4">
        <w:rPr>
          <w:rStyle w:val="FontStyle13"/>
          <w:sz w:val="24"/>
          <w:szCs w:val="24"/>
        </w:rPr>
        <w:t xml:space="preserve"> Заказчика</w:t>
      </w:r>
      <w:r w:rsidR="00916536" w:rsidRPr="002C24C4">
        <w:rPr>
          <w:rStyle w:val="FontStyle13"/>
          <w:sz w:val="24"/>
          <w:szCs w:val="24"/>
        </w:rPr>
        <w:t>,</w:t>
      </w:r>
      <w:r w:rsidRPr="002C24C4">
        <w:rPr>
          <w:rStyle w:val="FontStyle13"/>
          <w:sz w:val="24"/>
          <w:szCs w:val="24"/>
        </w:rPr>
        <w:t xml:space="preserve"> </w:t>
      </w:r>
      <w:r w:rsidR="00916536" w:rsidRPr="002C24C4">
        <w:rPr>
          <w:rStyle w:val="FontStyle13"/>
          <w:sz w:val="24"/>
          <w:szCs w:val="24"/>
        </w:rPr>
        <w:t>не включаются в показатели доступности средств связи.</w:t>
      </w:r>
    </w:p>
    <w:p w14:paraId="04F5C3FF" w14:textId="6094AD5A" w:rsidR="00916536" w:rsidRPr="002C24C4" w:rsidRDefault="0076221E"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4.4</w:t>
      </w:r>
      <w:r w:rsidR="00916536" w:rsidRPr="002C24C4">
        <w:rPr>
          <w:rStyle w:val="FontStyle13"/>
          <w:sz w:val="24"/>
          <w:szCs w:val="24"/>
        </w:rPr>
        <w:t>. Продолжительность соединения до 3 секунд не тарифицируется.</w:t>
      </w:r>
    </w:p>
    <w:p w14:paraId="048C3877" w14:textId="136F1CB1" w:rsidR="00D0260E" w:rsidRPr="002C24C4" w:rsidRDefault="0076221E"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4.5</w:t>
      </w:r>
      <w:r w:rsidR="00D0260E" w:rsidRPr="002C24C4">
        <w:rPr>
          <w:rStyle w:val="FontStyle13"/>
          <w:sz w:val="24"/>
          <w:szCs w:val="24"/>
        </w:rPr>
        <w:t>. Каналы на предоставленных номерах – не менее 100 каналов</w:t>
      </w:r>
      <w:r w:rsidR="00976A05">
        <w:rPr>
          <w:rStyle w:val="FontStyle13"/>
          <w:sz w:val="24"/>
          <w:szCs w:val="24"/>
        </w:rPr>
        <w:t>.</w:t>
      </w:r>
    </w:p>
    <w:p w14:paraId="57475CAA" w14:textId="77777777" w:rsidR="00916536" w:rsidRPr="002C24C4" w:rsidRDefault="00916536" w:rsidP="002C24C4">
      <w:pPr>
        <w:pStyle w:val="Style6"/>
        <w:widowControl/>
        <w:tabs>
          <w:tab w:val="left" w:pos="346"/>
        </w:tabs>
        <w:suppressAutoHyphens w:val="0"/>
        <w:spacing w:after="288" w:line="276" w:lineRule="auto"/>
        <w:ind w:firstLine="709"/>
        <w:contextualSpacing/>
        <w:rPr>
          <w:rStyle w:val="FontStyle13"/>
          <w:b/>
          <w:bCs/>
          <w:sz w:val="24"/>
          <w:szCs w:val="24"/>
        </w:rPr>
      </w:pPr>
    </w:p>
    <w:p w14:paraId="3403C2C8"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2F10109B"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1659E427"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tbl>
      <w:tblPr>
        <w:tblW w:w="9398" w:type="dxa"/>
        <w:tblLook w:val="01E0" w:firstRow="1" w:lastRow="1" w:firstColumn="1" w:lastColumn="1" w:noHBand="0" w:noVBand="0"/>
      </w:tblPr>
      <w:tblGrid>
        <w:gridCol w:w="4772"/>
        <w:gridCol w:w="4626"/>
      </w:tblGrid>
      <w:tr w:rsidR="00B33413" w:rsidRPr="002C24C4" w14:paraId="71504265" w14:textId="77777777" w:rsidTr="00536B51">
        <w:trPr>
          <w:trHeight w:val="895"/>
        </w:trPr>
        <w:tc>
          <w:tcPr>
            <w:tcW w:w="4772" w:type="dxa"/>
          </w:tcPr>
          <w:p w14:paraId="2E77E7C9" w14:textId="77777777" w:rsidR="00B33413" w:rsidRPr="002C24C4" w:rsidRDefault="00B33413"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4903E0C9" w14:textId="77777777" w:rsidR="00B33413" w:rsidRPr="002C24C4" w:rsidRDefault="00B33413"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34D365E6" w14:textId="51255548" w:rsidR="00B33413"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p w14:paraId="2CF8EB18" w14:textId="77777777" w:rsidR="00B33413" w:rsidRPr="002C24C4" w:rsidRDefault="00B33413"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p>
        </w:tc>
        <w:tc>
          <w:tcPr>
            <w:tcW w:w="4626" w:type="dxa"/>
          </w:tcPr>
          <w:p w14:paraId="645FB695" w14:textId="77777777" w:rsidR="00B33413" w:rsidRPr="002C24C4" w:rsidRDefault="00B33413"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46EC5B2E" w14:textId="77777777" w:rsidR="00B33413" w:rsidRPr="002C24C4" w:rsidRDefault="00B33413"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7472C082" w14:textId="2758E8F8" w:rsidR="00B33413"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r w:rsidR="00B33413" w:rsidRPr="002C24C4">
              <w:rPr>
                <w:rFonts w:ascii="Times New Roman" w:hAnsi="Times New Roman" w:cs="Times New Roman"/>
                <w:bCs/>
                <w:sz w:val="24"/>
                <w:szCs w:val="24"/>
              </w:rPr>
              <w:t xml:space="preserve">       </w:t>
            </w:r>
          </w:p>
        </w:tc>
      </w:tr>
    </w:tbl>
    <w:p w14:paraId="0F544215"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2C445F9A" w14:textId="77777777" w:rsidR="005A6632" w:rsidRPr="002C24C4" w:rsidRDefault="005A6632" w:rsidP="002C24C4">
      <w:pPr>
        <w:ind w:firstLine="709"/>
        <w:rPr>
          <w:rStyle w:val="FontStyle12"/>
          <w:b w:val="0"/>
          <w:sz w:val="24"/>
          <w:szCs w:val="24"/>
        </w:rPr>
      </w:pPr>
      <w:r w:rsidRPr="002C24C4">
        <w:rPr>
          <w:rStyle w:val="FontStyle12"/>
          <w:b w:val="0"/>
          <w:sz w:val="24"/>
          <w:szCs w:val="24"/>
        </w:rPr>
        <w:br w:type="page"/>
      </w:r>
    </w:p>
    <w:p w14:paraId="561458E2" w14:textId="77777777" w:rsidR="005A6632" w:rsidRPr="002C24C4" w:rsidRDefault="005A6632" w:rsidP="002C24C4">
      <w:pPr>
        <w:tabs>
          <w:tab w:val="left" w:pos="10915"/>
        </w:tabs>
        <w:ind w:firstLine="709"/>
        <w:jc w:val="right"/>
        <w:rPr>
          <w:rFonts w:ascii="Times New Roman" w:hAnsi="Times New Roman" w:cs="Times New Roman"/>
          <w:b/>
          <w:sz w:val="24"/>
          <w:szCs w:val="24"/>
        </w:rPr>
      </w:pPr>
      <w:r w:rsidRPr="002C24C4">
        <w:rPr>
          <w:rFonts w:ascii="Times New Roman" w:hAnsi="Times New Roman" w:cs="Times New Roman"/>
          <w:b/>
          <w:sz w:val="24"/>
          <w:szCs w:val="24"/>
        </w:rPr>
        <w:lastRenderedPageBreak/>
        <w:t>Приложение №1 к Техническому заданию</w:t>
      </w:r>
    </w:p>
    <w:p w14:paraId="2C5E8C92" w14:textId="77777777" w:rsidR="005A6632" w:rsidRPr="002C24C4" w:rsidRDefault="005A6632" w:rsidP="002C24C4">
      <w:pPr>
        <w:pStyle w:val="af"/>
        <w:ind w:left="0" w:firstLine="709"/>
        <w:rPr>
          <w:color w:val="00000A"/>
          <w:szCs w:val="24"/>
        </w:rPr>
      </w:pPr>
    </w:p>
    <w:p w14:paraId="424386D8" w14:textId="77777777" w:rsidR="005A6632" w:rsidRDefault="005A6632" w:rsidP="002C24C4">
      <w:pPr>
        <w:pStyle w:val="af"/>
        <w:ind w:left="0" w:firstLine="709"/>
        <w:rPr>
          <w:color w:val="00000A"/>
          <w:szCs w:val="24"/>
        </w:rPr>
      </w:pPr>
      <w:r w:rsidRPr="002C24C4">
        <w:rPr>
          <w:color w:val="00000A"/>
          <w:szCs w:val="24"/>
        </w:rPr>
        <w:t>Характеристика Услуги:</w:t>
      </w:r>
    </w:p>
    <w:p w14:paraId="07A1EFFC" w14:textId="77777777" w:rsidR="00A93EDC" w:rsidRDefault="00A93EDC" w:rsidP="002C24C4">
      <w:pPr>
        <w:pStyle w:val="af"/>
        <w:ind w:left="0" w:firstLine="709"/>
        <w:rPr>
          <w:color w:val="00000A"/>
          <w:szCs w:val="24"/>
        </w:rPr>
      </w:pPr>
    </w:p>
    <w:p w14:paraId="4DF54A4C" w14:textId="77777777" w:rsidR="00A93EDC" w:rsidRDefault="00A93EDC" w:rsidP="00A93EDC">
      <w:pPr>
        <w:pStyle w:val="af"/>
        <w:ind w:left="0" w:firstLine="709"/>
        <w:jc w:val="both"/>
        <w:rPr>
          <w:color w:val="00000A"/>
          <w:szCs w:val="24"/>
        </w:rPr>
      </w:pPr>
      <w:r w:rsidRPr="002C24C4">
        <w:rPr>
          <w:color w:val="00000A"/>
          <w:szCs w:val="24"/>
        </w:rPr>
        <w:t>Срок оказания услуг</w:t>
      </w:r>
      <w:r>
        <w:rPr>
          <w:color w:val="00000A"/>
          <w:szCs w:val="24"/>
        </w:rPr>
        <w:t>: с 01.08.2026 по 31.08.2026.</w:t>
      </w:r>
    </w:p>
    <w:p w14:paraId="56C1588F" w14:textId="5F51534B" w:rsidR="00A93EDC" w:rsidRPr="002C24C4" w:rsidRDefault="00A93EDC" w:rsidP="00A93EDC">
      <w:pPr>
        <w:pStyle w:val="af"/>
        <w:ind w:left="0" w:firstLine="709"/>
        <w:jc w:val="both"/>
        <w:rPr>
          <w:color w:val="00000A"/>
          <w:szCs w:val="24"/>
        </w:rPr>
      </w:pPr>
      <w:r>
        <w:rPr>
          <w:color w:val="00000A"/>
          <w:szCs w:val="24"/>
        </w:rPr>
        <w:t>Количество сотрудников Заказчика, использующих Услуги (максимально) - 20 чел.</w:t>
      </w:r>
    </w:p>
    <w:p w14:paraId="3B93FE6D" w14:textId="77777777" w:rsidR="005A6632" w:rsidRPr="002C24C4" w:rsidRDefault="005A6632" w:rsidP="002C24C4">
      <w:pPr>
        <w:pStyle w:val="af"/>
        <w:ind w:left="0" w:firstLine="709"/>
        <w:rPr>
          <w:color w:val="00000A"/>
          <w:szCs w:val="24"/>
        </w:rPr>
      </w:pPr>
    </w:p>
    <w:tbl>
      <w:tblPr>
        <w:tblStyle w:val="af1"/>
        <w:tblW w:w="0" w:type="auto"/>
        <w:jc w:val="center"/>
        <w:tblLook w:val="04A0" w:firstRow="1" w:lastRow="0" w:firstColumn="1" w:lastColumn="0" w:noHBand="0" w:noVBand="1"/>
      </w:tblPr>
      <w:tblGrid>
        <w:gridCol w:w="1131"/>
        <w:gridCol w:w="4178"/>
        <w:gridCol w:w="4319"/>
      </w:tblGrid>
      <w:tr w:rsidR="005A6632" w:rsidRPr="002C24C4" w14:paraId="5A00F4FB" w14:textId="77777777" w:rsidTr="00A93EDC">
        <w:trPr>
          <w:trHeight w:val="575"/>
          <w:jc w:val="center"/>
        </w:trPr>
        <w:tc>
          <w:tcPr>
            <w:tcW w:w="1131" w:type="dxa"/>
          </w:tcPr>
          <w:p w14:paraId="37947AAF" w14:textId="77777777" w:rsidR="005A6632" w:rsidRPr="002C24C4" w:rsidRDefault="005A6632" w:rsidP="00A93EDC">
            <w:pPr>
              <w:pStyle w:val="af"/>
              <w:ind w:left="0"/>
              <w:rPr>
                <w:color w:val="00000A"/>
                <w:szCs w:val="24"/>
              </w:rPr>
            </w:pPr>
            <w:r w:rsidRPr="002C24C4">
              <w:rPr>
                <w:color w:val="00000A"/>
                <w:szCs w:val="24"/>
              </w:rPr>
              <w:t>№ п/п</w:t>
            </w:r>
          </w:p>
        </w:tc>
        <w:tc>
          <w:tcPr>
            <w:tcW w:w="4178" w:type="dxa"/>
          </w:tcPr>
          <w:p w14:paraId="5633524E" w14:textId="77777777" w:rsidR="005A6632" w:rsidRPr="002C24C4" w:rsidRDefault="005A6632" w:rsidP="00A93EDC">
            <w:pPr>
              <w:pStyle w:val="af"/>
              <w:rPr>
                <w:color w:val="00000A"/>
                <w:szCs w:val="24"/>
              </w:rPr>
            </w:pPr>
            <w:r w:rsidRPr="002C24C4">
              <w:rPr>
                <w:color w:val="00000A"/>
                <w:szCs w:val="24"/>
              </w:rPr>
              <w:t>Адреса оказания услуг</w:t>
            </w:r>
          </w:p>
        </w:tc>
        <w:tc>
          <w:tcPr>
            <w:tcW w:w="4319" w:type="dxa"/>
          </w:tcPr>
          <w:p w14:paraId="09E96629" w14:textId="77777777" w:rsidR="005A6632" w:rsidRPr="002C24C4" w:rsidRDefault="005A6632" w:rsidP="00A93EDC">
            <w:pPr>
              <w:pStyle w:val="af"/>
              <w:rPr>
                <w:color w:val="00000A"/>
                <w:szCs w:val="24"/>
              </w:rPr>
            </w:pPr>
            <w:r w:rsidRPr="002C24C4">
              <w:rPr>
                <w:color w:val="00000A"/>
                <w:szCs w:val="24"/>
              </w:rPr>
              <w:t>Телефонные номера</w:t>
            </w:r>
          </w:p>
        </w:tc>
      </w:tr>
      <w:tr w:rsidR="00541A8B" w:rsidRPr="002C24C4" w14:paraId="2DF66EC6" w14:textId="77777777" w:rsidTr="00A93EDC">
        <w:trPr>
          <w:trHeight w:val="575"/>
          <w:jc w:val="center"/>
        </w:trPr>
        <w:tc>
          <w:tcPr>
            <w:tcW w:w="1131" w:type="dxa"/>
          </w:tcPr>
          <w:p w14:paraId="5C446EBF" w14:textId="7936F3A6" w:rsidR="00541A8B" w:rsidRPr="002C24C4" w:rsidRDefault="006E0CD7" w:rsidP="002C24C4">
            <w:pPr>
              <w:pStyle w:val="af"/>
              <w:ind w:left="0" w:firstLine="709"/>
              <w:rPr>
                <w:color w:val="00000A"/>
                <w:szCs w:val="24"/>
              </w:rPr>
            </w:pPr>
            <w:r w:rsidRPr="002C24C4">
              <w:rPr>
                <w:color w:val="00000A"/>
                <w:szCs w:val="24"/>
              </w:rPr>
              <w:t>1.</w:t>
            </w:r>
          </w:p>
        </w:tc>
        <w:tc>
          <w:tcPr>
            <w:tcW w:w="4178" w:type="dxa"/>
          </w:tcPr>
          <w:p w14:paraId="48596B8E" w14:textId="4508AF39" w:rsidR="00541A8B" w:rsidRPr="002C24C4" w:rsidRDefault="006E0CD7" w:rsidP="00A93EDC">
            <w:pPr>
              <w:pStyle w:val="af"/>
              <w:ind w:left="0"/>
              <w:jc w:val="left"/>
              <w:rPr>
                <w:color w:val="00000A"/>
                <w:szCs w:val="24"/>
              </w:rPr>
            </w:pPr>
            <w:r w:rsidRPr="002C24C4">
              <w:rPr>
                <w:color w:val="00000A"/>
                <w:szCs w:val="24"/>
              </w:rPr>
              <w:t>109316, г. Москва, ул. Талалихина, д. 33, стр. 4, кв. 314</w:t>
            </w:r>
          </w:p>
        </w:tc>
        <w:tc>
          <w:tcPr>
            <w:tcW w:w="4319" w:type="dxa"/>
          </w:tcPr>
          <w:p w14:paraId="297FFC15" w14:textId="128EE689" w:rsidR="00541A8B" w:rsidRPr="002C24C4" w:rsidRDefault="006E0CD7" w:rsidP="00A93EDC">
            <w:pPr>
              <w:pStyle w:val="af"/>
              <w:jc w:val="left"/>
              <w:rPr>
                <w:color w:val="00000A"/>
                <w:szCs w:val="24"/>
              </w:rPr>
            </w:pPr>
            <w:r w:rsidRPr="002C24C4">
              <w:rPr>
                <w:color w:val="00000A"/>
                <w:szCs w:val="24"/>
              </w:rPr>
              <w:t>+7(495) 165-38-89</w:t>
            </w:r>
          </w:p>
        </w:tc>
      </w:tr>
    </w:tbl>
    <w:p w14:paraId="07AFF9CF" w14:textId="77777777" w:rsidR="00A93EDC" w:rsidRDefault="00A93EDC" w:rsidP="002C24C4">
      <w:pPr>
        <w:ind w:right="141" w:firstLine="709"/>
        <w:jc w:val="center"/>
        <w:rPr>
          <w:rFonts w:ascii="Times New Roman" w:hAnsi="Times New Roman" w:cs="Times New Roman"/>
          <w:b/>
          <w:sz w:val="24"/>
          <w:szCs w:val="24"/>
        </w:rPr>
      </w:pPr>
    </w:p>
    <w:p w14:paraId="1E679969" w14:textId="4231B315" w:rsidR="005A3820" w:rsidRPr="002C24C4" w:rsidRDefault="00E77607" w:rsidP="002C24C4">
      <w:pPr>
        <w:ind w:right="141" w:firstLine="709"/>
        <w:jc w:val="center"/>
        <w:rPr>
          <w:rFonts w:ascii="Times New Roman" w:hAnsi="Times New Roman" w:cs="Times New Roman"/>
          <w:b/>
          <w:sz w:val="24"/>
          <w:szCs w:val="24"/>
        </w:rPr>
      </w:pPr>
      <w:r w:rsidRPr="002C24C4">
        <w:rPr>
          <w:rFonts w:ascii="Times New Roman" w:hAnsi="Times New Roman" w:cs="Times New Roman"/>
          <w:b/>
          <w:sz w:val="24"/>
          <w:szCs w:val="24"/>
        </w:rPr>
        <w:t>Минимальные технические требования</w:t>
      </w:r>
    </w:p>
    <w:tbl>
      <w:tblPr>
        <w:tblW w:w="9644" w:type="dxa"/>
        <w:tblInd w:w="-15"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CellMar>
          <w:left w:w="78" w:type="dxa"/>
        </w:tblCellMar>
        <w:tblLook w:val="0000" w:firstRow="0" w:lastRow="0" w:firstColumn="0" w:lastColumn="0" w:noHBand="0" w:noVBand="0"/>
      </w:tblPr>
      <w:tblGrid>
        <w:gridCol w:w="951"/>
        <w:gridCol w:w="6142"/>
        <w:gridCol w:w="2551"/>
      </w:tblGrid>
      <w:tr w:rsidR="005A3820" w:rsidRPr="002C24C4" w14:paraId="6024FDC4" w14:textId="77777777" w:rsidTr="009C05C4">
        <w:trPr>
          <w:trHeight w:val="510"/>
        </w:trPr>
        <w:tc>
          <w:tcPr>
            <w:tcW w:w="951" w:type="dxa"/>
            <w:tcBorders>
              <w:top w:val="single" w:sz="8" w:space="0" w:color="00000A"/>
              <w:left w:val="single" w:sz="8" w:space="0" w:color="00000A"/>
              <w:bottom w:val="single" w:sz="4" w:space="0" w:color="00000A"/>
              <w:right w:val="single" w:sz="8" w:space="0" w:color="00000A"/>
            </w:tcBorders>
            <w:tcMar>
              <w:left w:w="78" w:type="dxa"/>
            </w:tcMar>
          </w:tcPr>
          <w:p w14:paraId="07750BAB" w14:textId="1935E9DF"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 п/п</w:t>
            </w:r>
          </w:p>
        </w:tc>
        <w:tc>
          <w:tcPr>
            <w:tcW w:w="6142" w:type="dxa"/>
            <w:tcBorders>
              <w:top w:val="single" w:sz="8" w:space="0" w:color="00000A"/>
              <w:left w:val="single" w:sz="8" w:space="0" w:color="00000A"/>
              <w:bottom w:val="single" w:sz="4" w:space="0" w:color="00000A"/>
              <w:right w:val="single" w:sz="8" w:space="0" w:color="00000A"/>
            </w:tcBorders>
            <w:tcMar>
              <w:left w:w="78" w:type="dxa"/>
            </w:tcMar>
          </w:tcPr>
          <w:p w14:paraId="304D4D47" w14:textId="77777777"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Наименование услуг</w:t>
            </w:r>
          </w:p>
        </w:tc>
        <w:tc>
          <w:tcPr>
            <w:tcW w:w="2551" w:type="dxa"/>
            <w:tcBorders>
              <w:top w:val="single" w:sz="8" w:space="0" w:color="00000A"/>
              <w:left w:val="single" w:sz="8" w:space="0" w:color="00000A"/>
              <w:bottom w:val="single" w:sz="4" w:space="0" w:color="00000A"/>
              <w:right w:val="single" w:sz="8" w:space="0" w:color="00000A"/>
            </w:tcBorders>
            <w:tcMar>
              <w:left w:w="78" w:type="dxa"/>
            </w:tcMar>
          </w:tcPr>
          <w:p w14:paraId="209A7270" w14:textId="77777777"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Требуемое значение</w:t>
            </w:r>
          </w:p>
        </w:tc>
      </w:tr>
      <w:tr w:rsidR="005A3820" w:rsidRPr="002C24C4" w14:paraId="1C5BB728"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8EC356B" w14:textId="627F2C67"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8CA1301"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Режим ожидания/удержания вызова.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B47CBA1"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30F0294"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58E40F1" w14:textId="34BC8452"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2</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D5E1500" w14:textId="15CC1EA3" w:rsidR="005A3820" w:rsidRPr="002C24C4" w:rsidRDefault="0011674F"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Определитель вызова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D58645C"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FC72A1D"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1E2A37D" w14:textId="4040C98A"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3</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EA69CF8"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групповых вызовов.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8E0B687"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94BF41D"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556BDE5" w14:textId="45595B56"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4</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BC001E4"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одноуровневого IVR меню.</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0153982"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7E30037" w14:textId="77777777" w:rsidTr="009C05C4">
        <w:trPr>
          <w:trHeight w:val="5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55A81F4" w14:textId="6E047C00"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5</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7C38260F"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дополнительных инструментов получения и анализа детальной статистики поступивших \ исходящих \ личных \ групповых звонков.</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119050A"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4E254C8C"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3CDBBCB" w14:textId="5BF9E99A"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6</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56AA26F2" w14:textId="1B34DB93"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конфигурирования распределения вызова по определенным параметрам (время суток, рабочие\выходные дни</w:t>
            </w:r>
            <w:r w:rsidR="00796B4F" w:rsidRPr="002C24C4">
              <w:rPr>
                <w:rFonts w:ascii="Times New Roman" w:eastAsia="Arial" w:hAnsi="Times New Roman" w:cs="Times New Roman"/>
                <w:sz w:val="24"/>
                <w:szCs w:val="24"/>
              </w:rPr>
              <w:t>)</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8A507B3"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46596EC8"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7F66DA1" w14:textId="5C1035C7"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7</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3D87A01" w14:textId="4DA3807C"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возможности ограничения доступа сотрудников заказчика к функционалу по определенным </w:t>
            </w:r>
            <w:r w:rsidR="00796B4F" w:rsidRPr="002C24C4">
              <w:rPr>
                <w:rFonts w:ascii="Times New Roman" w:eastAsia="Arial" w:hAnsi="Times New Roman" w:cs="Times New Roman"/>
                <w:sz w:val="24"/>
                <w:szCs w:val="24"/>
              </w:rPr>
              <w:t>параметрам (направление звонков)</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2CD3AE6"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E361A60"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9F45B05" w14:textId="196B093C"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8</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E54AA4E" w14:textId="1BF3B56B" w:rsidR="005A3820" w:rsidRPr="002C24C4" w:rsidRDefault="0011674F"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получения</w:t>
            </w:r>
            <w:r w:rsidR="005A3820" w:rsidRPr="002C24C4">
              <w:rPr>
                <w:rFonts w:ascii="Times New Roman" w:eastAsia="Arial" w:hAnsi="Times New Roman" w:cs="Times New Roman"/>
                <w:sz w:val="24"/>
                <w:szCs w:val="24"/>
              </w:rPr>
              <w:t xml:space="preserve">   информации об израсходованных средствах в текущем расчетном периоде</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11643DC"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E30840C"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C9EAB58" w14:textId="5CC82345"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9</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2E2019F9"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совершать звонки на телефоны операторов сотовой и фиксированной связи по выбранному тарифу</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091387B"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02A69AA"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646B77F" w14:textId="0B9077E5"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10</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1FA55C9"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Выбор Заказчиком абонентских номеров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BB9C0E7"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1B6F5C15"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6246006" w14:textId="52FC514E"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11</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C8481AD" w14:textId="450D020D"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Возможность изменять количество абонентских номеров по заявкам Заказчика, перечень этих </w:t>
            </w:r>
            <w:r w:rsidR="00C53103" w:rsidRPr="002C24C4">
              <w:rPr>
                <w:rFonts w:ascii="Times New Roman" w:eastAsia="Arial" w:hAnsi="Times New Roman" w:cs="Times New Roman"/>
                <w:sz w:val="24"/>
                <w:szCs w:val="24"/>
              </w:rPr>
              <w:t>номеров может</w:t>
            </w:r>
            <w:r w:rsidRPr="002C24C4">
              <w:rPr>
                <w:rFonts w:ascii="Times New Roman" w:eastAsia="Arial" w:hAnsi="Times New Roman" w:cs="Times New Roman"/>
                <w:sz w:val="24"/>
                <w:szCs w:val="24"/>
              </w:rPr>
              <w:t xml:space="preserve"> быть передан заказчиком</w:t>
            </w:r>
            <w:r w:rsidR="00C53103" w:rsidRPr="002C24C4">
              <w:rPr>
                <w:rFonts w:ascii="Times New Roman" w:eastAsia="Arial" w:hAnsi="Times New Roman" w:cs="Times New Roman"/>
                <w:sz w:val="24"/>
                <w:szCs w:val="24"/>
              </w:rPr>
              <w:t xml:space="preserve"> И</w:t>
            </w:r>
            <w:r w:rsidRPr="002C24C4">
              <w:rPr>
                <w:rFonts w:ascii="Times New Roman" w:eastAsia="Arial" w:hAnsi="Times New Roman" w:cs="Times New Roman"/>
                <w:sz w:val="24"/>
                <w:szCs w:val="24"/>
              </w:rPr>
              <w:t>сполнителю в любой момент</w:t>
            </w:r>
            <w:r w:rsidR="00C53103" w:rsidRPr="002C24C4">
              <w:rPr>
                <w:rFonts w:ascii="Times New Roman" w:eastAsia="Arial" w:hAnsi="Times New Roman" w:cs="Times New Roman"/>
                <w:sz w:val="24"/>
                <w:szCs w:val="24"/>
              </w:rPr>
              <w:t xml:space="preserve"> и </w:t>
            </w:r>
            <w:r w:rsidR="00563DA5" w:rsidRPr="002C24C4">
              <w:rPr>
                <w:rFonts w:ascii="Times New Roman" w:eastAsia="Arial" w:hAnsi="Times New Roman" w:cs="Times New Roman"/>
                <w:sz w:val="24"/>
                <w:szCs w:val="24"/>
              </w:rPr>
              <w:t>оформляется дополнительным соглашением к контракту</w:t>
            </w:r>
            <w:r w:rsidRPr="002C24C4">
              <w:rPr>
                <w:rFonts w:ascii="Times New Roman" w:eastAsia="Arial" w:hAnsi="Times New Roman" w:cs="Times New Roman"/>
                <w:sz w:val="24"/>
                <w:szCs w:val="24"/>
              </w:rPr>
              <w:t xml:space="preserve">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26F85DD"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D8FBA2F"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A2C6194" w14:textId="2E302C04"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12</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3A83D56"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Временное резервирование номера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845EC86"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4A9DC66"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DE646F5" w14:textId="64B905A8"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13</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663D1372" w14:textId="5347F254"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Возможность сохранения </w:t>
            </w:r>
            <w:proofErr w:type="gramStart"/>
            <w:r w:rsidRPr="002C24C4">
              <w:rPr>
                <w:rFonts w:ascii="Times New Roman" w:eastAsia="Arial" w:hAnsi="Times New Roman" w:cs="Times New Roman"/>
                <w:sz w:val="24"/>
                <w:szCs w:val="24"/>
              </w:rPr>
              <w:t>абонентских номеров</w:t>
            </w:r>
            <w:proofErr w:type="gramEnd"/>
            <w:r w:rsidRPr="002C24C4">
              <w:rPr>
                <w:rFonts w:ascii="Times New Roman" w:eastAsia="Arial" w:hAnsi="Times New Roman" w:cs="Times New Roman"/>
                <w:sz w:val="24"/>
                <w:szCs w:val="24"/>
              </w:rPr>
              <w:t xml:space="preserve">   используемых заказчиком на момент заключения гражданско-правового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 xml:space="preserve">а на всё время действия </w:t>
            </w:r>
            <w:r w:rsidR="00116306" w:rsidRPr="002C24C4">
              <w:rPr>
                <w:rFonts w:ascii="Times New Roman" w:eastAsia="Arial" w:hAnsi="Times New Roman" w:cs="Times New Roman"/>
                <w:sz w:val="24"/>
                <w:szCs w:val="24"/>
              </w:rPr>
              <w:t>контракта</w:t>
            </w:r>
            <w:r w:rsidRPr="002C24C4">
              <w:rPr>
                <w:rFonts w:ascii="Times New Roman" w:eastAsia="Arial" w:hAnsi="Times New Roman" w:cs="Times New Roman"/>
                <w:sz w:val="24"/>
                <w:szCs w:val="24"/>
              </w:rPr>
              <w:t>.</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01FF293"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62A03FB4" w14:textId="77777777" w:rsidTr="009C05C4">
        <w:trPr>
          <w:trHeight w:val="84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3791D95" w14:textId="3B358077"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14</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48709F97" w14:textId="1C2918EF" w:rsidR="005A3820" w:rsidRPr="002C24C4" w:rsidRDefault="00BB442A"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Предоставление доступа </w:t>
            </w:r>
            <w:r w:rsidR="005A3820" w:rsidRPr="002C24C4">
              <w:rPr>
                <w:rFonts w:ascii="Times New Roman" w:eastAsia="Arial" w:hAnsi="Times New Roman" w:cs="Times New Roman"/>
                <w:sz w:val="24"/>
                <w:szCs w:val="24"/>
              </w:rPr>
              <w:t>к личной информации (Личный кабинет) с возмо</w:t>
            </w:r>
            <w:r w:rsidRPr="002C24C4">
              <w:rPr>
                <w:rFonts w:ascii="Times New Roman" w:eastAsia="Arial" w:hAnsi="Times New Roman" w:cs="Times New Roman"/>
                <w:sz w:val="24"/>
                <w:szCs w:val="24"/>
              </w:rPr>
              <w:t>жностью настройки и управления</w:t>
            </w:r>
            <w:r w:rsidR="005A3820" w:rsidRPr="002C24C4">
              <w:rPr>
                <w:rFonts w:ascii="Times New Roman" w:eastAsia="Arial" w:hAnsi="Times New Roman" w:cs="Times New Roman"/>
                <w:sz w:val="24"/>
                <w:szCs w:val="24"/>
              </w:rPr>
              <w:t xml:space="preserve">, отслеживанию задолженности по оплате.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3A7421E"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10C3647"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8B8CF2E" w14:textId="2E74AB64"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15</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24F0FC0B" w14:textId="5A68F82F"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Предоставление/изменение пароля для входа в Личный </w:t>
            </w:r>
            <w:r w:rsidR="00BB442A" w:rsidRPr="002C24C4">
              <w:rPr>
                <w:rFonts w:ascii="Times New Roman" w:eastAsia="Arial" w:hAnsi="Times New Roman" w:cs="Times New Roman"/>
                <w:sz w:val="24"/>
                <w:szCs w:val="24"/>
              </w:rPr>
              <w:t xml:space="preserve">кабинет </w:t>
            </w:r>
            <w:r w:rsidRPr="002C24C4">
              <w:rPr>
                <w:rFonts w:ascii="Times New Roman" w:eastAsia="Arial" w:hAnsi="Times New Roman" w:cs="Times New Roman"/>
                <w:sz w:val="24"/>
                <w:szCs w:val="24"/>
              </w:rPr>
              <w:t>по требованию Заказчика (на основании подписанной ответственным лицом Заказчика заявки, направленной по эл. почте)</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C01EDCA"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6EF10DA" w14:textId="77777777" w:rsidTr="009C05C4">
        <w:trPr>
          <w:trHeight w:val="54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C8AF7BE" w14:textId="4AAF4B42"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16</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A4F057A" w14:textId="61FE87D4"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защит</w:t>
            </w:r>
            <w:r w:rsidR="00796B4F" w:rsidRPr="002C24C4">
              <w:rPr>
                <w:rFonts w:ascii="Times New Roman" w:eastAsia="Arial" w:hAnsi="Times New Roman" w:cs="Times New Roman"/>
                <w:sz w:val="24"/>
                <w:szCs w:val="24"/>
              </w:rPr>
              <w:t>ы</w:t>
            </w:r>
            <w:r w:rsidRPr="002C24C4">
              <w:rPr>
                <w:rFonts w:ascii="Times New Roman" w:eastAsia="Arial" w:hAnsi="Times New Roman" w:cs="Times New Roman"/>
                <w:sz w:val="24"/>
                <w:szCs w:val="24"/>
              </w:rPr>
              <w:t xml:space="preserve"> от несанкционированного подключения к личной информации (Личному кабинету)</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491C2E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4A9DE37"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C665B7B" w14:textId="4E17AEF3"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17</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4DD040D2" w14:textId="22B583B3"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в рам</w:t>
            </w:r>
            <w:r w:rsidR="00BB442A" w:rsidRPr="002C24C4">
              <w:rPr>
                <w:rFonts w:ascii="Times New Roman" w:eastAsia="Arial" w:hAnsi="Times New Roman" w:cs="Times New Roman"/>
                <w:sz w:val="24"/>
                <w:szCs w:val="24"/>
              </w:rPr>
              <w:t xml:space="preserve">ках </w:t>
            </w:r>
            <w:r w:rsidRPr="002C24C4">
              <w:rPr>
                <w:rFonts w:ascii="Times New Roman" w:eastAsia="Arial" w:hAnsi="Times New Roman" w:cs="Times New Roman"/>
                <w:sz w:val="24"/>
                <w:szCs w:val="24"/>
              </w:rPr>
              <w:t xml:space="preserve">Контракта, </w:t>
            </w:r>
            <w:r w:rsidR="00B50386" w:rsidRPr="002C24C4">
              <w:rPr>
                <w:rFonts w:ascii="Times New Roman" w:eastAsia="Arial" w:hAnsi="Times New Roman" w:cs="Times New Roman"/>
                <w:sz w:val="24"/>
                <w:szCs w:val="24"/>
              </w:rPr>
              <w:t>вносить изменения в</w:t>
            </w:r>
            <w:r w:rsidRPr="002C24C4">
              <w:rPr>
                <w:rFonts w:ascii="Times New Roman" w:eastAsia="Arial" w:hAnsi="Times New Roman" w:cs="Times New Roman"/>
                <w:sz w:val="24"/>
                <w:szCs w:val="24"/>
              </w:rPr>
              <w:t xml:space="preserve"> тарифные планы по заявкам Заказчика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953888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1F570589"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3BEB3C8" w14:textId="2A31B076"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18</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6603C44A" w14:textId="3D4C1382"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бесплатного вызов</w:t>
            </w:r>
            <w:r w:rsidR="00E77607" w:rsidRPr="002C24C4">
              <w:rPr>
                <w:rFonts w:ascii="Times New Roman" w:eastAsia="Arial" w:hAnsi="Times New Roman" w:cs="Times New Roman"/>
                <w:sz w:val="24"/>
                <w:szCs w:val="24"/>
              </w:rPr>
              <w:t>а экстренных оперативных служб</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98E336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65F50A02" w14:textId="77777777" w:rsidTr="009C05C4">
        <w:trPr>
          <w:trHeight w:val="599"/>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687C09B2" w14:textId="64712BDC"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19</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798CE2F4" w14:textId="13E96986"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круглосуточного бесплатного справочно-информацио</w:t>
            </w:r>
            <w:r w:rsidR="00BB442A" w:rsidRPr="002C24C4">
              <w:rPr>
                <w:rFonts w:ascii="Times New Roman" w:eastAsia="Arial" w:hAnsi="Times New Roman" w:cs="Times New Roman"/>
                <w:sz w:val="24"/>
                <w:szCs w:val="24"/>
              </w:rPr>
              <w:t xml:space="preserve">нного обслуживания по вопросам </w:t>
            </w:r>
            <w:r w:rsidRPr="002C24C4">
              <w:rPr>
                <w:rFonts w:ascii="Times New Roman" w:eastAsia="Arial" w:hAnsi="Times New Roman" w:cs="Times New Roman"/>
                <w:sz w:val="24"/>
                <w:szCs w:val="24"/>
              </w:rPr>
              <w:t>предоставляемых услуг</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CEB9D0F"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8F07F8E" w14:textId="77777777" w:rsidTr="009C05C4">
        <w:trPr>
          <w:trHeight w:val="525"/>
        </w:trPr>
        <w:tc>
          <w:tcPr>
            <w:tcW w:w="951" w:type="dxa"/>
            <w:tcBorders>
              <w:top w:val="single" w:sz="4" w:space="0" w:color="00000A"/>
              <w:left w:val="single" w:sz="8" w:space="0" w:color="00000A"/>
              <w:bottom w:val="single" w:sz="8" w:space="0" w:color="00000A"/>
              <w:right w:val="single" w:sz="8" w:space="0" w:color="00000A"/>
            </w:tcBorders>
            <w:tcMar>
              <w:left w:w="78" w:type="dxa"/>
            </w:tcMar>
            <w:vAlign w:val="bottom"/>
          </w:tcPr>
          <w:p w14:paraId="048DEC76" w14:textId="5622CF4E"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20</w:t>
            </w:r>
          </w:p>
        </w:tc>
        <w:tc>
          <w:tcPr>
            <w:tcW w:w="6142" w:type="dxa"/>
            <w:tcBorders>
              <w:top w:val="single" w:sz="4" w:space="0" w:color="00000A"/>
              <w:left w:val="single" w:sz="8" w:space="0" w:color="00000A"/>
              <w:bottom w:val="single" w:sz="8" w:space="0" w:color="00000A"/>
              <w:right w:val="single" w:sz="8" w:space="0" w:color="00000A"/>
            </w:tcBorders>
            <w:tcMar>
              <w:left w:w="78" w:type="dxa"/>
            </w:tcMar>
          </w:tcPr>
          <w:p w14:paraId="53B51666" w14:textId="4C9D1E82"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обеспечения связью абонентов в течение 12</w:t>
            </w:r>
            <w:r w:rsidR="00BB442A" w:rsidRPr="002C24C4">
              <w:rPr>
                <w:rFonts w:ascii="Times New Roman" w:eastAsia="Arial" w:hAnsi="Times New Roman" w:cs="Times New Roman"/>
                <w:sz w:val="24"/>
                <w:szCs w:val="24"/>
              </w:rPr>
              <w:t xml:space="preserve"> часов после вступления в силу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а об оказании услуг связи</w:t>
            </w:r>
          </w:p>
        </w:tc>
        <w:tc>
          <w:tcPr>
            <w:tcW w:w="2551" w:type="dxa"/>
            <w:tcBorders>
              <w:top w:val="single" w:sz="4" w:space="0" w:color="00000A"/>
              <w:left w:val="single" w:sz="8" w:space="0" w:color="00000A"/>
              <w:bottom w:val="single" w:sz="8" w:space="0" w:color="00000A"/>
              <w:right w:val="single" w:sz="8" w:space="0" w:color="00000A"/>
            </w:tcBorders>
            <w:tcMar>
              <w:left w:w="78" w:type="dxa"/>
            </w:tcMar>
            <w:vAlign w:val="bottom"/>
          </w:tcPr>
          <w:p w14:paraId="6529355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bl>
    <w:p w14:paraId="276CE4DC" w14:textId="77777777" w:rsidR="005A3820" w:rsidRPr="002C24C4" w:rsidRDefault="005A3820" w:rsidP="002C24C4">
      <w:pPr>
        <w:pStyle w:val="af6"/>
        <w:widowControl w:val="0"/>
        <w:ind w:firstLine="709"/>
        <w:jc w:val="center"/>
        <w:rPr>
          <w:rFonts w:eastAsia="Arial"/>
          <w:b/>
          <w:iCs/>
          <w:sz w:val="24"/>
          <w:szCs w:val="24"/>
        </w:rPr>
      </w:pPr>
    </w:p>
    <w:p w14:paraId="1794894A" w14:textId="77777777" w:rsidR="005A3820" w:rsidRDefault="005A3820" w:rsidP="002C24C4">
      <w:pPr>
        <w:pStyle w:val="af6"/>
        <w:widowControl w:val="0"/>
        <w:ind w:firstLine="709"/>
        <w:jc w:val="center"/>
        <w:rPr>
          <w:rFonts w:eastAsia="Arial"/>
          <w:b/>
          <w:iCs/>
          <w:sz w:val="24"/>
          <w:szCs w:val="24"/>
        </w:rPr>
      </w:pPr>
      <w:r w:rsidRPr="002C24C4">
        <w:rPr>
          <w:rFonts w:eastAsia="Arial"/>
          <w:b/>
          <w:iCs/>
          <w:sz w:val="24"/>
          <w:szCs w:val="24"/>
        </w:rPr>
        <w:t>Перечень обязательных дополнительных услуг</w:t>
      </w:r>
    </w:p>
    <w:p w14:paraId="69A458F5" w14:textId="77777777" w:rsidR="009C05C4" w:rsidRPr="002C24C4" w:rsidRDefault="009C05C4" w:rsidP="002C24C4">
      <w:pPr>
        <w:pStyle w:val="af6"/>
        <w:widowControl w:val="0"/>
        <w:ind w:firstLine="709"/>
        <w:jc w:val="center"/>
        <w:rPr>
          <w:rFonts w:eastAsia="Arial"/>
          <w:b/>
          <w:iCs/>
          <w:sz w:val="24"/>
          <w:szCs w:val="24"/>
        </w:rPr>
      </w:pPr>
    </w:p>
    <w:tbl>
      <w:tblPr>
        <w:tblW w:w="9622"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710"/>
        <w:gridCol w:w="7380"/>
        <w:gridCol w:w="1532"/>
      </w:tblGrid>
      <w:tr w:rsidR="005A3820" w:rsidRPr="002C24C4" w14:paraId="3A8167AE" w14:textId="77777777" w:rsidTr="009C05C4">
        <w:trPr>
          <w:trHeight w:val="417"/>
        </w:trPr>
        <w:tc>
          <w:tcPr>
            <w:tcW w:w="710" w:type="dxa"/>
            <w:tcBorders>
              <w:top w:val="single" w:sz="4" w:space="0" w:color="00000A"/>
              <w:left w:val="single" w:sz="4" w:space="0" w:color="00000A"/>
              <w:bottom w:val="single" w:sz="4" w:space="0" w:color="00000A"/>
              <w:right w:val="single" w:sz="4" w:space="0" w:color="00000A"/>
            </w:tcBorders>
            <w:tcMar>
              <w:left w:w="93" w:type="dxa"/>
            </w:tcMar>
            <w:vAlign w:val="bottom"/>
          </w:tcPr>
          <w:p w14:paraId="3863ACA8" w14:textId="77777777" w:rsidR="005A3820" w:rsidRPr="002C24C4" w:rsidRDefault="005A3820" w:rsidP="009C05C4">
            <w:pPr>
              <w:jc w:val="center"/>
              <w:rPr>
                <w:rFonts w:ascii="Times New Roman" w:eastAsia="Arial" w:hAnsi="Times New Roman" w:cs="Times New Roman"/>
                <w:sz w:val="24"/>
                <w:szCs w:val="24"/>
                <w:lang w:val="en-US"/>
              </w:rPr>
            </w:pPr>
            <w:r w:rsidRPr="002C24C4">
              <w:rPr>
                <w:rFonts w:ascii="Times New Roman" w:eastAsia="Arial" w:hAnsi="Times New Roman" w:cs="Times New Roman"/>
                <w:sz w:val="24"/>
                <w:szCs w:val="24"/>
                <w:lang w:val="en-US"/>
              </w:rPr>
              <w:t>1.</w:t>
            </w:r>
          </w:p>
        </w:tc>
        <w:tc>
          <w:tcPr>
            <w:tcW w:w="7380" w:type="dxa"/>
            <w:tcBorders>
              <w:top w:val="single" w:sz="4" w:space="0" w:color="00000A"/>
              <w:left w:val="single" w:sz="4" w:space="0" w:color="00000A"/>
              <w:bottom w:val="single" w:sz="4" w:space="0" w:color="00000A"/>
              <w:right w:val="single" w:sz="4" w:space="0" w:color="00000A"/>
            </w:tcBorders>
            <w:tcMar>
              <w:left w:w="93" w:type="dxa"/>
            </w:tcMar>
            <w:vAlign w:val="center"/>
          </w:tcPr>
          <w:p w14:paraId="62E37B87" w14:textId="77777777" w:rsidR="005A3820" w:rsidRPr="002C24C4" w:rsidRDefault="005A3820" w:rsidP="009C05C4">
            <w:pPr>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Техническая поддержка по телефону режиме 24/7</w:t>
            </w:r>
          </w:p>
        </w:tc>
        <w:tc>
          <w:tcPr>
            <w:tcW w:w="1532" w:type="dxa"/>
            <w:tcBorders>
              <w:top w:val="single" w:sz="4" w:space="0" w:color="00000A"/>
              <w:left w:val="single" w:sz="4" w:space="0" w:color="00000A"/>
              <w:bottom w:val="single" w:sz="4" w:space="0" w:color="00000A"/>
              <w:right w:val="single" w:sz="4" w:space="0" w:color="00000A"/>
            </w:tcBorders>
            <w:tcMar>
              <w:left w:w="93" w:type="dxa"/>
            </w:tcMar>
            <w:vAlign w:val="bottom"/>
          </w:tcPr>
          <w:p w14:paraId="4C06C35B"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w:t>
            </w:r>
          </w:p>
        </w:tc>
      </w:tr>
      <w:tr w:rsidR="005A3820" w:rsidRPr="002C24C4" w14:paraId="424970E3" w14:textId="77777777" w:rsidTr="009C05C4">
        <w:trPr>
          <w:trHeight w:val="437"/>
        </w:trPr>
        <w:tc>
          <w:tcPr>
            <w:tcW w:w="710" w:type="dxa"/>
            <w:tcBorders>
              <w:top w:val="single" w:sz="4" w:space="0" w:color="00000A"/>
              <w:left w:val="single" w:sz="8" w:space="0" w:color="00000A"/>
              <w:bottom w:val="single" w:sz="4" w:space="0" w:color="00000A"/>
              <w:right w:val="single" w:sz="8" w:space="0" w:color="00000A"/>
            </w:tcBorders>
            <w:tcMar>
              <w:left w:w="48" w:type="dxa"/>
            </w:tcMar>
            <w:vAlign w:val="bottom"/>
          </w:tcPr>
          <w:p w14:paraId="11734E16" w14:textId="77777777" w:rsidR="005A3820" w:rsidRPr="002C24C4" w:rsidRDefault="005A3820" w:rsidP="009C05C4">
            <w:pPr>
              <w:jc w:val="center"/>
              <w:rPr>
                <w:rFonts w:ascii="Times New Roman" w:eastAsia="Arial" w:hAnsi="Times New Roman" w:cs="Times New Roman"/>
                <w:sz w:val="24"/>
                <w:szCs w:val="24"/>
                <w:lang w:val="en-US"/>
              </w:rPr>
            </w:pPr>
            <w:r w:rsidRPr="002C24C4">
              <w:rPr>
                <w:rFonts w:ascii="Times New Roman" w:eastAsia="Arial" w:hAnsi="Times New Roman" w:cs="Times New Roman"/>
                <w:sz w:val="24"/>
                <w:szCs w:val="24"/>
                <w:lang w:val="en-US"/>
              </w:rPr>
              <w:t>2</w:t>
            </w:r>
          </w:p>
        </w:tc>
        <w:tc>
          <w:tcPr>
            <w:tcW w:w="7380" w:type="dxa"/>
            <w:tcBorders>
              <w:top w:val="single" w:sz="4" w:space="0" w:color="00000A"/>
              <w:left w:val="single" w:sz="4" w:space="0" w:color="00000A"/>
              <w:bottom w:val="single" w:sz="4" w:space="0" w:color="00000A"/>
              <w:right w:val="single" w:sz="4" w:space="0" w:color="00000A"/>
            </w:tcBorders>
            <w:tcMar>
              <w:left w:w="93" w:type="dxa"/>
            </w:tcMar>
            <w:vAlign w:val="center"/>
          </w:tcPr>
          <w:p w14:paraId="0F876D99" w14:textId="77777777" w:rsidR="005A3820" w:rsidRPr="002C24C4" w:rsidRDefault="005A3820" w:rsidP="009C05C4">
            <w:pPr>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Персональный менеджер по сопровождению</w:t>
            </w:r>
          </w:p>
        </w:tc>
        <w:tc>
          <w:tcPr>
            <w:tcW w:w="1532" w:type="dxa"/>
            <w:tcBorders>
              <w:top w:val="single" w:sz="4" w:space="0" w:color="00000A"/>
              <w:left w:val="single" w:sz="8" w:space="0" w:color="00000A"/>
              <w:bottom w:val="single" w:sz="4" w:space="0" w:color="00000A"/>
              <w:right w:val="single" w:sz="8" w:space="0" w:color="00000A"/>
            </w:tcBorders>
            <w:tcMar>
              <w:left w:w="48" w:type="dxa"/>
            </w:tcMar>
            <w:vAlign w:val="bottom"/>
          </w:tcPr>
          <w:p w14:paraId="5984449F"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w:t>
            </w:r>
          </w:p>
        </w:tc>
      </w:tr>
      <w:tr w:rsidR="005A3820" w:rsidRPr="002C24C4" w14:paraId="7CED92B2" w14:textId="77777777" w:rsidTr="009C05C4">
        <w:trPr>
          <w:trHeight w:val="578"/>
        </w:trPr>
        <w:tc>
          <w:tcPr>
            <w:tcW w:w="710" w:type="dxa"/>
            <w:tcBorders>
              <w:top w:val="single" w:sz="4" w:space="0" w:color="00000A"/>
              <w:left w:val="single" w:sz="4" w:space="0" w:color="00000A"/>
              <w:bottom w:val="single" w:sz="4" w:space="0" w:color="00000A"/>
              <w:right w:val="single" w:sz="4" w:space="0" w:color="00000A"/>
            </w:tcBorders>
            <w:tcMar>
              <w:left w:w="93" w:type="dxa"/>
            </w:tcMar>
            <w:vAlign w:val="bottom"/>
          </w:tcPr>
          <w:p w14:paraId="167C883D"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3</w:t>
            </w:r>
          </w:p>
        </w:tc>
        <w:tc>
          <w:tcPr>
            <w:tcW w:w="7380" w:type="dxa"/>
            <w:tcBorders>
              <w:top w:val="single" w:sz="4" w:space="0" w:color="00000A"/>
              <w:left w:val="single" w:sz="4" w:space="0" w:color="00000A"/>
              <w:bottom w:val="single" w:sz="4" w:space="0" w:color="00000A"/>
              <w:right w:val="single" w:sz="4" w:space="0" w:color="00000A"/>
            </w:tcBorders>
            <w:tcMar>
              <w:left w:w="93" w:type="dxa"/>
            </w:tcMar>
          </w:tcPr>
          <w:p w14:paraId="4283427C" w14:textId="41ED2805" w:rsidR="005A3820" w:rsidRPr="002C24C4" w:rsidRDefault="005A3820" w:rsidP="009C05C4">
            <w:pPr>
              <w:jc w:val="both"/>
              <w:rPr>
                <w:rFonts w:ascii="Times New Roman" w:hAnsi="Times New Roman" w:cs="Times New Roman"/>
                <w:sz w:val="24"/>
                <w:szCs w:val="24"/>
              </w:rPr>
            </w:pPr>
            <w:r w:rsidRPr="002C24C4">
              <w:rPr>
                <w:rFonts w:ascii="Times New Roman" w:eastAsia="Arial" w:hAnsi="Times New Roman" w:cs="Times New Roman"/>
                <w:sz w:val="24"/>
                <w:szCs w:val="24"/>
              </w:rPr>
              <w:t>Возможно</w:t>
            </w:r>
            <w:r w:rsidR="00BB442A" w:rsidRPr="002C24C4">
              <w:rPr>
                <w:rFonts w:ascii="Times New Roman" w:eastAsia="Arial" w:hAnsi="Times New Roman" w:cs="Times New Roman"/>
                <w:sz w:val="24"/>
                <w:szCs w:val="24"/>
              </w:rPr>
              <w:t xml:space="preserve">сть дистанционного подключения </w:t>
            </w:r>
            <w:r w:rsidRPr="002C24C4">
              <w:rPr>
                <w:rFonts w:ascii="Times New Roman" w:eastAsia="Arial" w:hAnsi="Times New Roman" w:cs="Times New Roman"/>
                <w:sz w:val="24"/>
                <w:szCs w:val="24"/>
              </w:rPr>
              <w:t>для решения технических вопросов и оказания консультационной поддержки</w:t>
            </w:r>
          </w:p>
        </w:tc>
        <w:tc>
          <w:tcPr>
            <w:tcW w:w="1532" w:type="dxa"/>
            <w:tcBorders>
              <w:top w:val="single" w:sz="4" w:space="0" w:color="00000A"/>
              <w:left w:val="single" w:sz="4" w:space="0" w:color="00000A"/>
              <w:bottom w:val="single" w:sz="4" w:space="0" w:color="00000A"/>
              <w:right w:val="single" w:sz="4" w:space="0" w:color="00000A"/>
            </w:tcBorders>
            <w:tcMar>
              <w:left w:w="93" w:type="dxa"/>
            </w:tcMar>
            <w:vAlign w:val="bottom"/>
          </w:tcPr>
          <w:p w14:paraId="409A5CF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bl>
    <w:p w14:paraId="4121B97D" w14:textId="77777777" w:rsidR="005A3820" w:rsidRPr="002C24C4" w:rsidRDefault="005A3820" w:rsidP="002C24C4">
      <w:pPr>
        <w:ind w:right="141" w:firstLine="709"/>
        <w:jc w:val="both"/>
        <w:rPr>
          <w:rFonts w:ascii="Times New Roman" w:hAnsi="Times New Roman" w:cs="Times New Roman"/>
          <w:sz w:val="24"/>
          <w:szCs w:val="24"/>
        </w:rPr>
      </w:pPr>
    </w:p>
    <w:tbl>
      <w:tblPr>
        <w:tblW w:w="9337" w:type="dxa"/>
        <w:tblLook w:val="01E0" w:firstRow="1" w:lastRow="1" w:firstColumn="1" w:lastColumn="1" w:noHBand="0" w:noVBand="0"/>
      </w:tblPr>
      <w:tblGrid>
        <w:gridCol w:w="4741"/>
        <w:gridCol w:w="4596"/>
      </w:tblGrid>
      <w:tr w:rsidR="0011674F" w:rsidRPr="002C24C4" w14:paraId="1A69E217" w14:textId="77777777" w:rsidTr="0006171F">
        <w:trPr>
          <w:trHeight w:val="1131"/>
        </w:trPr>
        <w:tc>
          <w:tcPr>
            <w:tcW w:w="4741" w:type="dxa"/>
          </w:tcPr>
          <w:p w14:paraId="5EE3C31C" w14:textId="77777777" w:rsidR="0011674F" w:rsidRPr="002C24C4" w:rsidRDefault="0011674F"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62C10148" w14:textId="77777777" w:rsidR="0011674F" w:rsidRPr="002C24C4" w:rsidRDefault="0011674F"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3C3C1D0F" w14:textId="424A7DDA" w:rsidR="0011674F" w:rsidRPr="002C24C4" w:rsidRDefault="00A93EDC" w:rsidP="002C24C4">
            <w:pPr>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596" w:type="dxa"/>
          </w:tcPr>
          <w:p w14:paraId="69339493" w14:textId="77777777" w:rsidR="0011674F" w:rsidRPr="002C24C4" w:rsidRDefault="0011674F"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7AD7BA38" w14:textId="77777777" w:rsidR="0011674F" w:rsidRPr="002C24C4" w:rsidRDefault="0011674F"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410FE8FC" w14:textId="653D4D5E" w:rsidR="0011674F"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r w:rsidR="0011674F" w:rsidRPr="002C24C4">
              <w:rPr>
                <w:rFonts w:ascii="Times New Roman" w:hAnsi="Times New Roman" w:cs="Times New Roman"/>
                <w:bCs/>
                <w:sz w:val="24"/>
                <w:szCs w:val="24"/>
              </w:rPr>
              <w:t xml:space="preserve">       </w:t>
            </w:r>
          </w:p>
        </w:tc>
      </w:tr>
    </w:tbl>
    <w:p w14:paraId="4E3B722B" w14:textId="652DBD75" w:rsidR="00B33413" w:rsidRPr="002C24C4" w:rsidRDefault="00B33413" w:rsidP="002C24C4">
      <w:pPr>
        <w:spacing w:after="120" w:line="240" w:lineRule="auto"/>
        <w:ind w:firstLine="709"/>
        <w:rPr>
          <w:rFonts w:ascii="Times New Roman" w:eastAsia="Arial" w:hAnsi="Times New Roman" w:cs="Times New Roman"/>
          <w:sz w:val="24"/>
          <w:szCs w:val="24"/>
        </w:rPr>
      </w:pPr>
    </w:p>
    <w:p w14:paraId="372275FB" w14:textId="77777777" w:rsidR="009C05C4" w:rsidRDefault="009C05C4">
      <w:pPr>
        <w:rPr>
          <w:rFonts w:ascii="Times New Roman" w:hAnsi="Times New Roman" w:cs="Times New Roman"/>
          <w:sz w:val="24"/>
          <w:szCs w:val="24"/>
          <w:lang w:eastAsia="ar-SA"/>
        </w:rPr>
      </w:pPr>
      <w:r>
        <w:rPr>
          <w:rFonts w:ascii="Times New Roman" w:hAnsi="Times New Roman" w:cs="Times New Roman"/>
          <w:sz w:val="24"/>
          <w:szCs w:val="24"/>
        </w:rPr>
        <w:br w:type="page"/>
      </w:r>
    </w:p>
    <w:p w14:paraId="76FEFC82" w14:textId="4720C696" w:rsidR="00B33413" w:rsidRPr="002C24C4" w:rsidRDefault="00B33413"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2</w:t>
      </w:r>
      <w:r w:rsidR="009C05C4">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_____________</w:t>
      </w:r>
    </w:p>
    <w:p w14:paraId="2F2A0FE6" w14:textId="481555A4" w:rsidR="00B33413" w:rsidRPr="002C24C4" w:rsidRDefault="006E0CD7"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9C05C4">
        <w:rPr>
          <w:rFonts w:ascii="Times New Roman" w:hAnsi="Times New Roman" w:cs="Times New Roman"/>
          <w:sz w:val="24"/>
          <w:szCs w:val="24"/>
        </w:rPr>
        <w:t>__</w:t>
      </w:r>
      <w:r w:rsidRPr="002C24C4">
        <w:rPr>
          <w:rFonts w:ascii="Times New Roman" w:hAnsi="Times New Roman" w:cs="Times New Roman"/>
          <w:sz w:val="24"/>
          <w:szCs w:val="24"/>
        </w:rPr>
        <w:t xml:space="preserve">» </w:t>
      </w:r>
      <w:r w:rsidR="009C05C4">
        <w:rPr>
          <w:rFonts w:ascii="Times New Roman" w:hAnsi="Times New Roman" w:cs="Times New Roman"/>
          <w:sz w:val="24"/>
          <w:szCs w:val="24"/>
        </w:rPr>
        <w:t>______</w:t>
      </w:r>
      <w:r w:rsidRPr="002C24C4">
        <w:rPr>
          <w:rFonts w:ascii="Times New Roman" w:hAnsi="Times New Roman" w:cs="Times New Roman"/>
          <w:sz w:val="24"/>
          <w:szCs w:val="24"/>
        </w:rPr>
        <w:t xml:space="preserve"> 2026</w:t>
      </w:r>
      <w:r w:rsidR="009C05C4">
        <w:rPr>
          <w:rFonts w:ascii="Times New Roman" w:hAnsi="Times New Roman" w:cs="Times New Roman"/>
          <w:sz w:val="24"/>
          <w:szCs w:val="24"/>
        </w:rPr>
        <w:t xml:space="preserve"> г.</w:t>
      </w:r>
    </w:p>
    <w:p w14:paraId="51299527" w14:textId="77777777" w:rsidR="00942CB4" w:rsidRPr="002C24C4" w:rsidRDefault="00942CB4" w:rsidP="002C24C4">
      <w:pPr>
        <w:ind w:firstLine="709"/>
        <w:jc w:val="center"/>
        <w:rPr>
          <w:rFonts w:ascii="Times New Roman" w:hAnsi="Times New Roman" w:cs="Times New Roman"/>
          <w:sz w:val="24"/>
          <w:szCs w:val="24"/>
        </w:rPr>
      </w:pPr>
      <w:r w:rsidRPr="002C24C4">
        <w:rPr>
          <w:rFonts w:ascii="Times New Roman" w:hAnsi="Times New Roman" w:cs="Times New Roman"/>
          <w:b/>
          <w:sz w:val="24"/>
          <w:szCs w:val="24"/>
        </w:rPr>
        <w:t>СПЕЦИФИКАЦИЯ</w:t>
      </w:r>
    </w:p>
    <w:tbl>
      <w:tblPr>
        <w:tblpPr w:leftFromText="180" w:rightFromText="180" w:vertAnchor="text" w:horzAnchor="margin" w:tblpY="113"/>
        <w:tblW w:w="9632" w:type="dxa"/>
        <w:tblLook w:val="04A0" w:firstRow="1" w:lastRow="0" w:firstColumn="1" w:lastColumn="0" w:noHBand="0" w:noVBand="1"/>
      </w:tblPr>
      <w:tblGrid>
        <w:gridCol w:w="1283"/>
        <w:gridCol w:w="2393"/>
        <w:gridCol w:w="1100"/>
        <w:gridCol w:w="2446"/>
        <w:gridCol w:w="2410"/>
      </w:tblGrid>
      <w:tr w:rsidR="001F4CA6" w:rsidRPr="002C24C4" w14:paraId="65C8ED70" w14:textId="77777777" w:rsidTr="00AF516C">
        <w:trPr>
          <w:trHeight w:val="630"/>
        </w:trPr>
        <w:tc>
          <w:tcPr>
            <w:tcW w:w="1283"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2C0B4836"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 п/п</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47DDFEEE"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Наименование услуг</w:t>
            </w:r>
          </w:p>
        </w:tc>
        <w:tc>
          <w:tcPr>
            <w:tcW w:w="1100"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2A89DCF5"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Ед. изм.</w:t>
            </w:r>
          </w:p>
        </w:tc>
        <w:tc>
          <w:tcPr>
            <w:tcW w:w="2446" w:type="dxa"/>
            <w:vMerge w:val="restart"/>
            <w:tcBorders>
              <w:top w:val="single" w:sz="8" w:space="0" w:color="000000"/>
              <w:left w:val="single" w:sz="8" w:space="0" w:color="000000"/>
              <w:bottom w:val="single" w:sz="8" w:space="0" w:color="000000"/>
              <w:right w:val="single" w:sz="4" w:space="0" w:color="auto"/>
            </w:tcBorders>
            <w:shd w:val="clear" w:color="000000" w:fill="D9D9D9"/>
            <w:vAlign w:val="bottom"/>
            <w:hideMark/>
          </w:tcPr>
          <w:p w14:paraId="05EE7D72" w14:textId="75833FF4"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Количество</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94F3B1C" w14:textId="23CC0564"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Цена за ед.</w:t>
            </w:r>
            <w:r>
              <w:rPr>
                <w:rFonts w:ascii="Times New Roman" w:hAnsi="Times New Roman" w:cs="Times New Roman"/>
                <w:b/>
                <w:bCs/>
                <w:color w:val="000000"/>
                <w:sz w:val="24"/>
                <w:szCs w:val="24"/>
              </w:rPr>
              <w:t xml:space="preserve"> изм.,</w:t>
            </w:r>
            <w:r w:rsidRPr="002C24C4">
              <w:rPr>
                <w:rFonts w:ascii="Times New Roman" w:hAnsi="Times New Roman" w:cs="Times New Roman"/>
                <w:b/>
                <w:bCs/>
                <w:color w:val="000000"/>
                <w:sz w:val="24"/>
                <w:szCs w:val="24"/>
              </w:rPr>
              <w:t xml:space="preserve"> руб.</w:t>
            </w:r>
            <w:r>
              <w:rPr>
                <w:rFonts w:ascii="Times New Roman" w:hAnsi="Times New Roman" w:cs="Times New Roman"/>
                <w:b/>
                <w:bCs/>
                <w:color w:val="000000"/>
                <w:sz w:val="24"/>
                <w:szCs w:val="24"/>
              </w:rPr>
              <w:t xml:space="preserve"> с НДС/без НДС</w:t>
            </w:r>
          </w:p>
        </w:tc>
      </w:tr>
      <w:tr w:rsidR="001F4CA6" w:rsidRPr="002C24C4" w14:paraId="711C9FAE" w14:textId="77777777" w:rsidTr="00AF516C">
        <w:trPr>
          <w:trHeight w:val="509"/>
        </w:trPr>
        <w:tc>
          <w:tcPr>
            <w:tcW w:w="1283" w:type="dxa"/>
            <w:vMerge/>
            <w:tcBorders>
              <w:top w:val="single" w:sz="8" w:space="0" w:color="000000"/>
              <w:left w:val="single" w:sz="8" w:space="0" w:color="000000"/>
              <w:bottom w:val="single" w:sz="8" w:space="0" w:color="000000"/>
              <w:right w:val="single" w:sz="8" w:space="0" w:color="000000"/>
            </w:tcBorders>
            <w:vAlign w:val="center"/>
            <w:hideMark/>
          </w:tcPr>
          <w:p w14:paraId="6849DDFE" w14:textId="77777777" w:rsidR="001F4CA6" w:rsidRPr="002C24C4" w:rsidRDefault="001F4CA6" w:rsidP="002C24C4">
            <w:pPr>
              <w:ind w:firstLine="709"/>
              <w:rPr>
                <w:rFonts w:ascii="Times New Roman" w:hAnsi="Times New Roman" w:cs="Times New Roman"/>
                <w:b/>
                <w:bCs/>
                <w:color w:val="000000"/>
                <w:sz w:val="24"/>
                <w:szCs w:val="24"/>
              </w:rPr>
            </w:pPr>
          </w:p>
        </w:tc>
        <w:tc>
          <w:tcPr>
            <w:tcW w:w="2393" w:type="dxa"/>
            <w:vMerge/>
            <w:tcBorders>
              <w:top w:val="single" w:sz="8" w:space="0" w:color="000000"/>
              <w:left w:val="single" w:sz="8" w:space="0" w:color="000000"/>
              <w:bottom w:val="single" w:sz="8" w:space="0" w:color="000000"/>
              <w:right w:val="single" w:sz="8" w:space="0" w:color="000000"/>
            </w:tcBorders>
            <w:vAlign w:val="center"/>
            <w:hideMark/>
          </w:tcPr>
          <w:p w14:paraId="74D64039" w14:textId="77777777" w:rsidR="001F4CA6" w:rsidRPr="002C24C4" w:rsidRDefault="001F4CA6" w:rsidP="002C24C4">
            <w:pPr>
              <w:ind w:firstLine="709"/>
              <w:rPr>
                <w:rFonts w:ascii="Times New Roman" w:hAnsi="Times New Roman" w:cs="Times New Roman"/>
                <w:b/>
                <w:bCs/>
                <w:color w:val="000000"/>
                <w:sz w:val="24"/>
                <w:szCs w:val="24"/>
              </w:rPr>
            </w:pPr>
          </w:p>
        </w:tc>
        <w:tc>
          <w:tcPr>
            <w:tcW w:w="1100" w:type="dxa"/>
            <w:vMerge/>
            <w:tcBorders>
              <w:top w:val="single" w:sz="8" w:space="0" w:color="000000"/>
              <w:left w:val="single" w:sz="8" w:space="0" w:color="000000"/>
              <w:bottom w:val="single" w:sz="8" w:space="0" w:color="000000"/>
              <w:right w:val="single" w:sz="8" w:space="0" w:color="000000"/>
            </w:tcBorders>
            <w:vAlign w:val="center"/>
            <w:hideMark/>
          </w:tcPr>
          <w:p w14:paraId="5A6ABA93" w14:textId="77777777" w:rsidR="001F4CA6" w:rsidRPr="002C24C4" w:rsidRDefault="001F4CA6" w:rsidP="002C24C4">
            <w:pPr>
              <w:ind w:firstLine="709"/>
              <w:rPr>
                <w:rFonts w:ascii="Times New Roman" w:hAnsi="Times New Roman" w:cs="Times New Roman"/>
                <w:b/>
                <w:bCs/>
                <w:color w:val="000000"/>
                <w:sz w:val="24"/>
                <w:szCs w:val="24"/>
              </w:rPr>
            </w:pPr>
          </w:p>
        </w:tc>
        <w:tc>
          <w:tcPr>
            <w:tcW w:w="2446" w:type="dxa"/>
            <w:vMerge/>
            <w:tcBorders>
              <w:top w:val="single" w:sz="8" w:space="0" w:color="000000"/>
              <w:left w:val="single" w:sz="8" w:space="0" w:color="000000"/>
              <w:bottom w:val="single" w:sz="8" w:space="0" w:color="000000"/>
              <w:right w:val="single" w:sz="4" w:space="0" w:color="auto"/>
            </w:tcBorders>
            <w:vAlign w:val="center"/>
            <w:hideMark/>
          </w:tcPr>
          <w:p w14:paraId="4B847A95" w14:textId="77777777" w:rsidR="001F4CA6" w:rsidRPr="002C24C4" w:rsidRDefault="001F4CA6" w:rsidP="002C24C4">
            <w:pPr>
              <w:ind w:firstLine="709"/>
              <w:rPr>
                <w:rFonts w:ascii="Times New Roman" w:hAnsi="Times New Roman" w:cs="Times New Roman"/>
                <w:b/>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45F9686" w14:textId="77777777" w:rsidR="001F4CA6" w:rsidRPr="002C24C4" w:rsidRDefault="001F4CA6" w:rsidP="002C24C4">
            <w:pPr>
              <w:ind w:firstLine="709"/>
              <w:rPr>
                <w:rFonts w:ascii="Times New Roman" w:hAnsi="Times New Roman" w:cs="Times New Roman"/>
                <w:b/>
                <w:bCs/>
                <w:color w:val="000000"/>
                <w:sz w:val="24"/>
                <w:szCs w:val="24"/>
              </w:rPr>
            </w:pPr>
          </w:p>
        </w:tc>
      </w:tr>
      <w:tr w:rsidR="001F4CA6" w:rsidRPr="002C24C4" w14:paraId="1ED99625" w14:textId="77777777" w:rsidTr="00AF516C">
        <w:trPr>
          <w:trHeight w:val="449"/>
        </w:trPr>
        <w:tc>
          <w:tcPr>
            <w:tcW w:w="1283" w:type="dxa"/>
            <w:tcBorders>
              <w:top w:val="nil"/>
              <w:left w:val="single" w:sz="8" w:space="0" w:color="000000"/>
              <w:bottom w:val="single" w:sz="8" w:space="0" w:color="000000"/>
              <w:right w:val="nil"/>
            </w:tcBorders>
            <w:vAlign w:val="bottom"/>
          </w:tcPr>
          <w:p w14:paraId="7226C879" w14:textId="77777777" w:rsidR="001F4CA6" w:rsidRPr="002C24C4" w:rsidRDefault="001F4CA6" w:rsidP="002C24C4">
            <w:pPr>
              <w:spacing w:after="0" w:line="360" w:lineRule="auto"/>
              <w:ind w:firstLine="709"/>
              <w:jc w:val="center"/>
              <w:rPr>
                <w:rFonts w:ascii="Times New Roman" w:hAnsi="Times New Roman" w:cs="Times New Roman"/>
                <w:sz w:val="24"/>
                <w:szCs w:val="24"/>
              </w:rPr>
            </w:pPr>
            <w:r w:rsidRPr="002C24C4">
              <w:rPr>
                <w:rFonts w:ascii="Times New Roman" w:hAnsi="Times New Roman" w:cs="Times New Roman"/>
                <w:color w:val="000000"/>
                <w:sz w:val="24"/>
                <w:szCs w:val="24"/>
              </w:rPr>
              <w:t>1.</w:t>
            </w:r>
          </w:p>
        </w:tc>
        <w:tc>
          <w:tcPr>
            <w:tcW w:w="2393" w:type="dxa"/>
            <w:tcBorders>
              <w:top w:val="nil"/>
              <w:left w:val="single" w:sz="8" w:space="0" w:color="000000"/>
              <w:bottom w:val="single" w:sz="8" w:space="0" w:color="000000"/>
              <w:right w:val="nil"/>
            </w:tcBorders>
            <w:vAlign w:val="bottom"/>
          </w:tcPr>
          <w:p w14:paraId="7BE6480B" w14:textId="77777777" w:rsidR="001F4CA6" w:rsidRDefault="001F4CA6" w:rsidP="009C05C4">
            <w:pPr>
              <w:pStyle w:val="af"/>
              <w:ind w:left="0"/>
              <w:jc w:val="both"/>
              <w:rPr>
                <w:color w:val="00000A"/>
                <w:szCs w:val="24"/>
              </w:rPr>
            </w:pPr>
            <w:r w:rsidRPr="002C24C4">
              <w:rPr>
                <w:color w:val="00000A"/>
                <w:szCs w:val="24"/>
              </w:rPr>
              <w:t>Услуги по предоставлению доступа к IP-телефонии в соответствии с условиями технического задания</w:t>
            </w:r>
          </w:p>
          <w:p w14:paraId="54E5CA4F" w14:textId="6E277D5C" w:rsidR="001935B3" w:rsidRPr="002C24C4" w:rsidRDefault="001935B3" w:rsidP="009C05C4">
            <w:pPr>
              <w:pStyle w:val="af"/>
              <w:ind w:left="0"/>
              <w:jc w:val="both"/>
              <w:rPr>
                <w:color w:val="00000A"/>
                <w:szCs w:val="24"/>
              </w:rPr>
            </w:pPr>
            <w:r>
              <w:rPr>
                <w:color w:val="00000A"/>
                <w:szCs w:val="24"/>
              </w:rPr>
              <w:t xml:space="preserve">Код ОКПД2: </w:t>
            </w:r>
            <w:r w:rsidRPr="001935B3">
              <w:rPr>
                <w:color w:val="00000A"/>
                <w:szCs w:val="24"/>
              </w:rPr>
              <w:t>61.10.30.110</w:t>
            </w:r>
          </w:p>
        </w:tc>
        <w:tc>
          <w:tcPr>
            <w:tcW w:w="1100" w:type="dxa"/>
            <w:tcBorders>
              <w:top w:val="nil"/>
              <w:left w:val="single" w:sz="8" w:space="0" w:color="000000"/>
              <w:bottom w:val="single" w:sz="8" w:space="0" w:color="000000"/>
              <w:right w:val="nil"/>
            </w:tcBorders>
            <w:vAlign w:val="bottom"/>
          </w:tcPr>
          <w:p w14:paraId="0E8F1863" w14:textId="2D885047" w:rsidR="001F4CA6" w:rsidRPr="002C24C4" w:rsidRDefault="001F4CA6" w:rsidP="009C05C4">
            <w:pPr>
              <w:pStyle w:val="af"/>
              <w:ind w:left="0"/>
              <w:rPr>
                <w:szCs w:val="24"/>
              </w:rPr>
            </w:pPr>
            <w:r w:rsidRPr="002C24C4">
              <w:rPr>
                <w:color w:val="00000A"/>
                <w:szCs w:val="24"/>
              </w:rPr>
              <w:t>Мес.</w:t>
            </w:r>
          </w:p>
        </w:tc>
        <w:tc>
          <w:tcPr>
            <w:tcW w:w="2446" w:type="dxa"/>
            <w:tcBorders>
              <w:top w:val="nil"/>
              <w:left w:val="single" w:sz="8" w:space="0" w:color="000000"/>
              <w:bottom w:val="single" w:sz="8" w:space="0" w:color="000000"/>
              <w:right w:val="single" w:sz="4" w:space="0" w:color="auto"/>
            </w:tcBorders>
            <w:vAlign w:val="bottom"/>
          </w:tcPr>
          <w:p w14:paraId="22A73FB8" w14:textId="10998E70" w:rsidR="001F4CA6" w:rsidRPr="002C24C4" w:rsidRDefault="001F4CA6" w:rsidP="009C05C4">
            <w:pPr>
              <w:jc w:val="center"/>
              <w:rPr>
                <w:rFonts w:ascii="Times New Roman" w:hAnsi="Times New Roman" w:cs="Times New Roman"/>
                <w:sz w:val="24"/>
                <w:szCs w:val="24"/>
              </w:rPr>
            </w:pPr>
            <w:r w:rsidRPr="002C24C4">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vAlign w:val="bottom"/>
          </w:tcPr>
          <w:p w14:paraId="054440B3" w14:textId="5D9B0363" w:rsidR="001F4CA6" w:rsidRPr="002C24C4" w:rsidRDefault="001F4CA6" w:rsidP="009C05C4">
            <w:pPr>
              <w:jc w:val="center"/>
              <w:rPr>
                <w:rFonts w:ascii="Times New Roman" w:hAnsi="Times New Roman" w:cs="Times New Roman"/>
                <w:sz w:val="24"/>
                <w:szCs w:val="24"/>
              </w:rPr>
            </w:pPr>
          </w:p>
        </w:tc>
      </w:tr>
      <w:tr w:rsidR="001F4CA6" w:rsidRPr="002C24C4" w14:paraId="752FCC20" w14:textId="77777777" w:rsidTr="00AF516C">
        <w:trPr>
          <w:trHeight w:val="449"/>
        </w:trPr>
        <w:tc>
          <w:tcPr>
            <w:tcW w:w="1283" w:type="dxa"/>
            <w:tcBorders>
              <w:top w:val="nil"/>
              <w:left w:val="single" w:sz="8" w:space="0" w:color="000000"/>
              <w:bottom w:val="single" w:sz="8" w:space="0" w:color="000000"/>
              <w:right w:val="nil"/>
            </w:tcBorders>
          </w:tcPr>
          <w:p w14:paraId="14C564C5" w14:textId="0696E05D" w:rsidR="001F4CA6" w:rsidRPr="002C24C4" w:rsidRDefault="001F4CA6" w:rsidP="002C24C4">
            <w:pPr>
              <w:pStyle w:val="af"/>
              <w:ind w:left="0" w:firstLine="709"/>
              <w:rPr>
                <w:color w:val="00000A"/>
                <w:szCs w:val="24"/>
              </w:rPr>
            </w:pPr>
            <w:r w:rsidRPr="002C24C4">
              <w:rPr>
                <w:color w:val="00000A"/>
                <w:szCs w:val="24"/>
              </w:rPr>
              <w:t>2.</w:t>
            </w:r>
          </w:p>
        </w:tc>
        <w:tc>
          <w:tcPr>
            <w:tcW w:w="2393" w:type="dxa"/>
            <w:tcBorders>
              <w:top w:val="nil"/>
              <w:left w:val="single" w:sz="8" w:space="0" w:color="000000"/>
              <w:bottom w:val="single" w:sz="8" w:space="0" w:color="000000"/>
              <w:right w:val="nil"/>
            </w:tcBorders>
          </w:tcPr>
          <w:p w14:paraId="6017E650" w14:textId="77777777" w:rsidR="001F4CA6" w:rsidRDefault="001F4CA6" w:rsidP="009C05C4">
            <w:pPr>
              <w:pStyle w:val="af"/>
              <w:ind w:left="0"/>
              <w:jc w:val="both"/>
              <w:rPr>
                <w:color w:val="00000A"/>
                <w:szCs w:val="24"/>
              </w:rPr>
            </w:pPr>
            <w:r w:rsidRPr="002C24C4">
              <w:rPr>
                <w:color w:val="00000A"/>
                <w:szCs w:val="24"/>
              </w:rPr>
              <w:t>Абонентская плата за номер(а)</w:t>
            </w:r>
          </w:p>
          <w:p w14:paraId="73B79475" w14:textId="0FEB7158" w:rsidR="001935B3" w:rsidRPr="002C24C4" w:rsidRDefault="001935B3" w:rsidP="009C05C4">
            <w:pPr>
              <w:pStyle w:val="af"/>
              <w:ind w:left="0"/>
              <w:jc w:val="both"/>
              <w:rPr>
                <w:color w:val="00000A"/>
                <w:szCs w:val="24"/>
              </w:rPr>
            </w:pPr>
            <w:r>
              <w:rPr>
                <w:color w:val="00000A"/>
                <w:szCs w:val="24"/>
              </w:rPr>
              <w:t xml:space="preserve">Код ОКПД2: </w:t>
            </w:r>
            <w:r w:rsidRPr="001935B3">
              <w:rPr>
                <w:color w:val="00000A"/>
                <w:szCs w:val="24"/>
              </w:rPr>
              <w:t>61.10.30.110</w:t>
            </w:r>
          </w:p>
        </w:tc>
        <w:tc>
          <w:tcPr>
            <w:tcW w:w="1100" w:type="dxa"/>
            <w:tcBorders>
              <w:top w:val="nil"/>
              <w:left w:val="single" w:sz="8" w:space="0" w:color="000000"/>
              <w:bottom w:val="single" w:sz="8" w:space="0" w:color="000000"/>
              <w:right w:val="nil"/>
            </w:tcBorders>
          </w:tcPr>
          <w:p w14:paraId="64C743DD" w14:textId="18810ADE" w:rsidR="001F4CA6" w:rsidRPr="002C24C4" w:rsidRDefault="001F4CA6" w:rsidP="009C05C4">
            <w:pPr>
              <w:pStyle w:val="af"/>
              <w:ind w:left="0"/>
              <w:rPr>
                <w:color w:val="00000A"/>
                <w:szCs w:val="24"/>
              </w:rPr>
            </w:pPr>
            <w:r w:rsidRPr="002C24C4">
              <w:rPr>
                <w:color w:val="00000A"/>
                <w:szCs w:val="24"/>
              </w:rPr>
              <w:t>Мес.</w:t>
            </w:r>
          </w:p>
        </w:tc>
        <w:tc>
          <w:tcPr>
            <w:tcW w:w="2446" w:type="dxa"/>
            <w:tcBorders>
              <w:top w:val="nil"/>
              <w:left w:val="single" w:sz="8" w:space="0" w:color="000000"/>
              <w:bottom w:val="single" w:sz="8" w:space="0" w:color="000000"/>
              <w:right w:val="single" w:sz="4" w:space="0" w:color="auto"/>
            </w:tcBorders>
          </w:tcPr>
          <w:p w14:paraId="4B835CC3" w14:textId="30076ADE" w:rsidR="001F4CA6" w:rsidRPr="002C24C4" w:rsidRDefault="001F4CA6" w:rsidP="009C05C4">
            <w:pPr>
              <w:pStyle w:val="af"/>
              <w:ind w:left="0"/>
              <w:rPr>
                <w:color w:val="00000A"/>
                <w:szCs w:val="24"/>
              </w:rPr>
            </w:pPr>
            <w:r w:rsidRPr="002C24C4">
              <w:rPr>
                <w:color w:val="00000A"/>
                <w:szCs w:val="24"/>
              </w:rPr>
              <w:t>1</w:t>
            </w:r>
          </w:p>
        </w:tc>
        <w:tc>
          <w:tcPr>
            <w:tcW w:w="2410" w:type="dxa"/>
            <w:tcBorders>
              <w:top w:val="single" w:sz="4" w:space="0" w:color="auto"/>
              <w:left w:val="single" w:sz="4" w:space="0" w:color="auto"/>
              <w:bottom w:val="single" w:sz="4" w:space="0" w:color="auto"/>
              <w:right w:val="single" w:sz="4" w:space="0" w:color="auto"/>
            </w:tcBorders>
          </w:tcPr>
          <w:p w14:paraId="098A78C3" w14:textId="1EDDE753" w:rsidR="001F4CA6" w:rsidRPr="002C24C4" w:rsidRDefault="001F4CA6" w:rsidP="009C05C4">
            <w:pPr>
              <w:pStyle w:val="af"/>
              <w:ind w:left="0"/>
              <w:rPr>
                <w:color w:val="00000A"/>
                <w:szCs w:val="24"/>
              </w:rPr>
            </w:pPr>
          </w:p>
        </w:tc>
      </w:tr>
      <w:tr w:rsidR="001F4CA6" w:rsidRPr="002C24C4" w14:paraId="498BDA1B" w14:textId="77777777" w:rsidTr="00AF516C">
        <w:trPr>
          <w:trHeight w:val="449"/>
        </w:trPr>
        <w:tc>
          <w:tcPr>
            <w:tcW w:w="1283" w:type="dxa"/>
            <w:tcBorders>
              <w:top w:val="nil"/>
              <w:left w:val="single" w:sz="8" w:space="0" w:color="000000"/>
              <w:bottom w:val="single" w:sz="8" w:space="0" w:color="000000"/>
              <w:right w:val="nil"/>
            </w:tcBorders>
          </w:tcPr>
          <w:p w14:paraId="021E1CC7" w14:textId="161B5796" w:rsidR="001F4CA6" w:rsidRPr="002C24C4" w:rsidRDefault="001F4CA6" w:rsidP="002C24C4">
            <w:pPr>
              <w:pStyle w:val="af"/>
              <w:ind w:left="0" w:firstLine="709"/>
              <w:rPr>
                <w:color w:val="00000A"/>
                <w:szCs w:val="24"/>
              </w:rPr>
            </w:pPr>
            <w:r w:rsidRPr="002C24C4">
              <w:rPr>
                <w:color w:val="00000A"/>
                <w:szCs w:val="24"/>
              </w:rPr>
              <w:t>4.</w:t>
            </w:r>
          </w:p>
        </w:tc>
        <w:tc>
          <w:tcPr>
            <w:tcW w:w="2393" w:type="dxa"/>
            <w:tcBorders>
              <w:top w:val="nil"/>
              <w:left w:val="single" w:sz="8" w:space="0" w:color="000000"/>
              <w:bottom w:val="single" w:sz="8" w:space="0" w:color="000000"/>
              <w:right w:val="nil"/>
            </w:tcBorders>
          </w:tcPr>
          <w:p w14:paraId="6C26FB18" w14:textId="77777777" w:rsidR="001F4CA6" w:rsidRDefault="001F4CA6" w:rsidP="009C05C4">
            <w:pPr>
              <w:pStyle w:val="af"/>
              <w:ind w:left="0"/>
              <w:jc w:val="both"/>
              <w:rPr>
                <w:color w:val="00000A"/>
                <w:szCs w:val="24"/>
              </w:rPr>
            </w:pPr>
            <w:r w:rsidRPr="002C24C4">
              <w:rPr>
                <w:color w:val="00000A"/>
                <w:szCs w:val="24"/>
              </w:rPr>
              <w:t>Услуги МАВ</w:t>
            </w:r>
          </w:p>
          <w:p w14:paraId="5842A87A" w14:textId="26B92513" w:rsidR="001935B3" w:rsidRPr="002C24C4" w:rsidRDefault="001935B3" w:rsidP="009C05C4">
            <w:pPr>
              <w:pStyle w:val="af"/>
              <w:ind w:left="0"/>
              <w:jc w:val="both"/>
              <w:rPr>
                <w:color w:val="00000A"/>
                <w:szCs w:val="24"/>
              </w:rPr>
            </w:pPr>
            <w:r>
              <w:rPr>
                <w:color w:val="00000A"/>
                <w:szCs w:val="24"/>
              </w:rPr>
              <w:t xml:space="preserve">Код ОКПД2: </w:t>
            </w:r>
            <w:r w:rsidRPr="001935B3">
              <w:rPr>
                <w:color w:val="00000A"/>
                <w:szCs w:val="24"/>
              </w:rPr>
              <w:t>61.10.30.110</w:t>
            </w:r>
          </w:p>
        </w:tc>
        <w:tc>
          <w:tcPr>
            <w:tcW w:w="1100" w:type="dxa"/>
            <w:tcBorders>
              <w:top w:val="nil"/>
              <w:left w:val="single" w:sz="8" w:space="0" w:color="000000"/>
              <w:bottom w:val="single" w:sz="8" w:space="0" w:color="000000"/>
              <w:right w:val="nil"/>
            </w:tcBorders>
          </w:tcPr>
          <w:p w14:paraId="10463448" w14:textId="189D5CD0" w:rsidR="001F4CA6" w:rsidRPr="002C24C4" w:rsidRDefault="001F4CA6" w:rsidP="009C05C4">
            <w:pPr>
              <w:pStyle w:val="af"/>
              <w:ind w:left="0"/>
              <w:rPr>
                <w:color w:val="00000A"/>
                <w:szCs w:val="24"/>
              </w:rPr>
            </w:pPr>
            <w:r w:rsidRPr="002C24C4">
              <w:rPr>
                <w:color w:val="00000A"/>
                <w:szCs w:val="24"/>
              </w:rPr>
              <w:t>Шт.</w:t>
            </w:r>
          </w:p>
        </w:tc>
        <w:tc>
          <w:tcPr>
            <w:tcW w:w="2446" w:type="dxa"/>
            <w:tcBorders>
              <w:top w:val="nil"/>
              <w:left w:val="single" w:sz="8" w:space="0" w:color="000000"/>
              <w:bottom w:val="single" w:sz="8" w:space="0" w:color="000000"/>
              <w:right w:val="single" w:sz="4" w:space="0" w:color="auto"/>
            </w:tcBorders>
          </w:tcPr>
          <w:p w14:paraId="70505E1C" w14:textId="3EB7D879" w:rsidR="001F4CA6" w:rsidRPr="002C24C4" w:rsidRDefault="001F4CA6" w:rsidP="009C05C4">
            <w:pPr>
              <w:pStyle w:val="af"/>
              <w:ind w:left="0"/>
              <w:rPr>
                <w:color w:val="00000A"/>
                <w:szCs w:val="24"/>
              </w:rPr>
            </w:pPr>
            <w:r w:rsidRPr="002C24C4">
              <w:rPr>
                <w:color w:val="00000A"/>
                <w:szCs w:val="24"/>
              </w:rPr>
              <w:t>Согласно детализации, за каждую инициацию вызова</w:t>
            </w:r>
          </w:p>
        </w:tc>
        <w:tc>
          <w:tcPr>
            <w:tcW w:w="2410" w:type="dxa"/>
            <w:tcBorders>
              <w:top w:val="single" w:sz="4" w:space="0" w:color="auto"/>
              <w:left w:val="single" w:sz="4" w:space="0" w:color="auto"/>
              <w:bottom w:val="single" w:sz="4" w:space="0" w:color="auto"/>
              <w:right w:val="single" w:sz="4" w:space="0" w:color="auto"/>
            </w:tcBorders>
          </w:tcPr>
          <w:p w14:paraId="56373B9A" w14:textId="3A1D3E11" w:rsidR="001F4CA6" w:rsidRPr="002C24C4" w:rsidRDefault="001F4CA6" w:rsidP="009C05C4">
            <w:pPr>
              <w:pStyle w:val="af"/>
              <w:ind w:left="0"/>
              <w:rPr>
                <w:color w:val="00000A"/>
                <w:szCs w:val="24"/>
              </w:rPr>
            </w:pPr>
            <w:r w:rsidRPr="002C24C4">
              <w:rPr>
                <w:color w:val="00000A"/>
                <w:szCs w:val="24"/>
              </w:rPr>
              <w:t>Согласно тарификации (Приложение № 3)</w:t>
            </w:r>
          </w:p>
        </w:tc>
      </w:tr>
      <w:tr w:rsidR="001F4CA6" w:rsidRPr="002C24C4" w14:paraId="7A9F325E" w14:textId="77777777" w:rsidTr="00AF516C">
        <w:trPr>
          <w:trHeight w:val="449"/>
        </w:trPr>
        <w:tc>
          <w:tcPr>
            <w:tcW w:w="1283" w:type="dxa"/>
            <w:tcBorders>
              <w:top w:val="nil"/>
              <w:left w:val="single" w:sz="8" w:space="0" w:color="000000"/>
              <w:bottom w:val="single" w:sz="8" w:space="0" w:color="000000"/>
              <w:right w:val="nil"/>
            </w:tcBorders>
          </w:tcPr>
          <w:p w14:paraId="24C3B9D7" w14:textId="222EB138" w:rsidR="001F4CA6" w:rsidRPr="002C24C4" w:rsidRDefault="001F4CA6" w:rsidP="002C24C4">
            <w:pPr>
              <w:pStyle w:val="af"/>
              <w:ind w:left="0" w:firstLine="709"/>
              <w:rPr>
                <w:color w:val="00000A"/>
                <w:szCs w:val="24"/>
              </w:rPr>
            </w:pPr>
            <w:r w:rsidRPr="002C24C4">
              <w:rPr>
                <w:color w:val="00000A"/>
                <w:szCs w:val="24"/>
              </w:rPr>
              <w:t>5.</w:t>
            </w:r>
          </w:p>
        </w:tc>
        <w:tc>
          <w:tcPr>
            <w:tcW w:w="2393" w:type="dxa"/>
            <w:tcBorders>
              <w:top w:val="nil"/>
              <w:left w:val="single" w:sz="8" w:space="0" w:color="000000"/>
              <w:bottom w:val="single" w:sz="8" w:space="0" w:color="000000"/>
              <w:right w:val="nil"/>
            </w:tcBorders>
          </w:tcPr>
          <w:p w14:paraId="409709DB" w14:textId="3B7F3CF7" w:rsidR="001F4CA6" w:rsidRDefault="001F4CA6" w:rsidP="009C05C4">
            <w:pPr>
              <w:pStyle w:val="af"/>
              <w:ind w:left="0"/>
              <w:jc w:val="both"/>
              <w:rPr>
                <w:color w:val="00000A"/>
                <w:szCs w:val="24"/>
              </w:rPr>
            </w:pPr>
            <w:r w:rsidRPr="002C24C4">
              <w:rPr>
                <w:color w:val="00000A"/>
                <w:szCs w:val="24"/>
              </w:rPr>
              <w:t>Услуги Маркировки вызово</w:t>
            </w:r>
            <w:r w:rsidR="001935B3">
              <w:rPr>
                <w:color w:val="00000A"/>
                <w:szCs w:val="24"/>
              </w:rPr>
              <w:t>в</w:t>
            </w:r>
          </w:p>
          <w:p w14:paraId="03BD41C7" w14:textId="2338220E" w:rsidR="001935B3" w:rsidRPr="002C24C4" w:rsidRDefault="001935B3" w:rsidP="009C05C4">
            <w:pPr>
              <w:pStyle w:val="af"/>
              <w:ind w:left="0"/>
              <w:jc w:val="both"/>
              <w:rPr>
                <w:color w:val="00000A"/>
                <w:szCs w:val="24"/>
              </w:rPr>
            </w:pPr>
            <w:r>
              <w:rPr>
                <w:color w:val="00000A"/>
                <w:szCs w:val="24"/>
              </w:rPr>
              <w:t xml:space="preserve">Код ОКПД2: </w:t>
            </w:r>
            <w:r w:rsidRPr="001935B3">
              <w:rPr>
                <w:color w:val="00000A"/>
                <w:szCs w:val="24"/>
              </w:rPr>
              <w:t>61.10.30.110</w:t>
            </w:r>
          </w:p>
        </w:tc>
        <w:tc>
          <w:tcPr>
            <w:tcW w:w="1100" w:type="dxa"/>
            <w:tcBorders>
              <w:top w:val="nil"/>
              <w:left w:val="single" w:sz="8" w:space="0" w:color="000000"/>
              <w:bottom w:val="single" w:sz="8" w:space="0" w:color="000000"/>
              <w:right w:val="nil"/>
            </w:tcBorders>
          </w:tcPr>
          <w:p w14:paraId="0E912C83" w14:textId="797E11B2" w:rsidR="001F4CA6" w:rsidRPr="002C24C4" w:rsidRDefault="001F4CA6" w:rsidP="009C05C4">
            <w:pPr>
              <w:pStyle w:val="af"/>
              <w:ind w:left="0"/>
              <w:rPr>
                <w:color w:val="00000A"/>
                <w:szCs w:val="24"/>
              </w:rPr>
            </w:pPr>
            <w:r w:rsidRPr="002C24C4">
              <w:rPr>
                <w:color w:val="00000A"/>
                <w:szCs w:val="24"/>
              </w:rPr>
              <w:t>Шт.</w:t>
            </w:r>
          </w:p>
        </w:tc>
        <w:tc>
          <w:tcPr>
            <w:tcW w:w="2446" w:type="dxa"/>
            <w:tcBorders>
              <w:top w:val="nil"/>
              <w:left w:val="single" w:sz="8" w:space="0" w:color="000000"/>
              <w:bottom w:val="single" w:sz="8" w:space="0" w:color="000000"/>
              <w:right w:val="single" w:sz="4" w:space="0" w:color="auto"/>
            </w:tcBorders>
          </w:tcPr>
          <w:p w14:paraId="7265606C" w14:textId="0220A5F8" w:rsidR="001F4CA6" w:rsidRPr="002C24C4" w:rsidRDefault="001F4CA6" w:rsidP="009C05C4">
            <w:pPr>
              <w:pStyle w:val="af"/>
              <w:ind w:left="0"/>
              <w:rPr>
                <w:color w:val="00000A"/>
                <w:szCs w:val="24"/>
              </w:rPr>
            </w:pPr>
            <w:r w:rsidRPr="002C24C4">
              <w:rPr>
                <w:color w:val="00000A"/>
                <w:szCs w:val="24"/>
              </w:rPr>
              <w:t>Согласно детализации, за каждую инициацию вызова</w:t>
            </w:r>
          </w:p>
        </w:tc>
        <w:tc>
          <w:tcPr>
            <w:tcW w:w="2410" w:type="dxa"/>
            <w:tcBorders>
              <w:top w:val="single" w:sz="4" w:space="0" w:color="auto"/>
              <w:left w:val="single" w:sz="4" w:space="0" w:color="auto"/>
              <w:bottom w:val="single" w:sz="4" w:space="0" w:color="auto"/>
              <w:right w:val="single" w:sz="4" w:space="0" w:color="auto"/>
            </w:tcBorders>
          </w:tcPr>
          <w:p w14:paraId="36311056" w14:textId="1E3F174B" w:rsidR="001F4CA6" w:rsidRPr="002C24C4" w:rsidRDefault="001F4CA6" w:rsidP="009C05C4">
            <w:pPr>
              <w:pStyle w:val="af"/>
              <w:ind w:left="0"/>
              <w:rPr>
                <w:color w:val="00000A"/>
                <w:szCs w:val="24"/>
              </w:rPr>
            </w:pPr>
            <w:r w:rsidRPr="002C24C4">
              <w:rPr>
                <w:color w:val="00000A"/>
                <w:szCs w:val="24"/>
              </w:rPr>
              <w:t>Согласно тарификации (Приложение № 3)</w:t>
            </w:r>
          </w:p>
        </w:tc>
      </w:tr>
      <w:tr w:rsidR="001F4CA6" w:rsidRPr="002C24C4" w14:paraId="2161B46E" w14:textId="77777777" w:rsidTr="00AF516C">
        <w:trPr>
          <w:trHeight w:val="919"/>
        </w:trPr>
        <w:tc>
          <w:tcPr>
            <w:tcW w:w="1283" w:type="dxa"/>
            <w:tcBorders>
              <w:top w:val="nil"/>
              <w:left w:val="single" w:sz="8" w:space="0" w:color="000000"/>
              <w:bottom w:val="single" w:sz="8" w:space="0" w:color="000000"/>
              <w:right w:val="nil"/>
            </w:tcBorders>
          </w:tcPr>
          <w:p w14:paraId="725B8998" w14:textId="7281535A" w:rsidR="001F4CA6" w:rsidRPr="002C24C4" w:rsidRDefault="001F4CA6" w:rsidP="002C24C4">
            <w:pPr>
              <w:pStyle w:val="af"/>
              <w:ind w:left="0" w:firstLine="709"/>
              <w:rPr>
                <w:color w:val="00000A"/>
                <w:szCs w:val="24"/>
              </w:rPr>
            </w:pPr>
            <w:r w:rsidRPr="002C24C4">
              <w:rPr>
                <w:szCs w:val="24"/>
              </w:rPr>
              <w:t>6.</w:t>
            </w:r>
          </w:p>
        </w:tc>
        <w:tc>
          <w:tcPr>
            <w:tcW w:w="2393" w:type="dxa"/>
            <w:tcBorders>
              <w:top w:val="nil"/>
              <w:left w:val="single" w:sz="8" w:space="0" w:color="000000"/>
              <w:bottom w:val="single" w:sz="8" w:space="0" w:color="000000"/>
              <w:right w:val="single" w:sz="4" w:space="0" w:color="auto"/>
            </w:tcBorders>
          </w:tcPr>
          <w:p w14:paraId="4DCFD13E" w14:textId="77777777" w:rsidR="001F4CA6" w:rsidRDefault="001F4CA6" w:rsidP="009C05C4">
            <w:pPr>
              <w:pStyle w:val="af"/>
              <w:ind w:left="0"/>
              <w:jc w:val="both"/>
              <w:rPr>
                <w:color w:val="00000A"/>
                <w:szCs w:val="24"/>
              </w:rPr>
            </w:pPr>
            <w:r w:rsidRPr="002C24C4">
              <w:rPr>
                <w:color w:val="00000A"/>
                <w:szCs w:val="24"/>
              </w:rPr>
              <w:t>Услуги исходящей связи согласно детализации*</w:t>
            </w:r>
            <w:r>
              <w:rPr>
                <w:color w:val="00000A"/>
                <w:szCs w:val="24"/>
              </w:rPr>
              <w:t>*</w:t>
            </w:r>
          </w:p>
          <w:p w14:paraId="3CBA75F1" w14:textId="389B290A" w:rsidR="001935B3" w:rsidRPr="002C24C4" w:rsidRDefault="001935B3" w:rsidP="009C05C4">
            <w:pPr>
              <w:pStyle w:val="af"/>
              <w:ind w:left="0"/>
              <w:jc w:val="both"/>
              <w:rPr>
                <w:color w:val="00000A"/>
                <w:szCs w:val="24"/>
              </w:rPr>
            </w:pPr>
            <w:r>
              <w:rPr>
                <w:color w:val="00000A"/>
                <w:szCs w:val="24"/>
              </w:rPr>
              <w:t xml:space="preserve">Код ОКПД2: </w:t>
            </w:r>
            <w:r w:rsidRPr="001935B3">
              <w:rPr>
                <w:color w:val="00000A"/>
                <w:szCs w:val="24"/>
              </w:rPr>
              <w:t>61.10.30.110</w:t>
            </w:r>
          </w:p>
        </w:tc>
        <w:tc>
          <w:tcPr>
            <w:tcW w:w="5956" w:type="dxa"/>
            <w:gridSpan w:val="3"/>
            <w:tcBorders>
              <w:top w:val="single" w:sz="4" w:space="0" w:color="auto"/>
              <w:left w:val="single" w:sz="4" w:space="0" w:color="auto"/>
              <w:bottom w:val="single" w:sz="4" w:space="0" w:color="auto"/>
              <w:right w:val="single" w:sz="4" w:space="0" w:color="auto"/>
            </w:tcBorders>
          </w:tcPr>
          <w:p w14:paraId="47BC07D0" w14:textId="6186C01D" w:rsidR="001F4CA6" w:rsidRPr="002C24C4" w:rsidRDefault="001F4CA6" w:rsidP="001F4CA6">
            <w:pPr>
              <w:pStyle w:val="af"/>
              <w:ind w:left="0"/>
              <w:jc w:val="left"/>
              <w:rPr>
                <w:color w:val="00000A"/>
                <w:szCs w:val="24"/>
              </w:rPr>
            </w:pPr>
            <w:r w:rsidRPr="002C24C4">
              <w:rPr>
                <w:color w:val="00000A"/>
                <w:szCs w:val="24"/>
              </w:rPr>
              <w:t xml:space="preserve">В соответствии с тарифами исполнителя и представленной детализацией (Приложение № 3 к настоящему Контракту) </w:t>
            </w:r>
          </w:p>
        </w:tc>
      </w:tr>
    </w:tbl>
    <w:p w14:paraId="00914911" w14:textId="33AC9CE5" w:rsidR="009C05C4" w:rsidRDefault="009C05C4" w:rsidP="00AF516C">
      <w:pPr>
        <w:spacing w:after="0"/>
        <w:ind w:firstLine="709"/>
        <w:jc w:val="both"/>
        <w:rPr>
          <w:rFonts w:ascii="Times New Roman" w:hAnsi="Times New Roman" w:cs="Times New Roman"/>
          <w:sz w:val="24"/>
          <w:szCs w:val="24"/>
        </w:rPr>
      </w:pPr>
      <w:bookmarkStart w:id="4" w:name="OLE_LINK35"/>
      <w:bookmarkStart w:id="5" w:name="OLE_LINK34"/>
      <w:bookmarkStart w:id="6" w:name="OLE_LINK33"/>
      <w:r>
        <w:rPr>
          <w:rFonts w:ascii="Times New Roman" w:hAnsi="Times New Roman" w:cs="Times New Roman"/>
          <w:sz w:val="24"/>
          <w:szCs w:val="24"/>
        </w:rPr>
        <w:t xml:space="preserve">*Стоимость услуги МАВ, услуги Маркировки вызовов, услуги </w:t>
      </w:r>
      <w:proofErr w:type="gramStart"/>
      <w:r w:rsidRPr="002C24C4">
        <w:rPr>
          <w:rFonts w:ascii="Times New Roman" w:hAnsi="Times New Roman" w:cs="Times New Roman"/>
          <w:color w:val="00000A"/>
          <w:sz w:val="24"/>
          <w:szCs w:val="24"/>
        </w:rPr>
        <w:t>исходящей связи согласно детализации</w:t>
      </w:r>
      <w:proofErr w:type="gramEnd"/>
      <w:r>
        <w:rPr>
          <w:rFonts w:ascii="Times New Roman" w:hAnsi="Times New Roman" w:cs="Times New Roman"/>
          <w:sz w:val="24"/>
          <w:szCs w:val="24"/>
        </w:rPr>
        <w:t xml:space="preserve"> не должна превышать суммы _______________ (____________) руб. </w:t>
      </w:r>
      <w:r w:rsidR="001F4CA6" w:rsidRPr="001F4CA6">
        <w:rPr>
          <w:rFonts w:ascii="Times New Roman" w:hAnsi="Times New Roman" w:cs="Times New Roman"/>
          <w:sz w:val="24"/>
          <w:szCs w:val="24"/>
        </w:rPr>
        <w:t>в течение срока действия Контракта</w:t>
      </w:r>
      <w:r w:rsidR="001F4CA6">
        <w:rPr>
          <w:rFonts w:ascii="Times New Roman" w:hAnsi="Times New Roman" w:cs="Times New Roman"/>
          <w:sz w:val="24"/>
          <w:szCs w:val="24"/>
        </w:rPr>
        <w:t>.</w:t>
      </w:r>
    </w:p>
    <w:p w14:paraId="6ADEA1F5" w14:textId="2CFB7279" w:rsidR="004C47B5" w:rsidRPr="002C24C4" w:rsidRDefault="004C47B5"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w:t>
      </w:r>
      <w:r w:rsidR="001F4CA6">
        <w:rPr>
          <w:rFonts w:ascii="Times New Roman" w:hAnsi="Times New Roman" w:cs="Times New Roman"/>
          <w:sz w:val="24"/>
          <w:szCs w:val="24"/>
        </w:rPr>
        <w:t>*</w:t>
      </w:r>
      <w:r w:rsidRPr="002C24C4">
        <w:rPr>
          <w:rFonts w:ascii="Times New Roman" w:hAnsi="Times New Roman" w:cs="Times New Roman"/>
          <w:sz w:val="24"/>
          <w:szCs w:val="24"/>
        </w:rPr>
        <w:t>Оплата</w:t>
      </w:r>
      <w:r w:rsidR="008E4819" w:rsidRPr="002C24C4">
        <w:rPr>
          <w:rFonts w:ascii="Times New Roman" w:hAnsi="Times New Roman" w:cs="Times New Roman"/>
          <w:sz w:val="24"/>
          <w:szCs w:val="24"/>
        </w:rPr>
        <w:t xml:space="preserve"> производит</w:t>
      </w:r>
      <w:r w:rsidRPr="002C24C4">
        <w:rPr>
          <w:rFonts w:ascii="Times New Roman" w:hAnsi="Times New Roman" w:cs="Times New Roman"/>
          <w:sz w:val="24"/>
          <w:szCs w:val="24"/>
        </w:rPr>
        <w:t>ся за фактически оказанные услуги исходящей связи</w:t>
      </w:r>
      <w:r w:rsidR="00FE64D9" w:rsidRPr="002C24C4">
        <w:rPr>
          <w:rFonts w:ascii="Times New Roman" w:hAnsi="Times New Roman" w:cs="Times New Roman"/>
          <w:sz w:val="24"/>
          <w:szCs w:val="24"/>
        </w:rPr>
        <w:t>, услуги Маркировки и услуги МАВ</w:t>
      </w:r>
      <w:r w:rsidRPr="002C24C4">
        <w:rPr>
          <w:rFonts w:ascii="Times New Roman" w:hAnsi="Times New Roman" w:cs="Times New Roman"/>
          <w:sz w:val="24"/>
          <w:szCs w:val="24"/>
        </w:rPr>
        <w:t xml:space="preserve"> за </w:t>
      </w:r>
      <w:r w:rsidR="001F4CA6">
        <w:rPr>
          <w:rFonts w:ascii="Times New Roman" w:hAnsi="Times New Roman" w:cs="Times New Roman"/>
          <w:sz w:val="24"/>
          <w:szCs w:val="24"/>
        </w:rPr>
        <w:t>период оказания услуг</w:t>
      </w:r>
      <w:r w:rsidRPr="002C24C4">
        <w:rPr>
          <w:rFonts w:ascii="Times New Roman" w:hAnsi="Times New Roman" w:cs="Times New Roman"/>
          <w:sz w:val="24"/>
          <w:szCs w:val="24"/>
        </w:rPr>
        <w:t xml:space="preserve"> согласно тарифному плану, указанному в Приложении № 3</w:t>
      </w:r>
      <w:r w:rsidR="001F4CA6">
        <w:rPr>
          <w:rFonts w:ascii="Times New Roman" w:hAnsi="Times New Roman" w:cs="Times New Roman"/>
          <w:sz w:val="24"/>
          <w:szCs w:val="24"/>
        </w:rPr>
        <w:t xml:space="preserve"> к контракту</w:t>
      </w:r>
      <w:r w:rsidRPr="002C24C4">
        <w:rPr>
          <w:rFonts w:ascii="Times New Roman" w:hAnsi="Times New Roman" w:cs="Times New Roman"/>
          <w:sz w:val="24"/>
          <w:szCs w:val="24"/>
        </w:rPr>
        <w:t xml:space="preserve">, но не более лимита, установленного в размере </w:t>
      </w:r>
      <w:r w:rsidR="001F4CA6">
        <w:rPr>
          <w:rFonts w:ascii="Times New Roman" w:hAnsi="Times New Roman" w:cs="Times New Roman"/>
          <w:sz w:val="24"/>
          <w:szCs w:val="24"/>
        </w:rPr>
        <w:t xml:space="preserve">максимального значения цены Контракта </w:t>
      </w:r>
      <w:r w:rsidR="003042C0" w:rsidRPr="002C24C4">
        <w:rPr>
          <w:rFonts w:ascii="Times New Roman" w:hAnsi="Times New Roman" w:cs="Times New Roman"/>
          <w:sz w:val="24"/>
          <w:szCs w:val="24"/>
        </w:rPr>
        <w:t>3</w:t>
      </w:r>
      <w:r w:rsidR="00844604" w:rsidRPr="002C24C4">
        <w:rPr>
          <w:rFonts w:ascii="Times New Roman" w:hAnsi="Times New Roman" w:cs="Times New Roman"/>
          <w:color w:val="00000A"/>
          <w:sz w:val="24"/>
          <w:szCs w:val="24"/>
        </w:rPr>
        <w:t xml:space="preserve">2 </w:t>
      </w:r>
      <w:r w:rsidR="003042C0" w:rsidRPr="002C24C4">
        <w:rPr>
          <w:rFonts w:ascii="Times New Roman" w:hAnsi="Times New Roman" w:cs="Times New Roman"/>
          <w:color w:val="00000A"/>
          <w:sz w:val="24"/>
          <w:szCs w:val="24"/>
        </w:rPr>
        <w:t>850</w:t>
      </w:r>
      <w:r w:rsidR="00FC53E5" w:rsidRPr="002C24C4">
        <w:rPr>
          <w:rFonts w:ascii="Times New Roman" w:hAnsi="Times New Roman" w:cs="Times New Roman"/>
          <w:color w:val="00000A"/>
          <w:sz w:val="24"/>
          <w:szCs w:val="24"/>
        </w:rPr>
        <w:t>,00</w:t>
      </w:r>
      <w:r w:rsidRPr="002C24C4">
        <w:rPr>
          <w:rFonts w:ascii="Times New Roman" w:hAnsi="Times New Roman" w:cs="Times New Roman"/>
          <w:color w:val="00000A"/>
          <w:sz w:val="24"/>
          <w:szCs w:val="24"/>
        </w:rPr>
        <w:t xml:space="preserve"> </w:t>
      </w:r>
      <w:r w:rsidR="001F4CA6">
        <w:rPr>
          <w:rFonts w:ascii="Times New Roman" w:hAnsi="Times New Roman" w:cs="Times New Roman"/>
          <w:color w:val="00000A"/>
          <w:sz w:val="24"/>
          <w:szCs w:val="24"/>
        </w:rPr>
        <w:t xml:space="preserve">руб. (тридцать две тысячи восемьсот пятьдесят </w:t>
      </w:r>
      <w:r w:rsidRPr="002C24C4">
        <w:rPr>
          <w:rFonts w:ascii="Times New Roman" w:hAnsi="Times New Roman" w:cs="Times New Roman"/>
          <w:sz w:val="24"/>
          <w:szCs w:val="24"/>
        </w:rPr>
        <w:t>руб</w:t>
      </w:r>
      <w:r w:rsidR="001F4CA6">
        <w:rPr>
          <w:rFonts w:ascii="Times New Roman" w:hAnsi="Times New Roman" w:cs="Times New Roman"/>
          <w:sz w:val="24"/>
          <w:szCs w:val="24"/>
        </w:rPr>
        <w:t xml:space="preserve">лей 00 копеек) </w:t>
      </w:r>
      <w:r w:rsidR="001F4CA6" w:rsidRPr="001F4CA6">
        <w:rPr>
          <w:rFonts w:ascii="Times New Roman" w:hAnsi="Times New Roman" w:cs="Times New Roman"/>
          <w:sz w:val="24"/>
          <w:szCs w:val="24"/>
        </w:rPr>
        <w:t>с НДС</w:t>
      </w:r>
      <w:r w:rsidR="001F4CA6">
        <w:rPr>
          <w:rFonts w:ascii="Times New Roman" w:hAnsi="Times New Roman" w:cs="Times New Roman"/>
          <w:sz w:val="24"/>
          <w:szCs w:val="24"/>
        </w:rPr>
        <w:t xml:space="preserve"> в размере __________ (_______ ) руб. ___ коп. </w:t>
      </w:r>
      <w:r w:rsidR="001F4CA6" w:rsidRPr="001F4CA6">
        <w:rPr>
          <w:rFonts w:ascii="Times New Roman" w:hAnsi="Times New Roman" w:cs="Times New Roman"/>
          <w:sz w:val="24"/>
          <w:szCs w:val="24"/>
        </w:rPr>
        <w:t>/без НДС</w:t>
      </w:r>
      <w:r w:rsidRPr="002C24C4">
        <w:rPr>
          <w:rFonts w:ascii="Times New Roman" w:hAnsi="Times New Roman" w:cs="Times New Roman"/>
          <w:sz w:val="24"/>
          <w:szCs w:val="24"/>
        </w:rPr>
        <w:t>.</w:t>
      </w:r>
    </w:p>
    <w:p w14:paraId="3943FC84" w14:textId="40F06E9D" w:rsidR="00FE64D9" w:rsidRPr="002C24C4" w:rsidRDefault="00FE64D9"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 xml:space="preserve">Единицей измерения услуг МАВ и Маркировки </w:t>
      </w:r>
      <w:r w:rsidR="001F4CA6">
        <w:rPr>
          <w:rFonts w:ascii="Times New Roman" w:hAnsi="Times New Roman" w:cs="Times New Roman"/>
          <w:sz w:val="24"/>
          <w:szCs w:val="24"/>
        </w:rPr>
        <w:t>(</w:t>
      </w:r>
      <w:proofErr w:type="spellStart"/>
      <w:r w:rsidR="001F4CA6">
        <w:rPr>
          <w:rFonts w:ascii="Times New Roman" w:hAnsi="Times New Roman" w:cs="Times New Roman"/>
          <w:sz w:val="24"/>
          <w:szCs w:val="24"/>
        </w:rPr>
        <w:t>щтукой</w:t>
      </w:r>
      <w:proofErr w:type="spellEnd"/>
      <w:r w:rsidR="001F4CA6">
        <w:rPr>
          <w:rFonts w:ascii="Times New Roman" w:hAnsi="Times New Roman" w:cs="Times New Roman"/>
          <w:sz w:val="24"/>
          <w:szCs w:val="24"/>
        </w:rPr>
        <w:t xml:space="preserve">) </w:t>
      </w:r>
      <w:r w:rsidRPr="002C24C4">
        <w:rPr>
          <w:rFonts w:ascii="Times New Roman" w:hAnsi="Times New Roman" w:cs="Times New Roman"/>
          <w:sz w:val="24"/>
          <w:szCs w:val="24"/>
        </w:rPr>
        <w:t>является инициирование вызова (попытка соединения), зафиксированное биллинговой системой Исполнителя, независимо от его результата (занятость, отсутствие ответа, сброс и т.п.). Факт оказания услуги подтверждается данными биллинга</w:t>
      </w:r>
      <w:r w:rsidR="001F4CA6">
        <w:rPr>
          <w:rFonts w:ascii="Times New Roman" w:hAnsi="Times New Roman" w:cs="Times New Roman"/>
          <w:sz w:val="24"/>
          <w:szCs w:val="24"/>
        </w:rPr>
        <w:t xml:space="preserve"> согласно данным в Личном кабинете.</w:t>
      </w:r>
    </w:p>
    <w:bookmarkEnd w:id="4"/>
    <w:bookmarkEnd w:id="5"/>
    <w:bookmarkEnd w:id="6"/>
    <w:p w14:paraId="31DD0B2D" w14:textId="1B3980D5" w:rsidR="00E57B88" w:rsidRPr="002C24C4" w:rsidRDefault="000637B6"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Услуги по предоставлению доступа к</w:t>
      </w:r>
      <w:r w:rsidR="000D5504" w:rsidRPr="002C24C4">
        <w:rPr>
          <w:rFonts w:ascii="Times New Roman" w:hAnsi="Times New Roman" w:cs="Times New Roman"/>
          <w:sz w:val="24"/>
          <w:szCs w:val="24"/>
        </w:rPr>
        <w:t xml:space="preserve"> расширенной</w:t>
      </w:r>
      <w:r w:rsidRPr="002C24C4">
        <w:rPr>
          <w:rFonts w:ascii="Times New Roman" w:hAnsi="Times New Roman" w:cs="Times New Roman"/>
          <w:sz w:val="24"/>
          <w:szCs w:val="24"/>
        </w:rPr>
        <w:t xml:space="preserve"> </w:t>
      </w:r>
      <w:r w:rsidRPr="002C24C4">
        <w:rPr>
          <w:rFonts w:ascii="Times New Roman" w:hAnsi="Times New Roman" w:cs="Times New Roman"/>
          <w:sz w:val="24"/>
          <w:szCs w:val="24"/>
          <w:lang w:val="en-US"/>
        </w:rPr>
        <w:t>IP</w:t>
      </w:r>
      <w:r w:rsidRPr="002C24C4">
        <w:rPr>
          <w:rFonts w:ascii="Times New Roman" w:hAnsi="Times New Roman" w:cs="Times New Roman"/>
          <w:sz w:val="24"/>
          <w:szCs w:val="24"/>
        </w:rPr>
        <w:t>-</w:t>
      </w:r>
      <w:r w:rsidR="00882F61" w:rsidRPr="002C24C4">
        <w:rPr>
          <w:rFonts w:ascii="Times New Roman" w:hAnsi="Times New Roman" w:cs="Times New Roman"/>
          <w:sz w:val="24"/>
          <w:szCs w:val="24"/>
        </w:rPr>
        <w:t>телефонии включают в себя:</w:t>
      </w:r>
      <w:r w:rsidR="00E57B88" w:rsidRPr="002C24C4">
        <w:rPr>
          <w:rFonts w:ascii="Times New Roman" w:hAnsi="Times New Roman" w:cs="Times New Roman"/>
          <w:sz w:val="24"/>
          <w:szCs w:val="24"/>
        </w:rPr>
        <w:t xml:space="preserve"> Виртуальная АТС </w:t>
      </w:r>
      <w:r w:rsidR="001F4CA6">
        <w:rPr>
          <w:rFonts w:ascii="Times New Roman" w:hAnsi="Times New Roman" w:cs="Times New Roman"/>
          <w:sz w:val="24"/>
          <w:szCs w:val="24"/>
        </w:rPr>
        <w:t>________________</w:t>
      </w:r>
      <w:r w:rsidR="00E57B88" w:rsidRPr="002C24C4">
        <w:rPr>
          <w:rFonts w:ascii="Times New Roman" w:hAnsi="Times New Roman" w:cs="Times New Roman"/>
          <w:sz w:val="24"/>
          <w:szCs w:val="24"/>
        </w:rPr>
        <w:t xml:space="preserve"> с записью разговоров, облачным хранилищем, доступ предоставляется для 20 пользователей, с отчет</w:t>
      </w:r>
      <w:r w:rsidR="001F4CA6">
        <w:rPr>
          <w:rFonts w:ascii="Times New Roman" w:hAnsi="Times New Roman" w:cs="Times New Roman"/>
          <w:sz w:val="24"/>
          <w:szCs w:val="24"/>
        </w:rPr>
        <w:t xml:space="preserve">ностью _______________ (типа </w:t>
      </w:r>
      <w:r w:rsidR="00BB442A" w:rsidRPr="002C24C4">
        <w:rPr>
          <w:rFonts w:ascii="Times New Roman" w:hAnsi="Times New Roman" w:cs="Times New Roman"/>
          <w:sz w:val="24"/>
          <w:szCs w:val="24"/>
        </w:rPr>
        <w:t xml:space="preserve">Бизнес-Аналитика обслуживание; </w:t>
      </w:r>
      <w:r w:rsidR="00E57B88" w:rsidRPr="002C24C4">
        <w:rPr>
          <w:rFonts w:ascii="Times New Roman" w:hAnsi="Times New Roman" w:cs="Times New Roman"/>
          <w:sz w:val="24"/>
          <w:szCs w:val="24"/>
        </w:rPr>
        <w:t xml:space="preserve">Контакт-Центр </w:t>
      </w:r>
      <w:r w:rsidR="004903F0">
        <w:rPr>
          <w:rFonts w:ascii="Times New Roman" w:hAnsi="Times New Roman" w:cs="Times New Roman"/>
          <w:sz w:val="24"/>
          <w:szCs w:val="24"/>
        </w:rPr>
        <w:t xml:space="preserve">- </w:t>
      </w:r>
      <w:r w:rsidR="001F4CA6">
        <w:rPr>
          <w:rFonts w:ascii="Times New Roman" w:hAnsi="Times New Roman" w:cs="Times New Roman"/>
          <w:sz w:val="24"/>
          <w:szCs w:val="24"/>
        </w:rPr>
        <w:t>не менее чем</w:t>
      </w:r>
      <w:r w:rsidR="00E57B88" w:rsidRPr="002C24C4">
        <w:rPr>
          <w:rFonts w:ascii="Times New Roman" w:hAnsi="Times New Roman" w:cs="Times New Roman"/>
          <w:sz w:val="24"/>
          <w:szCs w:val="24"/>
        </w:rPr>
        <w:t xml:space="preserve"> на 3 пользователя</w:t>
      </w:r>
      <w:r w:rsidR="001F4CA6">
        <w:rPr>
          <w:rFonts w:ascii="Times New Roman" w:hAnsi="Times New Roman" w:cs="Times New Roman"/>
          <w:sz w:val="24"/>
          <w:szCs w:val="24"/>
        </w:rPr>
        <w:t>)</w:t>
      </w:r>
      <w:r w:rsidR="00E57B88" w:rsidRPr="002C24C4">
        <w:rPr>
          <w:rFonts w:ascii="Times New Roman" w:hAnsi="Times New Roman" w:cs="Times New Roman"/>
          <w:sz w:val="24"/>
          <w:szCs w:val="24"/>
        </w:rPr>
        <w:t xml:space="preserve">. </w:t>
      </w:r>
    </w:p>
    <w:tbl>
      <w:tblPr>
        <w:tblW w:w="9162" w:type="dxa"/>
        <w:tblLook w:val="01E0" w:firstRow="1" w:lastRow="1" w:firstColumn="1" w:lastColumn="1" w:noHBand="0" w:noVBand="0"/>
      </w:tblPr>
      <w:tblGrid>
        <w:gridCol w:w="4653"/>
        <w:gridCol w:w="4509"/>
      </w:tblGrid>
      <w:tr w:rsidR="006F3B1F" w:rsidRPr="002C24C4" w14:paraId="71740417" w14:textId="77777777" w:rsidTr="004903F0">
        <w:trPr>
          <w:trHeight w:val="696"/>
        </w:trPr>
        <w:tc>
          <w:tcPr>
            <w:tcW w:w="4653" w:type="dxa"/>
          </w:tcPr>
          <w:p w14:paraId="7509B765" w14:textId="77777777" w:rsidR="006F3B1F" w:rsidRPr="002C24C4" w:rsidRDefault="006F3B1F"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lastRenderedPageBreak/>
              <w:t>Исполнитель:</w:t>
            </w:r>
          </w:p>
          <w:p w14:paraId="10CD9CD9" w14:textId="77777777" w:rsidR="006F3B1F" w:rsidRPr="002C24C4" w:rsidRDefault="006F3B1F"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13DBAC14" w14:textId="1BBF33DE" w:rsidR="006F3B1F" w:rsidRPr="002C24C4" w:rsidRDefault="004903F0" w:rsidP="004903F0">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509" w:type="dxa"/>
          </w:tcPr>
          <w:p w14:paraId="6D65401F" w14:textId="77777777" w:rsidR="006F3B1F" w:rsidRPr="002C24C4" w:rsidRDefault="006F3B1F"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6059E2B1" w14:textId="77777777" w:rsidR="006F3B1F" w:rsidRPr="002C24C4" w:rsidRDefault="006F3B1F"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735A7CD6" w14:textId="7F2A1829" w:rsidR="006F3B1F" w:rsidRPr="002C24C4" w:rsidRDefault="004903F0"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p>
        </w:tc>
      </w:tr>
    </w:tbl>
    <w:p w14:paraId="7ECD422E" w14:textId="77777777" w:rsidR="00AF516C" w:rsidRDefault="00AF516C">
      <w:r>
        <w:br w:type="page"/>
      </w:r>
    </w:p>
    <w:tbl>
      <w:tblPr>
        <w:tblStyle w:val="af1"/>
        <w:tblW w:w="0" w:type="auto"/>
        <w:tblLook w:val="04A0" w:firstRow="1" w:lastRow="0" w:firstColumn="1" w:lastColumn="0" w:noHBand="0" w:noVBand="1"/>
      </w:tblPr>
      <w:tblGrid>
        <w:gridCol w:w="9070"/>
      </w:tblGrid>
      <w:tr w:rsidR="00E47A56" w:rsidRPr="002C24C4" w14:paraId="6B943402" w14:textId="77777777" w:rsidTr="0006171F">
        <w:trPr>
          <w:trHeight w:val="319"/>
        </w:trPr>
        <w:tc>
          <w:tcPr>
            <w:tcW w:w="9070" w:type="dxa"/>
            <w:tcBorders>
              <w:top w:val="nil"/>
              <w:left w:val="nil"/>
              <w:bottom w:val="nil"/>
              <w:right w:val="nil"/>
            </w:tcBorders>
            <w:hideMark/>
          </w:tcPr>
          <w:p w14:paraId="128706BE" w14:textId="54593EDB" w:rsidR="00E47A56" w:rsidRPr="002C24C4" w:rsidRDefault="00E47A56"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3</w:t>
            </w:r>
            <w:r w:rsidR="004903F0">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w:t>
            </w:r>
          </w:p>
          <w:p w14:paraId="611A6630" w14:textId="4914F3FC" w:rsidR="00E47A56" w:rsidRPr="002C24C4" w:rsidRDefault="00BB442A"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4903F0">
              <w:rPr>
                <w:rFonts w:ascii="Times New Roman" w:hAnsi="Times New Roman" w:cs="Times New Roman"/>
                <w:sz w:val="24"/>
                <w:szCs w:val="24"/>
              </w:rPr>
              <w:t>___</w:t>
            </w:r>
            <w:r w:rsidRPr="002C24C4">
              <w:rPr>
                <w:rFonts w:ascii="Times New Roman" w:hAnsi="Times New Roman" w:cs="Times New Roman"/>
                <w:sz w:val="24"/>
                <w:szCs w:val="24"/>
              </w:rPr>
              <w:t xml:space="preserve">» </w:t>
            </w:r>
            <w:r w:rsidR="004903F0">
              <w:rPr>
                <w:rFonts w:ascii="Times New Roman" w:hAnsi="Times New Roman" w:cs="Times New Roman"/>
                <w:sz w:val="24"/>
                <w:szCs w:val="24"/>
              </w:rPr>
              <w:t xml:space="preserve">______ </w:t>
            </w:r>
            <w:r w:rsidR="00FC53E5" w:rsidRPr="002C24C4">
              <w:rPr>
                <w:rFonts w:ascii="Times New Roman" w:hAnsi="Times New Roman" w:cs="Times New Roman"/>
                <w:sz w:val="24"/>
                <w:szCs w:val="24"/>
              </w:rPr>
              <w:t>2026</w:t>
            </w:r>
            <w:r w:rsidR="004903F0">
              <w:rPr>
                <w:rFonts w:ascii="Times New Roman" w:hAnsi="Times New Roman" w:cs="Times New Roman"/>
                <w:sz w:val="24"/>
                <w:szCs w:val="24"/>
              </w:rPr>
              <w:t xml:space="preserve"> </w:t>
            </w:r>
            <w:r w:rsidR="00E47A56" w:rsidRPr="002C24C4">
              <w:rPr>
                <w:rFonts w:ascii="Times New Roman" w:hAnsi="Times New Roman" w:cs="Times New Roman"/>
                <w:sz w:val="24"/>
                <w:szCs w:val="24"/>
              </w:rPr>
              <w:t xml:space="preserve">г. </w:t>
            </w:r>
          </w:p>
          <w:p w14:paraId="4CCF1DFF" w14:textId="77777777" w:rsidR="00E47A56" w:rsidRPr="002C24C4" w:rsidRDefault="00E47A56" w:rsidP="002C24C4">
            <w:pPr>
              <w:pStyle w:val="ConsPlusNormal0"/>
              <w:ind w:firstLine="709"/>
              <w:jc w:val="right"/>
              <w:outlineLvl w:val="1"/>
              <w:rPr>
                <w:rFonts w:ascii="Times New Roman" w:hAnsi="Times New Roman" w:cs="Times New Roman"/>
                <w:sz w:val="24"/>
                <w:szCs w:val="24"/>
              </w:rPr>
            </w:pPr>
          </w:p>
          <w:p w14:paraId="77638787" w14:textId="4364F58D" w:rsidR="001C2E52" w:rsidRPr="002C24C4" w:rsidRDefault="001831E9" w:rsidP="002C24C4">
            <w:pPr>
              <w:pStyle w:val="ConsPlusNormal0"/>
              <w:ind w:firstLine="709"/>
              <w:outlineLvl w:val="1"/>
              <w:rPr>
                <w:rFonts w:ascii="Times New Roman" w:hAnsi="Times New Roman" w:cs="Times New Roman"/>
                <w:sz w:val="24"/>
                <w:szCs w:val="24"/>
              </w:rPr>
            </w:pPr>
            <w:r w:rsidRPr="002C24C4">
              <w:rPr>
                <w:rFonts w:ascii="Times New Roman" w:hAnsi="Times New Roman" w:cs="Times New Roman"/>
                <w:sz w:val="24"/>
                <w:szCs w:val="24"/>
              </w:rPr>
              <w:t>Стоимость вызовов с номер</w:t>
            </w:r>
            <w:r w:rsidR="004903F0">
              <w:rPr>
                <w:rFonts w:ascii="Times New Roman" w:hAnsi="Times New Roman" w:cs="Times New Roman"/>
                <w:sz w:val="24"/>
                <w:szCs w:val="24"/>
              </w:rPr>
              <w:t>а</w:t>
            </w:r>
            <w:r w:rsidRPr="002C24C4">
              <w:rPr>
                <w:rFonts w:ascii="Times New Roman" w:hAnsi="Times New Roman" w:cs="Times New Roman"/>
                <w:sz w:val="24"/>
                <w:szCs w:val="24"/>
              </w:rPr>
              <w:t xml:space="preserve"> </w:t>
            </w:r>
            <w:r w:rsidR="00FC53E5" w:rsidRPr="002C24C4">
              <w:rPr>
                <w:rFonts w:ascii="Times New Roman" w:hAnsi="Times New Roman" w:cs="Times New Roman"/>
                <w:color w:val="00000A"/>
                <w:sz w:val="24"/>
                <w:szCs w:val="24"/>
              </w:rPr>
              <w:t>7(495) 165-38-89</w:t>
            </w:r>
          </w:p>
          <w:p w14:paraId="73AF6539" w14:textId="77777777" w:rsidR="001C2E52" w:rsidRPr="002C24C4" w:rsidRDefault="001C2E52" w:rsidP="002C24C4">
            <w:pPr>
              <w:pStyle w:val="ConsPlusNormal0"/>
              <w:ind w:firstLine="709"/>
              <w:outlineLvl w:val="1"/>
              <w:rPr>
                <w:rFonts w:ascii="Times New Roman" w:hAnsi="Times New Roman" w:cs="Times New Roman"/>
                <w:sz w:val="24"/>
                <w:szCs w:val="24"/>
              </w:rPr>
            </w:pPr>
          </w:p>
          <w:tbl>
            <w:tblPr>
              <w:tblStyle w:val="af1"/>
              <w:tblW w:w="8413" w:type="dxa"/>
              <w:tblLook w:val="04A0" w:firstRow="1" w:lastRow="0" w:firstColumn="1" w:lastColumn="0" w:noHBand="0" w:noVBand="1"/>
            </w:tblPr>
            <w:tblGrid>
              <w:gridCol w:w="8647"/>
            </w:tblGrid>
            <w:tr w:rsidR="001C2E52" w:rsidRPr="002C24C4" w14:paraId="5155B897" w14:textId="77777777" w:rsidTr="0006171F">
              <w:trPr>
                <w:trHeight w:val="4562"/>
              </w:trPr>
              <w:tc>
                <w:tcPr>
                  <w:tcW w:w="8413" w:type="dxa"/>
                </w:tcPr>
                <w:tbl>
                  <w:tblPr>
                    <w:tblW w:w="8421" w:type="dxa"/>
                    <w:tblLook w:val="04A0" w:firstRow="1" w:lastRow="0" w:firstColumn="1" w:lastColumn="0" w:noHBand="0" w:noVBand="1"/>
                  </w:tblPr>
                  <w:tblGrid>
                    <w:gridCol w:w="4200"/>
                    <w:gridCol w:w="4221"/>
                  </w:tblGrid>
                  <w:tr w:rsidR="00FC53E5" w:rsidRPr="002C24C4" w14:paraId="451E4BDF" w14:textId="77777777" w:rsidTr="00FC53E5">
                    <w:trPr>
                      <w:trHeight w:val="300"/>
                    </w:trPr>
                    <w:tc>
                      <w:tcPr>
                        <w:tcW w:w="4200" w:type="dxa"/>
                        <w:tcBorders>
                          <w:top w:val="single" w:sz="4" w:space="0" w:color="000000"/>
                          <w:left w:val="single" w:sz="4" w:space="0" w:color="000000"/>
                          <w:bottom w:val="single" w:sz="4" w:space="0" w:color="000000"/>
                          <w:right w:val="single" w:sz="4" w:space="0" w:color="000000"/>
                        </w:tcBorders>
                        <w:shd w:val="clear" w:color="000000" w:fill="F7CE9F"/>
                        <w:noWrap/>
                        <w:vAlign w:val="bottom"/>
                        <w:hideMark/>
                      </w:tcPr>
                      <w:p w14:paraId="2F45EDEF" w14:textId="7777777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r w:rsidRPr="002C24C4">
                          <w:rPr>
                            <w:rFonts w:ascii="Times New Roman" w:eastAsia="Times New Roman" w:hAnsi="Times New Roman" w:cs="Times New Roman"/>
                            <w:b/>
                            <w:bCs/>
                            <w:color w:val="000000"/>
                            <w:sz w:val="24"/>
                            <w:szCs w:val="24"/>
                            <w:lang w:eastAsia="ru-RU"/>
                          </w:rPr>
                          <w:t>Популярные направления</w:t>
                        </w:r>
                      </w:p>
                    </w:tc>
                    <w:tc>
                      <w:tcPr>
                        <w:tcW w:w="4221" w:type="dxa"/>
                        <w:tcBorders>
                          <w:top w:val="single" w:sz="4" w:space="0" w:color="000000"/>
                          <w:left w:val="nil"/>
                          <w:bottom w:val="single" w:sz="4" w:space="0" w:color="000000"/>
                          <w:right w:val="single" w:sz="4" w:space="0" w:color="000000"/>
                        </w:tcBorders>
                        <w:shd w:val="clear" w:color="000000" w:fill="F7CE9F"/>
                        <w:noWrap/>
                        <w:vAlign w:val="bottom"/>
                        <w:hideMark/>
                      </w:tcPr>
                      <w:p w14:paraId="28C5BE32" w14:textId="1E679B54" w:rsidR="00FC53E5" w:rsidRPr="002C24C4" w:rsidRDefault="004903F0" w:rsidP="004903F0">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Цена за 1 мин., руб. </w:t>
                        </w:r>
                        <w:r>
                          <w:rPr>
                            <w:rFonts w:ascii="Times New Roman" w:hAnsi="Times New Roman" w:cs="Times New Roman"/>
                            <w:b/>
                            <w:bCs/>
                            <w:color w:val="000000"/>
                            <w:sz w:val="24"/>
                            <w:szCs w:val="24"/>
                          </w:rPr>
                          <w:t>с НДС/без НДС</w:t>
                        </w:r>
                      </w:p>
                    </w:tc>
                  </w:tr>
                  <w:tr w:rsidR="00FC53E5" w:rsidRPr="002C24C4" w14:paraId="51E5088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36517D5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Москва (495,499)</w:t>
                        </w:r>
                      </w:p>
                    </w:tc>
                    <w:tc>
                      <w:tcPr>
                        <w:tcW w:w="4221" w:type="dxa"/>
                        <w:tcBorders>
                          <w:top w:val="nil"/>
                          <w:left w:val="nil"/>
                          <w:bottom w:val="single" w:sz="4" w:space="0" w:color="000000"/>
                          <w:right w:val="single" w:sz="4" w:space="0" w:color="000000"/>
                        </w:tcBorders>
                        <w:shd w:val="clear" w:color="000000" w:fill="E4EEDC"/>
                        <w:noWrap/>
                        <w:vAlign w:val="bottom"/>
                      </w:tcPr>
                      <w:p w14:paraId="6F41FF1E" w14:textId="370B6DE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9F34B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5A85DD5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Москва (498)</w:t>
                        </w:r>
                      </w:p>
                    </w:tc>
                    <w:tc>
                      <w:tcPr>
                        <w:tcW w:w="4221" w:type="dxa"/>
                        <w:tcBorders>
                          <w:top w:val="nil"/>
                          <w:left w:val="nil"/>
                          <w:bottom w:val="single" w:sz="4" w:space="0" w:color="000000"/>
                          <w:right w:val="single" w:sz="4" w:space="0" w:color="000000"/>
                        </w:tcBorders>
                        <w:shd w:val="clear" w:color="000000" w:fill="E4EEDC"/>
                        <w:noWrap/>
                        <w:vAlign w:val="bottom"/>
                      </w:tcPr>
                      <w:p w14:paraId="5C8A3850" w14:textId="4C84AA2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4930DE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1FB75B8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Россия мобильные</w:t>
                        </w:r>
                      </w:p>
                    </w:tc>
                    <w:tc>
                      <w:tcPr>
                        <w:tcW w:w="4221" w:type="dxa"/>
                        <w:tcBorders>
                          <w:top w:val="nil"/>
                          <w:left w:val="nil"/>
                          <w:bottom w:val="single" w:sz="4" w:space="0" w:color="000000"/>
                          <w:right w:val="single" w:sz="4" w:space="0" w:color="000000"/>
                        </w:tcBorders>
                        <w:shd w:val="clear" w:color="000000" w:fill="E4EEDC"/>
                        <w:noWrap/>
                        <w:vAlign w:val="bottom"/>
                      </w:tcPr>
                      <w:p w14:paraId="583E2EB7" w14:textId="187FCB6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8CFD8D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788A291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Россия фиксированные (см. примечание п5)</w:t>
                        </w:r>
                      </w:p>
                    </w:tc>
                    <w:tc>
                      <w:tcPr>
                        <w:tcW w:w="4221" w:type="dxa"/>
                        <w:tcBorders>
                          <w:top w:val="nil"/>
                          <w:left w:val="nil"/>
                          <w:bottom w:val="single" w:sz="4" w:space="0" w:color="000000"/>
                          <w:right w:val="single" w:sz="4" w:space="0" w:color="000000"/>
                        </w:tcBorders>
                        <w:shd w:val="clear" w:color="000000" w:fill="E4EEDC"/>
                        <w:noWrap/>
                        <w:vAlign w:val="bottom"/>
                      </w:tcPr>
                      <w:p w14:paraId="6756678F" w14:textId="79ABA56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5DC704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58BEFF5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SIP</w:t>
                        </w:r>
                      </w:p>
                    </w:tc>
                    <w:tc>
                      <w:tcPr>
                        <w:tcW w:w="4221" w:type="dxa"/>
                        <w:tcBorders>
                          <w:top w:val="nil"/>
                          <w:left w:val="nil"/>
                          <w:bottom w:val="single" w:sz="4" w:space="0" w:color="000000"/>
                          <w:right w:val="single" w:sz="4" w:space="0" w:color="000000"/>
                        </w:tcBorders>
                        <w:shd w:val="clear" w:color="000000" w:fill="E4EEDC"/>
                        <w:noWrap/>
                        <w:vAlign w:val="bottom"/>
                      </w:tcPr>
                      <w:p w14:paraId="32573015" w14:textId="48F46E7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EC09B2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7CE9F"/>
                        <w:noWrap/>
                        <w:vAlign w:val="bottom"/>
                        <w:hideMark/>
                      </w:tcPr>
                      <w:p w14:paraId="04CCBED9" w14:textId="7777777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r w:rsidRPr="002C24C4">
                          <w:rPr>
                            <w:rFonts w:ascii="Times New Roman" w:eastAsia="Times New Roman" w:hAnsi="Times New Roman" w:cs="Times New Roman"/>
                            <w:b/>
                            <w:bCs/>
                            <w:color w:val="000000"/>
                            <w:sz w:val="24"/>
                            <w:szCs w:val="24"/>
                            <w:lang w:eastAsia="ru-RU"/>
                          </w:rPr>
                          <w:t>Вся Россия</w:t>
                        </w:r>
                      </w:p>
                    </w:tc>
                    <w:tc>
                      <w:tcPr>
                        <w:tcW w:w="4221" w:type="dxa"/>
                        <w:tcBorders>
                          <w:top w:val="nil"/>
                          <w:left w:val="nil"/>
                          <w:bottom w:val="single" w:sz="4" w:space="0" w:color="000000"/>
                          <w:right w:val="single" w:sz="4" w:space="0" w:color="000000"/>
                        </w:tcBorders>
                        <w:shd w:val="clear" w:color="000000" w:fill="F7CE9F"/>
                        <w:noWrap/>
                        <w:vAlign w:val="bottom"/>
                      </w:tcPr>
                      <w:p w14:paraId="3DC236E4" w14:textId="07BE9FF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p>
                    </w:tc>
                  </w:tr>
                  <w:tr w:rsidR="00FC53E5" w:rsidRPr="002C24C4" w14:paraId="7C27ACA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E0DD8B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4402712" w14:textId="643E27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8CAB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917C86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06FFEBF" w14:textId="3F7DCDF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82141F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697280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Санкт-Петербург</w:t>
                        </w:r>
                      </w:p>
                    </w:tc>
                    <w:tc>
                      <w:tcPr>
                        <w:tcW w:w="4221" w:type="dxa"/>
                        <w:tcBorders>
                          <w:top w:val="nil"/>
                          <w:left w:val="nil"/>
                          <w:bottom w:val="single" w:sz="4" w:space="0" w:color="000000"/>
                          <w:right w:val="single" w:sz="4" w:space="0" w:color="000000"/>
                        </w:tcBorders>
                        <w:shd w:val="clear" w:color="000000" w:fill="FFFFFF"/>
                        <w:noWrap/>
                        <w:vAlign w:val="bottom"/>
                      </w:tcPr>
                      <w:p w14:paraId="4FE6E663" w14:textId="5853314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897EBF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EEDD24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Ленинградская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4A8537E" w14:textId="0A95711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9D97A0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744C28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Ленинградская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53E8177A" w14:textId="222151F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B7A8CF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72AA4F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Абакан</w:t>
                        </w:r>
                      </w:p>
                    </w:tc>
                    <w:tc>
                      <w:tcPr>
                        <w:tcW w:w="4221" w:type="dxa"/>
                        <w:tcBorders>
                          <w:top w:val="nil"/>
                          <w:left w:val="nil"/>
                          <w:bottom w:val="single" w:sz="4" w:space="0" w:color="000000"/>
                          <w:right w:val="single" w:sz="4" w:space="0" w:color="000000"/>
                        </w:tcBorders>
                        <w:shd w:val="clear" w:color="000000" w:fill="FFFFFF"/>
                        <w:noWrap/>
                        <w:vAlign w:val="bottom"/>
                      </w:tcPr>
                      <w:p w14:paraId="3A08B7A8" w14:textId="7351F77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BF91AB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77E868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Алтайский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3BFC5FEF" w14:textId="2A8FC42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66AAC9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E82652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Амурская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B6F4303" w14:textId="68642AD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85920A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56D243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Архангельск</w:t>
                        </w:r>
                      </w:p>
                    </w:tc>
                    <w:tc>
                      <w:tcPr>
                        <w:tcW w:w="4221" w:type="dxa"/>
                        <w:tcBorders>
                          <w:top w:val="nil"/>
                          <w:left w:val="nil"/>
                          <w:bottom w:val="single" w:sz="4" w:space="0" w:color="000000"/>
                          <w:right w:val="single" w:sz="4" w:space="0" w:color="000000"/>
                        </w:tcBorders>
                        <w:shd w:val="clear" w:color="000000" w:fill="FFFFFF"/>
                        <w:noWrap/>
                        <w:vAlign w:val="bottom"/>
                      </w:tcPr>
                      <w:p w14:paraId="2712D3EE" w14:textId="65CC2F7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E1BF4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46CD0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Архангельская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D33A8DB" w14:textId="65455B9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C4F08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C752D4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Астраханская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6583A64" w14:textId="30D6AF2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54132E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4D7CC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Белгородская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6B9E98A" w14:textId="37095C9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D5D647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14A33E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Биробиджан</w:t>
                        </w:r>
                      </w:p>
                    </w:tc>
                    <w:tc>
                      <w:tcPr>
                        <w:tcW w:w="4221" w:type="dxa"/>
                        <w:tcBorders>
                          <w:top w:val="nil"/>
                          <w:left w:val="nil"/>
                          <w:bottom w:val="single" w:sz="4" w:space="0" w:color="000000"/>
                          <w:right w:val="single" w:sz="4" w:space="0" w:color="000000"/>
                        </w:tcBorders>
                        <w:shd w:val="clear" w:color="000000" w:fill="FFFFFF"/>
                        <w:noWrap/>
                        <w:vAlign w:val="bottom"/>
                      </w:tcPr>
                      <w:p w14:paraId="36B65EBE" w14:textId="7D31809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87F08C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2E4AB2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Брянская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9861922" w14:textId="6F1E1C9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CEC3B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C8011C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Владимирская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8360F0D" w14:textId="713C4FB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73B4F4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DBF8F7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Волгоградская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8EF1668" w14:textId="31CBA8A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E4CB59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95D12D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Вологодская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2A77BFE" w14:textId="6D11E1E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7BF584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FDF0E2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Воронежская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B2E3BF8" w14:textId="6214A04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792AA2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2A9BA8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Горно-Алтайск</w:t>
                        </w:r>
                      </w:p>
                    </w:tc>
                    <w:tc>
                      <w:tcPr>
                        <w:tcW w:w="4221" w:type="dxa"/>
                        <w:tcBorders>
                          <w:top w:val="nil"/>
                          <w:left w:val="nil"/>
                          <w:bottom w:val="single" w:sz="4" w:space="0" w:color="000000"/>
                          <w:right w:val="single" w:sz="4" w:space="0" w:color="000000"/>
                        </w:tcBorders>
                        <w:shd w:val="clear" w:color="000000" w:fill="FFFFFF"/>
                        <w:noWrap/>
                        <w:vAlign w:val="bottom"/>
                      </w:tcPr>
                      <w:p w14:paraId="7465FC72" w14:textId="4C55AEB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DC9F4B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96AD6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Еврейская АО</w:t>
                        </w:r>
                      </w:p>
                    </w:tc>
                    <w:tc>
                      <w:tcPr>
                        <w:tcW w:w="4221" w:type="dxa"/>
                        <w:tcBorders>
                          <w:top w:val="nil"/>
                          <w:left w:val="nil"/>
                          <w:bottom w:val="single" w:sz="4" w:space="0" w:color="000000"/>
                          <w:right w:val="single" w:sz="4" w:space="0" w:color="000000"/>
                        </w:tcBorders>
                        <w:shd w:val="clear" w:color="000000" w:fill="FFFFFF"/>
                        <w:noWrap/>
                        <w:vAlign w:val="bottom"/>
                      </w:tcPr>
                      <w:p w14:paraId="4F871F56" w14:textId="0E1C840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32F053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7BD0AF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Екатеринбург</w:t>
                        </w:r>
                      </w:p>
                    </w:tc>
                    <w:tc>
                      <w:tcPr>
                        <w:tcW w:w="4221" w:type="dxa"/>
                        <w:tcBorders>
                          <w:top w:val="nil"/>
                          <w:left w:val="nil"/>
                          <w:bottom w:val="single" w:sz="4" w:space="0" w:color="000000"/>
                          <w:right w:val="single" w:sz="4" w:space="0" w:color="000000"/>
                        </w:tcBorders>
                        <w:shd w:val="clear" w:color="000000" w:fill="FFFFFF"/>
                        <w:noWrap/>
                        <w:vAlign w:val="bottom"/>
                      </w:tcPr>
                      <w:p w14:paraId="4A5A3EFB" w14:textId="77023A2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73519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DE6F2C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Забайкальский край (302)</w:t>
                        </w:r>
                      </w:p>
                    </w:tc>
                    <w:tc>
                      <w:tcPr>
                        <w:tcW w:w="4221" w:type="dxa"/>
                        <w:tcBorders>
                          <w:top w:val="nil"/>
                          <w:left w:val="nil"/>
                          <w:bottom w:val="single" w:sz="4" w:space="0" w:color="000000"/>
                          <w:right w:val="single" w:sz="4" w:space="0" w:color="000000"/>
                        </w:tcBorders>
                        <w:shd w:val="clear" w:color="000000" w:fill="FFFFFF"/>
                        <w:noWrap/>
                        <w:vAlign w:val="bottom"/>
                      </w:tcPr>
                      <w:p w14:paraId="5FFBBAAB" w14:textId="2B7D4DFF"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1769CE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2C761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Забайкальский край (30255)</w:t>
                        </w:r>
                      </w:p>
                    </w:tc>
                    <w:tc>
                      <w:tcPr>
                        <w:tcW w:w="4221" w:type="dxa"/>
                        <w:tcBorders>
                          <w:top w:val="nil"/>
                          <w:left w:val="nil"/>
                          <w:bottom w:val="single" w:sz="4" w:space="0" w:color="000000"/>
                          <w:right w:val="single" w:sz="4" w:space="0" w:color="000000"/>
                        </w:tcBorders>
                        <w:shd w:val="clear" w:color="000000" w:fill="FFFFFF"/>
                        <w:noWrap/>
                        <w:vAlign w:val="bottom"/>
                      </w:tcPr>
                      <w:p w14:paraId="63BC14CB" w14:textId="0125FE1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A85EFE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E6EAFC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Ивановская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75B096F" w14:textId="299172A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F9D99C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F51E94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Иркутская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4703493" w14:textId="4BE8304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78ED03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21783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Кабардино-Балкарская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6B0D47F7" w14:textId="259127A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8B3319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D6564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Казань</w:t>
                        </w:r>
                      </w:p>
                    </w:tc>
                    <w:tc>
                      <w:tcPr>
                        <w:tcW w:w="4221" w:type="dxa"/>
                        <w:tcBorders>
                          <w:top w:val="nil"/>
                          <w:left w:val="nil"/>
                          <w:bottom w:val="single" w:sz="4" w:space="0" w:color="000000"/>
                          <w:right w:val="single" w:sz="4" w:space="0" w:color="000000"/>
                        </w:tcBorders>
                        <w:shd w:val="clear" w:color="000000" w:fill="FFFFFF"/>
                        <w:noWrap/>
                        <w:vAlign w:val="bottom"/>
                      </w:tcPr>
                      <w:p w14:paraId="05B981BF" w14:textId="4CAB7D5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14079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821F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Калининградская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411CDE2" w14:textId="69F3A77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4E4886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D73A69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Калужская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8CB9374" w14:textId="436BDFD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4064A8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E50D6C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Камчатский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5E4BFBC3" w14:textId="1C77E92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336BE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65B2A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Карачаево-Черкесская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78826396" w14:textId="3F37EB5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55038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8C0357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Кемеровская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0CF21CC" w14:textId="5F4C133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F94591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19057C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Кировская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9835D04" w14:textId="048AF29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5F9421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92B192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Костромская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570DDC8" w14:textId="61884B4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E45294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69065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Краснодарский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4625AC06" w14:textId="44BC381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03FD0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4DBDD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Красноярский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7777F521" w14:textId="03C0694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63C21E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40DFFA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Курганская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8169AC3" w14:textId="079489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2AD721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BED667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lastRenderedPageBreak/>
                          <w:t>Курская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D8000DA" w14:textId="686B441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37F997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2FE3CA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Липецкая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E69FF9B" w14:textId="761F413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1076F0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12FB1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Магадан</w:t>
                        </w:r>
                      </w:p>
                    </w:tc>
                    <w:tc>
                      <w:tcPr>
                        <w:tcW w:w="4221" w:type="dxa"/>
                        <w:tcBorders>
                          <w:top w:val="nil"/>
                          <w:left w:val="nil"/>
                          <w:bottom w:val="single" w:sz="4" w:space="0" w:color="000000"/>
                          <w:right w:val="single" w:sz="4" w:space="0" w:color="000000"/>
                        </w:tcBorders>
                        <w:shd w:val="clear" w:color="000000" w:fill="FFFFFF"/>
                        <w:noWrap/>
                        <w:vAlign w:val="bottom"/>
                      </w:tcPr>
                      <w:p w14:paraId="0DC09B03" w14:textId="281539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2BF8DC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53BF89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Магаданская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8BCEC3B" w14:textId="514B42E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15B060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9AF6FF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Мурманская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A678B62" w14:textId="4F52979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325A75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C03ACD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Набережные Челны</w:t>
                        </w:r>
                      </w:p>
                    </w:tc>
                    <w:tc>
                      <w:tcPr>
                        <w:tcW w:w="4221" w:type="dxa"/>
                        <w:tcBorders>
                          <w:top w:val="nil"/>
                          <w:left w:val="nil"/>
                          <w:bottom w:val="single" w:sz="4" w:space="0" w:color="000000"/>
                          <w:right w:val="single" w:sz="4" w:space="0" w:color="000000"/>
                        </w:tcBorders>
                        <w:shd w:val="clear" w:color="000000" w:fill="FFFFFF"/>
                        <w:noWrap/>
                        <w:vAlign w:val="bottom"/>
                      </w:tcPr>
                      <w:p w14:paraId="240B5E19" w14:textId="2E8E8FD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0AFA65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690BE2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Нижегородская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9DB649C" w14:textId="2E30FAF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3B5FCA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D8D202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Нижегородская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7A16B1F5" w14:textId="28193AC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F24E7F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7A9E42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Нижний Новгород</w:t>
                        </w:r>
                      </w:p>
                    </w:tc>
                    <w:tc>
                      <w:tcPr>
                        <w:tcW w:w="4221" w:type="dxa"/>
                        <w:tcBorders>
                          <w:top w:val="nil"/>
                          <w:left w:val="nil"/>
                          <w:bottom w:val="single" w:sz="4" w:space="0" w:color="000000"/>
                          <w:right w:val="single" w:sz="4" w:space="0" w:color="000000"/>
                        </w:tcBorders>
                        <w:shd w:val="clear" w:color="000000" w:fill="FFFFFF"/>
                        <w:noWrap/>
                        <w:vAlign w:val="bottom"/>
                      </w:tcPr>
                      <w:p w14:paraId="1BA1F446" w14:textId="6AF1156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92A37A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5E2B91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5E40F42" w14:textId="3DCFB95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E86FA2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3A527D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w:t>
                        </w:r>
                      </w:p>
                    </w:tc>
                    <w:tc>
                      <w:tcPr>
                        <w:tcW w:w="4221" w:type="dxa"/>
                        <w:tcBorders>
                          <w:top w:val="nil"/>
                          <w:left w:val="nil"/>
                          <w:bottom w:val="single" w:sz="4" w:space="0" w:color="000000"/>
                          <w:right w:val="single" w:sz="4" w:space="0" w:color="000000"/>
                        </w:tcBorders>
                        <w:shd w:val="clear" w:color="000000" w:fill="FFFFFF"/>
                        <w:noWrap/>
                        <w:vAlign w:val="bottom"/>
                      </w:tcPr>
                      <w:p w14:paraId="01F5D207" w14:textId="6506D24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503630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36CEE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0AC81FB" w14:textId="51BD5E5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3B9A22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DFA221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FF98D96" w14:textId="68D9B93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D257EB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38EE39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Омская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4BBE4337" w14:textId="03A3BCB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C4E0B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27AA48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Оренбургская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6074A94" w14:textId="3B8A84E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53F97E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ECB76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Орловская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343A5E2" w14:textId="4C18768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5FB24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3B4749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Пензенская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CE939EB" w14:textId="61878A6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61CF4B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44739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Пермский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0B7D045C" w14:textId="27D68E0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EB79A7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FE512A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Петрозаводск</w:t>
                        </w:r>
                      </w:p>
                    </w:tc>
                    <w:tc>
                      <w:tcPr>
                        <w:tcW w:w="4221" w:type="dxa"/>
                        <w:tcBorders>
                          <w:top w:val="nil"/>
                          <w:left w:val="nil"/>
                          <w:bottom w:val="single" w:sz="4" w:space="0" w:color="000000"/>
                          <w:right w:val="single" w:sz="4" w:space="0" w:color="000000"/>
                        </w:tcBorders>
                        <w:shd w:val="clear" w:color="000000" w:fill="FFFFFF"/>
                        <w:noWrap/>
                        <w:vAlign w:val="bottom"/>
                      </w:tcPr>
                      <w:p w14:paraId="020897E3" w14:textId="6D147EB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742EE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4AC6C4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Приморский край (423)</w:t>
                        </w:r>
                      </w:p>
                    </w:tc>
                    <w:tc>
                      <w:tcPr>
                        <w:tcW w:w="4221" w:type="dxa"/>
                        <w:tcBorders>
                          <w:top w:val="nil"/>
                          <w:left w:val="nil"/>
                          <w:bottom w:val="single" w:sz="4" w:space="0" w:color="000000"/>
                          <w:right w:val="single" w:sz="4" w:space="0" w:color="000000"/>
                        </w:tcBorders>
                        <w:shd w:val="clear" w:color="000000" w:fill="FFFFFF"/>
                        <w:noWrap/>
                        <w:vAlign w:val="bottom"/>
                      </w:tcPr>
                      <w:p w14:paraId="65C34D2A" w14:textId="464ECF5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56878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43759C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Приморский край (42366,42367,42369)</w:t>
                        </w:r>
                      </w:p>
                    </w:tc>
                    <w:tc>
                      <w:tcPr>
                        <w:tcW w:w="4221" w:type="dxa"/>
                        <w:tcBorders>
                          <w:top w:val="nil"/>
                          <w:left w:val="nil"/>
                          <w:bottom w:val="single" w:sz="4" w:space="0" w:color="000000"/>
                          <w:right w:val="single" w:sz="4" w:space="0" w:color="000000"/>
                        </w:tcBorders>
                        <w:shd w:val="clear" w:color="000000" w:fill="FFFFFF"/>
                        <w:noWrap/>
                        <w:vAlign w:val="bottom"/>
                      </w:tcPr>
                      <w:p w14:paraId="6A7C4B02" w14:textId="5875C6F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0C36B4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B9962C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Псковская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66EB932" w14:textId="395F346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7D5C9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3F7AB3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Пятигорск</w:t>
                        </w:r>
                      </w:p>
                    </w:tc>
                    <w:tc>
                      <w:tcPr>
                        <w:tcW w:w="4221" w:type="dxa"/>
                        <w:tcBorders>
                          <w:top w:val="nil"/>
                          <w:left w:val="nil"/>
                          <w:bottom w:val="single" w:sz="4" w:space="0" w:color="000000"/>
                          <w:right w:val="single" w:sz="4" w:space="0" w:color="000000"/>
                        </w:tcBorders>
                        <w:shd w:val="clear" w:color="000000" w:fill="FFFFFF"/>
                        <w:noWrap/>
                        <w:vAlign w:val="bottom"/>
                      </w:tcPr>
                      <w:p w14:paraId="0F70DCDD" w14:textId="1469DCC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48AB7B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F9B3F7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Адыгея</w:t>
                        </w:r>
                      </w:p>
                    </w:tc>
                    <w:tc>
                      <w:tcPr>
                        <w:tcW w:w="4221" w:type="dxa"/>
                        <w:tcBorders>
                          <w:top w:val="nil"/>
                          <w:left w:val="nil"/>
                          <w:bottom w:val="single" w:sz="4" w:space="0" w:color="000000"/>
                          <w:right w:val="single" w:sz="4" w:space="0" w:color="000000"/>
                        </w:tcBorders>
                        <w:shd w:val="clear" w:color="000000" w:fill="FFFFFF"/>
                        <w:noWrap/>
                        <w:vAlign w:val="bottom"/>
                      </w:tcPr>
                      <w:p w14:paraId="61DE9F1B" w14:textId="3C47D98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612F9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8B67F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Алтай</w:t>
                        </w:r>
                      </w:p>
                    </w:tc>
                    <w:tc>
                      <w:tcPr>
                        <w:tcW w:w="4221" w:type="dxa"/>
                        <w:tcBorders>
                          <w:top w:val="nil"/>
                          <w:left w:val="nil"/>
                          <w:bottom w:val="single" w:sz="4" w:space="0" w:color="000000"/>
                          <w:right w:val="single" w:sz="4" w:space="0" w:color="000000"/>
                        </w:tcBorders>
                        <w:shd w:val="clear" w:color="000000" w:fill="FFFFFF"/>
                        <w:noWrap/>
                        <w:vAlign w:val="bottom"/>
                      </w:tcPr>
                      <w:p w14:paraId="1C58A93C" w14:textId="2B71912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FED3F9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B6BE16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Башкортостан</w:t>
                        </w:r>
                      </w:p>
                    </w:tc>
                    <w:tc>
                      <w:tcPr>
                        <w:tcW w:w="4221" w:type="dxa"/>
                        <w:tcBorders>
                          <w:top w:val="nil"/>
                          <w:left w:val="nil"/>
                          <w:bottom w:val="single" w:sz="4" w:space="0" w:color="000000"/>
                          <w:right w:val="single" w:sz="4" w:space="0" w:color="000000"/>
                        </w:tcBorders>
                        <w:shd w:val="clear" w:color="000000" w:fill="FFFFFF"/>
                        <w:noWrap/>
                        <w:vAlign w:val="bottom"/>
                      </w:tcPr>
                      <w:p w14:paraId="74B286E0" w14:textId="3ED9341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4C0634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BACE28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Бурятия</w:t>
                        </w:r>
                      </w:p>
                    </w:tc>
                    <w:tc>
                      <w:tcPr>
                        <w:tcW w:w="4221" w:type="dxa"/>
                        <w:tcBorders>
                          <w:top w:val="nil"/>
                          <w:left w:val="nil"/>
                          <w:bottom w:val="single" w:sz="4" w:space="0" w:color="000000"/>
                          <w:right w:val="single" w:sz="4" w:space="0" w:color="000000"/>
                        </w:tcBorders>
                        <w:shd w:val="clear" w:color="000000" w:fill="FFFFFF"/>
                        <w:noWrap/>
                        <w:vAlign w:val="bottom"/>
                      </w:tcPr>
                      <w:p w14:paraId="427A9C06" w14:textId="2DB1454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49477D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3AC7C9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Дагестан</w:t>
                        </w:r>
                      </w:p>
                    </w:tc>
                    <w:tc>
                      <w:tcPr>
                        <w:tcW w:w="4221" w:type="dxa"/>
                        <w:tcBorders>
                          <w:top w:val="nil"/>
                          <w:left w:val="nil"/>
                          <w:bottom w:val="single" w:sz="4" w:space="0" w:color="000000"/>
                          <w:right w:val="single" w:sz="4" w:space="0" w:color="000000"/>
                        </w:tcBorders>
                        <w:shd w:val="clear" w:color="000000" w:fill="FFFFFF"/>
                        <w:noWrap/>
                        <w:vAlign w:val="bottom"/>
                      </w:tcPr>
                      <w:p w14:paraId="5B35A8AA" w14:textId="04BBA19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B1FAA0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EC67D8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Ингушетия</w:t>
                        </w:r>
                      </w:p>
                    </w:tc>
                    <w:tc>
                      <w:tcPr>
                        <w:tcW w:w="4221" w:type="dxa"/>
                        <w:tcBorders>
                          <w:top w:val="nil"/>
                          <w:left w:val="nil"/>
                          <w:bottom w:val="single" w:sz="4" w:space="0" w:color="000000"/>
                          <w:right w:val="single" w:sz="4" w:space="0" w:color="000000"/>
                        </w:tcBorders>
                        <w:shd w:val="clear" w:color="000000" w:fill="FFFFFF"/>
                        <w:noWrap/>
                        <w:vAlign w:val="bottom"/>
                      </w:tcPr>
                      <w:p w14:paraId="5FC95DC8" w14:textId="2D32EDC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CC8446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8CACFB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Калмыкия</w:t>
                        </w:r>
                      </w:p>
                    </w:tc>
                    <w:tc>
                      <w:tcPr>
                        <w:tcW w:w="4221" w:type="dxa"/>
                        <w:tcBorders>
                          <w:top w:val="nil"/>
                          <w:left w:val="nil"/>
                          <w:bottom w:val="single" w:sz="4" w:space="0" w:color="000000"/>
                          <w:right w:val="single" w:sz="4" w:space="0" w:color="000000"/>
                        </w:tcBorders>
                        <w:shd w:val="clear" w:color="000000" w:fill="FFFFFF"/>
                        <w:noWrap/>
                        <w:vAlign w:val="bottom"/>
                      </w:tcPr>
                      <w:p w14:paraId="378FA561" w14:textId="15D9CA6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2F5059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9F58F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Карелия (814)</w:t>
                        </w:r>
                      </w:p>
                    </w:tc>
                    <w:tc>
                      <w:tcPr>
                        <w:tcW w:w="4221" w:type="dxa"/>
                        <w:tcBorders>
                          <w:top w:val="nil"/>
                          <w:left w:val="nil"/>
                          <w:bottom w:val="single" w:sz="4" w:space="0" w:color="000000"/>
                          <w:right w:val="single" w:sz="4" w:space="0" w:color="000000"/>
                        </w:tcBorders>
                        <w:shd w:val="clear" w:color="000000" w:fill="FFFFFF"/>
                        <w:noWrap/>
                        <w:vAlign w:val="bottom"/>
                      </w:tcPr>
                      <w:p w14:paraId="6CA0E16D" w14:textId="5F36D81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6FE7A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E52A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Карелия (81431)</w:t>
                        </w:r>
                      </w:p>
                    </w:tc>
                    <w:tc>
                      <w:tcPr>
                        <w:tcW w:w="4221" w:type="dxa"/>
                        <w:tcBorders>
                          <w:top w:val="nil"/>
                          <w:left w:val="nil"/>
                          <w:bottom w:val="single" w:sz="4" w:space="0" w:color="000000"/>
                          <w:right w:val="single" w:sz="4" w:space="0" w:color="000000"/>
                        </w:tcBorders>
                        <w:shd w:val="clear" w:color="000000" w:fill="FFFFFF"/>
                        <w:noWrap/>
                        <w:vAlign w:val="bottom"/>
                      </w:tcPr>
                      <w:p w14:paraId="3EAEBC05" w14:textId="560BC74F"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64C6D5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017CC3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Коми</w:t>
                        </w:r>
                      </w:p>
                    </w:tc>
                    <w:tc>
                      <w:tcPr>
                        <w:tcW w:w="4221" w:type="dxa"/>
                        <w:tcBorders>
                          <w:top w:val="nil"/>
                          <w:left w:val="nil"/>
                          <w:bottom w:val="single" w:sz="4" w:space="0" w:color="000000"/>
                          <w:right w:val="single" w:sz="4" w:space="0" w:color="000000"/>
                        </w:tcBorders>
                        <w:shd w:val="clear" w:color="000000" w:fill="FFFFFF"/>
                        <w:noWrap/>
                        <w:vAlign w:val="bottom"/>
                      </w:tcPr>
                      <w:p w14:paraId="5C0210D4" w14:textId="1CEA185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CD139D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0C1BD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Крым</w:t>
                        </w:r>
                      </w:p>
                    </w:tc>
                    <w:tc>
                      <w:tcPr>
                        <w:tcW w:w="4221" w:type="dxa"/>
                        <w:tcBorders>
                          <w:top w:val="nil"/>
                          <w:left w:val="nil"/>
                          <w:bottom w:val="single" w:sz="4" w:space="0" w:color="000000"/>
                          <w:right w:val="single" w:sz="4" w:space="0" w:color="000000"/>
                        </w:tcBorders>
                        <w:shd w:val="clear" w:color="000000" w:fill="FFFFFF"/>
                        <w:noWrap/>
                        <w:vAlign w:val="bottom"/>
                      </w:tcPr>
                      <w:p w14:paraId="64940002" w14:textId="5BB37D2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183C88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1A4191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Марий Эл</w:t>
                        </w:r>
                      </w:p>
                    </w:tc>
                    <w:tc>
                      <w:tcPr>
                        <w:tcW w:w="4221" w:type="dxa"/>
                        <w:tcBorders>
                          <w:top w:val="nil"/>
                          <w:left w:val="nil"/>
                          <w:bottom w:val="single" w:sz="4" w:space="0" w:color="000000"/>
                          <w:right w:val="single" w:sz="4" w:space="0" w:color="000000"/>
                        </w:tcBorders>
                        <w:shd w:val="clear" w:color="000000" w:fill="FFFFFF"/>
                        <w:noWrap/>
                        <w:vAlign w:val="bottom"/>
                      </w:tcPr>
                      <w:p w14:paraId="2F642FA0" w14:textId="0FD4C43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BF841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7B157E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Мордовия</w:t>
                        </w:r>
                      </w:p>
                    </w:tc>
                    <w:tc>
                      <w:tcPr>
                        <w:tcW w:w="4221" w:type="dxa"/>
                        <w:tcBorders>
                          <w:top w:val="nil"/>
                          <w:left w:val="nil"/>
                          <w:bottom w:val="single" w:sz="4" w:space="0" w:color="000000"/>
                          <w:right w:val="single" w:sz="4" w:space="0" w:color="000000"/>
                        </w:tcBorders>
                        <w:shd w:val="clear" w:color="000000" w:fill="FFFFFF"/>
                        <w:noWrap/>
                        <w:vAlign w:val="bottom"/>
                      </w:tcPr>
                      <w:p w14:paraId="59865032" w14:textId="7079432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CC787A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E3BAF8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Саха (Якутия)</w:t>
                        </w:r>
                      </w:p>
                    </w:tc>
                    <w:tc>
                      <w:tcPr>
                        <w:tcW w:w="4221" w:type="dxa"/>
                        <w:tcBorders>
                          <w:top w:val="nil"/>
                          <w:left w:val="nil"/>
                          <w:bottom w:val="single" w:sz="4" w:space="0" w:color="000000"/>
                          <w:right w:val="single" w:sz="4" w:space="0" w:color="000000"/>
                        </w:tcBorders>
                        <w:shd w:val="clear" w:color="000000" w:fill="FFFFFF"/>
                        <w:noWrap/>
                        <w:vAlign w:val="bottom"/>
                      </w:tcPr>
                      <w:p w14:paraId="72CA0FA8" w14:textId="77123E0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135E42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DAC19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Северная Осетия - Алания</w:t>
                        </w:r>
                      </w:p>
                    </w:tc>
                    <w:tc>
                      <w:tcPr>
                        <w:tcW w:w="4221" w:type="dxa"/>
                        <w:tcBorders>
                          <w:top w:val="nil"/>
                          <w:left w:val="nil"/>
                          <w:bottom w:val="single" w:sz="4" w:space="0" w:color="000000"/>
                          <w:right w:val="single" w:sz="4" w:space="0" w:color="000000"/>
                        </w:tcBorders>
                        <w:shd w:val="clear" w:color="000000" w:fill="FFFFFF"/>
                        <w:noWrap/>
                        <w:vAlign w:val="bottom"/>
                      </w:tcPr>
                      <w:p w14:paraId="6E6CDBB7" w14:textId="11E387E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C4E83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B7EA2E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Татарстан</w:t>
                        </w:r>
                      </w:p>
                    </w:tc>
                    <w:tc>
                      <w:tcPr>
                        <w:tcW w:w="4221" w:type="dxa"/>
                        <w:tcBorders>
                          <w:top w:val="nil"/>
                          <w:left w:val="nil"/>
                          <w:bottom w:val="single" w:sz="4" w:space="0" w:color="000000"/>
                          <w:right w:val="single" w:sz="4" w:space="0" w:color="000000"/>
                        </w:tcBorders>
                        <w:shd w:val="clear" w:color="000000" w:fill="FFFFFF"/>
                        <w:noWrap/>
                        <w:vAlign w:val="bottom"/>
                      </w:tcPr>
                      <w:p w14:paraId="743D5A7A" w14:textId="60E1D3F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BBDA88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0E57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Татарстан.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3A5220B6" w14:textId="528E11F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97D33C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5F6342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Тыва</w:t>
                        </w:r>
                      </w:p>
                    </w:tc>
                    <w:tc>
                      <w:tcPr>
                        <w:tcW w:w="4221" w:type="dxa"/>
                        <w:tcBorders>
                          <w:top w:val="nil"/>
                          <w:left w:val="nil"/>
                          <w:bottom w:val="single" w:sz="4" w:space="0" w:color="000000"/>
                          <w:right w:val="single" w:sz="4" w:space="0" w:color="000000"/>
                        </w:tcBorders>
                        <w:shd w:val="clear" w:color="000000" w:fill="FFFFFF"/>
                        <w:noWrap/>
                        <w:vAlign w:val="bottom"/>
                      </w:tcPr>
                      <w:p w14:paraId="413BAD89" w14:textId="2F53D2A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DDCBE3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338B01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 Хакасия</w:t>
                        </w:r>
                      </w:p>
                    </w:tc>
                    <w:tc>
                      <w:tcPr>
                        <w:tcW w:w="4221" w:type="dxa"/>
                        <w:tcBorders>
                          <w:top w:val="nil"/>
                          <w:left w:val="nil"/>
                          <w:bottom w:val="single" w:sz="4" w:space="0" w:color="000000"/>
                          <w:right w:val="single" w:sz="4" w:space="0" w:color="000000"/>
                        </w:tcBorders>
                        <w:shd w:val="clear" w:color="000000" w:fill="FFFFFF"/>
                        <w:noWrap/>
                        <w:vAlign w:val="bottom"/>
                      </w:tcPr>
                      <w:p w14:paraId="70C9194E" w14:textId="3DC5F53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9A17D2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8795D8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proofErr w:type="spellStart"/>
                        <w:r w:rsidRPr="002C24C4">
                          <w:rPr>
                            <w:rFonts w:ascii="Times New Roman" w:eastAsia="Times New Roman" w:hAnsi="Times New Roman" w:cs="Times New Roman"/>
                            <w:color w:val="000000"/>
                            <w:sz w:val="24"/>
                            <w:szCs w:val="24"/>
                            <w:lang w:eastAsia="ru-RU"/>
                          </w:rPr>
                          <w:t>Ростов</w:t>
                        </w:r>
                        <w:proofErr w:type="spellEnd"/>
                        <w:r w:rsidRPr="002C24C4">
                          <w:rPr>
                            <w:rFonts w:ascii="Times New Roman" w:eastAsia="Times New Roman" w:hAnsi="Times New Roman" w:cs="Times New Roman"/>
                            <w:color w:val="000000"/>
                            <w:sz w:val="24"/>
                            <w:szCs w:val="24"/>
                            <w:lang w:eastAsia="ru-RU"/>
                          </w:rPr>
                          <w:t>-на-Дону</w:t>
                        </w:r>
                      </w:p>
                    </w:tc>
                    <w:tc>
                      <w:tcPr>
                        <w:tcW w:w="4221" w:type="dxa"/>
                        <w:tcBorders>
                          <w:top w:val="nil"/>
                          <w:left w:val="nil"/>
                          <w:bottom w:val="single" w:sz="4" w:space="0" w:color="000000"/>
                          <w:right w:val="single" w:sz="4" w:space="0" w:color="000000"/>
                        </w:tcBorders>
                        <w:shd w:val="clear" w:color="000000" w:fill="FFFFFF"/>
                        <w:noWrap/>
                        <w:vAlign w:val="bottom"/>
                      </w:tcPr>
                      <w:p w14:paraId="7306DEE2" w14:textId="6E5C111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A9FE0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34C624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Ростовская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463B881" w14:textId="5D07C93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683A59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82881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Ростовская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7EAAB8E2" w14:textId="0EBE14C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7FFBDC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3749CD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Рязанская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BB20893" w14:textId="2D2FBDB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E2AAC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92054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Самара</w:t>
                        </w:r>
                      </w:p>
                    </w:tc>
                    <w:tc>
                      <w:tcPr>
                        <w:tcW w:w="4221" w:type="dxa"/>
                        <w:tcBorders>
                          <w:top w:val="nil"/>
                          <w:left w:val="nil"/>
                          <w:bottom w:val="single" w:sz="4" w:space="0" w:color="000000"/>
                          <w:right w:val="single" w:sz="4" w:space="0" w:color="000000"/>
                        </w:tcBorders>
                        <w:shd w:val="clear" w:color="000000" w:fill="FFFFFF"/>
                        <w:noWrap/>
                        <w:vAlign w:val="bottom"/>
                      </w:tcPr>
                      <w:p w14:paraId="78690B47" w14:textId="1B8D911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B68816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2BED4E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lastRenderedPageBreak/>
                          <w:t>Самарская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DFBAEAA" w14:textId="2102D12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8544D7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33A325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Самарская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AAA74EC" w14:textId="041EA3C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97BF75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52D806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Саратовская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DA336D8" w14:textId="267ED92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A994C9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3CD0D5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Сахалинская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C858DAE" w14:textId="6B5C587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71B93F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1B0FF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Свердловская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74181C1" w14:textId="50B9F39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C8361C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808562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Свердловская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2DEE852" w14:textId="08C3C4F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27CF30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74C421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Севастополь</w:t>
                        </w:r>
                      </w:p>
                    </w:tc>
                    <w:tc>
                      <w:tcPr>
                        <w:tcW w:w="4221" w:type="dxa"/>
                        <w:tcBorders>
                          <w:top w:val="nil"/>
                          <w:left w:val="nil"/>
                          <w:bottom w:val="single" w:sz="4" w:space="0" w:color="000000"/>
                          <w:right w:val="single" w:sz="4" w:space="0" w:color="000000"/>
                        </w:tcBorders>
                        <w:shd w:val="clear" w:color="000000" w:fill="FFFFFF"/>
                        <w:noWrap/>
                        <w:vAlign w:val="bottom"/>
                      </w:tcPr>
                      <w:p w14:paraId="2390BBAF" w14:textId="59675BD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DC2F51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E8528B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Смоленская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576E885" w14:textId="6D3C395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9F6B32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B41EEE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Сочи</w:t>
                        </w:r>
                      </w:p>
                    </w:tc>
                    <w:tc>
                      <w:tcPr>
                        <w:tcW w:w="4221" w:type="dxa"/>
                        <w:tcBorders>
                          <w:top w:val="nil"/>
                          <w:left w:val="nil"/>
                          <w:bottom w:val="single" w:sz="4" w:space="0" w:color="000000"/>
                          <w:right w:val="single" w:sz="4" w:space="0" w:color="000000"/>
                        </w:tcBorders>
                        <w:shd w:val="clear" w:color="000000" w:fill="FFFFFF"/>
                        <w:noWrap/>
                        <w:vAlign w:val="bottom"/>
                      </w:tcPr>
                      <w:p w14:paraId="4B7671C0" w14:textId="3A7011A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58524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844E32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Ставропольский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75CAF0CF" w14:textId="7861E7B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EB9A09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FD1FF7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Тамбовская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641A091" w14:textId="5F04471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0558C3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252600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Тверская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D3AB59A" w14:textId="4227A93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3A5400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CF2025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Тольятти</w:t>
                        </w:r>
                      </w:p>
                    </w:tc>
                    <w:tc>
                      <w:tcPr>
                        <w:tcW w:w="4221" w:type="dxa"/>
                        <w:tcBorders>
                          <w:top w:val="nil"/>
                          <w:left w:val="nil"/>
                          <w:bottom w:val="single" w:sz="4" w:space="0" w:color="000000"/>
                          <w:right w:val="single" w:sz="4" w:space="0" w:color="000000"/>
                        </w:tcBorders>
                        <w:shd w:val="clear" w:color="000000" w:fill="FFFFFF"/>
                        <w:noWrap/>
                        <w:vAlign w:val="bottom"/>
                      </w:tcPr>
                      <w:p w14:paraId="3B4F7E18" w14:textId="0692E8B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849226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5970A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Томская обл. (382)</w:t>
                        </w:r>
                      </w:p>
                    </w:tc>
                    <w:tc>
                      <w:tcPr>
                        <w:tcW w:w="4221" w:type="dxa"/>
                        <w:tcBorders>
                          <w:top w:val="nil"/>
                          <w:left w:val="nil"/>
                          <w:bottom w:val="single" w:sz="4" w:space="0" w:color="000000"/>
                          <w:right w:val="single" w:sz="4" w:space="0" w:color="000000"/>
                        </w:tcBorders>
                        <w:shd w:val="clear" w:color="000000" w:fill="FFFFFF"/>
                        <w:noWrap/>
                        <w:vAlign w:val="bottom"/>
                      </w:tcPr>
                      <w:p w14:paraId="2E81E55E" w14:textId="4CF575A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C917C6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8B9F92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Томская обл. (3823)</w:t>
                        </w:r>
                      </w:p>
                    </w:tc>
                    <w:tc>
                      <w:tcPr>
                        <w:tcW w:w="4221" w:type="dxa"/>
                        <w:tcBorders>
                          <w:top w:val="nil"/>
                          <w:left w:val="nil"/>
                          <w:bottom w:val="single" w:sz="4" w:space="0" w:color="000000"/>
                          <w:right w:val="single" w:sz="4" w:space="0" w:color="000000"/>
                        </w:tcBorders>
                        <w:shd w:val="clear" w:color="000000" w:fill="FFFFFF"/>
                        <w:noWrap/>
                        <w:vAlign w:val="bottom"/>
                      </w:tcPr>
                      <w:p w14:paraId="51971871" w14:textId="7FAED5E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7C013E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5E044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Тульская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5D64274" w14:textId="71515AD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C58D5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EC7CAB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Тюменская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1B809B3" w14:textId="59167BB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04742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FF547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Удмуртская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4C5842B8" w14:textId="4E94E95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67194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2E981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Ульяновская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32BD3BE" w14:textId="41C8312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D7309E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540CEC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Хабаровский край (421)</w:t>
                        </w:r>
                      </w:p>
                    </w:tc>
                    <w:tc>
                      <w:tcPr>
                        <w:tcW w:w="4221" w:type="dxa"/>
                        <w:tcBorders>
                          <w:top w:val="nil"/>
                          <w:left w:val="nil"/>
                          <w:bottom w:val="single" w:sz="4" w:space="0" w:color="000000"/>
                          <w:right w:val="single" w:sz="4" w:space="0" w:color="000000"/>
                        </w:tcBorders>
                        <w:shd w:val="clear" w:color="000000" w:fill="FFFFFF"/>
                        <w:noWrap/>
                        <w:vAlign w:val="bottom"/>
                      </w:tcPr>
                      <w:p w14:paraId="62493494" w14:textId="381285C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AAC7F8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14EB6B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Хабаровский край (4217,42137)</w:t>
                        </w:r>
                      </w:p>
                    </w:tc>
                    <w:tc>
                      <w:tcPr>
                        <w:tcW w:w="4221" w:type="dxa"/>
                        <w:tcBorders>
                          <w:top w:val="nil"/>
                          <w:left w:val="nil"/>
                          <w:bottom w:val="single" w:sz="4" w:space="0" w:color="000000"/>
                          <w:right w:val="single" w:sz="4" w:space="0" w:color="000000"/>
                        </w:tcBorders>
                        <w:shd w:val="clear" w:color="000000" w:fill="FFFFFF"/>
                        <w:noWrap/>
                        <w:vAlign w:val="bottom"/>
                      </w:tcPr>
                      <w:p w14:paraId="33C51467" w14:textId="39A1F5C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C038C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6A5E65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Ханты-Мансийский АО</w:t>
                        </w:r>
                      </w:p>
                    </w:tc>
                    <w:tc>
                      <w:tcPr>
                        <w:tcW w:w="4221" w:type="dxa"/>
                        <w:tcBorders>
                          <w:top w:val="nil"/>
                          <w:left w:val="nil"/>
                          <w:bottom w:val="single" w:sz="4" w:space="0" w:color="000000"/>
                          <w:right w:val="single" w:sz="4" w:space="0" w:color="000000"/>
                        </w:tcBorders>
                        <w:shd w:val="clear" w:color="000000" w:fill="FFFFFF"/>
                        <w:noWrap/>
                        <w:vAlign w:val="bottom"/>
                      </w:tcPr>
                      <w:p w14:paraId="15817DB5" w14:textId="155DF99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8E7176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4F3B0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w:t>
                        </w:r>
                      </w:p>
                    </w:tc>
                    <w:tc>
                      <w:tcPr>
                        <w:tcW w:w="4221" w:type="dxa"/>
                        <w:tcBorders>
                          <w:top w:val="nil"/>
                          <w:left w:val="nil"/>
                          <w:bottom w:val="single" w:sz="4" w:space="0" w:color="000000"/>
                          <w:right w:val="single" w:sz="4" w:space="0" w:color="000000"/>
                        </w:tcBorders>
                        <w:shd w:val="clear" w:color="000000" w:fill="FFFFFF"/>
                        <w:noWrap/>
                        <w:vAlign w:val="bottom"/>
                      </w:tcPr>
                      <w:p w14:paraId="1A995F3B" w14:textId="513D78E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B7552E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47A84E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B4905EF" w14:textId="3E53848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B09079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FA40C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519422D4" w14:textId="2510877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9FFE7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7601C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Череповец</w:t>
                        </w:r>
                      </w:p>
                    </w:tc>
                    <w:tc>
                      <w:tcPr>
                        <w:tcW w:w="4221" w:type="dxa"/>
                        <w:tcBorders>
                          <w:top w:val="nil"/>
                          <w:left w:val="nil"/>
                          <w:bottom w:val="single" w:sz="4" w:space="0" w:color="000000"/>
                          <w:right w:val="single" w:sz="4" w:space="0" w:color="000000"/>
                        </w:tcBorders>
                        <w:shd w:val="clear" w:color="000000" w:fill="FFFFFF"/>
                        <w:noWrap/>
                        <w:vAlign w:val="bottom"/>
                      </w:tcPr>
                      <w:p w14:paraId="1E2E1C49" w14:textId="06289D5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EA4241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96D523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Чеченская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11F6A853" w14:textId="5F2901A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60F394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A083E3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 xml:space="preserve">Чувашская </w:t>
                        </w:r>
                        <w:proofErr w:type="spellStart"/>
                        <w:r w:rsidRPr="002C24C4">
                          <w:rPr>
                            <w:rFonts w:ascii="Times New Roman" w:eastAsia="Times New Roman" w:hAnsi="Times New Roman" w:cs="Times New Roman"/>
                            <w:color w:val="000000"/>
                            <w:sz w:val="24"/>
                            <w:szCs w:val="24"/>
                            <w:lang w:eastAsia="ru-RU"/>
                          </w:rPr>
                          <w:t>Респ</w:t>
                        </w:r>
                        <w:proofErr w:type="spellEnd"/>
                        <w:r w:rsidRPr="002C24C4">
                          <w:rPr>
                            <w:rFonts w:ascii="Times New Roman" w:eastAsia="Times New Roman" w:hAnsi="Times New Roman" w:cs="Times New Roman"/>
                            <w:color w:val="000000"/>
                            <w:sz w:val="24"/>
                            <w:szCs w:val="24"/>
                            <w:lang w:eastAsia="ru-RU"/>
                          </w:rPr>
                          <w:t>.</w:t>
                        </w:r>
                      </w:p>
                    </w:tc>
                    <w:tc>
                      <w:tcPr>
                        <w:tcW w:w="4221" w:type="dxa"/>
                        <w:tcBorders>
                          <w:top w:val="nil"/>
                          <w:left w:val="nil"/>
                          <w:bottom w:val="single" w:sz="4" w:space="0" w:color="000000"/>
                          <w:right w:val="single" w:sz="4" w:space="0" w:color="000000"/>
                        </w:tcBorders>
                        <w:shd w:val="clear" w:color="000000" w:fill="FFFFFF"/>
                        <w:noWrap/>
                        <w:vAlign w:val="bottom"/>
                      </w:tcPr>
                      <w:p w14:paraId="6947E453" w14:textId="43311E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4C34B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114BBE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Чукотский АО</w:t>
                        </w:r>
                      </w:p>
                    </w:tc>
                    <w:tc>
                      <w:tcPr>
                        <w:tcW w:w="4221" w:type="dxa"/>
                        <w:tcBorders>
                          <w:top w:val="nil"/>
                          <w:left w:val="nil"/>
                          <w:bottom w:val="single" w:sz="4" w:space="0" w:color="000000"/>
                          <w:right w:val="single" w:sz="4" w:space="0" w:color="000000"/>
                        </w:tcBorders>
                        <w:shd w:val="clear" w:color="000000" w:fill="FFFFFF"/>
                        <w:noWrap/>
                        <w:vAlign w:val="bottom"/>
                      </w:tcPr>
                      <w:p w14:paraId="63782F81" w14:textId="4E6B6B7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228E4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32F376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Южно-Сахалинск</w:t>
                        </w:r>
                      </w:p>
                    </w:tc>
                    <w:tc>
                      <w:tcPr>
                        <w:tcW w:w="4221" w:type="dxa"/>
                        <w:tcBorders>
                          <w:top w:val="nil"/>
                          <w:left w:val="nil"/>
                          <w:bottom w:val="single" w:sz="4" w:space="0" w:color="000000"/>
                          <w:right w:val="single" w:sz="4" w:space="0" w:color="000000"/>
                        </w:tcBorders>
                        <w:shd w:val="clear" w:color="000000" w:fill="FFFFFF"/>
                        <w:noWrap/>
                        <w:vAlign w:val="bottom"/>
                      </w:tcPr>
                      <w:p w14:paraId="656C6318" w14:textId="0A05933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3F86B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AB8E54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Ямало-Ненецкий АО (349)</w:t>
                        </w:r>
                      </w:p>
                    </w:tc>
                    <w:tc>
                      <w:tcPr>
                        <w:tcW w:w="4221" w:type="dxa"/>
                        <w:tcBorders>
                          <w:top w:val="nil"/>
                          <w:left w:val="nil"/>
                          <w:bottom w:val="single" w:sz="4" w:space="0" w:color="000000"/>
                          <w:right w:val="single" w:sz="4" w:space="0" w:color="000000"/>
                        </w:tcBorders>
                        <w:shd w:val="clear" w:color="000000" w:fill="FFFFFF"/>
                        <w:noWrap/>
                        <w:vAlign w:val="bottom"/>
                      </w:tcPr>
                      <w:p w14:paraId="523FAF93" w14:textId="12ED4B3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FF932C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021404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Ямало-Ненецкий АО (34942,34949)</w:t>
                        </w:r>
                      </w:p>
                    </w:tc>
                    <w:tc>
                      <w:tcPr>
                        <w:tcW w:w="4221" w:type="dxa"/>
                        <w:tcBorders>
                          <w:top w:val="nil"/>
                          <w:left w:val="nil"/>
                          <w:bottom w:val="single" w:sz="4" w:space="0" w:color="000000"/>
                          <w:right w:val="single" w:sz="4" w:space="0" w:color="000000"/>
                        </w:tcBorders>
                        <w:shd w:val="clear" w:color="000000" w:fill="FFFFFF"/>
                        <w:noWrap/>
                        <w:vAlign w:val="bottom"/>
                      </w:tcPr>
                      <w:p w14:paraId="26AAC2A0" w14:textId="346A891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456DFB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61D5D5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Ярославская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F92F891" w14:textId="76192B1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bl>
                <w:p w14:paraId="51B2BEFC" w14:textId="6837CF57" w:rsidR="001C2E52" w:rsidRPr="002C24C4" w:rsidRDefault="001C2E52" w:rsidP="002C24C4">
                  <w:pPr>
                    <w:pStyle w:val="ConsPlusNormal0"/>
                    <w:ind w:firstLine="709"/>
                    <w:outlineLvl w:val="1"/>
                    <w:rPr>
                      <w:rFonts w:ascii="Times New Roman" w:hAnsi="Times New Roman" w:cs="Times New Roman"/>
                      <w:i/>
                      <w:sz w:val="24"/>
                      <w:szCs w:val="24"/>
                    </w:rPr>
                  </w:pPr>
                </w:p>
              </w:tc>
            </w:tr>
          </w:tbl>
          <w:p w14:paraId="44BEECEE" w14:textId="44F2FAF3" w:rsidR="00E47A56" w:rsidRPr="002C24C4" w:rsidRDefault="00E47A56" w:rsidP="002C24C4">
            <w:pPr>
              <w:pStyle w:val="ConsPlusNormal0"/>
              <w:ind w:firstLine="709"/>
              <w:outlineLvl w:val="1"/>
              <w:rPr>
                <w:rFonts w:ascii="Times New Roman" w:hAnsi="Times New Roman" w:cs="Times New Roman"/>
                <w:sz w:val="24"/>
                <w:szCs w:val="24"/>
              </w:rPr>
            </w:pPr>
          </w:p>
        </w:tc>
      </w:tr>
    </w:tbl>
    <w:p w14:paraId="49629F30" w14:textId="77777777" w:rsidR="001C2E52" w:rsidRPr="002C24C4" w:rsidRDefault="001C2E52" w:rsidP="004903F0">
      <w:pPr>
        <w:spacing w:after="0" w:line="240" w:lineRule="auto"/>
        <w:ind w:firstLine="709"/>
        <w:rPr>
          <w:rFonts w:ascii="Times New Roman" w:hAnsi="Times New Roman" w:cs="Times New Roman"/>
          <w:sz w:val="24"/>
          <w:szCs w:val="24"/>
        </w:rPr>
      </w:pPr>
    </w:p>
    <w:p w14:paraId="546DA7DB" w14:textId="324E3ADA" w:rsidR="00FE64D9" w:rsidRPr="002C24C4" w:rsidRDefault="00BB442A" w:rsidP="004903F0">
      <w:pPr>
        <w:spacing w:after="0" w:line="240" w:lineRule="auto"/>
        <w:ind w:firstLine="709"/>
        <w:jc w:val="both"/>
        <w:rPr>
          <w:rFonts w:ascii="Times New Roman" w:hAnsi="Times New Roman" w:cs="Times New Roman"/>
          <w:sz w:val="24"/>
          <w:szCs w:val="24"/>
        </w:rPr>
      </w:pPr>
      <w:r w:rsidRPr="002C24C4">
        <w:rPr>
          <w:rFonts w:ascii="Times New Roman" w:hAnsi="Times New Roman" w:cs="Times New Roman"/>
          <w:sz w:val="24"/>
          <w:szCs w:val="24"/>
        </w:rPr>
        <w:t xml:space="preserve">   </w:t>
      </w:r>
      <w:r w:rsidR="00FE64D9" w:rsidRPr="002C24C4">
        <w:rPr>
          <w:rFonts w:ascii="Times New Roman" w:hAnsi="Times New Roman" w:cs="Times New Roman"/>
          <w:sz w:val="24"/>
          <w:szCs w:val="24"/>
        </w:rPr>
        <w:t xml:space="preserve">Маркировка и МАВ </w:t>
      </w:r>
    </w:p>
    <w:p w14:paraId="0DCD555A" w14:textId="77777777" w:rsidR="00FE64D9" w:rsidRPr="002C24C4" w:rsidRDefault="00FE64D9" w:rsidP="002C24C4">
      <w:pPr>
        <w:spacing w:after="0" w:line="240" w:lineRule="auto"/>
        <w:ind w:firstLine="709"/>
        <w:jc w:val="both"/>
        <w:rPr>
          <w:rFonts w:ascii="Times New Roman" w:hAnsi="Times New Roman" w:cs="Times New Roman"/>
          <w:sz w:val="24"/>
          <w:szCs w:val="24"/>
        </w:rPr>
      </w:pPr>
    </w:p>
    <w:tbl>
      <w:tblPr>
        <w:tblStyle w:val="af1"/>
        <w:tblW w:w="0" w:type="auto"/>
        <w:tblInd w:w="137" w:type="dxa"/>
        <w:tblLook w:val="04A0" w:firstRow="1" w:lastRow="0" w:firstColumn="1" w:lastColumn="0" w:noHBand="0" w:noVBand="1"/>
      </w:tblPr>
      <w:tblGrid>
        <w:gridCol w:w="2478"/>
        <w:gridCol w:w="3527"/>
        <w:gridCol w:w="2642"/>
      </w:tblGrid>
      <w:tr w:rsidR="00FE64D9" w:rsidRPr="002C24C4" w14:paraId="35AF1ACE" w14:textId="77777777" w:rsidTr="00BB442A">
        <w:tc>
          <w:tcPr>
            <w:tcW w:w="2478" w:type="dxa"/>
          </w:tcPr>
          <w:p w14:paraId="19501A8A" w14:textId="77777777" w:rsidR="00FE64D9" w:rsidRPr="002C24C4" w:rsidRDefault="00FE64D9" w:rsidP="004903F0">
            <w:pPr>
              <w:ind w:firstLine="29"/>
              <w:jc w:val="center"/>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Наименование</w:t>
            </w:r>
          </w:p>
        </w:tc>
        <w:tc>
          <w:tcPr>
            <w:tcW w:w="3527" w:type="dxa"/>
          </w:tcPr>
          <w:p w14:paraId="3116E67E" w14:textId="77777777" w:rsidR="00FE64D9" w:rsidRPr="002C24C4" w:rsidRDefault="00FE64D9" w:rsidP="004903F0">
            <w:pPr>
              <w:jc w:val="center"/>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Кол-во в шт.</w:t>
            </w:r>
          </w:p>
        </w:tc>
        <w:tc>
          <w:tcPr>
            <w:tcW w:w="2642" w:type="dxa"/>
          </w:tcPr>
          <w:p w14:paraId="569538C1" w14:textId="35C4E887" w:rsidR="00FE64D9" w:rsidRPr="002C24C4" w:rsidRDefault="004903F0" w:rsidP="001935B3">
            <w:pPr>
              <w:ind w:hanging="17"/>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Цена, руб.</w:t>
            </w:r>
          </w:p>
        </w:tc>
      </w:tr>
      <w:tr w:rsidR="00FE64D9" w:rsidRPr="002C24C4" w14:paraId="6B759967" w14:textId="77777777" w:rsidTr="00BB442A">
        <w:tc>
          <w:tcPr>
            <w:tcW w:w="2478" w:type="dxa"/>
          </w:tcPr>
          <w:p w14:paraId="19A430BF" w14:textId="77777777" w:rsidR="00FE64D9" w:rsidRPr="002C24C4" w:rsidRDefault="00FE64D9" w:rsidP="004903F0">
            <w:pPr>
              <w:ind w:firstLine="29"/>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Услуга Маркировки</w:t>
            </w:r>
          </w:p>
        </w:tc>
        <w:tc>
          <w:tcPr>
            <w:tcW w:w="3527" w:type="dxa"/>
          </w:tcPr>
          <w:p w14:paraId="4AEED60B" w14:textId="77777777" w:rsidR="00FE64D9" w:rsidRPr="002C24C4" w:rsidRDefault="00FE64D9" w:rsidP="004903F0">
            <w:pPr>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 xml:space="preserve">Согласно детализации, за каждую инициацию вызова </w:t>
            </w:r>
          </w:p>
        </w:tc>
        <w:tc>
          <w:tcPr>
            <w:tcW w:w="2642" w:type="dxa"/>
          </w:tcPr>
          <w:p w14:paraId="479648D9" w14:textId="04ED161D" w:rsidR="00FE64D9" w:rsidRPr="002C24C4" w:rsidRDefault="00FE64D9" w:rsidP="004903F0">
            <w:pPr>
              <w:ind w:firstLine="709"/>
              <w:jc w:val="center"/>
              <w:rPr>
                <w:rFonts w:ascii="Times New Roman" w:eastAsiaTheme="minorHAnsi" w:hAnsi="Times New Roman" w:cs="Times New Roman"/>
                <w:sz w:val="24"/>
                <w:szCs w:val="24"/>
              </w:rPr>
            </w:pPr>
          </w:p>
        </w:tc>
      </w:tr>
      <w:tr w:rsidR="00FE64D9" w:rsidRPr="002C24C4" w14:paraId="6908C75E" w14:textId="77777777" w:rsidTr="00BB442A">
        <w:trPr>
          <w:trHeight w:val="70"/>
        </w:trPr>
        <w:tc>
          <w:tcPr>
            <w:tcW w:w="2478" w:type="dxa"/>
          </w:tcPr>
          <w:p w14:paraId="198AE5D4" w14:textId="77777777" w:rsidR="00FE64D9" w:rsidRPr="002C24C4" w:rsidRDefault="00FE64D9" w:rsidP="004903F0">
            <w:pPr>
              <w:ind w:firstLine="29"/>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Услуга Массовые вызовы</w:t>
            </w:r>
          </w:p>
        </w:tc>
        <w:tc>
          <w:tcPr>
            <w:tcW w:w="3527" w:type="dxa"/>
          </w:tcPr>
          <w:p w14:paraId="009FAE97" w14:textId="77777777" w:rsidR="00FE64D9" w:rsidRPr="002C24C4" w:rsidRDefault="00FE64D9" w:rsidP="004903F0">
            <w:pPr>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Согласно детализации, за каждую инициацию вызова</w:t>
            </w:r>
          </w:p>
        </w:tc>
        <w:tc>
          <w:tcPr>
            <w:tcW w:w="2642" w:type="dxa"/>
          </w:tcPr>
          <w:p w14:paraId="08F98FA8" w14:textId="16761268" w:rsidR="00FE64D9" w:rsidRPr="002C24C4" w:rsidRDefault="00FE64D9" w:rsidP="004903F0">
            <w:pPr>
              <w:ind w:firstLine="709"/>
              <w:jc w:val="center"/>
              <w:rPr>
                <w:rFonts w:ascii="Times New Roman" w:eastAsiaTheme="minorHAnsi" w:hAnsi="Times New Roman" w:cs="Times New Roman"/>
                <w:sz w:val="24"/>
                <w:szCs w:val="24"/>
              </w:rPr>
            </w:pPr>
          </w:p>
        </w:tc>
      </w:tr>
    </w:tbl>
    <w:p w14:paraId="0374836E" w14:textId="679E1C85" w:rsidR="00F7701F" w:rsidRPr="002C24C4" w:rsidRDefault="00F7701F" w:rsidP="002C24C4">
      <w:pPr>
        <w:ind w:firstLine="709"/>
        <w:rPr>
          <w:rFonts w:ascii="Times New Roman" w:hAnsi="Times New Roman" w:cs="Times New Roman"/>
          <w:sz w:val="24"/>
          <w:szCs w:val="24"/>
        </w:rPr>
      </w:pPr>
      <w:r w:rsidRPr="002C24C4">
        <w:rPr>
          <w:rFonts w:ascii="Times New Roman" w:hAnsi="Times New Roman" w:cs="Times New Roman"/>
          <w:sz w:val="24"/>
          <w:szCs w:val="24"/>
        </w:rPr>
        <w:t>Тарифы на иные направления указаны на официальном сайте Исполнителя в сети интернет</w:t>
      </w:r>
      <w:r w:rsidR="000B5DF5" w:rsidRPr="002C24C4">
        <w:rPr>
          <w:rFonts w:ascii="Times New Roman" w:hAnsi="Times New Roman" w:cs="Times New Roman"/>
          <w:sz w:val="24"/>
          <w:szCs w:val="24"/>
        </w:rPr>
        <w:t xml:space="preserve"> </w:t>
      </w:r>
      <w:r w:rsidR="004903F0">
        <w:rPr>
          <w:rFonts w:ascii="Times New Roman" w:hAnsi="Times New Roman" w:cs="Times New Roman"/>
          <w:sz w:val="24"/>
          <w:szCs w:val="24"/>
        </w:rPr>
        <w:t xml:space="preserve">____________________ </w:t>
      </w:r>
      <w:r w:rsidR="000B5DF5" w:rsidRPr="002C24C4">
        <w:rPr>
          <w:rFonts w:ascii="Times New Roman" w:hAnsi="Times New Roman" w:cs="Times New Roman"/>
          <w:sz w:val="24"/>
          <w:szCs w:val="24"/>
        </w:rPr>
        <w:t xml:space="preserve">по тарифу </w:t>
      </w:r>
      <w:r w:rsidR="004903F0">
        <w:rPr>
          <w:rFonts w:ascii="Times New Roman" w:hAnsi="Times New Roman" w:cs="Times New Roman"/>
          <w:sz w:val="24"/>
          <w:szCs w:val="24"/>
        </w:rPr>
        <w:t>_________________</w:t>
      </w:r>
      <w:r w:rsidRPr="002C24C4">
        <w:rPr>
          <w:rFonts w:ascii="Times New Roman" w:hAnsi="Times New Roman" w:cs="Times New Roman"/>
          <w:sz w:val="24"/>
          <w:szCs w:val="24"/>
        </w:rPr>
        <w:t>.</w:t>
      </w:r>
    </w:p>
    <w:p w14:paraId="609CFB4A" w14:textId="77777777" w:rsidR="00D06B1E" w:rsidRPr="002C24C4" w:rsidRDefault="00D06B1E" w:rsidP="002C24C4">
      <w:pPr>
        <w:ind w:firstLine="709"/>
        <w:rPr>
          <w:rFonts w:ascii="Times New Roman" w:hAnsi="Times New Roman" w:cs="Times New Roman"/>
          <w:sz w:val="24"/>
          <w:szCs w:val="24"/>
        </w:rPr>
      </w:pPr>
    </w:p>
    <w:tbl>
      <w:tblPr>
        <w:tblW w:w="10020" w:type="dxa"/>
        <w:tblLook w:val="01E0" w:firstRow="1" w:lastRow="1" w:firstColumn="1" w:lastColumn="1" w:noHBand="0" w:noVBand="0"/>
      </w:tblPr>
      <w:tblGrid>
        <w:gridCol w:w="5088"/>
        <w:gridCol w:w="4932"/>
      </w:tblGrid>
      <w:tr w:rsidR="00D06B1E" w:rsidRPr="002C24C4" w14:paraId="31994947" w14:textId="77777777" w:rsidTr="005536E1">
        <w:trPr>
          <w:trHeight w:val="838"/>
        </w:trPr>
        <w:tc>
          <w:tcPr>
            <w:tcW w:w="5088" w:type="dxa"/>
          </w:tcPr>
          <w:p w14:paraId="78D9B606" w14:textId="77777777" w:rsidR="00D06B1E" w:rsidRPr="002C24C4" w:rsidRDefault="00D06B1E"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5328FCE3" w14:textId="77777777" w:rsidR="00D06B1E" w:rsidRPr="002C24C4" w:rsidRDefault="00D06B1E"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04E4DAA1" w14:textId="764E1D9F" w:rsidR="00D06B1E" w:rsidRPr="002C24C4" w:rsidRDefault="004903F0" w:rsidP="004903F0">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932" w:type="dxa"/>
          </w:tcPr>
          <w:p w14:paraId="5AA3F720" w14:textId="77777777" w:rsidR="00D06B1E" w:rsidRPr="002C24C4" w:rsidRDefault="00D06B1E"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5F4C8002" w14:textId="77777777" w:rsidR="00D06B1E" w:rsidRPr="002C24C4" w:rsidRDefault="00D06B1E"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14D7B076" w14:textId="2925F116" w:rsidR="00D06B1E" w:rsidRPr="002C24C4" w:rsidRDefault="004903F0"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r>
    </w:tbl>
    <w:p w14:paraId="13E3AA3D" w14:textId="77777777" w:rsidR="004903F0" w:rsidRDefault="004903F0">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2F14075A" w14:textId="5DD16377" w:rsidR="00BA4EEE" w:rsidRPr="004903F0" w:rsidRDefault="00BA4EEE" w:rsidP="00BA4EEE">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lastRenderedPageBreak/>
        <w:t xml:space="preserve">Приложение № </w:t>
      </w:r>
      <w:r>
        <w:rPr>
          <w:rFonts w:ascii="Times New Roman" w:eastAsia="Times New Roman" w:hAnsi="Times New Roman" w:cs="Times New Roman"/>
          <w:color w:val="0D0D0D"/>
          <w:sz w:val="24"/>
          <w:szCs w:val="24"/>
          <w:lang w:eastAsia="ru-RU"/>
        </w:rPr>
        <w:t>4</w:t>
      </w:r>
    </w:p>
    <w:p w14:paraId="2E6ACA9C" w14:textId="77777777" w:rsidR="00BA4EEE" w:rsidRDefault="00BA4EEE" w:rsidP="00BA4EEE">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к Контракту № _____________</w:t>
      </w:r>
    </w:p>
    <w:p w14:paraId="4A206318" w14:textId="77777777" w:rsidR="00BA4EEE" w:rsidRDefault="00BA4EEE" w:rsidP="00BA4EEE">
      <w:pPr>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от «_____» _________ 2026 г.</w:t>
      </w:r>
    </w:p>
    <w:p w14:paraId="5BFC5411" w14:textId="77777777" w:rsidR="00BA4EEE" w:rsidRDefault="00BA4EEE" w:rsidP="00BA4EEE">
      <w:pPr>
        <w:rPr>
          <w:rFonts w:ascii="Times New Roman" w:eastAsia="Times New Roman" w:hAnsi="Times New Roman" w:cs="Times New Roman"/>
          <w:color w:val="0D0D0D"/>
          <w:sz w:val="24"/>
          <w:szCs w:val="24"/>
          <w:lang w:eastAsia="ru-RU"/>
        </w:rPr>
      </w:pPr>
    </w:p>
    <w:p w14:paraId="694A1D58" w14:textId="5B54B4AD" w:rsidR="00BA4EEE" w:rsidRDefault="00BA4EEE" w:rsidP="00BA4EEE">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Поручение на обработку персональных данных</w:t>
      </w:r>
    </w:p>
    <w:p w14:paraId="43629AFB" w14:textId="77777777" w:rsidR="00BA4EEE" w:rsidRDefault="00BA4EEE" w:rsidP="00BA4EEE">
      <w:pPr>
        <w:jc w:val="center"/>
        <w:rPr>
          <w:rFonts w:ascii="Times New Roman" w:eastAsia="Arial" w:hAnsi="Times New Roman" w:cs="Times New Roman"/>
          <w:sz w:val="24"/>
          <w:szCs w:val="24"/>
        </w:rPr>
      </w:pPr>
    </w:p>
    <w:p w14:paraId="14CDB57C" w14:textId="1FC2442A" w:rsidR="00BA4EEE" w:rsidRDefault="00BA4EEE" w:rsidP="00BA4EEE">
      <w:pPr>
        <w:jc w:val="center"/>
        <w:rPr>
          <w:rFonts w:ascii="Times New Roman" w:eastAsia="Arial" w:hAnsi="Times New Roman" w:cs="Times New Roman"/>
          <w:i/>
          <w:iCs/>
          <w:sz w:val="24"/>
          <w:szCs w:val="24"/>
        </w:rPr>
      </w:pPr>
      <w:r w:rsidRPr="00BA4EEE">
        <w:rPr>
          <w:rFonts w:ascii="Times New Roman" w:eastAsia="Arial" w:hAnsi="Times New Roman" w:cs="Times New Roman"/>
          <w:i/>
          <w:iCs/>
          <w:sz w:val="24"/>
          <w:szCs w:val="24"/>
        </w:rPr>
        <w:t>Заполняется в соответствии с предложением участника Закупочной сессии</w:t>
      </w:r>
    </w:p>
    <w:p w14:paraId="4EB9F15B" w14:textId="77777777" w:rsidR="00BA4EEE" w:rsidRDefault="00BA4EEE" w:rsidP="00BA4EEE">
      <w:pPr>
        <w:jc w:val="center"/>
        <w:rPr>
          <w:rFonts w:ascii="Times New Roman" w:eastAsia="Arial" w:hAnsi="Times New Roman" w:cs="Times New Roman"/>
          <w:i/>
          <w:iCs/>
          <w:sz w:val="24"/>
          <w:szCs w:val="24"/>
        </w:rPr>
      </w:pPr>
    </w:p>
    <w:tbl>
      <w:tblPr>
        <w:tblW w:w="10020" w:type="dxa"/>
        <w:tblLook w:val="01E0" w:firstRow="1" w:lastRow="1" w:firstColumn="1" w:lastColumn="1" w:noHBand="0" w:noVBand="0"/>
      </w:tblPr>
      <w:tblGrid>
        <w:gridCol w:w="5088"/>
        <w:gridCol w:w="4932"/>
      </w:tblGrid>
      <w:tr w:rsidR="00BA4EEE" w:rsidRPr="002C24C4" w14:paraId="666FD5C3" w14:textId="77777777" w:rsidTr="00F45321">
        <w:trPr>
          <w:trHeight w:val="838"/>
        </w:trPr>
        <w:tc>
          <w:tcPr>
            <w:tcW w:w="5088" w:type="dxa"/>
          </w:tcPr>
          <w:p w14:paraId="426138E2" w14:textId="77777777" w:rsidR="00BA4EEE" w:rsidRPr="002C24C4" w:rsidRDefault="00BA4EEE" w:rsidP="00F45321">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26D0176F" w14:textId="77777777" w:rsidR="00BA4EEE" w:rsidRPr="002C24C4" w:rsidRDefault="00BA4EEE" w:rsidP="00F45321">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181FD54B" w14:textId="77777777" w:rsidR="00BA4EEE" w:rsidRPr="002C24C4" w:rsidRDefault="00BA4EEE" w:rsidP="00F45321">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932" w:type="dxa"/>
          </w:tcPr>
          <w:p w14:paraId="18465B2A" w14:textId="77777777" w:rsidR="00BA4EEE" w:rsidRPr="002C24C4" w:rsidRDefault="00BA4EEE" w:rsidP="00F45321">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5E242795" w14:textId="77777777" w:rsidR="00BA4EEE" w:rsidRPr="002C24C4" w:rsidRDefault="00BA4EEE" w:rsidP="00F45321">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2C0F6A5A" w14:textId="77777777" w:rsidR="00BA4EEE" w:rsidRPr="002C24C4" w:rsidRDefault="00BA4EEE" w:rsidP="00F45321">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r>
    </w:tbl>
    <w:p w14:paraId="48B427A1" w14:textId="77777777" w:rsidR="00BA4EEE" w:rsidRPr="00BA4EEE" w:rsidRDefault="00BA4EEE" w:rsidP="00BA4EEE">
      <w:pPr>
        <w:jc w:val="center"/>
        <w:rPr>
          <w:rFonts w:ascii="Times New Roman" w:eastAsia="Times New Roman" w:hAnsi="Times New Roman" w:cs="Times New Roman"/>
          <w:i/>
          <w:iCs/>
          <w:color w:val="0D0D0D"/>
          <w:sz w:val="24"/>
          <w:szCs w:val="24"/>
          <w:lang w:eastAsia="ru-RU"/>
        </w:rPr>
      </w:pPr>
    </w:p>
    <w:p w14:paraId="4D5300EA" w14:textId="7A31F327" w:rsidR="00BA4EEE" w:rsidRDefault="00BA4EEE" w:rsidP="00BA4EEE">
      <w:pP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br w:type="page"/>
      </w:r>
    </w:p>
    <w:p w14:paraId="2579DC69" w14:textId="456EF8FE"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lastRenderedPageBreak/>
        <w:t>Приложение № 5</w:t>
      </w:r>
    </w:p>
    <w:p w14:paraId="4F09637D" w14:textId="77777777"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к Контракту № _____________</w:t>
      </w:r>
    </w:p>
    <w:p w14:paraId="363A86DB" w14:textId="77777777"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от «_____» _________ 2026 г.</w:t>
      </w:r>
    </w:p>
    <w:p w14:paraId="7E544E3B"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 xml:space="preserve">ДЕКЛАРАЦИЯ </w:t>
      </w:r>
    </w:p>
    <w:p w14:paraId="034A2300"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 xml:space="preserve">о соответствии участника закупочной процедуры требованиям, </w:t>
      </w:r>
    </w:p>
    <w:p w14:paraId="4E2D6A53"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F54DC41"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Настоящим </w:t>
      </w:r>
      <w:r w:rsidRPr="004903F0">
        <w:rPr>
          <w:rFonts w:ascii="Times New Roman" w:eastAsia="Calibri" w:hAnsi="Times New Roman" w:cs="Times New Roman"/>
          <w:spacing w:val="2"/>
          <w:sz w:val="20"/>
          <w:szCs w:val="20"/>
        </w:rPr>
        <w:t>_________________ (далее также - участник закупки)</w:t>
      </w:r>
      <w:r w:rsidRPr="004903F0">
        <w:rPr>
          <w:rFonts w:ascii="Times New Roman" w:eastAsia="Calibri" w:hAnsi="Times New Roman" w:cs="Times New Roman"/>
          <w:bCs/>
          <w:sz w:val="20"/>
          <w:szCs w:val="20"/>
          <w:lang w:eastAsia="ru-RU"/>
        </w:rPr>
        <w:t xml:space="preserve"> подтверждает, что </w:t>
      </w:r>
      <w:r w:rsidRPr="004903F0">
        <w:rPr>
          <w:rFonts w:ascii="Times New Roman" w:eastAsia="Calibri" w:hAnsi="Times New Roman" w:cs="Times New Roman"/>
          <w:b/>
          <w:bCs/>
          <w:i/>
          <w:sz w:val="20"/>
          <w:szCs w:val="20"/>
          <w:lang w:eastAsia="ru-RU"/>
        </w:rPr>
        <w:t>соответствует</w:t>
      </w:r>
      <w:r w:rsidRPr="004903F0">
        <w:rPr>
          <w:rFonts w:ascii="Times New Roman" w:eastAsia="Calibri" w:hAnsi="Times New Roman" w:cs="Times New Roman"/>
          <w:bCs/>
          <w:sz w:val="20"/>
          <w:szCs w:val="20"/>
          <w:lang w:eastAsia="ru-RU"/>
        </w:rPr>
        <w:t xml:space="preserve"> требованиям, установленным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35927BE3"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1)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(при необходимости); </w:t>
      </w:r>
    </w:p>
    <w:p w14:paraId="4FA777E0"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2) требованию о непроведении ликвидации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bCs/>
          <w:sz w:val="20"/>
          <w:szCs w:val="20"/>
          <w:lang w:eastAsia="ru-RU"/>
        </w:rPr>
        <w:t>и отсутствии решения арбитражного суда о признании участника закупки банкротом и об открытии конкурсного производства;</w:t>
      </w:r>
    </w:p>
    <w:p w14:paraId="66AE9FFE"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требованию о </w:t>
      </w:r>
      <w:proofErr w:type="spellStart"/>
      <w:r w:rsidRPr="004903F0">
        <w:rPr>
          <w:rFonts w:ascii="Times New Roman" w:eastAsia="Calibri" w:hAnsi="Times New Roman" w:cs="Times New Roman"/>
          <w:bCs/>
          <w:sz w:val="20"/>
          <w:szCs w:val="20"/>
          <w:lang w:eastAsia="ru-RU"/>
        </w:rPr>
        <w:t>неприостановлении</w:t>
      </w:r>
      <w:proofErr w:type="spellEnd"/>
      <w:r w:rsidRPr="004903F0">
        <w:rPr>
          <w:rFonts w:ascii="Times New Roman" w:eastAsia="Calibri" w:hAnsi="Times New Roman" w:cs="Times New Roman"/>
          <w:bCs/>
          <w:sz w:val="20"/>
          <w:szCs w:val="20"/>
          <w:lang w:eastAsia="ru-RU"/>
        </w:rPr>
        <w:t xml:space="preserve"> деятельности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bCs/>
          <w:sz w:val="20"/>
          <w:szCs w:val="20"/>
          <w:lang w:eastAsia="ru-RU"/>
        </w:rPr>
        <w:t>в порядке, предусмотренном Кодексом Российской Федерации об административных правонарушениях;</w:t>
      </w:r>
    </w:p>
    <w:p w14:paraId="543CC863"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bCs/>
          <w:sz w:val="20"/>
          <w:szCs w:val="20"/>
          <w:lang w:eastAsia="ru-RU"/>
        </w:rPr>
        <w:t xml:space="preserve">требованию об отсутствии </w:t>
      </w:r>
      <w:r w:rsidRPr="004903F0">
        <w:rPr>
          <w:rFonts w:ascii="Times New Roman" w:eastAsia="Calibri" w:hAnsi="Times New Roman" w:cs="Times New Roman"/>
          <w:sz w:val="20"/>
          <w:szCs w:val="20"/>
          <w:lang w:eastAsia="ru-RU"/>
        </w:rPr>
        <w:t xml:space="preserve">у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https://login.consultant.ru/link/?req=doc&amp;base=LAW&amp;n=413154&amp;dst=1123&amp;field=134&amp;date=17.02.2023" w:history="1">
        <w:r w:rsidRPr="004903F0">
          <w:rPr>
            <w:rFonts w:ascii="Times New Roman" w:eastAsia="Calibri" w:hAnsi="Times New Roman" w:cs="Times New Roman"/>
            <w:sz w:val="20"/>
            <w:szCs w:val="20"/>
            <w:lang w:eastAsia="ru-RU"/>
          </w:rPr>
          <w:t>законодательством</w:t>
        </w:r>
      </w:hyperlink>
      <w:r w:rsidRPr="004903F0">
        <w:rPr>
          <w:rFonts w:ascii="Times New Roman" w:eastAsia="Calibri" w:hAnsi="Times New Roman" w:cs="Times New Roman"/>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https://login.consultant.ru/link/?req=doc&amp;base=LAW&amp;n=413154&amp;dst=1104&amp;field=134&amp;date=17.02.2023" w:history="1">
        <w:r w:rsidRPr="004903F0">
          <w:rPr>
            <w:rFonts w:ascii="Times New Roman" w:eastAsia="Calibri" w:hAnsi="Times New Roman" w:cs="Times New Roman"/>
            <w:sz w:val="20"/>
            <w:szCs w:val="20"/>
            <w:lang w:eastAsia="ru-RU"/>
          </w:rPr>
          <w:t>законодательством</w:t>
        </w:r>
      </w:hyperlink>
      <w:r w:rsidRPr="004903F0">
        <w:rPr>
          <w:rFonts w:ascii="Times New Roman" w:eastAsia="Calibri" w:hAnsi="Times New Roman" w:cs="Times New Roman"/>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3AE05422"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 xml:space="preserve">требованию об отсутствии у </w:t>
      </w:r>
      <w:r w:rsidRPr="004903F0">
        <w:rPr>
          <w:rFonts w:ascii="Times New Roman" w:eastAsia="Calibri" w:hAnsi="Times New Roman" w:cs="Times New Roman"/>
          <w:spacing w:val="2"/>
          <w:sz w:val="20"/>
          <w:szCs w:val="20"/>
        </w:rPr>
        <w:t>участника закупки (</w:t>
      </w:r>
      <w:r w:rsidRPr="004903F0">
        <w:rPr>
          <w:rFonts w:ascii="Times New Roman" w:eastAsia="Calibri" w:hAnsi="Times New Roman" w:cs="Times New Roman"/>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1" w:tooltip="http://www.consultant.ru/cons/cgi/online.cgi?req=doc&amp;base=LAW&amp;n=209092&amp;rnd=242442.26397135&amp;dst=101897&amp;fld=134" w:history="1">
        <w:r w:rsidRPr="004903F0">
          <w:rPr>
            <w:rFonts w:ascii="Times New Roman" w:eastAsia="Calibri" w:hAnsi="Times New Roman" w:cs="Times New Roman"/>
            <w:sz w:val="20"/>
            <w:szCs w:val="20"/>
            <w:lang w:eastAsia="ru-RU"/>
          </w:rPr>
          <w:t>статьями 289</w:t>
        </w:r>
      </w:hyperlink>
      <w:r w:rsidRPr="004903F0">
        <w:rPr>
          <w:rFonts w:ascii="Times New Roman" w:eastAsia="Calibri" w:hAnsi="Times New Roman" w:cs="Times New Roman"/>
          <w:sz w:val="20"/>
          <w:szCs w:val="20"/>
          <w:lang w:eastAsia="ru-RU"/>
        </w:rPr>
        <w:t xml:space="preserve">, </w:t>
      </w:r>
      <w:hyperlink r:id="rId12" w:tooltip="http://www.consultant.ru/cons/cgi/online.cgi?req=doc&amp;base=LAW&amp;n=209092&amp;rnd=242442.209701084&amp;dst=2054&amp;fld=134" w:history="1">
        <w:r w:rsidRPr="004903F0">
          <w:rPr>
            <w:rFonts w:ascii="Times New Roman" w:eastAsia="Calibri" w:hAnsi="Times New Roman" w:cs="Times New Roman"/>
            <w:sz w:val="20"/>
            <w:szCs w:val="20"/>
            <w:lang w:eastAsia="ru-RU"/>
          </w:rPr>
          <w:t>290</w:t>
        </w:r>
      </w:hyperlink>
      <w:r w:rsidRPr="004903F0">
        <w:rPr>
          <w:rFonts w:ascii="Times New Roman" w:eastAsia="Calibri" w:hAnsi="Times New Roman" w:cs="Times New Roman"/>
          <w:sz w:val="20"/>
          <w:szCs w:val="20"/>
          <w:lang w:eastAsia="ru-RU"/>
        </w:rPr>
        <w:t xml:space="preserve">, </w:t>
      </w:r>
      <w:hyperlink r:id="rId13" w:tooltip="http://www.consultant.ru/cons/cgi/online.cgi?req=doc&amp;base=LAW&amp;n=209092&amp;rnd=242442.1844729362&amp;dst=2072&amp;fld=134" w:history="1">
        <w:r w:rsidRPr="004903F0">
          <w:rPr>
            <w:rFonts w:ascii="Times New Roman" w:eastAsia="Calibri" w:hAnsi="Times New Roman" w:cs="Times New Roman"/>
            <w:sz w:val="20"/>
            <w:szCs w:val="20"/>
            <w:lang w:eastAsia="ru-RU"/>
          </w:rPr>
          <w:t>291</w:t>
        </w:r>
      </w:hyperlink>
      <w:r w:rsidRPr="004903F0">
        <w:rPr>
          <w:rFonts w:ascii="Times New Roman" w:eastAsia="Calibri" w:hAnsi="Times New Roman" w:cs="Times New Roman"/>
          <w:sz w:val="20"/>
          <w:szCs w:val="20"/>
          <w:lang w:eastAsia="ru-RU"/>
        </w:rPr>
        <w:t xml:space="preserve">, </w:t>
      </w:r>
      <w:hyperlink r:id="rId14" w:tooltip="http://www.consultant.ru/cons/cgi/online.cgi?req=doc&amp;base=LAW&amp;n=209092&amp;rnd=242442.1852124906&amp;dst=2086&amp;fld=134" w:history="1">
        <w:r w:rsidRPr="004903F0">
          <w:rPr>
            <w:rFonts w:ascii="Times New Roman" w:eastAsia="Calibri" w:hAnsi="Times New Roman" w:cs="Times New Roman"/>
            <w:sz w:val="20"/>
            <w:szCs w:val="20"/>
            <w:lang w:eastAsia="ru-RU"/>
          </w:rPr>
          <w:t>291.1</w:t>
        </w:r>
      </w:hyperlink>
      <w:r w:rsidRPr="004903F0">
        <w:rPr>
          <w:rFonts w:ascii="Times New Roman" w:eastAsia="Calibri" w:hAnsi="Times New Roman" w:cs="Times New Roman"/>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14:paraId="4B0871D8" w14:textId="77777777" w:rsidR="004903F0" w:rsidRPr="004903F0" w:rsidRDefault="004903F0" w:rsidP="004903F0">
      <w:pPr>
        <w:numPr>
          <w:ilvl w:val="0"/>
          <w:numId w:val="20"/>
        </w:numPr>
        <w:tabs>
          <w:tab w:val="left" w:pos="851"/>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E044EFA"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 xml:space="preserve">требованию об обладании </w:t>
      </w:r>
      <w:r w:rsidRPr="004903F0">
        <w:rPr>
          <w:rFonts w:ascii="Times New Roman" w:eastAsia="Calibri" w:hAnsi="Times New Roman" w:cs="Times New Roman"/>
          <w:spacing w:val="2"/>
          <w:sz w:val="20"/>
          <w:szCs w:val="20"/>
        </w:rPr>
        <w:t xml:space="preserve">участником закупки </w:t>
      </w:r>
      <w:r w:rsidRPr="004903F0">
        <w:rPr>
          <w:rFonts w:ascii="Times New Roman" w:eastAsia="Calibri" w:hAnsi="Times New Roman" w:cs="Times New Roman"/>
          <w:sz w:val="20"/>
          <w:szCs w:val="20"/>
          <w:lang w:eastAsia="ru-RU"/>
        </w:rPr>
        <w:t>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265688B1"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p>
    <w:p w14:paraId="60C6A6CC"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4903F0">
        <w:rPr>
          <w:rFonts w:ascii="Times New Roman" w:eastAsia="Calibri" w:hAnsi="Times New Roman" w:cs="Times New Roman"/>
          <w:sz w:val="20"/>
          <w:szCs w:val="20"/>
          <w:lang w:eastAsia="ru-RU"/>
        </w:rPr>
        <w:t>;</w:t>
      </w:r>
    </w:p>
    <w:p w14:paraId="3FF9B84D" w14:textId="77777777" w:rsidR="004903F0" w:rsidRPr="004903F0" w:rsidRDefault="004903F0" w:rsidP="004903F0">
      <w:pPr>
        <w:numPr>
          <w:ilvl w:val="0"/>
          <w:numId w:val="20"/>
        </w:numPr>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 xml:space="preserve">не является иностранным агентом; </w:t>
      </w:r>
    </w:p>
    <w:p w14:paraId="6A2033CB"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bCs/>
          <w:spacing w:val="2"/>
          <w:sz w:val="20"/>
          <w:szCs w:val="20"/>
        </w:rPr>
        <w:t xml:space="preserve"> У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отсутствуют ограничения для участия в закупках, установленные законодательством Российской Федерации,</w:t>
      </w:r>
      <w:r w:rsidRPr="004903F0">
        <w:rPr>
          <w:rFonts w:ascii="Times New Roman" w:eastAsia="Calibri" w:hAnsi="Times New Roman" w:cs="Times New Roman"/>
          <w:spacing w:val="2"/>
          <w:sz w:val="20"/>
          <w:szCs w:val="20"/>
        </w:rPr>
        <w:t xml:space="preserve"> </w:t>
      </w:r>
      <w:r w:rsidRPr="004903F0">
        <w:rPr>
          <w:rFonts w:ascii="Times New Roman" w:eastAsia="Calibri" w:hAnsi="Times New Roman" w:cs="Times New Roman"/>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proofErr w:type="spellStart"/>
      <w:r w:rsidRPr="004903F0">
        <w:rPr>
          <w:rFonts w:ascii="Times New Roman" w:eastAsia="Calibri" w:hAnsi="Times New Roman" w:cs="Times New Roman"/>
          <w:sz w:val="20"/>
          <w:szCs w:val="20"/>
          <w:lang w:eastAsia="ru-RU"/>
        </w:rPr>
        <w:t>пп</w:t>
      </w:r>
      <w:proofErr w:type="spellEnd"/>
      <w:r w:rsidRPr="004903F0">
        <w:rPr>
          <w:rFonts w:ascii="Times New Roman" w:eastAsia="Calibri" w:hAnsi="Times New Roman" w:cs="Times New Roman"/>
          <w:sz w:val="20"/>
          <w:szCs w:val="20"/>
          <w:lang w:eastAsia="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706FDA12"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sz w:val="20"/>
          <w:szCs w:val="20"/>
          <w:lang w:eastAsia="ru-RU"/>
        </w:rPr>
      </w:pPr>
    </w:p>
    <w:p w14:paraId="5737D6D9" w14:textId="52B8E555" w:rsidR="002825F8" w:rsidRPr="002C24C4" w:rsidRDefault="004903F0" w:rsidP="004903F0">
      <w:pPr>
        <w:spacing w:after="0" w:line="240" w:lineRule="auto"/>
        <w:rPr>
          <w:rFonts w:ascii="Times New Roman" w:eastAsia="Arial" w:hAnsi="Times New Roman" w:cs="Times New Roman"/>
          <w:sz w:val="24"/>
          <w:szCs w:val="24"/>
        </w:rPr>
      </w:pPr>
      <w:r w:rsidRPr="004903F0">
        <w:rPr>
          <w:rFonts w:ascii="Times New Roman" w:eastAsia="Calibri" w:hAnsi="Times New Roman" w:cs="Times New Roman"/>
          <w:sz w:val="20"/>
          <w:szCs w:val="20"/>
          <w:lang w:eastAsia="ru-RU"/>
        </w:rPr>
        <w:t xml:space="preserve">Должность      </w:t>
      </w:r>
      <w:r w:rsidRPr="004903F0">
        <w:rPr>
          <w:rFonts w:ascii="Times New Roman" w:eastAsia="Times New Roman" w:hAnsi="Times New Roman" w:cs="Times New Roman"/>
          <w:iCs/>
          <w:color w:val="0D0D0D"/>
          <w:spacing w:val="2"/>
          <w:sz w:val="24"/>
        </w:rPr>
        <w:t>ЭЦП</w:t>
      </w:r>
      <w:r w:rsidRPr="004903F0">
        <w:rPr>
          <w:rFonts w:ascii="Times New Roman" w:eastAsia="Times New Roman" w:hAnsi="Times New Roman" w:cs="Times New Roman"/>
          <w:bCs/>
          <w:sz w:val="20"/>
          <w:szCs w:val="20"/>
          <w:lang w:eastAsia="ru-RU"/>
        </w:rPr>
        <w:t xml:space="preserve">     </w:t>
      </w:r>
      <w:r w:rsidRPr="004903F0">
        <w:rPr>
          <w:rFonts w:ascii="Times New Roman" w:eastAsia="Times New Roman" w:hAnsi="Times New Roman" w:cs="Times New Roman"/>
          <w:color w:val="000000"/>
          <w:lang w:eastAsia="zh-CN"/>
        </w:rPr>
        <w:t>ФИО</w:t>
      </w:r>
    </w:p>
    <w:sectPr w:rsidR="002825F8" w:rsidRPr="002C24C4" w:rsidSect="002C24C4">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64B23" w14:textId="77777777" w:rsidR="005D50CA" w:rsidRDefault="005D50CA" w:rsidP="006F3B1F">
      <w:pPr>
        <w:spacing w:after="0" w:line="240" w:lineRule="auto"/>
      </w:pPr>
      <w:r>
        <w:separator/>
      </w:r>
    </w:p>
  </w:endnote>
  <w:endnote w:type="continuationSeparator" w:id="0">
    <w:p w14:paraId="163AABD0" w14:textId="77777777" w:rsidR="005D50CA" w:rsidRDefault="005D50CA" w:rsidP="006F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ET;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916B" w14:textId="77777777" w:rsidR="005D50CA" w:rsidRDefault="005D50CA" w:rsidP="006F3B1F">
      <w:pPr>
        <w:spacing w:after="0" w:line="240" w:lineRule="auto"/>
      </w:pPr>
      <w:r>
        <w:separator/>
      </w:r>
    </w:p>
  </w:footnote>
  <w:footnote w:type="continuationSeparator" w:id="0">
    <w:p w14:paraId="43F83E93" w14:textId="77777777" w:rsidR="005D50CA" w:rsidRDefault="005D50CA" w:rsidP="006F3B1F">
      <w:pPr>
        <w:spacing w:after="0" w:line="240" w:lineRule="auto"/>
      </w:pPr>
      <w:r>
        <w:continuationSeparator/>
      </w:r>
    </w:p>
  </w:footnote>
  <w:footnote w:id="1">
    <w:p w14:paraId="708BFE56" w14:textId="77777777" w:rsidR="00830FD7" w:rsidRDefault="00830FD7" w:rsidP="00830FD7">
      <w:pPr>
        <w:pStyle w:val="afa"/>
        <w:rPr>
          <w:rFonts w:ascii="Times New Roman" w:hAnsi="Times New Roman"/>
          <w:i/>
          <w:iCs/>
        </w:rPr>
      </w:pPr>
      <w:r>
        <w:rPr>
          <w:rStyle w:val="FootnoteCharacters"/>
          <w:rFonts w:ascii="Times New Roman" w:hAnsi="Times New Roman"/>
          <w:iCs/>
        </w:rPr>
        <w:footnoteRef/>
      </w:r>
      <w:r>
        <w:rPr>
          <w:rFonts w:ascii="Times New Roman" w:hAnsi="Times New Roman"/>
          <w:iCs/>
        </w:rPr>
        <w:t xml:space="preserve"> Нарушение Исполнителем пунктов 3.1, 4.1.2., 4.1.5, 4.1.7., 7.2., 7.3.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B82"/>
    <w:multiLevelType w:val="multilevel"/>
    <w:tmpl w:val="562EBCBC"/>
    <w:lvl w:ilvl="0">
      <w:start w:val="5"/>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 w15:restartNumberingAfterBreak="0">
    <w:nsid w:val="0EAA4B13"/>
    <w:multiLevelType w:val="hybridMultilevel"/>
    <w:tmpl w:val="0DDE40D6"/>
    <w:lvl w:ilvl="0" w:tplc="25E2A890">
      <w:start w:val="1"/>
      <w:numFmt w:val="lowerRoman"/>
      <w:lvlText w:val="(%1)"/>
      <w:lvlJc w:val="left"/>
      <w:pPr>
        <w:ind w:left="756" w:hanging="72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 w15:restartNumberingAfterBreak="0">
    <w:nsid w:val="10165FE7"/>
    <w:multiLevelType w:val="hybridMultilevel"/>
    <w:tmpl w:val="4E50CA02"/>
    <w:lvl w:ilvl="0" w:tplc="D2582C20">
      <w:start w:val="1"/>
      <w:numFmt w:val="lowerRoman"/>
      <w:lvlText w:val="(%1)"/>
      <w:lvlJc w:val="left"/>
      <w:pPr>
        <w:ind w:left="756" w:hanging="72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3" w15:restartNumberingAfterBreak="0">
    <w:nsid w:val="13F24D23"/>
    <w:multiLevelType w:val="multilevel"/>
    <w:tmpl w:val="F9ACED4E"/>
    <w:lvl w:ilvl="0">
      <w:start w:val="1"/>
      <w:numFmt w:val="decimal"/>
      <w:lvlText w:val="%1."/>
      <w:lvlJc w:val="left"/>
      <w:pPr>
        <w:ind w:left="1069" w:hanging="360"/>
      </w:pPr>
      <w:rPr>
        <w:rFonts w:hint="default"/>
      </w:rPr>
    </w:lvl>
    <w:lvl w:ilvl="1">
      <w:start w:val="1"/>
      <w:numFmt w:val="decimal"/>
      <w:isLgl/>
      <w:lvlText w:val="%1.%2."/>
      <w:lvlJc w:val="left"/>
      <w:pPr>
        <w:ind w:left="1980"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5AA5954"/>
    <w:multiLevelType w:val="multilevel"/>
    <w:tmpl w:val="589E36BE"/>
    <w:lvl w:ilvl="0">
      <w:start w:val="1"/>
      <w:numFmt w:val="decimal"/>
      <w:lvlText w:val="%1"/>
      <w:lvlJc w:val="left"/>
      <w:pPr>
        <w:ind w:left="360" w:hanging="360"/>
      </w:pPr>
      <w:rPr>
        <w:rFonts w:hint="default"/>
        <w:b w:val="0"/>
      </w:rPr>
    </w:lvl>
    <w:lvl w:ilvl="1">
      <w:start w:val="1"/>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E175C28"/>
    <w:multiLevelType w:val="hybridMultilevel"/>
    <w:tmpl w:val="6F2E9A6E"/>
    <w:lvl w:ilvl="0" w:tplc="D73CA938">
      <w:start w:val="3"/>
      <w:numFmt w:val="decimal"/>
      <w:lvlText w:val="%1)"/>
      <w:lvlJc w:val="left"/>
      <w:pPr>
        <w:ind w:left="1494" w:hanging="360"/>
      </w:pPr>
      <w:rPr>
        <w:rFonts w:cs="Times New Roman" w:hint="default"/>
      </w:rPr>
    </w:lvl>
    <w:lvl w:ilvl="1" w:tplc="641275A2">
      <w:start w:val="1"/>
      <w:numFmt w:val="lowerLetter"/>
      <w:lvlText w:val="%2."/>
      <w:lvlJc w:val="left"/>
      <w:pPr>
        <w:ind w:left="2214" w:hanging="360"/>
      </w:pPr>
      <w:rPr>
        <w:rFonts w:cs="Times New Roman"/>
      </w:rPr>
    </w:lvl>
    <w:lvl w:ilvl="2" w:tplc="4B847ED0">
      <w:start w:val="1"/>
      <w:numFmt w:val="lowerRoman"/>
      <w:lvlText w:val="%3."/>
      <w:lvlJc w:val="right"/>
      <w:pPr>
        <w:ind w:left="2934" w:hanging="180"/>
      </w:pPr>
      <w:rPr>
        <w:rFonts w:cs="Times New Roman"/>
      </w:rPr>
    </w:lvl>
    <w:lvl w:ilvl="3" w:tplc="5D863FCA">
      <w:start w:val="1"/>
      <w:numFmt w:val="decimal"/>
      <w:lvlText w:val="%4."/>
      <w:lvlJc w:val="left"/>
      <w:pPr>
        <w:ind w:left="3654" w:hanging="360"/>
      </w:pPr>
      <w:rPr>
        <w:rFonts w:cs="Times New Roman"/>
      </w:rPr>
    </w:lvl>
    <w:lvl w:ilvl="4" w:tplc="8D5EB73A">
      <w:start w:val="1"/>
      <w:numFmt w:val="lowerLetter"/>
      <w:lvlText w:val="%5."/>
      <w:lvlJc w:val="left"/>
      <w:pPr>
        <w:ind w:left="4374" w:hanging="360"/>
      </w:pPr>
      <w:rPr>
        <w:rFonts w:cs="Times New Roman"/>
      </w:rPr>
    </w:lvl>
    <w:lvl w:ilvl="5" w:tplc="D85CCEC0">
      <w:start w:val="1"/>
      <w:numFmt w:val="lowerRoman"/>
      <w:lvlText w:val="%6."/>
      <w:lvlJc w:val="right"/>
      <w:pPr>
        <w:ind w:left="5094" w:hanging="180"/>
      </w:pPr>
      <w:rPr>
        <w:rFonts w:cs="Times New Roman"/>
      </w:rPr>
    </w:lvl>
    <w:lvl w:ilvl="6" w:tplc="3514B152">
      <w:start w:val="1"/>
      <w:numFmt w:val="decimal"/>
      <w:lvlText w:val="%7."/>
      <w:lvlJc w:val="left"/>
      <w:pPr>
        <w:ind w:left="5814" w:hanging="360"/>
      </w:pPr>
      <w:rPr>
        <w:rFonts w:cs="Times New Roman"/>
      </w:rPr>
    </w:lvl>
    <w:lvl w:ilvl="7" w:tplc="39D61D8E">
      <w:start w:val="1"/>
      <w:numFmt w:val="lowerLetter"/>
      <w:lvlText w:val="%8."/>
      <w:lvlJc w:val="left"/>
      <w:pPr>
        <w:ind w:left="6534" w:hanging="360"/>
      </w:pPr>
      <w:rPr>
        <w:rFonts w:cs="Times New Roman"/>
      </w:rPr>
    </w:lvl>
    <w:lvl w:ilvl="8" w:tplc="366C5D36">
      <w:start w:val="1"/>
      <w:numFmt w:val="lowerRoman"/>
      <w:lvlText w:val="%9."/>
      <w:lvlJc w:val="right"/>
      <w:pPr>
        <w:ind w:left="7254" w:hanging="180"/>
      </w:pPr>
      <w:rPr>
        <w:rFonts w:cs="Times New Roman"/>
      </w:rPr>
    </w:lvl>
  </w:abstractNum>
  <w:abstractNum w:abstractNumId="6" w15:restartNumberingAfterBreak="0">
    <w:nsid w:val="2EB648DB"/>
    <w:multiLevelType w:val="multilevel"/>
    <w:tmpl w:val="94EC93A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303A67AC"/>
    <w:multiLevelType w:val="multilevel"/>
    <w:tmpl w:val="908CD82C"/>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bullet"/>
      <w:lvlText w:val=""/>
      <w:lvlJc w:val="left"/>
      <w:pPr>
        <w:tabs>
          <w:tab w:val="num" w:pos="2520"/>
        </w:tabs>
        <w:ind w:left="2520" w:hanging="1080"/>
      </w:pPr>
      <w:rPr>
        <w:rFonts w:ascii="Symbol" w:hAnsi="Symbol"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800C64"/>
    <w:multiLevelType w:val="multilevel"/>
    <w:tmpl w:val="980467B4"/>
    <w:lvl w:ilvl="0">
      <w:start w:val="1"/>
      <w:numFmt w:val="decimal"/>
      <w:lvlText w:val="%1."/>
      <w:lvlJc w:val="left"/>
      <w:pPr>
        <w:ind w:left="360"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9" w15:restartNumberingAfterBreak="0">
    <w:nsid w:val="442D2D4B"/>
    <w:multiLevelType w:val="multilevel"/>
    <w:tmpl w:val="9652635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472642F4"/>
    <w:multiLevelType w:val="multilevel"/>
    <w:tmpl w:val="8534977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4F9D0B5D"/>
    <w:multiLevelType w:val="multilevel"/>
    <w:tmpl w:val="9F06217C"/>
    <w:lvl w:ilvl="0">
      <w:start w:val="1"/>
      <w:numFmt w:val="decimal"/>
      <w:lvlText w:val="%1."/>
      <w:lvlJc w:val="left"/>
      <w:pPr>
        <w:ind w:left="720" w:hanging="360"/>
      </w:pPr>
      <w:rPr>
        <w:rFonts w:cs="Times New Roman"/>
        <w:sz w:val="32"/>
      </w:rPr>
    </w:lvl>
    <w:lvl w:ilvl="1">
      <w:start w:val="1"/>
      <w:numFmt w:val="decimal"/>
      <w:lvlText w:val="2.%2."/>
      <w:lvlJc w:val="left"/>
      <w:pPr>
        <w:tabs>
          <w:tab w:val="num" w:pos="539"/>
        </w:tabs>
        <w:ind w:left="142"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2" w15:restartNumberingAfterBreak="0">
    <w:nsid w:val="5867382A"/>
    <w:multiLevelType w:val="hybridMultilevel"/>
    <w:tmpl w:val="4190C1DA"/>
    <w:lvl w:ilvl="0" w:tplc="1A1E719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D98636C"/>
    <w:multiLevelType w:val="multilevel"/>
    <w:tmpl w:val="9F06217C"/>
    <w:lvl w:ilvl="0">
      <w:start w:val="1"/>
      <w:numFmt w:val="decimal"/>
      <w:lvlText w:val="%1."/>
      <w:lvlJc w:val="left"/>
      <w:pPr>
        <w:ind w:left="720" w:hanging="360"/>
      </w:pPr>
      <w:rPr>
        <w:rFonts w:cs="Times New Roman"/>
        <w:sz w:val="32"/>
      </w:rPr>
    </w:lvl>
    <w:lvl w:ilvl="1">
      <w:start w:val="1"/>
      <w:numFmt w:val="decimal"/>
      <w:lvlText w:val="2.%2."/>
      <w:lvlJc w:val="left"/>
      <w:pPr>
        <w:tabs>
          <w:tab w:val="num" w:pos="539"/>
        </w:tabs>
        <w:ind w:left="142"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4" w15:restartNumberingAfterBreak="0">
    <w:nsid w:val="681B2B3B"/>
    <w:multiLevelType w:val="multilevel"/>
    <w:tmpl w:val="78D87368"/>
    <w:lvl w:ilvl="0">
      <w:start w:val="3"/>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3AA0006"/>
    <w:multiLevelType w:val="hybridMultilevel"/>
    <w:tmpl w:val="633693AC"/>
    <w:lvl w:ilvl="0" w:tplc="B336BAC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6927F9B"/>
    <w:multiLevelType w:val="multilevel"/>
    <w:tmpl w:val="D39A35C6"/>
    <w:lvl w:ilvl="0">
      <w:start w:val="1"/>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b w:val="0"/>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7" w15:restartNumberingAfterBreak="0">
    <w:nsid w:val="76C25117"/>
    <w:multiLevelType w:val="multilevel"/>
    <w:tmpl w:val="D39A35C6"/>
    <w:lvl w:ilvl="0">
      <w:start w:val="1"/>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b w:val="0"/>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8" w15:restartNumberingAfterBreak="0">
    <w:nsid w:val="79731661"/>
    <w:multiLevelType w:val="multilevel"/>
    <w:tmpl w:val="80B40FE8"/>
    <w:lvl w:ilvl="0">
      <w:start w:val="1"/>
      <w:numFmt w:val="decimal"/>
      <w:lvlText w:val="%1."/>
      <w:lvlJc w:val="left"/>
      <w:pPr>
        <w:ind w:left="720" w:hanging="360"/>
      </w:pPr>
      <w:rPr>
        <w:rFonts w:cs="Times New Roman"/>
        <w:sz w:val="24"/>
        <w:szCs w:val="24"/>
      </w:rPr>
    </w:lvl>
    <w:lvl w:ilvl="1">
      <w:start w:val="1"/>
      <w:numFmt w:val="decimal"/>
      <w:lvlText w:val="1.%2."/>
      <w:lvlJc w:val="left"/>
      <w:pPr>
        <w:tabs>
          <w:tab w:val="num" w:pos="823"/>
        </w:tabs>
        <w:ind w:left="426"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num w:numId="1" w16cid:durableId="1287618425">
    <w:abstractNumId w:val="8"/>
  </w:num>
  <w:num w:numId="2" w16cid:durableId="679628129">
    <w:abstractNumId w:val="16"/>
  </w:num>
  <w:num w:numId="3" w16cid:durableId="1579168479">
    <w:abstractNumId w:val="18"/>
  </w:num>
  <w:num w:numId="4" w16cid:durableId="1372151171">
    <w:abstractNumId w:val="13"/>
  </w:num>
  <w:num w:numId="5" w16cid:durableId="1512525542">
    <w:abstractNumId w:val="0"/>
  </w:num>
  <w:num w:numId="6" w16cid:durableId="1286233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9037840">
    <w:abstractNumId w:val="15"/>
  </w:num>
  <w:num w:numId="8" w16cid:durableId="652105011">
    <w:abstractNumId w:val="17"/>
  </w:num>
  <w:num w:numId="9" w16cid:durableId="106046311">
    <w:abstractNumId w:val="11"/>
  </w:num>
  <w:num w:numId="10" w16cid:durableId="820384336">
    <w:abstractNumId w:val="12"/>
  </w:num>
  <w:num w:numId="11" w16cid:durableId="101998384">
    <w:abstractNumId w:val="6"/>
  </w:num>
  <w:num w:numId="12" w16cid:durableId="546572521">
    <w:abstractNumId w:val="10"/>
  </w:num>
  <w:num w:numId="13" w16cid:durableId="341057503">
    <w:abstractNumId w:val="14"/>
  </w:num>
  <w:num w:numId="14" w16cid:durableId="329062357">
    <w:abstractNumId w:val="7"/>
  </w:num>
  <w:num w:numId="15" w16cid:durableId="901259236">
    <w:abstractNumId w:val="3"/>
  </w:num>
  <w:num w:numId="16" w16cid:durableId="805242074">
    <w:abstractNumId w:val="2"/>
  </w:num>
  <w:num w:numId="17" w16cid:durableId="799684768">
    <w:abstractNumId w:val="1"/>
  </w:num>
  <w:num w:numId="18" w16cid:durableId="1676767804">
    <w:abstractNumId w:val="9"/>
  </w:num>
  <w:num w:numId="19" w16cid:durableId="270821741">
    <w:abstractNumId w:val="4"/>
  </w:num>
  <w:num w:numId="20" w16cid:durableId="2024898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DF0"/>
    <w:rsid w:val="00000937"/>
    <w:rsid w:val="000011C2"/>
    <w:rsid w:val="00011311"/>
    <w:rsid w:val="000234B4"/>
    <w:rsid w:val="00041E3B"/>
    <w:rsid w:val="00045232"/>
    <w:rsid w:val="000573D4"/>
    <w:rsid w:val="0006171F"/>
    <w:rsid w:val="000637B6"/>
    <w:rsid w:val="000810E4"/>
    <w:rsid w:val="0008173E"/>
    <w:rsid w:val="0008650A"/>
    <w:rsid w:val="000B2F78"/>
    <w:rsid w:val="000B5DF5"/>
    <w:rsid w:val="000B72CA"/>
    <w:rsid w:val="000D5504"/>
    <w:rsid w:val="000D76A4"/>
    <w:rsid w:val="00106277"/>
    <w:rsid w:val="001062EE"/>
    <w:rsid w:val="00116306"/>
    <w:rsid w:val="0011674F"/>
    <w:rsid w:val="00157EAF"/>
    <w:rsid w:val="00164FD0"/>
    <w:rsid w:val="001733BE"/>
    <w:rsid w:val="00174263"/>
    <w:rsid w:val="001831E9"/>
    <w:rsid w:val="001851CC"/>
    <w:rsid w:val="001935B3"/>
    <w:rsid w:val="001A1B64"/>
    <w:rsid w:val="001A524F"/>
    <w:rsid w:val="001C2E52"/>
    <w:rsid w:val="001D0CDF"/>
    <w:rsid w:val="001D6CA5"/>
    <w:rsid w:val="001F4CA6"/>
    <w:rsid w:val="0020209A"/>
    <w:rsid w:val="00203510"/>
    <w:rsid w:val="00251016"/>
    <w:rsid w:val="002769B9"/>
    <w:rsid w:val="00281A63"/>
    <w:rsid w:val="002825F8"/>
    <w:rsid w:val="002A0812"/>
    <w:rsid w:val="002A607B"/>
    <w:rsid w:val="002C24C4"/>
    <w:rsid w:val="002E286D"/>
    <w:rsid w:val="002F1E38"/>
    <w:rsid w:val="002F2B78"/>
    <w:rsid w:val="002F2E94"/>
    <w:rsid w:val="002F6E51"/>
    <w:rsid w:val="003042C0"/>
    <w:rsid w:val="00304F2E"/>
    <w:rsid w:val="003128C2"/>
    <w:rsid w:val="00312BE9"/>
    <w:rsid w:val="00336CA5"/>
    <w:rsid w:val="00345A1B"/>
    <w:rsid w:val="00365D98"/>
    <w:rsid w:val="00370751"/>
    <w:rsid w:val="00391C6A"/>
    <w:rsid w:val="00395DF0"/>
    <w:rsid w:val="003B6D00"/>
    <w:rsid w:val="003C6DF2"/>
    <w:rsid w:val="003F0032"/>
    <w:rsid w:val="00411446"/>
    <w:rsid w:val="00415191"/>
    <w:rsid w:val="004152C1"/>
    <w:rsid w:val="0041787F"/>
    <w:rsid w:val="0042332A"/>
    <w:rsid w:val="00442311"/>
    <w:rsid w:val="004556D2"/>
    <w:rsid w:val="0048761A"/>
    <w:rsid w:val="004876E9"/>
    <w:rsid w:val="004903F0"/>
    <w:rsid w:val="004A6151"/>
    <w:rsid w:val="004C195C"/>
    <w:rsid w:val="004C47B5"/>
    <w:rsid w:val="004D614F"/>
    <w:rsid w:val="004D774E"/>
    <w:rsid w:val="004E4D4C"/>
    <w:rsid w:val="004F18D5"/>
    <w:rsid w:val="004F3B3D"/>
    <w:rsid w:val="004F3D02"/>
    <w:rsid w:val="0053068C"/>
    <w:rsid w:val="0053196C"/>
    <w:rsid w:val="00536B51"/>
    <w:rsid w:val="00541A8B"/>
    <w:rsid w:val="00541BE8"/>
    <w:rsid w:val="005424E9"/>
    <w:rsid w:val="005536E1"/>
    <w:rsid w:val="0055392A"/>
    <w:rsid w:val="005626C4"/>
    <w:rsid w:val="00563DA5"/>
    <w:rsid w:val="00565A54"/>
    <w:rsid w:val="00586424"/>
    <w:rsid w:val="005A0430"/>
    <w:rsid w:val="005A3820"/>
    <w:rsid w:val="005A6632"/>
    <w:rsid w:val="005C71AC"/>
    <w:rsid w:val="005D50CA"/>
    <w:rsid w:val="005F4527"/>
    <w:rsid w:val="006146B6"/>
    <w:rsid w:val="00616EAB"/>
    <w:rsid w:val="00622F57"/>
    <w:rsid w:val="00656729"/>
    <w:rsid w:val="00657821"/>
    <w:rsid w:val="00660F30"/>
    <w:rsid w:val="00661748"/>
    <w:rsid w:val="0069103D"/>
    <w:rsid w:val="006A1B83"/>
    <w:rsid w:val="006C568B"/>
    <w:rsid w:val="006D2229"/>
    <w:rsid w:val="006E0CD7"/>
    <w:rsid w:val="006F3B1F"/>
    <w:rsid w:val="00705041"/>
    <w:rsid w:val="00712049"/>
    <w:rsid w:val="00712885"/>
    <w:rsid w:val="00725120"/>
    <w:rsid w:val="00733676"/>
    <w:rsid w:val="007441B1"/>
    <w:rsid w:val="007442B3"/>
    <w:rsid w:val="00746ECE"/>
    <w:rsid w:val="00746F74"/>
    <w:rsid w:val="00760109"/>
    <w:rsid w:val="0076221E"/>
    <w:rsid w:val="00772583"/>
    <w:rsid w:val="00782720"/>
    <w:rsid w:val="00796B4F"/>
    <w:rsid w:val="007A01CA"/>
    <w:rsid w:val="007B4E3F"/>
    <w:rsid w:val="007D1261"/>
    <w:rsid w:val="007E15C3"/>
    <w:rsid w:val="007E1F20"/>
    <w:rsid w:val="007E5A75"/>
    <w:rsid w:val="0080041D"/>
    <w:rsid w:val="00805FAC"/>
    <w:rsid w:val="00820849"/>
    <w:rsid w:val="0082086F"/>
    <w:rsid w:val="0082444D"/>
    <w:rsid w:val="00830FD7"/>
    <w:rsid w:val="00832E46"/>
    <w:rsid w:val="00844604"/>
    <w:rsid w:val="00867C6C"/>
    <w:rsid w:val="00882F61"/>
    <w:rsid w:val="00885198"/>
    <w:rsid w:val="008B2E54"/>
    <w:rsid w:val="008C1EFE"/>
    <w:rsid w:val="008E2692"/>
    <w:rsid w:val="008E4819"/>
    <w:rsid w:val="008E50BB"/>
    <w:rsid w:val="008E590D"/>
    <w:rsid w:val="008E777D"/>
    <w:rsid w:val="00916536"/>
    <w:rsid w:val="00924318"/>
    <w:rsid w:val="0092639B"/>
    <w:rsid w:val="00942CB4"/>
    <w:rsid w:val="009556EB"/>
    <w:rsid w:val="00961EC8"/>
    <w:rsid w:val="00976A05"/>
    <w:rsid w:val="009A59B8"/>
    <w:rsid w:val="009A62D8"/>
    <w:rsid w:val="009C05C4"/>
    <w:rsid w:val="009F1CC9"/>
    <w:rsid w:val="00A11334"/>
    <w:rsid w:val="00A22E45"/>
    <w:rsid w:val="00A4216B"/>
    <w:rsid w:val="00A66EDC"/>
    <w:rsid w:val="00A672CB"/>
    <w:rsid w:val="00A93EDC"/>
    <w:rsid w:val="00A955A4"/>
    <w:rsid w:val="00AD59D4"/>
    <w:rsid w:val="00AF516C"/>
    <w:rsid w:val="00B13C74"/>
    <w:rsid w:val="00B15D90"/>
    <w:rsid w:val="00B33413"/>
    <w:rsid w:val="00B4684D"/>
    <w:rsid w:val="00B46FF3"/>
    <w:rsid w:val="00B50386"/>
    <w:rsid w:val="00B50B8B"/>
    <w:rsid w:val="00B53B34"/>
    <w:rsid w:val="00B57756"/>
    <w:rsid w:val="00B625B8"/>
    <w:rsid w:val="00B642D3"/>
    <w:rsid w:val="00B64A99"/>
    <w:rsid w:val="00BA190A"/>
    <w:rsid w:val="00BA4EEE"/>
    <w:rsid w:val="00BB442A"/>
    <w:rsid w:val="00BD182C"/>
    <w:rsid w:val="00BE38FF"/>
    <w:rsid w:val="00BE4135"/>
    <w:rsid w:val="00BE53C8"/>
    <w:rsid w:val="00BF3583"/>
    <w:rsid w:val="00C37662"/>
    <w:rsid w:val="00C41CB4"/>
    <w:rsid w:val="00C41FE4"/>
    <w:rsid w:val="00C53103"/>
    <w:rsid w:val="00C56B15"/>
    <w:rsid w:val="00C67C92"/>
    <w:rsid w:val="00C86334"/>
    <w:rsid w:val="00C9580B"/>
    <w:rsid w:val="00C97023"/>
    <w:rsid w:val="00CB7375"/>
    <w:rsid w:val="00CC7363"/>
    <w:rsid w:val="00CD5E19"/>
    <w:rsid w:val="00CE0899"/>
    <w:rsid w:val="00D0183E"/>
    <w:rsid w:val="00D02366"/>
    <w:rsid w:val="00D0260E"/>
    <w:rsid w:val="00D05955"/>
    <w:rsid w:val="00D05B6B"/>
    <w:rsid w:val="00D06B1E"/>
    <w:rsid w:val="00D17B41"/>
    <w:rsid w:val="00D30D16"/>
    <w:rsid w:val="00D34159"/>
    <w:rsid w:val="00D562AA"/>
    <w:rsid w:val="00D61DD1"/>
    <w:rsid w:val="00D6281D"/>
    <w:rsid w:val="00D636B4"/>
    <w:rsid w:val="00D9089F"/>
    <w:rsid w:val="00D909A5"/>
    <w:rsid w:val="00DA16FF"/>
    <w:rsid w:val="00DC0A08"/>
    <w:rsid w:val="00DC1DCB"/>
    <w:rsid w:val="00DE2162"/>
    <w:rsid w:val="00DF0ED2"/>
    <w:rsid w:val="00E044EA"/>
    <w:rsid w:val="00E13890"/>
    <w:rsid w:val="00E17378"/>
    <w:rsid w:val="00E23A20"/>
    <w:rsid w:val="00E273E1"/>
    <w:rsid w:val="00E47A56"/>
    <w:rsid w:val="00E538E0"/>
    <w:rsid w:val="00E57B88"/>
    <w:rsid w:val="00E77607"/>
    <w:rsid w:val="00EA062C"/>
    <w:rsid w:val="00EA17E3"/>
    <w:rsid w:val="00EA3F04"/>
    <w:rsid w:val="00EB6D71"/>
    <w:rsid w:val="00EB7362"/>
    <w:rsid w:val="00EC4F5C"/>
    <w:rsid w:val="00ED2CFA"/>
    <w:rsid w:val="00ED4D2E"/>
    <w:rsid w:val="00ED5DFF"/>
    <w:rsid w:val="00EE4E50"/>
    <w:rsid w:val="00F007E8"/>
    <w:rsid w:val="00F258E7"/>
    <w:rsid w:val="00F30EE3"/>
    <w:rsid w:val="00F36F6E"/>
    <w:rsid w:val="00F45E52"/>
    <w:rsid w:val="00F47E3C"/>
    <w:rsid w:val="00F55EBE"/>
    <w:rsid w:val="00F719B3"/>
    <w:rsid w:val="00F7701F"/>
    <w:rsid w:val="00FB17DB"/>
    <w:rsid w:val="00FC1BA8"/>
    <w:rsid w:val="00FC53E5"/>
    <w:rsid w:val="00FE64D9"/>
    <w:rsid w:val="00FF6991"/>
    <w:rsid w:val="00FF7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DFEF"/>
  <w15:chartTrackingRefBased/>
  <w15:docId w15:val="{4FD0C9B4-ACA8-4783-AE92-4442E1E5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442B3"/>
    <w:rPr>
      <w:sz w:val="16"/>
      <w:szCs w:val="16"/>
    </w:rPr>
  </w:style>
  <w:style w:type="paragraph" w:styleId="a4">
    <w:name w:val="annotation text"/>
    <w:basedOn w:val="a"/>
    <w:link w:val="a5"/>
    <w:uiPriority w:val="99"/>
    <w:unhideWhenUsed/>
    <w:rsid w:val="007442B3"/>
    <w:pPr>
      <w:spacing w:line="240" w:lineRule="auto"/>
    </w:pPr>
    <w:rPr>
      <w:sz w:val="20"/>
      <w:szCs w:val="20"/>
    </w:rPr>
  </w:style>
  <w:style w:type="character" w:customStyle="1" w:styleId="a5">
    <w:name w:val="Текст примечания Знак"/>
    <w:basedOn w:val="a0"/>
    <w:link w:val="a4"/>
    <w:uiPriority w:val="99"/>
    <w:rsid w:val="007442B3"/>
    <w:rPr>
      <w:sz w:val="20"/>
      <w:szCs w:val="20"/>
    </w:rPr>
  </w:style>
  <w:style w:type="paragraph" w:styleId="a6">
    <w:name w:val="annotation subject"/>
    <w:basedOn w:val="a4"/>
    <w:next w:val="a4"/>
    <w:link w:val="a7"/>
    <w:uiPriority w:val="99"/>
    <w:semiHidden/>
    <w:unhideWhenUsed/>
    <w:rsid w:val="007442B3"/>
    <w:rPr>
      <w:b/>
      <w:bCs/>
    </w:rPr>
  </w:style>
  <w:style w:type="character" w:customStyle="1" w:styleId="a7">
    <w:name w:val="Тема примечания Знак"/>
    <w:basedOn w:val="a5"/>
    <w:link w:val="a6"/>
    <w:uiPriority w:val="99"/>
    <w:semiHidden/>
    <w:rsid w:val="007442B3"/>
    <w:rPr>
      <w:b/>
      <w:bCs/>
      <w:sz w:val="20"/>
      <w:szCs w:val="20"/>
    </w:rPr>
  </w:style>
  <w:style w:type="paragraph" w:styleId="a8">
    <w:name w:val="Balloon Text"/>
    <w:basedOn w:val="a"/>
    <w:link w:val="a9"/>
    <w:uiPriority w:val="99"/>
    <w:semiHidden/>
    <w:unhideWhenUsed/>
    <w:rsid w:val="007442B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442B3"/>
    <w:rPr>
      <w:rFonts w:ascii="Segoe UI" w:hAnsi="Segoe UI" w:cs="Segoe UI"/>
      <w:sz w:val="18"/>
      <w:szCs w:val="18"/>
    </w:rPr>
  </w:style>
  <w:style w:type="paragraph" w:customStyle="1" w:styleId="51">
    <w:name w:val="Нумерованный список 51"/>
    <w:basedOn w:val="aa"/>
    <w:rsid w:val="000011C2"/>
    <w:pPr>
      <w:suppressAutoHyphens/>
      <w:spacing w:after="120" w:line="240" w:lineRule="auto"/>
      <w:ind w:left="1800" w:hanging="360"/>
      <w:contextualSpacing w:val="0"/>
    </w:pPr>
    <w:rPr>
      <w:rFonts w:ascii="Arial" w:eastAsia="Times New Roman" w:hAnsi="Arial" w:cs="Arial"/>
      <w:sz w:val="28"/>
      <w:szCs w:val="20"/>
      <w:lang w:eastAsia="zh-CN"/>
    </w:rPr>
  </w:style>
  <w:style w:type="paragraph" w:styleId="aa">
    <w:name w:val="List"/>
    <w:basedOn w:val="a"/>
    <w:uiPriority w:val="99"/>
    <w:semiHidden/>
    <w:unhideWhenUsed/>
    <w:rsid w:val="000011C2"/>
    <w:pPr>
      <w:ind w:left="283" w:hanging="283"/>
      <w:contextualSpacing/>
    </w:pPr>
  </w:style>
  <w:style w:type="paragraph" w:styleId="ab">
    <w:name w:val="No Spacing"/>
    <w:qFormat/>
    <w:rsid w:val="00C41FE4"/>
    <w:pPr>
      <w:spacing w:after="0" w:line="240" w:lineRule="auto"/>
      <w:jc w:val="both"/>
    </w:pPr>
    <w:rPr>
      <w:rFonts w:ascii="Times New Roman" w:eastAsia="Times New Roman" w:hAnsi="Times New Roman" w:cs="Times New Roman"/>
      <w:sz w:val="24"/>
      <w:szCs w:val="24"/>
      <w:lang w:eastAsia="ru-RU"/>
    </w:rPr>
  </w:style>
  <w:style w:type="paragraph" w:customStyle="1" w:styleId="1">
    <w:name w:val="Без интервала1"/>
    <w:link w:val="NoSpacingChar"/>
    <w:rsid w:val="00C41FE4"/>
    <w:pPr>
      <w:spacing w:after="0" w:line="240" w:lineRule="auto"/>
    </w:pPr>
    <w:rPr>
      <w:rFonts w:ascii="Calibri" w:eastAsia="Times New Roman" w:hAnsi="Calibri" w:cs="Times New Roman"/>
      <w:lang w:eastAsia="ru-RU"/>
    </w:rPr>
  </w:style>
  <w:style w:type="character" w:customStyle="1" w:styleId="NoSpacingChar">
    <w:name w:val="No Spacing Char"/>
    <w:link w:val="1"/>
    <w:locked/>
    <w:rsid w:val="00C41FE4"/>
    <w:rPr>
      <w:rFonts w:ascii="Calibri" w:eastAsia="Times New Roman" w:hAnsi="Calibri" w:cs="Times New Roman"/>
      <w:lang w:eastAsia="ru-RU"/>
    </w:rPr>
  </w:style>
  <w:style w:type="character" w:customStyle="1" w:styleId="ConsPlusNormal">
    <w:name w:val="ConsPlusNormal Знак"/>
    <w:link w:val="ConsPlusNormal0"/>
    <w:locked/>
    <w:rsid w:val="0080041D"/>
    <w:rPr>
      <w:rFonts w:ascii="Arial" w:hAnsi="Arial" w:cs="Arial"/>
      <w:lang w:eastAsia="ar-SA"/>
    </w:rPr>
  </w:style>
  <w:style w:type="paragraph" w:customStyle="1" w:styleId="ConsPlusNormal0">
    <w:name w:val="ConsPlusNormal"/>
    <w:link w:val="ConsPlusNormal"/>
    <w:qFormat/>
    <w:rsid w:val="0080041D"/>
    <w:pPr>
      <w:widowControl w:val="0"/>
      <w:suppressAutoHyphens/>
      <w:autoSpaceDE w:val="0"/>
      <w:spacing w:after="0" w:line="240" w:lineRule="auto"/>
      <w:ind w:firstLine="720"/>
    </w:pPr>
    <w:rPr>
      <w:rFonts w:ascii="Arial" w:hAnsi="Arial" w:cs="Arial"/>
      <w:lang w:eastAsia="ar-SA"/>
    </w:rPr>
  </w:style>
  <w:style w:type="character" w:styleId="ac">
    <w:name w:val="Hyperlink"/>
    <w:rsid w:val="0092639B"/>
    <w:rPr>
      <w:color w:val="0000FF"/>
      <w:u w:val="single"/>
    </w:rPr>
  </w:style>
  <w:style w:type="paragraph" w:styleId="ad">
    <w:name w:val="List Paragraph"/>
    <w:aliases w:val="Bullet 1,Use Case List Paragraph"/>
    <w:basedOn w:val="a"/>
    <w:link w:val="ae"/>
    <w:uiPriority w:val="34"/>
    <w:qFormat/>
    <w:rsid w:val="007E1F20"/>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e">
    <w:name w:val="Абзац списка Знак"/>
    <w:aliases w:val="Bullet 1 Знак,Use Case List Paragraph Знак"/>
    <w:basedOn w:val="a0"/>
    <w:link w:val="ad"/>
    <w:uiPriority w:val="34"/>
    <w:rsid w:val="007E1F20"/>
    <w:rPr>
      <w:rFonts w:ascii="Times New Roman" w:eastAsia="Times New Roman" w:hAnsi="Times New Roman" w:cs="Times New Roman"/>
      <w:sz w:val="24"/>
      <w:szCs w:val="24"/>
      <w:lang w:eastAsia="ar-SA"/>
    </w:rPr>
  </w:style>
  <w:style w:type="character" w:customStyle="1" w:styleId="FontStyle12">
    <w:name w:val="Font Style12"/>
    <w:qFormat/>
    <w:rsid w:val="00BE4135"/>
    <w:rPr>
      <w:rFonts w:ascii="Times New Roman" w:hAnsi="Times New Roman" w:cs="Times New Roman"/>
      <w:b/>
      <w:bCs/>
      <w:color w:val="000000"/>
      <w:sz w:val="26"/>
      <w:szCs w:val="26"/>
    </w:rPr>
  </w:style>
  <w:style w:type="character" w:customStyle="1" w:styleId="FontStyle13">
    <w:name w:val="Font Style13"/>
    <w:qFormat/>
    <w:rsid w:val="00BE4135"/>
    <w:rPr>
      <w:rFonts w:ascii="Times New Roman" w:hAnsi="Times New Roman" w:cs="Times New Roman"/>
      <w:color w:val="000000"/>
      <w:sz w:val="26"/>
      <w:szCs w:val="26"/>
    </w:rPr>
  </w:style>
  <w:style w:type="paragraph" w:customStyle="1" w:styleId="Style6">
    <w:name w:val="Style6"/>
    <w:basedOn w:val="a"/>
    <w:qFormat/>
    <w:rsid w:val="00BE4135"/>
    <w:pPr>
      <w:widowControl w:val="0"/>
      <w:suppressAutoHyphens/>
      <w:spacing w:after="0" w:line="337" w:lineRule="exact"/>
      <w:ind w:firstLine="720"/>
      <w:jc w:val="both"/>
    </w:pPr>
    <w:rPr>
      <w:rFonts w:ascii="Times New Roman" w:eastAsia="Times New Roman" w:hAnsi="Times New Roman" w:cs="Calibri"/>
      <w:color w:val="00000A"/>
      <w:sz w:val="24"/>
      <w:szCs w:val="24"/>
      <w:lang w:eastAsia="ar-SA"/>
    </w:rPr>
  </w:style>
  <w:style w:type="paragraph" w:styleId="af">
    <w:name w:val="Title"/>
    <w:basedOn w:val="a"/>
    <w:link w:val="af0"/>
    <w:qFormat/>
    <w:rsid w:val="005A6632"/>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5A6632"/>
    <w:rPr>
      <w:rFonts w:ascii="Times New Roman" w:eastAsia="Times New Roman" w:hAnsi="Times New Roman" w:cs="Times New Roman"/>
      <w:bCs/>
      <w:color w:val="000000"/>
      <w:spacing w:val="13"/>
      <w:sz w:val="24"/>
      <w:shd w:val="clear" w:color="auto" w:fill="FFFFFF"/>
      <w:lang w:eastAsia="ru-RU"/>
    </w:rPr>
  </w:style>
  <w:style w:type="table" w:styleId="af1">
    <w:name w:val="Table Grid"/>
    <w:basedOn w:val="a1"/>
    <w:uiPriority w:val="39"/>
    <w:rsid w:val="005A6632"/>
    <w:pPr>
      <w:spacing w:after="0" w:line="240" w:lineRule="auto"/>
    </w:pPr>
    <w:rPr>
      <w:rFonts w:ascii="Calibri" w:eastAsia="Arial Unicode MS" w:hAnsi="Calibri"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6F3B1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F3B1F"/>
  </w:style>
  <w:style w:type="paragraph" w:styleId="af4">
    <w:name w:val="footer"/>
    <w:basedOn w:val="a"/>
    <w:link w:val="af5"/>
    <w:uiPriority w:val="99"/>
    <w:unhideWhenUsed/>
    <w:rsid w:val="006F3B1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F3B1F"/>
  </w:style>
  <w:style w:type="paragraph" w:customStyle="1" w:styleId="2">
    <w:name w:val="Без интервала2"/>
    <w:rsid w:val="00C9580B"/>
    <w:pPr>
      <w:spacing w:after="0" w:line="240" w:lineRule="auto"/>
    </w:pPr>
    <w:rPr>
      <w:rFonts w:ascii="Calibri" w:eastAsia="Times New Roman" w:hAnsi="Calibri" w:cs="Times New Roman"/>
      <w:lang w:eastAsia="ru-RU"/>
    </w:rPr>
  </w:style>
  <w:style w:type="paragraph" w:styleId="af6">
    <w:name w:val="Body Text"/>
    <w:basedOn w:val="a"/>
    <w:link w:val="af7"/>
    <w:rsid w:val="005A3820"/>
    <w:pPr>
      <w:spacing w:after="0" w:line="240" w:lineRule="auto"/>
      <w:jc w:val="both"/>
    </w:pPr>
    <w:rPr>
      <w:rFonts w:ascii="Times New Roman" w:eastAsia="Times New Roman" w:hAnsi="Times New Roman" w:cs="Times New Roman"/>
      <w:color w:val="00000A"/>
      <w:sz w:val="28"/>
      <w:szCs w:val="28"/>
      <w:lang w:eastAsia="ru-RU"/>
    </w:rPr>
  </w:style>
  <w:style w:type="character" w:customStyle="1" w:styleId="af7">
    <w:name w:val="Основной текст Знак"/>
    <w:basedOn w:val="a0"/>
    <w:link w:val="af6"/>
    <w:rsid w:val="005A3820"/>
    <w:rPr>
      <w:rFonts w:ascii="Times New Roman" w:eastAsia="Times New Roman" w:hAnsi="Times New Roman" w:cs="Times New Roman"/>
      <w:color w:val="00000A"/>
      <w:sz w:val="28"/>
      <w:szCs w:val="28"/>
      <w:lang w:eastAsia="ru-RU"/>
    </w:rPr>
  </w:style>
  <w:style w:type="paragraph" w:styleId="af8">
    <w:name w:val="Body Text Indent"/>
    <w:basedOn w:val="a"/>
    <w:link w:val="af9"/>
    <w:uiPriority w:val="99"/>
    <w:semiHidden/>
    <w:unhideWhenUsed/>
    <w:rsid w:val="00ED5DFF"/>
    <w:pPr>
      <w:spacing w:after="120"/>
      <w:ind w:left="283"/>
    </w:pPr>
  </w:style>
  <w:style w:type="character" w:customStyle="1" w:styleId="af9">
    <w:name w:val="Основной текст с отступом Знак"/>
    <w:basedOn w:val="a0"/>
    <w:link w:val="af8"/>
    <w:uiPriority w:val="99"/>
    <w:semiHidden/>
    <w:rsid w:val="00ED5DFF"/>
  </w:style>
  <w:style w:type="paragraph" w:customStyle="1" w:styleId="BodyText1">
    <w:name w:val="Body Text 1"/>
    <w:basedOn w:val="a"/>
    <w:rsid w:val="002825F8"/>
    <w:pPr>
      <w:spacing w:before="120" w:after="120" w:line="240" w:lineRule="auto"/>
      <w:jc w:val="both"/>
    </w:pPr>
    <w:rPr>
      <w:rFonts w:ascii="Times New Roman" w:eastAsia="Times New Roman" w:hAnsi="Times New Roman" w:cs="Times New Roman"/>
      <w:szCs w:val="20"/>
      <w:lang w:val="en-GB"/>
    </w:rPr>
  </w:style>
  <w:style w:type="paragraph" w:styleId="afa">
    <w:name w:val="footnote text"/>
    <w:basedOn w:val="a"/>
    <w:link w:val="afb"/>
    <w:uiPriority w:val="99"/>
    <w:semiHidden/>
    <w:unhideWhenUsed/>
    <w:rsid w:val="00830FD7"/>
    <w:pPr>
      <w:spacing w:after="0" w:line="240" w:lineRule="auto"/>
    </w:pPr>
    <w:rPr>
      <w:sz w:val="20"/>
      <w:szCs w:val="20"/>
    </w:rPr>
  </w:style>
  <w:style w:type="character" w:customStyle="1" w:styleId="afb">
    <w:name w:val="Текст сноски Знак"/>
    <w:basedOn w:val="a0"/>
    <w:link w:val="afa"/>
    <w:uiPriority w:val="99"/>
    <w:semiHidden/>
    <w:rsid w:val="00830FD7"/>
    <w:rPr>
      <w:sz w:val="20"/>
      <w:szCs w:val="20"/>
    </w:rPr>
  </w:style>
  <w:style w:type="character" w:customStyle="1" w:styleId="FootnoteCharacters">
    <w:name w:val="Footnote Characters"/>
    <w:uiPriority w:val="99"/>
    <w:unhideWhenUsed/>
    <w:qFormat/>
    <w:rsid w:val="00830FD7"/>
    <w:rPr>
      <w:vertAlign w:val="superscript"/>
    </w:rPr>
  </w:style>
  <w:style w:type="paragraph" w:styleId="afc">
    <w:name w:val="Normal (Web)"/>
    <w:basedOn w:val="a"/>
    <w:uiPriority w:val="99"/>
    <w:semiHidden/>
    <w:unhideWhenUsed/>
    <w:rsid w:val="00A93E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5893">
      <w:bodyDiv w:val="1"/>
      <w:marLeft w:val="0"/>
      <w:marRight w:val="0"/>
      <w:marTop w:val="0"/>
      <w:marBottom w:val="0"/>
      <w:divBdr>
        <w:top w:val="none" w:sz="0" w:space="0" w:color="auto"/>
        <w:left w:val="none" w:sz="0" w:space="0" w:color="auto"/>
        <w:bottom w:val="none" w:sz="0" w:space="0" w:color="auto"/>
        <w:right w:val="none" w:sz="0" w:space="0" w:color="auto"/>
      </w:divBdr>
    </w:div>
    <w:div w:id="586771268">
      <w:bodyDiv w:val="1"/>
      <w:marLeft w:val="0"/>
      <w:marRight w:val="0"/>
      <w:marTop w:val="0"/>
      <w:marBottom w:val="0"/>
      <w:divBdr>
        <w:top w:val="none" w:sz="0" w:space="0" w:color="auto"/>
        <w:left w:val="none" w:sz="0" w:space="0" w:color="auto"/>
        <w:bottom w:val="none" w:sz="0" w:space="0" w:color="auto"/>
        <w:right w:val="none" w:sz="0" w:space="0" w:color="auto"/>
      </w:divBdr>
    </w:div>
    <w:div w:id="687218742">
      <w:bodyDiv w:val="1"/>
      <w:marLeft w:val="0"/>
      <w:marRight w:val="0"/>
      <w:marTop w:val="0"/>
      <w:marBottom w:val="0"/>
      <w:divBdr>
        <w:top w:val="none" w:sz="0" w:space="0" w:color="auto"/>
        <w:left w:val="none" w:sz="0" w:space="0" w:color="auto"/>
        <w:bottom w:val="none" w:sz="0" w:space="0" w:color="auto"/>
        <w:right w:val="none" w:sz="0" w:space="0" w:color="auto"/>
      </w:divBdr>
    </w:div>
    <w:div w:id="1038899173">
      <w:bodyDiv w:val="1"/>
      <w:marLeft w:val="0"/>
      <w:marRight w:val="0"/>
      <w:marTop w:val="0"/>
      <w:marBottom w:val="0"/>
      <w:divBdr>
        <w:top w:val="none" w:sz="0" w:space="0" w:color="auto"/>
        <w:left w:val="none" w:sz="0" w:space="0" w:color="auto"/>
        <w:bottom w:val="none" w:sz="0" w:space="0" w:color="auto"/>
        <w:right w:val="none" w:sz="0" w:space="0" w:color="auto"/>
      </w:divBdr>
    </w:div>
    <w:div w:id="1133520339">
      <w:bodyDiv w:val="1"/>
      <w:marLeft w:val="0"/>
      <w:marRight w:val="0"/>
      <w:marTop w:val="0"/>
      <w:marBottom w:val="0"/>
      <w:divBdr>
        <w:top w:val="none" w:sz="0" w:space="0" w:color="auto"/>
        <w:left w:val="none" w:sz="0" w:space="0" w:color="auto"/>
        <w:bottom w:val="none" w:sz="0" w:space="0" w:color="auto"/>
        <w:right w:val="none" w:sz="0" w:space="0" w:color="auto"/>
      </w:divBdr>
    </w:div>
    <w:div w:id="1173301574">
      <w:bodyDiv w:val="1"/>
      <w:marLeft w:val="0"/>
      <w:marRight w:val="0"/>
      <w:marTop w:val="0"/>
      <w:marBottom w:val="0"/>
      <w:divBdr>
        <w:top w:val="none" w:sz="0" w:space="0" w:color="auto"/>
        <w:left w:val="none" w:sz="0" w:space="0" w:color="auto"/>
        <w:bottom w:val="none" w:sz="0" w:space="0" w:color="auto"/>
        <w:right w:val="none" w:sz="0" w:space="0" w:color="auto"/>
      </w:divBdr>
    </w:div>
    <w:div w:id="1496995689">
      <w:bodyDiv w:val="1"/>
      <w:marLeft w:val="0"/>
      <w:marRight w:val="0"/>
      <w:marTop w:val="0"/>
      <w:marBottom w:val="0"/>
      <w:divBdr>
        <w:top w:val="none" w:sz="0" w:space="0" w:color="auto"/>
        <w:left w:val="none" w:sz="0" w:space="0" w:color="auto"/>
        <w:bottom w:val="none" w:sz="0" w:space="0" w:color="auto"/>
        <w:right w:val="none" w:sz="0" w:space="0" w:color="auto"/>
      </w:divBdr>
    </w:div>
    <w:div w:id="20351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fgbnuac.ru" TargetMode="External"/><Relationship Id="rId13" Type="http://schemas.openxmlformats.org/officeDocument/2006/relationships/hyperlink" Target="http://www.consultant.ru/cons/cgi/online.cgi?req=doc&amp;base=LAW&amp;n=209092&amp;rnd=242442.1844729362&amp;dst=2072&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cons/cgi/online.cgi?req=doc&amp;base=LAW&amp;n=209092&amp;rnd=242442.209701084&amp;dst=2054&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209092&amp;rnd=242442.26397135&amp;dst=101897&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13154&amp;dst=1104&amp;field=134&amp;date=17.02.2023" TargetMode="External"/><Relationship Id="rId4" Type="http://schemas.openxmlformats.org/officeDocument/2006/relationships/settings" Target="settings.xml"/><Relationship Id="rId9" Type="http://schemas.openxmlformats.org/officeDocument/2006/relationships/hyperlink" Target="https://login.consultant.ru/link/?req=doc&amp;base=LAW&amp;n=413154&amp;dst=1123&amp;field=134&amp;date=17.02.2023" TargetMode="External"/><Relationship Id="rId14" Type="http://schemas.openxmlformats.org/officeDocument/2006/relationships/hyperlink" Target="http://www.consultant.ru/cons/cgi/online.cgi?req=doc&amp;base=LAW&amp;n=209092&amp;rnd=242442.1852124906&amp;dst=2086&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31B2F-D79D-4F8F-9EF4-78FF481D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6045</Words>
  <Characters>34462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Лукин</dc:creator>
  <cp:keywords/>
  <dc:description/>
  <cp:lastModifiedBy>Володькина Юлия Николаевна</cp:lastModifiedBy>
  <cp:revision>5</cp:revision>
  <dcterms:created xsi:type="dcterms:W3CDTF">2026-07-17T11:15:00Z</dcterms:created>
  <dcterms:modified xsi:type="dcterms:W3CDTF">2026-07-28T13:15:00Z</dcterms:modified>
</cp:coreProperties>
</file>