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8D3" w:rsidRDefault="006868D3" w:rsidP="006868D3">
      <w:pPr>
        <w:spacing w:after="0" w:line="240" w:lineRule="auto"/>
        <w:ind w:left="7938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6868D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№ 3 </w:t>
      </w:r>
    </w:p>
    <w:p w:rsidR="006868D3" w:rsidRDefault="006868D3" w:rsidP="006868D3">
      <w:pPr>
        <w:spacing w:after="0" w:line="240" w:lineRule="auto"/>
        <w:ind w:left="7938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68D3">
        <w:rPr>
          <w:rFonts w:ascii="Times New Roman" w:eastAsia="Times New Roman" w:hAnsi="Times New Roman" w:cs="Times New Roman"/>
          <w:bCs/>
          <w:sz w:val="24"/>
          <w:szCs w:val="24"/>
        </w:rPr>
        <w:t xml:space="preserve">к Контракту поставки № ___ </w:t>
      </w:r>
    </w:p>
    <w:p w:rsidR="006868D3" w:rsidRPr="006868D3" w:rsidRDefault="006868D3" w:rsidP="006868D3">
      <w:pPr>
        <w:spacing w:after="0" w:line="240" w:lineRule="auto"/>
        <w:ind w:left="7938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68D3">
        <w:rPr>
          <w:rFonts w:ascii="Times New Roman" w:eastAsia="Times New Roman" w:hAnsi="Times New Roman" w:cs="Times New Roman"/>
          <w:bCs/>
          <w:sz w:val="24"/>
          <w:szCs w:val="24"/>
        </w:rPr>
        <w:t>от «__»___ 2026г.</w:t>
      </w:r>
    </w:p>
    <w:p w:rsidR="006868D3" w:rsidRDefault="006868D3" w:rsidP="006868D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68D3" w:rsidRPr="006868D3" w:rsidRDefault="006868D3" w:rsidP="006868D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68D3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ТЕХНИЧЕСКОЕ ЗАДАНИЕ</w:t>
      </w:r>
    </w:p>
    <w:p w:rsidR="006868D3" w:rsidRPr="006868D3" w:rsidRDefault="006868D3" w:rsidP="006868D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68D3">
        <w:rPr>
          <w:rFonts w:ascii="Times New Roman" w:eastAsia="Times New Roman" w:hAnsi="Times New Roman" w:cs="Times New Roman"/>
          <w:b/>
          <w:bCs/>
          <w:sz w:val="24"/>
          <w:szCs w:val="24"/>
        </w:rPr>
        <w:t>на поставку автомобильных шин</w:t>
      </w:r>
    </w:p>
    <w:p w:rsidR="006868D3" w:rsidRPr="006868D3" w:rsidRDefault="006868D3" w:rsidP="00686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68D3">
        <w:rPr>
          <w:rFonts w:ascii="Times New Roman" w:eastAsia="Times New Roman" w:hAnsi="Times New Roman" w:cs="Times New Roman"/>
          <w:sz w:val="24"/>
          <w:szCs w:val="24"/>
        </w:rPr>
        <w:t>(в рамках пункта 4 части 1 статьи 93 Федерального закона от 05.04.2013 № 44-ФЗ)</w:t>
      </w:r>
    </w:p>
    <w:p w:rsidR="006868D3" w:rsidRPr="00B76345" w:rsidRDefault="006868D3" w:rsidP="006868D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868D3" w:rsidRPr="006868D3" w:rsidRDefault="006868D3" w:rsidP="006868D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68D3">
        <w:rPr>
          <w:rFonts w:ascii="Times New Roman" w:eastAsia="Times New Roman" w:hAnsi="Times New Roman" w:cs="Times New Roman"/>
          <w:bCs/>
          <w:sz w:val="24"/>
          <w:szCs w:val="24"/>
        </w:rPr>
        <w:t>1. Общие сведения о закупке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5"/>
        <w:gridCol w:w="8815"/>
      </w:tblGrid>
      <w:tr w:rsidR="006868D3" w:rsidRPr="006868D3" w:rsidTr="006868D3">
        <w:trPr>
          <w:tblHeader/>
        </w:trPr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868D3" w:rsidRPr="006868D3" w:rsidRDefault="006868D3" w:rsidP="006868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Параметр</w:t>
            </w:r>
          </w:p>
        </w:tc>
        <w:tc>
          <w:tcPr>
            <w:tcW w:w="8815" w:type="dxa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6868D3" w:rsidRPr="006868D3" w:rsidRDefault="006868D3" w:rsidP="006868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</w:t>
            </w:r>
          </w:p>
        </w:tc>
      </w:tr>
      <w:tr w:rsidR="006868D3" w:rsidRPr="006868D3" w:rsidTr="006868D3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868D3" w:rsidRPr="006868D3" w:rsidRDefault="006868D3" w:rsidP="00686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Заказчик</w:t>
            </w:r>
          </w:p>
        </w:tc>
        <w:tc>
          <w:tcPr>
            <w:tcW w:w="8815" w:type="dxa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6868D3" w:rsidRPr="006868D3" w:rsidRDefault="006868D3" w:rsidP="00686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8D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учреждение науки Институт тектоники и геофизики им. Ю.А. Косыгина Дальневосточного отделения Российской академии наук (ИТиГ ДВО РАН)</w:t>
            </w:r>
          </w:p>
        </w:tc>
      </w:tr>
      <w:tr w:rsidR="006868D3" w:rsidRPr="006868D3" w:rsidTr="006868D3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868D3" w:rsidRPr="006868D3" w:rsidRDefault="006868D3" w:rsidP="00686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Почтовый адрес заказчика</w:t>
            </w:r>
          </w:p>
        </w:tc>
        <w:tc>
          <w:tcPr>
            <w:tcW w:w="8815" w:type="dxa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6868D3" w:rsidRPr="006868D3" w:rsidRDefault="006868D3" w:rsidP="00686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8D3">
              <w:rPr>
                <w:rFonts w:ascii="Times New Roman" w:eastAsia="Times New Roman" w:hAnsi="Times New Roman" w:cs="Times New Roman"/>
                <w:sz w:val="24"/>
                <w:szCs w:val="24"/>
              </w:rPr>
              <w:t>680000, г. Хабаровск, ул. Ким Ю Чена, д. 65</w:t>
            </w:r>
          </w:p>
        </w:tc>
      </w:tr>
      <w:tr w:rsidR="006868D3" w:rsidRPr="006868D3" w:rsidTr="006868D3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868D3" w:rsidRPr="006868D3" w:rsidRDefault="006868D3" w:rsidP="00686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Контактное лицо</w:t>
            </w:r>
          </w:p>
        </w:tc>
        <w:tc>
          <w:tcPr>
            <w:tcW w:w="8815" w:type="dxa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6868D3" w:rsidRPr="006868D3" w:rsidRDefault="006868D3" w:rsidP="00686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8D3">
              <w:rPr>
                <w:rFonts w:ascii="Times New Roman" w:eastAsia="Times New Roman" w:hAnsi="Times New Roman" w:cs="Times New Roman"/>
                <w:sz w:val="24"/>
                <w:szCs w:val="24"/>
              </w:rPr>
              <w:t>Баратова Юлия Евгеньевна</w:t>
            </w:r>
          </w:p>
        </w:tc>
      </w:tr>
      <w:tr w:rsidR="006868D3" w:rsidRPr="006868D3" w:rsidTr="006868D3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868D3" w:rsidRPr="006868D3" w:rsidRDefault="006868D3" w:rsidP="00686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</w:t>
            </w:r>
          </w:p>
        </w:tc>
        <w:tc>
          <w:tcPr>
            <w:tcW w:w="8815" w:type="dxa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6868D3" w:rsidRPr="006868D3" w:rsidRDefault="006868D3" w:rsidP="00686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8D3">
              <w:rPr>
                <w:rFonts w:ascii="Times New Roman" w:eastAsia="Times New Roman" w:hAnsi="Times New Roman" w:cs="Times New Roman"/>
                <w:sz w:val="24"/>
                <w:szCs w:val="24"/>
              </w:rPr>
              <w:t>+7 914 427 07 11</w:t>
            </w:r>
          </w:p>
        </w:tc>
      </w:tr>
      <w:tr w:rsidR="006868D3" w:rsidRPr="006868D3" w:rsidTr="006868D3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868D3" w:rsidRPr="006868D3" w:rsidRDefault="006868D3" w:rsidP="00686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8815" w:type="dxa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6868D3" w:rsidRPr="006868D3" w:rsidRDefault="006868D3" w:rsidP="00686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8D3">
              <w:rPr>
                <w:rFonts w:ascii="Times New Roman" w:eastAsia="Times New Roman" w:hAnsi="Times New Roman" w:cs="Times New Roman"/>
                <w:sz w:val="24"/>
                <w:szCs w:val="24"/>
              </w:rPr>
              <w:t>itigdvoran@yandex.ru</w:t>
            </w:r>
          </w:p>
        </w:tc>
      </w:tr>
    </w:tbl>
    <w:p w:rsidR="006868D3" w:rsidRPr="00B76345" w:rsidRDefault="006868D3" w:rsidP="006868D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76345" w:rsidRPr="00B76345" w:rsidRDefault="00B76345" w:rsidP="00B7634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6345">
        <w:rPr>
          <w:rFonts w:ascii="Times New Roman" w:eastAsia="Times New Roman" w:hAnsi="Times New Roman" w:cs="Times New Roman"/>
          <w:bCs/>
          <w:sz w:val="24"/>
          <w:szCs w:val="24"/>
        </w:rPr>
        <w:t>2. Объект закупки и коды классификаторов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1"/>
        <w:gridCol w:w="6825"/>
      </w:tblGrid>
      <w:tr w:rsidR="00B76345" w:rsidRPr="00B76345" w:rsidTr="00B76345">
        <w:trPr>
          <w:tblHeader/>
        </w:trPr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</w:t>
            </w:r>
          </w:p>
        </w:tc>
      </w:tr>
      <w:tr w:rsidR="00B76345" w:rsidRPr="00B76345" w:rsidTr="00B76345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Шины пневматические для легковых автомобилей новые</w:t>
            </w:r>
          </w:p>
        </w:tc>
      </w:tr>
      <w:tr w:rsidR="00B76345" w:rsidRPr="00B76345" w:rsidTr="00B76345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(четыре) штуки</w:t>
            </w:r>
          </w:p>
        </w:tc>
      </w:tr>
      <w:tr w:rsidR="00B76345" w:rsidRPr="00B76345" w:rsidTr="00B76345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 по ОКПД2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22.11.11.000 (Шины и покрышки пневматические для легковых автомобилей новые) </w:t>
            </w:r>
          </w:p>
        </w:tc>
      </w:tr>
    </w:tbl>
    <w:p w:rsidR="00B76345" w:rsidRPr="00B76345" w:rsidRDefault="00B76345" w:rsidP="00B7634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6345">
        <w:rPr>
          <w:rFonts w:ascii="Times New Roman" w:eastAsia="Times New Roman" w:hAnsi="Times New Roman" w:cs="Times New Roman"/>
          <w:bCs/>
          <w:sz w:val="24"/>
          <w:szCs w:val="24"/>
        </w:rPr>
        <w:t>3. Требования к товару</w:t>
      </w:r>
    </w:p>
    <w:p w:rsidR="00B76345" w:rsidRPr="00B76345" w:rsidRDefault="00B76345" w:rsidP="00B76345">
      <w:pPr>
        <w:numPr>
          <w:ilvl w:val="0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6345">
        <w:rPr>
          <w:rFonts w:ascii="Times New Roman" w:eastAsia="Times New Roman" w:hAnsi="Times New Roman" w:cs="Times New Roman"/>
          <w:bCs/>
          <w:sz w:val="24"/>
          <w:szCs w:val="24"/>
        </w:rPr>
        <w:t>Наименование и модель: Шина автомобильная GOFORM GF</w:t>
      </w:r>
      <w:r w:rsidRPr="00B76345">
        <w:rPr>
          <w:rFonts w:ascii="Times New Roman" w:eastAsia="Times New Roman" w:hAnsi="Times New Roman" w:cs="Times New Roman"/>
          <w:bCs/>
          <w:sz w:val="24"/>
          <w:szCs w:val="24"/>
        </w:rPr>
        <w:noBreakHyphen/>
        <w:t>50, типоразмер 235/75R15LT (или эквивалент).</w:t>
      </w:r>
    </w:p>
    <w:p w:rsidR="00B76345" w:rsidRPr="00B76345" w:rsidRDefault="00B76345" w:rsidP="00B76345">
      <w:pPr>
        <w:numPr>
          <w:ilvl w:val="0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6345">
        <w:rPr>
          <w:rFonts w:ascii="Times New Roman" w:eastAsia="Times New Roman" w:hAnsi="Times New Roman" w:cs="Times New Roman"/>
          <w:bCs/>
          <w:sz w:val="24"/>
          <w:szCs w:val="24"/>
        </w:rPr>
        <w:t>Назначение: Обеспечение бесперебойной эксплуатации служебного автотранспорта института, используемого для выездных полевых работ и экспедиций.</w:t>
      </w:r>
    </w:p>
    <w:p w:rsidR="00B76345" w:rsidRPr="00B76345" w:rsidRDefault="00B76345" w:rsidP="00B76345">
      <w:pPr>
        <w:numPr>
          <w:ilvl w:val="0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6345">
        <w:rPr>
          <w:rFonts w:ascii="Times New Roman" w:eastAsia="Times New Roman" w:hAnsi="Times New Roman" w:cs="Times New Roman"/>
          <w:bCs/>
          <w:sz w:val="24"/>
          <w:szCs w:val="24"/>
        </w:rPr>
        <w:t>Обоснование закупки у единственного поставщика: Закупка осуществляется для замены изношенных шин на автомобилях, уже оснащенных шинами данной модели и типоразмера. Использование шин с идентичными характеристиками (типоразмер, индекс нагрузки и скорости, сезонность, конструкция) обеспечивает безопасность движения и равномерный износ покрышек, что соответствует требованиям ТР ТС 018/2011 «О безопасности колесных транспортных средств» .</w:t>
      </w:r>
    </w:p>
    <w:p w:rsidR="00B76345" w:rsidRPr="00B76345" w:rsidRDefault="00B76345" w:rsidP="00B76345">
      <w:pPr>
        <w:numPr>
          <w:ilvl w:val="0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6345">
        <w:rPr>
          <w:rFonts w:ascii="Times New Roman" w:eastAsia="Times New Roman" w:hAnsi="Times New Roman" w:cs="Times New Roman"/>
          <w:bCs/>
          <w:sz w:val="24"/>
          <w:szCs w:val="24"/>
        </w:rPr>
        <w:t>Технические и функциональные характеристики (в расчете на одну шину):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2865"/>
        <w:gridCol w:w="4907"/>
      </w:tblGrid>
      <w:tr w:rsidR="00B76345" w:rsidRPr="00B76345" w:rsidTr="00B76345">
        <w:trPr>
          <w:tblHeader/>
        </w:trPr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Требуемое значение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Обоснование</w:t>
            </w:r>
          </w:p>
        </w:tc>
      </w:tr>
      <w:tr w:rsidR="00B76345" w:rsidRPr="00B76345" w:rsidTr="00B76345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Модель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GOFORM GF</w:t>
            </w: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noBreakHyphen/>
              <w:t>50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Соответствие установленному типоразмеру и техническим параметрам</w:t>
            </w:r>
          </w:p>
        </w:tc>
      </w:tr>
      <w:tr w:rsidR="00B76345" w:rsidRPr="00B76345" w:rsidTr="00B76345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Типоразмер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235/75R15LT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Ширина профиля 235 мм, высота 75% от ширины, радиальная конструкция (R), посадочный диаметр 15 дюймов, усиленная (LT) </w:t>
            </w:r>
          </w:p>
        </w:tc>
      </w:tr>
      <w:tr w:rsidR="00B76345" w:rsidRPr="00B76345" w:rsidTr="00B76345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Сезонность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Всесезонная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эксплуатации в условиях Дальнего Востока в межсезонье</w:t>
            </w:r>
          </w:p>
        </w:tc>
      </w:tr>
      <w:tr w:rsidR="00B76345" w:rsidRPr="00B76345" w:rsidTr="00B76345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Назначение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легковых автомобилей / внедорожников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использования на служебном транспорте института</w:t>
            </w:r>
          </w:p>
        </w:tc>
      </w:tr>
      <w:tr w:rsidR="00B76345" w:rsidRPr="00B76345" w:rsidTr="00B76345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Индекс нагрузки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105 (925 кг на одну шину)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Соответствует допустимой нагрузке на шину, обеспечивает безопасность эксплуатации</w:t>
            </w:r>
          </w:p>
        </w:tc>
      </w:tr>
      <w:tr w:rsidR="00B76345" w:rsidRPr="00B76345" w:rsidTr="00B76345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Индекс скорости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 (до 180 км/ч) или T (до 190 км/ч)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Соответствует скоростным характеристикам служебного транспорта</w:t>
            </w:r>
          </w:p>
        </w:tc>
      </w:tr>
      <w:tr w:rsidR="00B76345" w:rsidRPr="00B76345" w:rsidTr="00B76345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Конструкция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Радиальная, бескамерная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Обеспечивает лучшую управляемость и износостойкость</w:t>
            </w:r>
          </w:p>
        </w:tc>
      </w:tr>
      <w:tr w:rsidR="00B76345" w:rsidRPr="00B76345" w:rsidTr="00B76345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Протектор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Симметричный ненаправленный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Обеспечивает устойчивость курса и хорошую проходимость</w:t>
            </w:r>
          </w:p>
        </w:tc>
      </w:tr>
      <w:tr w:rsidR="00B76345" w:rsidRPr="00B76345" w:rsidTr="00B76345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 RunFlat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Допустимо для данной модели</w:t>
            </w:r>
          </w:p>
        </w:tc>
      </w:tr>
      <w:tr w:rsidR="00B76345" w:rsidRPr="00B76345" w:rsidTr="00B76345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Шипы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Всесезонная шина без шипов</w:t>
            </w:r>
          </w:p>
        </w:tc>
      </w:tr>
      <w:tr w:rsidR="00B76345" w:rsidRPr="00B76345" w:rsidTr="00B76345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Страна-изготовитель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Китай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Допустимо для товаров данной категории</w:t>
            </w:r>
          </w:p>
        </w:tc>
      </w:tr>
    </w:tbl>
    <w:p w:rsidR="00B76345" w:rsidRPr="00B76345" w:rsidRDefault="00B76345" w:rsidP="00B7634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6345">
        <w:rPr>
          <w:rFonts w:ascii="Times New Roman" w:eastAsia="Times New Roman" w:hAnsi="Times New Roman" w:cs="Times New Roman"/>
          <w:bCs/>
          <w:sz w:val="24"/>
          <w:szCs w:val="24"/>
        </w:rPr>
        <w:t>4. Требования к качеству и безопасности</w:t>
      </w:r>
    </w:p>
    <w:p w:rsidR="00B76345" w:rsidRPr="00B76345" w:rsidRDefault="00B76345" w:rsidP="00B7634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6345">
        <w:rPr>
          <w:rFonts w:ascii="Times New Roman" w:eastAsia="Times New Roman" w:hAnsi="Times New Roman" w:cs="Times New Roman"/>
          <w:bCs/>
          <w:sz w:val="24"/>
          <w:szCs w:val="24"/>
        </w:rPr>
        <w:t>Товар должен быть новым, не бывшим в употреблении, не восстановленным, не являющимся демонстрационным образцом.</w:t>
      </w:r>
    </w:p>
    <w:p w:rsidR="00B76345" w:rsidRPr="00B76345" w:rsidRDefault="00B76345" w:rsidP="00B7634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6345">
        <w:rPr>
          <w:rFonts w:ascii="Times New Roman" w:eastAsia="Times New Roman" w:hAnsi="Times New Roman" w:cs="Times New Roman"/>
          <w:bCs/>
          <w:sz w:val="24"/>
          <w:szCs w:val="24"/>
        </w:rPr>
        <w:t>Поставщик обязан предоставить:</w:t>
      </w:r>
    </w:p>
    <w:p w:rsidR="00B76345" w:rsidRPr="00B76345" w:rsidRDefault="00B76345" w:rsidP="00B76345">
      <w:pPr>
        <w:numPr>
          <w:ilvl w:val="0"/>
          <w:numId w:val="4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6345">
        <w:rPr>
          <w:rFonts w:ascii="Times New Roman" w:eastAsia="Times New Roman" w:hAnsi="Times New Roman" w:cs="Times New Roman"/>
          <w:bCs/>
          <w:sz w:val="24"/>
          <w:szCs w:val="24"/>
        </w:rPr>
        <w:t>копию сертификата соответствия или декларации о соответствии на товар (в соответствии с ТР ТС 018/2011 «О безопасности колесных транспортных средств»);</w:t>
      </w:r>
    </w:p>
    <w:p w:rsidR="00B76345" w:rsidRPr="00B76345" w:rsidRDefault="00B76345" w:rsidP="00B76345">
      <w:pPr>
        <w:numPr>
          <w:ilvl w:val="0"/>
          <w:numId w:val="4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6345">
        <w:rPr>
          <w:rFonts w:ascii="Times New Roman" w:eastAsia="Times New Roman" w:hAnsi="Times New Roman" w:cs="Times New Roman"/>
          <w:bCs/>
          <w:sz w:val="24"/>
          <w:szCs w:val="24"/>
        </w:rPr>
        <w:t>гарантийный талон производителя;</w:t>
      </w:r>
    </w:p>
    <w:p w:rsidR="00B76345" w:rsidRPr="00B76345" w:rsidRDefault="00B76345" w:rsidP="00B76345">
      <w:pPr>
        <w:numPr>
          <w:ilvl w:val="0"/>
          <w:numId w:val="4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6345">
        <w:rPr>
          <w:rFonts w:ascii="Times New Roman" w:eastAsia="Times New Roman" w:hAnsi="Times New Roman" w:cs="Times New Roman"/>
          <w:bCs/>
          <w:sz w:val="24"/>
          <w:szCs w:val="24"/>
        </w:rPr>
        <w:t>товарную накладную, счет-фактуру.</w:t>
      </w:r>
    </w:p>
    <w:p w:rsidR="00B76345" w:rsidRPr="00B76345" w:rsidRDefault="00B76345" w:rsidP="00B7634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6345">
        <w:rPr>
          <w:rFonts w:ascii="Times New Roman" w:eastAsia="Times New Roman" w:hAnsi="Times New Roman" w:cs="Times New Roman"/>
          <w:bCs/>
          <w:sz w:val="24"/>
          <w:szCs w:val="24"/>
        </w:rPr>
        <w:t>5. Условия поставки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8290"/>
      </w:tblGrid>
      <w:tr w:rsidR="00B76345" w:rsidRPr="00B76345" w:rsidTr="00B76345">
        <w:trPr>
          <w:tblHeader/>
        </w:trPr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Требование</w:t>
            </w:r>
          </w:p>
        </w:tc>
      </w:tr>
      <w:tr w:rsidR="00B76345" w:rsidRPr="00B76345" w:rsidTr="00B76345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 поставки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позднее 8 июля 2026 года</w:t>
            </w:r>
          </w:p>
        </w:tc>
      </w:tr>
      <w:tr w:rsidR="00B76345" w:rsidRPr="00B76345" w:rsidTr="00B76345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 поставки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680000, г. Хабаровск, ул. Ким Ю Чена, д. 65</w:t>
            </w:r>
          </w:p>
        </w:tc>
      </w:tr>
      <w:tr w:rsidR="00B76345" w:rsidRPr="00B76345" w:rsidTr="00B76345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поставки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Поставка осуществляется одной партией из 4 (четырех) шин. Поставщик обязан передать товар ответственному лицу Заказчика в рабочие часы. Приемка производится по количеству, комплектности и внешнему виду.</w:t>
            </w:r>
          </w:p>
        </w:tc>
      </w:tr>
      <w:tr w:rsidR="00B76345" w:rsidRPr="00B76345" w:rsidTr="00B76345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Упаковка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B76345" w:rsidRPr="00B76345" w:rsidRDefault="00B76345" w:rsidP="00B763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3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Каждая шина должна быть упакована в индивидуальную заводскую упаковку, обеспечивающую сохранность при транспортировке.</w:t>
            </w:r>
          </w:p>
        </w:tc>
      </w:tr>
    </w:tbl>
    <w:p w:rsidR="00B76345" w:rsidRPr="00B76345" w:rsidRDefault="00B76345" w:rsidP="00B7634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6345">
        <w:rPr>
          <w:rFonts w:ascii="Times New Roman" w:eastAsia="Times New Roman" w:hAnsi="Times New Roman" w:cs="Times New Roman"/>
          <w:bCs/>
          <w:sz w:val="24"/>
          <w:szCs w:val="24"/>
        </w:rPr>
        <w:t>6. Гарантийные обязательства</w:t>
      </w:r>
    </w:p>
    <w:p w:rsidR="00B76345" w:rsidRPr="00B76345" w:rsidRDefault="00B76345" w:rsidP="00B7634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6345">
        <w:rPr>
          <w:rFonts w:ascii="Times New Roman" w:eastAsia="Times New Roman" w:hAnsi="Times New Roman" w:cs="Times New Roman"/>
          <w:bCs/>
          <w:sz w:val="24"/>
          <w:szCs w:val="24"/>
        </w:rPr>
        <w:t>Гарантийный срок на товар должен составлять не менее срока, установленного производителем. Поставщик обязан обеспечить замену некачественного товара в течение гарантийного срока.</w:t>
      </w:r>
    </w:p>
    <w:p w:rsidR="00B76345" w:rsidRPr="00B76345" w:rsidRDefault="00B76345" w:rsidP="00B7634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6345">
        <w:rPr>
          <w:rFonts w:ascii="Times New Roman" w:eastAsia="Times New Roman" w:hAnsi="Times New Roman" w:cs="Times New Roman"/>
          <w:bCs/>
          <w:sz w:val="24"/>
          <w:szCs w:val="24"/>
        </w:rPr>
        <w:t>7. Обоснование закупки у единственного поставщика</w:t>
      </w:r>
    </w:p>
    <w:p w:rsidR="00B76345" w:rsidRPr="00B76345" w:rsidRDefault="00B76345" w:rsidP="00B7634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634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Закупка осуществляется на основании пункта 4 части 1 статьи 93 Федерального закона № 44-ФЗ в связи с необходимостью приобретения шин для автомобилей, уже оснащенных шинами модели GOFORM GF</w:t>
      </w:r>
      <w:r w:rsidRPr="00B76345">
        <w:rPr>
          <w:rFonts w:ascii="Times New Roman" w:eastAsia="Times New Roman" w:hAnsi="Times New Roman" w:cs="Times New Roman"/>
          <w:bCs/>
          <w:sz w:val="24"/>
          <w:szCs w:val="24"/>
        </w:rPr>
        <w:noBreakHyphen/>
        <w:t>50 типоразмера 235/75R15LT. Применение шин с идентичными техническими характеристиками обеспечивает безопасность движения, равномерный износ и исключает риск несовместимости с установленными шинами на других осях транспортного средства </w:t>
      </w:r>
    </w:p>
    <w:p w:rsidR="004C24D7" w:rsidRPr="00B76345" w:rsidRDefault="004C24D7" w:rsidP="00B76345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sectPr w:rsidR="004C24D7" w:rsidRPr="00B76345" w:rsidSect="006868D3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0A34"/>
    <w:multiLevelType w:val="multilevel"/>
    <w:tmpl w:val="55DC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366C90"/>
    <w:multiLevelType w:val="multilevel"/>
    <w:tmpl w:val="34A2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9746E8"/>
    <w:multiLevelType w:val="multilevel"/>
    <w:tmpl w:val="E92E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CA332C"/>
    <w:multiLevelType w:val="multilevel"/>
    <w:tmpl w:val="D914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8D3"/>
    <w:rsid w:val="004C24D7"/>
    <w:rsid w:val="00611FB6"/>
    <w:rsid w:val="006868D3"/>
    <w:rsid w:val="00A50025"/>
    <w:rsid w:val="00B7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68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868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68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68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68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868D3"/>
    <w:rPr>
      <w:b/>
      <w:bCs/>
    </w:rPr>
  </w:style>
  <w:style w:type="character" w:customStyle="1" w:styleId="ds-markdown-cite">
    <w:name w:val="ds-markdown-cite"/>
    <w:basedOn w:val="a0"/>
    <w:rsid w:val="006868D3"/>
  </w:style>
  <w:style w:type="character" w:styleId="a4">
    <w:name w:val="Hyperlink"/>
    <w:basedOn w:val="a0"/>
    <w:uiPriority w:val="99"/>
    <w:unhideWhenUsed/>
    <w:rsid w:val="00B763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68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868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68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68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68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868D3"/>
    <w:rPr>
      <w:b/>
      <w:bCs/>
    </w:rPr>
  </w:style>
  <w:style w:type="character" w:customStyle="1" w:styleId="ds-markdown-cite">
    <w:name w:val="ds-markdown-cite"/>
    <w:basedOn w:val="a0"/>
    <w:rsid w:val="006868D3"/>
  </w:style>
  <w:style w:type="character" w:styleId="a4">
    <w:name w:val="Hyperlink"/>
    <w:basedOn w:val="a0"/>
    <w:uiPriority w:val="99"/>
    <w:unhideWhenUsed/>
    <w:rsid w:val="00B763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6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</dc:creator>
  <cp:lastModifiedBy>ogz005</cp:lastModifiedBy>
  <cp:revision>2</cp:revision>
  <dcterms:created xsi:type="dcterms:W3CDTF">2026-06-25T07:56:00Z</dcterms:created>
  <dcterms:modified xsi:type="dcterms:W3CDTF">2026-06-25T07:56:00Z</dcterms:modified>
</cp:coreProperties>
</file>