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199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w:t>
      </w:r>
    </w:p>
    <w:p w:rsidR="00AE1992" w:rsidRDefault="00AE1992" w:rsidP="00AE1992">
      <w:pPr>
        <w:tabs>
          <w:tab w:val="left" w:pos="-284"/>
          <w:tab w:val="left" w:pos="10065"/>
          <w:tab w:val="left" w:pos="10206"/>
        </w:tabs>
        <w:ind w:left="-284"/>
        <w:jc w:val="center"/>
        <w:rPr>
          <w:rFonts w:ascii="PT Astra Serif" w:hAnsi="PT Astra Serif"/>
          <w:b/>
        </w:rPr>
      </w:pPr>
    </w:p>
    <w:p w:rsidR="00AE1992" w:rsidRDefault="00AE1992" w:rsidP="00AE1992">
      <w:pPr>
        <w:tabs>
          <w:tab w:val="left" w:pos="-284"/>
          <w:tab w:val="left" w:pos="10065"/>
          <w:tab w:val="left" w:pos="10206"/>
        </w:tabs>
        <w:ind w:left="-284"/>
        <w:jc w:val="center"/>
        <w:rPr>
          <w:rFonts w:ascii="PT Astra Serif" w:hAnsi="PT Astra Serif"/>
          <w:b/>
        </w:rPr>
      </w:pPr>
    </w:p>
    <w:p w:rsidR="00AE1992" w:rsidRPr="000F176A"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rPr>
        <w:t xml:space="preserve"> ГОСУДАРСТВЕННЫЙ КОНТРАКТ </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 ______________________________</w:t>
      </w:r>
    </w:p>
    <w:p w:rsidR="00AE1992" w:rsidRPr="000F176A" w:rsidRDefault="00AE1992" w:rsidP="00AE1992">
      <w:pPr>
        <w:tabs>
          <w:tab w:val="left" w:pos="-284"/>
          <w:tab w:val="left" w:pos="10065"/>
          <w:tab w:val="left" w:pos="10206"/>
        </w:tabs>
        <w:ind w:left="-284"/>
        <w:jc w:val="center"/>
        <w:rPr>
          <w:rFonts w:ascii="PT Astra Serif" w:hAnsi="PT Astra Serif"/>
          <w:color w:val="000000"/>
        </w:rPr>
      </w:pPr>
      <w:r w:rsidRPr="000F176A">
        <w:rPr>
          <w:rFonts w:ascii="PT Astra Serif" w:hAnsi="PT Astra Serif"/>
          <w:color w:val="000000"/>
        </w:rPr>
        <w:t xml:space="preserve"> (номер государственного контракта) </w:t>
      </w:r>
    </w:p>
    <w:p w:rsidR="00AE1992" w:rsidRPr="006421F2" w:rsidRDefault="00AE1992" w:rsidP="00AE1992">
      <w:pPr>
        <w:tabs>
          <w:tab w:val="left" w:pos="-284"/>
          <w:tab w:val="left" w:pos="10065"/>
          <w:tab w:val="left" w:pos="10206"/>
        </w:tabs>
        <w:ind w:left="-284"/>
        <w:jc w:val="center"/>
        <w:rPr>
          <w:rFonts w:ascii="PT Astra Serif" w:hAnsi="PT Astra Serif"/>
          <w:b/>
        </w:rPr>
      </w:pPr>
      <w:r w:rsidRPr="000F176A">
        <w:rPr>
          <w:rFonts w:ascii="PT Astra Serif" w:hAnsi="PT Astra Serif"/>
          <w:b/>
          <w:color w:val="000000"/>
        </w:rPr>
        <w:t>на поставку</w:t>
      </w:r>
      <w:r w:rsidR="00E4279B">
        <w:rPr>
          <w:rFonts w:ascii="PT Astra Serif" w:hAnsi="PT Astra Serif"/>
          <w:b/>
          <w:color w:val="000000"/>
        </w:rPr>
        <w:t xml:space="preserve"> </w:t>
      </w:r>
      <w:r w:rsidR="00BA1B75">
        <w:rPr>
          <w:rFonts w:ascii="PT Astra Serif" w:hAnsi="PT Astra Serif"/>
          <w:b/>
          <w:bCs/>
          <w:color w:val="000000"/>
        </w:rPr>
        <w:t>извести негашеной</w:t>
      </w:r>
    </w:p>
    <w:p w:rsidR="00AE1992" w:rsidRPr="000F176A" w:rsidRDefault="00AE1992" w:rsidP="00AE1992">
      <w:pPr>
        <w:tabs>
          <w:tab w:val="left" w:pos="-284"/>
          <w:tab w:val="left" w:pos="10065"/>
          <w:tab w:val="left" w:pos="10206"/>
        </w:tabs>
        <w:ind w:left="-284"/>
        <w:jc w:val="center"/>
        <w:rPr>
          <w:rFonts w:ascii="PT Astra Serif" w:hAnsi="PT Astra Serif"/>
          <w:b/>
          <w:color w:val="000000"/>
        </w:rPr>
      </w:pPr>
      <w:r w:rsidRPr="000F176A">
        <w:rPr>
          <w:rFonts w:ascii="PT Astra Serif" w:hAnsi="PT Astra Serif"/>
        </w:rPr>
        <w:t xml:space="preserve">(Идентификационный код закупки: </w:t>
      </w:r>
      <w:r w:rsidR="006E3A76" w:rsidRPr="005D28FA">
        <w:rPr>
          <w:color w:val="000000"/>
        </w:rPr>
        <w:t>26 1 2465053922 246501001 0026 000 0000 244</w:t>
      </w:r>
      <w:r w:rsidRPr="000F176A">
        <w:rPr>
          <w:rFonts w:ascii="PT Astra Serif" w:hAnsi="PT Astra Serif"/>
        </w:rPr>
        <w:t xml:space="preserve">)  </w:t>
      </w:r>
    </w:p>
    <w:p w:rsidR="00AE1992" w:rsidRPr="000F176A" w:rsidRDefault="00AE1992" w:rsidP="00AE1992">
      <w:pPr>
        <w:widowControl w:val="0"/>
        <w:tabs>
          <w:tab w:val="center" w:pos="4725"/>
        </w:tabs>
        <w:autoSpaceDE w:val="0"/>
        <w:rPr>
          <w:rFonts w:ascii="PT Astra Serif" w:hAnsi="PT Astra Serif"/>
          <w:b/>
        </w:rPr>
      </w:pPr>
    </w:p>
    <w:p w:rsidR="00AE1992" w:rsidRPr="000F176A" w:rsidRDefault="00AE1992" w:rsidP="00AE1992">
      <w:pPr>
        <w:suppressAutoHyphens/>
        <w:jc w:val="both"/>
        <w:rPr>
          <w:rFonts w:ascii="PT Astra Serif" w:hAnsi="PT Astra Serif"/>
        </w:rPr>
      </w:pPr>
      <w:r w:rsidRPr="000F176A">
        <w:rPr>
          <w:rFonts w:ascii="PT Astra Serif" w:hAnsi="PT Astra Serif"/>
        </w:rPr>
        <w:t>г. Красноярск</w:t>
      </w:r>
      <w:r w:rsidRPr="000F176A">
        <w:rPr>
          <w:rFonts w:ascii="PT Astra Serif" w:hAnsi="PT Astra Serif"/>
        </w:rPr>
        <w:tab/>
        <w:t xml:space="preserve">                                                                           </w:t>
      </w:r>
      <w:r w:rsidRPr="000F176A">
        <w:rPr>
          <w:rFonts w:ascii="PT Astra Serif" w:hAnsi="PT Astra Serif"/>
        </w:rPr>
        <w:tab/>
        <w:t xml:space="preserve">  </w:t>
      </w:r>
      <w:proofErr w:type="gramStart"/>
      <w:r w:rsidRPr="000F176A">
        <w:rPr>
          <w:rFonts w:ascii="PT Astra Serif" w:hAnsi="PT Astra Serif"/>
        </w:rPr>
        <w:t xml:space="preserve">   «</w:t>
      </w:r>
      <w:proofErr w:type="gramEnd"/>
      <w:r w:rsidRPr="000F176A">
        <w:rPr>
          <w:rFonts w:ascii="PT Astra Serif" w:hAnsi="PT Astra Serif"/>
        </w:rPr>
        <w:t>____» __________ 202</w:t>
      </w:r>
      <w:r>
        <w:rPr>
          <w:rFonts w:ascii="PT Astra Serif" w:hAnsi="PT Astra Serif"/>
        </w:rPr>
        <w:t>6</w:t>
      </w:r>
      <w:r w:rsidRPr="000F176A">
        <w:rPr>
          <w:rFonts w:ascii="PT Astra Serif" w:hAnsi="PT Astra Serif"/>
        </w:rPr>
        <w:t xml:space="preserve"> г.</w:t>
      </w:r>
    </w:p>
    <w:p w:rsidR="00AE1992" w:rsidRPr="000F176A" w:rsidRDefault="00AE1992" w:rsidP="00AE1992">
      <w:pPr>
        <w:suppressAutoHyphens/>
        <w:jc w:val="both"/>
        <w:rPr>
          <w:rFonts w:ascii="PT Astra Serif" w:hAnsi="PT Astra Serif"/>
          <w:color w:val="FF0000"/>
        </w:rPr>
      </w:pPr>
    </w:p>
    <w:p w:rsidR="00AE1992" w:rsidRPr="000F176A" w:rsidRDefault="00AE1992" w:rsidP="00AE1992">
      <w:pPr>
        <w:ind w:firstLine="708"/>
        <w:jc w:val="both"/>
        <w:rPr>
          <w:rFonts w:ascii="PT Astra Serif" w:hAnsi="PT Astra Serif"/>
          <w:sz w:val="21"/>
          <w:szCs w:val="21"/>
        </w:rPr>
      </w:pPr>
      <w:r w:rsidRPr="000F176A">
        <w:rPr>
          <w:rFonts w:ascii="PT Astra Serif" w:hAnsi="PT Astra Serif"/>
          <w:b/>
          <w:sz w:val="21"/>
          <w:szCs w:val="21"/>
        </w:rPr>
        <w:t>Федеральное казенное учреждение «Исправительная колония №31 Главного управления Федеральной службы исполнения наказаний по Красноярскому краю»</w:t>
      </w:r>
      <w:r w:rsidRPr="000F176A">
        <w:rPr>
          <w:rFonts w:ascii="PT Astra Serif" w:hAnsi="PT Astra Serif"/>
          <w:sz w:val="21"/>
          <w:szCs w:val="21"/>
        </w:rPr>
        <w:t xml:space="preserve">, выступающее от имени Российской Федерации, в целях обеспечения государственных нужд, именуемое в дальнейшем «Государственный заказчик», </w:t>
      </w:r>
      <w:r w:rsidR="00FE29CC" w:rsidRPr="00FE29CC">
        <w:rPr>
          <w:rFonts w:ascii="PT Astra Serif" w:eastAsia="Calibri" w:hAnsi="PT Astra Serif"/>
          <w:b/>
          <w:sz w:val="21"/>
          <w:szCs w:val="21"/>
          <w:lang w:eastAsia="en-US"/>
        </w:rPr>
        <w:t xml:space="preserve">в лице </w:t>
      </w:r>
      <w:r w:rsidR="00BA1B75">
        <w:rPr>
          <w:rFonts w:ascii="PT Astra Serif" w:eastAsia="Calibri" w:hAnsi="PT Astra Serif"/>
          <w:b/>
          <w:sz w:val="21"/>
          <w:szCs w:val="21"/>
          <w:lang w:eastAsia="en-US"/>
        </w:rPr>
        <w:t xml:space="preserve">начальника </w:t>
      </w:r>
      <w:proofErr w:type="spellStart"/>
      <w:r w:rsidR="00BA1B75">
        <w:rPr>
          <w:rFonts w:ascii="PT Astra Serif" w:eastAsia="Calibri" w:hAnsi="PT Astra Serif"/>
          <w:b/>
          <w:sz w:val="21"/>
          <w:szCs w:val="21"/>
          <w:lang w:eastAsia="en-US"/>
        </w:rPr>
        <w:t>Хромина</w:t>
      </w:r>
      <w:proofErr w:type="spellEnd"/>
      <w:r w:rsidR="00BA1B75">
        <w:rPr>
          <w:rFonts w:ascii="PT Astra Serif" w:eastAsia="Calibri" w:hAnsi="PT Astra Serif"/>
          <w:b/>
          <w:sz w:val="21"/>
          <w:szCs w:val="21"/>
          <w:lang w:eastAsia="en-US"/>
        </w:rPr>
        <w:t xml:space="preserve"> Анатолия </w:t>
      </w:r>
      <w:r w:rsidRPr="00FE29CC">
        <w:rPr>
          <w:rFonts w:ascii="PT Astra Serif" w:eastAsia="Calibri" w:hAnsi="PT Astra Serif"/>
          <w:b/>
          <w:bCs/>
          <w:sz w:val="21"/>
          <w:szCs w:val="21"/>
          <w:lang w:eastAsia="en-US"/>
        </w:rPr>
        <w:t>Анатольевич</w:t>
      </w:r>
      <w:r w:rsidR="00FE29CC" w:rsidRPr="00FE29CC">
        <w:rPr>
          <w:rFonts w:ascii="PT Astra Serif" w:eastAsia="Calibri" w:hAnsi="PT Astra Serif"/>
          <w:b/>
          <w:bCs/>
          <w:sz w:val="21"/>
          <w:szCs w:val="21"/>
          <w:lang w:eastAsia="en-US"/>
        </w:rPr>
        <w:t>а</w:t>
      </w:r>
      <w:r w:rsidRPr="00FE29CC">
        <w:rPr>
          <w:rFonts w:ascii="PT Astra Serif" w:eastAsia="Calibri" w:hAnsi="PT Astra Serif"/>
          <w:b/>
          <w:sz w:val="21"/>
          <w:szCs w:val="21"/>
          <w:lang w:eastAsia="en-US"/>
        </w:rPr>
        <w:t xml:space="preserve">, </w:t>
      </w:r>
      <w:r w:rsidR="00FE29CC" w:rsidRPr="00FE29CC">
        <w:rPr>
          <w:rFonts w:ascii="PT Astra Serif" w:eastAsia="Calibri" w:hAnsi="PT Astra Serif"/>
          <w:b/>
          <w:sz w:val="21"/>
          <w:szCs w:val="21"/>
          <w:lang w:eastAsia="en-US"/>
        </w:rPr>
        <w:t>действующего на основании</w:t>
      </w:r>
      <w:r w:rsidR="00BA1B75">
        <w:rPr>
          <w:rFonts w:ascii="PT Astra Serif" w:eastAsia="Calibri" w:hAnsi="PT Astra Serif"/>
          <w:b/>
          <w:sz w:val="21"/>
          <w:szCs w:val="21"/>
          <w:lang w:eastAsia="en-US"/>
        </w:rPr>
        <w:t xml:space="preserve"> Устава</w:t>
      </w:r>
      <w:r w:rsidRPr="000F176A">
        <w:rPr>
          <w:rFonts w:ascii="PT Astra Serif" w:hAnsi="PT Astra Serif"/>
          <w:sz w:val="21"/>
          <w:szCs w:val="21"/>
        </w:rPr>
        <w:t xml:space="preserve">, с одной стороны, </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 xml:space="preserve">          и </w:t>
      </w:r>
      <w:r w:rsidRPr="000F176A">
        <w:rPr>
          <w:rFonts w:ascii="PT Astra Serif" w:hAnsi="PT Astra Serif"/>
          <w:b/>
          <w:bCs/>
          <w:sz w:val="21"/>
          <w:szCs w:val="21"/>
          <w:lang w:eastAsia="x-none"/>
        </w:rPr>
        <w:t>________________________________</w:t>
      </w:r>
      <w:r w:rsidRPr="000F176A">
        <w:rPr>
          <w:rFonts w:ascii="PT Astra Serif" w:hAnsi="PT Astra Serif"/>
          <w:sz w:val="21"/>
          <w:szCs w:val="21"/>
          <w:lang w:val="x-none" w:eastAsia="x-none"/>
        </w:rPr>
        <w:t xml:space="preserve">, именуемый в дальнейшем </w:t>
      </w:r>
      <w:r w:rsidRPr="000F176A">
        <w:rPr>
          <w:rFonts w:ascii="PT Astra Serif" w:hAnsi="PT Astra Serif"/>
          <w:sz w:val="21"/>
          <w:szCs w:val="21"/>
          <w:lang w:eastAsia="x-none"/>
        </w:rPr>
        <w:t>«</w:t>
      </w:r>
      <w:r w:rsidRPr="000F176A">
        <w:rPr>
          <w:rFonts w:ascii="PT Astra Serif" w:hAnsi="PT Astra Serif"/>
          <w:sz w:val="21"/>
          <w:szCs w:val="21"/>
          <w:lang w:val="x-none" w:eastAsia="x-none"/>
        </w:rPr>
        <w:t>Поставщик</w:t>
      </w:r>
      <w:r w:rsidRPr="000F176A">
        <w:rPr>
          <w:rFonts w:ascii="PT Astra Serif" w:hAnsi="PT Astra Serif"/>
          <w:sz w:val="21"/>
          <w:szCs w:val="21"/>
          <w:lang w:eastAsia="x-none"/>
        </w:rPr>
        <w:t>»</w:t>
      </w:r>
      <w:r w:rsidRPr="000F176A">
        <w:rPr>
          <w:rFonts w:ascii="PT Astra Serif" w:hAnsi="PT Astra Serif"/>
          <w:sz w:val="21"/>
          <w:szCs w:val="21"/>
          <w:lang w:val="x-none" w:eastAsia="x-none"/>
        </w:rPr>
        <w:t xml:space="preserve">, действующий на </w:t>
      </w:r>
      <w:proofErr w:type="gramStart"/>
      <w:r w:rsidRPr="000F176A">
        <w:rPr>
          <w:rFonts w:ascii="PT Astra Serif" w:hAnsi="PT Astra Serif"/>
          <w:sz w:val="21"/>
          <w:szCs w:val="21"/>
          <w:lang w:val="x-none" w:eastAsia="x-none"/>
        </w:rPr>
        <w:t xml:space="preserve">основании  </w:t>
      </w:r>
      <w:r w:rsidRPr="000F176A">
        <w:rPr>
          <w:rFonts w:ascii="PT Astra Serif" w:hAnsi="PT Astra Serif"/>
          <w:sz w:val="21"/>
          <w:szCs w:val="21"/>
          <w:lang w:eastAsia="x-none"/>
        </w:rPr>
        <w:t>_</w:t>
      </w:r>
      <w:proofErr w:type="gramEnd"/>
      <w:r w:rsidRPr="000F176A">
        <w:rPr>
          <w:rFonts w:ascii="PT Astra Serif" w:hAnsi="PT Astra Serif"/>
          <w:sz w:val="21"/>
          <w:szCs w:val="21"/>
          <w:lang w:eastAsia="x-none"/>
        </w:rPr>
        <w:t>_____________________,</w:t>
      </w:r>
      <w:r w:rsidRPr="000F176A">
        <w:rPr>
          <w:rFonts w:ascii="PT Astra Serif" w:hAnsi="PT Astra Serif"/>
          <w:sz w:val="21"/>
          <w:szCs w:val="21"/>
          <w:lang w:val="x-none" w:eastAsia="x-none"/>
        </w:rPr>
        <w:t xml:space="preserve"> с другой стороны</w:t>
      </w:r>
      <w:r w:rsidRPr="000F176A">
        <w:rPr>
          <w:rFonts w:ascii="PT Astra Serif" w:hAnsi="PT Astra Serif"/>
          <w:sz w:val="21"/>
          <w:szCs w:val="21"/>
        </w:rPr>
        <w:t xml:space="preserve">, вместе именуемые «Стороны», в соответствии с требованиями Гражданского </w:t>
      </w:r>
      <w:hyperlink r:id="rId7" w:history="1">
        <w:r w:rsidRPr="000F176A">
          <w:rPr>
            <w:rFonts w:ascii="PT Astra Serif" w:hAnsi="PT Astra Serif"/>
            <w:sz w:val="21"/>
            <w:szCs w:val="21"/>
          </w:rPr>
          <w:t>кодекса</w:t>
        </w:r>
      </w:hyperlink>
      <w:r w:rsidRPr="000F176A">
        <w:rPr>
          <w:rFonts w:ascii="PT Astra Serif" w:hAnsi="PT Astra Serif"/>
          <w:sz w:val="21"/>
          <w:szCs w:val="21"/>
        </w:rPr>
        <w:t xml:space="preserve"> Российской Федерации п. 4 ч. 1 ст. 93 Федерального закона от 05 апреля 2013 года N  44-ФЗ "О контрактной системе в сфере закупок товаров, работ, услуг для обеспечения государственных и муниципальных нужд"; </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noProof/>
          <w:color w:val="000000"/>
          <w:sz w:val="21"/>
          <w:szCs w:val="21"/>
        </w:rPr>
        <w:t xml:space="preserve">        </w:t>
      </w:r>
      <w:r w:rsidRPr="000F176A">
        <w:rPr>
          <w:rFonts w:ascii="PT Astra Serif" w:hAnsi="PT Astra Serif"/>
          <w:noProof/>
          <w:color w:val="000000"/>
          <w:sz w:val="21"/>
          <w:szCs w:val="21"/>
        </w:rPr>
        <w:t>Федеральным законом от 30.11.2024 № 419-Ф</w:t>
      </w:r>
      <w:r>
        <w:rPr>
          <w:rFonts w:ascii="PT Astra Serif" w:hAnsi="PT Astra Serif"/>
          <w:noProof/>
          <w:color w:val="000000"/>
          <w:sz w:val="21"/>
          <w:szCs w:val="21"/>
        </w:rPr>
        <w:t>З «О федеральном бюджете на 2026</w:t>
      </w:r>
      <w:r w:rsidRPr="000F176A">
        <w:rPr>
          <w:rFonts w:ascii="PT Astra Serif" w:hAnsi="PT Astra Serif"/>
          <w:noProof/>
          <w:color w:val="000000"/>
          <w:sz w:val="21"/>
          <w:szCs w:val="21"/>
        </w:rPr>
        <w:t xml:space="preserve"> год                                      и на плановый пе</w:t>
      </w:r>
      <w:r>
        <w:rPr>
          <w:rFonts w:ascii="PT Astra Serif" w:hAnsi="PT Astra Serif"/>
          <w:noProof/>
          <w:color w:val="000000"/>
          <w:sz w:val="21"/>
          <w:szCs w:val="21"/>
        </w:rPr>
        <w:t>риод 2027 и 2028</w:t>
      </w:r>
      <w:r w:rsidRPr="000F176A">
        <w:rPr>
          <w:rFonts w:ascii="PT Astra Serif" w:hAnsi="PT Astra Serif"/>
          <w:noProof/>
          <w:color w:val="000000"/>
          <w:sz w:val="21"/>
          <w:szCs w:val="21"/>
        </w:rPr>
        <w:t xml:space="preserve"> годов»</w:t>
      </w:r>
      <w:r w:rsidRPr="000F176A">
        <w:rPr>
          <w:rFonts w:ascii="PT Astra Serif" w:hAnsi="PT Astra Serif"/>
          <w:sz w:val="21"/>
          <w:szCs w:val="21"/>
        </w:rPr>
        <w:t>;</w:t>
      </w:r>
    </w:p>
    <w:p w:rsidR="00AE1992" w:rsidRPr="000F176A" w:rsidRDefault="00AE1992" w:rsidP="00AE1992">
      <w:pPr>
        <w:pStyle w:val="11"/>
        <w:spacing w:line="240" w:lineRule="auto"/>
        <w:ind w:right="-74" w:firstLine="0"/>
        <w:contextualSpacing/>
        <w:rPr>
          <w:rFonts w:ascii="PT Astra Serif" w:hAnsi="PT Astra Serif"/>
          <w:sz w:val="21"/>
          <w:szCs w:val="21"/>
        </w:rPr>
      </w:pPr>
      <w:r>
        <w:rPr>
          <w:rFonts w:ascii="PT Astra Serif" w:hAnsi="PT Astra Serif"/>
          <w:sz w:val="21"/>
          <w:szCs w:val="21"/>
        </w:rPr>
        <w:t xml:space="preserve">        </w:t>
      </w:r>
      <w:r w:rsidRPr="000F176A">
        <w:rPr>
          <w:rFonts w:ascii="PT Astra Serif" w:hAnsi="PT Astra Serif"/>
          <w:sz w:val="21"/>
          <w:szCs w:val="21"/>
        </w:rPr>
        <w:t xml:space="preserve">Бюджетным кодексом Российской Федерации от 31.07.1998 № 145-ФЗ; </w:t>
      </w:r>
    </w:p>
    <w:p w:rsidR="00AE1992" w:rsidRPr="000F176A" w:rsidRDefault="00AE1992" w:rsidP="00AE1992">
      <w:pPr>
        <w:pStyle w:val="11"/>
        <w:spacing w:line="240" w:lineRule="auto"/>
        <w:ind w:right="-74" w:firstLine="0"/>
        <w:contextualSpacing/>
        <w:rPr>
          <w:rFonts w:ascii="PT Astra Serif" w:eastAsia="Calibri" w:hAnsi="PT Astra Serif"/>
          <w:sz w:val="21"/>
          <w:szCs w:val="21"/>
        </w:rPr>
      </w:pPr>
      <w:r w:rsidRPr="000F176A">
        <w:rPr>
          <w:rFonts w:ascii="PT Astra Serif" w:hAnsi="PT Astra Serif"/>
          <w:sz w:val="21"/>
          <w:szCs w:val="21"/>
        </w:rPr>
        <w:t>заключили настоящий Государственный контракт (далее - Контракт) о нижеследующем:</w:t>
      </w:r>
      <w:bookmarkStart w:id="0" w:name="sub_3100"/>
    </w:p>
    <w:p w:rsidR="00AE1992" w:rsidRPr="000F176A" w:rsidRDefault="00AE1992" w:rsidP="00AE1992">
      <w:pPr>
        <w:pStyle w:val="1"/>
        <w:numPr>
          <w:ilvl w:val="0"/>
          <w:numId w:val="1"/>
        </w:numPr>
        <w:spacing w:before="0" w:after="0"/>
        <w:rPr>
          <w:rFonts w:ascii="PT Astra Serif" w:hAnsi="PT Astra Serif"/>
          <w:sz w:val="21"/>
          <w:szCs w:val="21"/>
        </w:rPr>
      </w:pPr>
      <w:r w:rsidRPr="000F176A">
        <w:rPr>
          <w:rFonts w:ascii="PT Astra Serif" w:hAnsi="PT Astra Serif"/>
          <w:sz w:val="21"/>
          <w:szCs w:val="21"/>
        </w:rPr>
        <w:t>Предмет Контракта</w:t>
      </w:r>
      <w:bookmarkEnd w:id="0"/>
    </w:p>
    <w:p w:rsidR="00AE1992" w:rsidRPr="000F176A" w:rsidRDefault="00AE1992" w:rsidP="00AE1992">
      <w:pPr>
        <w:tabs>
          <w:tab w:val="left" w:pos="0"/>
          <w:tab w:val="left" w:pos="10065"/>
          <w:tab w:val="left" w:pos="10206"/>
        </w:tabs>
        <w:ind w:hanging="284"/>
        <w:jc w:val="both"/>
        <w:rPr>
          <w:rFonts w:ascii="PT Astra Serif" w:hAnsi="PT Astra Serif"/>
          <w:b/>
          <w:color w:val="000000"/>
          <w:sz w:val="21"/>
          <w:szCs w:val="21"/>
        </w:rPr>
      </w:pPr>
      <w:bookmarkStart w:id="1" w:name="sub_3101"/>
      <w:r w:rsidRPr="000F176A">
        <w:rPr>
          <w:rFonts w:ascii="PT Astra Serif" w:hAnsi="PT Astra Serif"/>
          <w:sz w:val="21"/>
          <w:szCs w:val="21"/>
        </w:rPr>
        <w:t xml:space="preserve">              1.1. Поставщик обязуется поставить</w:t>
      </w:r>
      <w:r w:rsidRPr="000F176A">
        <w:rPr>
          <w:rFonts w:ascii="PT Astra Serif" w:hAnsi="PT Astra Serif"/>
          <w:b/>
          <w:color w:val="000000"/>
          <w:sz w:val="21"/>
          <w:szCs w:val="21"/>
        </w:rPr>
        <w:t xml:space="preserve"> </w:t>
      </w:r>
      <w:r w:rsidR="00BA1B75">
        <w:rPr>
          <w:rFonts w:ascii="PT Astra Serif" w:hAnsi="PT Astra Serif"/>
          <w:b/>
          <w:bCs/>
          <w:color w:val="000000"/>
        </w:rPr>
        <w:t xml:space="preserve">известь </w:t>
      </w:r>
      <w:proofErr w:type="gramStart"/>
      <w:r w:rsidR="00BA1B75">
        <w:rPr>
          <w:rFonts w:ascii="PT Astra Serif" w:hAnsi="PT Astra Serif"/>
          <w:b/>
          <w:bCs/>
          <w:color w:val="000000"/>
        </w:rPr>
        <w:t>негашеную</w:t>
      </w:r>
      <w:proofErr w:type="gramEnd"/>
      <w:r w:rsidR="00133DA5" w:rsidRPr="000F176A">
        <w:rPr>
          <w:rFonts w:ascii="PT Astra Serif" w:hAnsi="PT Astra Serif"/>
          <w:sz w:val="21"/>
          <w:szCs w:val="21"/>
        </w:rPr>
        <w:t xml:space="preserve"> </w:t>
      </w:r>
      <w:r w:rsidRPr="000F176A">
        <w:rPr>
          <w:rFonts w:ascii="PT Astra Serif" w:hAnsi="PT Astra Serif"/>
          <w:sz w:val="21"/>
          <w:szCs w:val="21"/>
        </w:rPr>
        <w:t>а Заказчик обязуется принять и оплатить</w:t>
      </w:r>
      <w:r w:rsidRPr="000F176A">
        <w:rPr>
          <w:rFonts w:ascii="PT Astra Serif" w:hAnsi="PT Astra Serif"/>
          <w:sz w:val="21"/>
          <w:szCs w:val="21"/>
          <w:vertAlign w:val="superscript"/>
        </w:rPr>
        <w:t> </w:t>
      </w:r>
      <w:r w:rsidRPr="000F176A">
        <w:rPr>
          <w:rFonts w:ascii="PT Astra Serif" w:hAnsi="PT Astra Serif"/>
          <w:sz w:val="21"/>
          <w:szCs w:val="21"/>
        </w:rPr>
        <w:t>Товар в порядке и на условиях, предусмотренных Контрактом.</w:t>
      </w:r>
    </w:p>
    <w:p w:rsidR="00FE09A8" w:rsidRPr="00FE09A8" w:rsidRDefault="00CF5F40" w:rsidP="00FE09A8">
      <w:pPr>
        <w:widowControl w:val="0"/>
        <w:autoSpaceDE w:val="0"/>
        <w:autoSpaceDN w:val="0"/>
        <w:adjustRightInd w:val="0"/>
        <w:jc w:val="both"/>
        <w:rPr>
          <w:rFonts w:ascii="PT Astra Serif" w:hAnsi="PT Astra Serif" w:cs="Times New Roman CYR"/>
          <w:noProof/>
          <w:sz w:val="22"/>
          <w:szCs w:val="25"/>
        </w:rPr>
      </w:pPr>
      <w:bookmarkStart w:id="2" w:name="sub_3102"/>
      <w:bookmarkEnd w:id="1"/>
      <w:r>
        <w:rPr>
          <w:rFonts w:ascii="PT Astra Serif" w:hAnsi="PT Astra Serif"/>
          <w:sz w:val="21"/>
          <w:szCs w:val="21"/>
        </w:rPr>
        <w:t xml:space="preserve">        </w:t>
      </w:r>
      <w:r w:rsidR="00AE1992" w:rsidRPr="000F176A">
        <w:rPr>
          <w:rFonts w:ascii="PT Astra Serif" w:hAnsi="PT Astra Serif"/>
          <w:sz w:val="21"/>
          <w:szCs w:val="21"/>
        </w:rPr>
        <w:t xml:space="preserve">1.2. </w:t>
      </w:r>
      <w:r w:rsidR="00FE09A8" w:rsidRPr="00FE09A8">
        <w:rPr>
          <w:rFonts w:ascii="PT Astra Serif" w:hAnsi="PT Astra Serif" w:cs="Times New Roman CYR"/>
          <w:noProof/>
          <w:sz w:val="22"/>
          <w:szCs w:val="25"/>
        </w:rPr>
        <w:t>Наименование, количество и иные характеристики поставляемого Товара указаны  в спецификации (приложение</w:t>
      </w:r>
      <w:r w:rsidR="00FE09A8">
        <w:rPr>
          <w:rFonts w:ascii="PT Astra Serif" w:hAnsi="PT Astra Serif" w:cs="Times New Roman CYR"/>
          <w:noProof/>
          <w:sz w:val="22"/>
          <w:szCs w:val="25"/>
        </w:rPr>
        <w:t xml:space="preserve"> №1</w:t>
      </w:r>
      <w:r w:rsidR="00FE09A8" w:rsidRPr="00FE09A8">
        <w:rPr>
          <w:rFonts w:ascii="PT Astra Serif" w:hAnsi="PT Astra Serif" w:cs="Times New Roman CYR"/>
          <w:noProof/>
          <w:sz w:val="22"/>
          <w:szCs w:val="25"/>
        </w:rPr>
        <w:t xml:space="preserve"> к Контракту), являющейся неотъемлемой частью Контракта.</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lang w:val="ru-RU"/>
        </w:rPr>
      </w:pPr>
      <w:bookmarkStart w:id="3" w:name="sub_3200"/>
      <w:r w:rsidRPr="000F176A">
        <w:rPr>
          <w:rFonts w:ascii="PT Astra Serif" w:hAnsi="PT Astra Serif"/>
          <w:sz w:val="21"/>
          <w:szCs w:val="21"/>
          <w:lang w:val="ru-RU"/>
        </w:rPr>
        <w:t>2</w:t>
      </w:r>
      <w:r w:rsidRPr="000F176A">
        <w:rPr>
          <w:rFonts w:ascii="PT Astra Serif" w:hAnsi="PT Astra Serif"/>
          <w:sz w:val="21"/>
          <w:szCs w:val="21"/>
        </w:rPr>
        <w:t>. Цена Контракта и порядок расчетов</w:t>
      </w:r>
    </w:p>
    <w:p w:rsidR="00AE1992" w:rsidRPr="000F176A" w:rsidRDefault="00AE1992" w:rsidP="00AE1992">
      <w:pPr>
        <w:ind w:firstLine="743"/>
        <w:contextualSpacing/>
        <w:jc w:val="both"/>
        <w:rPr>
          <w:rFonts w:ascii="PT Astra Serif" w:hAnsi="PT Astra Serif"/>
          <w:noProof/>
          <w:sz w:val="21"/>
          <w:szCs w:val="21"/>
        </w:rPr>
      </w:pPr>
      <w:r w:rsidRPr="000F176A">
        <w:rPr>
          <w:rFonts w:ascii="PT Astra Serif" w:hAnsi="PT Astra Serif"/>
          <w:noProof/>
          <w:sz w:val="21"/>
          <w:szCs w:val="21"/>
        </w:rPr>
        <w:t xml:space="preserve">2.1. Цена Контракта составляет </w:t>
      </w:r>
      <w:r w:rsidRPr="000F176A">
        <w:rPr>
          <w:rFonts w:ascii="PT Astra Serif" w:hAnsi="PT Astra Serif"/>
          <w:b/>
          <w:sz w:val="21"/>
          <w:szCs w:val="21"/>
        </w:rPr>
        <w:t>________________________ (_________________)</w:t>
      </w:r>
      <w:r w:rsidRPr="000F176A">
        <w:rPr>
          <w:rFonts w:ascii="PT Astra Serif" w:hAnsi="PT Astra Serif"/>
          <w:b/>
          <w:noProof/>
          <w:sz w:val="21"/>
          <w:szCs w:val="21"/>
        </w:rPr>
        <w:t xml:space="preserve"> рублей _____ копеек, НДС- _____________ руб.,</w:t>
      </w:r>
      <w:r w:rsidRPr="000F176A">
        <w:rPr>
          <w:rFonts w:ascii="PT Astra Serif" w:hAnsi="PT Astra Serif"/>
          <w:noProof/>
          <w:sz w:val="21"/>
          <w:szCs w:val="21"/>
        </w:rPr>
        <w:t xml:space="preserve"> (при необходимости) и </w:t>
      </w:r>
      <w:r w:rsidRPr="000F176A">
        <w:rPr>
          <w:rFonts w:ascii="PT Astra Serif" w:hAnsi="PT Astra Serif"/>
          <w:sz w:val="21"/>
          <w:szCs w:val="21"/>
        </w:rPr>
        <w:t>включает в себя стоимость товара, расходы на его доставку, страхование, уплату налогов, сборов и других обязательных платежей, взимаемых с Поставщика в связи с исполнением обязательств по Контракту</w:t>
      </w:r>
      <w:r w:rsidRPr="000F176A">
        <w:rPr>
          <w:rFonts w:ascii="PT Astra Serif" w:hAnsi="PT Astra Serif"/>
          <w:noProof/>
          <w:sz w:val="21"/>
          <w:szCs w:val="21"/>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w:t>
      </w:r>
      <w:r w:rsidRPr="000F176A">
        <w:rPr>
          <w:rFonts w:ascii="PT Astra Serif" w:hAnsi="PT Astra Serif"/>
          <w:color w:val="000000"/>
          <w:sz w:val="21"/>
          <w:szCs w:val="21"/>
        </w:rPr>
        <w:t xml:space="preserve">Российской Федерации, связанных с оплатой Контракта, если в соответствии с </w:t>
      </w:r>
      <w:hyperlink r:id="rId8">
        <w:r w:rsidRPr="000F176A">
          <w:rPr>
            <w:rStyle w:val="ListLabel36"/>
            <w:rFonts w:ascii="PT Astra Serif" w:hAnsi="PT Astra Serif"/>
            <w:sz w:val="21"/>
            <w:szCs w:val="21"/>
          </w:rPr>
          <w:t>законодательством</w:t>
        </w:r>
      </w:hyperlink>
      <w:r w:rsidRPr="000F176A">
        <w:rPr>
          <w:rFonts w:ascii="PT Astra Serif" w:hAnsi="PT Astra Serif"/>
          <w:color w:val="000000"/>
          <w:sz w:val="21"/>
          <w:szCs w:val="21"/>
        </w:rPr>
        <w:t xml:space="preserve"> Российской Федерации о налогах и сборах такие налоги, сборы и иные обязательные</w:t>
      </w:r>
      <w:r w:rsidRPr="000F176A">
        <w:rPr>
          <w:rFonts w:ascii="PT Astra Serif" w:hAnsi="PT Astra Serif"/>
          <w:sz w:val="21"/>
          <w:szCs w:val="21"/>
        </w:rPr>
        <w:t xml:space="preserve"> платежи подлежат уплате в бюджеты бюджетной системы Российской Федерации Заказчиком.</w:t>
      </w:r>
    </w:p>
    <w:p w:rsidR="00AE1992" w:rsidRPr="000F176A" w:rsidRDefault="00AE1992" w:rsidP="00AE1992">
      <w:pPr>
        <w:widowControl w:val="0"/>
        <w:ind w:firstLine="709"/>
        <w:jc w:val="both"/>
        <w:rPr>
          <w:rFonts w:ascii="PT Astra Serif" w:hAnsi="PT Astra Serif"/>
          <w:sz w:val="21"/>
          <w:szCs w:val="21"/>
        </w:rPr>
      </w:pPr>
      <w:bookmarkStart w:id="4" w:name="sub_3203"/>
      <w:bookmarkStart w:id="5" w:name="sub_32021"/>
      <w:bookmarkEnd w:id="4"/>
      <w:bookmarkEnd w:id="5"/>
      <w:r w:rsidRPr="000F176A">
        <w:rPr>
          <w:rFonts w:ascii="PT Astra Serif" w:hAnsi="PT Astra Serif"/>
          <w:sz w:val="21"/>
          <w:szCs w:val="21"/>
        </w:rPr>
        <w:t xml:space="preserve">2.3. </w:t>
      </w:r>
      <w:bookmarkStart w:id="6" w:name="sub_32031"/>
      <w:bookmarkEnd w:id="6"/>
      <w:r w:rsidRPr="000F176A">
        <w:rPr>
          <w:rFonts w:ascii="PT Astra Serif" w:hAnsi="PT Astra Serif"/>
          <w:sz w:val="21"/>
          <w:szCs w:val="21"/>
        </w:rPr>
        <w:t xml:space="preserve">Цена Контракта является твердой и определяется на весь срок исполнения Контракта, за исключением случаев, установленных </w:t>
      </w:r>
      <w:hyperlink r:id="rId9">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AE1992" w:rsidRPr="000F176A" w:rsidRDefault="00AE1992" w:rsidP="00AE1992">
      <w:pPr>
        <w:ind w:firstLine="709"/>
        <w:contextualSpacing/>
        <w:jc w:val="both"/>
        <w:rPr>
          <w:rFonts w:ascii="PT Astra Serif" w:hAnsi="PT Astra Serif"/>
          <w:sz w:val="21"/>
          <w:szCs w:val="21"/>
        </w:rPr>
      </w:pPr>
      <w:bookmarkStart w:id="7" w:name="sub_3205"/>
      <w:bookmarkEnd w:id="7"/>
      <w:r w:rsidRPr="000F176A">
        <w:rPr>
          <w:rFonts w:ascii="PT Astra Serif" w:hAnsi="PT Astra Serif"/>
          <w:sz w:val="21"/>
          <w:szCs w:val="21"/>
        </w:rPr>
        <w:t xml:space="preserve"> 2.4. Источник финансирования Контракта –</w:t>
      </w:r>
      <w:r w:rsidR="00EB05C2">
        <w:rPr>
          <w:rFonts w:ascii="PT Astra Serif" w:hAnsi="PT Astra Serif"/>
          <w:sz w:val="21"/>
          <w:szCs w:val="21"/>
        </w:rPr>
        <w:t xml:space="preserve">дополнительное </w:t>
      </w:r>
      <w:r w:rsidRPr="000F176A">
        <w:rPr>
          <w:rFonts w:ascii="PT Astra Serif" w:hAnsi="PT Astra Serif"/>
          <w:sz w:val="21"/>
          <w:szCs w:val="21"/>
        </w:rPr>
        <w:t>бюджетное финансирование.</w:t>
      </w:r>
    </w:p>
    <w:p w:rsidR="00AE1992" w:rsidRPr="000F176A" w:rsidRDefault="00AE1992" w:rsidP="00AE1992">
      <w:pPr>
        <w:widowControl w:val="0"/>
        <w:ind w:firstLine="709"/>
        <w:jc w:val="both"/>
        <w:rPr>
          <w:rFonts w:ascii="PT Astra Serif" w:hAnsi="PT Astra Serif"/>
          <w:b/>
          <w:noProof/>
          <w:sz w:val="21"/>
          <w:szCs w:val="21"/>
        </w:rPr>
      </w:pPr>
      <w:r w:rsidRPr="000F176A">
        <w:rPr>
          <w:rFonts w:ascii="PT Astra Serif" w:hAnsi="PT Astra Serif"/>
          <w:sz w:val="21"/>
          <w:szCs w:val="21"/>
        </w:rPr>
        <w:t xml:space="preserve"> </w:t>
      </w:r>
      <w:r w:rsidRPr="000F176A">
        <w:rPr>
          <w:rFonts w:ascii="PT Astra Serif" w:hAnsi="PT Astra Serif"/>
          <w:b/>
          <w:sz w:val="21"/>
          <w:szCs w:val="21"/>
        </w:rPr>
        <w:t xml:space="preserve">КБК </w:t>
      </w:r>
      <w:r w:rsidR="00E4279B">
        <w:rPr>
          <w:rFonts w:ascii="PT Astra Serif" w:hAnsi="PT Astra Serif"/>
          <w:b/>
          <w:noProof/>
          <w:sz w:val="21"/>
          <w:szCs w:val="21"/>
        </w:rPr>
        <w:t>32003054240690048</w:t>
      </w:r>
      <w:r w:rsidR="00EB05C2">
        <w:rPr>
          <w:rFonts w:ascii="PT Astra Serif" w:hAnsi="PT Astra Serif"/>
          <w:b/>
          <w:noProof/>
          <w:sz w:val="21"/>
          <w:szCs w:val="21"/>
        </w:rPr>
        <w:t xml:space="preserve"> </w:t>
      </w:r>
      <w:r w:rsidR="00BA1B75">
        <w:rPr>
          <w:rFonts w:ascii="PT Astra Serif" w:hAnsi="PT Astra Serif"/>
          <w:b/>
          <w:noProof/>
          <w:sz w:val="21"/>
          <w:szCs w:val="21"/>
        </w:rPr>
        <w:t>244 340</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 xml:space="preserve"> 2.5. </w:t>
      </w:r>
      <w:r w:rsidRPr="000F176A">
        <w:rPr>
          <w:rFonts w:ascii="PT Astra Serif" w:hAnsi="PT Astra Serif"/>
          <w:color w:val="000000"/>
          <w:spacing w:val="-1"/>
          <w:sz w:val="21"/>
          <w:szCs w:val="21"/>
        </w:rPr>
        <w:t>Оплата по настоящему Контракту производится Государственным заказчиком безналичным перечислением денежных средств на расчетный счет Поставщика в течение 7 (семи) рабочих дней с момента подписания Государственным заказчиком документа о приемке Товара по факту поставки Товара</w:t>
      </w:r>
      <w:r w:rsidRPr="000F176A">
        <w:rPr>
          <w:rFonts w:ascii="PT Astra Serif" w:hAnsi="PT Astra Serif"/>
          <w:sz w:val="21"/>
          <w:szCs w:val="21"/>
        </w:rPr>
        <w:t>.</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2.6. В случае начисления Государственным заказчиком неустойки Поставщику за неисполнение или ненадлежащее исполнение условий Контракта Государственный заказчик вправе произвести оплату по Контракту с удержанием начисленной неустойки.</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sz w:val="21"/>
          <w:szCs w:val="21"/>
        </w:rPr>
        <w:t>2.7.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AE1992" w:rsidRDefault="00AE1992" w:rsidP="00AE1992">
      <w:pPr>
        <w:widowControl w:val="0"/>
        <w:ind w:firstLine="709"/>
        <w:jc w:val="center"/>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826CC5" w:rsidRDefault="00826CC5" w:rsidP="00826CC5">
      <w:pPr>
        <w:widowControl w:val="0"/>
        <w:rPr>
          <w:rFonts w:ascii="PT Astra Serif" w:hAnsi="PT Astra Serif"/>
          <w:b/>
          <w:sz w:val="21"/>
          <w:szCs w:val="21"/>
        </w:rPr>
      </w:pPr>
    </w:p>
    <w:p w:rsidR="00E4279B" w:rsidRDefault="00E4279B" w:rsidP="00826CC5">
      <w:pPr>
        <w:widowControl w:val="0"/>
        <w:jc w:val="center"/>
        <w:rPr>
          <w:rFonts w:ascii="PT Astra Serif" w:hAnsi="PT Astra Serif"/>
          <w:b/>
          <w:sz w:val="21"/>
          <w:szCs w:val="21"/>
        </w:rPr>
      </w:pPr>
    </w:p>
    <w:p w:rsidR="00AE1992" w:rsidRPr="000F176A" w:rsidRDefault="00AE1992" w:rsidP="00826CC5">
      <w:pPr>
        <w:widowControl w:val="0"/>
        <w:jc w:val="center"/>
        <w:rPr>
          <w:rFonts w:ascii="PT Astra Serif" w:hAnsi="PT Astra Serif"/>
          <w:b/>
          <w:sz w:val="21"/>
          <w:szCs w:val="21"/>
        </w:rPr>
      </w:pPr>
      <w:r w:rsidRPr="000F176A">
        <w:rPr>
          <w:rFonts w:ascii="PT Astra Serif" w:hAnsi="PT Astra Serif"/>
          <w:b/>
          <w:sz w:val="21"/>
          <w:szCs w:val="21"/>
        </w:rPr>
        <w:t>3. Порядок, сроки и условия поставки и приемки Товара,</w:t>
      </w:r>
    </w:p>
    <w:p w:rsidR="00AE1992" w:rsidRPr="000F176A" w:rsidRDefault="00AE1992" w:rsidP="00AE1992">
      <w:pPr>
        <w:widowControl w:val="0"/>
        <w:ind w:firstLine="709"/>
        <w:jc w:val="center"/>
        <w:rPr>
          <w:rFonts w:ascii="PT Astra Serif" w:hAnsi="PT Astra Serif"/>
          <w:b/>
          <w:sz w:val="21"/>
          <w:szCs w:val="21"/>
        </w:rPr>
      </w:pPr>
      <w:r w:rsidRPr="000F176A">
        <w:rPr>
          <w:rFonts w:ascii="PT Astra Serif" w:hAnsi="PT Astra Serif"/>
          <w:b/>
          <w:noProof/>
          <w:sz w:val="21"/>
          <w:szCs w:val="21"/>
        </w:rPr>
        <w:t>качество и безопасность Товара</w:t>
      </w:r>
    </w:p>
    <w:p w:rsidR="00966A0A" w:rsidRPr="00966A0A" w:rsidRDefault="00AA12D6" w:rsidP="00966A0A">
      <w:pPr>
        <w:jc w:val="both"/>
        <w:rPr>
          <w:rFonts w:ascii="PT Astra Serif" w:hAnsi="PT Astra Serif"/>
          <w:b/>
          <w:bCs/>
          <w:color w:val="000000"/>
          <w:sz w:val="22"/>
          <w:szCs w:val="22"/>
        </w:rPr>
      </w:pPr>
      <w:bookmarkStart w:id="8" w:name="sub_3301"/>
      <w:r>
        <w:rPr>
          <w:rFonts w:ascii="PT Astra Serif" w:hAnsi="PT Astra Serif"/>
          <w:sz w:val="21"/>
          <w:szCs w:val="21"/>
        </w:rPr>
        <w:t xml:space="preserve">                </w:t>
      </w:r>
      <w:r w:rsidR="00AE1992" w:rsidRPr="000F176A">
        <w:rPr>
          <w:rFonts w:ascii="PT Astra Serif" w:hAnsi="PT Astra Serif"/>
          <w:sz w:val="21"/>
          <w:szCs w:val="21"/>
        </w:rPr>
        <w:t>3.1</w:t>
      </w:r>
      <w:r w:rsidR="00AE1992" w:rsidRPr="00AA12D6">
        <w:rPr>
          <w:rFonts w:ascii="PT Astra Serif" w:hAnsi="PT Astra Serif"/>
          <w:b/>
          <w:sz w:val="21"/>
          <w:szCs w:val="21"/>
        </w:rPr>
        <w:t xml:space="preserve">. </w:t>
      </w:r>
      <w:bookmarkEnd w:id="8"/>
      <w:r w:rsidR="00966A0A" w:rsidRPr="00966A0A">
        <w:rPr>
          <w:rFonts w:ascii="PT Astra Serif" w:hAnsi="PT Astra Serif"/>
          <w:b/>
          <w:bCs/>
          <w:color w:val="000000"/>
          <w:sz w:val="22"/>
          <w:szCs w:val="22"/>
        </w:rPr>
        <w:t xml:space="preserve">Поставка товара осуществляется Поставщиком за счет собственных сил и средств, по адресу местонахождения Государственного заказчика: город Красноярск ул. </w:t>
      </w:r>
      <w:proofErr w:type="spellStart"/>
      <w:r w:rsidR="00966A0A" w:rsidRPr="00966A0A">
        <w:rPr>
          <w:rFonts w:ascii="PT Astra Serif" w:hAnsi="PT Astra Serif"/>
          <w:b/>
          <w:bCs/>
          <w:color w:val="000000"/>
          <w:sz w:val="22"/>
          <w:szCs w:val="22"/>
        </w:rPr>
        <w:t>Кразовская</w:t>
      </w:r>
      <w:proofErr w:type="spellEnd"/>
      <w:r w:rsidR="00FE29CC">
        <w:rPr>
          <w:rFonts w:ascii="PT Astra Serif" w:hAnsi="PT Astra Serif"/>
          <w:b/>
          <w:bCs/>
          <w:color w:val="000000"/>
          <w:sz w:val="22"/>
          <w:szCs w:val="22"/>
        </w:rPr>
        <w:t xml:space="preserve"> д.10.</w:t>
      </w:r>
    </w:p>
    <w:p w:rsidR="00AA12D6" w:rsidRPr="00966A0A" w:rsidRDefault="00BA1B75" w:rsidP="00966A0A">
      <w:pPr>
        <w:jc w:val="both"/>
        <w:rPr>
          <w:rFonts w:ascii="PT Astra Serif" w:hAnsi="PT Astra Serif"/>
          <w:b/>
          <w:bCs/>
          <w:color w:val="000000"/>
          <w:sz w:val="22"/>
          <w:szCs w:val="22"/>
        </w:rPr>
      </w:pPr>
      <w:r>
        <w:rPr>
          <w:rFonts w:ascii="PT Astra Serif" w:hAnsi="PT Astra Serif"/>
          <w:b/>
          <w:bCs/>
          <w:color w:val="000000"/>
          <w:sz w:val="22"/>
          <w:szCs w:val="22"/>
        </w:rPr>
        <w:t>Срок поставки товара в течении 10 (десяти</w:t>
      </w:r>
      <w:r w:rsidR="00FE29CC">
        <w:rPr>
          <w:rFonts w:ascii="PT Astra Serif" w:hAnsi="PT Astra Serif"/>
          <w:b/>
          <w:bCs/>
          <w:color w:val="000000"/>
          <w:sz w:val="22"/>
          <w:szCs w:val="22"/>
        </w:rPr>
        <w:t>) рабочих</w:t>
      </w:r>
      <w:r w:rsidR="00966A0A" w:rsidRPr="00966A0A">
        <w:rPr>
          <w:rFonts w:ascii="PT Astra Serif" w:hAnsi="PT Astra Serif"/>
          <w:b/>
          <w:bCs/>
          <w:color w:val="000000"/>
          <w:sz w:val="22"/>
          <w:szCs w:val="22"/>
        </w:rPr>
        <w:t xml:space="preserve"> дней с момента заключения контракта.</w:t>
      </w:r>
    </w:p>
    <w:p w:rsidR="00AE1992" w:rsidRPr="000F176A" w:rsidRDefault="00AE1992" w:rsidP="00AA12D6">
      <w:pPr>
        <w:ind w:firstLine="851"/>
        <w:jc w:val="both"/>
        <w:rPr>
          <w:rFonts w:ascii="PT Astra Serif" w:hAnsi="PT Astra Serif"/>
          <w:sz w:val="21"/>
          <w:szCs w:val="21"/>
        </w:rPr>
      </w:pPr>
      <w:r w:rsidRPr="000F176A">
        <w:rPr>
          <w:rFonts w:ascii="PT Astra Serif" w:hAnsi="PT Astra Serif"/>
          <w:sz w:val="21"/>
          <w:szCs w:val="21"/>
        </w:rPr>
        <w:t>Поставщик не менее чем за 1</w:t>
      </w:r>
      <w:r w:rsidRPr="000F176A">
        <w:rPr>
          <w:rFonts w:ascii="PT Astra Serif" w:hAnsi="PT Astra Serif"/>
          <w:sz w:val="21"/>
          <w:szCs w:val="21"/>
          <w:vertAlign w:val="superscript"/>
        </w:rPr>
        <w:t> </w:t>
      </w:r>
      <w:r w:rsidRPr="000F176A">
        <w:rPr>
          <w:rFonts w:ascii="PT Astra Serif" w:hAnsi="PT Astra Serif"/>
          <w:sz w:val="21"/>
          <w:szCs w:val="21"/>
        </w:rPr>
        <w:t>день до осуществления поставки Товара направляет в адрес Государственного заказчика уведомление о времени и дате доставки Товара в место доставки.</w:t>
      </w:r>
    </w:p>
    <w:p w:rsidR="00AE1992" w:rsidRPr="000F176A" w:rsidRDefault="00AE1992" w:rsidP="00AE1992">
      <w:pPr>
        <w:pStyle w:val="2"/>
        <w:spacing w:line="240" w:lineRule="auto"/>
        <w:ind w:right="-71" w:firstLine="0"/>
        <w:contextualSpacing/>
        <w:rPr>
          <w:rFonts w:ascii="PT Astra Serif" w:hAnsi="PT Astra Serif"/>
          <w:sz w:val="21"/>
          <w:szCs w:val="21"/>
        </w:rPr>
      </w:pPr>
      <w:r w:rsidRPr="000F176A">
        <w:rPr>
          <w:rFonts w:ascii="PT Astra Serif" w:hAnsi="PT Astra Serif"/>
          <w:sz w:val="21"/>
          <w:szCs w:val="21"/>
        </w:rPr>
        <w:t xml:space="preserve">                 Приемка Товара осуществляется в течении 2 (двух) рабочих дней,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(при наличии).</w:t>
      </w:r>
    </w:p>
    <w:p w:rsidR="00AE1992" w:rsidRPr="000F176A" w:rsidRDefault="00AE1992" w:rsidP="00AE1992">
      <w:pPr>
        <w:widowControl w:val="0"/>
        <w:ind w:firstLine="709"/>
        <w:jc w:val="both"/>
        <w:rPr>
          <w:rFonts w:ascii="PT Astra Serif" w:hAnsi="PT Astra Serif"/>
          <w:sz w:val="21"/>
          <w:szCs w:val="21"/>
        </w:rPr>
      </w:pPr>
      <w:bookmarkStart w:id="9" w:name="sub_3308"/>
      <w:bookmarkStart w:id="10" w:name="sub_33051"/>
      <w:bookmarkEnd w:id="9"/>
      <w:bookmarkEnd w:id="10"/>
      <w:r w:rsidRPr="000F176A">
        <w:rPr>
          <w:rFonts w:ascii="PT Astra Serif" w:hAnsi="PT Astra Serif"/>
          <w:sz w:val="21"/>
          <w:szCs w:val="21"/>
        </w:rPr>
        <w:t xml:space="preserve">3.2. </w:t>
      </w:r>
      <w:bookmarkStart w:id="11" w:name="sub_3309"/>
      <w:bookmarkStart w:id="12" w:name="sub_33081"/>
      <w:bookmarkEnd w:id="11"/>
      <w:bookmarkEnd w:id="12"/>
      <w:r w:rsidRPr="000F176A">
        <w:rPr>
          <w:rFonts w:ascii="PT Astra Serif" w:hAnsi="PT Astra Serif"/>
          <w:sz w:val="21"/>
          <w:szCs w:val="21"/>
        </w:rPr>
        <w:t>Право собственности на Товар, риск утраты, случайной гибели или повреждения Товара переходят от Поставщика к Заказчику с момента приемки Товара Государственным заказчиком в порядке, предусмотренном настоящим Контрактом.</w:t>
      </w:r>
    </w:p>
    <w:p w:rsidR="00AE1992" w:rsidRPr="000F176A" w:rsidRDefault="00AE1992" w:rsidP="00AE1992">
      <w:pPr>
        <w:widowControl w:val="0"/>
        <w:ind w:firstLine="709"/>
        <w:jc w:val="both"/>
        <w:rPr>
          <w:rFonts w:ascii="PT Astra Serif" w:hAnsi="PT Astra Serif"/>
          <w:sz w:val="21"/>
          <w:szCs w:val="21"/>
        </w:rPr>
      </w:pPr>
      <w:bookmarkStart w:id="13" w:name="sub_3310"/>
      <w:bookmarkStart w:id="14" w:name="sub_33091"/>
      <w:bookmarkEnd w:id="13"/>
      <w:bookmarkEnd w:id="14"/>
      <w:r w:rsidRPr="000F176A">
        <w:rPr>
          <w:rFonts w:ascii="PT Astra Serif" w:hAnsi="PT Astra Serif"/>
          <w:sz w:val="21"/>
          <w:szCs w:val="21"/>
        </w:rPr>
        <w:t>3.3.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noProof/>
          <w:sz w:val="21"/>
          <w:szCs w:val="21"/>
        </w:rPr>
        <w:t>3.</w:t>
      </w:r>
      <w:r w:rsidRPr="000F176A">
        <w:rPr>
          <w:rFonts w:ascii="PT Astra Serif" w:hAnsi="PT Astra Serif"/>
          <w:sz w:val="21"/>
          <w:szCs w:val="21"/>
        </w:rPr>
        <w:t xml:space="preserve">4. Товар по своим качественным характеристикам соответствует </w:t>
      </w:r>
      <w:proofErr w:type="gramStart"/>
      <w:r w:rsidRPr="000F176A">
        <w:rPr>
          <w:rFonts w:ascii="PT Astra Serif" w:hAnsi="PT Astra Serif"/>
          <w:sz w:val="21"/>
          <w:szCs w:val="21"/>
        </w:rPr>
        <w:t>требованиям</w:t>
      </w:r>
      <w:proofErr w:type="gramEnd"/>
      <w:r w:rsidRPr="000F176A">
        <w:rPr>
          <w:rFonts w:ascii="PT Astra Serif" w:hAnsi="PT Astra Serif"/>
          <w:sz w:val="21"/>
          <w:szCs w:val="21"/>
        </w:rPr>
        <w:t xml:space="preserve"> </w:t>
      </w:r>
      <w:r w:rsidRPr="000F176A">
        <w:rPr>
          <w:rFonts w:ascii="PT Astra Serif" w:hAnsi="PT Astra Serif"/>
          <w:bCs/>
          <w:sz w:val="21"/>
          <w:szCs w:val="21"/>
        </w:rPr>
        <w:t xml:space="preserve">указанным                          в </w:t>
      </w:r>
      <w:r w:rsidRPr="000F176A">
        <w:rPr>
          <w:rFonts w:ascii="PT Astra Serif" w:hAnsi="PT Astra Serif"/>
          <w:sz w:val="21"/>
          <w:szCs w:val="21"/>
        </w:rPr>
        <w:t xml:space="preserve">Спецификации (Приложение № 1) к настоящему контракту. </w:t>
      </w:r>
    </w:p>
    <w:p w:rsidR="00AE1992" w:rsidRPr="000F176A" w:rsidRDefault="00AE1992" w:rsidP="00AE1992">
      <w:pPr>
        <w:autoSpaceDE w:val="0"/>
        <w:autoSpaceDN w:val="0"/>
        <w:adjustRightInd w:val="0"/>
        <w:ind w:firstLine="709"/>
        <w:jc w:val="both"/>
        <w:rPr>
          <w:rFonts w:ascii="PT Astra Serif" w:hAnsi="PT Astra Serif"/>
          <w:sz w:val="21"/>
          <w:szCs w:val="21"/>
        </w:rPr>
      </w:pPr>
      <w:r w:rsidRPr="000F176A">
        <w:rPr>
          <w:rFonts w:ascii="PT Astra Serif" w:hAnsi="PT Astra Serif"/>
          <w:sz w:val="21"/>
          <w:szCs w:val="21"/>
        </w:rPr>
        <w:t xml:space="preserve">3.5.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w:t>
      </w:r>
      <w:r w:rsidRPr="000F176A">
        <w:rPr>
          <w:rFonts w:ascii="PT Astra Serif" w:hAnsi="PT Astra Serif"/>
          <w:b/>
          <w:sz w:val="21"/>
          <w:szCs w:val="21"/>
        </w:rPr>
        <w:t>№ П-6</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noProof/>
          <w:sz w:val="21"/>
          <w:szCs w:val="21"/>
        </w:rPr>
        <w:t xml:space="preserve">3.6. </w:t>
      </w:r>
      <w:r w:rsidRPr="000F176A">
        <w:rPr>
          <w:rFonts w:ascii="PT Astra Serif" w:hAnsi="PT Astra Serif"/>
          <w:sz w:val="21"/>
          <w:szCs w:val="21"/>
        </w:rPr>
        <w:t xml:space="preserve">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xml:space="preserve">. </w:t>
      </w:r>
      <w:r w:rsidRPr="000F176A">
        <w:rPr>
          <w:rFonts w:ascii="PT Astra Serif" w:hAnsi="PT Astra Serif"/>
          <w:b/>
          <w:sz w:val="21"/>
          <w:szCs w:val="21"/>
        </w:rPr>
        <w:t>№ П-7</w:t>
      </w:r>
      <w:r w:rsidRPr="000F176A">
        <w:rPr>
          <w:rFonts w:ascii="PT Astra Serif" w:hAnsi="PT Astra Serif"/>
          <w:sz w:val="21"/>
          <w:szCs w:val="21"/>
        </w:rPr>
        <w:t>, в части, не противоречащей требованиям законодательства и условиям контракта.</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 xml:space="preserve">3.7.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w:t>
      </w:r>
      <w:r w:rsidRPr="000F176A">
        <w:rPr>
          <w:rFonts w:ascii="PT Astra Serif" w:hAnsi="PT Astra Serif"/>
          <w:sz w:val="21"/>
          <w:szCs w:val="21"/>
        </w:rPr>
        <w:br/>
        <w:t xml:space="preserve">№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w:t>
      </w:r>
      <w:smartTag w:uri="urn:schemas-microsoft-com:office:smarttags" w:element="metricconverter">
        <w:smartTagPr>
          <w:attr w:name="ProductID" w:val="1966 г"/>
        </w:smartTagPr>
        <w:r w:rsidRPr="000F176A">
          <w:rPr>
            <w:rFonts w:ascii="PT Astra Serif" w:hAnsi="PT Astra Serif"/>
            <w:sz w:val="21"/>
            <w:szCs w:val="21"/>
          </w:rPr>
          <w:t>1966 г</w:t>
        </w:r>
      </w:smartTag>
      <w:r w:rsidRPr="000F176A">
        <w:rPr>
          <w:rFonts w:ascii="PT Astra Serif" w:hAnsi="PT Astra Serif"/>
          <w:sz w:val="21"/>
          <w:szCs w:val="21"/>
        </w:rPr>
        <w:t>. № П-7.</w:t>
      </w:r>
    </w:p>
    <w:p w:rsidR="00AE1992" w:rsidRPr="000F176A" w:rsidRDefault="00AE1992" w:rsidP="00AE1992">
      <w:pPr>
        <w:jc w:val="both"/>
        <w:rPr>
          <w:rFonts w:ascii="PT Astra Serif" w:hAnsi="PT Astra Serif"/>
          <w:sz w:val="21"/>
          <w:szCs w:val="21"/>
        </w:rPr>
      </w:pPr>
      <w:r w:rsidRPr="000F176A">
        <w:rPr>
          <w:rFonts w:ascii="PT Astra Serif" w:hAnsi="PT Astra Serif"/>
          <w:noProof/>
          <w:sz w:val="21"/>
          <w:szCs w:val="21"/>
        </w:rPr>
        <w:t xml:space="preserve">           3.8. 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AE1992" w:rsidRPr="000F176A" w:rsidRDefault="00AE1992" w:rsidP="00AE1992">
      <w:pPr>
        <w:pStyle w:val="1"/>
        <w:spacing w:before="0" w:after="0"/>
        <w:rPr>
          <w:rFonts w:ascii="PT Astra Serif" w:hAnsi="PT Astra Serif"/>
          <w:sz w:val="21"/>
          <w:szCs w:val="21"/>
        </w:rPr>
      </w:pPr>
      <w:bookmarkStart w:id="15" w:name="sub_3400"/>
      <w:r w:rsidRPr="000F176A">
        <w:rPr>
          <w:rFonts w:ascii="PT Astra Serif" w:hAnsi="PT Astra Serif"/>
          <w:sz w:val="21"/>
          <w:szCs w:val="21"/>
          <w:lang w:val="ru-RU"/>
        </w:rPr>
        <w:t>4</w:t>
      </w:r>
      <w:r w:rsidRPr="000F176A">
        <w:rPr>
          <w:rFonts w:ascii="PT Astra Serif" w:hAnsi="PT Astra Serif"/>
          <w:sz w:val="21"/>
          <w:szCs w:val="21"/>
        </w:rPr>
        <w:t>. Взаимодействие Сторон</w:t>
      </w:r>
    </w:p>
    <w:bookmarkEnd w:id="15"/>
    <w:p w:rsidR="00AE1992" w:rsidRPr="000F176A" w:rsidRDefault="00AE1992" w:rsidP="00AE1992">
      <w:pPr>
        <w:pStyle w:val="11"/>
        <w:spacing w:line="240" w:lineRule="auto"/>
        <w:ind w:right="-71" w:firstLine="709"/>
        <w:rPr>
          <w:rFonts w:ascii="PT Astra Serif" w:hAnsi="PT Astra Serif"/>
          <w:noProof/>
          <w:sz w:val="21"/>
          <w:szCs w:val="21"/>
        </w:rPr>
      </w:pPr>
      <w:r w:rsidRPr="000F176A">
        <w:rPr>
          <w:rFonts w:ascii="PT Astra Serif" w:hAnsi="PT Astra Serif"/>
          <w:noProof/>
          <w:sz w:val="21"/>
          <w:szCs w:val="21"/>
        </w:rPr>
        <w:t>4.1. Государственный заказчик обязуется:</w:t>
      </w:r>
    </w:p>
    <w:p w:rsidR="00AE1992" w:rsidRPr="000F176A" w:rsidRDefault="00AE1992" w:rsidP="00AE1992">
      <w:pPr>
        <w:pStyle w:val="a7"/>
        <w:ind w:firstLine="709"/>
        <w:rPr>
          <w:rFonts w:ascii="PT Astra Serif" w:hAnsi="PT Astra Serif"/>
          <w:i/>
          <w:noProof/>
          <w:sz w:val="21"/>
          <w:szCs w:val="21"/>
        </w:rPr>
      </w:pPr>
      <w:r w:rsidRPr="000F176A">
        <w:rPr>
          <w:rFonts w:ascii="PT Astra Serif" w:hAnsi="PT Astra Serif"/>
          <w:noProof/>
          <w:sz w:val="21"/>
          <w:szCs w:val="21"/>
        </w:rPr>
        <w:t>4.1.1. </w:t>
      </w:r>
      <w:r w:rsidRPr="000F176A">
        <w:rPr>
          <w:rFonts w:ascii="PT Astra Serif" w:hAnsi="PT Astra Serif"/>
          <w:sz w:val="21"/>
          <w:szCs w:val="21"/>
        </w:rPr>
        <w:t xml:space="preserve">Осуществлять контроль за обеспечением Поставщиком поставки товара                      </w:t>
      </w:r>
      <w:r>
        <w:rPr>
          <w:rFonts w:ascii="PT Astra Serif" w:hAnsi="PT Astra Serif"/>
          <w:sz w:val="21"/>
          <w:szCs w:val="21"/>
        </w:rPr>
        <w:t xml:space="preserve">                  </w:t>
      </w:r>
      <w:r w:rsidRPr="000F176A">
        <w:rPr>
          <w:rFonts w:ascii="PT Astra Serif" w:hAnsi="PT Astra Serif"/>
          <w:sz w:val="21"/>
          <w:szCs w:val="21"/>
        </w:rPr>
        <w:t xml:space="preserve">     в соответствии с Контрактом.</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4.1.2. Обеспечить приемку товара в соответствии с условиями раздела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4.1.3. Обеспечить оплату товара в соответствии с условиями раздела 2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4.1.4. В случае расторжения Контракта (по основаниям </w:t>
      </w:r>
      <w:r w:rsidRPr="000F176A">
        <w:rPr>
          <w:rFonts w:ascii="PT Astra Serif" w:hAnsi="PT Astra Serif"/>
          <w:sz w:val="21"/>
          <w:szCs w:val="21"/>
        </w:rPr>
        <w:t>указанным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noProof/>
          <w:sz w:val="21"/>
          <w:szCs w:val="21"/>
        </w:rPr>
        <w:t>)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Акта приема передачи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4.1.5. Выполнять иные обязанности, предусмотренные законодательством Российской Федерации и Контрактом.</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4.1.6. Для проверки поставленного Товара (в части соответствия Товара условиям настоящего </w:t>
      </w:r>
      <w:r w:rsidRPr="000F176A">
        <w:rPr>
          <w:rFonts w:ascii="PT Astra Serif" w:hAnsi="PT Astra Serif"/>
          <w:noProof/>
          <w:sz w:val="21"/>
          <w:szCs w:val="21"/>
        </w:rPr>
        <w:lastRenderedPageBreak/>
        <w:t>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Федеральным законом РФ от 05.04.2013 № 44-ФЗ.</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 xml:space="preserve">4.1.7. </w:t>
      </w:r>
      <w:r w:rsidRPr="000F176A">
        <w:rPr>
          <w:rFonts w:ascii="PT Astra Serif" w:hAnsi="PT Astra Serif"/>
          <w:sz w:val="21"/>
          <w:szCs w:val="21"/>
        </w:rPr>
        <w:t>В случае принятия решения об одностороннем отказе от исполнения Контракта осуществлять действия, указанные в статье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sz w:val="21"/>
          <w:szCs w:val="21"/>
          <w:vertAlign w:val="superscript"/>
        </w:rPr>
        <w:t> </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 Государственный заказчик имеет право:</w:t>
      </w:r>
    </w:p>
    <w:p w:rsidR="00AE1992" w:rsidRPr="000F176A" w:rsidRDefault="00AE1992" w:rsidP="00AE1992">
      <w:pPr>
        <w:tabs>
          <w:tab w:val="left" w:pos="709"/>
        </w:tabs>
        <w:jc w:val="both"/>
        <w:rPr>
          <w:rFonts w:ascii="PT Astra Serif" w:eastAsia="Arial Unicode MS" w:hAnsi="PT Astra Serif"/>
          <w:sz w:val="21"/>
          <w:szCs w:val="21"/>
        </w:rPr>
      </w:pPr>
      <w:r w:rsidRPr="000F176A">
        <w:rPr>
          <w:rFonts w:ascii="PT Astra Serif" w:hAnsi="PT Astra Serif"/>
          <w:noProof/>
          <w:sz w:val="21"/>
          <w:szCs w:val="21"/>
        </w:rPr>
        <w:tab/>
        <w:t>4.2.1. </w:t>
      </w:r>
      <w:r w:rsidRPr="000F176A">
        <w:rPr>
          <w:rFonts w:ascii="PT Astra Serif" w:hAnsi="PT Astra Serif"/>
          <w:sz w:val="21"/>
          <w:szCs w:val="21"/>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noProof/>
          <w:sz w:val="21"/>
          <w:szCs w:val="21"/>
        </w:rPr>
        <w:t xml:space="preserve">4.2.2. </w:t>
      </w:r>
      <w:r w:rsidRPr="000F176A">
        <w:rPr>
          <w:rFonts w:ascii="PT Astra Serif" w:hAnsi="PT Astra Serif"/>
          <w:sz w:val="21"/>
          <w:szCs w:val="21"/>
        </w:rPr>
        <w:t xml:space="preserve">Привлекать экспертов, в том числе независимых, выбор которых осуществляется </w:t>
      </w:r>
      <w:r>
        <w:rPr>
          <w:rFonts w:ascii="PT Astra Serif" w:hAnsi="PT Astra Serif"/>
          <w:sz w:val="21"/>
          <w:szCs w:val="21"/>
        </w:rPr>
        <w:t xml:space="preserve">                              </w:t>
      </w:r>
      <w:r w:rsidRPr="000F176A">
        <w:rPr>
          <w:rFonts w:ascii="PT Astra Serif" w:hAnsi="PT Astra Serif"/>
          <w:sz w:val="21"/>
          <w:szCs w:val="21"/>
        </w:rPr>
        <w:t>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0F176A">
        <w:rPr>
          <w:rFonts w:ascii="PT Astra Serif" w:hAnsi="PT Astra Serif"/>
          <w:noProof/>
          <w:sz w:val="21"/>
          <w:szCs w:val="21"/>
        </w:rPr>
        <w:t xml:space="preserve"> нормативных и технических документах</w:t>
      </w:r>
      <w:r w:rsidRPr="000F176A">
        <w:rPr>
          <w:rFonts w:ascii="PT Astra Serif" w:hAnsi="PT Astra Serif"/>
          <w:sz w:val="21"/>
          <w:szCs w:val="21"/>
        </w:rPr>
        <w:t xml:space="preserve"> и настоящем контракте, в ходе приемки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noProof/>
          <w:sz w:val="21"/>
          <w:szCs w:val="21"/>
        </w:rPr>
        <w:t>4.2.4. Отказаться от исполнения Контракта, а также требовать возмещения убытков  в случае нарушения Поставщиком условий Контракта о сроках поставки и качестве товара.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4.2.5. Взыскивать пеню и штраф, а также требовать возмещения убытков в соответствии с условиями Контракта.</w:t>
      </w:r>
    </w:p>
    <w:p w:rsidR="00AE1992" w:rsidRPr="000F176A" w:rsidRDefault="00AE1992" w:rsidP="00AE1992">
      <w:pPr>
        <w:widowControl w:val="0"/>
        <w:ind w:firstLine="709"/>
        <w:jc w:val="both"/>
        <w:rPr>
          <w:rFonts w:ascii="PT Astra Serif" w:hAnsi="PT Astra Serif"/>
          <w:sz w:val="21"/>
          <w:szCs w:val="21"/>
        </w:rPr>
      </w:pPr>
      <w:r w:rsidRPr="000F176A">
        <w:rPr>
          <w:rFonts w:ascii="PT Astra Serif" w:hAnsi="PT Astra Serif"/>
          <w:noProof/>
          <w:sz w:val="21"/>
          <w:szCs w:val="21"/>
        </w:rPr>
        <w:t xml:space="preserve">4.2.6. </w:t>
      </w:r>
      <w:r w:rsidRPr="000F176A">
        <w:rPr>
          <w:rFonts w:ascii="PT Astra Serif" w:hAnsi="PT Astra Serif"/>
          <w:sz w:val="21"/>
          <w:szCs w:val="21"/>
        </w:rPr>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w:t>
      </w:r>
      <w:r w:rsidRPr="000F176A">
        <w:rPr>
          <w:rFonts w:ascii="PT Astra Serif" w:hAnsi="PT Astra Serif"/>
          <w:color w:val="000000"/>
          <w:sz w:val="21"/>
          <w:szCs w:val="21"/>
        </w:rPr>
        <w:t xml:space="preserve">установленных </w:t>
      </w:r>
      <w:hyperlink r:id="rId10">
        <w:r w:rsidRPr="000F176A">
          <w:rPr>
            <w:rStyle w:val="ListLabel36"/>
            <w:rFonts w:ascii="PT Astra Serif" w:hAnsi="PT Astra Serif"/>
            <w:sz w:val="21"/>
            <w:szCs w:val="21"/>
          </w:rPr>
          <w:t>Федеральным законом</w:t>
        </w:r>
      </w:hyperlink>
      <w:r w:rsidRPr="000F176A">
        <w:rPr>
          <w:rFonts w:ascii="PT Astra Serif" w:hAnsi="PT Astra Serif"/>
          <w:color w:val="000000"/>
          <w:sz w:val="21"/>
          <w:szCs w:val="21"/>
        </w:rPr>
        <w:t xml:space="preserve"> от 5 апреля 2013 г.  № 44-ФЗ «О контрактной системе в сфере закупок товаров, работ, услуг для обеспечения государственных и муниципальных нужд»;</w:t>
      </w:r>
      <w:r w:rsidRPr="000F176A">
        <w:rPr>
          <w:rFonts w:ascii="PT Astra Serif" w:hAnsi="PT Astra Serif"/>
          <w:color w:val="000000"/>
          <w:sz w:val="21"/>
          <w:szCs w:val="21"/>
          <w:vertAlign w:val="superscript"/>
        </w:rPr>
        <w:t> </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 Поставщик обязуется:</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4.3.1. Обеспечить соответствие товара требованиям законодательства, нормативных</w:t>
      </w:r>
      <w:r w:rsidR="00826CC5">
        <w:rPr>
          <w:rFonts w:ascii="PT Astra Serif" w:hAnsi="PT Astra Serif"/>
          <w:noProof/>
          <w:sz w:val="21"/>
          <w:szCs w:val="21"/>
        </w:rPr>
        <w:t xml:space="preserve"> </w:t>
      </w:r>
      <w:r w:rsidRPr="000F176A">
        <w:rPr>
          <w:rFonts w:ascii="PT Astra Serif" w:hAnsi="PT Astra Serif"/>
          <w:noProof/>
          <w:sz w:val="21"/>
          <w:szCs w:val="21"/>
        </w:rPr>
        <w:t xml:space="preserve"> и технических документов, иных актов и условиям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4.3.3. Передать товар в порядке и в сроки, указанные в разделе 3 Контракта.</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noProof/>
          <w:sz w:val="21"/>
          <w:szCs w:val="21"/>
        </w:rPr>
        <w:t>4.3.4. Передать товар в комплекте с относящейся к нему документацией.</w:t>
      </w:r>
    </w:p>
    <w:p w:rsidR="00AE1992" w:rsidRPr="000F176A" w:rsidRDefault="00AE1992" w:rsidP="00AE1992">
      <w:pPr>
        <w:pStyle w:val="11"/>
        <w:spacing w:line="240" w:lineRule="auto"/>
        <w:ind w:right="-71"/>
        <w:rPr>
          <w:rFonts w:ascii="PT Astra Serif" w:hAnsi="PT Astra Serif"/>
          <w:noProof/>
          <w:sz w:val="21"/>
          <w:szCs w:val="21"/>
        </w:rPr>
      </w:pPr>
      <w:r w:rsidRPr="000F176A">
        <w:rPr>
          <w:rFonts w:ascii="PT Astra Serif" w:hAnsi="PT Astra Serif"/>
          <w:sz w:val="21"/>
          <w:szCs w:val="21"/>
        </w:rPr>
        <w:t xml:space="preserve">4.3.5. Обеспечить устранение за свой счет недостатков и дефектов, выявленных при приемке Товара. </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4.3.6. В случае нарушения условий Контракта о сроках поставки и качестве товара возместить убытки, в порядке и на условиях, предусмотренных пунктом 5.8. Контракта.</w:t>
      </w:r>
    </w:p>
    <w:p w:rsidR="00AE1992" w:rsidRPr="000F176A" w:rsidRDefault="00AE1992" w:rsidP="00AE1992">
      <w:pPr>
        <w:autoSpaceDE w:val="0"/>
        <w:autoSpaceDN w:val="0"/>
        <w:adjustRightInd w:val="0"/>
        <w:ind w:firstLine="709"/>
        <w:jc w:val="both"/>
        <w:rPr>
          <w:rFonts w:ascii="PT Astra Serif" w:hAnsi="PT Astra Serif"/>
          <w:iCs/>
          <w:sz w:val="21"/>
          <w:szCs w:val="21"/>
        </w:rPr>
      </w:pPr>
      <w:r w:rsidRPr="000F176A">
        <w:rPr>
          <w:rFonts w:ascii="PT Astra Serif" w:hAnsi="PT Astra Serif"/>
          <w:iCs/>
          <w:sz w:val="21"/>
          <w:szCs w:val="21"/>
        </w:rPr>
        <w:t>4.3.7.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w:t>
      </w:r>
    </w:p>
    <w:p w:rsidR="00AE1992" w:rsidRPr="000F176A" w:rsidRDefault="00AE1992" w:rsidP="00AE1992">
      <w:pPr>
        <w:pStyle w:val="a7"/>
        <w:ind w:firstLine="708"/>
        <w:rPr>
          <w:rFonts w:ascii="PT Astra Serif" w:hAnsi="PT Astra Serif"/>
          <w:noProof/>
          <w:sz w:val="21"/>
          <w:szCs w:val="21"/>
        </w:rPr>
      </w:pPr>
      <w:r w:rsidRPr="000F176A">
        <w:rPr>
          <w:rFonts w:ascii="PT Astra Serif" w:hAnsi="PT Astra Serif"/>
          <w:sz w:val="21"/>
          <w:szCs w:val="21"/>
        </w:rPr>
        <w:t xml:space="preserve">4.3.8. </w:t>
      </w:r>
      <w:r w:rsidRPr="000F176A">
        <w:rPr>
          <w:rFonts w:ascii="PT Astra Serif" w:hAnsi="PT Astra Serif"/>
          <w:noProof/>
          <w:sz w:val="21"/>
          <w:szCs w:val="21"/>
        </w:rPr>
        <w:t>Выполнять иные обязанности, предусмотренные законодательством Российской Федерации и Контрактом.</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color w:val="000000"/>
          <w:sz w:val="21"/>
          <w:szCs w:val="21"/>
        </w:rPr>
        <w:t xml:space="preserve">4.3.9. </w:t>
      </w:r>
      <w:r w:rsidRPr="000F176A">
        <w:rPr>
          <w:rFonts w:ascii="PT Astra Serif" w:hAnsi="PT Astra Serif"/>
          <w:sz w:val="21"/>
          <w:szCs w:val="21"/>
        </w:rPr>
        <w:t>Производить замену некачественного Товара, в порядке и на условиях, предусмотренных разделом 5 Контракта.</w:t>
      </w:r>
    </w:p>
    <w:p w:rsidR="00AE1992" w:rsidRPr="000F176A" w:rsidRDefault="00AE1992" w:rsidP="00AE1992">
      <w:pPr>
        <w:ind w:firstLine="709"/>
        <w:contextualSpacing/>
        <w:jc w:val="both"/>
        <w:rPr>
          <w:rFonts w:ascii="PT Astra Serif" w:hAnsi="PT Astra Serif"/>
          <w:sz w:val="21"/>
          <w:szCs w:val="21"/>
        </w:rPr>
      </w:pPr>
      <w:r w:rsidRPr="000F176A">
        <w:rPr>
          <w:rFonts w:ascii="PT Astra Serif" w:hAnsi="PT Astra Serif"/>
          <w:sz w:val="21"/>
          <w:szCs w:val="21"/>
        </w:rPr>
        <w:t>4.3.10. Передать товар вместе с необходимой документацией (руководство по эксплуатации, паспорт завода изготовителя) и в соответствии с комплектностью завода изготовителя.</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 Поставщик вправе:</w:t>
      </w:r>
    </w:p>
    <w:p w:rsidR="00AE1992" w:rsidRPr="000F176A" w:rsidRDefault="00AE1992" w:rsidP="00AE1992">
      <w:pPr>
        <w:pStyle w:val="a7"/>
        <w:ind w:firstLine="709"/>
        <w:rPr>
          <w:rFonts w:ascii="PT Astra Serif" w:hAnsi="PT Astra Serif"/>
          <w:noProof/>
          <w:sz w:val="21"/>
          <w:szCs w:val="21"/>
        </w:rPr>
      </w:pPr>
      <w:r w:rsidRPr="000F176A">
        <w:rPr>
          <w:rFonts w:ascii="PT Astra Serif" w:hAnsi="PT Astra Serif"/>
          <w:noProof/>
          <w:sz w:val="21"/>
          <w:szCs w:val="21"/>
        </w:rPr>
        <w:t>4.4.1. Требовать оплату за поставленный товар в соответствии с условиями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noProof/>
          <w:sz w:val="21"/>
          <w:szCs w:val="21"/>
        </w:rPr>
      </w:pPr>
      <w:r w:rsidRPr="000F176A">
        <w:rPr>
          <w:rFonts w:ascii="PT Astra Serif" w:hAnsi="PT Astra Serif"/>
          <w:noProof/>
          <w:sz w:val="21"/>
          <w:szCs w:val="21"/>
        </w:rPr>
        <w:t>4.4.2. Требовать уплату пеней, а также возмещения убытков, согласно условиям Контракта.</w:t>
      </w:r>
    </w:p>
    <w:p w:rsidR="00AE1992" w:rsidRPr="000F176A" w:rsidRDefault="00AE1992" w:rsidP="00AE1992">
      <w:pPr>
        <w:pStyle w:val="a6"/>
        <w:shd w:val="clear" w:color="auto" w:fill="FFFFFF"/>
        <w:suppressAutoHyphens/>
        <w:spacing w:after="0" w:line="240" w:lineRule="auto"/>
        <w:ind w:left="0" w:firstLine="709"/>
        <w:jc w:val="both"/>
        <w:rPr>
          <w:rFonts w:ascii="PT Astra Serif" w:hAnsi="PT Astra Serif"/>
          <w:color w:val="000000"/>
          <w:sz w:val="21"/>
          <w:szCs w:val="21"/>
        </w:rPr>
      </w:pPr>
      <w:r w:rsidRPr="000F176A">
        <w:rPr>
          <w:rFonts w:ascii="PT Astra Serif" w:hAnsi="PT Astra Serif"/>
          <w:noProof/>
          <w:sz w:val="21"/>
          <w:szCs w:val="21"/>
        </w:rPr>
        <w:t xml:space="preserve">4.4.3. </w:t>
      </w:r>
      <w:r w:rsidRPr="000F176A">
        <w:rPr>
          <w:rFonts w:ascii="PT Astra Serif" w:hAnsi="PT Astra Serif"/>
          <w:color w:val="000000"/>
          <w:sz w:val="21"/>
          <w:szCs w:val="21"/>
        </w:rPr>
        <w:t xml:space="preserve">принять решение об одностороннем отказе от исполнения контракта по основаниям, предусмотренным </w:t>
      </w:r>
      <w:hyperlink r:id="rId11" w:anchor="/document/10164072/entry/45011" w:history="1">
        <w:r w:rsidRPr="000F176A">
          <w:rPr>
            <w:rStyle w:val="a3"/>
            <w:rFonts w:ascii="PT Astra Serif" w:hAnsi="PT Astra Serif"/>
            <w:sz w:val="21"/>
            <w:szCs w:val="21"/>
          </w:rPr>
          <w:t>Гражданским кодексом</w:t>
        </w:r>
      </w:hyperlink>
      <w:r w:rsidRPr="000F176A">
        <w:rPr>
          <w:rFonts w:ascii="PT Astra Serif" w:hAnsi="PT Astra Serif"/>
          <w:color w:val="000000"/>
          <w:sz w:val="21"/>
          <w:szCs w:val="21"/>
        </w:rPr>
        <w:t xml:space="preserve"> Российской Федерации для одностороннего отказа от исполнения отдельных видов обязательств. </w:t>
      </w:r>
    </w:p>
    <w:p w:rsidR="00AE1992" w:rsidRPr="000F176A" w:rsidRDefault="00AE1992" w:rsidP="00AE1992">
      <w:pPr>
        <w:pStyle w:val="1"/>
        <w:spacing w:before="0" w:after="0"/>
        <w:rPr>
          <w:rFonts w:ascii="PT Astra Serif" w:hAnsi="PT Astra Serif"/>
          <w:sz w:val="21"/>
          <w:szCs w:val="21"/>
        </w:rPr>
      </w:pPr>
      <w:bookmarkStart w:id="16" w:name="sub_3500"/>
      <w:r w:rsidRPr="000F176A">
        <w:rPr>
          <w:rFonts w:ascii="PT Astra Serif" w:hAnsi="PT Astra Serif"/>
          <w:sz w:val="21"/>
          <w:szCs w:val="21"/>
          <w:lang w:val="ru-RU"/>
        </w:rPr>
        <w:t>5</w:t>
      </w:r>
      <w:r w:rsidRPr="000F176A">
        <w:rPr>
          <w:rFonts w:ascii="PT Astra Serif" w:hAnsi="PT Astra Serif"/>
          <w:sz w:val="21"/>
          <w:szCs w:val="21"/>
        </w:rPr>
        <w:t>. Качество Товара</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bookmarkStart w:id="17" w:name="sub_3501"/>
      <w:bookmarkEnd w:id="16"/>
      <w:r w:rsidRPr="000F176A">
        <w:rPr>
          <w:rFonts w:ascii="PT Astra Serif" w:hAnsi="PT Astra Serif"/>
          <w:b w:val="0"/>
          <w:sz w:val="21"/>
          <w:szCs w:val="21"/>
        </w:rPr>
        <w:t>5.1.</w:t>
      </w:r>
      <w:r w:rsidRPr="000F176A">
        <w:rPr>
          <w:rFonts w:ascii="PT Astra Serif" w:hAnsi="PT Astra Serif"/>
          <w:sz w:val="21"/>
          <w:szCs w:val="21"/>
        </w:rPr>
        <w:t xml:space="preserve"> </w:t>
      </w:r>
      <w:r w:rsidRPr="000F176A">
        <w:rPr>
          <w:rFonts w:ascii="PT Astra Serif" w:hAnsi="PT Astra Serif"/>
          <w:b w:val="0"/>
          <w:bCs w:val="0"/>
          <w:color w:val="auto"/>
          <w:sz w:val="21"/>
          <w:szCs w:val="21"/>
          <w:lang w:val="ru-RU" w:eastAsia="ru-RU"/>
        </w:rPr>
        <w:t>Качество и безопасность поставляемого товара должно соответствовать требованиям ГОСТ и Федерального закона от 30.03.1999 № 52-ФЗ «О санитарно-эпидемиологическом благополучии населения».</w:t>
      </w:r>
    </w:p>
    <w:p w:rsidR="00AE1992" w:rsidRPr="000F176A" w:rsidRDefault="00AE1992" w:rsidP="00AE1992">
      <w:pPr>
        <w:pStyle w:val="1"/>
        <w:shd w:val="clear" w:color="auto" w:fill="FFFFFF"/>
        <w:spacing w:before="0" w:after="0"/>
        <w:ind w:firstLine="709"/>
        <w:jc w:val="both"/>
        <w:textAlignment w:val="baseline"/>
        <w:rPr>
          <w:rFonts w:ascii="PT Astra Serif" w:hAnsi="PT Astra Serif"/>
          <w:b w:val="0"/>
          <w:bCs w:val="0"/>
          <w:color w:val="auto"/>
          <w:sz w:val="21"/>
          <w:szCs w:val="21"/>
          <w:lang w:val="ru-RU" w:eastAsia="ru-RU"/>
        </w:rPr>
      </w:pPr>
      <w:r w:rsidRPr="000F176A">
        <w:rPr>
          <w:rFonts w:ascii="PT Astra Serif" w:hAnsi="PT Astra Serif"/>
          <w:b w:val="0"/>
          <w:sz w:val="21"/>
          <w:szCs w:val="21"/>
        </w:rPr>
        <w:t xml:space="preserve">5.2. Поставляемый товар должен быть новым, не бывшим в употреблении,                        </w:t>
      </w:r>
      <w:r w:rsidRPr="000F176A">
        <w:rPr>
          <w:rFonts w:ascii="PT Astra Serif" w:hAnsi="PT Astra Serif"/>
          <w:b w:val="0"/>
          <w:sz w:val="21"/>
          <w:szCs w:val="21"/>
          <w:lang w:val="ru-RU"/>
        </w:rPr>
        <w:t xml:space="preserve">               </w:t>
      </w:r>
      <w:r w:rsidRPr="000F176A">
        <w:rPr>
          <w:rFonts w:ascii="PT Astra Serif" w:hAnsi="PT Astra Serif"/>
          <w:b w:val="0"/>
          <w:sz w:val="21"/>
          <w:szCs w:val="21"/>
        </w:rPr>
        <w:t xml:space="preserve"> не прошедшим ремонт (в том числе восстановление, замену составных частей, восстановление потребительских свойств), свободен от любых притязаний третьих лиц, не находится под запретом </w:t>
      </w:r>
      <w:r w:rsidRPr="000F176A">
        <w:rPr>
          <w:rFonts w:ascii="PT Astra Serif" w:hAnsi="PT Astra Serif"/>
          <w:b w:val="0"/>
          <w:sz w:val="21"/>
          <w:szCs w:val="21"/>
        </w:rPr>
        <w:lastRenderedPageBreak/>
        <w:t>(арестом), в залоге, не иметь дефектов, связанных с конструкцией, материалами или функционированием при использовании в соответствии с техническими требованиями</w:t>
      </w:r>
      <w:r w:rsidRPr="000F176A">
        <w:rPr>
          <w:rFonts w:ascii="PT Astra Serif" w:hAnsi="PT Astra Serif"/>
          <w:b w:val="0"/>
          <w:bCs w:val="0"/>
          <w:color w:val="auto"/>
          <w:sz w:val="21"/>
          <w:szCs w:val="21"/>
          <w:lang w:val="ru-RU" w:eastAsia="ru-RU"/>
        </w:rPr>
        <w:t>.</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Товар не должен иметь потертостей, царапин, сколов, следов вскрытия и других повреждений.</w:t>
      </w:r>
    </w:p>
    <w:p w:rsidR="00AE1992" w:rsidRPr="000F176A" w:rsidRDefault="00AE1992" w:rsidP="00AE1992">
      <w:pPr>
        <w:autoSpaceDE w:val="0"/>
        <w:autoSpaceDN w:val="0"/>
        <w:adjustRightInd w:val="0"/>
        <w:ind w:firstLine="709"/>
        <w:jc w:val="both"/>
        <w:outlineLvl w:val="1"/>
        <w:rPr>
          <w:rFonts w:ascii="PT Astra Serif" w:hAnsi="PT Astra Serif"/>
          <w:bCs/>
          <w:sz w:val="21"/>
          <w:szCs w:val="21"/>
        </w:rPr>
      </w:pPr>
      <w:r w:rsidRPr="000F176A">
        <w:rPr>
          <w:rFonts w:ascii="PT Astra Serif" w:hAnsi="PT Astra Serif"/>
          <w:bCs/>
          <w:sz w:val="21"/>
          <w:szCs w:val="21"/>
        </w:rPr>
        <w:t xml:space="preserve">5.3 При поставке товара Государственному заказчику Поставщик должен предоставить оригиналы или надлежащим образом заверенные копии сертификатов соответствия/декларации </w:t>
      </w:r>
      <w:r>
        <w:rPr>
          <w:rFonts w:ascii="PT Astra Serif" w:hAnsi="PT Astra Serif"/>
          <w:bCs/>
          <w:sz w:val="21"/>
          <w:szCs w:val="21"/>
        </w:rPr>
        <w:t xml:space="preserve">                         </w:t>
      </w:r>
      <w:r w:rsidRPr="000F176A">
        <w:rPr>
          <w:rFonts w:ascii="PT Astra Serif" w:hAnsi="PT Astra Serif"/>
          <w:bCs/>
          <w:sz w:val="21"/>
          <w:szCs w:val="21"/>
        </w:rPr>
        <w:t>о соответствии (при наличии) или иные документы, подтверждающие качество товара, инструкцию пользователя (</w:t>
      </w:r>
      <w:proofErr w:type="gramStart"/>
      <w:r w:rsidRPr="000F176A">
        <w:rPr>
          <w:rFonts w:ascii="PT Astra Serif" w:hAnsi="PT Astra Serif"/>
          <w:bCs/>
          <w:sz w:val="21"/>
          <w:szCs w:val="21"/>
        </w:rPr>
        <w:t>инструкцию  по</w:t>
      </w:r>
      <w:proofErr w:type="gramEnd"/>
      <w:r w:rsidRPr="000F176A">
        <w:rPr>
          <w:rFonts w:ascii="PT Astra Serif" w:hAnsi="PT Astra Serif"/>
          <w:bCs/>
          <w:sz w:val="21"/>
          <w:szCs w:val="21"/>
        </w:rPr>
        <w:t xml:space="preserve"> эксплуатации, хранению и обслуживанию) на русском языке. </w:t>
      </w:r>
    </w:p>
    <w:p w:rsidR="00AE1992" w:rsidRPr="000F176A" w:rsidRDefault="00AE1992" w:rsidP="00AE1992">
      <w:pPr>
        <w:ind w:firstLine="709"/>
        <w:jc w:val="both"/>
        <w:rPr>
          <w:rFonts w:ascii="PT Astra Serif" w:hAnsi="PT Astra Serif"/>
          <w:sz w:val="21"/>
          <w:szCs w:val="21"/>
        </w:rPr>
      </w:pPr>
      <w:bookmarkStart w:id="18" w:name="sub_3502"/>
      <w:bookmarkEnd w:id="17"/>
      <w:r w:rsidRPr="000F176A">
        <w:rPr>
          <w:rFonts w:ascii="PT Astra Serif" w:hAnsi="PT Astra Serif"/>
          <w:sz w:val="21"/>
          <w:szCs w:val="21"/>
        </w:rPr>
        <w:t xml:space="preserve">5.4.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w:t>
      </w:r>
      <w:r>
        <w:rPr>
          <w:rFonts w:ascii="PT Astra Serif" w:hAnsi="PT Astra Serif"/>
          <w:sz w:val="21"/>
          <w:szCs w:val="21"/>
        </w:rPr>
        <w:t xml:space="preserve">                                      </w:t>
      </w:r>
      <w:r w:rsidRPr="000F176A">
        <w:rPr>
          <w:rFonts w:ascii="PT Astra Serif" w:hAnsi="PT Astra Serif"/>
          <w:sz w:val="21"/>
          <w:szCs w:val="21"/>
        </w:rPr>
        <w:t>и законодательством Российской Федерации.</w:t>
      </w:r>
      <w:bookmarkEnd w:id="18"/>
      <w:r w:rsidRPr="000F176A">
        <w:rPr>
          <w:rFonts w:ascii="PT Astra Serif" w:hAnsi="PT Astra Serif"/>
          <w:sz w:val="21"/>
          <w:szCs w:val="21"/>
        </w:rPr>
        <w:t xml:space="preserve"> Поставляемый Товар должен соответствовать действующим в Российской Федерации стандартам</w:t>
      </w:r>
      <w:r w:rsidRPr="000F176A">
        <w:rPr>
          <w:rFonts w:ascii="PT Astra Serif" w:hAnsi="PT Astra Serif"/>
          <w:sz w:val="21"/>
          <w:szCs w:val="21"/>
          <w:vertAlign w:val="superscript"/>
        </w:rPr>
        <w:t xml:space="preserve">, </w:t>
      </w:r>
      <w:r w:rsidRPr="000F176A">
        <w:rPr>
          <w:rFonts w:ascii="PT Astra Serif" w:hAnsi="PT Astra Serif"/>
          <w:sz w:val="21"/>
          <w:szCs w:val="21"/>
        </w:rPr>
        <w:t xml:space="preserve">техническим регламентам, санитарным </w:t>
      </w:r>
      <w:r>
        <w:rPr>
          <w:rFonts w:ascii="PT Astra Serif" w:hAnsi="PT Astra Serif"/>
          <w:sz w:val="21"/>
          <w:szCs w:val="21"/>
        </w:rPr>
        <w:t xml:space="preserve">  </w:t>
      </w:r>
      <w:r w:rsidRPr="000F176A">
        <w:rPr>
          <w:rFonts w:ascii="PT Astra Serif" w:hAnsi="PT Astra Serif"/>
          <w:sz w:val="21"/>
          <w:szCs w:val="21"/>
        </w:rPr>
        <w:t xml:space="preserve">и фитосанитарным нормам. </w:t>
      </w:r>
    </w:p>
    <w:p w:rsidR="00AE1992" w:rsidRPr="000F176A" w:rsidRDefault="00AE1992" w:rsidP="00AE1992">
      <w:pPr>
        <w:ind w:firstLine="709"/>
        <w:jc w:val="both"/>
        <w:rPr>
          <w:rFonts w:ascii="PT Astra Serif" w:hAnsi="PT Astra Serif"/>
          <w:sz w:val="21"/>
          <w:szCs w:val="21"/>
        </w:rPr>
      </w:pPr>
      <w:bookmarkStart w:id="19" w:name="sub_3503"/>
      <w:r w:rsidRPr="000F176A">
        <w:rPr>
          <w:rFonts w:ascii="PT Astra Serif" w:hAnsi="PT Astra Serif"/>
          <w:sz w:val="21"/>
          <w:szCs w:val="21"/>
        </w:rPr>
        <w:t xml:space="preserve">5.5. </w:t>
      </w:r>
      <w:bookmarkEnd w:id="19"/>
      <w:r w:rsidRPr="000F176A">
        <w:rPr>
          <w:rFonts w:ascii="PT Astra Serif" w:hAnsi="PT Astra Serif"/>
          <w:color w:val="000000"/>
          <w:sz w:val="21"/>
          <w:szCs w:val="21"/>
          <w:lang w:eastAsia="zh-CN"/>
        </w:rPr>
        <w:t xml:space="preserve">Товар должен поставляться в упаковке предприятия-изготовителя, обеспечивающей сохранность поставляемого товара </w:t>
      </w:r>
      <w:r w:rsidRPr="000F176A">
        <w:rPr>
          <w:rFonts w:ascii="PT Astra Serif" w:hAnsi="PT Astra Serif"/>
          <w:bCs/>
          <w:color w:val="000000"/>
          <w:sz w:val="21"/>
          <w:szCs w:val="21"/>
        </w:rPr>
        <w:t>при его хранении, погрузочно-разгрузочных работах и транспортировании</w:t>
      </w:r>
      <w:r w:rsidRPr="000F176A">
        <w:rPr>
          <w:rFonts w:ascii="PT Astra Serif" w:hAnsi="PT Astra Serif"/>
          <w:color w:val="000000"/>
          <w:sz w:val="21"/>
          <w:szCs w:val="21"/>
          <w:lang w:eastAsia="zh-CN"/>
        </w:rPr>
        <w:t xml:space="preserve">. Упаковка товара должна исключать возможность механических повреждений и должна соответствовать </w:t>
      </w:r>
      <w:r w:rsidRPr="000F176A">
        <w:rPr>
          <w:rFonts w:ascii="PT Astra Serif" w:hAnsi="PT Astra Serif"/>
          <w:sz w:val="21"/>
          <w:szCs w:val="21"/>
        </w:rPr>
        <w:t xml:space="preserve">требованиям, установленным Техническим регламентом Таможенного союза (ТР ТС 005/2011), утвержденным Решением Комиссии Таможенного союза от 16.08.2011 № 769. Упаковка товара должна иметь фирменную маркировку предприятия-изготовителя. </w:t>
      </w:r>
      <w:r w:rsidRPr="000F176A">
        <w:rPr>
          <w:rFonts w:ascii="PT Astra Serif" w:hAnsi="PT Astra Serif"/>
          <w:bCs/>
          <w:color w:val="000000"/>
          <w:sz w:val="21"/>
          <w:szCs w:val="21"/>
        </w:rPr>
        <w:t>Упаковка (тара) возврату не подлежит.</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 xml:space="preserve">5.6. 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AE1992" w:rsidRPr="000F176A" w:rsidRDefault="00AE1992" w:rsidP="00AE1992">
      <w:pPr>
        <w:autoSpaceDE w:val="0"/>
        <w:autoSpaceDN w:val="0"/>
        <w:adjustRightInd w:val="0"/>
        <w:ind w:firstLine="709"/>
        <w:jc w:val="both"/>
        <w:outlineLvl w:val="1"/>
        <w:rPr>
          <w:rFonts w:ascii="PT Astra Serif" w:hAnsi="PT Astra Serif"/>
          <w:sz w:val="21"/>
          <w:szCs w:val="21"/>
        </w:rPr>
      </w:pPr>
      <w:bookmarkStart w:id="20" w:name="sub_3504"/>
      <w:r w:rsidRPr="000F176A">
        <w:rPr>
          <w:rFonts w:ascii="PT Astra Serif" w:hAnsi="PT Astra Serif"/>
          <w:sz w:val="21"/>
          <w:szCs w:val="21"/>
        </w:rPr>
        <w:t xml:space="preserve">5.7. Гарантийный срок эксплуатации товара устанавливается с момента поставки товара Государственному заказчику в соответствии с гарантийными обязательствами </w:t>
      </w:r>
      <w:r w:rsidRPr="000F176A">
        <w:rPr>
          <w:rFonts w:ascii="PT Astra Serif" w:hAnsi="PT Astra Serif"/>
          <w:bCs/>
          <w:sz w:val="21"/>
          <w:szCs w:val="21"/>
        </w:rPr>
        <w:t>предприятия</w:t>
      </w:r>
      <w:r w:rsidRPr="000F176A">
        <w:rPr>
          <w:rFonts w:ascii="PT Astra Serif" w:hAnsi="PT Astra Serif"/>
          <w:sz w:val="21"/>
          <w:szCs w:val="21"/>
        </w:rPr>
        <w:t>-изготовителя и составляет</w:t>
      </w:r>
      <w:r w:rsidRPr="000F176A">
        <w:rPr>
          <w:rFonts w:ascii="PT Astra Serif" w:hAnsi="PT Astra Serif"/>
          <w:b/>
          <w:sz w:val="21"/>
          <w:szCs w:val="21"/>
        </w:rPr>
        <w:t xml:space="preserve"> </w:t>
      </w:r>
      <w:r w:rsidRPr="000F176A">
        <w:rPr>
          <w:rFonts w:ascii="PT Astra Serif" w:hAnsi="PT Astra Serif"/>
          <w:sz w:val="21"/>
          <w:szCs w:val="21"/>
        </w:rPr>
        <w:t xml:space="preserve">не менее 12 месяцев. </w:t>
      </w:r>
    </w:p>
    <w:p w:rsidR="00AE1992" w:rsidRPr="000F176A" w:rsidRDefault="00AE1992" w:rsidP="00AE1992">
      <w:pPr>
        <w:widowControl w:val="0"/>
        <w:ind w:firstLine="709"/>
        <w:jc w:val="both"/>
        <w:outlineLvl w:val="0"/>
        <w:rPr>
          <w:rFonts w:ascii="PT Astra Serif" w:hAnsi="PT Astra Serif"/>
          <w:sz w:val="21"/>
          <w:szCs w:val="21"/>
        </w:rPr>
      </w:pPr>
      <w:r w:rsidRPr="000F176A">
        <w:rPr>
          <w:rFonts w:ascii="PT Astra Serif" w:hAnsi="PT Astra Serif"/>
          <w:color w:val="000000"/>
          <w:sz w:val="21"/>
          <w:szCs w:val="21"/>
          <w:lang w:eastAsia="zh-CN"/>
        </w:rPr>
        <w:t xml:space="preserve">5.8. </w:t>
      </w:r>
      <w:r w:rsidRPr="000F176A">
        <w:rPr>
          <w:rFonts w:ascii="PT Astra Serif" w:hAnsi="PT Astra Serif"/>
          <w:noProof/>
          <w:sz w:val="21"/>
          <w:szCs w:val="21"/>
        </w:rPr>
        <w:t>В</w:t>
      </w:r>
      <w:r w:rsidRPr="000F176A">
        <w:rPr>
          <w:rFonts w:ascii="PT Astra Serif" w:hAnsi="PT Astra Serif"/>
          <w:sz w:val="21"/>
          <w:szCs w:val="21"/>
        </w:rPr>
        <w:t xml:space="preserve">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bookmarkEnd w:id="2"/>
    <w:bookmarkEnd w:id="3"/>
    <w:bookmarkEnd w:id="20"/>
    <w:p w:rsidR="00AE1992" w:rsidRPr="000F176A" w:rsidRDefault="00AE1992" w:rsidP="00AE1992">
      <w:pPr>
        <w:ind w:firstLine="567"/>
        <w:jc w:val="center"/>
        <w:rPr>
          <w:rFonts w:ascii="PT Astra Serif" w:hAnsi="PT Astra Serif"/>
          <w:b/>
          <w:sz w:val="21"/>
          <w:szCs w:val="21"/>
        </w:rPr>
      </w:pPr>
      <w:r w:rsidRPr="000F176A">
        <w:rPr>
          <w:rFonts w:ascii="PT Astra Serif" w:hAnsi="PT Astra Serif"/>
          <w:b/>
          <w:sz w:val="21"/>
          <w:szCs w:val="21"/>
        </w:rPr>
        <w:t>6. Ответственность Сторон</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суммы в размере 1000 рублей 00 копеек.</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Размер штрафа включается в Контракт в виде суммы, определяемой в соответствии с </w:t>
      </w:r>
      <w:hyperlink r:id="rId12" w:history="1">
        <w:r w:rsidRPr="000F176A">
          <w:rPr>
            <w:rFonts w:ascii="PT Astra Serif" w:hAnsi="PT Astra Serif"/>
            <w:sz w:val="21"/>
            <w:szCs w:val="21"/>
          </w:rPr>
          <w:t>Правилами</w:t>
        </w:r>
      </w:hyperlink>
      <w:r w:rsidRPr="000F176A">
        <w:rPr>
          <w:rFonts w:ascii="PT Astra Serif" w:hAnsi="PT Astra Serif"/>
          <w:sz w:val="21"/>
          <w:szCs w:val="21"/>
        </w:rPr>
        <w:t xml:space="preserve">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6.6. </w:t>
      </w:r>
      <w:r w:rsidRPr="000F176A">
        <w:rPr>
          <w:rFonts w:ascii="PT Astra Serif" w:hAnsi="PT Astra Serif"/>
          <w:sz w:val="21"/>
          <w:szCs w:val="21"/>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(штрафов, пеней).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lastRenderedPageBreak/>
        <w:t>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w:t>
      </w:r>
      <w:proofErr w:type="spellStart"/>
      <w:r w:rsidRPr="000F176A">
        <w:rPr>
          <w:rFonts w:ascii="PT Astra Serif" w:hAnsi="PT Astra Serif"/>
          <w:sz w:val="21"/>
          <w:szCs w:val="21"/>
        </w:rPr>
        <w:t>непоставки</w:t>
      </w:r>
      <w:proofErr w:type="spellEnd"/>
      <w:r w:rsidRPr="000F176A">
        <w:rPr>
          <w:rFonts w:ascii="PT Astra Serif" w:hAnsi="PT Astra Serif"/>
          <w:sz w:val="21"/>
          <w:szCs w:val="21"/>
        </w:rPr>
        <w:t xml:space="preserve">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о приемке товара), предусмотренных Контрактом, Поставщик выплачивает Государственному заказчику штраф, </w:t>
      </w:r>
      <w:r w:rsidRPr="000F176A">
        <w:rPr>
          <w:rStyle w:val="30"/>
          <w:rFonts w:ascii="PT Astra Serif" w:hAnsi="PT Astra Serif"/>
          <w:sz w:val="21"/>
          <w:szCs w:val="21"/>
        </w:rPr>
        <w:t>в размере 10 процентов цены контракта (этапа), указанной в пункте 2.1. Контракта</w:t>
      </w:r>
      <w:r w:rsidRPr="000F176A">
        <w:rPr>
          <w:rFonts w:ascii="PT Astra Serif" w:hAnsi="PT Astra Serif"/>
          <w:sz w:val="21"/>
          <w:szCs w:val="21"/>
        </w:rPr>
        <w:t xml:space="preserve">.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00 копеек. </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6.10. Общая сумма начисленной неустойки (штрафов, пени) за неисполнение </w:t>
      </w:r>
      <w:r w:rsidRPr="000F176A">
        <w:rPr>
          <w:rFonts w:ascii="PT Astra Serif" w:hAnsi="PT Astra Serif"/>
          <w:sz w:val="21"/>
          <w:szCs w:val="21"/>
        </w:rPr>
        <w:br/>
        <w:t>или ненадлежащее исполнение Поставщиком обязательств, предусмотренных Контрактом, не может превышать цену Контракта.</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6.11.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E1992" w:rsidRPr="000F176A" w:rsidRDefault="00AE1992" w:rsidP="00AE1992">
      <w:pPr>
        <w:ind w:firstLine="709"/>
        <w:jc w:val="both"/>
        <w:rPr>
          <w:rFonts w:ascii="PT Astra Serif" w:hAnsi="PT Astra Serif"/>
          <w:sz w:val="21"/>
          <w:szCs w:val="21"/>
        </w:rPr>
      </w:pPr>
      <w:r w:rsidRPr="000F176A">
        <w:rPr>
          <w:rFonts w:ascii="PT Astra Serif" w:hAnsi="PT Astra Serif"/>
          <w:sz w:val="21"/>
          <w:szCs w:val="21"/>
        </w:rPr>
        <w:t xml:space="preserve">6.12. Уплата неустойки (штрафа, пени) не освобождает Стороны </w:t>
      </w:r>
      <w:r w:rsidRPr="000F176A">
        <w:rPr>
          <w:rFonts w:ascii="PT Astra Serif" w:hAnsi="PT Astra Serif"/>
          <w:sz w:val="21"/>
          <w:szCs w:val="21"/>
        </w:rPr>
        <w:br/>
        <w:t>от исполнения обязательств по Контракту.</w:t>
      </w:r>
    </w:p>
    <w:p w:rsidR="00AE1992" w:rsidRDefault="00AE1992" w:rsidP="00AE1992">
      <w:pPr>
        <w:ind w:firstLine="709"/>
        <w:jc w:val="both"/>
        <w:rPr>
          <w:rFonts w:ascii="PT Astra Serif" w:hAnsi="PT Astra Serif"/>
          <w:sz w:val="21"/>
          <w:szCs w:val="21"/>
        </w:rPr>
      </w:pPr>
      <w:r w:rsidRPr="000F176A">
        <w:rPr>
          <w:rFonts w:ascii="PT Astra Serif" w:hAnsi="PT Astra Serif"/>
          <w:sz w:val="21"/>
          <w:szCs w:val="21"/>
        </w:rPr>
        <w:t>6.13. Вред, причиненный третьим лицам по вине Поставщика при исполнении обязательств по Контракту, возмещается за его счет.</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1" w:name="sub_31000"/>
      <w:bookmarkStart w:id="22" w:name="sub_3801"/>
      <w:bookmarkStart w:id="23" w:name="sub_3902"/>
      <w:r w:rsidRPr="000F176A">
        <w:rPr>
          <w:rFonts w:ascii="PT Astra Serif" w:hAnsi="PT Astra Serif"/>
          <w:sz w:val="21"/>
          <w:szCs w:val="21"/>
          <w:lang w:val="ru-RU"/>
        </w:rPr>
        <w:t>7</w:t>
      </w:r>
      <w:r w:rsidRPr="000F176A">
        <w:rPr>
          <w:rFonts w:ascii="PT Astra Serif" w:hAnsi="PT Astra Serif"/>
          <w:sz w:val="21"/>
          <w:szCs w:val="21"/>
        </w:rPr>
        <w:t>. Обстоятельства непреодолимой силы</w:t>
      </w:r>
    </w:p>
    <w:p w:rsidR="00AE1992" w:rsidRPr="000F176A" w:rsidRDefault="00AE1992" w:rsidP="00AE1992">
      <w:pPr>
        <w:ind w:firstLine="709"/>
        <w:jc w:val="both"/>
        <w:rPr>
          <w:rFonts w:ascii="PT Astra Serif" w:hAnsi="PT Astra Serif"/>
          <w:sz w:val="21"/>
          <w:szCs w:val="21"/>
        </w:rPr>
      </w:pPr>
      <w:bookmarkStart w:id="24" w:name="sub_31001"/>
      <w:bookmarkEnd w:id="21"/>
      <w:r w:rsidRPr="000F176A">
        <w:rPr>
          <w:rFonts w:ascii="PT Astra Serif" w:hAnsi="PT Astra Serif"/>
          <w:sz w:val="21"/>
          <w:szCs w:val="21"/>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E1992" w:rsidRPr="000F176A" w:rsidRDefault="00AE1992" w:rsidP="00AE1992">
      <w:pPr>
        <w:ind w:firstLine="709"/>
        <w:jc w:val="both"/>
        <w:rPr>
          <w:rFonts w:ascii="PT Astra Serif" w:hAnsi="PT Astra Serif"/>
          <w:sz w:val="21"/>
          <w:szCs w:val="21"/>
        </w:rPr>
      </w:pPr>
      <w:bookmarkStart w:id="25" w:name="sub_31002"/>
      <w:bookmarkEnd w:id="24"/>
      <w:r w:rsidRPr="000F176A">
        <w:rPr>
          <w:rFonts w:ascii="PT Astra Serif" w:hAnsi="PT Astra Serif"/>
          <w:sz w:val="21"/>
          <w:szCs w:val="21"/>
        </w:rPr>
        <w:t xml:space="preserve">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дней с момента их наступления в письменной форме извещает другую Сторону </w:t>
      </w:r>
      <w:r>
        <w:rPr>
          <w:rFonts w:ascii="PT Astra Serif" w:hAnsi="PT Astra Serif"/>
          <w:sz w:val="21"/>
          <w:szCs w:val="21"/>
        </w:rPr>
        <w:t xml:space="preserve">                                    </w:t>
      </w:r>
      <w:r w:rsidRPr="000F176A">
        <w:rPr>
          <w:rFonts w:ascii="PT Astra Serif" w:hAnsi="PT Astra Serif"/>
          <w:sz w:val="21"/>
          <w:szCs w:val="21"/>
        </w:rPr>
        <w:t>с приложением документов, удостоверяющих факт наступления указанных обстоятельств.</w:t>
      </w:r>
    </w:p>
    <w:p w:rsidR="00AE1992" w:rsidRPr="000F176A" w:rsidRDefault="00AE1992" w:rsidP="00AE1992">
      <w:pPr>
        <w:ind w:firstLine="709"/>
        <w:jc w:val="both"/>
        <w:rPr>
          <w:rFonts w:ascii="PT Astra Serif" w:hAnsi="PT Astra Serif"/>
          <w:sz w:val="21"/>
          <w:szCs w:val="21"/>
        </w:rPr>
      </w:pPr>
      <w:bookmarkStart w:id="26" w:name="sub_31003"/>
      <w:bookmarkEnd w:id="25"/>
      <w:r w:rsidRPr="000F176A">
        <w:rPr>
          <w:rFonts w:ascii="PT Astra Serif" w:hAnsi="PT Astra Serif"/>
          <w:sz w:val="21"/>
          <w:szCs w:val="21"/>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E1992" w:rsidRPr="000F176A" w:rsidRDefault="00AE1992" w:rsidP="00AE1992">
      <w:pPr>
        <w:ind w:firstLine="709"/>
        <w:jc w:val="both"/>
        <w:rPr>
          <w:rFonts w:ascii="PT Astra Serif" w:hAnsi="PT Astra Serif"/>
          <w:sz w:val="21"/>
          <w:szCs w:val="21"/>
        </w:rPr>
      </w:pPr>
      <w:bookmarkStart w:id="27" w:name="sub_31004"/>
      <w:bookmarkEnd w:id="26"/>
      <w:r w:rsidRPr="000F176A">
        <w:rPr>
          <w:rFonts w:ascii="PT Astra Serif" w:hAnsi="PT Astra Serif"/>
          <w:sz w:val="21"/>
          <w:szCs w:val="21"/>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28" w:name="sub_31100"/>
      <w:bookmarkEnd w:id="27"/>
      <w:r w:rsidRPr="000F176A">
        <w:rPr>
          <w:rFonts w:ascii="PT Astra Serif" w:hAnsi="PT Astra Serif"/>
          <w:sz w:val="21"/>
          <w:szCs w:val="21"/>
          <w:lang w:val="ru-RU"/>
        </w:rPr>
        <w:t>8</w:t>
      </w:r>
      <w:r w:rsidRPr="000F176A">
        <w:rPr>
          <w:rFonts w:ascii="PT Astra Serif" w:hAnsi="PT Astra Serif"/>
          <w:sz w:val="21"/>
          <w:szCs w:val="21"/>
        </w:rPr>
        <w:t>. Рассмотрение и разрешение споров</w:t>
      </w:r>
    </w:p>
    <w:p w:rsidR="00AE1992" w:rsidRPr="000F176A" w:rsidRDefault="00AE1992" w:rsidP="00AE1992">
      <w:pPr>
        <w:ind w:firstLine="709"/>
        <w:jc w:val="both"/>
        <w:rPr>
          <w:rFonts w:ascii="PT Astra Serif" w:hAnsi="PT Astra Serif"/>
          <w:sz w:val="21"/>
          <w:szCs w:val="21"/>
        </w:rPr>
      </w:pPr>
      <w:bookmarkStart w:id="29" w:name="sub_31101"/>
      <w:bookmarkEnd w:id="28"/>
      <w:r w:rsidRPr="000F176A">
        <w:rPr>
          <w:rFonts w:ascii="PT Astra Serif" w:hAnsi="PT Astra Serif"/>
          <w:sz w:val="21"/>
          <w:szCs w:val="21"/>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E1992" w:rsidRPr="000F176A" w:rsidRDefault="00AE1992" w:rsidP="00AE1992">
      <w:pPr>
        <w:ind w:firstLine="709"/>
        <w:jc w:val="both"/>
        <w:rPr>
          <w:rFonts w:ascii="PT Astra Serif" w:hAnsi="PT Astra Serif"/>
          <w:sz w:val="21"/>
          <w:szCs w:val="21"/>
        </w:rPr>
      </w:pPr>
      <w:bookmarkStart w:id="30" w:name="sub_31102"/>
      <w:bookmarkEnd w:id="29"/>
      <w:r w:rsidRPr="000F176A">
        <w:rPr>
          <w:rFonts w:ascii="PT Astra Serif" w:hAnsi="PT Astra Serif"/>
          <w:sz w:val="21"/>
          <w:szCs w:val="21"/>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E1992" w:rsidRPr="000F176A" w:rsidRDefault="00AE1992" w:rsidP="00AE1992">
      <w:pPr>
        <w:ind w:firstLine="709"/>
        <w:jc w:val="both"/>
        <w:rPr>
          <w:rFonts w:ascii="PT Astra Serif" w:hAnsi="PT Astra Serif"/>
          <w:sz w:val="21"/>
          <w:szCs w:val="21"/>
        </w:rPr>
      </w:pPr>
      <w:bookmarkStart w:id="31" w:name="sub_31103"/>
      <w:bookmarkEnd w:id="30"/>
      <w:r w:rsidRPr="000F176A">
        <w:rPr>
          <w:rFonts w:ascii="PT Astra Serif" w:hAnsi="PT Astra Serif"/>
          <w:sz w:val="21"/>
          <w:szCs w:val="21"/>
        </w:rPr>
        <w:t xml:space="preserve">8.3. </w:t>
      </w:r>
      <w:bookmarkStart w:id="32" w:name="sub_31104"/>
      <w:bookmarkEnd w:id="31"/>
      <w:r w:rsidRPr="000F176A">
        <w:rPr>
          <w:rFonts w:ascii="PT Astra Serif" w:hAnsi="PT Astra Serif"/>
          <w:sz w:val="21"/>
          <w:szCs w:val="21"/>
        </w:rPr>
        <w:t>Срок рассмотрения претензии не может превышать 7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E1992" w:rsidRDefault="00AE1992" w:rsidP="00AE1992">
      <w:pPr>
        <w:ind w:firstLine="709"/>
        <w:jc w:val="both"/>
        <w:rPr>
          <w:rFonts w:ascii="PT Astra Serif" w:hAnsi="PT Astra Serif"/>
          <w:sz w:val="21"/>
          <w:szCs w:val="21"/>
          <w:vertAlign w:val="superscript"/>
        </w:rPr>
      </w:pPr>
      <w:r w:rsidRPr="000F176A">
        <w:rPr>
          <w:rFonts w:ascii="PT Astra Serif" w:hAnsi="PT Astra Serif"/>
          <w:sz w:val="21"/>
          <w:szCs w:val="21"/>
        </w:rPr>
        <w:t xml:space="preserve">8.4. При не урегулировании Сторонами спора в досудебном порядке, спор разрешается </w:t>
      </w:r>
      <w:r>
        <w:rPr>
          <w:rFonts w:ascii="PT Astra Serif" w:hAnsi="PT Astra Serif"/>
          <w:sz w:val="21"/>
          <w:szCs w:val="21"/>
        </w:rPr>
        <w:t xml:space="preserve">                           </w:t>
      </w:r>
      <w:r w:rsidRPr="000F176A">
        <w:rPr>
          <w:rFonts w:ascii="PT Astra Serif" w:hAnsi="PT Astra Serif"/>
          <w:sz w:val="21"/>
          <w:szCs w:val="21"/>
        </w:rPr>
        <w:t>в судебном порядке</w:t>
      </w:r>
      <w:r w:rsidRPr="000F176A">
        <w:rPr>
          <w:rFonts w:ascii="PT Astra Serif" w:hAnsi="PT Astra Serif"/>
          <w:sz w:val="21"/>
          <w:szCs w:val="21"/>
          <w:vertAlign w:val="superscript"/>
        </w:rPr>
        <w:t>.</w:t>
      </w:r>
    </w:p>
    <w:p w:rsidR="00AE1992" w:rsidRPr="000F176A" w:rsidRDefault="00AE1992" w:rsidP="00AE1992">
      <w:pPr>
        <w:ind w:firstLine="709"/>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rPr>
      </w:pPr>
      <w:bookmarkStart w:id="33" w:name="sub_31200"/>
      <w:r w:rsidRPr="000F176A">
        <w:rPr>
          <w:rFonts w:ascii="PT Astra Serif" w:hAnsi="PT Astra Serif"/>
          <w:sz w:val="21"/>
          <w:szCs w:val="21"/>
          <w:lang w:val="ru-RU"/>
        </w:rPr>
        <w:t>9</w:t>
      </w:r>
      <w:r w:rsidRPr="000F176A">
        <w:rPr>
          <w:rFonts w:ascii="PT Astra Serif" w:hAnsi="PT Astra Serif"/>
          <w:sz w:val="21"/>
          <w:szCs w:val="21"/>
        </w:rPr>
        <w:t>. Срок действия и порядок расторжения Контракта</w:t>
      </w:r>
    </w:p>
    <w:p w:rsidR="00AE1992" w:rsidRPr="000F176A" w:rsidRDefault="00AE1992" w:rsidP="00AE1992">
      <w:pPr>
        <w:ind w:firstLine="851"/>
        <w:jc w:val="both"/>
        <w:rPr>
          <w:rFonts w:ascii="PT Astra Serif" w:hAnsi="PT Astra Serif"/>
          <w:sz w:val="21"/>
          <w:szCs w:val="21"/>
        </w:rPr>
      </w:pPr>
      <w:bookmarkStart w:id="34" w:name="sub_31201"/>
      <w:bookmarkEnd w:id="33"/>
      <w:r w:rsidRPr="000F176A">
        <w:rPr>
          <w:rFonts w:ascii="PT Astra Serif" w:hAnsi="PT Astra Serif"/>
          <w:sz w:val="21"/>
          <w:szCs w:val="21"/>
        </w:rPr>
        <w:t>9.1. Контракт вступает в силу с момента его подписания обеими Сто</w:t>
      </w:r>
      <w:r w:rsidR="00F523F9">
        <w:rPr>
          <w:rFonts w:ascii="PT Astra Serif" w:hAnsi="PT Astra Serif"/>
          <w:sz w:val="21"/>
          <w:szCs w:val="21"/>
        </w:rPr>
        <w:t xml:space="preserve">ронами и действует по </w:t>
      </w:r>
      <w:r w:rsidR="00F523F9" w:rsidRPr="00CF5F40">
        <w:rPr>
          <w:rFonts w:ascii="PT Astra Serif" w:hAnsi="PT Astra Serif"/>
          <w:b/>
          <w:sz w:val="21"/>
          <w:szCs w:val="21"/>
        </w:rPr>
        <w:t>31.12.2026</w:t>
      </w:r>
      <w:r w:rsidRPr="00CF5F40">
        <w:rPr>
          <w:rFonts w:ascii="PT Astra Serif" w:hAnsi="PT Astra Serif"/>
          <w:b/>
          <w:sz w:val="21"/>
          <w:szCs w:val="21"/>
        </w:rPr>
        <w:t xml:space="preserve"> г</w:t>
      </w:r>
      <w:r w:rsidRPr="000F176A">
        <w:rPr>
          <w:rFonts w:ascii="PT Astra Serif" w:hAnsi="PT Astra Serif"/>
          <w:sz w:val="21"/>
          <w:szCs w:val="21"/>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Pr="000F176A">
        <w:rPr>
          <w:rFonts w:ascii="PT Astra Serif" w:hAnsi="PT Astra Serif"/>
          <w:sz w:val="21"/>
          <w:szCs w:val="21"/>
          <w:vertAlign w:val="superscript"/>
        </w:rPr>
        <w:t> </w:t>
      </w:r>
      <w:r w:rsidRPr="000F176A">
        <w:rPr>
          <w:rFonts w:ascii="PT Astra Serif" w:hAnsi="PT Astra Serif"/>
          <w:sz w:val="21"/>
          <w:szCs w:val="21"/>
        </w:rPr>
        <w:t xml:space="preserve"> </w:t>
      </w:r>
      <w:bookmarkEnd w:id="34"/>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9.2. Контракт может быть изменен по соглашению Сторон в случаях, предусмотренных Гражданским кодексом Российской Федерации и Федеральным законом РФ от 05.04.2013 № 44-ФЗ.</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lastRenderedPageBreak/>
        <w:t>9.3. Все изменения к Контракту действительны, если они оформлены в виде дополнительного соглашения к Контракту и подписаны Сторонами.</w:t>
      </w:r>
    </w:p>
    <w:p w:rsidR="00AE1992" w:rsidRPr="000F176A" w:rsidRDefault="00AE1992" w:rsidP="00AE1992">
      <w:pPr>
        <w:pStyle w:val="a7"/>
        <w:ind w:firstLine="851"/>
        <w:rPr>
          <w:rFonts w:ascii="PT Astra Serif" w:hAnsi="PT Astra Serif"/>
          <w:sz w:val="21"/>
          <w:szCs w:val="21"/>
        </w:rPr>
      </w:pPr>
      <w:r w:rsidRPr="000F176A">
        <w:rPr>
          <w:rFonts w:ascii="PT Astra Serif" w:hAnsi="PT Astra Serif"/>
          <w:sz w:val="21"/>
          <w:szCs w:val="21"/>
        </w:rPr>
        <w:t xml:space="preserve">9.4. </w:t>
      </w:r>
      <w:r w:rsidRPr="000F176A">
        <w:rPr>
          <w:rFonts w:ascii="PT Astra Serif" w:hAnsi="PT Astra Serif"/>
          <w:color w:val="000000"/>
          <w:sz w:val="21"/>
          <w:szCs w:val="21"/>
        </w:rPr>
        <w:t xml:space="preserve">При исполнении контракта (за исключением случаев, которые предусмотрены нормативными правовыми актами, принятыми в соответствии с </w:t>
      </w:r>
      <w:hyperlink r:id="rId13" w:anchor="/document/70353464/entry/146" w:history="1">
        <w:r w:rsidRPr="000F176A">
          <w:rPr>
            <w:rStyle w:val="a3"/>
            <w:rFonts w:ascii="PT Astra Serif" w:hAnsi="PT Astra Serif"/>
            <w:sz w:val="21"/>
            <w:szCs w:val="21"/>
          </w:rPr>
          <w:t>частью 6 статьи 14</w:t>
        </w:r>
      </w:hyperlink>
      <w:r w:rsidRPr="000F176A">
        <w:rPr>
          <w:rFonts w:ascii="PT Astra Serif" w:hAnsi="PT Astra Serif"/>
          <w:color w:val="000000"/>
          <w:sz w:val="21"/>
          <w:szCs w:val="21"/>
        </w:rPr>
        <w:t xml:space="preserve"> </w:t>
      </w:r>
      <w:r w:rsidRPr="000F176A">
        <w:rPr>
          <w:rFonts w:ascii="PT Astra Serif" w:hAnsi="PT Astra Serif"/>
          <w:sz w:val="21"/>
          <w:szCs w:val="21"/>
        </w:rPr>
        <w:t>Федерального закона РФ от 05.04.2013 № 44-ФЗ.</w:t>
      </w:r>
      <w:r w:rsidRPr="000F176A">
        <w:rPr>
          <w:rFonts w:ascii="PT Astra Serif" w:hAnsi="PT Astra Serif"/>
          <w:color w:val="000000"/>
          <w:sz w:val="21"/>
          <w:szCs w:val="21"/>
        </w:rPr>
        <w:t>)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r w:rsidRPr="000F176A">
        <w:rPr>
          <w:rFonts w:ascii="PT Astra Serif" w:hAnsi="PT Astra Serif"/>
          <w:sz w:val="21"/>
          <w:szCs w:val="21"/>
        </w:rPr>
        <w:t>.</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9.5. При исполнении Контракта по согласованию Государственного заказчика с Поставщиком допускается снижение цены Контракта без изменения предусмотренных таким Контрактом количества товара, качества поставляемого товара и иных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9.6.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AE1992" w:rsidRPr="000F176A" w:rsidRDefault="00AE1992" w:rsidP="00AE1992">
      <w:pPr>
        <w:autoSpaceDE w:val="0"/>
        <w:autoSpaceDN w:val="0"/>
        <w:adjustRightInd w:val="0"/>
        <w:ind w:firstLine="708"/>
        <w:jc w:val="both"/>
        <w:rPr>
          <w:rFonts w:ascii="PT Astra Serif" w:hAnsi="PT Astra Serif"/>
          <w:sz w:val="21"/>
          <w:szCs w:val="21"/>
        </w:rPr>
      </w:pPr>
      <w:r w:rsidRPr="000F176A">
        <w:rPr>
          <w:rFonts w:ascii="PT Astra Serif" w:hAnsi="PT Astra Serif"/>
          <w:sz w:val="21"/>
          <w:szCs w:val="21"/>
        </w:rPr>
        <w:t>9.8.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поставленного товара с привлечением экспертов, экспертных организаций и по результатам экспертизы поставленного товара в заключении эксперта, экспертной организации будут подтверждены нарушения условий Контракта.</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9.9. Государственный заказчик обязан принять решение об одностороннем отказе от исполнения Контракта в случаях, предусмотренных ст.95 Федерального закона РФ от 05.04.2013 № 44-ФЗ.</w:t>
      </w:r>
    </w:p>
    <w:p w:rsidR="00AE1992" w:rsidRPr="000F176A" w:rsidRDefault="00AE1992" w:rsidP="00AE1992">
      <w:pPr>
        <w:pStyle w:val="a7"/>
        <w:ind w:firstLine="708"/>
        <w:rPr>
          <w:rFonts w:ascii="PT Astra Serif" w:hAnsi="PT Astra Serif"/>
          <w:sz w:val="21"/>
          <w:szCs w:val="21"/>
        </w:rPr>
      </w:pPr>
      <w:r w:rsidRPr="000F176A">
        <w:rPr>
          <w:rFonts w:ascii="PT Astra Serif" w:hAnsi="PT Astra Serif"/>
          <w:sz w:val="21"/>
          <w:szCs w:val="21"/>
        </w:rPr>
        <w:t xml:space="preserve"> 9.10.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E1992" w:rsidRPr="000F176A" w:rsidRDefault="00AE1992" w:rsidP="00AE1992">
      <w:pPr>
        <w:pStyle w:val="a7"/>
        <w:ind w:firstLine="709"/>
        <w:rPr>
          <w:rFonts w:ascii="PT Astra Serif" w:hAnsi="PT Astra Serif"/>
          <w:sz w:val="21"/>
          <w:szCs w:val="21"/>
        </w:rPr>
      </w:pPr>
      <w:r w:rsidRPr="000F176A">
        <w:rPr>
          <w:rFonts w:ascii="PT Astra Serif" w:hAnsi="PT Astra Serif"/>
          <w:sz w:val="21"/>
          <w:szCs w:val="21"/>
        </w:rPr>
        <w:t>9.11.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AE1992" w:rsidRPr="000F176A" w:rsidRDefault="00AE1992" w:rsidP="00AE1992">
      <w:pPr>
        <w:pStyle w:val="a7"/>
        <w:ind w:firstLine="709"/>
        <w:rPr>
          <w:rFonts w:ascii="PT Astra Serif" w:hAnsi="PT Astra Serif"/>
          <w:color w:val="000000"/>
          <w:sz w:val="21"/>
          <w:szCs w:val="21"/>
        </w:rPr>
      </w:pPr>
      <w:r w:rsidRPr="000F176A">
        <w:rPr>
          <w:rFonts w:ascii="PT Astra Serif" w:hAnsi="PT Astra Serif"/>
          <w:sz w:val="21"/>
          <w:szCs w:val="21"/>
        </w:rPr>
        <w:t xml:space="preserve">9.12. </w:t>
      </w:r>
      <w:r w:rsidRPr="000F176A">
        <w:rPr>
          <w:rFonts w:ascii="PT Astra Serif" w:hAnsi="PT Astra Serif"/>
          <w:color w:val="000000"/>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E1992" w:rsidRDefault="00AE1992" w:rsidP="00AE1992">
      <w:pPr>
        <w:pStyle w:val="a7"/>
        <w:ind w:firstLine="709"/>
        <w:rPr>
          <w:rFonts w:ascii="PT Astra Serif" w:hAnsi="PT Astra Serif"/>
          <w:color w:val="000000"/>
          <w:sz w:val="21"/>
          <w:szCs w:val="21"/>
        </w:rPr>
      </w:pPr>
      <w:r w:rsidRPr="000F176A">
        <w:rPr>
          <w:rFonts w:ascii="PT Astra Serif" w:hAnsi="PT Astra Serif"/>
          <w:color w:val="000000"/>
          <w:sz w:val="21"/>
          <w:szCs w:val="21"/>
        </w:rPr>
        <w:t>9.13. По предложению Заказчика допускается увеличить предусмотренное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E1992" w:rsidRPr="000F176A" w:rsidRDefault="00AE1992" w:rsidP="00AE1992">
      <w:pPr>
        <w:pStyle w:val="a7"/>
        <w:ind w:firstLine="709"/>
        <w:rPr>
          <w:rFonts w:ascii="PT Astra Serif" w:hAnsi="PT Astra Serif"/>
          <w:color w:val="000000"/>
          <w:sz w:val="21"/>
          <w:szCs w:val="21"/>
        </w:rPr>
      </w:pPr>
    </w:p>
    <w:p w:rsidR="00AE1992" w:rsidRPr="000F176A" w:rsidRDefault="00AE1992" w:rsidP="00AE1992">
      <w:pPr>
        <w:pStyle w:val="1"/>
        <w:spacing w:before="0" w:after="0"/>
        <w:rPr>
          <w:rFonts w:ascii="PT Astra Serif" w:hAnsi="PT Astra Serif"/>
          <w:sz w:val="21"/>
          <w:szCs w:val="21"/>
        </w:rPr>
      </w:pPr>
      <w:bookmarkStart w:id="35" w:name="sub_31300"/>
      <w:r w:rsidRPr="000F176A">
        <w:rPr>
          <w:rFonts w:ascii="PT Astra Serif" w:hAnsi="PT Astra Serif"/>
          <w:sz w:val="21"/>
          <w:szCs w:val="21"/>
          <w:lang w:val="ru-RU"/>
        </w:rPr>
        <w:t>10</w:t>
      </w:r>
      <w:r w:rsidRPr="000F176A">
        <w:rPr>
          <w:rFonts w:ascii="PT Astra Serif" w:hAnsi="PT Astra Serif"/>
          <w:sz w:val="21"/>
          <w:szCs w:val="21"/>
        </w:rPr>
        <w:t>. Прочие положения</w:t>
      </w:r>
      <w:r w:rsidRPr="000F176A">
        <w:rPr>
          <w:rFonts w:ascii="PT Astra Serif" w:hAnsi="PT Astra Serif"/>
          <w:sz w:val="21"/>
          <w:szCs w:val="21"/>
          <w:vertAlign w:val="superscript"/>
        </w:rPr>
        <w:t> </w:t>
      </w:r>
    </w:p>
    <w:p w:rsidR="00AE1992" w:rsidRPr="000F176A" w:rsidRDefault="00AE1992" w:rsidP="00AE1992">
      <w:pPr>
        <w:ind w:firstLine="851"/>
        <w:jc w:val="both"/>
        <w:rPr>
          <w:rFonts w:ascii="PT Astra Serif" w:hAnsi="PT Astra Serif"/>
          <w:sz w:val="21"/>
          <w:szCs w:val="21"/>
        </w:rPr>
      </w:pPr>
      <w:bookmarkStart w:id="36" w:name="sub_31301"/>
      <w:bookmarkEnd w:id="35"/>
      <w:r w:rsidRPr="000F176A">
        <w:rPr>
          <w:rFonts w:ascii="PT Astra Serif" w:hAnsi="PT Astra Serif"/>
          <w:sz w:val="21"/>
          <w:szCs w:val="21"/>
        </w:rPr>
        <w:t>10.1. Во всем, что не предусмотрено Контрактом, Стороны руководствуются законодательством Российской Федерации.</w:t>
      </w:r>
    </w:p>
    <w:p w:rsidR="00AE1992" w:rsidRPr="000F176A" w:rsidRDefault="00AE1992" w:rsidP="00AE1992">
      <w:pPr>
        <w:ind w:firstLine="851"/>
        <w:jc w:val="both"/>
        <w:rPr>
          <w:rFonts w:ascii="PT Astra Serif" w:hAnsi="PT Astra Serif"/>
          <w:sz w:val="21"/>
          <w:szCs w:val="21"/>
        </w:rPr>
      </w:pPr>
      <w:bookmarkStart w:id="37" w:name="sub_31302"/>
      <w:bookmarkEnd w:id="36"/>
      <w:r w:rsidRPr="000F176A">
        <w:rPr>
          <w:rFonts w:ascii="PT Astra Serif" w:hAnsi="PT Astra Serif"/>
          <w:sz w:val="21"/>
          <w:szCs w:val="21"/>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E1992" w:rsidRPr="000F176A" w:rsidRDefault="00AE1992" w:rsidP="00AE1992">
      <w:pPr>
        <w:ind w:firstLine="851"/>
        <w:jc w:val="both"/>
        <w:rPr>
          <w:rFonts w:ascii="PT Astra Serif" w:hAnsi="PT Astra Serif"/>
          <w:sz w:val="21"/>
          <w:szCs w:val="21"/>
        </w:rPr>
      </w:pPr>
      <w:bookmarkStart w:id="38" w:name="sub_31303"/>
      <w:bookmarkEnd w:id="37"/>
      <w:r w:rsidRPr="000F176A">
        <w:rPr>
          <w:rFonts w:ascii="PT Astra Serif" w:hAnsi="PT Astra Serif"/>
          <w:sz w:val="21"/>
          <w:szCs w:val="21"/>
        </w:rPr>
        <w:t>10.3.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E1992" w:rsidRPr="000F176A" w:rsidRDefault="00AE1992" w:rsidP="00AE1992">
      <w:pPr>
        <w:ind w:firstLine="851"/>
        <w:jc w:val="both"/>
        <w:rPr>
          <w:rFonts w:ascii="PT Astra Serif" w:hAnsi="PT Astra Serif"/>
          <w:sz w:val="21"/>
          <w:szCs w:val="21"/>
        </w:rPr>
      </w:pPr>
      <w:bookmarkStart w:id="39" w:name="sub_31304"/>
      <w:bookmarkEnd w:id="38"/>
      <w:r w:rsidRPr="000F176A">
        <w:rPr>
          <w:rFonts w:ascii="PT Astra Serif" w:hAnsi="PT Astra Serif"/>
          <w:sz w:val="21"/>
          <w:szCs w:val="21"/>
        </w:rPr>
        <w:t>10.4. Изменение условий Контракта при его исполнении не допускается, за исключением случаев, предусмотренных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E1992" w:rsidRPr="000F176A" w:rsidRDefault="00AE1992" w:rsidP="00AE1992">
      <w:pPr>
        <w:ind w:firstLine="851"/>
        <w:jc w:val="both"/>
        <w:rPr>
          <w:rFonts w:ascii="PT Astra Serif" w:hAnsi="PT Astra Serif"/>
          <w:sz w:val="21"/>
          <w:szCs w:val="21"/>
        </w:rPr>
      </w:pPr>
      <w:bookmarkStart w:id="40" w:name="sub_31305"/>
      <w:bookmarkEnd w:id="39"/>
      <w:r w:rsidRPr="000F176A">
        <w:rPr>
          <w:rFonts w:ascii="PT Astra Serif" w:hAnsi="PT Astra Serif"/>
          <w:sz w:val="21"/>
          <w:szCs w:val="21"/>
        </w:rPr>
        <w:lastRenderedPageBreak/>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bookmarkEnd w:id="40"/>
      <w:r w:rsidRPr="000F176A">
        <w:rPr>
          <w:rFonts w:ascii="PT Astra Serif" w:hAnsi="PT Astra Serif"/>
          <w:sz w:val="21"/>
          <w:szCs w:val="21"/>
        </w:rPr>
        <w:t xml:space="preserve">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E1992" w:rsidRDefault="00AE1992" w:rsidP="00AE1992">
      <w:pPr>
        <w:ind w:firstLine="851"/>
        <w:jc w:val="both"/>
        <w:rPr>
          <w:rFonts w:ascii="PT Astra Serif" w:hAnsi="PT Astra Serif"/>
          <w:sz w:val="21"/>
          <w:szCs w:val="21"/>
        </w:rPr>
      </w:pPr>
      <w:bookmarkStart w:id="41" w:name="sub_31306"/>
      <w:r w:rsidRPr="000F176A">
        <w:rPr>
          <w:rFonts w:ascii="PT Astra Serif" w:hAnsi="PT Astra Serif"/>
          <w:sz w:val="21"/>
          <w:szCs w:val="21"/>
        </w:rPr>
        <w:t>10.6.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E1992" w:rsidRPr="000F176A" w:rsidRDefault="00AE1992" w:rsidP="00AE1992">
      <w:pPr>
        <w:ind w:firstLine="851"/>
        <w:jc w:val="both"/>
        <w:rPr>
          <w:rFonts w:ascii="PT Astra Serif" w:hAnsi="PT Astra Serif"/>
          <w:sz w:val="21"/>
          <w:szCs w:val="21"/>
        </w:rPr>
      </w:pPr>
    </w:p>
    <w:p w:rsidR="00AE1992" w:rsidRPr="000F176A" w:rsidRDefault="00AE1992" w:rsidP="00AE1992">
      <w:pPr>
        <w:pStyle w:val="1"/>
        <w:spacing w:before="0" w:after="0"/>
        <w:rPr>
          <w:rFonts w:ascii="PT Astra Serif" w:hAnsi="PT Astra Serif"/>
          <w:sz w:val="21"/>
          <w:szCs w:val="21"/>
          <w:lang w:val="ru-RU"/>
        </w:rPr>
      </w:pPr>
      <w:bookmarkStart w:id="42" w:name="sub_31400"/>
      <w:bookmarkEnd w:id="41"/>
      <w:r w:rsidRPr="000F176A">
        <w:rPr>
          <w:rFonts w:ascii="PT Astra Serif" w:hAnsi="PT Astra Serif"/>
          <w:sz w:val="21"/>
          <w:szCs w:val="21"/>
          <w:lang w:val="ru-RU"/>
        </w:rPr>
        <w:t>11</w:t>
      </w:r>
      <w:r w:rsidRPr="000F176A">
        <w:rPr>
          <w:rFonts w:ascii="PT Astra Serif" w:hAnsi="PT Astra Serif"/>
          <w:sz w:val="21"/>
          <w:szCs w:val="21"/>
        </w:rPr>
        <w:t>. Перечень приложений</w:t>
      </w:r>
    </w:p>
    <w:p w:rsidR="00AE1992" w:rsidRPr="000F176A" w:rsidRDefault="00AE1992" w:rsidP="00AE1992">
      <w:pPr>
        <w:ind w:firstLine="851"/>
        <w:jc w:val="both"/>
        <w:rPr>
          <w:rFonts w:ascii="PT Astra Serif" w:hAnsi="PT Astra Serif"/>
          <w:sz w:val="21"/>
          <w:szCs w:val="21"/>
        </w:rPr>
      </w:pPr>
      <w:r w:rsidRPr="000F176A">
        <w:rPr>
          <w:rFonts w:ascii="PT Astra Serif" w:hAnsi="PT Astra Serif"/>
          <w:sz w:val="21"/>
          <w:szCs w:val="21"/>
        </w:rPr>
        <w:t>11.1. Неотъемлемой частью Контракта является следующее приложение:</w:t>
      </w:r>
    </w:p>
    <w:p w:rsidR="00AE1992" w:rsidRPr="000F176A" w:rsidRDefault="00AE1992" w:rsidP="00AE1992">
      <w:pPr>
        <w:jc w:val="both"/>
        <w:rPr>
          <w:rFonts w:ascii="PT Astra Serif" w:hAnsi="PT Astra Serif"/>
          <w:sz w:val="21"/>
          <w:szCs w:val="21"/>
        </w:rPr>
      </w:pPr>
      <w:r w:rsidRPr="000F176A">
        <w:rPr>
          <w:rFonts w:ascii="PT Astra Serif" w:hAnsi="PT Astra Serif"/>
          <w:sz w:val="21"/>
          <w:szCs w:val="21"/>
        </w:rPr>
        <w:t>спецификация (</w:t>
      </w:r>
      <w:hyperlink r:id="rId14" w:anchor="/document/74390287/entry/311000" w:history="1">
        <w:r w:rsidRPr="000F176A">
          <w:rPr>
            <w:rFonts w:ascii="PT Astra Serif" w:hAnsi="PT Astra Serif"/>
            <w:sz w:val="21"/>
            <w:szCs w:val="21"/>
          </w:rPr>
          <w:t>приложение N 1</w:t>
        </w:r>
      </w:hyperlink>
      <w:r w:rsidRPr="000F176A">
        <w:rPr>
          <w:rFonts w:ascii="PT Astra Serif" w:hAnsi="PT Astra Serif"/>
          <w:sz w:val="21"/>
          <w:szCs w:val="21"/>
        </w:rPr>
        <w:t>);</w:t>
      </w:r>
    </w:p>
    <w:bookmarkEnd w:id="22"/>
    <w:bookmarkEnd w:id="23"/>
    <w:bookmarkEnd w:id="32"/>
    <w:bookmarkEnd w:id="42"/>
    <w:p w:rsidR="00AE1992" w:rsidRPr="000F176A" w:rsidRDefault="00AE1992" w:rsidP="00AE1992">
      <w:pPr>
        <w:pStyle w:val="a6"/>
        <w:spacing w:after="0" w:line="240" w:lineRule="auto"/>
        <w:jc w:val="center"/>
        <w:rPr>
          <w:rFonts w:ascii="PT Astra Serif" w:hAnsi="PT Astra Serif"/>
          <w:b/>
          <w:bCs/>
          <w:sz w:val="21"/>
          <w:szCs w:val="21"/>
        </w:rPr>
      </w:pPr>
      <w:r w:rsidRPr="000F176A">
        <w:rPr>
          <w:rFonts w:ascii="PT Astra Serif" w:hAnsi="PT Astra Serif"/>
          <w:b/>
          <w:sz w:val="21"/>
          <w:szCs w:val="21"/>
        </w:rPr>
        <w:t>12. Адреса и банковские реквизиты Сторон</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65"/>
      </w:tblGrid>
      <w:tr w:rsidR="00AE1992" w:rsidRPr="000F176A" w:rsidTr="00005C27">
        <w:tc>
          <w:tcPr>
            <w:tcW w:w="5103"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ЗАКАЗЧИК:</w:t>
            </w:r>
          </w:p>
        </w:tc>
        <w:tc>
          <w:tcPr>
            <w:tcW w:w="4565" w:type="dxa"/>
          </w:tcPr>
          <w:p w:rsidR="00AE1992" w:rsidRPr="00443A74" w:rsidRDefault="00AE1992" w:rsidP="00005C27">
            <w:pPr>
              <w:autoSpaceDE w:val="0"/>
              <w:autoSpaceDN w:val="0"/>
              <w:adjustRightInd w:val="0"/>
              <w:jc w:val="center"/>
              <w:rPr>
                <w:rFonts w:ascii="PT Astra Serif" w:hAnsi="PT Astra Serif"/>
                <w:sz w:val="22"/>
                <w:szCs w:val="22"/>
              </w:rPr>
            </w:pPr>
            <w:r w:rsidRPr="00443A74">
              <w:rPr>
                <w:rFonts w:ascii="PT Astra Serif" w:hAnsi="PT Astra Serif"/>
                <w:sz w:val="22"/>
                <w:szCs w:val="22"/>
              </w:rPr>
              <w:t>ИСПОЛНИТЕЛЬ:</w:t>
            </w:r>
          </w:p>
        </w:tc>
      </w:tr>
      <w:tr w:rsidR="00AE1992" w:rsidRPr="000F176A" w:rsidTr="00005C27">
        <w:tc>
          <w:tcPr>
            <w:tcW w:w="5103" w:type="dxa"/>
          </w:tcPr>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 xml:space="preserve">федеральное казенное учреждение «Исправительная колония № 31 Главного управления Федеральной службы исполнения наказаний </w:t>
            </w:r>
          </w:p>
          <w:p w:rsidR="00AE1992" w:rsidRPr="00443A74" w:rsidRDefault="00AE1992" w:rsidP="00005C27">
            <w:pPr>
              <w:autoSpaceDE w:val="0"/>
              <w:autoSpaceDN w:val="0"/>
              <w:adjustRightInd w:val="0"/>
              <w:jc w:val="center"/>
              <w:rPr>
                <w:rFonts w:ascii="PT Astra Serif" w:hAnsi="PT Astra Serif"/>
                <w:b/>
                <w:bCs/>
                <w:sz w:val="22"/>
                <w:szCs w:val="22"/>
              </w:rPr>
            </w:pPr>
            <w:r w:rsidRPr="00443A74">
              <w:rPr>
                <w:rFonts w:ascii="PT Astra Serif" w:hAnsi="PT Astra Serif"/>
                <w:b/>
                <w:bCs/>
                <w:sz w:val="22"/>
                <w:szCs w:val="22"/>
              </w:rPr>
              <w:t>по Красноярскому краю»</w:t>
            </w:r>
          </w:p>
        </w:tc>
        <w:tc>
          <w:tcPr>
            <w:tcW w:w="4565" w:type="dxa"/>
          </w:tcPr>
          <w:p w:rsidR="00AE1992" w:rsidRPr="00443A74" w:rsidRDefault="00AE1992" w:rsidP="00005C27">
            <w:pPr>
              <w:autoSpaceDE w:val="0"/>
              <w:autoSpaceDN w:val="0"/>
              <w:adjustRightInd w:val="0"/>
              <w:jc w:val="center"/>
              <w:rPr>
                <w:rFonts w:ascii="PT Astra Serif" w:hAnsi="PT Astra Serif"/>
                <w:b/>
                <w:sz w:val="22"/>
                <w:szCs w:val="22"/>
              </w:rPr>
            </w:pPr>
          </w:p>
          <w:p w:rsidR="00AE1992" w:rsidRPr="00443A74" w:rsidRDefault="00AE1992" w:rsidP="00005C27">
            <w:pPr>
              <w:autoSpaceDE w:val="0"/>
              <w:autoSpaceDN w:val="0"/>
              <w:adjustRightInd w:val="0"/>
              <w:jc w:val="center"/>
              <w:rPr>
                <w:rFonts w:ascii="PT Astra Serif" w:hAnsi="PT Astra Serif"/>
                <w:sz w:val="22"/>
                <w:szCs w:val="22"/>
              </w:rPr>
            </w:pPr>
          </w:p>
        </w:tc>
      </w:tr>
      <w:tr w:rsidR="00AE1992" w:rsidRPr="000F176A" w:rsidTr="00005C27">
        <w:tc>
          <w:tcPr>
            <w:tcW w:w="5103" w:type="dxa"/>
          </w:tcPr>
          <w:p w:rsidR="00AE1992" w:rsidRPr="00443A74" w:rsidRDefault="00AE1992" w:rsidP="00005C27">
            <w:pPr>
              <w:autoSpaceDE w:val="0"/>
              <w:autoSpaceDN w:val="0"/>
              <w:adjustRightInd w:val="0"/>
              <w:rPr>
                <w:rFonts w:ascii="PT Astra Serif" w:hAnsi="PT Astra Serif"/>
                <w:bCs/>
                <w:i/>
                <w:sz w:val="22"/>
                <w:szCs w:val="22"/>
              </w:rPr>
            </w:pPr>
            <w:r w:rsidRPr="00443A74">
              <w:rPr>
                <w:rFonts w:ascii="PT Astra Serif" w:hAnsi="PT Astra Serif"/>
                <w:bCs/>
                <w:iCs/>
                <w:sz w:val="22"/>
                <w:szCs w:val="22"/>
              </w:rPr>
              <w:t xml:space="preserve">660111, г. Красноярск, ул. </w:t>
            </w:r>
            <w:proofErr w:type="spellStart"/>
            <w:r w:rsidRPr="00443A74">
              <w:rPr>
                <w:rFonts w:ascii="PT Astra Serif" w:hAnsi="PT Astra Serif"/>
                <w:bCs/>
                <w:iCs/>
                <w:sz w:val="22"/>
                <w:szCs w:val="22"/>
              </w:rPr>
              <w:t>Кразовская</w:t>
            </w:r>
            <w:proofErr w:type="spellEnd"/>
            <w:r w:rsidRPr="00443A74">
              <w:rPr>
                <w:rFonts w:ascii="PT Astra Serif" w:hAnsi="PT Astra Serif"/>
                <w:bCs/>
                <w:iCs/>
                <w:sz w:val="22"/>
                <w:szCs w:val="22"/>
              </w:rPr>
              <w:t>, 10</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ИНН: 2465053922 КПП: 246501001</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ОКПО </w:t>
            </w:r>
            <w:r w:rsidRPr="00443A74">
              <w:rPr>
                <w:rFonts w:ascii="PT Astra Serif" w:hAnsi="PT Astra Serif"/>
                <w:sz w:val="22"/>
                <w:szCs w:val="22"/>
              </w:rPr>
              <w:t>08830215</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bCs/>
                <w:sz w:val="22"/>
                <w:szCs w:val="22"/>
              </w:rPr>
              <w:t xml:space="preserve">ОГРН </w:t>
            </w:r>
            <w:r w:rsidRPr="00443A74">
              <w:rPr>
                <w:rFonts w:ascii="PT Astra Serif" w:hAnsi="PT Astra Serif"/>
                <w:sz w:val="22"/>
                <w:szCs w:val="22"/>
              </w:rPr>
              <w:t>1011402483553</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ОКТМО 04701000</w:t>
            </w:r>
          </w:p>
        </w:tc>
        <w:tc>
          <w:tcPr>
            <w:tcW w:w="4565" w:type="dxa"/>
          </w:tcPr>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Банковские реквизиты:</w:t>
            </w:r>
          </w:p>
        </w:tc>
      </w:tr>
      <w:tr w:rsidR="00AE1992" w:rsidRPr="000F176A" w:rsidTr="00005C27">
        <w:tc>
          <w:tcPr>
            <w:tcW w:w="5103" w:type="dxa"/>
          </w:tcPr>
          <w:p w:rsidR="00AE1992" w:rsidRPr="00443A74" w:rsidRDefault="00AE1992" w:rsidP="00005C27">
            <w:pPr>
              <w:autoSpaceDE w:val="0"/>
              <w:autoSpaceDN w:val="0"/>
              <w:adjustRightInd w:val="0"/>
              <w:rPr>
                <w:rFonts w:ascii="PT Astra Serif" w:hAnsi="PT Astra Serif"/>
                <w:bCs/>
                <w:iCs/>
                <w:sz w:val="22"/>
                <w:szCs w:val="22"/>
              </w:rPr>
            </w:pPr>
            <w:proofErr w:type="spellStart"/>
            <w:r w:rsidRPr="00443A74">
              <w:rPr>
                <w:rFonts w:ascii="PT Astra Serif" w:hAnsi="PT Astra Serif"/>
                <w:bCs/>
                <w:iCs/>
                <w:sz w:val="22"/>
                <w:szCs w:val="22"/>
              </w:rPr>
              <w:t>Казн</w:t>
            </w:r>
            <w:proofErr w:type="spellEnd"/>
            <w:r w:rsidRPr="00443A74">
              <w:rPr>
                <w:rFonts w:ascii="PT Astra Serif" w:hAnsi="PT Astra Serif"/>
                <w:bCs/>
                <w:iCs/>
                <w:sz w:val="22"/>
                <w:szCs w:val="22"/>
              </w:rPr>
              <w:t xml:space="preserve">. </w:t>
            </w:r>
            <w:proofErr w:type="gramStart"/>
            <w:r w:rsidRPr="00443A74">
              <w:rPr>
                <w:rFonts w:ascii="PT Astra Serif" w:hAnsi="PT Astra Serif"/>
                <w:bCs/>
                <w:iCs/>
                <w:sz w:val="22"/>
                <w:szCs w:val="22"/>
              </w:rPr>
              <w:t xml:space="preserve">счет  </w:t>
            </w:r>
            <w:r w:rsidRPr="00443A74">
              <w:rPr>
                <w:rFonts w:ascii="PT Astra Serif" w:hAnsi="PT Astra Serif"/>
                <w:sz w:val="22"/>
                <w:szCs w:val="22"/>
              </w:rPr>
              <w:t>03211643000000015107</w:t>
            </w:r>
            <w:proofErr w:type="gramEnd"/>
          </w:p>
        </w:tc>
        <w:tc>
          <w:tcPr>
            <w:tcW w:w="4565"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rPr>
          <w:trHeight w:val="1945"/>
        </w:trPr>
        <w:tc>
          <w:tcPr>
            <w:tcW w:w="5103" w:type="dxa"/>
          </w:tcPr>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(ФКУ ИК-31 ГУФСИН России по Красноярскому краю л/с 03191246570)</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БИК 015004950</w:t>
            </w:r>
          </w:p>
          <w:p w:rsidR="00AE1992" w:rsidRPr="00443A74" w:rsidRDefault="00AE1992" w:rsidP="00005C27">
            <w:pPr>
              <w:autoSpaceDE w:val="0"/>
              <w:autoSpaceDN w:val="0"/>
              <w:adjustRightInd w:val="0"/>
              <w:rPr>
                <w:rFonts w:ascii="PT Astra Serif" w:hAnsi="PT Astra Serif"/>
                <w:bCs/>
                <w:sz w:val="22"/>
                <w:szCs w:val="22"/>
              </w:rPr>
            </w:pPr>
            <w:proofErr w:type="spellStart"/>
            <w:r w:rsidRPr="00443A74">
              <w:rPr>
                <w:rFonts w:ascii="PT Astra Serif" w:hAnsi="PT Astra Serif"/>
                <w:bCs/>
                <w:sz w:val="22"/>
                <w:szCs w:val="22"/>
              </w:rPr>
              <w:t>Корр.счет</w:t>
            </w:r>
            <w:proofErr w:type="spellEnd"/>
            <w:r w:rsidRPr="00443A74">
              <w:rPr>
                <w:rFonts w:ascii="PT Astra Serif" w:hAnsi="PT Astra Serif"/>
                <w:bCs/>
                <w:sz w:val="22"/>
                <w:szCs w:val="22"/>
              </w:rPr>
              <w:t xml:space="preserve"> 40102810445370000043</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w:t>
            </w:r>
            <w:r w:rsidR="00EB05C2">
              <w:rPr>
                <w:rFonts w:ascii="PT Astra Serif" w:hAnsi="PT Astra Serif"/>
                <w:bCs/>
                <w:sz w:val="22"/>
                <w:szCs w:val="22"/>
              </w:rPr>
              <w:t xml:space="preserve">дополнительное </w:t>
            </w:r>
            <w:r w:rsidRPr="00443A74">
              <w:rPr>
                <w:rFonts w:ascii="PT Astra Serif" w:hAnsi="PT Astra Serif"/>
                <w:bCs/>
                <w:sz w:val="22"/>
                <w:szCs w:val="22"/>
              </w:rPr>
              <w:t>бюджетное финансирование)</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 xml:space="preserve">Наименование банка: ОКЦ № 1 </w:t>
            </w:r>
            <w:proofErr w:type="spellStart"/>
            <w:r w:rsidRPr="00443A74">
              <w:rPr>
                <w:rFonts w:ascii="PT Astra Serif" w:hAnsi="PT Astra Serif"/>
                <w:bCs/>
                <w:sz w:val="22"/>
                <w:szCs w:val="22"/>
              </w:rPr>
              <w:t>СибГУ</w:t>
            </w:r>
            <w:proofErr w:type="spellEnd"/>
            <w:r w:rsidRPr="00443A74">
              <w:rPr>
                <w:rFonts w:ascii="PT Astra Serif" w:hAnsi="PT Astra Serif"/>
                <w:bCs/>
                <w:sz w:val="22"/>
                <w:szCs w:val="22"/>
              </w:rPr>
              <w:t xml:space="preserve"> Банка России // УФК по Новосибирской области, </w:t>
            </w:r>
          </w:p>
          <w:p w:rsidR="00AE1992" w:rsidRPr="00443A74" w:rsidRDefault="00AE1992" w:rsidP="00005C27">
            <w:pPr>
              <w:autoSpaceDE w:val="0"/>
              <w:autoSpaceDN w:val="0"/>
              <w:adjustRightInd w:val="0"/>
              <w:rPr>
                <w:rFonts w:ascii="PT Astra Serif" w:hAnsi="PT Astra Serif"/>
                <w:bCs/>
                <w:sz w:val="22"/>
                <w:szCs w:val="22"/>
              </w:rPr>
            </w:pPr>
            <w:r w:rsidRPr="00443A74">
              <w:rPr>
                <w:rFonts w:ascii="PT Astra Serif" w:hAnsi="PT Astra Serif"/>
                <w:bCs/>
                <w:sz w:val="22"/>
                <w:szCs w:val="22"/>
              </w:rPr>
              <w:t>г. Новосибирск</w:t>
            </w:r>
          </w:p>
        </w:tc>
        <w:tc>
          <w:tcPr>
            <w:tcW w:w="4565" w:type="dxa"/>
          </w:tcPr>
          <w:p w:rsidR="00AE1992" w:rsidRPr="00443A74" w:rsidRDefault="00762969" w:rsidP="00005C27">
            <w:pPr>
              <w:autoSpaceDE w:val="0"/>
              <w:autoSpaceDN w:val="0"/>
              <w:adjustRightInd w:val="0"/>
              <w:rPr>
                <w:rFonts w:ascii="PT Astra Serif" w:hAnsi="PT Astra Serif"/>
                <w:sz w:val="22"/>
                <w:szCs w:val="22"/>
              </w:rPr>
            </w:pPr>
            <w:hyperlink r:id="rId15" w:history="1">
              <w:r w:rsidR="00AE1992" w:rsidRPr="00443A74">
                <w:rPr>
                  <w:rFonts w:ascii="PT Astra Serif" w:hAnsi="PT Astra Serif"/>
                  <w:color w:val="106BBE"/>
                  <w:sz w:val="22"/>
                  <w:szCs w:val="22"/>
                </w:rPr>
                <w:t>БИК</w:t>
              </w:r>
            </w:hyperlink>
            <w:r w:rsidR="00AE1992" w:rsidRPr="00443A74">
              <w:rPr>
                <w:rFonts w:ascii="PT Astra Serif" w:hAnsi="PT Astra Serif"/>
                <w:sz w:val="22"/>
                <w:szCs w:val="22"/>
              </w:rPr>
              <w:t xml:space="preserve"> </w:t>
            </w:r>
          </w:p>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c>
          <w:tcPr>
            <w:tcW w:w="5103" w:type="dxa"/>
          </w:tcPr>
          <w:p w:rsidR="00AE1992" w:rsidRPr="00443A74" w:rsidRDefault="00AE1992" w:rsidP="00005C27">
            <w:pPr>
              <w:rPr>
                <w:rFonts w:ascii="PT Astra Serif" w:hAnsi="PT Astra Serif"/>
                <w:sz w:val="22"/>
                <w:szCs w:val="22"/>
              </w:rPr>
            </w:pPr>
            <w:r w:rsidRPr="00443A74">
              <w:rPr>
                <w:rFonts w:ascii="PT Astra Serif" w:hAnsi="PT Astra Serif"/>
                <w:sz w:val="22"/>
                <w:szCs w:val="22"/>
              </w:rPr>
              <w:t>8 (391) 249-80-06</w:t>
            </w:r>
          </w:p>
          <w:p w:rsidR="00AE1992" w:rsidRPr="00443A74" w:rsidRDefault="00AB1B1C" w:rsidP="00005C27">
            <w:pPr>
              <w:rPr>
                <w:rFonts w:ascii="PT Astra Serif" w:hAnsi="PT Astra Serif"/>
                <w:sz w:val="22"/>
                <w:szCs w:val="22"/>
              </w:rPr>
            </w:pPr>
            <w:r w:rsidRPr="00AB1B1C">
              <w:rPr>
                <w:rFonts w:ascii="PT Astra Serif" w:hAnsi="PT Astra Serif"/>
                <w:sz w:val="22"/>
                <w:szCs w:val="22"/>
              </w:rPr>
              <w:t>klepov_ik31@24.fsin.gov.ru</w:t>
            </w:r>
          </w:p>
        </w:tc>
        <w:tc>
          <w:tcPr>
            <w:tcW w:w="4565" w:type="dxa"/>
          </w:tcPr>
          <w:p w:rsidR="00AE1992" w:rsidRPr="00443A74" w:rsidRDefault="00AE1992" w:rsidP="00005C27">
            <w:pPr>
              <w:autoSpaceDE w:val="0"/>
              <w:autoSpaceDN w:val="0"/>
              <w:adjustRightInd w:val="0"/>
              <w:rPr>
                <w:rFonts w:ascii="PT Astra Serif" w:hAnsi="PT Astra Serif"/>
                <w:sz w:val="22"/>
                <w:szCs w:val="22"/>
              </w:rPr>
            </w:pPr>
          </w:p>
        </w:tc>
      </w:tr>
      <w:tr w:rsidR="00AE1992" w:rsidRPr="000F176A" w:rsidTr="00005C27">
        <w:tblPrEx>
          <w:tblBorders>
            <w:insideH w:val="none" w:sz="0" w:space="0" w:color="auto"/>
            <w:insideV w:val="none" w:sz="0" w:space="0" w:color="auto"/>
          </w:tblBorders>
        </w:tblPrEx>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2D6999" w:rsidRPr="00443A74" w:rsidRDefault="00BA1B75" w:rsidP="00005C27">
            <w:pPr>
              <w:autoSpaceDE w:val="0"/>
              <w:autoSpaceDN w:val="0"/>
              <w:adjustRightInd w:val="0"/>
              <w:rPr>
                <w:rFonts w:ascii="PT Astra Serif" w:hAnsi="PT Astra Serif"/>
                <w:sz w:val="22"/>
                <w:szCs w:val="22"/>
              </w:rPr>
            </w:pPr>
            <w:r>
              <w:rPr>
                <w:rFonts w:ascii="PT Astra Serif" w:hAnsi="PT Astra Serif"/>
                <w:sz w:val="22"/>
                <w:szCs w:val="22"/>
              </w:rPr>
              <w:t>Начальник</w:t>
            </w:r>
          </w:p>
          <w:p w:rsidR="00AE1992" w:rsidRPr="00443A74" w:rsidRDefault="00BA1B75" w:rsidP="00005C27">
            <w:pPr>
              <w:autoSpaceDE w:val="0"/>
              <w:autoSpaceDN w:val="0"/>
              <w:adjustRightInd w:val="0"/>
              <w:rPr>
                <w:rFonts w:ascii="PT Astra Serif" w:hAnsi="PT Astra Serif"/>
                <w:sz w:val="22"/>
                <w:szCs w:val="22"/>
              </w:rPr>
            </w:pPr>
            <w:r>
              <w:rPr>
                <w:rFonts w:ascii="PT Astra Serif" w:hAnsi="PT Astra Serif"/>
                <w:sz w:val="22"/>
                <w:szCs w:val="22"/>
              </w:rPr>
              <w:t xml:space="preserve">_____________/ А. А. </w:t>
            </w:r>
            <w:proofErr w:type="spellStart"/>
            <w:r>
              <w:rPr>
                <w:rFonts w:ascii="PT Astra Serif" w:hAnsi="PT Astra Serif"/>
                <w:sz w:val="22"/>
                <w:szCs w:val="22"/>
              </w:rPr>
              <w:t>Хромин</w:t>
            </w:r>
            <w:proofErr w:type="spellEnd"/>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Pr>
        <w:jc w:val="center"/>
      </w:pPr>
    </w:p>
    <w:p w:rsidR="00AE1992" w:rsidRDefault="00AE1992" w:rsidP="00AE1992"/>
    <w:p w:rsidR="00AE1992" w:rsidRDefault="00AE1992" w:rsidP="00AE1992"/>
    <w:p w:rsidR="00AE1992" w:rsidRDefault="00AE1992" w:rsidP="00AE1992"/>
    <w:p w:rsidR="00AE1992" w:rsidRDefault="00AE1992" w:rsidP="00AE1992"/>
    <w:p w:rsidR="00AE1992" w:rsidRDefault="00AE1992" w:rsidP="00AE1992"/>
    <w:p w:rsidR="00AE1992" w:rsidRPr="00443A74" w:rsidRDefault="00AE1992" w:rsidP="00AE1992">
      <w:pPr>
        <w:jc w:val="right"/>
      </w:pPr>
      <w:r w:rsidRPr="00CE456B">
        <w:lastRenderedPageBreak/>
        <w:t>Приложение № 1</w:t>
      </w:r>
    </w:p>
    <w:p w:rsidR="00AE1992" w:rsidRPr="00CE456B" w:rsidRDefault="00AE1992" w:rsidP="00AE1992">
      <w:pPr>
        <w:ind w:firstLine="5387"/>
        <w:jc w:val="center"/>
        <w:rPr>
          <w:sz w:val="22"/>
          <w:szCs w:val="22"/>
        </w:rPr>
      </w:pPr>
      <w:r>
        <w:rPr>
          <w:sz w:val="22"/>
          <w:szCs w:val="22"/>
        </w:rPr>
        <w:t xml:space="preserve">     </w:t>
      </w:r>
      <w:r w:rsidRPr="00CE456B">
        <w:rPr>
          <w:sz w:val="22"/>
          <w:szCs w:val="22"/>
        </w:rPr>
        <w:t>к Государственному контракту № ____</w:t>
      </w:r>
    </w:p>
    <w:p w:rsidR="00AE1992" w:rsidRPr="00CE456B" w:rsidRDefault="00AE1992" w:rsidP="00AE1992">
      <w:pPr>
        <w:ind w:left="3540" w:firstLine="1847"/>
        <w:rPr>
          <w:sz w:val="22"/>
          <w:szCs w:val="22"/>
        </w:rPr>
      </w:pPr>
      <w:r w:rsidRPr="00CE456B">
        <w:rPr>
          <w:sz w:val="22"/>
          <w:szCs w:val="22"/>
        </w:rPr>
        <w:t xml:space="preserve">  </w:t>
      </w:r>
      <w:r>
        <w:rPr>
          <w:sz w:val="22"/>
          <w:szCs w:val="22"/>
        </w:rPr>
        <w:t xml:space="preserve">    от «____» _____________ 2026</w:t>
      </w:r>
      <w:r w:rsidRPr="00CE456B">
        <w:rPr>
          <w:sz w:val="22"/>
          <w:szCs w:val="22"/>
        </w:rPr>
        <w:t xml:space="preserve"> г. </w:t>
      </w:r>
    </w:p>
    <w:p w:rsidR="00AE1992" w:rsidRPr="00CE456B" w:rsidRDefault="00AE1992" w:rsidP="00AE1992">
      <w:pPr>
        <w:rPr>
          <w:lang w:eastAsia="x-none"/>
        </w:rPr>
      </w:pPr>
    </w:p>
    <w:p w:rsidR="00AE1992" w:rsidRPr="00CE456B" w:rsidRDefault="00AE1992" w:rsidP="00AE1992">
      <w:pPr>
        <w:rPr>
          <w:lang w:eastAsia="x-none"/>
        </w:rPr>
      </w:pPr>
    </w:p>
    <w:p w:rsidR="00AE1992" w:rsidRDefault="00AE1992" w:rsidP="00AE1992">
      <w:pPr>
        <w:pStyle w:val="1"/>
        <w:spacing w:before="0" w:after="0"/>
        <w:rPr>
          <w:rFonts w:ascii="Times New Roman" w:hAnsi="Times New Roman"/>
          <w:color w:val="auto"/>
          <w:sz w:val="22"/>
          <w:szCs w:val="22"/>
          <w:lang w:val="ru-RU"/>
        </w:rPr>
      </w:pPr>
      <w:r w:rsidRPr="00CE456B">
        <w:rPr>
          <w:rFonts w:ascii="Times New Roman" w:hAnsi="Times New Roman"/>
          <w:color w:val="auto"/>
          <w:sz w:val="22"/>
          <w:szCs w:val="22"/>
        </w:rPr>
        <w:t>СПЕЦИФИКАЦИЯ</w:t>
      </w:r>
    </w:p>
    <w:p w:rsidR="00AE1992" w:rsidRDefault="00AE1992" w:rsidP="00AE1992">
      <w:pPr>
        <w:tabs>
          <w:tab w:val="num" w:pos="0"/>
        </w:tabs>
        <w:jc w:val="both"/>
        <w:rPr>
          <w:b/>
          <w:sz w:val="26"/>
          <w:szCs w:val="26"/>
        </w:rPr>
      </w:pP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821"/>
        <w:gridCol w:w="2553"/>
        <w:gridCol w:w="1417"/>
        <w:gridCol w:w="1417"/>
        <w:gridCol w:w="2127"/>
        <w:gridCol w:w="1730"/>
      </w:tblGrid>
      <w:tr w:rsidR="002E1102" w:rsidRPr="000F176A" w:rsidTr="002E1102">
        <w:trPr>
          <w:trHeight w:val="539"/>
        </w:trPr>
        <w:tc>
          <w:tcPr>
            <w:tcW w:w="596" w:type="dxa"/>
            <w:vMerge w:val="restart"/>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w:t>
            </w:r>
            <w:r w:rsidRPr="00730386">
              <w:rPr>
                <w:rFonts w:ascii="PT Astra Serif" w:eastAsia="Calibri" w:hAnsi="PT Astra Serif"/>
                <w:b/>
                <w:sz w:val="22"/>
                <w:szCs w:val="22"/>
                <w:lang w:eastAsia="en-US"/>
              </w:rPr>
              <w:br/>
              <w:t>п/п</w:t>
            </w:r>
          </w:p>
        </w:tc>
        <w:tc>
          <w:tcPr>
            <w:tcW w:w="3374" w:type="dxa"/>
            <w:gridSpan w:val="2"/>
            <w:vMerge w:val="restart"/>
            <w:tcBorders>
              <w:left w:val="single" w:sz="4" w:space="0" w:color="auto"/>
              <w:right w:val="single" w:sz="4" w:space="0" w:color="auto"/>
            </w:tcBorders>
          </w:tcPr>
          <w:p w:rsidR="002E1102" w:rsidRDefault="002E1102" w:rsidP="002E1102">
            <w:pPr>
              <w:rPr>
                <w:rFonts w:ascii="PT Astra Serif" w:eastAsia="Calibri" w:hAnsi="PT Astra Serif"/>
                <w:b/>
                <w:sz w:val="22"/>
                <w:szCs w:val="22"/>
                <w:lang w:eastAsia="en-US"/>
              </w:rPr>
            </w:pPr>
          </w:p>
          <w:p w:rsidR="002E1102" w:rsidRDefault="002E1102" w:rsidP="002E1102">
            <w:pPr>
              <w:rPr>
                <w:rFonts w:ascii="PT Astra Serif" w:eastAsia="Calibri" w:hAnsi="PT Astra Serif"/>
                <w:b/>
                <w:sz w:val="22"/>
                <w:szCs w:val="22"/>
                <w:lang w:eastAsia="en-US"/>
              </w:rPr>
            </w:pPr>
          </w:p>
          <w:p w:rsidR="002E1102" w:rsidRPr="00730386" w:rsidRDefault="002E1102" w:rsidP="002E1102">
            <w:pPr>
              <w:rPr>
                <w:rFonts w:ascii="PT Astra Serif" w:eastAsia="Calibri" w:hAnsi="PT Astra Serif"/>
                <w:b/>
                <w:sz w:val="22"/>
                <w:szCs w:val="22"/>
                <w:lang w:eastAsia="en-US"/>
              </w:rPr>
            </w:pPr>
            <w:r>
              <w:rPr>
                <w:rFonts w:ascii="PT Astra Serif" w:eastAsia="Calibri" w:hAnsi="PT Astra Serif"/>
                <w:b/>
                <w:sz w:val="22"/>
                <w:szCs w:val="22"/>
                <w:lang w:eastAsia="en-US"/>
              </w:rPr>
              <w:t xml:space="preserve">      </w:t>
            </w:r>
            <w:r w:rsidRPr="00730386">
              <w:rPr>
                <w:rFonts w:ascii="PT Astra Serif" w:eastAsia="Calibri" w:hAnsi="PT Astra Serif"/>
                <w:b/>
                <w:sz w:val="22"/>
                <w:szCs w:val="22"/>
                <w:lang w:eastAsia="en-US"/>
              </w:rPr>
              <w:t>Наименование товара</w:t>
            </w:r>
          </w:p>
          <w:p w:rsidR="002E1102" w:rsidRPr="00730386" w:rsidRDefault="002E1102" w:rsidP="00005C27">
            <w:pPr>
              <w:jc w:val="center"/>
              <w:rPr>
                <w:rFonts w:ascii="PT Astra Serif" w:eastAsia="Calibri" w:hAnsi="PT Astra Serif"/>
                <w:b/>
                <w:sz w:val="22"/>
                <w:szCs w:val="22"/>
                <w:lang w:eastAsia="en-US"/>
              </w:rPr>
            </w:pPr>
          </w:p>
          <w:p w:rsidR="002E1102" w:rsidRPr="00730386" w:rsidRDefault="002E1102" w:rsidP="00005C27">
            <w:pPr>
              <w:jc w:val="center"/>
              <w:rPr>
                <w:rFonts w:ascii="PT Astra Serif" w:eastAsia="Calibri" w:hAnsi="PT Astra Serif"/>
                <w:b/>
                <w:sz w:val="22"/>
                <w:szCs w:val="22"/>
                <w:lang w:eastAsia="en-US"/>
              </w:rPr>
            </w:pPr>
          </w:p>
        </w:tc>
        <w:tc>
          <w:tcPr>
            <w:tcW w:w="1417" w:type="dxa"/>
            <w:vMerge w:val="restart"/>
          </w:tcPr>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roofErr w:type="spellStart"/>
            <w:r>
              <w:rPr>
                <w:rFonts w:ascii="PT Astra Serif" w:eastAsia="Calibri" w:hAnsi="PT Astra Serif"/>
                <w:b/>
                <w:sz w:val="22"/>
                <w:szCs w:val="22"/>
                <w:lang w:eastAsia="en-US"/>
              </w:rPr>
              <w:t>Ед.изм</w:t>
            </w:r>
            <w:proofErr w:type="spellEnd"/>
            <w:r>
              <w:rPr>
                <w:rFonts w:ascii="PT Astra Serif" w:eastAsia="Calibri" w:hAnsi="PT Astra Serif"/>
                <w:b/>
                <w:sz w:val="22"/>
                <w:szCs w:val="22"/>
                <w:lang w:eastAsia="en-US"/>
              </w:rPr>
              <w:t>.</w:t>
            </w:r>
          </w:p>
        </w:tc>
        <w:tc>
          <w:tcPr>
            <w:tcW w:w="1417" w:type="dxa"/>
            <w:vMerge w:val="restart"/>
            <w:tcBorders>
              <w:right w:val="single" w:sz="4" w:space="0" w:color="auto"/>
            </w:tcBorders>
          </w:tcPr>
          <w:p w:rsidR="002E1102" w:rsidRDefault="002E1102" w:rsidP="00005C27">
            <w:pPr>
              <w:jc w:val="center"/>
              <w:rPr>
                <w:rFonts w:ascii="PT Astra Serif" w:eastAsia="Calibri" w:hAnsi="PT Astra Serif"/>
                <w:b/>
                <w:sz w:val="22"/>
                <w:szCs w:val="22"/>
                <w:lang w:eastAsia="en-US"/>
              </w:rPr>
            </w:pPr>
          </w:p>
          <w:p w:rsidR="002E1102" w:rsidRDefault="002E1102" w:rsidP="00005C27">
            <w:pPr>
              <w:jc w:val="center"/>
              <w:rPr>
                <w:rFonts w:ascii="PT Astra Serif" w:eastAsia="Calibri" w:hAnsi="PT Astra Serif"/>
                <w:b/>
                <w:sz w:val="22"/>
                <w:szCs w:val="22"/>
                <w:lang w:eastAsia="en-US"/>
              </w:rPr>
            </w:pPr>
          </w:p>
          <w:p w:rsidR="002E1102" w:rsidRPr="00730386" w:rsidRDefault="002E1102" w:rsidP="00005C27">
            <w:pPr>
              <w:jc w:val="center"/>
              <w:rPr>
                <w:rFonts w:ascii="PT Astra Serif" w:eastAsia="Calibri" w:hAnsi="PT Astra Serif"/>
                <w:b/>
                <w:sz w:val="22"/>
                <w:szCs w:val="22"/>
                <w:lang w:eastAsia="en-US"/>
              </w:rPr>
            </w:pPr>
            <w:r>
              <w:rPr>
                <w:rFonts w:ascii="PT Astra Serif" w:eastAsia="Calibri" w:hAnsi="PT Astra Serif"/>
                <w:b/>
                <w:sz w:val="22"/>
                <w:szCs w:val="22"/>
                <w:lang w:eastAsia="en-US"/>
              </w:rPr>
              <w:t>Кол-во.</w:t>
            </w:r>
          </w:p>
        </w:tc>
        <w:tc>
          <w:tcPr>
            <w:tcW w:w="3857" w:type="dxa"/>
            <w:gridSpan w:val="2"/>
            <w:tcBorders>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r>
      <w:tr w:rsidR="002E1102" w:rsidRPr="000F176A" w:rsidTr="002E1102">
        <w:trPr>
          <w:trHeight w:val="535"/>
        </w:trPr>
        <w:tc>
          <w:tcPr>
            <w:tcW w:w="596" w:type="dxa"/>
            <w:vMerge/>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3374" w:type="dxa"/>
            <w:gridSpan w:val="2"/>
            <w:vMerge/>
            <w:tcBorders>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1417" w:type="dxa"/>
            <w:vMerge/>
          </w:tcPr>
          <w:p w:rsidR="002E1102" w:rsidRPr="00730386" w:rsidRDefault="002E1102" w:rsidP="00005C27">
            <w:pPr>
              <w:jc w:val="center"/>
              <w:rPr>
                <w:rFonts w:ascii="PT Astra Serif" w:eastAsia="Calibri" w:hAnsi="PT Astra Serif"/>
                <w:b/>
                <w:sz w:val="22"/>
                <w:szCs w:val="22"/>
                <w:lang w:eastAsia="en-US"/>
              </w:rPr>
            </w:pPr>
          </w:p>
        </w:tc>
        <w:tc>
          <w:tcPr>
            <w:tcW w:w="1417" w:type="dxa"/>
            <w:vMerge/>
            <w:tcBorders>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p>
        </w:tc>
        <w:tc>
          <w:tcPr>
            <w:tcW w:w="2127" w:type="dxa"/>
            <w:tcBorders>
              <w:top w:val="single" w:sz="4" w:space="0" w:color="auto"/>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Pr>
                <w:rFonts w:ascii="PT Astra Serif" w:eastAsia="Calibri" w:hAnsi="PT Astra Serif"/>
                <w:b/>
                <w:sz w:val="22"/>
                <w:szCs w:val="22"/>
                <w:lang w:eastAsia="en-US"/>
              </w:rPr>
              <w:t>Цена за ед.</w:t>
            </w:r>
          </w:p>
        </w:tc>
        <w:tc>
          <w:tcPr>
            <w:tcW w:w="1730" w:type="dxa"/>
            <w:tcBorders>
              <w:top w:val="single" w:sz="4" w:space="0" w:color="auto"/>
              <w:left w:val="single" w:sz="4" w:space="0" w:color="auto"/>
              <w:right w:val="single" w:sz="4" w:space="0" w:color="auto"/>
            </w:tcBorders>
          </w:tcPr>
          <w:p w:rsidR="002E1102" w:rsidRPr="00730386" w:rsidRDefault="002E1102" w:rsidP="00005C27">
            <w:pPr>
              <w:jc w:val="center"/>
              <w:rPr>
                <w:rFonts w:ascii="PT Astra Serif" w:eastAsia="Calibri" w:hAnsi="PT Astra Serif"/>
                <w:b/>
                <w:sz w:val="22"/>
                <w:szCs w:val="22"/>
                <w:lang w:eastAsia="en-US"/>
              </w:rPr>
            </w:pPr>
            <w:r w:rsidRPr="00730386">
              <w:rPr>
                <w:rFonts w:ascii="PT Astra Serif" w:eastAsia="Calibri" w:hAnsi="PT Astra Serif"/>
                <w:b/>
                <w:sz w:val="22"/>
                <w:szCs w:val="22"/>
                <w:lang w:eastAsia="en-US"/>
              </w:rPr>
              <w:t>Сумма, руб.</w:t>
            </w:r>
          </w:p>
        </w:tc>
      </w:tr>
      <w:tr w:rsidR="002D6999" w:rsidRPr="000F176A" w:rsidTr="002E1102">
        <w:trPr>
          <w:trHeight w:val="327"/>
        </w:trPr>
        <w:tc>
          <w:tcPr>
            <w:tcW w:w="596" w:type="dxa"/>
            <w:tcBorders>
              <w:right w:val="single" w:sz="4" w:space="0" w:color="auto"/>
            </w:tcBorders>
          </w:tcPr>
          <w:p w:rsidR="002D6999" w:rsidRPr="00730386" w:rsidRDefault="002D6999" w:rsidP="00005C27">
            <w:pPr>
              <w:jc w:val="center"/>
              <w:rPr>
                <w:rFonts w:ascii="PT Astra Serif" w:eastAsia="Calibri" w:hAnsi="PT Astra Serif"/>
                <w:b/>
                <w:sz w:val="22"/>
                <w:szCs w:val="22"/>
              </w:rPr>
            </w:pPr>
            <w:r w:rsidRPr="00730386">
              <w:rPr>
                <w:rFonts w:ascii="PT Astra Serif" w:eastAsia="Calibri" w:hAnsi="PT Astra Serif"/>
                <w:b/>
                <w:sz w:val="22"/>
                <w:szCs w:val="22"/>
              </w:rPr>
              <w:t>1.</w:t>
            </w:r>
          </w:p>
        </w:tc>
        <w:tc>
          <w:tcPr>
            <w:tcW w:w="3374" w:type="dxa"/>
            <w:gridSpan w:val="2"/>
            <w:tcBorders>
              <w:left w:val="single" w:sz="4" w:space="0" w:color="auto"/>
              <w:right w:val="single" w:sz="4" w:space="0" w:color="auto"/>
            </w:tcBorders>
          </w:tcPr>
          <w:p w:rsidR="002D6999" w:rsidRPr="00133DA5" w:rsidRDefault="00BA1B75" w:rsidP="00133DA5">
            <w:pPr>
              <w:suppressAutoHyphens/>
              <w:rPr>
                <w:rFonts w:ascii="PT Astra Serif" w:hAnsi="PT Astra Serif"/>
                <w:b/>
                <w:color w:val="000000"/>
                <w:lang w:eastAsia="ar-SA"/>
              </w:rPr>
            </w:pPr>
            <w:r>
              <w:rPr>
                <w:rFonts w:ascii="PT Astra Serif" w:hAnsi="PT Astra Serif"/>
                <w:b/>
                <w:color w:val="000000"/>
                <w:lang w:eastAsia="ar-SA"/>
              </w:rPr>
              <w:t>Известь негашеная</w:t>
            </w:r>
          </w:p>
        </w:tc>
        <w:tc>
          <w:tcPr>
            <w:tcW w:w="1417" w:type="dxa"/>
          </w:tcPr>
          <w:p w:rsidR="002E1102" w:rsidRDefault="00BA1B75" w:rsidP="00CF5F40">
            <w:pPr>
              <w:jc w:val="center"/>
              <w:rPr>
                <w:rFonts w:ascii="PT Astra Serif" w:eastAsia="Calibri" w:hAnsi="PT Astra Serif"/>
                <w:sz w:val="22"/>
                <w:szCs w:val="22"/>
              </w:rPr>
            </w:pPr>
            <w:r>
              <w:rPr>
                <w:rFonts w:ascii="PT Astra Serif" w:eastAsia="Calibri" w:hAnsi="PT Astra Serif"/>
                <w:sz w:val="22"/>
                <w:szCs w:val="22"/>
              </w:rPr>
              <w:t>Кг</w:t>
            </w:r>
            <w:r w:rsidR="00CF5F40">
              <w:rPr>
                <w:rFonts w:ascii="PT Astra Serif" w:eastAsia="Calibri" w:hAnsi="PT Astra Serif"/>
                <w:sz w:val="22"/>
                <w:szCs w:val="22"/>
              </w:rPr>
              <w:t>.</w:t>
            </w:r>
          </w:p>
        </w:tc>
        <w:tc>
          <w:tcPr>
            <w:tcW w:w="1417" w:type="dxa"/>
            <w:tcBorders>
              <w:right w:val="single" w:sz="4" w:space="0" w:color="auto"/>
            </w:tcBorders>
          </w:tcPr>
          <w:p w:rsidR="002D6999" w:rsidRPr="000F176A" w:rsidRDefault="00BA1B75" w:rsidP="00CF5F40">
            <w:pPr>
              <w:jc w:val="center"/>
              <w:rPr>
                <w:rFonts w:ascii="PT Astra Serif" w:eastAsia="Calibri" w:hAnsi="PT Astra Serif"/>
                <w:sz w:val="22"/>
                <w:szCs w:val="22"/>
              </w:rPr>
            </w:pPr>
            <w:r>
              <w:rPr>
                <w:rFonts w:ascii="PT Astra Serif" w:eastAsia="Calibri" w:hAnsi="PT Astra Serif"/>
                <w:sz w:val="22"/>
                <w:szCs w:val="22"/>
              </w:rPr>
              <w:t>5000</w:t>
            </w:r>
          </w:p>
        </w:tc>
        <w:tc>
          <w:tcPr>
            <w:tcW w:w="2127"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c>
          <w:tcPr>
            <w:tcW w:w="1730" w:type="dxa"/>
            <w:tcBorders>
              <w:left w:val="single" w:sz="4" w:space="0" w:color="auto"/>
              <w:right w:val="single" w:sz="4" w:space="0" w:color="auto"/>
            </w:tcBorders>
          </w:tcPr>
          <w:p w:rsidR="002D6999" w:rsidRPr="000F176A" w:rsidRDefault="002D6999" w:rsidP="00005C27">
            <w:pPr>
              <w:jc w:val="center"/>
              <w:rPr>
                <w:rFonts w:ascii="PT Astra Serif" w:eastAsia="Calibri" w:hAnsi="PT Astra Serif"/>
                <w:sz w:val="22"/>
                <w:szCs w:val="22"/>
              </w:rPr>
            </w:pPr>
          </w:p>
        </w:tc>
      </w:tr>
      <w:tr w:rsidR="002D6999" w:rsidRPr="000F176A" w:rsidTr="002E1102">
        <w:trPr>
          <w:trHeight w:val="327"/>
        </w:trPr>
        <w:tc>
          <w:tcPr>
            <w:tcW w:w="1417" w:type="dxa"/>
            <w:gridSpan w:val="2"/>
            <w:tcBorders>
              <w:right w:val="single" w:sz="4" w:space="0" w:color="auto"/>
            </w:tcBorders>
          </w:tcPr>
          <w:p w:rsidR="002D6999" w:rsidRDefault="002E1102" w:rsidP="00005C27">
            <w:pPr>
              <w:rPr>
                <w:rFonts w:ascii="PT Astra Serif" w:eastAsia="Calibri" w:hAnsi="PT Astra Serif"/>
                <w:b/>
                <w:sz w:val="22"/>
                <w:szCs w:val="22"/>
              </w:rPr>
            </w:pPr>
            <w:r>
              <w:rPr>
                <w:rFonts w:ascii="PT Astra Serif" w:eastAsia="Calibri" w:hAnsi="PT Astra Serif"/>
                <w:b/>
                <w:sz w:val="22"/>
                <w:szCs w:val="22"/>
              </w:rPr>
              <w:t xml:space="preserve">     Итого:</w:t>
            </w:r>
          </w:p>
        </w:tc>
        <w:tc>
          <w:tcPr>
            <w:tcW w:w="9244" w:type="dxa"/>
            <w:gridSpan w:val="5"/>
            <w:tcBorders>
              <w:right w:val="single" w:sz="4" w:space="0" w:color="auto"/>
            </w:tcBorders>
          </w:tcPr>
          <w:p w:rsidR="002D6999" w:rsidRPr="00730386" w:rsidRDefault="002D6999" w:rsidP="00005C27">
            <w:pPr>
              <w:rPr>
                <w:rFonts w:ascii="PT Astra Serif" w:eastAsia="Calibri" w:hAnsi="PT Astra Serif"/>
                <w:b/>
                <w:sz w:val="22"/>
                <w:szCs w:val="22"/>
              </w:rPr>
            </w:pPr>
            <w:r>
              <w:rPr>
                <w:rFonts w:ascii="PT Astra Serif" w:eastAsia="Calibri" w:hAnsi="PT Astra Serif"/>
                <w:b/>
                <w:sz w:val="22"/>
                <w:szCs w:val="22"/>
              </w:rPr>
              <w:t xml:space="preserve">                                                                                                             </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565"/>
      </w:tblGrid>
      <w:tr w:rsidR="00AE1992" w:rsidRPr="000F176A" w:rsidTr="00005C27">
        <w:trPr>
          <w:trHeight w:val="2059"/>
        </w:trPr>
        <w:tc>
          <w:tcPr>
            <w:tcW w:w="5103"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ЗАКАЗЧИК:</w:t>
            </w:r>
          </w:p>
          <w:p w:rsidR="00AE1992" w:rsidRPr="00443A74" w:rsidRDefault="00BA1B75" w:rsidP="00005C27">
            <w:pPr>
              <w:autoSpaceDE w:val="0"/>
              <w:autoSpaceDN w:val="0"/>
              <w:adjustRightInd w:val="0"/>
              <w:rPr>
                <w:rFonts w:ascii="PT Astra Serif" w:hAnsi="PT Astra Serif"/>
                <w:sz w:val="22"/>
                <w:szCs w:val="22"/>
              </w:rPr>
            </w:pPr>
            <w:r>
              <w:rPr>
                <w:rFonts w:ascii="PT Astra Serif" w:hAnsi="PT Astra Serif"/>
                <w:sz w:val="22"/>
                <w:szCs w:val="22"/>
              </w:rPr>
              <w:t>Начальник</w:t>
            </w:r>
          </w:p>
          <w:p w:rsidR="00AE1992" w:rsidRPr="00443A74" w:rsidRDefault="00BA1B75" w:rsidP="00005C27">
            <w:pPr>
              <w:autoSpaceDE w:val="0"/>
              <w:autoSpaceDN w:val="0"/>
              <w:adjustRightInd w:val="0"/>
              <w:rPr>
                <w:rFonts w:ascii="PT Astra Serif" w:hAnsi="PT Astra Serif"/>
                <w:sz w:val="22"/>
                <w:szCs w:val="22"/>
              </w:rPr>
            </w:pPr>
            <w:r>
              <w:rPr>
                <w:rFonts w:ascii="PT Astra Serif" w:hAnsi="PT Astra Serif"/>
                <w:sz w:val="22"/>
                <w:szCs w:val="22"/>
              </w:rPr>
              <w:t>_____________/ А. А. Хромин</w:t>
            </w:r>
            <w:bookmarkStart w:id="43" w:name="_GoBack"/>
            <w:bookmarkEnd w:id="43"/>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c>
          <w:tcPr>
            <w:tcW w:w="4565" w:type="dxa"/>
            <w:tcBorders>
              <w:top w:val="nil"/>
              <w:left w:val="nil"/>
              <w:bottom w:val="nil"/>
              <w:right w:val="nil"/>
            </w:tcBorders>
          </w:tcPr>
          <w:p w:rsidR="00AE1992" w:rsidRPr="00443A74" w:rsidRDefault="00AE1992" w:rsidP="00005C27">
            <w:pPr>
              <w:autoSpaceDE w:val="0"/>
              <w:autoSpaceDN w:val="0"/>
              <w:adjustRightInd w:val="0"/>
              <w:rPr>
                <w:rFonts w:ascii="PT Astra Serif" w:hAnsi="PT Astra Serif"/>
                <w:sz w:val="22"/>
                <w:szCs w:val="22"/>
              </w:rPr>
            </w:pPr>
          </w:p>
          <w:p w:rsidR="00AE1992" w:rsidRPr="00443A74" w:rsidRDefault="00DA4B1D" w:rsidP="00005C27">
            <w:pPr>
              <w:autoSpaceDE w:val="0"/>
              <w:autoSpaceDN w:val="0"/>
              <w:adjustRightInd w:val="0"/>
              <w:rPr>
                <w:rFonts w:ascii="PT Astra Serif" w:hAnsi="PT Astra Serif"/>
                <w:sz w:val="22"/>
                <w:szCs w:val="22"/>
              </w:rPr>
            </w:pPr>
            <w:r>
              <w:rPr>
                <w:rFonts w:ascii="PT Astra Serif" w:hAnsi="PT Astra Serif"/>
                <w:sz w:val="22"/>
                <w:szCs w:val="22"/>
              </w:rPr>
              <w:t>ПОСТАВЩИК</w:t>
            </w:r>
            <w:r w:rsidR="00AE1992" w:rsidRPr="00443A74">
              <w:rPr>
                <w:rFonts w:ascii="PT Astra Serif" w:hAnsi="PT Astra Serif"/>
                <w:sz w:val="22"/>
                <w:szCs w:val="22"/>
              </w:rPr>
              <w:t>:</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___________________2026 г.</w:t>
            </w:r>
          </w:p>
          <w:p w:rsidR="00AE1992" w:rsidRPr="00443A74" w:rsidRDefault="00AE1992" w:rsidP="00005C27">
            <w:pPr>
              <w:autoSpaceDE w:val="0"/>
              <w:autoSpaceDN w:val="0"/>
              <w:adjustRightInd w:val="0"/>
              <w:rPr>
                <w:rFonts w:ascii="PT Astra Serif" w:hAnsi="PT Astra Serif"/>
                <w:sz w:val="22"/>
                <w:szCs w:val="22"/>
              </w:rPr>
            </w:pPr>
            <w:r w:rsidRPr="00443A74">
              <w:rPr>
                <w:rFonts w:ascii="PT Astra Serif" w:hAnsi="PT Astra Serif"/>
                <w:sz w:val="22"/>
                <w:szCs w:val="22"/>
              </w:rPr>
              <w:t>М.П.</w:t>
            </w:r>
          </w:p>
        </w:tc>
      </w:tr>
    </w:tbl>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Pr>
        <w:tabs>
          <w:tab w:val="num" w:pos="0"/>
        </w:tabs>
        <w:jc w:val="both"/>
        <w:rPr>
          <w:b/>
          <w:sz w:val="26"/>
          <w:szCs w:val="26"/>
        </w:rPr>
      </w:pPr>
    </w:p>
    <w:p w:rsidR="00AE1992" w:rsidRDefault="00AE1992" w:rsidP="00AE1992"/>
    <w:p w:rsidR="00096699" w:rsidRDefault="00096699"/>
    <w:sectPr w:rsidR="00096699" w:rsidSect="003E0B41">
      <w:headerReference w:type="default" r:id="rId16"/>
      <w:pgSz w:w="11906" w:h="16838"/>
      <w:pgMar w:top="142"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969" w:rsidRDefault="00762969">
      <w:r>
        <w:separator/>
      </w:r>
    </w:p>
  </w:endnote>
  <w:endnote w:type="continuationSeparator" w:id="0">
    <w:p w:rsidR="00762969" w:rsidRDefault="00762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969" w:rsidRDefault="00762969">
      <w:r>
        <w:separator/>
      </w:r>
    </w:p>
  </w:footnote>
  <w:footnote w:type="continuationSeparator" w:id="0">
    <w:p w:rsidR="00762969" w:rsidRDefault="00762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FD" w:rsidRPr="00E6094D" w:rsidRDefault="00762969" w:rsidP="00A65134">
    <w:pPr>
      <w:pStyle w:val="a4"/>
      <w:tabs>
        <w:tab w:val="clear" w:pos="4677"/>
        <w:tab w:val="clear" w:pos="9355"/>
        <w:tab w:val="left" w:pos="735"/>
        <w:tab w:val="left" w:pos="855"/>
        <w:tab w:val="left" w:pos="1260"/>
      </w:tabs>
    </w:pPr>
  </w:p>
  <w:p w:rsidR="006764FD" w:rsidRDefault="007629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9A13E7"/>
    <w:multiLevelType w:val="hybridMultilevel"/>
    <w:tmpl w:val="B97A0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898"/>
    <w:rsid w:val="00096699"/>
    <w:rsid w:val="00133DA5"/>
    <w:rsid w:val="00194E6C"/>
    <w:rsid w:val="001E78E7"/>
    <w:rsid w:val="001F4CAC"/>
    <w:rsid w:val="00221BDC"/>
    <w:rsid w:val="002D3898"/>
    <w:rsid w:val="002D6999"/>
    <w:rsid w:val="002E1102"/>
    <w:rsid w:val="00426B24"/>
    <w:rsid w:val="00445177"/>
    <w:rsid w:val="005F6EE6"/>
    <w:rsid w:val="006A1172"/>
    <w:rsid w:val="006E3A76"/>
    <w:rsid w:val="00716339"/>
    <w:rsid w:val="00762969"/>
    <w:rsid w:val="00826CC5"/>
    <w:rsid w:val="00966A0A"/>
    <w:rsid w:val="00AA12D6"/>
    <w:rsid w:val="00AB1B1C"/>
    <w:rsid w:val="00AE1992"/>
    <w:rsid w:val="00AE49B0"/>
    <w:rsid w:val="00BA1B75"/>
    <w:rsid w:val="00BA3C0E"/>
    <w:rsid w:val="00BE1896"/>
    <w:rsid w:val="00CC152F"/>
    <w:rsid w:val="00CD48BF"/>
    <w:rsid w:val="00CE0ADF"/>
    <w:rsid w:val="00CF5F40"/>
    <w:rsid w:val="00D24F5D"/>
    <w:rsid w:val="00D251C7"/>
    <w:rsid w:val="00D43C00"/>
    <w:rsid w:val="00DA4B1D"/>
    <w:rsid w:val="00E4279B"/>
    <w:rsid w:val="00E44126"/>
    <w:rsid w:val="00E64135"/>
    <w:rsid w:val="00EB05C2"/>
    <w:rsid w:val="00EC25B3"/>
    <w:rsid w:val="00F523F9"/>
    <w:rsid w:val="00FD3E99"/>
    <w:rsid w:val="00FE09A8"/>
    <w:rsid w:val="00FE2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905F12D-F758-4E51-B86B-6DB9E600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992"/>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H1 Знак,Document Header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9"/>
    <w:qFormat/>
    <w:rsid w:val="00AE1992"/>
    <w:pPr>
      <w:autoSpaceDE w:val="0"/>
      <w:autoSpaceDN w:val="0"/>
      <w:adjustRightInd w:val="0"/>
      <w:spacing w:before="108" w:after="108"/>
      <w:jc w:val="center"/>
      <w:outlineLvl w:val="0"/>
    </w:pPr>
    <w:rPr>
      <w:rFonts w:ascii="Arial" w:hAnsi="Arial"/>
      <w:b/>
      <w:bCs/>
      <w:color w:val="26282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1,H1 Знак Знак,Document Header1 Знак,Заголовок 1 Знак2 Знак Знак,Заголовок 1 Знак1 Знак Знак Знак,Заголовок 1 Знак Знак Знак Знак Знак,Заголовок 1 Знак Знак2 Знак Знак"/>
    <w:basedOn w:val="a0"/>
    <w:link w:val="1"/>
    <w:uiPriority w:val="99"/>
    <w:rsid w:val="00AE1992"/>
    <w:rPr>
      <w:rFonts w:ascii="Arial" w:eastAsia="Times New Roman" w:hAnsi="Arial" w:cs="Times New Roman"/>
      <w:b/>
      <w:bCs/>
      <w:color w:val="26282F"/>
      <w:sz w:val="24"/>
      <w:szCs w:val="24"/>
      <w:lang w:val="x-none" w:eastAsia="x-none"/>
    </w:rPr>
  </w:style>
  <w:style w:type="character" w:styleId="a3">
    <w:name w:val="Hyperlink"/>
    <w:rsid w:val="00AE1992"/>
    <w:rPr>
      <w:color w:val="0000FF"/>
      <w:u w:val="single"/>
    </w:rPr>
  </w:style>
  <w:style w:type="paragraph" w:styleId="a4">
    <w:name w:val="header"/>
    <w:basedOn w:val="a"/>
    <w:link w:val="a5"/>
    <w:rsid w:val="00AE1992"/>
    <w:pPr>
      <w:tabs>
        <w:tab w:val="center" w:pos="4677"/>
        <w:tab w:val="right" w:pos="9355"/>
      </w:tabs>
      <w:jc w:val="both"/>
    </w:pPr>
    <w:rPr>
      <w:lang w:val="x-none" w:eastAsia="x-none"/>
    </w:rPr>
  </w:style>
  <w:style w:type="character" w:customStyle="1" w:styleId="a5">
    <w:name w:val="Верхний колонтитул Знак"/>
    <w:basedOn w:val="a0"/>
    <w:link w:val="a4"/>
    <w:rsid w:val="00AE1992"/>
    <w:rPr>
      <w:rFonts w:ascii="Times New Roman" w:eastAsia="Times New Roman" w:hAnsi="Times New Roman" w:cs="Times New Roman"/>
      <w:sz w:val="24"/>
      <w:szCs w:val="24"/>
      <w:lang w:val="x-none" w:eastAsia="x-none"/>
    </w:rPr>
  </w:style>
  <w:style w:type="paragraph" w:customStyle="1" w:styleId="3">
    <w:name w:val="АД_Текст отступ 3"/>
    <w:aliases w:val="25"/>
    <w:basedOn w:val="a"/>
    <w:link w:val="30"/>
    <w:qFormat/>
    <w:rsid w:val="00AE1992"/>
    <w:pPr>
      <w:ind w:left="1418"/>
      <w:jc w:val="both"/>
    </w:pPr>
    <w:rPr>
      <w:lang w:val="x-none" w:eastAsia="x-none"/>
    </w:rPr>
  </w:style>
  <w:style w:type="character" w:customStyle="1" w:styleId="30">
    <w:name w:val="АД_Текст отступ 3 Знак"/>
    <w:aliases w:val="25 Знак"/>
    <w:link w:val="3"/>
    <w:rsid w:val="00AE1992"/>
    <w:rPr>
      <w:rFonts w:ascii="Times New Roman" w:eastAsia="Times New Roman" w:hAnsi="Times New Roman" w:cs="Times New Roman"/>
      <w:sz w:val="24"/>
      <w:szCs w:val="24"/>
      <w:lang w:val="x-none" w:eastAsia="x-none"/>
    </w:rPr>
  </w:style>
  <w:style w:type="paragraph" w:customStyle="1" w:styleId="11">
    <w:name w:val="Обычный1"/>
    <w:link w:val="CharChar"/>
    <w:rsid w:val="00AE1992"/>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6">
    <w:name w:val="List Paragraph"/>
    <w:basedOn w:val="a"/>
    <w:uiPriority w:val="34"/>
    <w:qFormat/>
    <w:rsid w:val="00AE1992"/>
    <w:pPr>
      <w:spacing w:after="200" w:line="276" w:lineRule="auto"/>
      <w:ind w:left="720"/>
      <w:contextualSpacing/>
    </w:pPr>
    <w:rPr>
      <w:rFonts w:ascii="Calibri" w:eastAsia="Calibri" w:hAnsi="Calibri"/>
      <w:sz w:val="22"/>
      <w:szCs w:val="22"/>
      <w:lang w:eastAsia="en-US"/>
    </w:rPr>
  </w:style>
  <w:style w:type="paragraph" w:styleId="a7">
    <w:name w:val="No Spacing"/>
    <w:link w:val="a8"/>
    <w:uiPriority w:val="99"/>
    <w:qFormat/>
    <w:rsid w:val="00AE1992"/>
    <w:pPr>
      <w:spacing w:after="0" w:line="240" w:lineRule="auto"/>
      <w:jc w:val="both"/>
    </w:pPr>
    <w:rPr>
      <w:rFonts w:ascii="Times New Roman" w:eastAsia="Times New Roman" w:hAnsi="Times New Roman" w:cs="Times New Roman"/>
      <w:sz w:val="24"/>
      <w:szCs w:val="24"/>
      <w:lang w:eastAsia="ru-RU"/>
    </w:rPr>
  </w:style>
  <w:style w:type="paragraph" w:customStyle="1" w:styleId="2">
    <w:name w:val="Обычный2"/>
    <w:rsid w:val="00AE199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8">
    <w:name w:val="Без интервала Знак"/>
    <w:link w:val="a7"/>
    <w:uiPriority w:val="99"/>
    <w:rsid w:val="00AE1992"/>
    <w:rPr>
      <w:rFonts w:ascii="Times New Roman" w:eastAsia="Times New Roman" w:hAnsi="Times New Roman" w:cs="Times New Roman"/>
      <w:sz w:val="24"/>
      <w:szCs w:val="24"/>
      <w:lang w:eastAsia="ru-RU"/>
    </w:rPr>
  </w:style>
  <w:style w:type="character" w:customStyle="1" w:styleId="ListLabel36">
    <w:name w:val="ListLabel 36"/>
    <w:qFormat/>
    <w:rsid w:val="00AE1992"/>
    <w:rPr>
      <w:rFonts w:ascii="Times New Roman CYR" w:hAnsi="Times New Roman CYR" w:cs="Times New Roman CYR"/>
      <w:color w:val="000000"/>
    </w:rPr>
  </w:style>
  <w:style w:type="character" w:customStyle="1" w:styleId="CharChar">
    <w:name w:val="Обычный Char Char"/>
    <w:link w:val="11"/>
    <w:locked/>
    <w:rsid w:val="00AE199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69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4.0.7/document?id=10800200&amp;sub=1" TargetMode="External"/><Relationship Id="rId13" Type="http://schemas.openxmlformats.org/officeDocument/2006/relationships/hyperlink" Target="http://10.24.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yperlink" Target="consultantplus://offline/ref=56A80D58B8E12DF9FDC1013A26C368584819D44B8A14E22434CAD0ED72FE8F49C6DFC2F91C9911DDU4UE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24.0.7/" TargetMode="External"/><Relationship Id="rId5" Type="http://schemas.openxmlformats.org/officeDocument/2006/relationships/footnotes" Target="footnotes.xml"/><Relationship Id="rId15" Type="http://schemas.openxmlformats.org/officeDocument/2006/relationships/hyperlink" Target="http://10.24.0.7/document?id=455333&amp;sub=0" TargetMode="External"/><Relationship Id="rId10" Type="http://schemas.openxmlformats.org/officeDocument/2006/relationships/hyperlink" Target="http://10.24.0.7/document?id=70253464&amp;sub=95112" TargetMode="External"/><Relationship Id="rId4" Type="http://schemas.openxmlformats.org/officeDocument/2006/relationships/webSettings" Target="webSettings.xml"/><Relationship Id="rId9" Type="http://schemas.openxmlformats.org/officeDocument/2006/relationships/hyperlink" Target="http://10.24.0.7/document?id=70253464&amp;sub=22"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4449</Words>
  <Characters>25362</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Лущаева Е.И.</dc:creator>
  <cp:keywords/>
  <dc:description/>
  <cp:lastModifiedBy>Лущаева Е.И.</cp:lastModifiedBy>
  <cp:revision>26</cp:revision>
  <dcterms:created xsi:type="dcterms:W3CDTF">2026-04-06T02:21:00Z</dcterms:created>
  <dcterms:modified xsi:type="dcterms:W3CDTF">2026-07-02T07:02:00Z</dcterms:modified>
</cp:coreProperties>
</file>