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0AA" w:rsidRPr="007A759B" w:rsidRDefault="003930AA" w:rsidP="005D0F12">
      <w:pPr>
        <w:pStyle w:val="Standard"/>
        <w:jc w:val="center"/>
        <w:rPr>
          <w:rFonts w:ascii="Times New Roman" w:hAnsi="Times New Roman" w:cs="Times New Roman"/>
          <w:b/>
          <w:bCs/>
          <w:sz w:val="21"/>
          <w:szCs w:val="21"/>
        </w:rPr>
      </w:pPr>
      <w:r w:rsidRPr="00D039D4">
        <w:rPr>
          <w:rFonts w:ascii="Times New Roman" w:hAnsi="Times New Roman" w:cs="Times New Roman"/>
          <w:b/>
          <w:bCs/>
          <w:sz w:val="21"/>
          <w:szCs w:val="21"/>
          <w:lang w:val="ru-RU"/>
        </w:rPr>
        <w:t xml:space="preserve">КОНТРАКТ № </w:t>
      </w:r>
      <w:r w:rsidR="00F679B4" w:rsidRPr="00D039D4">
        <w:rPr>
          <w:rFonts w:ascii="Times New Roman" w:hAnsi="Times New Roman" w:cs="Times New Roman"/>
          <w:b/>
          <w:bCs/>
          <w:sz w:val="21"/>
          <w:szCs w:val="21"/>
          <w:lang w:val="ru-RU"/>
        </w:rPr>
        <w:t>ЕП</w:t>
      </w:r>
      <w:r w:rsidRPr="00D039D4">
        <w:rPr>
          <w:rFonts w:ascii="Times New Roman" w:hAnsi="Times New Roman" w:cs="Times New Roman"/>
          <w:b/>
          <w:bCs/>
          <w:sz w:val="21"/>
          <w:szCs w:val="21"/>
          <w:lang w:val="ru-RU"/>
        </w:rPr>
        <w:t>-</w:t>
      </w:r>
      <w:r w:rsidR="007A759B">
        <w:rPr>
          <w:rFonts w:ascii="Times New Roman" w:hAnsi="Times New Roman" w:cs="Times New Roman"/>
          <w:b/>
          <w:bCs/>
          <w:sz w:val="21"/>
          <w:szCs w:val="21"/>
        </w:rPr>
        <w:t>156</w:t>
      </w:r>
      <w:r w:rsidR="00F50B86" w:rsidRPr="00D039D4">
        <w:rPr>
          <w:rFonts w:ascii="Times New Roman" w:hAnsi="Times New Roman" w:cs="Times New Roman"/>
          <w:b/>
          <w:bCs/>
          <w:sz w:val="21"/>
          <w:szCs w:val="21"/>
          <w:lang w:val="ru-RU"/>
        </w:rPr>
        <w:t>/2</w:t>
      </w:r>
      <w:r w:rsidR="007A759B">
        <w:rPr>
          <w:rFonts w:ascii="Times New Roman" w:hAnsi="Times New Roman" w:cs="Times New Roman"/>
          <w:b/>
          <w:bCs/>
          <w:sz w:val="21"/>
          <w:szCs w:val="21"/>
        </w:rPr>
        <w:t>6</w:t>
      </w:r>
    </w:p>
    <w:p w:rsidR="006F0DDE" w:rsidRPr="00D039D4" w:rsidRDefault="0099747D" w:rsidP="00164988">
      <w:pPr>
        <w:suppressAutoHyphens/>
        <w:spacing w:after="0" w:line="240" w:lineRule="auto"/>
        <w:ind w:firstLine="540"/>
        <w:jc w:val="center"/>
        <w:rPr>
          <w:rFonts w:ascii="Times New Roman" w:eastAsia="Calibri" w:hAnsi="Times New Roman"/>
          <w:b/>
          <w:bCs/>
          <w:sz w:val="21"/>
          <w:szCs w:val="21"/>
          <w:lang w:eastAsia="en-US"/>
        </w:rPr>
      </w:pPr>
      <w:r w:rsidRPr="00D039D4">
        <w:rPr>
          <w:rFonts w:ascii="Times New Roman" w:eastAsia="Calibri" w:hAnsi="Times New Roman"/>
          <w:b/>
          <w:bCs/>
          <w:sz w:val="21"/>
          <w:szCs w:val="21"/>
          <w:lang w:eastAsia="en-US"/>
        </w:rPr>
        <w:t>на оказание услуг по техническому обслуживанию и приведению в работоспособное состояние систем пожарной безопасности: автоматической пожарной сигнализации,</w:t>
      </w:r>
      <w:r w:rsidR="00164988" w:rsidRPr="00D039D4">
        <w:rPr>
          <w:rFonts w:ascii="Times New Roman" w:eastAsia="Calibri" w:hAnsi="Times New Roman"/>
          <w:b/>
          <w:bCs/>
          <w:sz w:val="21"/>
          <w:szCs w:val="21"/>
          <w:lang w:eastAsia="en-US"/>
        </w:rPr>
        <w:t xml:space="preserve"> </w:t>
      </w:r>
      <w:r w:rsidRPr="00D039D4">
        <w:rPr>
          <w:rFonts w:ascii="Times New Roman" w:eastAsia="Calibri" w:hAnsi="Times New Roman"/>
          <w:b/>
          <w:bCs/>
          <w:sz w:val="21"/>
          <w:szCs w:val="21"/>
          <w:lang w:eastAsia="en-US"/>
        </w:rPr>
        <w:t>системы оповещения людей о пожаре</w:t>
      </w:r>
      <w:r w:rsidR="00164988" w:rsidRPr="00D039D4">
        <w:rPr>
          <w:rFonts w:ascii="Times New Roman" w:eastAsia="Calibri" w:hAnsi="Times New Roman"/>
          <w:b/>
          <w:bCs/>
          <w:sz w:val="21"/>
          <w:szCs w:val="21"/>
          <w:lang w:eastAsia="en-US"/>
        </w:rPr>
        <w:t xml:space="preserve"> </w:t>
      </w:r>
      <w:r w:rsidRPr="00D039D4">
        <w:rPr>
          <w:rFonts w:ascii="Times New Roman" w:eastAsia="Calibri" w:hAnsi="Times New Roman"/>
          <w:b/>
          <w:bCs/>
          <w:sz w:val="21"/>
          <w:szCs w:val="21"/>
          <w:lang w:eastAsia="en-US"/>
        </w:rPr>
        <w:t>в зданиях и помещениях САО РАН</w:t>
      </w:r>
    </w:p>
    <w:p w:rsidR="006F0DDE" w:rsidRPr="00D039D4" w:rsidRDefault="006F0DDE" w:rsidP="006F0DDE">
      <w:pPr>
        <w:suppressAutoHyphens/>
        <w:spacing w:after="0" w:line="240" w:lineRule="auto"/>
        <w:ind w:firstLine="540"/>
        <w:jc w:val="center"/>
        <w:rPr>
          <w:rFonts w:ascii="Times New Roman" w:eastAsia="Calibri" w:hAnsi="Times New Roman"/>
          <w:b/>
          <w:bCs/>
          <w:sz w:val="21"/>
          <w:szCs w:val="21"/>
          <w:lang w:eastAsia="en-US"/>
        </w:rPr>
      </w:pPr>
    </w:p>
    <w:p w:rsidR="002F023D" w:rsidRDefault="006F0DDE" w:rsidP="006F0DDE">
      <w:pPr>
        <w:suppressAutoHyphens/>
        <w:spacing w:after="0" w:line="240" w:lineRule="auto"/>
        <w:ind w:firstLine="540"/>
        <w:jc w:val="center"/>
        <w:rPr>
          <w:rFonts w:ascii="Times New Roman" w:eastAsia="Calibri" w:hAnsi="Times New Roman"/>
          <w:bCs/>
          <w:sz w:val="21"/>
          <w:szCs w:val="21"/>
          <w:lang w:eastAsia="en-US"/>
        </w:rPr>
      </w:pPr>
      <w:r w:rsidRPr="00D039D4">
        <w:rPr>
          <w:rFonts w:ascii="Times New Roman" w:eastAsia="Calibri" w:hAnsi="Times New Roman"/>
          <w:bCs/>
          <w:sz w:val="21"/>
          <w:szCs w:val="21"/>
          <w:lang w:eastAsia="en-US"/>
        </w:rPr>
        <w:t xml:space="preserve">Идентификационный код закупки: </w:t>
      </w:r>
      <w:r w:rsidR="007A759B" w:rsidRPr="007A759B">
        <w:rPr>
          <w:rFonts w:ascii="Times New Roman" w:eastAsia="Calibri" w:hAnsi="Times New Roman"/>
          <w:bCs/>
          <w:sz w:val="21"/>
          <w:szCs w:val="21"/>
          <w:lang w:eastAsia="en-US"/>
        </w:rPr>
        <w:t>261090400432009040100100150000000244</w:t>
      </w:r>
    </w:p>
    <w:p w:rsidR="00F003FA" w:rsidRPr="00D039D4" w:rsidRDefault="00F003FA" w:rsidP="005D0F12">
      <w:pPr>
        <w:suppressAutoHyphens/>
        <w:spacing w:after="0" w:line="240" w:lineRule="auto"/>
        <w:ind w:firstLine="540"/>
        <w:jc w:val="center"/>
        <w:rPr>
          <w:rFonts w:ascii="Times New Roman" w:hAnsi="Times New Roman"/>
          <w:sz w:val="21"/>
          <w:szCs w:val="21"/>
          <w:lang w:eastAsia="ar-SA"/>
        </w:rPr>
      </w:pPr>
    </w:p>
    <w:p w:rsidR="00F003FA" w:rsidRPr="00D039D4" w:rsidRDefault="00F003FA" w:rsidP="00F003FA">
      <w:pPr>
        <w:suppressAutoHyphens/>
        <w:spacing w:after="0" w:line="240" w:lineRule="auto"/>
        <w:rPr>
          <w:rFonts w:ascii="Times New Roman" w:hAnsi="Times New Roman"/>
          <w:sz w:val="21"/>
          <w:szCs w:val="21"/>
          <w:lang w:eastAsia="ar-SA"/>
        </w:rPr>
      </w:pPr>
      <w:r w:rsidRPr="00D039D4">
        <w:rPr>
          <w:rFonts w:ascii="Times New Roman" w:hAnsi="Times New Roman"/>
          <w:sz w:val="21"/>
          <w:szCs w:val="21"/>
          <w:lang w:eastAsia="ar-SA"/>
        </w:rPr>
        <w:t>п. Нижний Архыз</w:t>
      </w:r>
      <w:r w:rsidR="00BD63D3">
        <w:rPr>
          <w:rFonts w:ascii="Times New Roman" w:hAnsi="Times New Roman"/>
          <w:sz w:val="21"/>
          <w:szCs w:val="21"/>
          <w:lang w:eastAsia="ar-SA"/>
        </w:rPr>
        <w:tab/>
      </w:r>
      <w:r w:rsidR="00BD63D3">
        <w:rPr>
          <w:rFonts w:ascii="Times New Roman" w:hAnsi="Times New Roman"/>
          <w:sz w:val="21"/>
          <w:szCs w:val="21"/>
          <w:lang w:eastAsia="ar-SA"/>
        </w:rPr>
        <w:tab/>
      </w:r>
      <w:r w:rsidR="00BD63D3">
        <w:rPr>
          <w:rFonts w:ascii="Times New Roman" w:hAnsi="Times New Roman"/>
          <w:sz w:val="21"/>
          <w:szCs w:val="21"/>
          <w:lang w:eastAsia="ar-SA"/>
        </w:rPr>
        <w:tab/>
      </w:r>
      <w:r w:rsidR="00BD63D3">
        <w:rPr>
          <w:rFonts w:ascii="Times New Roman" w:hAnsi="Times New Roman"/>
          <w:sz w:val="21"/>
          <w:szCs w:val="21"/>
          <w:lang w:eastAsia="ar-SA"/>
        </w:rPr>
        <w:tab/>
      </w:r>
      <w:r w:rsidR="00BD63D3">
        <w:rPr>
          <w:rFonts w:ascii="Times New Roman" w:hAnsi="Times New Roman"/>
          <w:sz w:val="21"/>
          <w:szCs w:val="21"/>
          <w:lang w:eastAsia="ar-SA"/>
        </w:rPr>
        <w:tab/>
      </w:r>
      <w:r w:rsidR="00BD63D3">
        <w:rPr>
          <w:rFonts w:ascii="Times New Roman" w:hAnsi="Times New Roman"/>
          <w:sz w:val="21"/>
          <w:szCs w:val="21"/>
          <w:lang w:eastAsia="ar-SA"/>
        </w:rPr>
        <w:tab/>
      </w:r>
      <w:r w:rsidR="00BD63D3">
        <w:rPr>
          <w:rFonts w:ascii="Times New Roman" w:hAnsi="Times New Roman"/>
          <w:sz w:val="21"/>
          <w:szCs w:val="21"/>
          <w:lang w:eastAsia="ar-SA"/>
        </w:rPr>
        <w:tab/>
      </w:r>
      <w:r w:rsidR="00BD63D3">
        <w:rPr>
          <w:rFonts w:ascii="Times New Roman" w:hAnsi="Times New Roman"/>
          <w:sz w:val="21"/>
          <w:szCs w:val="21"/>
          <w:lang w:eastAsia="ar-SA"/>
        </w:rPr>
        <w:tab/>
      </w:r>
      <w:r w:rsidR="00BD63D3">
        <w:rPr>
          <w:rFonts w:ascii="Times New Roman" w:hAnsi="Times New Roman"/>
          <w:sz w:val="21"/>
          <w:szCs w:val="21"/>
          <w:lang w:eastAsia="ar-SA"/>
        </w:rPr>
        <w:tab/>
      </w:r>
      <w:r w:rsidR="007A759B">
        <w:rPr>
          <w:rFonts w:ascii="Times New Roman" w:hAnsi="Times New Roman"/>
          <w:sz w:val="21"/>
          <w:szCs w:val="21"/>
          <w:lang w:eastAsia="ar-SA"/>
        </w:rPr>
        <w:t xml:space="preserve">           </w:t>
      </w:r>
      <w:r w:rsidRPr="00B02F05">
        <w:rPr>
          <w:rFonts w:ascii="Times New Roman" w:hAnsi="Times New Roman"/>
          <w:sz w:val="21"/>
          <w:szCs w:val="21"/>
          <w:lang w:eastAsia="ar-SA"/>
        </w:rPr>
        <w:t>«</w:t>
      </w:r>
      <w:r w:rsidR="007A759B" w:rsidRPr="007A759B">
        <w:rPr>
          <w:rFonts w:ascii="Times New Roman" w:hAnsi="Times New Roman"/>
          <w:sz w:val="21"/>
          <w:szCs w:val="21"/>
          <w:lang w:eastAsia="ar-SA"/>
        </w:rPr>
        <w:t xml:space="preserve"> --</w:t>
      </w:r>
      <w:r w:rsidRPr="00B02F05">
        <w:rPr>
          <w:rFonts w:ascii="Times New Roman" w:hAnsi="Times New Roman"/>
          <w:sz w:val="21"/>
          <w:szCs w:val="21"/>
          <w:lang w:eastAsia="ar-SA"/>
        </w:rPr>
        <w:t>»</w:t>
      </w:r>
      <w:r w:rsidR="00CC072A" w:rsidRPr="00B02F05">
        <w:rPr>
          <w:rFonts w:ascii="Times New Roman" w:hAnsi="Times New Roman"/>
          <w:sz w:val="21"/>
          <w:szCs w:val="21"/>
          <w:lang w:eastAsia="ar-SA"/>
        </w:rPr>
        <w:t xml:space="preserve"> </w:t>
      </w:r>
      <w:r w:rsidR="007A759B">
        <w:rPr>
          <w:rFonts w:ascii="Times New Roman" w:hAnsi="Times New Roman"/>
          <w:sz w:val="21"/>
          <w:szCs w:val="21"/>
          <w:lang w:eastAsia="ar-SA"/>
        </w:rPr>
        <w:t>августа</w:t>
      </w:r>
      <w:r w:rsidR="00583364" w:rsidRPr="00B02F05">
        <w:rPr>
          <w:rFonts w:ascii="Times New Roman" w:hAnsi="Times New Roman"/>
          <w:sz w:val="21"/>
          <w:szCs w:val="21"/>
          <w:lang w:eastAsia="ar-SA"/>
        </w:rPr>
        <w:t xml:space="preserve"> 202</w:t>
      </w:r>
      <w:r w:rsidR="007A759B">
        <w:rPr>
          <w:rFonts w:ascii="Times New Roman" w:hAnsi="Times New Roman"/>
          <w:sz w:val="21"/>
          <w:szCs w:val="21"/>
          <w:lang w:eastAsia="ar-SA"/>
        </w:rPr>
        <w:t>6</w:t>
      </w:r>
      <w:r w:rsidR="00F679B4" w:rsidRPr="00B02F05">
        <w:rPr>
          <w:rFonts w:ascii="Times New Roman" w:hAnsi="Times New Roman"/>
          <w:sz w:val="21"/>
          <w:szCs w:val="21"/>
          <w:lang w:eastAsia="ar-SA"/>
        </w:rPr>
        <w:t xml:space="preserve"> </w:t>
      </w:r>
      <w:r w:rsidRPr="00B02F05">
        <w:rPr>
          <w:rFonts w:ascii="Times New Roman" w:hAnsi="Times New Roman"/>
          <w:sz w:val="21"/>
          <w:szCs w:val="21"/>
          <w:lang w:eastAsia="ar-SA"/>
        </w:rPr>
        <w:t>г.</w:t>
      </w:r>
    </w:p>
    <w:p w:rsidR="00F003FA" w:rsidRPr="00D039D4" w:rsidRDefault="00F003FA" w:rsidP="00F003FA">
      <w:pPr>
        <w:suppressAutoHyphens/>
        <w:spacing w:after="0" w:line="240" w:lineRule="auto"/>
        <w:rPr>
          <w:rFonts w:ascii="Times New Roman" w:hAnsi="Times New Roman"/>
          <w:sz w:val="21"/>
          <w:szCs w:val="21"/>
          <w:lang w:eastAsia="ar-SA"/>
        </w:rPr>
      </w:pPr>
    </w:p>
    <w:p w:rsidR="00F003FA" w:rsidRPr="00D039D4" w:rsidRDefault="00F003FA" w:rsidP="00F003FA">
      <w:pPr>
        <w:shd w:val="clear" w:color="auto" w:fill="FFFFFF"/>
        <w:suppressAutoHyphens/>
        <w:spacing w:after="0" w:line="240" w:lineRule="auto"/>
        <w:ind w:left="5" w:right="2" w:firstLine="562"/>
        <w:jc w:val="both"/>
        <w:rPr>
          <w:rFonts w:ascii="Times New Roman" w:hAnsi="Times New Roman"/>
          <w:b/>
          <w:sz w:val="21"/>
          <w:szCs w:val="21"/>
          <w:lang w:eastAsia="ar-SA"/>
        </w:rPr>
      </w:pPr>
      <w:r w:rsidRPr="00D039D4">
        <w:rPr>
          <w:rFonts w:ascii="Times New Roman" w:hAnsi="Times New Roman"/>
          <w:sz w:val="21"/>
          <w:szCs w:val="21"/>
          <w:lang w:eastAsia="ar-SA"/>
        </w:rPr>
        <w:t xml:space="preserve">Федеральное государственное бюджетное учреждение науки Специальная астрофизическая обсерватория Российской академии наук (САО РАН), именуемая в дальнейшем </w:t>
      </w:r>
      <w:r w:rsidRPr="00D039D4">
        <w:rPr>
          <w:rFonts w:ascii="Times New Roman" w:hAnsi="Times New Roman"/>
          <w:b/>
          <w:sz w:val="21"/>
          <w:szCs w:val="21"/>
          <w:lang w:eastAsia="ar-SA"/>
        </w:rPr>
        <w:t>«Заказчик»,</w:t>
      </w:r>
      <w:r w:rsidRPr="00D039D4">
        <w:rPr>
          <w:rFonts w:ascii="Times New Roman" w:hAnsi="Times New Roman"/>
          <w:sz w:val="21"/>
          <w:szCs w:val="21"/>
          <w:lang w:eastAsia="ar-SA"/>
        </w:rPr>
        <w:t xml:space="preserve"> в лице </w:t>
      </w:r>
      <w:r w:rsidR="007A759B">
        <w:rPr>
          <w:rFonts w:ascii="Times New Roman" w:hAnsi="Times New Roman"/>
          <w:sz w:val="21"/>
          <w:szCs w:val="21"/>
          <w:lang w:eastAsia="ar-SA"/>
        </w:rPr>
        <w:t xml:space="preserve">и.о. </w:t>
      </w:r>
      <w:r w:rsidR="00F50B86" w:rsidRPr="00D039D4">
        <w:rPr>
          <w:rFonts w:ascii="Times New Roman" w:hAnsi="Times New Roman"/>
          <w:sz w:val="21"/>
          <w:szCs w:val="21"/>
          <w:lang w:eastAsia="ar-SA"/>
        </w:rPr>
        <w:t>директора Ва</w:t>
      </w:r>
      <w:r w:rsidR="00B02F05">
        <w:rPr>
          <w:rFonts w:ascii="Times New Roman" w:hAnsi="Times New Roman"/>
          <w:sz w:val="21"/>
          <w:szCs w:val="21"/>
          <w:lang w:eastAsia="ar-SA"/>
        </w:rPr>
        <w:t>лявин</w:t>
      </w:r>
      <w:r w:rsidR="00F50B86" w:rsidRPr="00D039D4">
        <w:rPr>
          <w:rFonts w:ascii="Times New Roman" w:hAnsi="Times New Roman"/>
          <w:sz w:val="21"/>
          <w:szCs w:val="21"/>
          <w:lang w:eastAsia="ar-SA"/>
        </w:rPr>
        <w:t xml:space="preserve">а </w:t>
      </w:r>
      <w:r w:rsidR="00B02F05">
        <w:rPr>
          <w:rFonts w:ascii="Times New Roman" w:hAnsi="Times New Roman"/>
          <w:sz w:val="21"/>
          <w:szCs w:val="21"/>
          <w:lang w:eastAsia="ar-SA"/>
        </w:rPr>
        <w:t>Геннад</w:t>
      </w:r>
      <w:r w:rsidR="00F50B86" w:rsidRPr="00D039D4">
        <w:rPr>
          <w:rFonts w:ascii="Times New Roman" w:hAnsi="Times New Roman"/>
          <w:sz w:val="21"/>
          <w:szCs w:val="21"/>
          <w:lang w:eastAsia="ar-SA"/>
        </w:rPr>
        <w:t xml:space="preserve">ия </w:t>
      </w:r>
      <w:r w:rsidR="00B02F05">
        <w:rPr>
          <w:rFonts w:ascii="Times New Roman" w:hAnsi="Times New Roman"/>
          <w:sz w:val="21"/>
          <w:szCs w:val="21"/>
          <w:lang w:eastAsia="ar-SA"/>
        </w:rPr>
        <w:t>Геннадье</w:t>
      </w:r>
      <w:r w:rsidR="00F50B86" w:rsidRPr="00D039D4">
        <w:rPr>
          <w:rFonts w:ascii="Times New Roman" w:hAnsi="Times New Roman"/>
          <w:sz w:val="21"/>
          <w:szCs w:val="21"/>
          <w:lang w:eastAsia="ar-SA"/>
        </w:rPr>
        <w:t xml:space="preserve">вича, действующего на основании </w:t>
      </w:r>
      <w:r w:rsidR="00B02F05">
        <w:rPr>
          <w:rFonts w:ascii="Times New Roman" w:hAnsi="Times New Roman"/>
          <w:sz w:val="21"/>
          <w:szCs w:val="21"/>
          <w:lang w:eastAsia="ar-SA"/>
        </w:rPr>
        <w:t>Устава</w:t>
      </w:r>
      <w:r w:rsidRPr="00D039D4">
        <w:rPr>
          <w:rFonts w:ascii="Times New Roman" w:hAnsi="Times New Roman"/>
          <w:sz w:val="21"/>
          <w:szCs w:val="21"/>
          <w:lang w:eastAsia="ar-SA"/>
        </w:rPr>
        <w:t>, с одной стороны, и</w:t>
      </w:r>
      <w:r w:rsidR="007A759B">
        <w:rPr>
          <w:rFonts w:ascii="Times New Roman" w:hAnsi="Times New Roman"/>
          <w:sz w:val="21"/>
          <w:szCs w:val="21"/>
          <w:lang w:eastAsia="ar-SA"/>
        </w:rPr>
        <w:t>________________________</w:t>
      </w:r>
      <w:r w:rsidR="00711175" w:rsidRPr="00D039D4">
        <w:rPr>
          <w:rFonts w:ascii="Times New Roman" w:hAnsi="Times New Roman"/>
          <w:sz w:val="21"/>
          <w:szCs w:val="21"/>
          <w:lang w:eastAsia="ar-SA"/>
        </w:rPr>
        <w:t>, действующ</w:t>
      </w:r>
      <w:r w:rsidR="00C000B6">
        <w:rPr>
          <w:rFonts w:ascii="Times New Roman" w:hAnsi="Times New Roman"/>
          <w:sz w:val="21"/>
          <w:szCs w:val="21"/>
          <w:lang w:eastAsia="ar-SA"/>
        </w:rPr>
        <w:t xml:space="preserve">ий на основании </w:t>
      </w:r>
      <w:r w:rsidR="007A759B">
        <w:rPr>
          <w:rFonts w:ascii="Times New Roman" w:hAnsi="Times New Roman"/>
          <w:sz w:val="21"/>
          <w:szCs w:val="21"/>
          <w:lang w:eastAsia="ar-SA"/>
        </w:rPr>
        <w:t>________________________________________</w:t>
      </w:r>
      <w:r w:rsidR="00711175" w:rsidRPr="00D039D4">
        <w:rPr>
          <w:rFonts w:ascii="Times New Roman" w:hAnsi="Times New Roman"/>
          <w:sz w:val="21"/>
          <w:szCs w:val="21"/>
          <w:lang w:eastAsia="ar-SA"/>
        </w:rPr>
        <w:t xml:space="preserve">, </w:t>
      </w:r>
      <w:r w:rsidRPr="00D039D4">
        <w:rPr>
          <w:rFonts w:ascii="Times New Roman" w:hAnsi="Times New Roman"/>
          <w:sz w:val="21"/>
          <w:szCs w:val="21"/>
          <w:lang w:eastAsia="ar-SA"/>
        </w:rPr>
        <w:t>именуем</w:t>
      </w:r>
      <w:r w:rsidR="00711175" w:rsidRPr="00D039D4">
        <w:rPr>
          <w:rFonts w:ascii="Times New Roman" w:hAnsi="Times New Roman"/>
          <w:sz w:val="21"/>
          <w:szCs w:val="21"/>
          <w:lang w:eastAsia="ar-SA"/>
        </w:rPr>
        <w:t>ый</w:t>
      </w:r>
      <w:r w:rsidRPr="00D039D4">
        <w:rPr>
          <w:rFonts w:ascii="Times New Roman" w:hAnsi="Times New Roman"/>
          <w:sz w:val="21"/>
          <w:szCs w:val="21"/>
          <w:lang w:eastAsia="ar-SA"/>
        </w:rPr>
        <w:t xml:space="preserve"> в дальнейшем </w:t>
      </w:r>
      <w:r w:rsidRPr="00D039D4">
        <w:rPr>
          <w:rFonts w:ascii="Times New Roman" w:hAnsi="Times New Roman"/>
          <w:b/>
          <w:sz w:val="21"/>
          <w:szCs w:val="21"/>
          <w:lang w:eastAsia="ar-SA"/>
        </w:rPr>
        <w:t>«</w:t>
      </w:r>
      <w:r w:rsidR="006F0DDE" w:rsidRPr="00D039D4">
        <w:rPr>
          <w:rFonts w:ascii="Times New Roman" w:hAnsi="Times New Roman"/>
          <w:b/>
          <w:sz w:val="21"/>
          <w:szCs w:val="21"/>
          <w:lang w:eastAsia="ar-SA"/>
        </w:rPr>
        <w:t>Исполнитель</w:t>
      </w:r>
      <w:r w:rsidRPr="00D039D4">
        <w:rPr>
          <w:rFonts w:ascii="Times New Roman" w:hAnsi="Times New Roman"/>
          <w:b/>
          <w:sz w:val="21"/>
          <w:szCs w:val="21"/>
          <w:lang w:eastAsia="ar-SA"/>
        </w:rPr>
        <w:t>»</w:t>
      </w:r>
      <w:r w:rsidRPr="00D039D4">
        <w:rPr>
          <w:rFonts w:ascii="Times New Roman" w:hAnsi="Times New Roman"/>
          <w:sz w:val="21"/>
          <w:szCs w:val="21"/>
          <w:lang w:eastAsia="ar-SA"/>
        </w:rPr>
        <w:t>,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F679B4" w:rsidRPr="00D039D4">
        <w:rPr>
          <w:rFonts w:ascii="Times New Roman" w:hAnsi="Times New Roman"/>
          <w:sz w:val="21"/>
          <w:szCs w:val="21"/>
          <w:lang w:eastAsia="ar-SA"/>
        </w:rPr>
        <w:t>,</w:t>
      </w:r>
      <w:r w:rsidRPr="00D039D4">
        <w:rPr>
          <w:rFonts w:ascii="Times New Roman" w:hAnsi="Times New Roman"/>
          <w:sz w:val="21"/>
          <w:szCs w:val="21"/>
          <w:lang w:eastAsia="ar-SA"/>
        </w:rPr>
        <w:t xml:space="preserve"> </w:t>
      </w:r>
      <w:r w:rsidR="00F679B4" w:rsidRPr="00D039D4">
        <w:rPr>
          <w:rFonts w:ascii="Times New Roman" w:hAnsi="Times New Roman"/>
          <w:sz w:val="21"/>
          <w:szCs w:val="21"/>
          <w:lang w:eastAsia="ar-SA"/>
        </w:rPr>
        <w:t>в соответствии с п.</w:t>
      </w:r>
      <w:r w:rsidR="002B50B9" w:rsidRPr="00D039D4">
        <w:rPr>
          <w:rFonts w:ascii="Times New Roman" w:hAnsi="Times New Roman"/>
          <w:sz w:val="21"/>
          <w:szCs w:val="21"/>
          <w:lang w:eastAsia="ar-SA"/>
        </w:rPr>
        <w:t xml:space="preserve"> 5</w:t>
      </w:r>
      <w:r w:rsidR="00F679B4" w:rsidRPr="00D039D4">
        <w:rPr>
          <w:rFonts w:ascii="Times New Roman" w:hAnsi="Times New Roman"/>
          <w:sz w:val="21"/>
          <w:szCs w:val="21"/>
          <w:lang w:eastAsia="ar-SA"/>
        </w:rPr>
        <w:t xml:space="preserve"> ч.</w:t>
      </w:r>
      <w:r w:rsidR="002B50B9" w:rsidRPr="00D039D4">
        <w:rPr>
          <w:rFonts w:ascii="Times New Roman" w:hAnsi="Times New Roman"/>
          <w:sz w:val="21"/>
          <w:szCs w:val="21"/>
          <w:lang w:eastAsia="ar-SA"/>
        </w:rPr>
        <w:t xml:space="preserve"> </w:t>
      </w:r>
      <w:r w:rsidR="00F679B4" w:rsidRPr="00D039D4">
        <w:rPr>
          <w:rFonts w:ascii="Times New Roman" w:hAnsi="Times New Roman"/>
          <w:sz w:val="21"/>
          <w:szCs w:val="21"/>
          <w:lang w:eastAsia="ar-SA"/>
        </w:rPr>
        <w:t>1 ст.</w:t>
      </w:r>
      <w:r w:rsidR="002B50B9" w:rsidRPr="00D039D4">
        <w:rPr>
          <w:rFonts w:ascii="Times New Roman" w:hAnsi="Times New Roman"/>
          <w:sz w:val="21"/>
          <w:szCs w:val="21"/>
          <w:lang w:eastAsia="ar-SA"/>
        </w:rPr>
        <w:t xml:space="preserve"> </w:t>
      </w:r>
      <w:r w:rsidR="00F679B4" w:rsidRPr="00D039D4">
        <w:rPr>
          <w:rFonts w:ascii="Times New Roman" w:hAnsi="Times New Roman"/>
          <w:sz w:val="21"/>
          <w:szCs w:val="21"/>
          <w:lang w:eastAsia="ar-SA"/>
        </w:rPr>
        <w:t xml:space="preserve">93, </w:t>
      </w:r>
      <w:r w:rsidRPr="00D039D4">
        <w:rPr>
          <w:rFonts w:ascii="Times New Roman" w:hAnsi="Times New Roman"/>
          <w:sz w:val="21"/>
          <w:szCs w:val="21"/>
          <w:lang w:eastAsia="ar-SA"/>
        </w:rPr>
        <w:t>заключили настоящий контракт о нижеследующем:</w:t>
      </w:r>
    </w:p>
    <w:p w:rsidR="00F003FA" w:rsidRPr="00D039D4" w:rsidRDefault="00F003FA" w:rsidP="00F003FA">
      <w:pPr>
        <w:suppressAutoHyphens/>
        <w:spacing w:after="0" w:line="240" w:lineRule="auto"/>
        <w:jc w:val="center"/>
        <w:rPr>
          <w:rFonts w:ascii="Times New Roman" w:hAnsi="Times New Roman"/>
          <w:b/>
          <w:sz w:val="21"/>
          <w:szCs w:val="21"/>
          <w:lang w:eastAsia="ar-SA"/>
        </w:rPr>
      </w:pPr>
    </w:p>
    <w:p w:rsidR="00F003FA" w:rsidRPr="00D039D4" w:rsidRDefault="00F003FA" w:rsidP="00F003FA">
      <w:pPr>
        <w:suppressAutoHyphens/>
        <w:spacing w:after="0" w:line="240" w:lineRule="auto"/>
        <w:jc w:val="center"/>
        <w:rPr>
          <w:rFonts w:ascii="Times New Roman" w:hAnsi="Times New Roman"/>
          <w:sz w:val="21"/>
          <w:szCs w:val="21"/>
          <w:lang w:eastAsia="ar-SA"/>
        </w:rPr>
      </w:pPr>
      <w:r w:rsidRPr="00D039D4">
        <w:rPr>
          <w:rFonts w:ascii="Times New Roman" w:hAnsi="Times New Roman"/>
          <w:b/>
          <w:sz w:val="21"/>
          <w:szCs w:val="21"/>
          <w:lang w:eastAsia="ar-SA"/>
        </w:rPr>
        <w:t>1. Предмет Контракта</w:t>
      </w:r>
    </w:p>
    <w:p w:rsidR="00D039D4" w:rsidRDefault="00D039D4" w:rsidP="00E127EE">
      <w:pPr>
        <w:shd w:val="clear" w:color="auto" w:fill="FFFFFF"/>
        <w:suppressAutoHyphens/>
        <w:spacing w:after="0" w:line="240" w:lineRule="auto"/>
        <w:ind w:right="2" w:firstLine="708"/>
        <w:jc w:val="both"/>
        <w:rPr>
          <w:rFonts w:ascii="Times New Roman" w:hAnsi="Times New Roman"/>
          <w:sz w:val="21"/>
          <w:szCs w:val="21"/>
          <w:lang w:eastAsia="ar-SA"/>
        </w:rPr>
      </w:pPr>
    </w:p>
    <w:p w:rsidR="00E127EE" w:rsidRPr="00D039D4" w:rsidRDefault="00F679B4" w:rsidP="00E127EE">
      <w:pPr>
        <w:shd w:val="clear" w:color="auto" w:fill="FFFFFF"/>
        <w:suppressAutoHyphens/>
        <w:spacing w:after="0" w:line="240" w:lineRule="auto"/>
        <w:ind w:right="2" w:firstLine="708"/>
        <w:jc w:val="both"/>
        <w:rPr>
          <w:rFonts w:ascii="Times New Roman" w:hAnsi="Times New Roman"/>
          <w:sz w:val="21"/>
          <w:szCs w:val="21"/>
          <w:lang w:eastAsia="ar-SA"/>
        </w:rPr>
      </w:pPr>
      <w:r w:rsidRPr="00D039D4">
        <w:rPr>
          <w:rFonts w:ascii="Times New Roman" w:hAnsi="Times New Roman"/>
          <w:sz w:val="21"/>
          <w:szCs w:val="21"/>
          <w:lang w:eastAsia="ar-SA"/>
        </w:rPr>
        <w:t>1.1</w:t>
      </w:r>
      <w:r w:rsidR="00F003FA" w:rsidRPr="00D039D4">
        <w:rPr>
          <w:rFonts w:ascii="Times New Roman" w:hAnsi="Times New Roman"/>
          <w:sz w:val="21"/>
          <w:szCs w:val="21"/>
          <w:lang w:eastAsia="ar-SA"/>
        </w:rPr>
        <w:t xml:space="preserve">. В соответствии с настоящим Контрактом </w:t>
      </w:r>
      <w:r w:rsidR="006F0DDE" w:rsidRPr="00D039D4">
        <w:rPr>
          <w:rFonts w:ascii="Times New Roman" w:hAnsi="Times New Roman"/>
          <w:sz w:val="21"/>
          <w:szCs w:val="21"/>
          <w:lang w:eastAsia="ar-SA"/>
        </w:rPr>
        <w:t>Исполнитель</w:t>
      </w:r>
      <w:r w:rsidR="00F003FA" w:rsidRPr="00D039D4">
        <w:rPr>
          <w:rFonts w:ascii="Times New Roman" w:hAnsi="Times New Roman"/>
          <w:sz w:val="21"/>
          <w:szCs w:val="21"/>
          <w:lang w:eastAsia="ar-SA"/>
        </w:rPr>
        <w:t xml:space="preserve"> обязуется </w:t>
      </w:r>
      <w:r w:rsidR="0099747D" w:rsidRPr="00D039D4">
        <w:rPr>
          <w:rFonts w:ascii="Times New Roman" w:eastAsia="Calibri" w:hAnsi="Times New Roman"/>
          <w:b/>
          <w:bCs/>
          <w:sz w:val="21"/>
          <w:szCs w:val="21"/>
          <w:lang w:eastAsia="en-US"/>
        </w:rPr>
        <w:t xml:space="preserve">оказать услуги по техническому обслуживанию и приведению в работоспособное состояние систем пожарной безопасности: автоматической пожарной сигнализации, системы оповещения людей о пожаре в зданиях и помещениях САО РАН </w:t>
      </w:r>
      <w:r w:rsidR="00943AA6" w:rsidRPr="00D039D4">
        <w:rPr>
          <w:rFonts w:ascii="Times New Roman" w:eastAsia="Calibri" w:hAnsi="Times New Roman"/>
          <w:bCs/>
          <w:sz w:val="21"/>
          <w:szCs w:val="21"/>
          <w:lang w:eastAsia="en-US"/>
        </w:rPr>
        <w:t xml:space="preserve">(далее – </w:t>
      </w:r>
      <w:r w:rsidR="0099747D" w:rsidRPr="00D039D4">
        <w:rPr>
          <w:rFonts w:ascii="Times New Roman" w:eastAsia="Calibri" w:hAnsi="Times New Roman"/>
          <w:bCs/>
          <w:sz w:val="21"/>
          <w:szCs w:val="21"/>
          <w:lang w:eastAsia="en-US"/>
        </w:rPr>
        <w:t>Услуги</w:t>
      </w:r>
      <w:r w:rsidR="00943AA6" w:rsidRPr="00D039D4">
        <w:rPr>
          <w:rFonts w:ascii="Times New Roman" w:eastAsia="Calibri" w:hAnsi="Times New Roman"/>
          <w:bCs/>
          <w:sz w:val="21"/>
          <w:szCs w:val="21"/>
          <w:lang w:eastAsia="en-US"/>
        </w:rPr>
        <w:t xml:space="preserve">) </w:t>
      </w:r>
      <w:r w:rsidR="00A44883" w:rsidRPr="00D039D4">
        <w:rPr>
          <w:rFonts w:ascii="Times New Roman" w:eastAsia="Calibri" w:hAnsi="Times New Roman"/>
          <w:bCs/>
          <w:sz w:val="21"/>
          <w:szCs w:val="21"/>
          <w:lang w:eastAsia="en-US"/>
        </w:rPr>
        <w:t xml:space="preserve">согласно Приложению № 1 (Техническое задание), являющемуся неотъемлемой частью настоящего Контракта, </w:t>
      </w:r>
      <w:r w:rsidR="00F003FA" w:rsidRPr="00D039D4">
        <w:rPr>
          <w:rFonts w:ascii="Times New Roman" w:hAnsi="Times New Roman"/>
          <w:sz w:val="21"/>
          <w:szCs w:val="21"/>
          <w:lang w:eastAsia="ar-SA"/>
        </w:rPr>
        <w:t xml:space="preserve">в сроки, предусмотренные в настоящем Контракте, а Заказчик принять и оплатить </w:t>
      </w:r>
      <w:r w:rsidR="0099747D" w:rsidRPr="00D039D4">
        <w:rPr>
          <w:rFonts w:ascii="Times New Roman" w:hAnsi="Times New Roman"/>
          <w:sz w:val="21"/>
          <w:szCs w:val="21"/>
          <w:lang w:eastAsia="ar-SA"/>
        </w:rPr>
        <w:t>Услуги</w:t>
      </w:r>
      <w:r w:rsidR="00F003FA" w:rsidRPr="00D039D4">
        <w:rPr>
          <w:rFonts w:ascii="Times New Roman" w:hAnsi="Times New Roman"/>
          <w:sz w:val="21"/>
          <w:szCs w:val="21"/>
          <w:lang w:eastAsia="ar-SA"/>
        </w:rPr>
        <w:t>.</w:t>
      </w:r>
    </w:p>
    <w:p w:rsidR="00E127EE" w:rsidRPr="00D039D4" w:rsidRDefault="00E127EE" w:rsidP="00E127EE">
      <w:pPr>
        <w:shd w:val="clear" w:color="auto" w:fill="FFFFFF"/>
        <w:suppressAutoHyphens/>
        <w:spacing w:after="0" w:line="240" w:lineRule="auto"/>
        <w:ind w:right="2" w:firstLine="708"/>
        <w:jc w:val="both"/>
        <w:rPr>
          <w:rFonts w:ascii="Times New Roman" w:hAnsi="Times New Roman"/>
          <w:sz w:val="21"/>
          <w:szCs w:val="21"/>
          <w:lang w:eastAsia="ar-SA"/>
        </w:rPr>
      </w:pPr>
      <w:r w:rsidRPr="00D039D4">
        <w:rPr>
          <w:rFonts w:ascii="Times New Roman" w:hAnsi="Times New Roman"/>
          <w:sz w:val="21"/>
          <w:szCs w:val="21"/>
          <w:lang w:eastAsia="ar-SA"/>
        </w:rPr>
        <w:t>1.2. Контракт заключен на основании и в соответствии с Федеральным Законом от 05.04.2013</w:t>
      </w:r>
      <w:r w:rsidR="00D039D4">
        <w:rPr>
          <w:rFonts w:ascii="Times New Roman" w:hAnsi="Times New Roman"/>
          <w:sz w:val="21"/>
          <w:szCs w:val="21"/>
          <w:lang w:eastAsia="ar-SA"/>
        </w:rPr>
        <w:t xml:space="preserve"> </w:t>
      </w:r>
      <w:r w:rsidRPr="00D039D4">
        <w:rPr>
          <w:rFonts w:ascii="Times New Roman" w:hAnsi="Times New Roman"/>
          <w:sz w:val="21"/>
          <w:szCs w:val="21"/>
          <w:lang w:eastAsia="ar-SA"/>
        </w:rPr>
        <w:t>г. № 44-ФЗ «О контрактной системе в сфере закупок товаров, работ, услуг для государственных и муниципальных нужд» (далее – Закон № 44-ФЗ), изменениями и дополнениями к нему.</w:t>
      </w:r>
    </w:p>
    <w:p w:rsidR="00F003FA" w:rsidRPr="00D039D4" w:rsidRDefault="00F003FA" w:rsidP="00F003FA">
      <w:pPr>
        <w:suppressAutoHyphens/>
        <w:spacing w:after="0" w:line="240" w:lineRule="auto"/>
        <w:jc w:val="center"/>
        <w:rPr>
          <w:rFonts w:ascii="Times New Roman" w:hAnsi="Times New Roman"/>
          <w:b/>
          <w:sz w:val="21"/>
          <w:szCs w:val="21"/>
          <w:lang w:eastAsia="ar-SA"/>
        </w:rPr>
      </w:pPr>
    </w:p>
    <w:p w:rsidR="00F003FA" w:rsidRPr="00D039D4" w:rsidRDefault="00F003FA" w:rsidP="00F003FA">
      <w:pPr>
        <w:suppressAutoHyphens/>
        <w:spacing w:after="0" w:line="240" w:lineRule="auto"/>
        <w:jc w:val="center"/>
        <w:rPr>
          <w:rFonts w:ascii="Times New Roman" w:hAnsi="Times New Roman"/>
          <w:sz w:val="21"/>
          <w:szCs w:val="21"/>
          <w:lang w:eastAsia="ar-SA"/>
        </w:rPr>
      </w:pPr>
      <w:r w:rsidRPr="00D039D4">
        <w:rPr>
          <w:rFonts w:ascii="Times New Roman" w:hAnsi="Times New Roman"/>
          <w:b/>
          <w:sz w:val="21"/>
          <w:szCs w:val="21"/>
          <w:lang w:eastAsia="ar-SA"/>
        </w:rPr>
        <w:t>2. Сроки</w:t>
      </w:r>
      <w:r w:rsidR="00142516" w:rsidRPr="00D039D4">
        <w:rPr>
          <w:rFonts w:ascii="Times New Roman" w:hAnsi="Times New Roman"/>
          <w:b/>
          <w:sz w:val="21"/>
          <w:szCs w:val="21"/>
          <w:lang w:eastAsia="ar-SA"/>
        </w:rPr>
        <w:t xml:space="preserve">, </w:t>
      </w:r>
      <w:r w:rsidRPr="00D039D4">
        <w:rPr>
          <w:rFonts w:ascii="Times New Roman" w:hAnsi="Times New Roman"/>
          <w:b/>
          <w:sz w:val="21"/>
          <w:szCs w:val="21"/>
          <w:lang w:eastAsia="ar-SA"/>
        </w:rPr>
        <w:t>порядок</w:t>
      </w:r>
      <w:r w:rsidR="00142516" w:rsidRPr="00D039D4">
        <w:rPr>
          <w:rFonts w:ascii="Times New Roman" w:hAnsi="Times New Roman"/>
          <w:b/>
          <w:sz w:val="21"/>
          <w:szCs w:val="21"/>
          <w:lang w:eastAsia="ar-SA"/>
        </w:rPr>
        <w:t xml:space="preserve"> </w:t>
      </w:r>
      <w:r w:rsidR="005E78DA" w:rsidRPr="00D039D4">
        <w:rPr>
          <w:rFonts w:ascii="Times New Roman" w:hAnsi="Times New Roman"/>
          <w:b/>
          <w:sz w:val="21"/>
          <w:szCs w:val="21"/>
          <w:lang w:eastAsia="ar-SA"/>
        </w:rPr>
        <w:t>выполнения</w:t>
      </w:r>
      <w:r w:rsidR="00142516" w:rsidRPr="00D039D4">
        <w:rPr>
          <w:rFonts w:ascii="Times New Roman" w:hAnsi="Times New Roman"/>
          <w:b/>
          <w:sz w:val="21"/>
          <w:szCs w:val="21"/>
          <w:lang w:eastAsia="ar-SA"/>
        </w:rPr>
        <w:t xml:space="preserve"> и приёмки</w:t>
      </w:r>
      <w:r w:rsidR="005E78DA" w:rsidRPr="00D039D4">
        <w:rPr>
          <w:rFonts w:ascii="Times New Roman" w:hAnsi="Times New Roman"/>
          <w:b/>
          <w:sz w:val="21"/>
          <w:szCs w:val="21"/>
          <w:lang w:eastAsia="ar-SA"/>
        </w:rPr>
        <w:t xml:space="preserve"> </w:t>
      </w:r>
      <w:r w:rsidR="006C580A" w:rsidRPr="00D039D4">
        <w:rPr>
          <w:rFonts w:ascii="Times New Roman" w:hAnsi="Times New Roman"/>
          <w:b/>
          <w:sz w:val="21"/>
          <w:szCs w:val="21"/>
          <w:lang w:eastAsia="ar-SA"/>
        </w:rPr>
        <w:t>Услуг</w:t>
      </w:r>
    </w:p>
    <w:p w:rsidR="00F003FA" w:rsidRPr="00D039D4" w:rsidRDefault="00F003FA" w:rsidP="00F003FA">
      <w:pPr>
        <w:shd w:val="clear" w:color="auto" w:fill="FFFFFF"/>
        <w:suppressAutoHyphens/>
        <w:spacing w:after="0" w:line="240" w:lineRule="auto"/>
        <w:ind w:left="5" w:right="2" w:firstLine="562"/>
        <w:jc w:val="both"/>
        <w:rPr>
          <w:rFonts w:ascii="Times New Roman" w:hAnsi="Times New Roman"/>
          <w:sz w:val="21"/>
          <w:szCs w:val="21"/>
          <w:lang w:eastAsia="ar-SA"/>
        </w:rPr>
      </w:pPr>
    </w:p>
    <w:p w:rsidR="00787331" w:rsidRPr="00D039D4" w:rsidRDefault="00F003FA" w:rsidP="00F003FA">
      <w:pPr>
        <w:shd w:val="clear" w:color="auto" w:fill="FFFFFF"/>
        <w:suppressAutoHyphens/>
        <w:spacing w:after="0" w:line="240" w:lineRule="auto"/>
        <w:ind w:left="5" w:right="2" w:firstLine="562"/>
        <w:jc w:val="both"/>
        <w:rPr>
          <w:rFonts w:ascii="Times New Roman" w:hAnsi="Times New Roman"/>
          <w:sz w:val="21"/>
          <w:szCs w:val="21"/>
          <w:lang w:eastAsia="ar-SA"/>
        </w:rPr>
      </w:pPr>
      <w:r w:rsidRPr="00D039D4">
        <w:rPr>
          <w:rFonts w:ascii="Times New Roman" w:hAnsi="Times New Roman"/>
          <w:sz w:val="21"/>
          <w:szCs w:val="21"/>
          <w:lang w:eastAsia="ar-SA"/>
        </w:rPr>
        <w:t xml:space="preserve">2.1. В соответствии с настоящим Контрактом </w:t>
      </w:r>
      <w:r w:rsidR="00943AA6" w:rsidRPr="00D039D4">
        <w:rPr>
          <w:rFonts w:ascii="Times New Roman" w:hAnsi="Times New Roman"/>
          <w:sz w:val="21"/>
          <w:szCs w:val="21"/>
          <w:lang w:eastAsia="ar-SA"/>
        </w:rPr>
        <w:t>Исполнитель</w:t>
      </w:r>
      <w:r w:rsidRPr="00D039D4">
        <w:rPr>
          <w:rFonts w:ascii="Times New Roman" w:hAnsi="Times New Roman"/>
          <w:sz w:val="21"/>
          <w:szCs w:val="21"/>
          <w:lang w:eastAsia="ar-SA"/>
        </w:rPr>
        <w:t xml:space="preserve"> обязан</w:t>
      </w:r>
      <w:r w:rsidR="00943AA6"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оказать</w:t>
      </w:r>
      <w:r w:rsidR="0049263A"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Услуги</w:t>
      </w:r>
      <w:r w:rsidRPr="00D039D4">
        <w:rPr>
          <w:rFonts w:ascii="Times New Roman" w:hAnsi="Times New Roman"/>
          <w:sz w:val="21"/>
          <w:szCs w:val="21"/>
          <w:lang w:eastAsia="ar-SA"/>
        </w:rPr>
        <w:t xml:space="preserve"> в полном объёме </w:t>
      </w:r>
      <w:r w:rsidR="007A759B">
        <w:rPr>
          <w:rFonts w:ascii="Times New Roman" w:hAnsi="Times New Roman"/>
          <w:sz w:val="21"/>
          <w:szCs w:val="21"/>
          <w:lang w:eastAsia="ar-SA"/>
        </w:rPr>
        <w:t>с --.--</w:t>
      </w:r>
      <w:r w:rsidR="006B1E2C" w:rsidRPr="00D039D4">
        <w:rPr>
          <w:rFonts w:ascii="Times New Roman" w:hAnsi="Times New Roman"/>
          <w:sz w:val="21"/>
          <w:szCs w:val="21"/>
          <w:lang w:eastAsia="ar-SA"/>
        </w:rPr>
        <w:t>202</w:t>
      </w:r>
      <w:r w:rsidR="007A759B">
        <w:rPr>
          <w:rFonts w:ascii="Times New Roman" w:hAnsi="Times New Roman"/>
          <w:sz w:val="21"/>
          <w:szCs w:val="21"/>
          <w:lang w:eastAsia="ar-SA"/>
        </w:rPr>
        <w:t>6</w:t>
      </w:r>
      <w:r w:rsidR="00F679B4" w:rsidRPr="00D039D4">
        <w:rPr>
          <w:rFonts w:ascii="Times New Roman" w:hAnsi="Times New Roman"/>
          <w:sz w:val="21"/>
          <w:szCs w:val="21"/>
          <w:lang w:eastAsia="ar-SA"/>
        </w:rPr>
        <w:t xml:space="preserve"> г.</w:t>
      </w:r>
      <w:r w:rsidR="00035640" w:rsidRPr="00D039D4">
        <w:rPr>
          <w:rFonts w:ascii="Times New Roman" w:hAnsi="Times New Roman"/>
          <w:sz w:val="21"/>
          <w:szCs w:val="21"/>
          <w:lang w:eastAsia="ar-SA"/>
        </w:rPr>
        <w:t xml:space="preserve"> </w:t>
      </w:r>
      <w:r w:rsidR="00CC072A" w:rsidRPr="00D039D4">
        <w:rPr>
          <w:rFonts w:ascii="Times New Roman" w:hAnsi="Times New Roman"/>
          <w:sz w:val="21"/>
          <w:szCs w:val="21"/>
          <w:lang w:eastAsia="ar-SA"/>
        </w:rPr>
        <w:t>п</w:t>
      </w:r>
      <w:r w:rsidRPr="00D039D4">
        <w:rPr>
          <w:rFonts w:ascii="Times New Roman" w:hAnsi="Times New Roman"/>
          <w:sz w:val="21"/>
          <w:szCs w:val="21"/>
          <w:lang w:eastAsia="ar-SA"/>
        </w:rPr>
        <w:t xml:space="preserve">о </w:t>
      </w:r>
      <w:r w:rsidR="00106C16" w:rsidRPr="00106C16">
        <w:rPr>
          <w:rFonts w:ascii="Times New Roman" w:hAnsi="Times New Roman"/>
          <w:sz w:val="21"/>
          <w:szCs w:val="21"/>
          <w:lang w:eastAsia="ar-SA"/>
        </w:rPr>
        <w:t>1</w:t>
      </w:r>
      <w:r w:rsidR="00106C16">
        <w:rPr>
          <w:rFonts w:ascii="Times New Roman" w:hAnsi="Times New Roman"/>
          <w:sz w:val="21"/>
          <w:szCs w:val="21"/>
          <w:lang w:eastAsia="ar-SA"/>
        </w:rPr>
        <w:t>1</w:t>
      </w:r>
      <w:r w:rsidR="00787331" w:rsidRPr="00D039D4">
        <w:rPr>
          <w:rFonts w:ascii="Times New Roman" w:hAnsi="Times New Roman"/>
          <w:sz w:val="21"/>
          <w:szCs w:val="21"/>
          <w:lang w:eastAsia="ar-SA"/>
        </w:rPr>
        <w:t>.</w:t>
      </w:r>
      <w:r w:rsidR="007A759B">
        <w:rPr>
          <w:rFonts w:ascii="Times New Roman" w:hAnsi="Times New Roman"/>
          <w:sz w:val="21"/>
          <w:szCs w:val="21"/>
          <w:lang w:eastAsia="ar-SA"/>
        </w:rPr>
        <w:t>01</w:t>
      </w:r>
      <w:r w:rsidR="00787331" w:rsidRPr="00D039D4">
        <w:rPr>
          <w:rFonts w:ascii="Times New Roman" w:hAnsi="Times New Roman"/>
          <w:sz w:val="21"/>
          <w:szCs w:val="21"/>
          <w:lang w:eastAsia="ar-SA"/>
        </w:rPr>
        <w:t>.20</w:t>
      </w:r>
      <w:r w:rsidR="00583364" w:rsidRPr="00D039D4">
        <w:rPr>
          <w:rFonts w:ascii="Times New Roman" w:hAnsi="Times New Roman"/>
          <w:sz w:val="21"/>
          <w:szCs w:val="21"/>
          <w:lang w:eastAsia="ar-SA"/>
        </w:rPr>
        <w:t>2</w:t>
      </w:r>
      <w:r w:rsidR="007A759B">
        <w:rPr>
          <w:rFonts w:ascii="Times New Roman" w:hAnsi="Times New Roman"/>
          <w:sz w:val="21"/>
          <w:szCs w:val="21"/>
          <w:lang w:eastAsia="ar-SA"/>
        </w:rPr>
        <w:t>7</w:t>
      </w:r>
      <w:r w:rsidR="00F679B4" w:rsidRPr="00D039D4">
        <w:rPr>
          <w:rFonts w:ascii="Times New Roman" w:hAnsi="Times New Roman"/>
          <w:sz w:val="21"/>
          <w:szCs w:val="21"/>
          <w:lang w:eastAsia="ar-SA"/>
        </w:rPr>
        <w:t xml:space="preserve"> </w:t>
      </w:r>
      <w:r w:rsidR="00787331" w:rsidRPr="00D039D4">
        <w:rPr>
          <w:rFonts w:ascii="Times New Roman" w:hAnsi="Times New Roman"/>
          <w:sz w:val="21"/>
          <w:szCs w:val="21"/>
          <w:lang w:eastAsia="ar-SA"/>
        </w:rPr>
        <w:t>г.</w:t>
      </w:r>
    </w:p>
    <w:p w:rsidR="00F003FA" w:rsidRPr="00D039D4" w:rsidRDefault="00F67B41" w:rsidP="00F003FA">
      <w:pPr>
        <w:shd w:val="clear" w:color="auto" w:fill="FFFFFF"/>
        <w:suppressAutoHyphens/>
        <w:spacing w:after="0" w:line="240" w:lineRule="auto"/>
        <w:ind w:left="5" w:right="2" w:firstLine="562"/>
        <w:jc w:val="both"/>
        <w:rPr>
          <w:rFonts w:ascii="Times New Roman" w:hAnsi="Times New Roman"/>
          <w:sz w:val="21"/>
          <w:szCs w:val="21"/>
          <w:lang w:eastAsia="ar-SA"/>
        </w:rPr>
      </w:pPr>
      <w:r w:rsidRPr="00D039D4">
        <w:rPr>
          <w:rFonts w:ascii="Times New Roman" w:hAnsi="Times New Roman"/>
          <w:sz w:val="21"/>
          <w:szCs w:val="21"/>
          <w:lang w:eastAsia="ar-SA"/>
        </w:rPr>
        <w:t xml:space="preserve">2.2. </w:t>
      </w:r>
      <w:r w:rsidR="00F003FA" w:rsidRPr="00D039D4">
        <w:rPr>
          <w:rFonts w:ascii="Times New Roman" w:hAnsi="Times New Roman"/>
          <w:sz w:val="21"/>
          <w:szCs w:val="21"/>
          <w:lang w:eastAsia="ar-SA"/>
        </w:rPr>
        <w:t xml:space="preserve">Основанием </w:t>
      </w:r>
      <w:r w:rsidRPr="00D039D4">
        <w:rPr>
          <w:rFonts w:ascii="Times New Roman" w:hAnsi="Times New Roman"/>
          <w:sz w:val="21"/>
          <w:szCs w:val="21"/>
          <w:lang w:eastAsia="ar-SA"/>
        </w:rPr>
        <w:t>оказания</w:t>
      </w:r>
      <w:r w:rsidR="001274FC" w:rsidRPr="00D039D4">
        <w:rPr>
          <w:rFonts w:ascii="Times New Roman" w:hAnsi="Times New Roman"/>
          <w:sz w:val="21"/>
          <w:szCs w:val="21"/>
          <w:lang w:eastAsia="ar-SA"/>
        </w:rPr>
        <w:t xml:space="preserve"> </w:t>
      </w:r>
      <w:r w:rsidRPr="00D039D4">
        <w:rPr>
          <w:rFonts w:ascii="Times New Roman" w:hAnsi="Times New Roman"/>
          <w:sz w:val="21"/>
          <w:szCs w:val="21"/>
          <w:lang w:eastAsia="ar-SA"/>
        </w:rPr>
        <w:t>Услуг</w:t>
      </w:r>
      <w:r w:rsidR="00F003FA" w:rsidRPr="00D039D4">
        <w:rPr>
          <w:rFonts w:ascii="Times New Roman" w:hAnsi="Times New Roman"/>
          <w:sz w:val="21"/>
          <w:szCs w:val="21"/>
          <w:lang w:eastAsia="ar-SA"/>
        </w:rPr>
        <w:t xml:space="preserve"> является потребность Заказчика в </w:t>
      </w:r>
      <w:r w:rsidR="00EF6049" w:rsidRPr="00D039D4">
        <w:rPr>
          <w:rFonts w:ascii="Times New Roman" w:hAnsi="Times New Roman"/>
          <w:sz w:val="21"/>
          <w:szCs w:val="21"/>
          <w:lang w:eastAsia="ar-SA"/>
        </w:rPr>
        <w:t xml:space="preserve">обеспечении </w:t>
      </w:r>
      <w:r w:rsidR="00727C4E" w:rsidRPr="00D039D4">
        <w:rPr>
          <w:rFonts w:ascii="Times New Roman" w:hAnsi="Times New Roman"/>
          <w:sz w:val="21"/>
          <w:szCs w:val="21"/>
          <w:lang w:eastAsia="ar-SA"/>
        </w:rPr>
        <w:t>безопасных условий работы сотрудников</w:t>
      </w:r>
      <w:r w:rsidR="000D2870" w:rsidRPr="00D039D4">
        <w:rPr>
          <w:rFonts w:ascii="Times New Roman" w:hAnsi="Times New Roman"/>
          <w:sz w:val="21"/>
          <w:szCs w:val="21"/>
          <w:lang w:eastAsia="ar-SA"/>
        </w:rPr>
        <w:t>.</w:t>
      </w:r>
    </w:p>
    <w:p w:rsidR="00F003FA" w:rsidRPr="00D039D4" w:rsidRDefault="00F003FA" w:rsidP="005D0F12">
      <w:pPr>
        <w:shd w:val="clear" w:color="auto" w:fill="FFFFFF"/>
        <w:suppressAutoHyphens/>
        <w:spacing w:after="0" w:line="240" w:lineRule="auto"/>
        <w:ind w:left="5" w:right="2" w:firstLine="562"/>
        <w:jc w:val="both"/>
        <w:rPr>
          <w:rFonts w:ascii="Times New Roman" w:hAnsi="Times New Roman"/>
          <w:sz w:val="21"/>
          <w:szCs w:val="21"/>
          <w:lang w:eastAsia="ar-SA"/>
        </w:rPr>
      </w:pPr>
      <w:r w:rsidRPr="00D039D4">
        <w:rPr>
          <w:rFonts w:ascii="Times New Roman" w:hAnsi="Times New Roman"/>
          <w:sz w:val="21"/>
          <w:szCs w:val="21"/>
          <w:lang w:eastAsia="ar-SA"/>
        </w:rPr>
        <w:t xml:space="preserve">2.3. </w:t>
      </w:r>
      <w:r w:rsidR="00F67B41" w:rsidRPr="00D039D4">
        <w:rPr>
          <w:rFonts w:ascii="Times New Roman" w:hAnsi="Times New Roman"/>
          <w:sz w:val="21"/>
          <w:szCs w:val="21"/>
          <w:lang w:eastAsia="ar-SA"/>
        </w:rPr>
        <w:t>Услуги</w:t>
      </w:r>
      <w:r w:rsidR="00943AA6"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должны быть оказаны</w:t>
      </w:r>
      <w:r w:rsidR="006B1E2C" w:rsidRPr="00D039D4">
        <w:rPr>
          <w:rFonts w:ascii="Times New Roman" w:hAnsi="Times New Roman"/>
          <w:sz w:val="21"/>
          <w:szCs w:val="21"/>
          <w:lang w:eastAsia="ar-SA"/>
        </w:rPr>
        <w:t xml:space="preserve"> в рабочее время обсерватории</w:t>
      </w:r>
      <w:r w:rsidR="00943AA6" w:rsidRPr="00D039D4">
        <w:rPr>
          <w:rFonts w:ascii="Times New Roman" w:hAnsi="Times New Roman"/>
          <w:sz w:val="21"/>
          <w:szCs w:val="21"/>
          <w:lang w:eastAsia="ar-SA"/>
        </w:rPr>
        <w:t xml:space="preserve"> по адресу</w:t>
      </w:r>
      <w:r w:rsidR="00613D1C" w:rsidRPr="00D039D4">
        <w:rPr>
          <w:rFonts w:ascii="Times New Roman" w:hAnsi="Times New Roman"/>
          <w:sz w:val="21"/>
          <w:szCs w:val="21"/>
          <w:lang w:eastAsia="ar-SA"/>
        </w:rPr>
        <w:t>:</w:t>
      </w:r>
      <w:r w:rsidRPr="00D039D4">
        <w:rPr>
          <w:rFonts w:ascii="Times New Roman" w:hAnsi="Times New Roman"/>
          <w:sz w:val="21"/>
          <w:szCs w:val="21"/>
          <w:lang w:eastAsia="ar-SA"/>
        </w:rPr>
        <w:t xml:space="preserve"> </w:t>
      </w:r>
      <w:r w:rsidR="006B1E2C" w:rsidRPr="00D039D4">
        <w:rPr>
          <w:rFonts w:ascii="Times New Roman" w:hAnsi="Times New Roman"/>
          <w:sz w:val="21"/>
          <w:szCs w:val="21"/>
          <w:lang w:eastAsia="ar-SA"/>
        </w:rPr>
        <w:t xml:space="preserve">369167, Карачаево-Черкесская </w:t>
      </w:r>
      <w:r w:rsidR="00B02F05">
        <w:rPr>
          <w:rFonts w:ascii="Times New Roman" w:hAnsi="Times New Roman"/>
          <w:sz w:val="21"/>
          <w:szCs w:val="21"/>
          <w:lang w:eastAsia="ar-SA"/>
        </w:rPr>
        <w:t>Р</w:t>
      </w:r>
      <w:r w:rsidR="006B1E2C" w:rsidRPr="00D039D4">
        <w:rPr>
          <w:rFonts w:ascii="Times New Roman" w:hAnsi="Times New Roman"/>
          <w:sz w:val="21"/>
          <w:szCs w:val="21"/>
          <w:lang w:eastAsia="ar-SA"/>
        </w:rPr>
        <w:t xml:space="preserve">еспублика, Зеленчукский р-н, п. Нижний Архыз, </w:t>
      </w:r>
      <w:r w:rsidR="005B15BC">
        <w:rPr>
          <w:rFonts w:ascii="Times New Roman" w:hAnsi="Times New Roman"/>
          <w:sz w:val="21"/>
          <w:szCs w:val="21"/>
          <w:lang w:eastAsia="ar-SA"/>
        </w:rPr>
        <w:t>ННП и ВНП САО РАН, ст. Зеленчукская, ул. Победы 2, РАТАН-600.</w:t>
      </w:r>
    </w:p>
    <w:p w:rsidR="00F003FA" w:rsidRPr="00D039D4" w:rsidRDefault="00F003FA" w:rsidP="007A4095">
      <w:pPr>
        <w:shd w:val="clear" w:color="auto" w:fill="FFFFFF"/>
        <w:suppressAutoHyphens/>
        <w:spacing w:after="0" w:line="240" w:lineRule="auto"/>
        <w:ind w:left="5" w:right="2" w:firstLine="562"/>
        <w:jc w:val="both"/>
        <w:rPr>
          <w:rFonts w:ascii="Times New Roman" w:hAnsi="Times New Roman"/>
          <w:sz w:val="21"/>
          <w:szCs w:val="21"/>
          <w:lang w:eastAsia="ar-SA"/>
        </w:rPr>
      </w:pPr>
      <w:r w:rsidRPr="00D039D4">
        <w:rPr>
          <w:rFonts w:ascii="Times New Roman" w:hAnsi="Times New Roman"/>
          <w:sz w:val="21"/>
          <w:szCs w:val="21"/>
          <w:lang w:eastAsia="ar-SA"/>
        </w:rPr>
        <w:t>2.</w:t>
      </w:r>
      <w:r w:rsidR="006B1E2C" w:rsidRPr="00D039D4">
        <w:rPr>
          <w:rFonts w:ascii="Times New Roman" w:hAnsi="Times New Roman"/>
          <w:sz w:val="21"/>
          <w:szCs w:val="21"/>
          <w:lang w:eastAsia="ar-SA"/>
        </w:rPr>
        <w:t>4</w:t>
      </w:r>
      <w:r w:rsidRPr="00D039D4">
        <w:rPr>
          <w:rFonts w:ascii="Times New Roman" w:hAnsi="Times New Roman"/>
          <w:sz w:val="21"/>
          <w:szCs w:val="21"/>
          <w:lang w:eastAsia="ar-SA"/>
        </w:rPr>
        <w:t xml:space="preserve">. </w:t>
      </w:r>
      <w:r w:rsidR="00943AA6" w:rsidRPr="00D039D4">
        <w:rPr>
          <w:rFonts w:ascii="Times New Roman" w:hAnsi="Times New Roman"/>
          <w:sz w:val="21"/>
          <w:szCs w:val="21"/>
          <w:lang w:eastAsia="ar-SA"/>
        </w:rPr>
        <w:t>Исполнитель</w:t>
      </w:r>
      <w:r w:rsidRPr="00D039D4">
        <w:rPr>
          <w:rFonts w:ascii="Times New Roman" w:hAnsi="Times New Roman"/>
          <w:sz w:val="21"/>
          <w:szCs w:val="21"/>
          <w:lang w:eastAsia="ar-SA"/>
        </w:rPr>
        <w:t xml:space="preserve"> гарантирует, что качество </w:t>
      </w:r>
      <w:r w:rsidR="006B1E2C" w:rsidRPr="00D039D4">
        <w:rPr>
          <w:rFonts w:ascii="Times New Roman" w:hAnsi="Times New Roman"/>
          <w:sz w:val="21"/>
          <w:szCs w:val="21"/>
          <w:lang w:eastAsia="ar-SA"/>
        </w:rPr>
        <w:t>оказываемых</w:t>
      </w:r>
      <w:r w:rsidR="0049263A"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Pr="00D039D4">
        <w:rPr>
          <w:rFonts w:ascii="Times New Roman" w:hAnsi="Times New Roman"/>
          <w:sz w:val="21"/>
          <w:szCs w:val="21"/>
          <w:lang w:eastAsia="ar-SA"/>
        </w:rPr>
        <w:t xml:space="preserve"> соответствует требованиям стандартов </w:t>
      </w:r>
      <w:r w:rsidR="00F67B41" w:rsidRPr="00D039D4">
        <w:rPr>
          <w:rFonts w:ascii="Times New Roman" w:hAnsi="Times New Roman"/>
          <w:sz w:val="21"/>
          <w:szCs w:val="21"/>
          <w:lang w:eastAsia="ar-SA"/>
        </w:rPr>
        <w:t>ГОСТ 12.1.004-91</w:t>
      </w:r>
      <w:r w:rsidR="00A44883" w:rsidRPr="00D039D4">
        <w:rPr>
          <w:rFonts w:ascii="Times New Roman" w:hAnsi="Times New Roman"/>
          <w:sz w:val="21"/>
          <w:szCs w:val="21"/>
          <w:lang w:eastAsia="ar-SA"/>
        </w:rPr>
        <w:t xml:space="preserve"> </w:t>
      </w:r>
      <w:r w:rsidR="00142516" w:rsidRPr="00D039D4">
        <w:rPr>
          <w:rFonts w:ascii="Times New Roman" w:hAnsi="Times New Roman"/>
          <w:sz w:val="21"/>
          <w:szCs w:val="21"/>
          <w:lang w:eastAsia="ar-SA"/>
        </w:rPr>
        <w:t xml:space="preserve">и других нормативных актов, установленных в Российской Федерации для данного вида </w:t>
      </w:r>
      <w:r w:rsidR="00F67B41" w:rsidRPr="00D039D4">
        <w:rPr>
          <w:rFonts w:ascii="Times New Roman" w:hAnsi="Times New Roman"/>
          <w:sz w:val="21"/>
          <w:szCs w:val="21"/>
          <w:lang w:eastAsia="ar-SA"/>
        </w:rPr>
        <w:t>Услуг</w:t>
      </w:r>
      <w:r w:rsidR="00142516" w:rsidRPr="00D039D4">
        <w:rPr>
          <w:rFonts w:ascii="Times New Roman" w:hAnsi="Times New Roman"/>
          <w:sz w:val="21"/>
          <w:szCs w:val="21"/>
          <w:lang w:eastAsia="ar-SA"/>
        </w:rPr>
        <w:t xml:space="preserve"> и указанных в </w:t>
      </w:r>
      <w:r w:rsidR="00F67B41" w:rsidRPr="00D039D4">
        <w:rPr>
          <w:rFonts w:ascii="Times New Roman" w:hAnsi="Times New Roman"/>
          <w:sz w:val="21"/>
          <w:szCs w:val="21"/>
          <w:lang w:eastAsia="ar-SA"/>
        </w:rPr>
        <w:t>Т</w:t>
      </w:r>
      <w:r w:rsidR="00142516" w:rsidRPr="00D039D4">
        <w:rPr>
          <w:rFonts w:ascii="Times New Roman" w:hAnsi="Times New Roman"/>
          <w:sz w:val="21"/>
          <w:szCs w:val="21"/>
          <w:lang w:eastAsia="ar-SA"/>
        </w:rPr>
        <w:t>ехническом задани</w:t>
      </w:r>
      <w:r w:rsidR="00B12D56" w:rsidRPr="00D039D4">
        <w:rPr>
          <w:rFonts w:ascii="Times New Roman" w:hAnsi="Times New Roman"/>
          <w:sz w:val="21"/>
          <w:szCs w:val="21"/>
          <w:lang w:eastAsia="ar-SA"/>
        </w:rPr>
        <w:t>и.</w:t>
      </w:r>
    </w:p>
    <w:p w:rsidR="000E496E" w:rsidRDefault="005A3E1C" w:rsidP="005A3E1C">
      <w:pPr>
        <w:shd w:val="clear" w:color="auto" w:fill="FFFFFF"/>
        <w:suppressAutoHyphens/>
        <w:spacing w:after="0" w:line="240" w:lineRule="auto"/>
        <w:ind w:left="5" w:right="2" w:firstLine="562"/>
        <w:jc w:val="both"/>
        <w:rPr>
          <w:rFonts w:ascii="Times New Roman" w:hAnsi="Times New Roman"/>
          <w:sz w:val="21"/>
          <w:szCs w:val="21"/>
          <w:lang w:eastAsia="ar-SA"/>
        </w:rPr>
      </w:pPr>
      <w:r w:rsidRPr="00D039D4">
        <w:rPr>
          <w:rFonts w:ascii="Times New Roman" w:hAnsi="Times New Roman"/>
          <w:sz w:val="21"/>
          <w:szCs w:val="21"/>
          <w:lang w:eastAsia="ar-SA"/>
        </w:rPr>
        <w:t>2.6. Исполнител</w:t>
      </w:r>
      <w:r w:rsidR="00A44883" w:rsidRPr="00D039D4">
        <w:rPr>
          <w:rFonts w:ascii="Times New Roman" w:hAnsi="Times New Roman"/>
          <w:sz w:val="21"/>
          <w:szCs w:val="21"/>
          <w:lang w:eastAsia="ar-SA"/>
        </w:rPr>
        <w:t>ь ежеквартально не позднее 10 (Д</w:t>
      </w:r>
      <w:r w:rsidRPr="00D039D4">
        <w:rPr>
          <w:rFonts w:ascii="Times New Roman" w:hAnsi="Times New Roman"/>
          <w:sz w:val="21"/>
          <w:szCs w:val="21"/>
          <w:lang w:eastAsia="ar-SA"/>
        </w:rPr>
        <w:t xml:space="preserve">есяти) календарных дней с даты окончания выполнения </w:t>
      </w:r>
      <w:r w:rsidR="00F67B41" w:rsidRPr="00D039D4">
        <w:rPr>
          <w:rFonts w:ascii="Times New Roman" w:hAnsi="Times New Roman"/>
          <w:sz w:val="21"/>
          <w:szCs w:val="21"/>
          <w:lang w:eastAsia="ar-SA"/>
        </w:rPr>
        <w:t>Услуг</w:t>
      </w:r>
      <w:r w:rsidRPr="00D039D4">
        <w:rPr>
          <w:rFonts w:ascii="Times New Roman" w:hAnsi="Times New Roman"/>
          <w:sz w:val="21"/>
          <w:szCs w:val="21"/>
          <w:lang w:eastAsia="ar-SA"/>
        </w:rPr>
        <w:t xml:space="preserve"> обязан предоставить Заказчику для подписания Акт сдачи-</w:t>
      </w:r>
      <w:r w:rsidR="002B40D4" w:rsidRPr="00D039D4">
        <w:rPr>
          <w:rFonts w:ascii="Times New Roman" w:hAnsi="Times New Roman"/>
          <w:sz w:val="21"/>
          <w:szCs w:val="21"/>
          <w:lang w:eastAsia="ar-SA"/>
        </w:rPr>
        <w:t>приёмки</w:t>
      </w:r>
      <w:r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00556152" w:rsidRPr="00D039D4">
        <w:rPr>
          <w:rFonts w:ascii="Times New Roman" w:hAnsi="Times New Roman"/>
          <w:sz w:val="21"/>
          <w:szCs w:val="21"/>
          <w:lang w:eastAsia="ar-SA"/>
        </w:rPr>
        <w:t>,</w:t>
      </w:r>
      <w:r w:rsidRPr="00D039D4">
        <w:rPr>
          <w:rFonts w:ascii="Times New Roman" w:hAnsi="Times New Roman"/>
          <w:sz w:val="21"/>
          <w:szCs w:val="21"/>
          <w:lang w:eastAsia="ar-SA"/>
        </w:rPr>
        <w:t xml:space="preserve"> подписанный Исполнителем, в 2 (</w:t>
      </w:r>
      <w:r w:rsidR="00A44883" w:rsidRPr="00D039D4">
        <w:rPr>
          <w:rFonts w:ascii="Times New Roman" w:hAnsi="Times New Roman"/>
          <w:sz w:val="21"/>
          <w:szCs w:val="21"/>
          <w:lang w:eastAsia="ar-SA"/>
        </w:rPr>
        <w:t>Д</w:t>
      </w:r>
      <w:r w:rsidR="00583364" w:rsidRPr="00D039D4">
        <w:rPr>
          <w:rFonts w:ascii="Times New Roman" w:hAnsi="Times New Roman"/>
          <w:sz w:val="21"/>
          <w:szCs w:val="21"/>
          <w:lang w:eastAsia="ar-SA"/>
        </w:rPr>
        <w:t xml:space="preserve">вух) экземплярах. </w:t>
      </w:r>
    </w:p>
    <w:p w:rsidR="005A3E1C" w:rsidRPr="00D039D4" w:rsidRDefault="005A3E1C" w:rsidP="005A3E1C">
      <w:pPr>
        <w:shd w:val="clear" w:color="auto" w:fill="FFFFFF"/>
        <w:suppressAutoHyphens/>
        <w:spacing w:after="0" w:line="240" w:lineRule="auto"/>
        <w:ind w:left="5" w:right="2" w:firstLine="562"/>
        <w:jc w:val="both"/>
        <w:rPr>
          <w:rFonts w:ascii="Times New Roman" w:hAnsi="Times New Roman"/>
          <w:sz w:val="21"/>
          <w:szCs w:val="21"/>
          <w:lang w:eastAsia="ar-SA"/>
        </w:rPr>
      </w:pPr>
      <w:r w:rsidRPr="00D039D4">
        <w:rPr>
          <w:rFonts w:ascii="Times New Roman" w:hAnsi="Times New Roman"/>
          <w:sz w:val="21"/>
          <w:szCs w:val="21"/>
          <w:lang w:eastAsia="ar-SA"/>
        </w:rPr>
        <w:t>2.7</w:t>
      </w:r>
      <w:r w:rsidR="00583364" w:rsidRPr="00D039D4">
        <w:rPr>
          <w:rFonts w:ascii="Times New Roman" w:hAnsi="Times New Roman"/>
          <w:sz w:val="21"/>
          <w:szCs w:val="21"/>
          <w:lang w:eastAsia="ar-SA"/>
        </w:rPr>
        <w:t>. Заказчик не позднее 3 (</w:t>
      </w:r>
      <w:r w:rsidR="00A44883" w:rsidRPr="00D039D4">
        <w:rPr>
          <w:rFonts w:ascii="Times New Roman" w:hAnsi="Times New Roman"/>
          <w:sz w:val="21"/>
          <w:szCs w:val="21"/>
          <w:lang w:eastAsia="ar-SA"/>
        </w:rPr>
        <w:t>Т</w:t>
      </w:r>
      <w:r w:rsidR="00583364" w:rsidRPr="00D039D4">
        <w:rPr>
          <w:rFonts w:ascii="Times New Roman" w:hAnsi="Times New Roman"/>
          <w:sz w:val="21"/>
          <w:szCs w:val="21"/>
          <w:lang w:eastAsia="ar-SA"/>
        </w:rPr>
        <w:t xml:space="preserve">рёх) рабочих </w:t>
      </w:r>
      <w:r w:rsidRPr="00D039D4">
        <w:rPr>
          <w:rFonts w:ascii="Times New Roman" w:hAnsi="Times New Roman"/>
          <w:sz w:val="21"/>
          <w:szCs w:val="21"/>
          <w:lang w:eastAsia="ar-SA"/>
        </w:rPr>
        <w:t>дней с даты получения Акта сдачи-</w:t>
      </w:r>
      <w:r w:rsidR="002B40D4" w:rsidRPr="00D039D4">
        <w:rPr>
          <w:rFonts w:ascii="Times New Roman" w:hAnsi="Times New Roman"/>
          <w:sz w:val="21"/>
          <w:szCs w:val="21"/>
          <w:lang w:eastAsia="ar-SA"/>
        </w:rPr>
        <w:t>приёмки</w:t>
      </w:r>
      <w:r w:rsidRPr="00D039D4">
        <w:rPr>
          <w:rFonts w:ascii="Times New Roman" w:hAnsi="Times New Roman"/>
          <w:sz w:val="21"/>
          <w:szCs w:val="21"/>
          <w:lang w:eastAsia="ar-SA"/>
        </w:rPr>
        <w:t xml:space="preserve"> рассматривает и осуществляет приемку </w:t>
      </w:r>
      <w:r w:rsidR="00F67B41" w:rsidRPr="00D039D4">
        <w:rPr>
          <w:rFonts w:ascii="Times New Roman" w:hAnsi="Times New Roman"/>
          <w:sz w:val="21"/>
          <w:szCs w:val="21"/>
          <w:lang w:eastAsia="ar-SA"/>
        </w:rPr>
        <w:t>оказанных</w:t>
      </w:r>
      <w:r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Pr="00D039D4">
        <w:rPr>
          <w:rFonts w:ascii="Times New Roman" w:hAnsi="Times New Roman"/>
          <w:sz w:val="21"/>
          <w:szCs w:val="21"/>
          <w:lang w:eastAsia="ar-SA"/>
        </w:rPr>
        <w:t xml:space="preserve"> на предмет соответствия объему, качеству, устан</w:t>
      </w:r>
      <w:r w:rsidR="00A44883" w:rsidRPr="00D039D4">
        <w:rPr>
          <w:rFonts w:ascii="Times New Roman" w:hAnsi="Times New Roman"/>
          <w:sz w:val="21"/>
          <w:szCs w:val="21"/>
          <w:lang w:eastAsia="ar-SA"/>
        </w:rPr>
        <w:t>овленным в настоящем Контракте.</w:t>
      </w:r>
    </w:p>
    <w:p w:rsidR="005A3E1C" w:rsidRPr="00D039D4" w:rsidRDefault="00556152" w:rsidP="005A3E1C">
      <w:pPr>
        <w:shd w:val="clear" w:color="auto" w:fill="FFFFFF"/>
        <w:suppressAutoHyphens/>
        <w:spacing w:after="0" w:line="240" w:lineRule="auto"/>
        <w:ind w:left="5" w:right="2" w:firstLine="562"/>
        <w:jc w:val="both"/>
        <w:rPr>
          <w:rFonts w:ascii="Times New Roman" w:hAnsi="Times New Roman"/>
          <w:sz w:val="21"/>
          <w:szCs w:val="21"/>
          <w:lang w:eastAsia="ar-SA"/>
        </w:rPr>
      </w:pPr>
      <w:r w:rsidRPr="00D039D4">
        <w:rPr>
          <w:rFonts w:ascii="Times New Roman" w:hAnsi="Times New Roman"/>
          <w:sz w:val="21"/>
          <w:szCs w:val="21"/>
          <w:lang w:eastAsia="ar-SA"/>
        </w:rPr>
        <w:t>2</w:t>
      </w:r>
      <w:r w:rsidR="005A3E1C" w:rsidRPr="00D039D4">
        <w:rPr>
          <w:rFonts w:ascii="Times New Roman" w:hAnsi="Times New Roman"/>
          <w:sz w:val="21"/>
          <w:szCs w:val="21"/>
          <w:lang w:eastAsia="ar-SA"/>
        </w:rPr>
        <w:t>.</w:t>
      </w:r>
      <w:r w:rsidRPr="00D039D4">
        <w:rPr>
          <w:rFonts w:ascii="Times New Roman" w:hAnsi="Times New Roman"/>
          <w:sz w:val="21"/>
          <w:szCs w:val="21"/>
          <w:lang w:eastAsia="ar-SA"/>
        </w:rPr>
        <w:t>8</w:t>
      </w:r>
      <w:r w:rsidR="005A3E1C" w:rsidRPr="00D039D4">
        <w:rPr>
          <w:rFonts w:ascii="Times New Roman" w:hAnsi="Times New Roman"/>
          <w:sz w:val="21"/>
          <w:szCs w:val="21"/>
          <w:lang w:eastAsia="ar-SA"/>
        </w:rPr>
        <w:t xml:space="preserve">. Для проверки результатов </w:t>
      </w:r>
      <w:r w:rsidR="00F67B41" w:rsidRPr="00D039D4">
        <w:rPr>
          <w:rFonts w:ascii="Times New Roman" w:hAnsi="Times New Roman"/>
          <w:sz w:val="21"/>
          <w:szCs w:val="21"/>
          <w:lang w:eastAsia="ar-SA"/>
        </w:rPr>
        <w:t>оказанных</w:t>
      </w:r>
      <w:r w:rsidR="005A3E1C"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005A3E1C" w:rsidRPr="00D039D4">
        <w:rPr>
          <w:rFonts w:ascii="Times New Roman" w:hAnsi="Times New Roman"/>
          <w:sz w:val="21"/>
          <w:szCs w:val="21"/>
          <w:lang w:eastAsia="ar-SA"/>
        </w:rPr>
        <w:t xml:space="preserve">, предусмотренных настоящим Контрактом в части соответствия условиям настоящего Контракта, Заказчик проводит экспертизу. Экспертиза оказанных </w:t>
      </w:r>
      <w:r w:rsidR="00F67B41" w:rsidRPr="00D039D4">
        <w:rPr>
          <w:rFonts w:ascii="Times New Roman" w:hAnsi="Times New Roman"/>
          <w:sz w:val="21"/>
          <w:szCs w:val="21"/>
          <w:lang w:eastAsia="ar-SA"/>
        </w:rPr>
        <w:t>У</w:t>
      </w:r>
      <w:r w:rsidR="005A3E1C" w:rsidRPr="00D039D4">
        <w:rPr>
          <w:rFonts w:ascii="Times New Roman" w:hAnsi="Times New Roman"/>
          <w:sz w:val="21"/>
          <w:szCs w:val="21"/>
          <w:lang w:eastAsia="ar-SA"/>
        </w:rPr>
        <w:t>слуг проводится Заказчиком своими силами.</w:t>
      </w:r>
    </w:p>
    <w:p w:rsidR="005A3E1C" w:rsidRPr="00D039D4" w:rsidRDefault="00556152" w:rsidP="005A3E1C">
      <w:pPr>
        <w:shd w:val="clear" w:color="auto" w:fill="FFFFFF"/>
        <w:suppressAutoHyphens/>
        <w:spacing w:after="0" w:line="240" w:lineRule="auto"/>
        <w:ind w:left="5" w:right="2" w:firstLine="562"/>
        <w:jc w:val="both"/>
        <w:rPr>
          <w:rFonts w:ascii="Times New Roman" w:hAnsi="Times New Roman"/>
          <w:sz w:val="21"/>
          <w:szCs w:val="21"/>
          <w:lang w:eastAsia="ar-SA"/>
        </w:rPr>
      </w:pPr>
      <w:r w:rsidRPr="00D039D4">
        <w:rPr>
          <w:rFonts w:ascii="Times New Roman" w:hAnsi="Times New Roman"/>
          <w:sz w:val="21"/>
          <w:szCs w:val="21"/>
          <w:lang w:eastAsia="ar-SA"/>
        </w:rPr>
        <w:t>2</w:t>
      </w:r>
      <w:r w:rsidR="005A3E1C" w:rsidRPr="00D039D4">
        <w:rPr>
          <w:rFonts w:ascii="Times New Roman" w:hAnsi="Times New Roman"/>
          <w:sz w:val="21"/>
          <w:szCs w:val="21"/>
          <w:lang w:eastAsia="ar-SA"/>
        </w:rPr>
        <w:t>.</w:t>
      </w:r>
      <w:r w:rsidRPr="00D039D4">
        <w:rPr>
          <w:rFonts w:ascii="Times New Roman" w:hAnsi="Times New Roman"/>
          <w:sz w:val="21"/>
          <w:szCs w:val="21"/>
          <w:lang w:eastAsia="ar-SA"/>
        </w:rPr>
        <w:t>9</w:t>
      </w:r>
      <w:r w:rsidR="005A3E1C" w:rsidRPr="00D039D4">
        <w:rPr>
          <w:rFonts w:ascii="Times New Roman" w:hAnsi="Times New Roman"/>
          <w:sz w:val="21"/>
          <w:szCs w:val="21"/>
          <w:lang w:eastAsia="ar-SA"/>
        </w:rPr>
        <w:t xml:space="preserve">. В случае отказа Заказчика от принятия </w:t>
      </w:r>
      <w:r w:rsidR="00F67B41" w:rsidRPr="00D039D4">
        <w:rPr>
          <w:rFonts w:ascii="Times New Roman" w:hAnsi="Times New Roman"/>
          <w:sz w:val="21"/>
          <w:szCs w:val="21"/>
          <w:lang w:eastAsia="ar-SA"/>
        </w:rPr>
        <w:t>оказанных</w:t>
      </w:r>
      <w:r w:rsidR="005A3E1C"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005A3E1C" w:rsidRPr="00D039D4">
        <w:rPr>
          <w:rFonts w:ascii="Times New Roman" w:hAnsi="Times New Roman"/>
          <w:sz w:val="21"/>
          <w:szCs w:val="21"/>
          <w:lang w:eastAsia="ar-SA"/>
        </w:rPr>
        <w:t xml:space="preserve"> в связи с необходимостью устранения недостатков и/или до</w:t>
      </w:r>
      <w:r w:rsidR="00F67B41" w:rsidRPr="00D039D4">
        <w:rPr>
          <w:rFonts w:ascii="Times New Roman" w:hAnsi="Times New Roman"/>
          <w:sz w:val="21"/>
          <w:szCs w:val="21"/>
          <w:lang w:eastAsia="ar-SA"/>
        </w:rPr>
        <w:t>работ</w:t>
      </w:r>
      <w:r w:rsidR="00583364" w:rsidRPr="00D039D4">
        <w:rPr>
          <w:rFonts w:ascii="Times New Roman" w:hAnsi="Times New Roman"/>
          <w:sz w:val="21"/>
          <w:szCs w:val="21"/>
          <w:lang w:eastAsia="ar-SA"/>
        </w:rPr>
        <w:t xml:space="preserve">ки, </w:t>
      </w:r>
      <w:r w:rsidR="005A3E1C" w:rsidRPr="00D039D4">
        <w:rPr>
          <w:rFonts w:ascii="Times New Roman" w:hAnsi="Times New Roman"/>
          <w:sz w:val="21"/>
          <w:szCs w:val="21"/>
          <w:lang w:eastAsia="ar-SA"/>
        </w:rPr>
        <w:t xml:space="preserve">Заказчик направляет (почтой или нарочно) Исполнителю мотивированный отказ от принятия </w:t>
      </w:r>
      <w:r w:rsidR="00F67B41" w:rsidRPr="00D039D4">
        <w:rPr>
          <w:rFonts w:ascii="Times New Roman" w:hAnsi="Times New Roman"/>
          <w:sz w:val="21"/>
          <w:szCs w:val="21"/>
          <w:lang w:eastAsia="ar-SA"/>
        </w:rPr>
        <w:t>оказанных</w:t>
      </w:r>
      <w:r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005A3E1C" w:rsidRPr="00D039D4">
        <w:rPr>
          <w:rFonts w:ascii="Times New Roman" w:hAnsi="Times New Roman"/>
          <w:sz w:val="21"/>
          <w:szCs w:val="21"/>
          <w:lang w:eastAsia="ar-SA"/>
        </w:rPr>
        <w:t xml:space="preserve">, содержащий перечень выявленных недостатков. Исполнитель обязуется в </w:t>
      </w:r>
      <w:r w:rsidR="00A44883" w:rsidRPr="00D039D4">
        <w:rPr>
          <w:rFonts w:ascii="Times New Roman" w:hAnsi="Times New Roman"/>
          <w:sz w:val="21"/>
          <w:szCs w:val="21"/>
          <w:lang w:eastAsia="ar-SA"/>
        </w:rPr>
        <w:t>течение 5 (П</w:t>
      </w:r>
      <w:r w:rsidR="001E702A" w:rsidRPr="00D039D4">
        <w:rPr>
          <w:rFonts w:ascii="Times New Roman" w:hAnsi="Times New Roman"/>
          <w:sz w:val="21"/>
          <w:szCs w:val="21"/>
          <w:lang w:eastAsia="ar-SA"/>
        </w:rPr>
        <w:t xml:space="preserve">яти) рабочих дней </w:t>
      </w:r>
      <w:r w:rsidR="005A3E1C" w:rsidRPr="00D039D4">
        <w:rPr>
          <w:rFonts w:ascii="Times New Roman" w:hAnsi="Times New Roman"/>
          <w:sz w:val="21"/>
          <w:szCs w:val="21"/>
          <w:lang w:eastAsia="ar-SA"/>
        </w:rPr>
        <w:t>устранить указанные недостатки за свой счет и направить (почтой или нарочно) отчет об устранении недостатков, а также повторный подписанный Исполнителем Акт сдачи-</w:t>
      </w:r>
      <w:r w:rsidR="002B40D4" w:rsidRPr="00D039D4">
        <w:rPr>
          <w:rFonts w:ascii="Times New Roman" w:hAnsi="Times New Roman"/>
          <w:sz w:val="21"/>
          <w:szCs w:val="21"/>
          <w:lang w:eastAsia="ar-SA"/>
        </w:rPr>
        <w:t>приёмки</w:t>
      </w:r>
      <w:r w:rsidR="005A3E1C"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005A3E1C" w:rsidRPr="00D039D4">
        <w:rPr>
          <w:rFonts w:ascii="Times New Roman" w:hAnsi="Times New Roman"/>
          <w:sz w:val="21"/>
          <w:szCs w:val="21"/>
          <w:lang w:eastAsia="ar-SA"/>
        </w:rPr>
        <w:t xml:space="preserve"> в 2 (</w:t>
      </w:r>
      <w:r w:rsidR="00A44883" w:rsidRPr="00D039D4">
        <w:rPr>
          <w:rFonts w:ascii="Times New Roman" w:hAnsi="Times New Roman"/>
          <w:sz w:val="21"/>
          <w:szCs w:val="21"/>
          <w:lang w:eastAsia="ar-SA"/>
        </w:rPr>
        <w:t>Д</w:t>
      </w:r>
      <w:r w:rsidR="005A3E1C" w:rsidRPr="00D039D4">
        <w:rPr>
          <w:rFonts w:ascii="Times New Roman" w:hAnsi="Times New Roman"/>
          <w:sz w:val="21"/>
          <w:szCs w:val="21"/>
          <w:lang w:eastAsia="ar-SA"/>
        </w:rPr>
        <w:t xml:space="preserve">вух) экземплярах для принятия Заказчиком </w:t>
      </w:r>
      <w:r w:rsidR="00F67B41" w:rsidRPr="00D039D4">
        <w:rPr>
          <w:rFonts w:ascii="Times New Roman" w:hAnsi="Times New Roman"/>
          <w:sz w:val="21"/>
          <w:szCs w:val="21"/>
          <w:lang w:eastAsia="ar-SA"/>
        </w:rPr>
        <w:t>оказанных</w:t>
      </w:r>
      <w:r w:rsidR="005A3E1C"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005A3E1C" w:rsidRPr="00D039D4">
        <w:rPr>
          <w:rFonts w:ascii="Times New Roman" w:hAnsi="Times New Roman"/>
          <w:sz w:val="21"/>
          <w:szCs w:val="21"/>
          <w:lang w:eastAsia="ar-SA"/>
        </w:rPr>
        <w:t>.</w:t>
      </w:r>
    </w:p>
    <w:p w:rsidR="005A3E1C" w:rsidRPr="00D039D4" w:rsidRDefault="00556152" w:rsidP="005A3E1C">
      <w:pPr>
        <w:shd w:val="clear" w:color="auto" w:fill="FFFFFF"/>
        <w:suppressAutoHyphens/>
        <w:spacing w:after="0" w:line="240" w:lineRule="auto"/>
        <w:ind w:left="5" w:right="2" w:firstLine="562"/>
        <w:jc w:val="both"/>
        <w:rPr>
          <w:rFonts w:ascii="Times New Roman" w:hAnsi="Times New Roman"/>
          <w:sz w:val="21"/>
          <w:szCs w:val="21"/>
          <w:lang w:eastAsia="ar-SA"/>
        </w:rPr>
      </w:pPr>
      <w:r w:rsidRPr="00D039D4">
        <w:rPr>
          <w:rFonts w:ascii="Times New Roman" w:hAnsi="Times New Roman"/>
          <w:sz w:val="21"/>
          <w:szCs w:val="21"/>
          <w:lang w:eastAsia="ar-SA"/>
        </w:rPr>
        <w:t>2</w:t>
      </w:r>
      <w:r w:rsidR="005A3E1C" w:rsidRPr="00D039D4">
        <w:rPr>
          <w:rFonts w:ascii="Times New Roman" w:hAnsi="Times New Roman"/>
          <w:sz w:val="21"/>
          <w:szCs w:val="21"/>
          <w:lang w:eastAsia="ar-SA"/>
        </w:rPr>
        <w:t>.</w:t>
      </w:r>
      <w:r w:rsidRPr="00D039D4">
        <w:rPr>
          <w:rFonts w:ascii="Times New Roman" w:hAnsi="Times New Roman"/>
          <w:sz w:val="21"/>
          <w:szCs w:val="21"/>
          <w:lang w:eastAsia="ar-SA"/>
        </w:rPr>
        <w:t>10</w:t>
      </w:r>
      <w:r w:rsidR="005A3E1C" w:rsidRPr="00D039D4">
        <w:rPr>
          <w:rFonts w:ascii="Times New Roman" w:hAnsi="Times New Roman"/>
          <w:sz w:val="21"/>
          <w:szCs w:val="21"/>
          <w:lang w:eastAsia="ar-SA"/>
        </w:rPr>
        <w:t>. Подписанный Заказчиком и Исполнителем Акт сдачи-</w:t>
      </w:r>
      <w:r w:rsidR="002B40D4" w:rsidRPr="00D039D4">
        <w:rPr>
          <w:rFonts w:ascii="Times New Roman" w:hAnsi="Times New Roman"/>
          <w:sz w:val="21"/>
          <w:szCs w:val="21"/>
          <w:lang w:eastAsia="ar-SA"/>
        </w:rPr>
        <w:t>приёмки</w:t>
      </w:r>
      <w:r w:rsidR="005A3E1C"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005A3E1C" w:rsidRPr="00D039D4">
        <w:rPr>
          <w:rFonts w:ascii="Times New Roman" w:hAnsi="Times New Roman"/>
          <w:sz w:val="21"/>
          <w:szCs w:val="21"/>
          <w:lang w:eastAsia="ar-SA"/>
        </w:rPr>
        <w:t xml:space="preserve"> и предъявленный Исполнителем Заказчику счет на оплату являются основанием для оплаты Исполнителю выполненных </w:t>
      </w:r>
      <w:r w:rsidR="00F67B41" w:rsidRPr="00D039D4">
        <w:rPr>
          <w:rFonts w:ascii="Times New Roman" w:hAnsi="Times New Roman"/>
          <w:sz w:val="21"/>
          <w:szCs w:val="21"/>
          <w:lang w:eastAsia="ar-SA"/>
        </w:rPr>
        <w:t>Услуг</w:t>
      </w:r>
      <w:r w:rsidR="005A3E1C" w:rsidRPr="00D039D4">
        <w:rPr>
          <w:rFonts w:ascii="Times New Roman" w:hAnsi="Times New Roman"/>
          <w:sz w:val="21"/>
          <w:szCs w:val="21"/>
          <w:lang w:eastAsia="ar-SA"/>
        </w:rPr>
        <w:t>.</w:t>
      </w:r>
    </w:p>
    <w:p w:rsidR="005A3E1C" w:rsidRPr="00D039D4" w:rsidRDefault="005A3E1C" w:rsidP="00F003FA">
      <w:pPr>
        <w:shd w:val="clear" w:color="auto" w:fill="FFFFFF"/>
        <w:suppressAutoHyphens/>
        <w:spacing w:after="0" w:line="240" w:lineRule="auto"/>
        <w:ind w:left="5" w:right="2" w:firstLine="562"/>
        <w:jc w:val="both"/>
        <w:rPr>
          <w:rFonts w:ascii="Times New Roman" w:hAnsi="Times New Roman"/>
          <w:sz w:val="21"/>
          <w:szCs w:val="21"/>
          <w:lang w:eastAsia="ar-SA"/>
        </w:rPr>
      </w:pPr>
    </w:p>
    <w:p w:rsidR="00F003FA" w:rsidRPr="00D039D4" w:rsidRDefault="00D97732" w:rsidP="00F003FA">
      <w:pPr>
        <w:suppressAutoHyphens/>
        <w:spacing w:after="0" w:line="240" w:lineRule="auto"/>
        <w:jc w:val="center"/>
        <w:rPr>
          <w:rFonts w:ascii="Times New Roman" w:hAnsi="Times New Roman"/>
          <w:sz w:val="21"/>
          <w:szCs w:val="21"/>
          <w:lang w:eastAsia="ar-SA"/>
        </w:rPr>
      </w:pPr>
      <w:r w:rsidRPr="00D039D4">
        <w:rPr>
          <w:rFonts w:ascii="Times New Roman" w:hAnsi="Times New Roman"/>
          <w:b/>
          <w:sz w:val="21"/>
          <w:szCs w:val="21"/>
          <w:lang w:eastAsia="ar-SA"/>
        </w:rPr>
        <w:t xml:space="preserve">3. </w:t>
      </w:r>
      <w:r w:rsidR="00A44883" w:rsidRPr="00D039D4">
        <w:rPr>
          <w:rFonts w:ascii="Times New Roman" w:hAnsi="Times New Roman"/>
          <w:b/>
          <w:sz w:val="21"/>
          <w:szCs w:val="21"/>
          <w:lang w:eastAsia="ar-SA"/>
        </w:rPr>
        <w:t>Цена Контракта и у</w:t>
      </w:r>
      <w:r w:rsidRPr="00D039D4">
        <w:rPr>
          <w:rFonts w:ascii="Times New Roman" w:hAnsi="Times New Roman"/>
          <w:b/>
          <w:sz w:val="21"/>
          <w:szCs w:val="21"/>
          <w:lang w:eastAsia="ar-SA"/>
        </w:rPr>
        <w:t xml:space="preserve">словия оплаты </w:t>
      </w:r>
      <w:r w:rsidR="00F67B41" w:rsidRPr="00D039D4">
        <w:rPr>
          <w:rFonts w:ascii="Times New Roman" w:hAnsi="Times New Roman"/>
          <w:b/>
          <w:sz w:val="21"/>
          <w:szCs w:val="21"/>
          <w:lang w:eastAsia="ar-SA"/>
        </w:rPr>
        <w:t>Услуг</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 </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3.1. </w:t>
      </w:r>
      <w:r w:rsidR="00405926" w:rsidRPr="00D039D4">
        <w:rPr>
          <w:rFonts w:ascii="Times New Roman" w:hAnsi="Times New Roman"/>
          <w:sz w:val="21"/>
          <w:szCs w:val="21"/>
          <w:lang w:eastAsia="ar-SA"/>
        </w:rPr>
        <w:t>Оказанные</w:t>
      </w:r>
      <w:r w:rsidR="005E78DA"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Услуги</w:t>
      </w:r>
      <w:r w:rsidRPr="00D039D4">
        <w:rPr>
          <w:rFonts w:ascii="Times New Roman" w:hAnsi="Times New Roman"/>
          <w:sz w:val="21"/>
          <w:szCs w:val="21"/>
          <w:lang w:eastAsia="ar-SA"/>
        </w:rPr>
        <w:t xml:space="preserve"> оплачива</w:t>
      </w:r>
      <w:r w:rsidR="00405926" w:rsidRPr="00D039D4">
        <w:rPr>
          <w:rFonts w:ascii="Times New Roman" w:hAnsi="Times New Roman"/>
          <w:sz w:val="21"/>
          <w:szCs w:val="21"/>
          <w:lang w:eastAsia="ar-SA"/>
        </w:rPr>
        <w:t>ю</w:t>
      </w:r>
      <w:r w:rsidRPr="00D039D4">
        <w:rPr>
          <w:rFonts w:ascii="Times New Roman" w:hAnsi="Times New Roman"/>
          <w:sz w:val="21"/>
          <w:szCs w:val="21"/>
          <w:lang w:eastAsia="ar-SA"/>
        </w:rPr>
        <w:t>тся Заказчиком по ценам, отраженным в настоящем Контракте</w:t>
      </w:r>
      <w:r w:rsidR="00405926" w:rsidRPr="00D039D4">
        <w:rPr>
          <w:rFonts w:ascii="Times New Roman" w:hAnsi="Times New Roman"/>
          <w:sz w:val="21"/>
          <w:szCs w:val="21"/>
          <w:lang w:eastAsia="ar-SA"/>
        </w:rPr>
        <w:t xml:space="preserve"> и приложениях к нему. Все расходы включены в цену Услуг.</w:t>
      </w:r>
    </w:p>
    <w:p w:rsidR="00F003FA" w:rsidRPr="00D039D4" w:rsidRDefault="00F003FA" w:rsidP="00D97732">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3.2. </w:t>
      </w:r>
      <w:r w:rsidR="00405926" w:rsidRPr="00D039D4">
        <w:rPr>
          <w:rFonts w:ascii="Times New Roman" w:hAnsi="Times New Roman"/>
          <w:sz w:val="21"/>
          <w:szCs w:val="21"/>
          <w:lang w:eastAsia="ar-SA"/>
        </w:rPr>
        <w:t xml:space="preserve">Цена Контракта составляет </w:t>
      </w:r>
      <w:r w:rsidR="000E496E">
        <w:rPr>
          <w:rFonts w:ascii="Times New Roman" w:hAnsi="Times New Roman"/>
          <w:b/>
          <w:sz w:val="21"/>
          <w:szCs w:val="21"/>
          <w:lang w:eastAsia="ar-SA"/>
        </w:rPr>
        <w:t>_________________________</w:t>
      </w:r>
      <w:r w:rsidR="00B12D56" w:rsidRPr="00D039D4">
        <w:rPr>
          <w:rFonts w:ascii="Times New Roman" w:hAnsi="Times New Roman"/>
          <w:b/>
          <w:sz w:val="21"/>
          <w:szCs w:val="21"/>
          <w:lang w:eastAsia="ar-SA"/>
        </w:rPr>
        <w:t>,00 руб.</w:t>
      </w:r>
      <w:r w:rsidR="00445C5F" w:rsidRPr="00D039D4">
        <w:rPr>
          <w:rFonts w:ascii="Times New Roman" w:hAnsi="Times New Roman"/>
          <w:b/>
          <w:sz w:val="21"/>
          <w:szCs w:val="21"/>
          <w:lang w:eastAsia="ar-SA"/>
        </w:rPr>
        <w:t xml:space="preserve"> </w:t>
      </w:r>
      <w:r w:rsidRPr="00D039D4">
        <w:rPr>
          <w:rFonts w:ascii="Times New Roman" w:hAnsi="Times New Roman"/>
          <w:b/>
          <w:sz w:val="21"/>
          <w:szCs w:val="21"/>
          <w:lang w:eastAsia="ar-SA"/>
        </w:rPr>
        <w:t>(</w:t>
      </w:r>
      <w:r w:rsidR="000E496E">
        <w:rPr>
          <w:rFonts w:ascii="Times New Roman" w:hAnsi="Times New Roman"/>
          <w:b/>
          <w:sz w:val="21"/>
          <w:szCs w:val="21"/>
          <w:lang w:eastAsia="ar-SA"/>
        </w:rPr>
        <w:t>_____________</w:t>
      </w:r>
      <w:r w:rsidRPr="00D039D4">
        <w:rPr>
          <w:rFonts w:ascii="Times New Roman" w:hAnsi="Times New Roman"/>
          <w:b/>
          <w:sz w:val="21"/>
          <w:szCs w:val="21"/>
          <w:lang w:eastAsia="ar-SA"/>
        </w:rPr>
        <w:t>рублей</w:t>
      </w:r>
      <w:r w:rsidR="00B12D56" w:rsidRPr="00D039D4">
        <w:rPr>
          <w:rFonts w:ascii="Times New Roman" w:hAnsi="Times New Roman"/>
          <w:b/>
          <w:sz w:val="21"/>
          <w:szCs w:val="21"/>
          <w:lang w:eastAsia="ar-SA"/>
        </w:rPr>
        <w:t xml:space="preserve"> </w:t>
      </w:r>
      <w:r w:rsidR="000E496E">
        <w:rPr>
          <w:rFonts w:ascii="Times New Roman" w:hAnsi="Times New Roman"/>
          <w:b/>
          <w:sz w:val="21"/>
          <w:szCs w:val="21"/>
          <w:lang w:eastAsia="ar-SA"/>
        </w:rPr>
        <w:t>_______</w:t>
      </w:r>
      <w:r w:rsidRPr="00D039D4">
        <w:rPr>
          <w:rFonts w:ascii="Times New Roman" w:hAnsi="Times New Roman"/>
          <w:b/>
          <w:sz w:val="21"/>
          <w:szCs w:val="21"/>
          <w:lang w:eastAsia="ar-SA"/>
        </w:rPr>
        <w:t>копеек</w:t>
      </w:r>
      <w:r w:rsidR="00B12D56" w:rsidRPr="00D039D4">
        <w:rPr>
          <w:rFonts w:ascii="Times New Roman" w:hAnsi="Times New Roman"/>
          <w:b/>
          <w:sz w:val="21"/>
          <w:szCs w:val="21"/>
          <w:lang w:eastAsia="ar-SA"/>
        </w:rPr>
        <w:t>)</w:t>
      </w:r>
      <w:r w:rsidR="009F0107" w:rsidRPr="00D039D4">
        <w:rPr>
          <w:rFonts w:ascii="Times New Roman" w:hAnsi="Times New Roman"/>
          <w:sz w:val="21"/>
          <w:szCs w:val="21"/>
          <w:lang w:eastAsia="ar-SA"/>
        </w:rPr>
        <w:t xml:space="preserve">, </w:t>
      </w:r>
      <w:r w:rsidR="000E496E">
        <w:rPr>
          <w:rFonts w:ascii="Times New Roman" w:hAnsi="Times New Roman"/>
          <w:sz w:val="21"/>
          <w:szCs w:val="21"/>
          <w:lang w:eastAsia="ar-SA"/>
        </w:rPr>
        <w:t xml:space="preserve">в том числе </w:t>
      </w:r>
      <w:r w:rsidR="009F0107" w:rsidRPr="00D039D4">
        <w:rPr>
          <w:rFonts w:ascii="Times New Roman" w:hAnsi="Times New Roman"/>
          <w:sz w:val="21"/>
          <w:szCs w:val="21"/>
          <w:lang w:eastAsia="ar-SA"/>
        </w:rPr>
        <w:t>НДС</w:t>
      </w:r>
      <w:r w:rsidR="00405926" w:rsidRPr="00D039D4">
        <w:rPr>
          <w:rFonts w:ascii="Times New Roman" w:hAnsi="Times New Roman"/>
          <w:sz w:val="21"/>
          <w:szCs w:val="21"/>
          <w:lang w:eastAsia="ar-SA"/>
        </w:rPr>
        <w:t xml:space="preserve"> </w:t>
      </w:r>
    </w:p>
    <w:p w:rsidR="00405926" w:rsidRPr="00D039D4" w:rsidRDefault="00405926" w:rsidP="00405926">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3.3. Аванс не предусмотрен.</w:t>
      </w:r>
    </w:p>
    <w:p w:rsidR="00F003FA" w:rsidRPr="00D039D4" w:rsidRDefault="00405926" w:rsidP="00405926">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3.4.</w:t>
      </w:r>
      <w:r w:rsidR="00F003FA" w:rsidRPr="00D039D4">
        <w:rPr>
          <w:rFonts w:ascii="Times New Roman" w:hAnsi="Times New Roman"/>
          <w:sz w:val="21"/>
          <w:szCs w:val="21"/>
          <w:lang w:eastAsia="ar-SA"/>
        </w:rPr>
        <w:t xml:space="preserve"> Источник финансирования: средства бюджетных учреждений.</w:t>
      </w:r>
    </w:p>
    <w:p w:rsidR="00F003FA" w:rsidRPr="00D039D4" w:rsidRDefault="00F003FA" w:rsidP="00905023">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3.</w:t>
      </w:r>
      <w:r w:rsidR="00405926" w:rsidRPr="00D039D4">
        <w:rPr>
          <w:rFonts w:ascii="Times New Roman" w:hAnsi="Times New Roman"/>
          <w:sz w:val="21"/>
          <w:szCs w:val="21"/>
          <w:lang w:eastAsia="ar-SA"/>
        </w:rPr>
        <w:t>5</w:t>
      </w:r>
      <w:r w:rsidRPr="00D039D4">
        <w:rPr>
          <w:rFonts w:ascii="Times New Roman" w:hAnsi="Times New Roman"/>
          <w:sz w:val="21"/>
          <w:szCs w:val="21"/>
          <w:lang w:eastAsia="ar-SA"/>
        </w:rPr>
        <w:t xml:space="preserve">. Оплата производится </w:t>
      </w:r>
      <w:r w:rsidR="000779D8">
        <w:rPr>
          <w:rFonts w:ascii="Times New Roman" w:hAnsi="Times New Roman"/>
          <w:sz w:val="21"/>
          <w:szCs w:val="21"/>
          <w:lang w:eastAsia="ar-SA"/>
        </w:rPr>
        <w:t xml:space="preserve">ежеквартально </w:t>
      </w:r>
      <w:r w:rsidRPr="00D039D4">
        <w:rPr>
          <w:rFonts w:ascii="Times New Roman" w:hAnsi="Times New Roman"/>
          <w:sz w:val="21"/>
          <w:szCs w:val="21"/>
          <w:lang w:eastAsia="ar-SA"/>
        </w:rPr>
        <w:t xml:space="preserve">в течение </w:t>
      </w:r>
      <w:r w:rsidR="00196E38">
        <w:rPr>
          <w:rFonts w:ascii="Times New Roman" w:hAnsi="Times New Roman"/>
          <w:sz w:val="21"/>
          <w:szCs w:val="21"/>
          <w:lang w:eastAsia="ar-SA"/>
        </w:rPr>
        <w:t>5</w:t>
      </w:r>
      <w:r w:rsidRPr="00D039D4">
        <w:rPr>
          <w:rFonts w:ascii="Times New Roman" w:hAnsi="Times New Roman"/>
          <w:sz w:val="21"/>
          <w:szCs w:val="21"/>
          <w:lang w:eastAsia="ar-SA"/>
        </w:rPr>
        <w:t xml:space="preserve"> (</w:t>
      </w:r>
      <w:r w:rsidR="00196E38">
        <w:rPr>
          <w:rFonts w:ascii="Times New Roman" w:hAnsi="Times New Roman"/>
          <w:sz w:val="21"/>
          <w:szCs w:val="21"/>
          <w:lang w:eastAsia="ar-SA"/>
        </w:rPr>
        <w:t>п</w:t>
      </w:r>
      <w:r w:rsidRPr="00D039D4">
        <w:rPr>
          <w:rFonts w:ascii="Times New Roman" w:hAnsi="Times New Roman"/>
          <w:sz w:val="21"/>
          <w:szCs w:val="21"/>
          <w:lang w:eastAsia="ar-SA"/>
        </w:rPr>
        <w:t xml:space="preserve">яти) </w:t>
      </w:r>
      <w:r w:rsidR="00B02F05">
        <w:rPr>
          <w:rFonts w:ascii="Times New Roman" w:hAnsi="Times New Roman"/>
          <w:sz w:val="21"/>
          <w:szCs w:val="21"/>
          <w:lang w:eastAsia="ar-SA"/>
        </w:rPr>
        <w:t>рабочих</w:t>
      </w:r>
      <w:r w:rsidR="00D97732" w:rsidRPr="00D039D4">
        <w:rPr>
          <w:rFonts w:ascii="Times New Roman" w:hAnsi="Times New Roman"/>
          <w:sz w:val="21"/>
          <w:szCs w:val="21"/>
          <w:lang w:eastAsia="ar-SA"/>
        </w:rPr>
        <w:t xml:space="preserve"> дней по факту </w:t>
      </w:r>
      <w:r w:rsidR="00B3704A" w:rsidRPr="00D039D4">
        <w:rPr>
          <w:rFonts w:ascii="Times New Roman" w:hAnsi="Times New Roman"/>
          <w:sz w:val="21"/>
          <w:szCs w:val="21"/>
          <w:lang w:eastAsia="ar-SA"/>
        </w:rPr>
        <w:t>завершения оказания</w:t>
      </w:r>
      <w:r w:rsidR="005E78DA"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Pr="00D039D4">
        <w:rPr>
          <w:rFonts w:ascii="Times New Roman" w:hAnsi="Times New Roman"/>
          <w:sz w:val="21"/>
          <w:szCs w:val="21"/>
          <w:lang w:eastAsia="ar-SA"/>
        </w:rPr>
        <w:t xml:space="preserve"> на основании</w:t>
      </w:r>
      <w:r w:rsidR="00405926" w:rsidRPr="00D039D4">
        <w:rPr>
          <w:rFonts w:ascii="Times New Roman" w:hAnsi="Times New Roman"/>
          <w:sz w:val="21"/>
          <w:szCs w:val="21"/>
          <w:lang w:eastAsia="ar-SA"/>
        </w:rPr>
        <w:t xml:space="preserve"> счетов,</w:t>
      </w:r>
      <w:r w:rsidR="00556152" w:rsidRPr="00D039D4">
        <w:rPr>
          <w:rFonts w:ascii="Times New Roman" w:hAnsi="Times New Roman"/>
          <w:sz w:val="21"/>
          <w:szCs w:val="21"/>
          <w:lang w:eastAsia="ar-SA"/>
        </w:rPr>
        <w:t xml:space="preserve"> </w:t>
      </w:r>
      <w:r w:rsidR="00B3704A" w:rsidRPr="00D039D4">
        <w:rPr>
          <w:rFonts w:ascii="Times New Roman" w:hAnsi="Times New Roman"/>
          <w:sz w:val="21"/>
          <w:szCs w:val="21"/>
          <w:lang w:eastAsia="ar-SA"/>
        </w:rPr>
        <w:t>актов</w:t>
      </w:r>
      <w:r w:rsidR="00405926" w:rsidRPr="00D039D4">
        <w:rPr>
          <w:rFonts w:ascii="Times New Roman" w:hAnsi="Times New Roman"/>
          <w:sz w:val="21"/>
          <w:szCs w:val="21"/>
          <w:lang w:eastAsia="ar-SA"/>
        </w:rPr>
        <w:t xml:space="preserve"> сдачи-приёмки</w:t>
      </w:r>
      <w:r w:rsidR="00B3704A" w:rsidRPr="00D039D4">
        <w:rPr>
          <w:rFonts w:ascii="Times New Roman" w:hAnsi="Times New Roman"/>
          <w:sz w:val="21"/>
          <w:szCs w:val="21"/>
          <w:lang w:eastAsia="ar-SA"/>
        </w:rPr>
        <w:t xml:space="preserve"> </w:t>
      </w:r>
      <w:r w:rsidR="00405926" w:rsidRPr="00D039D4">
        <w:rPr>
          <w:rFonts w:ascii="Times New Roman" w:hAnsi="Times New Roman"/>
          <w:sz w:val="21"/>
          <w:szCs w:val="21"/>
          <w:lang w:eastAsia="ar-SA"/>
        </w:rPr>
        <w:t>оказанных</w:t>
      </w:r>
      <w:r w:rsidR="005E78DA" w:rsidRPr="00D039D4">
        <w:rPr>
          <w:rFonts w:ascii="Times New Roman" w:hAnsi="Times New Roman"/>
          <w:sz w:val="21"/>
          <w:szCs w:val="21"/>
          <w:lang w:eastAsia="ar-SA"/>
        </w:rPr>
        <w:t xml:space="preserve"> </w:t>
      </w:r>
      <w:r w:rsidR="00405926" w:rsidRPr="00D039D4">
        <w:rPr>
          <w:rFonts w:ascii="Times New Roman" w:hAnsi="Times New Roman"/>
          <w:sz w:val="21"/>
          <w:szCs w:val="21"/>
          <w:lang w:eastAsia="ar-SA"/>
        </w:rPr>
        <w:t>Услуг, подписанных Сторонами</w:t>
      </w:r>
      <w:r w:rsidRPr="00D039D4">
        <w:rPr>
          <w:rFonts w:ascii="Times New Roman" w:hAnsi="Times New Roman"/>
          <w:sz w:val="21"/>
          <w:szCs w:val="21"/>
          <w:lang w:eastAsia="ar-SA"/>
        </w:rPr>
        <w:t xml:space="preserve">. </w:t>
      </w:r>
    </w:p>
    <w:p w:rsidR="00405926" w:rsidRPr="00D039D4" w:rsidRDefault="00B12D56" w:rsidP="00405926">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3.6</w:t>
      </w:r>
      <w:r w:rsidR="00405926" w:rsidRPr="00D039D4">
        <w:rPr>
          <w:rFonts w:ascii="Times New Roman" w:hAnsi="Times New Roman"/>
          <w:sz w:val="21"/>
          <w:szCs w:val="21"/>
          <w:lang w:eastAsia="ar-SA"/>
        </w:rPr>
        <w:t>. Согласно ч. 13 ст. 34 Закона № 44-ФЗ уменьшается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5926" w:rsidRPr="00D039D4" w:rsidRDefault="00B12D56" w:rsidP="00405926">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3.7</w:t>
      </w:r>
      <w:r w:rsidR="00405926" w:rsidRPr="00D039D4">
        <w:rPr>
          <w:rFonts w:ascii="Times New Roman" w:hAnsi="Times New Roman"/>
          <w:sz w:val="21"/>
          <w:szCs w:val="21"/>
          <w:lang w:eastAsia="ar-SA"/>
        </w:rPr>
        <w:t>. Расчеты между Сторонами производятся путем перечисления безналичных денежных средств с расчетного счета Заказчика на расчетный счет Исполнителя.</w:t>
      </w:r>
    </w:p>
    <w:p w:rsidR="00333A74" w:rsidRPr="00D039D4" w:rsidRDefault="00B12D56" w:rsidP="00F673FD">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3.8</w:t>
      </w:r>
      <w:r w:rsidR="00405926" w:rsidRPr="00D039D4">
        <w:rPr>
          <w:rFonts w:ascii="Times New Roman" w:hAnsi="Times New Roman"/>
          <w:sz w:val="21"/>
          <w:szCs w:val="21"/>
          <w:lang w:eastAsia="ar-SA"/>
        </w:rPr>
        <w:t>. Цена Контракта является твердой и определяется на весь срок исполнения Контракта.</w:t>
      </w:r>
    </w:p>
    <w:p w:rsidR="00F003FA" w:rsidRPr="00D039D4" w:rsidRDefault="00F003FA" w:rsidP="00F003FA">
      <w:pPr>
        <w:suppressAutoHyphens/>
        <w:spacing w:after="0" w:line="240" w:lineRule="auto"/>
        <w:jc w:val="center"/>
        <w:rPr>
          <w:rFonts w:ascii="Times New Roman" w:hAnsi="Times New Roman"/>
          <w:b/>
          <w:sz w:val="21"/>
          <w:szCs w:val="21"/>
          <w:lang w:eastAsia="ar-SA"/>
        </w:rPr>
      </w:pPr>
    </w:p>
    <w:p w:rsidR="00F003FA" w:rsidRPr="00D039D4" w:rsidRDefault="00F003FA" w:rsidP="00F003FA">
      <w:pPr>
        <w:suppressAutoHyphens/>
        <w:spacing w:after="0" w:line="240" w:lineRule="auto"/>
        <w:jc w:val="center"/>
        <w:rPr>
          <w:rFonts w:ascii="Times New Roman" w:hAnsi="Times New Roman"/>
          <w:sz w:val="21"/>
          <w:szCs w:val="21"/>
          <w:lang w:eastAsia="ar-SA"/>
        </w:rPr>
      </w:pPr>
      <w:r w:rsidRPr="00D039D4">
        <w:rPr>
          <w:rFonts w:ascii="Times New Roman" w:hAnsi="Times New Roman"/>
          <w:b/>
          <w:sz w:val="21"/>
          <w:szCs w:val="21"/>
          <w:lang w:eastAsia="ar-SA"/>
        </w:rPr>
        <w:t>4. Права и обязательства Сторон</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4.1. </w:t>
      </w:r>
      <w:r w:rsidR="002B40D4" w:rsidRPr="00D039D4">
        <w:rPr>
          <w:rFonts w:ascii="Times New Roman" w:hAnsi="Times New Roman"/>
          <w:sz w:val="21"/>
          <w:szCs w:val="21"/>
          <w:lang w:eastAsia="ar-SA"/>
        </w:rPr>
        <w:t xml:space="preserve">Исполнитель </w:t>
      </w:r>
      <w:r w:rsidRPr="00D039D4">
        <w:rPr>
          <w:rFonts w:ascii="Times New Roman" w:hAnsi="Times New Roman"/>
          <w:sz w:val="21"/>
          <w:szCs w:val="21"/>
          <w:lang w:eastAsia="ar-SA"/>
        </w:rPr>
        <w:t>обязан:</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4.1.1. </w:t>
      </w:r>
      <w:r w:rsidR="002B40D4" w:rsidRPr="00D039D4">
        <w:rPr>
          <w:rFonts w:ascii="Times New Roman" w:hAnsi="Times New Roman"/>
          <w:sz w:val="21"/>
          <w:szCs w:val="21"/>
          <w:lang w:eastAsia="ar-SA"/>
        </w:rPr>
        <w:t>Обеспечить качественное и своевременное выполнение Работ в соответствии с условиями Контракта, действующими нормативно-техническими документами на данный вид Работ.</w:t>
      </w:r>
    </w:p>
    <w:p w:rsidR="00F003FA" w:rsidRPr="00D039D4" w:rsidRDefault="000A26D9" w:rsidP="00F673FD">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4.1.2. </w:t>
      </w:r>
      <w:r w:rsidR="002B40D4" w:rsidRPr="00D039D4">
        <w:rPr>
          <w:rFonts w:ascii="Times New Roman" w:hAnsi="Times New Roman"/>
          <w:sz w:val="21"/>
          <w:szCs w:val="21"/>
          <w:lang w:eastAsia="ar-SA"/>
        </w:rPr>
        <w:t>Соблюдать производственно-технологическую дисциплину, требования по охране труда и промышленной безопасности.</w:t>
      </w:r>
    </w:p>
    <w:p w:rsidR="002B40D4" w:rsidRPr="00D039D4" w:rsidRDefault="002B40D4" w:rsidP="00F673FD">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4.1.3. Без промедления информировать Заказчика о любых причинах, препятствующих выполнению обязательств в соответствии с условиями Контракта.</w:t>
      </w:r>
    </w:p>
    <w:p w:rsidR="00F003FA" w:rsidRPr="00D039D4" w:rsidRDefault="002B40D4"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4.1.4</w:t>
      </w:r>
      <w:r w:rsidR="00F003FA" w:rsidRPr="00D039D4">
        <w:rPr>
          <w:rFonts w:ascii="Times New Roman" w:hAnsi="Times New Roman"/>
          <w:sz w:val="21"/>
          <w:szCs w:val="21"/>
          <w:lang w:eastAsia="ar-SA"/>
        </w:rPr>
        <w:t>. Обеспечить Заказчика всеми необходимыми документами.</w:t>
      </w:r>
    </w:p>
    <w:p w:rsidR="00F003FA" w:rsidRPr="00D039D4" w:rsidRDefault="002B40D4"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4.1.5</w:t>
      </w:r>
      <w:r w:rsidR="00F003FA" w:rsidRPr="00D039D4">
        <w:rPr>
          <w:rFonts w:ascii="Times New Roman" w:hAnsi="Times New Roman"/>
          <w:sz w:val="21"/>
          <w:szCs w:val="21"/>
          <w:lang w:eastAsia="ar-SA"/>
        </w:rPr>
        <w:t xml:space="preserve">. Принять от Заказчика </w:t>
      </w:r>
      <w:r w:rsidR="001274FC" w:rsidRPr="00D039D4">
        <w:rPr>
          <w:rFonts w:ascii="Times New Roman" w:hAnsi="Times New Roman"/>
          <w:sz w:val="21"/>
          <w:szCs w:val="21"/>
          <w:lang w:eastAsia="ar-SA"/>
        </w:rPr>
        <w:t>Акт, составленный по итогам экспертизы</w:t>
      </w:r>
      <w:r w:rsidR="00F003FA" w:rsidRPr="00D039D4">
        <w:rPr>
          <w:rFonts w:ascii="Times New Roman" w:hAnsi="Times New Roman"/>
          <w:sz w:val="21"/>
          <w:szCs w:val="21"/>
          <w:lang w:eastAsia="ar-SA"/>
        </w:rPr>
        <w:t xml:space="preserve">, </w:t>
      </w:r>
      <w:r w:rsidR="001274FC" w:rsidRPr="00D039D4">
        <w:rPr>
          <w:rFonts w:ascii="Times New Roman" w:hAnsi="Times New Roman"/>
          <w:sz w:val="21"/>
          <w:szCs w:val="21"/>
          <w:lang w:eastAsia="ar-SA"/>
        </w:rPr>
        <w:t>и своевременно устранить недостатки</w:t>
      </w:r>
      <w:r w:rsidR="00F003FA" w:rsidRPr="00D039D4">
        <w:rPr>
          <w:rFonts w:ascii="Times New Roman" w:hAnsi="Times New Roman"/>
          <w:sz w:val="21"/>
          <w:szCs w:val="21"/>
          <w:lang w:eastAsia="ar-SA"/>
        </w:rPr>
        <w:t>.</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4.2. Заказчик обязан:</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4.2.1. Принять </w:t>
      </w:r>
      <w:r w:rsidR="00F67B41" w:rsidRPr="00D039D4">
        <w:rPr>
          <w:rFonts w:ascii="Times New Roman" w:hAnsi="Times New Roman"/>
          <w:sz w:val="21"/>
          <w:szCs w:val="21"/>
          <w:lang w:eastAsia="ar-SA"/>
        </w:rPr>
        <w:t>Услуги</w:t>
      </w:r>
      <w:r w:rsidR="005E78DA" w:rsidRPr="00D039D4">
        <w:rPr>
          <w:rFonts w:ascii="Times New Roman" w:hAnsi="Times New Roman"/>
          <w:sz w:val="21"/>
          <w:szCs w:val="21"/>
          <w:lang w:eastAsia="ar-SA"/>
        </w:rPr>
        <w:t>, соответствующие указанным</w:t>
      </w:r>
      <w:r w:rsidR="009F0107" w:rsidRPr="00D039D4">
        <w:rPr>
          <w:rFonts w:ascii="Times New Roman" w:hAnsi="Times New Roman"/>
          <w:sz w:val="21"/>
          <w:szCs w:val="21"/>
          <w:lang w:eastAsia="ar-SA"/>
        </w:rPr>
        <w:t xml:space="preserve"> </w:t>
      </w:r>
      <w:r w:rsidRPr="00D039D4">
        <w:rPr>
          <w:rFonts w:ascii="Times New Roman" w:hAnsi="Times New Roman"/>
          <w:sz w:val="21"/>
          <w:szCs w:val="21"/>
          <w:lang w:eastAsia="ar-SA"/>
        </w:rPr>
        <w:t xml:space="preserve">в </w:t>
      </w:r>
      <w:r w:rsidR="00D97732" w:rsidRPr="00D039D4">
        <w:rPr>
          <w:rFonts w:ascii="Times New Roman" w:hAnsi="Times New Roman"/>
          <w:sz w:val="21"/>
          <w:szCs w:val="21"/>
          <w:lang w:eastAsia="ar-SA"/>
        </w:rPr>
        <w:t>К</w:t>
      </w:r>
      <w:r w:rsidRPr="00D039D4">
        <w:rPr>
          <w:rFonts w:ascii="Times New Roman" w:hAnsi="Times New Roman"/>
          <w:sz w:val="21"/>
          <w:szCs w:val="21"/>
          <w:lang w:eastAsia="ar-SA"/>
        </w:rPr>
        <w:t>онтракте, в течение 3 (</w:t>
      </w:r>
      <w:r w:rsidR="002B40D4" w:rsidRPr="00D039D4">
        <w:rPr>
          <w:rFonts w:ascii="Times New Roman" w:hAnsi="Times New Roman"/>
          <w:sz w:val="21"/>
          <w:szCs w:val="21"/>
          <w:lang w:eastAsia="ar-SA"/>
        </w:rPr>
        <w:t>Т</w:t>
      </w:r>
      <w:r w:rsidRPr="00D039D4">
        <w:rPr>
          <w:rFonts w:ascii="Times New Roman" w:hAnsi="Times New Roman"/>
          <w:sz w:val="21"/>
          <w:szCs w:val="21"/>
          <w:lang w:eastAsia="ar-SA"/>
        </w:rPr>
        <w:t>р</w:t>
      </w:r>
      <w:r w:rsidR="002B40D4" w:rsidRPr="00D039D4">
        <w:rPr>
          <w:rFonts w:ascii="Times New Roman" w:hAnsi="Times New Roman"/>
          <w:sz w:val="21"/>
          <w:szCs w:val="21"/>
          <w:lang w:eastAsia="ar-SA"/>
        </w:rPr>
        <w:t>ё</w:t>
      </w:r>
      <w:r w:rsidRPr="00D039D4">
        <w:rPr>
          <w:rFonts w:ascii="Times New Roman" w:hAnsi="Times New Roman"/>
          <w:sz w:val="21"/>
          <w:szCs w:val="21"/>
          <w:lang w:eastAsia="ar-SA"/>
        </w:rPr>
        <w:t>х)</w:t>
      </w:r>
      <w:r w:rsidR="002B40D4" w:rsidRPr="00D039D4">
        <w:rPr>
          <w:rFonts w:ascii="Times New Roman" w:hAnsi="Times New Roman"/>
          <w:sz w:val="21"/>
          <w:szCs w:val="21"/>
          <w:lang w:eastAsia="ar-SA"/>
        </w:rPr>
        <w:t xml:space="preserve"> рабочих</w:t>
      </w:r>
      <w:r w:rsidRPr="00D039D4">
        <w:rPr>
          <w:rFonts w:ascii="Times New Roman" w:hAnsi="Times New Roman"/>
          <w:sz w:val="21"/>
          <w:szCs w:val="21"/>
          <w:lang w:eastAsia="ar-SA"/>
        </w:rPr>
        <w:t xml:space="preserve"> дней с момента </w:t>
      </w:r>
      <w:r w:rsidR="001274FC" w:rsidRPr="00D039D4">
        <w:rPr>
          <w:rFonts w:ascii="Times New Roman" w:hAnsi="Times New Roman"/>
          <w:sz w:val="21"/>
          <w:szCs w:val="21"/>
          <w:lang w:eastAsia="ar-SA"/>
        </w:rPr>
        <w:t>предоставления Исполнителем Акта сдачи-приёмки</w:t>
      </w:r>
      <w:r w:rsidR="00821A13" w:rsidRPr="00D039D4">
        <w:rPr>
          <w:rFonts w:ascii="Times New Roman" w:hAnsi="Times New Roman"/>
          <w:sz w:val="21"/>
          <w:szCs w:val="21"/>
          <w:lang w:eastAsia="ar-SA"/>
        </w:rPr>
        <w:t xml:space="preserve"> оказанных Услуг</w:t>
      </w:r>
      <w:r w:rsidRPr="00D039D4">
        <w:rPr>
          <w:rFonts w:ascii="Times New Roman" w:hAnsi="Times New Roman"/>
          <w:sz w:val="21"/>
          <w:szCs w:val="21"/>
          <w:lang w:eastAsia="ar-SA"/>
        </w:rPr>
        <w:t>.</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4.2.2. Оплатить </w:t>
      </w:r>
      <w:r w:rsidR="00F67B41" w:rsidRPr="00D039D4">
        <w:rPr>
          <w:rFonts w:ascii="Times New Roman" w:hAnsi="Times New Roman"/>
          <w:sz w:val="21"/>
          <w:szCs w:val="21"/>
          <w:lang w:eastAsia="ar-SA"/>
        </w:rPr>
        <w:t>Услуги</w:t>
      </w:r>
      <w:r w:rsidR="005E78DA" w:rsidRPr="00D039D4">
        <w:rPr>
          <w:rFonts w:ascii="Times New Roman" w:hAnsi="Times New Roman"/>
          <w:sz w:val="21"/>
          <w:szCs w:val="21"/>
          <w:lang w:eastAsia="ar-SA"/>
        </w:rPr>
        <w:t xml:space="preserve"> </w:t>
      </w:r>
      <w:r w:rsidRPr="00D039D4">
        <w:rPr>
          <w:rFonts w:ascii="Times New Roman" w:hAnsi="Times New Roman"/>
          <w:sz w:val="21"/>
          <w:szCs w:val="21"/>
          <w:lang w:eastAsia="ar-SA"/>
        </w:rPr>
        <w:t>в размере, в сроки и в порядке, установлен</w:t>
      </w:r>
      <w:r w:rsidR="002B40D4" w:rsidRPr="00D039D4">
        <w:rPr>
          <w:rFonts w:ascii="Times New Roman" w:hAnsi="Times New Roman"/>
          <w:sz w:val="21"/>
          <w:szCs w:val="21"/>
          <w:lang w:eastAsia="ar-SA"/>
        </w:rPr>
        <w:t>ные</w:t>
      </w:r>
      <w:r w:rsidR="00D97732" w:rsidRPr="00D039D4">
        <w:rPr>
          <w:rFonts w:ascii="Times New Roman" w:hAnsi="Times New Roman"/>
          <w:sz w:val="21"/>
          <w:szCs w:val="21"/>
          <w:lang w:eastAsia="ar-SA"/>
        </w:rPr>
        <w:t xml:space="preserve"> настоящим К</w:t>
      </w:r>
      <w:r w:rsidRPr="00D039D4">
        <w:rPr>
          <w:rFonts w:ascii="Times New Roman" w:hAnsi="Times New Roman"/>
          <w:sz w:val="21"/>
          <w:szCs w:val="21"/>
          <w:lang w:eastAsia="ar-SA"/>
        </w:rPr>
        <w:t>онтрактом.</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4.2.3. Известить </w:t>
      </w:r>
      <w:r w:rsidR="001E702A" w:rsidRPr="00D039D4">
        <w:rPr>
          <w:rFonts w:ascii="Times New Roman" w:hAnsi="Times New Roman"/>
          <w:sz w:val="21"/>
          <w:szCs w:val="21"/>
          <w:lang w:eastAsia="ar-SA"/>
        </w:rPr>
        <w:t>Исполнителя</w:t>
      </w:r>
      <w:r w:rsidRPr="00D039D4">
        <w:rPr>
          <w:rFonts w:ascii="Times New Roman" w:hAnsi="Times New Roman"/>
          <w:sz w:val="21"/>
          <w:szCs w:val="21"/>
          <w:lang w:eastAsia="ar-SA"/>
        </w:rPr>
        <w:t xml:space="preserve"> о нарушении условий </w:t>
      </w:r>
      <w:r w:rsidR="00D97732" w:rsidRPr="00D039D4">
        <w:rPr>
          <w:rFonts w:ascii="Times New Roman" w:hAnsi="Times New Roman"/>
          <w:sz w:val="21"/>
          <w:szCs w:val="21"/>
          <w:lang w:eastAsia="ar-SA"/>
        </w:rPr>
        <w:t>К</w:t>
      </w:r>
      <w:r w:rsidR="001E702A" w:rsidRPr="00D039D4">
        <w:rPr>
          <w:rFonts w:ascii="Times New Roman" w:hAnsi="Times New Roman"/>
          <w:sz w:val="21"/>
          <w:szCs w:val="21"/>
          <w:lang w:eastAsia="ar-SA"/>
        </w:rPr>
        <w:t>онтракта относительно качества</w:t>
      </w:r>
      <w:r w:rsidR="002B40D4" w:rsidRPr="00D039D4">
        <w:rPr>
          <w:rFonts w:ascii="Times New Roman" w:hAnsi="Times New Roman"/>
          <w:sz w:val="21"/>
          <w:szCs w:val="21"/>
          <w:lang w:eastAsia="ar-SA"/>
        </w:rPr>
        <w:t xml:space="preserve"> и полноты оказанных</w:t>
      </w:r>
      <w:r w:rsidR="001E702A"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002B40D4" w:rsidRPr="00D039D4">
        <w:rPr>
          <w:rFonts w:ascii="Times New Roman" w:hAnsi="Times New Roman"/>
          <w:sz w:val="21"/>
          <w:szCs w:val="21"/>
          <w:lang w:eastAsia="ar-SA"/>
        </w:rPr>
        <w:t xml:space="preserve"> или их несоответствия условиям Контракта </w:t>
      </w:r>
      <w:r w:rsidRPr="00D039D4">
        <w:rPr>
          <w:rFonts w:ascii="Times New Roman" w:hAnsi="Times New Roman"/>
          <w:sz w:val="21"/>
          <w:szCs w:val="21"/>
          <w:lang w:eastAsia="ar-SA"/>
        </w:rPr>
        <w:t>в течение 3 (</w:t>
      </w:r>
      <w:r w:rsidR="002B40D4" w:rsidRPr="00D039D4">
        <w:rPr>
          <w:rFonts w:ascii="Times New Roman" w:hAnsi="Times New Roman"/>
          <w:sz w:val="21"/>
          <w:szCs w:val="21"/>
          <w:lang w:eastAsia="ar-SA"/>
        </w:rPr>
        <w:t>Т</w:t>
      </w:r>
      <w:r w:rsidRPr="00D039D4">
        <w:rPr>
          <w:rFonts w:ascii="Times New Roman" w:hAnsi="Times New Roman"/>
          <w:sz w:val="21"/>
          <w:szCs w:val="21"/>
          <w:lang w:eastAsia="ar-SA"/>
        </w:rPr>
        <w:t>р</w:t>
      </w:r>
      <w:r w:rsidR="002B40D4" w:rsidRPr="00D039D4">
        <w:rPr>
          <w:rFonts w:ascii="Times New Roman" w:hAnsi="Times New Roman"/>
          <w:sz w:val="21"/>
          <w:szCs w:val="21"/>
          <w:lang w:eastAsia="ar-SA"/>
        </w:rPr>
        <w:t>ё</w:t>
      </w:r>
      <w:r w:rsidR="00D97732" w:rsidRPr="00D039D4">
        <w:rPr>
          <w:rFonts w:ascii="Times New Roman" w:hAnsi="Times New Roman"/>
          <w:sz w:val="21"/>
          <w:szCs w:val="21"/>
          <w:lang w:eastAsia="ar-SA"/>
        </w:rPr>
        <w:t>х)</w:t>
      </w:r>
      <w:r w:rsidR="002B40D4" w:rsidRPr="00D039D4">
        <w:rPr>
          <w:rFonts w:ascii="Times New Roman" w:hAnsi="Times New Roman"/>
          <w:sz w:val="21"/>
          <w:szCs w:val="21"/>
          <w:lang w:eastAsia="ar-SA"/>
        </w:rPr>
        <w:t xml:space="preserve"> рабочих</w:t>
      </w:r>
      <w:r w:rsidR="00D97732" w:rsidRPr="00D039D4">
        <w:rPr>
          <w:rFonts w:ascii="Times New Roman" w:hAnsi="Times New Roman"/>
          <w:sz w:val="21"/>
          <w:szCs w:val="21"/>
          <w:lang w:eastAsia="ar-SA"/>
        </w:rPr>
        <w:t xml:space="preserve"> дней с момента </w:t>
      </w:r>
      <w:r w:rsidR="001E702A" w:rsidRPr="00D039D4">
        <w:rPr>
          <w:rFonts w:ascii="Times New Roman" w:hAnsi="Times New Roman"/>
          <w:sz w:val="21"/>
          <w:szCs w:val="21"/>
          <w:lang w:eastAsia="ar-SA"/>
        </w:rPr>
        <w:t>сдачи</w:t>
      </w:r>
      <w:r w:rsidR="00D97732"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Pr="00D039D4">
        <w:rPr>
          <w:rFonts w:ascii="Times New Roman" w:hAnsi="Times New Roman"/>
          <w:sz w:val="21"/>
          <w:szCs w:val="21"/>
          <w:lang w:eastAsia="ar-SA"/>
        </w:rPr>
        <w:t>.</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4.3. </w:t>
      </w:r>
      <w:r w:rsidR="006062D7" w:rsidRPr="00D039D4">
        <w:rPr>
          <w:rFonts w:ascii="Times New Roman" w:hAnsi="Times New Roman"/>
          <w:sz w:val="21"/>
          <w:szCs w:val="21"/>
          <w:lang w:eastAsia="ar-SA"/>
        </w:rPr>
        <w:t>Исполнитель</w:t>
      </w:r>
      <w:r w:rsidRPr="00D039D4">
        <w:rPr>
          <w:rFonts w:ascii="Times New Roman" w:hAnsi="Times New Roman"/>
          <w:sz w:val="21"/>
          <w:szCs w:val="21"/>
          <w:lang w:eastAsia="ar-SA"/>
        </w:rPr>
        <w:t xml:space="preserve"> вправе:</w:t>
      </w:r>
    </w:p>
    <w:p w:rsidR="00F003FA" w:rsidRPr="00D039D4" w:rsidRDefault="00D97732"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4.3.1. </w:t>
      </w:r>
      <w:r w:rsidR="006062D7" w:rsidRPr="00D039D4">
        <w:rPr>
          <w:rFonts w:ascii="Times New Roman" w:hAnsi="Times New Roman"/>
          <w:sz w:val="21"/>
          <w:szCs w:val="21"/>
          <w:lang w:eastAsia="ar-SA"/>
        </w:rPr>
        <w:t>Требовать своевременной оплаты на условиях, установленных Контрактом, надлежащим образом оказанных и принятых Заказчиком Услуг.</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4.4. Заказчик вправе:</w:t>
      </w:r>
    </w:p>
    <w:p w:rsidR="00F003FA" w:rsidRPr="00D039D4" w:rsidRDefault="00F003FA" w:rsidP="0061761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4.4.1. В случае некачественного</w:t>
      </w:r>
      <w:r w:rsidR="001E702A" w:rsidRPr="00D039D4">
        <w:rPr>
          <w:rFonts w:ascii="Times New Roman" w:hAnsi="Times New Roman"/>
          <w:sz w:val="21"/>
          <w:szCs w:val="21"/>
          <w:lang w:eastAsia="ar-SA"/>
        </w:rPr>
        <w:t xml:space="preserve"> </w:t>
      </w:r>
      <w:r w:rsidR="00F8360B" w:rsidRPr="00D039D4">
        <w:rPr>
          <w:rFonts w:ascii="Times New Roman" w:hAnsi="Times New Roman"/>
          <w:sz w:val="21"/>
          <w:szCs w:val="21"/>
          <w:lang w:eastAsia="ar-SA"/>
        </w:rPr>
        <w:t>оказания</w:t>
      </w:r>
      <w:r w:rsidR="005E78DA"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Pr="00D039D4">
        <w:rPr>
          <w:rFonts w:ascii="Times New Roman" w:hAnsi="Times New Roman"/>
          <w:sz w:val="21"/>
          <w:szCs w:val="21"/>
          <w:lang w:eastAsia="ar-SA"/>
        </w:rPr>
        <w:t xml:space="preserve"> отказаться от </w:t>
      </w:r>
      <w:r w:rsidR="001E702A" w:rsidRPr="00D039D4">
        <w:rPr>
          <w:rFonts w:ascii="Times New Roman" w:hAnsi="Times New Roman"/>
          <w:sz w:val="21"/>
          <w:szCs w:val="21"/>
          <w:lang w:eastAsia="ar-SA"/>
        </w:rPr>
        <w:t>их</w:t>
      </w:r>
      <w:r w:rsidRPr="00D039D4">
        <w:rPr>
          <w:rFonts w:ascii="Times New Roman" w:hAnsi="Times New Roman"/>
          <w:sz w:val="21"/>
          <w:szCs w:val="21"/>
          <w:lang w:eastAsia="ar-SA"/>
        </w:rPr>
        <w:t xml:space="preserve"> </w:t>
      </w:r>
      <w:r w:rsidR="002B40D4" w:rsidRPr="00D039D4">
        <w:rPr>
          <w:rFonts w:ascii="Times New Roman" w:hAnsi="Times New Roman"/>
          <w:sz w:val="21"/>
          <w:szCs w:val="21"/>
          <w:lang w:eastAsia="ar-SA"/>
        </w:rPr>
        <w:t>приёмки</w:t>
      </w:r>
      <w:r w:rsidRPr="00D039D4">
        <w:rPr>
          <w:rFonts w:ascii="Times New Roman" w:hAnsi="Times New Roman"/>
          <w:sz w:val="21"/>
          <w:szCs w:val="21"/>
          <w:lang w:eastAsia="ar-SA"/>
        </w:rPr>
        <w:t xml:space="preserve">, назначить </w:t>
      </w:r>
      <w:r w:rsidR="001E702A" w:rsidRPr="00D039D4">
        <w:rPr>
          <w:rFonts w:ascii="Times New Roman" w:hAnsi="Times New Roman"/>
          <w:sz w:val="21"/>
          <w:szCs w:val="21"/>
          <w:lang w:eastAsia="ar-SA"/>
        </w:rPr>
        <w:t>Исполнителю</w:t>
      </w:r>
      <w:r w:rsidRPr="00D039D4">
        <w:rPr>
          <w:rFonts w:ascii="Times New Roman" w:hAnsi="Times New Roman"/>
          <w:sz w:val="21"/>
          <w:szCs w:val="21"/>
          <w:lang w:eastAsia="ar-SA"/>
        </w:rPr>
        <w:t xml:space="preserve"> новый срок </w:t>
      </w:r>
      <w:r w:rsidR="00F8360B" w:rsidRPr="00D039D4">
        <w:rPr>
          <w:rFonts w:ascii="Times New Roman" w:hAnsi="Times New Roman"/>
          <w:sz w:val="21"/>
          <w:szCs w:val="21"/>
          <w:lang w:eastAsia="ar-SA"/>
        </w:rPr>
        <w:t>оказания</w:t>
      </w:r>
      <w:r w:rsidR="001E702A"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Pr="00D039D4">
        <w:rPr>
          <w:rFonts w:ascii="Times New Roman" w:hAnsi="Times New Roman"/>
          <w:sz w:val="21"/>
          <w:szCs w:val="21"/>
          <w:lang w:eastAsia="ar-SA"/>
        </w:rPr>
        <w:t xml:space="preserve"> и отнести </w:t>
      </w:r>
      <w:r w:rsidR="001E702A" w:rsidRPr="00D039D4">
        <w:rPr>
          <w:rFonts w:ascii="Times New Roman" w:hAnsi="Times New Roman"/>
          <w:sz w:val="21"/>
          <w:szCs w:val="21"/>
          <w:lang w:eastAsia="ar-SA"/>
        </w:rPr>
        <w:t>связанные с этим</w:t>
      </w:r>
      <w:r w:rsidRPr="00D039D4">
        <w:rPr>
          <w:rFonts w:ascii="Times New Roman" w:hAnsi="Times New Roman"/>
          <w:sz w:val="21"/>
          <w:szCs w:val="21"/>
          <w:lang w:eastAsia="ar-SA"/>
        </w:rPr>
        <w:t xml:space="preserve"> расходы на </w:t>
      </w:r>
      <w:r w:rsidR="001E702A" w:rsidRPr="00D039D4">
        <w:rPr>
          <w:rFonts w:ascii="Times New Roman" w:hAnsi="Times New Roman"/>
          <w:sz w:val="21"/>
          <w:szCs w:val="21"/>
          <w:lang w:eastAsia="ar-SA"/>
        </w:rPr>
        <w:t>Исполнителя</w:t>
      </w:r>
      <w:r w:rsidRPr="00D039D4">
        <w:rPr>
          <w:rFonts w:ascii="Times New Roman" w:hAnsi="Times New Roman"/>
          <w:sz w:val="21"/>
          <w:szCs w:val="21"/>
          <w:lang w:eastAsia="ar-SA"/>
        </w:rPr>
        <w:t>.</w:t>
      </w:r>
    </w:p>
    <w:p w:rsidR="0061761A" w:rsidRPr="00D039D4" w:rsidRDefault="0061761A" w:rsidP="0061761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4.4.2. Заказчик вправе провести экспертизу </w:t>
      </w:r>
      <w:r w:rsidR="00F8360B" w:rsidRPr="00D039D4">
        <w:rPr>
          <w:rFonts w:ascii="Times New Roman" w:hAnsi="Times New Roman"/>
          <w:sz w:val="21"/>
          <w:szCs w:val="21"/>
          <w:lang w:eastAsia="ar-SA"/>
        </w:rPr>
        <w:t>оказанных</w:t>
      </w:r>
      <w:r w:rsidRPr="00D039D4">
        <w:rPr>
          <w:rFonts w:ascii="Times New Roman" w:hAnsi="Times New Roman"/>
          <w:sz w:val="21"/>
          <w:szCs w:val="21"/>
          <w:lang w:eastAsia="ar-SA"/>
        </w:rPr>
        <w:t xml:space="preserve"> </w:t>
      </w:r>
      <w:r w:rsidR="00F8360B" w:rsidRPr="00D039D4">
        <w:rPr>
          <w:rFonts w:ascii="Times New Roman" w:hAnsi="Times New Roman"/>
          <w:sz w:val="21"/>
          <w:szCs w:val="21"/>
          <w:lang w:eastAsia="ar-SA"/>
        </w:rPr>
        <w:t>Услуг</w:t>
      </w:r>
      <w:r w:rsidRPr="00D039D4">
        <w:rPr>
          <w:rFonts w:ascii="Times New Roman" w:hAnsi="Times New Roman"/>
          <w:sz w:val="21"/>
          <w:szCs w:val="21"/>
          <w:lang w:eastAsia="ar-SA"/>
        </w:rPr>
        <w:t xml:space="preserve"> в соответствии с </w:t>
      </w:r>
      <w:hyperlink r:id="rId8" w:anchor="dst101325" w:history="1">
        <w:r w:rsidR="00F8360B" w:rsidRPr="00D039D4">
          <w:rPr>
            <w:rFonts w:ascii="Times New Roman" w:hAnsi="Times New Roman"/>
            <w:sz w:val="21"/>
            <w:szCs w:val="21"/>
            <w:lang w:eastAsia="ar-SA"/>
          </w:rPr>
          <w:t>ч. 10</w:t>
        </w:r>
        <w:r w:rsidRPr="00D039D4">
          <w:rPr>
            <w:rFonts w:ascii="Times New Roman" w:hAnsi="Times New Roman"/>
            <w:sz w:val="21"/>
            <w:szCs w:val="21"/>
            <w:lang w:eastAsia="ar-SA"/>
          </w:rPr>
          <w:t xml:space="preserve"> ст.</w:t>
        </w:r>
      </w:hyperlink>
      <w:r w:rsidR="00F8360B" w:rsidRPr="00D039D4">
        <w:rPr>
          <w:rFonts w:ascii="Times New Roman" w:hAnsi="Times New Roman"/>
          <w:sz w:val="21"/>
          <w:szCs w:val="21"/>
          <w:lang w:eastAsia="ar-SA"/>
        </w:rPr>
        <w:t xml:space="preserve"> </w:t>
      </w:r>
      <w:r w:rsidRPr="00D039D4">
        <w:rPr>
          <w:rFonts w:ascii="Times New Roman" w:hAnsi="Times New Roman"/>
          <w:sz w:val="21"/>
          <w:szCs w:val="21"/>
          <w:lang w:eastAsia="ar-SA"/>
        </w:rPr>
        <w:t xml:space="preserve">95 </w:t>
      </w:r>
      <w:r w:rsidR="00F8360B" w:rsidRPr="00D039D4">
        <w:rPr>
          <w:rFonts w:ascii="Times New Roman" w:hAnsi="Times New Roman"/>
          <w:sz w:val="21"/>
          <w:szCs w:val="21"/>
          <w:lang w:eastAsia="ar-SA"/>
        </w:rPr>
        <w:t xml:space="preserve">Закона </w:t>
      </w:r>
      <w:r w:rsidRPr="00D039D4">
        <w:rPr>
          <w:rFonts w:ascii="Times New Roman" w:hAnsi="Times New Roman"/>
          <w:sz w:val="21"/>
          <w:szCs w:val="21"/>
          <w:lang w:eastAsia="ar-SA"/>
        </w:rPr>
        <w:t>№44-ФЗ.</w:t>
      </w:r>
    </w:p>
    <w:p w:rsidR="00445C5F" w:rsidRPr="00D039D4" w:rsidRDefault="00445C5F" w:rsidP="0061761A">
      <w:pPr>
        <w:suppressAutoHyphens/>
        <w:spacing w:after="0" w:line="240" w:lineRule="auto"/>
        <w:ind w:firstLine="540"/>
        <w:jc w:val="both"/>
        <w:rPr>
          <w:rFonts w:ascii="Times New Roman" w:hAnsi="Times New Roman"/>
          <w:sz w:val="21"/>
          <w:szCs w:val="21"/>
          <w:lang w:eastAsia="ar-SA"/>
        </w:rPr>
      </w:pPr>
    </w:p>
    <w:p w:rsidR="00F003FA" w:rsidRPr="00D039D4" w:rsidRDefault="00D97732" w:rsidP="00F003FA">
      <w:pPr>
        <w:suppressAutoHyphens/>
        <w:spacing w:after="0" w:line="240" w:lineRule="auto"/>
        <w:ind w:firstLine="540"/>
        <w:jc w:val="center"/>
        <w:rPr>
          <w:rFonts w:ascii="Times New Roman" w:hAnsi="Times New Roman"/>
          <w:color w:val="000000"/>
          <w:sz w:val="21"/>
          <w:szCs w:val="21"/>
          <w:lang w:eastAsia="ar-SA"/>
        </w:rPr>
      </w:pPr>
      <w:r w:rsidRPr="00D039D4">
        <w:rPr>
          <w:rFonts w:ascii="Times New Roman" w:hAnsi="Times New Roman"/>
          <w:b/>
          <w:color w:val="000000"/>
          <w:sz w:val="21"/>
          <w:szCs w:val="21"/>
          <w:lang w:eastAsia="ar-SA"/>
        </w:rPr>
        <w:t xml:space="preserve">5. Качество </w:t>
      </w:r>
      <w:r w:rsidR="00F67B41" w:rsidRPr="00D039D4">
        <w:rPr>
          <w:rFonts w:ascii="Times New Roman" w:hAnsi="Times New Roman"/>
          <w:b/>
          <w:color w:val="000000"/>
          <w:sz w:val="21"/>
          <w:szCs w:val="21"/>
          <w:lang w:eastAsia="ar-SA"/>
        </w:rPr>
        <w:t>Услуг</w:t>
      </w:r>
    </w:p>
    <w:p w:rsidR="00000C41" w:rsidRPr="00D039D4" w:rsidRDefault="00000C41" w:rsidP="00F003FA">
      <w:pPr>
        <w:suppressAutoHyphens/>
        <w:spacing w:after="0" w:line="240" w:lineRule="auto"/>
        <w:ind w:firstLine="540"/>
        <w:jc w:val="both"/>
        <w:rPr>
          <w:rFonts w:ascii="Times New Roman" w:hAnsi="Times New Roman"/>
          <w:color w:val="000000"/>
          <w:sz w:val="21"/>
          <w:szCs w:val="21"/>
          <w:lang w:eastAsia="ar-SA"/>
        </w:rPr>
      </w:pP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color w:val="000000"/>
          <w:sz w:val="21"/>
          <w:szCs w:val="21"/>
          <w:lang w:eastAsia="ar-SA"/>
        </w:rPr>
        <w:t>5</w:t>
      </w:r>
      <w:r w:rsidR="001E702A" w:rsidRPr="00D039D4">
        <w:rPr>
          <w:rFonts w:ascii="Times New Roman" w:hAnsi="Times New Roman"/>
          <w:sz w:val="21"/>
          <w:szCs w:val="21"/>
          <w:lang w:eastAsia="ar-SA"/>
        </w:rPr>
        <w:t>.1. В случае</w:t>
      </w:r>
      <w:r w:rsidR="008B73CC" w:rsidRPr="00D039D4">
        <w:rPr>
          <w:sz w:val="21"/>
          <w:szCs w:val="21"/>
        </w:rPr>
        <w:t xml:space="preserve"> </w:t>
      </w:r>
      <w:r w:rsidR="008B73CC" w:rsidRPr="00D039D4">
        <w:rPr>
          <w:rFonts w:ascii="Times New Roman" w:hAnsi="Times New Roman"/>
          <w:sz w:val="21"/>
          <w:szCs w:val="21"/>
          <w:lang w:eastAsia="ar-SA"/>
        </w:rPr>
        <w:t xml:space="preserve">передачи результатов </w:t>
      </w:r>
      <w:r w:rsidR="00B3704A" w:rsidRPr="00D039D4">
        <w:rPr>
          <w:rFonts w:ascii="Times New Roman" w:hAnsi="Times New Roman"/>
          <w:sz w:val="21"/>
          <w:szCs w:val="21"/>
          <w:lang w:eastAsia="ar-SA"/>
        </w:rPr>
        <w:t>о</w:t>
      </w:r>
      <w:r w:rsidR="00DE7212" w:rsidRPr="00D039D4">
        <w:rPr>
          <w:rFonts w:ascii="Times New Roman" w:hAnsi="Times New Roman"/>
          <w:sz w:val="21"/>
          <w:szCs w:val="21"/>
          <w:lang w:eastAsia="ar-SA"/>
        </w:rPr>
        <w:t>к</w:t>
      </w:r>
      <w:r w:rsidR="00B3704A" w:rsidRPr="00D039D4">
        <w:rPr>
          <w:rFonts w:ascii="Times New Roman" w:hAnsi="Times New Roman"/>
          <w:sz w:val="21"/>
          <w:szCs w:val="21"/>
          <w:lang w:eastAsia="ar-SA"/>
        </w:rPr>
        <w:t>азания</w:t>
      </w:r>
      <w:r w:rsidR="005E78DA"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005E78DA" w:rsidRPr="00D039D4">
        <w:rPr>
          <w:rFonts w:ascii="Times New Roman" w:hAnsi="Times New Roman"/>
          <w:sz w:val="21"/>
          <w:szCs w:val="21"/>
          <w:lang w:eastAsia="ar-SA"/>
        </w:rPr>
        <w:t xml:space="preserve"> </w:t>
      </w:r>
      <w:r w:rsidRPr="00D039D4">
        <w:rPr>
          <w:rFonts w:ascii="Times New Roman" w:hAnsi="Times New Roman"/>
          <w:sz w:val="21"/>
          <w:szCs w:val="21"/>
          <w:lang w:eastAsia="ar-SA"/>
        </w:rPr>
        <w:t>ненадлежащего качества Заказчик вправе по своему выбору потребовать:</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5.1.1. Соразмерного уменьшения цены.</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5.1.2. Безвозмездного устранения недостатков в течение </w:t>
      </w:r>
      <w:r w:rsidR="00B12D56" w:rsidRPr="00D039D4">
        <w:rPr>
          <w:rFonts w:ascii="Times New Roman" w:hAnsi="Times New Roman"/>
          <w:sz w:val="21"/>
          <w:szCs w:val="21"/>
          <w:lang w:eastAsia="ar-SA"/>
        </w:rPr>
        <w:t>5 (Пяти) рабочих дней</w:t>
      </w:r>
      <w:r w:rsidRPr="00D039D4">
        <w:rPr>
          <w:rFonts w:ascii="Times New Roman" w:hAnsi="Times New Roman"/>
          <w:sz w:val="21"/>
          <w:szCs w:val="21"/>
          <w:lang w:eastAsia="ar-SA"/>
        </w:rPr>
        <w:t xml:space="preserve"> после извещения </w:t>
      </w:r>
      <w:r w:rsidR="001E702A" w:rsidRPr="00D039D4">
        <w:rPr>
          <w:rFonts w:ascii="Times New Roman" w:hAnsi="Times New Roman"/>
          <w:sz w:val="21"/>
          <w:szCs w:val="21"/>
          <w:lang w:eastAsia="ar-SA"/>
        </w:rPr>
        <w:t>Исполнителя</w:t>
      </w:r>
      <w:r w:rsidRPr="00D039D4">
        <w:rPr>
          <w:rFonts w:ascii="Times New Roman" w:hAnsi="Times New Roman"/>
          <w:sz w:val="21"/>
          <w:szCs w:val="21"/>
          <w:lang w:eastAsia="ar-SA"/>
        </w:rPr>
        <w:t xml:space="preserve"> Заказчиком.</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5.1.3. </w:t>
      </w:r>
      <w:r w:rsidR="008B73CC" w:rsidRPr="00D039D4">
        <w:rPr>
          <w:rFonts w:ascii="Times New Roman" w:hAnsi="Times New Roman"/>
          <w:sz w:val="21"/>
          <w:szCs w:val="21"/>
          <w:lang w:eastAsia="ar-SA"/>
        </w:rPr>
        <w:t>Возмещения собственных расходов на устранение недостатков.</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5.2. </w:t>
      </w:r>
      <w:r w:rsidR="001E702A" w:rsidRPr="00D039D4">
        <w:rPr>
          <w:rFonts w:ascii="Times New Roman" w:hAnsi="Times New Roman"/>
          <w:sz w:val="21"/>
          <w:szCs w:val="21"/>
          <w:lang w:eastAsia="ar-SA"/>
        </w:rPr>
        <w:t>Исполнитель</w:t>
      </w:r>
      <w:r w:rsidRPr="00D039D4">
        <w:rPr>
          <w:rFonts w:ascii="Times New Roman" w:hAnsi="Times New Roman"/>
          <w:sz w:val="21"/>
          <w:szCs w:val="21"/>
          <w:lang w:eastAsia="ar-SA"/>
        </w:rPr>
        <w:t xml:space="preserve"> отвечает за недостатки </w:t>
      </w:r>
      <w:r w:rsidR="00B3704A" w:rsidRPr="00D039D4">
        <w:rPr>
          <w:rFonts w:ascii="Times New Roman" w:hAnsi="Times New Roman"/>
          <w:sz w:val="21"/>
          <w:szCs w:val="21"/>
          <w:lang w:eastAsia="ar-SA"/>
        </w:rPr>
        <w:t>оказанных</w:t>
      </w:r>
      <w:r w:rsidR="001E702A" w:rsidRPr="00D039D4">
        <w:rPr>
          <w:rFonts w:ascii="Times New Roman" w:hAnsi="Times New Roman"/>
          <w:sz w:val="21"/>
          <w:szCs w:val="21"/>
          <w:lang w:eastAsia="ar-SA"/>
        </w:rPr>
        <w:t xml:space="preserve"> </w:t>
      </w:r>
      <w:r w:rsidR="00F67B41" w:rsidRPr="00D039D4">
        <w:rPr>
          <w:rFonts w:ascii="Times New Roman" w:hAnsi="Times New Roman"/>
          <w:sz w:val="21"/>
          <w:szCs w:val="21"/>
          <w:lang w:eastAsia="ar-SA"/>
        </w:rPr>
        <w:t>Услуг</w:t>
      </w:r>
      <w:r w:rsidRPr="00D039D4">
        <w:rPr>
          <w:rFonts w:ascii="Times New Roman" w:hAnsi="Times New Roman"/>
          <w:sz w:val="21"/>
          <w:szCs w:val="21"/>
          <w:lang w:eastAsia="ar-SA"/>
        </w:rPr>
        <w:t xml:space="preserve">, если не докажет, что недостатки </w:t>
      </w:r>
      <w:r w:rsidR="00F67B41" w:rsidRPr="00D039D4">
        <w:rPr>
          <w:rFonts w:ascii="Times New Roman" w:hAnsi="Times New Roman"/>
          <w:sz w:val="21"/>
          <w:szCs w:val="21"/>
          <w:lang w:eastAsia="ar-SA"/>
        </w:rPr>
        <w:t>Услуг</w:t>
      </w:r>
      <w:r w:rsidR="001E702A" w:rsidRPr="00D039D4">
        <w:rPr>
          <w:rFonts w:ascii="Times New Roman" w:hAnsi="Times New Roman"/>
          <w:sz w:val="21"/>
          <w:szCs w:val="21"/>
          <w:lang w:eastAsia="ar-SA"/>
        </w:rPr>
        <w:t xml:space="preserve"> возникли после сдачи </w:t>
      </w:r>
      <w:r w:rsidR="00F67B41" w:rsidRPr="00D039D4">
        <w:rPr>
          <w:rFonts w:ascii="Times New Roman" w:hAnsi="Times New Roman"/>
          <w:sz w:val="21"/>
          <w:szCs w:val="21"/>
          <w:lang w:eastAsia="ar-SA"/>
        </w:rPr>
        <w:t>Услуг</w:t>
      </w:r>
      <w:r w:rsidRPr="00D039D4">
        <w:rPr>
          <w:rFonts w:ascii="Times New Roman" w:hAnsi="Times New Roman"/>
          <w:sz w:val="21"/>
          <w:szCs w:val="21"/>
          <w:lang w:eastAsia="ar-SA"/>
        </w:rPr>
        <w:t xml:space="preserve"> представителю Заказчика, вследствие нарушения представителем Заказчика инструкции по эксплуатации, либо действий третьих лиц, либо непреодолимой силы.</w:t>
      </w:r>
    </w:p>
    <w:p w:rsidR="002F3864" w:rsidRPr="00D039D4" w:rsidRDefault="002F3864" w:rsidP="00C7514A">
      <w:pPr>
        <w:suppressAutoHyphens/>
        <w:spacing w:after="0" w:line="240" w:lineRule="auto"/>
        <w:rPr>
          <w:rFonts w:ascii="Times New Roman" w:hAnsi="Times New Roman"/>
          <w:b/>
          <w:sz w:val="21"/>
          <w:szCs w:val="21"/>
          <w:lang w:eastAsia="ar-SA"/>
        </w:rPr>
      </w:pPr>
    </w:p>
    <w:p w:rsidR="00F003FA" w:rsidRPr="00D039D4" w:rsidRDefault="00F003FA" w:rsidP="00F003FA">
      <w:pPr>
        <w:suppressAutoHyphens/>
        <w:spacing w:after="0" w:line="240" w:lineRule="auto"/>
        <w:jc w:val="center"/>
        <w:rPr>
          <w:rFonts w:ascii="Times New Roman" w:hAnsi="Times New Roman"/>
          <w:b/>
          <w:sz w:val="21"/>
          <w:szCs w:val="21"/>
          <w:lang w:eastAsia="ar-SA"/>
        </w:rPr>
      </w:pPr>
      <w:r w:rsidRPr="00D039D4">
        <w:rPr>
          <w:rFonts w:ascii="Times New Roman" w:hAnsi="Times New Roman"/>
          <w:b/>
          <w:sz w:val="21"/>
          <w:szCs w:val="21"/>
          <w:lang w:eastAsia="ar-SA"/>
        </w:rPr>
        <w:lastRenderedPageBreak/>
        <w:t>6. Ответственность Сторон</w:t>
      </w:r>
    </w:p>
    <w:p w:rsidR="00F003FA" w:rsidRPr="00D039D4" w:rsidRDefault="00F003FA" w:rsidP="00F673FD">
      <w:pPr>
        <w:suppressAutoHyphens/>
        <w:spacing w:after="0" w:line="240" w:lineRule="auto"/>
        <w:ind w:firstLine="540"/>
        <w:jc w:val="both"/>
        <w:rPr>
          <w:rFonts w:ascii="Times New Roman" w:hAnsi="Times New Roman"/>
          <w:sz w:val="21"/>
          <w:szCs w:val="21"/>
          <w:lang w:eastAsia="ar-SA"/>
        </w:rPr>
      </w:pPr>
    </w:p>
    <w:p w:rsidR="00F673FD" w:rsidRPr="00D039D4" w:rsidRDefault="00F673FD" w:rsidP="00F673FD">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6.1.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в частности, ст. 34 Закона № 44-ФЗ, Постановлением Правительства Российской Федерации № 1042 от 30.08.2017 г. </w:t>
      </w:r>
    </w:p>
    <w:p w:rsidR="00F673FD" w:rsidRPr="00D039D4" w:rsidRDefault="00F673FD" w:rsidP="00F673FD">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6.2. В случае просрочки исполнения Заказчиком обязательств, предусмотренных Контрактом Исполнитель вправе потребовать уплаты пеней в размере 1/300 действующей на дату уплаты пеней ключевой ставки Центрального банка Российской Федерации (далее – ЦБ РФ) от не уплаченной в срок суммы, за каждый день просрочки, начиная со дня, следующего после дня истечения установленного Контрактом срока исполнения обязательства, до момента фактического его исполнения, в том числе и за пределами срока действия Контракта.</w:t>
      </w:r>
    </w:p>
    <w:p w:rsidR="00F673FD" w:rsidRPr="00D039D4" w:rsidRDefault="00F673FD" w:rsidP="00F673FD">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6.3. За каждый факт неисполнения Заказчиком обязательств, предусмотренных Контрактом, за исключением просрочки исполнения обязательств, Исполнитель вправе потребовать уплаты штрафа. Размер штрафа устанавливается в виде фиксированной суммы, определяемой в 1000 рублей.</w:t>
      </w:r>
    </w:p>
    <w:p w:rsidR="00F673FD" w:rsidRPr="00D039D4" w:rsidRDefault="00F673FD" w:rsidP="00F673FD">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6.4.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673FD" w:rsidRPr="00D039D4" w:rsidRDefault="00F673FD" w:rsidP="00F673FD">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Исполнитель уплачивает Заказчику штраф. </w:t>
      </w:r>
      <w:r w:rsidR="00B12D56" w:rsidRPr="00D039D4">
        <w:rPr>
          <w:rFonts w:ascii="Times New Roman" w:hAnsi="Times New Roman"/>
          <w:sz w:val="21"/>
          <w:szCs w:val="21"/>
          <w:lang w:eastAsia="ar-SA"/>
        </w:rPr>
        <w:t>Размер штрафа устанавливается в размере 1 (Одного) процента цены Контракта (этапа), но не более 5 (Пяти) тысяч рублей и не менее 1 (Одной) тысячи рублей.</w:t>
      </w:r>
    </w:p>
    <w:p w:rsidR="00F673FD" w:rsidRPr="00D039D4" w:rsidRDefault="00F673FD" w:rsidP="00F673FD">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6.6.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673FD" w:rsidRPr="00D039D4" w:rsidRDefault="00F673FD" w:rsidP="00F673FD">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6.7.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673FD" w:rsidRPr="00D039D4" w:rsidRDefault="00F673FD" w:rsidP="00F673FD">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F3864" w:rsidRPr="00D039D4" w:rsidRDefault="002F3864" w:rsidP="004E4C77">
      <w:pPr>
        <w:suppressAutoHyphens/>
        <w:spacing w:after="0" w:line="240" w:lineRule="auto"/>
        <w:ind w:firstLine="540"/>
        <w:jc w:val="both"/>
        <w:rPr>
          <w:rFonts w:ascii="Times New Roman" w:hAnsi="Times New Roman"/>
          <w:color w:val="000000"/>
          <w:sz w:val="21"/>
          <w:szCs w:val="21"/>
          <w:lang w:eastAsia="ar-SA"/>
        </w:rPr>
      </w:pPr>
    </w:p>
    <w:p w:rsidR="00F003FA" w:rsidRPr="00D039D4" w:rsidRDefault="00B3704A" w:rsidP="00F003FA">
      <w:pPr>
        <w:suppressAutoHyphens/>
        <w:spacing w:after="0" w:line="240" w:lineRule="auto"/>
        <w:ind w:firstLine="540"/>
        <w:jc w:val="center"/>
        <w:rPr>
          <w:rFonts w:ascii="Times New Roman" w:hAnsi="Times New Roman"/>
          <w:color w:val="000000"/>
          <w:sz w:val="21"/>
          <w:szCs w:val="21"/>
          <w:lang w:eastAsia="ar-SA"/>
        </w:rPr>
      </w:pPr>
      <w:r w:rsidRPr="00D039D4">
        <w:rPr>
          <w:rFonts w:ascii="Times New Roman" w:hAnsi="Times New Roman"/>
          <w:b/>
          <w:color w:val="000000"/>
          <w:sz w:val="21"/>
          <w:szCs w:val="21"/>
          <w:lang w:eastAsia="ar-SA"/>
        </w:rPr>
        <w:t>7</w:t>
      </w:r>
      <w:r w:rsidR="00F003FA" w:rsidRPr="00D039D4">
        <w:rPr>
          <w:rFonts w:ascii="Times New Roman" w:hAnsi="Times New Roman"/>
          <w:b/>
          <w:color w:val="000000"/>
          <w:sz w:val="21"/>
          <w:szCs w:val="21"/>
          <w:lang w:eastAsia="ar-SA"/>
        </w:rPr>
        <w:t>. Форс-мажор</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p>
    <w:p w:rsidR="00F003FA" w:rsidRPr="00D039D4" w:rsidRDefault="00F673FD"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7</w:t>
      </w:r>
      <w:r w:rsidR="00F003FA" w:rsidRPr="00D039D4">
        <w:rPr>
          <w:rFonts w:ascii="Times New Roman" w:hAnsi="Times New Roman"/>
          <w:sz w:val="21"/>
          <w:szCs w:val="21"/>
          <w:lang w:eastAsia="ar-SA"/>
        </w:rPr>
        <w:t>.1. Сторо</w:t>
      </w:r>
      <w:r w:rsidR="00D32FAE" w:rsidRPr="00D039D4">
        <w:rPr>
          <w:rFonts w:ascii="Times New Roman" w:hAnsi="Times New Roman"/>
          <w:sz w:val="21"/>
          <w:szCs w:val="21"/>
          <w:lang w:eastAsia="ar-SA"/>
        </w:rPr>
        <w:t xml:space="preserve">ны не несут ответственности за </w:t>
      </w:r>
      <w:r w:rsidR="00F003FA" w:rsidRPr="00D039D4">
        <w:rPr>
          <w:rFonts w:ascii="Times New Roman" w:hAnsi="Times New Roman"/>
          <w:sz w:val="21"/>
          <w:szCs w:val="21"/>
          <w:lang w:eastAsia="ar-SA"/>
        </w:rPr>
        <w:t>неисполнение или ненадлежащее исполнение обязательств по настоящему Контракту, если неисполнение или ненадлежащее исполнение обязательств произошли вследствие наступления обстоятельств непреодолимой силы (форс-мажорные обстоятельства), то есть обстоятельств, возникших помимо воли и желания Сторон, которых они не могли предвидеть и избежать. К форс-мажорным обстоятельствам в рамках настоящего Государственного контракта Стороны относят: землетрясения, наводнения, ураганы, пожары и другие стихийные бедствия, технологические катастрофы, эпидемии, военные действия, чрезвычайные положения, решения, принимаемые органами государственной власти и местного самоуправлени</w:t>
      </w:r>
      <w:r w:rsidR="00B12D56" w:rsidRPr="00D039D4">
        <w:rPr>
          <w:rFonts w:ascii="Times New Roman" w:hAnsi="Times New Roman"/>
          <w:sz w:val="21"/>
          <w:szCs w:val="21"/>
          <w:lang w:eastAsia="ar-SA"/>
        </w:rPr>
        <w:t>я</w:t>
      </w:r>
      <w:r w:rsidR="00F003FA" w:rsidRPr="00D039D4">
        <w:rPr>
          <w:rFonts w:ascii="Times New Roman" w:hAnsi="Times New Roman"/>
          <w:sz w:val="21"/>
          <w:szCs w:val="21"/>
          <w:lang w:eastAsia="ar-SA"/>
        </w:rPr>
        <w:t>.</w:t>
      </w:r>
    </w:p>
    <w:p w:rsidR="00F003FA" w:rsidRPr="00D039D4" w:rsidRDefault="00F673FD"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7</w:t>
      </w:r>
      <w:r w:rsidR="00F003FA" w:rsidRPr="00D039D4">
        <w:rPr>
          <w:rFonts w:ascii="Times New Roman" w:hAnsi="Times New Roman"/>
          <w:sz w:val="21"/>
          <w:szCs w:val="21"/>
          <w:lang w:eastAsia="ar-SA"/>
        </w:rPr>
        <w:t xml:space="preserve">.2. Сторона, которой форс-мажорные обстоятельства не позволяют исполнить обязательство, обязана незамедлительно уведомить другую Сторону о наступлении, предполагаемом сроке действия и прекращении названных обстоятельств. Факты, изложенные в уведомлении, должны быть документально подтверждены компетентным государственным органом. </w:t>
      </w:r>
    </w:p>
    <w:p w:rsidR="00D7113B" w:rsidRPr="00D039D4" w:rsidRDefault="003866AD" w:rsidP="00F673FD">
      <w:pPr>
        <w:tabs>
          <w:tab w:val="left" w:pos="3776"/>
        </w:tabs>
        <w:suppressAutoHyphens/>
        <w:spacing w:after="0" w:line="240" w:lineRule="auto"/>
        <w:ind w:firstLine="540"/>
        <w:jc w:val="both"/>
        <w:rPr>
          <w:rFonts w:ascii="Times New Roman" w:hAnsi="Times New Roman"/>
          <w:b/>
          <w:color w:val="000000"/>
          <w:sz w:val="21"/>
          <w:szCs w:val="21"/>
          <w:lang w:eastAsia="ar-SA"/>
        </w:rPr>
      </w:pPr>
      <w:r w:rsidRPr="00D039D4">
        <w:rPr>
          <w:rFonts w:ascii="Times New Roman" w:hAnsi="Times New Roman"/>
          <w:b/>
          <w:color w:val="000000"/>
          <w:sz w:val="21"/>
          <w:szCs w:val="21"/>
          <w:lang w:eastAsia="ar-SA"/>
        </w:rPr>
        <w:tab/>
      </w:r>
    </w:p>
    <w:p w:rsidR="00F003FA" w:rsidRPr="00D039D4" w:rsidRDefault="00B3704A" w:rsidP="00F003FA">
      <w:pPr>
        <w:suppressAutoHyphens/>
        <w:spacing w:after="0" w:line="240" w:lineRule="auto"/>
        <w:ind w:firstLine="540"/>
        <w:jc w:val="center"/>
        <w:rPr>
          <w:rFonts w:ascii="Times New Roman" w:hAnsi="Times New Roman"/>
          <w:b/>
          <w:color w:val="000000"/>
          <w:sz w:val="21"/>
          <w:szCs w:val="21"/>
          <w:lang w:eastAsia="ar-SA"/>
        </w:rPr>
      </w:pPr>
      <w:r w:rsidRPr="00D039D4">
        <w:rPr>
          <w:rFonts w:ascii="Times New Roman" w:hAnsi="Times New Roman"/>
          <w:b/>
          <w:color w:val="000000"/>
          <w:sz w:val="21"/>
          <w:szCs w:val="21"/>
          <w:lang w:eastAsia="ar-SA"/>
        </w:rPr>
        <w:t>8</w:t>
      </w:r>
      <w:r w:rsidR="00F003FA" w:rsidRPr="00D039D4">
        <w:rPr>
          <w:rFonts w:ascii="Times New Roman" w:hAnsi="Times New Roman"/>
          <w:b/>
          <w:color w:val="000000"/>
          <w:sz w:val="21"/>
          <w:szCs w:val="21"/>
          <w:lang w:eastAsia="ar-SA"/>
        </w:rPr>
        <w:t>.</w:t>
      </w:r>
      <w:r w:rsidR="00C92061" w:rsidRPr="00D039D4">
        <w:rPr>
          <w:rFonts w:ascii="Times New Roman" w:hAnsi="Times New Roman"/>
          <w:b/>
          <w:color w:val="000000"/>
          <w:sz w:val="21"/>
          <w:szCs w:val="21"/>
          <w:lang w:eastAsia="ar-SA"/>
        </w:rPr>
        <w:t xml:space="preserve"> </w:t>
      </w:r>
      <w:r w:rsidR="00F003FA" w:rsidRPr="00D039D4">
        <w:rPr>
          <w:rFonts w:ascii="Times New Roman" w:hAnsi="Times New Roman"/>
          <w:b/>
          <w:color w:val="000000"/>
          <w:sz w:val="21"/>
          <w:szCs w:val="21"/>
          <w:lang w:eastAsia="ar-SA"/>
        </w:rPr>
        <w:t>Срок действия Контракта</w:t>
      </w:r>
    </w:p>
    <w:p w:rsidR="00985491" w:rsidRPr="00D039D4" w:rsidRDefault="00985491" w:rsidP="00F003FA">
      <w:pPr>
        <w:suppressAutoHyphens/>
        <w:spacing w:after="0" w:line="240" w:lineRule="auto"/>
        <w:ind w:firstLine="540"/>
        <w:jc w:val="center"/>
        <w:rPr>
          <w:rFonts w:ascii="Times New Roman" w:hAnsi="Times New Roman"/>
          <w:color w:val="000000"/>
          <w:sz w:val="21"/>
          <w:szCs w:val="21"/>
          <w:lang w:eastAsia="ar-SA"/>
        </w:rPr>
      </w:pPr>
    </w:p>
    <w:p w:rsidR="00F003FA" w:rsidRDefault="000C6E2D"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color w:val="000000"/>
          <w:sz w:val="21"/>
          <w:szCs w:val="21"/>
          <w:lang w:eastAsia="ar-SA"/>
        </w:rPr>
        <w:t>8</w:t>
      </w:r>
      <w:r w:rsidR="00F003FA" w:rsidRPr="00D039D4">
        <w:rPr>
          <w:rFonts w:ascii="Times New Roman" w:hAnsi="Times New Roman"/>
          <w:color w:val="000000"/>
          <w:sz w:val="21"/>
          <w:szCs w:val="21"/>
          <w:lang w:eastAsia="ar-SA"/>
        </w:rPr>
        <w:t xml:space="preserve">.1. </w:t>
      </w:r>
      <w:r w:rsidR="00F003FA" w:rsidRPr="00D039D4">
        <w:rPr>
          <w:rFonts w:ascii="Times New Roman" w:hAnsi="Times New Roman"/>
          <w:sz w:val="21"/>
          <w:szCs w:val="21"/>
          <w:lang w:eastAsia="ar-SA"/>
        </w:rPr>
        <w:t xml:space="preserve">Настоящий </w:t>
      </w:r>
      <w:r w:rsidR="00D97732" w:rsidRPr="00D039D4">
        <w:rPr>
          <w:rFonts w:ascii="Times New Roman" w:hAnsi="Times New Roman"/>
          <w:sz w:val="21"/>
          <w:szCs w:val="21"/>
          <w:lang w:eastAsia="ar-SA"/>
        </w:rPr>
        <w:t>К</w:t>
      </w:r>
      <w:r w:rsidR="00F003FA" w:rsidRPr="00D039D4">
        <w:rPr>
          <w:rFonts w:ascii="Times New Roman" w:hAnsi="Times New Roman"/>
          <w:sz w:val="21"/>
          <w:szCs w:val="21"/>
          <w:lang w:eastAsia="ar-SA"/>
        </w:rPr>
        <w:t>онтракт вступает в силу с момента заключения и де</w:t>
      </w:r>
      <w:r w:rsidRPr="00D039D4">
        <w:rPr>
          <w:rFonts w:ascii="Times New Roman" w:hAnsi="Times New Roman"/>
          <w:sz w:val="21"/>
          <w:szCs w:val="21"/>
          <w:lang w:eastAsia="ar-SA"/>
        </w:rPr>
        <w:t>йствует по</w:t>
      </w:r>
      <w:r w:rsidR="00F003FA" w:rsidRPr="00D039D4">
        <w:rPr>
          <w:rFonts w:ascii="Times New Roman" w:hAnsi="Times New Roman"/>
          <w:sz w:val="21"/>
          <w:szCs w:val="21"/>
          <w:lang w:eastAsia="ar-SA"/>
        </w:rPr>
        <w:t xml:space="preserve"> </w:t>
      </w:r>
      <w:r w:rsidRPr="00D039D4">
        <w:rPr>
          <w:rFonts w:ascii="Times New Roman" w:hAnsi="Times New Roman"/>
          <w:sz w:val="21"/>
          <w:szCs w:val="21"/>
          <w:lang w:eastAsia="ar-SA"/>
        </w:rPr>
        <w:t>«</w:t>
      </w:r>
      <w:r w:rsidR="000E496E">
        <w:rPr>
          <w:rFonts w:ascii="Times New Roman" w:hAnsi="Times New Roman"/>
          <w:sz w:val="21"/>
          <w:szCs w:val="21"/>
          <w:lang w:eastAsia="ar-SA"/>
        </w:rPr>
        <w:t>15</w:t>
      </w:r>
      <w:r w:rsidRPr="00D039D4">
        <w:rPr>
          <w:rFonts w:ascii="Times New Roman" w:hAnsi="Times New Roman"/>
          <w:sz w:val="21"/>
          <w:szCs w:val="21"/>
          <w:lang w:eastAsia="ar-SA"/>
        </w:rPr>
        <w:t>»</w:t>
      </w:r>
      <w:r w:rsidR="00F003FA" w:rsidRPr="00D039D4">
        <w:rPr>
          <w:rFonts w:ascii="Times New Roman" w:hAnsi="Times New Roman"/>
          <w:sz w:val="21"/>
          <w:szCs w:val="21"/>
          <w:lang w:eastAsia="ar-SA"/>
        </w:rPr>
        <w:t xml:space="preserve"> </w:t>
      </w:r>
      <w:r w:rsidR="000E496E">
        <w:rPr>
          <w:rFonts w:ascii="Times New Roman" w:hAnsi="Times New Roman"/>
          <w:sz w:val="21"/>
          <w:szCs w:val="21"/>
          <w:lang w:eastAsia="ar-SA"/>
        </w:rPr>
        <w:t>январ</w:t>
      </w:r>
      <w:r w:rsidR="00B35784" w:rsidRPr="00D039D4">
        <w:rPr>
          <w:rFonts w:ascii="Times New Roman" w:hAnsi="Times New Roman"/>
          <w:sz w:val="21"/>
          <w:szCs w:val="21"/>
          <w:lang w:eastAsia="ar-SA"/>
        </w:rPr>
        <w:t>я</w:t>
      </w:r>
      <w:r w:rsidR="00F003FA" w:rsidRPr="00D039D4">
        <w:rPr>
          <w:rFonts w:ascii="Times New Roman" w:hAnsi="Times New Roman"/>
          <w:sz w:val="21"/>
          <w:szCs w:val="21"/>
          <w:lang w:eastAsia="ar-SA"/>
        </w:rPr>
        <w:t xml:space="preserve"> 20</w:t>
      </w:r>
      <w:r w:rsidR="00EA003F" w:rsidRPr="00D039D4">
        <w:rPr>
          <w:rFonts w:ascii="Times New Roman" w:hAnsi="Times New Roman"/>
          <w:sz w:val="21"/>
          <w:szCs w:val="21"/>
          <w:lang w:eastAsia="ar-SA"/>
        </w:rPr>
        <w:t>2</w:t>
      </w:r>
      <w:r w:rsidR="000E496E">
        <w:rPr>
          <w:rFonts w:ascii="Times New Roman" w:hAnsi="Times New Roman"/>
          <w:sz w:val="21"/>
          <w:szCs w:val="21"/>
          <w:lang w:eastAsia="ar-SA"/>
        </w:rPr>
        <w:t>6</w:t>
      </w:r>
      <w:r w:rsidRPr="00D039D4">
        <w:rPr>
          <w:rFonts w:ascii="Times New Roman" w:hAnsi="Times New Roman"/>
          <w:sz w:val="21"/>
          <w:szCs w:val="21"/>
          <w:lang w:eastAsia="ar-SA"/>
        </w:rPr>
        <w:t xml:space="preserve"> года</w:t>
      </w:r>
      <w:r w:rsidR="00B12D56" w:rsidRPr="00D039D4">
        <w:rPr>
          <w:rFonts w:ascii="Times New Roman" w:hAnsi="Times New Roman"/>
          <w:sz w:val="21"/>
          <w:szCs w:val="21"/>
          <w:lang w:eastAsia="ar-SA"/>
        </w:rPr>
        <w:t xml:space="preserve"> включительно.</w:t>
      </w:r>
      <w:r w:rsidRPr="00D039D4">
        <w:rPr>
          <w:rFonts w:ascii="Times New Roman" w:hAnsi="Times New Roman"/>
          <w:sz w:val="21"/>
          <w:szCs w:val="21"/>
          <w:lang w:eastAsia="ar-SA"/>
        </w:rPr>
        <w:t xml:space="preserve"> </w:t>
      </w:r>
      <w:r w:rsidR="00B12D56" w:rsidRPr="00D039D4">
        <w:rPr>
          <w:rFonts w:ascii="Times New Roman" w:hAnsi="Times New Roman"/>
          <w:sz w:val="21"/>
          <w:szCs w:val="21"/>
          <w:lang w:eastAsia="ar-SA"/>
        </w:rPr>
        <w:t xml:space="preserve">Окончание срока действия </w:t>
      </w:r>
      <w:r w:rsidR="00B02F05">
        <w:rPr>
          <w:rFonts w:ascii="Times New Roman" w:hAnsi="Times New Roman"/>
          <w:sz w:val="21"/>
          <w:szCs w:val="21"/>
          <w:lang w:eastAsia="ar-SA"/>
        </w:rPr>
        <w:t>К</w:t>
      </w:r>
      <w:r w:rsidR="00B12D56" w:rsidRPr="00D039D4">
        <w:rPr>
          <w:rFonts w:ascii="Times New Roman" w:hAnsi="Times New Roman"/>
          <w:sz w:val="21"/>
          <w:szCs w:val="21"/>
          <w:lang w:eastAsia="ar-SA"/>
        </w:rPr>
        <w:t>онтракта не влечет прекращения неисполненных обязательств Сторон по контракту, в том числе гарантийных обязательств Поставщика.</w:t>
      </w:r>
    </w:p>
    <w:p w:rsidR="00F162B5" w:rsidRDefault="00F162B5" w:rsidP="00F003FA">
      <w:pPr>
        <w:suppressAutoHyphens/>
        <w:spacing w:after="0" w:line="240" w:lineRule="auto"/>
        <w:ind w:firstLine="540"/>
        <w:jc w:val="both"/>
        <w:rPr>
          <w:rFonts w:ascii="Times New Roman" w:hAnsi="Times New Roman"/>
          <w:sz w:val="21"/>
          <w:szCs w:val="21"/>
          <w:lang w:eastAsia="ar-SA"/>
        </w:rPr>
      </w:pPr>
    </w:p>
    <w:p w:rsidR="00F162B5" w:rsidRDefault="00F162B5" w:rsidP="00F003FA">
      <w:pPr>
        <w:suppressAutoHyphens/>
        <w:spacing w:after="0" w:line="240" w:lineRule="auto"/>
        <w:ind w:firstLine="540"/>
        <w:jc w:val="both"/>
        <w:rPr>
          <w:rFonts w:ascii="Times New Roman" w:hAnsi="Times New Roman"/>
          <w:sz w:val="21"/>
          <w:szCs w:val="21"/>
          <w:lang w:eastAsia="ar-SA"/>
        </w:rPr>
      </w:pPr>
    </w:p>
    <w:p w:rsidR="00F162B5" w:rsidRPr="00D039D4" w:rsidRDefault="00F162B5" w:rsidP="00F003FA">
      <w:pPr>
        <w:suppressAutoHyphens/>
        <w:spacing w:after="0" w:line="240" w:lineRule="auto"/>
        <w:ind w:firstLine="540"/>
        <w:jc w:val="both"/>
        <w:rPr>
          <w:rFonts w:ascii="Times New Roman" w:hAnsi="Times New Roman"/>
          <w:sz w:val="21"/>
          <w:szCs w:val="21"/>
          <w:lang w:eastAsia="ar-SA"/>
        </w:rPr>
      </w:pPr>
    </w:p>
    <w:p w:rsidR="00985491" w:rsidRDefault="00985491" w:rsidP="00F003FA">
      <w:pPr>
        <w:suppressAutoHyphens/>
        <w:spacing w:after="0" w:line="240" w:lineRule="auto"/>
        <w:ind w:firstLine="540"/>
        <w:jc w:val="center"/>
        <w:rPr>
          <w:rFonts w:ascii="Times New Roman" w:hAnsi="Times New Roman"/>
          <w:b/>
          <w:color w:val="000000"/>
          <w:sz w:val="21"/>
          <w:szCs w:val="21"/>
          <w:lang w:eastAsia="ar-SA"/>
        </w:rPr>
      </w:pPr>
    </w:p>
    <w:p w:rsidR="000E496E" w:rsidRDefault="000E496E" w:rsidP="00F003FA">
      <w:pPr>
        <w:suppressAutoHyphens/>
        <w:spacing w:after="0" w:line="240" w:lineRule="auto"/>
        <w:ind w:firstLine="540"/>
        <w:jc w:val="center"/>
        <w:rPr>
          <w:rFonts w:ascii="Times New Roman" w:hAnsi="Times New Roman"/>
          <w:b/>
          <w:color w:val="000000"/>
          <w:sz w:val="21"/>
          <w:szCs w:val="21"/>
          <w:lang w:eastAsia="ar-SA"/>
        </w:rPr>
      </w:pPr>
    </w:p>
    <w:p w:rsidR="000E496E" w:rsidRDefault="000E496E" w:rsidP="00F003FA">
      <w:pPr>
        <w:suppressAutoHyphens/>
        <w:spacing w:after="0" w:line="240" w:lineRule="auto"/>
        <w:ind w:firstLine="540"/>
        <w:jc w:val="center"/>
        <w:rPr>
          <w:rFonts w:ascii="Times New Roman" w:hAnsi="Times New Roman"/>
          <w:b/>
          <w:color w:val="000000"/>
          <w:sz w:val="21"/>
          <w:szCs w:val="21"/>
          <w:lang w:eastAsia="ar-SA"/>
        </w:rPr>
      </w:pPr>
    </w:p>
    <w:p w:rsidR="000E496E" w:rsidRDefault="000E496E" w:rsidP="00F003FA">
      <w:pPr>
        <w:suppressAutoHyphens/>
        <w:spacing w:after="0" w:line="240" w:lineRule="auto"/>
        <w:ind w:firstLine="540"/>
        <w:jc w:val="center"/>
        <w:rPr>
          <w:rFonts w:ascii="Times New Roman" w:hAnsi="Times New Roman"/>
          <w:b/>
          <w:color w:val="000000"/>
          <w:sz w:val="21"/>
          <w:szCs w:val="21"/>
          <w:lang w:eastAsia="ar-SA"/>
        </w:rPr>
      </w:pPr>
    </w:p>
    <w:p w:rsidR="000E496E" w:rsidRPr="00D039D4" w:rsidRDefault="000E496E" w:rsidP="00F003FA">
      <w:pPr>
        <w:suppressAutoHyphens/>
        <w:spacing w:after="0" w:line="240" w:lineRule="auto"/>
        <w:ind w:firstLine="540"/>
        <w:jc w:val="center"/>
        <w:rPr>
          <w:rFonts w:ascii="Times New Roman" w:hAnsi="Times New Roman"/>
          <w:b/>
          <w:color w:val="000000"/>
          <w:sz w:val="21"/>
          <w:szCs w:val="21"/>
          <w:lang w:eastAsia="ar-SA"/>
        </w:rPr>
      </w:pPr>
    </w:p>
    <w:p w:rsidR="00F003FA" w:rsidRPr="00D039D4" w:rsidRDefault="00B3704A" w:rsidP="00F003FA">
      <w:pPr>
        <w:suppressAutoHyphens/>
        <w:spacing w:after="0" w:line="240" w:lineRule="auto"/>
        <w:ind w:firstLine="540"/>
        <w:jc w:val="center"/>
        <w:rPr>
          <w:rFonts w:ascii="Times New Roman" w:hAnsi="Times New Roman"/>
          <w:b/>
          <w:color w:val="000000"/>
          <w:sz w:val="21"/>
          <w:szCs w:val="21"/>
          <w:lang w:eastAsia="ar-SA"/>
        </w:rPr>
      </w:pPr>
      <w:r w:rsidRPr="00D039D4">
        <w:rPr>
          <w:rFonts w:ascii="Times New Roman" w:hAnsi="Times New Roman"/>
          <w:b/>
          <w:color w:val="000000"/>
          <w:sz w:val="21"/>
          <w:szCs w:val="21"/>
          <w:lang w:eastAsia="ar-SA"/>
        </w:rPr>
        <w:lastRenderedPageBreak/>
        <w:t>9</w:t>
      </w:r>
      <w:r w:rsidR="00F003FA" w:rsidRPr="00D039D4">
        <w:rPr>
          <w:rFonts w:ascii="Times New Roman" w:hAnsi="Times New Roman"/>
          <w:b/>
          <w:color w:val="000000"/>
          <w:sz w:val="21"/>
          <w:szCs w:val="21"/>
          <w:lang w:eastAsia="ar-SA"/>
        </w:rPr>
        <w:t>. Порядок разрешения споров</w:t>
      </w:r>
    </w:p>
    <w:p w:rsidR="00F003FA" w:rsidRPr="00D039D4" w:rsidRDefault="00F003FA" w:rsidP="00F003FA">
      <w:pPr>
        <w:suppressAutoHyphens/>
        <w:spacing w:after="0" w:line="240" w:lineRule="auto"/>
        <w:ind w:firstLine="540"/>
        <w:jc w:val="both"/>
        <w:rPr>
          <w:rFonts w:ascii="Times New Roman" w:hAnsi="Times New Roman"/>
          <w:color w:val="000000"/>
          <w:sz w:val="21"/>
          <w:szCs w:val="21"/>
          <w:lang w:eastAsia="ar-SA"/>
        </w:rPr>
      </w:pPr>
    </w:p>
    <w:p w:rsidR="00B12D56" w:rsidRPr="00D039D4" w:rsidRDefault="00B12D56" w:rsidP="00B12D56">
      <w:pPr>
        <w:suppressAutoHyphens/>
        <w:spacing w:after="0" w:line="240" w:lineRule="auto"/>
        <w:ind w:firstLine="540"/>
        <w:jc w:val="both"/>
        <w:rPr>
          <w:rFonts w:ascii="Times New Roman" w:hAnsi="Times New Roman"/>
          <w:color w:val="000000"/>
          <w:sz w:val="21"/>
          <w:szCs w:val="21"/>
          <w:lang w:eastAsia="ar-SA"/>
        </w:rPr>
      </w:pPr>
      <w:r w:rsidRPr="00D039D4">
        <w:rPr>
          <w:rFonts w:ascii="Times New Roman" w:hAnsi="Times New Roman"/>
          <w:color w:val="000000"/>
          <w:sz w:val="21"/>
          <w:szCs w:val="21"/>
          <w:lang w:eastAsia="ar-SA"/>
        </w:rPr>
        <w:t>9.1.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B12D56" w:rsidRPr="00D039D4" w:rsidRDefault="00B12D56" w:rsidP="00B12D56">
      <w:pPr>
        <w:suppressAutoHyphens/>
        <w:spacing w:after="0" w:line="240" w:lineRule="auto"/>
        <w:ind w:firstLine="540"/>
        <w:jc w:val="both"/>
        <w:rPr>
          <w:rFonts w:ascii="Times New Roman" w:hAnsi="Times New Roman"/>
          <w:color w:val="000000"/>
          <w:sz w:val="21"/>
          <w:szCs w:val="21"/>
          <w:lang w:eastAsia="ar-SA"/>
        </w:rPr>
      </w:pPr>
      <w:r w:rsidRPr="00D039D4">
        <w:rPr>
          <w:rFonts w:ascii="Times New Roman" w:hAnsi="Times New Roman"/>
          <w:color w:val="000000"/>
          <w:sz w:val="21"/>
          <w:szCs w:val="21"/>
          <w:lang w:eastAsia="ar-SA"/>
        </w:rPr>
        <w:t>9.2. Все достигнутые договоренности Стороны оформляют в виде дополнительных соглашений, подписанных Сторонами и скрепленных печатями.</w:t>
      </w:r>
    </w:p>
    <w:p w:rsidR="00B12D56" w:rsidRPr="00D039D4" w:rsidRDefault="00B12D56" w:rsidP="00B12D56">
      <w:pPr>
        <w:suppressAutoHyphens/>
        <w:spacing w:after="0" w:line="240" w:lineRule="auto"/>
        <w:ind w:firstLine="540"/>
        <w:jc w:val="both"/>
        <w:rPr>
          <w:rFonts w:ascii="Times New Roman" w:hAnsi="Times New Roman"/>
          <w:color w:val="000000"/>
          <w:sz w:val="21"/>
          <w:szCs w:val="21"/>
          <w:lang w:eastAsia="ar-SA"/>
        </w:rPr>
      </w:pPr>
      <w:r w:rsidRPr="00D039D4">
        <w:rPr>
          <w:rFonts w:ascii="Times New Roman" w:hAnsi="Times New Roman"/>
          <w:color w:val="000000"/>
          <w:sz w:val="21"/>
          <w:szCs w:val="21"/>
          <w:lang w:eastAsia="ar-SA"/>
        </w:rPr>
        <w:t>9.3. До передачи спора на разрешение Арбитражного суда Стороны примут меры к его урегулированию в претензионном порядке.</w:t>
      </w:r>
    </w:p>
    <w:p w:rsidR="00B12D56" w:rsidRPr="00D039D4" w:rsidRDefault="00B12D56" w:rsidP="00B12D56">
      <w:pPr>
        <w:suppressAutoHyphens/>
        <w:spacing w:after="0" w:line="240" w:lineRule="auto"/>
        <w:ind w:firstLine="540"/>
        <w:jc w:val="both"/>
        <w:rPr>
          <w:rFonts w:ascii="Times New Roman" w:hAnsi="Times New Roman"/>
          <w:color w:val="000000"/>
          <w:sz w:val="21"/>
          <w:szCs w:val="21"/>
          <w:lang w:eastAsia="ar-SA"/>
        </w:rPr>
      </w:pPr>
      <w:r w:rsidRPr="00D039D4">
        <w:rPr>
          <w:rFonts w:ascii="Times New Roman" w:hAnsi="Times New Roman"/>
          <w:color w:val="000000"/>
          <w:sz w:val="21"/>
          <w:szCs w:val="21"/>
          <w:lang w:eastAsia="ar-SA"/>
        </w:rPr>
        <w:t>9.4.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B12D56" w:rsidRPr="00D039D4" w:rsidRDefault="00B12D56" w:rsidP="00B12D56">
      <w:pPr>
        <w:suppressAutoHyphens/>
        <w:spacing w:after="0" w:line="240" w:lineRule="auto"/>
        <w:ind w:firstLine="540"/>
        <w:jc w:val="both"/>
        <w:rPr>
          <w:rFonts w:ascii="Times New Roman" w:hAnsi="Times New Roman"/>
          <w:color w:val="000000"/>
          <w:sz w:val="21"/>
          <w:szCs w:val="21"/>
          <w:lang w:eastAsia="ar-SA"/>
        </w:rPr>
      </w:pPr>
      <w:r w:rsidRPr="00D039D4">
        <w:rPr>
          <w:rFonts w:ascii="Times New Roman" w:hAnsi="Times New Roman"/>
          <w:color w:val="000000"/>
          <w:sz w:val="21"/>
          <w:szCs w:val="21"/>
          <w:lang w:eastAsia="ar-SA"/>
        </w:rPr>
        <w:t>9.5.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12D56" w:rsidRPr="00D039D4" w:rsidRDefault="00B12D56" w:rsidP="00B12D56">
      <w:pPr>
        <w:suppressAutoHyphens/>
        <w:spacing w:after="0" w:line="240" w:lineRule="auto"/>
        <w:ind w:firstLine="540"/>
        <w:jc w:val="both"/>
        <w:rPr>
          <w:rFonts w:ascii="Times New Roman" w:hAnsi="Times New Roman"/>
          <w:color w:val="000000"/>
          <w:sz w:val="21"/>
          <w:szCs w:val="21"/>
          <w:lang w:eastAsia="ar-SA"/>
        </w:rPr>
      </w:pPr>
      <w:r w:rsidRPr="00D039D4">
        <w:rPr>
          <w:rFonts w:ascii="Times New Roman" w:hAnsi="Times New Roman"/>
          <w:color w:val="000000"/>
          <w:sz w:val="21"/>
          <w:szCs w:val="21"/>
          <w:lang w:eastAsia="ar-SA"/>
        </w:rPr>
        <w:t>9.6. Если претензионные требования подлежат денежной оценке, в претензии указывается требуемая сумма и ее полный и обоснованный расчет.</w:t>
      </w:r>
    </w:p>
    <w:p w:rsidR="00B12D56" w:rsidRPr="00D039D4" w:rsidRDefault="00B12D56" w:rsidP="00B12D56">
      <w:pPr>
        <w:suppressAutoHyphens/>
        <w:spacing w:after="0" w:line="240" w:lineRule="auto"/>
        <w:ind w:firstLine="540"/>
        <w:jc w:val="both"/>
        <w:rPr>
          <w:rFonts w:ascii="Times New Roman" w:hAnsi="Times New Roman"/>
          <w:color w:val="000000"/>
          <w:sz w:val="21"/>
          <w:szCs w:val="21"/>
          <w:lang w:eastAsia="ar-SA"/>
        </w:rPr>
      </w:pPr>
      <w:r w:rsidRPr="00D039D4">
        <w:rPr>
          <w:rFonts w:ascii="Times New Roman" w:hAnsi="Times New Roman"/>
          <w:color w:val="000000"/>
          <w:sz w:val="21"/>
          <w:szCs w:val="21"/>
          <w:lang w:eastAsia="ar-SA"/>
        </w:rPr>
        <w:t>9.7.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15098B" w:rsidRPr="00D039D4" w:rsidRDefault="00B12D56" w:rsidP="00B12D56">
      <w:pPr>
        <w:suppressAutoHyphens/>
        <w:spacing w:after="0" w:line="240" w:lineRule="auto"/>
        <w:ind w:firstLine="540"/>
        <w:jc w:val="both"/>
        <w:rPr>
          <w:rFonts w:ascii="Times New Roman" w:hAnsi="Times New Roman"/>
          <w:b/>
          <w:color w:val="000000"/>
          <w:sz w:val="21"/>
          <w:szCs w:val="21"/>
          <w:lang w:eastAsia="ar-SA"/>
        </w:rPr>
      </w:pPr>
      <w:r w:rsidRPr="00D039D4">
        <w:rPr>
          <w:rFonts w:ascii="Times New Roman" w:hAnsi="Times New Roman"/>
          <w:color w:val="000000"/>
          <w:sz w:val="21"/>
          <w:szCs w:val="21"/>
          <w:lang w:eastAsia="ar-SA"/>
        </w:rPr>
        <w:t>9.8. В случае невыполнения Сторонами своих обязательств и недостижения взаимного согласия, споры по Контракту разрешаются в Арбитражном суде в соответствии с действующим законодательством РФ.</w:t>
      </w:r>
    </w:p>
    <w:p w:rsidR="0015098B" w:rsidRPr="00D039D4" w:rsidRDefault="0015098B" w:rsidP="0015098B">
      <w:pPr>
        <w:suppressAutoHyphens/>
        <w:spacing w:after="0" w:line="240" w:lineRule="auto"/>
        <w:ind w:firstLine="540"/>
        <w:jc w:val="both"/>
        <w:rPr>
          <w:rFonts w:ascii="Times New Roman" w:hAnsi="Times New Roman"/>
          <w:b/>
          <w:color w:val="000000"/>
          <w:sz w:val="21"/>
          <w:szCs w:val="21"/>
          <w:lang w:eastAsia="ar-SA"/>
        </w:rPr>
      </w:pPr>
    </w:p>
    <w:p w:rsidR="00F003FA" w:rsidRPr="00D039D4" w:rsidRDefault="0015098B" w:rsidP="0015098B">
      <w:pPr>
        <w:suppressAutoHyphens/>
        <w:spacing w:after="0" w:line="240" w:lineRule="auto"/>
        <w:ind w:firstLine="540"/>
        <w:jc w:val="center"/>
        <w:rPr>
          <w:rFonts w:ascii="Times New Roman" w:hAnsi="Times New Roman"/>
          <w:b/>
          <w:color w:val="000000"/>
          <w:sz w:val="21"/>
          <w:szCs w:val="21"/>
          <w:lang w:eastAsia="ar-SA"/>
        </w:rPr>
      </w:pPr>
      <w:r w:rsidRPr="00D039D4">
        <w:rPr>
          <w:rFonts w:ascii="Times New Roman" w:hAnsi="Times New Roman"/>
          <w:b/>
          <w:color w:val="000000"/>
          <w:sz w:val="21"/>
          <w:szCs w:val="21"/>
          <w:lang w:eastAsia="ar-SA"/>
        </w:rPr>
        <w:t xml:space="preserve">10. </w:t>
      </w:r>
      <w:r w:rsidR="00F003FA" w:rsidRPr="00D039D4">
        <w:rPr>
          <w:rFonts w:ascii="Times New Roman" w:hAnsi="Times New Roman"/>
          <w:b/>
          <w:color w:val="000000"/>
          <w:sz w:val="21"/>
          <w:szCs w:val="21"/>
          <w:lang w:eastAsia="ar-SA"/>
        </w:rPr>
        <w:t>Порядок изменения и расторжения Контракта</w:t>
      </w:r>
    </w:p>
    <w:p w:rsidR="00A278DA" w:rsidRPr="00D039D4" w:rsidRDefault="00A278DA" w:rsidP="00A278DA">
      <w:pPr>
        <w:suppressAutoHyphens/>
        <w:spacing w:after="0" w:line="240" w:lineRule="auto"/>
        <w:jc w:val="center"/>
        <w:rPr>
          <w:rFonts w:ascii="Times New Roman" w:hAnsi="Times New Roman"/>
          <w:b/>
          <w:color w:val="000000"/>
          <w:sz w:val="21"/>
          <w:szCs w:val="21"/>
          <w:lang w:eastAsia="ar-SA"/>
        </w:rPr>
      </w:pPr>
    </w:p>
    <w:p w:rsidR="0015098B" w:rsidRPr="00D039D4" w:rsidRDefault="0015098B" w:rsidP="0015098B">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10.1. Возможно изменение существенных условий Контракта (п. 1 ст. 432 ГК РФ) при его исполнении по соглашению Сторон в следующих случаях:</w:t>
      </w:r>
    </w:p>
    <w:p w:rsidR="0015098B" w:rsidRPr="00D039D4" w:rsidRDefault="0015098B" w:rsidP="0015098B">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5098B" w:rsidRPr="00D039D4" w:rsidRDefault="0015098B" w:rsidP="0015098B">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5098B" w:rsidRPr="00D039D4" w:rsidRDefault="0015098B" w:rsidP="0015098B">
      <w:pPr>
        <w:suppressAutoHyphens/>
        <w:spacing w:after="0" w:line="240" w:lineRule="auto"/>
        <w:ind w:firstLine="540"/>
        <w:jc w:val="both"/>
        <w:rPr>
          <w:rFonts w:ascii="Times New Roman" w:hAnsi="Times New Roman"/>
          <w:b/>
          <w:sz w:val="21"/>
          <w:szCs w:val="21"/>
          <w:lang w:eastAsia="ar-SA"/>
        </w:rPr>
      </w:pPr>
      <w:r w:rsidRPr="00D039D4">
        <w:rPr>
          <w:rFonts w:ascii="Times New Roman" w:hAnsi="Times New Roman"/>
          <w:sz w:val="21"/>
          <w:szCs w:val="21"/>
          <w:lang w:eastAsia="ar-SA"/>
        </w:rPr>
        <w:t>10.2. Досрочное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5098B" w:rsidRPr="00D039D4" w:rsidRDefault="0015098B" w:rsidP="0015098B">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10.3. Заказчик вправе принять решение об одностороннем отказе от исполнения Контракта в следующих случаях:</w:t>
      </w:r>
    </w:p>
    <w:p w:rsidR="0015098B" w:rsidRPr="00D039D4" w:rsidRDefault="0015098B" w:rsidP="0015098B">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1) по основаниям, предусмотренным ГК РФ для одностороннего отказа от исполнения отдельных видов обязательств;</w:t>
      </w:r>
    </w:p>
    <w:p w:rsidR="0015098B" w:rsidRPr="00D039D4" w:rsidRDefault="0015098B" w:rsidP="0015098B">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2) если по результатам экспертизы выполненных Работ (п. 4.4.2.) будут подтверждены нарушения условий Контракта, послужившие основанием для одностороннего отказа Заказчика от исполнения Контракта. В этом случае действия Заказчика регулируются ч.ч. 11-14 ст. 95 Закона № 44-ФЗ.</w:t>
      </w:r>
    </w:p>
    <w:p w:rsidR="0015098B" w:rsidRPr="00D039D4" w:rsidRDefault="0015098B" w:rsidP="0015098B">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10.4.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15098B" w:rsidRPr="00D039D4" w:rsidRDefault="0015098B" w:rsidP="0015098B">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10.5. При расторжении Контракта в связи с односторонним отказом Заказчика от исполнения Контракта Исполнитель вправе потребовать возмещения только фактически понесенного ущерба, непосредственно </w:t>
      </w:r>
      <w:r w:rsidRPr="00D039D4">
        <w:rPr>
          <w:rFonts w:ascii="Times New Roman" w:hAnsi="Times New Roman"/>
          <w:sz w:val="21"/>
          <w:szCs w:val="21"/>
          <w:lang w:eastAsia="ar-SA"/>
        </w:rPr>
        <w:lastRenderedPageBreak/>
        <w:t>обусловленного обстоятельствами, являющимися основанием для принятия решения об одностороннем отказе от исполнения Контракта.</w:t>
      </w:r>
    </w:p>
    <w:p w:rsidR="0015098B" w:rsidRPr="00D039D4" w:rsidRDefault="0015098B" w:rsidP="0015098B">
      <w:pPr>
        <w:suppressAutoHyphens/>
        <w:spacing w:after="0" w:line="240" w:lineRule="auto"/>
        <w:ind w:firstLine="540"/>
        <w:jc w:val="both"/>
        <w:rPr>
          <w:rFonts w:ascii="Times New Roman" w:hAnsi="Times New Roman"/>
          <w:sz w:val="21"/>
          <w:szCs w:val="21"/>
          <w:lang w:eastAsia="ar-SA"/>
        </w:rPr>
      </w:pPr>
      <w:bookmarkStart w:id="0" w:name="dst101310"/>
      <w:bookmarkStart w:id="1" w:name="dst101315"/>
      <w:bookmarkStart w:id="2" w:name="dst101316"/>
      <w:bookmarkStart w:id="3" w:name="dst101792"/>
      <w:bookmarkStart w:id="4" w:name="dst101318"/>
      <w:bookmarkStart w:id="5" w:name="dst101793"/>
      <w:bookmarkStart w:id="6" w:name="dst300"/>
      <w:bookmarkStart w:id="7" w:name="dst101320"/>
      <w:bookmarkStart w:id="8" w:name="dst101321"/>
      <w:bookmarkStart w:id="9" w:name="dst101322"/>
      <w:bookmarkEnd w:id="0"/>
      <w:bookmarkEnd w:id="1"/>
      <w:bookmarkEnd w:id="2"/>
      <w:bookmarkEnd w:id="3"/>
      <w:bookmarkEnd w:id="4"/>
      <w:bookmarkEnd w:id="5"/>
      <w:bookmarkEnd w:id="6"/>
      <w:bookmarkEnd w:id="7"/>
      <w:bookmarkEnd w:id="8"/>
      <w:bookmarkEnd w:id="9"/>
      <w:r w:rsidRPr="00D039D4">
        <w:rPr>
          <w:rFonts w:ascii="Times New Roman" w:hAnsi="Times New Roman"/>
          <w:sz w:val="21"/>
          <w:szCs w:val="21"/>
          <w:lang w:eastAsia="ar-SA"/>
        </w:rPr>
        <w:t>10.6.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bookmarkStart w:id="10" w:name="dst101323"/>
      <w:bookmarkEnd w:id="10"/>
      <w:r w:rsidRPr="00D039D4">
        <w:rPr>
          <w:rFonts w:ascii="Times New Roman" w:hAnsi="Times New Roman"/>
          <w:sz w:val="21"/>
          <w:szCs w:val="21"/>
          <w:lang w:eastAsia="ar-SA"/>
        </w:rPr>
        <w:t>.</w:t>
      </w:r>
    </w:p>
    <w:p w:rsidR="0015098B" w:rsidRPr="00D039D4" w:rsidRDefault="0015098B" w:rsidP="0015098B">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10.7. </w:t>
      </w:r>
      <w:bookmarkStart w:id="11" w:name="dst123"/>
      <w:bookmarkEnd w:id="11"/>
      <w:r w:rsidRPr="00D039D4">
        <w:rPr>
          <w:rFonts w:ascii="Times New Roman" w:hAnsi="Times New Roman"/>
          <w:sz w:val="21"/>
          <w:szCs w:val="21"/>
          <w:lang w:eastAsia="ar-SA"/>
        </w:rPr>
        <w:t>В случае перемены Заказчика права и обязанности Заказчика, предусмотренные Контрактом, переходят к новому Заказчику.</w:t>
      </w:r>
    </w:p>
    <w:p w:rsidR="0015098B" w:rsidRPr="00D039D4" w:rsidRDefault="0015098B" w:rsidP="0015098B">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10.8. При исполнении Контракта по согласованию Заказчика с Исполнителем допускается выполнение Работы,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w:t>
      </w:r>
    </w:p>
    <w:p w:rsidR="00DD0EF7" w:rsidRDefault="0015098B" w:rsidP="0015098B">
      <w:pPr>
        <w:suppressAutoHyphens/>
        <w:spacing w:after="0" w:line="240" w:lineRule="auto"/>
        <w:ind w:firstLine="540"/>
        <w:jc w:val="both"/>
        <w:rPr>
          <w:rFonts w:ascii="Times New Roman" w:hAnsi="Times New Roman"/>
          <w:sz w:val="21"/>
          <w:szCs w:val="21"/>
          <w:lang w:eastAsia="ar-SA"/>
        </w:rPr>
      </w:pPr>
      <w:bookmarkStart w:id="12" w:name="dst101325"/>
      <w:bookmarkStart w:id="13" w:name="dst101794"/>
      <w:bookmarkEnd w:id="12"/>
      <w:bookmarkEnd w:id="13"/>
      <w:r w:rsidRPr="00D039D4">
        <w:rPr>
          <w:rFonts w:ascii="Times New Roman" w:hAnsi="Times New Roman"/>
          <w:sz w:val="21"/>
          <w:szCs w:val="21"/>
          <w:lang w:eastAsia="ar-SA"/>
        </w:rPr>
        <w:t>10.9. Любые изменения, приложения и дополнения к настоящему Контракту имеют силу только в том случае, если они оформлены в письменном виде и подписаны обеими Сторонами.</w:t>
      </w:r>
    </w:p>
    <w:p w:rsidR="005F0D6F" w:rsidRPr="00D039D4" w:rsidRDefault="005F0D6F" w:rsidP="0015098B">
      <w:pPr>
        <w:suppressAutoHyphens/>
        <w:spacing w:after="0" w:line="240" w:lineRule="auto"/>
        <w:ind w:firstLine="540"/>
        <w:jc w:val="both"/>
        <w:rPr>
          <w:rFonts w:ascii="Times New Roman" w:hAnsi="Times New Roman"/>
          <w:sz w:val="21"/>
          <w:szCs w:val="21"/>
          <w:lang w:eastAsia="ar-SA"/>
        </w:rPr>
      </w:pPr>
    </w:p>
    <w:p w:rsidR="005F0D6F" w:rsidRPr="005F0D6F" w:rsidRDefault="005F0D6F" w:rsidP="005F0D6F">
      <w:pPr>
        <w:suppressAutoHyphens/>
        <w:spacing w:after="120" w:line="240" w:lineRule="auto"/>
        <w:jc w:val="center"/>
        <w:rPr>
          <w:rFonts w:ascii="Times New Roman" w:hAnsi="Times New Roman"/>
          <w:b/>
          <w:color w:val="000000"/>
          <w:sz w:val="21"/>
          <w:szCs w:val="21"/>
          <w:lang w:eastAsia="ar-SA"/>
        </w:rPr>
      </w:pPr>
      <w:r>
        <w:rPr>
          <w:rFonts w:ascii="Times New Roman" w:hAnsi="Times New Roman"/>
          <w:b/>
          <w:color w:val="000000"/>
          <w:sz w:val="21"/>
          <w:szCs w:val="21"/>
          <w:lang w:val="en-US" w:eastAsia="ar-SA"/>
        </w:rPr>
        <w:t>11</w:t>
      </w:r>
      <w:r w:rsidRPr="005F0D6F">
        <w:rPr>
          <w:rFonts w:ascii="Times New Roman" w:hAnsi="Times New Roman"/>
          <w:b/>
          <w:color w:val="000000"/>
          <w:sz w:val="21"/>
          <w:szCs w:val="21"/>
          <w:lang w:eastAsia="ar-SA"/>
        </w:rPr>
        <w:t>. Антикоррупционные положения</w:t>
      </w:r>
    </w:p>
    <w:p w:rsidR="005F0D6F" w:rsidRPr="005F0D6F" w:rsidRDefault="005F0D6F" w:rsidP="005F0D6F">
      <w:pPr>
        <w:spacing w:after="0" w:line="240" w:lineRule="auto"/>
        <w:ind w:firstLine="540"/>
        <w:jc w:val="both"/>
        <w:rPr>
          <w:rFonts w:ascii="Times New Roman" w:hAnsi="Times New Roman"/>
          <w:color w:val="000000"/>
          <w:sz w:val="21"/>
          <w:szCs w:val="21"/>
        </w:rPr>
      </w:pPr>
      <w:r>
        <w:rPr>
          <w:rFonts w:ascii="Times New Roman" w:hAnsi="Times New Roman"/>
          <w:color w:val="000000"/>
          <w:sz w:val="21"/>
          <w:szCs w:val="21"/>
          <w:lang w:val="en-US"/>
        </w:rPr>
        <w:t>11</w:t>
      </w:r>
      <w:r w:rsidRPr="005F0D6F">
        <w:rPr>
          <w:rFonts w:ascii="Times New Roman" w:hAnsi="Times New Roman"/>
          <w:color w:val="000000"/>
          <w:sz w:val="21"/>
          <w:szCs w:val="21"/>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F0D6F" w:rsidRPr="005F0D6F" w:rsidRDefault="005F0D6F" w:rsidP="005F0D6F">
      <w:pPr>
        <w:spacing w:after="0" w:line="240" w:lineRule="auto"/>
        <w:ind w:firstLine="540"/>
        <w:jc w:val="both"/>
        <w:rPr>
          <w:rFonts w:ascii="Times New Roman" w:hAnsi="Times New Roman"/>
          <w:color w:val="000000"/>
          <w:sz w:val="21"/>
          <w:szCs w:val="21"/>
        </w:rPr>
      </w:pPr>
      <w:r>
        <w:rPr>
          <w:rFonts w:ascii="Times New Roman" w:hAnsi="Times New Roman"/>
          <w:color w:val="000000"/>
          <w:sz w:val="21"/>
          <w:szCs w:val="21"/>
          <w:lang w:val="en-US"/>
        </w:rPr>
        <w:t>11</w:t>
      </w:r>
      <w:r w:rsidRPr="005F0D6F">
        <w:rPr>
          <w:rFonts w:ascii="Times New Roman" w:hAnsi="Times New Roman"/>
          <w:color w:val="000000"/>
          <w:sz w:val="21"/>
          <w:szCs w:val="21"/>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обязательств по Контракту.</w:t>
      </w:r>
    </w:p>
    <w:p w:rsidR="005F0D6F" w:rsidRPr="005F0D6F" w:rsidRDefault="005F0D6F" w:rsidP="005F0D6F">
      <w:pPr>
        <w:spacing w:after="0" w:line="240" w:lineRule="auto"/>
        <w:ind w:firstLine="540"/>
        <w:jc w:val="both"/>
        <w:rPr>
          <w:rFonts w:ascii="Times New Roman" w:hAnsi="Times New Roman"/>
          <w:color w:val="000000"/>
          <w:sz w:val="21"/>
          <w:szCs w:val="21"/>
        </w:rPr>
      </w:pPr>
      <w:r>
        <w:rPr>
          <w:rFonts w:ascii="Times New Roman" w:hAnsi="Times New Roman"/>
          <w:color w:val="000000"/>
          <w:sz w:val="21"/>
          <w:szCs w:val="21"/>
          <w:lang w:val="en-US"/>
        </w:rPr>
        <w:t>11</w:t>
      </w:r>
      <w:r w:rsidRPr="005F0D6F">
        <w:rPr>
          <w:rFonts w:ascii="Times New Roman" w:hAnsi="Times New Roman"/>
          <w:color w:val="000000"/>
          <w:sz w:val="21"/>
          <w:szCs w:val="21"/>
        </w:rPr>
        <w:t>.3. Каналы уведомления Заказчика по профилактике коррупционных и иных правонарушений о нарушениях каких-либо положений пунктов 9.1-9.2 настоящего Контракта: тел. +7 (87822) 93-393.</w:t>
      </w:r>
    </w:p>
    <w:p w:rsidR="000E496E" w:rsidRDefault="005F0D6F" w:rsidP="005F0D6F">
      <w:pPr>
        <w:spacing w:after="0" w:line="240" w:lineRule="auto"/>
        <w:ind w:firstLine="540"/>
        <w:jc w:val="both"/>
        <w:rPr>
          <w:rFonts w:ascii="Times New Roman" w:hAnsi="Times New Roman"/>
          <w:color w:val="000000"/>
          <w:sz w:val="21"/>
          <w:szCs w:val="21"/>
        </w:rPr>
      </w:pPr>
      <w:r w:rsidRPr="005F0D6F">
        <w:rPr>
          <w:rFonts w:ascii="Times New Roman" w:hAnsi="Times New Roman"/>
          <w:color w:val="000000"/>
          <w:sz w:val="21"/>
          <w:szCs w:val="21"/>
        </w:rPr>
        <w:t xml:space="preserve">11.4. Каналы уведомления </w:t>
      </w:r>
      <w:r>
        <w:rPr>
          <w:rFonts w:ascii="Times New Roman" w:hAnsi="Times New Roman"/>
          <w:color w:val="000000"/>
          <w:sz w:val="21"/>
          <w:szCs w:val="21"/>
        </w:rPr>
        <w:t>Исполнителя</w:t>
      </w:r>
      <w:r w:rsidRPr="005F0D6F">
        <w:rPr>
          <w:rFonts w:ascii="Times New Roman" w:hAnsi="Times New Roman"/>
          <w:color w:val="000000"/>
          <w:sz w:val="21"/>
          <w:szCs w:val="21"/>
        </w:rPr>
        <w:t xml:space="preserve"> о нарушениях каких-либо положений пунктов 9.1-9.2 настоящего Контракта: тел. </w:t>
      </w:r>
      <w:r w:rsidR="000E496E">
        <w:rPr>
          <w:rFonts w:ascii="Times New Roman" w:hAnsi="Times New Roman"/>
          <w:color w:val="000000"/>
          <w:sz w:val="21"/>
          <w:szCs w:val="21"/>
        </w:rPr>
        <w:t>_________________</w:t>
      </w:r>
    </w:p>
    <w:p w:rsidR="005F0D6F" w:rsidRPr="005F0D6F" w:rsidRDefault="005F0D6F" w:rsidP="005F0D6F">
      <w:pPr>
        <w:spacing w:after="0" w:line="240" w:lineRule="auto"/>
        <w:ind w:firstLine="540"/>
        <w:jc w:val="both"/>
        <w:rPr>
          <w:rFonts w:ascii="Times New Roman" w:hAnsi="Times New Roman"/>
          <w:color w:val="000000"/>
          <w:sz w:val="21"/>
          <w:szCs w:val="21"/>
        </w:rPr>
      </w:pPr>
      <w:r>
        <w:rPr>
          <w:rFonts w:ascii="Times New Roman" w:hAnsi="Times New Roman"/>
          <w:color w:val="000000"/>
          <w:sz w:val="21"/>
          <w:szCs w:val="21"/>
          <w:lang w:val="en-US"/>
        </w:rPr>
        <w:t>11</w:t>
      </w:r>
      <w:r w:rsidRPr="005F0D6F">
        <w:rPr>
          <w:rFonts w:ascii="Times New Roman" w:hAnsi="Times New Roman"/>
          <w:color w:val="000000"/>
          <w:sz w:val="21"/>
          <w:szCs w:val="21"/>
        </w:rPr>
        <w:t>.5. Сторона, получившая уведомление о нарушении каких-либо положений пунктов 9.1-9.2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5F0D6F" w:rsidRPr="005F0D6F" w:rsidRDefault="005F0D6F" w:rsidP="005F0D6F">
      <w:pPr>
        <w:spacing w:after="0" w:line="240" w:lineRule="auto"/>
        <w:ind w:firstLine="540"/>
        <w:jc w:val="both"/>
        <w:rPr>
          <w:rFonts w:ascii="Times New Roman" w:hAnsi="Times New Roman"/>
          <w:color w:val="000000"/>
          <w:sz w:val="21"/>
          <w:szCs w:val="21"/>
        </w:rPr>
      </w:pPr>
      <w:r>
        <w:rPr>
          <w:rFonts w:ascii="Times New Roman" w:hAnsi="Times New Roman"/>
          <w:color w:val="000000"/>
          <w:sz w:val="21"/>
          <w:szCs w:val="21"/>
          <w:lang w:val="en-US"/>
        </w:rPr>
        <w:t>11</w:t>
      </w:r>
      <w:r w:rsidRPr="005F0D6F">
        <w:rPr>
          <w:rFonts w:ascii="Times New Roman" w:hAnsi="Times New Roman"/>
          <w:color w:val="000000"/>
          <w:sz w:val="21"/>
          <w:szCs w:val="21"/>
        </w:rPr>
        <w:t>.6. Стороны гарантируют осуществление надлежащего разбирательства по фактам нарушения положений пунктов 9.1-9.2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F0D6F" w:rsidRPr="005F0D6F" w:rsidRDefault="005F0D6F" w:rsidP="005F0D6F">
      <w:pPr>
        <w:spacing w:after="0" w:line="240" w:lineRule="auto"/>
        <w:ind w:firstLine="540"/>
        <w:jc w:val="both"/>
        <w:rPr>
          <w:rFonts w:ascii="Times New Roman" w:hAnsi="Times New Roman"/>
          <w:color w:val="000000"/>
          <w:sz w:val="21"/>
          <w:szCs w:val="21"/>
        </w:rPr>
      </w:pPr>
    </w:p>
    <w:p w:rsidR="005F0D6F" w:rsidRPr="005F0D6F" w:rsidRDefault="005F0D6F" w:rsidP="005F0D6F">
      <w:pPr>
        <w:suppressAutoHyphens/>
        <w:spacing w:after="120" w:line="240" w:lineRule="auto"/>
        <w:jc w:val="center"/>
        <w:rPr>
          <w:rFonts w:ascii="Times New Roman" w:hAnsi="Times New Roman"/>
          <w:color w:val="000000"/>
          <w:sz w:val="21"/>
          <w:szCs w:val="21"/>
        </w:rPr>
      </w:pPr>
      <w:r w:rsidRPr="005F0D6F">
        <w:rPr>
          <w:rFonts w:ascii="Times New Roman" w:hAnsi="Times New Roman"/>
          <w:b/>
          <w:color w:val="000000"/>
          <w:sz w:val="21"/>
          <w:szCs w:val="21"/>
          <w:lang w:eastAsia="ar-SA"/>
        </w:rPr>
        <w:t>1</w:t>
      </w:r>
      <w:r>
        <w:rPr>
          <w:rFonts w:ascii="Times New Roman" w:hAnsi="Times New Roman"/>
          <w:b/>
          <w:color w:val="000000"/>
          <w:sz w:val="21"/>
          <w:szCs w:val="21"/>
          <w:lang w:val="en-US" w:eastAsia="ar-SA"/>
        </w:rPr>
        <w:t>2</w:t>
      </w:r>
      <w:r w:rsidRPr="005F0D6F">
        <w:rPr>
          <w:rFonts w:ascii="Times New Roman" w:hAnsi="Times New Roman"/>
          <w:b/>
          <w:color w:val="000000"/>
          <w:sz w:val="21"/>
          <w:szCs w:val="21"/>
          <w:lang w:eastAsia="ar-SA"/>
        </w:rPr>
        <w:t>. Конфиденциальность</w:t>
      </w:r>
    </w:p>
    <w:p w:rsidR="005F0D6F" w:rsidRPr="005F0D6F" w:rsidRDefault="005F0D6F" w:rsidP="005F0D6F">
      <w:pPr>
        <w:spacing w:after="0" w:line="240" w:lineRule="auto"/>
        <w:ind w:firstLine="540"/>
        <w:jc w:val="both"/>
        <w:rPr>
          <w:rFonts w:ascii="Times New Roman" w:hAnsi="Times New Roman"/>
          <w:color w:val="000000"/>
          <w:sz w:val="21"/>
          <w:szCs w:val="21"/>
        </w:rPr>
      </w:pPr>
      <w:r w:rsidRPr="005F0D6F">
        <w:rPr>
          <w:rFonts w:ascii="Times New Roman" w:hAnsi="Times New Roman"/>
          <w:color w:val="000000"/>
          <w:sz w:val="21"/>
          <w:szCs w:val="21"/>
        </w:rPr>
        <w:t>1</w:t>
      </w:r>
      <w:r>
        <w:rPr>
          <w:rFonts w:ascii="Times New Roman" w:hAnsi="Times New Roman"/>
          <w:color w:val="000000"/>
          <w:sz w:val="21"/>
          <w:szCs w:val="21"/>
          <w:lang w:val="en-US"/>
        </w:rPr>
        <w:t>2</w:t>
      </w:r>
      <w:r w:rsidRPr="005F0D6F">
        <w:rPr>
          <w:rFonts w:ascii="Times New Roman" w:hAnsi="Times New Roman"/>
          <w:color w:val="000000"/>
          <w:sz w:val="21"/>
          <w:szCs w:val="21"/>
        </w:rPr>
        <w:t>.1. Стороны обязуются строго соблюдать конфиденциальность технической, финансовой, коммерческой и другой информации по настоящему Контракту и принимать все необходимые меры к предотвращению разглашения имеющихся сведений в течение всего срока действия настоящего Контракта и пяти лет после его прекращения.</w:t>
      </w:r>
    </w:p>
    <w:p w:rsidR="005F0D6F" w:rsidRPr="005F0D6F" w:rsidRDefault="005F0D6F" w:rsidP="005F0D6F">
      <w:pPr>
        <w:spacing w:after="0" w:line="240" w:lineRule="auto"/>
        <w:ind w:firstLine="540"/>
        <w:jc w:val="both"/>
        <w:rPr>
          <w:rFonts w:ascii="Times New Roman" w:hAnsi="Times New Roman"/>
          <w:color w:val="000000"/>
          <w:sz w:val="21"/>
          <w:szCs w:val="21"/>
        </w:rPr>
      </w:pPr>
      <w:r w:rsidRPr="005F0D6F">
        <w:rPr>
          <w:rFonts w:ascii="Times New Roman" w:hAnsi="Times New Roman"/>
          <w:color w:val="000000"/>
          <w:sz w:val="21"/>
          <w:szCs w:val="21"/>
        </w:rPr>
        <w:t>1</w:t>
      </w:r>
      <w:r>
        <w:rPr>
          <w:rFonts w:ascii="Times New Roman" w:hAnsi="Times New Roman"/>
          <w:color w:val="000000"/>
          <w:sz w:val="21"/>
          <w:szCs w:val="21"/>
          <w:lang w:val="en-US"/>
        </w:rPr>
        <w:t>2</w:t>
      </w:r>
      <w:r w:rsidRPr="005F0D6F">
        <w:rPr>
          <w:rFonts w:ascii="Times New Roman" w:hAnsi="Times New Roman"/>
          <w:color w:val="000000"/>
          <w:sz w:val="21"/>
          <w:szCs w:val="21"/>
        </w:rPr>
        <w:t>.2. Передача указанной информации одной Стороной другим лицам может осуществляется только при условии согласия другой Стороны, выраженного в письменной форме.</w:t>
      </w:r>
    </w:p>
    <w:p w:rsidR="005F0D6F" w:rsidRPr="005F0D6F" w:rsidRDefault="005F0D6F" w:rsidP="005F0D6F">
      <w:pPr>
        <w:suppressAutoHyphens/>
        <w:spacing w:after="0" w:line="240" w:lineRule="auto"/>
        <w:ind w:firstLine="540"/>
        <w:jc w:val="both"/>
        <w:rPr>
          <w:rFonts w:ascii="Times New Roman" w:hAnsi="Times New Roman"/>
          <w:sz w:val="21"/>
          <w:szCs w:val="21"/>
          <w:lang w:eastAsia="ar-SA"/>
        </w:rPr>
      </w:pPr>
      <w:r w:rsidRPr="005F0D6F">
        <w:rPr>
          <w:rFonts w:ascii="Times New Roman" w:hAnsi="Times New Roman"/>
          <w:color w:val="000000"/>
          <w:sz w:val="21"/>
          <w:szCs w:val="21"/>
        </w:rPr>
        <w:t>1</w:t>
      </w:r>
      <w:r>
        <w:rPr>
          <w:rFonts w:ascii="Times New Roman" w:hAnsi="Times New Roman"/>
          <w:color w:val="000000"/>
          <w:sz w:val="21"/>
          <w:szCs w:val="21"/>
          <w:lang w:val="en-US"/>
        </w:rPr>
        <w:t>2</w:t>
      </w:r>
      <w:r w:rsidRPr="005F0D6F">
        <w:rPr>
          <w:rFonts w:ascii="Times New Roman" w:hAnsi="Times New Roman"/>
          <w:color w:val="000000"/>
          <w:sz w:val="21"/>
          <w:szCs w:val="21"/>
        </w:rPr>
        <w:t>.3. В ходе исполнения Контракта Стороны обязаны соблюдать требования нормативных правовых актов Российской Федерации о защите государственной тайны.</w:t>
      </w:r>
    </w:p>
    <w:p w:rsidR="00DD0EF7" w:rsidRPr="005F0D6F" w:rsidRDefault="00DD0EF7" w:rsidP="00F003FA">
      <w:pPr>
        <w:suppressAutoHyphens/>
        <w:spacing w:after="0" w:line="240" w:lineRule="auto"/>
        <w:ind w:firstLine="540"/>
        <w:jc w:val="center"/>
        <w:rPr>
          <w:rFonts w:ascii="Times New Roman" w:hAnsi="Times New Roman"/>
          <w:b/>
          <w:color w:val="000000"/>
          <w:sz w:val="21"/>
          <w:szCs w:val="21"/>
          <w:lang w:eastAsia="ar-SA"/>
        </w:rPr>
      </w:pPr>
    </w:p>
    <w:p w:rsidR="00F003FA" w:rsidRPr="00D039D4" w:rsidRDefault="00985491" w:rsidP="00F003FA">
      <w:pPr>
        <w:suppressAutoHyphens/>
        <w:spacing w:after="0" w:line="240" w:lineRule="auto"/>
        <w:ind w:firstLine="540"/>
        <w:jc w:val="center"/>
        <w:rPr>
          <w:rFonts w:ascii="Times New Roman" w:hAnsi="Times New Roman"/>
          <w:b/>
          <w:color w:val="000000"/>
          <w:sz w:val="21"/>
          <w:szCs w:val="21"/>
          <w:lang w:eastAsia="ar-SA"/>
        </w:rPr>
      </w:pPr>
      <w:r w:rsidRPr="00D039D4">
        <w:rPr>
          <w:rFonts w:ascii="Times New Roman" w:hAnsi="Times New Roman"/>
          <w:b/>
          <w:color w:val="000000"/>
          <w:sz w:val="21"/>
          <w:szCs w:val="21"/>
          <w:lang w:eastAsia="ar-SA"/>
        </w:rPr>
        <w:t>1</w:t>
      </w:r>
      <w:r w:rsidR="005F0D6F">
        <w:rPr>
          <w:rFonts w:ascii="Times New Roman" w:hAnsi="Times New Roman"/>
          <w:b/>
          <w:color w:val="000000"/>
          <w:sz w:val="21"/>
          <w:szCs w:val="21"/>
          <w:lang w:val="en-US" w:eastAsia="ar-SA"/>
        </w:rPr>
        <w:t>3</w:t>
      </w:r>
      <w:r w:rsidR="00F003FA" w:rsidRPr="00D039D4">
        <w:rPr>
          <w:rFonts w:ascii="Times New Roman" w:hAnsi="Times New Roman"/>
          <w:b/>
          <w:color w:val="000000"/>
          <w:sz w:val="21"/>
          <w:szCs w:val="21"/>
          <w:lang w:eastAsia="ar-SA"/>
        </w:rPr>
        <w:t>. Прочие условия</w:t>
      </w:r>
    </w:p>
    <w:p w:rsidR="00985491" w:rsidRPr="00D039D4" w:rsidRDefault="00985491" w:rsidP="00F003FA">
      <w:pPr>
        <w:suppressAutoHyphens/>
        <w:spacing w:after="0" w:line="240" w:lineRule="auto"/>
        <w:ind w:firstLine="540"/>
        <w:jc w:val="center"/>
        <w:rPr>
          <w:rFonts w:ascii="Times New Roman" w:hAnsi="Times New Roman"/>
          <w:color w:val="000000"/>
          <w:sz w:val="21"/>
          <w:szCs w:val="21"/>
          <w:lang w:eastAsia="ar-SA"/>
        </w:rPr>
      </w:pPr>
    </w:p>
    <w:p w:rsidR="00D039D4" w:rsidRPr="00D039D4" w:rsidRDefault="00D039D4" w:rsidP="00D039D4">
      <w:pPr>
        <w:suppressAutoHyphens/>
        <w:spacing w:after="0" w:line="240" w:lineRule="auto"/>
        <w:ind w:firstLine="540"/>
        <w:jc w:val="both"/>
        <w:rPr>
          <w:rFonts w:ascii="Times New Roman" w:hAnsi="Times New Roman"/>
          <w:color w:val="000000"/>
          <w:sz w:val="21"/>
          <w:szCs w:val="21"/>
          <w:lang w:eastAsia="ar-SA"/>
        </w:rPr>
      </w:pPr>
      <w:r w:rsidRPr="00D039D4">
        <w:rPr>
          <w:rFonts w:ascii="Times New Roman" w:hAnsi="Times New Roman"/>
          <w:color w:val="000000"/>
          <w:sz w:val="21"/>
          <w:szCs w:val="21"/>
          <w:lang w:eastAsia="ar-SA"/>
        </w:rPr>
        <w:t>1</w:t>
      </w:r>
      <w:r w:rsidR="005F0D6F">
        <w:rPr>
          <w:rFonts w:ascii="Times New Roman" w:hAnsi="Times New Roman"/>
          <w:color w:val="000000"/>
          <w:sz w:val="21"/>
          <w:szCs w:val="21"/>
          <w:lang w:val="en-US" w:eastAsia="ar-SA"/>
        </w:rPr>
        <w:t>3</w:t>
      </w:r>
      <w:r w:rsidRPr="00D039D4">
        <w:rPr>
          <w:rFonts w:ascii="Times New Roman" w:hAnsi="Times New Roman"/>
          <w:color w:val="000000"/>
          <w:sz w:val="21"/>
          <w:szCs w:val="21"/>
          <w:lang w:eastAsia="ar-SA"/>
        </w:rPr>
        <w:t>.1. Настоящий Контракт</w:t>
      </w:r>
      <w:r>
        <w:rPr>
          <w:rFonts w:ascii="Times New Roman" w:hAnsi="Times New Roman"/>
          <w:color w:val="000000"/>
          <w:sz w:val="21"/>
          <w:szCs w:val="21"/>
          <w:lang w:eastAsia="ar-SA"/>
        </w:rPr>
        <w:t xml:space="preserve"> составлен на русском языке на 5</w:t>
      </w:r>
      <w:r w:rsidRPr="00D039D4">
        <w:rPr>
          <w:rFonts w:ascii="Times New Roman" w:hAnsi="Times New Roman"/>
          <w:color w:val="000000"/>
          <w:sz w:val="21"/>
          <w:szCs w:val="21"/>
          <w:lang w:eastAsia="ar-SA"/>
        </w:rPr>
        <w:t xml:space="preserve"> (</w:t>
      </w:r>
      <w:r>
        <w:rPr>
          <w:rFonts w:ascii="Times New Roman" w:hAnsi="Times New Roman"/>
          <w:color w:val="000000"/>
          <w:sz w:val="21"/>
          <w:szCs w:val="21"/>
          <w:lang w:eastAsia="ar-SA"/>
        </w:rPr>
        <w:t>Пяти</w:t>
      </w:r>
      <w:r w:rsidRPr="00D039D4">
        <w:rPr>
          <w:rFonts w:ascii="Times New Roman" w:hAnsi="Times New Roman"/>
          <w:color w:val="000000"/>
          <w:sz w:val="21"/>
          <w:szCs w:val="21"/>
          <w:lang w:eastAsia="ar-SA"/>
        </w:rPr>
        <w:t>) листах в двух экземплярах, имеющих одинаковую юридическую силу, по одному для каждой из Сторон.</w:t>
      </w:r>
    </w:p>
    <w:p w:rsidR="00D039D4" w:rsidRPr="00D039D4" w:rsidRDefault="00D039D4" w:rsidP="00D039D4">
      <w:pPr>
        <w:suppressAutoHyphens/>
        <w:spacing w:after="0" w:line="240" w:lineRule="auto"/>
        <w:ind w:firstLine="540"/>
        <w:jc w:val="both"/>
        <w:rPr>
          <w:rFonts w:ascii="Times New Roman" w:hAnsi="Times New Roman"/>
          <w:color w:val="000000"/>
          <w:sz w:val="21"/>
          <w:szCs w:val="21"/>
          <w:lang w:eastAsia="ar-SA"/>
        </w:rPr>
      </w:pPr>
      <w:r w:rsidRPr="00D039D4">
        <w:rPr>
          <w:rFonts w:ascii="Times New Roman" w:hAnsi="Times New Roman"/>
          <w:color w:val="000000"/>
          <w:sz w:val="21"/>
          <w:szCs w:val="21"/>
          <w:lang w:eastAsia="ar-SA"/>
        </w:rPr>
        <w:t>1</w:t>
      </w:r>
      <w:r w:rsidR="005F0D6F">
        <w:rPr>
          <w:rFonts w:ascii="Times New Roman" w:hAnsi="Times New Roman"/>
          <w:color w:val="000000"/>
          <w:sz w:val="21"/>
          <w:szCs w:val="21"/>
          <w:lang w:val="en-US" w:eastAsia="ar-SA"/>
        </w:rPr>
        <w:t>3</w:t>
      </w:r>
      <w:r w:rsidRPr="00D039D4">
        <w:rPr>
          <w:rFonts w:ascii="Times New Roman" w:hAnsi="Times New Roman"/>
          <w:color w:val="000000"/>
          <w:sz w:val="21"/>
          <w:szCs w:val="21"/>
          <w:lang w:eastAsia="ar-SA"/>
        </w:rPr>
        <w:t>.2. Все изменения, приложения и дополнения к настоящему Контракту являются его неотъемлемой частью и вступают в силу с момента подписания Сторонами.</w:t>
      </w:r>
    </w:p>
    <w:p w:rsidR="00D039D4" w:rsidRPr="00D039D4" w:rsidRDefault="00D039D4" w:rsidP="00D039D4">
      <w:pPr>
        <w:suppressAutoHyphens/>
        <w:spacing w:after="0" w:line="240" w:lineRule="auto"/>
        <w:ind w:firstLine="540"/>
        <w:jc w:val="both"/>
        <w:rPr>
          <w:rFonts w:ascii="Times New Roman" w:hAnsi="Times New Roman"/>
          <w:color w:val="000000"/>
          <w:sz w:val="21"/>
          <w:szCs w:val="21"/>
          <w:lang w:eastAsia="ar-SA"/>
        </w:rPr>
      </w:pPr>
      <w:r w:rsidRPr="00D039D4">
        <w:rPr>
          <w:rFonts w:ascii="Times New Roman" w:hAnsi="Times New Roman"/>
          <w:color w:val="000000"/>
          <w:sz w:val="21"/>
          <w:szCs w:val="21"/>
          <w:lang w:eastAsia="ar-SA"/>
        </w:rPr>
        <w:t>1</w:t>
      </w:r>
      <w:r w:rsidR="005F0D6F">
        <w:rPr>
          <w:rFonts w:ascii="Times New Roman" w:hAnsi="Times New Roman"/>
          <w:color w:val="000000"/>
          <w:sz w:val="21"/>
          <w:szCs w:val="21"/>
          <w:lang w:val="en-US" w:eastAsia="ar-SA"/>
        </w:rPr>
        <w:t>3</w:t>
      </w:r>
      <w:r w:rsidRPr="00D039D4">
        <w:rPr>
          <w:rFonts w:ascii="Times New Roman" w:hAnsi="Times New Roman"/>
          <w:color w:val="000000"/>
          <w:sz w:val="21"/>
          <w:szCs w:val="21"/>
          <w:lang w:eastAsia="ar-SA"/>
        </w:rPr>
        <w:t>.3. Стороны обязуются незамедлительно уведомлять друг друга об изменении своих адресов, названия, банковских реквизитов. Неисполнение Стороной настоящего пункта лишает ее права ссылаться на то, что предусмотренные Контрактом уведомление или платеж не были произведены надлежащим образом.</w:t>
      </w:r>
    </w:p>
    <w:p w:rsidR="00D039D4" w:rsidRPr="00D039D4" w:rsidRDefault="00D039D4" w:rsidP="00D039D4">
      <w:pPr>
        <w:suppressAutoHyphens/>
        <w:spacing w:after="0" w:line="240" w:lineRule="auto"/>
        <w:ind w:firstLine="540"/>
        <w:jc w:val="both"/>
        <w:rPr>
          <w:rFonts w:ascii="Times New Roman" w:hAnsi="Times New Roman"/>
          <w:color w:val="000000"/>
          <w:sz w:val="21"/>
          <w:szCs w:val="21"/>
          <w:lang w:eastAsia="ar-SA"/>
        </w:rPr>
      </w:pPr>
      <w:r w:rsidRPr="00D039D4">
        <w:rPr>
          <w:rFonts w:ascii="Times New Roman" w:hAnsi="Times New Roman"/>
          <w:color w:val="000000"/>
          <w:sz w:val="21"/>
          <w:szCs w:val="21"/>
          <w:lang w:eastAsia="ar-SA"/>
        </w:rPr>
        <w:lastRenderedPageBreak/>
        <w:t>1</w:t>
      </w:r>
      <w:r w:rsidR="005F0D6F">
        <w:rPr>
          <w:rFonts w:ascii="Times New Roman" w:hAnsi="Times New Roman"/>
          <w:color w:val="000000"/>
          <w:sz w:val="21"/>
          <w:szCs w:val="21"/>
          <w:lang w:val="en-US" w:eastAsia="ar-SA"/>
        </w:rPr>
        <w:t>3</w:t>
      </w:r>
      <w:r w:rsidRPr="00D039D4">
        <w:rPr>
          <w:rFonts w:ascii="Times New Roman" w:hAnsi="Times New Roman"/>
          <w:color w:val="000000"/>
          <w:sz w:val="21"/>
          <w:szCs w:val="21"/>
          <w:lang w:eastAsia="ar-SA"/>
        </w:rPr>
        <w:t>.4. Все сообщения и уведомления должны направляться в письменной форме. Датой направления почтового уведомления или сообщения считается дата штемпеля почтового ведомства места отправления о принятии письма или телеграммы, или дата направления уведомления или сообщения по телетайпу, телефаксу, или дата личного вручения уведомления или сообщения Стороне.</w:t>
      </w:r>
    </w:p>
    <w:p w:rsidR="00F003FA" w:rsidRPr="00D039D4" w:rsidRDefault="00D039D4" w:rsidP="00D039D4">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color w:val="000000"/>
          <w:sz w:val="21"/>
          <w:szCs w:val="21"/>
          <w:lang w:eastAsia="ar-SA"/>
        </w:rPr>
        <w:t>1</w:t>
      </w:r>
      <w:r w:rsidR="005F0D6F">
        <w:rPr>
          <w:rFonts w:ascii="Times New Roman" w:hAnsi="Times New Roman"/>
          <w:color w:val="000000"/>
          <w:sz w:val="21"/>
          <w:szCs w:val="21"/>
          <w:lang w:val="en-US" w:eastAsia="ar-SA"/>
        </w:rPr>
        <w:t>3</w:t>
      </w:r>
      <w:r w:rsidRPr="00D039D4">
        <w:rPr>
          <w:rFonts w:ascii="Times New Roman" w:hAnsi="Times New Roman"/>
          <w:color w:val="000000"/>
          <w:sz w:val="21"/>
          <w:szCs w:val="21"/>
          <w:lang w:eastAsia="ar-SA"/>
        </w:rPr>
        <w:t>.5. К настоящему Контракту прилагаются и являются его неотъемлемой частью:</w:t>
      </w:r>
    </w:p>
    <w:p w:rsidR="00F003FA" w:rsidRPr="00D039D4" w:rsidRDefault="00F003FA" w:rsidP="00F003FA">
      <w:pPr>
        <w:suppressAutoHyphens/>
        <w:spacing w:after="0" w:line="240" w:lineRule="auto"/>
        <w:ind w:firstLine="540"/>
        <w:jc w:val="both"/>
        <w:rPr>
          <w:rFonts w:ascii="Times New Roman" w:hAnsi="Times New Roman"/>
          <w:sz w:val="21"/>
          <w:szCs w:val="21"/>
          <w:lang w:eastAsia="ar-SA"/>
        </w:rPr>
      </w:pPr>
      <w:r w:rsidRPr="00D039D4">
        <w:rPr>
          <w:rFonts w:ascii="Times New Roman" w:hAnsi="Times New Roman"/>
          <w:sz w:val="21"/>
          <w:szCs w:val="21"/>
          <w:lang w:eastAsia="ar-SA"/>
        </w:rPr>
        <w:t xml:space="preserve">Приложение № 1. </w:t>
      </w:r>
      <w:r w:rsidR="0061761A" w:rsidRPr="00D039D4">
        <w:rPr>
          <w:rFonts w:ascii="Times New Roman" w:hAnsi="Times New Roman"/>
          <w:sz w:val="21"/>
          <w:szCs w:val="21"/>
          <w:lang w:eastAsia="ar-SA"/>
        </w:rPr>
        <w:t>Техническое задание</w:t>
      </w:r>
      <w:r w:rsidR="00D17F61" w:rsidRPr="00D039D4">
        <w:rPr>
          <w:sz w:val="21"/>
          <w:szCs w:val="21"/>
        </w:rPr>
        <w:t xml:space="preserve"> </w:t>
      </w:r>
      <w:r w:rsidR="00136597">
        <w:rPr>
          <w:rFonts w:ascii="Times New Roman" w:hAnsi="Times New Roman"/>
          <w:sz w:val="21"/>
          <w:szCs w:val="21"/>
          <w:lang w:eastAsia="ar-SA"/>
        </w:rPr>
        <w:t>на 9</w:t>
      </w:r>
      <w:r w:rsidR="00D17F61" w:rsidRPr="00D039D4">
        <w:rPr>
          <w:rFonts w:ascii="Times New Roman" w:hAnsi="Times New Roman"/>
          <w:sz w:val="21"/>
          <w:szCs w:val="21"/>
          <w:lang w:eastAsia="ar-SA"/>
        </w:rPr>
        <w:t xml:space="preserve"> (</w:t>
      </w:r>
      <w:r w:rsidR="00136597">
        <w:rPr>
          <w:rFonts w:ascii="Times New Roman" w:hAnsi="Times New Roman"/>
          <w:sz w:val="21"/>
          <w:szCs w:val="21"/>
          <w:lang w:eastAsia="ar-SA"/>
        </w:rPr>
        <w:t>Девяти</w:t>
      </w:r>
      <w:r w:rsidR="00D17F61" w:rsidRPr="00D039D4">
        <w:rPr>
          <w:rFonts w:ascii="Times New Roman" w:hAnsi="Times New Roman"/>
          <w:sz w:val="21"/>
          <w:szCs w:val="21"/>
          <w:lang w:eastAsia="ar-SA"/>
        </w:rPr>
        <w:t>) лист</w:t>
      </w:r>
      <w:r w:rsidR="008C7121" w:rsidRPr="00D039D4">
        <w:rPr>
          <w:rFonts w:ascii="Times New Roman" w:hAnsi="Times New Roman"/>
          <w:sz w:val="21"/>
          <w:szCs w:val="21"/>
          <w:lang w:eastAsia="ar-SA"/>
        </w:rPr>
        <w:t>ах</w:t>
      </w:r>
      <w:r w:rsidRPr="00D039D4">
        <w:rPr>
          <w:rFonts w:ascii="Times New Roman" w:hAnsi="Times New Roman"/>
          <w:sz w:val="21"/>
          <w:szCs w:val="21"/>
          <w:lang w:eastAsia="ar-SA"/>
        </w:rPr>
        <w:t>.</w:t>
      </w:r>
    </w:p>
    <w:p w:rsidR="00F003FA" w:rsidRPr="00D039D4" w:rsidRDefault="00F003FA" w:rsidP="00F003FA">
      <w:pPr>
        <w:widowControl w:val="0"/>
        <w:suppressAutoHyphens/>
        <w:spacing w:after="0" w:line="240" w:lineRule="auto"/>
        <w:ind w:left="696"/>
        <w:rPr>
          <w:rFonts w:ascii="Times New Roman" w:hAnsi="Times New Roman"/>
          <w:color w:val="000000"/>
          <w:sz w:val="21"/>
          <w:szCs w:val="21"/>
          <w:lang w:eastAsia="ar-SA"/>
        </w:rPr>
      </w:pPr>
    </w:p>
    <w:p w:rsidR="00F003FA" w:rsidRPr="00D039D4" w:rsidRDefault="00F003FA" w:rsidP="00F003FA">
      <w:pPr>
        <w:suppressAutoHyphens/>
        <w:spacing w:after="0" w:line="240" w:lineRule="auto"/>
        <w:ind w:firstLine="540"/>
        <w:jc w:val="center"/>
        <w:rPr>
          <w:rFonts w:ascii="Times New Roman" w:hAnsi="Times New Roman"/>
          <w:b/>
          <w:color w:val="000000"/>
          <w:sz w:val="21"/>
          <w:szCs w:val="21"/>
          <w:lang w:eastAsia="ar-SA"/>
        </w:rPr>
      </w:pPr>
      <w:r w:rsidRPr="00D039D4">
        <w:rPr>
          <w:rFonts w:ascii="Times New Roman" w:hAnsi="Times New Roman"/>
          <w:b/>
          <w:color w:val="000000"/>
          <w:sz w:val="21"/>
          <w:szCs w:val="21"/>
          <w:lang w:eastAsia="ar-SA"/>
        </w:rPr>
        <w:t>1</w:t>
      </w:r>
      <w:r w:rsidR="005F0D6F">
        <w:rPr>
          <w:rFonts w:ascii="Times New Roman" w:hAnsi="Times New Roman"/>
          <w:b/>
          <w:color w:val="000000"/>
          <w:sz w:val="21"/>
          <w:szCs w:val="21"/>
          <w:lang w:val="en-US" w:eastAsia="ar-SA"/>
        </w:rPr>
        <w:t>4</w:t>
      </w:r>
      <w:r w:rsidR="00D97732" w:rsidRPr="00D039D4">
        <w:rPr>
          <w:rFonts w:ascii="Times New Roman" w:hAnsi="Times New Roman"/>
          <w:b/>
          <w:color w:val="000000"/>
          <w:sz w:val="21"/>
          <w:szCs w:val="21"/>
          <w:lang w:eastAsia="ar-SA"/>
        </w:rPr>
        <w:t>. Адреса, реквизиты и подписи С</w:t>
      </w:r>
      <w:r w:rsidRPr="00D039D4">
        <w:rPr>
          <w:rFonts w:ascii="Times New Roman" w:hAnsi="Times New Roman"/>
          <w:b/>
          <w:color w:val="000000"/>
          <w:sz w:val="21"/>
          <w:szCs w:val="21"/>
          <w:lang w:eastAsia="ar-SA"/>
        </w:rPr>
        <w:t>торон</w:t>
      </w:r>
    </w:p>
    <w:p w:rsidR="00A86A4B" w:rsidRPr="00D039D4" w:rsidRDefault="00A86A4B" w:rsidP="00F003FA">
      <w:pPr>
        <w:suppressAutoHyphens/>
        <w:spacing w:after="0" w:line="240" w:lineRule="auto"/>
        <w:ind w:firstLine="540"/>
        <w:jc w:val="center"/>
        <w:rPr>
          <w:rFonts w:ascii="Times New Roman" w:hAnsi="Times New Roman"/>
          <w:b/>
          <w:bCs/>
          <w:color w:val="000000"/>
          <w:sz w:val="21"/>
          <w:szCs w:val="21"/>
          <w:lang w:eastAsia="ar-SA"/>
        </w:rPr>
      </w:pPr>
    </w:p>
    <w:p w:rsidR="00F003FA" w:rsidRPr="00D039D4" w:rsidRDefault="00F003FA" w:rsidP="00D17F61">
      <w:pPr>
        <w:suppressAutoHyphens/>
        <w:spacing w:after="0" w:line="240" w:lineRule="auto"/>
        <w:jc w:val="both"/>
        <w:rPr>
          <w:rFonts w:ascii="Times New Roman" w:hAnsi="Times New Roman"/>
          <w:b/>
          <w:sz w:val="21"/>
          <w:szCs w:val="21"/>
          <w:lang w:eastAsia="ar-SA"/>
        </w:rPr>
      </w:pPr>
      <w:r w:rsidRPr="00D039D4">
        <w:rPr>
          <w:rFonts w:ascii="Times New Roman" w:hAnsi="Times New Roman"/>
          <w:b/>
          <w:sz w:val="21"/>
          <w:szCs w:val="21"/>
          <w:lang w:eastAsia="ar-SA"/>
        </w:rPr>
        <w:t>Заказчик:</w:t>
      </w:r>
      <w:r w:rsidRPr="00D039D4">
        <w:rPr>
          <w:rFonts w:ascii="Times New Roman" w:hAnsi="Times New Roman"/>
          <w:b/>
          <w:sz w:val="21"/>
          <w:szCs w:val="21"/>
          <w:lang w:eastAsia="ar-SA"/>
        </w:rPr>
        <w:tab/>
      </w:r>
      <w:r w:rsidRPr="00D039D4">
        <w:rPr>
          <w:rFonts w:ascii="Times New Roman" w:hAnsi="Times New Roman"/>
          <w:b/>
          <w:sz w:val="21"/>
          <w:szCs w:val="21"/>
          <w:lang w:eastAsia="ar-SA"/>
        </w:rPr>
        <w:tab/>
      </w:r>
      <w:r w:rsidRPr="00D039D4">
        <w:rPr>
          <w:rFonts w:ascii="Times New Roman" w:hAnsi="Times New Roman"/>
          <w:b/>
          <w:sz w:val="21"/>
          <w:szCs w:val="21"/>
          <w:lang w:eastAsia="ar-SA"/>
        </w:rPr>
        <w:tab/>
      </w:r>
      <w:r w:rsidRPr="00D039D4">
        <w:rPr>
          <w:rFonts w:ascii="Times New Roman" w:hAnsi="Times New Roman"/>
          <w:b/>
          <w:sz w:val="21"/>
          <w:szCs w:val="21"/>
          <w:lang w:eastAsia="ar-SA"/>
        </w:rPr>
        <w:tab/>
      </w:r>
      <w:r w:rsidRPr="00D039D4">
        <w:rPr>
          <w:rFonts w:ascii="Times New Roman" w:hAnsi="Times New Roman"/>
          <w:b/>
          <w:sz w:val="21"/>
          <w:szCs w:val="21"/>
          <w:lang w:eastAsia="ar-SA"/>
        </w:rPr>
        <w:tab/>
      </w:r>
      <w:r w:rsidR="00D17F61" w:rsidRPr="00D039D4">
        <w:rPr>
          <w:rFonts w:ascii="Times New Roman" w:hAnsi="Times New Roman"/>
          <w:b/>
          <w:sz w:val="21"/>
          <w:szCs w:val="21"/>
          <w:lang w:eastAsia="ar-SA"/>
        </w:rPr>
        <w:tab/>
      </w:r>
      <w:r w:rsidR="00CC072A" w:rsidRPr="00D039D4">
        <w:rPr>
          <w:rFonts w:ascii="Times New Roman" w:hAnsi="Times New Roman"/>
          <w:b/>
          <w:sz w:val="21"/>
          <w:szCs w:val="21"/>
          <w:lang w:eastAsia="ar-SA"/>
        </w:rPr>
        <w:t>Исполнитель</w:t>
      </w:r>
      <w:r w:rsidRPr="00D039D4">
        <w:rPr>
          <w:rFonts w:ascii="Times New Roman" w:hAnsi="Times New Roman"/>
          <w:b/>
          <w:sz w:val="21"/>
          <w:szCs w:val="21"/>
          <w:lang w:eastAsia="ar-SA"/>
        </w:rPr>
        <w:t>:</w:t>
      </w:r>
      <w:r w:rsidRPr="00D039D4">
        <w:rPr>
          <w:rFonts w:ascii="Times New Roman" w:hAnsi="Times New Roman"/>
          <w:b/>
          <w:sz w:val="21"/>
          <w:szCs w:val="21"/>
          <w:lang w:eastAsia="ar-SA"/>
        </w:rPr>
        <w:tab/>
      </w:r>
    </w:p>
    <w:tbl>
      <w:tblPr>
        <w:tblW w:w="0" w:type="auto"/>
        <w:tblLook w:val="01E0"/>
      </w:tblPr>
      <w:tblGrid>
        <w:gridCol w:w="4988"/>
        <w:gridCol w:w="4979"/>
      </w:tblGrid>
      <w:tr w:rsidR="00F003FA" w:rsidRPr="000E496E" w:rsidTr="00551B26">
        <w:trPr>
          <w:trHeight w:val="4671"/>
        </w:trPr>
        <w:tc>
          <w:tcPr>
            <w:tcW w:w="4988" w:type="dxa"/>
            <w:shd w:val="clear" w:color="auto" w:fill="auto"/>
          </w:tcPr>
          <w:p w:rsidR="000E496E" w:rsidRPr="006453AE" w:rsidRDefault="000E496E" w:rsidP="000E496E">
            <w:pPr>
              <w:spacing w:after="0" w:line="240" w:lineRule="auto"/>
              <w:rPr>
                <w:rFonts w:ascii="Times New Roman" w:hAnsi="Times New Roman"/>
                <w:b/>
                <w:sz w:val="21"/>
                <w:szCs w:val="21"/>
              </w:rPr>
            </w:pPr>
            <w:r w:rsidRPr="006453AE">
              <w:rPr>
                <w:rFonts w:ascii="Times New Roman" w:hAnsi="Times New Roman"/>
                <w:b/>
                <w:sz w:val="21"/>
                <w:szCs w:val="21"/>
              </w:rPr>
              <w:t>Федеральное государственное бюджетное учреждение науки Специальная астрофизическая обсерватория Российской академии наук</w:t>
            </w:r>
          </w:p>
          <w:p w:rsidR="000E496E" w:rsidRPr="006453AE" w:rsidRDefault="000E496E" w:rsidP="000E496E">
            <w:pPr>
              <w:spacing w:after="0" w:line="240" w:lineRule="auto"/>
              <w:rPr>
                <w:rFonts w:ascii="Times New Roman" w:hAnsi="Times New Roman"/>
                <w:sz w:val="21"/>
                <w:szCs w:val="21"/>
              </w:rPr>
            </w:pPr>
            <w:r w:rsidRPr="006453AE">
              <w:rPr>
                <w:rFonts w:ascii="Times New Roman" w:hAnsi="Times New Roman"/>
                <w:sz w:val="21"/>
                <w:szCs w:val="21"/>
              </w:rPr>
              <w:t>369167, Карачаево-Черкесская Республика, Зеленчукский район, п. Нижний Архыз, лабораторный корпус</w:t>
            </w:r>
          </w:p>
          <w:p w:rsidR="000E496E" w:rsidRPr="006453AE" w:rsidRDefault="000E496E" w:rsidP="000E496E">
            <w:pPr>
              <w:spacing w:after="0" w:line="240" w:lineRule="auto"/>
              <w:rPr>
                <w:rFonts w:ascii="Times New Roman" w:hAnsi="Times New Roman"/>
                <w:sz w:val="21"/>
                <w:szCs w:val="21"/>
              </w:rPr>
            </w:pPr>
            <w:r w:rsidRPr="006453AE">
              <w:rPr>
                <w:rFonts w:ascii="Times New Roman" w:hAnsi="Times New Roman"/>
                <w:sz w:val="21"/>
                <w:szCs w:val="21"/>
              </w:rPr>
              <w:t>Тел.  +7 (87878) 46-336</w:t>
            </w:r>
          </w:p>
          <w:p w:rsidR="000E496E" w:rsidRPr="006453AE" w:rsidRDefault="000E496E" w:rsidP="000E496E">
            <w:pPr>
              <w:spacing w:after="0"/>
              <w:rPr>
                <w:rFonts w:ascii="Times New Roman" w:hAnsi="Times New Roman"/>
                <w:sz w:val="21"/>
                <w:szCs w:val="21"/>
              </w:rPr>
            </w:pPr>
            <w:r w:rsidRPr="006453AE">
              <w:rPr>
                <w:rFonts w:ascii="Times New Roman" w:hAnsi="Times New Roman"/>
                <w:color w:val="000000"/>
                <w:sz w:val="21"/>
                <w:szCs w:val="21"/>
              </w:rPr>
              <w:t>ИНН: 0904004320</w:t>
            </w:r>
          </w:p>
          <w:p w:rsidR="000E496E" w:rsidRPr="006453AE" w:rsidRDefault="000E496E" w:rsidP="000E496E">
            <w:pPr>
              <w:spacing w:after="0"/>
              <w:rPr>
                <w:rFonts w:ascii="Times New Roman" w:hAnsi="Times New Roman"/>
                <w:sz w:val="21"/>
                <w:szCs w:val="21"/>
              </w:rPr>
            </w:pPr>
            <w:r w:rsidRPr="006453AE">
              <w:rPr>
                <w:rFonts w:ascii="Times New Roman" w:hAnsi="Times New Roman"/>
                <w:color w:val="000000"/>
                <w:sz w:val="21"/>
                <w:szCs w:val="21"/>
              </w:rPr>
              <w:t>КПП: 090401001</w:t>
            </w:r>
          </w:p>
          <w:p w:rsidR="000E496E" w:rsidRPr="006453AE" w:rsidRDefault="000E496E" w:rsidP="000E496E">
            <w:pPr>
              <w:spacing w:after="0"/>
              <w:rPr>
                <w:rFonts w:ascii="Times New Roman" w:hAnsi="Times New Roman"/>
                <w:sz w:val="21"/>
                <w:szCs w:val="21"/>
              </w:rPr>
            </w:pPr>
            <w:r w:rsidRPr="006453AE">
              <w:rPr>
                <w:rFonts w:ascii="Times New Roman" w:hAnsi="Times New Roman"/>
                <w:color w:val="000000"/>
                <w:sz w:val="21"/>
                <w:szCs w:val="21"/>
              </w:rPr>
              <w:t>Казначейский счет:</w:t>
            </w:r>
          </w:p>
          <w:p w:rsidR="000E496E" w:rsidRPr="006453AE" w:rsidRDefault="000E496E" w:rsidP="000E496E">
            <w:pPr>
              <w:spacing w:after="0"/>
              <w:rPr>
                <w:rFonts w:ascii="Times New Roman" w:hAnsi="Times New Roman"/>
                <w:sz w:val="21"/>
                <w:szCs w:val="21"/>
              </w:rPr>
            </w:pPr>
            <w:r w:rsidRPr="006453AE">
              <w:rPr>
                <w:rFonts w:ascii="Times New Roman" w:hAnsi="Times New Roman"/>
                <w:color w:val="000000"/>
                <w:sz w:val="21"/>
                <w:szCs w:val="21"/>
              </w:rPr>
              <w:t>03214643000000013220</w:t>
            </w:r>
          </w:p>
          <w:p w:rsidR="000E496E" w:rsidRPr="006453AE" w:rsidRDefault="000E496E" w:rsidP="000E496E">
            <w:pPr>
              <w:spacing w:after="0"/>
              <w:rPr>
                <w:rFonts w:ascii="Times New Roman" w:hAnsi="Times New Roman"/>
                <w:sz w:val="21"/>
                <w:szCs w:val="21"/>
              </w:rPr>
            </w:pPr>
            <w:r w:rsidRPr="006453AE">
              <w:rPr>
                <w:rFonts w:ascii="Times New Roman" w:hAnsi="Times New Roman"/>
                <w:color w:val="000000"/>
                <w:sz w:val="21"/>
                <w:szCs w:val="21"/>
              </w:rPr>
              <w:t>БИК: 012202102</w:t>
            </w:r>
          </w:p>
          <w:p w:rsidR="000E496E" w:rsidRPr="006453AE" w:rsidRDefault="000E496E" w:rsidP="000E496E">
            <w:pPr>
              <w:spacing w:after="0"/>
              <w:rPr>
                <w:rFonts w:ascii="Times New Roman" w:hAnsi="Times New Roman"/>
                <w:sz w:val="21"/>
                <w:szCs w:val="21"/>
              </w:rPr>
            </w:pPr>
            <w:r w:rsidRPr="006453AE">
              <w:rPr>
                <w:rFonts w:ascii="Times New Roman" w:hAnsi="Times New Roman"/>
                <w:color w:val="000000"/>
                <w:sz w:val="21"/>
                <w:szCs w:val="21"/>
              </w:rPr>
              <w:t>Наименование банка</w:t>
            </w:r>
            <w:r w:rsidRPr="006453AE">
              <w:rPr>
                <w:rFonts w:ascii="Times New Roman" w:hAnsi="Times New Roman"/>
                <w:b/>
                <w:bCs/>
                <w:color w:val="000000"/>
                <w:sz w:val="21"/>
                <w:szCs w:val="21"/>
              </w:rPr>
              <w:t xml:space="preserve">: </w:t>
            </w:r>
            <w:r w:rsidRPr="006453AE">
              <w:rPr>
                <w:rFonts w:ascii="Times New Roman" w:hAnsi="Times New Roman"/>
                <w:bCs/>
                <w:color w:val="000000"/>
                <w:sz w:val="21"/>
                <w:szCs w:val="21"/>
              </w:rPr>
              <w:t>ОКЦ № 1 ВВГУ Банка России// УФК по Нижегородской области</w:t>
            </w:r>
            <w:r w:rsidRPr="006453AE">
              <w:rPr>
                <w:rFonts w:ascii="Times New Roman" w:hAnsi="Times New Roman"/>
                <w:b/>
                <w:bCs/>
                <w:color w:val="000000"/>
                <w:sz w:val="21"/>
                <w:szCs w:val="21"/>
              </w:rPr>
              <w:tab/>
            </w:r>
          </w:p>
          <w:p w:rsidR="000E496E" w:rsidRPr="006453AE" w:rsidRDefault="000E496E" w:rsidP="000E496E">
            <w:pPr>
              <w:spacing w:after="0"/>
              <w:rPr>
                <w:rFonts w:ascii="Times New Roman" w:hAnsi="Times New Roman"/>
                <w:sz w:val="21"/>
                <w:szCs w:val="21"/>
              </w:rPr>
            </w:pPr>
            <w:r w:rsidRPr="006453AE">
              <w:rPr>
                <w:rFonts w:ascii="Times New Roman" w:hAnsi="Times New Roman"/>
                <w:color w:val="000000"/>
                <w:sz w:val="21"/>
                <w:szCs w:val="21"/>
              </w:rPr>
              <w:t>Единый казначейский счет: 40102810745370000024</w:t>
            </w:r>
          </w:p>
          <w:p w:rsidR="000E496E" w:rsidRPr="006453AE" w:rsidRDefault="000E496E" w:rsidP="000E496E">
            <w:pPr>
              <w:spacing w:after="0"/>
              <w:rPr>
                <w:rFonts w:ascii="Times New Roman" w:hAnsi="Times New Roman"/>
                <w:sz w:val="21"/>
                <w:szCs w:val="21"/>
              </w:rPr>
            </w:pPr>
            <w:r w:rsidRPr="006453AE">
              <w:rPr>
                <w:rFonts w:ascii="Times New Roman" w:hAnsi="Times New Roman"/>
                <w:color w:val="000000"/>
                <w:sz w:val="21"/>
                <w:szCs w:val="21"/>
              </w:rPr>
              <w:t>КБК: 00000000000000000130</w:t>
            </w:r>
          </w:p>
          <w:p w:rsidR="000E496E" w:rsidRPr="006453AE" w:rsidRDefault="000E496E" w:rsidP="000E496E">
            <w:pPr>
              <w:spacing w:after="0"/>
              <w:rPr>
                <w:rFonts w:ascii="Times New Roman" w:hAnsi="Times New Roman"/>
                <w:sz w:val="21"/>
                <w:szCs w:val="21"/>
              </w:rPr>
            </w:pPr>
            <w:r w:rsidRPr="006453AE">
              <w:rPr>
                <w:rFonts w:ascii="Times New Roman" w:hAnsi="Times New Roman"/>
                <w:color w:val="000000"/>
                <w:sz w:val="21"/>
                <w:szCs w:val="21"/>
              </w:rPr>
              <w:t>ОКТМО: 91610402</w:t>
            </w:r>
          </w:p>
          <w:p w:rsidR="00A86A4B" w:rsidRPr="00D039D4" w:rsidRDefault="00A86A4B" w:rsidP="00D039D4">
            <w:pPr>
              <w:suppressAutoHyphens/>
              <w:spacing w:after="0" w:line="240" w:lineRule="auto"/>
              <w:rPr>
                <w:rFonts w:ascii="Times New Roman" w:hAnsi="Times New Roman"/>
                <w:sz w:val="21"/>
                <w:szCs w:val="21"/>
                <w:lang w:eastAsia="ar-SA"/>
              </w:rPr>
            </w:pPr>
          </w:p>
        </w:tc>
        <w:tc>
          <w:tcPr>
            <w:tcW w:w="4979" w:type="dxa"/>
            <w:shd w:val="clear" w:color="auto" w:fill="auto"/>
          </w:tcPr>
          <w:p w:rsidR="00F003FA" w:rsidRPr="000E496E" w:rsidRDefault="00F003FA" w:rsidP="000E496E">
            <w:pPr>
              <w:widowControl w:val="0"/>
              <w:suppressAutoHyphens/>
              <w:autoSpaceDN w:val="0"/>
              <w:spacing w:after="0" w:line="240" w:lineRule="auto"/>
              <w:textAlignment w:val="baseline"/>
              <w:rPr>
                <w:rFonts w:ascii="Times New Roman" w:eastAsia="Segoe UI" w:hAnsi="Times New Roman"/>
                <w:color w:val="000000"/>
                <w:kern w:val="3"/>
                <w:sz w:val="21"/>
                <w:szCs w:val="21"/>
                <w:lang w:eastAsia="en-US" w:bidi="en-US"/>
              </w:rPr>
            </w:pPr>
          </w:p>
        </w:tc>
      </w:tr>
    </w:tbl>
    <w:p w:rsidR="00F003FA" w:rsidRPr="000E496E" w:rsidRDefault="00F003FA" w:rsidP="00F003FA">
      <w:pPr>
        <w:suppressAutoHyphens/>
        <w:spacing w:after="0" w:line="240" w:lineRule="auto"/>
        <w:rPr>
          <w:rFonts w:ascii="Times New Roman" w:hAnsi="Times New Roman"/>
          <w:sz w:val="21"/>
          <w:szCs w:val="21"/>
          <w:lang w:eastAsia="ar-SA"/>
        </w:rPr>
      </w:pPr>
    </w:p>
    <w:p w:rsidR="00D039D4" w:rsidRPr="000E496E" w:rsidRDefault="00D039D4" w:rsidP="00F003FA">
      <w:pPr>
        <w:suppressAutoHyphens/>
        <w:spacing w:after="0" w:line="240" w:lineRule="auto"/>
        <w:rPr>
          <w:rFonts w:ascii="Times New Roman" w:hAnsi="Times New Roman"/>
          <w:sz w:val="21"/>
          <w:szCs w:val="21"/>
          <w:lang w:eastAsia="ar-SA"/>
        </w:rPr>
      </w:pPr>
    </w:p>
    <w:p w:rsidR="00F003FA" w:rsidRPr="00D039D4" w:rsidRDefault="005360F8" w:rsidP="00F003FA">
      <w:pPr>
        <w:suppressAutoHyphens/>
        <w:spacing w:after="0" w:line="240" w:lineRule="auto"/>
        <w:rPr>
          <w:rFonts w:ascii="Times New Roman" w:hAnsi="Times New Roman"/>
          <w:sz w:val="21"/>
          <w:szCs w:val="21"/>
          <w:lang w:eastAsia="ar-SA"/>
        </w:rPr>
      </w:pPr>
      <w:r w:rsidRPr="00D039D4">
        <w:rPr>
          <w:rFonts w:ascii="Times New Roman" w:hAnsi="Times New Roman"/>
          <w:sz w:val="21"/>
          <w:szCs w:val="21"/>
          <w:lang w:eastAsia="ar-SA"/>
        </w:rPr>
        <w:t>_________________</w:t>
      </w:r>
      <w:r w:rsidR="00B02F05">
        <w:rPr>
          <w:rFonts w:ascii="Times New Roman" w:hAnsi="Times New Roman"/>
          <w:sz w:val="21"/>
          <w:szCs w:val="21"/>
          <w:lang w:eastAsia="ar-SA"/>
        </w:rPr>
        <w:t>/Г</w:t>
      </w:r>
      <w:r w:rsidR="00F003FA" w:rsidRPr="00D039D4">
        <w:rPr>
          <w:rFonts w:ascii="Times New Roman" w:hAnsi="Times New Roman"/>
          <w:sz w:val="21"/>
          <w:szCs w:val="21"/>
          <w:lang w:eastAsia="ar-SA"/>
        </w:rPr>
        <w:t>.</w:t>
      </w:r>
      <w:r w:rsidR="00B02F05">
        <w:rPr>
          <w:rFonts w:ascii="Times New Roman" w:hAnsi="Times New Roman"/>
          <w:sz w:val="21"/>
          <w:szCs w:val="21"/>
          <w:lang w:eastAsia="ar-SA"/>
        </w:rPr>
        <w:t>Г</w:t>
      </w:r>
      <w:r w:rsidR="00F003FA" w:rsidRPr="00D039D4">
        <w:rPr>
          <w:rFonts w:ascii="Times New Roman" w:hAnsi="Times New Roman"/>
          <w:sz w:val="21"/>
          <w:szCs w:val="21"/>
          <w:lang w:eastAsia="ar-SA"/>
        </w:rPr>
        <w:t>. Ва</w:t>
      </w:r>
      <w:r w:rsidR="00B02F05">
        <w:rPr>
          <w:rFonts w:ascii="Times New Roman" w:hAnsi="Times New Roman"/>
          <w:sz w:val="21"/>
          <w:szCs w:val="21"/>
          <w:lang w:eastAsia="ar-SA"/>
        </w:rPr>
        <w:t>лявин</w:t>
      </w:r>
      <w:r w:rsidR="002C178F" w:rsidRPr="00D039D4">
        <w:rPr>
          <w:rFonts w:ascii="Times New Roman" w:hAnsi="Times New Roman"/>
          <w:sz w:val="21"/>
          <w:szCs w:val="21"/>
          <w:lang w:eastAsia="ar-SA"/>
        </w:rPr>
        <w:t xml:space="preserve"> </w:t>
      </w:r>
      <w:r w:rsidR="00F003FA" w:rsidRPr="00D039D4">
        <w:rPr>
          <w:rFonts w:ascii="Times New Roman" w:hAnsi="Times New Roman"/>
          <w:sz w:val="21"/>
          <w:szCs w:val="21"/>
          <w:lang w:eastAsia="ar-SA"/>
        </w:rPr>
        <w:t>/</w:t>
      </w:r>
      <w:r w:rsidR="00F003FA" w:rsidRPr="00D039D4">
        <w:rPr>
          <w:rFonts w:ascii="Times New Roman" w:hAnsi="Times New Roman"/>
          <w:sz w:val="21"/>
          <w:szCs w:val="21"/>
          <w:lang w:eastAsia="ar-SA"/>
        </w:rPr>
        <w:tab/>
      </w:r>
      <w:r w:rsidR="00F003FA" w:rsidRPr="00D039D4">
        <w:rPr>
          <w:rFonts w:ascii="Times New Roman" w:hAnsi="Times New Roman"/>
          <w:sz w:val="21"/>
          <w:szCs w:val="21"/>
          <w:lang w:eastAsia="ar-SA"/>
        </w:rPr>
        <w:tab/>
      </w:r>
      <w:r w:rsidR="00F003FA" w:rsidRPr="00D039D4">
        <w:rPr>
          <w:rFonts w:ascii="Times New Roman" w:hAnsi="Times New Roman"/>
          <w:sz w:val="21"/>
          <w:szCs w:val="21"/>
          <w:lang w:eastAsia="ar-SA"/>
        </w:rPr>
        <w:tab/>
      </w:r>
      <w:r w:rsidRPr="00D039D4">
        <w:rPr>
          <w:rFonts w:ascii="Times New Roman" w:hAnsi="Times New Roman"/>
          <w:sz w:val="21"/>
          <w:szCs w:val="21"/>
          <w:lang w:eastAsia="ar-SA"/>
        </w:rPr>
        <w:t>_________________</w:t>
      </w:r>
      <w:r w:rsidR="00F003FA" w:rsidRPr="00D039D4">
        <w:rPr>
          <w:rFonts w:ascii="Times New Roman" w:hAnsi="Times New Roman"/>
          <w:sz w:val="21"/>
          <w:szCs w:val="21"/>
          <w:lang w:eastAsia="ar-SA"/>
        </w:rPr>
        <w:t xml:space="preserve">/ </w:t>
      </w:r>
      <w:r w:rsidR="000E496E">
        <w:rPr>
          <w:rFonts w:ascii="Times New Roman" w:hAnsi="Times New Roman"/>
          <w:sz w:val="21"/>
          <w:szCs w:val="21"/>
          <w:lang w:eastAsia="ar-SA"/>
        </w:rPr>
        <w:t>_____________</w:t>
      </w:r>
      <w:r w:rsidR="002C178F" w:rsidRPr="00D039D4">
        <w:rPr>
          <w:rFonts w:ascii="Times New Roman" w:hAnsi="Times New Roman"/>
          <w:sz w:val="21"/>
          <w:szCs w:val="21"/>
          <w:lang w:eastAsia="ar-SA"/>
        </w:rPr>
        <w:t xml:space="preserve"> </w:t>
      </w:r>
      <w:r w:rsidR="00F003FA" w:rsidRPr="00D039D4">
        <w:rPr>
          <w:rFonts w:ascii="Times New Roman" w:hAnsi="Times New Roman"/>
          <w:sz w:val="21"/>
          <w:szCs w:val="21"/>
          <w:lang w:eastAsia="ar-SA"/>
        </w:rPr>
        <w:t>/</w:t>
      </w:r>
    </w:p>
    <w:p w:rsidR="000E7C33" w:rsidRPr="00B02F05" w:rsidRDefault="00B02F05" w:rsidP="005360F8">
      <w:pPr>
        <w:shd w:val="clear" w:color="auto" w:fill="FFFFFF"/>
        <w:suppressAutoHyphens/>
        <w:spacing w:after="0" w:line="240" w:lineRule="auto"/>
        <w:ind w:right="2"/>
        <w:jc w:val="both"/>
        <w:rPr>
          <w:rFonts w:ascii="Times New Roman" w:hAnsi="Times New Roman"/>
          <w:sz w:val="16"/>
          <w:szCs w:val="16"/>
          <w:lang w:eastAsia="ar-SA"/>
        </w:rPr>
      </w:pPr>
      <w:r>
        <w:rPr>
          <w:rFonts w:ascii="Times New Roman" w:hAnsi="Times New Roman"/>
          <w:sz w:val="16"/>
          <w:szCs w:val="16"/>
          <w:lang w:eastAsia="ar-SA"/>
        </w:rPr>
        <w:t xml:space="preserve">            </w:t>
      </w:r>
      <w:r w:rsidR="00F003FA" w:rsidRPr="00B02F05">
        <w:rPr>
          <w:rFonts w:ascii="Times New Roman" w:hAnsi="Times New Roman"/>
          <w:sz w:val="16"/>
          <w:szCs w:val="16"/>
          <w:lang w:eastAsia="ar-SA"/>
        </w:rPr>
        <w:t>М.П.</w:t>
      </w:r>
      <w:r w:rsidR="00F003FA" w:rsidRPr="00B02F05">
        <w:rPr>
          <w:rFonts w:ascii="Times New Roman" w:hAnsi="Times New Roman"/>
          <w:sz w:val="16"/>
          <w:szCs w:val="16"/>
          <w:lang w:eastAsia="ar-SA"/>
        </w:rPr>
        <w:tab/>
      </w:r>
      <w:r w:rsidR="00F003FA" w:rsidRPr="00D039D4">
        <w:rPr>
          <w:rFonts w:ascii="Times New Roman" w:hAnsi="Times New Roman"/>
          <w:sz w:val="21"/>
          <w:szCs w:val="21"/>
          <w:lang w:eastAsia="ar-SA"/>
        </w:rPr>
        <w:tab/>
      </w:r>
      <w:r w:rsidR="00F003FA" w:rsidRPr="00D039D4">
        <w:rPr>
          <w:rFonts w:ascii="Times New Roman" w:hAnsi="Times New Roman"/>
          <w:sz w:val="21"/>
          <w:szCs w:val="21"/>
          <w:lang w:eastAsia="ar-SA"/>
        </w:rPr>
        <w:tab/>
      </w:r>
      <w:r w:rsidR="00F003FA" w:rsidRPr="00D039D4">
        <w:rPr>
          <w:rFonts w:ascii="Times New Roman" w:hAnsi="Times New Roman"/>
          <w:sz w:val="21"/>
          <w:szCs w:val="21"/>
          <w:lang w:eastAsia="ar-SA"/>
        </w:rPr>
        <w:tab/>
      </w:r>
      <w:r w:rsidR="00F003FA" w:rsidRPr="00D039D4">
        <w:rPr>
          <w:rFonts w:ascii="Times New Roman" w:hAnsi="Times New Roman"/>
          <w:sz w:val="21"/>
          <w:szCs w:val="21"/>
          <w:lang w:eastAsia="ar-SA"/>
        </w:rPr>
        <w:tab/>
      </w:r>
      <w:r w:rsidR="00F003FA" w:rsidRPr="00D039D4">
        <w:rPr>
          <w:rFonts w:ascii="Times New Roman" w:hAnsi="Times New Roman"/>
          <w:sz w:val="21"/>
          <w:szCs w:val="21"/>
          <w:lang w:eastAsia="ar-SA"/>
        </w:rPr>
        <w:tab/>
      </w:r>
      <w:r w:rsidR="00F003FA" w:rsidRPr="00D039D4">
        <w:rPr>
          <w:rFonts w:ascii="Times New Roman" w:hAnsi="Times New Roman"/>
          <w:sz w:val="21"/>
          <w:szCs w:val="21"/>
          <w:lang w:eastAsia="ar-SA"/>
        </w:rPr>
        <w:tab/>
      </w:r>
      <w:r w:rsidR="002C178F" w:rsidRPr="00D039D4">
        <w:rPr>
          <w:rFonts w:ascii="Times New Roman" w:hAnsi="Times New Roman"/>
          <w:sz w:val="21"/>
          <w:szCs w:val="21"/>
          <w:lang w:eastAsia="ar-SA"/>
        </w:rPr>
        <w:tab/>
      </w:r>
      <w:r w:rsidR="00F003FA" w:rsidRPr="00B02F05">
        <w:rPr>
          <w:rFonts w:ascii="Times New Roman" w:hAnsi="Times New Roman"/>
          <w:sz w:val="16"/>
          <w:szCs w:val="16"/>
          <w:lang w:eastAsia="ar-SA"/>
        </w:rPr>
        <w:t>М.П.</w:t>
      </w:r>
    </w:p>
    <w:p w:rsidR="000E7C33" w:rsidRPr="00D039D4" w:rsidRDefault="000E7C33" w:rsidP="000E7C33">
      <w:pPr>
        <w:shd w:val="clear" w:color="auto" w:fill="FFFFFF"/>
        <w:suppressAutoHyphens/>
        <w:spacing w:after="0" w:line="240" w:lineRule="auto"/>
        <w:ind w:left="5" w:right="2" w:firstLine="562"/>
        <w:jc w:val="both"/>
        <w:rPr>
          <w:rFonts w:ascii="Times New Roman" w:hAnsi="Times New Roman"/>
          <w:sz w:val="21"/>
          <w:szCs w:val="21"/>
          <w:lang w:eastAsia="ar-SA"/>
        </w:rPr>
        <w:sectPr w:rsidR="000E7C33" w:rsidRPr="00D039D4" w:rsidSect="00D039D4">
          <w:headerReference w:type="even" r:id="rId9"/>
          <w:headerReference w:type="default" r:id="rId10"/>
          <w:footerReference w:type="default" r:id="rId11"/>
          <w:pgSz w:w="11906" w:h="16838"/>
          <w:pgMar w:top="993" w:right="851" w:bottom="1134" w:left="851" w:header="709" w:footer="709" w:gutter="0"/>
          <w:pgNumType w:start="1"/>
          <w:cols w:space="708"/>
          <w:docGrid w:linePitch="360"/>
        </w:sectPr>
      </w:pPr>
    </w:p>
    <w:p w:rsidR="00F003FA" w:rsidRPr="00D039D4" w:rsidRDefault="00F003FA" w:rsidP="00E776ED">
      <w:pPr>
        <w:shd w:val="clear" w:color="auto" w:fill="FFFFFF"/>
        <w:suppressAutoHyphens/>
        <w:spacing w:after="0" w:line="240" w:lineRule="auto"/>
        <w:ind w:left="7938"/>
        <w:jc w:val="both"/>
        <w:rPr>
          <w:rFonts w:ascii="Times New Roman" w:hAnsi="Times New Roman"/>
          <w:sz w:val="21"/>
          <w:szCs w:val="21"/>
          <w:lang w:eastAsia="ar-SA"/>
        </w:rPr>
      </w:pPr>
      <w:r w:rsidRPr="00D039D4">
        <w:rPr>
          <w:rFonts w:ascii="Times New Roman" w:hAnsi="Times New Roman"/>
          <w:sz w:val="21"/>
          <w:szCs w:val="21"/>
          <w:lang w:eastAsia="ar-SA"/>
        </w:rPr>
        <w:lastRenderedPageBreak/>
        <w:t>Приложение № 1</w:t>
      </w:r>
    </w:p>
    <w:p w:rsidR="00F003FA" w:rsidRPr="009452AF" w:rsidRDefault="00F003FA" w:rsidP="00E776ED">
      <w:pPr>
        <w:shd w:val="clear" w:color="auto" w:fill="FFFFFF"/>
        <w:suppressAutoHyphens/>
        <w:spacing w:after="0" w:line="240" w:lineRule="auto"/>
        <w:ind w:left="7938"/>
        <w:jc w:val="both"/>
        <w:rPr>
          <w:rFonts w:ascii="Times New Roman" w:hAnsi="Times New Roman"/>
          <w:sz w:val="21"/>
          <w:szCs w:val="21"/>
          <w:lang w:eastAsia="ar-SA"/>
        </w:rPr>
      </w:pPr>
      <w:r w:rsidRPr="00D039D4">
        <w:rPr>
          <w:rFonts w:ascii="Times New Roman" w:hAnsi="Times New Roman"/>
          <w:sz w:val="21"/>
          <w:szCs w:val="21"/>
          <w:lang w:eastAsia="ar-SA"/>
        </w:rPr>
        <w:t xml:space="preserve">к ГК № </w:t>
      </w:r>
      <w:r w:rsidR="00CC072A" w:rsidRPr="00D039D4">
        <w:rPr>
          <w:rFonts w:ascii="Times New Roman" w:hAnsi="Times New Roman"/>
          <w:sz w:val="21"/>
          <w:szCs w:val="21"/>
          <w:lang w:eastAsia="ar-SA"/>
        </w:rPr>
        <w:t>ЕП</w:t>
      </w:r>
      <w:r w:rsidRPr="00D039D4">
        <w:rPr>
          <w:rFonts w:ascii="Times New Roman" w:hAnsi="Times New Roman"/>
          <w:sz w:val="21"/>
          <w:szCs w:val="21"/>
          <w:lang w:eastAsia="ar-SA"/>
        </w:rPr>
        <w:t>-</w:t>
      </w:r>
      <w:r w:rsidR="000E496E">
        <w:rPr>
          <w:rFonts w:ascii="Times New Roman" w:hAnsi="Times New Roman"/>
          <w:sz w:val="21"/>
          <w:szCs w:val="21"/>
          <w:lang w:eastAsia="ar-SA"/>
        </w:rPr>
        <w:t>156</w:t>
      </w:r>
      <w:r w:rsidR="00A66336">
        <w:rPr>
          <w:rFonts w:ascii="Times New Roman" w:hAnsi="Times New Roman"/>
          <w:sz w:val="21"/>
          <w:szCs w:val="21"/>
          <w:lang w:eastAsia="ar-SA"/>
        </w:rPr>
        <w:t>/2</w:t>
      </w:r>
      <w:r w:rsidR="000E496E">
        <w:rPr>
          <w:rFonts w:ascii="Times New Roman" w:hAnsi="Times New Roman"/>
          <w:sz w:val="21"/>
          <w:szCs w:val="21"/>
          <w:lang w:eastAsia="ar-SA"/>
        </w:rPr>
        <w:t>6</w:t>
      </w:r>
    </w:p>
    <w:p w:rsidR="00F003FA" w:rsidRPr="00D039D4" w:rsidRDefault="00F003FA" w:rsidP="00E776ED">
      <w:pPr>
        <w:shd w:val="clear" w:color="auto" w:fill="FFFFFF"/>
        <w:suppressAutoHyphens/>
        <w:spacing w:after="0" w:line="240" w:lineRule="auto"/>
        <w:ind w:left="7938"/>
        <w:jc w:val="both"/>
        <w:rPr>
          <w:rFonts w:ascii="Times New Roman" w:hAnsi="Times New Roman"/>
          <w:sz w:val="21"/>
          <w:szCs w:val="21"/>
          <w:lang w:eastAsia="ar-SA"/>
        </w:rPr>
      </w:pPr>
      <w:r w:rsidRPr="00D039D4">
        <w:rPr>
          <w:rFonts w:ascii="Times New Roman" w:hAnsi="Times New Roman"/>
          <w:sz w:val="21"/>
          <w:szCs w:val="21"/>
          <w:lang w:eastAsia="ar-SA"/>
        </w:rPr>
        <w:t>от</w:t>
      </w:r>
      <w:r w:rsidR="00445C5F" w:rsidRPr="00D039D4">
        <w:rPr>
          <w:rFonts w:ascii="Times New Roman" w:hAnsi="Times New Roman"/>
          <w:sz w:val="21"/>
          <w:szCs w:val="21"/>
          <w:lang w:eastAsia="ar-SA"/>
        </w:rPr>
        <w:t xml:space="preserve"> </w:t>
      </w:r>
      <w:r w:rsidR="000E496E">
        <w:rPr>
          <w:rFonts w:ascii="Times New Roman" w:hAnsi="Times New Roman"/>
          <w:sz w:val="21"/>
          <w:szCs w:val="21"/>
          <w:lang w:eastAsia="ar-SA"/>
        </w:rPr>
        <w:t>--</w:t>
      </w:r>
      <w:r w:rsidRPr="00D039D4">
        <w:rPr>
          <w:rFonts w:ascii="Times New Roman" w:hAnsi="Times New Roman"/>
          <w:sz w:val="21"/>
          <w:szCs w:val="21"/>
          <w:lang w:eastAsia="ar-SA"/>
        </w:rPr>
        <w:t>.</w:t>
      </w:r>
      <w:r w:rsidR="00445C5F" w:rsidRPr="00D039D4">
        <w:rPr>
          <w:rFonts w:ascii="Times New Roman" w:hAnsi="Times New Roman"/>
          <w:sz w:val="21"/>
          <w:szCs w:val="21"/>
          <w:lang w:eastAsia="ar-SA"/>
        </w:rPr>
        <w:t>0</w:t>
      </w:r>
      <w:r w:rsidR="000E496E">
        <w:rPr>
          <w:rFonts w:ascii="Times New Roman" w:hAnsi="Times New Roman"/>
          <w:sz w:val="21"/>
          <w:szCs w:val="21"/>
          <w:lang w:eastAsia="ar-SA"/>
        </w:rPr>
        <w:t>8</w:t>
      </w:r>
      <w:r w:rsidR="003448DE" w:rsidRPr="00D039D4">
        <w:rPr>
          <w:rFonts w:ascii="Times New Roman" w:hAnsi="Times New Roman"/>
          <w:sz w:val="21"/>
          <w:szCs w:val="21"/>
          <w:lang w:eastAsia="ar-SA"/>
        </w:rPr>
        <w:t>.202</w:t>
      </w:r>
      <w:r w:rsidR="000E496E">
        <w:rPr>
          <w:rFonts w:ascii="Times New Roman" w:hAnsi="Times New Roman"/>
          <w:sz w:val="21"/>
          <w:szCs w:val="21"/>
          <w:lang w:eastAsia="ar-SA"/>
        </w:rPr>
        <w:t>6</w:t>
      </w:r>
      <w:r w:rsidRPr="00D039D4">
        <w:rPr>
          <w:rFonts w:ascii="Times New Roman" w:hAnsi="Times New Roman"/>
          <w:sz w:val="21"/>
          <w:szCs w:val="21"/>
          <w:lang w:eastAsia="ar-SA"/>
        </w:rPr>
        <w:t xml:space="preserve"> года</w:t>
      </w:r>
    </w:p>
    <w:p w:rsidR="00ED7971" w:rsidRPr="00D039D4" w:rsidRDefault="00ED7971" w:rsidP="00ED7971">
      <w:pPr>
        <w:tabs>
          <w:tab w:val="left" w:pos="735"/>
          <w:tab w:val="right" w:pos="9355"/>
        </w:tabs>
        <w:suppressAutoHyphens/>
        <w:spacing w:after="0" w:line="240" w:lineRule="auto"/>
        <w:jc w:val="center"/>
        <w:rPr>
          <w:rFonts w:ascii="Times New Roman" w:hAnsi="Times New Roman"/>
          <w:b/>
          <w:sz w:val="21"/>
          <w:szCs w:val="21"/>
          <w:lang w:eastAsia="ar-SA"/>
        </w:rPr>
      </w:pPr>
    </w:p>
    <w:p w:rsidR="00A278DA" w:rsidRPr="00D039D4" w:rsidRDefault="00A278DA" w:rsidP="00A278DA">
      <w:pPr>
        <w:spacing w:after="0" w:line="240" w:lineRule="auto"/>
        <w:jc w:val="center"/>
        <w:rPr>
          <w:rFonts w:ascii="Times New Roman" w:eastAsia="Calibri" w:hAnsi="Times New Roman"/>
          <w:b/>
          <w:bCs/>
          <w:sz w:val="21"/>
          <w:szCs w:val="21"/>
          <w:lang w:eastAsia="en-US"/>
        </w:rPr>
      </w:pPr>
      <w:r w:rsidRPr="00D039D4">
        <w:rPr>
          <w:rFonts w:ascii="Times New Roman" w:eastAsia="Calibri" w:hAnsi="Times New Roman"/>
          <w:b/>
          <w:bCs/>
          <w:sz w:val="21"/>
          <w:szCs w:val="21"/>
          <w:lang w:eastAsia="en-US"/>
        </w:rPr>
        <w:t>ТЕХНИЧЕСКОЕ ЗАДАНИЕ</w:t>
      </w:r>
    </w:p>
    <w:p w:rsidR="00A278DA" w:rsidRPr="00D039D4" w:rsidRDefault="00E776ED" w:rsidP="00A278DA">
      <w:pPr>
        <w:spacing w:after="0" w:line="240" w:lineRule="auto"/>
        <w:jc w:val="center"/>
        <w:rPr>
          <w:rFonts w:ascii="Times New Roman" w:eastAsia="Calibri" w:hAnsi="Times New Roman"/>
          <w:bCs/>
          <w:sz w:val="21"/>
          <w:szCs w:val="21"/>
          <w:lang w:eastAsia="en-US"/>
        </w:rPr>
      </w:pPr>
      <w:r w:rsidRPr="00D039D4">
        <w:rPr>
          <w:rFonts w:ascii="Times New Roman" w:eastAsia="Calibri" w:hAnsi="Times New Roman"/>
          <w:bCs/>
          <w:sz w:val="21"/>
          <w:szCs w:val="21"/>
          <w:lang w:eastAsia="en-US"/>
        </w:rPr>
        <w:t>на оказание услуг по техническому обслуживанию и приведению в работоспособное состояние систем пожарной безопасности: автоматической пожарной сигнализации, системы оповещения людей о пожаре в зданиях и помещениях САО РАН</w:t>
      </w:r>
    </w:p>
    <w:p w:rsidR="00A278DA" w:rsidRPr="00D039D4" w:rsidRDefault="00A278DA" w:rsidP="00A278DA">
      <w:pPr>
        <w:spacing w:after="0" w:line="240" w:lineRule="auto"/>
        <w:jc w:val="center"/>
        <w:rPr>
          <w:rFonts w:ascii="Times New Roman" w:eastAsia="Calibri" w:hAnsi="Times New Roman"/>
          <w:bCs/>
          <w:sz w:val="21"/>
          <w:szCs w:val="21"/>
          <w:lang w:eastAsia="en-US"/>
        </w:rPr>
      </w:pPr>
    </w:p>
    <w:p w:rsidR="00A278DA" w:rsidRPr="00D039D4" w:rsidRDefault="00A278DA" w:rsidP="00EE224F">
      <w:pPr>
        <w:numPr>
          <w:ilvl w:val="0"/>
          <w:numId w:val="3"/>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Исполнителю необходимо оказать услуги по техническому обслуживанию и приведению в работоспособное состояние систем пожарной безопасности: автоматической пожарной сигнализации, оповещения людей о пожаре в зданиях и помещениях САО РАН. Услуги должны быть оказаны на основании настоящего Технического задания, качественно и в срок, в соответствии с календарным планом. Услуги оказываются за счет средств Исполнителя.</w:t>
      </w:r>
    </w:p>
    <w:p w:rsidR="00FC0AA8" w:rsidRPr="00D039D4" w:rsidRDefault="00FC0AA8" w:rsidP="00FC0AA8">
      <w:pPr>
        <w:spacing w:after="0" w:line="240" w:lineRule="auto"/>
        <w:jc w:val="both"/>
        <w:rPr>
          <w:rFonts w:ascii="Times New Roman" w:eastAsia="Calibri" w:hAnsi="Times New Roman"/>
          <w:sz w:val="21"/>
          <w:szCs w:val="21"/>
          <w:lang w:eastAsia="en-US"/>
        </w:rPr>
      </w:pPr>
    </w:p>
    <w:p w:rsidR="00A278DA" w:rsidRPr="00D039D4" w:rsidRDefault="00A278DA" w:rsidP="00EE224F">
      <w:pPr>
        <w:numPr>
          <w:ilvl w:val="0"/>
          <w:numId w:val="3"/>
        </w:numPr>
        <w:spacing w:after="0" w:line="240" w:lineRule="auto"/>
        <w:ind w:left="0"/>
        <w:rPr>
          <w:rFonts w:ascii="Times New Roman" w:eastAsia="Calibri" w:hAnsi="Times New Roman"/>
          <w:b/>
          <w:sz w:val="21"/>
          <w:szCs w:val="21"/>
          <w:lang w:eastAsia="en-US"/>
        </w:rPr>
      </w:pPr>
      <w:r w:rsidRPr="00D039D4">
        <w:rPr>
          <w:rFonts w:ascii="Times New Roman" w:eastAsia="Calibri" w:hAnsi="Times New Roman"/>
          <w:b/>
          <w:sz w:val="21"/>
          <w:szCs w:val="21"/>
          <w:lang w:eastAsia="en-US"/>
        </w:rPr>
        <w:t>Место оказания услуг по техническому обслуживанию:</w:t>
      </w:r>
    </w:p>
    <w:p w:rsidR="00A278DA" w:rsidRDefault="00A278DA" w:rsidP="004C63C4">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Место оказания услуг: посёлок Нижний</w:t>
      </w:r>
      <w:r w:rsidR="004C63C4" w:rsidRPr="00D039D4">
        <w:rPr>
          <w:rFonts w:ascii="Times New Roman" w:eastAsia="Calibri" w:hAnsi="Times New Roman"/>
          <w:sz w:val="21"/>
          <w:szCs w:val="21"/>
          <w:lang w:eastAsia="en-US"/>
        </w:rPr>
        <w:t xml:space="preserve"> Архыз Зеленчукского района КЧР</w:t>
      </w:r>
      <w:r w:rsidR="000E496E">
        <w:rPr>
          <w:rFonts w:ascii="Times New Roman" w:eastAsia="Calibri" w:hAnsi="Times New Roman"/>
          <w:sz w:val="21"/>
          <w:szCs w:val="21"/>
          <w:lang w:eastAsia="en-US"/>
        </w:rPr>
        <w:t>:</w:t>
      </w:r>
    </w:p>
    <w:p w:rsidR="000E496E" w:rsidRPr="00D039D4" w:rsidRDefault="000E496E" w:rsidP="004C63C4">
      <w:pPr>
        <w:spacing w:after="0" w:line="240" w:lineRule="auto"/>
        <w:rPr>
          <w:rFonts w:ascii="Times New Roman" w:eastAsia="Calibri" w:hAnsi="Times New Roman"/>
          <w:sz w:val="21"/>
          <w:szCs w:val="21"/>
          <w:lang w:eastAsia="en-US"/>
        </w:rPr>
      </w:pPr>
    </w:p>
    <w:p w:rsidR="000E496E" w:rsidRPr="000E496E" w:rsidRDefault="000E496E" w:rsidP="000E496E">
      <w:pPr>
        <w:numPr>
          <w:ilvl w:val="0"/>
          <w:numId w:val="10"/>
        </w:numPr>
        <w:shd w:val="clear" w:color="auto" w:fill="FFFFFF"/>
        <w:spacing w:before="100" w:beforeAutospacing="1" w:after="0" w:line="240" w:lineRule="atLeast"/>
        <w:contextualSpacing/>
        <w:rPr>
          <w:rFonts w:ascii="Times New Roman" w:hAnsi="Times New Roman"/>
          <w:sz w:val="21"/>
          <w:szCs w:val="21"/>
        </w:rPr>
      </w:pPr>
      <w:r w:rsidRPr="000E496E">
        <w:rPr>
          <w:rFonts w:ascii="Times New Roman" w:hAnsi="Times New Roman"/>
          <w:sz w:val="21"/>
          <w:szCs w:val="21"/>
        </w:rPr>
        <w:t>Гостиница ВНП</w:t>
      </w:r>
    </w:p>
    <w:p w:rsidR="000E496E" w:rsidRPr="000E496E" w:rsidRDefault="000E496E" w:rsidP="000E496E">
      <w:pPr>
        <w:numPr>
          <w:ilvl w:val="0"/>
          <w:numId w:val="10"/>
        </w:numPr>
        <w:shd w:val="clear" w:color="auto" w:fill="FFFFFF"/>
        <w:spacing w:before="100" w:beforeAutospacing="1" w:after="0" w:line="240" w:lineRule="atLeast"/>
        <w:contextualSpacing/>
        <w:rPr>
          <w:rFonts w:ascii="Times New Roman" w:hAnsi="Times New Roman"/>
          <w:sz w:val="21"/>
          <w:szCs w:val="21"/>
        </w:rPr>
      </w:pPr>
      <w:r w:rsidRPr="000E496E">
        <w:rPr>
          <w:rFonts w:ascii="Times New Roman" w:hAnsi="Times New Roman"/>
          <w:sz w:val="21"/>
          <w:szCs w:val="21"/>
        </w:rPr>
        <w:t>БТА ВНП</w:t>
      </w:r>
    </w:p>
    <w:p w:rsidR="000E496E" w:rsidRPr="000E496E" w:rsidRDefault="000E496E" w:rsidP="000E496E">
      <w:pPr>
        <w:numPr>
          <w:ilvl w:val="0"/>
          <w:numId w:val="10"/>
        </w:numPr>
        <w:shd w:val="clear" w:color="auto" w:fill="FFFFFF"/>
        <w:spacing w:before="100" w:beforeAutospacing="1" w:after="0" w:line="240" w:lineRule="atLeast"/>
        <w:contextualSpacing/>
        <w:rPr>
          <w:rFonts w:ascii="Times New Roman" w:hAnsi="Times New Roman"/>
          <w:sz w:val="21"/>
          <w:szCs w:val="21"/>
        </w:rPr>
      </w:pPr>
      <w:r w:rsidRPr="000E496E">
        <w:rPr>
          <w:rFonts w:ascii="Times New Roman" w:hAnsi="Times New Roman"/>
          <w:sz w:val="21"/>
          <w:szCs w:val="21"/>
        </w:rPr>
        <w:t>Цейсс-1000 С2000 ВНП</w:t>
      </w:r>
    </w:p>
    <w:p w:rsidR="000E496E" w:rsidRPr="000E496E" w:rsidRDefault="000E496E" w:rsidP="000E496E">
      <w:pPr>
        <w:numPr>
          <w:ilvl w:val="0"/>
          <w:numId w:val="10"/>
        </w:numPr>
        <w:shd w:val="clear" w:color="auto" w:fill="FFFFFF"/>
        <w:spacing w:before="100" w:beforeAutospacing="1" w:after="0" w:line="240" w:lineRule="atLeast"/>
        <w:contextualSpacing/>
        <w:rPr>
          <w:rFonts w:ascii="Times New Roman" w:hAnsi="Times New Roman"/>
          <w:sz w:val="21"/>
          <w:szCs w:val="21"/>
        </w:rPr>
      </w:pPr>
      <w:r w:rsidRPr="000E496E">
        <w:rPr>
          <w:rFonts w:ascii="Times New Roman" w:hAnsi="Times New Roman"/>
          <w:sz w:val="21"/>
          <w:szCs w:val="21"/>
        </w:rPr>
        <w:t>Верхний гараж ННП</w:t>
      </w:r>
    </w:p>
    <w:p w:rsidR="000E496E" w:rsidRPr="000E496E" w:rsidRDefault="000E496E" w:rsidP="000E496E">
      <w:pPr>
        <w:numPr>
          <w:ilvl w:val="0"/>
          <w:numId w:val="10"/>
        </w:numPr>
        <w:shd w:val="clear" w:color="auto" w:fill="FFFFFF"/>
        <w:spacing w:before="100" w:beforeAutospacing="1" w:after="0" w:line="240" w:lineRule="atLeast"/>
        <w:contextualSpacing/>
        <w:rPr>
          <w:rFonts w:ascii="Times New Roman" w:hAnsi="Times New Roman"/>
          <w:sz w:val="21"/>
          <w:szCs w:val="21"/>
        </w:rPr>
      </w:pPr>
      <w:r w:rsidRPr="000E496E">
        <w:rPr>
          <w:rFonts w:ascii="Times New Roman" w:hAnsi="Times New Roman"/>
          <w:sz w:val="21"/>
          <w:szCs w:val="21"/>
        </w:rPr>
        <w:t>Лабораторный корпус ННП</w:t>
      </w:r>
    </w:p>
    <w:p w:rsidR="000E496E" w:rsidRPr="000E496E" w:rsidRDefault="000E496E" w:rsidP="000E496E">
      <w:pPr>
        <w:numPr>
          <w:ilvl w:val="0"/>
          <w:numId w:val="10"/>
        </w:numPr>
        <w:shd w:val="clear" w:color="auto" w:fill="FFFFFF"/>
        <w:spacing w:before="100" w:beforeAutospacing="1" w:after="0" w:line="240" w:lineRule="atLeast"/>
        <w:contextualSpacing/>
        <w:rPr>
          <w:rFonts w:ascii="Times New Roman" w:hAnsi="Times New Roman"/>
          <w:sz w:val="21"/>
          <w:szCs w:val="21"/>
        </w:rPr>
      </w:pPr>
      <w:r w:rsidRPr="000E496E">
        <w:rPr>
          <w:rFonts w:ascii="Times New Roman" w:hAnsi="Times New Roman"/>
          <w:sz w:val="21"/>
          <w:szCs w:val="21"/>
        </w:rPr>
        <w:t>Гостиница ННП</w:t>
      </w:r>
    </w:p>
    <w:p w:rsidR="000E496E" w:rsidRPr="000E496E" w:rsidRDefault="000E496E" w:rsidP="000E496E">
      <w:pPr>
        <w:numPr>
          <w:ilvl w:val="0"/>
          <w:numId w:val="10"/>
        </w:numPr>
        <w:shd w:val="clear" w:color="auto" w:fill="FFFFFF"/>
        <w:spacing w:before="100" w:beforeAutospacing="1" w:after="0" w:line="240" w:lineRule="atLeast"/>
        <w:contextualSpacing/>
        <w:rPr>
          <w:rFonts w:ascii="Times New Roman" w:hAnsi="Times New Roman"/>
          <w:sz w:val="21"/>
          <w:szCs w:val="21"/>
        </w:rPr>
      </w:pPr>
      <w:r w:rsidRPr="000E496E">
        <w:rPr>
          <w:rFonts w:ascii="Times New Roman" w:hAnsi="Times New Roman"/>
          <w:sz w:val="21"/>
          <w:szCs w:val="21"/>
        </w:rPr>
        <w:t>Детский сад ННП</w:t>
      </w:r>
    </w:p>
    <w:p w:rsidR="000E496E" w:rsidRPr="000E496E" w:rsidRDefault="000E496E" w:rsidP="000E496E">
      <w:pPr>
        <w:numPr>
          <w:ilvl w:val="0"/>
          <w:numId w:val="10"/>
        </w:numPr>
        <w:shd w:val="clear" w:color="auto" w:fill="FFFFFF"/>
        <w:spacing w:before="100" w:beforeAutospacing="1" w:after="0" w:line="240" w:lineRule="atLeast"/>
        <w:contextualSpacing/>
        <w:rPr>
          <w:rFonts w:ascii="Times New Roman" w:hAnsi="Times New Roman"/>
          <w:sz w:val="21"/>
          <w:szCs w:val="21"/>
        </w:rPr>
      </w:pPr>
      <w:r w:rsidRPr="000E496E">
        <w:rPr>
          <w:rFonts w:ascii="Times New Roman" w:hAnsi="Times New Roman"/>
          <w:sz w:val="21"/>
          <w:szCs w:val="21"/>
        </w:rPr>
        <w:t>Вычислительный центр ННП</w:t>
      </w:r>
    </w:p>
    <w:p w:rsidR="000E496E" w:rsidRPr="000E496E" w:rsidRDefault="000E496E" w:rsidP="000E496E">
      <w:pPr>
        <w:numPr>
          <w:ilvl w:val="0"/>
          <w:numId w:val="10"/>
        </w:numPr>
        <w:shd w:val="clear" w:color="auto" w:fill="FFFFFF"/>
        <w:spacing w:before="100" w:beforeAutospacing="1" w:after="0" w:line="240" w:lineRule="atLeast"/>
        <w:contextualSpacing/>
        <w:rPr>
          <w:rFonts w:ascii="Times New Roman" w:hAnsi="Times New Roman"/>
          <w:sz w:val="21"/>
          <w:szCs w:val="21"/>
        </w:rPr>
      </w:pPr>
      <w:r w:rsidRPr="000E496E">
        <w:rPr>
          <w:rFonts w:ascii="Times New Roman" w:hAnsi="Times New Roman"/>
          <w:sz w:val="21"/>
          <w:szCs w:val="21"/>
        </w:rPr>
        <w:t>Общежитие для молодых ученых ННП</w:t>
      </w:r>
    </w:p>
    <w:p w:rsidR="000E496E" w:rsidRPr="000E496E" w:rsidRDefault="000E496E" w:rsidP="000E496E">
      <w:pPr>
        <w:numPr>
          <w:ilvl w:val="0"/>
          <w:numId w:val="10"/>
        </w:numPr>
        <w:shd w:val="clear" w:color="auto" w:fill="FFFFFF"/>
        <w:spacing w:before="100" w:beforeAutospacing="1" w:after="0" w:line="240" w:lineRule="atLeast"/>
        <w:contextualSpacing/>
        <w:rPr>
          <w:rFonts w:ascii="Times New Roman" w:hAnsi="Times New Roman"/>
          <w:sz w:val="21"/>
          <w:szCs w:val="21"/>
        </w:rPr>
      </w:pPr>
      <w:r w:rsidRPr="000E496E">
        <w:rPr>
          <w:rFonts w:ascii="Times New Roman" w:hAnsi="Times New Roman"/>
          <w:sz w:val="21"/>
          <w:szCs w:val="21"/>
        </w:rPr>
        <w:t>Помещения ЖКХ Гранит ННП</w:t>
      </w:r>
    </w:p>
    <w:p w:rsidR="000E496E" w:rsidRPr="000E496E" w:rsidRDefault="000E496E" w:rsidP="000E496E">
      <w:pPr>
        <w:numPr>
          <w:ilvl w:val="0"/>
          <w:numId w:val="10"/>
        </w:numPr>
        <w:shd w:val="clear" w:color="auto" w:fill="FFFFFF"/>
        <w:spacing w:before="100" w:beforeAutospacing="1" w:after="0" w:line="240" w:lineRule="atLeast"/>
        <w:contextualSpacing/>
        <w:rPr>
          <w:rFonts w:ascii="Times New Roman" w:hAnsi="Times New Roman"/>
          <w:sz w:val="21"/>
          <w:szCs w:val="21"/>
        </w:rPr>
      </w:pPr>
      <w:r w:rsidRPr="000E496E">
        <w:rPr>
          <w:rFonts w:ascii="Times New Roman" w:hAnsi="Times New Roman"/>
          <w:sz w:val="21"/>
          <w:szCs w:val="21"/>
        </w:rPr>
        <w:t>Лабораторный корпус, общежитие РАТАН-600</w:t>
      </w:r>
    </w:p>
    <w:p w:rsidR="000E496E" w:rsidRPr="000E496E" w:rsidRDefault="000E496E" w:rsidP="000E496E">
      <w:pPr>
        <w:numPr>
          <w:ilvl w:val="0"/>
          <w:numId w:val="10"/>
        </w:numPr>
        <w:shd w:val="clear" w:color="auto" w:fill="FFFFFF"/>
        <w:spacing w:before="100" w:beforeAutospacing="1" w:after="0" w:line="240" w:lineRule="atLeast"/>
        <w:contextualSpacing/>
        <w:rPr>
          <w:rFonts w:ascii="Times New Roman" w:hAnsi="Times New Roman"/>
          <w:sz w:val="21"/>
          <w:szCs w:val="21"/>
        </w:rPr>
      </w:pPr>
      <w:r w:rsidRPr="000E496E">
        <w:rPr>
          <w:rFonts w:ascii="Times New Roman" w:hAnsi="Times New Roman"/>
          <w:sz w:val="21"/>
          <w:szCs w:val="21"/>
        </w:rPr>
        <w:t>Корпус автоматизации РАТАН-600</w:t>
      </w:r>
    </w:p>
    <w:p w:rsidR="000E496E" w:rsidRPr="000E496E" w:rsidRDefault="000E496E" w:rsidP="000E496E">
      <w:pPr>
        <w:numPr>
          <w:ilvl w:val="0"/>
          <w:numId w:val="10"/>
        </w:numPr>
        <w:shd w:val="clear" w:color="auto" w:fill="FFFFFF"/>
        <w:spacing w:before="100" w:beforeAutospacing="1" w:after="0" w:line="240" w:lineRule="atLeast"/>
        <w:contextualSpacing/>
        <w:rPr>
          <w:rFonts w:ascii="Times New Roman" w:hAnsi="Times New Roman"/>
          <w:sz w:val="21"/>
          <w:szCs w:val="21"/>
        </w:rPr>
      </w:pPr>
      <w:r w:rsidRPr="000E496E">
        <w:rPr>
          <w:rFonts w:ascii="Times New Roman" w:hAnsi="Times New Roman"/>
          <w:sz w:val="21"/>
          <w:szCs w:val="21"/>
        </w:rPr>
        <w:t>Павильоны 3а-11а РАТАН-600</w:t>
      </w:r>
    </w:p>
    <w:p w:rsidR="00D06170" w:rsidRPr="00D039D4" w:rsidRDefault="00D06170" w:rsidP="000E496E">
      <w:pPr>
        <w:spacing w:after="0" w:line="240" w:lineRule="auto"/>
        <w:ind w:left="2062"/>
        <w:rPr>
          <w:rFonts w:ascii="Times New Roman" w:eastAsia="Calibri" w:hAnsi="Times New Roman"/>
          <w:sz w:val="21"/>
          <w:szCs w:val="21"/>
          <w:lang w:eastAsia="en-US"/>
        </w:rPr>
      </w:pPr>
    </w:p>
    <w:p w:rsidR="00A278DA" w:rsidRPr="00D039D4" w:rsidRDefault="00A278DA" w:rsidP="00A66336">
      <w:pPr>
        <w:numPr>
          <w:ilvl w:val="0"/>
          <w:numId w:val="3"/>
        </w:numPr>
        <w:spacing w:after="0" w:line="240" w:lineRule="auto"/>
        <w:rPr>
          <w:rFonts w:ascii="Times New Roman" w:eastAsia="Calibri" w:hAnsi="Times New Roman"/>
          <w:sz w:val="21"/>
          <w:szCs w:val="21"/>
          <w:lang w:eastAsia="en-US"/>
        </w:rPr>
      </w:pPr>
      <w:r w:rsidRPr="00D039D4">
        <w:rPr>
          <w:rFonts w:ascii="Times New Roman" w:eastAsia="Calibri" w:hAnsi="Times New Roman"/>
          <w:b/>
          <w:sz w:val="21"/>
          <w:szCs w:val="21"/>
          <w:lang w:eastAsia="en-US"/>
        </w:rPr>
        <w:t xml:space="preserve">Сроки оказания услуг: </w:t>
      </w:r>
      <w:r w:rsidR="000E496E">
        <w:rPr>
          <w:rFonts w:ascii="Times New Roman" w:eastAsia="Calibri" w:hAnsi="Times New Roman"/>
          <w:sz w:val="21"/>
          <w:szCs w:val="21"/>
          <w:lang w:eastAsia="en-US"/>
        </w:rPr>
        <w:t>с --.--</w:t>
      </w:r>
      <w:r w:rsidR="00E776ED" w:rsidRPr="00D039D4">
        <w:rPr>
          <w:rFonts w:ascii="Times New Roman" w:eastAsia="Calibri" w:hAnsi="Times New Roman"/>
          <w:sz w:val="21"/>
          <w:szCs w:val="21"/>
          <w:lang w:eastAsia="en-US"/>
        </w:rPr>
        <w:t>.202</w:t>
      </w:r>
      <w:r w:rsidR="000E496E">
        <w:rPr>
          <w:rFonts w:ascii="Times New Roman" w:eastAsia="Calibri" w:hAnsi="Times New Roman"/>
          <w:sz w:val="21"/>
          <w:szCs w:val="21"/>
          <w:lang w:eastAsia="en-US"/>
        </w:rPr>
        <w:t>6</w:t>
      </w:r>
      <w:r w:rsidR="00CF06EF">
        <w:rPr>
          <w:rFonts w:ascii="Times New Roman" w:eastAsia="Calibri" w:hAnsi="Times New Roman"/>
          <w:sz w:val="21"/>
          <w:szCs w:val="21"/>
          <w:lang w:eastAsia="en-US"/>
        </w:rPr>
        <w:t xml:space="preserve"> г. по </w:t>
      </w:r>
      <w:r w:rsidR="00106C16">
        <w:rPr>
          <w:rFonts w:ascii="Times New Roman" w:eastAsia="Calibri" w:hAnsi="Times New Roman"/>
          <w:sz w:val="21"/>
          <w:szCs w:val="21"/>
          <w:lang w:eastAsia="en-US"/>
        </w:rPr>
        <w:t>11</w:t>
      </w:r>
      <w:r w:rsidR="00CF06EF">
        <w:rPr>
          <w:rFonts w:ascii="Times New Roman" w:eastAsia="Calibri" w:hAnsi="Times New Roman"/>
          <w:sz w:val="21"/>
          <w:szCs w:val="21"/>
          <w:lang w:eastAsia="en-US"/>
        </w:rPr>
        <w:t>.0</w:t>
      </w:r>
      <w:r w:rsidR="000E496E">
        <w:rPr>
          <w:rFonts w:ascii="Times New Roman" w:eastAsia="Calibri" w:hAnsi="Times New Roman"/>
          <w:sz w:val="21"/>
          <w:szCs w:val="21"/>
          <w:lang w:eastAsia="en-US"/>
        </w:rPr>
        <w:t>1</w:t>
      </w:r>
      <w:r w:rsidR="002310B8">
        <w:rPr>
          <w:rFonts w:ascii="Times New Roman" w:eastAsia="Calibri" w:hAnsi="Times New Roman"/>
          <w:sz w:val="21"/>
          <w:szCs w:val="21"/>
          <w:lang w:eastAsia="en-US"/>
        </w:rPr>
        <w:t>.202</w:t>
      </w:r>
      <w:r w:rsidR="000E496E">
        <w:rPr>
          <w:rFonts w:ascii="Times New Roman" w:eastAsia="Calibri" w:hAnsi="Times New Roman"/>
          <w:sz w:val="21"/>
          <w:szCs w:val="21"/>
          <w:lang w:eastAsia="en-US"/>
        </w:rPr>
        <w:t>7</w:t>
      </w:r>
      <w:r w:rsidR="00E776ED" w:rsidRPr="00D039D4">
        <w:rPr>
          <w:rFonts w:ascii="Times New Roman" w:eastAsia="Calibri" w:hAnsi="Times New Roman"/>
          <w:sz w:val="21"/>
          <w:szCs w:val="21"/>
          <w:lang w:eastAsia="en-US"/>
        </w:rPr>
        <w:t xml:space="preserve"> г.</w:t>
      </w:r>
    </w:p>
    <w:p w:rsidR="00FC0AA8" w:rsidRPr="00D039D4" w:rsidRDefault="00FC0AA8" w:rsidP="00FC0AA8">
      <w:pPr>
        <w:spacing w:after="0" w:line="240" w:lineRule="auto"/>
        <w:rPr>
          <w:rFonts w:ascii="Times New Roman" w:eastAsia="Calibri" w:hAnsi="Times New Roman"/>
          <w:sz w:val="21"/>
          <w:szCs w:val="21"/>
          <w:lang w:eastAsia="en-US"/>
        </w:rPr>
      </w:pPr>
    </w:p>
    <w:p w:rsidR="00A278DA" w:rsidRPr="00D039D4" w:rsidRDefault="00A278DA" w:rsidP="00EE224F">
      <w:pPr>
        <w:numPr>
          <w:ilvl w:val="0"/>
          <w:numId w:val="3"/>
        </w:numPr>
        <w:spacing w:after="0" w:line="240" w:lineRule="auto"/>
        <w:ind w:left="0"/>
        <w:rPr>
          <w:rFonts w:ascii="Times New Roman" w:eastAsia="Calibri" w:hAnsi="Times New Roman"/>
          <w:b/>
          <w:sz w:val="21"/>
          <w:szCs w:val="21"/>
          <w:lang w:eastAsia="en-US"/>
        </w:rPr>
      </w:pPr>
      <w:r w:rsidRPr="00D039D4">
        <w:rPr>
          <w:rFonts w:ascii="Times New Roman" w:eastAsia="Calibri" w:hAnsi="Times New Roman"/>
          <w:b/>
          <w:sz w:val="21"/>
          <w:szCs w:val="21"/>
          <w:lang w:eastAsia="en-US"/>
        </w:rPr>
        <w:t>Требования к оказанию услуг</w:t>
      </w:r>
      <w:r w:rsidRPr="00D039D4">
        <w:rPr>
          <w:rFonts w:ascii="Times New Roman" w:eastAsia="Calibri" w:hAnsi="Times New Roman"/>
          <w:b/>
          <w:sz w:val="21"/>
          <w:szCs w:val="21"/>
          <w:lang w:val="en-US" w:eastAsia="en-US"/>
        </w:rPr>
        <w:t>:</w:t>
      </w:r>
    </w:p>
    <w:p w:rsidR="00A278DA" w:rsidRPr="00D039D4" w:rsidRDefault="0067061D" w:rsidP="0067061D">
      <w:pPr>
        <w:spacing w:after="0" w:line="240" w:lineRule="auto"/>
        <w:jc w:val="both"/>
        <w:rPr>
          <w:rFonts w:ascii="Times New Roman" w:eastAsia="Calibri" w:hAnsi="Times New Roman"/>
          <w:sz w:val="21"/>
          <w:szCs w:val="21"/>
          <w:lang w:eastAsia="en-US"/>
        </w:rPr>
      </w:pPr>
      <w:r>
        <w:rPr>
          <w:rFonts w:ascii="Times New Roman" w:eastAsia="Calibri" w:hAnsi="Times New Roman"/>
          <w:sz w:val="21"/>
          <w:szCs w:val="21"/>
          <w:lang w:eastAsia="en-US"/>
        </w:rPr>
        <w:tab/>
      </w:r>
      <w:r w:rsidR="00A278DA" w:rsidRPr="00D039D4">
        <w:rPr>
          <w:rFonts w:ascii="Times New Roman" w:eastAsia="Calibri" w:hAnsi="Times New Roman"/>
          <w:sz w:val="21"/>
          <w:szCs w:val="21"/>
          <w:lang w:eastAsia="en-US"/>
        </w:rPr>
        <w:t xml:space="preserve">Исполнитель должен, в соответствии с требованиями законодательства Российской Федерации, иметь все необходимые документы, предоставляющие ему право оказывать услуги по техническому обслуживанию установок АУПС, систем оповещения и управления эвакуации людей при пожаре (СОУЭ).  </w:t>
      </w:r>
    </w:p>
    <w:p w:rsidR="00A278DA" w:rsidRPr="00D039D4" w:rsidRDefault="00A278DA" w:rsidP="005D1655">
      <w:pPr>
        <w:numPr>
          <w:ilvl w:val="1"/>
          <w:numId w:val="1"/>
        </w:numPr>
        <w:tabs>
          <w:tab w:val="clear" w:pos="900"/>
          <w:tab w:val="num" w:pos="0"/>
        </w:tabs>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Ответственность за пожарную безопасность, технику безопасности, охрану труда и санитарно-гигиенический режим при оказании услуг возлагается на Исполнителя. Персонал Исполнителя должен соблюдать правила внутреннего трудового распорядка и иные правила, действующие на территории заказчика.</w:t>
      </w:r>
    </w:p>
    <w:p w:rsidR="00A278DA" w:rsidRPr="00D039D4" w:rsidRDefault="00A278DA" w:rsidP="005D1655">
      <w:pPr>
        <w:numPr>
          <w:ilvl w:val="1"/>
          <w:numId w:val="1"/>
        </w:numPr>
        <w:tabs>
          <w:tab w:val="clear" w:pos="900"/>
          <w:tab w:val="num" w:pos="0"/>
        </w:tabs>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При оказании услуг Исполнитель обязан руководствоваться следующими нормативными документами:</w:t>
      </w: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ГОСТ Р 50776-95 (МЭК 60839-1-4:1989). Государственный стандарт Российской Федерации «Системы тревожной сигнализации»;</w:t>
      </w: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СП 5.13130.2009. Свод правил. Системы противопожарной защиты. Установки пожарной сигнализации и пожаротушения автоматические;</w:t>
      </w:r>
    </w:p>
    <w:p w:rsidR="00A278DA" w:rsidRPr="00D039D4" w:rsidRDefault="00A278DA" w:rsidP="00320A20">
      <w:pPr>
        <w:spacing w:after="0" w:line="240" w:lineRule="auto"/>
        <w:jc w:val="both"/>
        <w:rPr>
          <w:rFonts w:ascii="Times New Roman" w:eastAsia="Calibri" w:hAnsi="Times New Roman"/>
          <w:b/>
          <w:bCs/>
          <w:sz w:val="21"/>
          <w:szCs w:val="21"/>
          <w:lang w:eastAsia="en-US"/>
        </w:rPr>
      </w:pPr>
      <w:r w:rsidRPr="00D039D4">
        <w:rPr>
          <w:rFonts w:ascii="Times New Roman" w:eastAsia="Calibri" w:hAnsi="Times New Roman"/>
          <w:sz w:val="21"/>
          <w:szCs w:val="21"/>
          <w:lang w:eastAsia="en-US"/>
        </w:rPr>
        <w:t>СП 3.13130.2009 Свод правил. Системы противопожарной защиты Система оповещения и эвакуации людей при пожаре;</w:t>
      </w:r>
    </w:p>
    <w:p w:rsidR="00A278DA" w:rsidRPr="00D039D4" w:rsidRDefault="00A278DA" w:rsidP="00320A20">
      <w:pPr>
        <w:widowControl w:val="0"/>
        <w:autoSpaceDE w:val="0"/>
        <w:autoSpaceDN w:val="0"/>
        <w:adjustRightInd w:val="0"/>
        <w:spacing w:after="0" w:line="240" w:lineRule="auto"/>
        <w:rPr>
          <w:rFonts w:ascii="Times New Roman" w:eastAsia="Calibri" w:hAnsi="Times New Roman"/>
          <w:b/>
          <w:bCs/>
          <w:sz w:val="21"/>
          <w:szCs w:val="21"/>
        </w:rPr>
      </w:pPr>
      <w:r w:rsidRPr="00D039D4">
        <w:rPr>
          <w:rFonts w:ascii="Times New Roman" w:eastAsia="Calibri" w:hAnsi="Times New Roman"/>
          <w:sz w:val="21"/>
          <w:szCs w:val="21"/>
          <w:lang w:eastAsia="en-US"/>
        </w:rPr>
        <w:t>Требования пожарной безопасности:</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ФЗ от 12.12.1994 №69-ФЗ «О пожарной безопасности»;</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ППБ 01-03 «Правила пожарной безопасности в Российской Федерации»;</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ГОСТ 12.1.004-91 «Пожарная безопасность. Общие требования»;</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ГОСТ 12.4.009-83 «Пожарная техника для защиты объектов. Основные виды. Размещение и обслуживание»;</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СНиП 2.04.01-85* «Внутренний водопровод и канализация зданий»;</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НПБ 152-2000 «Техника пожарная. Рукава пожарные напорные. Технические требования пожарной безопасности. Методы испытаний»;</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НПБ 154-2000 «Техника пожарная. Клапаны пожарных кранов. Технические требования пожарной безопасности. Методы испытаний»;</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lastRenderedPageBreak/>
        <w:t>НПБ 155-2002 «Техника пожарная. Огнетушители. Порядок постановки огнетушителей на производство и проведения сертификационных испытаний»;</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НПБ 166-97 «</w:t>
      </w:r>
      <w:hyperlink r:id="rId12" w:history="1">
        <w:r w:rsidRPr="00D039D4">
          <w:rPr>
            <w:rFonts w:ascii="Times New Roman" w:eastAsia="Calibri" w:hAnsi="Times New Roman"/>
            <w:sz w:val="21"/>
            <w:szCs w:val="21"/>
            <w:lang w:eastAsia="en-US"/>
          </w:rPr>
          <w:t>Пожарная техника</w:t>
        </w:r>
      </w:hyperlink>
      <w:r w:rsidRPr="00D039D4">
        <w:rPr>
          <w:rFonts w:ascii="Times New Roman" w:eastAsia="Calibri" w:hAnsi="Times New Roman"/>
          <w:sz w:val="21"/>
          <w:szCs w:val="21"/>
          <w:lang w:eastAsia="en-US"/>
        </w:rPr>
        <w:t>. Огнетушители. Требования к эксплуатации»;</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ГОСТ 12.3.006-75 «Эксплуатация водопроводных сооружений и сетей. Общие требования безопасности»;</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РД 009-01-96 «Установки пожарной автоматики. Правила технического содержания»;</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РД 009-02-96 «Установки пожарной автоматики. Техническое обслуживание и планово-предупредительный ремонт»;</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РТМ 25.488-82 «Установки пожаротушения автоматические и установки пожарной, охранно-пожарной сигнализации. Нормативы численности персонала, занимающегося техническим обслуживанием и текущим ремонтом»;</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СНиП 41-01-2003 «Отопление, вентиляция и кондиционирование»;</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ВСН 25-09-68—85* «Правила производства и </w:t>
      </w:r>
      <w:r w:rsidR="002B40D4" w:rsidRPr="00D039D4">
        <w:rPr>
          <w:rFonts w:ascii="Times New Roman" w:eastAsia="Calibri" w:hAnsi="Times New Roman"/>
          <w:sz w:val="21"/>
          <w:szCs w:val="21"/>
          <w:lang w:eastAsia="en-US"/>
        </w:rPr>
        <w:t>приёмки</w:t>
      </w:r>
      <w:r w:rsidRPr="00D039D4">
        <w:rPr>
          <w:rFonts w:ascii="Times New Roman" w:eastAsia="Calibri" w:hAnsi="Times New Roman"/>
          <w:sz w:val="21"/>
          <w:szCs w:val="21"/>
          <w:lang w:eastAsia="en-US"/>
        </w:rPr>
        <w:t xml:space="preserve"> работ установки охранной, пожарной и охранно-пожарной сигнализации»;</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МДС 41-1.99 «Рекомендации по противодымной защите при пожаре» (к СНиП 2.04.05-91*);</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МГСН 3.01-01 «Жилые здания»;</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НПБ 88-2001* «Установки пожаротушения и сигнализации. Нормы и правила проектирования»;</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НПБ 104-2003 «Системы оповещения и управления эвакуацией людей при пожарах в зданиях и сооружениях»;</w:t>
      </w:r>
    </w:p>
    <w:p w:rsidR="00A278DA" w:rsidRPr="00D039D4"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НПБ 240-97 «Противодымная защита зданий и сооружений. Методы приемосдаточных и периодических испытаний»;</w:t>
      </w:r>
    </w:p>
    <w:p w:rsidR="00A278DA" w:rsidRDefault="00A278DA" w:rsidP="00320A20">
      <w:pPr>
        <w:autoSpaceDE w:val="0"/>
        <w:autoSpaceDN w:val="0"/>
        <w:adjustRightInd w:val="0"/>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НПБ 05-93 «Порядок участия органов государственного пожарного надзора в работе комиссий по приемке в эксплуатацию законченных строительством объектов».</w:t>
      </w:r>
    </w:p>
    <w:p w:rsidR="005D1655" w:rsidRDefault="005D1655" w:rsidP="005D1655">
      <w:pPr>
        <w:autoSpaceDE w:val="0"/>
        <w:autoSpaceDN w:val="0"/>
        <w:adjustRightInd w:val="0"/>
        <w:spacing w:after="0" w:line="240" w:lineRule="auto"/>
        <w:jc w:val="both"/>
        <w:rPr>
          <w:rFonts w:ascii="Times New Roman" w:eastAsia="Calibri" w:hAnsi="Times New Roman"/>
          <w:sz w:val="21"/>
          <w:szCs w:val="21"/>
          <w:lang w:eastAsia="en-US"/>
        </w:rPr>
      </w:pPr>
    </w:p>
    <w:p w:rsidR="000643AE" w:rsidRPr="00D039D4" w:rsidRDefault="000643AE" w:rsidP="005D1655">
      <w:pPr>
        <w:numPr>
          <w:ilvl w:val="1"/>
          <w:numId w:val="1"/>
        </w:numPr>
        <w:tabs>
          <w:tab w:val="clear" w:pos="900"/>
          <w:tab w:val="num" w:pos="0"/>
        </w:tabs>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На все оказанные услуги Исполнитель предоставляет гарантию не менее 12 месяцев с даты </w:t>
      </w:r>
      <w:r w:rsidR="002B40D4" w:rsidRPr="00D039D4">
        <w:rPr>
          <w:rFonts w:ascii="Times New Roman" w:eastAsia="Calibri" w:hAnsi="Times New Roman"/>
          <w:sz w:val="21"/>
          <w:szCs w:val="21"/>
          <w:lang w:eastAsia="en-US"/>
        </w:rPr>
        <w:t>приёмки</w:t>
      </w:r>
      <w:r w:rsidRPr="00D039D4">
        <w:rPr>
          <w:rFonts w:ascii="Times New Roman" w:eastAsia="Calibri" w:hAnsi="Times New Roman"/>
          <w:sz w:val="21"/>
          <w:szCs w:val="21"/>
          <w:lang w:eastAsia="en-US"/>
        </w:rPr>
        <w:t xml:space="preserve"> </w:t>
      </w:r>
      <w:r w:rsidRPr="00D039D4">
        <w:rPr>
          <w:rFonts w:ascii="Times New Roman" w:eastAsia="Calibri" w:hAnsi="Times New Roman"/>
          <w:iCs/>
          <w:sz w:val="21"/>
          <w:szCs w:val="21"/>
          <w:lang w:eastAsia="en-US"/>
        </w:rPr>
        <w:t>услуг з</w:t>
      </w:r>
      <w:r w:rsidRPr="00D039D4">
        <w:rPr>
          <w:rFonts w:ascii="Times New Roman" w:eastAsia="Calibri" w:hAnsi="Times New Roman"/>
          <w:sz w:val="21"/>
          <w:szCs w:val="21"/>
          <w:lang w:eastAsia="en-US"/>
        </w:rPr>
        <w:t>аказчиком.</w:t>
      </w:r>
    </w:p>
    <w:p w:rsidR="000643AE" w:rsidRPr="00D039D4" w:rsidRDefault="000643AE" w:rsidP="000643AE">
      <w:pPr>
        <w:spacing w:after="0" w:line="240" w:lineRule="auto"/>
        <w:jc w:val="both"/>
        <w:rPr>
          <w:rFonts w:ascii="Times New Roman" w:eastAsia="Calibri" w:hAnsi="Times New Roman"/>
          <w:sz w:val="21"/>
          <w:szCs w:val="21"/>
          <w:lang w:eastAsia="en-US"/>
        </w:rPr>
      </w:pPr>
    </w:p>
    <w:p w:rsidR="00A278DA" w:rsidRPr="00D039D4" w:rsidRDefault="00A278DA" w:rsidP="00EE224F">
      <w:pPr>
        <w:numPr>
          <w:ilvl w:val="0"/>
          <w:numId w:val="3"/>
        </w:numPr>
        <w:spacing w:after="0" w:line="240" w:lineRule="auto"/>
        <w:ind w:left="0"/>
        <w:rPr>
          <w:rFonts w:ascii="Times New Roman" w:eastAsia="Calibri" w:hAnsi="Times New Roman"/>
          <w:b/>
          <w:sz w:val="21"/>
          <w:szCs w:val="21"/>
          <w:lang w:eastAsia="en-US"/>
        </w:rPr>
      </w:pPr>
      <w:r w:rsidRPr="00D039D4">
        <w:rPr>
          <w:rFonts w:ascii="Times New Roman" w:eastAsia="Calibri" w:hAnsi="Times New Roman"/>
          <w:b/>
          <w:sz w:val="21"/>
          <w:szCs w:val="21"/>
          <w:lang w:eastAsia="en-US"/>
        </w:rPr>
        <w:t>Основными задачами технического обслуживания (ТО) являются:</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Обеспечение устойчивого функционирования технических средств (ТС).</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Контроль технического состояния ТС.</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Выявление и устранение неисправностей ТС.</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Ликвидация последствий воздействия на ТС климатических, технологических и иных неблагоприятных условий.</w:t>
      </w:r>
    </w:p>
    <w:p w:rsidR="00320A20"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Анализ и обобщение сведений по результатам выполнения работ, разработка мероприятий по совершенствованию форм и ме</w:t>
      </w:r>
      <w:r w:rsidR="00320A20" w:rsidRPr="00D039D4">
        <w:rPr>
          <w:rFonts w:ascii="Times New Roman" w:eastAsia="Calibri" w:hAnsi="Times New Roman"/>
          <w:sz w:val="21"/>
          <w:szCs w:val="21"/>
          <w:lang w:eastAsia="en-US"/>
        </w:rPr>
        <w:t>тодов технического обслуживания</w:t>
      </w: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b/>
          <w:sz w:val="21"/>
          <w:szCs w:val="21"/>
        </w:rPr>
        <w:t>5.1</w:t>
      </w:r>
      <w:r w:rsidRPr="00D039D4">
        <w:rPr>
          <w:rFonts w:ascii="Times New Roman" w:eastAsia="Calibri" w:hAnsi="Times New Roman"/>
          <w:sz w:val="21"/>
          <w:szCs w:val="21"/>
        </w:rPr>
        <w:t xml:space="preserve"> Техническое</w:t>
      </w:r>
      <w:r w:rsidRPr="00D039D4">
        <w:rPr>
          <w:rFonts w:ascii="Times New Roman" w:eastAsia="Calibri" w:hAnsi="Times New Roman"/>
          <w:sz w:val="21"/>
          <w:szCs w:val="21"/>
          <w:lang w:eastAsia="en-US"/>
        </w:rPr>
        <w:t xml:space="preserve"> обслуживание может быть плановое (регламентированное) и неплановое (по техническому состоянию). Плановое ТО предусматривается для блоков аппаратуры. Неплановое техническое обслуживание проводится в следующих случаях:</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Появление неисправностей.</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Отказы аппаратуры.</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Ликвидация последствий неблагоприятных климатических условий, технологических и иных воздействий.</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Заявка пользователя (собственника объекта).</w:t>
      </w:r>
    </w:p>
    <w:p w:rsidR="00A278DA" w:rsidRPr="00D039D4" w:rsidRDefault="00A278DA" w:rsidP="00320A20">
      <w:pPr>
        <w:numPr>
          <w:ilvl w:val="12"/>
          <w:numId w:val="0"/>
        </w:numPr>
        <w:spacing w:after="0" w:line="240" w:lineRule="auto"/>
        <w:jc w:val="both"/>
        <w:rPr>
          <w:rFonts w:ascii="Times New Roman" w:eastAsia="Calibri" w:hAnsi="Times New Roman"/>
          <w:sz w:val="21"/>
          <w:szCs w:val="21"/>
          <w:lang w:eastAsia="en-US"/>
        </w:rPr>
      </w:pPr>
      <w:r w:rsidRPr="00D039D4">
        <w:rPr>
          <w:rFonts w:ascii="Times New Roman" w:eastAsia="Calibri" w:hAnsi="Times New Roman"/>
          <w:b/>
          <w:bCs/>
          <w:sz w:val="21"/>
          <w:szCs w:val="21"/>
          <w:lang w:eastAsia="en-US"/>
        </w:rPr>
        <w:t>5.2</w:t>
      </w:r>
      <w:r w:rsidRPr="00D039D4">
        <w:rPr>
          <w:rFonts w:ascii="Times New Roman" w:eastAsia="Calibri" w:hAnsi="Times New Roman"/>
          <w:sz w:val="21"/>
          <w:szCs w:val="21"/>
          <w:lang w:eastAsia="en-US"/>
        </w:rPr>
        <w:t>. Техническое обслуживание может проводиться параллельно по составным частям (средствам) или отдельно по каждому средству. Техническое обслуживание каждого средства предусматривает выполнение плановых профилактических работ в объеме Регламентов №1 и №2.</w:t>
      </w:r>
    </w:p>
    <w:p w:rsidR="00A278DA" w:rsidRPr="00D039D4" w:rsidRDefault="00A278DA" w:rsidP="00320A20">
      <w:pPr>
        <w:numPr>
          <w:ilvl w:val="12"/>
          <w:numId w:val="0"/>
        </w:numPr>
        <w:spacing w:after="0" w:line="240" w:lineRule="auto"/>
        <w:jc w:val="both"/>
        <w:rPr>
          <w:rFonts w:ascii="Times New Roman" w:eastAsia="Calibri" w:hAnsi="Times New Roman"/>
          <w:sz w:val="21"/>
          <w:szCs w:val="21"/>
          <w:lang w:eastAsia="en-US"/>
        </w:rPr>
      </w:pPr>
      <w:r w:rsidRPr="00D039D4">
        <w:rPr>
          <w:rFonts w:ascii="Times New Roman" w:eastAsia="Calibri" w:hAnsi="Times New Roman"/>
          <w:b/>
          <w:bCs/>
          <w:sz w:val="21"/>
          <w:szCs w:val="21"/>
          <w:lang w:eastAsia="en-US"/>
        </w:rPr>
        <w:t>5.3</w:t>
      </w:r>
      <w:r w:rsidRPr="00D039D4">
        <w:rPr>
          <w:rFonts w:ascii="Times New Roman" w:eastAsia="Calibri" w:hAnsi="Times New Roman"/>
          <w:sz w:val="21"/>
          <w:szCs w:val="21"/>
          <w:lang w:eastAsia="en-US"/>
        </w:rPr>
        <w:t xml:space="preserve">. При проведении периодических плановых работ по ТО должен быть выполнен весь объем работ, указанный в соответствующих пунктах регламентных работ, а выявленные неисправности и недостатки устранены.  </w:t>
      </w:r>
    </w:p>
    <w:p w:rsidR="00A278DA" w:rsidRPr="00D039D4" w:rsidRDefault="00A278DA" w:rsidP="00320A20">
      <w:pPr>
        <w:numPr>
          <w:ilvl w:val="12"/>
          <w:numId w:val="0"/>
        </w:numPr>
        <w:spacing w:after="0" w:line="240" w:lineRule="auto"/>
        <w:jc w:val="both"/>
        <w:rPr>
          <w:rFonts w:ascii="Times New Roman" w:eastAsia="Calibri" w:hAnsi="Times New Roman"/>
          <w:sz w:val="21"/>
          <w:szCs w:val="21"/>
          <w:lang w:eastAsia="en-US"/>
        </w:rPr>
      </w:pPr>
      <w:r w:rsidRPr="00D039D4">
        <w:rPr>
          <w:rFonts w:ascii="Times New Roman" w:eastAsia="Calibri" w:hAnsi="Times New Roman"/>
          <w:b/>
          <w:bCs/>
          <w:sz w:val="21"/>
          <w:szCs w:val="21"/>
          <w:lang w:eastAsia="en-US"/>
        </w:rPr>
        <w:t>5.4</w:t>
      </w:r>
      <w:r w:rsidRPr="00D039D4">
        <w:rPr>
          <w:rFonts w:ascii="Times New Roman" w:eastAsia="Calibri" w:hAnsi="Times New Roman"/>
          <w:sz w:val="21"/>
          <w:szCs w:val="21"/>
          <w:lang w:eastAsia="en-US"/>
        </w:rPr>
        <w:t>.</w:t>
      </w:r>
      <w:r w:rsidRPr="00D039D4">
        <w:rPr>
          <w:rFonts w:ascii="Times New Roman" w:eastAsia="Calibri" w:hAnsi="Times New Roman"/>
          <w:sz w:val="21"/>
          <w:szCs w:val="21"/>
          <w:lang w:eastAsia="en-US"/>
        </w:rPr>
        <w:tab/>
        <w:t>При неустойчивой работе оборудования или составных частей проводятся неплановые работы по техническому обслуживанию в объеме регламентов.</w:t>
      </w:r>
    </w:p>
    <w:p w:rsidR="00A278DA" w:rsidRPr="00D039D4" w:rsidRDefault="00A278DA" w:rsidP="00320A20">
      <w:pPr>
        <w:numPr>
          <w:ilvl w:val="12"/>
          <w:numId w:val="0"/>
        </w:numPr>
        <w:spacing w:after="0" w:line="240" w:lineRule="auto"/>
        <w:jc w:val="both"/>
        <w:rPr>
          <w:rFonts w:ascii="Times New Roman" w:eastAsia="Calibri" w:hAnsi="Times New Roman"/>
          <w:sz w:val="21"/>
          <w:szCs w:val="21"/>
        </w:rPr>
      </w:pPr>
      <w:r w:rsidRPr="00D039D4">
        <w:rPr>
          <w:rFonts w:ascii="Times New Roman" w:eastAsia="Calibri" w:hAnsi="Times New Roman"/>
          <w:b/>
          <w:bCs/>
          <w:sz w:val="21"/>
          <w:szCs w:val="21"/>
          <w:lang w:eastAsia="en-US"/>
        </w:rPr>
        <w:t>5.5</w:t>
      </w:r>
      <w:r w:rsidRPr="00D039D4">
        <w:rPr>
          <w:rFonts w:ascii="Times New Roman" w:eastAsia="Calibri" w:hAnsi="Times New Roman"/>
          <w:sz w:val="21"/>
          <w:szCs w:val="21"/>
          <w:lang w:eastAsia="en-US"/>
        </w:rPr>
        <w:t>.</w:t>
      </w:r>
      <w:r w:rsidRPr="00D039D4">
        <w:rPr>
          <w:rFonts w:ascii="Times New Roman" w:eastAsia="Calibri" w:hAnsi="Times New Roman"/>
          <w:sz w:val="21"/>
          <w:szCs w:val="21"/>
          <w:lang w:eastAsia="en-US"/>
        </w:rPr>
        <w:tab/>
        <w:t>Техническое обслуживание предусматривает плановое выполнение профилактических работ в объеме регламентов №№ 1,2:</w:t>
      </w:r>
      <w:r w:rsidRPr="00D039D4">
        <w:rPr>
          <w:rFonts w:ascii="Times New Roman" w:eastAsia="Calibri" w:hAnsi="Times New Roman"/>
          <w:sz w:val="21"/>
          <w:szCs w:val="21"/>
        </w:rPr>
        <w:t xml:space="preserve">    </w:t>
      </w:r>
    </w:p>
    <w:p w:rsidR="00A278DA" w:rsidRPr="00D039D4" w:rsidRDefault="00251DD7" w:rsidP="00EE224F">
      <w:pPr>
        <w:numPr>
          <w:ilvl w:val="0"/>
          <w:numId w:val="2"/>
        </w:numPr>
        <w:spacing w:after="0" w:line="240" w:lineRule="auto"/>
        <w:ind w:left="0"/>
        <w:jc w:val="both"/>
        <w:rPr>
          <w:rFonts w:ascii="Times New Roman" w:eastAsia="Calibri" w:hAnsi="Times New Roman"/>
          <w:sz w:val="21"/>
          <w:szCs w:val="21"/>
          <w:lang w:eastAsia="en-US"/>
        </w:rPr>
      </w:pPr>
      <w:r>
        <w:rPr>
          <w:rFonts w:ascii="Times New Roman" w:eastAsia="Calibri" w:hAnsi="Times New Roman"/>
          <w:sz w:val="21"/>
          <w:szCs w:val="21"/>
          <w:lang w:eastAsia="en-US"/>
        </w:rPr>
        <w:t xml:space="preserve">Регламент № 1 </w:t>
      </w:r>
      <w:r w:rsidR="00A278DA" w:rsidRPr="00D039D4">
        <w:rPr>
          <w:rFonts w:ascii="Times New Roman" w:eastAsia="Calibri" w:hAnsi="Times New Roman"/>
          <w:sz w:val="21"/>
          <w:szCs w:val="21"/>
          <w:lang w:eastAsia="en-US"/>
        </w:rPr>
        <w:t>— ежемесячное ТО (ТО-1);</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Регламент № 2</w:t>
      </w:r>
      <w:r w:rsidR="00251DD7">
        <w:rPr>
          <w:rFonts w:ascii="Times New Roman" w:eastAsia="Calibri" w:hAnsi="Times New Roman"/>
          <w:sz w:val="21"/>
          <w:szCs w:val="21"/>
          <w:lang w:eastAsia="en-US"/>
        </w:rPr>
        <w:t xml:space="preserve"> </w:t>
      </w:r>
      <w:r w:rsidRPr="00D039D4">
        <w:rPr>
          <w:rFonts w:ascii="Times New Roman" w:eastAsia="Calibri" w:hAnsi="Times New Roman"/>
          <w:sz w:val="21"/>
          <w:szCs w:val="21"/>
          <w:lang w:eastAsia="en-US"/>
        </w:rPr>
        <w:t>— ежеквартальное ТО (ТО-2);</w:t>
      </w:r>
    </w:p>
    <w:p w:rsidR="00A278DA" w:rsidRPr="00D039D4" w:rsidRDefault="00A278DA" w:rsidP="00320A20">
      <w:pPr>
        <w:numPr>
          <w:ilvl w:val="12"/>
          <w:numId w:val="0"/>
        </w:numPr>
        <w:spacing w:after="0" w:line="240" w:lineRule="auto"/>
        <w:jc w:val="both"/>
        <w:rPr>
          <w:rFonts w:ascii="Times New Roman" w:eastAsia="Calibri" w:hAnsi="Times New Roman"/>
          <w:sz w:val="21"/>
          <w:szCs w:val="21"/>
          <w:lang w:eastAsia="en-US"/>
        </w:rPr>
      </w:pPr>
      <w:r w:rsidRPr="00D039D4">
        <w:rPr>
          <w:rFonts w:ascii="Times New Roman" w:eastAsia="Calibri" w:hAnsi="Times New Roman"/>
          <w:b/>
          <w:bCs/>
          <w:sz w:val="21"/>
          <w:szCs w:val="21"/>
          <w:lang w:eastAsia="en-US"/>
        </w:rPr>
        <w:t>5.6</w:t>
      </w:r>
      <w:r w:rsidRPr="00D039D4">
        <w:rPr>
          <w:rFonts w:ascii="Times New Roman" w:eastAsia="Calibri" w:hAnsi="Times New Roman"/>
          <w:sz w:val="21"/>
          <w:szCs w:val="21"/>
          <w:lang w:eastAsia="en-US"/>
        </w:rPr>
        <w:t>.</w:t>
      </w:r>
      <w:r w:rsidRPr="00D039D4">
        <w:rPr>
          <w:rFonts w:ascii="Times New Roman" w:eastAsia="Calibri" w:hAnsi="Times New Roman"/>
          <w:sz w:val="21"/>
          <w:szCs w:val="21"/>
          <w:lang w:eastAsia="en-US"/>
        </w:rPr>
        <w:tab/>
        <w:t>На работы с повышенной опасностью должен оформляться специальный наряд-допуск.</w:t>
      </w:r>
    </w:p>
    <w:p w:rsidR="00A278DA" w:rsidRPr="00D039D4" w:rsidRDefault="00A278DA" w:rsidP="00320A20">
      <w:pPr>
        <w:numPr>
          <w:ilvl w:val="12"/>
          <w:numId w:val="0"/>
        </w:numPr>
        <w:spacing w:after="0" w:line="240" w:lineRule="auto"/>
        <w:jc w:val="both"/>
        <w:rPr>
          <w:rFonts w:ascii="Times New Roman" w:eastAsia="Calibri" w:hAnsi="Times New Roman"/>
          <w:sz w:val="21"/>
          <w:szCs w:val="21"/>
          <w:lang w:eastAsia="en-US"/>
        </w:rPr>
      </w:pPr>
      <w:r w:rsidRPr="00D039D4">
        <w:rPr>
          <w:rFonts w:ascii="Times New Roman" w:eastAsia="Calibri" w:hAnsi="Times New Roman"/>
          <w:b/>
          <w:bCs/>
          <w:sz w:val="21"/>
          <w:szCs w:val="21"/>
          <w:lang w:eastAsia="en-US"/>
        </w:rPr>
        <w:t>5.7</w:t>
      </w:r>
      <w:r w:rsidRPr="00D039D4">
        <w:rPr>
          <w:rFonts w:ascii="Times New Roman" w:eastAsia="Calibri" w:hAnsi="Times New Roman"/>
          <w:sz w:val="21"/>
          <w:szCs w:val="21"/>
          <w:lang w:eastAsia="en-US"/>
        </w:rPr>
        <w:t>. Результаты выполнения ТО заносятся в журнал регламентных работ.</w:t>
      </w:r>
    </w:p>
    <w:p w:rsidR="00A278DA" w:rsidRPr="00D039D4" w:rsidRDefault="00A278DA" w:rsidP="00320A20">
      <w:pPr>
        <w:numPr>
          <w:ilvl w:val="12"/>
          <w:numId w:val="0"/>
        </w:numPr>
        <w:spacing w:after="0" w:line="240" w:lineRule="auto"/>
        <w:jc w:val="both"/>
        <w:rPr>
          <w:rFonts w:ascii="Times New Roman" w:eastAsia="Calibri" w:hAnsi="Times New Roman"/>
          <w:sz w:val="21"/>
          <w:szCs w:val="21"/>
          <w:lang w:eastAsia="en-US"/>
        </w:rPr>
      </w:pPr>
    </w:p>
    <w:p w:rsidR="00A278DA" w:rsidRPr="00D039D4" w:rsidRDefault="00A278DA" w:rsidP="00EE224F">
      <w:pPr>
        <w:numPr>
          <w:ilvl w:val="0"/>
          <w:numId w:val="3"/>
        </w:numPr>
        <w:spacing w:after="0" w:line="240" w:lineRule="auto"/>
        <w:ind w:left="0"/>
        <w:rPr>
          <w:rFonts w:ascii="Times New Roman" w:eastAsia="Calibri" w:hAnsi="Times New Roman"/>
          <w:b/>
          <w:sz w:val="21"/>
          <w:szCs w:val="21"/>
          <w:lang w:eastAsia="en-US"/>
        </w:rPr>
      </w:pPr>
      <w:r w:rsidRPr="00D039D4">
        <w:rPr>
          <w:rFonts w:ascii="Times New Roman" w:eastAsia="Calibri" w:hAnsi="Times New Roman"/>
          <w:b/>
          <w:sz w:val="21"/>
          <w:szCs w:val="21"/>
          <w:lang w:eastAsia="en-US"/>
        </w:rPr>
        <w:lastRenderedPageBreak/>
        <w:t>Меры безопасности.</w:t>
      </w:r>
    </w:p>
    <w:p w:rsidR="00A278DA" w:rsidRPr="00D039D4" w:rsidRDefault="00A278DA" w:rsidP="00EE224F">
      <w:pPr>
        <w:numPr>
          <w:ilvl w:val="1"/>
          <w:numId w:val="5"/>
        </w:numPr>
        <w:tabs>
          <w:tab w:val="clear" w:pos="720"/>
          <w:tab w:val="num" w:pos="284"/>
        </w:tabs>
        <w:spacing w:after="0" w:line="240" w:lineRule="auto"/>
        <w:ind w:hanging="72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 К проведению регламентных работ по техническому обслуживанию оборудования допускается персонал, прошедший обучение, имеющий твердые практические навыки в их эксплуатации, получивший Удостоверение о проверке знаний ПТЭ электроустановок потребителей и ПТБ при эксплуатации электроустановок потребителей и имеющий квалификационную группу не ниже второй.</w:t>
      </w:r>
    </w:p>
    <w:p w:rsidR="00A278DA" w:rsidRPr="00D039D4" w:rsidRDefault="00A278DA" w:rsidP="00EE224F">
      <w:pPr>
        <w:numPr>
          <w:ilvl w:val="1"/>
          <w:numId w:val="5"/>
        </w:numPr>
        <w:tabs>
          <w:tab w:val="left" w:pos="643"/>
        </w:tabs>
        <w:spacing w:after="0" w:line="240" w:lineRule="auto"/>
        <w:ind w:left="0" w:firstLine="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Сотрудник, выполняющий регламентные работы, несет персональную ответственность за выполнение мер и правил безопасности работ.</w:t>
      </w:r>
    </w:p>
    <w:p w:rsidR="00A278DA" w:rsidRPr="00D039D4" w:rsidRDefault="00A278DA" w:rsidP="00320A20">
      <w:pPr>
        <w:spacing w:after="0" w:line="240" w:lineRule="auto"/>
        <w:ind w:firstLine="708"/>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Контроль за соблюдением правил безопасности при выполнении регламентов возлагается на руководителя работ.</w:t>
      </w:r>
    </w:p>
    <w:p w:rsidR="00A278DA" w:rsidRPr="00D039D4" w:rsidRDefault="00A278DA" w:rsidP="00320A20">
      <w:pPr>
        <w:spacing w:after="0" w:line="240" w:lineRule="auto"/>
        <w:ind w:firstLine="360"/>
        <w:jc w:val="both"/>
        <w:rPr>
          <w:rFonts w:ascii="Times New Roman" w:eastAsia="Calibri" w:hAnsi="Times New Roman"/>
          <w:b/>
          <w:bCs/>
          <w:sz w:val="21"/>
          <w:szCs w:val="21"/>
          <w:lang w:eastAsia="en-US"/>
        </w:rPr>
      </w:pPr>
      <w:r w:rsidRPr="00D039D4">
        <w:rPr>
          <w:rFonts w:ascii="Times New Roman" w:eastAsia="Calibri" w:hAnsi="Times New Roman"/>
          <w:b/>
          <w:bCs/>
          <w:sz w:val="21"/>
          <w:szCs w:val="21"/>
          <w:lang w:eastAsia="en-US"/>
        </w:rPr>
        <w:t>Неблагоприятные условия, срочность выполнения работ и другие причины не могут служить основанием для нарушения мер и правил безопасности проведения работ.</w:t>
      </w:r>
    </w:p>
    <w:p w:rsidR="00FC0AA8" w:rsidRPr="00D039D4" w:rsidRDefault="00FC0AA8" w:rsidP="00320A20">
      <w:pPr>
        <w:spacing w:after="0" w:line="240" w:lineRule="auto"/>
        <w:ind w:firstLine="360"/>
        <w:jc w:val="both"/>
        <w:rPr>
          <w:rFonts w:ascii="Times New Roman" w:eastAsia="Calibri" w:hAnsi="Times New Roman"/>
          <w:b/>
          <w:bCs/>
          <w:sz w:val="21"/>
          <w:szCs w:val="21"/>
          <w:lang w:eastAsia="en-US"/>
        </w:rPr>
      </w:pPr>
    </w:p>
    <w:p w:rsidR="00A278DA" w:rsidRPr="00D039D4" w:rsidRDefault="00A278DA" w:rsidP="00EE224F">
      <w:pPr>
        <w:numPr>
          <w:ilvl w:val="0"/>
          <w:numId w:val="3"/>
        </w:numPr>
        <w:spacing w:after="0" w:line="240" w:lineRule="auto"/>
        <w:ind w:left="0"/>
        <w:rPr>
          <w:rFonts w:ascii="Times New Roman" w:eastAsia="Calibri" w:hAnsi="Times New Roman"/>
          <w:b/>
          <w:sz w:val="21"/>
          <w:szCs w:val="21"/>
          <w:lang w:eastAsia="en-US"/>
        </w:rPr>
      </w:pPr>
      <w:r w:rsidRPr="00D039D4">
        <w:rPr>
          <w:rFonts w:ascii="Times New Roman" w:eastAsia="Calibri" w:hAnsi="Times New Roman"/>
          <w:b/>
          <w:sz w:val="21"/>
          <w:szCs w:val="21"/>
          <w:lang w:eastAsia="en-US"/>
        </w:rPr>
        <w:t xml:space="preserve">Организация и порядок оказания услуг </w:t>
      </w:r>
    </w:p>
    <w:p w:rsidR="00A278DA" w:rsidRPr="00D039D4" w:rsidRDefault="00A278DA" w:rsidP="00EE224F">
      <w:pPr>
        <w:numPr>
          <w:ilvl w:val="1"/>
          <w:numId w:val="6"/>
        </w:numPr>
        <w:tabs>
          <w:tab w:val="left" w:pos="643"/>
        </w:tabs>
        <w:spacing w:after="0" w:line="240" w:lineRule="auto"/>
        <w:ind w:hanging="644"/>
        <w:jc w:val="both"/>
        <w:rPr>
          <w:rFonts w:ascii="Times New Roman" w:eastAsia="Calibri" w:hAnsi="Times New Roman"/>
          <w:sz w:val="21"/>
          <w:szCs w:val="21"/>
        </w:rPr>
      </w:pPr>
      <w:r w:rsidRPr="00D039D4">
        <w:rPr>
          <w:rFonts w:ascii="Times New Roman" w:eastAsia="Calibri" w:hAnsi="Times New Roman"/>
          <w:sz w:val="21"/>
          <w:szCs w:val="21"/>
        </w:rPr>
        <w:t xml:space="preserve"> Первичное обследование.</w:t>
      </w: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  В течение 5 (</w:t>
      </w:r>
      <w:r w:rsidR="00FC0AA8" w:rsidRPr="00D039D4">
        <w:rPr>
          <w:rFonts w:ascii="Times New Roman" w:eastAsia="Calibri" w:hAnsi="Times New Roman"/>
          <w:sz w:val="21"/>
          <w:szCs w:val="21"/>
          <w:lang w:eastAsia="en-US"/>
        </w:rPr>
        <w:t>П</w:t>
      </w:r>
      <w:r w:rsidRPr="00D039D4">
        <w:rPr>
          <w:rFonts w:ascii="Times New Roman" w:eastAsia="Calibri" w:hAnsi="Times New Roman"/>
          <w:sz w:val="21"/>
          <w:szCs w:val="21"/>
          <w:lang w:eastAsia="en-US"/>
        </w:rPr>
        <w:t>яти) календарных дней с момента заключения государственного контракта исполнитель организует и проводит первичное обследование установок пожарной автоматики на объекте с целью определения их состояния.</w:t>
      </w:r>
    </w:p>
    <w:p w:rsidR="00FC0AA8"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       </w:t>
      </w:r>
    </w:p>
    <w:p w:rsidR="00A278DA" w:rsidRPr="00D039D4" w:rsidRDefault="00A278DA" w:rsidP="00FC0AA8">
      <w:pPr>
        <w:spacing w:after="0" w:line="240" w:lineRule="auto"/>
        <w:ind w:firstLine="708"/>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При этом </w:t>
      </w:r>
      <w:r w:rsidR="00FC0AA8" w:rsidRPr="00D039D4">
        <w:rPr>
          <w:rFonts w:ascii="Times New Roman" w:eastAsia="Calibri" w:hAnsi="Times New Roman"/>
          <w:sz w:val="21"/>
          <w:szCs w:val="21"/>
          <w:lang w:eastAsia="en-US"/>
        </w:rPr>
        <w:t>И</w:t>
      </w:r>
      <w:r w:rsidRPr="00D039D4">
        <w:rPr>
          <w:rFonts w:ascii="Times New Roman" w:eastAsia="Calibri" w:hAnsi="Times New Roman"/>
          <w:sz w:val="21"/>
          <w:szCs w:val="21"/>
          <w:lang w:eastAsia="en-US"/>
        </w:rPr>
        <w:t>сполнитель обязуется:</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согласовать с заказчиком дату проведения первичного обследования;</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направить на первичное обследование квалифицированных специалистов, аттестованных по требованиям раздела </w:t>
      </w:r>
      <w:r w:rsidR="00FC0AA8" w:rsidRPr="00D039D4">
        <w:rPr>
          <w:rFonts w:ascii="Times New Roman" w:eastAsia="Calibri" w:hAnsi="Times New Roman"/>
          <w:sz w:val="21"/>
          <w:szCs w:val="21"/>
          <w:lang w:eastAsia="en-US"/>
        </w:rPr>
        <w:t>«</w:t>
      </w:r>
      <w:r w:rsidRPr="00D039D4">
        <w:rPr>
          <w:rFonts w:ascii="Times New Roman" w:eastAsia="Calibri" w:hAnsi="Times New Roman"/>
          <w:sz w:val="21"/>
          <w:szCs w:val="21"/>
          <w:lang w:eastAsia="en-US"/>
        </w:rPr>
        <w:t>Квалификационные требования к исполнителю</w:t>
      </w:r>
      <w:r w:rsidR="00FC0AA8" w:rsidRPr="00D039D4">
        <w:rPr>
          <w:rFonts w:ascii="Times New Roman" w:eastAsia="Calibri" w:hAnsi="Times New Roman"/>
          <w:sz w:val="21"/>
          <w:szCs w:val="21"/>
          <w:lang w:eastAsia="en-US"/>
        </w:rPr>
        <w:t>»</w:t>
      </w:r>
      <w:r w:rsidRPr="00D039D4">
        <w:rPr>
          <w:rFonts w:ascii="Times New Roman" w:eastAsia="Calibri" w:hAnsi="Times New Roman"/>
          <w:sz w:val="21"/>
          <w:szCs w:val="21"/>
          <w:lang w:eastAsia="en-US"/>
        </w:rPr>
        <w:t xml:space="preserve"> данного технического задания.</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соблюдать при оказании услуг правила пожарной безопасности, техники безопасности и внутреннего трудового распорядка, действующего на территории заказчика;</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составить Акт первичного обследования по установленной форме;</w:t>
      </w:r>
    </w:p>
    <w:p w:rsidR="00320A20" w:rsidRPr="00D039D4" w:rsidRDefault="00320A20" w:rsidP="00320A20">
      <w:pPr>
        <w:spacing w:after="0" w:line="240" w:lineRule="auto"/>
        <w:jc w:val="both"/>
        <w:rPr>
          <w:rFonts w:ascii="Times New Roman" w:eastAsia="Calibri" w:hAnsi="Times New Roman"/>
          <w:sz w:val="21"/>
          <w:szCs w:val="21"/>
          <w:lang w:eastAsia="en-US"/>
        </w:rPr>
      </w:pP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Для участия в комиссии по проведению обследования заказчик обязан:</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обеспечить допуск исполнителя на территорию объекта;</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перед началом работы провести инструктаж представителей исполнителя по правилам техники безопасности и пожарной безопасности, действующим на объекте.</w:t>
      </w:r>
    </w:p>
    <w:p w:rsidR="00A278DA" w:rsidRPr="00D039D4" w:rsidRDefault="00A278DA" w:rsidP="00320A20">
      <w:pPr>
        <w:spacing w:after="0" w:line="240" w:lineRule="auto"/>
        <w:jc w:val="both"/>
        <w:rPr>
          <w:rFonts w:ascii="Times New Roman" w:eastAsia="Calibri" w:hAnsi="Times New Roman"/>
          <w:sz w:val="21"/>
          <w:szCs w:val="21"/>
          <w:lang w:eastAsia="en-US"/>
        </w:rPr>
      </w:pP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         Работы по первичному обследованию состоят из:</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проверки наличия эксплуатационной, проектной и приёмо-сдаточной документации;</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проверки соответствия монтажа установок пожарной автоматики проектной или исполнительной документации;</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комплексной проверки работоспособности установок пожарной автоматики.</w:t>
      </w:r>
    </w:p>
    <w:p w:rsidR="00A278DA" w:rsidRPr="00D039D4" w:rsidRDefault="00A278DA" w:rsidP="00320A20">
      <w:pPr>
        <w:spacing w:after="0" w:line="240" w:lineRule="auto"/>
        <w:jc w:val="both"/>
        <w:rPr>
          <w:rFonts w:ascii="Times New Roman" w:eastAsia="Calibri" w:hAnsi="Times New Roman"/>
          <w:sz w:val="21"/>
          <w:szCs w:val="21"/>
          <w:lang w:eastAsia="en-US"/>
        </w:rPr>
      </w:pPr>
    </w:p>
    <w:p w:rsidR="00A278DA" w:rsidRPr="00D039D4" w:rsidRDefault="00FC0AA8" w:rsidP="00EE224F">
      <w:pPr>
        <w:numPr>
          <w:ilvl w:val="1"/>
          <w:numId w:val="6"/>
        </w:numPr>
        <w:tabs>
          <w:tab w:val="left" w:pos="142"/>
        </w:tabs>
        <w:spacing w:after="0" w:line="240" w:lineRule="auto"/>
        <w:ind w:left="0" w:firstLine="142"/>
        <w:jc w:val="both"/>
        <w:rPr>
          <w:rFonts w:ascii="Times New Roman" w:eastAsia="Calibri" w:hAnsi="Times New Roman"/>
          <w:sz w:val="21"/>
          <w:szCs w:val="21"/>
        </w:rPr>
      </w:pPr>
      <w:r w:rsidRPr="00D039D4">
        <w:rPr>
          <w:rFonts w:ascii="Times New Roman" w:eastAsia="Calibri" w:hAnsi="Times New Roman"/>
          <w:sz w:val="21"/>
          <w:szCs w:val="21"/>
        </w:rPr>
        <w:t xml:space="preserve"> В течение 3 (Т</w:t>
      </w:r>
      <w:r w:rsidR="00A278DA" w:rsidRPr="00D039D4">
        <w:rPr>
          <w:rFonts w:ascii="Times New Roman" w:eastAsia="Calibri" w:hAnsi="Times New Roman"/>
          <w:sz w:val="21"/>
          <w:szCs w:val="21"/>
        </w:rPr>
        <w:t>рёх) календарных дней с момента подписания Акта первичного обследования</w:t>
      </w:r>
      <w:r w:rsidR="00993F98">
        <w:rPr>
          <w:rFonts w:ascii="Times New Roman" w:eastAsia="Calibri" w:hAnsi="Times New Roman"/>
          <w:sz w:val="21"/>
          <w:szCs w:val="21"/>
        </w:rPr>
        <w:t xml:space="preserve"> и</w:t>
      </w:r>
      <w:r w:rsidR="00A278DA" w:rsidRPr="00D039D4">
        <w:rPr>
          <w:rFonts w:ascii="Times New Roman" w:eastAsia="Calibri" w:hAnsi="Times New Roman"/>
          <w:sz w:val="21"/>
          <w:szCs w:val="21"/>
        </w:rPr>
        <w:t>сполнитель оформляет и передаёт заказчику следующую   документацию:</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Паспорт установки пожарной автоматики (на каждую установку);</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Журнал регистрации работ по ТО и ППР;</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Журнал учета вызовов;</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Журнал учёта неисправностей и отказов;</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График проведения ТО и ППР;</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Инструкцию для оперативного (дежурного) персонала;</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Инструкцию по эксплуатации установки пожарной автоматики;</w:t>
      </w:r>
    </w:p>
    <w:p w:rsidR="00A278DA" w:rsidRPr="00D039D4" w:rsidRDefault="00A278DA" w:rsidP="00EE224F">
      <w:pPr>
        <w:numPr>
          <w:ilvl w:val="0"/>
          <w:numId w:val="2"/>
        </w:numPr>
        <w:spacing w:after="0" w:line="240" w:lineRule="auto"/>
        <w:ind w:left="0"/>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Регламент работ.</w:t>
      </w:r>
    </w:p>
    <w:p w:rsidR="00A278DA" w:rsidRPr="00D039D4" w:rsidRDefault="00A278DA" w:rsidP="00320A20">
      <w:pPr>
        <w:spacing w:after="0" w:line="240" w:lineRule="auto"/>
        <w:jc w:val="both"/>
        <w:rPr>
          <w:rFonts w:ascii="Times New Roman" w:eastAsia="Calibri" w:hAnsi="Times New Roman"/>
          <w:sz w:val="21"/>
          <w:szCs w:val="21"/>
          <w:lang w:eastAsia="en-US"/>
        </w:rPr>
      </w:pPr>
    </w:p>
    <w:p w:rsidR="00A278DA" w:rsidRPr="00D039D4" w:rsidRDefault="00A278DA" w:rsidP="00EE224F">
      <w:pPr>
        <w:numPr>
          <w:ilvl w:val="1"/>
          <w:numId w:val="6"/>
        </w:numPr>
        <w:tabs>
          <w:tab w:val="left" w:pos="643"/>
        </w:tabs>
        <w:spacing w:after="0" w:line="240" w:lineRule="auto"/>
        <w:ind w:left="0" w:firstLine="142"/>
        <w:jc w:val="both"/>
        <w:rPr>
          <w:rFonts w:ascii="Times New Roman" w:eastAsia="Calibri" w:hAnsi="Times New Roman"/>
          <w:sz w:val="21"/>
          <w:szCs w:val="21"/>
        </w:rPr>
      </w:pPr>
      <w:r w:rsidRPr="00D039D4">
        <w:rPr>
          <w:rFonts w:ascii="Times New Roman" w:eastAsia="Calibri" w:hAnsi="Times New Roman"/>
          <w:sz w:val="21"/>
          <w:szCs w:val="21"/>
        </w:rPr>
        <w:t xml:space="preserve">   Устранение неисправностей и приведение установок в рабочее состояние.</w:t>
      </w: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7.3.1 На основании Акта первичного обследования систем пожарной автоматики </w:t>
      </w:r>
      <w:r w:rsidR="00494D5E" w:rsidRPr="00494D5E">
        <w:rPr>
          <w:rFonts w:ascii="Times New Roman" w:eastAsia="Calibri" w:hAnsi="Times New Roman"/>
          <w:sz w:val="21"/>
          <w:szCs w:val="21"/>
          <w:lang w:eastAsia="en-US"/>
        </w:rPr>
        <w:t>заказчик</w:t>
      </w:r>
      <w:r w:rsidRPr="00494D5E">
        <w:rPr>
          <w:rFonts w:ascii="Times New Roman" w:eastAsia="Calibri" w:hAnsi="Times New Roman"/>
          <w:sz w:val="21"/>
          <w:szCs w:val="21"/>
          <w:lang w:eastAsia="en-US"/>
        </w:rPr>
        <w:t xml:space="preserve"> за свой счет</w:t>
      </w:r>
      <w:r w:rsidR="00494D5E">
        <w:rPr>
          <w:rFonts w:ascii="Times New Roman" w:eastAsia="Calibri" w:hAnsi="Times New Roman"/>
          <w:sz w:val="21"/>
          <w:szCs w:val="21"/>
          <w:lang w:eastAsia="en-US"/>
        </w:rPr>
        <w:t xml:space="preserve"> устраняет </w:t>
      </w:r>
      <w:r w:rsidRPr="00D039D4">
        <w:rPr>
          <w:rFonts w:ascii="Times New Roman" w:eastAsia="Calibri" w:hAnsi="Times New Roman"/>
          <w:sz w:val="21"/>
          <w:szCs w:val="21"/>
          <w:lang w:eastAsia="en-US"/>
        </w:rPr>
        <w:t>выявленные неисправности</w:t>
      </w:r>
      <w:r w:rsidR="00494D5E">
        <w:rPr>
          <w:rFonts w:ascii="Times New Roman" w:eastAsia="Calibri" w:hAnsi="Times New Roman"/>
          <w:sz w:val="21"/>
          <w:szCs w:val="21"/>
          <w:lang w:eastAsia="en-US"/>
        </w:rPr>
        <w:t>,</w:t>
      </w:r>
      <w:r w:rsidRPr="00D039D4">
        <w:rPr>
          <w:rFonts w:ascii="Times New Roman" w:eastAsia="Calibri" w:hAnsi="Times New Roman"/>
          <w:sz w:val="21"/>
          <w:szCs w:val="21"/>
          <w:lang w:eastAsia="en-US"/>
        </w:rPr>
        <w:t xml:space="preserve"> </w:t>
      </w:r>
      <w:r w:rsidR="00494D5E">
        <w:rPr>
          <w:rFonts w:ascii="Times New Roman" w:eastAsia="Calibri" w:hAnsi="Times New Roman"/>
          <w:sz w:val="21"/>
          <w:szCs w:val="21"/>
          <w:lang w:eastAsia="en-US"/>
        </w:rPr>
        <w:t xml:space="preserve">исполнитель </w:t>
      </w:r>
      <w:r w:rsidRPr="00D039D4">
        <w:rPr>
          <w:rFonts w:ascii="Times New Roman" w:eastAsia="Calibri" w:hAnsi="Times New Roman"/>
          <w:sz w:val="21"/>
          <w:szCs w:val="21"/>
          <w:lang w:eastAsia="en-US"/>
        </w:rPr>
        <w:t>приводит системы пожарной автоматики в дежурный (автоматический) режим. Системы СОУЭ должны быть подключены к АУПС и работать в автоматическом режиме по команде управления АУПС. На устройстве записи СОУЭ должны быть записаны сообщения на русском и английском языках.</w:t>
      </w: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7.3.2 Введение установок в дежурное (автоматическое) рабочее состояние оформляется двухсторонним Актом не позднее, чем через 3 (</w:t>
      </w:r>
      <w:r w:rsidR="00FC0AA8" w:rsidRPr="00D039D4">
        <w:rPr>
          <w:rFonts w:ascii="Times New Roman" w:eastAsia="Calibri" w:hAnsi="Times New Roman"/>
          <w:sz w:val="21"/>
          <w:szCs w:val="21"/>
          <w:lang w:eastAsia="en-US"/>
        </w:rPr>
        <w:t>Т</w:t>
      </w:r>
      <w:r w:rsidRPr="00D039D4">
        <w:rPr>
          <w:rFonts w:ascii="Times New Roman" w:eastAsia="Calibri" w:hAnsi="Times New Roman"/>
          <w:sz w:val="21"/>
          <w:szCs w:val="21"/>
          <w:lang w:eastAsia="en-US"/>
        </w:rPr>
        <w:t>рое) календарных суток после устранения неисправностей и приведения систем пожарной автоматики в дежурное (автоматическое) рабочее состояние.</w:t>
      </w:r>
    </w:p>
    <w:p w:rsidR="00A278DA" w:rsidRPr="00D039D4" w:rsidRDefault="00A278DA" w:rsidP="00EE224F">
      <w:pPr>
        <w:numPr>
          <w:ilvl w:val="1"/>
          <w:numId w:val="6"/>
        </w:numPr>
        <w:tabs>
          <w:tab w:val="left" w:pos="643"/>
        </w:tabs>
        <w:spacing w:after="0" w:line="240" w:lineRule="auto"/>
        <w:ind w:left="0" w:firstLine="142"/>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lastRenderedPageBreak/>
        <w:t>В случае отключения части или всей системы пожарной автоматики в связи с ремонтом защищаемого помещения, наличием дефектов, устранение которых находится вне возможностей исполнителя, последний временно прекращает работы по ТО и ППР, сделав запись об этом в Журнале регистрации работ по ТО и ППР, уведомив территориальный орган ГПН.</w:t>
      </w:r>
    </w:p>
    <w:p w:rsidR="00A278DA" w:rsidRPr="00D039D4" w:rsidRDefault="00A278DA" w:rsidP="00320A20">
      <w:pPr>
        <w:spacing w:after="0" w:line="240" w:lineRule="auto"/>
        <w:jc w:val="both"/>
        <w:rPr>
          <w:rFonts w:ascii="Times New Roman" w:eastAsia="Calibri" w:hAnsi="Times New Roman"/>
          <w:sz w:val="21"/>
          <w:szCs w:val="21"/>
          <w:lang w:eastAsia="en-US"/>
        </w:rPr>
      </w:pPr>
    </w:p>
    <w:p w:rsidR="00A278DA" w:rsidRPr="00D039D4" w:rsidRDefault="00A278DA" w:rsidP="00EE224F">
      <w:pPr>
        <w:numPr>
          <w:ilvl w:val="0"/>
          <w:numId w:val="3"/>
        </w:numPr>
        <w:spacing w:after="0" w:line="240" w:lineRule="auto"/>
        <w:ind w:left="0"/>
        <w:rPr>
          <w:rFonts w:ascii="Times New Roman" w:eastAsia="Calibri" w:hAnsi="Times New Roman"/>
          <w:b/>
          <w:sz w:val="21"/>
          <w:szCs w:val="21"/>
          <w:lang w:eastAsia="en-US"/>
        </w:rPr>
      </w:pPr>
      <w:r w:rsidRPr="00D039D4">
        <w:rPr>
          <w:rFonts w:ascii="Times New Roman" w:eastAsia="Calibri" w:hAnsi="Times New Roman"/>
          <w:b/>
          <w:sz w:val="21"/>
          <w:szCs w:val="21"/>
          <w:lang w:eastAsia="en-US"/>
        </w:rPr>
        <w:t>Исполнитель обязан:</w:t>
      </w:r>
    </w:p>
    <w:p w:rsidR="00A278DA" w:rsidRPr="00D039D4" w:rsidRDefault="00A278DA" w:rsidP="00320A20">
      <w:pPr>
        <w:spacing w:after="0" w:line="240" w:lineRule="auto"/>
        <w:ind w:firstLine="284"/>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иметь в наличии круглосуточную дежурную техническую службу и автотранспорт для оперативного устранения причин некорректного функционирования систем АУПС и СОУЭ;</w:t>
      </w:r>
    </w:p>
    <w:p w:rsidR="00A278DA" w:rsidRPr="00D039D4" w:rsidRDefault="00A278DA" w:rsidP="00320A20">
      <w:pPr>
        <w:spacing w:after="0" w:line="240" w:lineRule="auto"/>
        <w:ind w:firstLine="284"/>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прибыть к Заказчику для устранения некорректного функционирования систем Комплекса в течение 2-х часов с момента поступления вызова круглосуточно;</w:t>
      </w: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      - восстановить работоспособность систем АУПС и СОУЭ в течение 4-х часов с момента поступления от Заказчика вызова круглосуточно;</w:t>
      </w: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      - иметь в наличии подменный фонд нового сертифицированного оборудования для оперативной замены вышедшего из строя.</w:t>
      </w: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      Гарантийный срок на оборудование, установленное взамен неиспра</w:t>
      </w:r>
      <w:r w:rsidR="00FC0AA8" w:rsidRPr="00D039D4">
        <w:rPr>
          <w:rFonts w:ascii="Times New Roman" w:eastAsia="Calibri" w:hAnsi="Times New Roman"/>
          <w:sz w:val="21"/>
          <w:szCs w:val="21"/>
          <w:lang w:eastAsia="en-US"/>
        </w:rPr>
        <w:t>вного, должен быть не менее 1 (О</w:t>
      </w:r>
      <w:r w:rsidRPr="00D039D4">
        <w:rPr>
          <w:rFonts w:ascii="Times New Roman" w:eastAsia="Calibri" w:hAnsi="Times New Roman"/>
          <w:sz w:val="21"/>
          <w:szCs w:val="21"/>
          <w:lang w:eastAsia="en-US"/>
        </w:rPr>
        <w:t>дного) года.</w:t>
      </w:r>
    </w:p>
    <w:tbl>
      <w:tblPr>
        <w:tblpPr w:leftFromText="180" w:rightFromText="180" w:vertAnchor="text" w:horzAnchor="margin" w:tblpXSpec="center" w:tblpY="389"/>
        <w:tblW w:w="10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4"/>
        <w:gridCol w:w="7676"/>
        <w:gridCol w:w="1276"/>
        <w:gridCol w:w="937"/>
      </w:tblGrid>
      <w:tr w:rsidR="00A278DA" w:rsidRPr="00D039D4" w:rsidTr="00320A20">
        <w:trPr>
          <w:trHeight w:val="510"/>
        </w:trPr>
        <w:tc>
          <w:tcPr>
            <w:tcW w:w="654"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 п/п</w:t>
            </w:r>
          </w:p>
        </w:tc>
        <w:tc>
          <w:tcPr>
            <w:tcW w:w="7676"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Наименование услуг</w:t>
            </w:r>
          </w:p>
        </w:tc>
        <w:tc>
          <w:tcPr>
            <w:tcW w:w="1276" w:type="dxa"/>
            <w:vAlign w:val="center"/>
          </w:tcPr>
          <w:p w:rsidR="00A278DA" w:rsidRPr="00D039D4" w:rsidRDefault="00A278DA" w:rsidP="00320A20">
            <w:pPr>
              <w:spacing w:after="0" w:line="240" w:lineRule="auto"/>
              <w:jc w:val="center"/>
              <w:rPr>
                <w:rFonts w:ascii="Times New Roman" w:eastAsia="Calibri" w:hAnsi="Times New Roman"/>
                <w:sz w:val="21"/>
                <w:szCs w:val="21"/>
                <w:lang w:val="en-US" w:eastAsia="en-US"/>
              </w:rPr>
            </w:pPr>
            <w:r w:rsidRPr="00D039D4">
              <w:rPr>
                <w:rFonts w:ascii="Times New Roman" w:eastAsia="Calibri" w:hAnsi="Times New Roman"/>
                <w:sz w:val="21"/>
                <w:szCs w:val="21"/>
                <w:lang w:eastAsia="en-US"/>
              </w:rPr>
              <w:t>Ед</w:t>
            </w:r>
            <w:r w:rsidRPr="00D039D4">
              <w:rPr>
                <w:rFonts w:ascii="Times New Roman" w:eastAsia="Calibri" w:hAnsi="Times New Roman"/>
                <w:sz w:val="21"/>
                <w:szCs w:val="21"/>
                <w:lang w:val="en-US" w:eastAsia="en-US"/>
              </w:rPr>
              <w:t xml:space="preserve">. </w:t>
            </w:r>
            <w:r w:rsidR="00320A20" w:rsidRPr="00D039D4">
              <w:rPr>
                <w:rFonts w:ascii="Times New Roman" w:eastAsia="Calibri" w:hAnsi="Times New Roman"/>
                <w:sz w:val="21"/>
                <w:szCs w:val="21"/>
                <w:lang w:eastAsia="en-US"/>
              </w:rPr>
              <w:t>и</w:t>
            </w:r>
            <w:r w:rsidRPr="00D039D4">
              <w:rPr>
                <w:rFonts w:ascii="Times New Roman" w:eastAsia="Calibri" w:hAnsi="Times New Roman"/>
                <w:sz w:val="21"/>
                <w:szCs w:val="21"/>
                <w:lang w:eastAsia="en-US"/>
              </w:rPr>
              <w:t>зм</w:t>
            </w:r>
            <w:r w:rsidR="00320A20" w:rsidRPr="00D039D4">
              <w:rPr>
                <w:rFonts w:ascii="Times New Roman" w:eastAsia="Calibri" w:hAnsi="Times New Roman"/>
                <w:sz w:val="21"/>
                <w:szCs w:val="21"/>
                <w:lang w:val="en-US" w:eastAsia="en-US"/>
              </w:rPr>
              <w:t>.</w:t>
            </w:r>
          </w:p>
        </w:tc>
        <w:tc>
          <w:tcPr>
            <w:tcW w:w="937"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Кол</w:t>
            </w:r>
            <w:r w:rsidRPr="00D039D4">
              <w:rPr>
                <w:rFonts w:ascii="Times New Roman" w:eastAsia="Calibri" w:hAnsi="Times New Roman"/>
                <w:sz w:val="21"/>
                <w:szCs w:val="21"/>
                <w:lang w:val="en-US" w:eastAsia="en-US"/>
              </w:rPr>
              <w:t>-</w:t>
            </w:r>
            <w:r w:rsidRPr="00D039D4">
              <w:rPr>
                <w:rFonts w:ascii="Times New Roman" w:eastAsia="Calibri" w:hAnsi="Times New Roman"/>
                <w:sz w:val="21"/>
                <w:szCs w:val="21"/>
                <w:lang w:eastAsia="en-US"/>
              </w:rPr>
              <w:t>во</w:t>
            </w:r>
          </w:p>
        </w:tc>
      </w:tr>
      <w:tr w:rsidR="00A278DA" w:rsidRPr="00D039D4" w:rsidTr="00FC0AA8">
        <w:trPr>
          <w:trHeight w:val="1127"/>
        </w:trPr>
        <w:tc>
          <w:tcPr>
            <w:tcW w:w="654" w:type="dxa"/>
          </w:tcPr>
          <w:p w:rsidR="00A278DA" w:rsidRPr="00D039D4" w:rsidRDefault="00A278DA" w:rsidP="00320A20">
            <w:pPr>
              <w:spacing w:after="0" w:line="240" w:lineRule="auto"/>
              <w:rPr>
                <w:rFonts w:ascii="Times New Roman" w:eastAsia="Calibri" w:hAnsi="Times New Roman"/>
                <w:b/>
                <w:bCs/>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1.1.</w:t>
            </w: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1.2.</w:t>
            </w: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1.3.</w:t>
            </w: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1.4.</w:t>
            </w: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1.5.</w:t>
            </w: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1.6.</w:t>
            </w: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1.7.</w:t>
            </w: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b/>
                <w:bCs/>
                <w:sz w:val="21"/>
                <w:szCs w:val="21"/>
                <w:lang w:eastAsia="en-US"/>
              </w:rPr>
            </w:pPr>
          </w:p>
          <w:p w:rsidR="00A278DA" w:rsidRPr="00D039D4" w:rsidRDefault="00A278DA" w:rsidP="00320A20">
            <w:pPr>
              <w:spacing w:after="0" w:line="240" w:lineRule="auto"/>
              <w:rPr>
                <w:rFonts w:ascii="Times New Roman" w:eastAsia="Calibri" w:hAnsi="Times New Roman"/>
                <w:b/>
                <w:bCs/>
                <w:sz w:val="21"/>
                <w:szCs w:val="21"/>
                <w:lang w:eastAsia="en-US"/>
              </w:rPr>
            </w:pPr>
            <w:r w:rsidRPr="00D039D4">
              <w:rPr>
                <w:rFonts w:ascii="Times New Roman" w:eastAsia="Calibri" w:hAnsi="Times New Roman"/>
                <w:b/>
                <w:bCs/>
                <w:sz w:val="21"/>
                <w:szCs w:val="21"/>
                <w:lang w:eastAsia="en-US"/>
              </w:rPr>
              <w:t>2.</w:t>
            </w:r>
          </w:p>
          <w:p w:rsidR="00A278DA" w:rsidRPr="00D039D4" w:rsidRDefault="00A278DA" w:rsidP="00320A20">
            <w:pPr>
              <w:spacing w:after="0" w:line="240" w:lineRule="auto"/>
              <w:rPr>
                <w:rFonts w:ascii="Times New Roman" w:eastAsia="Calibri" w:hAnsi="Times New Roman"/>
                <w:b/>
                <w:bCs/>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2.1.</w:t>
            </w: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2.2.</w:t>
            </w: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2.3.</w:t>
            </w:r>
          </w:p>
          <w:p w:rsidR="00A278DA" w:rsidRPr="00D039D4" w:rsidRDefault="00A278DA" w:rsidP="00320A20">
            <w:pPr>
              <w:spacing w:after="0" w:line="240" w:lineRule="auto"/>
              <w:rPr>
                <w:rFonts w:ascii="Times New Roman" w:eastAsia="Calibri" w:hAnsi="Times New Roman"/>
                <w:b/>
                <w:bCs/>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2.4.</w:t>
            </w: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2.5.</w:t>
            </w: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2.6.</w:t>
            </w: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2.7.</w:t>
            </w:r>
          </w:p>
        </w:tc>
        <w:tc>
          <w:tcPr>
            <w:tcW w:w="7676" w:type="dxa"/>
          </w:tcPr>
          <w:p w:rsidR="00A278DA" w:rsidRPr="00D039D4" w:rsidRDefault="00A278DA" w:rsidP="00320A20">
            <w:pPr>
              <w:tabs>
                <w:tab w:val="left" w:pos="525"/>
              </w:tabs>
              <w:spacing w:after="0" w:line="240" w:lineRule="auto"/>
              <w:jc w:val="both"/>
              <w:rPr>
                <w:rFonts w:ascii="Times New Roman" w:eastAsia="Calibri" w:hAnsi="Times New Roman"/>
                <w:b/>
                <w:bCs/>
                <w:sz w:val="21"/>
                <w:szCs w:val="21"/>
                <w:lang w:eastAsia="en-US"/>
              </w:rPr>
            </w:pPr>
            <w:r w:rsidRPr="00D039D4">
              <w:rPr>
                <w:rFonts w:ascii="Times New Roman" w:eastAsia="Calibri" w:hAnsi="Times New Roman"/>
                <w:b/>
                <w:bCs/>
                <w:sz w:val="21"/>
                <w:szCs w:val="21"/>
                <w:lang w:eastAsia="en-US"/>
              </w:rPr>
              <w:t>Техническое обслуживание включает:</w:t>
            </w:r>
          </w:p>
          <w:p w:rsidR="00A278DA" w:rsidRPr="00D039D4" w:rsidRDefault="00A278DA" w:rsidP="00320A20">
            <w:pPr>
              <w:tabs>
                <w:tab w:val="left" w:pos="525"/>
              </w:tabs>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Осуществление технического надзора за правильным содержанием и эксплуатацией установок.</w:t>
            </w:r>
          </w:p>
          <w:p w:rsidR="00A278DA" w:rsidRPr="00D039D4" w:rsidRDefault="00A278DA" w:rsidP="00320A20">
            <w:pPr>
              <w:tabs>
                <w:tab w:val="left" w:pos="525"/>
              </w:tabs>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Контроль технического состояния установок пожарной автоматики.</w:t>
            </w:r>
          </w:p>
          <w:p w:rsidR="00A278DA" w:rsidRPr="00D039D4" w:rsidRDefault="00A278DA" w:rsidP="00320A20">
            <w:pPr>
              <w:tabs>
                <w:tab w:val="left" w:pos="525"/>
              </w:tabs>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Осуществление плановых и внеплановых регламентных работ, необходимых для содержания</w:t>
            </w:r>
            <w:r w:rsidR="00320A20" w:rsidRPr="00D039D4">
              <w:rPr>
                <w:rFonts w:ascii="Times New Roman" w:eastAsia="Calibri" w:hAnsi="Times New Roman"/>
                <w:sz w:val="21"/>
                <w:szCs w:val="21"/>
                <w:lang w:eastAsia="en-US"/>
              </w:rPr>
              <w:t xml:space="preserve"> </w:t>
            </w:r>
            <w:r w:rsidRPr="00D039D4">
              <w:rPr>
                <w:rFonts w:ascii="Times New Roman" w:eastAsia="Calibri" w:hAnsi="Times New Roman"/>
                <w:sz w:val="21"/>
                <w:szCs w:val="21"/>
                <w:lang w:eastAsia="en-US"/>
              </w:rPr>
              <w:t>пожарной автономной системы в исправном, рабочем состоянии.</w:t>
            </w:r>
          </w:p>
          <w:p w:rsidR="00A278DA" w:rsidRPr="00D039D4" w:rsidRDefault="00A278DA" w:rsidP="00320A20">
            <w:pPr>
              <w:tabs>
                <w:tab w:val="left" w:pos="525"/>
              </w:tabs>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Выезд для устранения неисправностей в течение 2 (двух) часов с момента вызова заказчиком.</w:t>
            </w:r>
          </w:p>
          <w:p w:rsidR="00A278DA" w:rsidRPr="00D039D4" w:rsidRDefault="00A278DA" w:rsidP="00320A20">
            <w:pPr>
              <w:tabs>
                <w:tab w:val="left" w:pos="525"/>
              </w:tabs>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Оказание технической помощи в вопросах, касающихся эксплуатации установок.</w:t>
            </w:r>
          </w:p>
          <w:p w:rsidR="00A278DA" w:rsidRPr="00D039D4" w:rsidRDefault="00A278DA" w:rsidP="00320A20">
            <w:pPr>
              <w:tabs>
                <w:tab w:val="left" w:pos="525"/>
                <w:tab w:val="left" w:pos="7797"/>
              </w:tabs>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Ликвидация последствий воздействия на установки пожарной автоматики неблагоприятных климатических и иных условий.</w:t>
            </w:r>
          </w:p>
          <w:p w:rsidR="00A278DA" w:rsidRPr="00D039D4" w:rsidRDefault="00A278DA" w:rsidP="00320A20">
            <w:pPr>
              <w:tabs>
                <w:tab w:val="left" w:pos="525"/>
              </w:tabs>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Выявление и устранение причин ложных срабатываний установок пожарной автоматики.</w:t>
            </w:r>
          </w:p>
          <w:p w:rsidR="00A278DA" w:rsidRPr="00D039D4" w:rsidRDefault="00A278DA" w:rsidP="00320A20">
            <w:pPr>
              <w:tabs>
                <w:tab w:val="left" w:pos="525"/>
              </w:tabs>
              <w:spacing w:after="0" w:line="240" w:lineRule="auto"/>
              <w:jc w:val="both"/>
              <w:rPr>
                <w:rFonts w:ascii="Times New Roman" w:eastAsia="Calibri" w:hAnsi="Times New Roman"/>
                <w:b/>
                <w:bCs/>
                <w:sz w:val="21"/>
                <w:szCs w:val="21"/>
                <w:lang w:eastAsia="en-US"/>
              </w:rPr>
            </w:pPr>
          </w:p>
          <w:p w:rsidR="00A278DA" w:rsidRPr="00D039D4" w:rsidRDefault="00A278DA" w:rsidP="00320A20">
            <w:pPr>
              <w:tabs>
                <w:tab w:val="left" w:pos="525"/>
              </w:tabs>
              <w:spacing w:after="0" w:line="240" w:lineRule="auto"/>
              <w:jc w:val="both"/>
              <w:rPr>
                <w:rFonts w:ascii="Times New Roman" w:eastAsia="Calibri" w:hAnsi="Times New Roman"/>
                <w:b/>
                <w:bCs/>
                <w:sz w:val="21"/>
                <w:szCs w:val="21"/>
                <w:lang w:eastAsia="en-US"/>
              </w:rPr>
            </w:pPr>
            <w:r w:rsidRPr="00D039D4">
              <w:rPr>
                <w:rFonts w:ascii="Times New Roman" w:eastAsia="Calibri" w:hAnsi="Times New Roman"/>
                <w:b/>
                <w:bCs/>
                <w:sz w:val="21"/>
                <w:szCs w:val="21"/>
                <w:lang w:eastAsia="en-US"/>
              </w:rPr>
              <w:t>Проверка технического состояния систем включает:</w:t>
            </w:r>
          </w:p>
          <w:p w:rsidR="00A278DA" w:rsidRPr="00D039D4" w:rsidRDefault="00A278DA" w:rsidP="00320A20">
            <w:pPr>
              <w:tabs>
                <w:tab w:val="left" w:pos="525"/>
              </w:tabs>
              <w:spacing w:after="0" w:line="240" w:lineRule="auto"/>
              <w:jc w:val="both"/>
              <w:rPr>
                <w:rFonts w:ascii="Times New Roman" w:eastAsia="Calibri" w:hAnsi="Times New Roman"/>
                <w:sz w:val="21"/>
                <w:szCs w:val="21"/>
                <w:lang w:eastAsia="en-US"/>
              </w:rPr>
            </w:pPr>
          </w:p>
          <w:p w:rsidR="00A278DA" w:rsidRPr="00D039D4" w:rsidRDefault="00A278DA" w:rsidP="00320A20">
            <w:pPr>
              <w:tabs>
                <w:tab w:val="left" w:pos="525"/>
              </w:tabs>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Внешний осмотр соединительных линий, разветвительных коробок, приборов, контрольных розеток и гибких переходов.</w:t>
            </w:r>
          </w:p>
          <w:p w:rsidR="00A278DA" w:rsidRPr="00D039D4" w:rsidRDefault="00A278DA" w:rsidP="00320A20">
            <w:pPr>
              <w:tabs>
                <w:tab w:val="left" w:pos="525"/>
              </w:tabs>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Контроль целостности, экранирования провода, отсутствие перемычек (закороток), вставок другого типа провода.</w:t>
            </w:r>
          </w:p>
          <w:p w:rsidR="00A278DA" w:rsidRPr="00D039D4" w:rsidRDefault="00A278DA" w:rsidP="00320A20">
            <w:pPr>
              <w:tabs>
                <w:tab w:val="left" w:pos="5563"/>
              </w:tabs>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Удаление пыли, грязи, перемычек, скруток, провисов проводов, механических повреждений приборов.</w:t>
            </w:r>
          </w:p>
          <w:p w:rsidR="00A278DA" w:rsidRPr="00D039D4" w:rsidRDefault="00A278DA" w:rsidP="00320A20">
            <w:pPr>
              <w:spacing w:after="0" w:line="240" w:lineRule="auto"/>
              <w:jc w:val="both"/>
              <w:rPr>
                <w:rFonts w:ascii="Times New Roman" w:eastAsia="Calibri" w:hAnsi="Times New Roman"/>
                <w:b/>
                <w:bCs/>
                <w:sz w:val="21"/>
                <w:szCs w:val="21"/>
                <w:lang w:eastAsia="en-US"/>
              </w:rPr>
            </w:pPr>
            <w:r w:rsidRPr="00D039D4">
              <w:rPr>
                <w:rFonts w:ascii="Times New Roman" w:eastAsia="Calibri" w:hAnsi="Times New Roman"/>
                <w:sz w:val="21"/>
                <w:szCs w:val="21"/>
                <w:lang w:eastAsia="en-US"/>
              </w:rPr>
              <w:t>Контроль наличия крышек на коробках и розетках, пломб или печатей на них, правильности и качества соединения проводов, наличия технологического запаса проводов.</w:t>
            </w: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Контроль состояния звукового и/или светового оповещателей.</w:t>
            </w:r>
          </w:p>
          <w:p w:rsidR="00A278DA" w:rsidRPr="00D039D4" w:rsidRDefault="00A278DA" w:rsidP="00320A20">
            <w:pPr>
              <w:tabs>
                <w:tab w:val="left" w:pos="6032"/>
              </w:tabs>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Проверка состояния электропроводки питания, качества соединения проводов и кабелей в распределительных щитах электропитания, оповещателях, выключателях.</w:t>
            </w: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Проверка надежности крепления проводов и кабелей.</w:t>
            </w:r>
          </w:p>
        </w:tc>
        <w:tc>
          <w:tcPr>
            <w:tcW w:w="1276" w:type="dxa"/>
          </w:tcPr>
          <w:p w:rsidR="00A278DA" w:rsidRPr="00D039D4" w:rsidRDefault="00966DDF" w:rsidP="00320A20">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 xml:space="preserve">     </w:t>
            </w:r>
            <w:r w:rsidR="00A278DA" w:rsidRPr="00D039D4">
              <w:rPr>
                <w:rFonts w:ascii="Times New Roman" w:eastAsia="Calibri" w:hAnsi="Times New Roman"/>
                <w:sz w:val="21"/>
                <w:szCs w:val="21"/>
                <w:lang w:eastAsia="en-US"/>
              </w:rPr>
              <w:t>Месяц</w:t>
            </w: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Месяц</w:t>
            </w: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tc>
        <w:tc>
          <w:tcPr>
            <w:tcW w:w="937" w:type="dxa"/>
          </w:tcPr>
          <w:p w:rsidR="00A278DA" w:rsidRPr="00D039D4" w:rsidRDefault="00966DDF" w:rsidP="00320A20">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 xml:space="preserve">     </w:t>
            </w:r>
            <w:r w:rsidR="009322BD">
              <w:rPr>
                <w:rFonts w:ascii="Times New Roman" w:eastAsia="Calibri" w:hAnsi="Times New Roman"/>
                <w:sz w:val="21"/>
                <w:szCs w:val="21"/>
                <w:lang w:eastAsia="en-US"/>
              </w:rPr>
              <w:t>5</w:t>
            </w: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9322BD" w:rsidP="00320A20">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5</w:t>
            </w:r>
          </w:p>
          <w:p w:rsidR="00A278DA" w:rsidRPr="00D039D4" w:rsidRDefault="00A278DA" w:rsidP="00320A20">
            <w:pPr>
              <w:spacing w:after="0" w:line="240" w:lineRule="auto"/>
              <w:rPr>
                <w:rFonts w:ascii="Times New Roman" w:eastAsia="Calibri" w:hAnsi="Times New Roman"/>
                <w:color w:val="FF0000"/>
                <w:sz w:val="21"/>
                <w:szCs w:val="21"/>
                <w:lang w:eastAsia="en-US"/>
              </w:rPr>
            </w:pPr>
          </w:p>
          <w:p w:rsidR="00A278DA" w:rsidRPr="00D039D4" w:rsidRDefault="00A278DA" w:rsidP="00320A20">
            <w:pPr>
              <w:spacing w:after="0" w:line="240" w:lineRule="auto"/>
              <w:rPr>
                <w:rFonts w:ascii="Times New Roman" w:eastAsia="Calibri" w:hAnsi="Times New Roman"/>
                <w:color w:val="FF0000"/>
                <w:sz w:val="21"/>
                <w:szCs w:val="21"/>
                <w:lang w:eastAsia="en-US"/>
              </w:rPr>
            </w:pPr>
          </w:p>
        </w:tc>
      </w:tr>
    </w:tbl>
    <w:p w:rsidR="00A278DA" w:rsidRPr="00D039D4" w:rsidRDefault="00A278DA" w:rsidP="00320A20">
      <w:pPr>
        <w:spacing w:after="0" w:line="240" w:lineRule="auto"/>
        <w:jc w:val="both"/>
        <w:rPr>
          <w:rFonts w:ascii="Times New Roman" w:eastAsia="Calibri" w:hAnsi="Times New Roman"/>
          <w:b/>
          <w:bCs/>
          <w:sz w:val="21"/>
          <w:szCs w:val="21"/>
          <w:lang w:eastAsia="en-US"/>
        </w:rPr>
      </w:pPr>
      <w:r w:rsidRPr="00D039D4">
        <w:rPr>
          <w:rFonts w:ascii="Times New Roman" w:eastAsia="Calibri" w:hAnsi="Times New Roman"/>
          <w:b/>
          <w:bCs/>
          <w:sz w:val="21"/>
          <w:szCs w:val="21"/>
          <w:lang w:eastAsia="en-US"/>
        </w:rPr>
        <w:t xml:space="preserve"> </w:t>
      </w:r>
    </w:p>
    <w:p w:rsidR="00993F98" w:rsidRDefault="00993F98" w:rsidP="00320A20">
      <w:pPr>
        <w:spacing w:after="0" w:line="240" w:lineRule="auto"/>
        <w:jc w:val="center"/>
        <w:rPr>
          <w:rFonts w:ascii="Times New Roman" w:eastAsia="Calibri" w:hAnsi="Times New Roman"/>
          <w:b/>
          <w:bCs/>
          <w:sz w:val="21"/>
          <w:szCs w:val="21"/>
          <w:lang w:eastAsia="en-US"/>
        </w:rPr>
      </w:pPr>
    </w:p>
    <w:p w:rsidR="00A278DA" w:rsidRPr="00D039D4" w:rsidRDefault="00A278DA" w:rsidP="00320A20">
      <w:pPr>
        <w:spacing w:after="0" w:line="240" w:lineRule="auto"/>
        <w:jc w:val="center"/>
        <w:rPr>
          <w:rFonts w:ascii="Times New Roman" w:eastAsia="Calibri" w:hAnsi="Times New Roman"/>
          <w:b/>
          <w:bCs/>
          <w:color w:val="FF0000"/>
          <w:sz w:val="21"/>
          <w:szCs w:val="21"/>
          <w:lang w:eastAsia="en-US"/>
        </w:rPr>
      </w:pPr>
      <w:r w:rsidRPr="00D039D4">
        <w:rPr>
          <w:rFonts w:ascii="Times New Roman" w:eastAsia="Calibri" w:hAnsi="Times New Roman"/>
          <w:b/>
          <w:bCs/>
          <w:sz w:val="21"/>
          <w:szCs w:val="21"/>
          <w:lang w:eastAsia="en-US"/>
        </w:rPr>
        <w:t>ПЕРЕЧЕНЬ ОБОРУДОВАНИЯ, ПОДЛЕЖАЩЕГО ТЕХНИЧЕСКОМУ ОБСЛУЖИВАНИЮ.</w:t>
      </w:r>
    </w:p>
    <w:p w:rsidR="00FC0AA8" w:rsidRPr="00D039D4" w:rsidRDefault="00FC0AA8"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 САО РАН, гостиница ННП</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6201"/>
        <w:gridCol w:w="1276"/>
        <w:gridCol w:w="1028"/>
      </w:tblGrid>
      <w:tr w:rsidR="00A278DA" w:rsidRPr="00D039D4" w:rsidTr="003A3546">
        <w:tc>
          <w:tcPr>
            <w:tcW w:w="959"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 п\п</w:t>
            </w:r>
          </w:p>
        </w:tc>
        <w:tc>
          <w:tcPr>
            <w:tcW w:w="6201"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Наименование оборудования</w:t>
            </w:r>
          </w:p>
        </w:tc>
        <w:tc>
          <w:tcPr>
            <w:tcW w:w="1276"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Ед. изм-я</w:t>
            </w:r>
          </w:p>
        </w:tc>
        <w:tc>
          <w:tcPr>
            <w:tcW w:w="1028"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Кол-во</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Пульт управления и программирования С2000М</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Релейный модуль С2000-СП-1</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Оповещатель «Соната 3»</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lastRenderedPageBreak/>
              <w:t>4</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Блок преобразования интерфейсов С-2000</w:t>
            </w:r>
            <w:r w:rsidRPr="00D039D4">
              <w:rPr>
                <w:rFonts w:ascii="Times New Roman" w:eastAsia="Calibri" w:hAnsi="Times New Roman"/>
                <w:sz w:val="21"/>
                <w:szCs w:val="21"/>
                <w:lang w:val="en-US" w:eastAsia="en-US"/>
              </w:rPr>
              <w:t>Ethernet</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Табло «Выход»</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 пожарный ДИП-34А</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98</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7</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АКБ Блок контроля двухпроводной цепи С2000КДЛ</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2 </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ИПР-513-3АМ</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9</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КСВВнг2</w:t>
            </w:r>
            <w:r w:rsidRPr="00D039D4">
              <w:rPr>
                <w:rFonts w:ascii="Times New Roman" w:eastAsia="Calibri" w:hAnsi="Times New Roman"/>
                <w:sz w:val="21"/>
                <w:szCs w:val="21"/>
                <w:lang w:val="en-US" w:eastAsia="en-US"/>
              </w:rPr>
              <w:t>x</w:t>
            </w:r>
            <w:r w:rsidRPr="00D039D4">
              <w:rPr>
                <w:rFonts w:ascii="Times New Roman" w:eastAsia="Calibri" w:hAnsi="Times New Roman"/>
                <w:sz w:val="21"/>
                <w:szCs w:val="21"/>
                <w:lang w:eastAsia="en-US"/>
              </w:rPr>
              <w:t>0.5</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600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КСВВнг 4</w:t>
            </w:r>
            <w:r w:rsidRPr="00D039D4">
              <w:rPr>
                <w:rFonts w:ascii="Times New Roman" w:eastAsia="Calibri" w:hAnsi="Times New Roman"/>
                <w:sz w:val="21"/>
                <w:szCs w:val="21"/>
                <w:lang w:val="en-US" w:eastAsia="en-US"/>
              </w:rPr>
              <w:t>x</w:t>
            </w:r>
            <w:r w:rsidRPr="00D039D4">
              <w:rPr>
                <w:rFonts w:ascii="Times New Roman" w:eastAsia="Calibri" w:hAnsi="Times New Roman"/>
                <w:sz w:val="21"/>
                <w:szCs w:val="21"/>
                <w:lang w:eastAsia="en-US"/>
              </w:rPr>
              <w:t>0,5</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200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val="en-US" w:eastAsia="en-US"/>
              </w:rPr>
            </w:pPr>
            <w:r w:rsidRPr="00D039D4">
              <w:rPr>
                <w:rFonts w:ascii="Times New Roman" w:eastAsia="Calibri" w:hAnsi="Times New Roman"/>
                <w:sz w:val="21"/>
                <w:szCs w:val="21"/>
                <w:lang w:val="en-US" w:eastAsia="en-US"/>
              </w:rPr>
              <w:t>11</w:t>
            </w:r>
          </w:p>
        </w:tc>
        <w:tc>
          <w:tcPr>
            <w:tcW w:w="6201" w:type="dxa"/>
          </w:tcPr>
          <w:p w:rsidR="00A278DA" w:rsidRPr="00D039D4" w:rsidRDefault="00A278DA" w:rsidP="00320A20">
            <w:pPr>
              <w:spacing w:after="0" w:line="240" w:lineRule="auto"/>
              <w:rPr>
                <w:rFonts w:ascii="Times New Roman" w:eastAsia="Calibri" w:hAnsi="Times New Roman"/>
                <w:sz w:val="21"/>
                <w:szCs w:val="21"/>
                <w:lang w:val="en-US" w:eastAsia="en-US"/>
              </w:rPr>
            </w:pPr>
            <w:r w:rsidRPr="00D039D4">
              <w:rPr>
                <w:rFonts w:ascii="Times New Roman" w:eastAsia="Calibri" w:hAnsi="Times New Roman"/>
                <w:sz w:val="21"/>
                <w:szCs w:val="21"/>
                <w:lang w:eastAsia="en-US"/>
              </w:rPr>
              <w:t>Кабель КПСЭнг(А)</w:t>
            </w:r>
            <w:r w:rsidRPr="00D039D4">
              <w:rPr>
                <w:rFonts w:ascii="Times New Roman" w:eastAsia="Calibri" w:hAnsi="Times New Roman"/>
                <w:sz w:val="21"/>
                <w:szCs w:val="21"/>
                <w:lang w:val="en-US" w:eastAsia="en-US"/>
              </w:rPr>
              <w:t>-FRLS 1*2*0</w:t>
            </w:r>
            <w:r w:rsidRPr="00D039D4">
              <w:rPr>
                <w:rFonts w:ascii="Times New Roman" w:eastAsia="Calibri" w:hAnsi="Times New Roman"/>
                <w:sz w:val="21"/>
                <w:szCs w:val="21"/>
                <w:lang w:eastAsia="en-US"/>
              </w:rPr>
              <w:t>,</w:t>
            </w:r>
            <w:r w:rsidRPr="00D039D4">
              <w:rPr>
                <w:rFonts w:ascii="Times New Roman" w:eastAsia="Calibri" w:hAnsi="Times New Roman"/>
                <w:sz w:val="21"/>
                <w:szCs w:val="21"/>
                <w:lang w:val="en-US" w:eastAsia="en-US"/>
              </w:rPr>
              <w:t>75</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260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12</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Комбинированный оповещатель пожарный УСС</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13 </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Коробка соединительная или разветвительнаяУК-2П</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14</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Прибор Соната-К</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15</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Кабель-канал 12,5*20</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250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16</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Блок питания БИРП 12/4</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17</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Аккумулятор 12</w:t>
            </w:r>
            <w:r w:rsidRPr="00D039D4">
              <w:rPr>
                <w:rFonts w:ascii="Times New Roman" w:eastAsia="Calibri" w:hAnsi="Times New Roman"/>
                <w:sz w:val="21"/>
                <w:szCs w:val="21"/>
                <w:lang w:val="en-US" w:eastAsia="en-US"/>
              </w:rPr>
              <w:t>V</w:t>
            </w:r>
            <w:r w:rsidRPr="00D039D4">
              <w:rPr>
                <w:rFonts w:ascii="Times New Roman" w:eastAsia="Calibri" w:hAnsi="Times New Roman"/>
                <w:sz w:val="21"/>
                <w:szCs w:val="21"/>
                <w:lang w:eastAsia="en-US"/>
              </w:rPr>
              <w:t>-7А/ч</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w:t>
            </w:r>
          </w:p>
        </w:tc>
      </w:tr>
    </w:tbl>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 САО РАН, гостиница ВНП</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6201"/>
        <w:gridCol w:w="1276"/>
        <w:gridCol w:w="1028"/>
      </w:tblGrid>
      <w:tr w:rsidR="00A278DA" w:rsidRPr="00D039D4" w:rsidTr="003A3546">
        <w:tc>
          <w:tcPr>
            <w:tcW w:w="959"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 п\п</w:t>
            </w:r>
          </w:p>
        </w:tc>
        <w:tc>
          <w:tcPr>
            <w:tcW w:w="6201"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Наименование оборудования</w:t>
            </w:r>
          </w:p>
        </w:tc>
        <w:tc>
          <w:tcPr>
            <w:tcW w:w="1276"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Ед. изм-я</w:t>
            </w:r>
          </w:p>
        </w:tc>
        <w:tc>
          <w:tcPr>
            <w:tcW w:w="1028"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Кол-во</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Пульт управления и программирования С2000М</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Релейный модуль С2000-СП-1</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Блок преобразования интерфейсов С-2000</w:t>
            </w:r>
            <w:r w:rsidRPr="00D039D4">
              <w:rPr>
                <w:rFonts w:ascii="Times New Roman" w:eastAsia="Calibri" w:hAnsi="Times New Roman"/>
                <w:sz w:val="21"/>
                <w:szCs w:val="21"/>
                <w:lang w:val="en-US" w:eastAsia="en-US"/>
              </w:rPr>
              <w:t>Ethernet</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Блок контроля двухпроводной цепи С2000КДЛ</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c>
          <w:tcPr>
            <w:tcW w:w="6201" w:type="dxa"/>
          </w:tcPr>
          <w:p w:rsidR="00A278DA" w:rsidRPr="00D039D4" w:rsidRDefault="0067247B"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w:t>
            </w:r>
            <w:r w:rsidR="00A278DA" w:rsidRPr="00D039D4">
              <w:rPr>
                <w:rFonts w:ascii="Times New Roman" w:eastAsia="Calibri" w:hAnsi="Times New Roman"/>
                <w:sz w:val="21"/>
                <w:szCs w:val="21"/>
                <w:lang w:eastAsia="en-US"/>
              </w:rPr>
              <w:t xml:space="preserve"> пожарный ИПР-513-3АМ</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c>
          <w:tcPr>
            <w:tcW w:w="6201" w:type="dxa"/>
          </w:tcPr>
          <w:p w:rsidR="00A278DA" w:rsidRPr="00D039D4" w:rsidRDefault="0067247B"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w:t>
            </w:r>
            <w:r w:rsidR="00A278DA" w:rsidRPr="00D039D4">
              <w:rPr>
                <w:rFonts w:ascii="Times New Roman" w:eastAsia="Calibri" w:hAnsi="Times New Roman"/>
                <w:sz w:val="21"/>
                <w:szCs w:val="21"/>
                <w:lang w:eastAsia="en-US"/>
              </w:rPr>
              <w:t xml:space="preserve"> пожарный ДИП-34А</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98</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7</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Комбинированный оповещатель пожарный «Призма 201»</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Табличка «Выход» Молния</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9</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Блок речевого оповещения «Соната-К»</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Оповещатель «Соната 3»</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11</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Блок питания БИРП 12/4</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12</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Аккумулятор 12</w:t>
            </w:r>
            <w:r w:rsidRPr="00D039D4">
              <w:rPr>
                <w:rFonts w:ascii="Times New Roman" w:eastAsia="Calibri" w:hAnsi="Times New Roman"/>
                <w:sz w:val="21"/>
                <w:szCs w:val="21"/>
                <w:lang w:val="en-US" w:eastAsia="en-US"/>
              </w:rPr>
              <w:t>V</w:t>
            </w:r>
            <w:r w:rsidRPr="00D039D4">
              <w:rPr>
                <w:rFonts w:ascii="Times New Roman" w:eastAsia="Calibri" w:hAnsi="Times New Roman"/>
                <w:sz w:val="21"/>
                <w:szCs w:val="21"/>
                <w:lang w:eastAsia="en-US"/>
              </w:rPr>
              <w:t>-7А/ч</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13</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Коробка соединительная или разветвительнаяУК-2П</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14</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КСВВнг2</w:t>
            </w:r>
            <w:r w:rsidRPr="00D039D4">
              <w:rPr>
                <w:rFonts w:ascii="Times New Roman" w:eastAsia="Calibri" w:hAnsi="Times New Roman"/>
                <w:sz w:val="21"/>
                <w:szCs w:val="21"/>
                <w:lang w:val="en-US" w:eastAsia="en-US"/>
              </w:rPr>
              <w:t>x</w:t>
            </w:r>
            <w:r w:rsidRPr="00D039D4">
              <w:rPr>
                <w:rFonts w:ascii="Times New Roman" w:eastAsia="Calibri" w:hAnsi="Times New Roman"/>
                <w:sz w:val="21"/>
                <w:szCs w:val="21"/>
                <w:lang w:eastAsia="en-US"/>
              </w:rPr>
              <w:t>0.5</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600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15</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КСВВнг 4x0,5</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200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16</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КПСЭнг(А)-FRLS 1*2*0,75</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260</w:t>
            </w:r>
          </w:p>
        </w:tc>
      </w:tr>
      <w:tr w:rsidR="00A278DA" w:rsidRPr="00D039D4" w:rsidTr="003A3546">
        <w:trPr>
          <w:trHeight w:val="94"/>
        </w:trPr>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17</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Кабель-канал 12,5*20</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250</w:t>
            </w:r>
          </w:p>
        </w:tc>
      </w:tr>
    </w:tbl>
    <w:p w:rsidR="00320A20" w:rsidRPr="00D039D4" w:rsidRDefault="00320A20"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 САО РАН, детский сад</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6201"/>
        <w:gridCol w:w="1276"/>
        <w:gridCol w:w="1028"/>
      </w:tblGrid>
      <w:tr w:rsidR="00A278DA" w:rsidRPr="00D039D4" w:rsidTr="003A3546">
        <w:tc>
          <w:tcPr>
            <w:tcW w:w="959"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 п\п</w:t>
            </w:r>
          </w:p>
        </w:tc>
        <w:tc>
          <w:tcPr>
            <w:tcW w:w="6201"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Наименование оборудования</w:t>
            </w:r>
          </w:p>
        </w:tc>
        <w:tc>
          <w:tcPr>
            <w:tcW w:w="1276"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Ед. изменения</w:t>
            </w:r>
          </w:p>
        </w:tc>
        <w:tc>
          <w:tcPr>
            <w:tcW w:w="1028"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Кол-во</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Прибор приемо-контрольный охранно-пожарный «Гранит 24»</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Блок речевого оповещения «Соната-К»</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c>
          <w:tcPr>
            <w:tcW w:w="6201" w:type="dxa"/>
          </w:tcPr>
          <w:p w:rsidR="00A278DA" w:rsidRPr="00D039D4" w:rsidRDefault="0067247B"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w:t>
            </w:r>
            <w:r w:rsidR="00A278DA" w:rsidRPr="00D039D4">
              <w:rPr>
                <w:rFonts w:ascii="Times New Roman" w:eastAsia="Calibri" w:hAnsi="Times New Roman"/>
                <w:sz w:val="21"/>
                <w:szCs w:val="21"/>
                <w:lang w:eastAsia="en-US"/>
              </w:rPr>
              <w:t xml:space="preserve"> пожарный дымовой ИПД-3.1</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52</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  тепловой  ИП 103-5/1</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c>
          <w:tcPr>
            <w:tcW w:w="6201" w:type="dxa"/>
          </w:tcPr>
          <w:p w:rsidR="00A278DA" w:rsidRPr="00D039D4" w:rsidRDefault="0067247B"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w:t>
            </w:r>
            <w:r w:rsidR="00A278DA" w:rsidRPr="00D039D4">
              <w:rPr>
                <w:rFonts w:ascii="Times New Roman" w:eastAsia="Calibri" w:hAnsi="Times New Roman"/>
                <w:sz w:val="21"/>
                <w:szCs w:val="21"/>
                <w:lang w:eastAsia="en-US"/>
              </w:rPr>
              <w:t xml:space="preserve"> пожарный ручной ИПР 3 СУ</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Устройство свето-сигнальное комбинированное «Маяк 12»</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7</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Световое табло «Выход» «Молния 12»</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3A3546">
        <w:trPr>
          <w:trHeight w:val="256"/>
        </w:trPr>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Аккумулятор 12</w:t>
            </w:r>
            <w:r w:rsidRPr="00D039D4">
              <w:rPr>
                <w:rFonts w:ascii="Times New Roman" w:eastAsia="Calibri" w:hAnsi="Times New Roman"/>
                <w:sz w:val="21"/>
                <w:szCs w:val="21"/>
                <w:lang w:val="en-US" w:eastAsia="en-US"/>
              </w:rPr>
              <w:t>V</w:t>
            </w:r>
            <w:r w:rsidRPr="00D039D4">
              <w:rPr>
                <w:rFonts w:ascii="Times New Roman" w:eastAsia="Calibri" w:hAnsi="Times New Roman"/>
                <w:sz w:val="21"/>
                <w:szCs w:val="21"/>
                <w:lang w:eastAsia="en-US"/>
              </w:rPr>
              <w:t>-7А/ч</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9</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Коробка распределительная КРТП 10</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КСПВ 2x0,5</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val="en-US" w:eastAsia="en-US"/>
              </w:rPr>
              <w:t>3</w:t>
            </w:r>
            <w:r w:rsidRPr="00D039D4">
              <w:rPr>
                <w:rFonts w:ascii="Times New Roman" w:eastAsia="Calibri" w:hAnsi="Times New Roman"/>
                <w:sz w:val="21"/>
                <w:szCs w:val="21"/>
                <w:lang w:eastAsia="en-US"/>
              </w:rPr>
              <w:t>00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val="en-US" w:eastAsia="en-US"/>
              </w:rPr>
            </w:pPr>
            <w:r w:rsidRPr="00D039D4">
              <w:rPr>
                <w:rFonts w:ascii="Times New Roman" w:eastAsia="Calibri" w:hAnsi="Times New Roman"/>
                <w:sz w:val="21"/>
                <w:szCs w:val="21"/>
                <w:lang w:val="en-US" w:eastAsia="en-US"/>
              </w:rPr>
              <w:t>11</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КСПВ 4x0,5</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ШВВП 2x0,75</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val="en-US" w:eastAsia="en-US"/>
              </w:rPr>
            </w:pPr>
            <w:r w:rsidRPr="00D039D4">
              <w:rPr>
                <w:rFonts w:ascii="Times New Roman" w:eastAsia="Calibri" w:hAnsi="Times New Roman"/>
                <w:sz w:val="21"/>
                <w:szCs w:val="21"/>
                <w:lang w:eastAsia="en-US"/>
              </w:rPr>
              <w:t>1</w:t>
            </w:r>
            <w:r w:rsidRPr="00D039D4">
              <w:rPr>
                <w:rFonts w:ascii="Times New Roman" w:eastAsia="Calibri" w:hAnsi="Times New Roman"/>
                <w:sz w:val="21"/>
                <w:szCs w:val="21"/>
                <w:lang w:val="en-US" w:eastAsia="en-US"/>
              </w:rPr>
              <w:t>5</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11</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Кабель-канал De Gross 10x15 vv</w:t>
            </w:r>
          </w:p>
        </w:tc>
        <w:tc>
          <w:tcPr>
            <w:tcW w:w="1276" w:type="dxa"/>
          </w:tcPr>
          <w:p w:rsidR="00A278DA" w:rsidRPr="00D039D4" w:rsidRDefault="00A278DA" w:rsidP="00320A20">
            <w:pPr>
              <w:spacing w:after="0" w:line="240" w:lineRule="auto"/>
              <w:rPr>
                <w:rFonts w:ascii="Times New Roman" w:eastAsia="Calibri" w:hAnsi="Times New Roman"/>
                <w:sz w:val="21"/>
                <w:szCs w:val="21"/>
                <w:lang w:val="en-US" w:eastAsia="en-US"/>
              </w:rPr>
            </w:pPr>
            <w:r w:rsidRPr="00D039D4">
              <w:rPr>
                <w:rFonts w:ascii="Times New Roman" w:eastAsia="Calibri" w:hAnsi="Times New Roman"/>
                <w:sz w:val="21"/>
                <w:szCs w:val="21"/>
                <w:lang w:val="en-US" w:eastAsia="en-US"/>
              </w:rPr>
              <w:t>v</w:t>
            </w:r>
          </w:p>
        </w:tc>
        <w:tc>
          <w:tcPr>
            <w:tcW w:w="1028" w:type="dxa"/>
          </w:tcPr>
          <w:p w:rsidR="00A278DA" w:rsidRPr="00D039D4" w:rsidRDefault="00A278DA" w:rsidP="00320A20">
            <w:pPr>
              <w:spacing w:after="0" w:line="240" w:lineRule="auto"/>
              <w:rPr>
                <w:rFonts w:ascii="Times New Roman" w:eastAsia="Calibri" w:hAnsi="Times New Roman"/>
                <w:sz w:val="21"/>
                <w:szCs w:val="21"/>
                <w:lang w:val="en-US" w:eastAsia="en-US"/>
              </w:rPr>
            </w:pPr>
            <w:r w:rsidRPr="00D039D4">
              <w:rPr>
                <w:rFonts w:ascii="Times New Roman" w:eastAsia="Calibri" w:hAnsi="Times New Roman"/>
                <w:sz w:val="21"/>
                <w:szCs w:val="21"/>
                <w:lang w:eastAsia="en-US"/>
              </w:rPr>
              <w:t>1</w:t>
            </w:r>
            <w:r w:rsidRPr="00D039D4">
              <w:rPr>
                <w:rFonts w:ascii="Times New Roman" w:eastAsia="Calibri" w:hAnsi="Times New Roman"/>
                <w:sz w:val="21"/>
                <w:szCs w:val="21"/>
                <w:lang w:val="en-US" w:eastAsia="en-US"/>
              </w:rPr>
              <w:t>00</w:t>
            </w:r>
          </w:p>
        </w:tc>
      </w:tr>
    </w:tbl>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5D7104" w:rsidP="00320A20">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4</w:t>
      </w:r>
      <w:r w:rsidR="00A278DA" w:rsidRPr="00D039D4">
        <w:rPr>
          <w:rFonts w:ascii="Times New Roman" w:eastAsia="Calibri" w:hAnsi="Times New Roman"/>
          <w:sz w:val="21"/>
          <w:szCs w:val="21"/>
          <w:lang w:eastAsia="en-US"/>
        </w:rPr>
        <w:t>) САО РАН, верхний гараж</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6201"/>
        <w:gridCol w:w="1276"/>
        <w:gridCol w:w="1028"/>
      </w:tblGrid>
      <w:tr w:rsidR="00A278DA" w:rsidRPr="00D039D4" w:rsidTr="003A3546">
        <w:tc>
          <w:tcPr>
            <w:tcW w:w="959"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 п\п</w:t>
            </w:r>
          </w:p>
        </w:tc>
        <w:tc>
          <w:tcPr>
            <w:tcW w:w="6201"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Наименование оборудования</w:t>
            </w:r>
          </w:p>
        </w:tc>
        <w:tc>
          <w:tcPr>
            <w:tcW w:w="1276"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Ед. изменения</w:t>
            </w:r>
          </w:p>
        </w:tc>
        <w:tc>
          <w:tcPr>
            <w:tcW w:w="1028"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Кол-во</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c>
          <w:tcPr>
            <w:tcW w:w="6201" w:type="dxa"/>
          </w:tcPr>
          <w:p w:rsidR="00A278DA" w:rsidRPr="00D039D4" w:rsidRDefault="0067247B"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w:t>
            </w:r>
            <w:r w:rsidR="00A278DA" w:rsidRPr="00D039D4">
              <w:rPr>
                <w:rFonts w:ascii="Times New Roman" w:eastAsia="Calibri" w:hAnsi="Times New Roman"/>
                <w:sz w:val="21"/>
                <w:szCs w:val="21"/>
                <w:lang w:eastAsia="en-US"/>
              </w:rPr>
              <w:t xml:space="preserve"> «Гранит-8»</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 «Сирена ССУ-12В»</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lastRenderedPageBreak/>
              <w:t>3</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Аккумулятор 12V-7А/ч</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 пожарный дымовой ИП 212-46</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33</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Кабель-канал 20x16 </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КСПВ 4x0,5</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200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7</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КСПВ 2x0,5</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500</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Провод ШВВП 2x0,5</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9</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Коробка коммутационная УКА</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r>
    </w:tbl>
    <w:p w:rsidR="00A278DA" w:rsidRPr="00D039D4" w:rsidRDefault="00A278DA" w:rsidP="00320A20">
      <w:pPr>
        <w:spacing w:after="0" w:line="240" w:lineRule="auto"/>
        <w:rPr>
          <w:rFonts w:ascii="Times New Roman" w:eastAsia="Calibri" w:hAnsi="Times New Roman"/>
          <w:sz w:val="21"/>
          <w:szCs w:val="21"/>
          <w:lang w:eastAsia="en-US"/>
        </w:rPr>
      </w:pPr>
    </w:p>
    <w:p w:rsidR="00A278DA" w:rsidRPr="00D039D4" w:rsidRDefault="005D7104" w:rsidP="00320A20">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5</w:t>
      </w:r>
      <w:r w:rsidR="00A278DA" w:rsidRPr="00D039D4">
        <w:rPr>
          <w:rFonts w:ascii="Times New Roman" w:eastAsia="Calibri" w:hAnsi="Times New Roman"/>
          <w:sz w:val="21"/>
          <w:szCs w:val="21"/>
          <w:lang w:eastAsia="en-US"/>
        </w:rPr>
        <w:t>) САО РАН, вычислительный центр</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6201"/>
        <w:gridCol w:w="1276"/>
        <w:gridCol w:w="1028"/>
      </w:tblGrid>
      <w:tr w:rsidR="00A278DA" w:rsidRPr="00D039D4" w:rsidTr="003A3546">
        <w:tc>
          <w:tcPr>
            <w:tcW w:w="959"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 п\п</w:t>
            </w:r>
          </w:p>
        </w:tc>
        <w:tc>
          <w:tcPr>
            <w:tcW w:w="6201"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Наименование оборудования</w:t>
            </w:r>
          </w:p>
        </w:tc>
        <w:tc>
          <w:tcPr>
            <w:tcW w:w="1276"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Ед. изменения</w:t>
            </w:r>
          </w:p>
        </w:tc>
        <w:tc>
          <w:tcPr>
            <w:tcW w:w="1028"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Кол-во</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Прибор приемо-контрольный охранно-пожарный «Гранит 24»</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 «Рокот»</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 пожарный дымовой ИП 212-46</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97</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Табло «Выход»</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Оповещатель «Соната 3»</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c>
          <w:tcPr>
            <w:tcW w:w="6201" w:type="dxa"/>
          </w:tcPr>
          <w:p w:rsidR="00A278DA" w:rsidRPr="00D039D4" w:rsidRDefault="0067247B"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w:t>
            </w:r>
            <w:r w:rsidR="00A278DA" w:rsidRPr="00D039D4">
              <w:rPr>
                <w:rFonts w:ascii="Times New Roman" w:eastAsia="Calibri" w:hAnsi="Times New Roman"/>
                <w:sz w:val="21"/>
                <w:szCs w:val="21"/>
                <w:lang w:eastAsia="en-US"/>
              </w:rPr>
              <w:t xml:space="preserve"> пожарный ИПР 3</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7</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Аккумулятор 12V-7А/ч</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3A3546">
        <w:tc>
          <w:tcPr>
            <w:tcW w:w="959"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c>
          <w:tcPr>
            <w:tcW w:w="6201"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Аккумулятор 12V-1,2А/ч</w:t>
            </w:r>
          </w:p>
        </w:tc>
        <w:tc>
          <w:tcPr>
            <w:tcW w:w="127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bl>
    <w:p w:rsidR="005D7104" w:rsidRDefault="005D7104" w:rsidP="00320A20">
      <w:pPr>
        <w:spacing w:after="0" w:line="240" w:lineRule="auto"/>
        <w:rPr>
          <w:rFonts w:ascii="Times New Roman" w:eastAsia="Calibri" w:hAnsi="Times New Roman"/>
          <w:color w:val="FF0000"/>
          <w:sz w:val="21"/>
          <w:szCs w:val="21"/>
          <w:lang w:val="en-US" w:eastAsia="en-US"/>
        </w:rPr>
      </w:pPr>
    </w:p>
    <w:p w:rsidR="00A278DA" w:rsidRPr="00D039D4" w:rsidRDefault="005D7104" w:rsidP="00320A20">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6</w:t>
      </w:r>
      <w:r w:rsidR="00A278DA" w:rsidRPr="00D039D4">
        <w:rPr>
          <w:rFonts w:ascii="Times New Roman" w:eastAsia="Calibri" w:hAnsi="Times New Roman"/>
          <w:sz w:val="21"/>
          <w:szCs w:val="21"/>
          <w:lang w:eastAsia="en-US"/>
        </w:rPr>
        <w:t>) САО РАН, БТА</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
        <w:gridCol w:w="6316"/>
        <w:gridCol w:w="1165"/>
        <w:gridCol w:w="1026"/>
      </w:tblGrid>
      <w:tr w:rsidR="00A278DA" w:rsidRPr="00D039D4" w:rsidTr="005D7104">
        <w:tc>
          <w:tcPr>
            <w:tcW w:w="957"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 п\п</w:t>
            </w:r>
          </w:p>
        </w:tc>
        <w:tc>
          <w:tcPr>
            <w:tcW w:w="6316"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Наименование оборудования</w:t>
            </w:r>
          </w:p>
        </w:tc>
        <w:tc>
          <w:tcPr>
            <w:tcW w:w="1165"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Ед. изменения</w:t>
            </w:r>
          </w:p>
        </w:tc>
        <w:tc>
          <w:tcPr>
            <w:tcW w:w="1026"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Кол-во</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Пульт управления и программирования С2000М</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Релейный модуль С2000-СП-1</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РИП-12 (исп. 05), Рез. ист. пит., 12В, 8А</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Блок преобразования интерфейсов С-2000</w:t>
            </w:r>
            <w:r w:rsidRPr="00D039D4">
              <w:rPr>
                <w:rFonts w:ascii="Times New Roman" w:eastAsia="Calibri" w:hAnsi="Times New Roman"/>
                <w:sz w:val="21"/>
                <w:szCs w:val="21"/>
                <w:lang w:val="en-US" w:eastAsia="en-US"/>
              </w:rPr>
              <w:t>Ethernet</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 Блок контроля двухпроводной цепи С2000КДЛ</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С-2000-БКИ, блок контроля, управления и индикации</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7</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Бриз исп.01, блок разветвительно-изолирующий</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24</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c>
          <w:tcPr>
            <w:tcW w:w="6316" w:type="dxa"/>
          </w:tcPr>
          <w:p w:rsidR="00A278DA" w:rsidRPr="00D039D4" w:rsidRDefault="0067247B"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w:t>
            </w:r>
            <w:r w:rsidR="00A278DA" w:rsidRPr="00D039D4">
              <w:rPr>
                <w:rFonts w:ascii="Times New Roman" w:eastAsia="Calibri" w:hAnsi="Times New Roman"/>
                <w:sz w:val="21"/>
                <w:szCs w:val="21"/>
                <w:lang w:eastAsia="en-US"/>
              </w:rPr>
              <w:t xml:space="preserve"> пожарный ИПР-513-3АМ</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25</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9</w:t>
            </w:r>
          </w:p>
        </w:tc>
        <w:tc>
          <w:tcPr>
            <w:tcW w:w="6316" w:type="dxa"/>
          </w:tcPr>
          <w:p w:rsidR="00A278DA" w:rsidRPr="00D039D4" w:rsidRDefault="0067247B"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w:t>
            </w:r>
            <w:r w:rsidR="00A278DA" w:rsidRPr="00D039D4">
              <w:rPr>
                <w:rFonts w:ascii="Times New Roman" w:eastAsia="Calibri" w:hAnsi="Times New Roman"/>
                <w:sz w:val="21"/>
                <w:szCs w:val="21"/>
                <w:lang w:eastAsia="en-US"/>
              </w:rPr>
              <w:t xml:space="preserve"> пожарный ДИП-34А</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240</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Комбинированный оповещатель пожарный Призма 201</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11</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Табличка «Выход» Молния</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42</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12</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Блок речевого оповещения Соната-К</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13</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Оповещатель «Соната 3»</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26</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14</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NP-18-12, Аккумулятор 12В, 18Ач</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15</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АКБ-7-12, Аккумулятор 12В, 7Ач</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16</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VP-1 (TS-668), Микросирена</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17</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Коробка монтажная огнестойкая КМ-О (6к)</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18</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КПСЭнг(А)-FRLS 1*2*0,5, кабель</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2000</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19</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КПСЭнг(А)-FRLS 2*2*0,5</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400</w:t>
            </w:r>
          </w:p>
        </w:tc>
      </w:tr>
      <w:tr w:rsidR="00A278DA" w:rsidRPr="00D039D4" w:rsidTr="005D7104">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20</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КПСЭнг(А)-FRLS 1*2*0,75, кабель экранированный</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600</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21</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КСВВнг(А)-LS 2*0.5</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500</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22</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Кабель-канал ПВХ 40*16</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240</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23</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Кабель-канал ПВХ 15*10</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1872</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24</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ШВВП 2*0,75</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200</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25</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Контроллер радиоканальных устройств </w:t>
            </w:r>
            <w:r w:rsidRPr="00D039D4">
              <w:rPr>
                <w:rFonts w:ascii="Times New Roman" w:eastAsia="Calibri" w:hAnsi="Times New Roman"/>
                <w:sz w:val="21"/>
                <w:szCs w:val="21"/>
                <w:lang w:eastAsia="zh-CN"/>
              </w:rPr>
              <w:t>(РРОП – И)</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26</w:t>
            </w:r>
          </w:p>
        </w:tc>
        <w:tc>
          <w:tcPr>
            <w:tcW w:w="6316" w:type="dxa"/>
          </w:tcPr>
          <w:p w:rsidR="00A278DA" w:rsidRPr="00D039D4" w:rsidRDefault="00FA5C61" w:rsidP="00320A20">
            <w:pPr>
              <w:spacing w:after="0" w:line="240" w:lineRule="auto"/>
              <w:rPr>
                <w:rFonts w:ascii="Times New Roman" w:eastAsia="Calibri" w:hAnsi="Times New Roman"/>
                <w:sz w:val="21"/>
                <w:szCs w:val="21"/>
                <w:lang w:eastAsia="en-US"/>
              </w:rPr>
            </w:pPr>
            <w:r>
              <w:rPr>
                <w:rFonts w:ascii="Times New Roman" w:eastAsia="Calibri" w:hAnsi="Times New Roman"/>
                <w:noProof/>
                <w:sz w:val="21"/>
                <w:szCs w:val="21"/>
              </w:rPr>
              <w:drawing>
                <wp:inline distT="0" distB="0" distL="0" distR="0">
                  <wp:extent cx="15875" cy="191135"/>
                  <wp:effectExtent l="0" t="0" r="0" b="0"/>
                  <wp:docPr id="1" name="Рисунок 1" descr="http://www.argus-spectr.ru/images/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argus-spectr.ru/images/00.gif"/>
                          <pic:cNvPicPr>
                            <a:picLocks noChangeAspect="1" noChangeArrowheads="1"/>
                          </pic:cNvPicPr>
                        </pic:nvPicPr>
                        <pic:blipFill>
                          <a:blip r:embed="rId13"/>
                          <a:srcRect/>
                          <a:stretch>
                            <a:fillRect/>
                          </a:stretch>
                        </pic:blipFill>
                        <pic:spPr bwMode="auto">
                          <a:xfrm>
                            <a:off x="0" y="0"/>
                            <a:ext cx="15875" cy="191135"/>
                          </a:xfrm>
                          <a:prstGeom prst="rect">
                            <a:avLst/>
                          </a:prstGeom>
                          <a:noFill/>
                          <a:ln w="9525">
                            <a:noFill/>
                            <a:miter lim="800000"/>
                            <a:headEnd/>
                            <a:tailEnd/>
                          </a:ln>
                        </pic:spPr>
                      </pic:pic>
                    </a:graphicData>
                  </a:graphic>
                </wp:inline>
              </w:drawing>
            </w:r>
            <w:r w:rsidR="00A278DA" w:rsidRPr="00D039D4">
              <w:rPr>
                <w:rFonts w:ascii="Times New Roman" w:eastAsia="Calibri" w:hAnsi="Times New Roman"/>
                <w:sz w:val="21"/>
                <w:szCs w:val="21"/>
                <w:lang w:eastAsia="en-US"/>
              </w:rPr>
              <w:t>Пульт управления и программирования радиоканальный  ПУ-Р</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27</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(радиорасширитель охранно-пожарный) РРОП-2</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28</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 пожарный тепловой радиоканальный</w:t>
            </w:r>
            <w:r w:rsidRPr="00D039D4">
              <w:rPr>
                <w:rFonts w:ascii="Times New Roman" w:eastAsia="Calibri" w:hAnsi="Times New Roman"/>
                <w:sz w:val="21"/>
                <w:szCs w:val="21"/>
                <w:lang w:eastAsia="zh-CN"/>
              </w:rPr>
              <w:t xml:space="preserve"> Аврора – ТР (ИП 10110-1А1)</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48</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29</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Извещатель пожарный </w:t>
            </w:r>
            <w:r w:rsidRPr="00D039D4">
              <w:rPr>
                <w:rFonts w:ascii="Times New Roman" w:eastAsia="Calibri" w:hAnsi="Times New Roman"/>
                <w:sz w:val="21"/>
                <w:szCs w:val="21"/>
                <w:lang w:eastAsia="zh-CN"/>
              </w:rPr>
              <w:t xml:space="preserve"> комбинированный (дым+тепло)</w:t>
            </w:r>
            <w:r w:rsidRPr="00D039D4">
              <w:rPr>
                <w:rFonts w:ascii="Times New Roman" w:eastAsia="Calibri" w:hAnsi="Times New Roman"/>
                <w:sz w:val="21"/>
                <w:szCs w:val="21"/>
                <w:lang w:eastAsia="en-US"/>
              </w:rPr>
              <w:t xml:space="preserve"> радиоканальный</w:t>
            </w:r>
            <w:r w:rsidRPr="00D039D4">
              <w:rPr>
                <w:rFonts w:ascii="Times New Roman" w:eastAsia="Calibri" w:hAnsi="Times New Roman"/>
                <w:sz w:val="21"/>
                <w:szCs w:val="21"/>
                <w:lang w:eastAsia="zh-CN"/>
              </w:rPr>
              <w:t xml:space="preserve"> </w:t>
            </w:r>
            <w:r w:rsidRPr="00D039D4">
              <w:rPr>
                <w:rFonts w:ascii="Times New Roman" w:eastAsia="Calibri" w:hAnsi="Times New Roman"/>
                <w:sz w:val="21"/>
                <w:szCs w:val="21"/>
                <w:lang w:eastAsia="en-US"/>
              </w:rPr>
              <w:t xml:space="preserve"> </w:t>
            </w:r>
            <w:r w:rsidRPr="00D039D4">
              <w:rPr>
                <w:rFonts w:ascii="Times New Roman" w:eastAsia="Calibri" w:hAnsi="Times New Roman"/>
                <w:sz w:val="21"/>
                <w:szCs w:val="21"/>
                <w:lang w:eastAsia="zh-CN"/>
              </w:rPr>
              <w:t>Аврора-ДТР (ИП21210/10110-1-А1)</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46</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30</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 пожарный ручной радиоканальный</w:t>
            </w:r>
            <w:r w:rsidRPr="00D039D4">
              <w:rPr>
                <w:rFonts w:ascii="Times New Roman" w:eastAsia="Calibri" w:hAnsi="Times New Roman"/>
                <w:sz w:val="21"/>
                <w:szCs w:val="21"/>
                <w:lang w:eastAsia="zh-CN"/>
              </w:rPr>
              <w:t xml:space="preserve"> «ИПР - Р» (ИПР51310-1)</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13</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31</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Оповещатель световой радиоканальный «ВЫХОД»</w:t>
            </w:r>
            <w:r w:rsidRPr="00D039D4">
              <w:rPr>
                <w:rFonts w:ascii="Times New Roman" w:eastAsia="Calibri" w:hAnsi="Times New Roman"/>
                <w:sz w:val="21"/>
                <w:szCs w:val="21"/>
                <w:lang w:eastAsia="zh-CN"/>
              </w:rPr>
              <w:t xml:space="preserve"> Табло-Р</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18</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32</w:t>
            </w:r>
          </w:p>
        </w:tc>
        <w:tc>
          <w:tcPr>
            <w:tcW w:w="6316" w:type="dxa"/>
          </w:tcPr>
          <w:p w:rsidR="00A278DA" w:rsidRPr="00D039D4" w:rsidRDefault="00A278DA" w:rsidP="005D7104">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Радиоканальный модуль системы речевого оповещения </w:t>
            </w:r>
            <w:r w:rsidR="005D7104">
              <w:rPr>
                <w:rFonts w:ascii="Times New Roman" w:eastAsia="Calibri" w:hAnsi="Times New Roman"/>
                <w:sz w:val="21"/>
                <w:szCs w:val="21"/>
                <w:lang w:eastAsia="zh-CN"/>
              </w:rPr>
              <w:t>«Орфей-</w:t>
            </w:r>
            <w:r w:rsidRPr="00D039D4">
              <w:rPr>
                <w:rFonts w:ascii="Times New Roman" w:eastAsia="Calibri" w:hAnsi="Times New Roman"/>
                <w:sz w:val="21"/>
                <w:szCs w:val="21"/>
                <w:lang w:eastAsia="zh-CN"/>
              </w:rPr>
              <w:t>Р»</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14</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lastRenderedPageBreak/>
              <w:t>33</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 пожарный дымовой радиоканальный</w:t>
            </w:r>
            <w:r w:rsidRPr="00D039D4">
              <w:rPr>
                <w:rFonts w:ascii="Times New Roman" w:eastAsia="Calibri" w:hAnsi="Times New Roman"/>
                <w:sz w:val="21"/>
                <w:szCs w:val="21"/>
                <w:lang w:eastAsia="zh-CN"/>
              </w:rPr>
              <w:t xml:space="preserve"> Аврора – ДР (ИП 21210-3)</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29</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34</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Источник электропитания</w:t>
            </w:r>
            <w:r w:rsidRPr="00D039D4">
              <w:rPr>
                <w:rFonts w:ascii="Times New Roman" w:eastAsia="Calibri" w:hAnsi="Times New Roman"/>
                <w:sz w:val="21"/>
                <w:szCs w:val="21"/>
                <w:lang w:eastAsia="zh-CN"/>
              </w:rPr>
              <w:t xml:space="preserve"> </w:t>
            </w:r>
            <w:r w:rsidRPr="00D039D4">
              <w:rPr>
                <w:rFonts w:ascii="Times New Roman" w:eastAsia="Calibri" w:hAnsi="Times New Roman"/>
                <w:sz w:val="21"/>
                <w:szCs w:val="21"/>
                <w:lang w:eastAsia="en-US"/>
              </w:rPr>
              <w:t>«СКАТ - 1200»</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17</w:t>
            </w:r>
          </w:p>
        </w:tc>
      </w:tr>
      <w:tr w:rsidR="00A278DA" w:rsidRPr="00D039D4" w:rsidTr="005D7104">
        <w:trPr>
          <w:trHeight w:val="94"/>
        </w:trPr>
        <w:tc>
          <w:tcPr>
            <w:tcW w:w="957"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35</w:t>
            </w:r>
          </w:p>
        </w:tc>
        <w:tc>
          <w:tcPr>
            <w:tcW w:w="631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Аккумулятор</w:t>
            </w:r>
          </w:p>
        </w:tc>
        <w:tc>
          <w:tcPr>
            <w:tcW w:w="1165"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6" w:type="dxa"/>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17</w:t>
            </w:r>
          </w:p>
        </w:tc>
      </w:tr>
    </w:tbl>
    <w:p w:rsidR="00FC0AA8" w:rsidRPr="00D039D4" w:rsidRDefault="00FC0AA8" w:rsidP="00463F02">
      <w:pPr>
        <w:spacing w:after="0" w:line="240" w:lineRule="auto"/>
        <w:rPr>
          <w:rFonts w:ascii="Times New Roman" w:eastAsia="Calibri" w:hAnsi="Times New Roman"/>
          <w:sz w:val="21"/>
          <w:szCs w:val="21"/>
          <w:lang w:eastAsia="en-US"/>
        </w:rPr>
      </w:pPr>
    </w:p>
    <w:p w:rsidR="00A278DA" w:rsidRPr="00D039D4" w:rsidRDefault="00CF06EF" w:rsidP="00463F02">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7</w:t>
      </w:r>
      <w:r w:rsidR="00463F02" w:rsidRPr="00D039D4">
        <w:rPr>
          <w:rFonts w:ascii="Times New Roman" w:eastAsia="Calibri" w:hAnsi="Times New Roman"/>
          <w:sz w:val="21"/>
          <w:szCs w:val="21"/>
          <w:lang w:eastAsia="en-US"/>
        </w:rPr>
        <w:t xml:space="preserve">) </w:t>
      </w:r>
      <w:r w:rsidR="00A278DA" w:rsidRPr="00D039D4">
        <w:rPr>
          <w:rFonts w:ascii="Times New Roman" w:eastAsia="Calibri" w:hAnsi="Times New Roman"/>
          <w:sz w:val="21"/>
          <w:szCs w:val="21"/>
          <w:lang w:eastAsia="en-US"/>
        </w:rPr>
        <w:t>САО РАН, Общежитие для молодых ученых</w:t>
      </w:r>
    </w:p>
    <w:tbl>
      <w:tblPr>
        <w:tblW w:w="940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0"/>
        <w:gridCol w:w="6287"/>
        <w:gridCol w:w="1300"/>
        <w:gridCol w:w="992"/>
      </w:tblGrid>
      <w:tr w:rsidR="00A278DA" w:rsidRPr="00D039D4" w:rsidTr="00472A7B">
        <w:trPr>
          <w:trHeight w:val="270"/>
        </w:trPr>
        <w:tc>
          <w:tcPr>
            <w:tcW w:w="830"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 п\п</w:t>
            </w:r>
          </w:p>
        </w:tc>
        <w:tc>
          <w:tcPr>
            <w:tcW w:w="6287" w:type="dxa"/>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Наименование оборудования</w:t>
            </w:r>
          </w:p>
        </w:tc>
        <w:tc>
          <w:tcPr>
            <w:tcW w:w="1300" w:type="dxa"/>
            <w:noWrap/>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Ед. изменения</w:t>
            </w:r>
          </w:p>
        </w:tc>
        <w:tc>
          <w:tcPr>
            <w:tcW w:w="992" w:type="dxa"/>
            <w:noWrap/>
            <w:vAlign w:val="center"/>
          </w:tcPr>
          <w:p w:rsidR="00A278DA" w:rsidRPr="00D039D4" w:rsidRDefault="00A278DA" w:rsidP="00320A2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Кол-во</w:t>
            </w:r>
          </w:p>
        </w:tc>
      </w:tr>
      <w:tr w:rsidR="00A278DA" w:rsidRPr="00D039D4" w:rsidTr="00472A7B">
        <w:trPr>
          <w:trHeight w:val="270"/>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С-2000 М Пульт контроля и управления</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С-2000-КДЛ Контроллер двух проводной линии</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С2000-БКИ Блок контроля и индикации</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С2000-СП Исполнительный релейный блок</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С2000-АР2 исп.02 адресный расширитель</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Блок питания РИП-12 (исп.05)</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Бокс-12 исп.0 (Бокс-12/34М5)</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NP-18-12, Аккумулятор 12В, 18Ач</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ИПДЛ-IIД-4Р Извещатель линейный дымовой</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ИП-212-34А  Извещатель дымовой</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91</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ИПР 513-3АМ извещатель пожарный ручной</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Моноблок системы оповещения   LPA-LX240</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Микрофонная консоль   LPA-M1</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АКБ-26-12, Аккумулятор 12В, 26Ач</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Громкоговоритель настенный   LPA-05W3-F </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35</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Громкоговоритель рупорный LPA-15H,</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A278DA" w:rsidRPr="00D039D4" w:rsidTr="00472A7B">
        <w:trPr>
          <w:trHeight w:val="240"/>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Световое табло "Выход" 12в.</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12</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КРТП 10х2 коробка распределительная</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38</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КПСЭнг(А)-FRLS 1*2*0,75, кабель экранированный огнестойкий (бухта 200м)</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400</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КПСЭнг(А)-FRLS 1*2*0,5, кабель экранированный огнестойкий (бухта 200м)</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800</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КПСЭнг(А)-FRLS 2*2*0,5 кабель экранированный огнестойкий (бухта 200м)</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200</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ШВВП 2*0,75, Провод (бухта 200м)</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20</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Кабель-канал ПВХ 10*15 Россия, (200 м/уп)</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600</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Кабель-канал ПВХ 40*25 Россия (48 м/уп)</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20</w:t>
            </w:r>
          </w:p>
        </w:tc>
      </w:tr>
      <w:tr w:rsidR="00A278DA" w:rsidRPr="00D039D4" w:rsidTr="00472A7B">
        <w:trPr>
          <w:trHeight w:val="255"/>
        </w:trPr>
        <w:tc>
          <w:tcPr>
            <w:tcW w:w="830" w:type="dxa"/>
          </w:tcPr>
          <w:p w:rsidR="00A278DA" w:rsidRPr="00D039D4" w:rsidRDefault="00A278DA" w:rsidP="00EE224F">
            <w:pPr>
              <w:numPr>
                <w:ilvl w:val="0"/>
                <w:numId w:val="7"/>
              </w:numPr>
              <w:spacing w:after="0" w:line="240" w:lineRule="auto"/>
              <w:rPr>
                <w:rFonts w:ascii="Times New Roman" w:eastAsia="Calibri" w:hAnsi="Times New Roman"/>
                <w:sz w:val="21"/>
                <w:szCs w:val="21"/>
                <w:lang w:eastAsia="en-US"/>
              </w:rPr>
            </w:pPr>
          </w:p>
        </w:tc>
        <w:tc>
          <w:tcPr>
            <w:tcW w:w="6287" w:type="dxa"/>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Кабель-канал ПВХ 25*25 Россия упак. 40м самозатухающий, белый RAL 9003, -40°C до +60°C</w:t>
            </w:r>
          </w:p>
        </w:tc>
        <w:tc>
          <w:tcPr>
            <w:tcW w:w="1300"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992" w:type="dxa"/>
            <w:noWrap/>
            <w:vAlign w:val="bottom"/>
          </w:tcPr>
          <w:p w:rsidR="00A278DA" w:rsidRPr="00D039D4" w:rsidRDefault="00A278DA" w:rsidP="00320A2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140</w:t>
            </w:r>
          </w:p>
        </w:tc>
      </w:tr>
    </w:tbl>
    <w:p w:rsidR="00FC0AA8" w:rsidRPr="00D039D4" w:rsidRDefault="00FC0AA8" w:rsidP="00320A20">
      <w:pPr>
        <w:spacing w:after="0" w:line="240" w:lineRule="auto"/>
        <w:rPr>
          <w:rFonts w:ascii="Times New Roman" w:eastAsia="Calibri" w:hAnsi="Times New Roman"/>
          <w:sz w:val="21"/>
          <w:szCs w:val="21"/>
          <w:lang w:eastAsia="en-US"/>
        </w:rPr>
      </w:pPr>
    </w:p>
    <w:p w:rsidR="00463F02" w:rsidRPr="00D039D4" w:rsidRDefault="00CF06EF" w:rsidP="00320A20">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8</w:t>
      </w:r>
      <w:r w:rsidR="00463F02" w:rsidRPr="00D039D4">
        <w:rPr>
          <w:rFonts w:ascii="Times New Roman" w:eastAsia="Calibri" w:hAnsi="Times New Roman"/>
          <w:sz w:val="21"/>
          <w:szCs w:val="21"/>
          <w:lang w:eastAsia="en-US"/>
        </w:rPr>
        <w:t>) Цейсс-1000</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6201"/>
        <w:gridCol w:w="1276"/>
        <w:gridCol w:w="1028"/>
      </w:tblGrid>
      <w:tr w:rsidR="00463F02" w:rsidRPr="00D039D4" w:rsidTr="00BA6430">
        <w:tc>
          <w:tcPr>
            <w:tcW w:w="959" w:type="dxa"/>
            <w:vAlign w:val="center"/>
          </w:tcPr>
          <w:p w:rsidR="00463F02" w:rsidRPr="00D039D4" w:rsidRDefault="00463F02" w:rsidP="00BA643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 п\п</w:t>
            </w:r>
          </w:p>
        </w:tc>
        <w:tc>
          <w:tcPr>
            <w:tcW w:w="6201" w:type="dxa"/>
            <w:vAlign w:val="center"/>
          </w:tcPr>
          <w:p w:rsidR="00463F02" w:rsidRPr="00D039D4" w:rsidRDefault="00463F02" w:rsidP="00BA643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Наименование оборудования</w:t>
            </w:r>
          </w:p>
        </w:tc>
        <w:tc>
          <w:tcPr>
            <w:tcW w:w="1276" w:type="dxa"/>
            <w:vAlign w:val="center"/>
          </w:tcPr>
          <w:p w:rsidR="00463F02" w:rsidRPr="00D039D4" w:rsidRDefault="00463F02" w:rsidP="00BA643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Ед. изменения</w:t>
            </w:r>
          </w:p>
        </w:tc>
        <w:tc>
          <w:tcPr>
            <w:tcW w:w="1028" w:type="dxa"/>
            <w:vAlign w:val="center"/>
          </w:tcPr>
          <w:p w:rsidR="00463F02" w:rsidRPr="00D039D4" w:rsidRDefault="00463F02" w:rsidP="00BA6430">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Кол-во</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С-2000 М Пульт контроля и управления</w:t>
            </w:r>
          </w:p>
        </w:tc>
        <w:tc>
          <w:tcPr>
            <w:tcW w:w="1276"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r w:rsidRPr="00D039D4">
              <w:rPr>
                <w:rFonts w:ascii="Times New Roman" w:eastAsia="Calibri" w:hAnsi="Times New Roman"/>
                <w:sz w:val="21"/>
                <w:szCs w:val="21"/>
                <w:lang w:val="en-US" w:eastAsia="en-US"/>
              </w:rPr>
              <w:t>.</w:t>
            </w:r>
          </w:p>
        </w:tc>
        <w:tc>
          <w:tcPr>
            <w:tcW w:w="1028"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472A7B" w:rsidP="00472A7B">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С-2000-КДЛ Контроллер двухпроводной линии</w:t>
            </w:r>
          </w:p>
        </w:tc>
        <w:tc>
          <w:tcPr>
            <w:tcW w:w="1276"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w:t>
            </w:r>
            <w:r w:rsidR="00DA7AE9" w:rsidRPr="00D039D4">
              <w:rPr>
                <w:rFonts w:ascii="Times New Roman" w:eastAsia="Calibri" w:hAnsi="Times New Roman"/>
                <w:sz w:val="21"/>
                <w:szCs w:val="21"/>
                <w:lang w:eastAsia="en-US"/>
              </w:rPr>
              <w:t>-</w:t>
            </w:r>
            <w:r w:rsidRPr="00D039D4">
              <w:rPr>
                <w:rFonts w:ascii="Times New Roman" w:eastAsia="Calibri" w:hAnsi="Times New Roman"/>
                <w:sz w:val="21"/>
                <w:szCs w:val="21"/>
                <w:lang w:eastAsia="en-US"/>
              </w:rPr>
              <w:t>2000-БКИ Блок контроля и индикации</w:t>
            </w:r>
          </w:p>
        </w:tc>
        <w:tc>
          <w:tcPr>
            <w:tcW w:w="1276"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w:t>
            </w:r>
            <w:r w:rsidR="00DA7AE9" w:rsidRPr="00D039D4">
              <w:rPr>
                <w:rFonts w:ascii="Times New Roman" w:eastAsia="Calibri" w:hAnsi="Times New Roman"/>
                <w:sz w:val="21"/>
                <w:szCs w:val="21"/>
                <w:lang w:eastAsia="en-US"/>
              </w:rPr>
              <w:t>-</w:t>
            </w:r>
            <w:r w:rsidRPr="00D039D4">
              <w:rPr>
                <w:rFonts w:ascii="Times New Roman" w:eastAsia="Calibri" w:hAnsi="Times New Roman"/>
                <w:sz w:val="21"/>
                <w:szCs w:val="21"/>
                <w:lang w:eastAsia="en-US"/>
              </w:rPr>
              <w:t>2000-СП Исполнительный релейный блок</w:t>
            </w:r>
          </w:p>
        </w:tc>
        <w:tc>
          <w:tcPr>
            <w:tcW w:w="1276"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72A7B" w:rsidRPr="00D039D4" w:rsidRDefault="00DA7AE9"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472A7B" w:rsidP="00DA7AE9">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w:t>
            </w:r>
            <w:r w:rsidR="00DA7AE9" w:rsidRPr="00D039D4">
              <w:rPr>
                <w:rFonts w:ascii="Times New Roman" w:eastAsia="Calibri" w:hAnsi="Times New Roman"/>
                <w:sz w:val="21"/>
                <w:szCs w:val="21"/>
                <w:lang w:eastAsia="en-US"/>
              </w:rPr>
              <w:t>-</w:t>
            </w:r>
            <w:r w:rsidRPr="00D039D4">
              <w:rPr>
                <w:rFonts w:ascii="Times New Roman" w:eastAsia="Calibri" w:hAnsi="Times New Roman"/>
                <w:sz w:val="21"/>
                <w:szCs w:val="21"/>
                <w:lang w:eastAsia="en-US"/>
              </w:rPr>
              <w:t>2000-</w:t>
            </w:r>
            <w:r w:rsidR="00DA7AE9" w:rsidRPr="00D039D4">
              <w:rPr>
                <w:rFonts w:ascii="Times New Roman" w:eastAsia="Calibri" w:hAnsi="Times New Roman"/>
                <w:sz w:val="21"/>
                <w:szCs w:val="21"/>
                <w:lang w:eastAsia="en-US"/>
              </w:rPr>
              <w:t>К Клавиатура управления</w:t>
            </w:r>
          </w:p>
        </w:tc>
        <w:tc>
          <w:tcPr>
            <w:tcW w:w="1276"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72A7B" w:rsidRPr="00D039D4" w:rsidRDefault="00DA7AE9"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DA7AE9"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С-2000-</w:t>
            </w:r>
            <w:r w:rsidRPr="00D039D4">
              <w:rPr>
                <w:rFonts w:ascii="Times New Roman" w:eastAsia="Calibri" w:hAnsi="Times New Roman"/>
                <w:sz w:val="21"/>
                <w:szCs w:val="21"/>
                <w:lang w:val="en-US" w:eastAsia="en-US"/>
              </w:rPr>
              <w:t xml:space="preserve">USB </w:t>
            </w:r>
            <w:r w:rsidRPr="00D039D4">
              <w:rPr>
                <w:rFonts w:ascii="Times New Roman" w:eastAsia="Calibri" w:hAnsi="Times New Roman"/>
                <w:sz w:val="21"/>
                <w:szCs w:val="21"/>
                <w:lang w:eastAsia="en-US"/>
              </w:rPr>
              <w:t>Преобразователь интерфейсов</w:t>
            </w:r>
          </w:p>
        </w:tc>
        <w:tc>
          <w:tcPr>
            <w:tcW w:w="1276"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DA7AE9" w:rsidP="00DA7AE9">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С-2000-</w:t>
            </w:r>
            <w:r w:rsidRPr="00D039D4">
              <w:rPr>
                <w:rFonts w:ascii="Times New Roman" w:eastAsia="Calibri" w:hAnsi="Times New Roman"/>
                <w:sz w:val="21"/>
                <w:szCs w:val="21"/>
                <w:lang w:val="en-US" w:eastAsia="en-US"/>
              </w:rPr>
              <w:t>Ethernet</w:t>
            </w:r>
            <w:r w:rsidRPr="00D039D4">
              <w:rPr>
                <w:rFonts w:ascii="Times New Roman" w:eastAsia="Calibri" w:hAnsi="Times New Roman"/>
                <w:sz w:val="21"/>
                <w:szCs w:val="21"/>
                <w:lang w:eastAsia="en-US"/>
              </w:rPr>
              <w:t xml:space="preserve"> Преобразователь интерфейса</w:t>
            </w:r>
          </w:p>
        </w:tc>
        <w:tc>
          <w:tcPr>
            <w:tcW w:w="1276"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tcPr>
          <w:p w:rsidR="00472A7B" w:rsidRPr="00D039D4" w:rsidRDefault="00DA7AE9"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Сигнал-10 прибор приёмно-контрольный</w:t>
            </w:r>
          </w:p>
        </w:tc>
        <w:tc>
          <w:tcPr>
            <w:tcW w:w="1276"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72A7B" w:rsidRPr="00D039D4" w:rsidRDefault="00DA7AE9"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tcPr>
          <w:p w:rsidR="00472A7B" w:rsidRPr="00D039D4" w:rsidRDefault="00DA7AE9"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Блок питания РИП-12 (исп. 05)</w:t>
            </w:r>
          </w:p>
        </w:tc>
        <w:tc>
          <w:tcPr>
            <w:tcW w:w="1276"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72A7B" w:rsidRPr="00D039D4" w:rsidRDefault="00DA7AE9"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tcPr>
          <w:p w:rsidR="00472A7B" w:rsidRPr="00D039D4" w:rsidRDefault="00DA7AE9" w:rsidP="00472A7B">
            <w:pPr>
              <w:spacing w:after="0" w:line="240" w:lineRule="auto"/>
              <w:rPr>
                <w:rFonts w:ascii="Times New Roman" w:eastAsia="Calibri" w:hAnsi="Times New Roman"/>
                <w:sz w:val="21"/>
                <w:szCs w:val="21"/>
                <w:lang w:val="en-US" w:eastAsia="en-US"/>
              </w:rPr>
            </w:pPr>
            <w:r w:rsidRPr="00D039D4">
              <w:rPr>
                <w:rFonts w:ascii="Times New Roman" w:eastAsia="Calibri" w:hAnsi="Times New Roman"/>
                <w:sz w:val="21"/>
                <w:szCs w:val="21"/>
                <w:lang w:eastAsia="en-US"/>
              </w:rPr>
              <w:t>Бокс-12 исп</w:t>
            </w:r>
            <w:r w:rsidRPr="00D039D4">
              <w:rPr>
                <w:rFonts w:ascii="Times New Roman" w:eastAsia="Calibri" w:hAnsi="Times New Roman"/>
                <w:sz w:val="21"/>
                <w:szCs w:val="21"/>
                <w:lang w:val="en-US" w:eastAsia="en-US"/>
              </w:rPr>
              <w:t>.</w:t>
            </w:r>
            <w:r w:rsidRPr="00D039D4">
              <w:rPr>
                <w:rFonts w:ascii="Times New Roman" w:eastAsia="Calibri" w:hAnsi="Times New Roman"/>
                <w:sz w:val="21"/>
                <w:szCs w:val="21"/>
                <w:lang w:eastAsia="en-US"/>
              </w:rPr>
              <w:t xml:space="preserve"> 0 (Бокс-12</w:t>
            </w:r>
            <w:r w:rsidRPr="00D039D4">
              <w:rPr>
                <w:rFonts w:ascii="Times New Roman" w:eastAsia="Calibri" w:hAnsi="Times New Roman"/>
                <w:sz w:val="21"/>
                <w:szCs w:val="21"/>
                <w:lang w:val="en-US" w:eastAsia="en-US"/>
              </w:rPr>
              <w:t>/34M5)</w:t>
            </w:r>
          </w:p>
        </w:tc>
        <w:tc>
          <w:tcPr>
            <w:tcW w:w="1276" w:type="dxa"/>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72A7B" w:rsidRPr="00D039D4" w:rsidRDefault="00DA7AE9"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DA7AE9"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NP-18-12, Аккумулятор 12В, 18Ач</w:t>
            </w:r>
          </w:p>
        </w:tc>
        <w:tc>
          <w:tcPr>
            <w:tcW w:w="1276" w:type="dxa"/>
            <w:vAlign w:val="bottom"/>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vAlign w:val="bottom"/>
          </w:tcPr>
          <w:p w:rsidR="00472A7B" w:rsidRPr="00D039D4" w:rsidRDefault="00DA7AE9"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7</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DA7AE9"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Бриз исп.01, блок разветвительно-изолирующий</w:t>
            </w:r>
          </w:p>
        </w:tc>
        <w:tc>
          <w:tcPr>
            <w:tcW w:w="1276" w:type="dxa"/>
            <w:vAlign w:val="bottom"/>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vAlign w:val="bottom"/>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r w:rsidR="00DA7AE9" w:rsidRPr="00D039D4">
              <w:rPr>
                <w:rFonts w:ascii="Times New Roman" w:eastAsia="Calibri" w:hAnsi="Times New Roman"/>
                <w:sz w:val="21"/>
                <w:szCs w:val="21"/>
                <w:lang w:eastAsia="en-US"/>
              </w:rPr>
              <w:t>0</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DA7AE9" w:rsidP="0084542D">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«Пульсар 1-01С» изве</w:t>
            </w:r>
            <w:r w:rsidR="0084542D" w:rsidRPr="00D039D4">
              <w:rPr>
                <w:rFonts w:ascii="Times New Roman" w:eastAsia="Calibri" w:hAnsi="Times New Roman"/>
                <w:sz w:val="21"/>
                <w:szCs w:val="21"/>
                <w:lang w:eastAsia="en-US"/>
              </w:rPr>
              <w:t>щ</w:t>
            </w:r>
            <w:r w:rsidRPr="00D039D4">
              <w:rPr>
                <w:rFonts w:ascii="Times New Roman" w:eastAsia="Calibri" w:hAnsi="Times New Roman"/>
                <w:sz w:val="21"/>
                <w:szCs w:val="21"/>
                <w:lang w:eastAsia="en-US"/>
              </w:rPr>
              <w:t>атель пожарной панели</w:t>
            </w:r>
          </w:p>
        </w:tc>
        <w:tc>
          <w:tcPr>
            <w:tcW w:w="1276" w:type="dxa"/>
            <w:vAlign w:val="bottom"/>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vAlign w:val="bottom"/>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r w:rsidR="00DA7AE9" w:rsidRPr="00D039D4">
              <w:rPr>
                <w:rFonts w:ascii="Times New Roman" w:eastAsia="Calibri" w:hAnsi="Times New Roman"/>
                <w:sz w:val="21"/>
                <w:szCs w:val="21"/>
                <w:lang w:eastAsia="en-US"/>
              </w:rPr>
              <w:t>2</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DA7AE9"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Кронштейн юстировочный для «Пульсара»</w:t>
            </w:r>
          </w:p>
        </w:tc>
        <w:tc>
          <w:tcPr>
            <w:tcW w:w="1276" w:type="dxa"/>
            <w:vAlign w:val="bottom"/>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vAlign w:val="bottom"/>
          </w:tcPr>
          <w:p w:rsidR="00472A7B" w:rsidRPr="00D039D4" w:rsidRDefault="00DA7AE9"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r w:rsidR="00472A7B" w:rsidRPr="00D039D4">
              <w:rPr>
                <w:rFonts w:ascii="Times New Roman" w:eastAsia="Calibri" w:hAnsi="Times New Roman"/>
                <w:sz w:val="21"/>
                <w:szCs w:val="21"/>
                <w:lang w:eastAsia="en-US"/>
              </w:rPr>
              <w:t>2</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DA7AE9"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ИП-212-34А  Извещатель дымовой</w:t>
            </w:r>
          </w:p>
        </w:tc>
        <w:tc>
          <w:tcPr>
            <w:tcW w:w="1276" w:type="dxa"/>
            <w:vAlign w:val="bottom"/>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vAlign w:val="bottom"/>
          </w:tcPr>
          <w:p w:rsidR="00472A7B" w:rsidRPr="00D039D4" w:rsidRDefault="00DA7AE9"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80</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DA7AE9"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ИПР 513-3АМ извещатель пожарный ручной</w:t>
            </w:r>
          </w:p>
        </w:tc>
        <w:tc>
          <w:tcPr>
            <w:tcW w:w="1276" w:type="dxa"/>
            <w:vAlign w:val="bottom"/>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vAlign w:val="bottom"/>
          </w:tcPr>
          <w:p w:rsidR="00472A7B" w:rsidRPr="00D039D4" w:rsidRDefault="00DA7AE9"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r w:rsidR="00472A7B" w:rsidRPr="00D039D4">
              <w:rPr>
                <w:rFonts w:ascii="Times New Roman" w:eastAsia="Calibri" w:hAnsi="Times New Roman"/>
                <w:sz w:val="21"/>
                <w:szCs w:val="21"/>
                <w:lang w:eastAsia="en-US"/>
              </w:rPr>
              <w:t>2</w:t>
            </w:r>
          </w:p>
        </w:tc>
      </w:tr>
      <w:tr w:rsidR="00472A7B" w:rsidRPr="00D039D4" w:rsidTr="00C65641">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vAlign w:val="bottom"/>
          </w:tcPr>
          <w:p w:rsidR="00472A7B" w:rsidRPr="00D039D4" w:rsidRDefault="0084542D"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«Соната К-БРО» Блок речевого оповещения</w:t>
            </w:r>
          </w:p>
        </w:tc>
        <w:tc>
          <w:tcPr>
            <w:tcW w:w="1276" w:type="dxa"/>
            <w:vAlign w:val="bottom"/>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vAlign w:val="bottom"/>
          </w:tcPr>
          <w:p w:rsidR="00472A7B" w:rsidRPr="00D039D4" w:rsidRDefault="00472A7B" w:rsidP="00C65641">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463F02" w:rsidRPr="00D039D4" w:rsidTr="00BA6430">
        <w:tc>
          <w:tcPr>
            <w:tcW w:w="959" w:type="dxa"/>
          </w:tcPr>
          <w:p w:rsidR="00463F02" w:rsidRPr="00D039D4" w:rsidRDefault="00463F02" w:rsidP="00EE224F">
            <w:pPr>
              <w:numPr>
                <w:ilvl w:val="0"/>
                <w:numId w:val="8"/>
              </w:numPr>
              <w:spacing w:after="0" w:line="240" w:lineRule="auto"/>
              <w:rPr>
                <w:rFonts w:ascii="Times New Roman" w:eastAsia="Calibri" w:hAnsi="Times New Roman"/>
                <w:sz w:val="21"/>
                <w:szCs w:val="21"/>
                <w:lang w:eastAsia="en-US"/>
              </w:rPr>
            </w:pPr>
          </w:p>
        </w:tc>
        <w:tc>
          <w:tcPr>
            <w:tcW w:w="6201" w:type="dxa"/>
          </w:tcPr>
          <w:p w:rsidR="00463F02" w:rsidRPr="00D039D4" w:rsidRDefault="0084542D" w:rsidP="0084542D">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«Соната 3 АС» Акустическая система</w:t>
            </w:r>
          </w:p>
        </w:tc>
        <w:tc>
          <w:tcPr>
            <w:tcW w:w="1276" w:type="dxa"/>
          </w:tcPr>
          <w:p w:rsidR="00463F02"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63F02" w:rsidRPr="00D039D4" w:rsidRDefault="00DA7AE9"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r>
      <w:tr w:rsidR="00472A7B" w:rsidRPr="00D039D4" w:rsidTr="00BA6430">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tcPr>
          <w:p w:rsidR="00472A7B" w:rsidRPr="00D039D4" w:rsidRDefault="0084542D" w:rsidP="0084542D">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Световое табло «Выход»</w:t>
            </w:r>
          </w:p>
        </w:tc>
        <w:tc>
          <w:tcPr>
            <w:tcW w:w="1276"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72A7B" w:rsidRPr="00D039D4" w:rsidRDefault="00DA7AE9"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12</w:t>
            </w:r>
          </w:p>
        </w:tc>
      </w:tr>
      <w:tr w:rsidR="00472A7B" w:rsidRPr="00D039D4" w:rsidTr="00BA6430">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tcPr>
          <w:p w:rsidR="00472A7B" w:rsidRPr="00D039D4" w:rsidRDefault="0084542D" w:rsidP="0084542D">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Световое табло «Запасный выход»</w:t>
            </w:r>
          </w:p>
        </w:tc>
        <w:tc>
          <w:tcPr>
            <w:tcW w:w="1276"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72A7B" w:rsidRPr="00D039D4" w:rsidRDefault="00DA7AE9"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472A7B" w:rsidRPr="00D039D4" w:rsidTr="00BA6430">
        <w:tc>
          <w:tcPr>
            <w:tcW w:w="959" w:type="dxa"/>
          </w:tcPr>
          <w:p w:rsidR="00472A7B" w:rsidRPr="00D039D4" w:rsidRDefault="00472A7B" w:rsidP="00EE224F">
            <w:pPr>
              <w:numPr>
                <w:ilvl w:val="0"/>
                <w:numId w:val="8"/>
              </w:numPr>
              <w:spacing w:after="0" w:line="240" w:lineRule="auto"/>
              <w:rPr>
                <w:rFonts w:ascii="Times New Roman" w:eastAsia="Calibri" w:hAnsi="Times New Roman"/>
                <w:sz w:val="21"/>
                <w:szCs w:val="21"/>
                <w:lang w:eastAsia="en-US"/>
              </w:rPr>
            </w:pPr>
          </w:p>
        </w:tc>
        <w:tc>
          <w:tcPr>
            <w:tcW w:w="6201" w:type="dxa"/>
          </w:tcPr>
          <w:p w:rsidR="00472A7B" w:rsidRPr="00D039D4" w:rsidRDefault="0084542D"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«Призма 200» Оповещатель свето-звуковой</w:t>
            </w:r>
          </w:p>
        </w:tc>
        <w:tc>
          <w:tcPr>
            <w:tcW w:w="1276" w:type="dxa"/>
          </w:tcPr>
          <w:p w:rsidR="00472A7B"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72A7B" w:rsidRPr="00D039D4" w:rsidRDefault="00DA7AE9"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r>
      <w:tr w:rsidR="00463F02" w:rsidRPr="00D039D4" w:rsidTr="00BA6430">
        <w:tc>
          <w:tcPr>
            <w:tcW w:w="959" w:type="dxa"/>
          </w:tcPr>
          <w:p w:rsidR="00463F02" w:rsidRPr="00D039D4" w:rsidRDefault="00463F02" w:rsidP="00EE224F">
            <w:pPr>
              <w:numPr>
                <w:ilvl w:val="0"/>
                <w:numId w:val="8"/>
              </w:numPr>
              <w:spacing w:after="0" w:line="240" w:lineRule="auto"/>
              <w:rPr>
                <w:rFonts w:ascii="Times New Roman" w:eastAsia="Calibri" w:hAnsi="Times New Roman"/>
                <w:sz w:val="21"/>
                <w:szCs w:val="21"/>
                <w:lang w:eastAsia="en-US"/>
              </w:rPr>
            </w:pPr>
          </w:p>
        </w:tc>
        <w:tc>
          <w:tcPr>
            <w:tcW w:w="6201" w:type="dxa"/>
          </w:tcPr>
          <w:p w:rsidR="00463F02" w:rsidRPr="00D039D4" w:rsidRDefault="0084542D"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Коробка монтажная огнестойкая КМ-О (6к)</w:t>
            </w:r>
          </w:p>
        </w:tc>
        <w:tc>
          <w:tcPr>
            <w:tcW w:w="1276" w:type="dxa"/>
          </w:tcPr>
          <w:p w:rsidR="00463F02"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63F02" w:rsidRPr="00D039D4" w:rsidRDefault="00DA7AE9"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r>
      <w:tr w:rsidR="00463F02" w:rsidRPr="00D039D4" w:rsidTr="00BA6430">
        <w:tc>
          <w:tcPr>
            <w:tcW w:w="959" w:type="dxa"/>
          </w:tcPr>
          <w:p w:rsidR="00463F02" w:rsidRPr="00D039D4" w:rsidRDefault="00463F02" w:rsidP="00EE224F">
            <w:pPr>
              <w:numPr>
                <w:ilvl w:val="0"/>
                <w:numId w:val="8"/>
              </w:numPr>
              <w:spacing w:after="0" w:line="240" w:lineRule="auto"/>
              <w:rPr>
                <w:rFonts w:ascii="Times New Roman" w:eastAsia="Calibri" w:hAnsi="Times New Roman"/>
                <w:sz w:val="21"/>
                <w:szCs w:val="21"/>
                <w:lang w:eastAsia="en-US"/>
              </w:rPr>
            </w:pPr>
          </w:p>
        </w:tc>
        <w:tc>
          <w:tcPr>
            <w:tcW w:w="6201" w:type="dxa"/>
          </w:tcPr>
          <w:p w:rsidR="00463F02" w:rsidRPr="00D039D4" w:rsidRDefault="0084542D"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Оповещатель АС-10</w:t>
            </w:r>
          </w:p>
        </w:tc>
        <w:tc>
          <w:tcPr>
            <w:tcW w:w="1276" w:type="dxa"/>
          </w:tcPr>
          <w:p w:rsidR="00463F02"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63F02" w:rsidRPr="00D039D4" w:rsidRDefault="00DA7AE9"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r>
      <w:tr w:rsidR="00463F02" w:rsidRPr="00D039D4" w:rsidTr="00BA6430">
        <w:tc>
          <w:tcPr>
            <w:tcW w:w="959" w:type="dxa"/>
          </w:tcPr>
          <w:p w:rsidR="00463F02" w:rsidRPr="00D039D4" w:rsidRDefault="00463F02" w:rsidP="00EE224F">
            <w:pPr>
              <w:numPr>
                <w:ilvl w:val="0"/>
                <w:numId w:val="8"/>
              </w:numPr>
              <w:spacing w:after="0" w:line="240" w:lineRule="auto"/>
              <w:rPr>
                <w:rFonts w:ascii="Times New Roman" w:eastAsia="Calibri" w:hAnsi="Times New Roman"/>
                <w:sz w:val="21"/>
                <w:szCs w:val="21"/>
                <w:lang w:eastAsia="en-US"/>
              </w:rPr>
            </w:pPr>
          </w:p>
        </w:tc>
        <w:tc>
          <w:tcPr>
            <w:tcW w:w="6201" w:type="dxa"/>
          </w:tcPr>
          <w:p w:rsidR="00463F02" w:rsidRPr="00D039D4" w:rsidRDefault="0084542D"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КРТП 10х2 Коробка коммутационная</w:t>
            </w:r>
          </w:p>
        </w:tc>
        <w:tc>
          <w:tcPr>
            <w:tcW w:w="1276" w:type="dxa"/>
          </w:tcPr>
          <w:p w:rsidR="00463F02" w:rsidRPr="00D039D4" w:rsidRDefault="00472A7B"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463F02" w:rsidRPr="00D039D4" w:rsidRDefault="00DA7AE9" w:rsidP="00BA6430">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r>
    </w:tbl>
    <w:p w:rsidR="00FC0AA8" w:rsidRPr="00D039D4" w:rsidRDefault="00FC0AA8" w:rsidP="00FC0AA8">
      <w:pPr>
        <w:spacing w:after="0" w:line="240" w:lineRule="auto"/>
        <w:rPr>
          <w:rFonts w:ascii="Times New Roman" w:eastAsia="Calibri" w:hAnsi="Times New Roman"/>
          <w:b/>
          <w:sz w:val="21"/>
          <w:szCs w:val="21"/>
          <w:lang w:eastAsia="en-US"/>
        </w:rPr>
      </w:pPr>
    </w:p>
    <w:p w:rsidR="00F76BE5" w:rsidRPr="00F76BE5" w:rsidRDefault="00CF06EF" w:rsidP="00F76BE5">
      <w:pPr>
        <w:spacing w:after="0" w:line="240" w:lineRule="auto"/>
        <w:ind w:left="284"/>
        <w:rPr>
          <w:rFonts w:ascii="Times New Roman" w:eastAsia="Calibri" w:hAnsi="Times New Roman"/>
          <w:sz w:val="21"/>
          <w:szCs w:val="21"/>
          <w:lang w:eastAsia="en-US"/>
        </w:rPr>
      </w:pPr>
      <w:r>
        <w:rPr>
          <w:rFonts w:ascii="Times New Roman" w:eastAsia="Calibri" w:hAnsi="Times New Roman"/>
          <w:sz w:val="21"/>
          <w:szCs w:val="21"/>
          <w:lang w:eastAsia="en-US"/>
        </w:rPr>
        <w:t>9</w:t>
      </w:r>
      <w:r w:rsidR="009322BD">
        <w:rPr>
          <w:rFonts w:ascii="Times New Roman" w:eastAsia="Calibri" w:hAnsi="Times New Roman"/>
          <w:sz w:val="21"/>
          <w:szCs w:val="21"/>
          <w:lang w:eastAsia="en-US"/>
        </w:rPr>
        <w:t>)</w:t>
      </w:r>
      <w:r w:rsidR="00F76BE5" w:rsidRPr="00F76BE5">
        <w:rPr>
          <w:rFonts w:ascii="Times New Roman" w:eastAsia="Calibri" w:hAnsi="Times New Roman"/>
          <w:sz w:val="21"/>
          <w:szCs w:val="21"/>
          <w:lang w:eastAsia="en-US"/>
        </w:rPr>
        <w:t>. Помещения ЖКХ</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6201"/>
        <w:gridCol w:w="1276"/>
        <w:gridCol w:w="1028"/>
      </w:tblGrid>
      <w:tr w:rsidR="00F76BE5" w:rsidRPr="00D039D4" w:rsidTr="005632BF">
        <w:tc>
          <w:tcPr>
            <w:tcW w:w="959" w:type="dxa"/>
            <w:vAlign w:val="center"/>
          </w:tcPr>
          <w:p w:rsidR="00F76BE5" w:rsidRPr="00D039D4" w:rsidRDefault="00F76BE5" w:rsidP="005632BF">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 п\п</w:t>
            </w:r>
          </w:p>
        </w:tc>
        <w:tc>
          <w:tcPr>
            <w:tcW w:w="6201" w:type="dxa"/>
            <w:vAlign w:val="center"/>
          </w:tcPr>
          <w:p w:rsidR="00F76BE5" w:rsidRPr="00D039D4" w:rsidRDefault="00F76BE5" w:rsidP="005632BF">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Наименование оборудования</w:t>
            </w:r>
          </w:p>
        </w:tc>
        <w:tc>
          <w:tcPr>
            <w:tcW w:w="1276" w:type="dxa"/>
            <w:vAlign w:val="center"/>
          </w:tcPr>
          <w:p w:rsidR="00F76BE5" w:rsidRPr="00D039D4" w:rsidRDefault="00F76BE5" w:rsidP="005632BF">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Ед. изменения</w:t>
            </w:r>
          </w:p>
        </w:tc>
        <w:tc>
          <w:tcPr>
            <w:tcW w:w="1028" w:type="dxa"/>
            <w:vAlign w:val="center"/>
          </w:tcPr>
          <w:p w:rsidR="00F76BE5" w:rsidRPr="00D039D4" w:rsidRDefault="00F76BE5" w:rsidP="005632BF">
            <w:pPr>
              <w:spacing w:after="0" w:line="240" w:lineRule="auto"/>
              <w:jc w:val="center"/>
              <w:rPr>
                <w:rFonts w:ascii="Times New Roman" w:eastAsia="Calibri" w:hAnsi="Times New Roman"/>
                <w:sz w:val="21"/>
                <w:szCs w:val="21"/>
                <w:lang w:eastAsia="en-US"/>
              </w:rPr>
            </w:pPr>
            <w:r w:rsidRPr="00D039D4">
              <w:rPr>
                <w:rFonts w:ascii="Times New Roman" w:eastAsia="Calibri" w:hAnsi="Times New Roman"/>
                <w:sz w:val="21"/>
                <w:szCs w:val="21"/>
                <w:lang w:eastAsia="en-US"/>
              </w:rPr>
              <w:t>Кол-во</w:t>
            </w:r>
          </w:p>
        </w:tc>
      </w:tr>
      <w:tr w:rsidR="00F76BE5" w:rsidRPr="00D039D4" w:rsidTr="005632BF">
        <w:tc>
          <w:tcPr>
            <w:tcW w:w="959"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c>
          <w:tcPr>
            <w:tcW w:w="6201" w:type="dxa"/>
          </w:tcPr>
          <w:p w:rsidR="00F76BE5" w:rsidRPr="00D039D4" w:rsidRDefault="00F76BE5" w:rsidP="00F76BE5">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Прибор приемо-контрольный охранно-пожарный «Гранит </w:t>
            </w:r>
            <w:r>
              <w:rPr>
                <w:rFonts w:ascii="Times New Roman" w:eastAsia="Calibri" w:hAnsi="Times New Roman"/>
                <w:sz w:val="21"/>
                <w:szCs w:val="21"/>
                <w:lang w:eastAsia="en-US"/>
              </w:rPr>
              <w:t>8</w:t>
            </w:r>
            <w:r w:rsidRPr="00D039D4">
              <w:rPr>
                <w:rFonts w:ascii="Times New Roman" w:eastAsia="Calibri" w:hAnsi="Times New Roman"/>
                <w:sz w:val="21"/>
                <w:szCs w:val="21"/>
                <w:lang w:eastAsia="en-US"/>
              </w:rPr>
              <w:t>»</w:t>
            </w:r>
          </w:p>
        </w:tc>
        <w:tc>
          <w:tcPr>
            <w:tcW w:w="1276"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F76BE5" w:rsidRPr="00D039D4" w:rsidTr="005632BF">
        <w:tc>
          <w:tcPr>
            <w:tcW w:w="959"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c>
          <w:tcPr>
            <w:tcW w:w="6201"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Блок речевого оповещения «Соната-К»</w:t>
            </w:r>
          </w:p>
        </w:tc>
        <w:tc>
          <w:tcPr>
            <w:tcW w:w="1276"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F76BE5" w:rsidRPr="00D039D4" w:rsidRDefault="00F76BE5" w:rsidP="005632B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1</w:t>
            </w:r>
          </w:p>
        </w:tc>
      </w:tr>
      <w:tr w:rsidR="00F76BE5" w:rsidRPr="00D039D4" w:rsidTr="005632BF">
        <w:tc>
          <w:tcPr>
            <w:tcW w:w="959"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c>
          <w:tcPr>
            <w:tcW w:w="6201" w:type="dxa"/>
          </w:tcPr>
          <w:p w:rsidR="00F76BE5" w:rsidRPr="00D039D4" w:rsidRDefault="00F76BE5" w:rsidP="00F76BE5">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w:t>
            </w:r>
            <w:r>
              <w:rPr>
                <w:rFonts w:ascii="Times New Roman" w:eastAsia="Calibri" w:hAnsi="Times New Roman"/>
                <w:sz w:val="21"/>
                <w:szCs w:val="21"/>
                <w:lang w:eastAsia="en-US"/>
              </w:rPr>
              <w:t xml:space="preserve"> пожарный ИП</w:t>
            </w:r>
            <w:r w:rsidRPr="00D039D4">
              <w:rPr>
                <w:rFonts w:ascii="Times New Roman" w:eastAsia="Calibri" w:hAnsi="Times New Roman"/>
                <w:sz w:val="21"/>
                <w:szCs w:val="21"/>
                <w:lang w:eastAsia="en-US"/>
              </w:rPr>
              <w:t>-</w:t>
            </w:r>
            <w:r>
              <w:rPr>
                <w:rFonts w:ascii="Times New Roman" w:eastAsia="Calibri" w:hAnsi="Times New Roman"/>
                <w:sz w:val="21"/>
                <w:szCs w:val="21"/>
                <w:lang w:eastAsia="en-US"/>
              </w:rPr>
              <w:t>2214-141</w:t>
            </w:r>
          </w:p>
        </w:tc>
        <w:tc>
          <w:tcPr>
            <w:tcW w:w="1276"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F76BE5" w:rsidRPr="00D039D4" w:rsidRDefault="00F76BE5" w:rsidP="005632B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30</w:t>
            </w:r>
          </w:p>
        </w:tc>
      </w:tr>
      <w:tr w:rsidR="00F76BE5" w:rsidRPr="00D039D4" w:rsidTr="005632BF">
        <w:tc>
          <w:tcPr>
            <w:tcW w:w="959"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c>
          <w:tcPr>
            <w:tcW w:w="6201" w:type="dxa"/>
          </w:tcPr>
          <w:p w:rsidR="00F76BE5" w:rsidRPr="00D039D4" w:rsidRDefault="00F76BE5" w:rsidP="00F76BE5">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Извещатель пожарный ручной ИПР </w:t>
            </w:r>
            <w:r>
              <w:rPr>
                <w:rFonts w:ascii="Times New Roman" w:eastAsia="Calibri" w:hAnsi="Times New Roman"/>
                <w:sz w:val="21"/>
                <w:szCs w:val="21"/>
                <w:lang w:eastAsia="en-US"/>
              </w:rPr>
              <w:t>513-10</w:t>
            </w:r>
          </w:p>
        </w:tc>
        <w:tc>
          <w:tcPr>
            <w:tcW w:w="1276"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F76BE5" w:rsidRPr="00D039D4" w:rsidRDefault="00F76BE5" w:rsidP="005632B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2</w:t>
            </w:r>
          </w:p>
        </w:tc>
      </w:tr>
      <w:tr w:rsidR="00F76BE5" w:rsidRPr="00D039D4" w:rsidTr="005632BF">
        <w:tc>
          <w:tcPr>
            <w:tcW w:w="959"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c>
          <w:tcPr>
            <w:tcW w:w="6201"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Устройство свето-сигнальное комбинированное «Маяк 12»</w:t>
            </w:r>
          </w:p>
        </w:tc>
        <w:tc>
          <w:tcPr>
            <w:tcW w:w="1276"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F76BE5" w:rsidRPr="00D039D4" w:rsidTr="005632BF">
        <w:tc>
          <w:tcPr>
            <w:tcW w:w="959"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7</w:t>
            </w:r>
          </w:p>
        </w:tc>
        <w:tc>
          <w:tcPr>
            <w:tcW w:w="6201"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Световое табло «Выход» «Молния 12»</w:t>
            </w:r>
          </w:p>
        </w:tc>
        <w:tc>
          <w:tcPr>
            <w:tcW w:w="1276"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F76BE5" w:rsidRPr="00D039D4" w:rsidRDefault="00F76BE5" w:rsidP="005632B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2</w:t>
            </w:r>
          </w:p>
        </w:tc>
      </w:tr>
      <w:tr w:rsidR="00F76BE5" w:rsidRPr="00D039D4" w:rsidTr="005632BF">
        <w:trPr>
          <w:trHeight w:val="256"/>
        </w:trPr>
        <w:tc>
          <w:tcPr>
            <w:tcW w:w="959"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c>
          <w:tcPr>
            <w:tcW w:w="6201"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Аккумулятор 12</w:t>
            </w:r>
            <w:r w:rsidRPr="00D039D4">
              <w:rPr>
                <w:rFonts w:ascii="Times New Roman" w:eastAsia="Calibri" w:hAnsi="Times New Roman"/>
                <w:sz w:val="21"/>
                <w:szCs w:val="21"/>
                <w:lang w:val="en-US" w:eastAsia="en-US"/>
              </w:rPr>
              <w:t>V</w:t>
            </w:r>
            <w:r w:rsidRPr="00D039D4">
              <w:rPr>
                <w:rFonts w:ascii="Times New Roman" w:eastAsia="Calibri" w:hAnsi="Times New Roman"/>
                <w:sz w:val="21"/>
                <w:szCs w:val="21"/>
                <w:lang w:eastAsia="en-US"/>
              </w:rPr>
              <w:t>-7А/ч</w:t>
            </w:r>
          </w:p>
        </w:tc>
        <w:tc>
          <w:tcPr>
            <w:tcW w:w="1276"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F76BE5" w:rsidRPr="00D039D4" w:rsidRDefault="00F76BE5" w:rsidP="005632B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3</w:t>
            </w:r>
          </w:p>
        </w:tc>
      </w:tr>
      <w:tr w:rsidR="00F76BE5" w:rsidRPr="00D039D4" w:rsidTr="005632BF">
        <w:tc>
          <w:tcPr>
            <w:tcW w:w="959"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c>
          <w:tcPr>
            <w:tcW w:w="6201"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КСПВ 2x0,5</w:t>
            </w:r>
          </w:p>
        </w:tc>
        <w:tc>
          <w:tcPr>
            <w:tcW w:w="1276"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F76BE5" w:rsidRPr="00D039D4" w:rsidRDefault="00F76BE5" w:rsidP="005632B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5</w:t>
            </w:r>
            <w:r w:rsidRPr="00D039D4">
              <w:rPr>
                <w:rFonts w:ascii="Times New Roman" w:eastAsia="Calibri" w:hAnsi="Times New Roman"/>
                <w:sz w:val="21"/>
                <w:szCs w:val="21"/>
                <w:lang w:eastAsia="en-US"/>
              </w:rPr>
              <w:t>0</w:t>
            </w:r>
          </w:p>
        </w:tc>
      </w:tr>
      <w:tr w:rsidR="00F76BE5" w:rsidRPr="00D039D4" w:rsidTr="005632BF">
        <w:tc>
          <w:tcPr>
            <w:tcW w:w="959" w:type="dxa"/>
          </w:tcPr>
          <w:p w:rsidR="00F76BE5" w:rsidRPr="00D039D4" w:rsidRDefault="00F76BE5" w:rsidP="005632BF">
            <w:pPr>
              <w:spacing w:after="0" w:line="240" w:lineRule="auto"/>
              <w:rPr>
                <w:rFonts w:ascii="Times New Roman" w:eastAsia="Calibri" w:hAnsi="Times New Roman"/>
                <w:sz w:val="21"/>
                <w:szCs w:val="21"/>
                <w:lang w:val="en-US" w:eastAsia="en-US"/>
              </w:rPr>
            </w:pPr>
            <w:r w:rsidRPr="00D039D4">
              <w:rPr>
                <w:rFonts w:ascii="Times New Roman" w:eastAsia="Calibri" w:hAnsi="Times New Roman"/>
                <w:sz w:val="21"/>
                <w:szCs w:val="21"/>
                <w:lang w:val="en-US" w:eastAsia="en-US"/>
              </w:rPr>
              <w:t>11</w:t>
            </w:r>
          </w:p>
        </w:tc>
        <w:tc>
          <w:tcPr>
            <w:tcW w:w="6201"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КСПВ 4x0,5</w:t>
            </w:r>
          </w:p>
        </w:tc>
        <w:tc>
          <w:tcPr>
            <w:tcW w:w="1276"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F76BE5" w:rsidRPr="00D039D4" w:rsidRDefault="00F76BE5" w:rsidP="005632B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50</w:t>
            </w:r>
          </w:p>
        </w:tc>
      </w:tr>
      <w:tr w:rsidR="00F76BE5" w:rsidRPr="00D039D4" w:rsidTr="005632BF">
        <w:tc>
          <w:tcPr>
            <w:tcW w:w="959"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c>
          <w:tcPr>
            <w:tcW w:w="6201"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ШВВП 2x0,75</w:t>
            </w:r>
          </w:p>
        </w:tc>
        <w:tc>
          <w:tcPr>
            <w:tcW w:w="1276"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F76BE5" w:rsidRPr="00D039D4" w:rsidRDefault="00F76BE5" w:rsidP="005632BF">
            <w:pPr>
              <w:spacing w:after="0" w:line="240" w:lineRule="auto"/>
              <w:rPr>
                <w:rFonts w:ascii="Times New Roman" w:eastAsia="Calibri" w:hAnsi="Times New Roman"/>
                <w:sz w:val="21"/>
                <w:szCs w:val="21"/>
                <w:lang w:val="en-US" w:eastAsia="en-US"/>
              </w:rPr>
            </w:pPr>
            <w:r>
              <w:rPr>
                <w:rFonts w:ascii="Times New Roman" w:eastAsia="Calibri" w:hAnsi="Times New Roman"/>
                <w:sz w:val="21"/>
                <w:szCs w:val="21"/>
                <w:lang w:eastAsia="en-US"/>
              </w:rPr>
              <w:t>5</w:t>
            </w:r>
          </w:p>
        </w:tc>
      </w:tr>
      <w:tr w:rsidR="00F76BE5" w:rsidRPr="00D039D4" w:rsidTr="005632BF">
        <w:tc>
          <w:tcPr>
            <w:tcW w:w="959"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11</w:t>
            </w:r>
          </w:p>
        </w:tc>
        <w:tc>
          <w:tcPr>
            <w:tcW w:w="6201" w:type="dxa"/>
          </w:tcPr>
          <w:p w:rsidR="00F76BE5" w:rsidRPr="00D039D4" w:rsidRDefault="00F76BE5" w:rsidP="005632B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Кабель-канал De Gross 10x15 vv</w:t>
            </w:r>
          </w:p>
        </w:tc>
        <w:tc>
          <w:tcPr>
            <w:tcW w:w="1276" w:type="dxa"/>
          </w:tcPr>
          <w:p w:rsidR="00F76BE5" w:rsidRPr="00D039D4" w:rsidRDefault="00F76BE5" w:rsidP="005632BF">
            <w:pPr>
              <w:spacing w:after="0" w:line="240" w:lineRule="auto"/>
              <w:rPr>
                <w:rFonts w:ascii="Times New Roman" w:eastAsia="Calibri" w:hAnsi="Times New Roman"/>
                <w:sz w:val="21"/>
                <w:szCs w:val="21"/>
                <w:lang w:val="en-US" w:eastAsia="en-US"/>
              </w:rPr>
            </w:pPr>
            <w:r w:rsidRPr="00D039D4">
              <w:rPr>
                <w:rFonts w:ascii="Times New Roman" w:eastAsia="Calibri" w:hAnsi="Times New Roman"/>
                <w:sz w:val="21"/>
                <w:szCs w:val="21"/>
                <w:lang w:val="en-US" w:eastAsia="en-US"/>
              </w:rPr>
              <w:t>v</w:t>
            </w:r>
          </w:p>
        </w:tc>
        <w:tc>
          <w:tcPr>
            <w:tcW w:w="1028" w:type="dxa"/>
          </w:tcPr>
          <w:p w:rsidR="00F76BE5" w:rsidRPr="00D039D4" w:rsidRDefault="00F76BE5" w:rsidP="005632BF">
            <w:pPr>
              <w:spacing w:after="0" w:line="240" w:lineRule="auto"/>
              <w:rPr>
                <w:rFonts w:ascii="Times New Roman" w:eastAsia="Calibri" w:hAnsi="Times New Roman"/>
                <w:sz w:val="21"/>
                <w:szCs w:val="21"/>
                <w:lang w:val="en-US" w:eastAsia="en-US"/>
              </w:rPr>
            </w:pPr>
            <w:r>
              <w:rPr>
                <w:rFonts w:ascii="Times New Roman" w:eastAsia="Calibri" w:hAnsi="Times New Roman"/>
                <w:sz w:val="21"/>
                <w:szCs w:val="21"/>
                <w:lang w:eastAsia="en-US"/>
              </w:rPr>
              <w:t>50</w:t>
            </w:r>
          </w:p>
        </w:tc>
      </w:tr>
      <w:tr w:rsidR="00F76BE5" w:rsidRPr="00D039D4" w:rsidTr="005632BF">
        <w:tc>
          <w:tcPr>
            <w:tcW w:w="959" w:type="dxa"/>
          </w:tcPr>
          <w:p w:rsidR="00F76BE5" w:rsidRPr="00D039D4" w:rsidRDefault="00F76BE5" w:rsidP="005632B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12</w:t>
            </w:r>
          </w:p>
        </w:tc>
        <w:tc>
          <w:tcPr>
            <w:tcW w:w="6201" w:type="dxa"/>
          </w:tcPr>
          <w:p w:rsidR="00F76BE5" w:rsidRPr="00D039D4" w:rsidRDefault="00F76BE5" w:rsidP="005632B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Блок питания ИВПР 12/5</w:t>
            </w:r>
          </w:p>
        </w:tc>
        <w:tc>
          <w:tcPr>
            <w:tcW w:w="1276" w:type="dxa"/>
          </w:tcPr>
          <w:p w:rsidR="00F76BE5" w:rsidRPr="00D039D4" w:rsidRDefault="00F76BE5" w:rsidP="005632BF">
            <w:pPr>
              <w:spacing w:after="0" w:line="240" w:lineRule="auto"/>
              <w:rPr>
                <w:rFonts w:ascii="Times New Roman" w:eastAsia="Calibri" w:hAnsi="Times New Roman"/>
                <w:sz w:val="21"/>
                <w:szCs w:val="21"/>
                <w:lang w:val="en-US" w:eastAsia="en-US"/>
              </w:rPr>
            </w:pPr>
          </w:p>
        </w:tc>
        <w:tc>
          <w:tcPr>
            <w:tcW w:w="1028" w:type="dxa"/>
          </w:tcPr>
          <w:p w:rsidR="00F76BE5" w:rsidRDefault="00F76BE5" w:rsidP="005632B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1</w:t>
            </w:r>
          </w:p>
        </w:tc>
      </w:tr>
    </w:tbl>
    <w:p w:rsidR="00F76BE5" w:rsidRDefault="00F76BE5" w:rsidP="00F76BE5">
      <w:pPr>
        <w:spacing w:after="0" w:line="240" w:lineRule="auto"/>
        <w:rPr>
          <w:rFonts w:ascii="Times New Roman" w:eastAsia="Calibri" w:hAnsi="Times New Roman"/>
          <w:b/>
          <w:sz w:val="21"/>
          <w:szCs w:val="21"/>
          <w:lang w:eastAsia="en-US"/>
        </w:rPr>
      </w:pPr>
    </w:p>
    <w:p w:rsidR="005D7104" w:rsidRDefault="00CF06EF" w:rsidP="005D7104">
      <w:pPr>
        <w:spacing w:after="0" w:line="240" w:lineRule="auto"/>
        <w:ind w:left="284"/>
        <w:rPr>
          <w:rFonts w:ascii="Times New Roman" w:eastAsia="Calibri" w:hAnsi="Times New Roman"/>
          <w:sz w:val="21"/>
          <w:szCs w:val="21"/>
          <w:lang w:eastAsia="en-US"/>
        </w:rPr>
      </w:pPr>
      <w:r>
        <w:rPr>
          <w:rFonts w:ascii="Times New Roman" w:eastAsia="Calibri" w:hAnsi="Times New Roman"/>
          <w:sz w:val="21"/>
          <w:szCs w:val="21"/>
          <w:lang w:eastAsia="en-US"/>
        </w:rPr>
        <w:t>10</w:t>
      </w:r>
      <w:r w:rsidR="009322BD">
        <w:rPr>
          <w:rFonts w:ascii="Times New Roman" w:eastAsia="Calibri" w:hAnsi="Times New Roman"/>
          <w:sz w:val="21"/>
          <w:szCs w:val="21"/>
          <w:lang w:eastAsia="en-US"/>
        </w:rPr>
        <w:t>)</w:t>
      </w:r>
      <w:r w:rsidR="005D7104" w:rsidRPr="00F76BE5">
        <w:rPr>
          <w:rFonts w:ascii="Times New Roman" w:eastAsia="Calibri" w:hAnsi="Times New Roman"/>
          <w:sz w:val="21"/>
          <w:szCs w:val="21"/>
          <w:lang w:eastAsia="en-US"/>
        </w:rPr>
        <w:t xml:space="preserve">. </w:t>
      </w:r>
      <w:r w:rsidR="005D7104">
        <w:rPr>
          <w:rFonts w:ascii="Times New Roman" w:eastAsia="Calibri" w:hAnsi="Times New Roman"/>
          <w:sz w:val="21"/>
          <w:szCs w:val="21"/>
          <w:lang w:eastAsia="en-US"/>
        </w:rPr>
        <w:t>Лабораторный корпус, общежитие РАТАН-600</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6201"/>
        <w:gridCol w:w="1276"/>
        <w:gridCol w:w="1028"/>
      </w:tblGrid>
      <w:tr w:rsidR="005D7104" w:rsidRPr="00D039D4" w:rsidTr="00960FF3">
        <w:tc>
          <w:tcPr>
            <w:tcW w:w="959" w:type="dxa"/>
            <w:vAlign w:val="center"/>
          </w:tcPr>
          <w:p w:rsidR="005D7104" w:rsidRPr="00D039D4" w:rsidRDefault="005D7104" w:rsidP="00115ED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 п\п</w:t>
            </w:r>
          </w:p>
        </w:tc>
        <w:tc>
          <w:tcPr>
            <w:tcW w:w="6201" w:type="dxa"/>
            <w:vAlign w:val="center"/>
          </w:tcPr>
          <w:p w:rsidR="005D7104" w:rsidRPr="00D039D4" w:rsidRDefault="005D7104" w:rsidP="00115ED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Наименование оборудования</w:t>
            </w:r>
          </w:p>
        </w:tc>
        <w:tc>
          <w:tcPr>
            <w:tcW w:w="1276" w:type="dxa"/>
            <w:vAlign w:val="center"/>
          </w:tcPr>
          <w:p w:rsidR="005D7104" w:rsidRPr="00D039D4" w:rsidRDefault="005D7104" w:rsidP="00115ED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Ед. изменения</w:t>
            </w:r>
          </w:p>
        </w:tc>
        <w:tc>
          <w:tcPr>
            <w:tcW w:w="1028" w:type="dxa"/>
            <w:vAlign w:val="center"/>
          </w:tcPr>
          <w:p w:rsidR="005D7104" w:rsidRPr="00D039D4" w:rsidRDefault="005D7104" w:rsidP="00115ED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Кол-во</w:t>
            </w:r>
          </w:p>
        </w:tc>
      </w:tr>
      <w:tr w:rsidR="005D7104" w:rsidRPr="00D039D4" w:rsidTr="00960FF3">
        <w:tc>
          <w:tcPr>
            <w:tcW w:w="959"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c>
          <w:tcPr>
            <w:tcW w:w="6201"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Прибор приемо-контрольный охранно-пожарный «Гранит 24»</w:t>
            </w:r>
          </w:p>
        </w:tc>
        <w:tc>
          <w:tcPr>
            <w:tcW w:w="1276"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5D7104" w:rsidRPr="00D039D4" w:rsidTr="00960FF3">
        <w:tc>
          <w:tcPr>
            <w:tcW w:w="959"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c>
          <w:tcPr>
            <w:tcW w:w="6201"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Блок речевого оповещения «Соната-К»</w:t>
            </w:r>
          </w:p>
        </w:tc>
        <w:tc>
          <w:tcPr>
            <w:tcW w:w="1276"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5D7104" w:rsidRPr="00D039D4" w:rsidTr="00960FF3">
        <w:tc>
          <w:tcPr>
            <w:tcW w:w="959"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p>
        </w:tc>
        <w:tc>
          <w:tcPr>
            <w:tcW w:w="6201"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 пожарный дымовой ИПД-3.1</w:t>
            </w:r>
          </w:p>
        </w:tc>
        <w:tc>
          <w:tcPr>
            <w:tcW w:w="1276"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52</w:t>
            </w:r>
          </w:p>
        </w:tc>
      </w:tr>
      <w:tr w:rsidR="005D7104" w:rsidRPr="00D039D4" w:rsidTr="00960FF3">
        <w:tc>
          <w:tcPr>
            <w:tcW w:w="959"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w:t>
            </w:r>
          </w:p>
        </w:tc>
        <w:tc>
          <w:tcPr>
            <w:tcW w:w="6201"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  тепловой  ИП 103-5/1</w:t>
            </w:r>
          </w:p>
        </w:tc>
        <w:tc>
          <w:tcPr>
            <w:tcW w:w="1276"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4</w:t>
            </w:r>
          </w:p>
        </w:tc>
      </w:tr>
      <w:tr w:rsidR="005D7104" w:rsidRPr="00D039D4" w:rsidTr="00960FF3">
        <w:tc>
          <w:tcPr>
            <w:tcW w:w="959"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p>
        </w:tc>
        <w:tc>
          <w:tcPr>
            <w:tcW w:w="6201"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Извещатель пожарный ручной ИПР 3 СУ</w:t>
            </w:r>
          </w:p>
        </w:tc>
        <w:tc>
          <w:tcPr>
            <w:tcW w:w="1276"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r>
      <w:tr w:rsidR="005D7104" w:rsidRPr="00D039D4" w:rsidTr="00960FF3">
        <w:tc>
          <w:tcPr>
            <w:tcW w:w="959"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p>
        </w:tc>
        <w:tc>
          <w:tcPr>
            <w:tcW w:w="6201"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Устройство свето-сигнальное комбинированное «Маяк 12»</w:t>
            </w:r>
          </w:p>
        </w:tc>
        <w:tc>
          <w:tcPr>
            <w:tcW w:w="1276"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5D7104" w:rsidRPr="00D039D4" w:rsidTr="00960FF3">
        <w:tc>
          <w:tcPr>
            <w:tcW w:w="959"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7</w:t>
            </w:r>
          </w:p>
        </w:tc>
        <w:tc>
          <w:tcPr>
            <w:tcW w:w="6201"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Световое табло «Выход» «Молния 12»</w:t>
            </w:r>
          </w:p>
        </w:tc>
        <w:tc>
          <w:tcPr>
            <w:tcW w:w="1276"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p>
        </w:tc>
      </w:tr>
      <w:tr w:rsidR="005D7104" w:rsidRPr="00D039D4" w:rsidTr="00960FF3">
        <w:trPr>
          <w:trHeight w:val="256"/>
        </w:trPr>
        <w:tc>
          <w:tcPr>
            <w:tcW w:w="959"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p>
        </w:tc>
        <w:tc>
          <w:tcPr>
            <w:tcW w:w="6201"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Аккумулятор 12</w:t>
            </w:r>
            <w:r w:rsidRPr="00115ED3">
              <w:rPr>
                <w:rFonts w:ascii="Times New Roman" w:eastAsia="Calibri" w:hAnsi="Times New Roman"/>
                <w:sz w:val="21"/>
                <w:szCs w:val="21"/>
                <w:lang w:eastAsia="en-US"/>
              </w:rPr>
              <w:t>V</w:t>
            </w:r>
            <w:r w:rsidRPr="00D039D4">
              <w:rPr>
                <w:rFonts w:ascii="Times New Roman" w:eastAsia="Calibri" w:hAnsi="Times New Roman"/>
                <w:sz w:val="21"/>
                <w:szCs w:val="21"/>
                <w:lang w:eastAsia="en-US"/>
              </w:rPr>
              <w:t>-7А/ч</w:t>
            </w:r>
          </w:p>
        </w:tc>
        <w:tc>
          <w:tcPr>
            <w:tcW w:w="1276"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p>
        </w:tc>
      </w:tr>
      <w:tr w:rsidR="005D7104" w:rsidRPr="00D039D4" w:rsidTr="00960FF3">
        <w:tc>
          <w:tcPr>
            <w:tcW w:w="959"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9</w:t>
            </w:r>
          </w:p>
        </w:tc>
        <w:tc>
          <w:tcPr>
            <w:tcW w:w="6201"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Коробка распределительная КРТП 10</w:t>
            </w:r>
          </w:p>
        </w:tc>
        <w:tc>
          <w:tcPr>
            <w:tcW w:w="1276"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28"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r>
      <w:tr w:rsidR="005D7104" w:rsidRPr="00D039D4" w:rsidTr="00960FF3">
        <w:tc>
          <w:tcPr>
            <w:tcW w:w="959"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w:t>
            </w:r>
          </w:p>
        </w:tc>
        <w:tc>
          <w:tcPr>
            <w:tcW w:w="6201"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КСПВ 2x0,5</w:t>
            </w:r>
          </w:p>
        </w:tc>
        <w:tc>
          <w:tcPr>
            <w:tcW w:w="1276"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5D7104" w:rsidRPr="00D039D4" w:rsidRDefault="005D7104" w:rsidP="00960FF3">
            <w:pPr>
              <w:spacing w:after="0" w:line="240" w:lineRule="auto"/>
              <w:rPr>
                <w:rFonts w:ascii="Times New Roman" w:eastAsia="Calibri" w:hAnsi="Times New Roman"/>
                <w:sz w:val="21"/>
                <w:szCs w:val="21"/>
                <w:lang w:eastAsia="en-US"/>
              </w:rPr>
            </w:pPr>
            <w:r w:rsidRPr="00115ED3">
              <w:rPr>
                <w:rFonts w:ascii="Times New Roman" w:eastAsia="Calibri" w:hAnsi="Times New Roman"/>
                <w:sz w:val="21"/>
                <w:szCs w:val="21"/>
                <w:lang w:eastAsia="en-US"/>
              </w:rPr>
              <w:t>3</w:t>
            </w:r>
            <w:r w:rsidRPr="00D039D4">
              <w:rPr>
                <w:rFonts w:ascii="Times New Roman" w:eastAsia="Calibri" w:hAnsi="Times New Roman"/>
                <w:sz w:val="21"/>
                <w:szCs w:val="21"/>
                <w:lang w:eastAsia="en-US"/>
              </w:rPr>
              <w:t>00</w:t>
            </w:r>
          </w:p>
        </w:tc>
      </w:tr>
      <w:tr w:rsidR="005D7104" w:rsidRPr="00D039D4" w:rsidTr="00960FF3">
        <w:tc>
          <w:tcPr>
            <w:tcW w:w="959" w:type="dxa"/>
          </w:tcPr>
          <w:p w:rsidR="005D7104" w:rsidRPr="00115ED3" w:rsidRDefault="005D7104" w:rsidP="00960FF3">
            <w:pPr>
              <w:spacing w:after="0" w:line="240" w:lineRule="auto"/>
              <w:rPr>
                <w:rFonts w:ascii="Times New Roman" w:eastAsia="Calibri" w:hAnsi="Times New Roman"/>
                <w:sz w:val="21"/>
                <w:szCs w:val="21"/>
                <w:lang w:eastAsia="en-US"/>
              </w:rPr>
            </w:pPr>
            <w:r w:rsidRPr="00115ED3">
              <w:rPr>
                <w:rFonts w:ascii="Times New Roman" w:eastAsia="Calibri" w:hAnsi="Times New Roman"/>
                <w:sz w:val="21"/>
                <w:szCs w:val="21"/>
                <w:lang w:eastAsia="en-US"/>
              </w:rPr>
              <w:t>11</w:t>
            </w:r>
          </w:p>
        </w:tc>
        <w:tc>
          <w:tcPr>
            <w:tcW w:w="6201"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КСПВ 4x0,5</w:t>
            </w:r>
          </w:p>
        </w:tc>
        <w:tc>
          <w:tcPr>
            <w:tcW w:w="1276"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100</w:t>
            </w:r>
          </w:p>
        </w:tc>
      </w:tr>
      <w:tr w:rsidR="005D7104" w:rsidRPr="00D039D4" w:rsidTr="00960FF3">
        <w:tc>
          <w:tcPr>
            <w:tcW w:w="959"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r w:rsidR="00133B6F">
              <w:rPr>
                <w:rFonts w:ascii="Times New Roman" w:eastAsia="Calibri" w:hAnsi="Times New Roman"/>
                <w:sz w:val="21"/>
                <w:szCs w:val="21"/>
                <w:lang w:eastAsia="en-US"/>
              </w:rPr>
              <w:t>2</w:t>
            </w:r>
          </w:p>
        </w:tc>
        <w:tc>
          <w:tcPr>
            <w:tcW w:w="6201"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 ШВВП 2x0,75</w:t>
            </w:r>
          </w:p>
        </w:tc>
        <w:tc>
          <w:tcPr>
            <w:tcW w:w="1276"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м</w:t>
            </w:r>
          </w:p>
        </w:tc>
        <w:tc>
          <w:tcPr>
            <w:tcW w:w="1028" w:type="dxa"/>
          </w:tcPr>
          <w:p w:rsidR="005D7104" w:rsidRPr="00115ED3"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r w:rsidRPr="00115ED3">
              <w:rPr>
                <w:rFonts w:ascii="Times New Roman" w:eastAsia="Calibri" w:hAnsi="Times New Roman"/>
                <w:sz w:val="21"/>
                <w:szCs w:val="21"/>
                <w:lang w:eastAsia="en-US"/>
              </w:rPr>
              <w:t>5</w:t>
            </w:r>
          </w:p>
        </w:tc>
      </w:tr>
      <w:tr w:rsidR="005D7104" w:rsidRPr="00D039D4" w:rsidTr="00960FF3">
        <w:tc>
          <w:tcPr>
            <w:tcW w:w="959"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r w:rsidR="00133B6F">
              <w:rPr>
                <w:rFonts w:ascii="Times New Roman" w:eastAsia="Calibri" w:hAnsi="Times New Roman"/>
                <w:sz w:val="21"/>
                <w:szCs w:val="21"/>
                <w:lang w:eastAsia="en-US"/>
              </w:rPr>
              <w:t>3</w:t>
            </w:r>
          </w:p>
        </w:tc>
        <w:tc>
          <w:tcPr>
            <w:tcW w:w="6201" w:type="dxa"/>
          </w:tcPr>
          <w:p w:rsidR="005D7104" w:rsidRPr="00D039D4"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Кабель-канал De Gross 10x15 vv</w:t>
            </w:r>
          </w:p>
        </w:tc>
        <w:tc>
          <w:tcPr>
            <w:tcW w:w="1276" w:type="dxa"/>
          </w:tcPr>
          <w:p w:rsidR="005D7104" w:rsidRPr="00115ED3" w:rsidRDefault="005D7104" w:rsidP="00960FF3">
            <w:pPr>
              <w:spacing w:after="0" w:line="240" w:lineRule="auto"/>
              <w:rPr>
                <w:rFonts w:ascii="Times New Roman" w:eastAsia="Calibri" w:hAnsi="Times New Roman"/>
                <w:sz w:val="21"/>
                <w:szCs w:val="21"/>
                <w:lang w:eastAsia="en-US"/>
              </w:rPr>
            </w:pPr>
            <w:r w:rsidRPr="00115ED3">
              <w:rPr>
                <w:rFonts w:ascii="Times New Roman" w:eastAsia="Calibri" w:hAnsi="Times New Roman"/>
                <w:sz w:val="21"/>
                <w:szCs w:val="21"/>
                <w:lang w:eastAsia="en-US"/>
              </w:rPr>
              <w:t>v</w:t>
            </w:r>
          </w:p>
        </w:tc>
        <w:tc>
          <w:tcPr>
            <w:tcW w:w="1028" w:type="dxa"/>
          </w:tcPr>
          <w:p w:rsidR="005D7104" w:rsidRPr="00115ED3" w:rsidRDefault="005D7104" w:rsidP="00960FF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r w:rsidRPr="00115ED3">
              <w:rPr>
                <w:rFonts w:ascii="Times New Roman" w:eastAsia="Calibri" w:hAnsi="Times New Roman"/>
                <w:sz w:val="21"/>
                <w:szCs w:val="21"/>
                <w:lang w:eastAsia="en-US"/>
              </w:rPr>
              <w:t>00</w:t>
            </w:r>
          </w:p>
        </w:tc>
      </w:tr>
    </w:tbl>
    <w:p w:rsidR="005D7104" w:rsidRDefault="005D7104" w:rsidP="005D7104">
      <w:pPr>
        <w:spacing w:after="0" w:line="240" w:lineRule="auto"/>
        <w:ind w:left="284"/>
        <w:rPr>
          <w:rFonts w:ascii="Times New Roman" w:eastAsia="Calibri" w:hAnsi="Times New Roman"/>
          <w:b/>
          <w:sz w:val="21"/>
          <w:szCs w:val="21"/>
          <w:lang w:eastAsia="en-US"/>
        </w:rPr>
      </w:pPr>
    </w:p>
    <w:p w:rsidR="009322BD" w:rsidRDefault="009322BD" w:rsidP="005D7104">
      <w:pPr>
        <w:spacing w:after="0" w:line="240" w:lineRule="auto"/>
        <w:ind w:left="284"/>
        <w:rPr>
          <w:rFonts w:ascii="Times New Roman" w:eastAsia="Calibri" w:hAnsi="Times New Roman"/>
          <w:sz w:val="21"/>
          <w:szCs w:val="21"/>
          <w:lang w:eastAsia="en-US"/>
        </w:rPr>
      </w:pPr>
      <w:r w:rsidRPr="009322BD">
        <w:rPr>
          <w:rFonts w:ascii="Times New Roman" w:eastAsia="Calibri" w:hAnsi="Times New Roman"/>
          <w:sz w:val="21"/>
          <w:szCs w:val="21"/>
          <w:lang w:eastAsia="en-US"/>
        </w:rPr>
        <w:t>11)</w:t>
      </w:r>
      <w:r>
        <w:rPr>
          <w:rFonts w:ascii="Times New Roman" w:eastAsia="Calibri" w:hAnsi="Times New Roman"/>
          <w:sz w:val="21"/>
          <w:szCs w:val="21"/>
          <w:lang w:eastAsia="en-US"/>
        </w:rPr>
        <w:t xml:space="preserve"> Корпус автоматизации РАТАН-600</w:t>
      </w: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5"/>
        <w:gridCol w:w="6235"/>
        <w:gridCol w:w="6"/>
        <w:gridCol w:w="1285"/>
        <w:gridCol w:w="1037"/>
      </w:tblGrid>
      <w:tr w:rsidR="00217C72" w:rsidRPr="00D039D4" w:rsidTr="00115ED3">
        <w:trPr>
          <w:trHeight w:val="452"/>
        </w:trPr>
        <w:tc>
          <w:tcPr>
            <w:tcW w:w="965" w:type="dxa"/>
            <w:vAlign w:val="center"/>
          </w:tcPr>
          <w:p w:rsidR="00217C72" w:rsidRPr="00133B6F" w:rsidRDefault="00217C72" w:rsidP="00115ED3">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 п\п</w:t>
            </w:r>
          </w:p>
        </w:tc>
        <w:tc>
          <w:tcPr>
            <w:tcW w:w="6241" w:type="dxa"/>
            <w:gridSpan w:val="2"/>
            <w:vAlign w:val="center"/>
          </w:tcPr>
          <w:p w:rsidR="00217C72" w:rsidRPr="00133B6F" w:rsidRDefault="00217C72" w:rsidP="00115ED3">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Наименование оборудования</w:t>
            </w:r>
          </w:p>
        </w:tc>
        <w:tc>
          <w:tcPr>
            <w:tcW w:w="1285" w:type="dxa"/>
            <w:vAlign w:val="center"/>
          </w:tcPr>
          <w:p w:rsidR="00217C72" w:rsidRPr="00D039D4" w:rsidRDefault="00217C72" w:rsidP="00115ED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Ед. изменения</w:t>
            </w:r>
          </w:p>
        </w:tc>
        <w:tc>
          <w:tcPr>
            <w:tcW w:w="1037" w:type="dxa"/>
            <w:vAlign w:val="center"/>
          </w:tcPr>
          <w:p w:rsidR="00217C72" w:rsidRPr="00D039D4" w:rsidRDefault="00217C72" w:rsidP="00115ED3">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Кол-во</w:t>
            </w:r>
          </w:p>
        </w:tc>
      </w:tr>
      <w:tr w:rsidR="00217C72" w:rsidRPr="00D039D4" w:rsidTr="00115ED3">
        <w:trPr>
          <w:trHeight w:val="60"/>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1</w:t>
            </w:r>
          </w:p>
        </w:tc>
        <w:tc>
          <w:tcPr>
            <w:tcW w:w="6241" w:type="dxa"/>
            <w:gridSpan w:val="2"/>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Прибор приемно-контрольный С200М</w:t>
            </w:r>
          </w:p>
        </w:tc>
        <w:tc>
          <w:tcPr>
            <w:tcW w:w="1285" w:type="dxa"/>
          </w:tcPr>
          <w:p w:rsidR="00217C72" w:rsidRPr="00D039D4" w:rsidRDefault="00217C72" w:rsidP="00133B6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37" w:type="dxa"/>
          </w:tcPr>
          <w:p w:rsidR="00217C72" w:rsidRPr="00D039D4"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1</w:t>
            </w:r>
          </w:p>
        </w:tc>
      </w:tr>
      <w:tr w:rsidR="00217C72" w:rsidRPr="00D039D4" w:rsidTr="00115ED3">
        <w:trPr>
          <w:trHeight w:val="221"/>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2</w:t>
            </w:r>
          </w:p>
        </w:tc>
        <w:tc>
          <w:tcPr>
            <w:tcW w:w="6241" w:type="dxa"/>
            <w:gridSpan w:val="2"/>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Контроллер двухпроводной линии связи  С2000КДЛ</w:t>
            </w:r>
          </w:p>
        </w:tc>
        <w:tc>
          <w:tcPr>
            <w:tcW w:w="1285" w:type="dxa"/>
          </w:tcPr>
          <w:p w:rsidR="00217C72" w:rsidRPr="00D039D4" w:rsidRDefault="00217C72" w:rsidP="00133B6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37" w:type="dxa"/>
          </w:tcPr>
          <w:p w:rsidR="00217C72" w:rsidRPr="00D039D4"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3</w:t>
            </w:r>
          </w:p>
        </w:tc>
      </w:tr>
      <w:tr w:rsidR="00217C72" w:rsidRPr="00D039D4" w:rsidTr="00115ED3">
        <w:trPr>
          <w:trHeight w:val="221"/>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3</w:t>
            </w:r>
          </w:p>
        </w:tc>
        <w:tc>
          <w:tcPr>
            <w:tcW w:w="6241" w:type="dxa"/>
            <w:gridSpan w:val="2"/>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Блок индикации управления С2000-БКИ</w:t>
            </w:r>
          </w:p>
        </w:tc>
        <w:tc>
          <w:tcPr>
            <w:tcW w:w="1285" w:type="dxa"/>
          </w:tcPr>
          <w:p w:rsidR="00217C72" w:rsidRPr="00D039D4" w:rsidRDefault="00217C72" w:rsidP="00133B6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37" w:type="dxa"/>
          </w:tcPr>
          <w:p w:rsidR="00217C72" w:rsidRPr="00D039D4"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1</w:t>
            </w:r>
          </w:p>
        </w:tc>
      </w:tr>
      <w:tr w:rsidR="00217C72" w:rsidRPr="00D039D4" w:rsidTr="00115ED3">
        <w:trPr>
          <w:trHeight w:val="221"/>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4</w:t>
            </w:r>
          </w:p>
        </w:tc>
        <w:tc>
          <w:tcPr>
            <w:tcW w:w="6241" w:type="dxa"/>
            <w:gridSpan w:val="2"/>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Источник питания резервный РИП-12 исп.6</w:t>
            </w:r>
          </w:p>
        </w:tc>
        <w:tc>
          <w:tcPr>
            <w:tcW w:w="1285" w:type="dxa"/>
          </w:tcPr>
          <w:p w:rsidR="00217C72" w:rsidRPr="00D039D4" w:rsidRDefault="00217C72" w:rsidP="00133B6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37" w:type="dxa"/>
          </w:tcPr>
          <w:p w:rsidR="00217C72" w:rsidRPr="00D039D4"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2</w:t>
            </w:r>
          </w:p>
        </w:tc>
      </w:tr>
      <w:tr w:rsidR="00217C72" w:rsidRPr="00D039D4" w:rsidTr="00115ED3">
        <w:trPr>
          <w:trHeight w:val="221"/>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5</w:t>
            </w:r>
          </w:p>
        </w:tc>
        <w:tc>
          <w:tcPr>
            <w:tcW w:w="6241" w:type="dxa"/>
            <w:gridSpan w:val="2"/>
          </w:tcPr>
          <w:p w:rsidR="00217C72" w:rsidRPr="00115ED3"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 xml:space="preserve">Аккумуляторная батарея </w:t>
            </w:r>
            <w:r w:rsidRPr="00115ED3">
              <w:rPr>
                <w:rFonts w:ascii="Times New Roman" w:eastAsia="Calibri" w:hAnsi="Times New Roman"/>
                <w:sz w:val="21"/>
                <w:szCs w:val="21"/>
                <w:lang w:eastAsia="en-US"/>
              </w:rPr>
              <w:t>Delta DI 1240</w:t>
            </w:r>
          </w:p>
        </w:tc>
        <w:tc>
          <w:tcPr>
            <w:tcW w:w="1285" w:type="dxa"/>
          </w:tcPr>
          <w:p w:rsidR="00217C72" w:rsidRPr="00D039D4" w:rsidRDefault="00217C72" w:rsidP="00133B6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37" w:type="dxa"/>
          </w:tcPr>
          <w:p w:rsidR="00217C72" w:rsidRPr="00115ED3" w:rsidRDefault="00217C72" w:rsidP="00133B6F">
            <w:pPr>
              <w:spacing w:after="0" w:line="240" w:lineRule="auto"/>
              <w:rPr>
                <w:rFonts w:ascii="Times New Roman" w:eastAsia="Calibri" w:hAnsi="Times New Roman"/>
                <w:sz w:val="21"/>
                <w:szCs w:val="21"/>
                <w:lang w:eastAsia="en-US"/>
              </w:rPr>
            </w:pPr>
            <w:r w:rsidRPr="00115ED3">
              <w:rPr>
                <w:rFonts w:ascii="Times New Roman" w:eastAsia="Calibri" w:hAnsi="Times New Roman"/>
                <w:sz w:val="21"/>
                <w:szCs w:val="21"/>
                <w:lang w:eastAsia="en-US"/>
              </w:rPr>
              <w:t>4</w:t>
            </w:r>
          </w:p>
        </w:tc>
      </w:tr>
      <w:tr w:rsidR="00217C72" w:rsidRPr="00D039D4" w:rsidTr="00115ED3">
        <w:trPr>
          <w:trHeight w:val="221"/>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6</w:t>
            </w:r>
          </w:p>
        </w:tc>
        <w:tc>
          <w:tcPr>
            <w:tcW w:w="6241" w:type="dxa"/>
            <w:gridSpan w:val="2"/>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 xml:space="preserve">Аккумуляторная батарея </w:t>
            </w:r>
            <w:r w:rsidRPr="00115ED3">
              <w:rPr>
                <w:rFonts w:ascii="Times New Roman" w:eastAsia="Calibri" w:hAnsi="Times New Roman"/>
                <w:sz w:val="21"/>
                <w:szCs w:val="21"/>
                <w:lang w:eastAsia="en-US"/>
              </w:rPr>
              <w:t>Delta DI 1275</w:t>
            </w:r>
          </w:p>
        </w:tc>
        <w:tc>
          <w:tcPr>
            <w:tcW w:w="1285" w:type="dxa"/>
          </w:tcPr>
          <w:p w:rsidR="00217C72" w:rsidRPr="00D039D4" w:rsidRDefault="00217C72" w:rsidP="00133B6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37" w:type="dxa"/>
          </w:tcPr>
          <w:p w:rsidR="00217C72" w:rsidRPr="00115ED3" w:rsidRDefault="00217C72" w:rsidP="00133B6F">
            <w:pPr>
              <w:spacing w:after="0" w:line="240" w:lineRule="auto"/>
              <w:rPr>
                <w:rFonts w:ascii="Times New Roman" w:eastAsia="Calibri" w:hAnsi="Times New Roman"/>
                <w:sz w:val="21"/>
                <w:szCs w:val="21"/>
                <w:lang w:eastAsia="en-US"/>
              </w:rPr>
            </w:pPr>
            <w:r w:rsidRPr="00115ED3">
              <w:rPr>
                <w:rFonts w:ascii="Times New Roman" w:eastAsia="Calibri" w:hAnsi="Times New Roman"/>
                <w:sz w:val="21"/>
                <w:szCs w:val="21"/>
                <w:lang w:eastAsia="en-US"/>
              </w:rPr>
              <w:t>2</w:t>
            </w:r>
          </w:p>
        </w:tc>
      </w:tr>
      <w:tr w:rsidR="00217C72" w:rsidRPr="00D039D4" w:rsidTr="00115ED3">
        <w:trPr>
          <w:trHeight w:val="221"/>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7</w:t>
            </w:r>
          </w:p>
        </w:tc>
        <w:tc>
          <w:tcPr>
            <w:tcW w:w="6241" w:type="dxa"/>
            <w:gridSpan w:val="2"/>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 xml:space="preserve">Блок разветвительный БРИЗ </w:t>
            </w:r>
          </w:p>
        </w:tc>
        <w:tc>
          <w:tcPr>
            <w:tcW w:w="1285" w:type="dxa"/>
          </w:tcPr>
          <w:p w:rsidR="00217C72" w:rsidRPr="00D039D4" w:rsidRDefault="00217C72" w:rsidP="00133B6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37" w:type="dxa"/>
          </w:tcPr>
          <w:p w:rsidR="00217C72" w:rsidRPr="00D039D4"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31</w:t>
            </w:r>
          </w:p>
        </w:tc>
      </w:tr>
      <w:tr w:rsidR="00217C72" w:rsidRPr="00D039D4" w:rsidTr="00115ED3">
        <w:trPr>
          <w:trHeight w:val="237"/>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8</w:t>
            </w:r>
          </w:p>
        </w:tc>
        <w:tc>
          <w:tcPr>
            <w:tcW w:w="6241" w:type="dxa"/>
            <w:gridSpan w:val="2"/>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Блок сигнально пусковой С2000-СП1</w:t>
            </w:r>
          </w:p>
        </w:tc>
        <w:tc>
          <w:tcPr>
            <w:tcW w:w="1285" w:type="dxa"/>
          </w:tcPr>
          <w:p w:rsidR="00217C72" w:rsidRPr="00D039D4" w:rsidRDefault="00217C72" w:rsidP="00133B6F">
            <w:pPr>
              <w:spacing w:after="0" w:line="240" w:lineRule="auto"/>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37" w:type="dxa"/>
          </w:tcPr>
          <w:p w:rsidR="00217C72" w:rsidRPr="00D039D4"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1</w:t>
            </w:r>
          </w:p>
        </w:tc>
      </w:tr>
      <w:tr w:rsidR="00217C72" w:rsidRPr="00D039D4" w:rsidTr="00115ED3">
        <w:trPr>
          <w:trHeight w:val="221"/>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9</w:t>
            </w:r>
          </w:p>
        </w:tc>
        <w:tc>
          <w:tcPr>
            <w:tcW w:w="6241" w:type="dxa"/>
            <w:gridSpan w:val="2"/>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Блок контрольно пусковой С2000-КПБ</w:t>
            </w:r>
          </w:p>
        </w:tc>
        <w:tc>
          <w:tcPr>
            <w:tcW w:w="1285" w:type="dxa"/>
          </w:tcPr>
          <w:p w:rsidR="00217C72" w:rsidRPr="00D039D4"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шт</w:t>
            </w:r>
          </w:p>
        </w:tc>
        <w:tc>
          <w:tcPr>
            <w:tcW w:w="1037" w:type="dxa"/>
          </w:tcPr>
          <w:p w:rsidR="00217C72" w:rsidRPr="00D039D4"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2</w:t>
            </w:r>
          </w:p>
        </w:tc>
      </w:tr>
      <w:tr w:rsidR="00217C72" w:rsidRPr="00D039D4" w:rsidTr="00115ED3">
        <w:trPr>
          <w:trHeight w:val="339"/>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10</w:t>
            </w:r>
          </w:p>
        </w:tc>
        <w:tc>
          <w:tcPr>
            <w:tcW w:w="6241" w:type="dxa"/>
            <w:gridSpan w:val="2"/>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Извещатель пожарный дымовой ДИП-34-А-03</w:t>
            </w:r>
          </w:p>
        </w:tc>
        <w:tc>
          <w:tcPr>
            <w:tcW w:w="1285" w:type="dxa"/>
          </w:tcPr>
          <w:p w:rsidR="00217C72" w:rsidRPr="00115ED3" w:rsidRDefault="00217C72" w:rsidP="00133B6F">
            <w:pPr>
              <w:rPr>
                <w:rFonts w:ascii="Times New Roman" w:eastAsia="Calibri" w:hAnsi="Times New Roman"/>
                <w:sz w:val="21"/>
                <w:szCs w:val="21"/>
                <w:lang w:eastAsia="en-US"/>
              </w:rPr>
            </w:pPr>
            <w:r w:rsidRPr="00115ED3">
              <w:rPr>
                <w:rFonts w:ascii="Times New Roman" w:eastAsia="Calibri" w:hAnsi="Times New Roman"/>
                <w:sz w:val="21"/>
                <w:szCs w:val="21"/>
                <w:lang w:eastAsia="en-US"/>
              </w:rPr>
              <w:t>шт</w:t>
            </w:r>
          </w:p>
        </w:tc>
        <w:tc>
          <w:tcPr>
            <w:tcW w:w="1037" w:type="dxa"/>
          </w:tcPr>
          <w:p w:rsidR="00217C72" w:rsidRPr="00D039D4"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298</w:t>
            </w:r>
          </w:p>
        </w:tc>
      </w:tr>
      <w:tr w:rsidR="00217C72" w:rsidRPr="00D039D4" w:rsidTr="00115ED3">
        <w:trPr>
          <w:trHeight w:val="440"/>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11</w:t>
            </w:r>
          </w:p>
        </w:tc>
        <w:tc>
          <w:tcPr>
            <w:tcW w:w="6241" w:type="dxa"/>
            <w:gridSpan w:val="2"/>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Извещатель пожарный ручной ИПР-513-3АМ</w:t>
            </w:r>
          </w:p>
        </w:tc>
        <w:tc>
          <w:tcPr>
            <w:tcW w:w="1285" w:type="dxa"/>
          </w:tcPr>
          <w:p w:rsidR="00217C72" w:rsidRPr="00115ED3" w:rsidRDefault="00217C72" w:rsidP="00133B6F">
            <w:pPr>
              <w:rPr>
                <w:rFonts w:ascii="Times New Roman" w:eastAsia="Calibri" w:hAnsi="Times New Roman"/>
                <w:sz w:val="21"/>
                <w:szCs w:val="21"/>
                <w:lang w:eastAsia="en-US"/>
              </w:rPr>
            </w:pPr>
            <w:r w:rsidRPr="00115ED3">
              <w:rPr>
                <w:rFonts w:ascii="Times New Roman" w:eastAsia="Calibri" w:hAnsi="Times New Roman"/>
                <w:sz w:val="21"/>
                <w:szCs w:val="21"/>
                <w:lang w:eastAsia="en-US"/>
              </w:rPr>
              <w:t>шт</w:t>
            </w:r>
          </w:p>
        </w:tc>
        <w:tc>
          <w:tcPr>
            <w:tcW w:w="1037" w:type="dxa"/>
          </w:tcPr>
          <w:p w:rsidR="00217C72" w:rsidRPr="00D039D4"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21</w:t>
            </w:r>
          </w:p>
        </w:tc>
      </w:tr>
      <w:tr w:rsidR="00217C72" w:rsidRPr="00D039D4" w:rsidTr="00115ED3">
        <w:trPr>
          <w:trHeight w:val="440"/>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lastRenderedPageBreak/>
              <w:t>12</w:t>
            </w:r>
          </w:p>
        </w:tc>
        <w:tc>
          <w:tcPr>
            <w:tcW w:w="6241" w:type="dxa"/>
            <w:gridSpan w:val="2"/>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Оповещатель световой «Выход» Молния 12</w:t>
            </w:r>
          </w:p>
        </w:tc>
        <w:tc>
          <w:tcPr>
            <w:tcW w:w="1285" w:type="dxa"/>
          </w:tcPr>
          <w:p w:rsidR="00217C72" w:rsidRPr="00115ED3" w:rsidRDefault="00217C72" w:rsidP="00133B6F">
            <w:pPr>
              <w:rPr>
                <w:rFonts w:ascii="Times New Roman" w:eastAsia="Calibri" w:hAnsi="Times New Roman"/>
                <w:sz w:val="21"/>
                <w:szCs w:val="21"/>
                <w:lang w:eastAsia="en-US"/>
              </w:rPr>
            </w:pPr>
            <w:r w:rsidRPr="00051FF2">
              <w:rPr>
                <w:rFonts w:ascii="Times New Roman" w:eastAsia="Calibri" w:hAnsi="Times New Roman"/>
                <w:sz w:val="21"/>
                <w:szCs w:val="21"/>
                <w:lang w:eastAsia="en-US"/>
              </w:rPr>
              <w:t>шт</w:t>
            </w:r>
          </w:p>
        </w:tc>
        <w:tc>
          <w:tcPr>
            <w:tcW w:w="1037" w:type="dxa"/>
          </w:tcPr>
          <w:p w:rsidR="00217C72" w:rsidRPr="00217C72"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24</w:t>
            </w:r>
          </w:p>
        </w:tc>
      </w:tr>
      <w:tr w:rsidR="00217C72" w:rsidRPr="00D039D4" w:rsidTr="00115ED3">
        <w:trPr>
          <w:trHeight w:val="452"/>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13</w:t>
            </w:r>
          </w:p>
        </w:tc>
        <w:tc>
          <w:tcPr>
            <w:tcW w:w="6241" w:type="dxa"/>
            <w:gridSpan w:val="2"/>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Оповещатель световой «Стрелка» Молния 12</w:t>
            </w:r>
          </w:p>
        </w:tc>
        <w:tc>
          <w:tcPr>
            <w:tcW w:w="1285" w:type="dxa"/>
          </w:tcPr>
          <w:p w:rsidR="00217C72" w:rsidRPr="00115ED3" w:rsidRDefault="00217C72" w:rsidP="00133B6F">
            <w:pPr>
              <w:rPr>
                <w:rFonts w:ascii="Times New Roman" w:eastAsia="Calibri" w:hAnsi="Times New Roman"/>
                <w:sz w:val="21"/>
                <w:szCs w:val="21"/>
                <w:lang w:eastAsia="en-US"/>
              </w:rPr>
            </w:pPr>
            <w:r w:rsidRPr="00051FF2">
              <w:rPr>
                <w:rFonts w:ascii="Times New Roman" w:eastAsia="Calibri" w:hAnsi="Times New Roman"/>
                <w:sz w:val="21"/>
                <w:szCs w:val="21"/>
                <w:lang w:eastAsia="en-US"/>
              </w:rPr>
              <w:t>шт</w:t>
            </w:r>
          </w:p>
        </w:tc>
        <w:tc>
          <w:tcPr>
            <w:tcW w:w="1037" w:type="dxa"/>
          </w:tcPr>
          <w:p w:rsidR="00217C72" w:rsidRPr="00217C72"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5</w:t>
            </w:r>
          </w:p>
        </w:tc>
      </w:tr>
      <w:tr w:rsidR="00217C72" w:rsidRPr="00D039D4" w:rsidTr="00115ED3">
        <w:trPr>
          <w:trHeight w:val="452"/>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14</w:t>
            </w:r>
          </w:p>
        </w:tc>
        <w:tc>
          <w:tcPr>
            <w:tcW w:w="6241" w:type="dxa"/>
            <w:gridSpan w:val="2"/>
          </w:tcPr>
          <w:p w:rsidR="00217C72" w:rsidRPr="00115ED3"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 xml:space="preserve">Микшер-усилитель </w:t>
            </w:r>
            <w:r w:rsidRPr="00115ED3">
              <w:rPr>
                <w:rFonts w:ascii="Times New Roman" w:eastAsia="Calibri" w:hAnsi="Times New Roman"/>
                <w:sz w:val="21"/>
                <w:szCs w:val="21"/>
                <w:lang w:eastAsia="en-US"/>
              </w:rPr>
              <w:t>LPA-LX 650</w:t>
            </w:r>
          </w:p>
        </w:tc>
        <w:tc>
          <w:tcPr>
            <w:tcW w:w="1285" w:type="dxa"/>
          </w:tcPr>
          <w:p w:rsidR="00217C72" w:rsidRPr="00115ED3" w:rsidRDefault="00217C72" w:rsidP="00133B6F">
            <w:pPr>
              <w:rPr>
                <w:rFonts w:ascii="Times New Roman" w:eastAsia="Calibri" w:hAnsi="Times New Roman"/>
                <w:sz w:val="21"/>
                <w:szCs w:val="21"/>
                <w:lang w:eastAsia="en-US"/>
              </w:rPr>
            </w:pPr>
            <w:r w:rsidRPr="00D039D4">
              <w:rPr>
                <w:rFonts w:ascii="Times New Roman" w:eastAsia="Calibri" w:hAnsi="Times New Roman"/>
                <w:sz w:val="21"/>
                <w:szCs w:val="21"/>
                <w:lang w:eastAsia="en-US"/>
              </w:rPr>
              <w:t>шт</w:t>
            </w:r>
          </w:p>
        </w:tc>
        <w:tc>
          <w:tcPr>
            <w:tcW w:w="1037" w:type="dxa"/>
          </w:tcPr>
          <w:p w:rsidR="00217C72"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1</w:t>
            </w:r>
          </w:p>
        </w:tc>
      </w:tr>
      <w:tr w:rsidR="00217C72" w:rsidRPr="00D039D4" w:rsidTr="00115ED3">
        <w:trPr>
          <w:trHeight w:val="452"/>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15</w:t>
            </w:r>
          </w:p>
        </w:tc>
        <w:tc>
          <w:tcPr>
            <w:tcW w:w="6241" w:type="dxa"/>
            <w:gridSpan w:val="2"/>
          </w:tcPr>
          <w:p w:rsidR="00217C72" w:rsidRPr="00115ED3"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 xml:space="preserve">Микрофонная консоль </w:t>
            </w:r>
            <w:r w:rsidRPr="00115ED3">
              <w:rPr>
                <w:rFonts w:ascii="Times New Roman" w:eastAsia="Calibri" w:hAnsi="Times New Roman"/>
                <w:sz w:val="21"/>
                <w:szCs w:val="21"/>
                <w:lang w:eastAsia="en-US"/>
              </w:rPr>
              <w:t>LPA-M1</w:t>
            </w:r>
          </w:p>
        </w:tc>
        <w:tc>
          <w:tcPr>
            <w:tcW w:w="1285" w:type="dxa"/>
          </w:tcPr>
          <w:p w:rsidR="00217C72" w:rsidRPr="00217C72" w:rsidRDefault="00217C72" w:rsidP="00133B6F">
            <w:pPr>
              <w:rPr>
                <w:rFonts w:ascii="Times New Roman" w:eastAsia="Calibri" w:hAnsi="Times New Roman"/>
                <w:sz w:val="21"/>
                <w:szCs w:val="21"/>
                <w:lang w:eastAsia="en-US"/>
              </w:rPr>
            </w:pPr>
            <w:r>
              <w:rPr>
                <w:rFonts w:ascii="Times New Roman" w:eastAsia="Calibri" w:hAnsi="Times New Roman"/>
                <w:sz w:val="21"/>
                <w:szCs w:val="21"/>
                <w:lang w:eastAsia="en-US"/>
              </w:rPr>
              <w:t>шт</w:t>
            </w:r>
          </w:p>
        </w:tc>
        <w:tc>
          <w:tcPr>
            <w:tcW w:w="1037" w:type="dxa"/>
          </w:tcPr>
          <w:p w:rsidR="00217C72" w:rsidRDefault="00217C72"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1</w:t>
            </w:r>
          </w:p>
        </w:tc>
      </w:tr>
      <w:tr w:rsidR="00217C72" w:rsidRPr="00D039D4" w:rsidTr="00115ED3">
        <w:trPr>
          <w:trHeight w:val="452"/>
        </w:trPr>
        <w:tc>
          <w:tcPr>
            <w:tcW w:w="965" w:type="dxa"/>
          </w:tcPr>
          <w:p w:rsidR="00217C72" w:rsidRPr="00133B6F" w:rsidRDefault="00217C72"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16</w:t>
            </w:r>
          </w:p>
        </w:tc>
        <w:tc>
          <w:tcPr>
            <w:tcW w:w="6241" w:type="dxa"/>
            <w:gridSpan w:val="2"/>
          </w:tcPr>
          <w:p w:rsidR="00217C72" w:rsidRPr="00133B6F" w:rsidRDefault="00133B6F" w:rsidP="00133B6F">
            <w:pPr>
              <w:spacing w:after="0" w:line="240" w:lineRule="auto"/>
              <w:rPr>
                <w:rFonts w:ascii="Times New Roman" w:eastAsia="Calibri" w:hAnsi="Times New Roman"/>
                <w:sz w:val="21"/>
                <w:szCs w:val="21"/>
                <w:lang w:eastAsia="en-US"/>
              </w:rPr>
            </w:pPr>
            <w:r w:rsidRPr="00133B6F">
              <w:rPr>
                <w:rFonts w:ascii="Times New Roman" w:eastAsia="Calibri" w:hAnsi="Times New Roman"/>
                <w:sz w:val="21"/>
                <w:szCs w:val="21"/>
                <w:lang w:eastAsia="en-US"/>
              </w:rPr>
              <w:t xml:space="preserve">Громкоговоритель </w:t>
            </w:r>
            <w:r w:rsidRPr="00115ED3">
              <w:rPr>
                <w:rFonts w:ascii="Times New Roman" w:eastAsia="Calibri" w:hAnsi="Times New Roman"/>
                <w:sz w:val="21"/>
                <w:szCs w:val="21"/>
                <w:lang w:eastAsia="en-US"/>
              </w:rPr>
              <w:t>LPA-06W3</w:t>
            </w:r>
          </w:p>
        </w:tc>
        <w:tc>
          <w:tcPr>
            <w:tcW w:w="1285" w:type="dxa"/>
          </w:tcPr>
          <w:p w:rsidR="00217C72" w:rsidRPr="00051FF2" w:rsidRDefault="00133B6F" w:rsidP="00133B6F">
            <w:pPr>
              <w:rPr>
                <w:rFonts w:ascii="Times New Roman" w:eastAsia="Calibri" w:hAnsi="Times New Roman"/>
                <w:sz w:val="21"/>
                <w:szCs w:val="21"/>
                <w:lang w:eastAsia="en-US"/>
              </w:rPr>
            </w:pPr>
            <w:r>
              <w:rPr>
                <w:rFonts w:ascii="Times New Roman" w:eastAsia="Calibri" w:hAnsi="Times New Roman"/>
                <w:sz w:val="21"/>
                <w:szCs w:val="21"/>
                <w:lang w:eastAsia="en-US"/>
              </w:rPr>
              <w:t>шт</w:t>
            </w:r>
          </w:p>
        </w:tc>
        <w:tc>
          <w:tcPr>
            <w:tcW w:w="1037" w:type="dxa"/>
          </w:tcPr>
          <w:p w:rsidR="00217C72" w:rsidRDefault="00133B6F"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138</w:t>
            </w:r>
          </w:p>
        </w:tc>
      </w:tr>
      <w:tr w:rsidR="00217C72" w:rsidRPr="00D039D4" w:rsidTr="00115ED3">
        <w:trPr>
          <w:trHeight w:val="452"/>
        </w:trPr>
        <w:tc>
          <w:tcPr>
            <w:tcW w:w="965" w:type="dxa"/>
          </w:tcPr>
          <w:p w:rsidR="00217C72" w:rsidRPr="00115ED3" w:rsidRDefault="00217C72" w:rsidP="00133B6F">
            <w:pPr>
              <w:spacing w:after="0" w:line="240" w:lineRule="auto"/>
              <w:rPr>
                <w:rFonts w:ascii="Times New Roman" w:eastAsia="Calibri" w:hAnsi="Times New Roman"/>
                <w:sz w:val="21"/>
                <w:szCs w:val="21"/>
                <w:lang w:eastAsia="en-US"/>
              </w:rPr>
            </w:pPr>
            <w:r w:rsidRPr="00115ED3">
              <w:rPr>
                <w:rFonts w:ascii="Times New Roman" w:eastAsia="Calibri" w:hAnsi="Times New Roman"/>
                <w:sz w:val="21"/>
                <w:szCs w:val="21"/>
                <w:lang w:eastAsia="en-US"/>
              </w:rPr>
              <w:t>17</w:t>
            </w:r>
          </w:p>
          <w:p w:rsidR="00217C72" w:rsidRPr="00115ED3" w:rsidRDefault="00217C72" w:rsidP="00133B6F">
            <w:pPr>
              <w:spacing w:after="0" w:line="240" w:lineRule="auto"/>
              <w:rPr>
                <w:rFonts w:ascii="Times New Roman" w:eastAsia="Calibri" w:hAnsi="Times New Roman"/>
                <w:sz w:val="21"/>
                <w:szCs w:val="21"/>
                <w:lang w:eastAsia="en-US"/>
              </w:rPr>
            </w:pPr>
          </w:p>
        </w:tc>
        <w:tc>
          <w:tcPr>
            <w:tcW w:w="6241" w:type="dxa"/>
            <w:gridSpan w:val="2"/>
          </w:tcPr>
          <w:p w:rsidR="00217C72" w:rsidRPr="00115ED3" w:rsidRDefault="00133B6F" w:rsidP="00133B6F">
            <w:pPr>
              <w:spacing w:after="0" w:line="240" w:lineRule="auto"/>
              <w:rPr>
                <w:rFonts w:ascii="Times New Roman" w:eastAsia="Calibri" w:hAnsi="Times New Roman"/>
                <w:sz w:val="21"/>
                <w:szCs w:val="21"/>
                <w:lang w:eastAsia="en-US"/>
              </w:rPr>
            </w:pPr>
            <w:r w:rsidRPr="00115ED3">
              <w:rPr>
                <w:rFonts w:ascii="Times New Roman" w:eastAsia="Calibri" w:hAnsi="Times New Roman"/>
                <w:sz w:val="21"/>
                <w:szCs w:val="21"/>
                <w:lang w:eastAsia="en-US"/>
              </w:rPr>
              <w:t>Шкаф пожарной сигнализации ШПС-12</w:t>
            </w:r>
          </w:p>
        </w:tc>
        <w:tc>
          <w:tcPr>
            <w:tcW w:w="1285" w:type="dxa"/>
          </w:tcPr>
          <w:p w:rsidR="00217C72" w:rsidRPr="00051FF2" w:rsidRDefault="00133B6F" w:rsidP="00133B6F">
            <w:pPr>
              <w:rPr>
                <w:rFonts w:ascii="Times New Roman" w:eastAsia="Calibri" w:hAnsi="Times New Roman"/>
                <w:sz w:val="21"/>
                <w:szCs w:val="21"/>
                <w:lang w:eastAsia="en-US"/>
              </w:rPr>
            </w:pPr>
            <w:r>
              <w:rPr>
                <w:rFonts w:ascii="Times New Roman" w:eastAsia="Calibri" w:hAnsi="Times New Roman"/>
                <w:sz w:val="21"/>
                <w:szCs w:val="21"/>
                <w:lang w:eastAsia="en-US"/>
              </w:rPr>
              <w:t>шт</w:t>
            </w:r>
          </w:p>
        </w:tc>
        <w:tc>
          <w:tcPr>
            <w:tcW w:w="1037" w:type="dxa"/>
          </w:tcPr>
          <w:p w:rsidR="00217C72" w:rsidRDefault="00133B6F"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1</w:t>
            </w:r>
          </w:p>
        </w:tc>
      </w:tr>
      <w:tr w:rsidR="00217C72" w:rsidRPr="00D039D4" w:rsidTr="00115ED3">
        <w:trPr>
          <w:trHeight w:val="452"/>
        </w:trPr>
        <w:tc>
          <w:tcPr>
            <w:tcW w:w="965" w:type="dxa"/>
          </w:tcPr>
          <w:p w:rsidR="00217C72" w:rsidRPr="00115ED3" w:rsidRDefault="00217C72" w:rsidP="00133B6F">
            <w:pPr>
              <w:spacing w:after="0" w:line="240" w:lineRule="auto"/>
              <w:rPr>
                <w:rFonts w:ascii="Times New Roman" w:eastAsia="Calibri" w:hAnsi="Times New Roman"/>
                <w:sz w:val="21"/>
                <w:szCs w:val="21"/>
                <w:lang w:eastAsia="en-US"/>
              </w:rPr>
            </w:pPr>
            <w:r w:rsidRPr="00115ED3">
              <w:rPr>
                <w:rFonts w:ascii="Times New Roman" w:eastAsia="Calibri" w:hAnsi="Times New Roman"/>
                <w:sz w:val="21"/>
                <w:szCs w:val="21"/>
                <w:lang w:eastAsia="en-US"/>
              </w:rPr>
              <w:t>19</w:t>
            </w:r>
          </w:p>
        </w:tc>
        <w:tc>
          <w:tcPr>
            <w:tcW w:w="6241" w:type="dxa"/>
            <w:gridSpan w:val="2"/>
          </w:tcPr>
          <w:p w:rsidR="00217C72" w:rsidRPr="00115ED3" w:rsidRDefault="00133B6F" w:rsidP="00133B6F">
            <w:pPr>
              <w:spacing w:after="0" w:line="240" w:lineRule="auto"/>
              <w:rPr>
                <w:rFonts w:ascii="Times New Roman" w:eastAsia="Calibri" w:hAnsi="Times New Roman"/>
                <w:sz w:val="21"/>
                <w:szCs w:val="21"/>
                <w:lang w:eastAsia="en-US"/>
              </w:rPr>
            </w:pPr>
            <w:r w:rsidRPr="00115ED3">
              <w:rPr>
                <w:rFonts w:ascii="Times New Roman" w:eastAsia="Calibri" w:hAnsi="Times New Roman"/>
                <w:sz w:val="21"/>
                <w:szCs w:val="21"/>
                <w:lang w:eastAsia="en-US"/>
              </w:rPr>
              <w:t>Коробка распаечная  70*70*40</w:t>
            </w:r>
          </w:p>
        </w:tc>
        <w:tc>
          <w:tcPr>
            <w:tcW w:w="1285" w:type="dxa"/>
          </w:tcPr>
          <w:p w:rsidR="00217C72" w:rsidRPr="00051FF2" w:rsidRDefault="00133B6F" w:rsidP="00133B6F">
            <w:pPr>
              <w:rPr>
                <w:rFonts w:ascii="Times New Roman" w:eastAsia="Calibri" w:hAnsi="Times New Roman"/>
                <w:sz w:val="21"/>
                <w:szCs w:val="21"/>
                <w:lang w:eastAsia="en-US"/>
              </w:rPr>
            </w:pPr>
            <w:r>
              <w:rPr>
                <w:rFonts w:ascii="Times New Roman" w:eastAsia="Calibri" w:hAnsi="Times New Roman"/>
                <w:sz w:val="21"/>
                <w:szCs w:val="21"/>
                <w:lang w:eastAsia="en-US"/>
              </w:rPr>
              <w:t>шт</w:t>
            </w:r>
          </w:p>
        </w:tc>
        <w:tc>
          <w:tcPr>
            <w:tcW w:w="1037" w:type="dxa"/>
          </w:tcPr>
          <w:p w:rsidR="00217C72" w:rsidRDefault="00133B6F"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40</w:t>
            </w:r>
          </w:p>
        </w:tc>
      </w:tr>
      <w:tr w:rsidR="00217C72" w:rsidRPr="00D039D4" w:rsidTr="00115ED3">
        <w:trPr>
          <w:trHeight w:val="452"/>
        </w:trPr>
        <w:tc>
          <w:tcPr>
            <w:tcW w:w="965" w:type="dxa"/>
          </w:tcPr>
          <w:p w:rsidR="00217C72" w:rsidRPr="00115ED3" w:rsidRDefault="00133B6F" w:rsidP="00133B6F">
            <w:pPr>
              <w:spacing w:after="0" w:line="240" w:lineRule="auto"/>
              <w:rPr>
                <w:rFonts w:ascii="Times New Roman" w:eastAsia="Calibri" w:hAnsi="Times New Roman"/>
                <w:sz w:val="21"/>
                <w:szCs w:val="21"/>
                <w:lang w:eastAsia="en-US"/>
              </w:rPr>
            </w:pPr>
            <w:r w:rsidRPr="00115ED3">
              <w:rPr>
                <w:rFonts w:ascii="Times New Roman" w:eastAsia="Calibri" w:hAnsi="Times New Roman"/>
                <w:sz w:val="21"/>
                <w:szCs w:val="21"/>
                <w:lang w:eastAsia="en-US"/>
              </w:rPr>
              <w:t>20</w:t>
            </w:r>
          </w:p>
        </w:tc>
        <w:tc>
          <w:tcPr>
            <w:tcW w:w="6241" w:type="dxa"/>
            <w:gridSpan w:val="2"/>
          </w:tcPr>
          <w:p w:rsidR="00217C72" w:rsidRPr="00115ED3" w:rsidRDefault="00133B6F" w:rsidP="00133B6F">
            <w:pPr>
              <w:spacing w:after="0" w:line="240" w:lineRule="auto"/>
              <w:rPr>
                <w:rFonts w:ascii="Times New Roman" w:eastAsia="Calibri" w:hAnsi="Times New Roman"/>
                <w:sz w:val="21"/>
                <w:szCs w:val="21"/>
                <w:lang w:eastAsia="en-US"/>
              </w:rPr>
            </w:pPr>
            <w:r w:rsidRPr="00115ED3">
              <w:rPr>
                <w:rFonts w:ascii="Times New Roman" w:eastAsia="Calibri" w:hAnsi="Times New Roman"/>
                <w:sz w:val="21"/>
                <w:szCs w:val="21"/>
                <w:lang w:eastAsia="en-US"/>
              </w:rPr>
              <w:t>Модуль подключения нагрузки  МПН</w:t>
            </w:r>
          </w:p>
        </w:tc>
        <w:tc>
          <w:tcPr>
            <w:tcW w:w="1285" w:type="dxa"/>
          </w:tcPr>
          <w:p w:rsidR="00217C72" w:rsidRPr="00051FF2" w:rsidRDefault="00133B6F" w:rsidP="00133B6F">
            <w:pPr>
              <w:rPr>
                <w:rFonts w:ascii="Times New Roman" w:eastAsia="Calibri" w:hAnsi="Times New Roman"/>
                <w:sz w:val="21"/>
                <w:szCs w:val="21"/>
                <w:lang w:eastAsia="en-US"/>
              </w:rPr>
            </w:pPr>
            <w:r>
              <w:rPr>
                <w:rFonts w:ascii="Times New Roman" w:eastAsia="Calibri" w:hAnsi="Times New Roman"/>
                <w:sz w:val="21"/>
                <w:szCs w:val="21"/>
                <w:lang w:eastAsia="en-US"/>
              </w:rPr>
              <w:t>шт</w:t>
            </w:r>
          </w:p>
        </w:tc>
        <w:tc>
          <w:tcPr>
            <w:tcW w:w="1037" w:type="dxa"/>
          </w:tcPr>
          <w:p w:rsidR="00217C72" w:rsidRDefault="00133B6F" w:rsidP="00133B6F">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25</w:t>
            </w:r>
          </w:p>
        </w:tc>
      </w:tr>
      <w:tr w:rsidR="00133B6F" w:rsidTr="00115ED3">
        <w:tblPrEx>
          <w:tblLook w:val="0000"/>
        </w:tblPrEx>
        <w:trPr>
          <w:trHeight w:val="351"/>
        </w:trPr>
        <w:tc>
          <w:tcPr>
            <w:tcW w:w="965" w:type="dxa"/>
          </w:tcPr>
          <w:p w:rsidR="00133B6F" w:rsidRDefault="00133B6F" w:rsidP="00115ED3">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2</w:t>
            </w:r>
            <w:r w:rsidR="00115ED3">
              <w:rPr>
                <w:rFonts w:ascii="Times New Roman" w:eastAsia="Calibri" w:hAnsi="Times New Roman"/>
                <w:sz w:val="21"/>
                <w:szCs w:val="21"/>
                <w:lang w:eastAsia="en-US"/>
              </w:rPr>
              <w:t>1</w:t>
            </w:r>
          </w:p>
        </w:tc>
        <w:tc>
          <w:tcPr>
            <w:tcW w:w="6235" w:type="dxa"/>
          </w:tcPr>
          <w:p w:rsidR="00133B6F" w:rsidRPr="00115ED3" w:rsidRDefault="00115ED3" w:rsidP="00115ED3">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Шкаф напольный  ЦМО ШТК-М-22</w:t>
            </w:r>
            <w:r w:rsidRPr="00115ED3">
              <w:rPr>
                <w:rFonts w:ascii="Times New Roman" w:eastAsia="Calibri" w:hAnsi="Times New Roman"/>
                <w:sz w:val="21"/>
                <w:szCs w:val="21"/>
                <w:lang w:eastAsia="en-US"/>
              </w:rPr>
              <w:t>.</w:t>
            </w:r>
            <w:r>
              <w:rPr>
                <w:rFonts w:ascii="Times New Roman" w:eastAsia="Calibri" w:hAnsi="Times New Roman"/>
                <w:sz w:val="21"/>
                <w:szCs w:val="21"/>
                <w:lang w:eastAsia="en-US"/>
              </w:rPr>
              <w:t>6.6-1ААА</w:t>
            </w:r>
          </w:p>
        </w:tc>
        <w:tc>
          <w:tcPr>
            <w:tcW w:w="1291" w:type="dxa"/>
            <w:gridSpan w:val="2"/>
          </w:tcPr>
          <w:p w:rsidR="00133B6F" w:rsidRDefault="00115ED3" w:rsidP="00115ED3">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шт</w:t>
            </w:r>
          </w:p>
        </w:tc>
        <w:tc>
          <w:tcPr>
            <w:tcW w:w="1037" w:type="dxa"/>
          </w:tcPr>
          <w:p w:rsidR="00133B6F" w:rsidRDefault="00115ED3" w:rsidP="00115ED3">
            <w:pPr>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1</w:t>
            </w:r>
          </w:p>
        </w:tc>
      </w:tr>
    </w:tbl>
    <w:p w:rsidR="000B1412" w:rsidRDefault="000B1412" w:rsidP="000B1412">
      <w:pPr>
        <w:spacing w:after="0" w:line="240" w:lineRule="auto"/>
        <w:ind w:left="-360"/>
        <w:rPr>
          <w:rFonts w:ascii="Times New Roman" w:eastAsia="Calibri" w:hAnsi="Times New Roman"/>
          <w:b/>
          <w:sz w:val="21"/>
          <w:szCs w:val="21"/>
          <w:lang w:val="en-US" w:eastAsia="en-US"/>
        </w:rPr>
      </w:pPr>
    </w:p>
    <w:p w:rsidR="000B1412" w:rsidRDefault="000B1412" w:rsidP="000B1412">
      <w:pPr>
        <w:spacing w:after="0" w:line="240" w:lineRule="auto"/>
        <w:ind w:left="-360"/>
        <w:rPr>
          <w:rFonts w:ascii="Times New Roman" w:eastAsia="Calibri" w:hAnsi="Times New Roman"/>
          <w:sz w:val="21"/>
          <w:szCs w:val="21"/>
          <w:lang w:eastAsia="en-US"/>
        </w:rPr>
      </w:pPr>
      <w:r>
        <w:rPr>
          <w:rFonts w:ascii="Times New Roman" w:eastAsia="Calibri" w:hAnsi="Times New Roman"/>
          <w:b/>
          <w:sz w:val="21"/>
          <w:szCs w:val="21"/>
          <w:lang w:val="en-US" w:eastAsia="en-US"/>
        </w:rPr>
        <w:t xml:space="preserve">      </w:t>
      </w:r>
      <w:r w:rsidRPr="000B1412">
        <w:rPr>
          <w:rFonts w:ascii="Times New Roman" w:eastAsia="Calibri" w:hAnsi="Times New Roman"/>
          <w:sz w:val="21"/>
          <w:szCs w:val="21"/>
          <w:lang w:val="en-US" w:eastAsia="en-US"/>
        </w:rPr>
        <w:t xml:space="preserve">12) </w:t>
      </w:r>
      <w:r w:rsidRPr="000B1412">
        <w:rPr>
          <w:rFonts w:ascii="Times New Roman" w:eastAsia="Calibri" w:hAnsi="Times New Roman"/>
          <w:sz w:val="21"/>
          <w:szCs w:val="21"/>
          <w:lang w:eastAsia="en-US"/>
        </w:rPr>
        <w:t>Лабораторный корпус ННП</w:t>
      </w:r>
    </w:p>
    <w:tbl>
      <w:tblPr>
        <w:tblW w:w="9491" w:type="dxa"/>
        <w:tblInd w:w="-34" w:type="dxa"/>
        <w:tblLook w:val="04A0"/>
      </w:tblPr>
      <w:tblGrid>
        <w:gridCol w:w="851"/>
        <w:gridCol w:w="6237"/>
        <w:gridCol w:w="1276"/>
        <w:gridCol w:w="1127"/>
      </w:tblGrid>
      <w:tr w:rsidR="000B1412" w:rsidRPr="000B1412" w:rsidTr="00E40423">
        <w:trPr>
          <w:trHeight w:val="299"/>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1</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С-2000М исп.2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2</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С2000-КДЛ</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10</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3</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С2000-БКИ 2RS485</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4</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4</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С2000-СП1</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5</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С2000-USB</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6</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С2000-Ethernet</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7</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С2000-АР2 исп 02</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2</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8</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РИП-12(исп.05)</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10</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9</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Бриз исп.01</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80</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10</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С2000-СП</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11</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ШПС-12</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2</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12</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Призма 200</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13</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 xml:space="preserve">Молния-12 "Выход" </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46</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14</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Запасный Выход</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9</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15</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Стрелка влево</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15</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16</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Стрелка вправо</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15</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17</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Стрелка влево вниз</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10</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18</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Стрелка вправо вниз</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10</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19</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ИПДЛ-Д-II/4Р</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12</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20</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АС-10</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26</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21</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ДИП-34А-03</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653</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22</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ИПР 513-3АМ исп.01</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46</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23</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LPA-LX650</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24</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LPA-M1 LPA</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25</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 xml:space="preserve">LРA-05W3             </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64</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26</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 xml:space="preserve">МПН </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8</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27</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Маяк-12-СТ</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32</w:t>
            </w:r>
          </w:p>
        </w:tc>
      </w:tr>
      <w:tr w:rsidR="000B1412" w:rsidRPr="000B1412" w:rsidTr="00E40423">
        <w:trPr>
          <w:trHeight w:val="299"/>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jc w:val="right"/>
              <w:rPr>
                <w:rFonts w:ascii="Times New Roman" w:hAnsi="Times New Roman"/>
                <w:color w:val="000000"/>
              </w:rPr>
            </w:pPr>
            <w:r w:rsidRPr="000B1412">
              <w:rPr>
                <w:rFonts w:ascii="Times New Roman" w:hAnsi="Times New Roman"/>
                <w:color w:val="000000"/>
              </w:rPr>
              <w:t>28</w:t>
            </w:r>
          </w:p>
        </w:tc>
        <w:tc>
          <w:tcPr>
            <w:tcW w:w="623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Бокс-12 исп.0 (Бокс-12/34М5)</w:t>
            </w:r>
          </w:p>
        </w:tc>
        <w:tc>
          <w:tcPr>
            <w:tcW w:w="1276"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шт</w:t>
            </w:r>
          </w:p>
        </w:tc>
        <w:tc>
          <w:tcPr>
            <w:tcW w:w="1127" w:type="dxa"/>
            <w:tcBorders>
              <w:top w:val="nil"/>
              <w:left w:val="nil"/>
              <w:bottom w:val="single" w:sz="4" w:space="0" w:color="auto"/>
              <w:right w:val="single" w:sz="4" w:space="0" w:color="auto"/>
            </w:tcBorders>
            <w:shd w:val="clear" w:color="auto" w:fill="auto"/>
            <w:noWrap/>
            <w:vAlign w:val="bottom"/>
            <w:hideMark/>
          </w:tcPr>
          <w:p w:rsidR="000B1412" w:rsidRPr="000B1412" w:rsidRDefault="000B1412" w:rsidP="000B1412">
            <w:pPr>
              <w:spacing w:after="0" w:line="240" w:lineRule="auto"/>
              <w:rPr>
                <w:rFonts w:ascii="Times New Roman" w:hAnsi="Times New Roman"/>
                <w:color w:val="000000"/>
              </w:rPr>
            </w:pPr>
            <w:r w:rsidRPr="000B1412">
              <w:rPr>
                <w:rFonts w:ascii="Times New Roman" w:hAnsi="Times New Roman"/>
                <w:color w:val="000000"/>
              </w:rPr>
              <w:t>10</w:t>
            </w:r>
          </w:p>
        </w:tc>
      </w:tr>
    </w:tbl>
    <w:p w:rsidR="000B1412" w:rsidRDefault="000B1412" w:rsidP="000B1412">
      <w:pPr>
        <w:spacing w:after="0" w:line="240" w:lineRule="auto"/>
        <w:ind w:left="-360"/>
        <w:rPr>
          <w:rFonts w:ascii="Times New Roman" w:eastAsia="Calibri" w:hAnsi="Times New Roman"/>
          <w:lang w:eastAsia="en-US"/>
        </w:rPr>
      </w:pPr>
    </w:p>
    <w:p w:rsidR="00E40423" w:rsidRDefault="00E40423" w:rsidP="000B1412">
      <w:pPr>
        <w:spacing w:after="0" w:line="240" w:lineRule="auto"/>
        <w:ind w:left="-360"/>
        <w:rPr>
          <w:rFonts w:ascii="Times New Roman" w:eastAsia="Calibri" w:hAnsi="Times New Roman"/>
          <w:lang w:eastAsia="en-US"/>
        </w:rPr>
      </w:pPr>
    </w:p>
    <w:p w:rsidR="00E40423" w:rsidRDefault="00E40423" w:rsidP="000B1412">
      <w:pPr>
        <w:spacing w:after="0" w:line="240" w:lineRule="auto"/>
        <w:ind w:left="-360"/>
        <w:rPr>
          <w:rFonts w:ascii="Times New Roman" w:eastAsia="Calibri" w:hAnsi="Times New Roman"/>
          <w:lang w:eastAsia="en-US"/>
        </w:rPr>
      </w:pPr>
    </w:p>
    <w:p w:rsidR="00E40423" w:rsidRPr="000B1412" w:rsidRDefault="00E40423" w:rsidP="000B1412">
      <w:pPr>
        <w:spacing w:after="0" w:line="240" w:lineRule="auto"/>
        <w:ind w:left="-360"/>
        <w:rPr>
          <w:rFonts w:ascii="Times New Roman" w:eastAsia="Calibri" w:hAnsi="Times New Roman"/>
          <w:lang w:eastAsia="en-US"/>
        </w:rPr>
      </w:pPr>
    </w:p>
    <w:p w:rsidR="00E40423" w:rsidRDefault="00E40423" w:rsidP="00E40423">
      <w:pPr>
        <w:pStyle w:val="ad"/>
        <w:shd w:val="clear" w:color="auto" w:fill="FFFFFF"/>
        <w:spacing w:after="0"/>
        <w:ind w:hanging="360"/>
        <w:rPr>
          <w:rFonts w:ascii="Times New Roman" w:hAnsi="Times New Roman" w:cs="Times New Roman"/>
        </w:rPr>
      </w:pPr>
      <w:r w:rsidRPr="00E40423">
        <w:rPr>
          <w:rFonts w:ascii="Times New Roman" w:hAnsi="Times New Roman" w:cs="Times New Roman"/>
        </w:rPr>
        <w:lastRenderedPageBreak/>
        <w:t xml:space="preserve">          13) Павильоны 3а-11а РАТАН-600</w:t>
      </w:r>
    </w:p>
    <w:tbl>
      <w:tblPr>
        <w:tblW w:w="9498" w:type="dxa"/>
        <w:tblInd w:w="-34" w:type="dxa"/>
        <w:tblLook w:val="04A0"/>
      </w:tblPr>
      <w:tblGrid>
        <w:gridCol w:w="851"/>
        <w:gridCol w:w="6237"/>
        <w:gridCol w:w="1276"/>
        <w:gridCol w:w="1134"/>
      </w:tblGrid>
      <w:tr w:rsidR="00CA50A7" w:rsidRPr="00CA50A7" w:rsidTr="00CA50A7">
        <w:trPr>
          <w:trHeight w:val="6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1</w:t>
            </w:r>
          </w:p>
        </w:tc>
        <w:tc>
          <w:tcPr>
            <w:tcW w:w="6237" w:type="dxa"/>
            <w:tcBorders>
              <w:top w:val="single" w:sz="4" w:space="0" w:color="auto"/>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Пульт контроля и управления   С2000М исп. 02  1-561-663-515  Болид</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1</w:t>
            </w:r>
          </w:p>
        </w:tc>
      </w:tr>
      <w:tr w:rsidR="00CA50A7" w:rsidRPr="00CA50A7" w:rsidTr="00CA50A7">
        <w:trPr>
          <w:trHeight w:val="6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2</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Блок индикации с клавиатурой  С2000-БКИ в.3.хх (2xRS-485)  1-844-634-134  Болид</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1</w:t>
            </w:r>
          </w:p>
        </w:tc>
      </w:tr>
      <w:tr w:rsidR="00CA50A7" w:rsidRPr="00CA50A7" w:rsidTr="00CA50A7">
        <w:trPr>
          <w:trHeight w:val="6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3</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 xml:space="preserve">Прибор приемно-контрольный охранно-пожарный  Сигнал-10 (2xRS-485)  1-878-186-507  Болид </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1</w:t>
            </w:r>
          </w:p>
        </w:tc>
      </w:tr>
      <w:tr w:rsidR="00CA50A7" w:rsidRPr="00CA50A7" w:rsidTr="00CA50A7">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4</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Прибор приемно-контрольный охранно-пожарный  Сигнал-20М  129-175-630  Болид</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8</w:t>
            </w:r>
          </w:p>
        </w:tc>
      </w:tr>
      <w:tr w:rsidR="00CA50A7" w:rsidRPr="00CA50A7" w:rsidTr="00CA50A7">
        <w:trPr>
          <w:trHeight w:val="6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5</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Преобразователь интерфейса  С2000-Ethernet  141-112-772  Болид</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9</w:t>
            </w:r>
          </w:p>
        </w:tc>
      </w:tr>
      <w:tr w:rsidR="00CA50A7" w:rsidRPr="00CA50A7" w:rsidTr="00CA50A7">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6</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Извещатель пожарный дымовой оптико-электронный точечный ИП 212-141  Rbz-338653  Рубеж</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26</w:t>
            </w:r>
          </w:p>
        </w:tc>
      </w:tr>
      <w:tr w:rsidR="00CA50A7" w:rsidRPr="00CA50A7" w:rsidTr="00CA50A7">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7</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 xml:space="preserve"> Извещатель пожарный ручной  ИПР 513-10  Rbz-055387  Рубеж</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9</w:t>
            </w:r>
          </w:p>
        </w:tc>
      </w:tr>
      <w:tr w:rsidR="00CA50A7" w:rsidRPr="00CA50A7" w:rsidTr="00CA50A7">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8</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Оповещатель звуковой  Г-12М  308257</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11</w:t>
            </w:r>
          </w:p>
        </w:tc>
      </w:tr>
      <w:tr w:rsidR="00CA50A7" w:rsidRPr="00CA50A7" w:rsidTr="00CA50A7">
        <w:trPr>
          <w:trHeight w:val="6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9</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 xml:space="preserve"> Оповещатель пожарный световой (табло)  М-12 "Выход"  308281</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9</w:t>
            </w:r>
          </w:p>
        </w:tc>
      </w:tr>
      <w:tr w:rsidR="00CA50A7" w:rsidRPr="00CA50A7" w:rsidTr="00CA50A7">
        <w:trPr>
          <w:trHeight w:val="40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10</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Модуль подключения нагрузки   МНП  408-120-194  Болид</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20</w:t>
            </w:r>
          </w:p>
        </w:tc>
      </w:tr>
      <w:tr w:rsidR="00CA50A7" w:rsidRPr="00CA50A7" w:rsidTr="00CA50A7">
        <w:trPr>
          <w:trHeight w:val="55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11</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 xml:space="preserve"> Источник бесперебойного питания  ИВЭПР 12/2 2х12-Р БР  RBZ-052433  Рубеж</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9</w:t>
            </w:r>
          </w:p>
        </w:tc>
      </w:tr>
      <w:tr w:rsidR="00CA50A7" w:rsidRPr="00CA50A7" w:rsidTr="00CA50A7">
        <w:trPr>
          <w:trHeight w:val="40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12</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Аккумуляторная батарея 12 Ач  SF</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18</w:t>
            </w:r>
          </w:p>
        </w:tc>
      </w:tr>
      <w:tr w:rsidR="00CA50A7" w:rsidRPr="00CA50A7" w:rsidTr="00CA50A7">
        <w:trPr>
          <w:trHeight w:val="40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13</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 xml:space="preserve">Разъем RJ-45  RJ-45 джек (8P8C) </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20</w:t>
            </w:r>
          </w:p>
        </w:tc>
      </w:tr>
      <w:tr w:rsidR="00CA50A7" w:rsidRPr="00CA50A7" w:rsidTr="00CA50A7">
        <w:trPr>
          <w:trHeight w:val="40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14</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 xml:space="preserve">Автоматический выключатель  ВА47-29 2P 16А 4,5кА    IEK  </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9</w:t>
            </w:r>
          </w:p>
        </w:tc>
      </w:tr>
      <w:tr w:rsidR="00CA50A7" w:rsidRPr="00CA50A7" w:rsidTr="00CA50A7">
        <w:trPr>
          <w:trHeight w:val="402"/>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15</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 xml:space="preserve"> Автоматический выключатель  ВА47-29 1P 10А 4,5кА    IEK </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 </w:t>
            </w:r>
          </w:p>
        </w:tc>
      </w:tr>
      <w:tr w:rsidR="00CA50A7" w:rsidRPr="00CA50A7" w:rsidTr="00CA50A7">
        <w:trPr>
          <w:trHeight w:val="555"/>
        </w:trPr>
        <w:tc>
          <w:tcPr>
            <w:tcW w:w="851" w:type="dxa"/>
            <w:tcBorders>
              <w:top w:val="nil"/>
              <w:left w:val="single" w:sz="4" w:space="0" w:color="auto"/>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16</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 xml:space="preserve"> Щиток модульный навесной  ЩРН-П-8 IP41 </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шт</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9</w:t>
            </w:r>
          </w:p>
        </w:tc>
      </w:tr>
      <w:tr w:rsidR="00CA50A7" w:rsidRPr="00CA50A7" w:rsidTr="00CA50A7">
        <w:trPr>
          <w:trHeight w:val="585"/>
        </w:trPr>
        <w:tc>
          <w:tcPr>
            <w:tcW w:w="851" w:type="dxa"/>
            <w:tcBorders>
              <w:top w:val="nil"/>
              <w:left w:val="single" w:sz="4" w:space="0" w:color="auto"/>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17</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Кабели парной скрутки огнестойкие для систем пожарной сигнализации КПСнг(А)-FRHF 1x2x0,75    Технокабель-НН</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м</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300</w:t>
            </w:r>
          </w:p>
        </w:tc>
      </w:tr>
      <w:tr w:rsidR="00CA50A7" w:rsidRPr="00CA50A7" w:rsidTr="00CA50A7">
        <w:trPr>
          <w:trHeight w:val="645"/>
        </w:trPr>
        <w:tc>
          <w:tcPr>
            <w:tcW w:w="851" w:type="dxa"/>
            <w:tcBorders>
              <w:top w:val="nil"/>
              <w:left w:val="single" w:sz="4" w:space="0" w:color="auto"/>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18</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Кабели парной скрутки огнестойкие для систем пожарной сигнализации КПСнг(А)- FRHF 1x2x1,5    Технокабель-НН</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м</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20</w:t>
            </w:r>
          </w:p>
        </w:tc>
      </w:tr>
      <w:tr w:rsidR="00CA50A7" w:rsidRPr="00CA50A7" w:rsidTr="00CA50A7">
        <w:trPr>
          <w:trHeight w:val="42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19</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Кабели для систем пожарной сигнализации  UTP-4P-Cat.5e     ITK</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м</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90</w:t>
            </w:r>
          </w:p>
        </w:tc>
      </w:tr>
      <w:tr w:rsidR="00CA50A7" w:rsidRPr="00CA50A7" w:rsidTr="00CA50A7">
        <w:trPr>
          <w:trHeight w:val="30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jc w:val="right"/>
              <w:rPr>
                <w:rFonts w:ascii="Times New Roman" w:hAnsi="Times New Roman"/>
                <w:color w:val="000000"/>
              </w:rPr>
            </w:pPr>
            <w:r w:rsidRPr="00CA50A7">
              <w:rPr>
                <w:rFonts w:ascii="Times New Roman" w:hAnsi="Times New Roman"/>
                <w:color w:val="000000"/>
              </w:rPr>
              <w:t>20</w:t>
            </w:r>
          </w:p>
        </w:tc>
        <w:tc>
          <w:tcPr>
            <w:tcW w:w="6237" w:type="dxa"/>
            <w:tcBorders>
              <w:top w:val="nil"/>
              <w:left w:val="nil"/>
              <w:bottom w:val="single" w:sz="4" w:space="0" w:color="auto"/>
              <w:right w:val="single" w:sz="4" w:space="0" w:color="auto"/>
            </w:tcBorders>
            <w:shd w:val="clear" w:color="auto" w:fill="auto"/>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 xml:space="preserve">  Короб   25x16  PR.03.0050  Промрукав</w:t>
            </w:r>
          </w:p>
        </w:tc>
        <w:tc>
          <w:tcPr>
            <w:tcW w:w="1276"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м</w:t>
            </w:r>
          </w:p>
        </w:tc>
        <w:tc>
          <w:tcPr>
            <w:tcW w:w="1134" w:type="dxa"/>
            <w:tcBorders>
              <w:top w:val="nil"/>
              <w:left w:val="nil"/>
              <w:bottom w:val="single" w:sz="4" w:space="0" w:color="auto"/>
              <w:right w:val="single" w:sz="4" w:space="0" w:color="auto"/>
            </w:tcBorders>
            <w:shd w:val="clear" w:color="auto" w:fill="auto"/>
            <w:noWrap/>
            <w:vAlign w:val="bottom"/>
            <w:hideMark/>
          </w:tcPr>
          <w:p w:rsidR="00CA50A7" w:rsidRPr="00CA50A7" w:rsidRDefault="00CA50A7" w:rsidP="00CA50A7">
            <w:pPr>
              <w:spacing w:after="0" w:line="240" w:lineRule="auto"/>
              <w:rPr>
                <w:rFonts w:ascii="Times New Roman" w:hAnsi="Times New Roman"/>
                <w:color w:val="000000"/>
              </w:rPr>
            </w:pPr>
            <w:r w:rsidRPr="00CA50A7">
              <w:rPr>
                <w:rFonts w:ascii="Times New Roman" w:hAnsi="Times New Roman"/>
                <w:color w:val="000000"/>
              </w:rPr>
              <w:t>30</w:t>
            </w:r>
          </w:p>
        </w:tc>
      </w:tr>
    </w:tbl>
    <w:p w:rsidR="00E40423" w:rsidRPr="00CA50A7" w:rsidRDefault="00E40423" w:rsidP="00E40423">
      <w:pPr>
        <w:pStyle w:val="ad"/>
        <w:shd w:val="clear" w:color="auto" w:fill="FFFFFF"/>
        <w:spacing w:after="0"/>
        <w:ind w:hanging="360"/>
        <w:rPr>
          <w:rFonts w:ascii="Times New Roman" w:hAnsi="Times New Roman" w:cs="Times New Roman"/>
        </w:rPr>
      </w:pPr>
    </w:p>
    <w:p w:rsidR="000B1412" w:rsidRPr="00E40423" w:rsidRDefault="000B1412" w:rsidP="000B1412">
      <w:pPr>
        <w:spacing w:after="0" w:line="240" w:lineRule="auto"/>
        <w:ind w:left="-360"/>
        <w:rPr>
          <w:rFonts w:ascii="Times New Roman" w:eastAsia="Calibri" w:hAnsi="Times New Roman"/>
          <w:lang w:eastAsia="en-US"/>
        </w:rPr>
      </w:pPr>
    </w:p>
    <w:p w:rsidR="00A278DA" w:rsidRPr="00D039D4" w:rsidRDefault="00A278DA" w:rsidP="00EE224F">
      <w:pPr>
        <w:numPr>
          <w:ilvl w:val="0"/>
          <w:numId w:val="3"/>
        </w:numPr>
        <w:spacing w:after="0" w:line="240" w:lineRule="auto"/>
        <w:ind w:left="0"/>
        <w:rPr>
          <w:rFonts w:ascii="Times New Roman" w:eastAsia="Calibri" w:hAnsi="Times New Roman"/>
          <w:b/>
          <w:sz w:val="21"/>
          <w:szCs w:val="21"/>
          <w:lang w:eastAsia="en-US"/>
        </w:rPr>
      </w:pPr>
      <w:r w:rsidRPr="00D039D4">
        <w:rPr>
          <w:rFonts w:ascii="Times New Roman" w:eastAsia="Calibri" w:hAnsi="Times New Roman"/>
          <w:b/>
          <w:sz w:val="21"/>
          <w:szCs w:val="21"/>
          <w:lang w:eastAsia="en-US"/>
        </w:rPr>
        <w:t>Организация технического обслуживания оборудования системы пожарной сигнализации и оповещения и управления эвакуацией людей.</w:t>
      </w:r>
    </w:p>
    <w:p w:rsidR="00A278DA" w:rsidRPr="00D039D4" w:rsidRDefault="00A278DA" w:rsidP="00320A20">
      <w:pPr>
        <w:spacing w:after="0" w:line="240" w:lineRule="auto"/>
        <w:ind w:firstLine="284"/>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 xml:space="preserve">Для организации технического обслуживания, согласно РД 25. 488-82 </w:t>
      </w:r>
      <w:r w:rsidR="00993F98">
        <w:rPr>
          <w:rFonts w:ascii="Times New Roman" w:eastAsia="Calibri" w:hAnsi="Times New Roman"/>
          <w:sz w:val="21"/>
          <w:szCs w:val="21"/>
          <w:lang w:eastAsia="en-US"/>
        </w:rPr>
        <w:t>«</w:t>
      </w:r>
      <w:r w:rsidRPr="00D039D4">
        <w:rPr>
          <w:rFonts w:ascii="Times New Roman" w:eastAsia="Calibri" w:hAnsi="Times New Roman"/>
          <w:sz w:val="21"/>
          <w:szCs w:val="21"/>
          <w:lang w:eastAsia="en-US"/>
        </w:rPr>
        <w:t>Расчет численности персонала для технического обслуживани</w:t>
      </w:r>
      <w:r w:rsidR="00993F98">
        <w:rPr>
          <w:rFonts w:ascii="Times New Roman" w:eastAsia="Calibri" w:hAnsi="Times New Roman"/>
          <w:sz w:val="21"/>
          <w:szCs w:val="21"/>
          <w:lang w:eastAsia="en-US"/>
        </w:rPr>
        <w:t>я установок пожарной автоматики»</w:t>
      </w:r>
      <w:r w:rsidRPr="00D039D4">
        <w:rPr>
          <w:rFonts w:ascii="Times New Roman" w:eastAsia="Calibri" w:hAnsi="Times New Roman"/>
          <w:sz w:val="21"/>
          <w:szCs w:val="21"/>
          <w:lang w:eastAsia="en-US"/>
        </w:rPr>
        <w:t>, задействовать четырех человек от организации, имеющей лицензию на данный вид работ. Технический персонал должен пройти обучение у официальных представителей-поставщиков установленного оборудования.</w:t>
      </w:r>
    </w:p>
    <w:p w:rsidR="00FC0AA8" w:rsidRPr="000B1412" w:rsidRDefault="00FC0AA8" w:rsidP="00320A20">
      <w:pPr>
        <w:spacing w:after="0" w:line="240" w:lineRule="auto"/>
        <w:ind w:firstLine="284"/>
        <w:jc w:val="both"/>
        <w:rPr>
          <w:rFonts w:ascii="Times New Roman" w:eastAsia="Calibri" w:hAnsi="Times New Roman"/>
          <w:sz w:val="21"/>
          <w:szCs w:val="21"/>
          <w:lang w:val="en-US" w:eastAsia="en-US"/>
        </w:rPr>
      </w:pPr>
    </w:p>
    <w:p w:rsidR="00A278DA" w:rsidRPr="00D039D4" w:rsidRDefault="00A278DA" w:rsidP="00EE224F">
      <w:pPr>
        <w:numPr>
          <w:ilvl w:val="0"/>
          <w:numId w:val="3"/>
        </w:numPr>
        <w:spacing w:after="0" w:line="240" w:lineRule="auto"/>
        <w:ind w:left="0"/>
        <w:rPr>
          <w:rFonts w:ascii="Times New Roman" w:eastAsia="Calibri" w:hAnsi="Times New Roman"/>
          <w:b/>
          <w:sz w:val="21"/>
          <w:szCs w:val="21"/>
          <w:lang w:eastAsia="en-US"/>
        </w:rPr>
      </w:pPr>
      <w:r w:rsidRPr="00D039D4">
        <w:rPr>
          <w:rFonts w:ascii="Times New Roman" w:eastAsia="Calibri" w:hAnsi="Times New Roman"/>
          <w:b/>
          <w:sz w:val="21"/>
          <w:szCs w:val="21"/>
          <w:lang w:eastAsia="en-US"/>
        </w:rPr>
        <w:t xml:space="preserve"> Квалификационные требования к исполнителю.</w:t>
      </w:r>
    </w:p>
    <w:p w:rsidR="00A278DA" w:rsidRPr="00D039D4" w:rsidRDefault="00A278DA" w:rsidP="00320A20">
      <w:pPr>
        <w:spacing w:after="0" w:line="240" w:lineRule="auto"/>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Исполнитель должен иметь:</w:t>
      </w:r>
    </w:p>
    <w:p w:rsidR="00A278DA" w:rsidRPr="00D039D4" w:rsidRDefault="00A278DA" w:rsidP="00320A20">
      <w:pPr>
        <w:spacing w:after="0" w:line="240" w:lineRule="auto"/>
        <w:ind w:hanging="578"/>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1.</w:t>
      </w:r>
      <w:r w:rsidRPr="00D039D4">
        <w:rPr>
          <w:rFonts w:ascii="Times New Roman" w:eastAsia="Calibri" w:hAnsi="Times New Roman"/>
          <w:sz w:val="21"/>
          <w:szCs w:val="21"/>
          <w:lang w:eastAsia="en-US"/>
        </w:rPr>
        <w:tab/>
        <w:t>В составе фирмы подразделение по обслуживанию оборудования средств охранной и пожарной безопасности, пожаротушения и оповещения, территориально расположенное в Карачаево-Черкесской республике.</w:t>
      </w:r>
    </w:p>
    <w:p w:rsidR="00A278DA" w:rsidRPr="00D039D4" w:rsidRDefault="00A278DA" w:rsidP="00320A20">
      <w:pPr>
        <w:spacing w:after="0" w:line="240" w:lineRule="auto"/>
        <w:ind w:hanging="578"/>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2.</w:t>
      </w:r>
      <w:r w:rsidRPr="00D039D4">
        <w:rPr>
          <w:rFonts w:ascii="Times New Roman" w:eastAsia="Calibri" w:hAnsi="Times New Roman"/>
          <w:sz w:val="21"/>
          <w:szCs w:val="21"/>
          <w:lang w:eastAsia="en-US"/>
        </w:rPr>
        <w:tab/>
        <w:t xml:space="preserve">Лицензии на производство работ по монтажу, ремонту и обслуживанию средств обеспечения пожарной безопасности зданий и сооружений Главного управления МЧС России на выполнение работ и </w:t>
      </w:r>
      <w:r w:rsidRPr="00D039D4">
        <w:rPr>
          <w:rFonts w:ascii="Times New Roman" w:eastAsia="Calibri" w:hAnsi="Times New Roman"/>
          <w:sz w:val="21"/>
          <w:szCs w:val="21"/>
          <w:lang w:eastAsia="en-US"/>
        </w:rPr>
        <w:lastRenderedPageBreak/>
        <w:t>предоставление услуг эксплуатирующим организациям по монтажу, наладке, техническому обслуживанию и ремонту инженерно-технических средств систем пожарной сигнализации и пожаротушения.</w:t>
      </w:r>
    </w:p>
    <w:p w:rsidR="00A278DA" w:rsidRPr="00D039D4" w:rsidRDefault="00A278DA" w:rsidP="00320A20">
      <w:pPr>
        <w:spacing w:after="0" w:line="240" w:lineRule="auto"/>
        <w:ind w:hanging="578"/>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3.</w:t>
      </w:r>
      <w:r w:rsidRPr="00D039D4">
        <w:rPr>
          <w:rFonts w:ascii="Times New Roman" w:eastAsia="Calibri" w:hAnsi="Times New Roman"/>
          <w:sz w:val="21"/>
          <w:szCs w:val="21"/>
          <w:lang w:eastAsia="en-US"/>
        </w:rPr>
        <w:tab/>
        <w:t xml:space="preserve">Квалификационный аттестат (со сроком действия на весь срок действия контракта) о прохождении сотрудниками обслуживающей организации обучения по специализации: Монтаж и обслуживание систем комплексной безопасности объектов на базе оборудования ИСО «Орион» ЗАО НВП </w:t>
      </w:r>
      <w:r w:rsidR="00993F98">
        <w:rPr>
          <w:rFonts w:ascii="Times New Roman" w:eastAsia="Calibri" w:hAnsi="Times New Roman"/>
          <w:sz w:val="21"/>
          <w:szCs w:val="21"/>
          <w:lang w:eastAsia="en-US"/>
        </w:rPr>
        <w:t>«</w:t>
      </w:r>
      <w:r w:rsidRPr="00D039D4">
        <w:rPr>
          <w:rFonts w:ascii="Times New Roman" w:eastAsia="Calibri" w:hAnsi="Times New Roman"/>
          <w:sz w:val="21"/>
          <w:szCs w:val="21"/>
          <w:lang w:eastAsia="en-US"/>
        </w:rPr>
        <w:t>Болид</w:t>
      </w:r>
      <w:r w:rsidR="00993F98">
        <w:rPr>
          <w:rFonts w:ascii="Times New Roman" w:eastAsia="Calibri" w:hAnsi="Times New Roman"/>
          <w:sz w:val="21"/>
          <w:szCs w:val="21"/>
          <w:lang w:eastAsia="en-US"/>
        </w:rPr>
        <w:t>»</w:t>
      </w:r>
      <w:r w:rsidRPr="00D039D4">
        <w:rPr>
          <w:rFonts w:ascii="Times New Roman" w:eastAsia="Calibri" w:hAnsi="Times New Roman"/>
          <w:sz w:val="21"/>
          <w:szCs w:val="21"/>
          <w:lang w:eastAsia="en-US"/>
        </w:rPr>
        <w:t xml:space="preserve">   </w:t>
      </w:r>
    </w:p>
    <w:p w:rsidR="00A278DA" w:rsidRPr="00D039D4" w:rsidRDefault="00A278DA" w:rsidP="00320A20">
      <w:pPr>
        <w:spacing w:after="0" w:line="240" w:lineRule="auto"/>
        <w:ind w:hanging="578"/>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4.</w:t>
      </w:r>
      <w:r w:rsidRPr="00D039D4">
        <w:rPr>
          <w:rFonts w:ascii="Times New Roman" w:eastAsia="Calibri" w:hAnsi="Times New Roman"/>
          <w:sz w:val="21"/>
          <w:szCs w:val="21"/>
          <w:lang w:eastAsia="en-US"/>
        </w:rPr>
        <w:tab/>
        <w:t>Опыт работы с программным комплексом АРМ «Орион» и АРМ «Орион-ПРО» подтверждённый сертификатом о прохождении обучения сотрудниками обслуживающей организации.</w:t>
      </w:r>
    </w:p>
    <w:p w:rsidR="00A278DA" w:rsidRPr="00D039D4" w:rsidRDefault="00A278DA" w:rsidP="00320A20">
      <w:pPr>
        <w:spacing w:after="0" w:line="240" w:lineRule="auto"/>
        <w:ind w:hanging="578"/>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5.</w:t>
      </w:r>
      <w:r w:rsidRPr="00D039D4">
        <w:rPr>
          <w:rFonts w:ascii="Times New Roman" w:eastAsia="Calibri" w:hAnsi="Times New Roman"/>
          <w:sz w:val="21"/>
          <w:szCs w:val="21"/>
          <w:lang w:eastAsia="en-US"/>
        </w:rPr>
        <w:tab/>
        <w:t xml:space="preserve">Сотрудники обслуживающей организации для обслуживания оборудования смонтированного на объектах </w:t>
      </w:r>
      <w:r w:rsidR="00FC0AA8" w:rsidRPr="00D039D4">
        <w:rPr>
          <w:rFonts w:ascii="Times New Roman" w:eastAsia="Calibri" w:hAnsi="Times New Roman"/>
          <w:sz w:val="21"/>
          <w:szCs w:val="21"/>
          <w:lang w:eastAsia="en-US"/>
        </w:rPr>
        <w:t>САО РАН,</w:t>
      </w:r>
      <w:r w:rsidRPr="00D039D4">
        <w:rPr>
          <w:rFonts w:ascii="Times New Roman" w:eastAsia="Calibri" w:hAnsi="Times New Roman"/>
          <w:sz w:val="21"/>
          <w:szCs w:val="21"/>
          <w:lang w:eastAsia="en-US"/>
        </w:rPr>
        <w:t xml:space="preserve"> но не относящегося к производителю ЗАО НВП </w:t>
      </w:r>
      <w:r w:rsidR="00993F98">
        <w:rPr>
          <w:rFonts w:ascii="Times New Roman" w:eastAsia="Calibri" w:hAnsi="Times New Roman"/>
          <w:sz w:val="21"/>
          <w:szCs w:val="21"/>
          <w:lang w:eastAsia="en-US"/>
        </w:rPr>
        <w:t>«</w:t>
      </w:r>
      <w:r w:rsidRPr="00D039D4">
        <w:rPr>
          <w:rFonts w:ascii="Times New Roman" w:eastAsia="Calibri" w:hAnsi="Times New Roman"/>
          <w:sz w:val="21"/>
          <w:szCs w:val="21"/>
          <w:lang w:eastAsia="en-US"/>
        </w:rPr>
        <w:t>Болид</w:t>
      </w:r>
      <w:r w:rsidR="00993F98">
        <w:rPr>
          <w:rFonts w:ascii="Times New Roman" w:eastAsia="Calibri" w:hAnsi="Times New Roman"/>
          <w:sz w:val="21"/>
          <w:szCs w:val="21"/>
          <w:lang w:eastAsia="en-US"/>
        </w:rPr>
        <w:t>»</w:t>
      </w:r>
      <w:r w:rsidRPr="00D039D4">
        <w:rPr>
          <w:rFonts w:ascii="Times New Roman" w:eastAsia="Calibri" w:hAnsi="Times New Roman"/>
          <w:sz w:val="21"/>
          <w:szCs w:val="21"/>
          <w:lang w:eastAsia="en-US"/>
        </w:rPr>
        <w:t xml:space="preserve"> и «СТРЕЛЕЦ-ИНТЕГРАЛ» должны иметь Квалификационные удостоверения по специальности </w:t>
      </w:r>
      <w:r w:rsidR="00993F98">
        <w:rPr>
          <w:rFonts w:ascii="Times New Roman" w:eastAsia="Calibri" w:hAnsi="Times New Roman"/>
          <w:sz w:val="21"/>
          <w:szCs w:val="21"/>
          <w:lang w:eastAsia="en-US"/>
        </w:rPr>
        <w:t>«</w:t>
      </w:r>
      <w:r w:rsidRPr="00D039D4">
        <w:rPr>
          <w:rFonts w:ascii="Times New Roman" w:eastAsia="Calibri" w:hAnsi="Times New Roman"/>
          <w:sz w:val="21"/>
          <w:szCs w:val="21"/>
          <w:lang w:eastAsia="en-US"/>
        </w:rPr>
        <w:t>Монтаж, техническое обслуживание и ремонт систем пожарной и охранно-пожарной сигнализации и их элементов, включая диспетч</w:t>
      </w:r>
      <w:r w:rsidR="00DE7212" w:rsidRPr="00D039D4">
        <w:rPr>
          <w:rFonts w:ascii="Times New Roman" w:eastAsia="Calibri" w:hAnsi="Times New Roman"/>
          <w:sz w:val="21"/>
          <w:szCs w:val="21"/>
          <w:lang w:eastAsia="en-US"/>
        </w:rPr>
        <w:t>е</w:t>
      </w:r>
      <w:r w:rsidRPr="00D039D4">
        <w:rPr>
          <w:rFonts w:ascii="Times New Roman" w:eastAsia="Calibri" w:hAnsi="Times New Roman"/>
          <w:sz w:val="21"/>
          <w:szCs w:val="21"/>
          <w:lang w:eastAsia="en-US"/>
        </w:rPr>
        <w:t>ризацию и проведение пусконаладочных работ</w:t>
      </w:r>
      <w:r w:rsidR="00993F98">
        <w:rPr>
          <w:rFonts w:ascii="Times New Roman" w:eastAsia="Calibri" w:hAnsi="Times New Roman"/>
          <w:sz w:val="21"/>
          <w:szCs w:val="21"/>
          <w:lang w:eastAsia="en-US"/>
        </w:rPr>
        <w:t>»</w:t>
      </w:r>
      <w:r w:rsidRPr="00D039D4">
        <w:rPr>
          <w:rFonts w:ascii="Times New Roman" w:eastAsia="Calibri" w:hAnsi="Times New Roman"/>
          <w:sz w:val="21"/>
          <w:szCs w:val="21"/>
          <w:lang w:eastAsia="en-US"/>
        </w:rPr>
        <w:t xml:space="preserve"> (или аналогичного учебного заведения)</w:t>
      </w:r>
    </w:p>
    <w:p w:rsidR="00A278DA" w:rsidRPr="00D039D4" w:rsidRDefault="00A278DA" w:rsidP="00320A20">
      <w:pPr>
        <w:spacing w:after="0" w:line="240" w:lineRule="auto"/>
        <w:ind w:hanging="578"/>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6.</w:t>
      </w:r>
      <w:r w:rsidRPr="00D039D4">
        <w:rPr>
          <w:rFonts w:ascii="Times New Roman" w:eastAsia="Calibri" w:hAnsi="Times New Roman"/>
          <w:sz w:val="21"/>
          <w:szCs w:val="21"/>
          <w:lang w:eastAsia="en-US"/>
        </w:rPr>
        <w:tab/>
        <w:t xml:space="preserve">Обслуживающий персонал обязан иметь именные квалификационные аттестаты (со сроком действия на весь срок действия контракта) о прохождении сотрудниками обслуживающей организации обучения по специализации: Монтаж и обслуживание систем комплексной безопасности объектов на базе оборудования интегрированной системы безопасности «СТРЕЛЕЦ-ИНТЕГРАЛ»  </w:t>
      </w:r>
    </w:p>
    <w:p w:rsidR="00A278DA" w:rsidRPr="00D039D4" w:rsidRDefault="00A278DA" w:rsidP="00320A20">
      <w:pPr>
        <w:spacing w:after="0" w:line="240" w:lineRule="auto"/>
        <w:ind w:hanging="578"/>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7.</w:t>
      </w:r>
      <w:r w:rsidRPr="00D039D4">
        <w:rPr>
          <w:rFonts w:ascii="Times New Roman" w:eastAsia="Calibri" w:hAnsi="Times New Roman"/>
          <w:sz w:val="21"/>
          <w:szCs w:val="21"/>
          <w:lang w:eastAsia="en-US"/>
        </w:rPr>
        <w:tab/>
        <w:t>Опыт работы с программным комплексом «СТРЕЛЕЦ-ИНТЕГРАЛ» подтверждённый сертификатом о прохождении обучения сотрудниками обслуживающей организации.</w:t>
      </w:r>
    </w:p>
    <w:p w:rsidR="00A278DA" w:rsidRPr="00D039D4" w:rsidRDefault="00A278DA" w:rsidP="00320A20">
      <w:pPr>
        <w:spacing w:after="0" w:line="240" w:lineRule="auto"/>
        <w:ind w:hanging="578"/>
        <w:jc w:val="both"/>
        <w:rPr>
          <w:rFonts w:ascii="Times New Roman" w:eastAsia="Calibri" w:hAnsi="Times New Roman"/>
          <w:sz w:val="21"/>
          <w:szCs w:val="21"/>
          <w:lang w:eastAsia="en-US"/>
        </w:rPr>
      </w:pPr>
      <w:r w:rsidRPr="00D039D4">
        <w:rPr>
          <w:rFonts w:ascii="Times New Roman" w:eastAsia="Calibri" w:hAnsi="Times New Roman"/>
          <w:sz w:val="21"/>
          <w:szCs w:val="21"/>
          <w:lang w:eastAsia="en-US"/>
        </w:rPr>
        <w:t>8.</w:t>
      </w:r>
      <w:r w:rsidRPr="00D039D4">
        <w:rPr>
          <w:rFonts w:ascii="Times New Roman" w:eastAsia="Calibri" w:hAnsi="Times New Roman"/>
          <w:sz w:val="21"/>
          <w:szCs w:val="21"/>
          <w:lang w:eastAsia="en-US"/>
        </w:rPr>
        <w:tab/>
        <w:t xml:space="preserve">Сертификат соответствия требованиям МС ИСО 9001:2000 (система менеджмента качества применительно к проектированию, монтажу, пуско-наладочным работам и обслуживанию комплексов инженерно-технических средств охраны и пожарной безопасности). </w:t>
      </w:r>
    </w:p>
    <w:p w:rsidR="00AA650C" w:rsidRPr="00D039D4" w:rsidRDefault="00AA650C" w:rsidP="00AA650C">
      <w:pPr>
        <w:spacing w:after="0" w:line="240" w:lineRule="auto"/>
        <w:ind w:firstLine="360"/>
        <w:jc w:val="both"/>
        <w:rPr>
          <w:rFonts w:ascii="Times New Roman" w:eastAsia="Calibri" w:hAnsi="Times New Roman"/>
          <w:sz w:val="21"/>
          <w:szCs w:val="21"/>
          <w:lang w:eastAsia="en-US"/>
        </w:rPr>
      </w:pPr>
    </w:p>
    <w:p w:rsidR="00DE7212" w:rsidRPr="00D039D4" w:rsidRDefault="00DE7212" w:rsidP="00AA650C">
      <w:pPr>
        <w:spacing w:after="0" w:line="240" w:lineRule="auto"/>
        <w:ind w:firstLine="360"/>
        <w:jc w:val="both"/>
        <w:rPr>
          <w:rFonts w:ascii="Times New Roman" w:eastAsia="Calibri" w:hAnsi="Times New Roman"/>
          <w:sz w:val="21"/>
          <w:szCs w:val="21"/>
          <w:lang w:eastAsia="en-US"/>
        </w:rPr>
      </w:pPr>
    </w:p>
    <w:p w:rsidR="006275F4" w:rsidRPr="00D039D4" w:rsidRDefault="006275F4" w:rsidP="006275F4">
      <w:pPr>
        <w:suppressAutoHyphens/>
        <w:spacing w:after="0" w:line="240" w:lineRule="auto"/>
        <w:ind w:firstLine="180"/>
        <w:jc w:val="both"/>
        <w:rPr>
          <w:rFonts w:ascii="Times New Roman" w:hAnsi="Times New Roman"/>
          <w:sz w:val="21"/>
          <w:szCs w:val="21"/>
          <w:lang w:eastAsia="ar-SA"/>
        </w:rPr>
      </w:pPr>
    </w:p>
    <w:p w:rsidR="006275F4" w:rsidRPr="00D039D4" w:rsidRDefault="006275F4" w:rsidP="006275F4">
      <w:pPr>
        <w:suppressAutoHyphens/>
        <w:spacing w:after="0" w:line="240" w:lineRule="auto"/>
        <w:rPr>
          <w:rFonts w:ascii="Times New Roman" w:hAnsi="Times New Roman"/>
          <w:b/>
          <w:sz w:val="21"/>
          <w:szCs w:val="21"/>
          <w:lang w:eastAsia="ar-SA"/>
        </w:rPr>
      </w:pPr>
      <w:r w:rsidRPr="00D039D4">
        <w:rPr>
          <w:rFonts w:ascii="Times New Roman" w:hAnsi="Times New Roman"/>
          <w:b/>
          <w:sz w:val="21"/>
          <w:szCs w:val="21"/>
          <w:lang w:eastAsia="ar-SA"/>
        </w:rPr>
        <w:t>Заказчик:</w:t>
      </w:r>
      <w:r w:rsidRPr="00D039D4">
        <w:rPr>
          <w:rFonts w:ascii="Times New Roman" w:hAnsi="Times New Roman"/>
          <w:b/>
          <w:sz w:val="21"/>
          <w:szCs w:val="21"/>
          <w:lang w:eastAsia="ar-SA"/>
        </w:rPr>
        <w:tab/>
      </w:r>
      <w:r w:rsidRPr="00D039D4">
        <w:rPr>
          <w:rFonts w:ascii="Times New Roman" w:hAnsi="Times New Roman"/>
          <w:b/>
          <w:sz w:val="21"/>
          <w:szCs w:val="21"/>
          <w:lang w:eastAsia="ar-SA"/>
        </w:rPr>
        <w:tab/>
      </w:r>
      <w:r w:rsidRPr="00D039D4">
        <w:rPr>
          <w:rFonts w:ascii="Times New Roman" w:hAnsi="Times New Roman"/>
          <w:b/>
          <w:sz w:val="21"/>
          <w:szCs w:val="21"/>
          <w:lang w:eastAsia="ar-SA"/>
        </w:rPr>
        <w:tab/>
      </w:r>
      <w:r w:rsidRPr="00D039D4">
        <w:rPr>
          <w:rFonts w:ascii="Times New Roman" w:hAnsi="Times New Roman"/>
          <w:b/>
          <w:sz w:val="21"/>
          <w:szCs w:val="21"/>
          <w:lang w:eastAsia="ar-SA"/>
        </w:rPr>
        <w:tab/>
      </w:r>
      <w:r w:rsidRPr="00D039D4">
        <w:rPr>
          <w:rFonts w:ascii="Times New Roman" w:hAnsi="Times New Roman"/>
          <w:b/>
          <w:sz w:val="21"/>
          <w:szCs w:val="21"/>
          <w:lang w:eastAsia="ar-SA"/>
        </w:rPr>
        <w:tab/>
      </w:r>
      <w:r w:rsidRPr="00D039D4">
        <w:rPr>
          <w:rFonts w:ascii="Times New Roman" w:hAnsi="Times New Roman"/>
          <w:b/>
          <w:sz w:val="21"/>
          <w:szCs w:val="21"/>
          <w:lang w:eastAsia="ar-SA"/>
        </w:rPr>
        <w:tab/>
      </w:r>
      <w:r w:rsidRPr="00D039D4">
        <w:rPr>
          <w:rFonts w:ascii="Times New Roman" w:hAnsi="Times New Roman"/>
          <w:b/>
          <w:sz w:val="21"/>
          <w:szCs w:val="21"/>
          <w:lang w:eastAsia="ar-SA"/>
        </w:rPr>
        <w:tab/>
      </w:r>
      <w:r w:rsidR="00F4269C" w:rsidRPr="00D039D4">
        <w:rPr>
          <w:rFonts w:ascii="Times New Roman" w:hAnsi="Times New Roman"/>
          <w:b/>
          <w:sz w:val="21"/>
          <w:szCs w:val="21"/>
          <w:lang w:eastAsia="ar-SA"/>
        </w:rPr>
        <w:t>Исполнитель</w:t>
      </w:r>
      <w:r w:rsidRPr="00D039D4">
        <w:rPr>
          <w:rFonts w:ascii="Times New Roman" w:hAnsi="Times New Roman"/>
          <w:b/>
          <w:sz w:val="21"/>
          <w:szCs w:val="21"/>
          <w:lang w:eastAsia="ar-SA"/>
        </w:rPr>
        <w:t>:</w:t>
      </w:r>
      <w:r w:rsidRPr="00D039D4">
        <w:rPr>
          <w:rFonts w:ascii="Times New Roman" w:hAnsi="Times New Roman"/>
          <w:b/>
          <w:sz w:val="21"/>
          <w:szCs w:val="21"/>
          <w:lang w:eastAsia="ar-SA"/>
        </w:rPr>
        <w:tab/>
      </w:r>
    </w:p>
    <w:p w:rsidR="006275F4" w:rsidRPr="00D039D4" w:rsidRDefault="006275F4" w:rsidP="006275F4">
      <w:pPr>
        <w:suppressAutoHyphens/>
        <w:spacing w:after="0" w:line="240" w:lineRule="auto"/>
        <w:rPr>
          <w:rFonts w:ascii="Times New Roman" w:hAnsi="Times New Roman"/>
          <w:b/>
          <w:sz w:val="21"/>
          <w:szCs w:val="21"/>
          <w:lang w:eastAsia="ar-SA"/>
        </w:rPr>
      </w:pPr>
    </w:p>
    <w:p w:rsidR="006275F4" w:rsidRPr="00D039D4" w:rsidRDefault="006275F4" w:rsidP="006275F4">
      <w:pPr>
        <w:suppressAutoHyphens/>
        <w:spacing w:after="0" w:line="240" w:lineRule="auto"/>
        <w:rPr>
          <w:rFonts w:ascii="Times New Roman" w:hAnsi="Times New Roman"/>
          <w:b/>
          <w:sz w:val="21"/>
          <w:szCs w:val="21"/>
          <w:lang w:eastAsia="ar-SA"/>
        </w:rPr>
      </w:pPr>
    </w:p>
    <w:p w:rsidR="006275F4" w:rsidRPr="00D039D4" w:rsidRDefault="006275F4" w:rsidP="006275F4">
      <w:pPr>
        <w:suppressAutoHyphens/>
        <w:spacing w:after="0" w:line="240" w:lineRule="auto"/>
        <w:rPr>
          <w:rFonts w:ascii="Times New Roman" w:hAnsi="Times New Roman"/>
          <w:sz w:val="21"/>
          <w:szCs w:val="21"/>
          <w:lang w:eastAsia="ar-SA"/>
        </w:rPr>
      </w:pPr>
    </w:p>
    <w:p w:rsidR="00224F9E" w:rsidRPr="00D039D4" w:rsidRDefault="00224F9E" w:rsidP="00224F9E">
      <w:pPr>
        <w:suppressAutoHyphens/>
        <w:spacing w:after="0" w:line="240" w:lineRule="auto"/>
        <w:rPr>
          <w:rFonts w:ascii="Times New Roman" w:hAnsi="Times New Roman"/>
          <w:sz w:val="21"/>
          <w:szCs w:val="21"/>
          <w:lang w:eastAsia="ar-SA"/>
        </w:rPr>
      </w:pPr>
      <w:r w:rsidRPr="00D039D4">
        <w:rPr>
          <w:rFonts w:ascii="Times New Roman" w:hAnsi="Times New Roman"/>
          <w:sz w:val="21"/>
          <w:szCs w:val="21"/>
          <w:lang w:eastAsia="ar-SA"/>
        </w:rPr>
        <w:t>_________________/</w:t>
      </w:r>
      <w:r w:rsidR="00B02F05">
        <w:rPr>
          <w:rFonts w:ascii="Times New Roman" w:hAnsi="Times New Roman"/>
          <w:sz w:val="21"/>
          <w:szCs w:val="21"/>
          <w:lang w:eastAsia="ar-SA"/>
        </w:rPr>
        <w:t>Г</w:t>
      </w:r>
      <w:r w:rsidRPr="00D039D4">
        <w:rPr>
          <w:rFonts w:ascii="Times New Roman" w:hAnsi="Times New Roman"/>
          <w:sz w:val="21"/>
          <w:szCs w:val="21"/>
          <w:lang w:eastAsia="ar-SA"/>
        </w:rPr>
        <w:t>.</w:t>
      </w:r>
      <w:r w:rsidR="00B02F05">
        <w:rPr>
          <w:rFonts w:ascii="Times New Roman" w:hAnsi="Times New Roman"/>
          <w:sz w:val="21"/>
          <w:szCs w:val="21"/>
          <w:lang w:eastAsia="ar-SA"/>
        </w:rPr>
        <w:t>Г. В</w:t>
      </w:r>
      <w:r w:rsidRPr="00D039D4">
        <w:rPr>
          <w:rFonts w:ascii="Times New Roman" w:hAnsi="Times New Roman"/>
          <w:sz w:val="21"/>
          <w:szCs w:val="21"/>
          <w:lang w:eastAsia="ar-SA"/>
        </w:rPr>
        <w:t>а</w:t>
      </w:r>
      <w:r w:rsidR="00B02F05">
        <w:rPr>
          <w:rFonts w:ascii="Times New Roman" w:hAnsi="Times New Roman"/>
          <w:sz w:val="21"/>
          <w:szCs w:val="21"/>
          <w:lang w:eastAsia="ar-SA"/>
        </w:rPr>
        <w:t>лявин/</w:t>
      </w:r>
      <w:r w:rsidR="00B02F05">
        <w:rPr>
          <w:rFonts w:ascii="Times New Roman" w:hAnsi="Times New Roman"/>
          <w:sz w:val="21"/>
          <w:szCs w:val="21"/>
          <w:lang w:eastAsia="ar-SA"/>
        </w:rPr>
        <w:tab/>
      </w:r>
      <w:r w:rsidR="00B02F05">
        <w:rPr>
          <w:rFonts w:ascii="Times New Roman" w:hAnsi="Times New Roman"/>
          <w:sz w:val="21"/>
          <w:szCs w:val="21"/>
          <w:lang w:eastAsia="ar-SA"/>
        </w:rPr>
        <w:tab/>
      </w:r>
      <w:r w:rsidR="00B02F05">
        <w:rPr>
          <w:rFonts w:ascii="Times New Roman" w:hAnsi="Times New Roman"/>
          <w:sz w:val="21"/>
          <w:szCs w:val="21"/>
          <w:lang w:eastAsia="ar-SA"/>
        </w:rPr>
        <w:tab/>
        <w:t>_________________/</w:t>
      </w:r>
      <w:r w:rsidR="001D5A6D">
        <w:rPr>
          <w:rFonts w:ascii="Times New Roman" w:hAnsi="Times New Roman"/>
          <w:sz w:val="21"/>
          <w:szCs w:val="21"/>
          <w:lang w:eastAsia="ar-SA"/>
        </w:rPr>
        <w:t>________________</w:t>
      </w:r>
      <w:r w:rsidRPr="00D039D4">
        <w:rPr>
          <w:rFonts w:ascii="Times New Roman" w:hAnsi="Times New Roman"/>
          <w:sz w:val="21"/>
          <w:szCs w:val="21"/>
          <w:lang w:eastAsia="ar-SA"/>
        </w:rPr>
        <w:t>/</w:t>
      </w:r>
    </w:p>
    <w:p w:rsidR="00224F9E" w:rsidRPr="00B02F05" w:rsidRDefault="00B02F05" w:rsidP="00224F9E">
      <w:pPr>
        <w:shd w:val="clear" w:color="auto" w:fill="FFFFFF"/>
        <w:suppressAutoHyphens/>
        <w:spacing w:after="0" w:line="240" w:lineRule="auto"/>
        <w:ind w:right="2"/>
        <w:jc w:val="both"/>
        <w:rPr>
          <w:rFonts w:ascii="Times New Roman" w:hAnsi="Times New Roman"/>
          <w:sz w:val="16"/>
          <w:szCs w:val="16"/>
          <w:lang w:eastAsia="ar-SA"/>
        </w:rPr>
      </w:pPr>
      <w:r>
        <w:rPr>
          <w:rFonts w:ascii="Times New Roman" w:hAnsi="Times New Roman"/>
          <w:sz w:val="16"/>
          <w:szCs w:val="16"/>
          <w:lang w:eastAsia="ar-SA"/>
        </w:rPr>
        <w:t xml:space="preserve">               М.П.</w:t>
      </w:r>
      <w:r>
        <w:rPr>
          <w:rFonts w:ascii="Times New Roman" w:hAnsi="Times New Roman"/>
          <w:sz w:val="16"/>
          <w:szCs w:val="16"/>
          <w:lang w:eastAsia="ar-SA"/>
        </w:rPr>
        <w:tab/>
      </w:r>
      <w:r>
        <w:rPr>
          <w:rFonts w:ascii="Times New Roman" w:hAnsi="Times New Roman"/>
          <w:sz w:val="16"/>
          <w:szCs w:val="16"/>
          <w:lang w:eastAsia="ar-SA"/>
        </w:rPr>
        <w:tab/>
      </w:r>
      <w:r>
        <w:rPr>
          <w:rFonts w:ascii="Times New Roman" w:hAnsi="Times New Roman"/>
          <w:sz w:val="16"/>
          <w:szCs w:val="16"/>
          <w:lang w:eastAsia="ar-SA"/>
        </w:rPr>
        <w:tab/>
      </w:r>
      <w:r>
        <w:rPr>
          <w:rFonts w:ascii="Times New Roman" w:hAnsi="Times New Roman"/>
          <w:sz w:val="16"/>
          <w:szCs w:val="16"/>
          <w:lang w:eastAsia="ar-SA"/>
        </w:rPr>
        <w:tab/>
      </w:r>
      <w:r>
        <w:rPr>
          <w:rFonts w:ascii="Times New Roman" w:hAnsi="Times New Roman"/>
          <w:sz w:val="16"/>
          <w:szCs w:val="16"/>
          <w:lang w:eastAsia="ar-SA"/>
        </w:rPr>
        <w:tab/>
      </w:r>
      <w:r>
        <w:rPr>
          <w:rFonts w:ascii="Times New Roman" w:hAnsi="Times New Roman"/>
          <w:sz w:val="16"/>
          <w:szCs w:val="16"/>
          <w:lang w:eastAsia="ar-SA"/>
        </w:rPr>
        <w:tab/>
      </w:r>
      <w:r>
        <w:rPr>
          <w:rFonts w:ascii="Times New Roman" w:hAnsi="Times New Roman"/>
          <w:sz w:val="16"/>
          <w:szCs w:val="16"/>
          <w:lang w:eastAsia="ar-SA"/>
        </w:rPr>
        <w:tab/>
      </w:r>
      <w:r w:rsidR="00224F9E" w:rsidRPr="00B02F05">
        <w:rPr>
          <w:rFonts w:ascii="Times New Roman" w:hAnsi="Times New Roman"/>
          <w:sz w:val="16"/>
          <w:szCs w:val="16"/>
          <w:lang w:eastAsia="ar-SA"/>
        </w:rPr>
        <w:t>М.П.</w:t>
      </w:r>
    </w:p>
    <w:p w:rsidR="00CF1878" w:rsidRPr="00B02F05" w:rsidRDefault="00CF1878" w:rsidP="006275F4">
      <w:pPr>
        <w:suppressAutoHyphens/>
        <w:spacing w:after="0" w:line="240" w:lineRule="auto"/>
        <w:ind w:firstLine="540"/>
        <w:jc w:val="center"/>
        <w:rPr>
          <w:rFonts w:ascii="Times New Roman" w:hAnsi="Times New Roman"/>
          <w:sz w:val="16"/>
          <w:szCs w:val="16"/>
        </w:rPr>
      </w:pPr>
    </w:p>
    <w:sectPr w:rsidR="00CF1878" w:rsidRPr="00B02F05" w:rsidSect="000E7C33">
      <w:pgSz w:w="11906" w:h="16838"/>
      <w:pgMar w:top="993" w:right="851" w:bottom="1134" w:left="1276"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E89" w:rsidRDefault="005A4E89" w:rsidP="009A36A0">
      <w:pPr>
        <w:spacing w:after="0" w:line="240" w:lineRule="auto"/>
      </w:pPr>
      <w:r>
        <w:separator/>
      </w:r>
    </w:p>
  </w:endnote>
  <w:endnote w:type="continuationSeparator" w:id="0">
    <w:p w:rsidR="005A4E89" w:rsidRDefault="005A4E89" w:rsidP="009A36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02D" w:rsidRDefault="0087002D">
    <w:pPr>
      <w:pStyle w:val="a3"/>
      <w:jc w:val="right"/>
    </w:pPr>
    <w:fldSimple w:instr="PAGE   \* MERGEFORMAT">
      <w:r w:rsidR="00FA5C61">
        <w:rPr>
          <w:noProof/>
        </w:rPr>
        <w:t>1</w:t>
      </w:r>
    </w:fldSimple>
  </w:p>
  <w:p w:rsidR="0087002D" w:rsidRDefault="0087002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E89" w:rsidRDefault="005A4E89" w:rsidP="009A36A0">
      <w:pPr>
        <w:spacing w:after="0" w:line="240" w:lineRule="auto"/>
      </w:pPr>
      <w:r>
        <w:separator/>
      </w:r>
    </w:p>
  </w:footnote>
  <w:footnote w:type="continuationSeparator" w:id="0">
    <w:p w:rsidR="005A4E89" w:rsidRDefault="005A4E89" w:rsidP="009A36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02D" w:rsidRDefault="0087002D">
    <w:pPr>
      <w:widowControl w:val="0"/>
      <w:autoSpaceDE w:val="0"/>
      <w:autoSpaceDN w:val="0"/>
      <w:adjustRightInd w:val="0"/>
      <w:spacing w:after="0" w:line="200" w:lineRule="exact"/>
      <w:rPr>
        <w:rFonts w:ascii="Times New Roman" w:hAnsi="Times New Roman"/>
        <w:sz w:val="20"/>
        <w:szCs w:val="20"/>
      </w:rPr>
    </w:pPr>
    <w:r>
      <w:rPr>
        <w:noProof/>
      </w:rPr>
      <w:pict>
        <v:shapetype id="_x0000_t202" coordsize="21600,21600" o:spt="202" path="m,l,21600r21600,l21600,xe">
          <v:stroke joinstyle="miter"/>
          <v:path gradientshapeok="t" o:connecttype="rect"/>
        </v:shapetype>
        <v:shape id="_x0000_s2055" type="#_x0000_t202" style="position:absolute;margin-left:507.3pt;margin-top:34.5pt;width:53.55pt;height:14.4pt;z-index:-251658752;mso-position-horizontal-relative:page;mso-position-vertical-relative:page" o:allowincell="f" filled="f" stroked="f">
          <v:textbox style="mso-next-textbox:#_x0000_s2055" inset="0,0,0,0">
            <w:txbxContent>
              <w:p w:rsidR="0087002D" w:rsidRDefault="0087002D">
                <w:pPr>
                  <w:widowControl w:val="0"/>
                  <w:autoSpaceDE w:val="0"/>
                  <w:autoSpaceDN w:val="0"/>
                  <w:adjustRightInd w:val="0"/>
                  <w:spacing w:after="0" w:line="272" w:lineRule="exact"/>
                  <w:ind w:left="20" w:right="-57"/>
                  <w:rPr>
                    <w:rFonts w:ascii="Times New Roman" w:hAnsi="Times New Roman"/>
                    <w:sz w:val="24"/>
                    <w:szCs w:val="24"/>
                  </w:rPr>
                </w:pPr>
                <w:r>
                  <w:rPr>
                    <w:rFonts w:cs="Calibri"/>
                    <w:b/>
                    <w:bCs/>
                    <w:spacing w:val="2"/>
                  </w:rPr>
                  <w:t>(</w:t>
                </w:r>
                <w:r>
                  <w:rPr>
                    <w:rFonts w:ascii="Times New Roman" w:hAnsi="Times New Roman"/>
                    <w:b/>
                    <w:bCs/>
                    <w:spacing w:val="-3"/>
                    <w:sz w:val="24"/>
                    <w:szCs w:val="24"/>
                  </w:rPr>
                  <w:t>ф</w:t>
                </w:r>
                <w:r>
                  <w:rPr>
                    <w:rFonts w:ascii="Times New Roman" w:hAnsi="Times New Roman"/>
                    <w:b/>
                    <w:bCs/>
                    <w:sz w:val="24"/>
                    <w:szCs w:val="24"/>
                  </w:rPr>
                  <w:t>орма</w:t>
                </w:r>
                <w:r>
                  <w:rPr>
                    <w:rFonts w:ascii="Times New Roman" w:hAnsi="Times New Roman"/>
                    <w:b/>
                    <w:bCs/>
                    <w:spacing w:val="-1"/>
                    <w:sz w:val="24"/>
                    <w:szCs w:val="24"/>
                  </w:rPr>
                  <w:t xml:space="preserve"> </w:t>
                </w:r>
                <w:r>
                  <w:rPr>
                    <w:rFonts w:ascii="Times New Roman" w:hAnsi="Times New Roman"/>
                    <w:b/>
                    <w:bCs/>
                    <w:sz w:val="24"/>
                    <w:szCs w:val="24"/>
                  </w:rPr>
                  <w:t>1)</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02D" w:rsidRDefault="0087002D">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00" style="width:1.25pt;height:15.05pt;visibility:visible" o:bullet="t">
        <v:imagedata r:id="rId1" o:title="00"/>
      </v:shape>
    </w:pict>
  </w:numPicBullet>
  <w:abstractNum w:abstractNumId="0">
    <w:nsid w:val="FFFFFFFE"/>
    <w:multiLevelType w:val="singleLevel"/>
    <w:tmpl w:val="FFFFFFFF"/>
    <w:lvl w:ilvl="0">
      <w:numFmt w:val="decimal"/>
      <w:lvlText w:val="*"/>
      <w:lvlJc w:val="left"/>
      <w:pPr>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b/>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8194509"/>
    <w:multiLevelType w:val="hybridMultilevel"/>
    <w:tmpl w:val="6BA4D9DE"/>
    <w:lvl w:ilvl="0" w:tplc="0419000F">
      <w:start w:val="1"/>
      <w:numFmt w:val="decimal"/>
      <w:lvlText w:val="%1."/>
      <w:lvlJc w:val="left"/>
      <w:pPr>
        <w:ind w:left="363" w:hanging="360"/>
      </w:p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3">
    <w:nsid w:val="147A336C"/>
    <w:multiLevelType w:val="hybridMultilevel"/>
    <w:tmpl w:val="FDC0415E"/>
    <w:lvl w:ilvl="0" w:tplc="B42204C4">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F3463E"/>
    <w:multiLevelType w:val="hybridMultilevel"/>
    <w:tmpl w:val="0E449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40261F"/>
    <w:multiLevelType w:val="multilevel"/>
    <w:tmpl w:val="86F00A36"/>
    <w:lvl w:ilvl="0">
      <w:start w:val="4"/>
      <w:numFmt w:val="decimal"/>
      <w:lvlText w:val="%1"/>
      <w:lvlJc w:val="left"/>
      <w:pPr>
        <w:tabs>
          <w:tab w:val="num" w:pos="360"/>
        </w:tabs>
        <w:ind w:left="360" w:hanging="360"/>
      </w:pPr>
    </w:lvl>
    <w:lvl w:ilvl="1">
      <w:start w:val="1"/>
      <w:numFmt w:val="decimal"/>
      <w:lvlText w:val="%1.%2"/>
      <w:lvlJc w:val="left"/>
      <w:pPr>
        <w:tabs>
          <w:tab w:val="num" w:pos="900"/>
        </w:tabs>
        <w:ind w:left="900" w:hanging="360"/>
      </w:pPr>
      <w:rPr>
        <w:b/>
        <w:bCs/>
      </w:r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6">
    <w:nsid w:val="416D258D"/>
    <w:multiLevelType w:val="multilevel"/>
    <w:tmpl w:val="A514A2D6"/>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571B6784"/>
    <w:multiLevelType w:val="hybridMultilevel"/>
    <w:tmpl w:val="F0A488AE"/>
    <w:lvl w:ilvl="0" w:tplc="358C98F0">
      <w:start w:val="1"/>
      <w:numFmt w:val="decimal"/>
      <w:lvlText w:val="%1."/>
      <w:lvlJc w:val="righ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AE2509"/>
    <w:multiLevelType w:val="hybridMultilevel"/>
    <w:tmpl w:val="EDB4A5AC"/>
    <w:lvl w:ilvl="0" w:tplc="9FA4C772">
      <w:start w:val="1"/>
      <w:numFmt w:val="decimal"/>
      <w:lvlText w:val="%1."/>
      <w:lvlJc w:val="left"/>
      <w:pPr>
        <w:ind w:left="18" w:hanging="375"/>
      </w:pPr>
      <w:rPr>
        <w:rFonts w:hint="default"/>
      </w:rPr>
    </w:lvl>
    <w:lvl w:ilvl="1" w:tplc="04190019" w:tentative="1">
      <w:start w:val="1"/>
      <w:numFmt w:val="lowerLetter"/>
      <w:lvlText w:val="%2."/>
      <w:lvlJc w:val="left"/>
      <w:pPr>
        <w:ind w:left="723" w:hanging="360"/>
      </w:pPr>
    </w:lvl>
    <w:lvl w:ilvl="2" w:tplc="0419001B" w:tentative="1">
      <w:start w:val="1"/>
      <w:numFmt w:val="lowerRoman"/>
      <w:lvlText w:val="%3."/>
      <w:lvlJc w:val="right"/>
      <w:pPr>
        <w:ind w:left="1443" w:hanging="180"/>
      </w:pPr>
    </w:lvl>
    <w:lvl w:ilvl="3" w:tplc="0419000F" w:tentative="1">
      <w:start w:val="1"/>
      <w:numFmt w:val="decimal"/>
      <w:lvlText w:val="%4."/>
      <w:lvlJc w:val="left"/>
      <w:pPr>
        <w:ind w:left="2163" w:hanging="360"/>
      </w:pPr>
    </w:lvl>
    <w:lvl w:ilvl="4" w:tplc="04190019" w:tentative="1">
      <w:start w:val="1"/>
      <w:numFmt w:val="lowerLetter"/>
      <w:lvlText w:val="%5."/>
      <w:lvlJc w:val="left"/>
      <w:pPr>
        <w:ind w:left="2883" w:hanging="360"/>
      </w:pPr>
    </w:lvl>
    <w:lvl w:ilvl="5" w:tplc="0419001B" w:tentative="1">
      <w:start w:val="1"/>
      <w:numFmt w:val="lowerRoman"/>
      <w:lvlText w:val="%6."/>
      <w:lvlJc w:val="right"/>
      <w:pPr>
        <w:ind w:left="3603" w:hanging="180"/>
      </w:pPr>
    </w:lvl>
    <w:lvl w:ilvl="6" w:tplc="0419000F" w:tentative="1">
      <w:start w:val="1"/>
      <w:numFmt w:val="decimal"/>
      <w:lvlText w:val="%7."/>
      <w:lvlJc w:val="left"/>
      <w:pPr>
        <w:ind w:left="4323" w:hanging="360"/>
      </w:pPr>
    </w:lvl>
    <w:lvl w:ilvl="7" w:tplc="04190019" w:tentative="1">
      <w:start w:val="1"/>
      <w:numFmt w:val="lowerLetter"/>
      <w:lvlText w:val="%8."/>
      <w:lvlJc w:val="left"/>
      <w:pPr>
        <w:ind w:left="5043" w:hanging="360"/>
      </w:pPr>
    </w:lvl>
    <w:lvl w:ilvl="8" w:tplc="0419001B" w:tentative="1">
      <w:start w:val="1"/>
      <w:numFmt w:val="lowerRoman"/>
      <w:lvlText w:val="%9."/>
      <w:lvlJc w:val="right"/>
      <w:pPr>
        <w:ind w:left="5763" w:hanging="180"/>
      </w:pPr>
    </w:lvl>
  </w:abstractNum>
  <w:abstractNum w:abstractNumId="9">
    <w:nsid w:val="710D6031"/>
    <w:multiLevelType w:val="multilevel"/>
    <w:tmpl w:val="E2A2E89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7816233D"/>
    <w:multiLevelType w:val="hybridMultilevel"/>
    <w:tmpl w:val="0D967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lvlOverride w:ilvl="0">
      <w:lvl w:ilvl="0">
        <w:start w:val="1"/>
        <w:numFmt w:val="bullet"/>
        <w:lvlText w:val=""/>
        <w:legacy w:legacy="1" w:legacySpace="0" w:legacyIndent="283"/>
        <w:lvlJc w:val="left"/>
        <w:pPr>
          <w:ind w:left="849" w:hanging="283"/>
        </w:pPr>
        <w:rPr>
          <w:rFonts w:ascii="Symbol" w:hAnsi="Symbol" w:cs="Symbol" w:hint="default"/>
        </w:rPr>
      </w:lvl>
    </w:lvlOverride>
  </w:num>
  <w:num w:numId="3">
    <w:abstractNumId w:val="3"/>
  </w:num>
  <w:num w:numId="4">
    <w:abstractNumId w:val="7"/>
  </w:num>
  <w:num w:numId="5">
    <w:abstractNumId w:val="9"/>
  </w:num>
  <w:num w:numId="6">
    <w:abstractNumId w:val="6"/>
  </w:num>
  <w:num w:numId="7">
    <w:abstractNumId w:val="4"/>
  </w:num>
  <w:num w:numId="8">
    <w:abstractNumId w:val="10"/>
  </w:num>
  <w:num w:numId="9">
    <w:abstractNumId w:val="2"/>
  </w:num>
  <w:num w:numId="10">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9A36A0"/>
    <w:rsid w:val="00000C41"/>
    <w:rsid w:val="000012A3"/>
    <w:rsid w:val="000175A1"/>
    <w:rsid w:val="00017EC4"/>
    <w:rsid w:val="00025BA8"/>
    <w:rsid w:val="00026333"/>
    <w:rsid w:val="00030C0E"/>
    <w:rsid w:val="00035640"/>
    <w:rsid w:val="000375BD"/>
    <w:rsid w:val="0004495C"/>
    <w:rsid w:val="0005166C"/>
    <w:rsid w:val="000531AB"/>
    <w:rsid w:val="00057314"/>
    <w:rsid w:val="000609DC"/>
    <w:rsid w:val="000643AE"/>
    <w:rsid w:val="00065476"/>
    <w:rsid w:val="0007121C"/>
    <w:rsid w:val="000779D8"/>
    <w:rsid w:val="000804B5"/>
    <w:rsid w:val="000912A0"/>
    <w:rsid w:val="000A26D9"/>
    <w:rsid w:val="000A3BC2"/>
    <w:rsid w:val="000A488A"/>
    <w:rsid w:val="000A742D"/>
    <w:rsid w:val="000B1412"/>
    <w:rsid w:val="000B1A8E"/>
    <w:rsid w:val="000B32D5"/>
    <w:rsid w:val="000B72FB"/>
    <w:rsid w:val="000C3ACF"/>
    <w:rsid w:val="000C6E2D"/>
    <w:rsid w:val="000D2870"/>
    <w:rsid w:val="000D6348"/>
    <w:rsid w:val="000D6D7B"/>
    <w:rsid w:val="000E123A"/>
    <w:rsid w:val="000E496E"/>
    <w:rsid w:val="000E6719"/>
    <w:rsid w:val="000E7C33"/>
    <w:rsid w:val="000F79C0"/>
    <w:rsid w:val="00106C16"/>
    <w:rsid w:val="001126DD"/>
    <w:rsid w:val="0011478F"/>
    <w:rsid w:val="00115122"/>
    <w:rsid w:val="00115ED3"/>
    <w:rsid w:val="00116DF0"/>
    <w:rsid w:val="00121AFD"/>
    <w:rsid w:val="001274FC"/>
    <w:rsid w:val="00133B6F"/>
    <w:rsid w:val="00134405"/>
    <w:rsid w:val="00136597"/>
    <w:rsid w:val="0013763C"/>
    <w:rsid w:val="00140CAC"/>
    <w:rsid w:val="00142516"/>
    <w:rsid w:val="00142DE4"/>
    <w:rsid w:val="0014652B"/>
    <w:rsid w:val="0015098B"/>
    <w:rsid w:val="00150A25"/>
    <w:rsid w:val="00162C42"/>
    <w:rsid w:val="00164988"/>
    <w:rsid w:val="00181CAD"/>
    <w:rsid w:val="00182B5A"/>
    <w:rsid w:val="00186A94"/>
    <w:rsid w:val="00195271"/>
    <w:rsid w:val="0019580C"/>
    <w:rsid w:val="001968BD"/>
    <w:rsid w:val="00196E38"/>
    <w:rsid w:val="001A0578"/>
    <w:rsid w:val="001A35C4"/>
    <w:rsid w:val="001A712F"/>
    <w:rsid w:val="001B3592"/>
    <w:rsid w:val="001B5138"/>
    <w:rsid w:val="001C6F27"/>
    <w:rsid w:val="001D405A"/>
    <w:rsid w:val="001D4567"/>
    <w:rsid w:val="001D50D5"/>
    <w:rsid w:val="001D5A6D"/>
    <w:rsid w:val="001E2D4F"/>
    <w:rsid w:val="001E380F"/>
    <w:rsid w:val="001E702A"/>
    <w:rsid w:val="001F2094"/>
    <w:rsid w:val="00203339"/>
    <w:rsid w:val="00203BF9"/>
    <w:rsid w:val="002052EE"/>
    <w:rsid w:val="00211E6A"/>
    <w:rsid w:val="00214969"/>
    <w:rsid w:val="00217164"/>
    <w:rsid w:val="00217182"/>
    <w:rsid w:val="00217638"/>
    <w:rsid w:val="00217C72"/>
    <w:rsid w:val="00223CC5"/>
    <w:rsid w:val="00224F9E"/>
    <w:rsid w:val="002257D4"/>
    <w:rsid w:val="0022593B"/>
    <w:rsid w:val="002310B8"/>
    <w:rsid w:val="0023354C"/>
    <w:rsid w:val="00235842"/>
    <w:rsid w:val="00236051"/>
    <w:rsid w:val="00242020"/>
    <w:rsid w:val="002427E6"/>
    <w:rsid w:val="00245C44"/>
    <w:rsid w:val="00247ECF"/>
    <w:rsid w:val="002514D9"/>
    <w:rsid w:val="00251DD7"/>
    <w:rsid w:val="002520E1"/>
    <w:rsid w:val="00253BFB"/>
    <w:rsid w:val="00256581"/>
    <w:rsid w:val="0028265F"/>
    <w:rsid w:val="002971E8"/>
    <w:rsid w:val="002A06ED"/>
    <w:rsid w:val="002A24A9"/>
    <w:rsid w:val="002A75F4"/>
    <w:rsid w:val="002B089F"/>
    <w:rsid w:val="002B2B3B"/>
    <w:rsid w:val="002B354B"/>
    <w:rsid w:val="002B40D4"/>
    <w:rsid w:val="002B50B9"/>
    <w:rsid w:val="002C178F"/>
    <w:rsid w:val="002C6F84"/>
    <w:rsid w:val="002D2D6C"/>
    <w:rsid w:val="002D6A46"/>
    <w:rsid w:val="002E202A"/>
    <w:rsid w:val="002E21CF"/>
    <w:rsid w:val="002F023D"/>
    <w:rsid w:val="002F3864"/>
    <w:rsid w:val="0030491C"/>
    <w:rsid w:val="00306EF4"/>
    <w:rsid w:val="00307745"/>
    <w:rsid w:val="00320A20"/>
    <w:rsid w:val="00332E44"/>
    <w:rsid w:val="00333A74"/>
    <w:rsid w:val="003448DE"/>
    <w:rsid w:val="0034507F"/>
    <w:rsid w:val="0034612B"/>
    <w:rsid w:val="00346197"/>
    <w:rsid w:val="0035306F"/>
    <w:rsid w:val="00355E3F"/>
    <w:rsid w:val="00355EF3"/>
    <w:rsid w:val="00357B2C"/>
    <w:rsid w:val="00362AA8"/>
    <w:rsid w:val="0036419D"/>
    <w:rsid w:val="00370330"/>
    <w:rsid w:val="00371F08"/>
    <w:rsid w:val="00374C04"/>
    <w:rsid w:val="00380E1F"/>
    <w:rsid w:val="003866AD"/>
    <w:rsid w:val="00386854"/>
    <w:rsid w:val="003930AA"/>
    <w:rsid w:val="00393AAC"/>
    <w:rsid w:val="003A3546"/>
    <w:rsid w:val="003B09A6"/>
    <w:rsid w:val="003C1101"/>
    <w:rsid w:val="003D6E13"/>
    <w:rsid w:val="003E4095"/>
    <w:rsid w:val="003F2ABF"/>
    <w:rsid w:val="003F4AF9"/>
    <w:rsid w:val="003F7956"/>
    <w:rsid w:val="00401182"/>
    <w:rsid w:val="00405926"/>
    <w:rsid w:val="00414BDC"/>
    <w:rsid w:val="004252A2"/>
    <w:rsid w:val="00426562"/>
    <w:rsid w:val="00432D5E"/>
    <w:rsid w:val="00445AEE"/>
    <w:rsid w:val="00445C5F"/>
    <w:rsid w:val="0045536B"/>
    <w:rsid w:val="004558F7"/>
    <w:rsid w:val="00462C74"/>
    <w:rsid w:val="00463F02"/>
    <w:rsid w:val="00464E0F"/>
    <w:rsid w:val="00472A7B"/>
    <w:rsid w:val="00475BBB"/>
    <w:rsid w:val="0049263A"/>
    <w:rsid w:val="00494D5E"/>
    <w:rsid w:val="004A076A"/>
    <w:rsid w:val="004A1810"/>
    <w:rsid w:val="004A2E59"/>
    <w:rsid w:val="004B261B"/>
    <w:rsid w:val="004B351D"/>
    <w:rsid w:val="004B6BF2"/>
    <w:rsid w:val="004C1981"/>
    <w:rsid w:val="004C401A"/>
    <w:rsid w:val="004C4085"/>
    <w:rsid w:val="004C63C4"/>
    <w:rsid w:val="004C78C0"/>
    <w:rsid w:val="004D57BB"/>
    <w:rsid w:val="004E4C77"/>
    <w:rsid w:val="004F082F"/>
    <w:rsid w:val="004F53A9"/>
    <w:rsid w:val="00501E31"/>
    <w:rsid w:val="005020D4"/>
    <w:rsid w:val="00504242"/>
    <w:rsid w:val="005043EB"/>
    <w:rsid w:val="0050629B"/>
    <w:rsid w:val="00507382"/>
    <w:rsid w:val="005154EA"/>
    <w:rsid w:val="005159AE"/>
    <w:rsid w:val="00524AFF"/>
    <w:rsid w:val="00527C59"/>
    <w:rsid w:val="00530383"/>
    <w:rsid w:val="0053122F"/>
    <w:rsid w:val="00532627"/>
    <w:rsid w:val="005360F8"/>
    <w:rsid w:val="00536CEC"/>
    <w:rsid w:val="00551A13"/>
    <w:rsid w:val="00551B26"/>
    <w:rsid w:val="00555257"/>
    <w:rsid w:val="00556152"/>
    <w:rsid w:val="005632BF"/>
    <w:rsid w:val="005645D9"/>
    <w:rsid w:val="00571E63"/>
    <w:rsid w:val="005723A9"/>
    <w:rsid w:val="0057651A"/>
    <w:rsid w:val="005776FF"/>
    <w:rsid w:val="00582073"/>
    <w:rsid w:val="00583364"/>
    <w:rsid w:val="0058525C"/>
    <w:rsid w:val="0058735C"/>
    <w:rsid w:val="0058797E"/>
    <w:rsid w:val="00590176"/>
    <w:rsid w:val="00591495"/>
    <w:rsid w:val="0059269E"/>
    <w:rsid w:val="005A3E1C"/>
    <w:rsid w:val="005A4E89"/>
    <w:rsid w:val="005A5353"/>
    <w:rsid w:val="005B15BC"/>
    <w:rsid w:val="005C5072"/>
    <w:rsid w:val="005C601C"/>
    <w:rsid w:val="005C788A"/>
    <w:rsid w:val="005D0F12"/>
    <w:rsid w:val="005D1655"/>
    <w:rsid w:val="005D7104"/>
    <w:rsid w:val="005D7EE7"/>
    <w:rsid w:val="005E057B"/>
    <w:rsid w:val="005E224F"/>
    <w:rsid w:val="005E5348"/>
    <w:rsid w:val="005E78DA"/>
    <w:rsid w:val="005E7927"/>
    <w:rsid w:val="005F0D6F"/>
    <w:rsid w:val="005F2A9B"/>
    <w:rsid w:val="005F35E4"/>
    <w:rsid w:val="006015B5"/>
    <w:rsid w:val="00604149"/>
    <w:rsid w:val="006062D7"/>
    <w:rsid w:val="00613A9B"/>
    <w:rsid w:val="00613D1C"/>
    <w:rsid w:val="00615798"/>
    <w:rsid w:val="0061761A"/>
    <w:rsid w:val="00620E02"/>
    <w:rsid w:val="006275F4"/>
    <w:rsid w:val="006419DE"/>
    <w:rsid w:val="00641D40"/>
    <w:rsid w:val="006437AB"/>
    <w:rsid w:val="00645071"/>
    <w:rsid w:val="0064749F"/>
    <w:rsid w:val="00654059"/>
    <w:rsid w:val="00654540"/>
    <w:rsid w:val="00656AB4"/>
    <w:rsid w:val="006639DE"/>
    <w:rsid w:val="0066717B"/>
    <w:rsid w:val="0067061D"/>
    <w:rsid w:val="00670C6A"/>
    <w:rsid w:val="0067247B"/>
    <w:rsid w:val="00684ABF"/>
    <w:rsid w:val="00684CA0"/>
    <w:rsid w:val="0068623C"/>
    <w:rsid w:val="006916A7"/>
    <w:rsid w:val="006A44F6"/>
    <w:rsid w:val="006A5B85"/>
    <w:rsid w:val="006B1E2C"/>
    <w:rsid w:val="006B301F"/>
    <w:rsid w:val="006B6152"/>
    <w:rsid w:val="006B7A97"/>
    <w:rsid w:val="006C2493"/>
    <w:rsid w:val="006C45F0"/>
    <w:rsid w:val="006C4603"/>
    <w:rsid w:val="006C495B"/>
    <w:rsid w:val="006C580A"/>
    <w:rsid w:val="006E245A"/>
    <w:rsid w:val="006E32B0"/>
    <w:rsid w:val="006E43E1"/>
    <w:rsid w:val="006E50F5"/>
    <w:rsid w:val="006E748D"/>
    <w:rsid w:val="006F0DDE"/>
    <w:rsid w:val="006F48BC"/>
    <w:rsid w:val="006F6C2A"/>
    <w:rsid w:val="00711175"/>
    <w:rsid w:val="00711762"/>
    <w:rsid w:val="007156C4"/>
    <w:rsid w:val="00723F1C"/>
    <w:rsid w:val="00727C4E"/>
    <w:rsid w:val="00744101"/>
    <w:rsid w:val="00760A52"/>
    <w:rsid w:val="007718AB"/>
    <w:rsid w:val="007740EB"/>
    <w:rsid w:val="00776656"/>
    <w:rsid w:val="0078230F"/>
    <w:rsid w:val="007824CC"/>
    <w:rsid w:val="0078450E"/>
    <w:rsid w:val="00787331"/>
    <w:rsid w:val="0078762F"/>
    <w:rsid w:val="00790C30"/>
    <w:rsid w:val="007A2FF5"/>
    <w:rsid w:val="007A4095"/>
    <w:rsid w:val="007A46DF"/>
    <w:rsid w:val="007A759B"/>
    <w:rsid w:val="007B36B0"/>
    <w:rsid w:val="007B576E"/>
    <w:rsid w:val="007C4994"/>
    <w:rsid w:val="007D1DC9"/>
    <w:rsid w:val="007D4C88"/>
    <w:rsid w:val="007D4E35"/>
    <w:rsid w:val="007D5915"/>
    <w:rsid w:val="007E1EE9"/>
    <w:rsid w:val="007E33B8"/>
    <w:rsid w:val="007E437E"/>
    <w:rsid w:val="007E5D39"/>
    <w:rsid w:val="007F08D9"/>
    <w:rsid w:val="00814CB2"/>
    <w:rsid w:val="00814F63"/>
    <w:rsid w:val="00816034"/>
    <w:rsid w:val="00821A13"/>
    <w:rsid w:val="00821DD6"/>
    <w:rsid w:val="0084152B"/>
    <w:rsid w:val="0084542D"/>
    <w:rsid w:val="008478A3"/>
    <w:rsid w:val="008535FC"/>
    <w:rsid w:val="0085453F"/>
    <w:rsid w:val="0087002D"/>
    <w:rsid w:val="008715CE"/>
    <w:rsid w:val="008743E9"/>
    <w:rsid w:val="0087617A"/>
    <w:rsid w:val="008766EB"/>
    <w:rsid w:val="00876BD5"/>
    <w:rsid w:val="008807C2"/>
    <w:rsid w:val="0088244D"/>
    <w:rsid w:val="00883481"/>
    <w:rsid w:val="008939A1"/>
    <w:rsid w:val="008A7DA8"/>
    <w:rsid w:val="008B3290"/>
    <w:rsid w:val="008B5ED0"/>
    <w:rsid w:val="008B73CC"/>
    <w:rsid w:val="008B7555"/>
    <w:rsid w:val="008C1870"/>
    <w:rsid w:val="008C3392"/>
    <w:rsid w:val="008C4910"/>
    <w:rsid w:val="008C7121"/>
    <w:rsid w:val="008D35AC"/>
    <w:rsid w:val="008E587F"/>
    <w:rsid w:val="008F0462"/>
    <w:rsid w:val="00905023"/>
    <w:rsid w:val="00905B6A"/>
    <w:rsid w:val="00907CF9"/>
    <w:rsid w:val="0091411F"/>
    <w:rsid w:val="00922A23"/>
    <w:rsid w:val="00925443"/>
    <w:rsid w:val="00927B4E"/>
    <w:rsid w:val="009322BD"/>
    <w:rsid w:val="00940125"/>
    <w:rsid w:val="00943AA6"/>
    <w:rsid w:val="009452AF"/>
    <w:rsid w:val="00945899"/>
    <w:rsid w:val="00956D95"/>
    <w:rsid w:val="00960FF3"/>
    <w:rsid w:val="00962877"/>
    <w:rsid w:val="00966DDF"/>
    <w:rsid w:val="00976343"/>
    <w:rsid w:val="009767C8"/>
    <w:rsid w:val="00985491"/>
    <w:rsid w:val="00986665"/>
    <w:rsid w:val="00990E34"/>
    <w:rsid w:val="0099185A"/>
    <w:rsid w:val="00993F98"/>
    <w:rsid w:val="0099747D"/>
    <w:rsid w:val="009A36A0"/>
    <w:rsid w:val="009A704A"/>
    <w:rsid w:val="009B1C6D"/>
    <w:rsid w:val="009B2CF3"/>
    <w:rsid w:val="009B32A9"/>
    <w:rsid w:val="009B73A1"/>
    <w:rsid w:val="009C0EC3"/>
    <w:rsid w:val="009C53BB"/>
    <w:rsid w:val="009D7809"/>
    <w:rsid w:val="009E703E"/>
    <w:rsid w:val="009F0107"/>
    <w:rsid w:val="009F2E99"/>
    <w:rsid w:val="009F5BD0"/>
    <w:rsid w:val="00A06F31"/>
    <w:rsid w:val="00A143D2"/>
    <w:rsid w:val="00A22578"/>
    <w:rsid w:val="00A26FC9"/>
    <w:rsid w:val="00A278DA"/>
    <w:rsid w:val="00A30133"/>
    <w:rsid w:val="00A30559"/>
    <w:rsid w:val="00A44771"/>
    <w:rsid w:val="00A44883"/>
    <w:rsid w:val="00A47971"/>
    <w:rsid w:val="00A51068"/>
    <w:rsid w:val="00A53DFA"/>
    <w:rsid w:val="00A54CA2"/>
    <w:rsid w:val="00A56FEC"/>
    <w:rsid w:val="00A66336"/>
    <w:rsid w:val="00A73D61"/>
    <w:rsid w:val="00A86A4B"/>
    <w:rsid w:val="00A90113"/>
    <w:rsid w:val="00A90D78"/>
    <w:rsid w:val="00A923EB"/>
    <w:rsid w:val="00A9261F"/>
    <w:rsid w:val="00A96C02"/>
    <w:rsid w:val="00AA5387"/>
    <w:rsid w:val="00AA650C"/>
    <w:rsid w:val="00AB0E2B"/>
    <w:rsid w:val="00AB719B"/>
    <w:rsid w:val="00AC2A8A"/>
    <w:rsid w:val="00AC2B63"/>
    <w:rsid w:val="00AC625D"/>
    <w:rsid w:val="00AD5551"/>
    <w:rsid w:val="00AE1DA2"/>
    <w:rsid w:val="00AE4C7C"/>
    <w:rsid w:val="00AF1266"/>
    <w:rsid w:val="00AF3D59"/>
    <w:rsid w:val="00AF443A"/>
    <w:rsid w:val="00B02341"/>
    <w:rsid w:val="00B02F05"/>
    <w:rsid w:val="00B05CED"/>
    <w:rsid w:val="00B078EF"/>
    <w:rsid w:val="00B100C3"/>
    <w:rsid w:val="00B122BA"/>
    <w:rsid w:val="00B12CFE"/>
    <w:rsid w:val="00B12D56"/>
    <w:rsid w:val="00B13736"/>
    <w:rsid w:val="00B22935"/>
    <w:rsid w:val="00B32A33"/>
    <w:rsid w:val="00B35784"/>
    <w:rsid w:val="00B3704A"/>
    <w:rsid w:val="00B45166"/>
    <w:rsid w:val="00B458FC"/>
    <w:rsid w:val="00B52110"/>
    <w:rsid w:val="00B61006"/>
    <w:rsid w:val="00B66B1C"/>
    <w:rsid w:val="00B67CA1"/>
    <w:rsid w:val="00B73702"/>
    <w:rsid w:val="00B76113"/>
    <w:rsid w:val="00B85003"/>
    <w:rsid w:val="00B90307"/>
    <w:rsid w:val="00B9157B"/>
    <w:rsid w:val="00B955D7"/>
    <w:rsid w:val="00BA4BA4"/>
    <w:rsid w:val="00BA6430"/>
    <w:rsid w:val="00BB4B5B"/>
    <w:rsid w:val="00BB54AE"/>
    <w:rsid w:val="00BB7703"/>
    <w:rsid w:val="00BB7C5F"/>
    <w:rsid w:val="00BC23E8"/>
    <w:rsid w:val="00BD00B5"/>
    <w:rsid w:val="00BD2141"/>
    <w:rsid w:val="00BD3C59"/>
    <w:rsid w:val="00BD63D3"/>
    <w:rsid w:val="00BE529E"/>
    <w:rsid w:val="00BE7349"/>
    <w:rsid w:val="00BF1D00"/>
    <w:rsid w:val="00BF3691"/>
    <w:rsid w:val="00BF3EB6"/>
    <w:rsid w:val="00C000B6"/>
    <w:rsid w:val="00C05507"/>
    <w:rsid w:val="00C102AF"/>
    <w:rsid w:val="00C149EA"/>
    <w:rsid w:val="00C2229D"/>
    <w:rsid w:val="00C22790"/>
    <w:rsid w:val="00C26E42"/>
    <w:rsid w:val="00C32EE4"/>
    <w:rsid w:val="00C33B92"/>
    <w:rsid w:val="00C37A36"/>
    <w:rsid w:val="00C6101C"/>
    <w:rsid w:val="00C65641"/>
    <w:rsid w:val="00C659B8"/>
    <w:rsid w:val="00C713E2"/>
    <w:rsid w:val="00C715ED"/>
    <w:rsid w:val="00C7514A"/>
    <w:rsid w:val="00C75A09"/>
    <w:rsid w:val="00C85342"/>
    <w:rsid w:val="00C92061"/>
    <w:rsid w:val="00CA4455"/>
    <w:rsid w:val="00CA4CD9"/>
    <w:rsid w:val="00CA50A7"/>
    <w:rsid w:val="00CB057A"/>
    <w:rsid w:val="00CB5D81"/>
    <w:rsid w:val="00CC072A"/>
    <w:rsid w:val="00CC1BEC"/>
    <w:rsid w:val="00CC48B4"/>
    <w:rsid w:val="00CC5EC1"/>
    <w:rsid w:val="00CC67DB"/>
    <w:rsid w:val="00CD3C17"/>
    <w:rsid w:val="00CE1700"/>
    <w:rsid w:val="00CF06EF"/>
    <w:rsid w:val="00CF1878"/>
    <w:rsid w:val="00CF4B51"/>
    <w:rsid w:val="00CF5CF9"/>
    <w:rsid w:val="00CF6776"/>
    <w:rsid w:val="00CF6BE8"/>
    <w:rsid w:val="00D039D4"/>
    <w:rsid w:val="00D06170"/>
    <w:rsid w:val="00D07B3F"/>
    <w:rsid w:val="00D17F61"/>
    <w:rsid w:val="00D22241"/>
    <w:rsid w:val="00D22BB8"/>
    <w:rsid w:val="00D232AC"/>
    <w:rsid w:val="00D241C8"/>
    <w:rsid w:val="00D244D1"/>
    <w:rsid w:val="00D257FF"/>
    <w:rsid w:val="00D32FAE"/>
    <w:rsid w:val="00D35715"/>
    <w:rsid w:val="00D40C17"/>
    <w:rsid w:val="00D443CC"/>
    <w:rsid w:val="00D471E1"/>
    <w:rsid w:val="00D60369"/>
    <w:rsid w:val="00D6331D"/>
    <w:rsid w:val="00D7113B"/>
    <w:rsid w:val="00D73524"/>
    <w:rsid w:val="00D8148C"/>
    <w:rsid w:val="00D82D73"/>
    <w:rsid w:val="00D86F3C"/>
    <w:rsid w:val="00D877B7"/>
    <w:rsid w:val="00D9151F"/>
    <w:rsid w:val="00D93772"/>
    <w:rsid w:val="00D97732"/>
    <w:rsid w:val="00DA3A97"/>
    <w:rsid w:val="00DA7AE9"/>
    <w:rsid w:val="00DB3EA8"/>
    <w:rsid w:val="00DC168B"/>
    <w:rsid w:val="00DC2386"/>
    <w:rsid w:val="00DD0EF7"/>
    <w:rsid w:val="00DD2906"/>
    <w:rsid w:val="00DE50A5"/>
    <w:rsid w:val="00DE7212"/>
    <w:rsid w:val="00DF1223"/>
    <w:rsid w:val="00DF136E"/>
    <w:rsid w:val="00DF2AA7"/>
    <w:rsid w:val="00DF703A"/>
    <w:rsid w:val="00E051DF"/>
    <w:rsid w:val="00E06155"/>
    <w:rsid w:val="00E11E2F"/>
    <w:rsid w:val="00E127EE"/>
    <w:rsid w:val="00E13C7A"/>
    <w:rsid w:val="00E17615"/>
    <w:rsid w:val="00E22764"/>
    <w:rsid w:val="00E23425"/>
    <w:rsid w:val="00E40423"/>
    <w:rsid w:val="00E45E56"/>
    <w:rsid w:val="00E4631C"/>
    <w:rsid w:val="00E500BC"/>
    <w:rsid w:val="00E519BB"/>
    <w:rsid w:val="00E61543"/>
    <w:rsid w:val="00E61DE4"/>
    <w:rsid w:val="00E668B6"/>
    <w:rsid w:val="00E67E76"/>
    <w:rsid w:val="00E76BBF"/>
    <w:rsid w:val="00E776ED"/>
    <w:rsid w:val="00E90D76"/>
    <w:rsid w:val="00E91F74"/>
    <w:rsid w:val="00E963A4"/>
    <w:rsid w:val="00E96D78"/>
    <w:rsid w:val="00E96E3E"/>
    <w:rsid w:val="00EA003F"/>
    <w:rsid w:val="00EA00D5"/>
    <w:rsid w:val="00EA26F6"/>
    <w:rsid w:val="00EA3877"/>
    <w:rsid w:val="00EA3B84"/>
    <w:rsid w:val="00EA72AC"/>
    <w:rsid w:val="00EB239A"/>
    <w:rsid w:val="00EB35F0"/>
    <w:rsid w:val="00EB38B2"/>
    <w:rsid w:val="00EB41F0"/>
    <w:rsid w:val="00EB4ABF"/>
    <w:rsid w:val="00EC325E"/>
    <w:rsid w:val="00EC4576"/>
    <w:rsid w:val="00EC6AB3"/>
    <w:rsid w:val="00EC78C9"/>
    <w:rsid w:val="00EC7F99"/>
    <w:rsid w:val="00ED5FB7"/>
    <w:rsid w:val="00ED7971"/>
    <w:rsid w:val="00EE08DB"/>
    <w:rsid w:val="00EE224F"/>
    <w:rsid w:val="00EE2710"/>
    <w:rsid w:val="00EE4117"/>
    <w:rsid w:val="00EE4F61"/>
    <w:rsid w:val="00EF16FA"/>
    <w:rsid w:val="00EF24C2"/>
    <w:rsid w:val="00EF5168"/>
    <w:rsid w:val="00EF6049"/>
    <w:rsid w:val="00F003FA"/>
    <w:rsid w:val="00F00B82"/>
    <w:rsid w:val="00F02AE9"/>
    <w:rsid w:val="00F04672"/>
    <w:rsid w:val="00F073A0"/>
    <w:rsid w:val="00F11F85"/>
    <w:rsid w:val="00F1520C"/>
    <w:rsid w:val="00F162B5"/>
    <w:rsid w:val="00F2324E"/>
    <w:rsid w:val="00F2469B"/>
    <w:rsid w:val="00F26885"/>
    <w:rsid w:val="00F27982"/>
    <w:rsid w:val="00F4269C"/>
    <w:rsid w:val="00F43FEB"/>
    <w:rsid w:val="00F50B86"/>
    <w:rsid w:val="00F53D3C"/>
    <w:rsid w:val="00F55AF6"/>
    <w:rsid w:val="00F61990"/>
    <w:rsid w:val="00F673FD"/>
    <w:rsid w:val="00F679B4"/>
    <w:rsid w:val="00F67B41"/>
    <w:rsid w:val="00F7072C"/>
    <w:rsid w:val="00F70B97"/>
    <w:rsid w:val="00F7103B"/>
    <w:rsid w:val="00F714B5"/>
    <w:rsid w:val="00F74B2D"/>
    <w:rsid w:val="00F76BE5"/>
    <w:rsid w:val="00F76E3E"/>
    <w:rsid w:val="00F81C0A"/>
    <w:rsid w:val="00F8360B"/>
    <w:rsid w:val="00F85436"/>
    <w:rsid w:val="00F87906"/>
    <w:rsid w:val="00F93231"/>
    <w:rsid w:val="00F9709C"/>
    <w:rsid w:val="00FA5C61"/>
    <w:rsid w:val="00FB3771"/>
    <w:rsid w:val="00FB557A"/>
    <w:rsid w:val="00FB5800"/>
    <w:rsid w:val="00FB6680"/>
    <w:rsid w:val="00FB66B2"/>
    <w:rsid w:val="00FB79E1"/>
    <w:rsid w:val="00FC0AA8"/>
    <w:rsid w:val="00FC3C9C"/>
    <w:rsid w:val="00FC5568"/>
    <w:rsid w:val="00FC72DB"/>
    <w:rsid w:val="00FD0770"/>
    <w:rsid w:val="00FD5EA1"/>
    <w:rsid w:val="00FD60B6"/>
    <w:rsid w:val="00FE76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BA4"/>
    <w:pPr>
      <w:spacing w:after="200" w:line="276" w:lineRule="auto"/>
    </w:pPr>
    <w:rPr>
      <w:rFonts w:eastAsia="Times New Roman"/>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17EC4"/>
    <w:pPr>
      <w:tabs>
        <w:tab w:val="center" w:pos="4677"/>
        <w:tab w:val="right" w:pos="9355"/>
      </w:tabs>
      <w:spacing w:after="0" w:line="240" w:lineRule="auto"/>
    </w:pPr>
    <w:rPr>
      <w:sz w:val="20"/>
      <w:szCs w:val="20"/>
      <w:lang/>
    </w:rPr>
  </w:style>
  <w:style w:type="character" w:customStyle="1" w:styleId="a4">
    <w:name w:val="Нижний колонтитул Знак"/>
    <w:link w:val="a3"/>
    <w:uiPriority w:val="99"/>
    <w:rsid w:val="00017EC4"/>
    <w:rPr>
      <w:rFonts w:eastAsia="Times New Roman" w:cs="Times New Roman"/>
      <w:lang w:eastAsia="ru-RU"/>
    </w:rPr>
  </w:style>
  <w:style w:type="paragraph" w:styleId="a5">
    <w:name w:val="header"/>
    <w:basedOn w:val="a"/>
    <w:link w:val="a6"/>
    <w:uiPriority w:val="99"/>
    <w:unhideWhenUsed/>
    <w:rsid w:val="00017EC4"/>
    <w:pPr>
      <w:tabs>
        <w:tab w:val="center" w:pos="4677"/>
        <w:tab w:val="right" w:pos="9355"/>
      </w:tabs>
      <w:spacing w:after="0" w:line="240" w:lineRule="auto"/>
    </w:pPr>
    <w:rPr>
      <w:sz w:val="20"/>
      <w:szCs w:val="20"/>
      <w:lang/>
    </w:rPr>
  </w:style>
  <w:style w:type="character" w:customStyle="1" w:styleId="a6">
    <w:name w:val="Верхний колонтитул Знак"/>
    <w:link w:val="a5"/>
    <w:uiPriority w:val="99"/>
    <w:rsid w:val="00017EC4"/>
    <w:rPr>
      <w:rFonts w:eastAsia="Times New Roman" w:cs="Times New Roman"/>
      <w:lang w:eastAsia="ru-RU"/>
    </w:rPr>
  </w:style>
  <w:style w:type="paragraph" w:customStyle="1" w:styleId="Standard">
    <w:name w:val="Standard"/>
    <w:rsid w:val="003930AA"/>
    <w:pPr>
      <w:widowControl w:val="0"/>
      <w:suppressAutoHyphens/>
      <w:autoSpaceDN w:val="0"/>
      <w:textAlignment w:val="baseline"/>
    </w:pPr>
    <w:rPr>
      <w:rFonts w:eastAsia="Segoe UI" w:cs="Tahoma"/>
      <w:color w:val="000000"/>
      <w:kern w:val="3"/>
      <w:sz w:val="24"/>
      <w:szCs w:val="24"/>
      <w:lang w:val="en-US" w:eastAsia="en-US" w:bidi="en-US"/>
    </w:rPr>
  </w:style>
  <w:style w:type="paragraph" w:customStyle="1" w:styleId="Textbody">
    <w:name w:val="Text body"/>
    <w:basedOn w:val="Standard"/>
    <w:rsid w:val="003930AA"/>
    <w:pPr>
      <w:spacing w:after="283"/>
    </w:pPr>
  </w:style>
  <w:style w:type="character" w:customStyle="1" w:styleId="Internetlink">
    <w:name w:val="Internet link"/>
    <w:rsid w:val="003930AA"/>
    <w:rPr>
      <w:color w:val="000080"/>
      <w:u w:val="single"/>
    </w:rPr>
  </w:style>
  <w:style w:type="character" w:customStyle="1" w:styleId="postbody1">
    <w:name w:val="postbody1"/>
    <w:rsid w:val="003930AA"/>
    <w:rPr>
      <w:sz w:val="18"/>
      <w:szCs w:val="18"/>
    </w:rPr>
  </w:style>
  <w:style w:type="character" w:customStyle="1" w:styleId="3">
    <w:name w:val="Основной шрифт абзаца3"/>
    <w:rsid w:val="003930AA"/>
  </w:style>
  <w:style w:type="character" w:styleId="a7">
    <w:name w:val="Hyperlink"/>
    <w:uiPriority w:val="99"/>
    <w:unhideWhenUsed/>
    <w:rsid w:val="0007121C"/>
    <w:rPr>
      <w:color w:val="0000FF"/>
      <w:u w:val="single"/>
    </w:rPr>
  </w:style>
  <w:style w:type="paragraph" w:styleId="a8">
    <w:name w:val="List"/>
    <w:basedOn w:val="a"/>
    <w:uiPriority w:val="99"/>
    <w:semiHidden/>
    <w:unhideWhenUsed/>
    <w:rsid w:val="0007121C"/>
    <w:pPr>
      <w:ind w:left="283" w:hanging="283"/>
    </w:pPr>
    <w:rPr>
      <w:rFonts w:eastAsia="Calibri" w:cs="Calibri"/>
      <w:lang w:eastAsia="en-US"/>
    </w:rPr>
  </w:style>
  <w:style w:type="paragraph" w:styleId="2">
    <w:name w:val="List 2"/>
    <w:basedOn w:val="a"/>
    <w:uiPriority w:val="99"/>
    <w:unhideWhenUsed/>
    <w:rsid w:val="0007121C"/>
    <w:pPr>
      <w:spacing w:after="0" w:line="240" w:lineRule="auto"/>
      <w:ind w:left="566" w:hanging="283"/>
    </w:pPr>
    <w:rPr>
      <w:rFonts w:eastAsia="Calibri" w:cs="Calibri"/>
      <w:sz w:val="28"/>
      <w:szCs w:val="28"/>
    </w:rPr>
  </w:style>
  <w:style w:type="paragraph" w:styleId="30">
    <w:name w:val="List Bullet 3"/>
    <w:basedOn w:val="a"/>
    <w:autoRedefine/>
    <w:uiPriority w:val="99"/>
    <w:unhideWhenUsed/>
    <w:rsid w:val="0007121C"/>
    <w:pPr>
      <w:spacing w:after="0" w:line="240" w:lineRule="auto"/>
      <w:ind w:left="849" w:hanging="283"/>
    </w:pPr>
    <w:rPr>
      <w:rFonts w:eastAsia="Calibri" w:cs="Calibri"/>
      <w:sz w:val="28"/>
      <w:szCs w:val="28"/>
    </w:rPr>
  </w:style>
  <w:style w:type="character" w:customStyle="1" w:styleId="1">
    <w:name w:val="Основной текст Знак1"/>
    <w:aliases w:val="Основной текст Знак Знак Знак Знак,Body Text Char Знак,Основной текст Знак Знак"/>
    <w:link w:val="a9"/>
    <w:uiPriority w:val="99"/>
    <w:locked/>
    <w:rsid w:val="0007121C"/>
    <w:rPr>
      <w:rFonts w:cs="Calibri"/>
      <w:sz w:val="24"/>
      <w:szCs w:val="24"/>
    </w:rPr>
  </w:style>
  <w:style w:type="paragraph" w:styleId="a9">
    <w:name w:val="Body Text"/>
    <w:aliases w:val="Основной текст Знак Знак Знак,Body Text Char"/>
    <w:basedOn w:val="a"/>
    <w:link w:val="1"/>
    <w:uiPriority w:val="99"/>
    <w:unhideWhenUsed/>
    <w:rsid w:val="0007121C"/>
    <w:pPr>
      <w:spacing w:after="0" w:line="240" w:lineRule="auto"/>
      <w:jc w:val="center"/>
    </w:pPr>
    <w:rPr>
      <w:rFonts w:eastAsia="Calibri"/>
      <w:sz w:val="24"/>
      <w:szCs w:val="24"/>
      <w:lang/>
    </w:rPr>
  </w:style>
  <w:style w:type="character" w:customStyle="1" w:styleId="aa">
    <w:name w:val="Основной текст Знак"/>
    <w:aliases w:val="Основной текст Знак Знак Знак Знак1,Body Text Char Знак1"/>
    <w:uiPriority w:val="99"/>
    <w:semiHidden/>
    <w:rsid w:val="0007121C"/>
    <w:rPr>
      <w:rFonts w:eastAsia="Times New Roman"/>
      <w:sz w:val="22"/>
      <w:szCs w:val="22"/>
    </w:rPr>
  </w:style>
  <w:style w:type="paragraph" w:styleId="20">
    <w:name w:val="List Continue 2"/>
    <w:basedOn w:val="a"/>
    <w:uiPriority w:val="99"/>
    <w:unhideWhenUsed/>
    <w:rsid w:val="0007121C"/>
    <w:pPr>
      <w:spacing w:after="120"/>
      <w:ind w:left="566"/>
    </w:pPr>
    <w:rPr>
      <w:rFonts w:eastAsia="Calibri" w:cs="Calibri"/>
      <w:lang w:eastAsia="en-US"/>
    </w:rPr>
  </w:style>
  <w:style w:type="paragraph" w:styleId="ab">
    <w:name w:val="Balloon Text"/>
    <w:basedOn w:val="a"/>
    <w:link w:val="ac"/>
    <w:uiPriority w:val="99"/>
    <w:semiHidden/>
    <w:unhideWhenUsed/>
    <w:rsid w:val="0007121C"/>
    <w:pPr>
      <w:spacing w:after="0" w:line="240" w:lineRule="auto"/>
    </w:pPr>
    <w:rPr>
      <w:rFonts w:ascii="Tahoma" w:eastAsia="Calibri" w:hAnsi="Tahoma"/>
      <w:sz w:val="16"/>
      <w:szCs w:val="16"/>
      <w:lang w:eastAsia="en-US"/>
    </w:rPr>
  </w:style>
  <w:style w:type="character" w:customStyle="1" w:styleId="ac">
    <w:name w:val="Текст выноски Знак"/>
    <w:link w:val="ab"/>
    <w:uiPriority w:val="99"/>
    <w:semiHidden/>
    <w:rsid w:val="0007121C"/>
    <w:rPr>
      <w:rFonts w:ascii="Tahoma" w:hAnsi="Tahoma" w:cs="Tahoma"/>
      <w:sz w:val="16"/>
      <w:szCs w:val="16"/>
      <w:lang w:eastAsia="en-US"/>
    </w:rPr>
  </w:style>
  <w:style w:type="paragraph" w:styleId="ad">
    <w:name w:val="List Paragraph"/>
    <w:basedOn w:val="a"/>
    <w:uiPriority w:val="34"/>
    <w:qFormat/>
    <w:rsid w:val="0007121C"/>
    <w:pPr>
      <w:ind w:left="720"/>
    </w:pPr>
    <w:rPr>
      <w:rFonts w:eastAsia="Calibri" w:cs="Calibri"/>
      <w:lang w:eastAsia="en-US"/>
    </w:rPr>
  </w:style>
  <w:style w:type="paragraph" w:customStyle="1" w:styleId="Style1">
    <w:name w:val="Style1"/>
    <w:basedOn w:val="a"/>
    <w:uiPriority w:val="99"/>
    <w:rsid w:val="0007121C"/>
    <w:pPr>
      <w:widowControl w:val="0"/>
      <w:autoSpaceDE w:val="0"/>
      <w:autoSpaceDN w:val="0"/>
      <w:adjustRightInd w:val="0"/>
      <w:spacing w:after="0" w:line="275" w:lineRule="exact"/>
      <w:ind w:firstLine="715"/>
      <w:jc w:val="both"/>
    </w:pPr>
    <w:rPr>
      <w:rFonts w:eastAsia="Calibri" w:cs="Calibri"/>
      <w:sz w:val="24"/>
      <w:szCs w:val="24"/>
    </w:rPr>
  </w:style>
  <w:style w:type="paragraph" w:customStyle="1" w:styleId="formattext">
    <w:name w:val="formattext"/>
    <w:uiPriority w:val="99"/>
    <w:rsid w:val="0007121C"/>
    <w:pPr>
      <w:widowControl w:val="0"/>
      <w:autoSpaceDE w:val="0"/>
      <w:autoSpaceDN w:val="0"/>
      <w:adjustRightInd w:val="0"/>
    </w:pPr>
    <w:rPr>
      <w:rFonts w:cs="Calibri"/>
      <w:sz w:val="18"/>
      <w:szCs w:val="18"/>
    </w:rPr>
  </w:style>
  <w:style w:type="paragraph" w:customStyle="1" w:styleId="headertext">
    <w:name w:val="headertext"/>
    <w:uiPriority w:val="99"/>
    <w:rsid w:val="0007121C"/>
    <w:pPr>
      <w:widowControl w:val="0"/>
      <w:autoSpaceDE w:val="0"/>
      <w:autoSpaceDN w:val="0"/>
      <w:adjustRightInd w:val="0"/>
    </w:pPr>
    <w:rPr>
      <w:rFonts w:ascii="Arial" w:hAnsi="Arial" w:cs="Arial"/>
      <w:b/>
      <w:bCs/>
      <w:sz w:val="22"/>
      <w:szCs w:val="22"/>
    </w:rPr>
  </w:style>
  <w:style w:type="paragraph" w:customStyle="1" w:styleId="10">
    <w:name w:val="Абзац списка1"/>
    <w:basedOn w:val="a"/>
    <w:uiPriority w:val="99"/>
    <w:rsid w:val="0007121C"/>
    <w:pPr>
      <w:spacing w:after="0" w:line="240" w:lineRule="auto"/>
      <w:ind w:left="708"/>
    </w:pPr>
    <w:rPr>
      <w:rFonts w:eastAsia="Calibri" w:cs="Calibri"/>
      <w:sz w:val="24"/>
      <w:szCs w:val="24"/>
    </w:rPr>
  </w:style>
  <w:style w:type="character" w:customStyle="1" w:styleId="FontStyle11">
    <w:name w:val="Font Style11"/>
    <w:uiPriority w:val="99"/>
    <w:rsid w:val="0007121C"/>
    <w:rPr>
      <w:rFonts w:ascii="Times New Roman" w:hAnsi="Times New Roman" w:cs="Times New Roman" w:hint="default"/>
      <w:sz w:val="22"/>
      <w:szCs w:val="22"/>
    </w:rPr>
  </w:style>
  <w:style w:type="character" w:customStyle="1" w:styleId="FontStyle13">
    <w:name w:val="Font Style13"/>
    <w:uiPriority w:val="99"/>
    <w:rsid w:val="0007121C"/>
    <w:rPr>
      <w:rFonts w:ascii="Times New Roman" w:hAnsi="Times New Roman" w:cs="Times New Roman" w:hint="default"/>
      <w:sz w:val="22"/>
      <w:szCs w:val="22"/>
    </w:rPr>
  </w:style>
  <w:style w:type="character" w:styleId="ae">
    <w:name w:val="Strong"/>
    <w:uiPriority w:val="99"/>
    <w:qFormat/>
    <w:rsid w:val="0007121C"/>
    <w:rPr>
      <w:b/>
      <w:bCs/>
    </w:rPr>
  </w:style>
  <w:style w:type="numbering" w:customStyle="1" w:styleId="11">
    <w:name w:val="Нет списка1"/>
    <w:next w:val="a2"/>
    <w:uiPriority w:val="99"/>
    <w:semiHidden/>
    <w:unhideWhenUsed/>
    <w:rsid w:val="006E245A"/>
  </w:style>
  <w:style w:type="character" w:customStyle="1" w:styleId="WW8Num1z3">
    <w:name w:val="WW8Num1z3"/>
    <w:rsid w:val="00CD3C17"/>
  </w:style>
  <w:style w:type="paragraph" w:styleId="af">
    <w:name w:val="footnote text"/>
    <w:basedOn w:val="a"/>
    <w:link w:val="af0"/>
    <w:uiPriority w:val="99"/>
    <w:semiHidden/>
    <w:unhideWhenUsed/>
    <w:rsid w:val="00D17F61"/>
    <w:pPr>
      <w:spacing w:after="0" w:line="240" w:lineRule="auto"/>
    </w:pPr>
    <w:rPr>
      <w:sz w:val="20"/>
      <w:szCs w:val="20"/>
      <w:lang/>
    </w:rPr>
  </w:style>
  <w:style w:type="character" w:customStyle="1" w:styleId="af0">
    <w:name w:val="Текст сноски Знак"/>
    <w:link w:val="af"/>
    <w:uiPriority w:val="99"/>
    <w:semiHidden/>
    <w:rsid w:val="00D17F61"/>
    <w:rPr>
      <w:rFonts w:eastAsia="Times New Roman"/>
    </w:rPr>
  </w:style>
  <w:style w:type="character" w:styleId="af1">
    <w:name w:val="footnote reference"/>
    <w:uiPriority w:val="99"/>
    <w:semiHidden/>
    <w:unhideWhenUsed/>
    <w:rsid w:val="00D17F61"/>
    <w:rPr>
      <w:vertAlign w:val="superscript"/>
    </w:rPr>
  </w:style>
</w:styles>
</file>

<file path=word/webSettings.xml><?xml version="1.0" encoding="utf-8"?>
<w:webSettings xmlns:r="http://schemas.openxmlformats.org/officeDocument/2006/relationships" xmlns:w="http://schemas.openxmlformats.org/wordprocessingml/2006/main">
  <w:divs>
    <w:div w:id="435178773">
      <w:bodyDiv w:val="1"/>
      <w:marLeft w:val="0"/>
      <w:marRight w:val="0"/>
      <w:marTop w:val="0"/>
      <w:marBottom w:val="0"/>
      <w:divBdr>
        <w:top w:val="none" w:sz="0" w:space="0" w:color="auto"/>
        <w:left w:val="none" w:sz="0" w:space="0" w:color="auto"/>
        <w:bottom w:val="none" w:sz="0" w:space="0" w:color="auto"/>
        <w:right w:val="none" w:sz="0" w:space="0" w:color="auto"/>
      </w:divBdr>
    </w:div>
    <w:div w:id="545138378">
      <w:bodyDiv w:val="1"/>
      <w:marLeft w:val="0"/>
      <w:marRight w:val="0"/>
      <w:marTop w:val="0"/>
      <w:marBottom w:val="0"/>
      <w:divBdr>
        <w:top w:val="none" w:sz="0" w:space="0" w:color="auto"/>
        <w:left w:val="none" w:sz="0" w:space="0" w:color="auto"/>
        <w:bottom w:val="none" w:sz="0" w:space="0" w:color="auto"/>
        <w:right w:val="none" w:sz="0" w:space="0" w:color="auto"/>
      </w:divBdr>
    </w:div>
    <w:div w:id="757944049">
      <w:bodyDiv w:val="1"/>
      <w:marLeft w:val="0"/>
      <w:marRight w:val="0"/>
      <w:marTop w:val="0"/>
      <w:marBottom w:val="0"/>
      <w:divBdr>
        <w:top w:val="none" w:sz="0" w:space="0" w:color="auto"/>
        <w:left w:val="none" w:sz="0" w:space="0" w:color="auto"/>
        <w:bottom w:val="none" w:sz="0" w:space="0" w:color="auto"/>
        <w:right w:val="none" w:sz="0" w:space="0" w:color="auto"/>
      </w:divBdr>
    </w:div>
    <w:div w:id="956988843">
      <w:bodyDiv w:val="1"/>
      <w:marLeft w:val="0"/>
      <w:marRight w:val="0"/>
      <w:marTop w:val="0"/>
      <w:marBottom w:val="0"/>
      <w:divBdr>
        <w:top w:val="none" w:sz="0" w:space="0" w:color="auto"/>
        <w:left w:val="none" w:sz="0" w:space="0" w:color="auto"/>
        <w:bottom w:val="none" w:sz="0" w:space="0" w:color="auto"/>
        <w:right w:val="none" w:sz="0" w:space="0" w:color="auto"/>
      </w:divBdr>
    </w:div>
    <w:div w:id="1058699672">
      <w:bodyDiv w:val="1"/>
      <w:marLeft w:val="0"/>
      <w:marRight w:val="0"/>
      <w:marTop w:val="0"/>
      <w:marBottom w:val="0"/>
      <w:divBdr>
        <w:top w:val="none" w:sz="0" w:space="0" w:color="auto"/>
        <w:left w:val="none" w:sz="0" w:space="0" w:color="auto"/>
        <w:bottom w:val="none" w:sz="0" w:space="0" w:color="auto"/>
        <w:right w:val="none" w:sz="0" w:space="0" w:color="auto"/>
      </w:divBdr>
    </w:div>
    <w:div w:id="1312521984">
      <w:bodyDiv w:val="1"/>
      <w:marLeft w:val="0"/>
      <w:marRight w:val="0"/>
      <w:marTop w:val="0"/>
      <w:marBottom w:val="0"/>
      <w:divBdr>
        <w:top w:val="none" w:sz="0" w:space="0" w:color="auto"/>
        <w:left w:val="none" w:sz="0" w:space="0" w:color="auto"/>
        <w:bottom w:val="none" w:sz="0" w:space="0" w:color="auto"/>
        <w:right w:val="none" w:sz="0" w:space="0" w:color="auto"/>
      </w:divBdr>
    </w:div>
    <w:div w:id="1319963041">
      <w:bodyDiv w:val="1"/>
      <w:marLeft w:val="0"/>
      <w:marRight w:val="0"/>
      <w:marTop w:val="0"/>
      <w:marBottom w:val="0"/>
      <w:divBdr>
        <w:top w:val="none" w:sz="0" w:space="0" w:color="auto"/>
        <w:left w:val="none" w:sz="0" w:space="0" w:color="auto"/>
        <w:bottom w:val="none" w:sz="0" w:space="0" w:color="auto"/>
        <w:right w:val="none" w:sz="0" w:space="0" w:color="auto"/>
      </w:divBdr>
    </w:div>
    <w:div w:id="1529678582">
      <w:bodyDiv w:val="1"/>
      <w:marLeft w:val="0"/>
      <w:marRight w:val="0"/>
      <w:marTop w:val="0"/>
      <w:marBottom w:val="0"/>
      <w:divBdr>
        <w:top w:val="none" w:sz="0" w:space="0" w:color="auto"/>
        <w:left w:val="none" w:sz="0" w:space="0" w:color="auto"/>
        <w:bottom w:val="none" w:sz="0" w:space="0" w:color="auto"/>
        <w:right w:val="none" w:sz="0" w:space="0" w:color="auto"/>
      </w:divBdr>
    </w:div>
    <w:div w:id="1634559709">
      <w:bodyDiv w:val="1"/>
      <w:marLeft w:val="0"/>
      <w:marRight w:val="0"/>
      <w:marTop w:val="0"/>
      <w:marBottom w:val="0"/>
      <w:divBdr>
        <w:top w:val="none" w:sz="0" w:space="0" w:color="auto"/>
        <w:left w:val="none" w:sz="0" w:space="0" w:color="auto"/>
        <w:bottom w:val="none" w:sz="0" w:space="0" w:color="auto"/>
        <w:right w:val="none" w:sz="0" w:space="0" w:color="auto"/>
      </w:divBdr>
    </w:div>
    <w:div w:id="195632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ireman.ru/PTV/index.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3C3D4-E356-4A75-8626-9691C0CB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7286</Words>
  <Characters>41532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48721</CharactersWithSpaces>
  <SharedDoc>false</SharedDoc>
  <HLinks>
    <vt:vector size="12" baseType="variant">
      <vt:variant>
        <vt:i4>7012477</vt:i4>
      </vt:variant>
      <vt:variant>
        <vt:i4>3</vt:i4>
      </vt:variant>
      <vt:variant>
        <vt:i4>0</vt:i4>
      </vt:variant>
      <vt:variant>
        <vt:i4>5</vt:i4>
      </vt:variant>
      <vt:variant>
        <vt:lpwstr>http://www.fireman.ru/PTV/index.htm</vt:lpwstr>
      </vt:variant>
      <vt:variant>
        <vt:lpwstr/>
      </vt:variant>
      <vt:variant>
        <vt:i4>6291484</vt:i4>
      </vt:variant>
      <vt:variant>
        <vt:i4>0</vt:i4>
      </vt:variant>
      <vt:variant>
        <vt:i4>0</vt:i4>
      </vt:variant>
      <vt:variant>
        <vt:i4>5</vt:i4>
      </vt:variant>
      <vt:variant>
        <vt:lpwstr>http://www.consultant.ru/document/cons_doc_LAW_144624/f4823c3311874efd0ecdfa668c9705968edbc47c/</vt:lpwstr>
      </vt:variant>
      <vt:variant>
        <vt:lpwstr>dst101325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enh</dc:creator>
  <cp:lastModifiedBy>dumich</cp:lastModifiedBy>
  <cp:revision>2</cp:revision>
  <cp:lastPrinted>2025-04-02T11:37:00Z</cp:lastPrinted>
  <dcterms:created xsi:type="dcterms:W3CDTF">2026-08-14T14:03:00Z</dcterms:created>
  <dcterms:modified xsi:type="dcterms:W3CDTF">2026-08-14T14:03:00Z</dcterms:modified>
</cp:coreProperties>
</file>