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F93518" w14:textId="77777777" w:rsidR="009A20E3" w:rsidRPr="00BC4D5F" w:rsidRDefault="00A27206">
      <w:pPr>
        <w:jc w:val="center"/>
        <w:rPr>
          <w:b/>
          <w:sz w:val="26"/>
          <w:szCs w:val="26"/>
        </w:rPr>
      </w:pPr>
      <w:r w:rsidRPr="00BC4D5F">
        <w:rPr>
          <w:b/>
          <w:sz w:val="26"/>
          <w:szCs w:val="26"/>
        </w:rPr>
        <w:t xml:space="preserve">       Государственный контракт №______</w:t>
      </w:r>
    </w:p>
    <w:p w14:paraId="2376BCDA" w14:textId="77777777" w:rsidR="009A20E3" w:rsidRPr="00186DCA" w:rsidRDefault="00530026">
      <w:pPr>
        <w:jc w:val="center"/>
        <w:rPr>
          <w:b/>
          <w:sz w:val="26"/>
          <w:szCs w:val="26"/>
        </w:rPr>
      </w:pPr>
      <w:r>
        <w:rPr>
          <w:b/>
          <w:sz w:val="26"/>
          <w:szCs w:val="26"/>
        </w:rPr>
        <w:t>на оказание услуг</w:t>
      </w:r>
      <w:r w:rsidR="00186DCA">
        <w:rPr>
          <w:b/>
          <w:sz w:val="26"/>
          <w:szCs w:val="26"/>
        </w:rPr>
        <w:t xml:space="preserve"> по поверке средств измерений</w:t>
      </w:r>
    </w:p>
    <w:p w14:paraId="1D37B6A9" w14:textId="77777777" w:rsidR="009A20E3" w:rsidRPr="00BC4D5F" w:rsidRDefault="009A20E3">
      <w:pPr>
        <w:jc w:val="center"/>
        <w:rPr>
          <w:sz w:val="26"/>
          <w:szCs w:val="26"/>
        </w:rPr>
      </w:pPr>
    </w:p>
    <w:p w14:paraId="7D674576" w14:textId="72875567" w:rsidR="009A20E3" w:rsidRPr="00BC4D5F" w:rsidRDefault="00A27206" w:rsidP="00D44770">
      <w:pPr>
        <w:tabs>
          <w:tab w:val="right" w:pos="9355"/>
        </w:tabs>
        <w:jc w:val="center"/>
        <w:rPr>
          <w:sz w:val="26"/>
          <w:szCs w:val="26"/>
        </w:rPr>
      </w:pPr>
      <w:r w:rsidRPr="00BC4D5F">
        <w:rPr>
          <w:sz w:val="26"/>
          <w:szCs w:val="26"/>
        </w:rPr>
        <w:t>г. Че</w:t>
      </w:r>
      <w:r w:rsidR="00D44770" w:rsidRPr="00BC4D5F">
        <w:rPr>
          <w:sz w:val="26"/>
          <w:szCs w:val="26"/>
        </w:rPr>
        <w:t>боксары</w:t>
      </w:r>
      <w:r w:rsidR="00D44770" w:rsidRPr="00BC4D5F">
        <w:rPr>
          <w:sz w:val="26"/>
          <w:szCs w:val="26"/>
        </w:rPr>
        <w:tab/>
        <w:t>«____</w:t>
      </w:r>
      <w:proofErr w:type="gramStart"/>
      <w:r w:rsidR="00D44770" w:rsidRPr="00BC4D5F">
        <w:rPr>
          <w:sz w:val="26"/>
          <w:szCs w:val="26"/>
        </w:rPr>
        <w:t>_»_</w:t>
      </w:r>
      <w:proofErr w:type="gramEnd"/>
      <w:r w:rsidR="00D44770" w:rsidRPr="00BC4D5F">
        <w:rPr>
          <w:sz w:val="26"/>
          <w:szCs w:val="26"/>
        </w:rPr>
        <w:t>___________ 202</w:t>
      </w:r>
      <w:r w:rsidR="006858BE">
        <w:rPr>
          <w:sz w:val="26"/>
          <w:szCs w:val="26"/>
          <w:lang w:val="en-US"/>
        </w:rPr>
        <w:t>6</w:t>
      </w:r>
      <w:r w:rsidRPr="00BC4D5F">
        <w:rPr>
          <w:sz w:val="26"/>
          <w:szCs w:val="26"/>
        </w:rPr>
        <w:t xml:space="preserve"> г.</w:t>
      </w:r>
    </w:p>
    <w:p w14:paraId="7DE0B86C" w14:textId="77777777" w:rsidR="009A20E3" w:rsidRPr="00BC4D5F" w:rsidRDefault="009A20E3">
      <w:pPr>
        <w:tabs>
          <w:tab w:val="right" w:pos="9355"/>
        </w:tabs>
        <w:jc w:val="center"/>
        <w:rPr>
          <w:sz w:val="26"/>
          <w:szCs w:val="26"/>
        </w:rPr>
      </w:pPr>
    </w:p>
    <w:p w14:paraId="3110117A" w14:textId="14C8B66B" w:rsidR="009A20E3" w:rsidRPr="00BC4D5F" w:rsidRDefault="00A27206">
      <w:pPr>
        <w:ind w:firstLine="708"/>
        <w:jc w:val="both"/>
        <w:rPr>
          <w:sz w:val="26"/>
          <w:szCs w:val="26"/>
        </w:rPr>
      </w:pPr>
      <w:r w:rsidRPr="00BC4D5F">
        <w:rPr>
          <w:spacing w:val="-2"/>
          <w:sz w:val="26"/>
          <w:szCs w:val="26"/>
        </w:rPr>
        <w:t>Федеральное казенное учреждение «</w:t>
      </w:r>
      <w:r w:rsidR="00866D13" w:rsidRPr="00BC4D5F">
        <w:rPr>
          <w:spacing w:val="-2"/>
          <w:sz w:val="26"/>
          <w:szCs w:val="26"/>
        </w:rPr>
        <w:t>Центр инженерно-технического обеспечения и вооружения</w:t>
      </w:r>
      <w:r w:rsidRPr="00BC4D5F">
        <w:rPr>
          <w:spacing w:val="-2"/>
          <w:sz w:val="26"/>
          <w:szCs w:val="26"/>
        </w:rPr>
        <w:t xml:space="preserve"> Управления Федеральной службы исполнения наказаний по Чувашской Республике - Чувашии» (ФКУ</w:t>
      </w:r>
      <w:r w:rsidR="00A5520A" w:rsidRPr="00BC4D5F">
        <w:rPr>
          <w:spacing w:val="-2"/>
          <w:sz w:val="26"/>
          <w:szCs w:val="26"/>
        </w:rPr>
        <w:t xml:space="preserve"> </w:t>
      </w:r>
      <w:r w:rsidR="00866D13" w:rsidRPr="00BC4D5F">
        <w:rPr>
          <w:spacing w:val="-2"/>
          <w:sz w:val="26"/>
          <w:szCs w:val="26"/>
        </w:rPr>
        <w:t>ЦИТОВ</w:t>
      </w:r>
      <w:r w:rsidR="004A1155" w:rsidRPr="00BC4D5F">
        <w:rPr>
          <w:spacing w:val="-2"/>
          <w:sz w:val="26"/>
          <w:szCs w:val="26"/>
        </w:rPr>
        <w:t xml:space="preserve"> </w:t>
      </w:r>
      <w:r w:rsidRPr="00BC4D5F">
        <w:rPr>
          <w:spacing w:val="-2"/>
          <w:sz w:val="26"/>
          <w:szCs w:val="26"/>
        </w:rPr>
        <w:t>УФСИН России по Чувашской Республике</w:t>
      </w:r>
      <w:r w:rsidR="00876426" w:rsidRPr="00BC4D5F">
        <w:rPr>
          <w:spacing w:val="-2"/>
          <w:sz w:val="26"/>
          <w:szCs w:val="26"/>
        </w:rPr>
        <w:t xml:space="preserve"> – </w:t>
      </w:r>
      <w:r w:rsidRPr="00BC4D5F">
        <w:rPr>
          <w:spacing w:val="-2"/>
          <w:sz w:val="26"/>
          <w:szCs w:val="26"/>
        </w:rPr>
        <w:t xml:space="preserve">Чувашии), выступающее от имени Российской Федерации, именуемое </w:t>
      </w:r>
      <w:r w:rsidR="00186DCA" w:rsidRPr="00186DCA">
        <w:rPr>
          <w:spacing w:val="-2"/>
          <w:sz w:val="26"/>
          <w:szCs w:val="26"/>
        </w:rPr>
        <w:br/>
      </w:r>
      <w:r w:rsidRPr="00BC4D5F">
        <w:rPr>
          <w:spacing w:val="-2"/>
          <w:sz w:val="26"/>
          <w:szCs w:val="26"/>
        </w:rPr>
        <w:t>в дальнейшем «Государственный заказчик», в лице начальника</w:t>
      </w:r>
      <w:r w:rsidR="0096269D">
        <w:rPr>
          <w:spacing w:val="-2"/>
          <w:sz w:val="26"/>
          <w:szCs w:val="26"/>
        </w:rPr>
        <w:t xml:space="preserve"> Арзамасова Игоря Вячеславовича</w:t>
      </w:r>
      <w:r w:rsidRPr="00BC4D5F">
        <w:rPr>
          <w:spacing w:val="-2"/>
          <w:sz w:val="26"/>
          <w:szCs w:val="26"/>
        </w:rPr>
        <w:t xml:space="preserve">, действующего на основании Устава, с одной стороны, </w:t>
      </w:r>
      <w:r w:rsidR="002717D1">
        <w:rPr>
          <w:spacing w:val="-2"/>
          <w:sz w:val="26"/>
          <w:szCs w:val="26"/>
        </w:rPr>
        <w:br/>
      </w:r>
      <w:r w:rsidRPr="00BC4D5F">
        <w:rPr>
          <w:spacing w:val="-2"/>
          <w:sz w:val="26"/>
          <w:szCs w:val="26"/>
        </w:rPr>
        <w:t xml:space="preserve">и </w:t>
      </w:r>
      <w:r w:rsidR="0096269D">
        <w:rPr>
          <w:spacing w:val="-2"/>
          <w:sz w:val="26"/>
          <w:szCs w:val="26"/>
        </w:rPr>
        <w:t>_____________________________________________________________________</w:t>
      </w:r>
      <w:r w:rsidR="00E26B14" w:rsidRPr="00BC4D5F">
        <w:rPr>
          <w:spacing w:val="-2"/>
          <w:sz w:val="26"/>
          <w:szCs w:val="26"/>
        </w:rPr>
        <w:t xml:space="preserve">, именуемое в дальнейшем «Исполнитель», в лице директора </w:t>
      </w:r>
      <w:r w:rsidR="0096269D">
        <w:rPr>
          <w:spacing w:val="-2"/>
          <w:sz w:val="26"/>
          <w:szCs w:val="26"/>
        </w:rPr>
        <w:t>_______________________</w:t>
      </w:r>
      <w:r w:rsidR="00E26B14" w:rsidRPr="00BC4D5F">
        <w:rPr>
          <w:spacing w:val="-2"/>
          <w:sz w:val="26"/>
          <w:szCs w:val="26"/>
        </w:rPr>
        <w:t>, действующего на основании Устава</w:t>
      </w:r>
      <w:r w:rsidRPr="00BC4D5F">
        <w:rPr>
          <w:spacing w:val="-2"/>
          <w:sz w:val="26"/>
          <w:szCs w:val="26"/>
        </w:rPr>
        <w:t>, с другой стороны, именуемые в дальнейшем «Стороны», руководствуясь п. 4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Закон №</w:t>
      </w:r>
      <w:r w:rsidR="001D69FB" w:rsidRPr="00BC4D5F">
        <w:rPr>
          <w:spacing w:val="-2"/>
          <w:sz w:val="26"/>
          <w:szCs w:val="26"/>
        </w:rPr>
        <w:t xml:space="preserve"> </w:t>
      </w:r>
      <w:r w:rsidRPr="00BC4D5F">
        <w:rPr>
          <w:spacing w:val="-2"/>
          <w:sz w:val="26"/>
          <w:szCs w:val="26"/>
        </w:rPr>
        <w:t xml:space="preserve">44-ФЗ),   </w:t>
      </w:r>
      <w:r w:rsidRPr="00BC4D5F">
        <w:rPr>
          <w:sz w:val="26"/>
          <w:szCs w:val="26"/>
        </w:rPr>
        <w:t>ИКЗ:</w:t>
      </w:r>
      <w:r w:rsidR="00BC4D5F" w:rsidRPr="00BC4D5F">
        <w:rPr>
          <w:sz w:val="26"/>
          <w:szCs w:val="26"/>
        </w:rPr>
        <w:t xml:space="preserve"> 2</w:t>
      </w:r>
      <w:r w:rsidR="0096269D">
        <w:rPr>
          <w:sz w:val="26"/>
          <w:szCs w:val="26"/>
        </w:rPr>
        <w:t>6</w:t>
      </w:r>
      <w:r w:rsidR="00BC4D5F" w:rsidRPr="00BC4D5F">
        <w:rPr>
          <w:sz w:val="26"/>
          <w:szCs w:val="26"/>
        </w:rPr>
        <w:t xml:space="preserve">1212401740221300100100010000000244 </w:t>
      </w:r>
      <w:r w:rsidRPr="00BC4D5F">
        <w:rPr>
          <w:sz w:val="26"/>
          <w:szCs w:val="26"/>
        </w:rPr>
        <w:t>ЕАТ</w:t>
      </w:r>
      <w:r w:rsidR="00BC4D5F" w:rsidRPr="00BC4D5F">
        <w:rPr>
          <w:sz w:val="26"/>
          <w:szCs w:val="26"/>
        </w:rPr>
        <w:t xml:space="preserve"> </w:t>
      </w:r>
      <w:r w:rsidR="0096269D">
        <w:rPr>
          <w:sz w:val="26"/>
          <w:szCs w:val="26"/>
        </w:rPr>
        <w:t>_________________________</w:t>
      </w:r>
      <w:r w:rsidR="00866D13" w:rsidRPr="00BC4D5F">
        <w:rPr>
          <w:sz w:val="26"/>
          <w:szCs w:val="26"/>
        </w:rPr>
        <w:t xml:space="preserve"> </w:t>
      </w:r>
      <w:r w:rsidRPr="00BC4D5F">
        <w:rPr>
          <w:sz w:val="26"/>
          <w:szCs w:val="26"/>
        </w:rPr>
        <w:t xml:space="preserve">заключили настоящий государственный контракт </w:t>
      </w:r>
      <w:r w:rsidR="00186DCA" w:rsidRPr="00186DCA">
        <w:rPr>
          <w:sz w:val="26"/>
          <w:szCs w:val="26"/>
        </w:rPr>
        <w:br/>
      </w:r>
      <w:r w:rsidR="009B4919" w:rsidRPr="00BC4D5F">
        <w:rPr>
          <w:sz w:val="26"/>
          <w:szCs w:val="26"/>
        </w:rPr>
        <w:t xml:space="preserve">(далее – Контракт) </w:t>
      </w:r>
      <w:r w:rsidRPr="00BC4D5F">
        <w:rPr>
          <w:sz w:val="26"/>
          <w:szCs w:val="26"/>
        </w:rPr>
        <w:t>о нижеследующем:</w:t>
      </w:r>
    </w:p>
    <w:p w14:paraId="507B541B" w14:textId="77777777" w:rsidR="009A20E3" w:rsidRPr="00397D8A" w:rsidRDefault="009A20E3">
      <w:pPr>
        <w:ind w:firstLine="708"/>
        <w:jc w:val="both"/>
        <w:rPr>
          <w:sz w:val="24"/>
        </w:rPr>
      </w:pPr>
    </w:p>
    <w:p w14:paraId="26566108" w14:textId="77777777" w:rsidR="009A20E3" w:rsidRPr="00397D8A" w:rsidRDefault="00A27206" w:rsidP="00BC4D5F">
      <w:pPr>
        <w:pStyle w:val="a7"/>
        <w:numPr>
          <w:ilvl w:val="0"/>
          <w:numId w:val="1"/>
        </w:numPr>
        <w:ind w:left="0" w:firstLine="284"/>
        <w:jc w:val="center"/>
        <w:rPr>
          <w:b/>
          <w:sz w:val="26"/>
        </w:rPr>
      </w:pPr>
      <w:r w:rsidRPr="00397D8A">
        <w:rPr>
          <w:b/>
          <w:sz w:val="26"/>
        </w:rPr>
        <w:t>ПРЕДМЕТ КОНТРАКТА.</w:t>
      </w:r>
    </w:p>
    <w:p w14:paraId="5AD545D9" w14:textId="77777777" w:rsidR="009A20E3" w:rsidRPr="00397D8A" w:rsidRDefault="009A20E3">
      <w:pPr>
        <w:pStyle w:val="a7"/>
        <w:ind w:left="708"/>
        <w:rPr>
          <w:b/>
          <w:sz w:val="26"/>
        </w:rPr>
      </w:pPr>
    </w:p>
    <w:p w14:paraId="42E57CC9" w14:textId="77777777" w:rsidR="009A20E3" w:rsidRPr="00397D8A" w:rsidRDefault="00A27206" w:rsidP="00004755">
      <w:pPr>
        <w:ind w:firstLine="426"/>
        <w:jc w:val="both"/>
        <w:rPr>
          <w:sz w:val="26"/>
        </w:rPr>
      </w:pPr>
      <w:r w:rsidRPr="00004755">
        <w:rPr>
          <w:sz w:val="26"/>
          <w:szCs w:val="26"/>
        </w:rPr>
        <w:t>1.1.</w:t>
      </w:r>
      <w:r w:rsidR="001039C8" w:rsidRPr="00004755">
        <w:rPr>
          <w:sz w:val="26"/>
          <w:szCs w:val="26"/>
        </w:rPr>
        <w:t xml:space="preserve"> </w:t>
      </w:r>
      <w:r w:rsidRPr="00004755">
        <w:rPr>
          <w:spacing w:val="-2"/>
          <w:sz w:val="26"/>
          <w:szCs w:val="26"/>
        </w:rPr>
        <w:t>Государственный заказчик</w:t>
      </w:r>
      <w:r w:rsidRPr="00004755">
        <w:rPr>
          <w:sz w:val="26"/>
          <w:szCs w:val="26"/>
        </w:rPr>
        <w:t xml:space="preserve"> поручает, а Исполнитель </w:t>
      </w:r>
      <w:r w:rsidRPr="00004755">
        <w:rPr>
          <w:spacing w:val="-2"/>
          <w:sz w:val="26"/>
          <w:szCs w:val="26"/>
        </w:rPr>
        <w:t xml:space="preserve">принимает на себя обязательства </w:t>
      </w:r>
      <w:r w:rsidR="00F06F2F">
        <w:rPr>
          <w:spacing w:val="-2"/>
          <w:sz w:val="26"/>
          <w:szCs w:val="26"/>
        </w:rPr>
        <w:t>на</w:t>
      </w:r>
      <w:r w:rsidRPr="00004755">
        <w:rPr>
          <w:spacing w:val="-2"/>
          <w:sz w:val="26"/>
          <w:szCs w:val="26"/>
        </w:rPr>
        <w:t xml:space="preserve"> оказани</w:t>
      </w:r>
      <w:r w:rsidR="00F06F2F">
        <w:rPr>
          <w:spacing w:val="-2"/>
          <w:sz w:val="26"/>
          <w:szCs w:val="26"/>
        </w:rPr>
        <w:t>е</w:t>
      </w:r>
      <w:r w:rsidRPr="00004755">
        <w:rPr>
          <w:spacing w:val="-2"/>
          <w:sz w:val="26"/>
          <w:szCs w:val="26"/>
        </w:rPr>
        <w:t xml:space="preserve"> </w:t>
      </w:r>
      <w:r w:rsidRPr="00004755">
        <w:rPr>
          <w:sz w:val="26"/>
          <w:szCs w:val="26"/>
        </w:rPr>
        <w:t>усл</w:t>
      </w:r>
      <w:r w:rsidR="003C7663">
        <w:rPr>
          <w:sz w:val="26"/>
          <w:szCs w:val="26"/>
        </w:rPr>
        <w:t xml:space="preserve">уг </w:t>
      </w:r>
      <w:r w:rsidR="00F06F2F">
        <w:rPr>
          <w:sz w:val="26"/>
          <w:szCs w:val="26"/>
        </w:rPr>
        <w:t>по</w:t>
      </w:r>
      <w:r w:rsidR="002717D1">
        <w:rPr>
          <w:sz w:val="26"/>
          <w:szCs w:val="26"/>
        </w:rPr>
        <w:t xml:space="preserve"> </w:t>
      </w:r>
      <w:r w:rsidR="003C7663">
        <w:rPr>
          <w:sz w:val="26"/>
          <w:szCs w:val="26"/>
        </w:rPr>
        <w:t>поверк</w:t>
      </w:r>
      <w:r w:rsidR="00F06F2F">
        <w:rPr>
          <w:sz w:val="26"/>
          <w:szCs w:val="26"/>
        </w:rPr>
        <w:t>е</w:t>
      </w:r>
      <w:r w:rsidR="003C7663">
        <w:rPr>
          <w:sz w:val="26"/>
          <w:szCs w:val="26"/>
        </w:rPr>
        <w:t xml:space="preserve"> </w:t>
      </w:r>
      <w:r w:rsidR="00004755" w:rsidRPr="00397D8A">
        <w:rPr>
          <w:sz w:val="26"/>
        </w:rPr>
        <w:t>(далее - Услуги)</w:t>
      </w:r>
      <w:r w:rsidR="00004755">
        <w:rPr>
          <w:sz w:val="26"/>
        </w:rPr>
        <w:t xml:space="preserve"> </w:t>
      </w:r>
      <w:r w:rsidRPr="00004755">
        <w:rPr>
          <w:sz w:val="26"/>
          <w:szCs w:val="26"/>
        </w:rPr>
        <w:t xml:space="preserve">средств измерений </w:t>
      </w:r>
      <w:r w:rsidR="00186DCA" w:rsidRPr="00186DCA">
        <w:rPr>
          <w:sz w:val="26"/>
          <w:szCs w:val="26"/>
        </w:rPr>
        <w:br/>
      </w:r>
      <w:r w:rsidRPr="00942EE6">
        <w:rPr>
          <w:sz w:val="26"/>
          <w:szCs w:val="26"/>
        </w:rPr>
        <w:t>(</w:t>
      </w:r>
      <w:r w:rsidR="00751580" w:rsidRPr="00942EE6">
        <w:rPr>
          <w:sz w:val="26"/>
          <w:szCs w:val="26"/>
        </w:rPr>
        <w:t>далее -</w:t>
      </w:r>
      <w:r w:rsidR="00751580" w:rsidRPr="00004755">
        <w:rPr>
          <w:sz w:val="26"/>
          <w:szCs w:val="26"/>
        </w:rPr>
        <w:t xml:space="preserve"> </w:t>
      </w:r>
      <w:r w:rsidRPr="00004755">
        <w:rPr>
          <w:sz w:val="26"/>
          <w:szCs w:val="26"/>
        </w:rPr>
        <w:t>СИ), в соответствии со Спецификацией (приложение №1)</w:t>
      </w:r>
      <w:r w:rsidR="00004755" w:rsidRPr="00004755">
        <w:rPr>
          <w:sz w:val="26"/>
          <w:szCs w:val="26"/>
        </w:rPr>
        <w:t>, являющейся неотъемлемой частью настоящего Контракта.</w:t>
      </w:r>
    </w:p>
    <w:p w14:paraId="78F0F485" w14:textId="77777777" w:rsidR="009A20E3" w:rsidRPr="00397D8A" w:rsidRDefault="00A27206" w:rsidP="00866D13">
      <w:pPr>
        <w:tabs>
          <w:tab w:val="left" w:pos="845"/>
        </w:tabs>
        <w:ind w:right="38" w:firstLine="708"/>
        <w:contextualSpacing/>
        <w:jc w:val="both"/>
        <w:rPr>
          <w:sz w:val="26"/>
        </w:rPr>
      </w:pPr>
      <w:r w:rsidRPr="00397D8A">
        <w:rPr>
          <w:sz w:val="26"/>
        </w:rPr>
        <w:t>1.2.</w:t>
      </w:r>
      <w:r w:rsidR="001039C8">
        <w:rPr>
          <w:sz w:val="26"/>
        </w:rPr>
        <w:t xml:space="preserve"> </w:t>
      </w:r>
      <w:r w:rsidRPr="00397D8A">
        <w:rPr>
          <w:sz w:val="26"/>
        </w:rPr>
        <w:t xml:space="preserve">Сроки оказание услуг, в течение 30 календарных дней со дня подписания </w:t>
      </w:r>
      <w:r w:rsidR="009B4919">
        <w:rPr>
          <w:sz w:val="26"/>
        </w:rPr>
        <w:t>К</w:t>
      </w:r>
      <w:r w:rsidRPr="00397D8A">
        <w:rPr>
          <w:sz w:val="26"/>
        </w:rPr>
        <w:t>онтракта</w:t>
      </w:r>
      <w:r w:rsidRPr="00397D8A">
        <w:rPr>
          <w:sz w:val="24"/>
        </w:rPr>
        <w:t>.</w:t>
      </w:r>
      <w:r w:rsidR="00A5520A" w:rsidRPr="00397D8A">
        <w:rPr>
          <w:sz w:val="24"/>
        </w:rPr>
        <w:t xml:space="preserve"> </w:t>
      </w:r>
      <w:r w:rsidRPr="00397D8A">
        <w:rPr>
          <w:sz w:val="26"/>
        </w:rPr>
        <w:t xml:space="preserve">В данный срок включается срок передачи информации о поверяемом СИ в Федеральный информационный фонд по обеспечению единства </w:t>
      </w:r>
      <w:r w:rsidR="00C17166" w:rsidRPr="00C17166">
        <w:rPr>
          <w:sz w:val="26"/>
        </w:rPr>
        <w:br/>
      </w:r>
      <w:r w:rsidRPr="00397D8A">
        <w:rPr>
          <w:sz w:val="26"/>
        </w:rPr>
        <w:t>измерений - ФГИС «АРШИН» (далее - ФГИС) и не включается период оформления результатов поверки самой системой ФГИС.</w:t>
      </w:r>
    </w:p>
    <w:p w14:paraId="4EE199C9" w14:textId="77777777" w:rsidR="009A20E3" w:rsidRPr="00397D8A" w:rsidRDefault="00A27206" w:rsidP="00866D13">
      <w:pPr>
        <w:widowControl w:val="0"/>
        <w:numPr>
          <w:ilvl w:val="0"/>
          <w:numId w:val="2"/>
        </w:numPr>
        <w:tabs>
          <w:tab w:val="left" w:pos="0"/>
          <w:tab w:val="left" w:pos="710"/>
        </w:tabs>
        <w:spacing w:before="10"/>
        <w:ind w:firstLine="708"/>
        <w:contextualSpacing/>
        <w:jc w:val="both"/>
        <w:rPr>
          <w:sz w:val="26"/>
        </w:rPr>
      </w:pPr>
      <w:r w:rsidRPr="00397D8A">
        <w:rPr>
          <w:sz w:val="26"/>
        </w:rPr>
        <w:t xml:space="preserve">Услуги считаются оказанными после получения результатов поверки </w:t>
      </w:r>
      <w:r w:rsidR="00942EE6">
        <w:rPr>
          <w:sz w:val="26"/>
        </w:rPr>
        <w:t>СИ</w:t>
      </w:r>
      <w:r w:rsidRPr="00397D8A">
        <w:rPr>
          <w:sz w:val="26"/>
        </w:rPr>
        <w:t xml:space="preserve">, подтвержденных сведениями о результатах поверки </w:t>
      </w:r>
      <w:r w:rsidR="00942EE6">
        <w:rPr>
          <w:sz w:val="26"/>
        </w:rPr>
        <w:t>СИ</w:t>
      </w:r>
      <w:r w:rsidRPr="00397D8A">
        <w:rPr>
          <w:sz w:val="26"/>
        </w:rPr>
        <w:t xml:space="preserve">, включенными </w:t>
      </w:r>
      <w:r w:rsidR="00186DCA">
        <w:rPr>
          <w:sz w:val="26"/>
        </w:rPr>
        <w:br/>
      </w:r>
      <w:r w:rsidRPr="00397D8A">
        <w:rPr>
          <w:sz w:val="26"/>
        </w:rPr>
        <w:t>во ФГИС и подписания Сторонами акта сдачи-приемки оказанных услуг</w:t>
      </w:r>
      <w:r w:rsidR="00B9741B">
        <w:rPr>
          <w:sz w:val="26"/>
        </w:rPr>
        <w:t xml:space="preserve"> </w:t>
      </w:r>
      <w:r w:rsidR="00186DCA">
        <w:rPr>
          <w:sz w:val="26"/>
        </w:rPr>
        <w:br/>
      </w:r>
      <w:r w:rsidR="00B9741B">
        <w:rPr>
          <w:sz w:val="26"/>
        </w:rPr>
        <w:t xml:space="preserve">по </w:t>
      </w:r>
      <w:r w:rsidR="00B9741B" w:rsidRPr="00050903">
        <w:rPr>
          <w:rStyle w:val="normaltextrun"/>
          <w:sz w:val="26"/>
          <w:szCs w:val="26"/>
        </w:rPr>
        <w:t>ф. № 0510452</w:t>
      </w:r>
      <w:r w:rsidR="00B9741B" w:rsidRPr="00397D8A">
        <w:rPr>
          <w:sz w:val="26"/>
        </w:rPr>
        <w:t>.</w:t>
      </w:r>
    </w:p>
    <w:p w14:paraId="3FD59D72" w14:textId="77777777" w:rsidR="009A20E3" w:rsidRPr="00942EE6" w:rsidRDefault="00A27206" w:rsidP="00866D13">
      <w:pPr>
        <w:widowControl w:val="0"/>
        <w:numPr>
          <w:ilvl w:val="0"/>
          <w:numId w:val="2"/>
        </w:numPr>
        <w:tabs>
          <w:tab w:val="left" w:pos="0"/>
          <w:tab w:val="left" w:pos="710"/>
        </w:tabs>
        <w:spacing w:before="10"/>
        <w:ind w:right="38" w:firstLine="708"/>
        <w:contextualSpacing/>
        <w:jc w:val="both"/>
        <w:rPr>
          <w:spacing w:val="-11"/>
          <w:sz w:val="26"/>
        </w:rPr>
      </w:pPr>
      <w:r w:rsidRPr="00942EE6">
        <w:rPr>
          <w:spacing w:val="-2"/>
          <w:sz w:val="26"/>
        </w:rPr>
        <w:t>Государственный заказчик</w:t>
      </w:r>
      <w:r w:rsidRPr="00942EE6">
        <w:rPr>
          <w:sz w:val="26"/>
        </w:rPr>
        <w:t xml:space="preserve"> обязуется принять и оплатить оказанные </w:t>
      </w:r>
      <w:r w:rsidR="00186DCA" w:rsidRPr="00186DCA">
        <w:rPr>
          <w:sz w:val="26"/>
        </w:rPr>
        <w:br/>
      </w:r>
      <w:r w:rsidRPr="00942EE6">
        <w:rPr>
          <w:sz w:val="26"/>
        </w:rPr>
        <w:t>в соответствии  с настоящим Контрактом услуги.</w:t>
      </w:r>
    </w:p>
    <w:p w14:paraId="0105E7B3" w14:textId="77777777" w:rsidR="009A20E3" w:rsidRPr="00397D8A" w:rsidRDefault="00186DCA" w:rsidP="00866D13">
      <w:pPr>
        <w:pStyle w:val="a7"/>
        <w:numPr>
          <w:ilvl w:val="0"/>
          <w:numId w:val="2"/>
        </w:numPr>
        <w:tabs>
          <w:tab w:val="left" w:pos="0"/>
        </w:tabs>
        <w:ind w:left="0" w:firstLine="708"/>
        <w:jc w:val="both"/>
        <w:rPr>
          <w:sz w:val="26"/>
        </w:rPr>
      </w:pPr>
      <w:r>
        <w:rPr>
          <w:sz w:val="26"/>
        </w:rPr>
        <w:t>Результаты поверки</w:t>
      </w:r>
      <w:r w:rsidR="00050903">
        <w:rPr>
          <w:sz w:val="26"/>
        </w:rPr>
        <w:t xml:space="preserve"> </w:t>
      </w:r>
      <w:r w:rsidR="00942EE6">
        <w:rPr>
          <w:sz w:val="26"/>
        </w:rPr>
        <w:t>СИ</w:t>
      </w:r>
      <w:r w:rsidR="00A27206" w:rsidRPr="00397D8A">
        <w:rPr>
          <w:sz w:val="26"/>
        </w:rPr>
        <w:t xml:space="preserve"> подтверждаются сведениями о результатах поверки </w:t>
      </w:r>
      <w:r w:rsidR="00942EE6">
        <w:rPr>
          <w:sz w:val="26"/>
        </w:rPr>
        <w:t>СИ</w:t>
      </w:r>
      <w:r w:rsidR="00A27206" w:rsidRPr="00397D8A">
        <w:rPr>
          <w:sz w:val="26"/>
        </w:rPr>
        <w:t xml:space="preserve">, включенными во ФГИС. После формирования результатов поверки во ФГИС по заявлению Государственного заказчика или владельца </w:t>
      </w:r>
      <w:r w:rsidR="00942EE6">
        <w:rPr>
          <w:sz w:val="26"/>
        </w:rPr>
        <w:t>СИ</w:t>
      </w:r>
      <w:r w:rsidR="00A27206" w:rsidRPr="00397D8A">
        <w:rPr>
          <w:sz w:val="26"/>
        </w:rPr>
        <w:t xml:space="preserve"> наносится знак поверки</w:t>
      </w:r>
      <w:r w:rsidR="00B07E32">
        <w:rPr>
          <w:sz w:val="26"/>
        </w:rPr>
        <w:t xml:space="preserve">, </w:t>
      </w:r>
      <w:r w:rsidR="00A27206" w:rsidRPr="00397D8A">
        <w:rPr>
          <w:sz w:val="26"/>
        </w:rPr>
        <w:t xml:space="preserve">и (или) выдается свидетельство о поверке </w:t>
      </w:r>
      <w:r w:rsidR="00942EE6">
        <w:rPr>
          <w:sz w:val="26"/>
        </w:rPr>
        <w:t>СИ</w:t>
      </w:r>
      <w:r w:rsidR="00A27206" w:rsidRPr="00397D8A">
        <w:rPr>
          <w:sz w:val="26"/>
        </w:rPr>
        <w:t xml:space="preserve">, и (или) в паспорт (формуляр) </w:t>
      </w:r>
      <w:r w:rsidR="00942EE6">
        <w:rPr>
          <w:sz w:val="26"/>
        </w:rPr>
        <w:t>СИ</w:t>
      </w:r>
      <w:r w:rsidR="00A27206" w:rsidRPr="00397D8A">
        <w:rPr>
          <w:sz w:val="26"/>
        </w:rPr>
        <w:t xml:space="preserve"> вносится запись о проведенной поверке, заверяемая подписью </w:t>
      </w:r>
      <w:proofErr w:type="spellStart"/>
      <w:r w:rsidR="00A27206" w:rsidRPr="00397D8A">
        <w:rPr>
          <w:sz w:val="26"/>
        </w:rPr>
        <w:t>поверителя</w:t>
      </w:r>
      <w:proofErr w:type="spellEnd"/>
      <w:r w:rsidR="00A27206" w:rsidRPr="00397D8A">
        <w:rPr>
          <w:sz w:val="26"/>
        </w:rPr>
        <w:t xml:space="preserve"> и знаком поверки, с указанием даты поверки, или выдается извещение </w:t>
      </w:r>
      <w:r w:rsidRPr="00186DCA">
        <w:rPr>
          <w:sz w:val="26"/>
        </w:rPr>
        <w:br/>
      </w:r>
      <w:r w:rsidR="00A27206" w:rsidRPr="00397D8A">
        <w:rPr>
          <w:sz w:val="26"/>
        </w:rPr>
        <w:t xml:space="preserve">о непригодности к применению </w:t>
      </w:r>
      <w:r w:rsidR="00942EE6">
        <w:rPr>
          <w:sz w:val="26"/>
        </w:rPr>
        <w:t>СИ</w:t>
      </w:r>
      <w:r w:rsidR="00A27206" w:rsidRPr="00397D8A">
        <w:rPr>
          <w:sz w:val="26"/>
        </w:rPr>
        <w:t xml:space="preserve">. </w:t>
      </w:r>
    </w:p>
    <w:p w14:paraId="5A9663DD" w14:textId="7529A3E8" w:rsidR="009A20E3" w:rsidRPr="00397D8A" w:rsidRDefault="00A27206" w:rsidP="00866D13">
      <w:pPr>
        <w:pStyle w:val="a7"/>
        <w:numPr>
          <w:ilvl w:val="0"/>
          <w:numId w:val="2"/>
        </w:numPr>
        <w:tabs>
          <w:tab w:val="left" w:pos="0"/>
        </w:tabs>
        <w:ind w:left="0" w:firstLine="708"/>
        <w:jc w:val="both"/>
        <w:rPr>
          <w:sz w:val="26"/>
        </w:rPr>
      </w:pPr>
      <w:r w:rsidRPr="00397D8A">
        <w:rPr>
          <w:sz w:val="26"/>
        </w:rPr>
        <w:t xml:space="preserve"> Подписывая </w:t>
      </w:r>
      <w:r w:rsidR="0096269D" w:rsidRPr="00397D8A">
        <w:rPr>
          <w:sz w:val="26"/>
        </w:rPr>
        <w:t>настоящий Контракт,</w:t>
      </w:r>
      <w:r w:rsidRPr="00397D8A">
        <w:rPr>
          <w:sz w:val="26"/>
        </w:rPr>
        <w:t xml:space="preserve"> Государственный заказчик дает свое согласие на передачу сведений о его наименовании, как владельца </w:t>
      </w:r>
      <w:r w:rsidR="00942EE6">
        <w:rPr>
          <w:sz w:val="26"/>
        </w:rPr>
        <w:t>СИ</w:t>
      </w:r>
      <w:r w:rsidRPr="00397D8A">
        <w:rPr>
          <w:sz w:val="26"/>
        </w:rPr>
        <w:t>, во ФГИС.</w:t>
      </w:r>
    </w:p>
    <w:p w14:paraId="56820B13" w14:textId="77777777" w:rsidR="004A1155" w:rsidRPr="00397D8A" w:rsidRDefault="00A27206" w:rsidP="00866D13">
      <w:pPr>
        <w:pStyle w:val="a7"/>
        <w:numPr>
          <w:ilvl w:val="0"/>
          <w:numId w:val="2"/>
        </w:numPr>
        <w:ind w:left="0" w:firstLine="708"/>
        <w:jc w:val="both"/>
        <w:rPr>
          <w:sz w:val="26"/>
        </w:rPr>
      </w:pPr>
      <w:r w:rsidRPr="00397D8A">
        <w:rPr>
          <w:sz w:val="26"/>
        </w:rPr>
        <w:t xml:space="preserve">По результатам поверки </w:t>
      </w:r>
      <w:r w:rsidR="00942EE6">
        <w:rPr>
          <w:sz w:val="26"/>
        </w:rPr>
        <w:t>СИ</w:t>
      </w:r>
      <w:r w:rsidRPr="00397D8A">
        <w:rPr>
          <w:sz w:val="26"/>
        </w:rPr>
        <w:t xml:space="preserve">. Государственному заказчику выдается сертификат о поверке </w:t>
      </w:r>
      <w:r w:rsidR="00942EE6">
        <w:rPr>
          <w:sz w:val="26"/>
        </w:rPr>
        <w:t>СИ</w:t>
      </w:r>
      <w:r w:rsidRPr="00397D8A">
        <w:rPr>
          <w:sz w:val="26"/>
        </w:rPr>
        <w:t>, (протокол об аттестации испытательного оборудования) или заключение о непригодности к применению (</w:t>
      </w:r>
      <w:r w:rsidR="00942EE6">
        <w:rPr>
          <w:sz w:val="26"/>
        </w:rPr>
        <w:t>СИ</w:t>
      </w:r>
      <w:r w:rsidRPr="00397D8A">
        <w:rPr>
          <w:sz w:val="26"/>
        </w:rPr>
        <w:t xml:space="preserve">). </w:t>
      </w:r>
    </w:p>
    <w:p w14:paraId="55EFAB85" w14:textId="77777777" w:rsidR="009A20E3" w:rsidRPr="00397D8A" w:rsidRDefault="00942EE6" w:rsidP="00866D13">
      <w:pPr>
        <w:pStyle w:val="a7"/>
        <w:numPr>
          <w:ilvl w:val="0"/>
          <w:numId w:val="2"/>
        </w:numPr>
        <w:ind w:left="0" w:firstLine="708"/>
        <w:jc w:val="both"/>
        <w:rPr>
          <w:sz w:val="26"/>
        </w:rPr>
      </w:pPr>
      <w:r>
        <w:rPr>
          <w:sz w:val="26"/>
        </w:rPr>
        <w:lastRenderedPageBreak/>
        <w:t>СИ</w:t>
      </w:r>
      <w:r w:rsidR="00A27206" w:rsidRPr="00397D8A">
        <w:rPr>
          <w:sz w:val="26"/>
        </w:rPr>
        <w:t xml:space="preserve">, сданные на поверку (калибровку, аттестацию), и документы </w:t>
      </w:r>
      <w:r w:rsidR="00186DCA" w:rsidRPr="00186DCA">
        <w:rPr>
          <w:sz w:val="26"/>
        </w:rPr>
        <w:br/>
      </w:r>
      <w:r w:rsidR="00A27206" w:rsidRPr="00397D8A">
        <w:rPr>
          <w:sz w:val="26"/>
        </w:rPr>
        <w:t>о результатах оказанных услуг подлежат выдаче Государственному заказчику после подписания акта</w:t>
      </w:r>
      <w:r w:rsidR="004A1155" w:rsidRPr="00397D8A">
        <w:rPr>
          <w:sz w:val="26"/>
        </w:rPr>
        <w:t>.</w:t>
      </w:r>
    </w:p>
    <w:p w14:paraId="6694026D" w14:textId="77777777" w:rsidR="009A20E3" w:rsidRPr="00397D8A" w:rsidRDefault="00A27206" w:rsidP="00866D13">
      <w:pPr>
        <w:pStyle w:val="a7"/>
        <w:numPr>
          <w:ilvl w:val="0"/>
          <w:numId w:val="2"/>
        </w:numPr>
        <w:spacing w:before="240"/>
        <w:ind w:left="0" w:firstLine="708"/>
        <w:jc w:val="both"/>
        <w:rPr>
          <w:sz w:val="26"/>
        </w:rPr>
      </w:pPr>
      <w:r w:rsidRPr="00397D8A">
        <w:rPr>
          <w:sz w:val="26"/>
        </w:rPr>
        <w:t xml:space="preserve">Информацию о готовности </w:t>
      </w:r>
      <w:r w:rsidR="00942EE6">
        <w:rPr>
          <w:sz w:val="26"/>
        </w:rPr>
        <w:t>СИ</w:t>
      </w:r>
      <w:r w:rsidRPr="00397D8A">
        <w:rPr>
          <w:sz w:val="26"/>
        </w:rPr>
        <w:t xml:space="preserve"> можно узнать по номеру счета: на официальном сайте chuvcsm.ru;  по телефону 8-800-200-92-14;  в </w:t>
      </w:r>
      <w:proofErr w:type="spellStart"/>
      <w:r w:rsidRPr="00397D8A">
        <w:rPr>
          <w:sz w:val="26"/>
        </w:rPr>
        <w:t>Telegram</w:t>
      </w:r>
      <w:proofErr w:type="spellEnd"/>
      <w:r w:rsidRPr="00397D8A">
        <w:rPr>
          <w:sz w:val="26"/>
        </w:rPr>
        <w:t>-канале @Chuvcsm_bot; по смс-оповещению (по письменному согласию Государственного заказчика). Копии учредительных документов, аттестаты аккредитации, Прейскурантов и другие документы исполнителя размещены на сайте chuvcsm.ru.</w:t>
      </w:r>
    </w:p>
    <w:p w14:paraId="572E0C21" w14:textId="77777777" w:rsidR="009A20E3" w:rsidRPr="00397D8A" w:rsidRDefault="009A20E3">
      <w:pPr>
        <w:pStyle w:val="a7"/>
        <w:spacing w:before="240"/>
        <w:ind w:left="567"/>
        <w:jc w:val="both"/>
        <w:rPr>
          <w:sz w:val="26"/>
        </w:rPr>
      </w:pPr>
    </w:p>
    <w:p w14:paraId="1C94237C" w14:textId="77777777" w:rsidR="009A20E3" w:rsidRPr="00397D8A" w:rsidRDefault="00A27206">
      <w:pPr>
        <w:pStyle w:val="a7"/>
        <w:numPr>
          <w:ilvl w:val="0"/>
          <w:numId w:val="1"/>
        </w:numPr>
        <w:rPr>
          <w:b/>
          <w:sz w:val="26"/>
        </w:rPr>
      </w:pPr>
      <w:r w:rsidRPr="00397D8A">
        <w:rPr>
          <w:b/>
          <w:sz w:val="26"/>
        </w:rPr>
        <w:t>ЦЕНА КОНТРАКТА И ПОРЯДОК РАСЧЕТОВ.</w:t>
      </w:r>
    </w:p>
    <w:p w14:paraId="7A22092F" w14:textId="77777777" w:rsidR="009A20E3" w:rsidRPr="00397D8A" w:rsidRDefault="009A20E3">
      <w:pPr>
        <w:pStyle w:val="a7"/>
        <w:rPr>
          <w:b/>
          <w:sz w:val="26"/>
        </w:rPr>
      </w:pPr>
    </w:p>
    <w:p w14:paraId="06C758AC" w14:textId="58EF1105" w:rsidR="009A20E3" w:rsidRPr="00FA5216" w:rsidRDefault="00A27206" w:rsidP="00866D13">
      <w:pPr>
        <w:ind w:firstLine="709"/>
        <w:jc w:val="both"/>
        <w:rPr>
          <w:sz w:val="26"/>
          <w:szCs w:val="26"/>
        </w:rPr>
      </w:pPr>
      <w:r w:rsidRPr="00397D8A">
        <w:rPr>
          <w:sz w:val="26"/>
        </w:rPr>
        <w:t>2.1</w:t>
      </w:r>
      <w:r w:rsidR="00987714" w:rsidRPr="00397D8A">
        <w:rPr>
          <w:sz w:val="26"/>
        </w:rPr>
        <w:t xml:space="preserve">. </w:t>
      </w:r>
      <w:r w:rsidR="00E26B14" w:rsidRPr="00397D8A">
        <w:rPr>
          <w:sz w:val="26"/>
        </w:rPr>
        <w:t xml:space="preserve">Цена Контракта составляет </w:t>
      </w:r>
      <w:r w:rsidR="0096269D">
        <w:rPr>
          <w:sz w:val="26"/>
        </w:rPr>
        <w:t>___________</w:t>
      </w:r>
      <w:r w:rsidR="00E26B14" w:rsidRPr="00397D8A">
        <w:rPr>
          <w:sz w:val="26"/>
        </w:rPr>
        <w:t xml:space="preserve"> (</w:t>
      </w:r>
      <w:r w:rsidR="0096269D">
        <w:rPr>
          <w:sz w:val="26"/>
        </w:rPr>
        <w:t>_________________________</w:t>
      </w:r>
      <w:r w:rsidR="00E26B14" w:rsidRPr="00397D8A">
        <w:rPr>
          <w:sz w:val="26"/>
        </w:rPr>
        <w:t>) рубл</w:t>
      </w:r>
      <w:r w:rsidR="00E26B14">
        <w:rPr>
          <w:sz w:val="26"/>
        </w:rPr>
        <w:t>ь</w:t>
      </w:r>
      <w:r w:rsidR="00E26B14" w:rsidRPr="00397D8A">
        <w:rPr>
          <w:sz w:val="26"/>
        </w:rPr>
        <w:t xml:space="preserve"> </w:t>
      </w:r>
      <w:r w:rsidR="0096269D">
        <w:rPr>
          <w:sz w:val="26"/>
        </w:rPr>
        <w:t>__</w:t>
      </w:r>
      <w:r w:rsidR="00E26B14" w:rsidRPr="00397D8A">
        <w:rPr>
          <w:sz w:val="26"/>
        </w:rPr>
        <w:t xml:space="preserve"> </w:t>
      </w:r>
      <w:r w:rsidR="006858BE" w:rsidRPr="00397D8A">
        <w:rPr>
          <w:sz w:val="26"/>
        </w:rPr>
        <w:t>коп</w:t>
      </w:r>
      <w:r w:rsidR="006858BE">
        <w:rPr>
          <w:sz w:val="26"/>
        </w:rPr>
        <w:t>ейки</w:t>
      </w:r>
      <w:r w:rsidR="006858BE" w:rsidRPr="00397D8A">
        <w:rPr>
          <w:sz w:val="26"/>
        </w:rPr>
        <w:t>,</w:t>
      </w:r>
      <w:r w:rsidR="006858BE" w:rsidRPr="00397D8A">
        <w:rPr>
          <w:b/>
          <w:sz w:val="24"/>
        </w:rPr>
        <w:t xml:space="preserve"> в</w:t>
      </w:r>
      <w:r w:rsidR="00E26B14" w:rsidRPr="00397D8A">
        <w:rPr>
          <w:sz w:val="26"/>
        </w:rPr>
        <w:t xml:space="preserve"> том числе НДС - (</w:t>
      </w:r>
      <w:r w:rsidR="0096269D">
        <w:rPr>
          <w:sz w:val="26"/>
        </w:rPr>
        <w:t>22</w:t>
      </w:r>
      <w:r w:rsidR="00E26B14" w:rsidRPr="00397D8A">
        <w:rPr>
          <w:sz w:val="26"/>
        </w:rPr>
        <w:t xml:space="preserve"> процент</w:t>
      </w:r>
      <w:r w:rsidR="0096269D">
        <w:rPr>
          <w:sz w:val="26"/>
        </w:rPr>
        <w:t>а</w:t>
      </w:r>
      <w:r w:rsidR="00E26B14" w:rsidRPr="00397D8A">
        <w:rPr>
          <w:sz w:val="26"/>
        </w:rPr>
        <w:t>)</w:t>
      </w:r>
      <w:r w:rsidR="00E26B14">
        <w:rPr>
          <w:sz w:val="26"/>
        </w:rPr>
        <w:t xml:space="preserve"> </w:t>
      </w:r>
      <w:r w:rsidR="00E26B14">
        <w:rPr>
          <w:sz w:val="24"/>
        </w:rPr>
        <w:t xml:space="preserve">– </w:t>
      </w:r>
      <w:r w:rsidR="0096269D">
        <w:rPr>
          <w:sz w:val="26"/>
          <w:szCs w:val="26"/>
        </w:rPr>
        <w:t>________</w:t>
      </w:r>
      <w:r w:rsidR="006858BE">
        <w:rPr>
          <w:sz w:val="26"/>
          <w:szCs w:val="26"/>
        </w:rPr>
        <w:t>_</w:t>
      </w:r>
      <w:r w:rsidR="006858BE" w:rsidRPr="00397D8A">
        <w:rPr>
          <w:sz w:val="24"/>
        </w:rPr>
        <w:t xml:space="preserve"> (</w:t>
      </w:r>
      <w:r w:rsidR="0096269D">
        <w:rPr>
          <w:sz w:val="26"/>
          <w:szCs w:val="26"/>
        </w:rPr>
        <w:t>_______________</w:t>
      </w:r>
      <w:r w:rsidR="00E26B14" w:rsidRPr="00FA5216">
        <w:rPr>
          <w:sz w:val="26"/>
          <w:szCs w:val="26"/>
        </w:rPr>
        <w:t>) рубл</w:t>
      </w:r>
      <w:r w:rsidR="00E26B14">
        <w:rPr>
          <w:sz w:val="26"/>
          <w:szCs w:val="26"/>
        </w:rPr>
        <w:t>ь</w:t>
      </w:r>
      <w:r w:rsidR="00E26B14" w:rsidRPr="00FA5216">
        <w:rPr>
          <w:sz w:val="26"/>
          <w:szCs w:val="26"/>
        </w:rPr>
        <w:t xml:space="preserve"> </w:t>
      </w:r>
      <w:r w:rsidR="0096269D">
        <w:rPr>
          <w:sz w:val="26"/>
          <w:szCs w:val="26"/>
        </w:rPr>
        <w:t>__</w:t>
      </w:r>
      <w:r w:rsidR="00E26B14" w:rsidRPr="00FA5216">
        <w:rPr>
          <w:sz w:val="26"/>
          <w:szCs w:val="26"/>
        </w:rPr>
        <w:t xml:space="preserve"> копе</w:t>
      </w:r>
      <w:r w:rsidR="00E26B14">
        <w:rPr>
          <w:sz w:val="26"/>
          <w:szCs w:val="26"/>
        </w:rPr>
        <w:t>йки</w:t>
      </w:r>
      <w:r w:rsidR="00E26B14" w:rsidRPr="00FA5216">
        <w:rPr>
          <w:sz w:val="26"/>
          <w:szCs w:val="26"/>
        </w:rPr>
        <w:t>.</w:t>
      </w:r>
    </w:p>
    <w:p w14:paraId="28A1770F" w14:textId="77777777" w:rsidR="009A20E3" w:rsidRPr="00397D8A" w:rsidRDefault="00773D5B">
      <w:pPr>
        <w:ind w:firstLine="708"/>
        <w:jc w:val="both"/>
        <w:rPr>
          <w:sz w:val="26"/>
        </w:rPr>
      </w:pPr>
      <w:r w:rsidRPr="00397D8A">
        <w:rPr>
          <w:sz w:val="26"/>
        </w:rPr>
        <w:t>Цена услуг установлена в Спецификации (Приложение № 1</w:t>
      </w:r>
      <w:r w:rsidR="00FA5216">
        <w:rPr>
          <w:sz w:val="26"/>
        </w:rPr>
        <w:t xml:space="preserve"> </w:t>
      </w:r>
      <w:r w:rsidRPr="00397D8A">
        <w:rPr>
          <w:sz w:val="26"/>
        </w:rPr>
        <w:t>к настоящему Контракту) и включает в себя расходы Исполнителя, связанные  исполнением обязательств по настоящему Контракту, в том числе расходы по оплате необходимых налогов, пошлин и сборов.</w:t>
      </w:r>
    </w:p>
    <w:p w14:paraId="5561333E" w14:textId="77777777" w:rsidR="009A20E3" w:rsidRPr="00397D8A" w:rsidRDefault="00A27206">
      <w:pPr>
        <w:ind w:firstLine="708"/>
        <w:jc w:val="both"/>
        <w:rPr>
          <w:sz w:val="26"/>
        </w:rPr>
      </w:pPr>
      <w:r w:rsidRPr="00397D8A">
        <w:rPr>
          <w:sz w:val="26"/>
        </w:rPr>
        <w:t>2.2. Цена контракта является твердой и определяется на весь срок его исполнения.</w:t>
      </w:r>
    </w:p>
    <w:p w14:paraId="0CF7C597" w14:textId="6D5D5C6F" w:rsidR="00791724" w:rsidRPr="00397D8A" w:rsidRDefault="00791724" w:rsidP="00791724">
      <w:pPr>
        <w:ind w:firstLine="708"/>
        <w:jc w:val="both"/>
        <w:rPr>
          <w:sz w:val="26"/>
        </w:rPr>
      </w:pPr>
      <w:r w:rsidRPr="00397D8A">
        <w:rPr>
          <w:sz w:val="26"/>
        </w:rPr>
        <w:t xml:space="preserve">2.3. Оплата услуг производится Государственным заказчиком путем перечисления на расчетный счет Исполнителя стоимости </w:t>
      </w:r>
      <w:r w:rsidR="00C17166">
        <w:rPr>
          <w:sz w:val="26"/>
        </w:rPr>
        <w:t>оказанных услуг</w:t>
      </w:r>
      <w:r w:rsidRPr="00397D8A">
        <w:rPr>
          <w:sz w:val="26"/>
        </w:rPr>
        <w:t xml:space="preserve"> согласно выставленной счет</w:t>
      </w:r>
      <w:r>
        <w:rPr>
          <w:sz w:val="26"/>
        </w:rPr>
        <w:t>-</w:t>
      </w:r>
      <w:r w:rsidRPr="00397D8A">
        <w:rPr>
          <w:sz w:val="26"/>
        </w:rPr>
        <w:t>фактуре и акт</w:t>
      </w:r>
      <w:r>
        <w:rPr>
          <w:sz w:val="26"/>
        </w:rPr>
        <w:t xml:space="preserve">а </w:t>
      </w:r>
      <w:r w:rsidRPr="00791724">
        <w:rPr>
          <w:sz w:val="26"/>
        </w:rPr>
        <w:t>по ф. № 0510452</w:t>
      </w:r>
      <w:r w:rsidRPr="00397D8A">
        <w:rPr>
          <w:sz w:val="26"/>
        </w:rPr>
        <w:t xml:space="preserve"> сдачи-приемки оказанных услуг в течение 10 (десяти) рабочих дней после подписания актов оказанных услуг Исполнителем и выделения предельных объемов финансирования на 202</w:t>
      </w:r>
      <w:r w:rsidR="006858BE" w:rsidRPr="006858BE">
        <w:rPr>
          <w:sz w:val="26"/>
        </w:rPr>
        <w:t>6</w:t>
      </w:r>
      <w:r w:rsidRPr="00397D8A">
        <w:rPr>
          <w:sz w:val="26"/>
        </w:rPr>
        <w:t xml:space="preserve"> год для оплаты оказанных услуг.</w:t>
      </w:r>
    </w:p>
    <w:p w14:paraId="1863F332" w14:textId="66A2E385" w:rsidR="009A20E3" w:rsidRPr="00397D8A" w:rsidRDefault="00A27206">
      <w:pPr>
        <w:ind w:firstLine="708"/>
        <w:jc w:val="both"/>
        <w:rPr>
          <w:sz w:val="26"/>
        </w:rPr>
      </w:pPr>
      <w:r w:rsidRPr="00397D8A">
        <w:rPr>
          <w:sz w:val="26"/>
        </w:rPr>
        <w:t xml:space="preserve">2.4. Оплата услуг осуществляется за счет средств Федерального бюджета, выделяемых на содержание УИС, в пределах утвержденных и доведенных лимитов бюджетных обязательств на </w:t>
      </w:r>
      <w:r w:rsidR="00987714" w:rsidRPr="00397D8A">
        <w:rPr>
          <w:sz w:val="26"/>
        </w:rPr>
        <w:t>202</w:t>
      </w:r>
      <w:r w:rsidR="0096269D">
        <w:rPr>
          <w:sz w:val="26"/>
        </w:rPr>
        <w:t>6</w:t>
      </w:r>
      <w:r w:rsidRPr="00397D8A">
        <w:rPr>
          <w:sz w:val="26"/>
        </w:rPr>
        <w:t xml:space="preserve"> год по коду бюджетной классификации </w:t>
      </w:r>
      <w:r w:rsidR="00037DAC" w:rsidRPr="00037DAC">
        <w:rPr>
          <w:sz w:val="26"/>
        </w:rPr>
        <w:t>03054240690049 244</w:t>
      </w:r>
      <w:r w:rsidRPr="00397D8A">
        <w:rPr>
          <w:sz w:val="26"/>
        </w:rPr>
        <w:t>.</w:t>
      </w:r>
    </w:p>
    <w:p w14:paraId="4D7587A0" w14:textId="77777777" w:rsidR="009A20E3" w:rsidRPr="00397D8A" w:rsidRDefault="00A27206">
      <w:pPr>
        <w:ind w:firstLine="708"/>
        <w:jc w:val="both"/>
        <w:rPr>
          <w:sz w:val="26"/>
        </w:rPr>
      </w:pPr>
      <w:r w:rsidRPr="00397D8A">
        <w:rPr>
          <w:sz w:val="26"/>
        </w:rPr>
        <w:t xml:space="preserve">2.5. Если в соответствии с  законодательством Российской Федерации </w:t>
      </w:r>
      <w:r w:rsidR="00186DCA" w:rsidRPr="00186DCA">
        <w:rPr>
          <w:sz w:val="26"/>
        </w:rPr>
        <w:br/>
      </w:r>
      <w:r w:rsidRPr="00397D8A">
        <w:rPr>
          <w:sz w:val="26"/>
        </w:rPr>
        <w:t xml:space="preserve">о налогах и сборах такие налоги, сборы и иные обязательный платежи подлежат уплате в бюджеты бюджетной системы Российской Федерации Государственным заказчиком, Государственный заказчик уменьшает сумму, подлежащую уплате юридическому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w:t>
      </w:r>
      <w:r w:rsidR="00186DCA" w:rsidRPr="00186DCA">
        <w:rPr>
          <w:sz w:val="26"/>
        </w:rPr>
        <w:br/>
      </w:r>
      <w:r w:rsidRPr="00397D8A">
        <w:rPr>
          <w:sz w:val="26"/>
        </w:rPr>
        <w:t>с оплатой Контракта.</w:t>
      </w:r>
    </w:p>
    <w:p w14:paraId="30E0E363" w14:textId="77777777" w:rsidR="009A20E3" w:rsidRPr="00397D8A" w:rsidRDefault="009A20E3">
      <w:pPr>
        <w:ind w:firstLine="708"/>
        <w:jc w:val="both"/>
        <w:rPr>
          <w:sz w:val="26"/>
        </w:rPr>
      </w:pPr>
    </w:p>
    <w:p w14:paraId="3E8013C6" w14:textId="77777777" w:rsidR="009A20E3" w:rsidRPr="00397D8A" w:rsidRDefault="00A27206" w:rsidP="00BC4D5F">
      <w:pPr>
        <w:pStyle w:val="a7"/>
        <w:numPr>
          <w:ilvl w:val="0"/>
          <w:numId w:val="1"/>
        </w:numPr>
        <w:ind w:left="0" w:firstLine="284"/>
        <w:jc w:val="center"/>
        <w:rPr>
          <w:b/>
          <w:sz w:val="26"/>
        </w:rPr>
      </w:pPr>
      <w:r w:rsidRPr="00397D8A">
        <w:rPr>
          <w:b/>
          <w:sz w:val="26"/>
        </w:rPr>
        <w:t>ОБЯЗАННОСТИ СТОРОН.</w:t>
      </w:r>
    </w:p>
    <w:p w14:paraId="52835F5B" w14:textId="77777777" w:rsidR="009A20E3" w:rsidRPr="00397D8A" w:rsidRDefault="009A20E3">
      <w:pPr>
        <w:pStyle w:val="a7"/>
        <w:jc w:val="center"/>
        <w:rPr>
          <w:b/>
          <w:sz w:val="26"/>
        </w:rPr>
      </w:pPr>
    </w:p>
    <w:p w14:paraId="14EE0A64" w14:textId="77777777" w:rsidR="009A20E3" w:rsidRPr="00397D8A" w:rsidRDefault="00A27206">
      <w:pPr>
        <w:tabs>
          <w:tab w:val="left" w:pos="709"/>
        </w:tabs>
        <w:ind w:firstLine="708"/>
        <w:contextualSpacing/>
        <w:jc w:val="both"/>
        <w:rPr>
          <w:sz w:val="26"/>
        </w:rPr>
      </w:pPr>
      <w:r w:rsidRPr="00397D8A">
        <w:rPr>
          <w:spacing w:val="-1"/>
          <w:sz w:val="26"/>
        </w:rPr>
        <w:t>3.1. Исполнитель обязуется:</w:t>
      </w:r>
    </w:p>
    <w:p w14:paraId="0B115A20" w14:textId="77777777" w:rsidR="00B9741B" w:rsidRPr="00397D8A" w:rsidRDefault="00A27206">
      <w:pPr>
        <w:tabs>
          <w:tab w:val="left" w:pos="709"/>
          <w:tab w:val="left" w:pos="902"/>
        </w:tabs>
        <w:ind w:right="10" w:firstLine="708"/>
        <w:contextualSpacing/>
        <w:jc w:val="both"/>
        <w:rPr>
          <w:sz w:val="26"/>
        </w:rPr>
      </w:pPr>
      <w:r w:rsidRPr="00397D8A">
        <w:rPr>
          <w:spacing w:val="-3"/>
          <w:sz w:val="26"/>
        </w:rPr>
        <w:t xml:space="preserve">3.1.1.  </w:t>
      </w:r>
      <w:r w:rsidRPr="00397D8A">
        <w:rPr>
          <w:spacing w:val="-1"/>
          <w:sz w:val="26"/>
        </w:rPr>
        <w:t xml:space="preserve">Проводить поверку СИ в соответствии с требованиями нормативно-правовой и </w:t>
      </w:r>
      <w:r w:rsidRPr="00397D8A">
        <w:rPr>
          <w:sz w:val="26"/>
        </w:rPr>
        <w:t>нормативно-технической документации и заявками Государственного заказчика.</w:t>
      </w:r>
    </w:p>
    <w:p w14:paraId="33BB2F27" w14:textId="77777777" w:rsidR="009A20E3" w:rsidRPr="00397D8A" w:rsidRDefault="00A27206">
      <w:pPr>
        <w:pStyle w:val="a7"/>
        <w:widowControl w:val="0"/>
        <w:numPr>
          <w:ilvl w:val="2"/>
          <w:numId w:val="3"/>
        </w:numPr>
        <w:tabs>
          <w:tab w:val="left" w:pos="709"/>
          <w:tab w:val="left" w:pos="1134"/>
        </w:tabs>
        <w:ind w:left="0" w:firstLine="708"/>
        <w:jc w:val="both"/>
        <w:rPr>
          <w:spacing w:val="-3"/>
          <w:sz w:val="26"/>
        </w:rPr>
      </w:pPr>
      <w:r w:rsidRPr="00397D8A">
        <w:rPr>
          <w:sz w:val="26"/>
        </w:rPr>
        <w:t xml:space="preserve">При невозможности выполнения </w:t>
      </w:r>
      <w:r w:rsidR="00C17166">
        <w:rPr>
          <w:sz w:val="26"/>
        </w:rPr>
        <w:t>услуг</w:t>
      </w:r>
      <w:r w:rsidRPr="00397D8A">
        <w:rPr>
          <w:sz w:val="26"/>
        </w:rPr>
        <w:t xml:space="preserve"> в полном объеме или </w:t>
      </w:r>
      <w:r w:rsidR="00186DCA" w:rsidRPr="00186DCA">
        <w:rPr>
          <w:sz w:val="26"/>
        </w:rPr>
        <w:br/>
      </w:r>
      <w:r w:rsidRPr="00397D8A">
        <w:rPr>
          <w:sz w:val="26"/>
        </w:rPr>
        <w:t>в установленный срок немедленно сообщать об этом Государственному заказчику.</w:t>
      </w:r>
    </w:p>
    <w:p w14:paraId="2F0CC77B" w14:textId="77777777" w:rsidR="009A20E3" w:rsidRPr="00397D8A" w:rsidRDefault="00A27206">
      <w:pPr>
        <w:pStyle w:val="a7"/>
        <w:widowControl w:val="0"/>
        <w:numPr>
          <w:ilvl w:val="2"/>
          <w:numId w:val="3"/>
        </w:numPr>
        <w:tabs>
          <w:tab w:val="left" w:pos="426"/>
        </w:tabs>
        <w:ind w:left="0" w:firstLine="708"/>
        <w:jc w:val="both"/>
        <w:rPr>
          <w:spacing w:val="-3"/>
          <w:sz w:val="26"/>
        </w:rPr>
      </w:pPr>
      <w:r w:rsidRPr="00397D8A">
        <w:rPr>
          <w:sz w:val="26"/>
        </w:rPr>
        <w:t xml:space="preserve">Безотлагательно информировать Государственного заказчика </w:t>
      </w:r>
      <w:r w:rsidR="00186DCA" w:rsidRPr="00186DCA">
        <w:rPr>
          <w:sz w:val="26"/>
        </w:rPr>
        <w:br/>
      </w:r>
      <w:r w:rsidRPr="00397D8A">
        <w:rPr>
          <w:sz w:val="26"/>
        </w:rPr>
        <w:t>об изменениях Прейскурант</w:t>
      </w:r>
      <w:r w:rsidR="00C17166">
        <w:rPr>
          <w:sz w:val="26"/>
        </w:rPr>
        <w:t>а на выполняемые по настоящему К</w:t>
      </w:r>
      <w:r w:rsidRPr="00397D8A">
        <w:rPr>
          <w:sz w:val="26"/>
        </w:rPr>
        <w:t xml:space="preserve">онтракту </w:t>
      </w:r>
      <w:r w:rsidR="00C17166">
        <w:rPr>
          <w:sz w:val="26"/>
        </w:rPr>
        <w:t>услуги</w:t>
      </w:r>
      <w:r w:rsidRPr="00397D8A">
        <w:rPr>
          <w:sz w:val="26"/>
        </w:rPr>
        <w:t>.</w:t>
      </w:r>
    </w:p>
    <w:p w14:paraId="184D8B22" w14:textId="77777777" w:rsidR="009A20E3" w:rsidRPr="00397D8A" w:rsidRDefault="00A27206">
      <w:pPr>
        <w:tabs>
          <w:tab w:val="left" w:pos="709"/>
          <w:tab w:val="left" w:pos="1134"/>
        </w:tabs>
        <w:ind w:firstLine="708"/>
        <w:contextualSpacing/>
        <w:jc w:val="both"/>
        <w:rPr>
          <w:sz w:val="26"/>
        </w:rPr>
      </w:pPr>
      <w:r w:rsidRPr="00397D8A">
        <w:rPr>
          <w:spacing w:val="-1"/>
          <w:sz w:val="26"/>
        </w:rPr>
        <w:t>3.2. Государственный заказчик обязуется:</w:t>
      </w:r>
    </w:p>
    <w:p w14:paraId="71DF5BD5" w14:textId="77777777" w:rsidR="009A20E3" w:rsidRPr="00397D8A" w:rsidRDefault="00A27206">
      <w:pPr>
        <w:tabs>
          <w:tab w:val="left" w:pos="709"/>
          <w:tab w:val="left" w:pos="835"/>
          <w:tab w:val="left" w:pos="1134"/>
        </w:tabs>
        <w:ind w:firstLine="708"/>
        <w:contextualSpacing/>
        <w:jc w:val="both"/>
        <w:rPr>
          <w:sz w:val="26"/>
        </w:rPr>
      </w:pPr>
      <w:r w:rsidRPr="00397D8A">
        <w:rPr>
          <w:spacing w:val="-3"/>
          <w:sz w:val="26"/>
        </w:rPr>
        <w:lastRenderedPageBreak/>
        <w:t>3.2.1.</w:t>
      </w:r>
      <w:r w:rsidRPr="00397D8A">
        <w:rPr>
          <w:sz w:val="26"/>
        </w:rPr>
        <w:tab/>
        <w:t xml:space="preserve">Предоставлять по месту нахождения лаборатории </w:t>
      </w:r>
      <w:r w:rsidR="00942EE6">
        <w:rPr>
          <w:sz w:val="26"/>
        </w:rPr>
        <w:t>СИ</w:t>
      </w:r>
      <w:r w:rsidRPr="00397D8A">
        <w:rPr>
          <w:sz w:val="26"/>
        </w:rPr>
        <w:t xml:space="preserve"> (оборудование) </w:t>
      </w:r>
      <w:r w:rsidR="00186DCA" w:rsidRPr="00186DCA">
        <w:rPr>
          <w:sz w:val="26"/>
        </w:rPr>
        <w:br/>
      </w:r>
      <w:r w:rsidRPr="00397D8A">
        <w:rPr>
          <w:sz w:val="26"/>
        </w:rPr>
        <w:t>в сопровождении заявки на проведение поверки</w:t>
      </w:r>
      <w:r w:rsidR="00B07E32" w:rsidRPr="00004755">
        <w:rPr>
          <w:sz w:val="26"/>
          <w:szCs w:val="26"/>
        </w:rPr>
        <w:t xml:space="preserve"> </w:t>
      </w:r>
      <w:r w:rsidRPr="00397D8A">
        <w:rPr>
          <w:sz w:val="26"/>
        </w:rPr>
        <w:t>СИ.</w:t>
      </w:r>
    </w:p>
    <w:p w14:paraId="20D2FB55" w14:textId="77777777" w:rsidR="009A20E3" w:rsidRPr="00E26B14" w:rsidRDefault="00A27206">
      <w:pPr>
        <w:tabs>
          <w:tab w:val="right" w:pos="10773"/>
        </w:tabs>
        <w:ind w:right="1" w:firstLine="709"/>
        <w:jc w:val="both"/>
        <w:rPr>
          <w:sz w:val="26"/>
        </w:rPr>
      </w:pPr>
      <w:r w:rsidRPr="00397D8A">
        <w:rPr>
          <w:sz w:val="26"/>
        </w:rPr>
        <w:t>3.</w:t>
      </w:r>
      <w:r w:rsidR="00105319">
        <w:rPr>
          <w:sz w:val="26"/>
        </w:rPr>
        <w:t>2</w:t>
      </w:r>
      <w:r w:rsidRPr="00397D8A">
        <w:rPr>
          <w:sz w:val="26"/>
        </w:rPr>
        <w:t>.2.</w:t>
      </w:r>
      <w:r w:rsidR="00FA5216">
        <w:rPr>
          <w:sz w:val="26"/>
        </w:rPr>
        <w:t xml:space="preserve"> </w:t>
      </w:r>
      <w:r w:rsidRPr="00397D8A">
        <w:rPr>
          <w:sz w:val="26"/>
        </w:rPr>
        <w:t>Обеспечить своевременное предоставлен</w:t>
      </w:r>
      <w:r w:rsidR="00FA5216">
        <w:rPr>
          <w:sz w:val="26"/>
        </w:rPr>
        <w:t xml:space="preserve">ие на поверку </w:t>
      </w:r>
      <w:r w:rsidR="00942EE6">
        <w:rPr>
          <w:sz w:val="26"/>
        </w:rPr>
        <w:t>СИ</w:t>
      </w:r>
      <w:r w:rsidRPr="00397D8A">
        <w:rPr>
          <w:sz w:val="26"/>
        </w:rPr>
        <w:t xml:space="preserve">. </w:t>
      </w:r>
      <w:r w:rsidR="00942EE6">
        <w:rPr>
          <w:sz w:val="26"/>
        </w:rPr>
        <w:t>СИ</w:t>
      </w:r>
      <w:r w:rsidRPr="00397D8A">
        <w:rPr>
          <w:sz w:val="26"/>
        </w:rPr>
        <w:t xml:space="preserve"> предоставляются Исполнителю в исправном состоянии, расконсервированными, очищенными от грязи, вместе с техническим описанием, инструкцией по эксплуатации, методикой поверки, паспортом или свидетельством о последней поверке (сертификатом о калибровке), а также необходимыми комплектующими устройствами. Государственный заказчик предоставляет Исполнителю средства </w:t>
      </w:r>
      <w:r w:rsidR="00942EE6">
        <w:rPr>
          <w:sz w:val="26"/>
        </w:rPr>
        <w:t>СИ</w:t>
      </w:r>
      <w:r w:rsidRPr="00397D8A">
        <w:rPr>
          <w:sz w:val="26"/>
        </w:rPr>
        <w:t>, которые идентифицированы заводским (серийным) или инвентарным (номенклатурным) номером.</w:t>
      </w:r>
    </w:p>
    <w:p w14:paraId="5900B695" w14:textId="77777777" w:rsidR="00791724" w:rsidRPr="00397D8A" w:rsidRDefault="00791724" w:rsidP="00791724">
      <w:pPr>
        <w:ind w:firstLine="709"/>
        <w:jc w:val="both"/>
        <w:rPr>
          <w:sz w:val="26"/>
        </w:rPr>
      </w:pPr>
      <w:r w:rsidRPr="00397D8A">
        <w:rPr>
          <w:sz w:val="26"/>
        </w:rPr>
        <w:t>3.</w:t>
      </w:r>
      <w:r>
        <w:rPr>
          <w:sz w:val="26"/>
        </w:rPr>
        <w:t>2</w:t>
      </w:r>
      <w:r w:rsidRPr="00397D8A">
        <w:rPr>
          <w:sz w:val="26"/>
        </w:rPr>
        <w:t xml:space="preserve">.3. Получить </w:t>
      </w:r>
      <w:r w:rsidR="00C17166">
        <w:rPr>
          <w:sz w:val="26"/>
        </w:rPr>
        <w:t>СИ</w:t>
      </w:r>
      <w:r w:rsidRPr="00397D8A">
        <w:rPr>
          <w:sz w:val="26"/>
        </w:rPr>
        <w:t xml:space="preserve"> из бюро приемки до истечения 30 дней после подписания акта сдачи-приемки оказанных услуг</w:t>
      </w:r>
      <w:r>
        <w:rPr>
          <w:sz w:val="26"/>
        </w:rPr>
        <w:t xml:space="preserve"> </w:t>
      </w:r>
      <w:r w:rsidRPr="00791724">
        <w:rPr>
          <w:sz w:val="26"/>
        </w:rPr>
        <w:t>по форме № 0510452</w:t>
      </w:r>
      <w:r w:rsidRPr="00397D8A">
        <w:rPr>
          <w:sz w:val="26"/>
        </w:rPr>
        <w:t xml:space="preserve"> (при оказании услуг п</w:t>
      </w:r>
      <w:r w:rsidR="00C17166">
        <w:rPr>
          <w:sz w:val="26"/>
        </w:rPr>
        <w:t>о месту нахождения Исполнителя).</w:t>
      </w:r>
    </w:p>
    <w:p w14:paraId="0B694FA5" w14:textId="77777777" w:rsidR="009A20E3" w:rsidRPr="00397D8A" w:rsidRDefault="00A27206">
      <w:pPr>
        <w:ind w:firstLine="709"/>
        <w:jc w:val="both"/>
        <w:rPr>
          <w:sz w:val="26"/>
        </w:rPr>
      </w:pPr>
      <w:r w:rsidRPr="00397D8A">
        <w:rPr>
          <w:sz w:val="26"/>
        </w:rPr>
        <w:t>3.</w:t>
      </w:r>
      <w:r w:rsidR="00105319">
        <w:rPr>
          <w:sz w:val="26"/>
        </w:rPr>
        <w:t>2</w:t>
      </w:r>
      <w:r w:rsidR="00791724">
        <w:rPr>
          <w:sz w:val="26"/>
        </w:rPr>
        <w:t>.</w:t>
      </w:r>
      <w:r w:rsidR="00791724" w:rsidRPr="00E26B14">
        <w:rPr>
          <w:sz w:val="26"/>
        </w:rPr>
        <w:t>4</w:t>
      </w:r>
      <w:r w:rsidRPr="00397D8A">
        <w:rPr>
          <w:sz w:val="26"/>
        </w:rPr>
        <w:t xml:space="preserve">. В случае оказания услуг на территории Государственного заказчика обеспечить Исполнителю беспрепятственный доступ к месту проведения поверки </w:t>
      </w:r>
      <w:r w:rsidR="00942EE6">
        <w:rPr>
          <w:sz w:val="26"/>
        </w:rPr>
        <w:t>СИ</w:t>
      </w:r>
      <w:r w:rsidRPr="00397D8A">
        <w:rPr>
          <w:sz w:val="26"/>
        </w:rPr>
        <w:t xml:space="preserve">, выделять рабочие места или помещения, приспособленные для оказания услуг </w:t>
      </w:r>
      <w:r w:rsidR="002717D1">
        <w:rPr>
          <w:sz w:val="26"/>
        </w:rPr>
        <w:br/>
      </w:r>
      <w:r w:rsidRPr="00397D8A">
        <w:rPr>
          <w:sz w:val="26"/>
        </w:rPr>
        <w:t>в соответствии с требованиями нормативной документации, обеспечить сохранность эталонов Исполнителя; выделять вспомогательный персонал; провести инструктаж Исполнителя при наличии специальных правил техники безопасности и пожарной безопасности.</w:t>
      </w:r>
    </w:p>
    <w:p w14:paraId="6221146D" w14:textId="77777777" w:rsidR="009A20E3" w:rsidRPr="00397D8A" w:rsidRDefault="009A20E3">
      <w:pPr>
        <w:ind w:firstLine="709"/>
        <w:jc w:val="both"/>
        <w:rPr>
          <w:sz w:val="26"/>
        </w:rPr>
      </w:pPr>
    </w:p>
    <w:p w14:paraId="2A198F3D" w14:textId="77777777" w:rsidR="009A20E3" w:rsidRPr="00397D8A" w:rsidRDefault="00A27206">
      <w:pPr>
        <w:pStyle w:val="a7"/>
        <w:numPr>
          <w:ilvl w:val="0"/>
          <w:numId w:val="3"/>
        </w:numPr>
        <w:tabs>
          <w:tab w:val="left" w:pos="709"/>
          <w:tab w:val="left" w:pos="835"/>
        </w:tabs>
        <w:ind w:left="0" w:firstLine="708"/>
        <w:jc w:val="center"/>
        <w:rPr>
          <w:b/>
          <w:sz w:val="26"/>
        </w:rPr>
      </w:pPr>
      <w:r w:rsidRPr="00397D8A">
        <w:rPr>
          <w:b/>
          <w:sz w:val="26"/>
        </w:rPr>
        <w:t>ОТВЕТСТВЕННОСТЬ СТОРОН.</w:t>
      </w:r>
    </w:p>
    <w:p w14:paraId="3198D161" w14:textId="77777777" w:rsidR="009A20E3" w:rsidRPr="00397D8A" w:rsidRDefault="009A20E3">
      <w:pPr>
        <w:pStyle w:val="a7"/>
        <w:tabs>
          <w:tab w:val="left" w:pos="709"/>
          <w:tab w:val="left" w:pos="835"/>
        </w:tabs>
        <w:jc w:val="center"/>
        <w:rPr>
          <w:b/>
          <w:sz w:val="26"/>
        </w:rPr>
      </w:pPr>
    </w:p>
    <w:p w14:paraId="4EA5553F" w14:textId="77777777" w:rsidR="009A20E3" w:rsidRPr="00397D8A" w:rsidRDefault="00A27206" w:rsidP="0080225F">
      <w:pPr>
        <w:widowControl w:val="0"/>
        <w:numPr>
          <w:ilvl w:val="0"/>
          <w:numId w:val="4"/>
        </w:numPr>
        <w:tabs>
          <w:tab w:val="left" w:pos="1134"/>
        </w:tabs>
        <w:ind w:right="19" w:firstLine="708"/>
        <w:contextualSpacing/>
        <w:jc w:val="both"/>
        <w:rPr>
          <w:spacing w:val="-7"/>
          <w:sz w:val="26"/>
        </w:rPr>
      </w:pPr>
      <w:r w:rsidRPr="00397D8A">
        <w:rPr>
          <w:sz w:val="26"/>
        </w:rPr>
        <w:t xml:space="preserve">За невыполнение или ненадлежащее выполнение принятых на себя по контракту обязательств Стороны несут ответственность в соответствии </w:t>
      </w:r>
      <w:r w:rsidR="00186DCA" w:rsidRPr="00186DCA">
        <w:rPr>
          <w:sz w:val="26"/>
        </w:rPr>
        <w:br/>
      </w:r>
      <w:r w:rsidRPr="00397D8A">
        <w:rPr>
          <w:sz w:val="26"/>
        </w:rPr>
        <w:t>с действующим законодательством РФ.</w:t>
      </w:r>
    </w:p>
    <w:p w14:paraId="37C43804" w14:textId="77777777" w:rsidR="0080225F" w:rsidRPr="0080225F" w:rsidRDefault="0080225F" w:rsidP="0080225F">
      <w:pPr>
        <w:pStyle w:val="a7"/>
        <w:numPr>
          <w:ilvl w:val="0"/>
          <w:numId w:val="4"/>
        </w:numPr>
        <w:tabs>
          <w:tab w:val="left" w:pos="567"/>
          <w:tab w:val="left" w:pos="1134"/>
        </w:tabs>
        <w:autoSpaceDE w:val="0"/>
        <w:autoSpaceDN w:val="0"/>
        <w:adjustRightInd w:val="0"/>
        <w:ind w:left="0" w:right="-2" w:firstLine="708"/>
        <w:jc w:val="both"/>
        <w:rPr>
          <w:sz w:val="26"/>
          <w:szCs w:val="26"/>
        </w:rPr>
      </w:pPr>
      <w:r w:rsidRPr="0080225F">
        <w:rPr>
          <w:sz w:val="26"/>
          <w:szCs w:val="26"/>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004755">
        <w:rPr>
          <w:sz w:val="26"/>
          <w:szCs w:val="26"/>
        </w:rPr>
        <w:t>И</w:t>
      </w:r>
      <w:r w:rsidRPr="0080225F">
        <w:rPr>
          <w:sz w:val="26"/>
          <w:szCs w:val="26"/>
        </w:rPr>
        <w:t xml:space="preserve">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установленным постановлением Правительства Российской Федерации от 30.08.2017 №1042 </w:t>
      </w:r>
      <w:r w:rsidRPr="0080225F">
        <w:rPr>
          <w:sz w:val="26"/>
          <w:szCs w:val="26"/>
        </w:rPr>
        <w:br/>
        <w:t>и составляет 1000,00 рублей.</w:t>
      </w:r>
    </w:p>
    <w:p w14:paraId="7DA5BB07" w14:textId="77777777" w:rsidR="0080225F" w:rsidRPr="0080225F" w:rsidRDefault="0080225F" w:rsidP="0080225F">
      <w:pPr>
        <w:pStyle w:val="a7"/>
        <w:numPr>
          <w:ilvl w:val="0"/>
          <w:numId w:val="4"/>
        </w:numPr>
        <w:tabs>
          <w:tab w:val="left" w:pos="567"/>
          <w:tab w:val="left" w:pos="1134"/>
        </w:tabs>
        <w:ind w:left="0" w:right="-2" w:firstLine="708"/>
        <w:jc w:val="both"/>
        <w:rPr>
          <w:sz w:val="26"/>
          <w:szCs w:val="26"/>
        </w:rPr>
      </w:pPr>
      <w:r w:rsidRPr="0080225F">
        <w:rPr>
          <w:sz w:val="26"/>
          <w:szCs w:val="26"/>
        </w:rPr>
        <w:t xml:space="preserve">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требование об уплате неустоек (штрафов, пеней).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w:t>
      </w:r>
      <w:r w:rsidR="00186DCA" w:rsidRPr="00186DCA">
        <w:rPr>
          <w:sz w:val="26"/>
          <w:szCs w:val="26"/>
        </w:rPr>
        <w:br/>
      </w:r>
      <w:r w:rsidRPr="0080225F">
        <w:rPr>
          <w:sz w:val="26"/>
          <w:szCs w:val="26"/>
        </w:rPr>
        <w:lastRenderedPageBreak/>
        <w:t xml:space="preserve">и фактически исполненных Исполнителем, </w:t>
      </w:r>
      <w:r w:rsidRPr="0080225F">
        <w:rPr>
          <w:sz w:val="26"/>
          <w:szCs w:val="26"/>
          <w:shd w:val="clear" w:color="auto" w:fill="FFFFFF"/>
        </w:rPr>
        <w:t>за исключением случаев, если законодательством Российской Федерации установлен иной порядок начисления пени.</w:t>
      </w:r>
    </w:p>
    <w:p w14:paraId="5A0509FB" w14:textId="77777777" w:rsidR="0080225F" w:rsidRPr="0080225F" w:rsidRDefault="0080225F" w:rsidP="0080225F">
      <w:pPr>
        <w:pStyle w:val="a7"/>
        <w:numPr>
          <w:ilvl w:val="0"/>
          <w:numId w:val="4"/>
        </w:numPr>
        <w:tabs>
          <w:tab w:val="left" w:pos="567"/>
          <w:tab w:val="left" w:pos="1134"/>
        </w:tabs>
        <w:ind w:left="0" w:right="-2" w:firstLine="708"/>
        <w:jc w:val="both"/>
        <w:rPr>
          <w:sz w:val="26"/>
          <w:szCs w:val="26"/>
        </w:rPr>
      </w:pPr>
      <w:r w:rsidRPr="0080225F">
        <w:rPr>
          <w:sz w:val="26"/>
          <w:szCs w:val="26"/>
          <w:shd w:val="clear" w:color="auto" w:fill="FFFFFF"/>
        </w:rPr>
        <w:t xml:space="preserve">За каждый факт неисполнения или ненадлежащего исполнения Исполнителем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w:t>
      </w:r>
      <w:r w:rsidRPr="0080225F">
        <w:rPr>
          <w:sz w:val="26"/>
          <w:szCs w:val="26"/>
        </w:rPr>
        <w:t xml:space="preserve">порядке, установленным постановлением Правительства Российской Федерации от 30.08.2017 №1042 и равен 10 % от цены Контракта (за исключением случаев, если законодательством </w:t>
      </w:r>
      <w:r w:rsidRPr="0080225F">
        <w:rPr>
          <w:sz w:val="26"/>
          <w:szCs w:val="26"/>
          <w:shd w:val="clear" w:color="auto" w:fill="FFFFFF"/>
        </w:rPr>
        <w:t>Российской Федерации установлен иной порядок начисления штрафов</w:t>
      </w:r>
      <w:r w:rsidRPr="0080225F">
        <w:rPr>
          <w:sz w:val="26"/>
          <w:szCs w:val="26"/>
        </w:rPr>
        <w:t>).</w:t>
      </w:r>
    </w:p>
    <w:p w14:paraId="0E5CC791" w14:textId="77777777" w:rsidR="0080225F" w:rsidRPr="0080225F" w:rsidRDefault="0080225F" w:rsidP="0080225F">
      <w:pPr>
        <w:pStyle w:val="a7"/>
        <w:numPr>
          <w:ilvl w:val="0"/>
          <w:numId w:val="4"/>
        </w:numPr>
        <w:tabs>
          <w:tab w:val="left" w:pos="567"/>
          <w:tab w:val="left" w:pos="1134"/>
        </w:tabs>
        <w:autoSpaceDE w:val="0"/>
        <w:autoSpaceDN w:val="0"/>
        <w:adjustRightInd w:val="0"/>
        <w:ind w:left="0" w:right="-2" w:firstLine="708"/>
        <w:jc w:val="both"/>
        <w:rPr>
          <w:sz w:val="26"/>
          <w:szCs w:val="26"/>
        </w:rPr>
      </w:pPr>
      <w:r w:rsidRPr="0080225F">
        <w:rPr>
          <w:sz w:val="26"/>
          <w:szCs w:val="26"/>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860AFF0" w14:textId="77777777" w:rsidR="0080225F" w:rsidRPr="0080225F" w:rsidRDefault="0080225F" w:rsidP="0080225F">
      <w:pPr>
        <w:pStyle w:val="a7"/>
        <w:numPr>
          <w:ilvl w:val="0"/>
          <w:numId w:val="4"/>
        </w:numPr>
        <w:tabs>
          <w:tab w:val="left" w:pos="567"/>
          <w:tab w:val="left" w:pos="1134"/>
        </w:tabs>
        <w:ind w:left="0" w:right="-2" w:firstLine="708"/>
        <w:jc w:val="both"/>
        <w:rPr>
          <w:sz w:val="26"/>
          <w:szCs w:val="26"/>
        </w:rPr>
      </w:pPr>
      <w:r w:rsidRPr="0080225F">
        <w:rPr>
          <w:sz w:val="26"/>
          <w:szCs w:val="26"/>
        </w:rPr>
        <w:t>Уплата Исполнителем неустойки или применение иной формы ответственности не освобождает его от исполнения обязательств по Контракту.</w:t>
      </w:r>
    </w:p>
    <w:p w14:paraId="504A4EBF" w14:textId="77777777" w:rsidR="009A20E3" w:rsidRDefault="0080225F" w:rsidP="00004755">
      <w:pPr>
        <w:pStyle w:val="a7"/>
        <w:numPr>
          <w:ilvl w:val="0"/>
          <w:numId w:val="4"/>
        </w:numPr>
        <w:tabs>
          <w:tab w:val="left" w:pos="567"/>
          <w:tab w:val="left" w:pos="1134"/>
        </w:tabs>
        <w:ind w:left="0" w:right="-2" w:firstLine="708"/>
        <w:jc w:val="both"/>
        <w:rPr>
          <w:sz w:val="26"/>
          <w:szCs w:val="26"/>
        </w:rPr>
      </w:pPr>
      <w:r w:rsidRPr="00004755">
        <w:rPr>
          <w:sz w:val="26"/>
          <w:szCs w:val="26"/>
        </w:rPr>
        <w:t>Общая сумма начисленной неустойки (штрафов, пени) за неисполнение или ненадлежащее исполнение заказчиком, Исполнителем обязательств, предусмотренных Контрактом, не может превышать цену Контракта.</w:t>
      </w:r>
    </w:p>
    <w:p w14:paraId="4DBBD6F1" w14:textId="77777777" w:rsidR="00004755" w:rsidRDefault="00004755" w:rsidP="00004755">
      <w:pPr>
        <w:pStyle w:val="a7"/>
        <w:tabs>
          <w:tab w:val="left" w:pos="567"/>
          <w:tab w:val="left" w:pos="1134"/>
        </w:tabs>
        <w:ind w:left="708" w:right="-2"/>
        <w:jc w:val="both"/>
        <w:rPr>
          <w:sz w:val="26"/>
          <w:szCs w:val="26"/>
        </w:rPr>
      </w:pPr>
    </w:p>
    <w:p w14:paraId="3A31C86C" w14:textId="77777777" w:rsidR="009A20E3" w:rsidRPr="00397D8A" w:rsidRDefault="00A27206">
      <w:pPr>
        <w:widowControl w:val="0"/>
        <w:numPr>
          <w:ilvl w:val="0"/>
          <w:numId w:val="3"/>
        </w:numPr>
        <w:tabs>
          <w:tab w:val="left" w:pos="758"/>
        </w:tabs>
        <w:ind w:right="19"/>
        <w:contextualSpacing/>
        <w:jc w:val="center"/>
        <w:rPr>
          <w:b/>
          <w:spacing w:val="-7"/>
          <w:sz w:val="26"/>
        </w:rPr>
      </w:pPr>
      <w:r w:rsidRPr="00397D8A">
        <w:rPr>
          <w:b/>
          <w:sz w:val="26"/>
        </w:rPr>
        <w:t>ОБСТОЯТЕЛЬСТВА НЕПРЕОДОЛИМОЙ СИЛЫ</w:t>
      </w:r>
    </w:p>
    <w:p w14:paraId="22E2AE27" w14:textId="77777777" w:rsidR="009A20E3" w:rsidRPr="00397D8A" w:rsidRDefault="009A20E3">
      <w:pPr>
        <w:widowControl w:val="0"/>
        <w:tabs>
          <w:tab w:val="left" w:pos="758"/>
        </w:tabs>
        <w:ind w:right="19"/>
        <w:contextualSpacing/>
        <w:jc w:val="center"/>
        <w:rPr>
          <w:b/>
          <w:spacing w:val="-7"/>
          <w:sz w:val="26"/>
        </w:rPr>
      </w:pPr>
    </w:p>
    <w:p w14:paraId="6D3FDC9E" w14:textId="77777777" w:rsidR="009A20E3" w:rsidRPr="00397D8A" w:rsidRDefault="00A27206">
      <w:pPr>
        <w:ind w:firstLine="708"/>
        <w:jc w:val="both"/>
        <w:rPr>
          <w:sz w:val="26"/>
        </w:rPr>
      </w:pPr>
      <w:r w:rsidRPr="00397D8A">
        <w:rPr>
          <w:sz w:val="26"/>
        </w:rPr>
        <w:t>5.1.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14:paraId="45FF7A0E" w14:textId="77777777" w:rsidR="009A20E3" w:rsidRPr="00397D8A" w:rsidRDefault="00A27206">
      <w:pPr>
        <w:ind w:firstLine="708"/>
        <w:jc w:val="both"/>
        <w:rPr>
          <w:sz w:val="26"/>
        </w:rPr>
      </w:pPr>
      <w:r w:rsidRPr="00397D8A">
        <w:rPr>
          <w:sz w:val="26"/>
        </w:rPr>
        <w:t>5.2. О возникновении и прекращении обстоятельства непреодолимой силы Стороны уведомляют друг друга письменно в течение 3 (трех) рабочих дней с даты</w:t>
      </w:r>
    </w:p>
    <w:p w14:paraId="74FA5136" w14:textId="77777777" w:rsidR="009A20E3" w:rsidRPr="00397D8A" w:rsidRDefault="00A27206">
      <w:pPr>
        <w:jc w:val="both"/>
        <w:rPr>
          <w:sz w:val="26"/>
        </w:rPr>
      </w:pPr>
      <w:r w:rsidRPr="00397D8A">
        <w:rPr>
          <w:sz w:val="26"/>
        </w:rPr>
        <w:t>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14:paraId="420A748F" w14:textId="77777777" w:rsidR="009A20E3" w:rsidRPr="00397D8A" w:rsidRDefault="00A27206">
      <w:pPr>
        <w:ind w:firstLine="708"/>
        <w:jc w:val="both"/>
        <w:rPr>
          <w:sz w:val="26"/>
        </w:rPr>
      </w:pPr>
      <w:r w:rsidRPr="00397D8A">
        <w:rPr>
          <w:sz w:val="26"/>
        </w:rPr>
        <w:t>5.3.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14:paraId="26267A2D" w14:textId="77777777" w:rsidR="009A20E3" w:rsidRPr="00397D8A" w:rsidRDefault="00A27206">
      <w:pPr>
        <w:ind w:firstLine="708"/>
        <w:jc w:val="both"/>
        <w:rPr>
          <w:sz w:val="26"/>
        </w:rPr>
      </w:pPr>
      <w:r w:rsidRPr="00397D8A">
        <w:rPr>
          <w:sz w:val="26"/>
        </w:rPr>
        <w:t xml:space="preserve">5.4. Если одна из Сторон не направит или несвоевременно направит документы, указанные в пунктах 5.2 - 5.3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w:t>
      </w:r>
      <w:r w:rsidR="002717D1">
        <w:rPr>
          <w:sz w:val="26"/>
        </w:rPr>
        <w:br/>
      </w:r>
      <w:r w:rsidRPr="00397D8A">
        <w:rPr>
          <w:sz w:val="26"/>
        </w:rPr>
        <w:t>и исковых заявлений в связи с неисполнением и (или) ненадлежащим исполнением обязательств по настоящему Контракту.</w:t>
      </w:r>
    </w:p>
    <w:p w14:paraId="2D29DD3A" w14:textId="77777777" w:rsidR="009A20E3" w:rsidRPr="00397D8A" w:rsidRDefault="00A27206">
      <w:pPr>
        <w:ind w:firstLine="708"/>
        <w:jc w:val="both"/>
        <w:rPr>
          <w:sz w:val="26"/>
        </w:rPr>
      </w:pPr>
      <w:r w:rsidRPr="00397D8A">
        <w:rPr>
          <w:sz w:val="26"/>
        </w:rPr>
        <w:t xml:space="preserve">5.5. В случае,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w:t>
      </w:r>
      <w:r w:rsidRPr="00397D8A">
        <w:rPr>
          <w:sz w:val="26"/>
        </w:rPr>
        <w:lastRenderedPageBreak/>
        <w:t>взаиморасчеты по своим обязательствам на день прекращения настоящего Контракта.</w:t>
      </w:r>
    </w:p>
    <w:p w14:paraId="3A18BB7C" w14:textId="77777777" w:rsidR="009A20E3" w:rsidRPr="00397D8A" w:rsidRDefault="009A20E3">
      <w:pPr>
        <w:ind w:firstLine="708"/>
        <w:jc w:val="both"/>
        <w:rPr>
          <w:sz w:val="26"/>
        </w:rPr>
      </w:pPr>
    </w:p>
    <w:p w14:paraId="61DD4D7A" w14:textId="77777777" w:rsidR="009A20E3" w:rsidRPr="00397D8A" w:rsidRDefault="00A27206">
      <w:pPr>
        <w:pStyle w:val="a7"/>
        <w:numPr>
          <w:ilvl w:val="0"/>
          <w:numId w:val="3"/>
        </w:numPr>
        <w:ind w:left="0" w:firstLine="708"/>
        <w:jc w:val="center"/>
        <w:rPr>
          <w:b/>
          <w:sz w:val="26"/>
        </w:rPr>
      </w:pPr>
      <w:r w:rsidRPr="00397D8A">
        <w:rPr>
          <w:b/>
          <w:sz w:val="26"/>
        </w:rPr>
        <w:t>РАССМОТРЕНИЕ И РАЗРЕШЕНИЕ СПОРОВ.</w:t>
      </w:r>
    </w:p>
    <w:p w14:paraId="01F21B77" w14:textId="77777777" w:rsidR="009A20E3" w:rsidRPr="00397D8A" w:rsidRDefault="009A20E3">
      <w:pPr>
        <w:pStyle w:val="a7"/>
        <w:jc w:val="center"/>
        <w:rPr>
          <w:b/>
          <w:sz w:val="26"/>
        </w:rPr>
      </w:pPr>
    </w:p>
    <w:p w14:paraId="4014450D" w14:textId="77777777" w:rsidR="009A20E3" w:rsidRPr="00397D8A" w:rsidRDefault="00A27206">
      <w:pPr>
        <w:ind w:firstLine="708"/>
        <w:jc w:val="both"/>
        <w:rPr>
          <w:sz w:val="26"/>
        </w:rPr>
      </w:pPr>
      <w:r w:rsidRPr="00397D8A">
        <w:rPr>
          <w:sz w:val="26"/>
        </w:rPr>
        <w:t>6.1. Все споры, возникающие из настоящего Контракта, Стороны могут разрешать путем переговоров.</w:t>
      </w:r>
    </w:p>
    <w:p w14:paraId="64A9CCA1" w14:textId="77777777" w:rsidR="009A20E3" w:rsidRPr="00397D8A" w:rsidRDefault="00A27206">
      <w:pPr>
        <w:ind w:firstLine="708"/>
        <w:jc w:val="both"/>
        <w:rPr>
          <w:sz w:val="26"/>
        </w:rPr>
      </w:pPr>
      <w:r w:rsidRPr="00397D8A">
        <w:rPr>
          <w:sz w:val="26"/>
        </w:rPr>
        <w:t xml:space="preserve">6.2. Все споры, возникающие из настоящего Контракта, подлежат передаче на разрешение в Арбитражный суд Чувашской Республики в соответствии </w:t>
      </w:r>
      <w:r w:rsidR="002717D1">
        <w:rPr>
          <w:sz w:val="26"/>
        </w:rPr>
        <w:br/>
      </w:r>
      <w:r w:rsidRPr="00397D8A">
        <w:rPr>
          <w:sz w:val="26"/>
        </w:rPr>
        <w:t>с действующим законодательством Российской Федерации и настоящим Контрактом.</w:t>
      </w:r>
    </w:p>
    <w:p w14:paraId="611C2337" w14:textId="77777777" w:rsidR="009A20E3" w:rsidRPr="00397D8A" w:rsidRDefault="00A27206">
      <w:pPr>
        <w:ind w:firstLine="708"/>
        <w:jc w:val="both"/>
        <w:rPr>
          <w:sz w:val="26"/>
        </w:rPr>
      </w:pPr>
      <w:r w:rsidRPr="00397D8A">
        <w:rPr>
          <w:sz w:val="26"/>
        </w:rPr>
        <w:t>6.3. До передачи спора на разрешение в Арбитражный суд Чувашской Республики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14:paraId="0F7FCFF2" w14:textId="77777777" w:rsidR="009A20E3" w:rsidRPr="00397D8A" w:rsidRDefault="00A27206">
      <w:pPr>
        <w:ind w:firstLine="708"/>
        <w:jc w:val="both"/>
        <w:rPr>
          <w:sz w:val="26"/>
        </w:rPr>
      </w:pPr>
      <w:r w:rsidRPr="00397D8A">
        <w:rPr>
          <w:sz w:val="26"/>
        </w:rPr>
        <w:t xml:space="preserve">6.4.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w:t>
      </w:r>
      <w:r w:rsidR="00186DCA" w:rsidRPr="00186DCA">
        <w:rPr>
          <w:sz w:val="26"/>
        </w:rPr>
        <w:br/>
      </w:r>
      <w:r w:rsidRPr="00397D8A">
        <w:rPr>
          <w:sz w:val="26"/>
        </w:rPr>
        <w:t xml:space="preserve">о вручении либо с использованием почтовой связи заказным или ценным письмом </w:t>
      </w:r>
      <w:r w:rsidR="00186DCA" w:rsidRPr="00186DCA">
        <w:rPr>
          <w:sz w:val="26"/>
        </w:rPr>
        <w:br/>
      </w:r>
      <w:r w:rsidRPr="00397D8A">
        <w:rPr>
          <w:sz w:val="26"/>
        </w:rPr>
        <w:t>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14:paraId="35593E06" w14:textId="77777777" w:rsidR="009A20E3" w:rsidRPr="00397D8A" w:rsidRDefault="00A27206">
      <w:pPr>
        <w:ind w:firstLine="708"/>
        <w:jc w:val="both"/>
        <w:rPr>
          <w:sz w:val="26"/>
        </w:rPr>
      </w:pPr>
      <w:r w:rsidRPr="00397D8A">
        <w:rPr>
          <w:sz w:val="26"/>
        </w:rPr>
        <w:t>6.5. Сторона должна дать в письменной форме ответ на претензию по существу в срок не позднее 10 календарных дней с даты получения претензии.</w:t>
      </w:r>
    </w:p>
    <w:p w14:paraId="3BAD2E1E" w14:textId="77777777" w:rsidR="009A20E3" w:rsidRPr="00397D8A" w:rsidRDefault="00A27206">
      <w:pPr>
        <w:ind w:firstLine="708"/>
        <w:jc w:val="both"/>
        <w:rPr>
          <w:sz w:val="26"/>
        </w:rPr>
      </w:pPr>
      <w:r w:rsidRPr="00397D8A">
        <w:rPr>
          <w:sz w:val="26"/>
        </w:rPr>
        <w:t xml:space="preserve">6.6. В претензии должны быть указаны: наименование, почтовый адрес </w:t>
      </w:r>
      <w:r w:rsidR="00186DCA" w:rsidRPr="00186DCA">
        <w:rPr>
          <w:sz w:val="26"/>
        </w:rPr>
        <w:br/>
      </w:r>
      <w:r w:rsidRPr="00397D8A">
        <w:rPr>
          <w:sz w:val="26"/>
        </w:rPr>
        <w:t xml:space="preserve">и реквизиты Стороны, предъявившей претензию; наименование, почтовый адрес </w:t>
      </w:r>
      <w:r w:rsidR="00186DCA" w:rsidRPr="00186DCA">
        <w:rPr>
          <w:sz w:val="26"/>
        </w:rPr>
        <w:br/>
      </w:r>
      <w:r w:rsidRPr="00397D8A">
        <w:rPr>
          <w:sz w:val="26"/>
        </w:rPr>
        <w:t>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w:t>
      </w:r>
    </w:p>
    <w:p w14:paraId="7DCF08BD" w14:textId="77777777" w:rsidR="009A20E3" w:rsidRPr="00397D8A" w:rsidRDefault="00A27206">
      <w:pPr>
        <w:ind w:firstLine="708"/>
        <w:jc w:val="both"/>
        <w:rPr>
          <w:sz w:val="26"/>
        </w:rPr>
      </w:pPr>
      <w:r w:rsidRPr="00397D8A">
        <w:rPr>
          <w:sz w:val="26"/>
        </w:rPr>
        <w:t xml:space="preserve">6.7. Если требования в претензии подлежат денежной оценке, в претензии указывается </w:t>
      </w:r>
      <w:proofErr w:type="spellStart"/>
      <w:r w:rsidRPr="00397D8A">
        <w:rPr>
          <w:sz w:val="26"/>
        </w:rPr>
        <w:t>истребуемая</w:t>
      </w:r>
      <w:proofErr w:type="spellEnd"/>
      <w:r w:rsidRPr="00397D8A">
        <w:rPr>
          <w:sz w:val="26"/>
        </w:rPr>
        <w:t xml:space="preserve"> денежная сумма и ее полный и обоснованный расчет.</w:t>
      </w:r>
    </w:p>
    <w:p w14:paraId="0A8F44AF" w14:textId="77777777" w:rsidR="009A20E3" w:rsidRPr="00397D8A" w:rsidRDefault="00A27206">
      <w:pPr>
        <w:ind w:firstLine="708"/>
        <w:jc w:val="both"/>
        <w:rPr>
          <w:sz w:val="26"/>
        </w:rPr>
      </w:pPr>
      <w:r w:rsidRPr="00397D8A">
        <w:rPr>
          <w:sz w:val="26"/>
        </w:rPr>
        <w:t>6.8.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354A912B" w14:textId="77777777" w:rsidR="009A20E3" w:rsidRPr="00397D8A" w:rsidRDefault="00A27206">
      <w:pPr>
        <w:ind w:firstLine="708"/>
        <w:jc w:val="both"/>
        <w:rPr>
          <w:sz w:val="26"/>
        </w:rPr>
      </w:pPr>
      <w:r w:rsidRPr="00397D8A">
        <w:rPr>
          <w:sz w:val="26"/>
        </w:rPr>
        <w:t xml:space="preserve">6.9. В претензии могут быть указаны иные сведения, которые, по мнению Стороны, предъявившей претензию, будут способствовать более быстрому </w:t>
      </w:r>
      <w:r w:rsidR="00186DCA" w:rsidRPr="00186DCA">
        <w:rPr>
          <w:sz w:val="26"/>
        </w:rPr>
        <w:br/>
      </w:r>
      <w:r w:rsidRPr="00397D8A">
        <w:rPr>
          <w:sz w:val="26"/>
        </w:rPr>
        <w:t>и правильному ее рассмотрению, объективному урегулированию спора.</w:t>
      </w:r>
    </w:p>
    <w:p w14:paraId="08AFDCD1" w14:textId="77777777" w:rsidR="009A20E3" w:rsidRPr="00397D8A" w:rsidRDefault="00A27206">
      <w:pPr>
        <w:ind w:firstLine="708"/>
        <w:jc w:val="both"/>
        <w:rPr>
          <w:sz w:val="26"/>
        </w:rPr>
      </w:pPr>
      <w:r w:rsidRPr="00397D8A">
        <w:rPr>
          <w:sz w:val="26"/>
        </w:rPr>
        <w:t>6.10.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Чувашской Республики.</w:t>
      </w:r>
    </w:p>
    <w:p w14:paraId="5DB6E842" w14:textId="77777777" w:rsidR="009A20E3" w:rsidRPr="00397D8A" w:rsidRDefault="009A20E3">
      <w:pPr>
        <w:ind w:firstLine="708"/>
        <w:jc w:val="center"/>
        <w:rPr>
          <w:b/>
          <w:sz w:val="26"/>
        </w:rPr>
      </w:pPr>
    </w:p>
    <w:p w14:paraId="4CF91DDE" w14:textId="77777777" w:rsidR="009A20E3" w:rsidRDefault="00170555" w:rsidP="00004755">
      <w:pPr>
        <w:pStyle w:val="a7"/>
        <w:numPr>
          <w:ilvl w:val="0"/>
          <w:numId w:val="3"/>
        </w:numPr>
        <w:tabs>
          <w:tab w:val="left" w:pos="993"/>
        </w:tabs>
        <w:ind w:left="0" w:firstLine="708"/>
        <w:jc w:val="center"/>
        <w:rPr>
          <w:b/>
          <w:sz w:val="26"/>
        </w:rPr>
      </w:pPr>
      <w:r>
        <w:rPr>
          <w:b/>
          <w:sz w:val="26"/>
        </w:rPr>
        <w:t>ПОРЯДОК УРЕГУЛИРОВАНИЯ СПОРОВ. РАСТОРЖЕНИЕ, ИЗМЕНЕНИЕ КОНТРАКТА</w:t>
      </w:r>
    </w:p>
    <w:p w14:paraId="0BFBAB16" w14:textId="77777777" w:rsidR="00FA5216" w:rsidRPr="00397D8A" w:rsidRDefault="00FA5216" w:rsidP="00FA5216">
      <w:pPr>
        <w:pStyle w:val="a7"/>
        <w:ind w:left="708"/>
        <w:rPr>
          <w:b/>
          <w:sz w:val="26"/>
        </w:rPr>
      </w:pPr>
    </w:p>
    <w:p w14:paraId="50DF31E0" w14:textId="77777777" w:rsidR="00170555" w:rsidRPr="00170555" w:rsidRDefault="00170555" w:rsidP="00170555">
      <w:pPr>
        <w:ind w:firstLine="709"/>
        <w:jc w:val="both"/>
        <w:rPr>
          <w:sz w:val="26"/>
          <w:szCs w:val="26"/>
        </w:rPr>
      </w:pPr>
      <w:r w:rsidRPr="00170555">
        <w:rPr>
          <w:sz w:val="26"/>
          <w:szCs w:val="26"/>
        </w:rPr>
        <w:t>7.1.Существенные условия настоящего Контракта могут быть изменены по взаимному согласию сторон с обязательным составлением письменного документа, в следующих случаях:</w:t>
      </w:r>
    </w:p>
    <w:p w14:paraId="1D8931C6" w14:textId="77777777" w:rsidR="00170555" w:rsidRPr="00170555" w:rsidRDefault="00170555" w:rsidP="00170555">
      <w:pPr>
        <w:ind w:firstLine="709"/>
        <w:jc w:val="both"/>
        <w:rPr>
          <w:sz w:val="26"/>
          <w:szCs w:val="26"/>
        </w:rPr>
      </w:pPr>
      <w:r w:rsidRPr="00170555">
        <w:rPr>
          <w:sz w:val="26"/>
          <w:szCs w:val="26"/>
        </w:rPr>
        <w:t>7.1.1. При снижении цены Контракта без изменения предусмотренных Контрактом объема работ и иных условий Контракта;</w:t>
      </w:r>
    </w:p>
    <w:p w14:paraId="334732C7" w14:textId="77777777" w:rsidR="00170555" w:rsidRPr="00170555" w:rsidRDefault="00170555" w:rsidP="00170555">
      <w:pPr>
        <w:ind w:firstLine="709"/>
        <w:jc w:val="both"/>
        <w:rPr>
          <w:sz w:val="26"/>
          <w:szCs w:val="26"/>
        </w:rPr>
      </w:pPr>
      <w:r w:rsidRPr="00170555">
        <w:rPr>
          <w:sz w:val="26"/>
          <w:szCs w:val="26"/>
        </w:rPr>
        <w:t>7.1.2. Если по предложению Государственного заказчика увеличивается предусмотренный настоящим Контрактом объем работ не более чем на десять процентов или уменьшается предусмотренный настоящим Контрактом объем работ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работ исходя из установленной в Контракте цены единицы товара, но не более чем на десять процентов цены Контракта. При уменьшении предусмотренных Контрактом объема работ стороны Контракта обязаны уменьшить цену Контракта исходя из объема работ;</w:t>
      </w:r>
    </w:p>
    <w:p w14:paraId="4D73B876" w14:textId="77777777" w:rsidR="00170555" w:rsidRPr="00170555" w:rsidRDefault="00170555" w:rsidP="00170555">
      <w:pPr>
        <w:ind w:firstLine="709"/>
        <w:jc w:val="both"/>
        <w:rPr>
          <w:sz w:val="26"/>
          <w:szCs w:val="26"/>
        </w:rPr>
      </w:pPr>
      <w:r w:rsidRPr="00170555">
        <w:rPr>
          <w:sz w:val="26"/>
          <w:szCs w:val="26"/>
        </w:rPr>
        <w:t>7.1.3. Изменение в соответствии с законодательством Российской Федерации регулируемых цен (тарифов) товаров для производства работ.</w:t>
      </w:r>
    </w:p>
    <w:p w14:paraId="6B785B3C" w14:textId="77777777" w:rsidR="00170555" w:rsidRPr="00170555" w:rsidRDefault="00170555" w:rsidP="00170555">
      <w:pPr>
        <w:ind w:firstLine="709"/>
        <w:jc w:val="both"/>
        <w:rPr>
          <w:sz w:val="26"/>
          <w:szCs w:val="26"/>
        </w:rPr>
      </w:pPr>
      <w:r w:rsidRPr="00170555">
        <w:rPr>
          <w:sz w:val="26"/>
          <w:szCs w:val="26"/>
        </w:rPr>
        <w:t xml:space="preserve">7.1.4. В случаях, предусмотренных </w:t>
      </w:r>
      <w:hyperlink r:id="rId8" w:tgtFrame="_blank" w:history="1">
        <w:r w:rsidRPr="00170555">
          <w:rPr>
            <w:rStyle w:val="af0"/>
            <w:sz w:val="26"/>
            <w:szCs w:val="26"/>
          </w:rPr>
          <w:t>п.</w:t>
        </w:r>
      </w:hyperlink>
      <w:r w:rsidRPr="00170555">
        <w:rPr>
          <w:sz w:val="26"/>
          <w:szCs w:val="26"/>
        </w:rPr>
        <w:t xml:space="preserve"> 6 ст.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совместно с Исполнителем </w:t>
      </w:r>
      <w:r w:rsidRPr="00170555">
        <w:rPr>
          <w:sz w:val="26"/>
          <w:szCs w:val="26"/>
        </w:rPr>
        <w:br/>
        <w:t>в ходе исполнения Контракта согласовывают новые условия Контракта, в том числе цену и (или) сроки исполнения Контракта и (или) объема работ, предусмотренных Контрактом.</w:t>
      </w:r>
    </w:p>
    <w:p w14:paraId="0350FADF" w14:textId="77777777" w:rsidR="00170555" w:rsidRPr="00170555" w:rsidRDefault="00170555" w:rsidP="00170555">
      <w:pPr>
        <w:ind w:firstLine="709"/>
        <w:jc w:val="both"/>
        <w:rPr>
          <w:sz w:val="26"/>
          <w:szCs w:val="26"/>
        </w:rPr>
      </w:pPr>
      <w:r w:rsidRPr="00170555">
        <w:rPr>
          <w:sz w:val="26"/>
          <w:szCs w:val="26"/>
        </w:rPr>
        <w:t>7.2. Стороны принимают все меры для того, чтобы любые спорные вопросы, разногласия либо претензии, касающиеся исполнения настоящего Контракта, были урегулированы путем переговоров с оформлением совместного протокола урегулирования разногласий.</w:t>
      </w:r>
    </w:p>
    <w:p w14:paraId="54B4EA0B" w14:textId="77777777" w:rsidR="00170555" w:rsidRPr="00170555" w:rsidRDefault="00170555" w:rsidP="00170555">
      <w:pPr>
        <w:ind w:firstLine="709"/>
        <w:jc w:val="both"/>
        <w:rPr>
          <w:sz w:val="26"/>
          <w:szCs w:val="26"/>
        </w:rPr>
      </w:pPr>
      <w:r w:rsidRPr="00170555">
        <w:rPr>
          <w:sz w:val="26"/>
          <w:szCs w:val="26"/>
        </w:rPr>
        <w:t xml:space="preserve">7.3. В случае не достижения взаимного согласия все споры, разногласия или требования, возникшие из настоящего Контракта или в связи с ним, в том числе касающиеся его исполнения, нарушения, прекращения или недействительности, подлежат разрешению в Арбитражном суде Чувашской Республики в соответствии </w:t>
      </w:r>
      <w:r>
        <w:rPr>
          <w:sz w:val="26"/>
          <w:szCs w:val="26"/>
        </w:rPr>
        <w:br/>
      </w:r>
      <w:r w:rsidRPr="00170555">
        <w:rPr>
          <w:sz w:val="26"/>
          <w:szCs w:val="26"/>
        </w:rPr>
        <w:t>с действующим законодательством Российской Федерации.</w:t>
      </w:r>
    </w:p>
    <w:p w14:paraId="3B838835" w14:textId="77777777" w:rsidR="00170555" w:rsidRPr="00170555" w:rsidRDefault="00170555" w:rsidP="00170555">
      <w:pPr>
        <w:ind w:firstLine="709"/>
        <w:jc w:val="both"/>
        <w:rPr>
          <w:sz w:val="26"/>
          <w:szCs w:val="26"/>
        </w:rPr>
      </w:pPr>
      <w:r>
        <w:rPr>
          <w:sz w:val="26"/>
          <w:szCs w:val="26"/>
        </w:rPr>
        <w:t>7</w:t>
      </w:r>
      <w:r w:rsidRPr="00170555">
        <w:rPr>
          <w:sz w:val="26"/>
          <w:szCs w:val="26"/>
        </w:rPr>
        <w:t xml:space="preserve">.4. Расторжение Контракта допускается по соглашению сторон, по решению суда, в случае одностороннего отказа стороны Контракта от исполнения Контракта </w:t>
      </w:r>
      <w:r>
        <w:rPr>
          <w:sz w:val="26"/>
          <w:szCs w:val="26"/>
        </w:rPr>
        <w:br/>
      </w:r>
      <w:r w:rsidRPr="00170555">
        <w:rPr>
          <w:sz w:val="26"/>
          <w:szCs w:val="26"/>
        </w:rPr>
        <w:t>в соответствии с гражданским законодательством.</w:t>
      </w:r>
    </w:p>
    <w:p w14:paraId="400D2C6D" w14:textId="77777777" w:rsidR="00170555" w:rsidRPr="00170555" w:rsidRDefault="00170555" w:rsidP="00170555">
      <w:pPr>
        <w:ind w:firstLine="709"/>
        <w:jc w:val="both"/>
        <w:rPr>
          <w:sz w:val="26"/>
          <w:szCs w:val="26"/>
        </w:rPr>
      </w:pPr>
      <w:r>
        <w:rPr>
          <w:sz w:val="26"/>
          <w:szCs w:val="26"/>
        </w:rPr>
        <w:t>7</w:t>
      </w:r>
      <w:r w:rsidRPr="00170555">
        <w:rPr>
          <w:sz w:val="26"/>
          <w:szCs w:val="26"/>
        </w:rPr>
        <w:t>.5.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46E1CE6" w14:textId="77777777" w:rsidR="00170555" w:rsidRPr="00170555" w:rsidRDefault="00170555" w:rsidP="00170555">
      <w:pPr>
        <w:ind w:firstLine="709"/>
        <w:jc w:val="both"/>
        <w:rPr>
          <w:sz w:val="26"/>
          <w:szCs w:val="26"/>
        </w:rPr>
      </w:pPr>
      <w:r>
        <w:rPr>
          <w:sz w:val="26"/>
          <w:szCs w:val="26"/>
        </w:rPr>
        <w:t>7</w:t>
      </w:r>
      <w:r w:rsidRPr="00170555">
        <w:rPr>
          <w:sz w:val="26"/>
          <w:szCs w:val="26"/>
        </w:rPr>
        <w:t>.6. Государственный заказчик вправе провести экспертизу выполненных работ с привлечением экспертов, экспертных организаций до принятия решения об одностороннем отказе от исполнения Контракта.</w:t>
      </w:r>
    </w:p>
    <w:p w14:paraId="1F579273" w14:textId="77777777" w:rsidR="00170555" w:rsidRPr="00170555" w:rsidRDefault="00170555" w:rsidP="00170555">
      <w:pPr>
        <w:ind w:firstLine="709"/>
        <w:jc w:val="both"/>
        <w:rPr>
          <w:sz w:val="26"/>
          <w:szCs w:val="26"/>
        </w:rPr>
      </w:pPr>
      <w:r>
        <w:rPr>
          <w:sz w:val="26"/>
          <w:szCs w:val="26"/>
        </w:rPr>
        <w:t>7</w:t>
      </w:r>
      <w:r w:rsidRPr="00170555">
        <w:rPr>
          <w:sz w:val="26"/>
          <w:szCs w:val="26"/>
        </w:rPr>
        <w:t>.7.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14:paraId="7D9A1905" w14:textId="77777777" w:rsidR="00170555" w:rsidRPr="00170555" w:rsidRDefault="00170555" w:rsidP="00170555">
      <w:pPr>
        <w:ind w:firstLine="709"/>
        <w:jc w:val="both"/>
        <w:rPr>
          <w:sz w:val="26"/>
          <w:szCs w:val="26"/>
        </w:rPr>
      </w:pPr>
      <w:r>
        <w:rPr>
          <w:sz w:val="26"/>
          <w:szCs w:val="26"/>
        </w:rPr>
        <w:lastRenderedPageBreak/>
        <w:t>7</w:t>
      </w:r>
      <w:r w:rsidRPr="00170555">
        <w:rPr>
          <w:sz w:val="26"/>
          <w:szCs w:val="26"/>
        </w:rPr>
        <w:t>.8. К отношениям Сторон по настоящему Контракту и в связи с ним применяется законодательство Российской Федерации.</w:t>
      </w:r>
    </w:p>
    <w:p w14:paraId="1BBECD74" w14:textId="77777777" w:rsidR="00FA5216" w:rsidRPr="00397D8A" w:rsidRDefault="00FA5216">
      <w:pPr>
        <w:ind w:firstLine="708"/>
        <w:jc w:val="both"/>
        <w:rPr>
          <w:sz w:val="26"/>
        </w:rPr>
      </w:pPr>
    </w:p>
    <w:p w14:paraId="01DC9FB4" w14:textId="77777777" w:rsidR="009A20E3" w:rsidRPr="00397D8A" w:rsidRDefault="00A27206">
      <w:pPr>
        <w:pStyle w:val="a7"/>
        <w:numPr>
          <w:ilvl w:val="0"/>
          <w:numId w:val="3"/>
        </w:numPr>
        <w:ind w:left="0" w:firstLine="708"/>
        <w:jc w:val="center"/>
        <w:rPr>
          <w:b/>
          <w:sz w:val="26"/>
        </w:rPr>
      </w:pPr>
      <w:r w:rsidRPr="00170555">
        <w:rPr>
          <w:b/>
          <w:sz w:val="26"/>
        </w:rPr>
        <w:t>ПРОЧИЕ ПОЛОЖЕНИЯ</w:t>
      </w:r>
      <w:r w:rsidRPr="00397D8A">
        <w:rPr>
          <w:b/>
          <w:sz w:val="26"/>
        </w:rPr>
        <w:t>.</w:t>
      </w:r>
    </w:p>
    <w:p w14:paraId="07E77796" w14:textId="77777777" w:rsidR="009A20E3" w:rsidRPr="00397D8A" w:rsidRDefault="009A20E3">
      <w:pPr>
        <w:pStyle w:val="a7"/>
        <w:jc w:val="center"/>
        <w:rPr>
          <w:b/>
          <w:sz w:val="26"/>
        </w:rPr>
      </w:pPr>
    </w:p>
    <w:p w14:paraId="55E37C00" w14:textId="142BDD96" w:rsidR="00C17166" w:rsidRPr="00C17166" w:rsidRDefault="00C17166" w:rsidP="00C17166">
      <w:pPr>
        <w:pStyle w:val="a7"/>
        <w:numPr>
          <w:ilvl w:val="1"/>
          <w:numId w:val="3"/>
        </w:numPr>
        <w:ind w:left="0" w:firstLine="709"/>
        <w:jc w:val="both"/>
        <w:rPr>
          <w:sz w:val="26"/>
        </w:rPr>
      </w:pPr>
      <w:r w:rsidRPr="00C17166">
        <w:rPr>
          <w:sz w:val="26"/>
        </w:rPr>
        <w:t>Настоящий Контракт вступает в силу с даты его подписания обеими Сторонами и действует по «</w:t>
      </w:r>
      <w:r w:rsidR="0096269D">
        <w:rPr>
          <w:sz w:val="26"/>
        </w:rPr>
        <w:t>30</w:t>
      </w:r>
      <w:r w:rsidRPr="00C17166">
        <w:rPr>
          <w:sz w:val="26"/>
        </w:rPr>
        <w:t>» декабря 202</w:t>
      </w:r>
      <w:r w:rsidR="0096269D">
        <w:rPr>
          <w:sz w:val="26"/>
        </w:rPr>
        <w:t>6</w:t>
      </w:r>
      <w:r w:rsidRPr="00C17166">
        <w:rPr>
          <w:sz w:val="26"/>
        </w:rPr>
        <w:t xml:space="preserve"> г.,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14:paraId="1318F9EA" w14:textId="77777777" w:rsidR="009A20E3" w:rsidRPr="00C17166" w:rsidRDefault="00A27206" w:rsidP="00C17166">
      <w:pPr>
        <w:pStyle w:val="a7"/>
        <w:numPr>
          <w:ilvl w:val="1"/>
          <w:numId w:val="3"/>
        </w:numPr>
        <w:ind w:left="0" w:firstLine="709"/>
        <w:jc w:val="both"/>
        <w:rPr>
          <w:sz w:val="26"/>
        </w:rPr>
      </w:pPr>
      <w:r w:rsidRPr="00C17166">
        <w:rPr>
          <w:sz w:val="26"/>
        </w:rPr>
        <w:t>Во всем, что не оговорено в настоящем Контракте, Стороны руководствуются действующим законодательством Российской Федерации.</w:t>
      </w:r>
    </w:p>
    <w:p w14:paraId="40383C1B" w14:textId="77777777" w:rsidR="009A20E3" w:rsidRPr="00397D8A" w:rsidRDefault="00C17166" w:rsidP="00C17166">
      <w:pPr>
        <w:tabs>
          <w:tab w:val="left" w:pos="1418"/>
        </w:tabs>
        <w:ind w:firstLine="708"/>
        <w:jc w:val="both"/>
        <w:rPr>
          <w:sz w:val="26"/>
        </w:rPr>
      </w:pPr>
      <w:r>
        <w:rPr>
          <w:sz w:val="26"/>
        </w:rPr>
        <w:t>8.3</w:t>
      </w:r>
      <w:r w:rsidR="00A27206" w:rsidRPr="00397D8A">
        <w:rPr>
          <w:sz w:val="26"/>
        </w:rPr>
        <w:t xml:space="preserve">.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рабочих дней с даты такого изменения. При этом если Исполнитель не исполнит,  либо ненадлежащим образом исполнит обязанность, предусмотренную настоящим пунктом, все риски, связанные с перечислением Государственным заказчиком денежных средств на указанный </w:t>
      </w:r>
      <w:r w:rsidR="00186DCA" w:rsidRPr="00186DCA">
        <w:rPr>
          <w:sz w:val="26"/>
        </w:rPr>
        <w:br/>
      </w:r>
      <w:r w:rsidR="00A27206" w:rsidRPr="00397D8A">
        <w:rPr>
          <w:sz w:val="26"/>
        </w:rPr>
        <w:t>в настоящем Контракте счет, несет Исполнитель.</w:t>
      </w:r>
    </w:p>
    <w:p w14:paraId="4866B731" w14:textId="77777777" w:rsidR="009A20E3" w:rsidRPr="00397D8A" w:rsidRDefault="00A27206" w:rsidP="00C17166">
      <w:pPr>
        <w:tabs>
          <w:tab w:val="left" w:pos="1418"/>
        </w:tabs>
        <w:ind w:firstLine="708"/>
        <w:jc w:val="both"/>
        <w:rPr>
          <w:sz w:val="26"/>
        </w:rPr>
      </w:pPr>
      <w:r w:rsidRPr="00397D8A">
        <w:rPr>
          <w:sz w:val="26"/>
        </w:rPr>
        <w:t>8.</w:t>
      </w:r>
      <w:r w:rsidR="00C17166">
        <w:rPr>
          <w:sz w:val="26"/>
        </w:rPr>
        <w:t>4</w:t>
      </w:r>
      <w:r w:rsidRPr="00397D8A">
        <w:rPr>
          <w:sz w:val="26"/>
        </w:rPr>
        <w:t xml:space="preserve">.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разделе </w:t>
      </w:r>
      <w:r w:rsidR="00186DCA" w:rsidRPr="00186DCA">
        <w:rPr>
          <w:sz w:val="26"/>
        </w:rPr>
        <w:br/>
      </w:r>
      <w:r w:rsidRPr="00397D8A">
        <w:rPr>
          <w:sz w:val="26"/>
        </w:rPr>
        <w:t>9 настоящего Контракта, либо с использованием электронной почты на электронные адреса, указанные в разделе 9 настоящего Контракта, либо с использованием факсимильной связи.</w:t>
      </w:r>
    </w:p>
    <w:p w14:paraId="278EB569" w14:textId="77777777" w:rsidR="009A20E3" w:rsidRPr="00397D8A" w:rsidRDefault="00A27206">
      <w:pPr>
        <w:ind w:firstLine="708"/>
        <w:jc w:val="both"/>
        <w:rPr>
          <w:sz w:val="26"/>
        </w:rPr>
      </w:pPr>
      <w:r w:rsidRPr="00397D8A">
        <w:rPr>
          <w:sz w:val="26"/>
        </w:rPr>
        <w:t xml:space="preserve">Момент получения Стороной сообщения или уведомления, направленного </w:t>
      </w:r>
      <w:r w:rsidR="00186DCA" w:rsidRPr="00186DCA">
        <w:rPr>
          <w:sz w:val="26"/>
        </w:rPr>
        <w:br/>
      </w:r>
      <w:r w:rsidRPr="00397D8A">
        <w:rPr>
          <w:sz w:val="26"/>
        </w:rPr>
        <w:t xml:space="preserve">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w:t>
      </w:r>
    </w:p>
    <w:p w14:paraId="28D2321F" w14:textId="77777777" w:rsidR="009A20E3" w:rsidRPr="00397D8A" w:rsidRDefault="00A27206">
      <w:pPr>
        <w:ind w:firstLine="708"/>
        <w:jc w:val="both"/>
        <w:rPr>
          <w:sz w:val="26"/>
        </w:rPr>
      </w:pPr>
      <w:r w:rsidRPr="00397D8A">
        <w:rPr>
          <w:sz w:val="26"/>
        </w:rPr>
        <w:t>8.</w:t>
      </w:r>
      <w:r w:rsidR="00C17166">
        <w:rPr>
          <w:sz w:val="26"/>
        </w:rPr>
        <w:t>5</w:t>
      </w:r>
      <w:r w:rsidRPr="00397D8A">
        <w:rPr>
          <w:sz w:val="26"/>
        </w:rPr>
        <w:t>. При исполнении настоящего Контракта не допускается перемена Исполнителя, за исключением случая,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w:t>
      </w:r>
    </w:p>
    <w:p w14:paraId="22D992D9" w14:textId="77777777" w:rsidR="009A20E3" w:rsidRPr="00397D8A" w:rsidRDefault="00A27206">
      <w:pPr>
        <w:ind w:firstLine="708"/>
        <w:jc w:val="both"/>
        <w:rPr>
          <w:sz w:val="26"/>
        </w:rPr>
      </w:pPr>
      <w:r w:rsidRPr="00397D8A">
        <w:rPr>
          <w:sz w:val="26"/>
        </w:rPr>
        <w:t xml:space="preserve">В случае, предусмотренном настоящим пунктом, перемена Исполнителя оформляется путем заключения соответствующего дополнительного соглашения </w:t>
      </w:r>
      <w:r w:rsidR="00186DCA" w:rsidRPr="00186DCA">
        <w:rPr>
          <w:sz w:val="26"/>
        </w:rPr>
        <w:br/>
      </w:r>
      <w:r w:rsidRPr="00397D8A">
        <w:rPr>
          <w:sz w:val="26"/>
        </w:rPr>
        <w:t>к настоящему Контракту.</w:t>
      </w:r>
    </w:p>
    <w:p w14:paraId="0FE36288" w14:textId="77777777" w:rsidR="009A20E3" w:rsidRPr="00397D8A" w:rsidRDefault="00A27206">
      <w:pPr>
        <w:ind w:firstLine="708"/>
        <w:jc w:val="both"/>
        <w:rPr>
          <w:sz w:val="26"/>
        </w:rPr>
      </w:pPr>
      <w:r w:rsidRPr="00397D8A">
        <w:rPr>
          <w:sz w:val="26"/>
        </w:rPr>
        <w:t>8.</w:t>
      </w:r>
      <w:r w:rsidR="00C17166">
        <w:rPr>
          <w:sz w:val="26"/>
        </w:rPr>
        <w:t>6</w:t>
      </w:r>
      <w:r w:rsidRPr="00397D8A">
        <w:rPr>
          <w:sz w:val="26"/>
        </w:rPr>
        <w:t>.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14:paraId="2147AAC3" w14:textId="77777777" w:rsidR="009A20E3" w:rsidRPr="00397D8A" w:rsidRDefault="00A27206">
      <w:pPr>
        <w:ind w:firstLine="708"/>
        <w:jc w:val="both"/>
        <w:rPr>
          <w:sz w:val="26"/>
        </w:rPr>
      </w:pPr>
      <w:r w:rsidRPr="00397D8A">
        <w:rPr>
          <w:sz w:val="26"/>
        </w:rPr>
        <w:t>8.</w:t>
      </w:r>
      <w:r w:rsidR="00C17166">
        <w:rPr>
          <w:sz w:val="26"/>
        </w:rPr>
        <w:t>7</w:t>
      </w:r>
      <w:r w:rsidRPr="00397D8A">
        <w:rPr>
          <w:sz w:val="26"/>
        </w:rPr>
        <w:t>. Настоящий Контракт составлен в 2 экземплярах, идентичных по содержанию и имеющих одинаковую юридическую силу, один из которых передан Исполнителю, один - находится у Государственного заказчика.</w:t>
      </w:r>
    </w:p>
    <w:p w14:paraId="556ECCE3" w14:textId="77777777" w:rsidR="009A20E3" w:rsidRPr="00397D8A" w:rsidRDefault="009A20E3">
      <w:pPr>
        <w:ind w:firstLine="708"/>
        <w:jc w:val="both"/>
        <w:rPr>
          <w:sz w:val="26"/>
        </w:rPr>
      </w:pPr>
    </w:p>
    <w:p w14:paraId="33E8BDE9" w14:textId="77777777" w:rsidR="00170555" w:rsidRDefault="00170555" w:rsidP="00170555">
      <w:pPr>
        <w:jc w:val="center"/>
        <w:rPr>
          <w:b/>
          <w:sz w:val="26"/>
        </w:rPr>
      </w:pPr>
    </w:p>
    <w:p w14:paraId="02CA7462" w14:textId="77777777" w:rsidR="009A20E3" w:rsidRPr="00397D8A" w:rsidRDefault="00A27206">
      <w:pPr>
        <w:numPr>
          <w:ilvl w:val="0"/>
          <w:numId w:val="3"/>
        </w:numPr>
        <w:jc w:val="center"/>
        <w:rPr>
          <w:b/>
          <w:sz w:val="26"/>
        </w:rPr>
      </w:pPr>
      <w:r w:rsidRPr="00397D8A">
        <w:rPr>
          <w:b/>
          <w:sz w:val="26"/>
        </w:rPr>
        <w:t>АДРЕСА, БАНКОВСКИЕ РЕКВИЗИТЫ И ПОДПИСИ СТОРОН:</w:t>
      </w:r>
    </w:p>
    <w:p w14:paraId="2BDF73D3" w14:textId="77777777" w:rsidR="009A20E3" w:rsidRPr="00397D8A" w:rsidRDefault="009A20E3">
      <w:pPr>
        <w:jc w:val="center"/>
        <w:rPr>
          <w:b/>
          <w:sz w:val="26"/>
        </w:rPr>
      </w:pPr>
    </w:p>
    <w:tbl>
      <w:tblPr>
        <w:tblStyle w:val="a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3"/>
        <w:gridCol w:w="4743"/>
      </w:tblGrid>
      <w:tr w:rsidR="0096269D" w:rsidRPr="00827DBA" w14:paraId="34B2418A" w14:textId="77777777" w:rsidTr="0004198F">
        <w:tc>
          <w:tcPr>
            <w:tcW w:w="4743" w:type="dxa"/>
          </w:tcPr>
          <w:p w14:paraId="3488AE42" w14:textId="77777777" w:rsidR="0096269D" w:rsidRPr="0096269D" w:rsidRDefault="0096269D" w:rsidP="0004198F">
            <w:pPr>
              <w:jc w:val="center"/>
              <w:rPr>
                <w:b/>
                <w:bCs/>
                <w:sz w:val="24"/>
                <w:szCs w:val="24"/>
                <w:u w:val="single"/>
              </w:rPr>
            </w:pPr>
          </w:p>
          <w:p w14:paraId="7A91E547" w14:textId="77777777" w:rsidR="0096269D" w:rsidRPr="0096269D" w:rsidRDefault="0096269D" w:rsidP="0004198F">
            <w:pPr>
              <w:jc w:val="center"/>
              <w:rPr>
                <w:b/>
                <w:bCs/>
                <w:sz w:val="24"/>
                <w:szCs w:val="24"/>
                <w:u w:val="single"/>
              </w:rPr>
            </w:pPr>
            <w:r w:rsidRPr="0096269D">
              <w:rPr>
                <w:b/>
                <w:bCs/>
                <w:sz w:val="24"/>
                <w:szCs w:val="24"/>
                <w:u w:val="single"/>
              </w:rPr>
              <w:t>Государственный заказчик:</w:t>
            </w:r>
          </w:p>
          <w:p w14:paraId="4A15D179" w14:textId="77777777" w:rsidR="0096269D" w:rsidRPr="0096269D" w:rsidRDefault="0096269D" w:rsidP="0004198F">
            <w:pPr>
              <w:jc w:val="center"/>
              <w:rPr>
                <w:sz w:val="24"/>
                <w:szCs w:val="24"/>
                <w:u w:val="single"/>
              </w:rPr>
            </w:pPr>
          </w:p>
        </w:tc>
        <w:tc>
          <w:tcPr>
            <w:tcW w:w="4743" w:type="dxa"/>
          </w:tcPr>
          <w:p w14:paraId="4211F263" w14:textId="77777777" w:rsidR="0096269D" w:rsidRPr="0096269D" w:rsidRDefault="0096269D" w:rsidP="0004198F">
            <w:pPr>
              <w:jc w:val="center"/>
              <w:rPr>
                <w:b/>
                <w:bCs/>
                <w:sz w:val="24"/>
                <w:szCs w:val="24"/>
                <w:u w:val="single"/>
              </w:rPr>
            </w:pPr>
          </w:p>
          <w:p w14:paraId="458C9B3A" w14:textId="77777777" w:rsidR="0096269D" w:rsidRPr="0096269D" w:rsidRDefault="0096269D" w:rsidP="0004198F">
            <w:pPr>
              <w:jc w:val="center"/>
              <w:rPr>
                <w:b/>
                <w:bCs/>
                <w:sz w:val="24"/>
                <w:szCs w:val="24"/>
                <w:u w:val="single"/>
              </w:rPr>
            </w:pPr>
            <w:r w:rsidRPr="0096269D">
              <w:rPr>
                <w:b/>
                <w:bCs/>
                <w:sz w:val="24"/>
                <w:szCs w:val="24"/>
                <w:u w:val="single"/>
              </w:rPr>
              <w:t>Исполнитель:</w:t>
            </w:r>
          </w:p>
          <w:p w14:paraId="3E2BE30D" w14:textId="77777777" w:rsidR="0096269D" w:rsidRPr="0096269D" w:rsidRDefault="0096269D" w:rsidP="0004198F">
            <w:pPr>
              <w:jc w:val="center"/>
              <w:rPr>
                <w:sz w:val="24"/>
                <w:szCs w:val="24"/>
              </w:rPr>
            </w:pPr>
          </w:p>
        </w:tc>
      </w:tr>
      <w:tr w:rsidR="0096269D" w:rsidRPr="007C58D1" w14:paraId="342F6211" w14:textId="77777777" w:rsidTr="0004198F">
        <w:tc>
          <w:tcPr>
            <w:tcW w:w="4743" w:type="dxa"/>
          </w:tcPr>
          <w:p w14:paraId="3589207A" w14:textId="464ACFEF" w:rsidR="0096269D" w:rsidRPr="0096269D" w:rsidRDefault="0096269D" w:rsidP="0004198F">
            <w:pPr>
              <w:jc w:val="both"/>
              <w:rPr>
                <w:b/>
                <w:bCs/>
                <w:sz w:val="24"/>
                <w:szCs w:val="24"/>
              </w:rPr>
            </w:pPr>
            <w:r w:rsidRPr="0096269D">
              <w:rPr>
                <w:b/>
                <w:bCs/>
                <w:sz w:val="24"/>
                <w:szCs w:val="24"/>
              </w:rPr>
              <w:lastRenderedPageBreak/>
              <w:t>Федеральное казенное учреждение «Центр инженерно-технического обеспечения и вооружения Управления Федеральной службы исполнения наказаний по Чувашской Республике – Чувашии»</w:t>
            </w:r>
          </w:p>
          <w:p w14:paraId="68AFBDE3" w14:textId="77777777" w:rsidR="0096269D" w:rsidRPr="0096269D" w:rsidRDefault="0096269D" w:rsidP="0004198F">
            <w:pPr>
              <w:jc w:val="both"/>
              <w:rPr>
                <w:sz w:val="24"/>
                <w:szCs w:val="24"/>
              </w:rPr>
            </w:pPr>
            <w:r w:rsidRPr="0096269D">
              <w:rPr>
                <w:b/>
                <w:bCs/>
                <w:sz w:val="24"/>
                <w:szCs w:val="24"/>
              </w:rPr>
              <w:t>Юр. адрес:</w:t>
            </w:r>
            <w:r w:rsidRPr="0096269D">
              <w:rPr>
                <w:sz w:val="24"/>
                <w:szCs w:val="24"/>
              </w:rPr>
              <w:t xml:space="preserve"> 428023, Чувашская Республика, г. Чебоксары, ул. </w:t>
            </w:r>
            <w:proofErr w:type="spellStart"/>
            <w:r w:rsidRPr="0096269D">
              <w:rPr>
                <w:sz w:val="24"/>
                <w:szCs w:val="24"/>
              </w:rPr>
              <w:t>Эльменя</w:t>
            </w:r>
            <w:proofErr w:type="spellEnd"/>
            <w:r w:rsidRPr="0096269D">
              <w:rPr>
                <w:sz w:val="24"/>
                <w:szCs w:val="24"/>
              </w:rPr>
              <w:t>, д. 11.</w:t>
            </w:r>
          </w:p>
          <w:p w14:paraId="391497F0" w14:textId="77777777" w:rsidR="0096269D" w:rsidRPr="0096269D" w:rsidRDefault="0096269D" w:rsidP="0004198F">
            <w:pPr>
              <w:jc w:val="both"/>
              <w:rPr>
                <w:sz w:val="24"/>
                <w:szCs w:val="24"/>
              </w:rPr>
            </w:pPr>
            <w:r w:rsidRPr="0096269D">
              <w:rPr>
                <w:b/>
                <w:bCs/>
                <w:sz w:val="24"/>
                <w:szCs w:val="24"/>
              </w:rPr>
              <w:t>ИНН/КПП</w:t>
            </w:r>
            <w:r w:rsidRPr="0096269D">
              <w:rPr>
                <w:sz w:val="24"/>
                <w:szCs w:val="24"/>
              </w:rPr>
              <w:t xml:space="preserve"> 2124017402/213001001</w:t>
            </w:r>
          </w:p>
          <w:p w14:paraId="6615B04C" w14:textId="77777777" w:rsidR="0096269D" w:rsidRPr="0096269D" w:rsidRDefault="0096269D" w:rsidP="0004198F">
            <w:pPr>
              <w:jc w:val="both"/>
              <w:rPr>
                <w:sz w:val="24"/>
                <w:szCs w:val="24"/>
              </w:rPr>
            </w:pPr>
            <w:r w:rsidRPr="0096269D">
              <w:rPr>
                <w:sz w:val="24"/>
                <w:szCs w:val="24"/>
              </w:rPr>
              <w:t>ОГРН: 102210910325 ОКПО: 08922087</w:t>
            </w:r>
          </w:p>
          <w:p w14:paraId="691932D7" w14:textId="77777777" w:rsidR="0096269D" w:rsidRPr="0096269D" w:rsidRDefault="0096269D" w:rsidP="0004198F">
            <w:pPr>
              <w:jc w:val="both"/>
              <w:rPr>
                <w:sz w:val="24"/>
                <w:szCs w:val="24"/>
              </w:rPr>
            </w:pPr>
            <w:r w:rsidRPr="0096269D">
              <w:rPr>
                <w:sz w:val="24"/>
                <w:szCs w:val="24"/>
              </w:rPr>
              <w:t>ОКОПФ: 75204 ОКТМО: 97701000001</w:t>
            </w:r>
          </w:p>
          <w:p w14:paraId="06C05D24" w14:textId="77777777" w:rsidR="0096269D" w:rsidRPr="0096269D" w:rsidRDefault="0096269D" w:rsidP="0004198F">
            <w:pPr>
              <w:jc w:val="both"/>
              <w:rPr>
                <w:sz w:val="24"/>
                <w:szCs w:val="24"/>
              </w:rPr>
            </w:pPr>
            <w:r w:rsidRPr="0096269D">
              <w:rPr>
                <w:sz w:val="24"/>
                <w:szCs w:val="24"/>
              </w:rPr>
              <w:t>ОКАТО: 97401000000</w:t>
            </w:r>
          </w:p>
          <w:p w14:paraId="1CC1EB4C" w14:textId="77777777" w:rsidR="0096269D" w:rsidRPr="0096269D" w:rsidRDefault="0096269D" w:rsidP="0004198F">
            <w:pPr>
              <w:jc w:val="both"/>
              <w:rPr>
                <w:b/>
                <w:bCs/>
                <w:sz w:val="24"/>
                <w:szCs w:val="24"/>
                <w:u w:val="single"/>
              </w:rPr>
            </w:pPr>
            <w:r w:rsidRPr="0096269D">
              <w:rPr>
                <w:b/>
                <w:bCs/>
                <w:sz w:val="24"/>
                <w:szCs w:val="24"/>
                <w:u w:val="single"/>
              </w:rPr>
              <w:t>Банковские реквизиты:</w:t>
            </w:r>
          </w:p>
          <w:p w14:paraId="566C8572" w14:textId="77777777" w:rsidR="0096269D" w:rsidRPr="0096269D" w:rsidRDefault="0096269D" w:rsidP="0004198F">
            <w:pPr>
              <w:jc w:val="both"/>
              <w:rPr>
                <w:sz w:val="24"/>
                <w:szCs w:val="24"/>
              </w:rPr>
            </w:pPr>
            <w:r w:rsidRPr="0096269D">
              <w:rPr>
                <w:b/>
                <w:bCs/>
                <w:sz w:val="24"/>
                <w:szCs w:val="24"/>
              </w:rPr>
              <w:t>Лицевой счет:</w:t>
            </w:r>
            <w:r w:rsidRPr="0096269D">
              <w:rPr>
                <w:sz w:val="24"/>
                <w:szCs w:val="24"/>
              </w:rPr>
              <w:t xml:space="preserve"> 03151696370</w:t>
            </w:r>
          </w:p>
          <w:p w14:paraId="1C484128" w14:textId="77777777" w:rsidR="0096269D" w:rsidRPr="0096269D" w:rsidRDefault="0096269D" w:rsidP="0004198F">
            <w:pPr>
              <w:jc w:val="both"/>
              <w:rPr>
                <w:sz w:val="24"/>
                <w:szCs w:val="24"/>
              </w:rPr>
            </w:pPr>
            <w:r w:rsidRPr="0096269D">
              <w:rPr>
                <w:b/>
                <w:bCs/>
                <w:sz w:val="24"/>
                <w:szCs w:val="24"/>
              </w:rPr>
              <w:t xml:space="preserve">Плательщик: </w:t>
            </w:r>
            <w:r w:rsidRPr="0096269D">
              <w:rPr>
                <w:sz w:val="24"/>
                <w:szCs w:val="24"/>
              </w:rPr>
              <w:t>УФК по Чувашской Республике (ФКУ ЦИТОВ УФСИН России по Чувашской Республике - Чувашии)</w:t>
            </w:r>
          </w:p>
          <w:p w14:paraId="1AF84DBC" w14:textId="77777777" w:rsidR="0096269D" w:rsidRPr="0096269D" w:rsidRDefault="0096269D" w:rsidP="0004198F">
            <w:pPr>
              <w:jc w:val="both"/>
              <w:rPr>
                <w:sz w:val="24"/>
                <w:szCs w:val="24"/>
              </w:rPr>
            </w:pPr>
            <w:r w:rsidRPr="0096269D">
              <w:rPr>
                <w:sz w:val="24"/>
                <w:szCs w:val="24"/>
              </w:rPr>
              <w:t xml:space="preserve">Расчетный счет (казначейский счет): 03211643000000013201 </w:t>
            </w:r>
          </w:p>
          <w:p w14:paraId="42CAF399" w14:textId="77777777" w:rsidR="0096269D" w:rsidRPr="0096269D" w:rsidRDefault="0096269D" w:rsidP="0004198F">
            <w:pPr>
              <w:jc w:val="both"/>
              <w:rPr>
                <w:sz w:val="24"/>
                <w:szCs w:val="24"/>
              </w:rPr>
            </w:pPr>
            <w:r w:rsidRPr="0096269D">
              <w:rPr>
                <w:sz w:val="24"/>
                <w:szCs w:val="24"/>
              </w:rPr>
              <w:t>Банк плательщика: ОКЦ № 1 Волго-Вятское ГУ банка России // УФК по Нижегородской области г. Нижний Новгород</w:t>
            </w:r>
          </w:p>
          <w:p w14:paraId="7EF0074D" w14:textId="77777777" w:rsidR="0096269D" w:rsidRPr="0096269D" w:rsidRDefault="0096269D" w:rsidP="0004198F">
            <w:pPr>
              <w:jc w:val="both"/>
              <w:rPr>
                <w:sz w:val="24"/>
                <w:szCs w:val="24"/>
              </w:rPr>
            </w:pPr>
            <w:r w:rsidRPr="0096269D">
              <w:rPr>
                <w:sz w:val="24"/>
                <w:szCs w:val="24"/>
              </w:rPr>
              <w:t xml:space="preserve">Корреспондентский счет (единый казначейский счет): 40102810745370000024 </w:t>
            </w:r>
          </w:p>
          <w:p w14:paraId="59550331" w14:textId="77777777" w:rsidR="0096269D" w:rsidRPr="0096269D" w:rsidRDefault="0096269D" w:rsidP="0004198F">
            <w:pPr>
              <w:jc w:val="both"/>
              <w:rPr>
                <w:sz w:val="24"/>
                <w:szCs w:val="24"/>
              </w:rPr>
            </w:pPr>
            <w:r w:rsidRPr="0096269D">
              <w:rPr>
                <w:sz w:val="24"/>
                <w:szCs w:val="24"/>
              </w:rPr>
              <w:t>БИК 012202102</w:t>
            </w:r>
          </w:p>
          <w:p w14:paraId="2D685022" w14:textId="77777777" w:rsidR="0096269D" w:rsidRPr="0096269D" w:rsidRDefault="0096269D" w:rsidP="0004198F">
            <w:pPr>
              <w:jc w:val="both"/>
              <w:rPr>
                <w:sz w:val="24"/>
                <w:szCs w:val="24"/>
              </w:rPr>
            </w:pPr>
            <w:r w:rsidRPr="0096269D">
              <w:rPr>
                <w:sz w:val="24"/>
                <w:szCs w:val="24"/>
              </w:rPr>
              <w:t>Тел. (8352) 39-08-13, 39-09-55</w:t>
            </w:r>
          </w:p>
          <w:p w14:paraId="15D70052" w14:textId="77777777" w:rsidR="0096269D" w:rsidRPr="0096269D" w:rsidRDefault="0096269D" w:rsidP="0004198F">
            <w:pPr>
              <w:jc w:val="both"/>
              <w:rPr>
                <w:sz w:val="24"/>
                <w:szCs w:val="24"/>
              </w:rPr>
            </w:pPr>
            <w:r w:rsidRPr="0096269D">
              <w:rPr>
                <w:sz w:val="24"/>
                <w:szCs w:val="24"/>
              </w:rPr>
              <w:t xml:space="preserve">Электронный адрес: </w:t>
            </w:r>
            <w:hyperlink r:id="rId9" w:history="1">
              <w:r w:rsidRPr="0096269D">
                <w:rPr>
                  <w:rStyle w:val="af0"/>
                  <w:sz w:val="24"/>
                  <w:szCs w:val="24"/>
                </w:rPr>
                <w:t>citov@21.fsin.gov.ru</w:t>
              </w:r>
            </w:hyperlink>
          </w:p>
          <w:p w14:paraId="743406B4" w14:textId="77777777" w:rsidR="0096269D" w:rsidRPr="0096269D" w:rsidRDefault="0096269D" w:rsidP="0004198F">
            <w:pPr>
              <w:jc w:val="both"/>
              <w:rPr>
                <w:sz w:val="24"/>
                <w:szCs w:val="24"/>
              </w:rPr>
            </w:pPr>
          </w:p>
        </w:tc>
        <w:tc>
          <w:tcPr>
            <w:tcW w:w="4743" w:type="dxa"/>
          </w:tcPr>
          <w:p w14:paraId="0CDDCDDD" w14:textId="77777777" w:rsidR="0096269D" w:rsidRPr="0096269D" w:rsidRDefault="0096269D" w:rsidP="0096269D">
            <w:pPr>
              <w:jc w:val="both"/>
              <w:rPr>
                <w:b/>
                <w:bCs/>
                <w:sz w:val="24"/>
                <w:szCs w:val="24"/>
              </w:rPr>
            </w:pPr>
          </w:p>
        </w:tc>
      </w:tr>
      <w:tr w:rsidR="0096269D" w:rsidRPr="00827DBA" w14:paraId="1402F0F3" w14:textId="77777777" w:rsidTr="0004198F">
        <w:tc>
          <w:tcPr>
            <w:tcW w:w="4743" w:type="dxa"/>
          </w:tcPr>
          <w:p w14:paraId="18D1E44B" w14:textId="77777777" w:rsidR="0096269D" w:rsidRPr="0096269D" w:rsidRDefault="0096269D" w:rsidP="0004198F">
            <w:pPr>
              <w:jc w:val="both"/>
              <w:rPr>
                <w:b/>
                <w:bCs/>
                <w:sz w:val="24"/>
                <w:szCs w:val="24"/>
                <w:u w:val="single"/>
              </w:rPr>
            </w:pPr>
            <w:r w:rsidRPr="0096269D">
              <w:rPr>
                <w:b/>
                <w:bCs/>
                <w:sz w:val="24"/>
                <w:szCs w:val="24"/>
                <w:u w:val="single"/>
              </w:rPr>
              <w:t>Государственный заказчик:</w:t>
            </w:r>
          </w:p>
          <w:p w14:paraId="472FDAFA" w14:textId="77777777" w:rsidR="0096269D" w:rsidRPr="0096269D" w:rsidRDefault="0096269D" w:rsidP="0004198F">
            <w:pPr>
              <w:jc w:val="both"/>
              <w:rPr>
                <w:sz w:val="24"/>
                <w:szCs w:val="24"/>
              </w:rPr>
            </w:pPr>
            <w:r w:rsidRPr="0096269D">
              <w:rPr>
                <w:sz w:val="24"/>
                <w:szCs w:val="24"/>
              </w:rPr>
              <w:t>Начальник ФКУ ЦИТОВ УФСИН России по Чувашской Республике – Чувашии</w:t>
            </w:r>
          </w:p>
          <w:p w14:paraId="11F07879" w14:textId="77777777" w:rsidR="0096269D" w:rsidRPr="0096269D" w:rsidRDefault="0096269D" w:rsidP="0004198F">
            <w:pPr>
              <w:jc w:val="both"/>
              <w:rPr>
                <w:sz w:val="24"/>
                <w:szCs w:val="24"/>
              </w:rPr>
            </w:pPr>
          </w:p>
          <w:p w14:paraId="514A70A7" w14:textId="77777777" w:rsidR="0096269D" w:rsidRPr="0096269D" w:rsidRDefault="0096269D" w:rsidP="0004198F">
            <w:pPr>
              <w:jc w:val="both"/>
              <w:rPr>
                <w:sz w:val="24"/>
                <w:szCs w:val="24"/>
              </w:rPr>
            </w:pPr>
          </w:p>
          <w:p w14:paraId="2FD0A770" w14:textId="77777777" w:rsidR="0096269D" w:rsidRPr="0096269D" w:rsidRDefault="0096269D" w:rsidP="0004198F">
            <w:pPr>
              <w:jc w:val="both"/>
              <w:rPr>
                <w:sz w:val="24"/>
                <w:szCs w:val="24"/>
              </w:rPr>
            </w:pPr>
            <w:r w:rsidRPr="0096269D">
              <w:rPr>
                <w:sz w:val="24"/>
                <w:szCs w:val="24"/>
              </w:rPr>
              <w:t>______________________/ Арзамасов И.В. /</w:t>
            </w:r>
          </w:p>
          <w:p w14:paraId="72B43552" w14:textId="77777777" w:rsidR="0096269D" w:rsidRPr="0096269D" w:rsidRDefault="0096269D" w:rsidP="0004198F">
            <w:pPr>
              <w:jc w:val="both"/>
              <w:rPr>
                <w:sz w:val="24"/>
                <w:szCs w:val="24"/>
                <w:u w:val="single"/>
              </w:rPr>
            </w:pPr>
            <w:r w:rsidRPr="0096269D">
              <w:rPr>
                <w:sz w:val="24"/>
                <w:szCs w:val="24"/>
              </w:rPr>
              <w:t>М.П.</w:t>
            </w:r>
          </w:p>
        </w:tc>
        <w:tc>
          <w:tcPr>
            <w:tcW w:w="4743" w:type="dxa"/>
          </w:tcPr>
          <w:p w14:paraId="066E8F7E" w14:textId="77777777" w:rsidR="0096269D" w:rsidRPr="0096269D" w:rsidRDefault="0096269D" w:rsidP="0004198F">
            <w:pPr>
              <w:jc w:val="both"/>
              <w:rPr>
                <w:b/>
                <w:bCs/>
                <w:sz w:val="24"/>
                <w:szCs w:val="24"/>
                <w:u w:val="single"/>
              </w:rPr>
            </w:pPr>
            <w:r w:rsidRPr="0096269D">
              <w:rPr>
                <w:b/>
                <w:bCs/>
                <w:sz w:val="24"/>
                <w:szCs w:val="24"/>
                <w:u w:val="single"/>
              </w:rPr>
              <w:t>Исполнитель:</w:t>
            </w:r>
          </w:p>
          <w:p w14:paraId="0142E59E" w14:textId="77777777" w:rsidR="0096269D" w:rsidRPr="0096269D" w:rsidRDefault="0096269D" w:rsidP="0004198F">
            <w:pPr>
              <w:jc w:val="both"/>
              <w:rPr>
                <w:sz w:val="24"/>
                <w:szCs w:val="24"/>
              </w:rPr>
            </w:pPr>
          </w:p>
          <w:p w14:paraId="7E6F989D" w14:textId="77777777" w:rsidR="0096269D" w:rsidRPr="0096269D" w:rsidRDefault="0096269D" w:rsidP="0004198F">
            <w:pPr>
              <w:jc w:val="both"/>
              <w:rPr>
                <w:sz w:val="24"/>
                <w:szCs w:val="24"/>
              </w:rPr>
            </w:pPr>
          </w:p>
          <w:p w14:paraId="1A3EC469" w14:textId="68E9076B" w:rsidR="0096269D" w:rsidRDefault="0096269D" w:rsidP="0004198F">
            <w:pPr>
              <w:jc w:val="both"/>
              <w:rPr>
                <w:sz w:val="24"/>
                <w:szCs w:val="24"/>
              </w:rPr>
            </w:pPr>
          </w:p>
          <w:p w14:paraId="4ECE8D54" w14:textId="77777777" w:rsidR="0096269D" w:rsidRPr="0096269D" w:rsidRDefault="0096269D" w:rsidP="0004198F">
            <w:pPr>
              <w:jc w:val="both"/>
              <w:rPr>
                <w:sz w:val="24"/>
                <w:szCs w:val="24"/>
              </w:rPr>
            </w:pPr>
          </w:p>
          <w:p w14:paraId="7501BB72" w14:textId="12232256" w:rsidR="0096269D" w:rsidRPr="0096269D" w:rsidRDefault="0096269D" w:rsidP="0004198F">
            <w:pPr>
              <w:jc w:val="both"/>
              <w:rPr>
                <w:sz w:val="24"/>
                <w:szCs w:val="24"/>
                <w:lang w:val="en-US"/>
              </w:rPr>
            </w:pPr>
            <w:r w:rsidRPr="0096269D">
              <w:rPr>
                <w:sz w:val="24"/>
                <w:szCs w:val="24"/>
              </w:rPr>
              <w:t xml:space="preserve">_______________________/ </w:t>
            </w:r>
            <w:r>
              <w:rPr>
                <w:sz w:val="24"/>
                <w:szCs w:val="24"/>
                <w:lang w:val="en-US"/>
              </w:rPr>
              <w:t>____________/</w:t>
            </w:r>
          </w:p>
          <w:p w14:paraId="5E80F34E" w14:textId="77777777" w:rsidR="0096269D" w:rsidRPr="0096269D" w:rsidRDefault="0096269D" w:rsidP="0004198F">
            <w:pPr>
              <w:jc w:val="both"/>
              <w:rPr>
                <w:sz w:val="24"/>
                <w:szCs w:val="24"/>
              </w:rPr>
            </w:pPr>
            <w:r w:rsidRPr="0096269D">
              <w:rPr>
                <w:sz w:val="24"/>
                <w:szCs w:val="24"/>
              </w:rPr>
              <w:t>М.П.</w:t>
            </w:r>
          </w:p>
        </w:tc>
      </w:tr>
    </w:tbl>
    <w:p w14:paraId="74FEF5AD" w14:textId="77777777" w:rsidR="009A20E3" w:rsidRPr="00397D8A" w:rsidRDefault="009A20E3">
      <w:pPr>
        <w:pStyle w:val="a3"/>
        <w:spacing w:after="0"/>
        <w:ind w:left="0" w:right="45"/>
        <w:jc w:val="right"/>
        <w:rPr>
          <w:b/>
          <w:sz w:val="24"/>
        </w:rPr>
      </w:pPr>
    </w:p>
    <w:p w14:paraId="4AA5C802" w14:textId="77777777" w:rsidR="006858BE" w:rsidRPr="00AC7E5B" w:rsidRDefault="00A27206" w:rsidP="006858BE">
      <w:pPr>
        <w:pStyle w:val="a3"/>
        <w:spacing w:after="0"/>
        <w:ind w:left="0" w:right="45"/>
        <w:jc w:val="right"/>
        <w:rPr>
          <w:b/>
          <w:sz w:val="24"/>
        </w:rPr>
      </w:pPr>
      <w:r w:rsidRPr="00397D8A">
        <w:rPr>
          <w:b/>
          <w:sz w:val="24"/>
        </w:rPr>
        <w:br w:type="page"/>
      </w:r>
      <w:r w:rsidR="006858BE" w:rsidRPr="00AC7E5B">
        <w:rPr>
          <w:b/>
          <w:sz w:val="24"/>
        </w:rPr>
        <w:lastRenderedPageBreak/>
        <w:t>Приложение №1</w:t>
      </w:r>
    </w:p>
    <w:p w14:paraId="54F6C918" w14:textId="77777777" w:rsidR="006858BE" w:rsidRPr="00AC7E5B" w:rsidRDefault="006858BE" w:rsidP="006858BE">
      <w:pPr>
        <w:pStyle w:val="a3"/>
        <w:spacing w:after="0"/>
        <w:ind w:left="0" w:right="45"/>
        <w:jc w:val="right"/>
        <w:rPr>
          <w:b/>
          <w:sz w:val="24"/>
        </w:rPr>
      </w:pPr>
      <w:r w:rsidRPr="00AC7E5B">
        <w:rPr>
          <w:b/>
          <w:sz w:val="24"/>
        </w:rPr>
        <w:t>к государственному контракту</w:t>
      </w:r>
    </w:p>
    <w:p w14:paraId="1A8D8BCB" w14:textId="77777777" w:rsidR="006858BE" w:rsidRPr="00AC7E5B" w:rsidRDefault="006858BE" w:rsidP="006858BE">
      <w:pPr>
        <w:pStyle w:val="a3"/>
        <w:spacing w:after="0"/>
        <w:ind w:left="0" w:right="45"/>
        <w:jc w:val="right"/>
        <w:rPr>
          <w:b/>
          <w:sz w:val="24"/>
        </w:rPr>
      </w:pPr>
      <w:r w:rsidRPr="00AC7E5B">
        <w:rPr>
          <w:b/>
          <w:sz w:val="24"/>
        </w:rPr>
        <w:t>№ ____________ от «___» ________ 2026 г.</w:t>
      </w:r>
    </w:p>
    <w:p w14:paraId="433897B4" w14:textId="77777777" w:rsidR="006858BE" w:rsidRPr="00AC7E5B" w:rsidRDefault="006858BE" w:rsidP="006858BE">
      <w:pPr>
        <w:ind w:right="43"/>
        <w:jc w:val="right"/>
        <w:rPr>
          <w:sz w:val="24"/>
        </w:rPr>
      </w:pPr>
    </w:p>
    <w:p w14:paraId="6D20ADA1" w14:textId="77777777" w:rsidR="006858BE" w:rsidRPr="00AC7E5B" w:rsidRDefault="006858BE" w:rsidP="006858BE">
      <w:pPr>
        <w:ind w:right="43"/>
        <w:jc w:val="right"/>
        <w:rPr>
          <w:sz w:val="24"/>
        </w:rPr>
      </w:pPr>
    </w:p>
    <w:p w14:paraId="19B1E025" w14:textId="77777777" w:rsidR="006858BE" w:rsidRPr="00AC7E5B" w:rsidRDefault="006858BE" w:rsidP="006858BE">
      <w:pPr>
        <w:pStyle w:val="3"/>
        <w:ind w:left="0" w:right="43"/>
        <w:jc w:val="center"/>
        <w:rPr>
          <w:rFonts w:ascii="Times New Roman" w:hAnsi="Times New Roman"/>
          <w:sz w:val="24"/>
        </w:rPr>
      </w:pPr>
      <w:r w:rsidRPr="00AC7E5B">
        <w:rPr>
          <w:rFonts w:ascii="Times New Roman" w:hAnsi="Times New Roman"/>
          <w:sz w:val="24"/>
        </w:rPr>
        <w:t>Спецификация</w:t>
      </w:r>
    </w:p>
    <w:p w14:paraId="57F09939" w14:textId="77777777" w:rsidR="006858BE" w:rsidRPr="00AC7E5B" w:rsidRDefault="006858BE" w:rsidP="006858BE">
      <w:pPr>
        <w:ind w:right="43"/>
        <w:jc w:val="both"/>
        <w:rPr>
          <w:sz w:val="24"/>
        </w:rPr>
      </w:pPr>
    </w:p>
    <w:tbl>
      <w:tblPr>
        <w:tblW w:w="4890"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7"/>
        <w:gridCol w:w="3332"/>
        <w:gridCol w:w="694"/>
        <w:gridCol w:w="691"/>
        <w:gridCol w:w="1149"/>
        <w:gridCol w:w="1153"/>
        <w:gridCol w:w="1721"/>
      </w:tblGrid>
      <w:tr w:rsidR="006858BE" w:rsidRPr="00AC7E5B" w14:paraId="4A7F139B" w14:textId="77777777" w:rsidTr="0004198F">
        <w:tc>
          <w:tcPr>
            <w:tcW w:w="537" w:type="dxa"/>
            <w:tcBorders>
              <w:top w:val="single" w:sz="4" w:space="0" w:color="000000"/>
              <w:left w:val="single" w:sz="4" w:space="0" w:color="000000"/>
              <w:bottom w:val="single" w:sz="4" w:space="0" w:color="000000"/>
              <w:right w:val="single" w:sz="4" w:space="0" w:color="000000"/>
            </w:tcBorders>
            <w:vAlign w:val="center"/>
          </w:tcPr>
          <w:p w14:paraId="4432F8DF" w14:textId="77777777" w:rsidR="006858BE" w:rsidRPr="00AC7E5B" w:rsidRDefault="006858BE" w:rsidP="0004198F">
            <w:pPr>
              <w:ind w:right="43"/>
              <w:jc w:val="center"/>
              <w:rPr>
                <w:sz w:val="18"/>
                <w:szCs w:val="18"/>
              </w:rPr>
            </w:pPr>
            <w:r w:rsidRPr="00AC7E5B">
              <w:rPr>
                <w:sz w:val="18"/>
                <w:szCs w:val="18"/>
              </w:rPr>
              <w:t>№</w:t>
            </w:r>
          </w:p>
          <w:p w14:paraId="728262B1" w14:textId="77777777" w:rsidR="006858BE" w:rsidRPr="00AC7E5B" w:rsidRDefault="006858BE" w:rsidP="0004198F">
            <w:pPr>
              <w:ind w:right="43"/>
              <w:jc w:val="center"/>
              <w:rPr>
                <w:sz w:val="18"/>
                <w:szCs w:val="18"/>
              </w:rPr>
            </w:pPr>
            <w:r w:rsidRPr="00AC7E5B">
              <w:rPr>
                <w:sz w:val="18"/>
                <w:szCs w:val="18"/>
              </w:rPr>
              <w:t>п/п</w:t>
            </w:r>
          </w:p>
        </w:tc>
        <w:tc>
          <w:tcPr>
            <w:tcW w:w="3332" w:type="dxa"/>
            <w:tcBorders>
              <w:top w:val="single" w:sz="4" w:space="0" w:color="000000"/>
              <w:left w:val="single" w:sz="4" w:space="0" w:color="000000"/>
              <w:bottom w:val="single" w:sz="4" w:space="0" w:color="000000"/>
              <w:right w:val="single" w:sz="4" w:space="0" w:color="000000"/>
            </w:tcBorders>
            <w:vAlign w:val="center"/>
          </w:tcPr>
          <w:p w14:paraId="0F111EC8" w14:textId="77777777" w:rsidR="006858BE" w:rsidRPr="00AC7E5B" w:rsidRDefault="006858BE" w:rsidP="0004198F">
            <w:pPr>
              <w:jc w:val="center"/>
              <w:rPr>
                <w:sz w:val="18"/>
                <w:szCs w:val="18"/>
              </w:rPr>
            </w:pPr>
            <w:r w:rsidRPr="00AC7E5B">
              <w:rPr>
                <w:b/>
                <w:sz w:val="18"/>
                <w:szCs w:val="18"/>
              </w:rPr>
              <w:t xml:space="preserve">Наименование </w:t>
            </w:r>
            <w:r w:rsidRPr="00AC7E5B">
              <w:rPr>
                <w:sz w:val="18"/>
                <w:szCs w:val="18"/>
              </w:rPr>
              <w:t>СИ</w:t>
            </w:r>
          </w:p>
          <w:p w14:paraId="1ED6A983" w14:textId="77777777" w:rsidR="006858BE" w:rsidRPr="00AC7E5B" w:rsidRDefault="006858BE" w:rsidP="0004198F">
            <w:pPr>
              <w:jc w:val="center"/>
              <w:rPr>
                <w:sz w:val="18"/>
                <w:szCs w:val="18"/>
              </w:rPr>
            </w:pPr>
            <w:r w:rsidRPr="00AC7E5B">
              <w:rPr>
                <w:sz w:val="18"/>
                <w:szCs w:val="18"/>
              </w:rPr>
              <w:t>Функциональные характеристики (потребительские свойства, качественные характеристики товара)</w:t>
            </w:r>
          </w:p>
        </w:tc>
        <w:tc>
          <w:tcPr>
            <w:tcW w:w="694" w:type="dxa"/>
            <w:tcBorders>
              <w:top w:val="single" w:sz="4" w:space="0" w:color="000000"/>
              <w:left w:val="single" w:sz="4" w:space="0" w:color="000000"/>
              <w:bottom w:val="single" w:sz="4" w:space="0" w:color="000000"/>
              <w:right w:val="single" w:sz="4" w:space="0" w:color="000000"/>
            </w:tcBorders>
            <w:vAlign w:val="center"/>
          </w:tcPr>
          <w:p w14:paraId="2C31CBAD" w14:textId="77777777" w:rsidR="006858BE" w:rsidRPr="00AC7E5B" w:rsidRDefault="006858BE" w:rsidP="0004198F">
            <w:pPr>
              <w:tabs>
                <w:tab w:val="left" w:pos="1026"/>
              </w:tabs>
              <w:ind w:right="43"/>
              <w:jc w:val="center"/>
              <w:rPr>
                <w:sz w:val="18"/>
                <w:szCs w:val="18"/>
              </w:rPr>
            </w:pPr>
            <w:r w:rsidRPr="00AC7E5B">
              <w:rPr>
                <w:sz w:val="18"/>
                <w:szCs w:val="18"/>
              </w:rPr>
              <w:t>Ед.</w:t>
            </w:r>
          </w:p>
          <w:p w14:paraId="0D5F7176" w14:textId="77777777" w:rsidR="006858BE" w:rsidRPr="00AC7E5B" w:rsidRDefault="006858BE" w:rsidP="0004198F">
            <w:pPr>
              <w:tabs>
                <w:tab w:val="left" w:pos="1026"/>
              </w:tabs>
              <w:ind w:right="43"/>
              <w:jc w:val="center"/>
              <w:rPr>
                <w:sz w:val="18"/>
                <w:szCs w:val="18"/>
              </w:rPr>
            </w:pPr>
            <w:r w:rsidRPr="00AC7E5B">
              <w:rPr>
                <w:sz w:val="18"/>
                <w:szCs w:val="18"/>
              </w:rPr>
              <w:t>изм.</w:t>
            </w:r>
          </w:p>
        </w:tc>
        <w:tc>
          <w:tcPr>
            <w:tcW w:w="691" w:type="dxa"/>
            <w:tcBorders>
              <w:top w:val="single" w:sz="4" w:space="0" w:color="000000"/>
              <w:left w:val="single" w:sz="4" w:space="0" w:color="000000"/>
              <w:bottom w:val="single" w:sz="4" w:space="0" w:color="000000"/>
              <w:right w:val="single" w:sz="4" w:space="0" w:color="000000"/>
            </w:tcBorders>
            <w:vAlign w:val="center"/>
          </w:tcPr>
          <w:p w14:paraId="21906588" w14:textId="77777777" w:rsidR="006858BE" w:rsidRPr="00AC7E5B" w:rsidRDefault="006858BE" w:rsidP="0004198F">
            <w:pPr>
              <w:ind w:right="43"/>
              <w:jc w:val="center"/>
              <w:rPr>
                <w:sz w:val="18"/>
                <w:szCs w:val="18"/>
              </w:rPr>
            </w:pPr>
            <w:r w:rsidRPr="00AC7E5B">
              <w:rPr>
                <w:sz w:val="18"/>
                <w:szCs w:val="18"/>
              </w:rPr>
              <w:t>Кол-во (шт.)</w:t>
            </w:r>
          </w:p>
        </w:tc>
        <w:tc>
          <w:tcPr>
            <w:tcW w:w="1149" w:type="dxa"/>
            <w:tcBorders>
              <w:top w:val="single" w:sz="4" w:space="0" w:color="000000"/>
              <w:left w:val="single" w:sz="4" w:space="0" w:color="000000"/>
              <w:bottom w:val="single" w:sz="4" w:space="0" w:color="000000"/>
              <w:right w:val="single" w:sz="4" w:space="0" w:color="000000"/>
            </w:tcBorders>
            <w:vAlign w:val="center"/>
          </w:tcPr>
          <w:p w14:paraId="3B93C595" w14:textId="77777777" w:rsidR="006858BE" w:rsidRPr="00AC7E5B" w:rsidRDefault="006858BE" w:rsidP="0004198F">
            <w:pPr>
              <w:ind w:right="43"/>
              <w:jc w:val="center"/>
              <w:rPr>
                <w:sz w:val="18"/>
                <w:szCs w:val="18"/>
              </w:rPr>
            </w:pPr>
            <w:r w:rsidRPr="00AC7E5B">
              <w:rPr>
                <w:sz w:val="18"/>
                <w:szCs w:val="18"/>
              </w:rPr>
              <w:t>Цена (без НДС)</w:t>
            </w:r>
          </w:p>
        </w:tc>
        <w:tc>
          <w:tcPr>
            <w:tcW w:w="1153" w:type="dxa"/>
            <w:tcBorders>
              <w:top w:val="single" w:sz="4" w:space="0" w:color="000000"/>
              <w:left w:val="single" w:sz="4" w:space="0" w:color="000000"/>
              <w:bottom w:val="single" w:sz="4" w:space="0" w:color="000000"/>
              <w:right w:val="single" w:sz="4" w:space="0" w:color="000000"/>
            </w:tcBorders>
            <w:vAlign w:val="center"/>
          </w:tcPr>
          <w:p w14:paraId="2F0FC14B" w14:textId="77777777" w:rsidR="006858BE" w:rsidRPr="00AC7E5B" w:rsidRDefault="006858BE" w:rsidP="0004198F">
            <w:pPr>
              <w:ind w:right="-107"/>
              <w:jc w:val="center"/>
              <w:rPr>
                <w:sz w:val="18"/>
                <w:szCs w:val="18"/>
              </w:rPr>
            </w:pPr>
            <w:r w:rsidRPr="00AC7E5B">
              <w:rPr>
                <w:sz w:val="18"/>
                <w:szCs w:val="18"/>
              </w:rPr>
              <w:t>Ставка НДС (</w:t>
            </w:r>
            <w:r>
              <w:rPr>
                <w:sz w:val="18"/>
                <w:szCs w:val="18"/>
              </w:rPr>
              <w:t xml:space="preserve">22 </w:t>
            </w:r>
            <w:r w:rsidRPr="00AC7E5B">
              <w:rPr>
                <w:sz w:val="18"/>
                <w:szCs w:val="18"/>
              </w:rPr>
              <w:t>%)</w:t>
            </w:r>
          </w:p>
        </w:tc>
        <w:tc>
          <w:tcPr>
            <w:tcW w:w="1721" w:type="dxa"/>
            <w:tcBorders>
              <w:top w:val="single" w:sz="4" w:space="0" w:color="000000"/>
              <w:left w:val="single" w:sz="4" w:space="0" w:color="000000"/>
              <w:bottom w:val="single" w:sz="4" w:space="0" w:color="000000"/>
              <w:right w:val="single" w:sz="4" w:space="0" w:color="000000"/>
            </w:tcBorders>
            <w:vAlign w:val="center"/>
          </w:tcPr>
          <w:p w14:paraId="0A771DC3" w14:textId="77777777" w:rsidR="006858BE" w:rsidRPr="00AC7E5B" w:rsidRDefault="006858BE" w:rsidP="0004198F">
            <w:pPr>
              <w:ind w:right="43"/>
              <w:jc w:val="center"/>
              <w:rPr>
                <w:sz w:val="18"/>
                <w:szCs w:val="18"/>
              </w:rPr>
            </w:pPr>
            <w:r w:rsidRPr="00AC7E5B">
              <w:rPr>
                <w:sz w:val="18"/>
                <w:szCs w:val="18"/>
              </w:rPr>
              <w:t>Всего</w:t>
            </w:r>
          </w:p>
          <w:p w14:paraId="16BD6835" w14:textId="77777777" w:rsidR="006858BE" w:rsidRPr="00AC7E5B" w:rsidRDefault="006858BE" w:rsidP="0004198F">
            <w:pPr>
              <w:ind w:right="43"/>
              <w:jc w:val="center"/>
              <w:rPr>
                <w:sz w:val="18"/>
                <w:szCs w:val="18"/>
              </w:rPr>
            </w:pPr>
            <w:r w:rsidRPr="00AC7E5B">
              <w:rPr>
                <w:sz w:val="18"/>
                <w:szCs w:val="18"/>
              </w:rPr>
              <w:t>(с НДС)</w:t>
            </w:r>
          </w:p>
          <w:p w14:paraId="7B536CBA" w14:textId="77777777" w:rsidR="006858BE" w:rsidRPr="00AC7E5B" w:rsidRDefault="006858BE" w:rsidP="0004198F">
            <w:pPr>
              <w:ind w:right="43"/>
              <w:jc w:val="center"/>
              <w:rPr>
                <w:sz w:val="18"/>
                <w:szCs w:val="18"/>
              </w:rPr>
            </w:pPr>
            <w:r w:rsidRPr="00AC7E5B">
              <w:rPr>
                <w:sz w:val="18"/>
                <w:szCs w:val="18"/>
              </w:rPr>
              <w:t>к оплате</w:t>
            </w:r>
          </w:p>
        </w:tc>
      </w:tr>
      <w:tr w:rsidR="006858BE" w:rsidRPr="00AC7E5B" w14:paraId="5FD1CDD4" w14:textId="77777777" w:rsidTr="0004198F">
        <w:tc>
          <w:tcPr>
            <w:tcW w:w="537" w:type="dxa"/>
            <w:tcBorders>
              <w:top w:val="single" w:sz="4" w:space="0" w:color="000000"/>
              <w:left w:val="single" w:sz="4" w:space="0" w:color="000000"/>
              <w:bottom w:val="single" w:sz="4" w:space="0" w:color="000000"/>
              <w:right w:val="single" w:sz="4" w:space="0" w:color="000000"/>
            </w:tcBorders>
            <w:vAlign w:val="center"/>
          </w:tcPr>
          <w:p w14:paraId="081FFADA" w14:textId="77777777" w:rsidR="006858BE" w:rsidRPr="00167ED1" w:rsidRDefault="006858BE" w:rsidP="0004198F">
            <w:pPr>
              <w:ind w:right="43"/>
              <w:jc w:val="center"/>
              <w:rPr>
                <w:sz w:val="18"/>
                <w:szCs w:val="18"/>
              </w:rPr>
            </w:pPr>
            <w:r w:rsidRPr="00167ED1">
              <w:rPr>
                <w:sz w:val="18"/>
                <w:szCs w:val="18"/>
              </w:rPr>
              <w:t>1</w:t>
            </w:r>
          </w:p>
        </w:tc>
        <w:tc>
          <w:tcPr>
            <w:tcW w:w="3332" w:type="dxa"/>
            <w:tcBorders>
              <w:top w:val="single" w:sz="4" w:space="0" w:color="000000"/>
              <w:left w:val="single" w:sz="4" w:space="0" w:color="000000"/>
              <w:bottom w:val="single" w:sz="4" w:space="0" w:color="000000"/>
              <w:right w:val="single" w:sz="4" w:space="0" w:color="000000"/>
            </w:tcBorders>
            <w:vAlign w:val="center"/>
          </w:tcPr>
          <w:p w14:paraId="4DE732FE" w14:textId="77777777" w:rsidR="006858BE" w:rsidRPr="00167ED1" w:rsidRDefault="006858BE" w:rsidP="0004198F">
            <w:pPr>
              <w:pStyle w:val="a7"/>
              <w:ind w:left="0"/>
              <w:jc w:val="both"/>
              <w:rPr>
                <w:sz w:val="18"/>
                <w:szCs w:val="18"/>
              </w:rPr>
            </w:pPr>
            <w:r w:rsidRPr="005A0DA3">
              <w:rPr>
                <w:sz w:val="18"/>
                <w:szCs w:val="18"/>
              </w:rPr>
              <w:t>Измеритель уровня звука МЕГЕОН 92170 завод. № 1702402</w:t>
            </w:r>
          </w:p>
        </w:tc>
        <w:tc>
          <w:tcPr>
            <w:tcW w:w="694" w:type="dxa"/>
            <w:tcBorders>
              <w:top w:val="single" w:sz="4" w:space="0" w:color="000000"/>
              <w:left w:val="single" w:sz="4" w:space="0" w:color="000000"/>
              <w:bottom w:val="single" w:sz="4" w:space="0" w:color="000000"/>
              <w:right w:val="single" w:sz="4" w:space="0" w:color="000000"/>
            </w:tcBorders>
            <w:vAlign w:val="center"/>
          </w:tcPr>
          <w:p w14:paraId="399C2426" w14:textId="77777777" w:rsidR="006858BE" w:rsidRPr="00167ED1" w:rsidRDefault="006858BE" w:rsidP="0004198F">
            <w:pPr>
              <w:ind w:right="-109"/>
              <w:jc w:val="center"/>
              <w:rPr>
                <w:sz w:val="18"/>
                <w:szCs w:val="18"/>
              </w:rPr>
            </w:pPr>
            <w:r w:rsidRPr="00167ED1">
              <w:rPr>
                <w:sz w:val="18"/>
                <w:szCs w:val="18"/>
              </w:rPr>
              <w:t>шт.</w:t>
            </w:r>
          </w:p>
        </w:tc>
        <w:tc>
          <w:tcPr>
            <w:tcW w:w="691" w:type="dxa"/>
            <w:tcBorders>
              <w:top w:val="single" w:sz="4" w:space="0" w:color="000000"/>
              <w:left w:val="single" w:sz="4" w:space="0" w:color="000000"/>
              <w:bottom w:val="single" w:sz="4" w:space="0" w:color="000000"/>
              <w:right w:val="single" w:sz="4" w:space="0" w:color="000000"/>
            </w:tcBorders>
            <w:vAlign w:val="center"/>
          </w:tcPr>
          <w:p w14:paraId="36239288" w14:textId="77777777" w:rsidR="006858BE" w:rsidRPr="00167ED1" w:rsidRDefault="006858BE" w:rsidP="0004198F">
            <w:pPr>
              <w:tabs>
                <w:tab w:val="left" w:pos="1026"/>
              </w:tabs>
              <w:ind w:right="43"/>
              <w:jc w:val="center"/>
              <w:rPr>
                <w:sz w:val="18"/>
                <w:szCs w:val="18"/>
              </w:rPr>
            </w:pPr>
            <w:r w:rsidRPr="00167ED1">
              <w:rPr>
                <w:sz w:val="18"/>
                <w:szCs w:val="18"/>
              </w:rPr>
              <w:t>1</w:t>
            </w:r>
          </w:p>
        </w:tc>
        <w:tc>
          <w:tcPr>
            <w:tcW w:w="1149" w:type="dxa"/>
            <w:tcBorders>
              <w:top w:val="single" w:sz="4" w:space="0" w:color="000000"/>
              <w:left w:val="single" w:sz="4" w:space="0" w:color="000000"/>
              <w:bottom w:val="single" w:sz="4" w:space="0" w:color="000000"/>
              <w:right w:val="single" w:sz="4" w:space="0" w:color="000000"/>
            </w:tcBorders>
            <w:vAlign w:val="center"/>
          </w:tcPr>
          <w:p w14:paraId="0DB94540" w14:textId="77777777" w:rsidR="006858BE" w:rsidRPr="00167ED1" w:rsidRDefault="006858BE" w:rsidP="0004198F">
            <w:pPr>
              <w:tabs>
                <w:tab w:val="left" w:pos="1026"/>
              </w:tabs>
              <w:ind w:right="43"/>
              <w:jc w:val="center"/>
              <w:rPr>
                <w:sz w:val="18"/>
                <w:szCs w:val="18"/>
              </w:rPr>
            </w:pPr>
          </w:p>
        </w:tc>
        <w:tc>
          <w:tcPr>
            <w:tcW w:w="1153" w:type="dxa"/>
            <w:tcBorders>
              <w:top w:val="single" w:sz="4" w:space="0" w:color="000000"/>
              <w:left w:val="single" w:sz="4" w:space="0" w:color="000000"/>
              <w:bottom w:val="single" w:sz="4" w:space="0" w:color="000000"/>
              <w:right w:val="single" w:sz="4" w:space="0" w:color="000000"/>
            </w:tcBorders>
            <w:vAlign w:val="center"/>
          </w:tcPr>
          <w:p w14:paraId="17A25390" w14:textId="77777777" w:rsidR="006858BE" w:rsidRPr="00167ED1" w:rsidRDefault="006858BE" w:rsidP="0004198F">
            <w:pPr>
              <w:tabs>
                <w:tab w:val="left" w:pos="1026"/>
              </w:tabs>
              <w:ind w:right="43"/>
              <w:jc w:val="center"/>
              <w:rPr>
                <w:sz w:val="18"/>
                <w:szCs w:val="18"/>
              </w:rPr>
            </w:pPr>
          </w:p>
        </w:tc>
        <w:tc>
          <w:tcPr>
            <w:tcW w:w="1721" w:type="dxa"/>
            <w:tcBorders>
              <w:top w:val="single" w:sz="4" w:space="0" w:color="000000"/>
              <w:left w:val="single" w:sz="4" w:space="0" w:color="000000"/>
              <w:bottom w:val="single" w:sz="4" w:space="0" w:color="000000"/>
              <w:right w:val="single" w:sz="4" w:space="0" w:color="000000"/>
            </w:tcBorders>
            <w:vAlign w:val="center"/>
          </w:tcPr>
          <w:p w14:paraId="496C6E57" w14:textId="77777777" w:rsidR="006858BE" w:rsidRPr="00167ED1" w:rsidRDefault="006858BE" w:rsidP="0004198F">
            <w:pPr>
              <w:tabs>
                <w:tab w:val="left" w:pos="1026"/>
              </w:tabs>
              <w:ind w:right="43"/>
              <w:jc w:val="center"/>
              <w:rPr>
                <w:sz w:val="18"/>
                <w:szCs w:val="18"/>
              </w:rPr>
            </w:pPr>
          </w:p>
        </w:tc>
      </w:tr>
      <w:tr w:rsidR="006858BE" w:rsidRPr="00AC7E5B" w14:paraId="2A0263A7" w14:textId="77777777" w:rsidTr="0004198F">
        <w:tc>
          <w:tcPr>
            <w:tcW w:w="537" w:type="dxa"/>
            <w:tcBorders>
              <w:top w:val="single" w:sz="4" w:space="0" w:color="000000"/>
              <w:left w:val="single" w:sz="4" w:space="0" w:color="000000"/>
              <w:bottom w:val="single" w:sz="4" w:space="0" w:color="000000"/>
              <w:right w:val="single" w:sz="4" w:space="0" w:color="000000"/>
            </w:tcBorders>
            <w:vAlign w:val="center"/>
          </w:tcPr>
          <w:p w14:paraId="0ED23022" w14:textId="77777777" w:rsidR="006858BE" w:rsidRPr="00167ED1" w:rsidRDefault="006858BE" w:rsidP="0004198F">
            <w:pPr>
              <w:ind w:right="43"/>
              <w:jc w:val="center"/>
              <w:rPr>
                <w:sz w:val="18"/>
                <w:szCs w:val="18"/>
              </w:rPr>
            </w:pPr>
            <w:r w:rsidRPr="00167ED1">
              <w:rPr>
                <w:sz w:val="18"/>
                <w:szCs w:val="18"/>
              </w:rPr>
              <w:t>2</w:t>
            </w:r>
          </w:p>
        </w:tc>
        <w:tc>
          <w:tcPr>
            <w:tcW w:w="3332" w:type="dxa"/>
            <w:tcBorders>
              <w:top w:val="single" w:sz="4" w:space="0" w:color="000000"/>
              <w:left w:val="single" w:sz="4" w:space="0" w:color="000000"/>
              <w:bottom w:val="single" w:sz="4" w:space="0" w:color="000000"/>
              <w:right w:val="single" w:sz="4" w:space="0" w:color="000000"/>
            </w:tcBorders>
            <w:vAlign w:val="center"/>
          </w:tcPr>
          <w:p w14:paraId="308D5455" w14:textId="77777777" w:rsidR="006858BE" w:rsidRPr="005A0DA3" w:rsidRDefault="006858BE" w:rsidP="0004198F">
            <w:pPr>
              <w:jc w:val="both"/>
              <w:rPr>
                <w:sz w:val="18"/>
                <w:szCs w:val="18"/>
              </w:rPr>
            </w:pPr>
            <w:r w:rsidRPr="005A0DA3">
              <w:rPr>
                <w:sz w:val="18"/>
                <w:szCs w:val="18"/>
              </w:rPr>
              <w:t>Секундомер электронный RGK SWE-01</w:t>
            </w:r>
          </w:p>
          <w:p w14:paraId="38E8FB66" w14:textId="77777777" w:rsidR="006858BE" w:rsidRPr="00167ED1" w:rsidRDefault="006858BE" w:rsidP="0004198F">
            <w:pPr>
              <w:pStyle w:val="a7"/>
              <w:ind w:left="0"/>
              <w:jc w:val="both"/>
              <w:rPr>
                <w:sz w:val="18"/>
                <w:szCs w:val="18"/>
              </w:rPr>
            </w:pPr>
            <w:r w:rsidRPr="005A0DA3">
              <w:rPr>
                <w:sz w:val="18"/>
                <w:szCs w:val="18"/>
              </w:rPr>
              <w:t>завод. № 24106008</w:t>
            </w:r>
          </w:p>
        </w:tc>
        <w:tc>
          <w:tcPr>
            <w:tcW w:w="694" w:type="dxa"/>
            <w:tcBorders>
              <w:top w:val="single" w:sz="4" w:space="0" w:color="000000"/>
              <w:left w:val="single" w:sz="4" w:space="0" w:color="000000"/>
              <w:bottom w:val="single" w:sz="4" w:space="0" w:color="000000"/>
              <w:right w:val="single" w:sz="4" w:space="0" w:color="000000"/>
            </w:tcBorders>
            <w:vAlign w:val="center"/>
          </w:tcPr>
          <w:p w14:paraId="5D014C93" w14:textId="77777777" w:rsidR="006858BE" w:rsidRPr="00167ED1" w:rsidRDefault="006858BE" w:rsidP="0004198F">
            <w:pPr>
              <w:ind w:right="-109"/>
              <w:jc w:val="center"/>
              <w:rPr>
                <w:sz w:val="18"/>
                <w:szCs w:val="18"/>
              </w:rPr>
            </w:pPr>
            <w:r w:rsidRPr="00167ED1">
              <w:rPr>
                <w:sz w:val="18"/>
                <w:szCs w:val="18"/>
              </w:rPr>
              <w:t>шт.</w:t>
            </w:r>
          </w:p>
        </w:tc>
        <w:tc>
          <w:tcPr>
            <w:tcW w:w="691" w:type="dxa"/>
            <w:tcBorders>
              <w:top w:val="single" w:sz="4" w:space="0" w:color="000000"/>
              <w:left w:val="single" w:sz="4" w:space="0" w:color="000000"/>
              <w:bottom w:val="single" w:sz="4" w:space="0" w:color="000000"/>
              <w:right w:val="single" w:sz="4" w:space="0" w:color="000000"/>
            </w:tcBorders>
            <w:vAlign w:val="center"/>
          </w:tcPr>
          <w:p w14:paraId="15E3790C" w14:textId="77777777" w:rsidR="006858BE" w:rsidRPr="00167ED1" w:rsidRDefault="006858BE" w:rsidP="0004198F">
            <w:pPr>
              <w:tabs>
                <w:tab w:val="left" w:pos="1026"/>
              </w:tabs>
              <w:ind w:right="43"/>
              <w:jc w:val="center"/>
              <w:rPr>
                <w:sz w:val="18"/>
                <w:szCs w:val="18"/>
              </w:rPr>
            </w:pPr>
            <w:r w:rsidRPr="00167ED1">
              <w:rPr>
                <w:sz w:val="18"/>
                <w:szCs w:val="18"/>
              </w:rPr>
              <w:t>1</w:t>
            </w:r>
          </w:p>
        </w:tc>
        <w:tc>
          <w:tcPr>
            <w:tcW w:w="1149" w:type="dxa"/>
            <w:tcBorders>
              <w:top w:val="single" w:sz="4" w:space="0" w:color="000000"/>
              <w:left w:val="single" w:sz="4" w:space="0" w:color="000000"/>
              <w:bottom w:val="single" w:sz="4" w:space="0" w:color="000000"/>
              <w:right w:val="single" w:sz="4" w:space="0" w:color="000000"/>
            </w:tcBorders>
            <w:vAlign w:val="center"/>
          </w:tcPr>
          <w:p w14:paraId="52A78C70" w14:textId="77777777" w:rsidR="006858BE" w:rsidRPr="00167ED1" w:rsidRDefault="006858BE" w:rsidP="0004198F">
            <w:pPr>
              <w:tabs>
                <w:tab w:val="left" w:pos="1026"/>
              </w:tabs>
              <w:ind w:right="43"/>
              <w:jc w:val="center"/>
              <w:rPr>
                <w:sz w:val="18"/>
                <w:szCs w:val="18"/>
              </w:rPr>
            </w:pPr>
          </w:p>
        </w:tc>
        <w:tc>
          <w:tcPr>
            <w:tcW w:w="1153" w:type="dxa"/>
            <w:tcBorders>
              <w:top w:val="single" w:sz="4" w:space="0" w:color="000000"/>
              <w:left w:val="single" w:sz="4" w:space="0" w:color="000000"/>
              <w:bottom w:val="single" w:sz="4" w:space="0" w:color="000000"/>
              <w:right w:val="single" w:sz="4" w:space="0" w:color="000000"/>
            </w:tcBorders>
            <w:vAlign w:val="center"/>
          </w:tcPr>
          <w:p w14:paraId="00C37EAE" w14:textId="77777777" w:rsidR="006858BE" w:rsidRPr="00167ED1" w:rsidRDefault="006858BE" w:rsidP="0004198F">
            <w:pPr>
              <w:tabs>
                <w:tab w:val="left" w:pos="1026"/>
              </w:tabs>
              <w:ind w:right="43"/>
              <w:jc w:val="center"/>
              <w:rPr>
                <w:sz w:val="18"/>
                <w:szCs w:val="18"/>
              </w:rPr>
            </w:pPr>
          </w:p>
        </w:tc>
        <w:tc>
          <w:tcPr>
            <w:tcW w:w="1721" w:type="dxa"/>
            <w:tcBorders>
              <w:top w:val="single" w:sz="4" w:space="0" w:color="000000"/>
              <w:left w:val="single" w:sz="4" w:space="0" w:color="000000"/>
              <w:bottom w:val="single" w:sz="4" w:space="0" w:color="000000"/>
              <w:right w:val="single" w:sz="4" w:space="0" w:color="000000"/>
            </w:tcBorders>
            <w:vAlign w:val="center"/>
          </w:tcPr>
          <w:p w14:paraId="66DF9274" w14:textId="77777777" w:rsidR="006858BE" w:rsidRPr="00167ED1" w:rsidRDefault="006858BE" w:rsidP="0004198F">
            <w:pPr>
              <w:tabs>
                <w:tab w:val="left" w:pos="1026"/>
              </w:tabs>
              <w:ind w:right="43"/>
              <w:jc w:val="center"/>
              <w:rPr>
                <w:sz w:val="18"/>
                <w:szCs w:val="18"/>
              </w:rPr>
            </w:pPr>
          </w:p>
        </w:tc>
      </w:tr>
      <w:tr w:rsidR="006858BE" w:rsidRPr="00AC7E5B" w14:paraId="73562B90" w14:textId="77777777" w:rsidTr="0004198F">
        <w:tc>
          <w:tcPr>
            <w:tcW w:w="537" w:type="dxa"/>
            <w:tcBorders>
              <w:top w:val="single" w:sz="4" w:space="0" w:color="000000"/>
              <w:left w:val="single" w:sz="4" w:space="0" w:color="000000"/>
              <w:bottom w:val="single" w:sz="4" w:space="0" w:color="000000"/>
              <w:right w:val="single" w:sz="4" w:space="0" w:color="000000"/>
            </w:tcBorders>
            <w:vAlign w:val="center"/>
          </w:tcPr>
          <w:p w14:paraId="38B5D81B" w14:textId="77777777" w:rsidR="006858BE" w:rsidRPr="00167ED1" w:rsidRDefault="006858BE" w:rsidP="0004198F">
            <w:pPr>
              <w:ind w:right="43"/>
              <w:jc w:val="center"/>
              <w:rPr>
                <w:sz w:val="18"/>
                <w:szCs w:val="18"/>
              </w:rPr>
            </w:pPr>
            <w:r w:rsidRPr="00167ED1">
              <w:rPr>
                <w:sz w:val="18"/>
                <w:szCs w:val="18"/>
              </w:rPr>
              <w:t>3</w:t>
            </w:r>
          </w:p>
        </w:tc>
        <w:tc>
          <w:tcPr>
            <w:tcW w:w="3332" w:type="dxa"/>
            <w:tcBorders>
              <w:top w:val="single" w:sz="4" w:space="0" w:color="000000"/>
              <w:left w:val="single" w:sz="4" w:space="0" w:color="000000"/>
              <w:bottom w:val="single" w:sz="4" w:space="0" w:color="000000"/>
              <w:right w:val="single" w:sz="4" w:space="0" w:color="000000"/>
            </w:tcBorders>
            <w:vAlign w:val="center"/>
          </w:tcPr>
          <w:p w14:paraId="333066DD" w14:textId="77777777" w:rsidR="006858BE" w:rsidRPr="005A0DA3" w:rsidRDefault="006858BE" w:rsidP="0004198F">
            <w:pPr>
              <w:rPr>
                <w:sz w:val="18"/>
                <w:szCs w:val="18"/>
              </w:rPr>
            </w:pPr>
            <w:r w:rsidRPr="005A0DA3">
              <w:rPr>
                <w:sz w:val="18"/>
                <w:szCs w:val="18"/>
              </w:rPr>
              <w:t>Рулетка измерительная RGK RL5</w:t>
            </w:r>
          </w:p>
          <w:p w14:paraId="62E70B11" w14:textId="77777777" w:rsidR="006858BE" w:rsidRPr="00167ED1" w:rsidRDefault="006858BE" w:rsidP="0004198F">
            <w:pPr>
              <w:rPr>
                <w:sz w:val="18"/>
                <w:szCs w:val="18"/>
              </w:rPr>
            </w:pPr>
            <w:r w:rsidRPr="005A0DA3">
              <w:rPr>
                <w:sz w:val="18"/>
                <w:szCs w:val="18"/>
              </w:rPr>
              <w:t>завод. № 9131194</w:t>
            </w:r>
          </w:p>
        </w:tc>
        <w:tc>
          <w:tcPr>
            <w:tcW w:w="694" w:type="dxa"/>
            <w:tcBorders>
              <w:top w:val="single" w:sz="4" w:space="0" w:color="000000"/>
              <w:left w:val="single" w:sz="4" w:space="0" w:color="000000"/>
              <w:bottom w:val="single" w:sz="4" w:space="0" w:color="000000"/>
              <w:right w:val="single" w:sz="4" w:space="0" w:color="000000"/>
            </w:tcBorders>
            <w:vAlign w:val="center"/>
          </w:tcPr>
          <w:p w14:paraId="54A082C3" w14:textId="77777777" w:rsidR="006858BE" w:rsidRPr="00167ED1" w:rsidRDefault="006858BE" w:rsidP="0004198F">
            <w:pPr>
              <w:ind w:right="-109"/>
              <w:jc w:val="center"/>
              <w:rPr>
                <w:sz w:val="18"/>
                <w:szCs w:val="18"/>
              </w:rPr>
            </w:pPr>
            <w:r w:rsidRPr="00167ED1">
              <w:rPr>
                <w:sz w:val="18"/>
                <w:szCs w:val="18"/>
              </w:rPr>
              <w:t>шт.</w:t>
            </w:r>
          </w:p>
        </w:tc>
        <w:tc>
          <w:tcPr>
            <w:tcW w:w="691" w:type="dxa"/>
            <w:tcBorders>
              <w:top w:val="single" w:sz="4" w:space="0" w:color="000000"/>
              <w:left w:val="single" w:sz="4" w:space="0" w:color="000000"/>
              <w:bottom w:val="single" w:sz="4" w:space="0" w:color="000000"/>
              <w:right w:val="single" w:sz="4" w:space="0" w:color="000000"/>
            </w:tcBorders>
            <w:vAlign w:val="center"/>
          </w:tcPr>
          <w:p w14:paraId="2CC548C9" w14:textId="77777777" w:rsidR="006858BE" w:rsidRPr="00167ED1" w:rsidRDefault="006858BE" w:rsidP="0004198F">
            <w:pPr>
              <w:tabs>
                <w:tab w:val="left" w:pos="1026"/>
              </w:tabs>
              <w:ind w:right="43"/>
              <w:jc w:val="center"/>
              <w:rPr>
                <w:sz w:val="18"/>
                <w:szCs w:val="18"/>
              </w:rPr>
            </w:pPr>
            <w:r w:rsidRPr="00167ED1">
              <w:rPr>
                <w:sz w:val="18"/>
                <w:szCs w:val="18"/>
              </w:rPr>
              <w:t>1</w:t>
            </w:r>
          </w:p>
        </w:tc>
        <w:tc>
          <w:tcPr>
            <w:tcW w:w="1149" w:type="dxa"/>
            <w:tcBorders>
              <w:top w:val="single" w:sz="4" w:space="0" w:color="000000"/>
              <w:left w:val="single" w:sz="4" w:space="0" w:color="000000"/>
              <w:bottom w:val="single" w:sz="4" w:space="0" w:color="000000"/>
              <w:right w:val="single" w:sz="4" w:space="0" w:color="000000"/>
            </w:tcBorders>
            <w:vAlign w:val="center"/>
          </w:tcPr>
          <w:p w14:paraId="2786079C" w14:textId="77777777" w:rsidR="006858BE" w:rsidRPr="00167ED1" w:rsidRDefault="006858BE" w:rsidP="0004198F">
            <w:pPr>
              <w:tabs>
                <w:tab w:val="left" w:pos="1026"/>
              </w:tabs>
              <w:ind w:right="43"/>
              <w:jc w:val="center"/>
              <w:rPr>
                <w:sz w:val="18"/>
                <w:szCs w:val="18"/>
              </w:rPr>
            </w:pPr>
          </w:p>
        </w:tc>
        <w:tc>
          <w:tcPr>
            <w:tcW w:w="1153" w:type="dxa"/>
            <w:tcBorders>
              <w:top w:val="single" w:sz="4" w:space="0" w:color="000000"/>
              <w:left w:val="single" w:sz="4" w:space="0" w:color="000000"/>
              <w:bottom w:val="single" w:sz="4" w:space="0" w:color="000000"/>
              <w:right w:val="single" w:sz="4" w:space="0" w:color="000000"/>
            </w:tcBorders>
            <w:vAlign w:val="center"/>
          </w:tcPr>
          <w:p w14:paraId="5BDEB52D" w14:textId="77777777" w:rsidR="006858BE" w:rsidRPr="00167ED1" w:rsidRDefault="006858BE" w:rsidP="0004198F">
            <w:pPr>
              <w:tabs>
                <w:tab w:val="left" w:pos="1026"/>
              </w:tabs>
              <w:ind w:right="43"/>
              <w:jc w:val="center"/>
              <w:rPr>
                <w:sz w:val="18"/>
                <w:szCs w:val="18"/>
              </w:rPr>
            </w:pPr>
          </w:p>
        </w:tc>
        <w:tc>
          <w:tcPr>
            <w:tcW w:w="1721" w:type="dxa"/>
            <w:tcBorders>
              <w:top w:val="single" w:sz="4" w:space="0" w:color="000000"/>
              <w:left w:val="single" w:sz="4" w:space="0" w:color="000000"/>
              <w:bottom w:val="single" w:sz="4" w:space="0" w:color="000000"/>
              <w:right w:val="single" w:sz="4" w:space="0" w:color="000000"/>
            </w:tcBorders>
            <w:vAlign w:val="center"/>
          </w:tcPr>
          <w:p w14:paraId="09D96075" w14:textId="77777777" w:rsidR="006858BE" w:rsidRPr="00167ED1" w:rsidRDefault="006858BE" w:rsidP="0004198F">
            <w:pPr>
              <w:tabs>
                <w:tab w:val="left" w:pos="1026"/>
              </w:tabs>
              <w:ind w:right="43"/>
              <w:jc w:val="center"/>
              <w:rPr>
                <w:sz w:val="18"/>
                <w:szCs w:val="18"/>
              </w:rPr>
            </w:pPr>
          </w:p>
        </w:tc>
      </w:tr>
      <w:tr w:rsidR="006858BE" w:rsidRPr="00AC7E5B" w14:paraId="59CBF85B" w14:textId="77777777" w:rsidTr="0004198F">
        <w:tc>
          <w:tcPr>
            <w:tcW w:w="537" w:type="dxa"/>
            <w:tcBorders>
              <w:top w:val="single" w:sz="4" w:space="0" w:color="000000"/>
              <w:left w:val="single" w:sz="4" w:space="0" w:color="000000"/>
              <w:bottom w:val="single" w:sz="4" w:space="0" w:color="000000"/>
              <w:right w:val="single" w:sz="4" w:space="0" w:color="000000"/>
            </w:tcBorders>
            <w:vAlign w:val="center"/>
          </w:tcPr>
          <w:p w14:paraId="4BD222F5" w14:textId="77777777" w:rsidR="006858BE" w:rsidRPr="00167ED1" w:rsidRDefault="006858BE" w:rsidP="0004198F">
            <w:pPr>
              <w:ind w:right="43"/>
              <w:jc w:val="center"/>
              <w:rPr>
                <w:sz w:val="18"/>
                <w:szCs w:val="18"/>
              </w:rPr>
            </w:pPr>
            <w:r>
              <w:rPr>
                <w:sz w:val="18"/>
                <w:szCs w:val="18"/>
              </w:rPr>
              <w:t>4</w:t>
            </w:r>
          </w:p>
        </w:tc>
        <w:tc>
          <w:tcPr>
            <w:tcW w:w="3332" w:type="dxa"/>
            <w:tcBorders>
              <w:top w:val="single" w:sz="4" w:space="0" w:color="000000"/>
              <w:left w:val="single" w:sz="4" w:space="0" w:color="000000"/>
              <w:bottom w:val="single" w:sz="4" w:space="0" w:color="000000"/>
              <w:right w:val="single" w:sz="4" w:space="0" w:color="000000"/>
            </w:tcBorders>
            <w:vAlign w:val="center"/>
          </w:tcPr>
          <w:p w14:paraId="5793DD5B" w14:textId="77777777" w:rsidR="006858BE" w:rsidRPr="005A0DA3" w:rsidRDefault="006858BE" w:rsidP="0004198F">
            <w:pPr>
              <w:rPr>
                <w:sz w:val="18"/>
                <w:szCs w:val="18"/>
              </w:rPr>
            </w:pPr>
            <w:proofErr w:type="spellStart"/>
            <w:r w:rsidRPr="005A0DA3">
              <w:rPr>
                <w:sz w:val="18"/>
                <w:szCs w:val="18"/>
              </w:rPr>
              <w:t>Термогигрометр</w:t>
            </w:r>
            <w:proofErr w:type="spellEnd"/>
            <w:r w:rsidRPr="005A0DA3">
              <w:rPr>
                <w:sz w:val="18"/>
                <w:szCs w:val="18"/>
              </w:rPr>
              <w:t xml:space="preserve"> МЕГЕОН 20066</w:t>
            </w:r>
          </w:p>
          <w:p w14:paraId="5E9FC96B" w14:textId="77777777" w:rsidR="006858BE" w:rsidRPr="00167ED1" w:rsidRDefault="006858BE" w:rsidP="0004198F">
            <w:pPr>
              <w:rPr>
                <w:sz w:val="18"/>
                <w:szCs w:val="18"/>
              </w:rPr>
            </w:pPr>
            <w:r w:rsidRPr="005A0DA3">
              <w:rPr>
                <w:sz w:val="18"/>
                <w:szCs w:val="18"/>
              </w:rPr>
              <w:t>завод. № 26601222</w:t>
            </w:r>
          </w:p>
        </w:tc>
        <w:tc>
          <w:tcPr>
            <w:tcW w:w="694" w:type="dxa"/>
            <w:tcBorders>
              <w:top w:val="single" w:sz="4" w:space="0" w:color="000000"/>
              <w:left w:val="single" w:sz="4" w:space="0" w:color="000000"/>
              <w:bottom w:val="single" w:sz="4" w:space="0" w:color="000000"/>
              <w:right w:val="single" w:sz="4" w:space="0" w:color="000000"/>
            </w:tcBorders>
            <w:vAlign w:val="center"/>
          </w:tcPr>
          <w:p w14:paraId="32FEF426" w14:textId="77777777" w:rsidR="006858BE" w:rsidRPr="00167ED1" w:rsidRDefault="006858BE" w:rsidP="0004198F">
            <w:pPr>
              <w:ind w:right="-109"/>
              <w:jc w:val="center"/>
              <w:rPr>
                <w:sz w:val="18"/>
                <w:szCs w:val="18"/>
              </w:rPr>
            </w:pPr>
            <w:r w:rsidRPr="00167ED1">
              <w:rPr>
                <w:sz w:val="18"/>
                <w:szCs w:val="18"/>
              </w:rPr>
              <w:t>шт.</w:t>
            </w:r>
          </w:p>
        </w:tc>
        <w:tc>
          <w:tcPr>
            <w:tcW w:w="691" w:type="dxa"/>
            <w:tcBorders>
              <w:top w:val="single" w:sz="4" w:space="0" w:color="000000"/>
              <w:left w:val="single" w:sz="4" w:space="0" w:color="000000"/>
              <w:bottom w:val="single" w:sz="4" w:space="0" w:color="000000"/>
              <w:right w:val="single" w:sz="4" w:space="0" w:color="000000"/>
            </w:tcBorders>
            <w:vAlign w:val="center"/>
          </w:tcPr>
          <w:p w14:paraId="79E92D51" w14:textId="77777777" w:rsidR="006858BE" w:rsidRPr="00167ED1" w:rsidRDefault="006858BE" w:rsidP="0004198F">
            <w:pPr>
              <w:tabs>
                <w:tab w:val="left" w:pos="1026"/>
              </w:tabs>
              <w:ind w:right="43"/>
              <w:jc w:val="center"/>
              <w:rPr>
                <w:sz w:val="18"/>
                <w:szCs w:val="18"/>
              </w:rPr>
            </w:pPr>
            <w:r w:rsidRPr="00167ED1">
              <w:rPr>
                <w:sz w:val="18"/>
                <w:szCs w:val="18"/>
              </w:rPr>
              <w:t>1</w:t>
            </w:r>
          </w:p>
        </w:tc>
        <w:tc>
          <w:tcPr>
            <w:tcW w:w="1149" w:type="dxa"/>
            <w:tcBorders>
              <w:top w:val="single" w:sz="4" w:space="0" w:color="000000"/>
              <w:left w:val="single" w:sz="4" w:space="0" w:color="000000"/>
              <w:bottom w:val="single" w:sz="4" w:space="0" w:color="000000"/>
              <w:right w:val="single" w:sz="4" w:space="0" w:color="000000"/>
            </w:tcBorders>
            <w:vAlign w:val="center"/>
          </w:tcPr>
          <w:p w14:paraId="017C82A0" w14:textId="77777777" w:rsidR="006858BE" w:rsidRPr="00FA218A" w:rsidRDefault="006858BE" w:rsidP="0004198F">
            <w:pPr>
              <w:tabs>
                <w:tab w:val="left" w:pos="1026"/>
              </w:tabs>
              <w:ind w:right="43"/>
              <w:jc w:val="center"/>
              <w:rPr>
                <w:sz w:val="18"/>
                <w:szCs w:val="18"/>
              </w:rPr>
            </w:pPr>
          </w:p>
        </w:tc>
        <w:tc>
          <w:tcPr>
            <w:tcW w:w="1153" w:type="dxa"/>
            <w:tcBorders>
              <w:top w:val="single" w:sz="4" w:space="0" w:color="000000"/>
              <w:left w:val="single" w:sz="4" w:space="0" w:color="000000"/>
              <w:bottom w:val="single" w:sz="4" w:space="0" w:color="000000"/>
              <w:right w:val="single" w:sz="4" w:space="0" w:color="000000"/>
            </w:tcBorders>
            <w:vAlign w:val="center"/>
          </w:tcPr>
          <w:p w14:paraId="20ABF3E4" w14:textId="77777777" w:rsidR="006858BE" w:rsidRPr="00FA218A" w:rsidRDefault="006858BE" w:rsidP="0004198F">
            <w:pPr>
              <w:tabs>
                <w:tab w:val="left" w:pos="1026"/>
              </w:tabs>
              <w:ind w:right="43"/>
              <w:jc w:val="center"/>
              <w:rPr>
                <w:sz w:val="18"/>
                <w:szCs w:val="18"/>
              </w:rPr>
            </w:pPr>
          </w:p>
        </w:tc>
        <w:tc>
          <w:tcPr>
            <w:tcW w:w="1721" w:type="dxa"/>
            <w:tcBorders>
              <w:top w:val="single" w:sz="4" w:space="0" w:color="000000"/>
              <w:left w:val="single" w:sz="4" w:space="0" w:color="000000"/>
              <w:bottom w:val="single" w:sz="4" w:space="0" w:color="000000"/>
              <w:right w:val="single" w:sz="4" w:space="0" w:color="000000"/>
            </w:tcBorders>
            <w:vAlign w:val="center"/>
          </w:tcPr>
          <w:p w14:paraId="7FB83B68" w14:textId="77777777" w:rsidR="006858BE" w:rsidRPr="00FA218A" w:rsidRDefault="006858BE" w:rsidP="0004198F">
            <w:pPr>
              <w:tabs>
                <w:tab w:val="left" w:pos="1026"/>
              </w:tabs>
              <w:ind w:right="43"/>
              <w:jc w:val="center"/>
              <w:rPr>
                <w:sz w:val="18"/>
                <w:szCs w:val="18"/>
              </w:rPr>
            </w:pPr>
          </w:p>
        </w:tc>
      </w:tr>
      <w:tr w:rsidR="006858BE" w:rsidRPr="00AC7E5B" w14:paraId="077237DB" w14:textId="77777777" w:rsidTr="0004198F">
        <w:tc>
          <w:tcPr>
            <w:tcW w:w="537" w:type="dxa"/>
            <w:tcBorders>
              <w:top w:val="single" w:sz="4" w:space="0" w:color="000000"/>
              <w:left w:val="single" w:sz="4" w:space="0" w:color="000000"/>
              <w:bottom w:val="single" w:sz="4" w:space="0" w:color="000000"/>
              <w:right w:val="single" w:sz="4" w:space="0" w:color="000000"/>
            </w:tcBorders>
            <w:vAlign w:val="center"/>
          </w:tcPr>
          <w:p w14:paraId="0103AF20" w14:textId="77777777" w:rsidR="006858BE" w:rsidRPr="00167ED1" w:rsidRDefault="006858BE" w:rsidP="0004198F">
            <w:pPr>
              <w:ind w:right="43"/>
              <w:jc w:val="center"/>
              <w:rPr>
                <w:sz w:val="18"/>
                <w:szCs w:val="18"/>
              </w:rPr>
            </w:pPr>
            <w:r>
              <w:rPr>
                <w:sz w:val="18"/>
                <w:szCs w:val="18"/>
              </w:rPr>
              <w:t>5</w:t>
            </w:r>
          </w:p>
        </w:tc>
        <w:tc>
          <w:tcPr>
            <w:tcW w:w="3332" w:type="dxa"/>
            <w:tcBorders>
              <w:top w:val="single" w:sz="4" w:space="0" w:color="000000"/>
              <w:left w:val="single" w:sz="4" w:space="0" w:color="000000"/>
              <w:bottom w:val="single" w:sz="4" w:space="0" w:color="000000"/>
              <w:right w:val="single" w:sz="4" w:space="0" w:color="000000"/>
            </w:tcBorders>
            <w:vAlign w:val="center"/>
          </w:tcPr>
          <w:p w14:paraId="05621FF7" w14:textId="77777777" w:rsidR="006858BE" w:rsidRPr="005A0DA3" w:rsidRDefault="006858BE" w:rsidP="0004198F">
            <w:pPr>
              <w:rPr>
                <w:sz w:val="18"/>
                <w:szCs w:val="18"/>
              </w:rPr>
            </w:pPr>
            <w:proofErr w:type="spellStart"/>
            <w:r w:rsidRPr="005A0DA3">
              <w:rPr>
                <w:sz w:val="18"/>
                <w:szCs w:val="18"/>
              </w:rPr>
              <w:t>Люксометр</w:t>
            </w:r>
            <w:proofErr w:type="spellEnd"/>
            <w:r w:rsidRPr="005A0DA3">
              <w:rPr>
                <w:sz w:val="18"/>
                <w:szCs w:val="18"/>
              </w:rPr>
              <w:t xml:space="preserve"> МЕГЕОН 21001</w:t>
            </w:r>
          </w:p>
          <w:p w14:paraId="20710932" w14:textId="77777777" w:rsidR="006858BE" w:rsidRPr="00167ED1" w:rsidRDefault="006858BE" w:rsidP="0004198F">
            <w:pPr>
              <w:rPr>
                <w:sz w:val="18"/>
                <w:szCs w:val="18"/>
              </w:rPr>
            </w:pPr>
            <w:r w:rsidRPr="005A0DA3">
              <w:rPr>
                <w:sz w:val="18"/>
                <w:szCs w:val="18"/>
              </w:rPr>
              <w:t>завод. №211002293</w:t>
            </w:r>
          </w:p>
        </w:tc>
        <w:tc>
          <w:tcPr>
            <w:tcW w:w="694" w:type="dxa"/>
            <w:tcBorders>
              <w:top w:val="single" w:sz="4" w:space="0" w:color="000000"/>
              <w:left w:val="single" w:sz="4" w:space="0" w:color="000000"/>
              <w:bottom w:val="single" w:sz="4" w:space="0" w:color="000000"/>
              <w:right w:val="single" w:sz="4" w:space="0" w:color="000000"/>
            </w:tcBorders>
            <w:vAlign w:val="center"/>
          </w:tcPr>
          <w:p w14:paraId="2B7A868F" w14:textId="77777777" w:rsidR="006858BE" w:rsidRPr="00167ED1" w:rsidRDefault="006858BE" w:rsidP="0004198F">
            <w:pPr>
              <w:ind w:right="-109"/>
              <w:jc w:val="center"/>
              <w:rPr>
                <w:sz w:val="18"/>
                <w:szCs w:val="18"/>
              </w:rPr>
            </w:pPr>
            <w:r w:rsidRPr="00167ED1">
              <w:rPr>
                <w:sz w:val="18"/>
                <w:szCs w:val="18"/>
              </w:rPr>
              <w:t>шт.</w:t>
            </w:r>
          </w:p>
        </w:tc>
        <w:tc>
          <w:tcPr>
            <w:tcW w:w="691" w:type="dxa"/>
            <w:tcBorders>
              <w:top w:val="single" w:sz="4" w:space="0" w:color="000000"/>
              <w:left w:val="single" w:sz="4" w:space="0" w:color="000000"/>
              <w:bottom w:val="single" w:sz="4" w:space="0" w:color="000000"/>
              <w:right w:val="single" w:sz="4" w:space="0" w:color="000000"/>
            </w:tcBorders>
            <w:vAlign w:val="center"/>
          </w:tcPr>
          <w:p w14:paraId="1688E9C4" w14:textId="77777777" w:rsidR="006858BE" w:rsidRPr="00167ED1" w:rsidRDefault="006858BE" w:rsidP="0004198F">
            <w:pPr>
              <w:tabs>
                <w:tab w:val="left" w:pos="1026"/>
              </w:tabs>
              <w:ind w:right="43"/>
              <w:jc w:val="center"/>
              <w:rPr>
                <w:sz w:val="18"/>
                <w:szCs w:val="18"/>
              </w:rPr>
            </w:pPr>
            <w:r w:rsidRPr="00167ED1">
              <w:rPr>
                <w:sz w:val="18"/>
                <w:szCs w:val="18"/>
              </w:rPr>
              <w:t>1</w:t>
            </w:r>
          </w:p>
        </w:tc>
        <w:tc>
          <w:tcPr>
            <w:tcW w:w="1149" w:type="dxa"/>
            <w:tcBorders>
              <w:top w:val="single" w:sz="4" w:space="0" w:color="000000"/>
              <w:left w:val="single" w:sz="4" w:space="0" w:color="000000"/>
              <w:bottom w:val="single" w:sz="4" w:space="0" w:color="000000"/>
              <w:right w:val="single" w:sz="4" w:space="0" w:color="000000"/>
            </w:tcBorders>
            <w:vAlign w:val="center"/>
          </w:tcPr>
          <w:p w14:paraId="1D7CBCD0" w14:textId="77777777" w:rsidR="006858BE" w:rsidRPr="00FA218A" w:rsidRDefault="006858BE" w:rsidP="0004198F">
            <w:pPr>
              <w:tabs>
                <w:tab w:val="left" w:pos="1026"/>
              </w:tabs>
              <w:ind w:right="43"/>
              <w:jc w:val="center"/>
              <w:rPr>
                <w:sz w:val="18"/>
                <w:szCs w:val="18"/>
              </w:rPr>
            </w:pPr>
          </w:p>
        </w:tc>
        <w:tc>
          <w:tcPr>
            <w:tcW w:w="1153" w:type="dxa"/>
            <w:tcBorders>
              <w:top w:val="single" w:sz="4" w:space="0" w:color="000000"/>
              <w:left w:val="single" w:sz="4" w:space="0" w:color="000000"/>
              <w:bottom w:val="single" w:sz="4" w:space="0" w:color="000000"/>
              <w:right w:val="single" w:sz="4" w:space="0" w:color="000000"/>
            </w:tcBorders>
            <w:vAlign w:val="center"/>
          </w:tcPr>
          <w:p w14:paraId="55644706" w14:textId="77777777" w:rsidR="006858BE" w:rsidRPr="00FA218A" w:rsidRDefault="006858BE" w:rsidP="0004198F">
            <w:pPr>
              <w:tabs>
                <w:tab w:val="left" w:pos="1026"/>
              </w:tabs>
              <w:ind w:right="43"/>
              <w:jc w:val="center"/>
              <w:rPr>
                <w:sz w:val="18"/>
                <w:szCs w:val="18"/>
              </w:rPr>
            </w:pPr>
          </w:p>
        </w:tc>
        <w:tc>
          <w:tcPr>
            <w:tcW w:w="1721" w:type="dxa"/>
            <w:tcBorders>
              <w:top w:val="single" w:sz="4" w:space="0" w:color="000000"/>
              <w:left w:val="single" w:sz="4" w:space="0" w:color="000000"/>
              <w:bottom w:val="single" w:sz="4" w:space="0" w:color="000000"/>
              <w:right w:val="single" w:sz="4" w:space="0" w:color="000000"/>
            </w:tcBorders>
            <w:vAlign w:val="center"/>
          </w:tcPr>
          <w:p w14:paraId="03059001" w14:textId="77777777" w:rsidR="006858BE" w:rsidRPr="00FA218A" w:rsidRDefault="006858BE" w:rsidP="0004198F">
            <w:pPr>
              <w:tabs>
                <w:tab w:val="left" w:pos="1026"/>
              </w:tabs>
              <w:ind w:right="43"/>
              <w:jc w:val="center"/>
              <w:rPr>
                <w:sz w:val="18"/>
                <w:szCs w:val="18"/>
              </w:rPr>
            </w:pPr>
          </w:p>
        </w:tc>
      </w:tr>
    </w:tbl>
    <w:p w14:paraId="43D57699" w14:textId="77777777" w:rsidR="006858BE" w:rsidRDefault="006858BE" w:rsidP="006858BE">
      <w:pPr>
        <w:ind w:right="43"/>
        <w:jc w:val="both"/>
        <w:rPr>
          <w:sz w:val="24"/>
        </w:rPr>
      </w:pPr>
    </w:p>
    <w:tbl>
      <w:tblPr>
        <w:tblW w:w="0" w:type="auto"/>
        <w:tblLook w:val="04A0" w:firstRow="1" w:lastRow="0" w:firstColumn="1" w:lastColumn="0" w:noHBand="0" w:noVBand="1"/>
      </w:tblPr>
      <w:tblGrid>
        <w:gridCol w:w="7616"/>
        <w:gridCol w:w="1880"/>
      </w:tblGrid>
      <w:tr w:rsidR="006858BE" w:rsidRPr="00167ED1" w14:paraId="79E2659F" w14:textId="77777777" w:rsidTr="0004198F">
        <w:tc>
          <w:tcPr>
            <w:tcW w:w="7905" w:type="dxa"/>
            <w:shd w:val="clear" w:color="auto" w:fill="auto"/>
          </w:tcPr>
          <w:p w14:paraId="6F33923A" w14:textId="77777777" w:rsidR="006858BE" w:rsidRPr="00167ED1" w:rsidRDefault="006858BE" w:rsidP="0004198F">
            <w:pPr>
              <w:widowControl w:val="0"/>
              <w:suppressAutoHyphens/>
              <w:autoSpaceDN w:val="0"/>
              <w:jc w:val="right"/>
              <w:textAlignment w:val="baseline"/>
              <w:rPr>
                <w:b/>
                <w:sz w:val="24"/>
                <w:szCs w:val="24"/>
              </w:rPr>
            </w:pPr>
            <w:r w:rsidRPr="00167ED1">
              <w:rPr>
                <w:b/>
                <w:sz w:val="24"/>
                <w:szCs w:val="24"/>
              </w:rPr>
              <w:t>Итого без НДС:</w:t>
            </w:r>
          </w:p>
        </w:tc>
        <w:tc>
          <w:tcPr>
            <w:tcW w:w="1951" w:type="dxa"/>
            <w:shd w:val="clear" w:color="auto" w:fill="auto"/>
          </w:tcPr>
          <w:p w14:paraId="287DB701" w14:textId="77777777" w:rsidR="006858BE" w:rsidRPr="00167ED1" w:rsidRDefault="006858BE" w:rsidP="0004198F">
            <w:pPr>
              <w:widowControl w:val="0"/>
              <w:suppressAutoHyphens/>
              <w:autoSpaceDN w:val="0"/>
              <w:jc w:val="right"/>
              <w:textAlignment w:val="baseline"/>
              <w:rPr>
                <w:sz w:val="24"/>
                <w:szCs w:val="24"/>
              </w:rPr>
            </w:pPr>
          </w:p>
        </w:tc>
      </w:tr>
      <w:tr w:rsidR="006858BE" w:rsidRPr="00167ED1" w14:paraId="6DE1C908" w14:textId="77777777" w:rsidTr="0004198F">
        <w:tc>
          <w:tcPr>
            <w:tcW w:w="7905" w:type="dxa"/>
            <w:shd w:val="clear" w:color="auto" w:fill="auto"/>
          </w:tcPr>
          <w:p w14:paraId="7D6170CE" w14:textId="77777777" w:rsidR="006858BE" w:rsidRPr="00167ED1" w:rsidRDefault="006858BE" w:rsidP="0004198F">
            <w:pPr>
              <w:widowControl w:val="0"/>
              <w:suppressAutoHyphens/>
              <w:autoSpaceDN w:val="0"/>
              <w:jc w:val="right"/>
              <w:textAlignment w:val="baseline"/>
              <w:rPr>
                <w:b/>
                <w:sz w:val="24"/>
                <w:szCs w:val="24"/>
              </w:rPr>
            </w:pPr>
            <w:r w:rsidRPr="00167ED1">
              <w:rPr>
                <w:b/>
                <w:sz w:val="24"/>
                <w:szCs w:val="24"/>
              </w:rPr>
              <w:t xml:space="preserve">НДС </w:t>
            </w:r>
            <w:r>
              <w:rPr>
                <w:b/>
                <w:sz w:val="24"/>
                <w:szCs w:val="24"/>
              </w:rPr>
              <w:t>22</w:t>
            </w:r>
            <w:r w:rsidRPr="00167ED1">
              <w:rPr>
                <w:b/>
                <w:sz w:val="24"/>
                <w:szCs w:val="24"/>
              </w:rPr>
              <w:t xml:space="preserve"> %:</w:t>
            </w:r>
          </w:p>
        </w:tc>
        <w:tc>
          <w:tcPr>
            <w:tcW w:w="1951" w:type="dxa"/>
            <w:shd w:val="clear" w:color="auto" w:fill="auto"/>
          </w:tcPr>
          <w:p w14:paraId="1E318C58" w14:textId="77777777" w:rsidR="006858BE" w:rsidRPr="00167ED1" w:rsidRDefault="006858BE" w:rsidP="0004198F">
            <w:pPr>
              <w:widowControl w:val="0"/>
              <w:suppressAutoHyphens/>
              <w:autoSpaceDN w:val="0"/>
              <w:jc w:val="right"/>
              <w:textAlignment w:val="baseline"/>
              <w:rPr>
                <w:sz w:val="24"/>
                <w:szCs w:val="24"/>
              </w:rPr>
            </w:pPr>
          </w:p>
        </w:tc>
      </w:tr>
      <w:tr w:rsidR="006858BE" w:rsidRPr="00167ED1" w14:paraId="224AE286" w14:textId="77777777" w:rsidTr="0004198F">
        <w:tc>
          <w:tcPr>
            <w:tcW w:w="7905" w:type="dxa"/>
            <w:shd w:val="clear" w:color="auto" w:fill="auto"/>
          </w:tcPr>
          <w:p w14:paraId="09EA3989" w14:textId="77777777" w:rsidR="006858BE" w:rsidRPr="00167ED1" w:rsidRDefault="006858BE" w:rsidP="0004198F">
            <w:pPr>
              <w:widowControl w:val="0"/>
              <w:suppressAutoHyphens/>
              <w:autoSpaceDN w:val="0"/>
              <w:jc w:val="right"/>
              <w:textAlignment w:val="baseline"/>
              <w:rPr>
                <w:b/>
                <w:sz w:val="24"/>
                <w:szCs w:val="24"/>
              </w:rPr>
            </w:pPr>
            <w:r w:rsidRPr="00167ED1">
              <w:rPr>
                <w:b/>
                <w:sz w:val="24"/>
                <w:szCs w:val="24"/>
              </w:rPr>
              <w:t>Итого с НДС:</w:t>
            </w:r>
          </w:p>
        </w:tc>
        <w:tc>
          <w:tcPr>
            <w:tcW w:w="1951" w:type="dxa"/>
            <w:shd w:val="clear" w:color="auto" w:fill="auto"/>
          </w:tcPr>
          <w:p w14:paraId="79ADF988" w14:textId="77777777" w:rsidR="006858BE" w:rsidRPr="00167ED1" w:rsidRDefault="006858BE" w:rsidP="0004198F">
            <w:pPr>
              <w:widowControl w:val="0"/>
              <w:suppressAutoHyphens/>
              <w:autoSpaceDN w:val="0"/>
              <w:jc w:val="right"/>
              <w:textAlignment w:val="baseline"/>
              <w:rPr>
                <w:sz w:val="24"/>
                <w:szCs w:val="24"/>
              </w:rPr>
            </w:pPr>
          </w:p>
        </w:tc>
      </w:tr>
    </w:tbl>
    <w:p w14:paraId="2DE0FBEF" w14:textId="77777777" w:rsidR="006858BE" w:rsidRPr="00167ED1" w:rsidRDefault="006858BE" w:rsidP="006858BE">
      <w:pPr>
        <w:shd w:val="clear" w:color="auto" w:fill="FFFFFF"/>
        <w:tabs>
          <w:tab w:val="left" w:pos="180"/>
        </w:tabs>
        <w:rPr>
          <w:sz w:val="24"/>
          <w:szCs w:val="24"/>
        </w:rPr>
      </w:pPr>
    </w:p>
    <w:p w14:paraId="2B2DBDB7" w14:textId="77777777" w:rsidR="006858BE" w:rsidRPr="00167ED1" w:rsidRDefault="006858BE" w:rsidP="006858BE">
      <w:pPr>
        <w:shd w:val="clear" w:color="auto" w:fill="FFFFFF"/>
        <w:ind w:firstLine="709"/>
        <w:jc w:val="both"/>
        <w:rPr>
          <w:rFonts w:eastAsia="Batang"/>
          <w:sz w:val="24"/>
          <w:szCs w:val="24"/>
        </w:rPr>
      </w:pPr>
      <w:r w:rsidRPr="00167ED1">
        <w:rPr>
          <w:rFonts w:eastAsia="Batang"/>
          <w:sz w:val="24"/>
          <w:szCs w:val="24"/>
        </w:rPr>
        <w:t xml:space="preserve">Всего наименований </w:t>
      </w:r>
      <w:r>
        <w:rPr>
          <w:rFonts w:eastAsia="Batang"/>
          <w:sz w:val="24"/>
          <w:szCs w:val="24"/>
        </w:rPr>
        <w:t>5</w:t>
      </w:r>
      <w:r w:rsidRPr="00167ED1">
        <w:rPr>
          <w:rFonts w:eastAsia="Batang"/>
          <w:sz w:val="24"/>
          <w:szCs w:val="24"/>
        </w:rPr>
        <w:t xml:space="preserve">, на сумму </w:t>
      </w:r>
      <w:r>
        <w:rPr>
          <w:sz w:val="24"/>
          <w:szCs w:val="24"/>
        </w:rPr>
        <w:t>________</w:t>
      </w:r>
      <w:r w:rsidRPr="00167ED1">
        <w:rPr>
          <w:sz w:val="24"/>
          <w:szCs w:val="24"/>
        </w:rPr>
        <w:t xml:space="preserve"> </w:t>
      </w:r>
      <w:r w:rsidRPr="00167ED1">
        <w:rPr>
          <w:rFonts w:eastAsia="Batang"/>
          <w:sz w:val="24"/>
          <w:szCs w:val="24"/>
        </w:rPr>
        <w:t>(</w:t>
      </w:r>
      <w:r>
        <w:rPr>
          <w:rFonts w:eastAsia="Batang"/>
          <w:sz w:val="24"/>
          <w:szCs w:val="24"/>
        </w:rPr>
        <w:t>______________________________</w:t>
      </w:r>
      <w:r w:rsidRPr="00167ED1">
        <w:rPr>
          <w:rFonts w:eastAsia="Batang"/>
          <w:sz w:val="24"/>
          <w:szCs w:val="24"/>
        </w:rPr>
        <w:t>) рубл</w:t>
      </w:r>
      <w:r>
        <w:rPr>
          <w:rFonts w:eastAsia="Batang"/>
          <w:sz w:val="24"/>
          <w:szCs w:val="24"/>
        </w:rPr>
        <w:t>ь</w:t>
      </w:r>
      <w:r w:rsidRPr="00167ED1">
        <w:rPr>
          <w:rFonts w:eastAsia="Batang"/>
          <w:sz w:val="24"/>
          <w:szCs w:val="24"/>
        </w:rPr>
        <w:t xml:space="preserve"> </w:t>
      </w:r>
      <w:r>
        <w:rPr>
          <w:rFonts w:eastAsia="Batang"/>
          <w:sz w:val="24"/>
          <w:szCs w:val="24"/>
        </w:rPr>
        <w:t xml:space="preserve">__ </w:t>
      </w:r>
      <w:r w:rsidRPr="00167ED1">
        <w:rPr>
          <w:rFonts w:eastAsia="Batang"/>
          <w:sz w:val="24"/>
          <w:szCs w:val="24"/>
        </w:rPr>
        <w:t>копеек в т.ч. НДС (</w:t>
      </w:r>
      <w:r>
        <w:rPr>
          <w:rFonts w:eastAsia="Batang"/>
          <w:sz w:val="24"/>
          <w:szCs w:val="24"/>
        </w:rPr>
        <w:t xml:space="preserve">22 </w:t>
      </w:r>
      <w:r w:rsidRPr="00167ED1">
        <w:rPr>
          <w:rFonts w:eastAsia="Batang"/>
          <w:sz w:val="24"/>
          <w:szCs w:val="24"/>
        </w:rPr>
        <w:t xml:space="preserve">%) </w:t>
      </w:r>
      <w:r>
        <w:rPr>
          <w:rFonts w:eastAsia="Batang"/>
          <w:sz w:val="24"/>
          <w:szCs w:val="24"/>
        </w:rPr>
        <w:t>____</w:t>
      </w:r>
      <w:r w:rsidRPr="00167ED1">
        <w:rPr>
          <w:rFonts w:eastAsia="Batang"/>
          <w:sz w:val="24"/>
          <w:szCs w:val="24"/>
        </w:rPr>
        <w:t xml:space="preserve"> (</w:t>
      </w:r>
      <w:r>
        <w:rPr>
          <w:rFonts w:eastAsia="Batang"/>
          <w:sz w:val="24"/>
          <w:szCs w:val="24"/>
        </w:rPr>
        <w:t>______________</w:t>
      </w:r>
      <w:r w:rsidRPr="00167ED1">
        <w:rPr>
          <w:rFonts w:eastAsia="Batang"/>
          <w:sz w:val="24"/>
          <w:szCs w:val="24"/>
        </w:rPr>
        <w:t>) рубл</w:t>
      </w:r>
      <w:r>
        <w:rPr>
          <w:rFonts w:eastAsia="Batang"/>
          <w:sz w:val="24"/>
          <w:szCs w:val="24"/>
        </w:rPr>
        <w:t>ей</w:t>
      </w:r>
      <w:r w:rsidRPr="00167ED1">
        <w:rPr>
          <w:rFonts w:eastAsia="Batang"/>
          <w:sz w:val="24"/>
          <w:szCs w:val="24"/>
        </w:rPr>
        <w:t xml:space="preserve"> </w:t>
      </w:r>
      <w:r>
        <w:rPr>
          <w:rFonts w:eastAsia="Batang"/>
          <w:sz w:val="24"/>
          <w:szCs w:val="24"/>
        </w:rPr>
        <w:t>__</w:t>
      </w:r>
      <w:r w:rsidRPr="00167ED1">
        <w:rPr>
          <w:rFonts w:eastAsia="Batang"/>
          <w:sz w:val="24"/>
          <w:szCs w:val="24"/>
        </w:rPr>
        <w:t xml:space="preserve"> копеек</w:t>
      </w:r>
    </w:p>
    <w:p w14:paraId="14D3F0AC" w14:textId="77777777" w:rsidR="006858BE" w:rsidRPr="00AC7E5B" w:rsidRDefault="006858BE" w:rsidP="006858BE">
      <w:pPr>
        <w:ind w:right="43"/>
        <w:jc w:val="both"/>
        <w:rPr>
          <w:sz w:val="24"/>
        </w:rPr>
      </w:pPr>
    </w:p>
    <w:p w14:paraId="21C4AC23" w14:textId="77777777" w:rsidR="006858BE" w:rsidRPr="00AC7E5B" w:rsidRDefault="006858BE" w:rsidP="006858BE">
      <w:pPr>
        <w:ind w:right="43"/>
        <w:jc w:val="both"/>
        <w:rPr>
          <w:sz w:val="24"/>
        </w:rPr>
      </w:pPr>
    </w:p>
    <w:p w14:paraId="110C704B" w14:textId="77777777" w:rsidR="006858BE" w:rsidRPr="00AC7E5B" w:rsidRDefault="006858BE" w:rsidP="006858BE">
      <w:pPr>
        <w:ind w:right="43"/>
        <w:jc w:val="both"/>
        <w:rPr>
          <w:sz w:val="24"/>
        </w:rPr>
      </w:pPr>
    </w:p>
    <w:tbl>
      <w:tblPr>
        <w:tblStyle w:val="aff1"/>
        <w:tblW w:w="494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9"/>
        <w:gridCol w:w="4643"/>
      </w:tblGrid>
      <w:tr w:rsidR="006858BE" w:rsidRPr="00AC7E5B" w14:paraId="203640CE" w14:textId="77777777" w:rsidTr="0004198F">
        <w:tc>
          <w:tcPr>
            <w:tcW w:w="4856" w:type="dxa"/>
          </w:tcPr>
          <w:p w14:paraId="253C9BDA" w14:textId="77777777" w:rsidR="006858BE" w:rsidRPr="00AC7E5B" w:rsidRDefault="006858BE" w:rsidP="0004198F">
            <w:pPr>
              <w:jc w:val="both"/>
              <w:rPr>
                <w:b/>
                <w:bCs/>
                <w:sz w:val="24"/>
                <w:szCs w:val="24"/>
                <w:u w:val="single"/>
              </w:rPr>
            </w:pPr>
            <w:r w:rsidRPr="00AC7E5B">
              <w:rPr>
                <w:b/>
                <w:bCs/>
                <w:sz w:val="24"/>
                <w:szCs w:val="24"/>
                <w:u w:val="single"/>
              </w:rPr>
              <w:t>Государственный заказчик:</w:t>
            </w:r>
          </w:p>
          <w:p w14:paraId="2133D34A" w14:textId="77777777" w:rsidR="006858BE" w:rsidRPr="00AC7E5B" w:rsidRDefault="006858BE" w:rsidP="0004198F">
            <w:pPr>
              <w:jc w:val="both"/>
              <w:rPr>
                <w:sz w:val="24"/>
                <w:szCs w:val="24"/>
              </w:rPr>
            </w:pPr>
            <w:r w:rsidRPr="00AC7E5B">
              <w:rPr>
                <w:sz w:val="24"/>
                <w:szCs w:val="24"/>
              </w:rPr>
              <w:t xml:space="preserve">Начальник ФКУ ЦИТОВ УФСИН России </w:t>
            </w:r>
          </w:p>
          <w:p w14:paraId="5C3D703C" w14:textId="77777777" w:rsidR="006858BE" w:rsidRPr="00AC7E5B" w:rsidRDefault="006858BE" w:rsidP="0004198F">
            <w:pPr>
              <w:jc w:val="both"/>
              <w:rPr>
                <w:sz w:val="24"/>
                <w:szCs w:val="24"/>
              </w:rPr>
            </w:pPr>
            <w:r w:rsidRPr="00AC7E5B">
              <w:rPr>
                <w:sz w:val="24"/>
                <w:szCs w:val="24"/>
              </w:rPr>
              <w:t>по Чувашской Республике – Чувашии</w:t>
            </w:r>
          </w:p>
          <w:p w14:paraId="3C078A09" w14:textId="77777777" w:rsidR="006858BE" w:rsidRPr="00AC7E5B" w:rsidRDefault="006858BE" w:rsidP="0004198F">
            <w:pPr>
              <w:jc w:val="both"/>
              <w:rPr>
                <w:sz w:val="24"/>
                <w:szCs w:val="24"/>
              </w:rPr>
            </w:pPr>
          </w:p>
          <w:p w14:paraId="084745C1" w14:textId="77777777" w:rsidR="006858BE" w:rsidRPr="00AC7E5B" w:rsidRDefault="006858BE" w:rsidP="0004198F">
            <w:pPr>
              <w:jc w:val="both"/>
              <w:rPr>
                <w:sz w:val="24"/>
                <w:szCs w:val="24"/>
              </w:rPr>
            </w:pPr>
          </w:p>
          <w:p w14:paraId="314B9F5B" w14:textId="77777777" w:rsidR="006858BE" w:rsidRPr="00AC7E5B" w:rsidRDefault="006858BE" w:rsidP="0004198F">
            <w:pPr>
              <w:jc w:val="both"/>
              <w:rPr>
                <w:sz w:val="24"/>
                <w:szCs w:val="24"/>
              </w:rPr>
            </w:pPr>
            <w:r w:rsidRPr="00AC7E5B">
              <w:rPr>
                <w:sz w:val="24"/>
                <w:szCs w:val="24"/>
              </w:rPr>
              <w:t>______________________/ Арзамасов И.В /</w:t>
            </w:r>
          </w:p>
          <w:p w14:paraId="3D2D4046" w14:textId="77777777" w:rsidR="006858BE" w:rsidRPr="00AC7E5B" w:rsidRDefault="006858BE" w:rsidP="0004198F">
            <w:pPr>
              <w:jc w:val="both"/>
              <w:rPr>
                <w:sz w:val="24"/>
                <w:szCs w:val="24"/>
                <w:u w:val="single"/>
              </w:rPr>
            </w:pPr>
            <w:r w:rsidRPr="00AC7E5B">
              <w:rPr>
                <w:sz w:val="24"/>
                <w:szCs w:val="24"/>
              </w:rPr>
              <w:t>М.П.</w:t>
            </w:r>
          </w:p>
        </w:tc>
        <w:tc>
          <w:tcPr>
            <w:tcW w:w="4750" w:type="dxa"/>
          </w:tcPr>
          <w:p w14:paraId="0C078B95" w14:textId="77777777" w:rsidR="006858BE" w:rsidRPr="00AC7E5B" w:rsidRDefault="006858BE" w:rsidP="0004198F">
            <w:pPr>
              <w:jc w:val="both"/>
              <w:rPr>
                <w:b/>
                <w:bCs/>
                <w:sz w:val="24"/>
                <w:szCs w:val="24"/>
                <w:u w:val="single"/>
              </w:rPr>
            </w:pPr>
            <w:r w:rsidRPr="00AC7E5B">
              <w:rPr>
                <w:b/>
                <w:bCs/>
                <w:sz w:val="24"/>
                <w:szCs w:val="24"/>
                <w:u w:val="single"/>
              </w:rPr>
              <w:t>Исполнитель:</w:t>
            </w:r>
          </w:p>
          <w:p w14:paraId="188297EA" w14:textId="77777777" w:rsidR="006858BE" w:rsidRPr="00AC7E5B" w:rsidRDefault="006858BE" w:rsidP="0004198F">
            <w:pPr>
              <w:jc w:val="both"/>
              <w:rPr>
                <w:sz w:val="24"/>
                <w:szCs w:val="24"/>
              </w:rPr>
            </w:pPr>
          </w:p>
          <w:p w14:paraId="650ABC1B" w14:textId="77777777" w:rsidR="006858BE" w:rsidRPr="00AC7E5B" w:rsidRDefault="006858BE" w:rsidP="0004198F">
            <w:pPr>
              <w:jc w:val="both"/>
              <w:rPr>
                <w:sz w:val="24"/>
                <w:szCs w:val="24"/>
              </w:rPr>
            </w:pPr>
          </w:p>
          <w:p w14:paraId="67DF3850" w14:textId="77777777" w:rsidR="006858BE" w:rsidRDefault="006858BE" w:rsidP="0004198F">
            <w:pPr>
              <w:jc w:val="both"/>
              <w:rPr>
                <w:sz w:val="24"/>
                <w:szCs w:val="24"/>
              </w:rPr>
            </w:pPr>
          </w:p>
          <w:p w14:paraId="79805377" w14:textId="77777777" w:rsidR="006858BE" w:rsidRDefault="006858BE" w:rsidP="0004198F">
            <w:pPr>
              <w:jc w:val="both"/>
              <w:rPr>
                <w:sz w:val="24"/>
                <w:szCs w:val="24"/>
              </w:rPr>
            </w:pPr>
          </w:p>
          <w:p w14:paraId="4B0EE67A" w14:textId="77777777" w:rsidR="006858BE" w:rsidRPr="00AC7E5B" w:rsidRDefault="006858BE" w:rsidP="0004198F">
            <w:pPr>
              <w:tabs>
                <w:tab w:val="left" w:pos="4211"/>
              </w:tabs>
              <w:jc w:val="both"/>
              <w:rPr>
                <w:sz w:val="24"/>
                <w:szCs w:val="24"/>
              </w:rPr>
            </w:pPr>
            <w:r w:rsidRPr="00AC7E5B">
              <w:rPr>
                <w:sz w:val="24"/>
                <w:szCs w:val="24"/>
              </w:rPr>
              <w:t>__________________</w:t>
            </w:r>
            <w:r>
              <w:rPr>
                <w:sz w:val="24"/>
                <w:szCs w:val="24"/>
              </w:rPr>
              <w:t>_</w:t>
            </w:r>
            <w:r w:rsidRPr="00AC7E5B">
              <w:rPr>
                <w:sz w:val="24"/>
                <w:szCs w:val="24"/>
              </w:rPr>
              <w:t>__/</w:t>
            </w:r>
            <w:r>
              <w:rPr>
                <w:sz w:val="24"/>
                <w:szCs w:val="24"/>
              </w:rPr>
              <w:t xml:space="preserve"> </w:t>
            </w:r>
            <w:r>
              <w:rPr>
                <w:sz w:val="24"/>
                <w:szCs w:val="24"/>
              </w:rPr>
              <w:tab/>
            </w:r>
            <w:r>
              <w:t xml:space="preserve"> </w:t>
            </w:r>
            <w:r w:rsidRPr="00AC7E5B">
              <w:rPr>
                <w:sz w:val="24"/>
                <w:szCs w:val="24"/>
              </w:rPr>
              <w:t>/</w:t>
            </w:r>
          </w:p>
          <w:p w14:paraId="15ACC60B" w14:textId="77777777" w:rsidR="006858BE" w:rsidRPr="00AC7E5B" w:rsidRDefault="006858BE" w:rsidP="0004198F">
            <w:pPr>
              <w:jc w:val="both"/>
              <w:rPr>
                <w:sz w:val="24"/>
                <w:szCs w:val="24"/>
              </w:rPr>
            </w:pPr>
            <w:r w:rsidRPr="00AC7E5B">
              <w:rPr>
                <w:sz w:val="24"/>
                <w:szCs w:val="24"/>
              </w:rPr>
              <w:t>М.П.</w:t>
            </w:r>
          </w:p>
        </w:tc>
      </w:tr>
    </w:tbl>
    <w:p w14:paraId="5C60EA23" w14:textId="77777777" w:rsidR="006858BE" w:rsidRPr="00AC7E5B" w:rsidRDefault="006858BE" w:rsidP="006858BE">
      <w:pPr>
        <w:pStyle w:val="a3"/>
        <w:spacing w:after="0"/>
        <w:ind w:left="0" w:right="45"/>
        <w:rPr>
          <w:b/>
          <w:sz w:val="24"/>
        </w:rPr>
      </w:pPr>
    </w:p>
    <w:p w14:paraId="51A67477" w14:textId="0D032F9D" w:rsidR="009A20E3" w:rsidRPr="00397D8A" w:rsidRDefault="009A20E3" w:rsidP="006858BE">
      <w:pPr>
        <w:pStyle w:val="a3"/>
        <w:spacing w:after="0"/>
        <w:ind w:left="0" w:right="45"/>
        <w:jc w:val="right"/>
        <w:rPr>
          <w:b/>
          <w:sz w:val="24"/>
        </w:rPr>
      </w:pPr>
    </w:p>
    <w:p w14:paraId="79CEEC2B" w14:textId="77777777" w:rsidR="009A20E3" w:rsidRPr="00397D8A" w:rsidRDefault="009A20E3">
      <w:pPr>
        <w:pStyle w:val="a3"/>
        <w:spacing w:after="0"/>
        <w:ind w:left="0" w:right="45"/>
        <w:jc w:val="right"/>
        <w:rPr>
          <w:b/>
          <w:sz w:val="24"/>
        </w:rPr>
      </w:pPr>
    </w:p>
    <w:p w14:paraId="12471FE4" w14:textId="77777777" w:rsidR="009A20E3" w:rsidRDefault="009A20E3" w:rsidP="0028103B">
      <w:pPr>
        <w:pStyle w:val="a3"/>
        <w:spacing w:after="0"/>
        <w:ind w:left="0" w:right="45"/>
        <w:rPr>
          <w:b/>
          <w:sz w:val="24"/>
        </w:rPr>
      </w:pPr>
    </w:p>
    <w:sectPr w:rsidR="009A20E3" w:rsidSect="00B9741B">
      <w:footerReference w:type="default" r:id="rId10"/>
      <w:pgSz w:w="11906" w:h="16838"/>
      <w:pgMar w:top="709" w:right="709" w:bottom="851"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BFB376" w14:textId="77777777" w:rsidR="00B655C0" w:rsidRDefault="00B655C0" w:rsidP="009A20E3">
      <w:r>
        <w:separator/>
      </w:r>
    </w:p>
  </w:endnote>
  <w:endnote w:type="continuationSeparator" w:id="0">
    <w:p w14:paraId="77253865" w14:textId="77777777" w:rsidR="00B655C0" w:rsidRDefault="00B655C0" w:rsidP="009A20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XO Thames">
    <w:panose1 w:val="02020603050405020304"/>
    <w:charset w:val="CC"/>
    <w:family w:val="roman"/>
    <w:pitch w:val="variable"/>
    <w:sig w:usb0="800002FF" w:usb1="0000084A" w:usb2="00000000" w:usb3="00000000" w:csb0="00000005"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Batang">
    <w:altName w:val="바탕"/>
    <w:panose1 w:val="02030600000101010101"/>
    <w:charset w:val="81"/>
    <w:family w:val="auto"/>
    <w:pitch w:val="fixed"/>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C5B" w14:textId="77777777" w:rsidR="009A20E3" w:rsidRDefault="003C7F07">
    <w:pPr>
      <w:pStyle w:val="af7"/>
      <w:jc w:val="right"/>
    </w:pPr>
    <w:r>
      <w:rPr>
        <w:sz w:val="28"/>
      </w:rPr>
      <w:fldChar w:fldCharType="begin"/>
    </w:r>
    <w:r w:rsidR="00A27206">
      <w:instrText xml:space="preserve">PAGE </w:instrText>
    </w:r>
    <w:r>
      <w:rPr>
        <w:sz w:val="28"/>
      </w:rPr>
      <w:fldChar w:fldCharType="separate"/>
    </w:r>
    <w:r w:rsidR="00170555">
      <w:rPr>
        <w:noProof/>
      </w:rPr>
      <w:t>9</w:t>
    </w:r>
    <w:r>
      <w:rPr>
        <w:sz w:val="28"/>
      </w:rPr>
      <w:fldChar w:fldCharType="end"/>
    </w:r>
  </w:p>
  <w:p w14:paraId="62A483C6" w14:textId="77777777" w:rsidR="009A20E3" w:rsidRDefault="009A20E3">
    <w:pPr>
      <w:pStyle w:val="af7"/>
      <w:ind w:right="360"/>
      <w:rPr>
        <w:sz w:val="1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F1E78A" w14:textId="77777777" w:rsidR="00B655C0" w:rsidRDefault="00B655C0" w:rsidP="009A20E3">
      <w:r>
        <w:separator/>
      </w:r>
    </w:p>
  </w:footnote>
  <w:footnote w:type="continuationSeparator" w:id="0">
    <w:p w14:paraId="24648F71" w14:textId="77777777" w:rsidR="00B655C0" w:rsidRDefault="00B655C0" w:rsidP="009A20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535DB"/>
    <w:multiLevelType w:val="multilevel"/>
    <w:tmpl w:val="B9EABAFA"/>
    <w:lvl w:ilvl="0">
      <w:start w:val="3"/>
      <w:numFmt w:val="decimal"/>
      <w:lvlText w:val="1.%1."/>
      <w:lvlJc w:val="left"/>
      <w:rPr>
        <w:rFonts w:ascii="Times New Roman" w:hAnsi="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91439F5"/>
    <w:multiLevelType w:val="multilevel"/>
    <w:tmpl w:val="767E1A70"/>
    <w:lvl w:ilvl="0">
      <w:start w:val="1"/>
      <w:numFmt w:val="decimal"/>
      <w:lvlText w:val="4.%1."/>
      <w:lvlJc w:val="left"/>
      <w:rPr>
        <w:rFonts w:ascii="Times New Roman" w:hAnsi="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AD62BE0"/>
    <w:multiLevelType w:val="multilevel"/>
    <w:tmpl w:val="738E9426"/>
    <w:lvl w:ilvl="0">
      <w:start w:val="1"/>
      <w:numFmt w:val="decimal"/>
      <w:lvlText w:val="%1."/>
      <w:lvlJc w:val="left"/>
      <w:pPr>
        <w:ind w:left="1849" w:hanging="360"/>
      </w:pPr>
    </w:lvl>
    <w:lvl w:ilvl="1">
      <w:start w:val="1"/>
      <w:numFmt w:val="lowerLetter"/>
      <w:lvlText w:val="%2."/>
      <w:lvlJc w:val="left"/>
      <w:pPr>
        <w:ind w:left="2569" w:hanging="360"/>
      </w:pPr>
    </w:lvl>
    <w:lvl w:ilvl="2">
      <w:start w:val="1"/>
      <w:numFmt w:val="lowerRoman"/>
      <w:lvlText w:val="%3."/>
      <w:lvlJc w:val="right"/>
      <w:pPr>
        <w:ind w:left="3289" w:hanging="180"/>
      </w:pPr>
    </w:lvl>
    <w:lvl w:ilvl="3">
      <w:start w:val="1"/>
      <w:numFmt w:val="decimal"/>
      <w:lvlText w:val="%4."/>
      <w:lvlJc w:val="left"/>
      <w:pPr>
        <w:ind w:left="4009" w:hanging="360"/>
      </w:pPr>
    </w:lvl>
    <w:lvl w:ilvl="4">
      <w:start w:val="1"/>
      <w:numFmt w:val="lowerLetter"/>
      <w:lvlText w:val="%5."/>
      <w:lvlJc w:val="left"/>
      <w:pPr>
        <w:ind w:left="4729" w:hanging="360"/>
      </w:pPr>
    </w:lvl>
    <w:lvl w:ilvl="5">
      <w:start w:val="1"/>
      <w:numFmt w:val="lowerRoman"/>
      <w:lvlText w:val="%6."/>
      <w:lvlJc w:val="right"/>
      <w:pPr>
        <w:ind w:left="5449" w:hanging="180"/>
      </w:pPr>
    </w:lvl>
    <w:lvl w:ilvl="6">
      <w:start w:val="1"/>
      <w:numFmt w:val="decimal"/>
      <w:lvlText w:val="%7."/>
      <w:lvlJc w:val="left"/>
      <w:pPr>
        <w:ind w:left="6169" w:hanging="360"/>
      </w:pPr>
    </w:lvl>
    <w:lvl w:ilvl="7">
      <w:start w:val="1"/>
      <w:numFmt w:val="lowerLetter"/>
      <w:lvlText w:val="%8."/>
      <w:lvlJc w:val="left"/>
      <w:pPr>
        <w:ind w:left="6889" w:hanging="360"/>
      </w:pPr>
    </w:lvl>
    <w:lvl w:ilvl="8">
      <w:start w:val="1"/>
      <w:numFmt w:val="lowerRoman"/>
      <w:lvlText w:val="%9."/>
      <w:lvlJc w:val="right"/>
      <w:pPr>
        <w:ind w:left="7609" w:hanging="180"/>
      </w:pPr>
    </w:lvl>
  </w:abstractNum>
  <w:abstractNum w:abstractNumId="3" w15:restartNumberingAfterBreak="0">
    <w:nsid w:val="4DA60F39"/>
    <w:multiLevelType w:val="multilevel"/>
    <w:tmpl w:val="86B2F48E"/>
    <w:lvl w:ilvl="0">
      <w:start w:val="3"/>
      <w:numFmt w:val="decimal"/>
      <w:lvlText w:val="%1."/>
      <w:lvlJc w:val="left"/>
      <w:pPr>
        <w:ind w:left="540" w:hanging="540"/>
      </w:pPr>
    </w:lvl>
    <w:lvl w:ilvl="1">
      <w:start w:val="1"/>
      <w:numFmt w:val="decimal"/>
      <w:lvlText w:val="%1.%2."/>
      <w:lvlJc w:val="left"/>
      <w:pPr>
        <w:ind w:left="540" w:hanging="540"/>
      </w:pPr>
    </w:lvl>
    <w:lvl w:ilvl="2">
      <w:start w:val="3"/>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0E3"/>
    <w:rsid w:val="00004755"/>
    <w:rsid w:val="00023E40"/>
    <w:rsid w:val="00037DAC"/>
    <w:rsid w:val="00045294"/>
    <w:rsid w:val="00050903"/>
    <w:rsid w:val="000B2D5C"/>
    <w:rsid w:val="000F5504"/>
    <w:rsid w:val="000F5DDB"/>
    <w:rsid w:val="001039C8"/>
    <w:rsid w:val="00105319"/>
    <w:rsid w:val="00113251"/>
    <w:rsid w:val="001512B5"/>
    <w:rsid w:val="00170555"/>
    <w:rsid w:val="00186DCA"/>
    <w:rsid w:val="00192944"/>
    <w:rsid w:val="001D69FB"/>
    <w:rsid w:val="002126A2"/>
    <w:rsid w:val="002717D1"/>
    <w:rsid w:val="0028103B"/>
    <w:rsid w:val="0030387E"/>
    <w:rsid w:val="00397D8A"/>
    <w:rsid w:val="003A2DEA"/>
    <w:rsid w:val="003B057D"/>
    <w:rsid w:val="003C7663"/>
    <w:rsid w:val="003C7F07"/>
    <w:rsid w:val="004A02E7"/>
    <w:rsid w:val="004A1155"/>
    <w:rsid w:val="004B7C84"/>
    <w:rsid w:val="004C1EE1"/>
    <w:rsid w:val="00530026"/>
    <w:rsid w:val="005F694F"/>
    <w:rsid w:val="0062244F"/>
    <w:rsid w:val="006569CB"/>
    <w:rsid w:val="00684627"/>
    <w:rsid w:val="006858BE"/>
    <w:rsid w:val="006D2A37"/>
    <w:rsid w:val="00702488"/>
    <w:rsid w:val="00751580"/>
    <w:rsid w:val="00762092"/>
    <w:rsid w:val="0077226C"/>
    <w:rsid w:val="00773D5B"/>
    <w:rsid w:val="00791724"/>
    <w:rsid w:val="007B431D"/>
    <w:rsid w:val="0080225F"/>
    <w:rsid w:val="00805850"/>
    <w:rsid w:val="00835EC8"/>
    <w:rsid w:val="00866D13"/>
    <w:rsid w:val="00872FC7"/>
    <w:rsid w:val="00876426"/>
    <w:rsid w:val="00883D8A"/>
    <w:rsid w:val="00886398"/>
    <w:rsid w:val="008A40BF"/>
    <w:rsid w:val="009149B8"/>
    <w:rsid w:val="00942B34"/>
    <w:rsid w:val="00942EE6"/>
    <w:rsid w:val="0095531B"/>
    <w:rsid w:val="0096269D"/>
    <w:rsid w:val="009708B0"/>
    <w:rsid w:val="00987714"/>
    <w:rsid w:val="009A20E3"/>
    <w:rsid w:val="009B4919"/>
    <w:rsid w:val="009C05F2"/>
    <w:rsid w:val="009E5B35"/>
    <w:rsid w:val="00A27206"/>
    <w:rsid w:val="00A321FB"/>
    <w:rsid w:val="00A5520A"/>
    <w:rsid w:val="00A737C7"/>
    <w:rsid w:val="00B07E32"/>
    <w:rsid w:val="00B149A7"/>
    <w:rsid w:val="00B655C0"/>
    <w:rsid w:val="00B9741B"/>
    <w:rsid w:val="00BC4D5F"/>
    <w:rsid w:val="00BD5D95"/>
    <w:rsid w:val="00C13C4D"/>
    <w:rsid w:val="00C17166"/>
    <w:rsid w:val="00C703E9"/>
    <w:rsid w:val="00C71EEE"/>
    <w:rsid w:val="00C73112"/>
    <w:rsid w:val="00C77720"/>
    <w:rsid w:val="00D03127"/>
    <w:rsid w:val="00D12C71"/>
    <w:rsid w:val="00D44770"/>
    <w:rsid w:val="00DC0D1B"/>
    <w:rsid w:val="00DF5D42"/>
    <w:rsid w:val="00E26B14"/>
    <w:rsid w:val="00E53057"/>
    <w:rsid w:val="00E66481"/>
    <w:rsid w:val="00E71BF2"/>
    <w:rsid w:val="00F06F2F"/>
    <w:rsid w:val="00F62800"/>
    <w:rsid w:val="00FA5216"/>
    <w:rsid w:val="00FF05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F53EE"/>
  <w15:docId w15:val="{26E9E0B6-342A-4CBB-BEA7-A600AFFDE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color w:val="000000"/>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rsid w:val="009A20E3"/>
    <w:rPr>
      <w:rFonts w:ascii="Times New Roman" w:hAnsi="Times New Roman"/>
      <w:sz w:val="28"/>
    </w:rPr>
  </w:style>
  <w:style w:type="paragraph" w:styleId="10">
    <w:name w:val="heading 1"/>
    <w:basedOn w:val="a"/>
    <w:next w:val="a"/>
    <w:link w:val="11"/>
    <w:uiPriority w:val="9"/>
    <w:qFormat/>
    <w:rsid w:val="009A20E3"/>
    <w:pPr>
      <w:keepNext/>
      <w:spacing w:before="240" w:after="60"/>
      <w:outlineLvl w:val="0"/>
    </w:pPr>
    <w:rPr>
      <w:rFonts w:ascii="Cambria" w:hAnsi="Cambria"/>
      <w:b/>
      <w:sz w:val="32"/>
    </w:rPr>
  </w:style>
  <w:style w:type="paragraph" w:styleId="2">
    <w:name w:val="heading 2"/>
    <w:next w:val="a"/>
    <w:link w:val="20"/>
    <w:uiPriority w:val="9"/>
    <w:qFormat/>
    <w:rsid w:val="009A20E3"/>
    <w:pPr>
      <w:spacing w:before="120" w:after="120"/>
      <w:jc w:val="both"/>
      <w:outlineLvl w:val="1"/>
    </w:pPr>
    <w:rPr>
      <w:rFonts w:ascii="XO Thames" w:hAnsi="XO Thames"/>
      <w:b/>
      <w:sz w:val="28"/>
    </w:rPr>
  </w:style>
  <w:style w:type="paragraph" w:styleId="3">
    <w:name w:val="heading 3"/>
    <w:basedOn w:val="a"/>
    <w:next w:val="a"/>
    <w:link w:val="30"/>
    <w:uiPriority w:val="9"/>
    <w:qFormat/>
    <w:rsid w:val="009A20E3"/>
    <w:pPr>
      <w:spacing w:before="240" w:after="60"/>
      <w:ind w:left="34"/>
      <w:outlineLvl w:val="2"/>
    </w:pPr>
    <w:rPr>
      <w:rFonts w:ascii="Arial" w:hAnsi="Arial"/>
      <w:b/>
      <w:sz w:val="26"/>
    </w:rPr>
  </w:style>
  <w:style w:type="paragraph" w:styleId="4">
    <w:name w:val="heading 4"/>
    <w:next w:val="a"/>
    <w:link w:val="40"/>
    <w:uiPriority w:val="9"/>
    <w:qFormat/>
    <w:rsid w:val="009A20E3"/>
    <w:pPr>
      <w:spacing w:before="120" w:after="120"/>
      <w:jc w:val="both"/>
      <w:outlineLvl w:val="3"/>
    </w:pPr>
    <w:rPr>
      <w:rFonts w:ascii="XO Thames" w:hAnsi="XO Thames"/>
      <w:b/>
      <w:sz w:val="24"/>
    </w:rPr>
  </w:style>
  <w:style w:type="paragraph" w:styleId="5">
    <w:name w:val="heading 5"/>
    <w:next w:val="a"/>
    <w:link w:val="50"/>
    <w:uiPriority w:val="9"/>
    <w:qFormat/>
    <w:rsid w:val="009A20E3"/>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9A20E3"/>
    <w:rPr>
      <w:rFonts w:ascii="Times New Roman" w:hAnsi="Times New Roman"/>
      <w:sz w:val="28"/>
    </w:rPr>
  </w:style>
  <w:style w:type="paragraph" w:customStyle="1" w:styleId="21">
    <w:name w:val="Основной текст2"/>
    <w:link w:val="22"/>
    <w:rsid w:val="009A20E3"/>
    <w:rPr>
      <w:rFonts w:ascii="Times New Roman" w:hAnsi="Times New Roman"/>
      <w:sz w:val="26"/>
    </w:rPr>
  </w:style>
  <w:style w:type="character" w:customStyle="1" w:styleId="22">
    <w:name w:val="Основной текст2"/>
    <w:link w:val="21"/>
    <w:rsid w:val="009A20E3"/>
    <w:rPr>
      <w:rFonts w:ascii="Times New Roman" w:hAnsi="Times New Roman"/>
      <w:color w:val="000000"/>
      <w:spacing w:val="0"/>
      <w:sz w:val="26"/>
      <w:u w:val="none"/>
    </w:rPr>
  </w:style>
  <w:style w:type="paragraph" w:styleId="23">
    <w:name w:val="toc 2"/>
    <w:next w:val="a"/>
    <w:link w:val="24"/>
    <w:uiPriority w:val="39"/>
    <w:rsid w:val="009A20E3"/>
    <w:pPr>
      <w:ind w:left="200"/>
    </w:pPr>
    <w:rPr>
      <w:rFonts w:ascii="XO Thames" w:hAnsi="XO Thames"/>
      <w:sz w:val="28"/>
    </w:rPr>
  </w:style>
  <w:style w:type="character" w:customStyle="1" w:styleId="24">
    <w:name w:val="Оглавление 2 Знак"/>
    <w:link w:val="23"/>
    <w:rsid w:val="009A20E3"/>
    <w:rPr>
      <w:rFonts w:ascii="XO Thames" w:hAnsi="XO Thames"/>
      <w:sz w:val="28"/>
    </w:rPr>
  </w:style>
  <w:style w:type="paragraph" w:customStyle="1" w:styleId="12">
    <w:name w:val="Без интервала1"/>
    <w:link w:val="13"/>
    <w:rsid w:val="009A20E3"/>
    <w:pPr>
      <w:widowControl w:val="0"/>
    </w:pPr>
    <w:rPr>
      <w:rFonts w:ascii="Arial" w:hAnsi="Arial"/>
    </w:rPr>
  </w:style>
  <w:style w:type="character" w:customStyle="1" w:styleId="13">
    <w:name w:val="Без интервала1"/>
    <w:link w:val="12"/>
    <w:rsid w:val="009A20E3"/>
    <w:rPr>
      <w:rFonts w:ascii="Arial" w:hAnsi="Arial"/>
    </w:rPr>
  </w:style>
  <w:style w:type="paragraph" w:styleId="41">
    <w:name w:val="toc 4"/>
    <w:next w:val="a"/>
    <w:link w:val="42"/>
    <w:uiPriority w:val="39"/>
    <w:rsid w:val="009A20E3"/>
    <w:pPr>
      <w:ind w:left="600"/>
    </w:pPr>
    <w:rPr>
      <w:rFonts w:ascii="XO Thames" w:hAnsi="XO Thames"/>
      <w:sz w:val="28"/>
    </w:rPr>
  </w:style>
  <w:style w:type="character" w:customStyle="1" w:styleId="42">
    <w:name w:val="Оглавление 4 Знак"/>
    <w:link w:val="41"/>
    <w:rsid w:val="009A20E3"/>
    <w:rPr>
      <w:rFonts w:ascii="XO Thames" w:hAnsi="XO Thames"/>
      <w:sz w:val="28"/>
    </w:rPr>
  </w:style>
  <w:style w:type="paragraph" w:styleId="6">
    <w:name w:val="toc 6"/>
    <w:next w:val="a"/>
    <w:link w:val="60"/>
    <w:uiPriority w:val="39"/>
    <w:rsid w:val="009A20E3"/>
    <w:pPr>
      <w:ind w:left="1000"/>
    </w:pPr>
    <w:rPr>
      <w:rFonts w:ascii="XO Thames" w:hAnsi="XO Thames"/>
      <w:sz w:val="28"/>
    </w:rPr>
  </w:style>
  <w:style w:type="character" w:customStyle="1" w:styleId="60">
    <w:name w:val="Оглавление 6 Знак"/>
    <w:link w:val="6"/>
    <w:rsid w:val="009A20E3"/>
    <w:rPr>
      <w:rFonts w:ascii="XO Thames" w:hAnsi="XO Thames"/>
      <w:sz w:val="28"/>
    </w:rPr>
  </w:style>
  <w:style w:type="paragraph" w:styleId="7">
    <w:name w:val="toc 7"/>
    <w:next w:val="a"/>
    <w:link w:val="70"/>
    <w:uiPriority w:val="39"/>
    <w:rsid w:val="009A20E3"/>
    <w:pPr>
      <w:ind w:left="1200"/>
    </w:pPr>
    <w:rPr>
      <w:rFonts w:ascii="XO Thames" w:hAnsi="XO Thames"/>
      <w:sz w:val="28"/>
    </w:rPr>
  </w:style>
  <w:style w:type="character" w:customStyle="1" w:styleId="70">
    <w:name w:val="Оглавление 7 Знак"/>
    <w:link w:val="7"/>
    <w:rsid w:val="009A20E3"/>
    <w:rPr>
      <w:rFonts w:ascii="XO Thames" w:hAnsi="XO Thames"/>
      <w:sz w:val="28"/>
    </w:rPr>
  </w:style>
  <w:style w:type="paragraph" w:customStyle="1" w:styleId="apple-converted-space">
    <w:name w:val="apple-converted-space"/>
    <w:link w:val="apple-converted-space0"/>
    <w:rsid w:val="009A20E3"/>
  </w:style>
  <w:style w:type="character" w:customStyle="1" w:styleId="apple-converted-space0">
    <w:name w:val="apple-converted-space"/>
    <w:link w:val="apple-converted-space"/>
    <w:rsid w:val="009A20E3"/>
  </w:style>
  <w:style w:type="paragraph" w:styleId="a3">
    <w:name w:val="Body Text Indent"/>
    <w:basedOn w:val="a"/>
    <w:link w:val="a4"/>
    <w:rsid w:val="009A20E3"/>
    <w:pPr>
      <w:spacing w:after="120"/>
      <w:ind w:left="283"/>
    </w:pPr>
    <w:rPr>
      <w:sz w:val="20"/>
    </w:rPr>
  </w:style>
  <w:style w:type="character" w:customStyle="1" w:styleId="a4">
    <w:name w:val="Основной текст с отступом Знак"/>
    <w:basedOn w:val="1"/>
    <w:link w:val="a3"/>
    <w:rsid w:val="009A20E3"/>
    <w:rPr>
      <w:rFonts w:ascii="Times New Roman" w:hAnsi="Times New Roman"/>
      <w:sz w:val="20"/>
    </w:rPr>
  </w:style>
  <w:style w:type="paragraph" w:customStyle="1" w:styleId="Endnote">
    <w:name w:val="Endnote"/>
    <w:link w:val="Endnote0"/>
    <w:rsid w:val="009A20E3"/>
    <w:pPr>
      <w:ind w:firstLine="851"/>
      <w:jc w:val="both"/>
    </w:pPr>
    <w:rPr>
      <w:rFonts w:ascii="XO Thames" w:hAnsi="XO Thames"/>
      <w:sz w:val="22"/>
    </w:rPr>
  </w:style>
  <w:style w:type="character" w:customStyle="1" w:styleId="Endnote0">
    <w:name w:val="Endnote"/>
    <w:link w:val="Endnote"/>
    <w:rsid w:val="009A20E3"/>
    <w:rPr>
      <w:rFonts w:ascii="XO Thames" w:hAnsi="XO Thames"/>
      <w:sz w:val="22"/>
    </w:rPr>
  </w:style>
  <w:style w:type="character" w:customStyle="1" w:styleId="30">
    <w:name w:val="Заголовок 3 Знак"/>
    <w:basedOn w:val="1"/>
    <w:link w:val="3"/>
    <w:rsid w:val="009A20E3"/>
    <w:rPr>
      <w:rFonts w:ascii="Arial" w:hAnsi="Arial"/>
      <w:b/>
      <w:sz w:val="26"/>
    </w:rPr>
  </w:style>
  <w:style w:type="paragraph" w:styleId="a5">
    <w:name w:val="No Spacing"/>
    <w:link w:val="a6"/>
    <w:rsid w:val="009A20E3"/>
    <w:rPr>
      <w:rFonts w:ascii="Times New Roman" w:hAnsi="Times New Roman"/>
      <w:sz w:val="28"/>
    </w:rPr>
  </w:style>
  <w:style w:type="character" w:customStyle="1" w:styleId="a6">
    <w:name w:val="Без интервала Знак"/>
    <w:link w:val="a5"/>
    <w:rsid w:val="009A20E3"/>
    <w:rPr>
      <w:rFonts w:ascii="Times New Roman" w:hAnsi="Times New Roman"/>
      <w:sz w:val="28"/>
    </w:rPr>
  </w:style>
  <w:style w:type="paragraph" w:customStyle="1" w:styleId="Iacaaiea">
    <w:name w:val="Iacaaiea"/>
    <w:basedOn w:val="a"/>
    <w:link w:val="Iacaaiea0"/>
    <w:rsid w:val="009A20E3"/>
    <w:pPr>
      <w:tabs>
        <w:tab w:val="left" w:pos="426"/>
      </w:tabs>
      <w:spacing w:before="120" w:line="360" w:lineRule="atLeast"/>
      <w:jc w:val="center"/>
    </w:pPr>
    <w:rPr>
      <w:b/>
      <w:sz w:val="22"/>
    </w:rPr>
  </w:style>
  <w:style w:type="character" w:customStyle="1" w:styleId="Iacaaiea0">
    <w:name w:val="Iacaaiea"/>
    <w:basedOn w:val="1"/>
    <w:link w:val="Iacaaiea"/>
    <w:rsid w:val="009A20E3"/>
    <w:rPr>
      <w:rFonts w:ascii="Times New Roman" w:hAnsi="Times New Roman"/>
      <w:b/>
      <w:sz w:val="22"/>
    </w:rPr>
  </w:style>
  <w:style w:type="paragraph" w:styleId="25">
    <w:name w:val="Body Text 2"/>
    <w:basedOn w:val="a"/>
    <w:link w:val="26"/>
    <w:rsid w:val="009A20E3"/>
    <w:pPr>
      <w:spacing w:after="120" w:line="480" w:lineRule="auto"/>
      <w:jc w:val="both"/>
    </w:pPr>
    <w:rPr>
      <w:sz w:val="24"/>
    </w:rPr>
  </w:style>
  <w:style w:type="character" w:customStyle="1" w:styleId="26">
    <w:name w:val="Основной текст 2 Знак"/>
    <w:basedOn w:val="1"/>
    <w:link w:val="25"/>
    <w:rsid w:val="009A20E3"/>
    <w:rPr>
      <w:rFonts w:ascii="Times New Roman" w:hAnsi="Times New Roman"/>
      <w:sz w:val="24"/>
    </w:rPr>
  </w:style>
  <w:style w:type="paragraph" w:customStyle="1" w:styleId="formattext">
    <w:name w:val="formattext"/>
    <w:basedOn w:val="a"/>
    <w:link w:val="formattext0"/>
    <w:rsid w:val="009A20E3"/>
    <w:pPr>
      <w:spacing w:beforeAutospacing="1" w:afterAutospacing="1"/>
    </w:pPr>
    <w:rPr>
      <w:sz w:val="24"/>
    </w:rPr>
  </w:style>
  <w:style w:type="character" w:customStyle="1" w:styleId="formattext0">
    <w:name w:val="formattext"/>
    <w:basedOn w:val="1"/>
    <w:link w:val="formattext"/>
    <w:rsid w:val="009A20E3"/>
    <w:rPr>
      <w:rFonts w:ascii="Times New Roman" w:hAnsi="Times New Roman"/>
      <w:sz w:val="24"/>
    </w:rPr>
  </w:style>
  <w:style w:type="paragraph" w:styleId="a7">
    <w:name w:val="List Paragraph"/>
    <w:basedOn w:val="a"/>
    <w:link w:val="a8"/>
    <w:uiPriority w:val="99"/>
    <w:qFormat/>
    <w:rsid w:val="009A20E3"/>
    <w:pPr>
      <w:ind w:left="720"/>
      <w:contextualSpacing/>
    </w:pPr>
  </w:style>
  <w:style w:type="character" w:customStyle="1" w:styleId="a8">
    <w:name w:val="Абзац списка Знак"/>
    <w:basedOn w:val="1"/>
    <w:link w:val="a7"/>
    <w:uiPriority w:val="99"/>
    <w:rsid w:val="009A20E3"/>
    <w:rPr>
      <w:rFonts w:ascii="Times New Roman" w:hAnsi="Times New Roman"/>
      <w:sz w:val="28"/>
    </w:rPr>
  </w:style>
  <w:style w:type="paragraph" w:customStyle="1" w:styleId="27">
    <w:name w:val="Основной текст (2)"/>
    <w:basedOn w:val="14"/>
    <w:link w:val="28"/>
    <w:rsid w:val="009A20E3"/>
    <w:rPr>
      <w:rFonts w:ascii="Times New Roman" w:hAnsi="Times New Roman"/>
      <w:sz w:val="22"/>
    </w:rPr>
  </w:style>
  <w:style w:type="character" w:customStyle="1" w:styleId="28">
    <w:name w:val="Основной текст (2)"/>
    <w:basedOn w:val="a0"/>
    <w:link w:val="27"/>
    <w:rsid w:val="009A20E3"/>
    <w:rPr>
      <w:rFonts w:ascii="Times New Roman" w:hAnsi="Times New Roman"/>
      <w:color w:val="000000"/>
      <w:spacing w:val="0"/>
      <w:sz w:val="22"/>
      <w:u w:val="none"/>
    </w:rPr>
  </w:style>
  <w:style w:type="paragraph" w:customStyle="1" w:styleId="ConsNonformat">
    <w:name w:val="ConsNonformat"/>
    <w:link w:val="ConsNonformat0"/>
    <w:rsid w:val="009A20E3"/>
    <w:pPr>
      <w:widowControl w:val="0"/>
      <w:spacing w:line="360" w:lineRule="atLeast"/>
      <w:ind w:right="19772"/>
      <w:jc w:val="both"/>
    </w:pPr>
    <w:rPr>
      <w:rFonts w:ascii="Courier New" w:hAnsi="Courier New"/>
    </w:rPr>
  </w:style>
  <w:style w:type="character" w:customStyle="1" w:styleId="ConsNonformat0">
    <w:name w:val="ConsNonformat"/>
    <w:link w:val="ConsNonformat"/>
    <w:rsid w:val="009A20E3"/>
    <w:rPr>
      <w:rFonts w:ascii="Courier New" w:hAnsi="Courier New"/>
    </w:rPr>
  </w:style>
  <w:style w:type="paragraph" w:customStyle="1" w:styleId="ConsPlusNormal">
    <w:name w:val="ConsPlusNormal"/>
    <w:link w:val="ConsPlusNormal0"/>
    <w:rsid w:val="009A20E3"/>
    <w:pPr>
      <w:widowControl w:val="0"/>
      <w:ind w:firstLine="720"/>
    </w:pPr>
    <w:rPr>
      <w:rFonts w:ascii="Arial" w:hAnsi="Arial"/>
    </w:rPr>
  </w:style>
  <w:style w:type="character" w:customStyle="1" w:styleId="ConsPlusNormal0">
    <w:name w:val="ConsPlusNormal"/>
    <w:link w:val="ConsPlusNormal"/>
    <w:rsid w:val="009A20E3"/>
    <w:rPr>
      <w:rFonts w:ascii="Arial" w:hAnsi="Arial"/>
    </w:rPr>
  </w:style>
  <w:style w:type="paragraph" w:styleId="29">
    <w:name w:val="Body Text Indent 2"/>
    <w:basedOn w:val="a"/>
    <w:link w:val="2a"/>
    <w:rsid w:val="009A20E3"/>
    <w:pPr>
      <w:spacing w:after="120" w:line="480" w:lineRule="auto"/>
      <w:ind w:left="283"/>
      <w:jc w:val="both"/>
    </w:pPr>
    <w:rPr>
      <w:sz w:val="24"/>
    </w:rPr>
  </w:style>
  <w:style w:type="character" w:customStyle="1" w:styleId="2a">
    <w:name w:val="Основной текст с отступом 2 Знак"/>
    <w:basedOn w:val="1"/>
    <w:link w:val="29"/>
    <w:rsid w:val="009A20E3"/>
    <w:rPr>
      <w:rFonts w:ascii="Times New Roman" w:hAnsi="Times New Roman"/>
      <w:sz w:val="24"/>
    </w:rPr>
  </w:style>
  <w:style w:type="paragraph" w:styleId="a9">
    <w:name w:val="header"/>
    <w:basedOn w:val="a"/>
    <w:link w:val="aa"/>
    <w:rsid w:val="009A20E3"/>
    <w:pPr>
      <w:tabs>
        <w:tab w:val="center" w:pos="4153"/>
        <w:tab w:val="right" w:pos="8306"/>
      </w:tabs>
    </w:pPr>
    <w:rPr>
      <w:sz w:val="20"/>
    </w:rPr>
  </w:style>
  <w:style w:type="character" w:customStyle="1" w:styleId="aa">
    <w:name w:val="Верхний колонтитул Знак"/>
    <w:basedOn w:val="1"/>
    <w:link w:val="a9"/>
    <w:rsid w:val="009A20E3"/>
    <w:rPr>
      <w:rFonts w:ascii="Times New Roman" w:hAnsi="Times New Roman"/>
      <w:sz w:val="20"/>
    </w:rPr>
  </w:style>
  <w:style w:type="paragraph" w:customStyle="1" w:styleId="15">
    <w:name w:val="Цитата1"/>
    <w:basedOn w:val="a"/>
    <w:link w:val="16"/>
    <w:rsid w:val="009A20E3"/>
    <w:pPr>
      <w:widowControl w:val="0"/>
      <w:ind w:left="-709" w:right="-766" w:firstLine="709"/>
      <w:jc w:val="both"/>
    </w:pPr>
    <w:rPr>
      <w:rFonts w:ascii="Calibri" w:hAnsi="Calibri"/>
      <w:sz w:val="24"/>
    </w:rPr>
  </w:style>
  <w:style w:type="character" w:customStyle="1" w:styleId="16">
    <w:name w:val="Цитата1"/>
    <w:basedOn w:val="1"/>
    <w:link w:val="15"/>
    <w:rsid w:val="009A20E3"/>
    <w:rPr>
      <w:rFonts w:ascii="Calibri" w:hAnsi="Calibri"/>
      <w:sz w:val="24"/>
    </w:rPr>
  </w:style>
  <w:style w:type="paragraph" w:styleId="31">
    <w:name w:val="toc 3"/>
    <w:next w:val="a"/>
    <w:link w:val="32"/>
    <w:uiPriority w:val="39"/>
    <w:rsid w:val="009A20E3"/>
    <w:pPr>
      <w:ind w:left="400"/>
    </w:pPr>
    <w:rPr>
      <w:rFonts w:ascii="XO Thames" w:hAnsi="XO Thames"/>
      <w:sz w:val="28"/>
    </w:rPr>
  </w:style>
  <w:style w:type="character" w:customStyle="1" w:styleId="32">
    <w:name w:val="Оглавление 3 Знак"/>
    <w:link w:val="31"/>
    <w:rsid w:val="009A20E3"/>
    <w:rPr>
      <w:rFonts w:ascii="XO Thames" w:hAnsi="XO Thames"/>
      <w:sz w:val="28"/>
    </w:rPr>
  </w:style>
  <w:style w:type="paragraph" w:customStyle="1" w:styleId="iceouttxt4">
    <w:name w:val="iceouttxt4"/>
    <w:basedOn w:val="14"/>
    <w:link w:val="iceouttxt40"/>
    <w:rsid w:val="009A20E3"/>
  </w:style>
  <w:style w:type="character" w:customStyle="1" w:styleId="iceouttxt40">
    <w:name w:val="iceouttxt4"/>
    <w:basedOn w:val="a0"/>
    <w:link w:val="iceouttxt4"/>
    <w:rsid w:val="009A20E3"/>
  </w:style>
  <w:style w:type="paragraph" w:customStyle="1" w:styleId="14">
    <w:name w:val="Основной шрифт абзаца1"/>
    <w:rsid w:val="009A20E3"/>
  </w:style>
  <w:style w:type="paragraph" w:styleId="ab">
    <w:name w:val="Balloon Text"/>
    <w:basedOn w:val="a"/>
    <w:link w:val="ac"/>
    <w:uiPriority w:val="99"/>
    <w:rsid w:val="009A20E3"/>
    <w:rPr>
      <w:rFonts w:ascii="Tahoma" w:hAnsi="Tahoma"/>
      <w:sz w:val="16"/>
    </w:rPr>
  </w:style>
  <w:style w:type="character" w:customStyle="1" w:styleId="ac">
    <w:name w:val="Текст выноски Знак"/>
    <w:basedOn w:val="1"/>
    <w:link w:val="ab"/>
    <w:uiPriority w:val="99"/>
    <w:rsid w:val="009A20E3"/>
    <w:rPr>
      <w:rFonts w:ascii="Tahoma" w:hAnsi="Tahoma"/>
      <w:sz w:val="16"/>
    </w:rPr>
  </w:style>
  <w:style w:type="character" w:customStyle="1" w:styleId="50">
    <w:name w:val="Заголовок 5 Знак"/>
    <w:link w:val="5"/>
    <w:rsid w:val="009A20E3"/>
    <w:rPr>
      <w:rFonts w:ascii="XO Thames" w:hAnsi="XO Thames"/>
      <w:b/>
      <w:sz w:val="22"/>
    </w:rPr>
  </w:style>
  <w:style w:type="paragraph" w:customStyle="1" w:styleId="ad">
    <w:name w:val="Гипертекстовая ссылка"/>
    <w:link w:val="ae"/>
    <w:rsid w:val="009A20E3"/>
    <w:rPr>
      <w:b/>
      <w:color w:val="106BBE"/>
    </w:rPr>
  </w:style>
  <w:style w:type="character" w:customStyle="1" w:styleId="ae">
    <w:name w:val="Гипертекстовая ссылка"/>
    <w:link w:val="ad"/>
    <w:rsid w:val="009A20E3"/>
    <w:rPr>
      <w:b/>
      <w:color w:val="106BBE"/>
    </w:rPr>
  </w:style>
  <w:style w:type="character" w:customStyle="1" w:styleId="11">
    <w:name w:val="Заголовок 1 Знак"/>
    <w:basedOn w:val="1"/>
    <w:link w:val="10"/>
    <w:rsid w:val="009A20E3"/>
    <w:rPr>
      <w:rFonts w:ascii="Cambria" w:hAnsi="Cambria"/>
      <w:b/>
      <w:sz w:val="32"/>
    </w:rPr>
  </w:style>
  <w:style w:type="paragraph" w:customStyle="1" w:styleId="17">
    <w:name w:val="Строгий1"/>
    <w:link w:val="af"/>
    <w:rsid w:val="009A20E3"/>
    <w:rPr>
      <w:b/>
    </w:rPr>
  </w:style>
  <w:style w:type="character" w:styleId="af">
    <w:name w:val="Strong"/>
    <w:link w:val="17"/>
    <w:rsid w:val="009A20E3"/>
    <w:rPr>
      <w:b/>
    </w:rPr>
  </w:style>
  <w:style w:type="paragraph" w:customStyle="1" w:styleId="18">
    <w:name w:val="Гиперссылка1"/>
    <w:link w:val="af0"/>
    <w:rsid w:val="009A20E3"/>
    <w:rPr>
      <w:color w:val="0000FF"/>
      <w:u w:val="single"/>
    </w:rPr>
  </w:style>
  <w:style w:type="character" w:styleId="af0">
    <w:name w:val="Hyperlink"/>
    <w:link w:val="18"/>
    <w:rsid w:val="009A20E3"/>
    <w:rPr>
      <w:color w:val="0000FF"/>
      <w:u w:val="single"/>
    </w:rPr>
  </w:style>
  <w:style w:type="paragraph" w:customStyle="1" w:styleId="Footnote">
    <w:name w:val="Footnote"/>
    <w:basedOn w:val="a"/>
    <w:link w:val="Footnote0"/>
    <w:rsid w:val="009A20E3"/>
    <w:rPr>
      <w:sz w:val="20"/>
    </w:rPr>
  </w:style>
  <w:style w:type="character" w:customStyle="1" w:styleId="Footnote0">
    <w:name w:val="Footnote"/>
    <w:basedOn w:val="1"/>
    <w:link w:val="Footnote"/>
    <w:rsid w:val="009A20E3"/>
    <w:rPr>
      <w:rFonts w:ascii="Times New Roman" w:hAnsi="Times New Roman"/>
      <w:sz w:val="20"/>
    </w:rPr>
  </w:style>
  <w:style w:type="paragraph" w:customStyle="1" w:styleId="blk">
    <w:name w:val="blk"/>
    <w:link w:val="blk0"/>
    <w:rsid w:val="009A20E3"/>
  </w:style>
  <w:style w:type="character" w:customStyle="1" w:styleId="blk0">
    <w:name w:val="blk"/>
    <w:link w:val="blk"/>
    <w:rsid w:val="009A20E3"/>
  </w:style>
  <w:style w:type="paragraph" w:styleId="19">
    <w:name w:val="toc 1"/>
    <w:next w:val="a"/>
    <w:link w:val="1a"/>
    <w:uiPriority w:val="39"/>
    <w:rsid w:val="009A20E3"/>
    <w:rPr>
      <w:rFonts w:ascii="XO Thames" w:hAnsi="XO Thames"/>
      <w:b/>
      <w:sz w:val="28"/>
    </w:rPr>
  </w:style>
  <w:style w:type="character" w:customStyle="1" w:styleId="1a">
    <w:name w:val="Оглавление 1 Знак"/>
    <w:link w:val="19"/>
    <w:rsid w:val="009A20E3"/>
    <w:rPr>
      <w:rFonts w:ascii="XO Thames" w:hAnsi="XO Thames"/>
      <w:b/>
      <w:sz w:val="28"/>
    </w:rPr>
  </w:style>
  <w:style w:type="paragraph" w:customStyle="1" w:styleId="1b">
    <w:name w:val="Знак сноски1"/>
    <w:link w:val="af1"/>
    <w:rsid w:val="009A20E3"/>
    <w:rPr>
      <w:vertAlign w:val="superscript"/>
    </w:rPr>
  </w:style>
  <w:style w:type="character" w:styleId="af1">
    <w:name w:val="footnote reference"/>
    <w:link w:val="1b"/>
    <w:rsid w:val="009A20E3"/>
    <w:rPr>
      <w:vertAlign w:val="superscript"/>
    </w:rPr>
  </w:style>
  <w:style w:type="paragraph" w:customStyle="1" w:styleId="HeaderandFooter">
    <w:name w:val="Header and Footer"/>
    <w:link w:val="HeaderandFooter0"/>
    <w:rsid w:val="009A20E3"/>
    <w:pPr>
      <w:jc w:val="both"/>
    </w:pPr>
    <w:rPr>
      <w:rFonts w:ascii="XO Thames" w:hAnsi="XO Thames"/>
      <w:sz w:val="28"/>
    </w:rPr>
  </w:style>
  <w:style w:type="character" w:customStyle="1" w:styleId="HeaderandFooter0">
    <w:name w:val="Header and Footer"/>
    <w:link w:val="HeaderandFooter"/>
    <w:rsid w:val="009A20E3"/>
    <w:rPr>
      <w:rFonts w:ascii="XO Thames" w:hAnsi="XO Thames"/>
      <w:sz w:val="28"/>
    </w:rPr>
  </w:style>
  <w:style w:type="paragraph" w:customStyle="1" w:styleId="af2">
    <w:name w:val="Пункт"/>
    <w:basedOn w:val="a"/>
    <w:link w:val="af3"/>
    <w:rsid w:val="009A20E3"/>
    <w:pPr>
      <w:tabs>
        <w:tab w:val="left" w:pos="1980"/>
      </w:tabs>
      <w:ind w:left="1404" w:hanging="504"/>
      <w:jc w:val="both"/>
    </w:pPr>
    <w:rPr>
      <w:sz w:val="24"/>
    </w:rPr>
  </w:style>
  <w:style w:type="character" w:customStyle="1" w:styleId="af3">
    <w:name w:val="Пункт"/>
    <w:basedOn w:val="1"/>
    <w:link w:val="af2"/>
    <w:rsid w:val="009A20E3"/>
    <w:rPr>
      <w:rFonts w:ascii="Times New Roman" w:hAnsi="Times New Roman"/>
      <w:sz w:val="24"/>
    </w:rPr>
  </w:style>
  <w:style w:type="paragraph" w:customStyle="1" w:styleId="Sylfaen">
    <w:name w:val="Основной текст + Sylfaen"/>
    <w:link w:val="Sylfaen0"/>
    <w:rsid w:val="009A20E3"/>
    <w:rPr>
      <w:rFonts w:ascii="Sylfaen" w:hAnsi="Sylfaen"/>
      <w:sz w:val="22"/>
      <w:highlight w:val="white"/>
    </w:rPr>
  </w:style>
  <w:style w:type="character" w:customStyle="1" w:styleId="Sylfaen0">
    <w:name w:val="Основной текст + Sylfaen"/>
    <w:link w:val="Sylfaen"/>
    <w:rsid w:val="009A20E3"/>
    <w:rPr>
      <w:rFonts w:ascii="Sylfaen" w:hAnsi="Sylfaen"/>
      <w:color w:val="000000"/>
      <w:spacing w:val="0"/>
      <w:sz w:val="22"/>
      <w:highlight w:val="white"/>
      <w:u w:val="none"/>
    </w:rPr>
  </w:style>
  <w:style w:type="paragraph" w:customStyle="1" w:styleId="1c">
    <w:name w:val="Текст сноски1"/>
    <w:basedOn w:val="a"/>
    <w:next w:val="Footnote"/>
    <w:link w:val="1d"/>
    <w:rsid w:val="009A20E3"/>
    <w:rPr>
      <w:rFonts w:ascii="Calibri" w:hAnsi="Calibri"/>
      <w:sz w:val="20"/>
    </w:rPr>
  </w:style>
  <w:style w:type="character" w:customStyle="1" w:styleId="1d">
    <w:name w:val="Текст сноски1"/>
    <w:basedOn w:val="1"/>
    <w:link w:val="1c"/>
    <w:rsid w:val="009A20E3"/>
    <w:rPr>
      <w:rFonts w:ascii="Calibri" w:hAnsi="Calibri"/>
      <w:sz w:val="20"/>
    </w:rPr>
  </w:style>
  <w:style w:type="paragraph" w:styleId="9">
    <w:name w:val="toc 9"/>
    <w:next w:val="a"/>
    <w:link w:val="90"/>
    <w:uiPriority w:val="39"/>
    <w:rsid w:val="009A20E3"/>
    <w:pPr>
      <w:ind w:left="1600"/>
    </w:pPr>
    <w:rPr>
      <w:rFonts w:ascii="XO Thames" w:hAnsi="XO Thames"/>
      <w:sz w:val="28"/>
    </w:rPr>
  </w:style>
  <w:style w:type="character" w:customStyle="1" w:styleId="90">
    <w:name w:val="Оглавление 9 Знак"/>
    <w:link w:val="9"/>
    <w:rsid w:val="009A20E3"/>
    <w:rPr>
      <w:rFonts w:ascii="XO Thames" w:hAnsi="XO Thames"/>
      <w:sz w:val="28"/>
    </w:rPr>
  </w:style>
  <w:style w:type="paragraph" w:customStyle="1" w:styleId="af4">
    <w:name w:val="Нормальный (таблица)"/>
    <w:basedOn w:val="a"/>
    <w:next w:val="a"/>
    <w:link w:val="af5"/>
    <w:rsid w:val="009A20E3"/>
    <w:pPr>
      <w:widowControl w:val="0"/>
      <w:jc w:val="both"/>
    </w:pPr>
    <w:rPr>
      <w:rFonts w:ascii="Arial" w:hAnsi="Arial"/>
      <w:sz w:val="24"/>
    </w:rPr>
  </w:style>
  <w:style w:type="character" w:customStyle="1" w:styleId="af5">
    <w:name w:val="Нормальный (таблица)"/>
    <w:basedOn w:val="1"/>
    <w:link w:val="af4"/>
    <w:rsid w:val="009A20E3"/>
    <w:rPr>
      <w:rFonts w:ascii="Arial" w:hAnsi="Arial"/>
      <w:sz w:val="24"/>
    </w:rPr>
  </w:style>
  <w:style w:type="paragraph" w:customStyle="1" w:styleId="1e">
    <w:name w:val="Номер страницы1"/>
    <w:link w:val="af6"/>
    <w:rsid w:val="009A20E3"/>
  </w:style>
  <w:style w:type="character" w:styleId="af6">
    <w:name w:val="page number"/>
    <w:link w:val="1e"/>
    <w:rsid w:val="009A20E3"/>
  </w:style>
  <w:style w:type="paragraph" w:customStyle="1" w:styleId="FR1">
    <w:name w:val="FR1"/>
    <w:link w:val="FR10"/>
    <w:rsid w:val="009A20E3"/>
    <w:pPr>
      <w:widowControl w:val="0"/>
      <w:spacing w:before="240" w:line="264" w:lineRule="auto"/>
      <w:jc w:val="both"/>
    </w:pPr>
    <w:rPr>
      <w:rFonts w:ascii="Times New Roman" w:hAnsi="Times New Roman"/>
      <w:sz w:val="28"/>
    </w:rPr>
  </w:style>
  <w:style w:type="character" w:customStyle="1" w:styleId="FR10">
    <w:name w:val="FR1"/>
    <w:link w:val="FR1"/>
    <w:rsid w:val="009A20E3"/>
    <w:rPr>
      <w:rFonts w:ascii="Times New Roman" w:hAnsi="Times New Roman"/>
      <w:sz w:val="28"/>
    </w:rPr>
  </w:style>
  <w:style w:type="paragraph" w:styleId="8">
    <w:name w:val="toc 8"/>
    <w:next w:val="a"/>
    <w:link w:val="80"/>
    <w:uiPriority w:val="39"/>
    <w:rsid w:val="009A20E3"/>
    <w:pPr>
      <w:ind w:left="1400"/>
    </w:pPr>
    <w:rPr>
      <w:rFonts w:ascii="XO Thames" w:hAnsi="XO Thames"/>
      <w:sz w:val="28"/>
    </w:rPr>
  </w:style>
  <w:style w:type="character" w:customStyle="1" w:styleId="80">
    <w:name w:val="Оглавление 8 Знак"/>
    <w:link w:val="8"/>
    <w:rsid w:val="009A20E3"/>
    <w:rPr>
      <w:rFonts w:ascii="XO Thames" w:hAnsi="XO Thames"/>
      <w:sz w:val="28"/>
    </w:rPr>
  </w:style>
  <w:style w:type="paragraph" w:styleId="af7">
    <w:name w:val="footer"/>
    <w:basedOn w:val="a"/>
    <w:link w:val="af8"/>
    <w:rsid w:val="009A20E3"/>
    <w:pPr>
      <w:tabs>
        <w:tab w:val="center" w:pos="4153"/>
        <w:tab w:val="right" w:pos="8306"/>
      </w:tabs>
    </w:pPr>
    <w:rPr>
      <w:sz w:val="20"/>
    </w:rPr>
  </w:style>
  <w:style w:type="character" w:customStyle="1" w:styleId="af8">
    <w:name w:val="Нижний колонтитул Знак"/>
    <w:basedOn w:val="1"/>
    <w:link w:val="af7"/>
    <w:rsid w:val="009A20E3"/>
    <w:rPr>
      <w:rFonts w:ascii="Times New Roman" w:hAnsi="Times New Roman"/>
      <w:sz w:val="20"/>
    </w:rPr>
  </w:style>
  <w:style w:type="paragraph" w:styleId="51">
    <w:name w:val="toc 5"/>
    <w:next w:val="a"/>
    <w:link w:val="52"/>
    <w:uiPriority w:val="39"/>
    <w:rsid w:val="009A20E3"/>
    <w:pPr>
      <w:ind w:left="800"/>
    </w:pPr>
    <w:rPr>
      <w:rFonts w:ascii="XO Thames" w:hAnsi="XO Thames"/>
      <w:sz w:val="28"/>
    </w:rPr>
  </w:style>
  <w:style w:type="character" w:customStyle="1" w:styleId="52">
    <w:name w:val="Оглавление 5 Знак"/>
    <w:link w:val="51"/>
    <w:rsid w:val="009A20E3"/>
    <w:rPr>
      <w:rFonts w:ascii="XO Thames" w:hAnsi="XO Thames"/>
      <w:sz w:val="28"/>
    </w:rPr>
  </w:style>
  <w:style w:type="paragraph" w:styleId="af9">
    <w:name w:val="Normal (Web)"/>
    <w:basedOn w:val="a"/>
    <w:link w:val="afa"/>
    <w:rsid w:val="009A20E3"/>
    <w:pPr>
      <w:ind w:firstLine="489"/>
      <w:jc w:val="both"/>
    </w:pPr>
    <w:rPr>
      <w:sz w:val="23"/>
    </w:rPr>
  </w:style>
  <w:style w:type="character" w:customStyle="1" w:styleId="afa">
    <w:name w:val="Обычный (Интернет) Знак"/>
    <w:basedOn w:val="1"/>
    <w:link w:val="af9"/>
    <w:rsid w:val="009A20E3"/>
    <w:rPr>
      <w:rFonts w:ascii="Times New Roman" w:hAnsi="Times New Roman"/>
      <w:sz w:val="23"/>
    </w:rPr>
  </w:style>
  <w:style w:type="paragraph" w:customStyle="1" w:styleId="1f">
    <w:name w:val="Основной текст1"/>
    <w:basedOn w:val="a"/>
    <w:link w:val="1f0"/>
    <w:rsid w:val="009A20E3"/>
    <w:pPr>
      <w:widowControl w:val="0"/>
      <w:spacing w:after="240" w:line="240" w:lineRule="atLeast"/>
      <w:jc w:val="center"/>
    </w:pPr>
    <w:rPr>
      <w:rFonts w:ascii="Calibri" w:hAnsi="Calibri"/>
      <w:sz w:val="23"/>
    </w:rPr>
  </w:style>
  <w:style w:type="character" w:customStyle="1" w:styleId="1f0">
    <w:name w:val="Основной текст1"/>
    <w:basedOn w:val="1"/>
    <w:link w:val="1f"/>
    <w:rsid w:val="009A20E3"/>
    <w:rPr>
      <w:rFonts w:ascii="Calibri" w:hAnsi="Calibri"/>
      <w:sz w:val="23"/>
    </w:rPr>
  </w:style>
  <w:style w:type="paragraph" w:styleId="afb">
    <w:name w:val="Body Text"/>
    <w:basedOn w:val="a"/>
    <w:link w:val="afc"/>
    <w:rsid w:val="009A20E3"/>
    <w:pPr>
      <w:spacing w:after="120"/>
      <w:ind w:firstLine="74"/>
      <w:jc w:val="both"/>
    </w:pPr>
    <w:rPr>
      <w:rFonts w:ascii="Calibri" w:hAnsi="Calibri"/>
      <w:sz w:val="22"/>
    </w:rPr>
  </w:style>
  <w:style w:type="character" w:customStyle="1" w:styleId="afc">
    <w:name w:val="Основной текст Знак"/>
    <w:basedOn w:val="1"/>
    <w:link w:val="afb"/>
    <w:rsid w:val="009A20E3"/>
    <w:rPr>
      <w:rFonts w:ascii="Calibri" w:hAnsi="Calibri"/>
      <w:sz w:val="22"/>
    </w:rPr>
  </w:style>
  <w:style w:type="paragraph" w:styleId="33">
    <w:name w:val="Body Text Indent 3"/>
    <w:basedOn w:val="a"/>
    <w:link w:val="34"/>
    <w:rsid w:val="009A20E3"/>
    <w:pPr>
      <w:spacing w:after="120"/>
      <w:ind w:left="283"/>
    </w:pPr>
    <w:rPr>
      <w:sz w:val="16"/>
    </w:rPr>
  </w:style>
  <w:style w:type="character" w:customStyle="1" w:styleId="34">
    <w:name w:val="Основной текст с отступом 3 Знак"/>
    <w:basedOn w:val="1"/>
    <w:link w:val="33"/>
    <w:rsid w:val="009A20E3"/>
    <w:rPr>
      <w:rFonts w:ascii="Times New Roman" w:hAnsi="Times New Roman"/>
      <w:sz w:val="16"/>
    </w:rPr>
  </w:style>
  <w:style w:type="paragraph" w:styleId="afd">
    <w:name w:val="Subtitle"/>
    <w:next w:val="a"/>
    <w:link w:val="afe"/>
    <w:uiPriority w:val="11"/>
    <w:qFormat/>
    <w:rsid w:val="009A20E3"/>
    <w:pPr>
      <w:jc w:val="both"/>
    </w:pPr>
    <w:rPr>
      <w:rFonts w:ascii="XO Thames" w:hAnsi="XO Thames"/>
      <w:i/>
      <w:sz w:val="24"/>
    </w:rPr>
  </w:style>
  <w:style w:type="character" w:customStyle="1" w:styleId="afe">
    <w:name w:val="Подзаголовок Знак"/>
    <w:link w:val="afd"/>
    <w:rsid w:val="009A20E3"/>
    <w:rPr>
      <w:rFonts w:ascii="XO Thames" w:hAnsi="XO Thames"/>
      <w:i/>
      <w:sz w:val="24"/>
    </w:rPr>
  </w:style>
  <w:style w:type="paragraph" w:styleId="aff">
    <w:name w:val="Title"/>
    <w:basedOn w:val="a"/>
    <w:link w:val="aff0"/>
    <w:uiPriority w:val="10"/>
    <w:qFormat/>
    <w:rsid w:val="009A20E3"/>
    <w:pPr>
      <w:jc w:val="center"/>
    </w:pPr>
    <w:rPr>
      <w:b/>
      <w:sz w:val="24"/>
      <w:u w:val="single"/>
    </w:rPr>
  </w:style>
  <w:style w:type="character" w:customStyle="1" w:styleId="aff0">
    <w:name w:val="Заголовок Знак"/>
    <w:basedOn w:val="1"/>
    <w:link w:val="aff"/>
    <w:rsid w:val="009A20E3"/>
    <w:rPr>
      <w:rFonts w:ascii="Times New Roman" w:hAnsi="Times New Roman"/>
      <w:b/>
      <w:sz w:val="24"/>
      <w:u w:val="single"/>
    </w:rPr>
  </w:style>
  <w:style w:type="character" w:customStyle="1" w:styleId="40">
    <w:name w:val="Заголовок 4 Знак"/>
    <w:link w:val="4"/>
    <w:rsid w:val="009A20E3"/>
    <w:rPr>
      <w:rFonts w:ascii="XO Thames" w:hAnsi="XO Thames"/>
      <w:b/>
      <w:sz w:val="24"/>
    </w:rPr>
  </w:style>
  <w:style w:type="character" w:customStyle="1" w:styleId="20">
    <w:name w:val="Заголовок 2 Знак"/>
    <w:link w:val="2"/>
    <w:rsid w:val="009A20E3"/>
    <w:rPr>
      <w:rFonts w:ascii="XO Thames" w:hAnsi="XO Thames"/>
      <w:b/>
      <w:sz w:val="28"/>
    </w:rPr>
  </w:style>
  <w:style w:type="table" w:styleId="aff1">
    <w:name w:val="Table Grid"/>
    <w:basedOn w:val="a1"/>
    <w:uiPriority w:val="39"/>
    <w:rsid w:val="009A20E3"/>
    <w:rPr>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2">
    <w:name w:val="Placeholder Text"/>
    <w:basedOn w:val="a0"/>
    <w:uiPriority w:val="99"/>
    <w:semiHidden/>
    <w:rsid w:val="00192944"/>
    <w:rPr>
      <w:color w:val="808080"/>
    </w:rPr>
  </w:style>
  <w:style w:type="paragraph" w:customStyle="1" w:styleId="2b">
    <w:name w:val="Обычный2"/>
    <w:rsid w:val="001D69FB"/>
    <w:pPr>
      <w:widowControl w:val="0"/>
      <w:suppressAutoHyphens/>
      <w:spacing w:line="300" w:lineRule="auto"/>
      <w:ind w:firstLine="720"/>
      <w:jc w:val="both"/>
    </w:pPr>
    <w:rPr>
      <w:rFonts w:ascii="Times New Roman" w:hAnsi="Times New Roman"/>
      <w:color w:val="auto"/>
      <w:sz w:val="24"/>
      <w:lang w:eastAsia="ar-SA"/>
    </w:rPr>
  </w:style>
  <w:style w:type="character" w:customStyle="1" w:styleId="normaltextrun">
    <w:name w:val="normaltextrun"/>
    <w:basedOn w:val="a0"/>
    <w:rsid w:val="000509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799966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1A69801238F136160F20812E7D5D0997719FA0CB2A00D4564F6B10B63F97D785421708A6F4BmCd5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itov@21.fsin.gov.ru"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6350">
          <a:solidFill>
            <a:schemeClr val="phClr">
              <a:shade val="95000"/>
              <a:satMod val="105000"/>
            </a:scheme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29BDF9-C344-4F15-8876-91B7C3C772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3395</Words>
  <Characters>19356</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УФСИН России по Чувашии</Company>
  <LinksUpToDate>false</LinksUpToDate>
  <CharactersWithSpaces>22706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inspector</dc:creator>
  <cp:lastModifiedBy>Борис Гаврилов Игоревич</cp:lastModifiedBy>
  <cp:revision>2</cp:revision>
  <cp:lastPrinted>2026-08-26T05:32:00Z</cp:lastPrinted>
  <dcterms:created xsi:type="dcterms:W3CDTF">2026-08-26T05:35:00Z</dcterms:created>
  <dcterms:modified xsi:type="dcterms:W3CDTF">2026-08-26T05:35:00Z</dcterms:modified>
</cp:coreProperties>
</file>