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F02BC" w14:textId="77777777" w:rsidR="00023BD8" w:rsidRPr="00023BD8" w:rsidRDefault="00023BD8" w:rsidP="00901A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</w:rPr>
      </w:pPr>
    </w:p>
    <w:p w14:paraId="37DF2946" w14:textId="77777777" w:rsidR="00901A28" w:rsidRDefault="00901A28" w:rsidP="005A6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14:paraId="073F2E30" w14:textId="77777777" w:rsidR="005A60E3" w:rsidRPr="00713993" w:rsidRDefault="006401AE" w:rsidP="005A60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713993">
        <w:rPr>
          <w:rFonts w:ascii="Times New Roman" w:hAnsi="Times New Roman" w:cs="Times New Roman"/>
          <w:b/>
          <w:bCs/>
          <w:sz w:val="28"/>
          <w:szCs w:val="26"/>
        </w:rPr>
        <w:t>Техническое задание</w:t>
      </w:r>
    </w:p>
    <w:p w14:paraId="1DDB8D0E" w14:textId="77777777" w:rsidR="001449D7" w:rsidRDefault="001449D7" w:rsidP="005A6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14:paraId="0ABF0C9C" w14:textId="560CBF89" w:rsidR="001449D7" w:rsidRPr="00901A28" w:rsidRDefault="001449D7" w:rsidP="00347841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6"/>
        </w:rPr>
      </w:pPr>
      <w:r w:rsidRPr="00901A28">
        <w:rPr>
          <w:rFonts w:ascii="Times New Roman" w:hAnsi="Times New Roman" w:cs="Times New Roman"/>
          <w:b/>
          <w:sz w:val="24"/>
          <w:szCs w:val="26"/>
        </w:rPr>
        <w:t>Описание товара (работы, услуги)</w:t>
      </w:r>
      <w:r w:rsidR="00347841">
        <w:rPr>
          <w:rFonts w:ascii="Times New Roman" w:hAnsi="Times New Roman" w:cs="Times New Roman"/>
          <w:b/>
          <w:sz w:val="24"/>
          <w:szCs w:val="26"/>
        </w:rPr>
        <w:t>.</w:t>
      </w:r>
      <w:bookmarkStart w:id="0" w:name="_GoBack"/>
      <w:bookmarkEnd w:id="0"/>
    </w:p>
    <w:p w14:paraId="75DC0359" w14:textId="69FA6862" w:rsidR="00347841" w:rsidRPr="00347841" w:rsidRDefault="00901A28" w:rsidP="00347841">
      <w:pPr>
        <w:pStyle w:val="a4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347841">
        <w:rPr>
          <w:rFonts w:ascii="Times New Roman" w:hAnsi="Times New Roman" w:cs="Times New Roman"/>
          <w:b/>
          <w:sz w:val="24"/>
          <w:szCs w:val="26"/>
        </w:rPr>
        <w:t xml:space="preserve">Предмет </w:t>
      </w:r>
      <w:r w:rsidR="002C475B" w:rsidRPr="00347841">
        <w:rPr>
          <w:rFonts w:ascii="Times New Roman" w:hAnsi="Times New Roman" w:cs="Times New Roman"/>
          <w:b/>
          <w:sz w:val="24"/>
          <w:szCs w:val="26"/>
        </w:rPr>
        <w:t>закупки</w:t>
      </w:r>
      <w:r w:rsidRPr="00347841">
        <w:rPr>
          <w:rFonts w:ascii="Times New Roman" w:hAnsi="Times New Roman" w:cs="Times New Roman"/>
          <w:b/>
          <w:sz w:val="24"/>
          <w:szCs w:val="26"/>
        </w:rPr>
        <w:t xml:space="preserve">: </w:t>
      </w:r>
      <w:r w:rsidRPr="00347841">
        <w:rPr>
          <w:rFonts w:ascii="Times New Roman" w:hAnsi="Times New Roman" w:cs="Times New Roman"/>
          <w:bCs/>
          <w:sz w:val="24"/>
          <w:szCs w:val="26"/>
        </w:rPr>
        <w:t xml:space="preserve">поставка </w:t>
      </w:r>
      <w:r w:rsidR="000B6174" w:rsidRPr="00347841">
        <w:rPr>
          <w:rFonts w:ascii="Times New Roman" w:hAnsi="Times New Roman" w:cs="Times New Roman"/>
          <w:bCs/>
          <w:sz w:val="24"/>
          <w:szCs w:val="26"/>
        </w:rPr>
        <w:t xml:space="preserve">и монтаж </w:t>
      </w:r>
      <w:r w:rsidRPr="00347841">
        <w:rPr>
          <w:rFonts w:ascii="Times New Roman" w:hAnsi="Times New Roman" w:cs="Times New Roman"/>
          <w:bCs/>
          <w:sz w:val="24"/>
          <w:szCs w:val="26"/>
        </w:rPr>
        <w:t>ворот подъемно-секционных с калиткой</w:t>
      </w:r>
      <w:r w:rsidR="00347841" w:rsidRPr="00347841">
        <w:rPr>
          <w:rFonts w:ascii="Times New Roman" w:hAnsi="Times New Roman" w:cs="Times New Roman"/>
          <w:bCs/>
          <w:sz w:val="24"/>
          <w:szCs w:val="26"/>
        </w:rPr>
        <w:t>. ОКПД2: 25.12.10.000</w:t>
      </w:r>
    </w:p>
    <w:p w14:paraId="5E536AD4" w14:textId="3901D83F" w:rsidR="00901A28" w:rsidRPr="00347841" w:rsidRDefault="00347841" w:rsidP="00347841">
      <w:pPr>
        <w:pStyle w:val="a4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347841">
        <w:rPr>
          <w:rFonts w:ascii="Times New Roman" w:hAnsi="Times New Roman" w:cs="Times New Roman"/>
          <w:b/>
          <w:sz w:val="24"/>
          <w:szCs w:val="26"/>
        </w:rPr>
        <w:t>Срок изготовления и монтажа:</w:t>
      </w:r>
      <w:r w:rsidRPr="00347841">
        <w:rPr>
          <w:rFonts w:ascii="Times New Roman" w:hAnsi="Times New Roman" w:cs="Times New Roman"/>
          <w:bCs/>
          <w:sz w:val="24"/>
          <w:szCs w:val="26"/>
        </w:rPr>
        <w:t xml:space="preserve"> 20 календарных дней от даты заключения контракта.</w:t>
      </w:r>
    </w:p>
    <w:p w14:paraId="43B351CD" w14:textId="25136F6F" w:rsidR="002C475B" w:rsidRPr="00347841" w:rsidRDefault="002C475B" w:rsidP="00347841">
      <w:pPr>
        <w:pStyle w:val="a4"/>
        <w:numPr>
          <w:ilvl w:val="0"/>
          <w:numId w:val="2"/>
        </w:numPr>
        <w:spacing w:after="0" w:line="240" w:lineRule="auto"/>
        <w:ind w:left="567" w:right="136" w:hanging="283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347841">
        <w:rPr>
          <w:rFonts w:ascii="Times New Roman" w:eastAsia="Times New Roman" w:hAnsi="Times New Roman" w:cs="Times New Roman"/>
          <w:b/>
          <w:szCs w:val="24"/>
        </w:rPr>
        <w:t xml:space="preserve">Адрес поставки и выполнения монтажных работ: </w:t>
      </w:r>
      <w:r w:rsidRPr="00347841">
        <w:rPr>
          <w:rFonts w:ascii="Times New Roman" w:eastAsia="Times New Roman" w:hAnsi="Times New Roman" w:cs="Times New Roman"/>
          <w:bCs/>
          <w:szCs w:val="24"/>
        </w:rPr>
        <w:t>г. Москва, г. Зеленоград, ул. Панфилова, д. 21 (ФКУ КП-2 ГУФСИН России по г. Москве).</w:t>
      </w:r>
    </w:p>
    <w:p w14:paraId="5155F93E" w14:textId="77777777" w:rsidR="002C475B" w:rsidRPr="002C475B" w:rsidRDefault="002C475B" w:rsidP="00347841">
      <w:pPr>
        <w:spacing w:after="0" w:line="240" w:lineRule="auto"/>
        <w:ind w:left="567" w:right="136" w:hanging="283"/>
        <w:jc w:val="both"/>
        <w:rPr>
          <w:rFonts w:ascii="Times New Roman" w:eastAsia="Times New Roman" w:hAnsi="Times New Roman" w:cs="Times New Roman"/>
          <w:b/>
          <w:szCs w:val="24"/>
        </w:rPr>
      </w:pPr>
      <w:r w:rsidRPr="002C475B">
        <w:rPr>
          <w:rFonts w:ascii="Times New Roman" w:eastAsia="Times New Roman" w:hAnsi="Times New Roman" w:cs="Times New Roman"/>
          <w:b/>
          <w:szCs w:val="24"/>
        </w:rPr>
        <w:t>Необходим предварительный замер.</w:t>
      </w:r>
    </w:p>
    <w:p w14:paraId="5E760401" w14:textId="77777777" w:rsidR="002C475B" w:rsidRPr="00901A28" w:rsidRDefault="002C475B" w:rsidP="00901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5179"/>
        <w:gridCol w:w="492"/>
        <w:gridCol w:w="536"/>
        <w:gridCol w:w="944"/>
        <w:gridCol w:w="944"/>
      </w:tblGrid>
      <w:tr w:rsidR="00717A58" w:rsidRPr="00717A58" w14:paraId="399EF17A" w14:textId="77777777" w:rsidTr="00FA1FDE">
        <w:trPr>
          <w:trHeight w:val="1220"/>
        </w:trPr>
        <w:tc>
          <w:tcPr>
            <w:tcW w:w="699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3F64A79" w14:textId="77777777" w:rsidR="00717A58" w:rsidRPr="00717A58" w:rsidRDefault="00717A58" w:rsidP="0020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ОКПД2/ КПГЗ</w:t>
            </w:r>
          </w:p>
        </w:tc>
        <w:tc>
          <w:tcPr>
            <w:tcW w:w="2752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A93DDF3" w14:textId="77777777" w:rsidR="00717A58" w:rsidRPr="00717A58" w:rsidRDefault="00717A58" w:rsidP="0020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работ, материалов</w:t>
            </w:r>
          </w:p>
        </w:tc>
        <w:tc>
          <w:tcPr>
            <w:tcW w:w="261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5B66C87" w14:textId="77777777" w:rsidR="00717A58" w:rsidRPr="00717A58" w:rsidRDefault="00717A58" w:rsidP="0020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8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26E21D4" w14:textId="77777777" w:rsidR="00717A58" w:rsidRPr="00717A58" w:rsidRDefault="00717A58" w:rsidP="0020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1490FE" w14:textId="77777777" w:rsidR="00717A58" w:rsidRPr="00717A58" w:rsidRDefault="00717A58" w:rsidP="0020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Цена за ед. руб., с НДС/без НДС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0B24FC" w14:textId="77777777" w:rsidR="00717A58" w:rsidRPr="00717A58" w:rsidRDefault="00717A58" w:rsidP="0020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, С НДС/без НДС</w:t>
            </w:r>
          </w:p>
        </w:tc>
      </w:tr>
      <w:tr w:rsidR="00717A58" w:rsidRPr="00717A58" w14:paraId="17FDCB3A" w14:textId="77777777" w:rsidTr="00FA1FDE">
        <w:tc>
          <w:tcPr>
            <w:tcW w:w="699" w:type="pct"/>
            <w:tcMar>
              <w:left w:w="28" w:type="dxa"/>
              <w:right w:w="28" w:type="dxa"/>
            </w:tcMar>
          </w:tcPr>
          <w:p w14:paraId="21A2AD10" w14:textId="77777777" w:rsidR="00717A58" w:rsidRPr="00717A58" w:rsidRDefault="00717A58" w:rsidP="0079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25.11.23.119</w:t>
            </w:r>
          </w:p>
        </w:tc>
        <w:tc>
          <w:tcPr>
            <w:tcW w:w="2752" w:type="pct"/>
            <w:tcMar>
              <w:left w:w="28" w:type="dxa"/>
              <w:right w:w="28" w:type="dxa"/>
            </w:tcMar>
            <w:vAlign w:val="center"/>
          </w:tcPr>
          <w:p w14:paraId="78D60D2F" w14:textId="77777777" w:rsidR="00717A58" w:rsidRPr="00717A58" w:rsidRDefault="00717A58" w:rsidP="007905E4">
            <w:pPr>
              <w:pStyle w:val="11"/>
              <w:rPr>
                <w:b/>
                <w:sz w:val="24"/>
                <w:szCs w:val="24"/>
              </w:rPr>
            </w:pPr>
            <w:r w:rsidRPr="00717A58">
              <w:rPr>
                <w:b/>
                <w:sz w:val="24"/>
                <w:szCs w:val="24"/>
              </w:rPr>
              <w:t xml:space="preserve">Ворота подъемно-секционные с калиткой </w:t>
            </w:r>
          </w:p>
          <w:p w14:paraId="46C4C420" w14:textId="77777777" w:rsidR="00717A58" w:rsidRPr="00717A58" w:rsidRDefault="00717A58" w:rsidP="007905E4">
            <w:pPr>
              <w:pStyle w:val="11"/>
              <w:rPr>
                <w:b/>
                <w:sz w:val="24"/>
                <w:szCs w:val="24"/>
              </w:rPr>
            </w:pPr>
            <w:r w:rsidRPr="00717A58">
              <w:rPr>
                <w:b/>
                <w:sz w:val="24"/>
                <w:szCs w:val="24"/>
              </w:rPr>
              <w:t>(тип 1)</w:t>
            </w:r>
          </w:p>
          <w:p w14:paraId="22AA1FB6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Высота проема: 2,72  м</w:t>
            </w:r>
          </w:p>
          <w:p w14:paraId="738F5278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Ширина проема: 2,52 м</w:t>
            </w:r>
          </w:p>
          <w:p w14:paraId="5C5BBF20" w14:textId="1780A0FF" w:rsid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 xml:space="preserve">Тип сэндвич-панелей: </w:t>
            </w:r>
            <w:r w:rsidRPr="00717A58">
              <w:rPr>
                <w:sz w:val="24"/>
                <w:szCs w:val="24"/>
                <w:lang w:val="en-US"/>
              </w:rPr>
              <w:t>S</w:t>
            </w:r>
            <w:r w:rsidRPr="00717A58">
              <w:rPr>
                <w:sz w:val="24"/>
                <w:szCs w:val="24"/>
              </w:rPr>
              <w:t>-гофр</w:t>
            </w:r>
          </w:p>
          <w:p w14:paraId="54DA12AC" w14:textId="77777777" w:rsidR="00713993" w:rsidRDefault="00713993" w:rsidP="0071399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оцинкованная сталь с полимерным покрытием.</w:t>
            </w:r>
          </w:p>
          <w:p w14:paraId="46C02071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Управление: механическое</w:t>
            </w:r>
          </w:p>
          <w:p w14:paraId="53A96584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Наличие калитки: да</w:t>
            </w:r>
          </w:p>
          <w:p w14:paraId="24A86A52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Расположение калитки: по центру ворот</w:t>
            </w:r>
          </w:p>
          <w:p w14:paraId="6C039ECF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Высота калитки: 1800-2000 мм</w:t>
            </w:r>
          </w:p>
          <w:p w14:paraId="61F04EED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Ширина калитки: 850-900 мм</w:t>
            </w:r>
          </w:p>
          <w:p w14:paraId="5B10D14F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Открывание калитки: наружу левое</w:t>
            </w:r>
          </w:p>
          <w:p w14:paraId="2F3A9D2A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В калитку должен быть вставлен замок. Открывание замка ключом как снаружи так и изнутри помещения.</w:t>
            </w:r>
          </w:p>
          <w:p w14:paraId="5B26E387" w14:textId="0DC46A15" w:rsid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 xml:space="preserve">Цвет ворот и калитки: белый </w:t>
            </w:r>
          </w:p>
          <w:p w14:paraId="43265FE6" w14:textId="387DABCC" w:rsidR="00347841" w:rsidRDefault="00347841" w:rsidP="007905E4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роликов с закрытым подшипником</w:t>
            </w:r>
          </w:p>
          <w:p w14:paraId="45BF0EC6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261" w:type="pct"/>
            <w:tcMar>
              <w:left w:w="28" w:type="dxa"/>
              <w:right w:w="28" w:type="dxa"/>
            </w:tcMar>
            <w:vAlign w:val="center"/>
          </w:tcPr>
          <w:p w14:paraId="4DA68E48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5" w:type="pct"/>
            <w:tcMar>
              <w:left w:w="28" w:type="dxa"/>
              <w:right w:w="28" w:type="dxa"/>
            </w:tcMar>
            <w:vAlign w:val="center"/>
          </w:tcPr>
          <w:p w14:paraId="09AD3D85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561DD73B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14:paraId="51D6C9F3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A58" w:rsidRPr="00717A58" w14:paraId="2E78D0F2" w14:textId="77777777" w:rsidTr="00347841">
        <w:trPr>
          <w:trHeight w:val="5406"/>
        </w:trPr>
        <w:tc>
          <w:tcPr>
            <w:tcW w:w="699" w:type="pct"/>
            <w:tcMar>
              <w:left w:w="28" w:type="dxa"/>
              <w:right w:w="28" w:type="dxa"/>
            </w:tcMar>
          </w:tcPr>
          <w:p w14:paraId="7E6A32AE" w14:textId="77777777" w:rsidR="00717A58" w:rsidRPr="00717A58" w:rsidRDefault="00717A58" w:rsidP="0079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25.11.23.119</w:t>
            </w:r>
          </w:p>
        </w:tc>
        <w:tc>
          <w:tcPr>
            <w:tcW w:w="2752" w:type="pct"/>
            <w:tcMar>
              <w:left w:w="28" w:type="dxa"/>
              <w:right w:w="28" w:type="dxa"/>
            </w:tcMar>
            <w:vAlign w:val="center"/>
          </w:tcPr>
          <w:p w14:paraId="4B272968" w14:textId="77777777" w:rsidR="00717A58" w:rsidRPr="00717A58" w:rsidRDefault="00717A58" w:rsidP="007905E4">
            <w:pPr>
              <w:pStyle w:val="11"/>
              <w:rPr>
                <w:b/>
                <w:sz w:val="24"/>
                <w:szCs w:val="24"/>
              </w:rPr>
            </w:pPr>
            <w:r w:rsidRPr="00717A58">
              <w:rPr>
                <w:b/>
                <w:sz w:val="24"/>
                <w:szCs w:val="24"/>
              </w:rPr>
              <w:t xml:space="preserve">Ворота подъемно-секционные с калиткой </w:t>
            </w:r>
          </w:p>
          <w:p w14:paraId="386C5FB6" w14:textId="77777777" w:rsidR="00717A58" w:rsidRPr="00717A58" w:rsidRDefault="00717A58" w:rsidP="007905E4">
            <w:pPr>
              <w:pStyle w:val="11"/>
              <w:rPr>
                <w:b/>
                <w:sz w:val="24"/>
                <w:szCs w:val="24"/>
              </w:rPr>
            </w:pPr>
            <w:r w:rsidRPr="00717A58">
              <w:rPr>
                <w:b/>
                <w:sz w:val="24"/>
                <w:szCs w:val="24"/>
              </w:rPr>
              <w:t>(тип 2)</w:t>
            </w:r>
          </w:p>
          <w:p w14:paraId="1BB29889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Высота проема: 2,64 м</w:t>
            </w:r>
          </w:p>
          <w:p w14:paraId="2D9278B7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Ширина проема: 2,44 м</w:t>
            </w:r>
          </w:p>
          <w:p w14:paraId="672DE01E" w14:textId="42746C07" w:rsid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 xml:space="preserve">Тип сэндвич-панелей: </w:t>
            </w:r>
            <w:r w:rsidRPr="00717A58">
              <w:rPr>
                <w:sz w:val="24"/>
                <w:szCs w:val="24"/>
                <w:lang w:val="en-US"/>
              </w:rPr>
              <w:t>S</w:t>
            </w:r>
            <w:r w:rsidRPr="00717A58">
              <w:rPr>
                <w:sz w:val="24"/>
                <w:szCs w:val="24"/>
              </w:rPr>
              <w:t>-гофр</w:t>
            </w:r>
          </w:p>
          <w:p w14:paraId="44B12EA1" w14:textId="77777777" w:rsidR="00713993" w:rsidRDefault="00713993" w:rsidP="0071399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оцинкованная сталь с полимерным покрытием.</w:t>
            </w:r>
          </w:p>
          <w:p w14:paraId="65FBBE5B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Управление: механическое</w:t>
            </w:r>
          </w:p>
          <w:p w14:paraId="05C292A3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Наличие калитки: да</w:t>
            </w:r>
          </w:p>
          <w:p w14:paraId="14802812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Расположение калитки: по центру ворот</w:t>
            </w:r>
          </w:p>
          <w:p w14:paraId="138DFE81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Высота калитки: 1800-2000 мм</w:t>
            </w:r>
          </w:p>
          <w:p w14:paraId="496944AC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Ширина калитки: 850-900 мм</w:t>
            </w:r>
          </w:p>
          <w:p w14:paraId="667C61F5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Открывание калитки: наружу левое</w:t>
            </w:r>
          </w:p>
          <w:p w14:paraId="4CC6EE49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>В калитку должен быть вставлен замок. Открывание замка ключом как снаружи так и изнутри помещения.</w:t>
            </w:r>
          </w:p>
          <w:p w14:paraId="06B05125" w14:textId="77777777" w:rsidR="00717A58" w:rsidRPr="00717A58" w:rsidRDefault="00717A58" w:rsidP="007905E4">
            <w:pPr>
              <w:pStyle w:val="11"/>
              <w:rPr>
                <w:sz w:val="24"/>
                <w:szCs w:val="24"/>
              </w:rPr>
            </w:pPr>
            <w:r w:rsidRPr="00717A58">
              <w:rPr>
                <w:sz w:val="24"/>
                <w:szCs w:val="24"/>
              </w:rPr>
              <w:t xml:space="preserve">Цвет ворот и калитки: белый </w:t>
            </w:r>
          </w:p>
          <w:p w14:paraId="03FBA89F" w14:textId="08162EC4" w:rsidR="00717A58" w:rsidRPr="00717A58" w:rsidRDefault="00347841" w:rsidP="007905E4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роликов с закрытым подшипником</w:t>
            </w:r>
          </w:p>
        </w:tc>
        <w:tc>
          <w:tcPr>
            <w:tcW w:w="261" w:type="pct"/>
            <w:tcMar>
              <w:left w:w="28" w:type="dxa"/>
              <w:right w:w="28" w:type="dxa"/>
            </w:tcMar>
            <w:vAlign w:val="center"/>
          </w:tcPr>
          <w:p w14:paraId="68808AD1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5" w:type="pct"/>
            <w:tcMar>
              <w:left w:w="28" w:type="dxa"/>
              <w:right w:w="28" w:type="dxa"/>
            </w:tcMar>
            <w:vAlign w:val="center"/>
          </w:tcPr>
          <w:p w14:paraId="265A5077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71CDA537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14:paraId="794833D3" w14:textId="77777777" w:rsidR="00717A58" w:rsidRPr="00717A58" w:rsidRDefault="00717A58" w:rsidP="0079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DE" w:rsidRPr="00FA1FDE" w14:paraId="7E9FB749" w14:textId="77777777" w:rsidTr="00FA1FDE">
        <w:trPr>
          <w:trHeight w:val="378"/>
        </w:trPr>
        <w:tc>
          <w:tcPr>
            <w:tcW w:w="4498" w:type="pct"/>
            <w:gridSpan w:val="5"/>
            <w:tcMar>
              <w:left w:w="28" w:type="dxa"/>
              <w:right w:w="28" w:type="dxa"/>
            </w:tcMar>
          </w:tcPr>
          <w:p w14:paraId="353A3DEF" w14:textId="27BC563F" w:rsidR="00FA1FDE" w:rsidRPr="00FA1FDE" w:rsidRDefault="00FA1FDE" w:rsidP="00FA1F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02" w:type="pct"/>
          </w:tcPr>
          <w:p w14:paraId="1666BE50" w14:textId="77777777" w:rsidR="00FA1FDE" w:rsidRPr="00FA1FDE" w:rsidRDefault="00FA1FDE" w:rsidP="007905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E0733E" w14:textId="77777777" w:rsidR="006364D8" w:rsidRDefault="006364D8" w:rsidP="00CB3CA6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B1D81C" w14:textId="77777777" w:rsidR="0039692A" w:rsidRDefault="00E7204B" w:rsidP="00CB3CA6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1A14FD" wp14:editId="54A3D852">
            <wp:simplePos x="0" y="0"/>
            <wp:positionH relativeFrom="column">
              <wp:posOffset>16510</wp:posOffset>
            </wp:positionH>
            <wp:positionV relativeFrom="paragraph">
              <wp:posOffset>175895</wp:posOffset>
            </wp:positionV>
            <wp:extent cx="5979160" cy="430911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8" t="27143" r="30607" b="23095"/>
                    <a:stretch/>
                  </pic:blipFill>
                  <pic:spPr bwMode="auto">
                    <a:xfrm>
                      <a:off x="0" y="0"/>
                      <a:ext cx="5979160" cy="430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9BCF" w14:textId="7F456582" w:rsidR="000F358C" w:rsidRPr="00FA1FDE" w:rsidRDefault="00E7204B" w:rsidP="00FA1FDE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24"/>
        </w:rPr>
      </w:pPr>
      <w:r w:rsidRPr="00E7204B">
        <w:rPr>
          <w:rFonts w:ascii="Times New Roman" w:hAnsi="Times New Roman" w:cs="Times New Roman"/>
          <w:sz w:val="18"/>
          <w:szCs w:val="24"/>
        </w:rPr>
        <w:t>Образец</w:t>
      </w:r>
      <w:r w:rsidR="00653490">
        <w:rPr>
          <w:rFonts w:ascii="Times New Roman" w:hAnsi="Times New Roman" w:cs="Times New Roman"/>
          <w:sz w:val="18"/>
          <w:szCs w:val="24"/>
        </w:rPr>
        <w:t>, носит информативный характер</w:t>
      </w:r>
    </w:p>
    <w:sectPr w:rsidR="000F358C" w:rsidRPr="00FA1FDE" w:rsidSect="007D4C8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75DF3" w14:textId="77777777" w:rsidR="001838A4" w:rsidRDefault="001838A4" w:rsidP="001542AC">
      <w:pPr>
        <w:spacing w:after="0" w:line="240" w:lineRule="auto"/>
      </w:pPr>
      <w:r>
        <w:separator/>
      </w:r>
    </w:p>
  </w:endnote>
  <w:endnote w:type="continuationSeparator" w:id="0">
    <w:p w14:paraId="661F31EB" w14:textId="77777777" w:rsidR="001838A4" w:rsidRDefault="001838A4" w:rsidP="0015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856F4" w14:textId="77777777" w:rsidR="001838A4" w:rsidRDefault="001838A4" w:rsidP="001542AC">
      <w:pPr>
        <w:spacing w:after="0" w:line="240" w:lineRule="auto"/>
      </w:pPr>
      <w:r>
        <w:separator/>
      </w:r>
    </w:p>
  </w:footnote>
  <w:footnote w:type="continuationSeparator" w:id="0">
    <w:p w14:paraId="195F0702" w14:textId="77777777" w:rsidR="001838A4" w:rsidRDefault="001838A4" w:rsidP="00154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6453273"/>
      <w:docPartObj>
        <w:docPartGallery w:val="Page Numbers (Top of Page)"/>
        <w:docPartUnique/>
      </w:docPartObj>
    </w:sdtPr>
    <w:sdtEndPr/>
    <w:sdtContent>
      <w:p w14:paraId="219384A5" w14:textId="77777777" w:rsidR="00D8738B" w:rsidRDefault="00D873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BD8">
          <w:rPr>
            <w:noProof/>
          </w:rPr>
          <w:t>4</w:t>
        </w:r>
        <w:r>
          <w:fldChar w:fldCharType="end"/>
        </w:r>
      </w:p>
    </w:sdtContent>
  </w:sdt>
  <w:p w14:paraId="33546371" w14:textId="77777777" w:rsidR="00D8738B" w:rsidRDefault="00D873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A2812"/>
    <w:multiLevelType w:val="hybridMultilevel"/>
    <w:tmpl w:val="C0949334"/>
    <w:lvl w:ilvl="0" w:tplc="DDA80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356B9D"/>
    <w:multiLevelType w:val="multilevel"/>
    <w:tmpl w:val="8EA01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FAA"/>
    <w:rsid w:val="00001446"/>
    <w:rsid w:val="000237B9"/>
    <w:rsid w:val="00023BD8"/>
    <w:rsid w:val="00023D4B"/>
    <w:rsid w:val="00032A35"/>
    <w:rsid w:val="00053CE3"/>
    <w:rsid w:val="00057F75"/>
    <w:rsid w:val="00065550"/>
    <w:rsid w:val="0007061C"/>
    <w:rsid w:val="000748E2"/>
    <w:rsid w:val="0008270E"/>
    <w:rsid w:val="00083ECF"/>
    <w:rsid w:val="0009292D"/>
    <w:rsid w:val="00092D0D"/>
    <w:rsid w:val="000A021A"/>
    <w:rsid w:val="000B33C1"/>
    <w:rsid w:val="000B3E45"/>
    <w:rsid w:val="000B6174"/>
    <w:rsid w:val="000B724E"/>
    <w:rsid w:val="000C2C5B"/>
    <w:rsid w:val="000C4A10"/>
    <w:rsid w:val="000D021A"/>
    <w:rsid w:val="000D0E9F"/>
    <w:rsid w:val="000D3C0C"/>
    <w:rsid w:val="000D7942"/>
    <w:rsid w:val="000D7D13"/>
    <w:rsid w:val="000E64B2"/>
    <w:rsid w:val="000E6EFA"/>
    <w:rsid w:val="000F104C"/>
    <w:rsid w:val="000F358C"/>
    <w:rsid w:val="001008A4"/>
    <w:rsid w:val="0010576C"/>
    <w:rsid w:val="00110052"/>
    <w:rsid w:val="00110129"/>
    <w:rsid w:val="00111485"/>
    <w:rsid w:val="00111595"/>
    <w:rsid w:val="00124B6A"/>
    <w:rsid w:val="0014009E"/>
    <w:rsid w:val="00141B4C"/>
    <w:rsid w:val="00143BA9"/>
    <w:rsid w:val="001449D7"/>
    <w:rsid w:val="001542AC"/>
    <w:rsid w:val="00157824"/>
    <w:rsid w:val="00167E49"/>
    <w:rsid w:val="0017418A"/>
    <w:rsid w:val="00175743"/>
    <w:rsid w:val="00176465"/>
    <w:rsid w:val="00180FDE"/>
    <w:rsid w:val="0018324E"/>
    <w:rsid w:val="001838A4"/>
    <w:rsid w:val="001911F7"/>
    <w:rsid w:val="00191C37"/>
    <w:rsid w:val="00195034"/>
    <w:rsid w:val="00195062"/>
    <w:rsid w:val="001963CC"/>
    <w:rsid w:val="0019746A"/>
    <w:rsid w:val="001C20C6"/>
    <w:rsid w:val="001E30CE"/>
    <w:rsid w:val="001E6DC4"/>
    <w:rsid w:val="001F1316"/>
    <w:rsid w:val="002013A8"/>
    <w:rsid w:val="00202821"/>
    <w:rsid w:val="00205F1A"/>
    <w:rsid w:val="00207BB9"/>
    <w:rsid w:val="0021018A"/>
    <w:rsid w:val="00215662"/>
    <w:rsid w:val="00224D70"/>
    <w:rsid w:val="002252ED"/>
    <w:rsid w:val="0022539E"/>
    <w:rsid w:val="00226D61"/>
    <w:rsid w:val="00234C50"/>
    <w:rsid w:val="00247F49"/>
    <w:rsid w:val="00250151"/>
    <w:rsid w:val="00252D61"/>
    <w:rsid w:val="0025376F"/>
    <w:rsid w:val="00253DF8"/>
    <w:rsid w:val="002548BD"/>
    <w:rsid w:val="00255618"/>
    <w:rsid w:val="002611F8"/>
    <w:rsid w:val="00261360"/>
    <w:rsid w:val="00262D70"/>
    <w:rsid w:val="00263E6C"/>
    <w:rsid w:val="002652D5"/>
    <w:rsid w:val="0027102B"/>
    <w:rsid w:val="00271837"/>
    <w:rsid w:val="00280DA9"/>
    <w:rsid w:val="00283E95"/>
    <w:rsid w:val="00291993"/>
    <w:rsid w:val="002A0BDF"/>
    <w:rsid w:val="002A2FAA"/>
    <w:rsid w:val="002A31B2"/>
    <w:rsid w:val="002B272E"/>
    <w:rsid w:val="002C044B"/>
    <w:rsid w:val="002C475B"/>
    <w:rsid w:val="002C6F89"/>
    <w:rsid w:val="002D66B5"/>
    <w:rsid w:val="002E03F7"/>
    <w:rsid w:val="002F162C"/>
    <w:rsid w:val="002F1F85"/>
    <w:rsid w:val="002F27F0"/>
    <w:rsid w:val="002F2EDE"/>
    <w:rsid w:val="002F3FEC"/>
    <w:rsid w:val="002F4A0A"/>
    <w:rsid w:val="00301980"/>
    <w:rsid w:val="003067DD"/>
    <w:rsid w:val="00330057"/>
    <w:rsid w:val="0033693F"/>
    <w:rsid w:val="00340577"/>
    <w:rsid w:val="003405F7"/>
    <w:rsid w:val="00340E4D"/>
    <w:rsid w:val="00347841"/>
    <w:rsid w:val="00360B12"/>
    <w:rsid w:val="003813C7"/>
    <w:rsid w:val="003865CD"/>
    <w:rsid w:val="00393228"/>
    <w:rsid w:val="003956E2"/>
    <w:rsid w:val="0039692A"/>
    <w:rsid w:val="003A0F1E"/>
    <w:rsid w:val="003A173D"/>
    <w:rsid w:val="003A4906"/>
    <w:rsid w:val="003A61B9"/>
    <w:rsid w:val="003B6B88"/>
    <w:rsid w:val="003D4428"/>
    <w:rsid w:val="003D5D6D"/>
    <w:rsid w:val="003D61F0"/>
    <w:rsid w:val="00401956"/>
    <w:rsid w:val="00404B27"/>
    <w:rsid w:val="00415E80"/>
    <w:rsid w:val="004227E6"/>
    <w:rsid w:val="00425927"/>
    <w:rsid w:val="0042761F"/>
    <w:rsid w:val="00434121"/>
    <w:rsid w:val="00444962"/>
    <w:rsid w:val="00450F48"/>
    <w:rsid w:val="00461678"/>
    <w:rsid w:val="00461DE0"/>
    <w:rsid w:val="00462798"/>
    <w:rsid w:val="004712DA"/>
    <w:rsid w:val="0047152D"/>
    <w:rsid w:val="00472CCF"/>
    <w:rsid w:val="00473DE4"/>
    <w:rsid w:val="0047427A"/>
    <w:rsid w:val="00481D8B"/>
    <w:rsid w:val="00483E73"/>
    <w:rsid w:val="00492F17"/>
    <w:rsid w:val="00494D46"/>
    <w:rsid w:val="00497200"/>
    <w:rsid w:val="004A181A"/>
    <w:rsid w:val="004B16EB"/>
    <w:rsid w:val="004C1D02"/>
    <w:rsid w:val="004C2A89"/>
    <w:rsid w:val="004C63C0"/>
    <w:rsid w:val="004D0E3F"/>
    <w:rsid w:val="004D1C47"/>
    <w:rsid w:val="004D210B"/>
    <w:rsid w:val="004D4C13"/>
    <w:rsid w:val="004E26EF"/>
    <w:rsid w:val="004F01A4"/>
    <w:rsid w:val="004F355D"/>
    <w:rsid w:val="004F46CA"/>
    <w:rsid w:val="004F537C"/>
    <w:rsid w:val="00504D16"/>
    <w:rsid w:val="0050784B"/>
    <w:rsid w:val="00511B64"/>
    <w:rsid w:val="00515740"/>
    <w:rsid w:val="005161D1"/>
    <w:rsid w:val="0051723C"/>
    <w:rsid w:val="00522F15"/>
    <w:rsid w:val="00524007"/>
    <w:rsid w:val="00533101"/>
    <w:rsid w:val="0053474F"/>
    <w:rsid w:val="00536D06"/>
    <w:rsid w:val="0053704B"/>
    <w:rsid w:val="005431C2"/>
    <w:rsid w:val="00546350"/>
    <w:rsid w:val="00565101"/>
    <w:rsid w:val="005743E0"/>
    <w:rsid w:val="00585894"/>
    <w:rsid w:val="00586515"/>
    <w:rsid w:val="00597C35"/>
    <w:rsid w:val="005A3F9E"/>
    <w:rsid w:val="005A60E3"/>
    <w:rsid w:val="005B4658"/>
    <w:rsid w:val="005C24E8"/>
    <w:rsid w:val="005C6540"/>
    <w:rsid w:val="005D3F30"/>
    <w:rsid w:val="005D5530"/>
    <w:rsid w:val="005F250F"/>
    <w:rsid w:val="0061363F"/>
    <w:rsid w:val="006213FD"/>
    <w:rsid w:val="00626123"/>
    <w:rsid w:val="00630378"/>
    <w:rsid w:val="00636012"/>
    <w:rsid w:val="006364D8"/>
    <w:rsid w:val="006401AE"/>
    <w:rsid w:val="006458B2"/>
    <w:rsid w:val="00653490"/>
    <w:rsid w:val="00667C06"/>
    <w:rsid w:val="00676B1B"/>
    <w:rsid w:val="00677A5E"/>
    <w:rsid w:val="0068671C"/>
    <w:rsid w:val="00694EC3"/>
    <w:rsid w:val="00697D51"/>
    <w:rsid w:val="006A2761"/>
    <w:rsid w:val="006B7412"/>
    <w:rsid w:val="006B797A"/>
    <w:rsid w:val="006C194A"/>
    <w:rsid w:val="006C580A"/>
    <w:rsid w:val="006C7ACE"/>
    <w:rsid w:val="006D09F5"/>
    <w:rsid w:val="006D52C0"/>
    <w:rsid w:val="006E1B7E"/>
    <w:rsid w:val="006F430E"/>
    <w:rsid w:val="006F48B1"/>
    <w:rsid w:val="006F4906"/>
    <w:rsid w:val="006F62A7"/>
    <w:rsid w:val="006F663C"/>
    <w:rsid w:val="006F6818"/>
    <w:rsid w:val="00703FA1"/>
    <w:rsid w:val="007043FC"/>
    <w:rsid w:val="00713993"/>
    <w:rsid w:val="00717A58"/>
    <w:rsid w:val="00722EE0"/>
    <w:rsid w:val="0073151A"/>
    <w:rsid w:val="007419AB"/>
    <w:rsid w:val="00746B8E"/>
    <w:rsid w:val="00752BB0"/>
    <w:rsid w:val="00754017"/>
    <w:rsid w:val="00757C5C"/>
    <w:rsid w:val="00786DD7"/>
    <w:rsid w:val="00786E9F"/>
    <w:rsid w:val="007905E4"/>
    <w:rsid w:val="00791445"/>
    <w:rsid w:val="00792428"/>
    <w:rsid w:val="007969F3"/>
    <w:rsid w:val="007A7146"/>
    <w:rsid w:val="007B0270"/>
    <w:rsid w:val="007C1C0A"/>
    <w:rsid w:val="007C2B34"/>
    <w:rsid w:val="007C4081"/>
    <w:rsid w:val="007D10A2"/>
    <w:rsid w:val="007D4C8F"/>
    <w:rsid w:val="007D60FC"/>
    <w:rsid w:val="00801591"/>
    <w:rsid w:val="008063C2"/>
    <w:rsid w:val="008164CE"/>
    <w:rsid w:val="008202DE"/>
    <w:rsid w:val="00821C47"/>
    <w:rsid w:val="00825078"/>
    <w:rsid w:val="00827151"/>
    <w:rsid w:val="00830283"/>
    <w:rsid w:val="00836CB2"/>
    <w:rsid w:val="0084339A"/>
    <w:rsid w:val="00845AD8"/>
    <w:rsid w:val="008519F5"/>
    <w:rsid w:val="008525FF"/>
    <w:rsid w:val="008619B6"/>
    <w:rsid w:val="00886637"/>
    <w:rsid w:val="00886918"/>
    <w:rsid w:val="00897375"/>
    <w:rsid w:val="008A2C7B"/>
    <w:rsid w:val="008B291E"/>
    <w:rsid w:val="008B671F"/>
    <w:rsid w:val="008C4AB6"/>
    <w:rsid w:val="008D43DF"/>
    <w:rsid w:val="008E1423"/>
    <w:rsid w:val="008E34D2"/>
    <w:rsid w:val="008E3AEA"/>
    <w:rsid w:val="008E6959"/>
    <w:rsid w:val="008F2E7D"/>
    <w:rsid w:val="008F5406"/>
    <w:rsid w:val="00900594"/>
    <w:rsid w:val="00901738"/>
    <w:rsid w:val="00901A28"/>
    <w:rsid w:val="00902420"/>
    <w:rsid w:val="00912943"/>
    <w:rsid w:val="0092474F"/>
    <w:rsid w:val="00932B4B"/>
    <w:rsid w:val="00936EF3"/>
    <w:rsid w:val="00941E73"/>
    <w:rsid w:val="0094669E"/>
    <w:rsid w:val="00952F71"/>
    <w:rsid w:val="00954760"/>
    <w:rsid w:val="009548A4"/>
    <w:rsid w:val="009550B8"/>
    <w:rsid w:val="00957546"/>
    <w:rsid w:val="00957D23"/>
    <w:rsid w:val="009609DF"/>
    <w:rsid w:val="00960F31"/>
    <w:rsid w:val="0097344C"/>
    <w:rsid w:val="00994646"/>
    <w:rsid w:val="009946A9"/>
    <w:rsid w:val="009A5BBB"/>
    <w:rsid w:val="009A6288"/>
    <w:rsid w:val="009B29E1"/>
    <w:rsid w:val="009C25B3"/>
    <w:rsid w:val="009C27C4"/>
    <w:rsid w:val="009C4CCF"/>
    <w:rsid w:val="009C5AB3"/>
    <w:rsid w:val="009C6C71"/>
    <w:rsid w:val="009D420F"/>
    <w:rsid w:val="009D6AA9"/>
    <w:rsid w:val="009E25D3"/>
    <w:rsid w:val="009E5756"/>
    <w:rsid w:val="009F2B50"/>
    <w:rsid w:val="00A07519"/>
    <w:rsid w:val="00A277DC"/>
    <w:rsid w:val="00A30794"/>
    <w:rsid w:val="00A30A24"/>
    <w:rsid w:val="00A40872"/>
    <w:rsid w:val="00A40B13"/>
    <w:rsid w:val="00A40B30"/>
    <w:rsid w:val="00A502EA"/>
    <w:rsid w:val="00A629F8"/>
    <w:rsid w:val="00A73E6B"/>
    <w:rsid w:val="00A779F0"/>
    <w:rsid w:val="00A8360A"/>
    <w:rsid w:val="00A85235"/>
    <w:rsid w:val="00A875EE"/>
    <w:rsid w:val="00A87CC4"/>
    <w:rsid w:val="00A97734"/>
    <w:rsid w:val="00AA1CE4"/>
    <w:rsid w:val="00AD294B"/>
    <w:rsid w:val="00AD5A1C"/>
    <w:rsid w:val="00AE0A6C"/>
    <w:rsid w:val="00AE7500"/>
    <w:rsid w:val="00AF4CF8"/>
    <w:rsid w:val="00B01913"/>
    <w:rsid w:val="00B029F4"/>
    <w:rsid w:val="00B10869"/>
    <w:rsid w:val="00B123E7"/>
    <w:rsid w:val="00B173D6"/>
    <w:rsid w:val="00B25875"/>
    <w:rsid w:val="00B30045"/>
    <w:rsid w:val="00B334F9"/>
    <w:rsid w:val="00B47C29"/>
    <w:rsid w:val="00B50D6B"/>
    <w:rsid w:val="00B53DDE"/>
    <w:rsid w:val="00B64A7D"/>
    <w:rsid w:val="00B72A15"/>
    <w:rsid w:val="00B76C85"/>
    <w:rsid w:val="00B86CFD"/>
    <w:rsid w:val="00B956CD"/>
    <w:rsid w:val="00BB258A"/>
    <w:rsid w:val="00BB2594"/>
    <w:rsid w:val="00BB5329"/>
    <w:rsid w:val="00BB6059"/>
    <w:rsid w:val="00BB7919"/>
    <w:rsid w:val="00BD228C"/>
    <w:rsid w:val="00BD6D50"/>
    <w:rsid w:val="00BD7966"/>
    <w:rsid w:val="00BE5BAA"/>
    <w:rsid w:val="00BE70FC"/>
    <w:rsid w:val="00BE7A71"/>
    <w:rsid w:val="00BF303E"/>
    <w:rsid w:val="00BF6B0E"/>
    <w:rsid w:val="00C14C80"/>
    <w:rsid w:val="00C167CE"/>
    <w:rsid w:val="00C233BE"/>
    <w:rsid w:val="00C2735A"/>
    <w:rsid w:val="00C32D6C"/>
    <w:rsid w:val="00C47176"/>
    <w:rsid w:val="00C61626"/>
    <w:rsid w:val="00C6310D"/>
    <w:rsid w:val="00C63D7C"/>
    <w:rsid w:val="00C745F2"/>
    <w:rsid w:val="00C91466"/>
    <w:rsid w:val="00C976C4"/>
    <w:rsid w:val="00CA429B"/>
    <w:rsid w:val="00CB0035"/>
    <w:rsid w:val="00CB053C"/>
    <w:rsid w:val="00CB0FA9"/>
    <w:rsid w:val="00CB1A3E"/>
    <w:rsid w:val="00CB3CA6"/>
    <w:rsid w:val="00CC24FF"/>
    <w:rsid w:val="00CC2E32"/>
    <w:rsid w:val="00CC4310"/>
    <w:rsid w:val="00CD4246"/>
    <w:rsid w:val="00CE27C2"/>
    <w:rsid w:val="00CE5D80"/>
    <w:rsid w:val="00CE7EA7"/>
    <w:rsid w:val="00CE7FA9"/>
    <w:rsid w:val="00D04896"/>
    <w:rsid w:val="00D0613D"/>
    <w:rsid w:val="00D12C81"/>
    <w:rsid w:val="00D134A4"/>
    <w:rsid w:val="00D156A0"/>
    <w:rsid w:val="00D15919"/>
    <w:rsid w:val="00D236E3"/>
    <w:rsid w:val="00D2378B"/>
    <w:rsid w:val="00D26622"/>
    <w:rsid w:val="00D3278F"/>
    <w:rsid w:val="00D35ABB"/>
    <w:rsid w:val="00D50FCD"/>
    <w:rsid w:val="00D553E7"/>
    <w:rsid w:val="00D573A9"/>
    <w:rsid w:val="00D613D9"/>
    <w:rsid w:val="00D70DB7"/>
    <w:rsid w:val="00D71D9A"/>
    <w:rsid w:val="00D7210B"/>
    <w:rsid w:val="00D75E78"/>
    <w:rsid w:val="00D86072"/>
    <w:rsid w:val="00D8738B"/>
    <w:rsid w:val="00D9432F"/>
    <w:rsid w:val="00DA5D6C"/>
    <w:rsid w:val="00DB2FC2"/>
    <w:rsid w:val="00DB33E8"/>
    <w:rsid w:val="00DB4BFE"/>
    <w:rsid w:val="00DC0BB8"/>
    <w:rsid w:val="00DC716C"/>
    <w:rsid w:val="00DD13AD"/>
    <w:rsid w:val="00DE77AD"/>
    <w:rsid w:val="00DF1FC4"/>
    <w:rsid w:val="00DF224C"/>
    <w:rsid w:val="00DF25E2"/>
    <w:rsid w:val="00DF519E"/>
    <w:rsid w:val="00E03783"/>
    <w:rsid w:val="00E139D2"/>
    <w:rsid w:val="00E437E7"/>
    <w:rsid w:val="00E46F8B"/>
    <w:rsid w:val="00E501F1"/>
    <w:rsid w:val="00E56771"/>
    <w:rsid w:val="00E7204B"/>
    <w:rsid w:val="00E750CF"/>
    <w:rsid w:val="00E766E7"/>
    <w:rsid w:val="00E80E84"/>
    <w:rsid w:val="00E82BCF"/>
    <w:rsid w:val="00E87F55"/>
    <w:rsid w:val="00E90EAD"/>
    <w:rsid w:val="00E974A0"/>
    <w:rsid w:val="00EB0385"/>
    <w:rsid w:val="00EB1243"/>
    <w:rsid w:val="00EB6BCE"/>
    <w:rsid w:val="00EC51A1"/>
    <w:rsid w:val="00ED1CA7"/>
    <w:rsid w:val="00ED4FA1"/>
    <w:rsid w:val="00ED5B96"/>
    <w:rsid w:val="00ED7010"/>
    <w:rsid w:val="00EE55FB"/>
    <w:rsid w:val="00EF460D"/>
    <w:rsid w:val="00EF5C1D"/>
    <w:rsid w:val="00F07759"/>
    <w:rsid w:val="00F11591"/>
    <w:rsid w:val="00F13309"/>
    <w:rsid w:val="00F2097E"/>
    <w:rsid w:val="00F22A3D"/>
    <w:rsid w:val="00F23659"/>
    <w:rsid w:val="00F253D5"/>
    <w:rsid w:val="00F26E27"/>
    <w:rsid w:val="00F36EA3"/>
    <w:rsid w:val="00F40721"/>
    <w:rsid w:val="00F42ABC"/>
    <w:rsid w:val="00F50B98"/>
    <w:rsid w:val="00F6406C"/>
    <w:rsid w:val="00F677FA"/>
    <w:rsid w:val="00F7066B"/>
    <w:rsid w:val="00F71A22"/>
    <w:rsid w:val="00F82F1E"/>
    <w:rsid w:val="00F85A67"/>
    <w:rsid w:val="00F91C00"/>
    <w:rsid w:val="00F92D07"/>
    <w:rsid w:val="00FA1553"/>
    <w:rsid w:val="00FA1FDE"/>
    <w:rsid w:val="00FA7BFE"/>
    <w:rsid w:val="00FB0344"/>
    <w:rsid w:val="00FB6215"/>
    <w:rsid w:val="00FD51F9"/>
    <w:rsid w:val="00FD71D4"/>
    <w:rsid w:val="00FE1CDF"/>
    <w:rsid w:val="00FE3503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9B05"/>
  <w15:docId w15:val="{FF5493E5-B2EC-4D2E-8651-837ED449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023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1B7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2AC"/>
  </w:style>
  <w:style w:type="paragraph" w:styleId="a7">
    <w:name w:val="footer"/>
    <w:basedOn w:val="a"/>
    <w:link w:val="a8"/>
    <w:uiPriority w:val="99"/>
    <w:unhideWhenUsed/>
    <w:rsid w:val="0015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42AC"/>
  </w:style>
  <w:style w:type="paragraph" w:styleId="a9">
    <w:name w:val="Balloon Text"/>
    <w:basedOn w:val="a"/>
    <w:link w:val="aa"/>
    <w:uiPriority w:val="99"/>
    <w:semiHidden/>
    <w:unhideWhenUsed/>
    <w:rsid w:val="004D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E3F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locked/>
    <w:rsid w:val="00ED5B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ED5B9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23B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3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ody Text"/>
    <w:basedOn w:val="a"/>
    <w:link w:val="ad"/>
    <w:rsid w:val="00023BD8"/>
    <w:pPr>
      <w:tabs>
        <w:tab w:val="left" w:pos="4395"/>
      </w:tabs>
      <w:spacing w:after="0" w:line="240" w:lineRule="auto"/>
      <w:ind w:right="5952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23BD8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2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E86AE-B7AB-49EE-9124-ABC48C2D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2025-02-20T06:13:00Z</cp:lastPrinted>
  <dcterms:created xsi:type="dcterms:W3CDTF">2026-08-13T16:46:00Z</dcterms:created>
  <dcterms:modified xsi:type="dcterms:W3CDTF">2026-09-03T13:04:00Z</dcterms:modified>
</cp:coreProperties>
</file>