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FF28C0">
      <w:pPr>
        <w:pStyle w:val="1"/>
        <w:shd w:val="clear" w:color="auto" w:fill="FFFFFF"/>
        <w:spacing w:before="0" w:beforeAutospacing="0" w:after="0" w:afterAutospacing="0"/>
        <w:jc w:val="center"/>
        <w:rPr>
          <w:bCs w:val="0"/>
          <w:kern w:val="0"/>
          <w:sz w:val="24"/>
          <w:szCs w:val="24"/>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5024F2" w:rsidRPr="0064349A">
        <w:rPr>
          <w:sz w:val="24"/>
          <w:szCs w:val="24"/>
        </w:rPr>
        <w:tab/>
        <w:t xml:space="preserve">  «</w:t>
      </w:r>
      <w:r w:rsidR="00F07D28">
        <w:rPr>
          <w:sz w:val="24"/>
          <w:szCs w:val="24"/>
        </w:rPr>
        <w:t>____</w:t>
      </w:r>
      <w:r w:rsidR="005024F2" w:rsidRPr="0064349A">
        <w:rPr>
          <w:sz w:val="24"/>
          <w:szCs w:val="24"/>
        </w:rPr>
        <w:t>»</w:t>
      </w:r>
      <w:r w:rsidR="0064349A">
        <w:rPr>
          <w:sz w:val="24"/>
          <w:szCs w:val="24"/>
        </w:rPr>
        <w:t xml:space="preserve"> </w:t>
      </w:r>
      <w:r w:rsidR="007C04C9">
        <w:rPr>
          <w:sz w:val="24"/>
          <w:szCs w:val="24"/>
        </w:rPr>
        <w:t>__________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92242F" w:rsidRPr="00F2423D">
        <w:rPr>
          <w:sz w:val="24"/>
          <w:szCs w:val="24"/>
        </w:rPr>
        <w:t xml:space="preserve"> </w:t>
      </w:r>
      <w:r w:rsidR="00557D5D">
        <w:rPr>
          <w:sz w:val="24"/>
          <w:szCs w:val="24"/>
        </w:rPr>
        <w:t xml:space="preserve">и </w:t>
      </w:r>
      <w:r w:rsidR="00216A99" w:rsidRPr="00216A99">
        <w:rPr>
          <w:sz w:val="24"/>
          <w:szCs w:val="24"/>
        </w:rPr>
        <w:t xml:space="preserve"> </w:t>
      </w:r>
      <w:r w:rsidR="00A72E05">
        <w:rPr>
          <w:sz w:val="24"/>
          <w:szCs w:val="24"/>
        </w:rPr>
        <w:t>_____________</w:t>
      </w:r>
      <w:r w:rsidR="00101CAF">
        <w:rPr>
          <w:sz w:val="24"/>
          <w:szCs w:val="24"/>
        </w:rPr>
        <w:t xml:space="preserve"> </w:t>
      </w:r>
      <w:r w:rsidR="0089434B" w:rsidRPr="008443C3">
        <w:rPr>
          <w:sz w:val="24"/>
          <w:szCs w:val="24"/>
        </w:rPr>
        <w:t xml:space="preserve"> именуемое в дальнейшем «Продавец», </w:t>
      </w:r>
      <w:r w:rsidR="00E34ACF">
        <w:rPr>
          <w:sz w:val="24"/>
          <w:szCs w:val="24"/>
        </w:rPr>
        <w:t xml:space="preserve">действующий на основании </w:t>
      </w:r>
      <w:r w:rsidR="00A72E05">
        <w:rPr>
          <w:sz w:val="24"/>
          <w:szCs w:val="24"/>
        </w:rPr>
        <w:t>____________</w:t>
      </w:r>
      <w:r w:rsidR="00B37B29" w:rsidRPr="00B37B29">
        <w:rPr>
          <w:sz w:val="24"/>
          <w:szCs w:val="24"/>
        </w:rPr>
        <w:t xml:space="preserve">, </w:t>
      </w:r>
      <w:r w:rsidR="0089434B">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B37B29" w:rsidRPr="001C3554" w:rsidRDefault="00212FCC" w:rsidP="00212FCC">
            <w:pPr>
              <w:pStyle w:val="HTML"/>
              <w:rPr>
                <w:rFonts w:ascii="Times New Roman" w:eastAsiaTheme="minorEastAsia" w:hAnsi="Times New Roman" w:cs="Times New Roman"/>
                <w:color w:val="000000"/>
                <w:sz w:val="24"/>
                <w:szCs w:val="24"/>
              </w:rPr>
            </w:pPr>
            <w:r w:rsidRPr="001C3554">
              <w:rPr>
                <w:rFonts w:ascii="Times New Roman" w:eastAsiaTheme="minorEastAsia" w:hAnsi="Times New Roman" w:cs="Times New Roman"/>
                <w:sz w:val="24"/>
                <w:szCs w:val="24"/>
              </w:rPr>
              <w:t>Сумка для барабанных стоек, 1270х330х330 мм, вес 2,27 кг. GATOR GP-HDWE-1350</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7C04C9">
            <w:pPr>
              <w:jc w:val="center"/>
              <w:rPr>
                <w:color w:val="000000"/>
                <w:sz w:val="24"/>
                <w:szCs w:val="24"/>
              </w:rPr>
            </w:pPr>
            <w:r w:rsidRPr="007C7F04">
              <w:rPr>
                <w:color w:val="000000"/>
                <w:sz w:val="24"/>
                <w:szCs w:val="24"/>
              </w:rPr>
              <w:t>1</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7C7F04" w:rsidRPr="007C7F04" w:rsidTr="007C7F04">
        <w:trPr>
          <w:trHeight w:val="170"/>
          <w:tblCellSpacing w:w="15" w:type="dxa"/>
        </w:trPr>
        <w:tc>
          <w:tcPr>
            <w:tcW w:w="523" w:type="dxa"/>
            <w:tcMar>
              <w:top w:w="117" w:type="dxa"/>
              <w:left w:w="151" w:type="dxa"/>
              <w:bottom w:w="117" w:type="dxa"/>
              <w:right w:w="151" w:type="dxa"/>
            </w:tcMar>
            <w:hideMark/>
          </w:tcPr>
          <w:p w:rsidR="007C7F04" w:rsidRPr="007C7F04" w:rsidRDefault="007C7F04" w:rsidP="00527BC9">
            <w:pPr>
              <w:rPr>
                <w:sz w:val="24"/>
                <w:szCs w:val="24"/>
              </w:rPr>
            </w:pPr>
            <w:r>
              <w:rPr>
                <w:sz w:val="24"/>
                <w:szCs w:val="24"/>
              </w:rPr>
              <w:t>2</w:t>
            </w:r>
          </w:p>
        </w:tc>
        <w:tc>
          <w:tcPr>
            <w:tcW w:w="4975" w:type="dxa"/>
            <w:tcMar>
              <w:top w:w="117" w:type="dxa"/>
              <w:left w:w="151" w:type="dxa"/>
              <w:bottom w:w="117" w:type="dxa"/>
              <w:right w:w="151" w:type="dxa"/>
            </w:tcMar>
            <w:hideMark/>
          </w:tcPr>
          <w:p w:rsidR="007C7F04" w:rsidRPr="001C3554" w:rsidRDefault="007C7F04" w:rsidP="00212FCC">
            <w:pPr>
              <w:pStyle w:val="HTML"/>
              <w:rPr>
                <w:rFonts w:ascii="Times New Roman" w:eastAsiaTheme="minorEastAsia" w:hAnsi="Times New Roman" w:cs="Times New Roman"/>
                <w:color w:val="313131"/>
                <w:kern w:val="36"/>
                <w:sz w:val="24"/>
                <w:szCs w:val="24"/>
              </w:rPr>
            </w:pPr>
            <w:r w:rsidRPr="001C3554">
              <w:rPr>
                <w:rFonts w:ascii="Times New Roman" w:eastAsiaTheme="minorEastAsia" w:hAnsi="Times New Roman" w:cs="Times New Roman"/>
                <w:sz w:val="24"/>
                <w:szCs w:val="24"/>
              </w:rPr>
              <w:t>Чехол для маршевого барабана 22"x10-12", ChM-221012, Мастерская Бехтеревых</w:t>
            </w:r>
          </w:p>
        </w:tc>
        <w:tc>
          <w:tcPr>
            <w:tcW w:w="1282" w:type="dxa"/>
            <w:tcMar>
              <w:top w:w="117" w:type="dxa"/>
              <w:left w:w="151" w:type="dxa"/>
              <w:bottom w:w="117" w:type="dxa"/>
              <w:right w:w="151" w:type="dxa"/>
            </w:tcMar>
            <w:hideMark/>
          </w:tcPr>
          <w:p w:rsidR="007C7F04" w:rsidRPr="007C7F04" w:rsidRDefault="007C7F04" w:rsidP="00984970">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c>
          <w:tcPr>
            <w:tcW w:w="920" w:type="dxa"/>
            <w:tcMar>
              <w:top w:w="117" w:type="dxa"/>
              <w:left w:w="151" w:type="dxa"/>
              <w:bottom w:w="117" w:type="dxa"/>
              <w:right w:w="151" w:type="dxa"/>
            </w:tcMar>
            <w:vAlign w:val="center"/>
            <w:hideMark/>
          </w:tcPr>
          <w:p w:rsidR="007C7F04" w:rsidRPr="007C7F04" w:rsidRDefault="007C7F04">
            <w:pPr>
              <w:jc w:val="center"/>
              <w:rPr>
                <w:color w:val="000000"/>
                <w:sz w:val="24"/>
                <w:szCs w:val="24"/>
              </w:rPr>
            </w:pPr>
            <w:r w:rsidRPr="007C7F04">
              <w:rPr>
                <w:color w:val="000000"/>
                <w:sz w:val="24"/>
                <w:szCs w:val="24"/>
              </w:rPr>
              <w:t>1</w:t>
            </w:r>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r>
      <w:tr w:rsidR="007C7F04" w:rsidRPr="007C7F04" w:rsidTr="007C7F04">
        <w:trPr>
          <w:trHeight w:val="170"/>
          <w:tblCellSpacing w:w="15" w:type="dxa"/>
        </w:trPr>
        <w:tc>
          <w:tcPr>
            <w:tcW w:w="523" w:type="dxa"/>
            <w:tcMar>
              <w:top w:w="117" w:type="dxa"/>
              <w:left w:w="151" w:type="dxa"/>
              <w:bottom w:w="117" w:type="dxa"/>
              <w:right w:w="151" w:type="dxa"/>
            </w:tcMar>
            <w:hideMark/>
          </w:tcPr>
          <w:p w:rsidR="007C7F04" w:rsidRPr="007C7F04" w:rsidRDefault="007C7F04" w:rsidP="00527BC9">
            <w:pPr>
              <w:rPr>
                <w:sz w:val="24"/>
                <w:szCs w:val="24"/>
              </w:rPr>
            </w:pPr>
            <w:r>
              <w:rPr>
                <w:sz w:val="24"/>
                <w:szCs w:val="24"/>
              </w:rPr>
              <w:t>3</w:t>
            </w:r>
          </w:p>
        </w:tc>
        <w:tc>
          <w:tcPr>
            <w:tcW w:w="4975" w:type="dxa"/>
            <w:tcMar>
              <w:top w:w="117" w:type="dxa"/>
              <w:left w:w="151" w:type="dxa"/>
              <w:bottom w:w="117" w:type="dxa"/>
              <w:right w:w="151" w:type="dxa"/>
            </w:tcMar>
            <w:hideMark/>
          </w:tcPr>
          <w:p w:rsidR="007C7F04" w:rsidRPr="001C3554" w:rsidRDefault="007C7F04" w:rsidP="00212FCC">
            <w:pPr>
              <w:pStyle w:val="HTML"/>
              <w:rPr>
                <w:rFonts w:ascii="Times New Roman" w:eastAsiaTheme="minorEastAsia" w:hAnsi="Times New Roman" w:cs="Times New Roman"/>
                <w:color w:val="313131"/>
                <w:kern w:val="36"/>
                <w:sz w:val="24"/>
                <w:szCs w:val="24"/>
              </w:rPr>
            </w:pPr>
            <w:r w:rsidRPr="001C3554">
              <w:rPr>
                <w:rFonts w:ascii="Times New Roman" w:eastAsiaTheme="minorEastAsia" w:hAnsi="Times New Roman" w:cs="Times New Roman"/>
                <w:sz w:val="24"/>
                <w:szCs w:val="24"/>
              </w:rPr>
              <w:t xml:space="preserve">Нейлоновая сумка </w:t>
            </w:r>
            <w:proofErr w:type="gramStart"/>
            <w:r w:rsidRPr="001C3554">
              <w:rPr>
                <w:rFonts w:ascii="Times New Roman" w:eastAsiaTheme="minorEastAsia" w:hAnsi="Times New Roman" w:cs="Times New Roman"/>
                <w:sz w:val="24"/>
                <w:szCs w:val="24"/>
              </w:rPr>
              <w:t>для</w:t>
            </w:r>
            <w:proofErr w:type="gramEnd"/>
            <w:r w:rsidRPr="001C3554">
              <w:rPr>
                <w:rFonts w:ascii="Times New Roman" w:eastAsiaTheme="minorEastAsia" w:hAnsi="Times New Roman" w:cs="Times New Roman"/>
                <w:sz w:val="24"/>
                <w:szCs w:val="24"/>
              </w:rPr>
              <w:t xml:space="preserve"> </w:t>
            </w:r>
            <w:proofErr w:type="gramStart"/>
            <w:r w:rsidRPr="001C3554">
              <w:rPr>
                <w:rFonts w:ascii="Times New Roman" w:eastAsiaTheme="minorEastAsia" w:hAnsi="Times New Roman" w:cs="Times New Roman"/>
                <w:sz w:val="24"/>
                <w:szCs w:val="24"/>
              </w:rPr>
              <w:t>том</w:t>
            </w:r>
            <w:proofErr w:type="gramEnd"/>
            <w:r w:rsidRPr="001C3554">
              <w:rPr>
                <w:rFonts w:ascii="Times New Roman" w:eastAsiaTheme="minorEastAsia" w:hAnsi="Times New Roman" w:cs="Times New Roman"/>
                <w:sz w:val="24"/>
                <w:szCs w:val="24"/>
              </w:rPr>
              <w:t xml:space="preserve"> барабана 16'х14' GATOR GP-1614</w:t>
            </w:r>
          </w:p>
        </w:tc>
        <w:tc>
          <w:tcPr>
            <w:tcW w:w="1282" w:type="dxa"/>
            <w:tcMar>
              <w:top w:w="117" w:type="dxa"/>
              <w:left w:w="151" w:type="dxa"/>
              <w:bottom w:w="117" w:type="dxa"/>
              <w:right w:w="151" w:type="dxa"/>
            </w:tcMar>
            <w:hideMark/>
          </w:tcPr>
          <w:p w:rsidR="007C7F04" w:rsidRPr="007C7F04" w:rsidRDefault="007C7F04" w:rsidP="00984970">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c>
          <w:tcPr>
            <w:tcW w:w="920" w:type="dxa"/>
            <w:tcMar>
              <w:top w:w="117" w:type="dxa"/>
              <w:left w:w="151" w:type="dxa"/>
              <w:bottom w:w="117" w:type="dxa"/>
              <w:right w:w="151" w:type="dxa"/>
            </w:tcMar>
            <w:vAlign w:val="center"/>
            <w:hideMark/>
          </w:tcPr>
          <w:p w:rsidR="007C7F04" w:rsidRPr="007C7F04" w:rsidRDefault="007C7F04">
            <w:pPr>
              <w:jc w:val="center"/>
              <w:rPr>
                <w:color w:val="000000"/>
                <w:sz w:val="24"/>
                <w:szCs w:val="24"/>
              </w:rPr>
            </w:pPr>
            <w:r w:rsidRPr="007C7F04">
              <w:rPr>
                <w:color w:val="000000"/>
                <w:sz w:val="24"/>
                <w:szCs w:val="24"/>
              </w:rPr>
              <w:t>1</w:t>
            </w:r>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r>
      <w:tr w:rsidR="007C7F04" w:rsidRPr="007C7F04" w:rsidTr="007C7F04">
        <w:trPr>
          <w:trHeight w:val="170"/>
          <w:tblCellSpacing w:w="15" w:type="dxa"/>
        </w:trPr>
        <w:tc>
          <w:tcPr>
            <w:tcW w:w="523" w:type="dxa"/>
            <w:tcMar>
              <w:top w:w="117" w:type="dxa"/>
              <w:left w:w="151" w:type="dxa"/>
              <w:bottom w:w="117" w:type="dxa"/>
              <w:right w:w="151" w:type="dxa"/>
            </w:tcMar>
            <w:hideMark/>
          </w:tcPr>
          <w:p w:rsidR="007C7F04" w:rsidRPr="007C7F04" w:rsidRDefault="007C7F04" w:rsidP="00527BC9">
            <w:pPr>
              <w:rPr>
                <w:sz w:val="24"/>
                <w:szCs w:val="24"/>
              </w:rPr>
            </w:pPr>
            <w:r>
              <w:rPr>
                <w:sz w:val="24"/>
                <w:szCs w:val="24"/>
              </w:rPr>
              <w:t>4</w:t>
            </w:r>
          </w:p>
        </w:tc>
        <w:tc>
          <w:tcPr>
            <w:tcW w:w="4975" w:type="dxa"/>
            <w:tcMar>
              <w:top w:w="117" w:type="dxa"/>
              <w:left w:w="151" w:type="dxa"/>
              <w:bottom w:w="117" w:type="dxa"/>
              <w:right w:w="151" w:type="dxa"/>
            </w:tcMar>
            <w:hideMark/>
          </w:tcPr>
          <w:p w:rsidR="007C7F04" w:rsidRPr="001C3554" w:rsidRDefault="007C7F04" w:rsidP="00212FCC">
            <w:pPr>
              <w:pStyle w:val="HTML"/>
              <w:rPr>
                <w:rFonts w:ascii="Times New Roman" w:eastAsiaTheme="minorEastAsia" w:hAnsi="Times New Roman" w:cs="Times New Roman"/>
                <w:color w:val="313131"/>
                <w:kern w:val="36"/>
                <w:sz w:val="24"/>
                <w:szCs w:val="24"/>
              </w:rPr>
            </w:pPr>
            <w:r w:rsidRPr="001C3554">
              <w:rPr>
                <w:rFonts w:ascii="Times New Roman" w:eastAsiaTheme="minorEastAsia" w:hAnsi="Times New Roman" w:cs="Times New Roman"/>
                <w:sz w:val="24"/>
                <w:szCs w:val="24"/>
              </w:rPr>
              <w:t>Нейлоновая сумка для малого барабана 14'x5.5' GATOR GP-1405.5SD</w:t>
            </w:r>
          </w:p>
        </w:tc>
        <w:tc>
          <w:tcPr>
            <w:tcW w:w="1282" w:type="dxa"/>
            <w:tcMar>
              <w:top w:w="117" w:type="dxa"/>
              <w:left w:w="151" w:type="dxa"/>
              <w:bottom w:w="117" w:type="dxa"/>
              <w:right w:w="151" w:type="dxa"/>
            </w:tcMar>
            <w:hideMark/>
          </w:tcPr>
          <w:p w:rsidR="007C7F04" w:rsidRPr="007C7F04" w:rsidRDefault="007C7F04" w:rsidP="00984970">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c>
          <w:tcPr>
            <w:tcW w:w="920" w:type="dxa"/>
            <w:tcMar>
              <w:top w:w="117" w:type="dxa"/>
              <w:left w:w="151" w:type="dxa"/>
              <w:bottom w:w="117" w:type="dxa"/>
              <w:right w:w="151" w:type="dxa"/>
            </w:tcMar>
            <w:vAlign w:val="center"/>
            <w:hideMark/>
          </w:tcPr>
          <w:p w:rsidR="007C7F04" w:rsidRPr="007C7F04" w:rsidRDefault="007C7F04">
            <w:pPr>
              <w:jc w:val="center"/>
              <w:rPr>
                <w:color w:val="000000"/>
                <w:sz w:val="24"/>
                <w:szCs w:val="24"/>
              </w:rPr>
            </w:pPr>
            <w:r w:rsidRPr="007C7F04">
              <w:rPr>
                <w:color w:val="000000"/>
                <w:sz w:val="24"/>
                <w:szCs w:val="24"/>
              </w:rPr>
              <w:t>2</w:t>
            </w:r>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r>
      <w:tr w:rsidR="007C7F04" w:rsidRPr="007C7F04" w:rsidTr="007C7F04">
        <w:trPr>
          <w:trHeight w:val="170"/>
          <w:tblCellSpacing w:w="15" w:type="dxa"/>
        </w:trPr>
        <w:tc>
          <w:tcPr>
            <w:tcW w:w="523" w:type="dxa"/>
            <w:tcMar>
              <w:top w:w="117" w:type="dxa"/>
              <w:left w:w="151" w:type="dxa"/>
              <w:bottom w:w="117" w:type="dxa"/>
              <w:right w:w="151" w:type="dxa"/>
            </w:tcMar>
            <w:hideMark/>
          </w:tcPr>
          <w:p w:rsidR="007C7F04" w:rsidRPr="007C7F04" w:rsidRDefault="007C7F04" w:rsidP="00527BC9">
            <w:pPr>
              <w:rPr>
                <w:sz w:val="24"/>
                <w:szCs w:val="24"/>
              </w:rPr>
            </w:pPr>
            <w:r>
              <w:rPr>
                <w:sz w:val="24"/>
                <w:szCs w:val="24"/>
              </w:rPr>
              <w:t>5</w:t>
            </w:r>
          </w:p>
        </w:tc>
        <w:tc>
          <w:tcPr>
            <w:tcW w:w="4975" w:type="dxa"/>
            <w:tcMar>
              <w:top w:w="117" w:type="dxa"/>
              <w:left w:w="151" w:type="dxa"/>
              <w:bottom w:w="117" w:type="dxa"/>
              <w:right w:w="151" w:type="dxa"/>
            </w:tcMar>
            <w:hideMark/>
          </w:tcPr>
          <w:p w:rsidR="007C7F04" w:rsidRPr="001C3554" w:rsidRDefault="007C7F04" w:rsidP="00212FCC">
            <w:pPr>
              <w:pStyle w:val="HTML"/>
              <w:rPr>
                <w:rFonts w:ascii="Times New Roman" w:eastAsiaTheme="minorEastAsia" w:hAnsi="Times New Roman" w:cs="Times New Roman"/>
                <w:color w:val="313131"/>
                <w:kern w:val="36"/>
                <w:sz w:val="24"/>
                <w:szCs w:val="24"/>
              </w:rPr>
            </w:pPr>
            <w:r w:rsidRPr="001C3554">
              <w:rPr>
                <w:rFonts w:ascii="Times New Roman" w:eastAsiaTheme="minorEastAsia" w:hAnsi="Times New Roman" w:cs="Times New Roman"/>
                <w:sz w:val="24"/>
                <w:szCs w:val="24"/>
              </w:rPr>
              <w:t xml:space="preserve">Нейлоновая сумка </w:t>
            </w:r>
            <w:proofErr w:type="gramStart"/>
            <w:r w:rsidRPr="001C3554">
              <w:rPr>
                <w:rFonts w:ascii="Times New Roman" w:eastAsiaTheme="minorEastAsia" w:hAnsi="Times New Roman" w:cs="Times New Roman"/>
                <w:sz w:val="24"/>
                <w:szCs w:val="24"/>
              </w:rPr>
              <w:t>для</w:t>
            </w:r>
            <w:proofErr w:type="gramEnd"/>
            <w:r w:rsidRPr="001C3554">
              <w:rPr>
                <w:rFonts w:ascii="Times New Roman" w:eastAsiaTheme="minorEastAsia" w:hAnsi="Times New Roman" w:cs="Times New Roman"/>
                <w:sz w:val="24"/>
                <w:szCs w:val="24"/>
              </w:rPr>
              <w:t xml:space="preserve"> </w:t>
            </w:r>
            <w:proofErr w:type="gramStart"/>
            <w:r w:rsidRPr="001C3554">
              <w:rPr>
                <w:rFonts w:ascii="Times New Roman" w:eastAsiaTheme="minorEastAsia" w:hAnsi="Times New Roman" w:cs="Times New Roman"/>
                <w:sz w:val="24"/>
                <w:szCs w:val="24"/>
              </w:rPr>
              <w:t>том</w:t>
            </w:r>
            <w:proofErr w:type="gramEnd"/>
            <w:r w:rsidRPr="001C3554">
              <w:rPr>
                <w:rFonts w:ascii="Times New Roman" w:eastAsiaTheme="minorEastAsia" w:hAnsi="Times New Roman" w:cs="Times New Roman"/>
                <w:sz w:val="24"/>
                <w:szCs w:val="24"/>
              </w:rPr>
              <w:t xml:space="preserve"> барабана 14'х12' GATOR GP-1412</w:t>
            </w:r>
          </w:p>
        </w:tc>
        <w:tc>
          <w:tcPr>
            <w:tcW w:w="1282" w:type="dxa"/>
            <w:tcMar>
              <w:top w:w="117" w:type="dxa"/>
              <w:left w:w="151" w:type="dxa"/>
              <w:bottom w:w="117" w:type="dxa"/>
              <w:right w:w="151" w:type="dxa"/>
            </w:tcMar>
            <w:hideMark/>
          </w:tcPr>
          <w:p w:rsidR="007C7F04" w:rsidRPr="007C7F04" w:rsidRDefault="007C7F04" w:rsidP="00984970">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c>
          <w:tcPr>
            <w:tcW w:w="920" w:type="dxa"/>
            <w:tcMar>
              <w:top w:w="117" w:type="dxa"/>
              <w:left w:w="151" w:type="dxa"/>
              <w:bottom w:w="117" w:type="dxa"/>
              <w:right w:w="151" w:type="dxa"/>
            </w:tcMar>
            <w:vAlign w:val="center"/>
            <w:hideMark/>
          </w:tcPr>
          <w:p w:rsidR="007C7F04" w:rsidRPr="007C7F04" w:rsidRDefault="007C7F04">
            <w:pPr>
              <w:jc w:val="center"/>
              <w:rPr>
                <w:color w:val="000000"/>
                <w:sz w:val="24"/>
                <w:szCs w:val="24"/>
              </w:rPr>
            </w:pPr>
            <w:r w:rsidRPr="007C7F04">
              <w:rPr>
                <w:color w:val="000000"/>
                <w:sz w:val="24"/>
                <w:szCs w:val="24"/>
              </w:rPr>
              <w:t>1</w:t>
            </w:r>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r>
      <w:tr w:rsidR="007C7F04" w:rsidRPr="007C7F04" w:rsidTr="007C7F04">
        <w:trPr>
          <w:trHeight w:val="170"/>
          <w:tblCellSpacing w:w="15" w:type="dxa"/>
        </w:trPr>
        <w:tc>
          <w:tcPr>
            <w:tcW w:w="523" w:type="dxa"/>
            <w:tcMar>
              <w:top w:w="117" w:type="dxa"/>
              <w:left w:w="151" w:type="dxa"/>
              <w:bottom w:w="117" w:type="dxa"/>
              <w:right w:w="151" w:type="dxa"/>
            </w:tcMar>
            <w:hideMark/>
          </w:tcPr>
          <w:p w:rsidR="007C7F04" w:rsidRPr="007C7F04" w:rsidRDefault="007C7F04" w:rsidP="00527BC9">
            <w:pPr>
              <w:rPr>
                <w:sz w:val="24"/>
                <w:szCs w:val="24"/>
              </w:rPr>
            </w:pPr>
            <w:r>
              <w:rPr>
                <w:sz w:val="24"/>
                <w:szCs w:val="24"/>
              </w:rPr>
              <w:t>6</w:t>
            </w:r>
          </w:p>
        </w:tc>
        <w:tc>
          <w:tcPr>
            <w:tcW w:w="4975" w:type="dxa"/>
            <w:tcMar>
              <w:top w:w="117" w:type="dxa"/>
              <w:left w:w="151" w:type="dxa"/>
              <w:bottom w:w="117" w:type="dxa"/>
              <w:right w:w="151" w:type="dxa"/>
            </w:tcMar>
            <w:hideMark/>
          </w:tcPr>
          <w:p w:rsidR="007C7F04" w:rsidRPr="001C3554" w:rsidRDefault="007C7F04" w:rsidP="007C7F04">
            <w:pPr>
              <w:pStyle w:val="HTML"/>
              <w:rPr>
                <w:rFonts w:ascii="Times New Roman" w:eastAsiaTheme="minorEastAsia" w:hAnsi="Times New Roman" w:cs="Times New Roman"/>
                <w:color w:val="313131"/>
                <w:kern w:val="36"/>
                <w:sz w:val="24"/>
                <w:szCs w:val="24"/>
              </w:rPr>
            </w:pPr>
            <w:r w:rsidRPr="001C3554">
              <w:rPr>
                <w:rFonts w:ascii="Times New Roman" w:eastAsiaTheme="minorEastAsia" w:hAnsi="Times New Roman" w:cs="Times New Roman"/>
                <w:sz w:val="24"/>
                <w:szCs w:val="24"/>
              </w:rPr>
              <w:t xml:space="preserve">Нейлоновый кейс для тенор-саксофона, цвет серый/чёрный </w:t>
            </w:r>
            <w:r w:rsidRPr="001C3554">
              <w:rPr>
                <w:rFonts w:ascii="Times New Roman" w:eastAsiaTheme="minorEastAsia" w:hAnsi="Times New Roman" w:cs="Times New Roman"/>
                <w:sz w:val="24"/>
                <w:szCs w:val="24"/>
                <w:lang w:val="en-US"/>
              </w:rPr>
              <w:t>GATOR</w:t>
            </w:r>
            <w:r w:rsidRPr="001C3554">
              <w:rPr>
                <w:rFonts w:ascii="Times New Roman" w:eastAsiaTheme="minorEastAsia" w:hAnsi="Times New Roman" w:cs="Times New Roman"/>
                <w:sz w:val="24"/>
                <w:szCs w:val="24"/>
              </w:rPr>
              <w:t xml:space="preserve"> </w:t>
            </w:r>
            <w:r w:rsidRPr="001C3554">
              <w:rPr>
                <w:rFonts w:ascii="Times New Roman" w:eastAsiaTheme="minorEastAsia" w:hAnsi="Times New Roman" w:cs="Times New Roman"/>
                <w:sz w:val="24"/>
                <w:szCs w:val="24"/>
                <w:lang w:val="en-US"/>
              </w:rPr>
              <w:t>GL</w:t>
            </w:r>
            <w:r w:rsidRPr="001C3554">
              <w:rPr>
                <w:rFonts w:ascii="Times New Roman" w:eastAsiaTheme="minorEastAsia" w:hAnsi="Times New Roman" w:cs="Times New Roman"/>
                <w:sz w:val="24"/>
                <w:szCs w:val="24"/>
              </w:rPr>
              <w:t>-</w:t>
            </w:r>
            <w:r w:rsidRPr="001C3554">
              <w:rPr>
                <w:rFonts w:ascii="Times New Roman" w:eastAsiaTheme="minorEastAsia" w:hAnsi="Times New Roman" w:cs="Times New Roman"/>
                <w:sz w:val="24"/>
                <w:szCs w:val="24"/>
                <w:lang w:val="en-US"/>
              </w:rPr>
              <w:t>TENOR</w:t>
            </w:r>
            <w:r w:rsidRPr="001C3554">
              <w:rPr>
                <w:rFonts w:ascii="Times New Roman" w:eastAsiaTheme="minorEastAsia" w:hAnsi="Times New Roman" w:cs="Times New Roman"/>
                <w:sz w:val="24"/>
                <w:szCs w:val="24"/>
              </w:rPr>
              <w:t>-</w:t>
            </w:r>
            <w:r w:rsidRPr="001C3554">
              <w:rPr>
                <w:rFonts w:ascii="Times New Roman" w:eastAsiaTheme="minorEastAsia" w:hAnsi="Times New Roman" w:cs="Times New Roman"/>
                <w:sz w:val="24"/>
                <w:szCs w:val="24"/>
                <w:lang w:val="en-US"/>
              </w:rPr>
              <w:t>SAX</w:t>
            </w:r>
            <w:r w:rsidRPr="001C3554">
              <w:rPr>
                <w:rFonts w:ascii="Times New Roman" w:eastAsiaTheme="minorEastAsia" w:hAnsi="Times New Roman" w:cs="Times New Roman"/>
                <w:sz w:val="24"/>
                <w:szCs w:val="24"/>
              </w:rPr>
              <w:t>-А</w:t>
            </w:r>
          </w:p>
        </w:tc>
        <w:tc>
          <w:tcPr>
            <w:tcW w:w="1282" w:type="dxa"/>
            <w:tcMar>
              <w:top w:w="117" w:type="dxa"/>
              <w:left w:w="151" w:type="dxa"/>
              <w:bottom w:w="117" w:type="dxa"/>
              <w:right w:w="151" w:type="dxa"/>
            </w:tcMar>
            <w:hideMark/>
          </w:tcPr>
          <w:p w:rsidR="007C7F04" w:rsidRPr="007C7F04" w:rsidRDefault="007C7F04" w:rsidP="00984970">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c>
          <w:tcPr>
            <w:tcW w:w="920" w:type="dxa"/>
            <w:tcMar>
              <w:top w:w="117" w:type="dxa"/>
              <w:left w:w="151" w:type="dxa"/>
              <w:bottom w:w="117" w:type="dxa"/>
              <w:right w:w="151" w:type="dxa"/>
            </w:tcMar>
            <w:vAlign w:val="center"/>
            <w:hideMark/>
          </w:tcPr>
          <w:p w:rsidR="007C7F04" w:rsidRPr="007C7F04" w:rsidRDefault="007C7F04">
            <w:pPr>
              <w:jc w:val="center"/>
              <w:rPr>
                <w:color w:val="000000"/>
                <w:sz w:val="24"/>
                <w:szCs w:val="24"/>
              </w:rPr>
            </w:pPr>
            <w:r w:rsidRPr="007C7F04">
              <w:rPr>
                <w:color w:val="000000"/>
                <w:sz w:val="24"/>
                <w:szCs w:val="24"/>
              </w:rPr>
              <w:t>2</w:t>
            </w:r>
          </w:p>
        </w:tc>
        <w:tc>
          <w:tcPr>
            <w:tcW w:w="1342" w:type="dxa"/>
            <w:tcMar>
              <w:top w:w="117" w:type="dxa"/>
              <w:left w:w="151" w:type="dxa"/>
              <w:bottom w:w="117" w:type="dxa"/>
              <w:right w:w="151" w:type="dxa"/>
            </w:tcMar>
            <w:hideMark/>
          </w:tcPr>
          <w:p w:rsidR="007C7F04" w:rsidRPr="007C7F04" w:rsidRDefault="007C7F04"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14</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F28C0">
        <w:rPr>
          <w:noProof/>
          <w:sz w:val="24"/>
          <w:szCs w:val="24"/>
        </w:rPr>
        <w:t xml:space="preserve"> </w:t>
      </w:r>
      <w:r w:rsidR="00A72E05">
        <w:rPr>
          <w:noProof/>
          <w:sz w:val="24"/>
          <w:szCs w:val="24"/>
        </w:rPr>
        <w:t>________</w:t>
      </w:r>
      <w:r w:rsidR="005972A8">
        <w:rPr>
          <w:noProof/>
          <w:sz w:val="24"/>
          <w:szCs w:val="24"/>
        </w:rPr>
        <w:t xml:space="preserve"> (</w:t>
      </w:r>
      <w:r w:rsidR="00A72E05">
        <w:rPr>
          <w:noProof/>
          <w:sz w:val="24"/>
          <w:szCs w:val="24"/>
        </w:rPr>
        <w:t>_____________</w:t>
      </w:r>
      <w:r w:rsidR="00FF28C0">
        <w:rPr>
          <w:noProof/>
          <w:sz w:val="24"/>
          <w:szCs w:val="24"/>
        </w:rPr>
        <w:t>)</w:t>
      </w:r>
      <w:r w:rsidR="001F14B4">
        <w:rPr>
          <w:noProof/>
          <w:sz w:val="24"/>
          <w:szCs w:val="24"/>
        </w:rPr>
        <w:t>, в т.ч. НДС</w:t>
      </w:r>
      <w:r w:rsidR="005972A8">
        <w:rPr>
          <w:noProof/>
          <w:sz w:val="24"/>
          <w:szCs w:val="24"/>
        </w:rPr>
        <w:t xml:space="preserve"> - нет</w:t>
      </w:r>
      <w:r w:rsidR="00216A99">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lastRenderedPageBreak/>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A72E05">
        <w:rPr>
          <w:sz w:val="24"/>
          <w:szCs w:val="24"/>
        </w:rPr>
        <w:t>___________</w:t>
      </w:r>
      <w:r w:rsidR="001E59C8">
        <w:rPr>
          <w:sz w:val="24"/>
          <w:szCs w:val="24"/>
        </w:rPr>
        <w:t xml:space="preserve"> </w:t>
      </w:r>
      <w:r w:rsidR="00A10E22">
        <w:rPr>
          <w:sz w:val="24"/>
          <w:szCs w:val="24"/>
        </w:rPr>
        <w:t>руб.</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lastRenderedPageBreak/>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89434B" w:rsidRPr="0064349A" w:rsidTr="00516596">
        <w:tc>
          <w:tcPr>
            <w:tcW w:w="5068" w:type="dxa"/>
          </w:tcPr>
          <w:p w:rsidR="0089434B" w:rsidRPr="00473AF7" w:rsidRDefault="0089434B" w:rsidP="00E34ACF">
            <w:pPr>
              <w:rPr>
                <w:rFonts w:asciiTheme="minorHAnsi" w:hAnsiTheme="minorHAnsi"/>
                <w:sz w:val="24"/>
                <w:szCs w:val="24"/>
              </w:rPr>
            </w:pPr>
          </w:p>
        </w:tc>
        <w:tc>
          <w:tcPr>
            <w:tcW w:w="5069" w:type="dxa"/>
          </w:tcPr>
          <w:p w:rsidR="00214E91" w:rsidRPr="00AB5344" w:rsidRDefault="00214E91"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214E91" w:rsidRPr="00AB5344" w:rsidRDefault="00214E91"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214E91" w:rsidRPr="00AB5344" w:rsidRDefault="00214E91" w:rsidP="00214E91">
            <w:pPr>
              <w:rPr>
                <w:rFonts w:eastAsia="Arial CYR"/>
                <w:lang w:bidi="ru-RU"/>
              </w:rPr>
            </w:pPr>
            <w:r w:rsidRPr="00AB5344">
              <w:rPr>
                <w:rFonts w:eastAsia="Arial CYR"/>
                <w:lang w:bidi="ru-RU"/>
              </w:rPr>
              <w:t>Тел. 50-29-65 (факс), 50-24-01 (бух.)</w:t>
            </w:r>
          </w:p>
          <w:p w:rsidR="00214E91" w:rsidRPr="00AB5344" w:rsidRDefault="00214E91" w:rsidP="00214E91">
            <w:pPr>
              <w:rPr>
                <w:rFonts w:eastAsia="Arial CYR"/>
                <w:lang w:bidi="ru-RU"/>
              </w:rPr>
            </w:pPr>
            <w:r w:rsidRPr="00AB5344">
              <w:rPr>
                <w:rFonts w:eastAsia="Arial CYR"/>
                <w:lang w:bidi="ru-RU"/>
              </w:rPr>
              <w:t>ИНН 4346041103 / КПП 434501001</w:t>
            </w:r>
          </w:p>
          <w:p w:rsidR="00214E91" w:rsidRPr="00AB5344" w:rsidRDefault="00214E91" w:rsidP="00214E91">
            <w:pPr>
              <w:rPr>
                <w:rFonts w:eastAsia="Arial CYR"/>
                <w:lang w:bidi="ru-RU"/>
              </w:rPr>
            </w:pPr>
            <w:r w:rsidRPr="00AB5344">
              <w:rPr>
                <w:rFonts w:eastAsia="Arial CYR"/>
                <w:lang w:bidi="ru-RU"/>
              </w:rPr>
              <w:t>Казначейский счет 03234643337010004000</w:t>
            </w:r>
          </w:p>
          <w:p w:rsidR="00214E91" w:rsidRPr="00AB5344" w:rsidRDefault="00214E91"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214E91" w:rsidRPr="00AB5344" w:rsidRDefault="00214E91" w:rsidP="00214E91">
            <w:pPr>
              <w:rPr>
                <w:rFonts w:eastAsia="Arial CYR"/>
                <w:lang w:bidi="ru-RU"/>
              </w:rPr>
            </w:pPr>
            <w:r w:rsidRPr="00AB5344">
              <w:rPr>
                <w:rFonts w:eastAsia="Arial CYR"/>
                <w:lang w:bidi="ru-RU"/>
              </w:rPr>
              <w:t>БИК 013304182</w:t>
            </w:r>
          </w:p>
          <w:p w:rsidR="00214E91" w:rsidRPr="00AB5344" w:rsidRDefault="00214E91" w:rsidP="00214E91">
            <w:pPr>
              <w:rPr>
                <w:rFonts w:eastAsia="Arial CYR"/>
                <w:lang w:bidi="ru-RU"/>
              </w:rPr>
            </w:pPr>
            <w:r w:rsidRPr="00AB5344">
              <w:rPr>
                <w:rFonts w:eastAsia="Arial CYR"/>
                <w:lang w:bidi="ru-RU"/>
              </w:rPr>
              <w:t>Счет банка 40102810345370000033</w:t>
            </w:r>
          </w:p>
          <w:p w:rsidR="00214E91" w:rsidRPr="00AB5344" w:rsidRDefault="00214E91" w:rsidP="00214E91">
            <w:pPr>
              <w:rPr>
                <w:rFonts w:eastAsia="Arial CYR"/>
                <w:lang w:bidi="ru-RU"/>
              </w:rPr>
            </w:pPr>
            <w:r w:rsidRPr="00AB5344">
              <w:rPr>
                <w:rFonts w:eastAsia="Arial CYR"/>
                <w:lang w:bidi="ru-RU"/>
              </w:rPr>
              <w:t>ОГРН 1034316508710; ОКТМО 33701000</w:t>
            </w:r>
          </w:p>
          <w:p w:rsidR="00214E91" w:rsidRPr="00AB5344" w:rsidRDefault="00214E91" w:rsidP="00214E91">
            <w:pPr>
              <w:rPr>
                <w:rFonts w:eastAsia="Arial CYR"/>
                <w:lang w:bidi="ru-RU"/>
              </w:rPr>
            </w:pPr>
            <w:r w:rsidRPr="00AB5344">
              <w:rPr>
                <w:rFonts w:eastAsia="Arial CYR"/>
                <w:lang w:bidi="ru-RU"/>
              </w:rPr>
              <w:t xml:space="preserve">Департамент финансов администрации города Кирова </w:t>
            </w:r>
            <w:r w:rsidRPr="00AB5344">
              <w:rPr>
                <w:rFonts w:eastAsia="Arial CYR"/>
                <w:lang w:bidi="ru-RU"/>
              </w:rPr>
              <w:lastRenderedPageBreak/>
              <w:t>(МБОУ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214E91" w:rsidRPr="00AB5344" w:rsidRDefault="00214E91" w:rsidP="00214E91">
            <w:pPr>
              <w:rPr>
                <w:rFonts w:eastAsia="Arial CYR"/>
                <w:lang w:bidi="ru-RU"/>
              </w:rPr>
            </w:pPr>
          </w:p>
          <w:p w:rsidR="00214E91" w:rsidRPr="00AB5344" w:rsidRDefault="00214E91" w:rsidP="00214E91">
            <w:pPr>
              <w:rPr>
                <w:rFonts w:eastAsia="Arial CYR"/>
                <w:lang w:bidi="ru-RU"/>
              </w:rPr>
            </w:pPr>
            <w:r w:rsidRPr="00AB5344">
              <w:rPr>
                <w:rFonts w:eastAsia="Arial CYR"/>
                <w:lang w:bidi="ru-RU"/>
              </w:rPr>
              <w:t>Электронная почта: sch27@kirovedu.ru</w:t>
            </w:r>
          </w:p>
          <w:p w:rsidR="00214E91" w:rsidRPr="00AB5344" w:rsidRDefault="00214E91" w:rsidP="00214E91">
            <w:pPr>
              <w:rPr>
                <w:rFonts w:eastAsia="Arial CYR"/>
                <w:lang w:bidi="ru-RU"/>
              </w:rPr>
            </w:pPr>
          </w:p>
          <w:p w:rsidR="0089434B" w:rsidRPr="0064349A" w:rsidRDefault="0089434B" w:rsidP="00214E91">
            <w:pPr>
              <w:rPr>
                <w:sz w:val="24"/>
                <w:szCs w:val="24"/>
              </w:rPr>
            </w:pPr>
          </w:p>
        </w:tc>
      </w:tr>
      <w:tr w:rsidR="0089434B" w:rsidRPr="00E34ACF" w:rsidTr="00516596">
        <w:tc>
          <w:tcPr>
            <w:tcW w:w="5068" w:type="dxa"/>
          </w:tcPr>
          <w:p w:rsidR="0089434B" w:rsidRPr="00E34ACF" w:rsidRDefault="00F8618B" w:rsidP="00A72E05">
            <w:pPr>
              <w:pStyle w:val="a8"/>
              <w:jc w:val="both"/>
              <w:rPr>
                <w:rFonts w:ascii="Times New Roman" w:hAnsi="Times New Roman" w:cs="Times New Roman"/>
                <w:sz w:val="24"/>
                <w:szCs w:val="24"/>
              </w:rPr>
            </w:pPr>
            <w:r>
              <w:rPr>
                <w:rFonts w:ascii="Times New Roman" w:hAnsi="Times New Roman" w:cs="Times New Roman"/>
                <w:sz w:val="24"/>
                <w:szCs w:val="24"/>
              </w:rPr>
              <w:lastRenderedPageBreak/>
              <w:t xml:space="preserve">_________________ </w:t>
            </w:r>
          </w:p>
        </w:tc>
        <w:tc>
          <w:tcPr>
            <w:tcW w:w="5069" w:type="dxa"/>
          </w:tcPr>
          <w:p w:rsidR="0089434B" w:rsidRPr="00E34ACF" w:rsidRDefault="0089434B" w:rsidP="0064349A">
            <w:pPr>
              <w:pStyle w:val="a8"/>
              <w:jc w:val="both"/>
              <w:rPr>
                <w:rFonts w:ascii="Times New Roman" w:hAnsi="Times New Roman" w:cs="Times New Roman"/>
                <w:sz w:val="24"/>
                <w:szCs w:val="24"/>
              </w:rPr>
            </w:pPr>
            <w:r w:rsidRPr="00E34ACF">
              <w:rPr>
                <w:rFonts w:ascii="Times New Roman" w:hAnsi="Times New Roman" w:cs="Times New Roman"/>
                <w:sz w:val="24"/>
                <w:szCs w:val="24"/>
              </w:rPr>
              <w:t xml:space="preserve">_____________________ </w:t>
            </w:r>
            <w:proofErr w:type="spellStart"/>
            <w:r w:rsidRPr="00E34ACF">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554" w:rsidRDefault="001C3554">
      <w:r>
        <w:separator/>
      </w:r>
    </w:p>
  </w:endnote>
  <w:endnote w:type="continuationSeparator" w:id="0">
    <w:p w:rsidR="001C3554" w:rsidRDefault="001C35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554" w:rsidRDefault="001C3554">
      <w:r>
        <w:separator/>
      </w:r>
    </w:p>
  </w:footnote>
  <w:footnote w:type="continuationSeparator" w:id="0">
    <w:p w:rsidR="001C3554" w:rsidRDefault="001C35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386B12"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386B12"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7C7F04">
      <w:rPr>
        <w:rStyle w:val="a7"/>
        <w:noProof/>
      </w:rPr>
      <w:t>4</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63FAD"/>
    <w:rsid w:val="002848D7"/>
    <w:rsid w:val="002B671A"/>
    <w:rsid w:val="002C2790"/>
    <w:rsid w:val="002D0D61"/>
    <w:rsid w:val="002E7C23"/>
    <w:rsid w:val="00310BE9"/>
    <w:rsid w:val="003415FA"/>
    <w:rsid w:val="00355654"/>
    <w:rsid w:val="00371822"/>
    <w:rsid w:val="00386B12"/>
    <w:rsid w:val="003B0656"/>
    <w:rsid w:val="003F4C79"/>
    <w:rsid w:val="004119CB"/>
    <w:rsid w:val="00413B09"/>
    <w:rsid w:val="00437AB4"/>
    <w:rsid w:val="00437FDB"/>
    <w:rsid w:val="00453B71"/>
    <w:rsid w:val="004632CA"/>
    <w:rsid w:val="004813FD"/>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13C84"/>
    <w:rsid w:val="00734374"/>
    <w:rsid w:val="00740E08"/>
    <w:rsid w:val="007422CB"/>
    <w:rsid w:val="00744DEC"/>
    <w:rsid w:val="00783500"/>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F046B"/>
    <w:rsid w:val="008F2005"/>
    <w:rsid w:val="00915EB2"/>
    <w:rsid w:val="0091649A"/>
    <w:rsid w:val="0092242F"/>
    <w:rsid w:val="009329FF"/>
    <w:rsid w:val="00946055"/>
    <w:rsid w:val="00946539"/>
    <w:rsid w:val="009502E4"/>
    <w:rsid w:val="009558A8"/>
    <w:rsid w:val="00960F85"/>
    <w:rsid w:val="00962357"/>
    <w:rsid w:val="00967DD4"/>
    <w:rsid w:val="00974A63"/>
    <w:rsid w:val="00980C80"/>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72429"/>
    <w:rsid w:val="00A72E05"/>
    <w:rsid w:val="00A753EA"/>
    <w:rsid w:val="00A76A11"/>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C3EDC"/>
    <w:rsid w:val="00CD1B15"/>
    <w:rsid w:val="00D146E7"/>
    <w:rsid w:val="00D37F26"/>
    <w:rsid w:val="00D41861"/>
    <w:rsid w:val="00D43790"/>
    <w:rsid w:val="00D45932"/>
    <w:rsid w:val="00D54586"/>
    <w:rsid w:val="00D617B5"/>
    <w:rsid w:val="00D62826"/>
    <w:rsid w:val="00D74445"/>
    <w:rsid w:val="00D81A51"/>
    <w:rsid w:val="00D854D7"/>
    <w:rsid w:val="00DA513E"/>
    <w:rsid w:val="00DB2848"/>
    <w:rsid w:val="00E06C92"/>
    <w:rsid w:val="00E07E59"/>
    <w:rsid w:val="00E10D12"/>
    <w:rsid w:val="00E33166"/>
    <w:rsid w:val="00E34ACF"/>
    <w:rsid w:val="00E70C74"/>
    <w:rsid w:val="00E71B78"/>
    <w:rsid w:val="00E73113"/>
    <w:rsid w:val="00E73F0B"/>
    <w:rsid w:val="00E7625F"/>
    <w:rsid w:val="00EB568A"/>
    <w:rsid w:val="00EE19BD"/>
    <w:rsid w:val="00EE4C68"/>
    <w:rsid w:val="00F07D28"/>
    <w:rsid w:val="00F2423D"/>
    <w:rsid w:val="00F32E83"/>
    <w:rsid w:val="00F47F49"/>
    <w:rsid w:val="00F5202A"/>
    <w:rsid w:val="00F64769"/>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6FA73-9AEA-48E0-8A65-EB0D2218B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1474</Words>
  <Characters>8406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2018-01-18T06:26:00Z</cp:lastPrinted>
  <dcterms:created xsi:type="dcterms:W3CDTF">2026-04-08T09:52:00Z</dcterms:created>
  <dcterms:modified xsi:type="dcterms:W3CDTF">2026-04-08T10:03:00Z</dcterms:modified>
</cp:coreProperties>
</file>