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AD" w:rsidRPr="007046AD" w:rsidRDefault="009B3DCB" w:rsidP="007046AD">
      <w:pPr>
        <w:pStyle w:val="Style1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Style w:val="FontStyle42"/>
          <w:spacing w:val="20"/>
          <w:sz w:val="24"/>
          <w:szCs w:val="24"/>
        </w:rPr>
      </w:pPr>
      <w:r>
        <w:rPr>
          <w:rStyle w:val="FontStyle42"/>
          <w:sz w:val="24"/>
          <w:szCs w:val="24"/>
        </w:rPr>
        <w:t xml:space="preserve">ПРОЕКТ </w:t>
      </w:r>
      <w:r w:rsidR="007046AD" w:rsidRPr="007046AD">
        <w:rPr>
          <w:rStyle w:val="FontStyle42"/>
          <w:sz w:val="24"/>
          <w:szCs w:val="24"/>
        </w:rPr>
        <w:t>ДОГОВОР</w:t>
      </w:r>
      <w:r>
        <w:rPr>
          <w:rStyle w:val="FontStyle42"/>
          <w:sz w:val="24"/>
          <w:szCs w:val="24"/>
        </w:rPr>
        <w:t>А</w:t>
      </w:r>
      <w:r w:rsidR="007046AD" w:rsidRPr="007046AD">
        <w:rPr>
          <w:rStyle w:val="FontStyle42"/>
          <w:sz w:val="24"/>
          <w:szCs w:val="24"/>
        </w:rPr>
        <w:t xml:space="preserve"> № ________________</w:t>
      </w:r>
    </w:p>
    <w:p w:rsidR="007046AD" w:rsidRPr="00C1235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5D">
        <w:rPr>
          <w:rFonts w:ascii="Times New Roman" w:hAnsi="Times New Roman" w:cs="Times New Roman"/>
          <w:b/>
          <w:sz w:val="28"/>
          <w:szCs w:val="28"/>
        </w:rPr>
        <w:t xml:space="preserve">ИКЗ </w:t>
      </w:r>
      <w:r w:rsidR="009C0B51" w:rsidRPr="009C0B51">
        <w:rPr>
          <w:rFonts w:ascii="Times New Roman" w:hAnsi="Times New Roman" w:cs="Times New Roman"/>
          <w:b/>
          <w:bCs/>
          <w:sz w:val="28"/>
          <w:szCs w:val="28"/>
        </w:rPr>
        <w:t>26 1 6658196145 665801001 0015 000 0000 000</w:t>
      </w:r>
    </w:p>
    <w:p w:rsidR="005E08CE" w:rsidRPr="007046AD" w:rsidRDefault="005E08CE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contextualSpacing/>
        <w:jc w:val="center"/>
        <w:rPr>
          <w:rStyle w:val="FontStyle41"/>
          <w:sz w:val="24"/>
          <w:szCs w:val="24"/>
        </w:rPr>
      </w:pPr>
      <w:r w:rsidRPr="007046AD">
        <w:rPr>
          <w:rStyle w:val="FontStyle41"/>
          <w:sz w:val="24"/>
          <w:szCs w:val="24"/>
        </w:rPr>
        <w:t xml:space="preserve">г. Екатеринбург                 </w:t>
      </w:r>
      <w:r w:rsidR="008861EE">
        <w:rPr>
          <w:rStyle w:val="FontStyle41"/>
          <w:sz w:val="24"/>
          <w:szCs w:val="24"/>
        </w:rPr>
        <w:t xml:space="preserve">              </w:t>
      </w:r>
      <w:r w:rsidR="008861EE">
        <w:rPr>
          <w:rStyle w:val="FontStyle41"/>
          <w:sz w:val="24"/>
          <w:szCs w:val="24"/>
        </w:rPr>
        <w:tab/>
      </w:r>
      <w:r w:rsidR="008861EE">
        <w:rPr>
          <w:rStyle w:val="FontStyle41"/>
          <w:sz w:val="24"/>
          <w:szCs w:val="24"/>
        </w:rPr>
        <w:tab/>
        <w:t>___________ 202_</w:t>
      </w:r>
      <w:r w:rsidRPr="007046AD">
        <w:rPr>
          <w:rStyle w:val="FontStyle41"/>
          <w:sz w:val="24"/>
          <w:szCs w:val="24"/>
        </w:rPr>
        <w:t xml:space="preserve"> г.</w:t>
      </w:r>
    </w:p>
    <w:p w:rsidR="007046AD" w:rsidRPr="007046AD" w:rsidRDefault="007046AD" w:rsidP="007046AD">
      <w:pPr>
        <w:ind w:firstLine="340"/>
        <w:contextualSpacing/>
        <w:jc w:val="both"/>
        <w:rPr>
          <w:rFonts w:ascii="Times New Roman" w:hAnsi="Times New Roman" w:cs="Times New Roman"/>
        </w:rPr>
      </w:pPr>
      <w:proofErr w:type="gramStart"/>
      <w:r w:rsidRPr="007046AD">
        <w:rPr>
          <w:rStyle w:val="FontStyle41"/>
          <w:sz w:val="24"/>
          <w:szCs w:val="24"/>
        </w:rPr>
        <w:t xml:space="preserve">МИ ФНС РОССИИ ПО УРАЛЬСКОМУ ФЕДЕРАЛЬНОМУ ОКРУГУ, именуемый в дальнейшем </w:t>
      </w:r>
      <w:r w:rsidR="006A5DFE">
        <w:rPr>
          <w:rStyle w:val="FontStyle42"/>
          <w:sz w:val="24"/>
          <w:szCs w:val="24"/>
        </w:rPr>
        <w:t>ЛИЦ</w:t>
      </w:r>
      <w:r w:rsidRPr="007046AD">
        <w:rPr>
          <w:rStyle w:val="FontStyle42"/>
          <w:sz w:val="24"/>
          <w:szCs w:val="24"/>
        </w:rPr>
        <w:t>ЕНЗИАТ</w:t>
      </w:r>
      <w:r w:rsidR="00F745CB" w:rsidRPr="00F745CB">
        <w:rPr>
          <w:rStyle w:val="FontStyle42"/>
          <w:sz w:val="24"/>
          <w:szCs w:val="24"/>
        </w:rPr>
        <w:t xml:space="preserve"> (</w:t>
      </w:r>
      <w:r w:rsidR="00F745CB">
        <w:rPr>
          <w:rStyle w:val="FontStyle42"/>
          <w:sz w:val="24"/>
          <w:szCs w:val="24"/>
        </w:rPr>
        <w:t>СУБЛИЦ</w:t>
      </w:r>
      <w:r w:rsidR="00F745CB" w:rsidRPr="007046AD">
        <w:rPr>
          <w:rStyle w:val="FontStyle42"/>
          <w:sz w:val="24"/>
          <w:szCs w:val="24"/>
        </w:rPr>
        <w:t>ЕНЗИАТ</w:t>
      </w:r>
      <w:r w:rsidR="00F745CB" w:rsidRPr="00F745CB">
        <w:rPr>
          <w:rStyle w:val="FontStyle42"/>
          <w:sz w:val="24"/>
          <w:szCs w:val="24"/>
        </w:rPr>
        <w:t>)</w:t>
      </w:r>
      <w:r w:rsidRPr="007046AD">
        <w:rPr>
          <w:rStyle w:val="FontStyle42"/>
          <w:sz w:val="24"/>
          <w:szCs w:val="24"/>
        </w:rPr>
        <w:t xml:space="preserve">, </w:t>
      </w:r>
      <w:r w:rsidRPr="007046AD">
        <w:rPr>
          <w:rStyle w:val="FontStyle41"/>
          <w:sz w:val="24"/>
          <w:szCs w:val="24"/>
        </w:rPr>
        <w:t xml:space="preserve">в </w:t>
      </w:r>
      <w:r w:rsidR="006A5DFE">
        <w:rPr>
          <w:rStyle w:val="FontStyle41"/>
          <w:sz w:val="24"/>
          <w:szCs w:val="24"/>
        </w:rPr>
        <w:t xml:space="preserve">лице </w:t>
      </w:r>
      <w:r w:rsidRPr="007046AD">
        <w:rPr>
          <w:rStyle w:val="FontStyle41"/>
          <w:sz w:val="24"/>
          <w:szCs w:val="24"/>
        </w:rPr>
        <w:t xml:space="preserve">начальника инспекции Журавлева Дмитрия Евгеньевича, действующего на основании Положения, с одной стороны и _____________________________, именуемое в дальнейшем </w:t>
      </w:r>
      <w:r w:rsidR="006A5DFE">
        <w:rPr>
          <w:rStyle w:val="FontStyle42"/>
          <w:sz w:val="24"/>
          <w:szCs w:val="24"/>
        </w:rPr>
        <w:t>ЛИЦ</w:t>
      </w:r>
      <w:r w:rsidRPr="007046AD">
        <w:rPr>
          <w:rStyle w:val="FontStyle42"/>
          <w:sz w:val="24"/>
          <w:szCs w:val="24"/>
        </w:rPr>
        <w:t>ЕНЗИАР</w:t>
      </w:r>
      <w:r w:rsidR="008370DE">
        <w:rPr>
          <w:rStyle w:val="FontStyle42"/>
          <w:sz w:val="24"/>
          <w:szCs w:val="24"/>
        </w:rPr>
        <w:t xml:space="preserve"> (ЛИЦ</w:t>
      </w:r>
      <w:r w:rsidR="008370DE" w:rsidRPr="007046AD">
        <w:rPr>
          <w:rStyle w:val="FontStyle42"/>
          <w:sz w:val="24"/>
          <w:szCs w:val="24"/>
        </w:rPr>
        <w:t>ЕНЗИАТ</w:t>
      </w:r>
      <w:r w:rsidR="008370DE">
        <w:rPr>
          <w:rStyle w:val="FontStyle42"/>
          <w:sz w:val="24"/>
          <w:szCs w:val="24"/>
        </w:rPr>
        <w:t>)</w:t>
      </w:r>
      <w:r w:rsidRPr="008F1171">
        <w:rPr>
          <w:rStyle w:val="FontStyle42"/>
          <w:sz w:val="24"/>
          <w:szCs w:val="24"/>
        </w:rPr>
        <w:t xml:space="preserve"> </w:t>
      </w:r>
      <w:r w:rsidRPr="008F1171">
        <w:rPr>
          <w:rStyle w:val="FontStyle41"/>
          <w:sz w:val="24"/>
          <w:szCs w:val="24"/>
        </w:rPr>
        <w:t xml:space="preserve">в </w:t>
      </w:r>
      <w:r w:rsidR="006A5DFE" w:rsidRPr="008F1171">
        <w:rPr>
          <w:rStyle w:val="FontStyle41"/>
          <w:sz w:val="24"/>
          <w:szCs w:val="24"/>
        </w:rPr>
        <w:t>лице</w:t>
      </w:r>
      <w:r w:rsidRPr="008F1171">
        <w:rPr>
          <w:rStyle w:val="FontStyle41"/>
          <w:sz w:val="24"/>
          <w:szCs w:val="24"/>
        </w:rPr>
        <w:t xml:space="preserve"> ______________________________, действующего на осн</w:t>
      </w:r>
      <w:r w:rsidR="008F1171" w:rsidRPr="008F1171">
        <w:rPr>
          <w:rStyle w:val="FontStyle41"/>
          <w:sz w:val="24"/>
          <w:szCs w:val="24"/>
        </w:rPr>
        <w:t xml:space="preserve">овании _____________________ </w:t>
      </w:r>
      <w:r w:rsidR="008F1171" w:rsidRPr="008F1171">
        <w:rPr>
          <w:rFonts w:ascii="Times New Roman" w:hAnsi="Times New Roman" w:cs="Times New Roman"/>
        </w:rPr>
        <w:t>с другой стороны, вместе именуемые «Стороны», на основании пункта 4 части 1 статьи 93 Федерального закона от 05 апреля 2013 г. № 44-ФЗ «О</w:t>
      </w:r>
      <w:proofErr w:type="gramEnd"/>
      <w:r w:rsidR="008F1171" w:rsidRPr="008F1171">
        <w:rPr>
          <w:rFonts w:ascii="Times New Roman" w:hAnsi="Times New Roman" w:cs="Times New Roman"/>
        </w:rPr>
        <w:t xml:space="preserve"> контрактной системе в сфере закупок товаров, работ, услуг для обеспечения государственных и муниципальных нужд» (далее – Закон) заключили настоящий Договор о нижеследующем:</w:t>
      </w: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>1. ПРЕДМЕТ ДОГОВОРА</w:t>
      </w:r>
    </w:p>
    <w:p w:rsidR="007046AD" w:rsidRPr="007046AD" w:rsidRDefault="006A5DFE" w:rsidP="007046AD">
      <w:pPr>
        <w:pStyle w:val="Style15"/>
        <w:widowControl/>
        <w:numPr>
          <w:ilvl w:val="0"/>
          <w:numId w:val="1"/>
        </w:numPr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9B3DCB">
        <w:rPr>
          <w:rStyle w:val="FontStyle42"/>
          <w:b w:val="0"/>
          <w:sz w:val="24"/>
          <w:szCs w:val="24"/>
        </w:rPr>
        <w:t>ЛИЦ</w:t>
      </w:r>
      <w:r w:rsidR="007046AD" w:rsidRPr="009B3DCB">
        <w:rPr>
          <w:rStyle w:val="FontStyle42"/>
          <w:b w:val="0"/>
          <w:sz w:val="24"/>
          <w:szCs w:val="24"/>
        </w:rPr>
        <w:t>ЕНЗИАР</w:t>
      </w:r>
      <w:r w:rsidR="008370DE" w:rsidRPr="009B3DCB">
        <w:rPr>
          <w:rStyle w:val="FontStyle42"/>
          <w:b w:val="0"/>
          <w:sz w:val="24"/>
          <w:szCs w:val="24"/>
        </w:rPr>
        <w:t xml:space="preserve"> (ЛИЦ</w:t>
      </w:r>
      <w:r w:rsidR="000F74E5" w:rsidRPr="009B3DCB">
        <w:rPr>
          <w:rStyle w:val="FontStyle42"/>
          <w:b w:val="0"/>
          <w:sz w:val="24"/>
          <w:szCs w:val="24"/>
        </w:rPr>
        <w:t>ЕНЗИАТ</w:t>
      </w:r>
      <w:r w:rsidR="008370DE" w:rsidRPr="009B3DCB">
        <w:rPr>
          <w:rStyle w:val="FontStyle42"/>
          <w:b w:val="0"/>
          <w:sz w:val="24"/>
          <w:szCs w:val="24"/>
        </w:rPr>
        <w:t>)</w:t>
      </w:r>
      <w:r w:rsidR="007046AD" w:rsidRPr="009B3DCB">
        <w:rPr>
          <w:rStyle w:val="FontStyle42"/>
          <w:b w:val="0"/>
          <w:sz w:val="24"/>
          <w:szCs w:val="24"/>
        </w:rPr>
        <w:t>,</w:t>
      </w:r>
      <w:r w:rsidR="007046AD" w:rsidRPr="009B3DCB">
        <w:rPr>
          <w:rStyle w:val="FontStyle42"/>
          <w:sz w:val="24"/>
          <w:szCs w:val="24"/>
        </w:rPr>
        <w:t xml:space="preserve"> </w:t>
      </w:r>
      <w:r w:rsidR="007046AD" w:rsidRPr="009B3DCB">
        <w:rPr>
          <w:rStyle w:val="FontStyle41"/>
          <w:sz w:val="24"/>
          <w:szCs w:val="24"/>
        </w:rPr>
        <w:t xml:space="preserve">имея соответствующие полномочия от правообладателей, обязуется передавать </w:t>
      </w:r>
      <w:r w:rsidRPr="009B3DCB">
        <w:rPr>
          <w:rStyle w:val="FontStyle42"/>
          <w:b w:val="0"/>
          <w:sz w:val="24"/>
          <w:szCs w:val="24"/>
        </w:rPr>
        <w:t>ЛИЦ</w:t>
      </w:r>
      <w:r w:rsidR="007046AD" w:rsidRPr="009B3DCB">
        <w:rPr>
          <w:rStyle w:val="FontStyle42"/>
          <w:b w:val="0"/>
          <w:sz w:val="24"/>
          <w:szCs w:val="24"/>
        </w:rPr>
        <w:t>ЕНЗИАТУ</w:t>
      </w:r>
      <w:r w:rsidR="00F745CB" w:rsidRPr="009B3DCB">
        <w:rPr>
          <w:rStyle w:val="FontStyle42"/>
          <w:b w:val="0"/>
          <w:sz w:val="24"/>
          <w:szCs w:val="24"/>
        </w:rPr>
        <w:t xml:space="preserve"> (СУБЛИЦЕНЗИАТУ)</w:t>
      </w:r>
      <w:r w:rsidR="007046AD" w:rsidRPr="009B3DCB">
        <w:rPr>
          <w:rStyle w:val="FontStyle42"/>
          <w:sz w:val="24"/>
          <w:szCs w:val="24"/>
        </w:rPr>
        <w:t xml:space="preserve"> </w:t>
      </w:r>
      <w:r w:rsidR="00680EC6" w:rsidRPr="009B3DCB">
        <w:rPr>
          <w:rFonts w:ascii="Times New Roman" w:hAnsi="Times New Roman" w:cs="Times New Roman"/>
        </w:rPr>
        <w:t>неисключительное право на использования программного продукта для формирования</w:t>
      </w:r>
      <w:r w:rsidR="00680EC6" w:rsidRPr="00680EC6">
        <w:rPr>
          <w:rFonts w:ascii="Times New Roman" w:hAnsi="Times New Roman" w:cs="Times New Roman"/>
        </w:rPr>
        <w:t xml:space="preserve"> и отправки отчетов, запросов и выписок в электронном виде с ФНС, </w:t>
      </w:r>
      <w:r w:rsidR="00D37606">
        <w:rPr>
          <w:rFonts w:ascii="Times New Roman" w:hAnsi="Times New Roman" w:cs="Times New Roman"/>
        </w:rPr>
        <w:t>СФР</w:t>
      </w:r>
      <w:r w:rsidR="00680EC6" w:rsidRPr="00680EC6">
        <w:rPr>
          <w:rFonts w:ascii="Times New Roman" w:hAnsi="Times New Roman" w:cs="Times New Roman"/>
        </w:rPr>
        <w:t xml:space="preserve"> и Росстат</w:t>
      </w:r>
      <w:r w:rsidR="007046AD" w:rsidRPr="00680EC6">
        <w:rPr>
          <w:rFonts w:ascii="Times New Roman" w:hAnsi="Times New Roman" w:cs="Times New Roman"/>
        </w:rPr>
        <w:t xml:space="preserve"> </w:t>
      </w:r>
      <w:r w:rsidR="00680EC6" w:rsidRPr="009B3DCB">
        <w:rPr>
          <w:rFonts w:ascii="Times New Roman" w:hAnsi="Times New Roman" w:cs="Times New Roman"/>
          <w:i/>
        </w:rPr>
        <w:t>(наименование системы</w:t>
      </w:r>
      <w:proofErr w:type="gramStart"/>
      <w:r w:rsidR="00680EC6" w:rsidRPr="009B3DCB">
        <w:rPr>
          <w:i/>
        </w:rPr>
        <w:t>)</w:t>
      </w:r>
      <w:r w:rsidR="007046AD" w:rsidRPr="009B3DCB">
        <w:rPr>
          <w:rFonts w:ascii="Times New Roman" w:hAnsi="Times New Roman" w:cs="Times New Roman"/>
        </w:rPr>
        <w:t>в</w:t>
      </w:r>
      <w:proofErr w:type="gramEnd"/>
      <w:r w:rsidR="007046AD" w:rsidRPr="007046AD">
        <w:rPr>
          <w:rFonts w:ascii="Times New Roman" w:hAnsi="Times New Roman" w:cs="Times New Roman"/>
        </w:rPr>
        <w:t xml:space="preserve"> соответстви</w:t>
      </w:r>
      <w:r w:rsidR="000F74E5">
        <w:rPr>
          <w:rFonts w:ascii="Times New Roman" w:hAnsi="Times New Roman" w:cs="Times New Roman"/>
        </w:rPr>
        <w:t>и</w:t>
      </w:r>
      <w:r w:rsidR="007046AD" w:rsidRPr="007046AD">
        <w:rPr>
          <w:rFonts w:ascii="Times New Roman" w:hAnsi="Times New Roman" w:cs="Times New Roman"/>
        </w:rPr>
        <w:t xml:space="preserve"> со Спецификацией </w:t>
      </w:r>
      <w:r w:rsidR="00CC7942">
        <w:rPr>
          <w:rFonts w:ascii="Times New Roman" w:hAnsi="Times New Roman" w:cs="Times New Roman"/>
        </w:rPr>
        <w:t xml:space="preserve">к Договору </w:t>
      </w:r>
      <w:r w:rsidR="007046AD" w:rsidRPr="007046AD">
        <w:rPr>
          <w:rFonts w:ascii="Times New Roman" w:hAnsi="Times New Roman" w:cs="Times New Roman"/>
        </w:rPr>
        <w:t>(приложение к Договору) (далее – Неисключительное право).</w:t>
      </w:r>
    </w:p>
    <w:p w:rsidR="000F74E5" w:rsidRPr="000F74E5" w:rsidRDefault="007046AD" w:rsidP="000F74E5">
      <w:pPr>
        <w:pStyle w:val="Style15"/>
        <w:widowControl/>
        <w:numPr>
          <w:ilvl w:val="0"/>
          <w:numId w:val="1"/>
        </w:numPr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hanging="360"/>
        <w:contextualSpacing/>
        <w:rPr>
          <w:rStyle w:val="FontStyle42"/>
          <w:b w:val="0"/>
          <w:bCs w:val="0"/>
          <w:sz w:val="24"/>
          <w:szCs w:val="24"/>
        </w:rPr>
      </w:pPr>
      <w:r w:rsidRPr="007046AD">
        <w:rPr>
          <w:rStyle w:val="FontStyle41"/>
          <w:sz w:val="24"/>
          <w:szCs w:val="24"/>
        </w:rPr>
        <w:t xml:space="preserve">Неисключительные права на использование </w:t>
      </w:r>
      <w:r w:rsidRPr="007046AD">
        <w:rPr>
          <w:rFonts w:ascii="Times New Roman" w:hAnsi="Times New Roman" w:cs="Times New Roman"/>
        </w:rPr>
        <w:t>программного продукта</w:t>
      </w:r>
      <w:r w:rsidRPr="007046AD">
        <w:rPr>
          <w:rStyle w:val="FontStyle42"/>
          <w:sz w:val="24"/>
          <w:szCs w:val="24"/>
        </w:rPr>
        <w:t xml:space="preserve"> </w:t>
      </w:r>
      <w:r w:rsidR="007A2D94">
        <w:rPr>
          <w:rStyle w:val="FontStyle41"/>
          <w:sz w:val="24"/>
          <w:szCs w:val="24"/>
        </w:rPr>
        <w:t>подразумевают</w:t>
      </w:r>
      <w:r w:rsidRPr="007046AD">
        <w:rPr>
          <w:rStyle w:val="FontStyle41"/>
          <w:sz w:val="24"/>
          <w:szCs w:val="24"/>
        </w:rPr>
        <w:t xml:space="preserve"> под собой неисключительное право на воспроизведение, а также право на совершение </w:t>
      </w:r>
      <w:bookmarkStart w:id="0" w:name="_GoBack"/>
      <w:bookmarkEnd w:id="0"/>
      <w:r w:rsidRPr="007046AD">
        <w:rPr>
          <w:rStyle w:val="FontStyle41"/>
          <w:sz w:val="24"/>
          <w:szCs w:val="24"/>
        </w:rPr>
        <w:t xml:space="preserve">в отношении программного продукта, иных действий в соответствии с условиями Пользовательского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ензионного соглашения</w:t>
      </w:r>
      <w:r w:rsidRPr="007046AD">
        <w:rPr>
          <w:rStyle w:val="FontStyle42"/>
          <w:sz w:val="24"/>
          <w:szCs w:val="24"/>
        </w:rPr>
        <w:t>.</w:t>
      </w:r>
    </w:p>
    <w:p w:rsidR="000F74E5" w:rsidRPr="000F74E5" w:rsidRDefault="000F74E5" w:rsidP="000F74E5">
      <w:pPr>
        <w:pStyle w:val="Style15"/>
        <w:widowControl/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firstLine="0"/>
        <w:contextualSpacing/>
        <w:rPr>
          <w:rFonts w:ascii="Times New Roman" w:hAnsi="Times New Roman" w:cs="Times New Roman"/>
        </w:rPr>
      </w:pPr>
      <w:r w:rsidRPr="000F74E5">
        <w:rPr>
          <w:rFonts w:ascii="Times New Roman" w:hAnsi="Times New Roman" w:cs="Times New Roman"/>
        </w:rPr>
        <w:t>Программный продукт должен соответствовать требованиям, устанавливаемым техническими регламентами, документами в области стандартизации, государственным стандартам, применяемых для программных продуктов.</w:t>
      </w:r>
    </w:p>
    <w:p w:rsidR="007046AD" w:rsidRPr="007046AD" w:rsidRDefault="007046AD" w:rsidP="007046AD">
      <w:pPr>
        <w:pStyle w:val="Style15"/>
        <w:widowControl/>
        <w:numPr>
          <w:ilvl w:val="0"/>
          <w:numId w:val="1"/>
        </w:numPr>
        <w:tabs>
          <w:tab w:val="left" w:pos="869"/>
          <w:tab w:val="left" w:pos="1276"/>
          <w:tab w:val="left" w:pos="5040"/>
        </w:tabs>
        <w:spacing w:before="100" w:beforeAutospacing="1" w:after="100" w:afterAutospacing="1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7046AD">
        <w:rPr>
          <w:rFonts w:ascii="Times New Roman" w:hAnsi="Times New Roman" w:cs="Times New Roman"/>
        </w:rPr>
        <w:t xml:space="preserve">Объём и срок действия неисключительного права на использование программного продукта, преданных </w:t>
      </w:r>
      <w:r w:rsidR="006A5DFE">
        <w:rPr>
          <w:rFonts w:ascii="Times New Roman" w:hAnsi="Times New Roman" w:cs="Times New Roman"/>
        </w:rPr>
        <w:t>ЛИЦ</w:t>
      </w:r>
      <w:r w:rsidRPr="007046AD">
        <w:rPr>
          <w:rFonts w:ascii="Times New Roman" w:hAnsi="Times New Roman" w:cs="Times New Roman"/>
        </w:rPr>
        <w:t>ЕНЗИАТУ</w:t>
      </w:r>
      <w:r w:rsidR="00F745CB">
        <w:rPr>
          <w:rFonts w:ascii="Times New Roman" w:hAnsi="Times New Roman" w:cs="Times New Roman"/>
        </w:rPr>
        <w:t xml:space="preserve"> (СУБЛИЦ</w:t>
      </w:r>
      <w:r w:rsidR="00F745CB" w:rsidRPr="007046AD">
        <w:rPr>
          <w:rFonts w:ascii="Times New Roman" w:hAnsi="Times New Roman" w:cs="Times New Roman"/>
        </w:rPr>
        <w:t>ЕНЗИАТУ</w:t>
      </w:r>
      <w:r w:rsidR="00F745CB">
        <w:rPr>
          <w:rFonts w:ascii="Times New Roman" w:hAnsi="Times New Roman" w:cs="Times New Roman"/>
        </w:rPr>
        <w:t>)</w:t>
      </w:r>
      <w:r w:rsidRPr="007046AD">
        <w:rPr>
          <w:rFonts w:ascii="Times New Roman" w:hAnsi="Times New Roman" w:cs="Times New Roman"/>
        </w:rPr>
        <w:t xml:space="preserve"> в период действия настоящего Договора, определяется Спецификацией </w:t>
      </w:r>
      <w:r w:rsidR="00CC7942">
        <w:rPr>
          <w:rFonts w:ascii="Times New Roman" w:hAnsi="Times New Roman" w:cs="Times New Roman"/>
        </w:rPr>
        <w:t xml:space="preserve">к Договору </w:t>
      </w:r>
      <w:r w:rsidRPr="007046AD">
        <w:rPr>
          <w:rFonts w:ascii="Times New Roman" w:hAnsi="Times New Roman" w:cs="Times New Roman"/>
        </w:rPr>
        <w:t xml:space="preserve">и Пользовательским </w:t>
      </w:r>
      <w:r w:rsidR="006A5DFE">
        <w:rPr>
          <w:rFonts w:ascii="Times New Roman" w:hAnsi="Times New Roman" w:cs="Times New Roman"/>
        </w:rPr>
        <w:t>лиц</w:t>
      </w:r>
      <w:r w:rsidRPr="007046AD">
        <w:rPr>
          <w:rFonts w:ascii="Times New Roman" w:hAnsi="Times New Roman" w:cs="Times New Roman"/>
        </w:rPr>
        <w:t xml:space="preserve">ензионным соглашением, </w:t>
      </w:r>
      <w:r w:rsidRPr="007046AD">
        <w:rPr>
          <w:rStyle w:val="FontStyle41"/>
          <w:sz w:val="24"/>
          <w:szCs w:val="24"/>
        </w:rPr>
        <w:t>размещенным на официальном сайте правообладателя.</w:t>
      </w:r>
    </w:p>
    <w:p w:rsidR="007046AD" w:rsidRPr="009B3DCB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9B3DCB">
        <w:rPr>
          <w:rStyle w:val="FontStyle42"/>
          <w:b w:val="0"/>
          <w:sz w:val="24"/>
          <w:szCs w:val="24"/>
        </w:rPr>
        <w:t>2. ЦЕНА ДОГОВОРА</w:t>
      </w:r>
    </w:p>
    <w:p w:rsidR="007046AD" w:rsidRPr="009B3DCB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2"/>
          <w:b w:val="0"/>
          <w:bCs w:val="0"/>
          <w:sz w:val="24"/>
          <w:szCs w:val="24"/>
        </w:rPr>
      </w:pPr>
      <w:r w:rsidRPr="009B3DCB">
        <w:rPr>
          <w:rStyle w:val="FontStyle41"/>
          <w:sz w:val="24"/>
          <w:szCs w:val="24"/>
        </w:rPr>
        <w:t xml:space="preserve">Цена </w:t>
      </w:r>
      <w:r w:rsidRPr="009B3DCB">
        <w:rPr>
          <w:rStyle w:val="FontStyle42"/>
          <w:b w:val="0"/>
          <w:sz w:val="24"/>
          <w:szCs w:val="24"/>
        </w:rPr>
        <w:t xml:space="preserve">Договора </w:t>
      </w:r>
      <w:r w:rsidRPr="009B3DCB">
        <w:rPr>
          <w:rFonts w:ascii="Times New Roman" w:hAnsi="Times New Roman" w:cs="Times New Roman"/>
        </w:rPr>
        <w:t>составляет</w:t>
      </w:r>
      <w:proofErr w:type="gramStart"/>
      <w:r w:rsidRPr="009B3DCB">
        <w:rPr>
          <w:rFonts w:ascii="Times New Roman" w:hAnsi="Times New Roman" w:cs="Times New Roman"/>
        </w:rPr>
        <w:t xml:space="preserve">  ________ (_________________________________________) </w:t>
      </w:r>
      <w:proofErr w:type="gramEnd"/>
      <w:r w:rsidRPr="009B3DCB">
        <w:rPr>
          <w:rFonts w:ascii="Times New Roman" w:hAnsi="Times New Roman" w:cs="Times New Roman"/>
        </w:rPr>
        <w:t>рубля _____ копеек, НДС (В случае отсутствия НДС указать статью Налогового кодекса РФ).</w:t>
      </w:r>
      <w:r w:rsidRPr="009B3DCB">
        <w:rPr>
          <w:rStyle w:val="FontStyle42"/>
          <w:b w:val="0"/>
          <w:sz w:val="24"/>
          <w:szCs w:val="24"/>
        </w:rPr>
        <w:t xml:space="preserve"> </w:t>
      </w:r>
    </w:p>
    <w:p w:rsidR="007046AD" w:rsidRPr="009B3DCB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9B3DCB">
        <w:rPr>
          <w:rStyle w:val="FontStyle41"/>
          <w:sz w:val="24"/>
          <w:szCs w:val="24"/>
        </w:rPr>
        <w:t xml:space="preserve">При этом под ценой настоящего Договора подразумевается вознаграждение, которое полагается </w:t>
      </w:r>
      <w:r w:rsidR="006A5DFE" w:rsidRPr="009B3DCB">
        <w:rPr>
          <w:rStyle w:val="FontStyle42"/>
          <w:b w:val="0"/>
          <w:sz w:val="24"/>
          <w:szCs w:val="24"/>
        </w:rPr>
        <w:t>ЛИЦ</w:t>
      </w:r>
      <w:r w:rsidRPr="009B3DCB">
        <w:rPr>
          <w:rStyle w:val="FontStyle42"/>
          <w:b w:val="0"/>
          <w:sz w:val="24"/>
          <w:szCs w:val="24"/>
        </w:rPr>
        <w:t>ЕНЗИАР</w:t>
      </w:r>
      <w:proofErr w:type="gramStart"/>
      <w:r w:rsidRPr="009B3DCB">
        <w:rPr>
          <w:rStyle w:val="FontStyle42"/>
          <w:b w:val="0"/>
          <w:sz w:val="24"/>
          <w:szCs w:val="24"/>
        </w:rPr>
        <w:t>У</w:t>
      </w:r>
      <w:r w:rsidR="009B3DCB" w:rsidRPr="009B3DCB">
        <w:rPr>
          <w:rStyle w:val="FontStyle42"/>
          <w:b w:val="0"/>
          <w:sz w:val="24"/>
          <w:szCs w:val="24"/>
        </w:rPr>
        <w:t>(</w:t>
      </w:r>
      <w:proofErr w:type="gramEnd"/>
      <w:r w:rsidR="008370DE" w:rsidRPr="009B3DCB">
        <w:rPr>
          <w:rStyle w:val="FontStyle42"/>
          <w:b w:val="0"/>
          <w:sz w:val="24"/>
          <w:szCs w:val="24"/>
        </w:rPr>
        <w:t>ЛИЦЕНЗИАТУ)</w:t>
      </w:r>
      <w:r w:rsidRPr="009B3DCB">
        <w:rPr>
          <w:rStyle w:val="FontStyle42"/>
          <w:b w:val="0"/>
          <w:sz w:val="24"/>
          <w:szCs w:val="24"/>
        </w:rPr>
        <w:t xml:space="preserve"> </w:t>
      </w:r>
      <w:r w:rsidRPr="009B3DCB">
        <w:rPr>
          <w:rStyle w:val="FontStyle41"/>
          <w:sz w:val="24"/>
          <w:szCs w:val="24"/>
        </w:rPr>
        <w:t>за переданные неисключительные права и которое фиксируется в двустороннем Акте передачи неисключительных прав.</w:t>
      </w:r>
    </w:p>
    <w:p w:rsidR="007046AD" w:rsidRPr="00A4487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9B3DCB">
        <w:rPr>
          <w:rStyle w:val="FontStyle41"/>
          <w:sz w:val="24"/>
          <w:szCs w:val="24"/>
        </w:rPr>
        <w:t>Оплата по настоящему</w:t>
      </w:r>
      <w:r w:rsidRPr="00A4487D">
        <w:rPr>
          <w:rStyle w:val="FontStyle41"/>
          <w:sz w:val="24"/>
          <w:szCs w:val="24"/>
        </w:rPr>
        <w:t xml:space="preserve"> Договору осуществляется по безналичному расчету путем перечисления денежных средств </w:t>
      </w:r>
      <w:r w:rsidR="006A5DFE" w:rsidRPr="00A4487D">
        <w:rPr>
          <w:rStyle w:val="FontStyle41"/>
          <w:sz w:val="24"/>
          <w:szCs w:val="24"/>
        </w:rPr>
        <w:t>ЛИЦ</w:t>
      </w:r>
      <w:r w:rsidRPr="00A4487D">
        <w:rPr>
          <w:rStyle w:val="FontStyle41"/>
          <w:sz w:val="24"/>
          <w:szCs w:val="24"/>
        </w:rPr>
        <w:t>ЕНЗИАТА</w:t>
      </w:r>
      <w:r w:rsidR="00F745CB" w:rsidRPr="00A4487D">
        <w:rPr>
          <w:rStyle w:val="FontStyle41"/>
          <w:sz w:val="24"/>
          <w:szCs w:val="24"/>
        </w:rPr>
        <w:t xml:space="preserve"> (СУБЛИЦЕНЗИАТА)</w:t>
      </w:r>
      <w:r w:rsidRPr="00A4487D">
        <w:rPr>
          <w:rStyle w:val="FontStyle41"/>
          <w:sz w:val="24"/>
          <w:szCs w:val="24"/>
        </w:rPr>
        <w:t xml:space="preserve"> на расчетный счет </w:t>
      </w:r>
      <w:r w:rsidR="006A5DFE" w:rsidRPr="00A4487D">
        <w:rPr>
          <w:rStyle w:val="FontStyle41"/>
          <w:sz w:val="24"/>
          <w:szCs w:val="24"/>
        </w:rPr>
        <w:t>ЛИЦ</w:t>
      </w:r>
      <w:r w:rsidRPr="00A4487D">
        <w:rPr>
          <w:rStyle w:val="FontStyle41"/>
          <w:sz w:val="24"/>
          <w:szCs w:val="24"/>
        </w:rPr>
        <w:t>ЕНЗИАРА</w:t>
      </w:r>
      <w:r w:rsidR="00F745CB" w:rsidRPr="00A4487D">
        <w:rPr>
          <w:rStyle w:val="FontStyle41"/>
          <w:sz w:val="24"/>
          <w:szCs w:val="24"/>
        </w:rPr>
        <w:t xml:space="preserve"> </w:t>
      </w:r>
      <w:r w:rsidR="00FF3BCC" w:rsidRPr="00A4487D">
        <w:rPr>
          <w:rStyle w:val="FontStyle41"/>
          <w:sz w:val="24"/>
          <w:szCs w:val="24"/>
        </w:rPr>
        <w:t xml:space="preserve">на основании счета и подписанного Сторонами Акта передачи неисключительных прав </w:t>
      </w:r>
      <w:r w:rsidR="000F74E5">
        <w:rPr>
          <w:rFonts w:ascii="Times New Roman" w:hAnsi="Times New Roman" w:cs="Times New Roman"/>
        </w:rPr>
        <w:t>и</w:t>
      </w:r>
      <w:r w:rsidR="00A4487D" w:rsidRPr="00A4487D">
        <w:rPr>
          <w:rFonts w:ascii="Times New Roman" w:hAnsi="Times New Roman" w:cs="Times New Roman"/>
        </w:rPr>
        <w:t xml:space="preserve"> </w:t>
      </w:r>
      <w:r w:rsidR="00156E86">
        <w:rPr>
          <w:rFonts w:ascii="Times New Roman" w:hAnsi="Times New Roman" w:cs="Times New Roman"/>
        </w:rPr>
        <w:t>универсального передаточного</w:t>
      </w:r>
      <w:r w:rsidR="00A4487D" w:rsidRPr="00A4487D">
        <w:rPr>
          <w:rFonts w:ascii="Times New Roman" w:hAnsi="Times New Roman" w:cs="Times New Roman"/>
        </w:rPr>
        <w:t xml:space="preserve"> документ</w:t>
      </w:r>
      <w:r w:rsidR="00156E86">
        <w:rPr>
          <w:rFonts w:ascii="Times New Roman" w:hAnsi="Times New Roman" w:cs="Times New Roman"/>
        </w:rPr>
        <w:t>а</w:t>
      </w:r>
      <w:r w:rsidR="00A4487D" w:rsidRPr="00A4487D">
        <w:rPr>
          <w:rStyle w:val="FontStyle41"/>
          <w:sz w:val="24"/>
          <w:szCs w:val="24"/>
        </w:rPr>
        <w:t xml:space="preserve"> </w:t>
      </w:r>
      <w:r w:rsidRPr="00A4487D">
        <w:rPr>
          <w:rStyle w:val="FontStyle41"/>
          <w:sz w:val="24"/>
          <w:szCs w:val="24"/>
        </w:rPr>
        <w:t>в течени</w:t>
      </w:r>
      <w:proofErr w:type="gramStart"/>
      <w:r w:rsidRPr="00A4487D">
        <w:rPr>
          <w:rStyle w:val="FontStyle41"/>
          <w:sz w:val="24"/>
          <w:szCs w:val="24"/>
        </w:rPr>
        <w:t>и</w:t>
      </w:r>
      <w:proofErr w:type="gramEnd"/>
      <w:r w:rsidRPr="00A4487D">
        <w:rPr>
          <w:rStyle w:val="FontStyle41"/>
          <w:sz w:val="24"/>
          <w:szCs w:val="24"/>
        </w:rPr>
        <w:t xml:space="preserve"> 10 (десяти) рабочих дней</w:t>
      </w:r>
      <w:r w:rsidR="00FF3BCC" w:rsidRPr="00A4487D">
        <w:rPr>
          <w:rStyle w:val="FontStyle41"/>
          <w:sz w:val="24"/>
          <w:szCs w:val="24"/>
        </w:rPr>
        <w:t xml:space="preserve"> </w:t>
      </w:r>
      <w:r w:rsidR="00FF3BCC" w:rsidRPr="00A4487D">
        <w:rPr>
          <w:rFonts w:ascii="Times New Roman" w:hAnsi="Times New Roman" w:cs="Times New Roman"/>
        </w:rPr>
        <w:t>после подписания Акта приемки товаров, работ, услуг</w:t>
      </w:r>
      <w:r w:rsidRPr="00A4487D">
        <w:rPr>
          <w:rStyle w:val="FontStyle41"/>
          <w:sz w:val="24"/>
          <w:szCs w:val="24"/>
        </w:rPr>
        <w:t>.</w:t>
      </w:r>
    </w:p>
    <w:p w:rsidR="00EE449F" w:rsidRPr="00A4487D" w:rsidRDefault="00EE449F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A4487D">
        <w:rPr>
          <w:rFonts w:ascii="Times New Roman" w:hAnsi="Times New Roman" w:cs="Times New Roman"/>
        </w:rPr>
        <w:t>Приемка Товара осуществляется путем подписания Сторонами Акта приемки товаров, работ, услуг, сформированного Заказчиком. Приемка осуществляется на соответствия Товара техническим характеристикам, указанным в Спецификации.</w:t>
      </w:r>
    </w:p>
    <w:p w:rsidR="007046AD" w:rsidRPr="00A4487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A4487D">
        <w:rPr>
          <w:rStyle w:val="FontStyle41"/>
          <w:sz w:val="24"/>
          <w:szCs w:val="24"/>
        </w:rPr>
        <w:t>Расчеты по Договору производятся в российских рублях из средств федерального бюджета Российской Федерации.</w:t>
      </w:r>
    </w:p>
    <w:p w:rsidR="007046AD" w:rsidRPr="007046A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7046AD">
        <w:rPr>
          <w:rStyle w:val="FontStyle41"/>
          <w:sz w:val="24"/>
          <w:szCs w:val="24"/>
        </w:rPr>
        <w:lastRenderedPageBreak/>
        <w:t xml:space="preserve">В случаях изменения расчетного счета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ЕНЗИАР</w:t>
      </w:r>
      <w:r w:rsidR="000F74E5" w:rsidRPr="000F74E5">
        <w:rPr>
          <w:rStyle w:val="FontStyle41"/>
          <w:sz w:val="24"/>
          <w:szCs w:val="24"/>
        </w:rPr>
        <w:t xml:space="preserve"> </w:t>
      </w:r>
      <w:r w:rsidR="000F74E5">
        <w:rPr>
          <w:rStyle w:val="FontStyle42"/>
          <w:b w:val="0"/>
          <w:sz w:val="24"/>
          <w:szCs w:val="24"/>
        </w:rPr>
        <w:t>(</w:t>
      </w:r>
      <w:r w:rsidR="000F74E5" w:rsidRPr="008370DE">
        <w:rPr>
          <w:rStyle w:val="FontStyle42"/>
          <w:b w:val="0"/>
          <w:sz w:val="24"/>
          <w:szCs w:val="24"/>
        </w:rPr>
        <w:t>ЛИЦЕНЗИАТ)</w:t>
      </w:r>
      <w:r w:rsidR="000F74E5">
        <w:rPr>
          <w:rStyle w:val="FontStyle42"/>
          <w:sz w:val="24"/>
          <w:szCs w:val="24"/>
        </w:rPr>
        <w:t xml:space="preserve"> </w:t>
      </w:r>
      <w:r w:rsidRPr="007046AD">
        <w:rPr>
          <w:rStyle w:val="FontStyle41"/>
          <w:sz w:val="24"/>
          <w:szCs w:val="24"/>
        </w:rPr>
        <w:t xml:space="preserve">обязан в письменной форме сообщить об этом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ЕНЗИАТУ</w:t>
      </w:r>
      <w:r w:rsidR="00F745CB">
        <w:rPr>
          <w:rStyle w:val="FontStyle41"/>
          <w:sz w:val="24"/>
          <w:szCs w:val="24"/>
        </w:rPr>
        <w:t xml:space="preserve"> (СУБЛИЦ</w:t>
      </w:r>
      <w:r w:rsidR="00F745CB" w:rsidRPr="007046AD">
        <w:rPr>
          <w:rStyle w:val="FontStyle41"/>
          <w:sz w:val="24"/>
          <w:szCs w:val="24"/>
        </w:rPr>
        <w:t>ЕНЗИАТУ</w:t>
      </w:r>
      <w:r w:rsidR="00F745CB">
        <w:rPr>
          <w:rStyle w:val="FontStyle41"/>
          <w:sz w:val="24"/>
          <w:szCs w:val="24"/>
        </w:rPr>
        <w:t>)</w:t>
      </w:r>
      <w:r w:rsidRPr="007046AD">
        <w:rPr>
          <w:rStyle w:val="FontStyle41"/>
          <w:sz w:val="24"/>
          <w:szCs w:val="24"/>
        </w:rPr>
        <w:t xml:space="preserve"> с указанием новых реквизитов. В противном случае все риски, связанные с перечислением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ЕНЗИАТОМ</w:t>
      </w:r>
      <w:r w:rsidR="00F745CB">
        <w:rPr>
          <w:rStyle w:val="FontStyle41"/>
          <w:sz w:val="24"/>
          <w:szCs w:val="24"/>
        </w:rPr>
        <w:t xml:space="preserve"> (СУБЛИЦ</w:t>
      </w:r>
      <w:r w:rsidR="00F745CB" w:rsidRPr="007046AD">
        <w:rPr>
          <w:rStyle w:val="FontStyle41"/>
          <w:sz w:val="24"/>
          <w:szCs w:val="24"/>
        </w:rPr>
        <w:t>ЕНЗИАТОМ</w:t>
      </w:r>
      <w:r w:rsidR="00F745CB">
        <w:rPr>
          <w:rStyle w:val="FontStyle41"/>
          <w:sz w:val="24"/>
          <w:szCs w:val="24"/>
        </w:rPr>
        <w:t>)</w:t>
      </w:r>
      <w:r w:rsidRPr="007046AD">
        <w:rPr>
          <w:rStyle w:val="FontStyle41"/>
          <w:sz w:val="24"/>
          <w:szCs w:val="24"/>
        </w:rPr>
        <w:t xml:space="preserve"> денежных средств на указанный в настоящем Договоре счете </w:t>
      </w:r>
      <w:r w:rsidR="006A5DFE">
        <w:rPr>
          <w:rStyle w:val="FontStyle41"/>
          <w:sz w:val="24"/>
          <w:szCs w:val="24"/>
        </w:rPr>
        <w:t>ЛИЦ</w:t>
      </w:r>
      <w:r w:rsidRPr="007046AD">
        <w:rPr>
          <w:rStyle w:val="FontStyle41"/>
          <w:sz w:val="24"/>
          <w:szCs w:val="24"/>
        </w:rPr>
        <w:t>ЕНЗИАРА</w:t>
      </w:r>
      <w:r w:rsidR="008370DE">
        <w:rPr>
          <w:rStyle w:val="FontStyle41"/>
          <w:sz w:val="24"/>
          <w:szCs w:val="24"/>
        </w:rPr>
        <w:t xml:space="preserve"> </w:t>
      </w:r>
      <w:r w:rsidR="000F74E5">
        <w:rPr>
          <w:rStyle w:val="FontStyle42"/>
          <w:b w:val="0"/>
          <w:sz w:val="24"/>
          <w:szCs w:val="24"/>
        </w:rPr>
        <w:t>(ЛИЦЕНЗИАТ</w:t>
      </w:r>
      <w:r w:rsidR="008370DE" w:rsidRPr="008370DE">
        <w:rPr>
          <w:rStyle w:val="FontStyle42"/>
          <w:b w:val="0"/>
          <w:sz w:val="24"/>
          <w:szCs w:val="24"/>
        </w:rPr>
        <w:t>)</w:t>
      </w:r>
      <w:r w:rsidRPr="007046AD">
        <w:rPr>
          <w:rStyle w:val="FontStyle41"/>
          <w:sz w:val="24"/>
          <w:szCs w:val="24"/>
        </w:rPr>
        <w:t xml:space="preserve">, несет </w:t>
      </w:r>
      <w:r w:rsidR="006A5DFE" w:rsidRPr="008370DE">
        <w:rPr>
          <w:rStyle w:val="FontStyle41"/>
          <w:sz w:val="24"/>
          <w:szCs w:val="24"/>
        </w:rPr>
        <w:t>ЛИЦ</w:t>
      </w:r>
      <w:r w:rsidRPr="008370DE">
        <w:rPr>
          <w:rStyle w:val="FontStyle41"/>
          <w:sz w:val="24"/>
          <w:szCs w:val="24"/>
        </w:rPr>
        <w:t>ЕНЗИАР</w:t>
      </w:r>
      <w:r w:rsidR="008370DE" w:rsidRPr="008370DE">
        <w:rPr>
          <w:rStyle w:val="FontStyle41"/>
          <w:sz w:val="24"/>
          <w:szCs w:val="24"/>
        </w:rPr>
        <w:t xml:space="preserve"> </w:t>
      </w:r>
      <w:r w:rsidR="008370DE" w:rsidRPr="008370DE">
        <w:rPr>
          <w:rStyle w:val="FontStyle42"/>
          <w:b w:val="0"/>
          <w:sz w:val="24"/>
          <w:szCs w:val="24"/>
        </w:rPr>
        <w:t>(ЛИЦЕНЗИАТ)</w:t>
      </w:r>
      <w:r w:rsidRPr="008370DE">
        <w:rPr>
          <w:rStyle w:val="FontStyle41"/>
          <w:b/>
          <w:sz w:val="24"/>
          <w:szCs w:val="24"/>
        </w:rPr>
        <w:t>.</w:t>
      </w:r>
    </w:p>
    <w:p w:rsidR="007046AD" w:rsidRPr="007046AD" w:rsidRDefault="007046AD" w:rsidP="007046AD">
      <w:pPr>
        <w:pStyle w:val="Style15"/>
        <w:widowControl/>
        <w:numPr>
          <w:ilvl w:val="0"/>
          <w:numId w:val="2"/>
        </w:numPr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709"/>
        <w:contextualSpacing/>
        <w:rPr>
          <w:rStyle w:val="FontStyle41"/>
          <w:sz w:val="24"/>
          <w:szCs w:val="24"/>
        </w:rPr>
      </w:pPr>
      <w:r w:rsidRPr="007046AD">
        <w:rPr>
          <w:rStyle w:val="FontStyle41"/>
          <w:sz w:val="24"/>
          <w:szCs w:val="24"/>
        </w:rPr>
        <w:t xml:space="preserve">Цена Договора является твердой и определяется на весь срок исполнения настоящего Договора. Цена может изменяться исключительно в случаях, предусмотренных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 Российской Федерации. </w:t>
      </w:r>
    </w:p>
    <w:p w:rsidR="007046AD" w:rsidRPr="007046AD" w:rsidRDefault="007046AD" w:rsidP="00740129">
      <w:pPr>
        <w:pStyle w:val="Style15"/>
        <w:widowControl/>
        <w:tabs>
          <w:tab w:val="left" w:pos="869"/>
          <w:tab w:val="left" w:pos="5040"/>
        </w:tabs>
        <w:spacing w:before="100" w:beforeAutospacing="1" w:after="100" w:afterAutospacing="1" w:line="240" w:lineRule="auto"/>
        <w:ind w:left="142" w:firstLine="0"/>
        <w:contextualSpacing/>
        <w:rPr>
          <w:rFonts w:ascii="Times New Roman" w:hAnsi="Times New Roman" w:cs="Times New Roman"/>
        </w:rPr>
      </w:pPr>
      <w:r w:rsidRPr="007046AD">
        <w:rPr>
          <w:rStyle w:val="FontStyle41"/>
          <w:sz w:val="24"/>
          <w:szCs w:val="24"/>
        </w:rPr>
        <w:t xml:space="preserve"> </w:t>
      </w: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100" w:beforeAutospacing="1" w:after="100" w:afterAutospacing="1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 xml:space="preserve">3.  ОБЯЗАТЕЛЬСТВА </w:t>
      </w:r>
      <w:r w:rsidR="006A5DFE">
        <w:rPr>
          <w:rStyle w:val="FontStyle42"/>
          <w:sz w:val="24"/>
          <w:szCs w:val="24"/>
        </w:rPr>
        <w:t>ЛИЦ</w:t>
      </w:r>
      <w:r w:rsidRPr="007046AD">
        <w:rPr>
          <w:rStyle w:val="FontStyle42"/>
          <w:sz w:val="24"/>
          <w:szCs w:val="24"/>
        </w:rPr>
        <w:t>ЕНЗИАТА</w:t>
      </w:r>
      <w:r w:rsidR="00F745CB">
        <w:rPr>
          <w:rStyle w:val="FontStyle42"/>
          <w:sz w:val="24"/>
          <w:szCs w:val="24"/>
        </w:rPr>
        <w:t xml:space="preserve"> (СУБЛИЦ</w:t>
      </w:r>
      <w:r w:rsidR="00F745CB" w:rsidRPr="007046AD">
        <w:rPr>
          <w:rStyle w:val="FontStyle42"/>
          <w:sz w:val="24"/>
          <w:szCs w:val="24"/>
        </w:rPr>
        <w:t>ЕНЗИАТА</w:t>
      </w:r>
      <w:r w:rsidR="00F745CB">
        <w:rPr>
          <w:rStyle w:val="FontStyle42"/>
          <w:sz w:val="24"/>
          <w:szCs w:val="24"/>
        </w:rPr>
        <w:t>)</w:t>
      </w:r>
    </w:p>
    <w:p w:rsidR="007046AD" w:rsidRPr="007046AD" w:rsidRDefault="006A5DFE" w:rsidP="007046AD">
      <w:pPr>
        <w:pStyle w:val="21"/>
        <w:numPr>
          <w:ilvl w:val="1"/>
          <w:numId w:val="3"/>
        </w:numPr>
        <w:tabs>
          <w:tab w:val="left" w:pos="1276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>
        <w:rPr>
          <w:szCs w:val="24"/>
        </w:rPr>
        <w:t>ЛИЦ</w:t>
      </w:r>
      <w:r w:rsidR="007046AD" w:rsidRPr="007046AD">
        <w:rPr>
          <w:szCs w:val="24"/>
        </w:rPr>
        <w:t>ЕНЗИАТ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</w:t>
      </w:r>
      <w:r w:rsidR="00F745CB">
        <w:rPr>
          <w:szCs w:val="24"/>
        </w:rPr>
        <w:t>)</w:t>
      </w:r>
      <w:r w:rsidR="007046AD" w:rsidRPr="007046AD">
        <w:rPr>
          <w:szCs w:val="24"/>
        </w:rPr>
        <w:t xml:space="preserve"> обязуется:</w:t>
      </w:r>
    </w:p>
    <w:p w:rsidR="007046AD" w:rsidRPr="007046AD" w:rsidRDefault="007046AD" w:rsidP="006A5DFE">
      <w:pPr>
        <w:pStyle w:val="21"/>
        <w:numPr>
          <w:ilvl w:val="2"/>
          <w:numId w:val="3"/>
        </w:numPr>
        <w:tabs>
          <w:tab w:val="left" w:pos="1276"/>
          <w:tab w:val="left" w:pos="1843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 w:rsidRPr="007046AD">
        <w:rPr>
          <w:szCs w:val="24"/>
        </w:rPr>
        <w:t xml:space="preserve">Строго придерживаться и не нарушать правил </w:t>
      </w:r>
      <w:r w:rsidR="006A5DFE">
        <w:rPr>
          <w:szCs w:val="24"/>
        </w:rPr>
        <w:t>лиц</w:t>
      </w:r>
      <w:r w:rsidRPr="007046AD">
        <w:rPr>
          <w:szCs w:val="24"/>
        </w:rPr>
        <w:t>ензионного использования программного продукта.</w:t>
      </w:r>
    </w:p>
    <w:p w:rsidR="007046AD" w:rsidRPr="007046AD" w:rsidRDefault="007046AD" w:rsidP="006A5DFE">
      <w:pPr>
        <w:pStyle w:val="21"/>
        <w:numPr>
          <w:ilvl w:val="2"/>
          <w:numId w:val="3"/>
        </w:numPr>
        <w:tabs>
          <w:tab w:val="left" w:pos="1276"/>
          <w:tab w:val="left" w:pos="1843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 w:rsidRPr="007046AD">
        <w:rPr>
          <w:szCs w:val="24"/>
        </w:rPr>
        <w:t xml:space="preserve">Не осуществлять действий по обходу технических средств защиты, встроенных в программный продукт. </w:t>
      </w:r>
    </w:p>
    <w:p w:rsidR="007046AD" w:rsidRPr="007046AD" w:rsidRDefault="007046AD" w:rsidP="007046AD">
      <w:pPr>
        <w:pStyle w:val="21"/>
        <w:numPr>
          <w:ilvl w:val="1"/>
          <w:numId w:val="3"/>
        </w:numPr>
        <w:tabs>
          <w:tab w:val="left" w:pos="1276"/>
          <w:tab w:val="left" w:pos="5040"/>
        </w:tabs>
        <w:spacing w:before="100" w:beforeAutospacing="1" w:after="100" w:afterAutospacing="1"/>
        <w:ind w:left="142" w:firstLine="709"/>
        <w:contextualSpacing/>
        <w:rPr>
          <w:szCs w:val="24"/>
        </w:rPr>
      </w:pPr>
      <w:r w:rsidRPr="007046AD">
        <w:rPr>
          <w:szCs w:val="24"/>
        </w:rPr>
        <w:t xml:space="preserve">Возврат </w:t>
      </w:r>
      <w:r w:rsidRPr="007046AD">
        <w:rPr>
          <w:rStyle w:val="FontStyle41"/>
          <w:sz w:val="24"/>
          <w:szCs w:val="24"/>
        </w:rPr>
        <w:t xml:space="preserve">неисключительного права на использование </w:t>
      </w:r>
      <w:r w:rsidRPr="007046AD">
        <w:rPr>
          <w:szCs w:val="24"/>
        </w:rPr>
        <w:t>программного продукта</w:t>
      </w:r>
      <w:r w:rsidR="00F75EFE">
        <w:rPr>
          <w:szCs w:val="24"/>
        </w:rPr>
        <w:t>,</w:t>
      </w:r>
      <w:r w:rsidRPr="007046AD">
        <w:rPr>
          <w:rStyle w:val="FontStyle42"/>
          <w:sz w:val="24"/>
          <w:szCs w:val="24"/>
        </w:rPr>
        <w:t xml:space="preserve"> </w:t>
      </w:r>
      <w:r w:rsidRPr="007046AD">
        <w:rPr>
          <w:szCs w:val="24"/>
        </w:rPr>
        <w:t xml:space="preserve">переданного в рамках настоящего Договора, не предусмотрен, поскольку это право передается </w:t>
      </w:r>
      <w:r w:rsidR="006A5DFE">
        <w:rPr>
          <w:szCs w:val="24"/>
        </w:rPr>
        <w:t>ЛИЦ</w:t>
      </w:r>
      <w:r w:rsidRPr="007046AD">
        <w:rPr>
          <w:szCs w:val="24"/>
        </w:rPr>
        <w:t>ЕНЗИАТУ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ЕНЗИАТУ</w:t>
      </w:r>
      <w:r w:rsidR="00F745CB">
        <w:rPr>
          <w:szCs w:val="24"/>
        </w:rPr>
        <w:t>)</w:t>
      </w:r>
      <w:r w:rsidRPr="007046AD">
        <w:rPr>
          <w:szCs w:val="24"/>
        </w:rPr>
        <w:t xml:space="preserve"> целиком на срок в соответствии со Спецификацией</w:t>
      </w:r>
      <w:r w:rsidR="00CC7942" w:rsidRPr="00CC7942">
        <w:t xml:space="preserve"> </w:t>
      </w:r>
      <w:r w:rsidR="00CC7942">
        <w:t>к Договору</w:t>
      </w:r>
      <w:r w:rsidRPr="007046AD">
        <w:rPr>
          <w:szCs w:val="24"/>
        </w:rPr>
        <w:t>.</w:t>
      </w:r>
    </w:p>
    <w:p w:rsidR="007046AD" w:rsidRPr="006C4F5A" w:rsidRDefault="007046AD" w:rsidP="006C4F5A">
      <w:pPr>
        <w:tabs>
          <w:tab w:val="left" w:pos="5040"/>
        </w:tabs>
        <w:ind w:left="142"/>
        <w:contextualSpacing/>
        <w:jc w:val="center"/>
        <w:rPr>
          <w:rStyle w:val="FontStyle42"/>
          <w:bCs w:val="0"/>
          <w:snapToGrid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 xml:space="preserve">4.  ОБЯЗАТЕЛЬСТВА </w:t>
      </w:r>
      <w:r w:rsidR="006A5DFE" w:rsidRPr="006C4F5A">
        <w:rPr>
          <w:rStyle w:val="FontStyle42"/>
          <w:sz w:val="24"/>
          <w:szCs w:val="24"/>
        </w:rPr>
        <w:t>ЛИЦ</w:t>
      </w:r>
      <w:r w:rsidRPr="006C4F5A">
        <w:rPr>
          <w:rStyle w:val="FontStyle42"/>
          <w:sz w:val="24"/>
          <w:szCs w:val="24"/>
        </w:rPr>
        <w:t>ЕНЗИАРА</w:t>
      </w:r>
      <w:r w:rsidR="006C4F5A" w:rsidRPr="006C4F5A">
        <w:rPr>
          <w:rFonts w:ascii="Times New Roman" w:hAnsi="Times New Roman" w:cs="Times New Roman"/>
          <w:snapToGrid w:val="0"/>
        </w:rPr>
        <w:t>:</w:t>
      </w:r>
    </w:p>
    <w:p w:rsidR="007046AD" w:rsidRPr="007046AD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szCs w:val="24"/>
        </w:rPr>
      </w:pPr>
      <w:r w:rsidRPr="007046AD">
        <w:rPr>
          <w:szCs w:val="24"/>
        </w:rPr>
        <w:t xml:space="preserve">4.1. </w:t>
      </w:r>
      <w:r w:rsidR="006A5DFE">
        <w:rPr>
          <w:szCs w:val="24"/>
        </w:rPr>
        <w:t>ЛИЦ</w:t>
      </w:r>
      <w:r w:rsidRPr="007046AD">
        <w:rPr>
          <w:szCs w:val="24"/>
        </w:rPr>
        <w:t>ЕНЗИАР</w:t>
      </w:r>
      <w:r w:rsidR="008370DE">
        <w:rPr>
          <w:szCs w:val="24"/>
        </w:rPr>
        <w:t xml:space="preserve"> </w:t>
      </w:r>
      <w:r w:rsidR="008370DE" w:rsidRPr="008370DE">
        <w:rPr>
          <w:rStyle w:val="FontStyle42"/>
          <w:b w:val="0"/>
          <w:sz w:val="24"/>
          <w:szCs w:val="24"/>
        </w:rPr>
        <w:t>(ЛИЦЕНЗИАТ)</w:t>
      </w:r>
      <w:r w:rsidR="00F75EFE">
        <w:rPr>
          <w:szCs w:val="24"/>
        </w:rPr>
        <w:t xml:space="preserve"> </w:t>
      </w:r>
      <w:r w:rsidRPr="007046AD">
        <w:rPr>
          <w:szCs w:val="24"/>
        </w:rPr>
        <w:t>обязуется:</w:t>
      </w:r>
    </w:p>
    <w:p w:rsidR="007046AD" w:rsidRPr="009D4563" w:rsidRDefault="007046AD" w:rsidP="007046AD">
      <w:pPr>
        <w:pStyle w:val="21"/>
        <w:numPr>
          <w:ilvl w:val="1"/>
          <w:numId w:val="4"/>
        </w:numPr>
        <w:tabs>
          <w:tab w:val="left" w:pos="1276"/>
          <w:tab w:val="left" w:pos="5040"/>
        </w:tabs>
        <w:spacing w:before="100" w:beforeAutospacing="1" w:after="100" w:afterAutospacing="1"/>
        <w:ind w:left="0" w:firstLine="851"/>
        <w:contextualSpacing/>
        <w:rPr>
          <w:szCs w:val="24"/>
        </w:rPr>
      </w:pPr>
      <w:r w:rsidRPr="007046AD">
        <w:rPr>
          <w:szCs w:val="24"/>
        </w:rPr>
        <w:t xml:space="preserve">1. Передать </w:t>
      </w:r>
      <w:r w:rsidR="006A5DFE">
        <w:rPr>
          <w:szCs w:val="24"/>
        </w:rPr>
        <w:t>ЛИЦ</w:t>
      </w:r>
      <w:r w:rsidRPr="007046AD">
        <w:rPr>
          <w:szCs w:val="24"/>
        </w:rPr>
        <w:t>ЕНЗИАТУ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ЕНЗИАТУ</w:t>
      </w:r>
      <w:r w:rsidR="00F745CB">
        <w:rPr>
          <w:szCs w:val="24"/>
        </w:rPr>
        <w:t>)</w:t>
      </w:r>
      <w:r w:rsidRPr="007046AD">
        <w:rPr>
          <w:szCs w:val="24"/>
        </w:rPr>
        <w:t xml:space="preserve"> </w:t>
      </w:r>
      <w:r w:rsidRPr="007046AD">
        <w:rPr>
          <w:rStyle w:val="FontStyle41"/>
          <w:sz w:val="24"/>
          <w:szCs w:val="24"/>
        </w:rPr>
        <w:t xml:space="preserve">Неисключительное право </w:t>
      </w:r>
      <w:r w:rsidRPr="007046AD">
        <w:rPr>
          <w:szCs w:val="24"/>
        </w:rPr>
        <w:t xml:space="preserve">в соответствии </w:t>
      </w:r>
      <w:r w:rsidRPr="009D4563">
        <w:rPr>
          <w:szCs w:val="24"/>
        </w:rPr>
        <w:t>со Спецификацией</w:t>
      </w:r>
      <w:r w:rsidR="00CC7942" w:rsidRPr="009D4563">
        <w:rPr>
          <w:szCs w:val="24"/>
        </w:rPr>
        <w:t xml:space="preserve"> к Договору</w:t>
      </w:r>
      <w:r w:rsidRPr="009D4563">
        <w:rPr>
          <w:szCs w:val="24"/>
        </w:rPr>
        <w:t>,</w:t>
      </w:r>
      <w:r w:rsidRPr="009D4563">
        <w:rPr>
          <w:rStyle w:val="FontStyle41"/>
          <w:sz w:val="24"/>
          <w:szCs w:val="24"/>
        </w:rPr>
        <w:t xml:space="preserve"> </w:t>
      </w:r>
      <w:r w:rsidRPr="009D4563">
        <w:rPr>
          <w:szCs w:val="24"/>
        </w:rPr>
        <w:t>по Акту передачи неи</w:t>
      </w:r>
      <w:r w:rsidR="006A5DFE" w:rsidRPr="009D4563">
        <w:rPr>
          <w:szCs w:val="24"/>
        </w:rPr>
        <w:t>сключительного права</w:t>
      </w:r>
      <w:r w:rsidRPr="009D4563">
        <w:rPr>
          <w:szCs w:val="24"/>
        </w:rPr>
        <w:t>.</w:t>
      </w:r>
    </w:p>
    <w:p w:rsidR="007046AD" w:rsidRPr="009D4563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szCs w:val="24"/>
        </w:rPr>
      </w:pPr>
      <w:r w:rsidRPr="009D4563">
        <w:rPr>
          <w:szCs w:val="24"/>
        </w:rPr>
        <w:t>4.1.2. Не нарушать условия использования программного продукта, установленные правообладателем.</w:t>
      </w:r>
    </w:p>
    <w:p w:rsidR="009D4563" w:rsidRPr="009D4563" w:rsidRDefault="007046AD" w:rsidP="009D4563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rStyle w:val="FontStyle42"/>
          <w:sz w:val="24"/>
          <w:szCs w:val="24"/>
        </w:rPr>
      </w:pPr>
      <w:r w:rsidRPr="009D4563">
        <w:rPr>
          <w:szCs w:val="24"/>
        </w:rPr>
        <w:t xml:space="preserve">4.1.3. Передать </w:t>
      </w:r>
      <w:r w:rsidR="006A5DFE" w:rsidRPr="009D4563">
        <w:rPr>
          <w:szCs w:val="24"/>
        </w:rPr>
        <w:t>ЛИЦ</w:t>
      </w:r>
      <w:r w:rsidRPr="009D4563">
        <w:rPr>
          <w:szCs w:val="24"/>
        </w:rPr>
        <w:t>ЕНЗИАТУ</w:t>
      </w:r>
      <w:r w:rsidR="00F745CB" w:rsidRPr="009D4563">
        <w:rPr>
          <w:szCs w:val="24"/>
        </w:rPr>
        <w:t xml:space="preserve"> (СУБЛИЦЕНЗИАТУ)</w:t>
      </w:r>
      <w:r w:rsidRPr="009D4563">
        <w:rPr>
          <w:rStyle w:val="FontStyle41"/>
          <w:sz w:val="24"/>
          <w:szCs w:val="24"/>
        </w:rPr>
        <w:t xml:space="preserve"> Неисключительное право</w:t>
      </w:r>
      <w:r w:rsidRPr="009D4563">
        <w:rPr>
          <w:rStyle w:val="FontStyle42"/>
          <w:sz w:val="24"/>
          <w:szCs w:val="24"/>
        </w:rPr>
        <w:t xml:space="preserve"> </w:t>
      </w:r>
      <w:r w:rsidRPr="009D4563">
        <w:rPr>
          <w:rStyle w:val="FontStyle42"/>
          <w:b w:val="0"/>
          <w:sz w:val="24"/>
          <w:szCs w:val="24"/>
        </w:rPr>
        <w:t xml:space="preserve">свободным от любых прав третьих </w:t>
      </w:r>
      <w:r w:rsidR="006A5DFE" w:rsidRPr="009D4563">
        <w:rPr>
          <w:rStyle w:val="FontStyle42"/>
          <w:b w:val="0"/>
          <w:sz w:val="24"/>
          <w:szCs w:val="24"/>
        </w:rPr>
        <w:t>лиц</w:t>
      </w:r>
      <w:r w:rsidRPr="009D4563">
        <w:rPr>
          <w:rStyle w:val="FontStyle42"/>
          <w:b w:val="0"/>
          <w:sz w:val="24"/>
          <w:szCs w:val="24"/>
        </w:rPr>
        <w:t xml:space="preserve"> в</w:t>
      </w:r>
      <w:r w:rsidRPr="009D4563">
        <w:rPr>
          <w:rStyle w:val="FontStyle42"/>
          <w:sz w:val="24"/>
          <w:szCs w:val="24"/>
        </w:rPr>
        <w:t xml:space="preserve"> </w:t>
      </w:r>
      <w:r w:rsidRPr="009D4563">
        <w:rPr>
          <w:szCs w:val="24"/>
        </w:rPr>
        <w:t>соответствии с действующим законодательством Российской Федерации</w:t>
      </w:r>
      <w:r w:rsidRPr="009D4563">
        <w:rPr>
          <w:rStyle w:val="FontStyle42"/>
          <w:sz w:val="24"/>
          <w:szCs w:val="24"/>
        </w:rPr>
        <w:t>.</w:t>
      </w:r>
    </w:p>
    <w:p w:rsidR="009D4563" w:rsidRPr="009D4563" w:rsidRDefault="009D4563" w:rsidP="009D4563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szCs w:val="24"/>
        </w:rPr>
      </w:pPr>
      <w:r w:rsidRPr="009D4563">
        <w:rPr>
          <w:szCs w:val="24"/>
        </w:rPr>
        <w:t xml:space="preserve">4.1.4. Подписать в течение 1 (одного) рабочего дня представленный Заказчиком акт приемки товаров, работ, услуг. </w:t>
      </w:r>
    </w:p>
    <w:p w:rsidR="009D4563" w:rsidRPr="009D4563" w:rsidRDefault="009D4563" w:rsidP="009D4563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rStyle w:val="FontStyle42"/>
          <w:sz w:val="24"/>
          <w:szCs w:val="24"/>
        </w:rPr>
      </w:pPr>
      <w:r w:rsidRPr="009D4563">
        <w:rPr>
          <w:szCs w:val="24"/>
        </w:rPr>
        <w:t xml:space="preserve">4.1.5. </w:t>
      </w:r>
      <w:r w:rsidRPr="00C74752">
        <w:rPr>
          <w:szCs w:val="24"/>
        </w:rPr>
        <w:t xml:space="preserve">Подписывать и направлять Заказчику подписанные акты сверки взаимных расчетов </w:t>
      </w:r>
      <w:r w:rsidR="00C74752" w:rsidRPr="00C74752">
        <w:rPr>
          <w:szCs w:val="24"/>
        </w:rPr>
        <w:t xml:space="preserve">на бумажном носителе </w:t>
      </w:r>
      <w:r w:rsidRPr="00C74752">
        <w:rPr>
          <w:szCs w:val="24"/>
        </w:rPr>
        <w:t>в течение 5 (пяти) рабочих дней с даты предоставления актов сверки взаиморасчетов Поставщику</w:t>
      </w:r>
    </w:p>
    <w:p w:rsidR="007046AD" w:rsidRPr="007046AD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rPr>
          <w:rStyle w:val="FontStyle42"/>
          <w:sz w:val="24"/>
          <w:szCs w:val="24"/>
        </w:rPr>
      </w:pPr>
    </w:p>
    <w:p w:rsidR="007046AD" w:rsidRPr="006A5DFE" w:rsidRDefault="007046AD" w:rsidP="007046AD">
      <w:pPr>
        <w:pStyle w:val="21"/>
        <w:tabs>
          <w:tab w:val="left" w:pos="1276"/>
          <w:tab w:val="left" w:pos="5040"/>
        </w:tabs>
        <w:spacing w:before="100" w:beforeAutospacing="1" w:after="100" w:afterAutospacing="1"/>
        <w:ind w:firstLine="851"/>
        <w:contextualSpacing/>
        <w:jc w:val="center"/>
        <w:rPr>
          <w:b/>
          <w:szCs w:val="24"/>
        </w:rPr>
      </w:pPr>
      <w:r w:rsidRPr="006A5DFE">
        <w:rPr>
          <w:rStyle w:val="FontStyle42"/>
          <w:sz w:val="24"/>
          <w:szCs w:val="24"/>
        </w:rPr>
        <w:t>5</w:t>
      </w:r>
      <w:r w:rsidRPr="006A5DFE">
        <w:rPr>
          <w:rStyle w:val="FontStyle42"/>
          <w:b w:val="0"/>
          <w:sz w:val="24"/>
          <w:szCs w:val="24"/>
        </w:rPr>
        <w:t xml:space="preserve">. </w:t>
      </w:r>
      <w:r w:rsidRPr="006A5DFE">
        <w:rPr>
          <w:b/>
          <w:caps/>
          <w:szCs w:val="24"/>
        </w:rPr>
        <w:t>Ответственность Сторон</w:t>
      </w:r>
    </w:p>
    <w:p w:rsidR="007046AD" w:rsidRDefault="007046AD" w:rsidP="007046AD">
      <w:pPr>
        <w:ind w:firstLine="720"/>
        <w:jc w:val="both"/>
        <w:rPr>
          <w:rFonts w:ascii="Times New Roman" w:hAnsi="Times New Roman" w:cs="Times New Roman"/>
        </w:rPr>
      </w:pPr>
      <w:r w:rsidRPr="007046AD">
        <w:rPr>
          <w:rFonts w:ascii="Times New Roman" w:hAnsi="Times New Roman" w:cs="Times New Roman"/>
        </w:rPr>
        <w:t xml:space="preserve"> 5.1. В случае ненадлежащего, недобросовестного выполнения или невыполнения Сторонами условий настоящего Договора, Стороны несут ответственность в соответствии с настоящим Договором. Ответственность Сторон в случаях, не предусмотренных настоящим Договором, наступает в соответствии с действующим законодательством Российской Федерации.</w:t>
      </w:r>
    </w:p>
    <w:p w:rsidR="007046AD" w:rsidRPr="007046AD" w:rsidRDefault="007046AD" w:rsidP="007046AD">
      <w:pPr>
        <w:pStyle w:val="Style9"/>
        <w:widowControl/>
        <w:numPr>
          <w:ilvl w:val="0"/>
          <w:numId w:val="5"/>
        </w:numPr>
        <w:tabs>
          <w:tab w:val="left" w:pos="5040"/>
        </w:tabs>
        <w:spacing w:before="100" w:beforeAutospacing="1" w:after="100" w:afterAutospacing="1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>ПРОЧИЕ УСЛОВИЯ</w:t>
      </w:r>
    </w:p>
    <w:p w:rsidR="00AC377F" w:rsidRDefault="00AC1309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Настоящий</w:t>
      </w:r>
      <w:r>
        <w:t xml:space="preserve"> </w:t>
      </w:r>
      <w:r w:rsidR="00AC377F">
        <w:t xml:space="preserve">Договор вступается в силу с </w:t>
      </w:r>
      <w:r w:rsidR="009D4563">
        <w:rPr>
          <w:color w:val="000000"/>
        </w:rPr>
        <w:t>27.08.202</w:t>
      </w:r>
      <w:r w:rsidR="00C1235D">
        <w:rPr>
          <w:color w:val="000000"/>
        </w:rPr>
        <w:t>6</w:t>
      </w:r>
      <w:r w:rsidR="00AC377F" w:rsidRPr="00DA0BF4">
        <w:rPr>
          <w:color w:val="000000"/>
        </w:rPr>
        <w:t xml:space="preserve"> </w:t>
      </w:r>
      <w:r w:rsidR="006A7E6B">
        <w:rPr>
          <w:color w:val="000000"/>
        </w:rPr>
        <w:t xml:space="preserve">и действует </w:t>
      </w:r>
      <w:r w:rsidR="00C1235D">
        <w:rPr>
          <w:color w:val="000000"/>
        </w:rPr>
        <w:t>по 26.08.2027</w:t>
      </w:r>
      <w:r w:rsidR="00AC377F">
        <w:t>, а в части исполнения обязательств – до полного исполнения обязательств Сторонами</w:t>
      </w:r>
      <w:r w:rsidR="006A7E6B">
        <w:t>.</w:t>
      </w:r>
    </w:p>
    <w:p w:rsidR="007046AD" w:rsidRPr="007046AD" w:rsidRDefault="00F75EFE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>
        <w:rPr>
          <w:szCs w:val="24"/>
        </w:rPr>
        <w:t>З</w:t>
      </w:r>
      <w:r w:rsidR="007046AD" w:rsidRPr="007046AD">
        <w:rPr>
          <w:szCs w:val="24"/>
        </w:rPr>
        <w:t>а невыполнение или ненадлежащие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lastRenderedPageBreak/>
        <w:t>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В случае не достижения взаимного согласия споры по настоящему Договору разрешаются Арбитражным судом в порядке, установленном действующим законодательством Российской Федерации.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Договор может быть расторгнут по соглашению Сторон, а также по основаниям, предусмотренным Договором и действующим законодательством Российской Федерации.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Расторжение Договора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Договора.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 xml:space="preserve">Ни одна из сторон не вправе передавать свои права и обязанности или их часть по настоящему Договору третьему </w:t>
      </w:r>
      <w:r w:rsidR="00F745CB">
        <w:rPr>
          <w:szCs w:val="24"/>
        </w:rPr>
        <w:t>лицу</w:t>
      </w:r>
      <w:r w:rsidRPr="007046AD">
        <w:rPr>
          <w:szCs w:val="24"/>
        </w:rPr>
        <w:t>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Стороны обязуются сохранять конфиденциальность информации, относящейся к предмету настоящего Договор, ходу его исполнения и полученным результатам.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993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Настоящий Договор будет считаться исполненным и прекратившим свое действие после выполнения Сторонами взаимных обязательств, осуществления окончательных расчетов между Сторонами по настоящему Договору и подписания сторонами акта сверки взаимных расчетов.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 xml:space="preserve">Все изменения и дополнения к настоящему Договору действительны при условии, что они оформлены дополнительным соглашением к настоящему Договору, подписанным уполномоченными </w:t>
      </w:r>
      <w:r w:rsidR="00F745CB">
        <w:rPr>
          <w:szCs w:val="24"/>
        </w:rPr>
        <w:t xml:space="preserve">лицом </w:t>
      </w:r>
      <w:r w:rsidRPr="007046AD">
        <w:rPr>
          <w:szCs w:val="24"/>
        </w:rPr>
        <w:t>Сторон.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 xml:space="preserve">Настоящий Договор составлен в двух экземплярах на бумажных носителях, имеющих равную юридическую силу, один экземпляр – </w:t>
      </w:r>
      <w:r w:rsidR="006A5DFE">
        <w:rPr>
          <w:szCs w:val="24"/>
        </w:rPr>
        <w:t>ЛИЦ</w:t>
      </w:r>
      <w:r w:rsidRPr="007046AD">
        <w:rPr>
          <w:szCs w:val="24"/>
        </w:rPr>
        <w:t>ЕНЗИАРУ</w:t>
      </w:r>
      <w:r w:rsidR="008370DE" w:rsidRPr="008370DE">
        <w:rPr>
          <w:rStyle w:val="FontStyle42"/>
          <w:b w:val="0"/>
          <w:sz w:val="24"/>
          <w:szCs w:val="24"/>
        </w:rPr>
        <w:t>(ЛИЦЕНЗИАТ</w:t>
      </w:r>
      <w:r w:rsidR="008370DE">
        <w:rPr>
          <w:rStyle w:val="FontStyle42"/>
          <w:b w:val="0"/>
          <w:sz w:val="24"/>
          <w:szCs w:val="24"/>
        </w:rPr>
        <w:t>У</w:t>
      </w:r>
      <w:r w:rsidR="008370DE" w:rsidRPr="008370DE">
        <w:rPr>
          <w:rStyle w:val="FontStyle42"/>
          <w:b w:val="0"/>
          <w:sz w:val="24"/>
          <w:szCs w:val="24"/>
        </w:rPr>
        <w:t>)</w:t>
      </w:r>
      <w:r w:rsidRPr="007046AD">
        <w:rPr>
          <w:szCs w:val="24"/>
        </w:rPr>
        <w:t xml:space="preserve">, один экземпляр </w:t>
      </w:r>
      <w:r w:rsidR="006A5DFE">
        <w:rPr>
          <w:szCs w:val="24"/>
        </w:rPr>
        <w:t>ЛИЦ</w:t>
      </w:r>
      <w:r w:rsidRPr="007046AD">
        <w:rPr>
          <w:szCs w:val="24"/>
        </w:rPr>
        <w:t>ЕНЗИАТУ</w:t>
      </w:r>
      <w:r w:rsidR="00F745CB">
        <w:rPr>
          <w:szCs w:val="24"/>
        </w:rPr>
        <w:t xml:space="preserve"> (СУБЛИЦ</w:t>
      </w:r>
      <w:r w:rsidR="00F745CB" w:rsidRPr="007046AD">
        <w:rPr>
          <w:szCs w:val="24"/>
        </w:rPr>
        <w:t>ЕНЗИАТУ</w:t>
      </w:r>
      <w:r w:rsidR="00F745CB">
        <w:rPr>
          <w:szCs w:val="24"/>
        </w:rPr>
        <w:t>)</w:t>
      </w:r>
      <w:r w:rsidRPr="007046AD">
        <w:rPr>
          <w:szCs w:val="24"/>
        </w:rPr>
        <w:t>.</w:t>
      </w:r>
    </w:p>
    <w:p w:rsidR="007046AD" w:rsidRPr="007046AD" w:rsidRDefault="007046AD" w:rsidP="007046AD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/>
        <w:ind w:left="142" w:firstLine="425"/>
        <w:contextualSpacing/>
        <w:rPr>
          <w:szCs w:val="24"/>
        </w:rPr>
      </w:pPr>
      <w:r w:rsidRPr="007046AD">
        <w:rPr>
          <w:szCs w:val="24"/>
        </w:rPr>
        <w:t>По всем вопросам, которые не оговорены в данном Договоре, Стороны руководствуются действующим законодательством Российской Федерации.</w:t>
      </w:r>
    </w:p>
    <w:p w:rsidR="007046AD" w:rsidRPr="009D4563" w:rsidRDefault="007046AD" w:rsidP="00BF69AC">
      <w:pPr>
        <w:pStyle w:val="21"/>
        <w:widowControl/>
        <w:numPr>
          <w:ilvl w:val="1"/>
          <w:numId w:val="5"/>
        </w:numPr>
        <w:tabs>
          <w:tab w:val="left" w:pos="284"/>
          <w:tab w:val="left" w:pos="1276"/>
          <w:tab w:val="left" w:pos="5040"/>
        </w:tabs>
        <w:spacing w:before="100" w:beforeAutospacing="1" w:after="100" w:afterAutospacing="1" w:line="240" w:lineRule="exact"/>
        <w:ind w:left="142" w:firstLine="425"/>
        <w:contextualSpacing/>
      </w:pPr>
      <w:r w:rsidRPr="007046AD">
        <w:rPr>
          <w:szCs w:val="24"/>
        </w:rPr>
        <w:t>Приложение к Договору: Спецификация на 1л.</w:t>
      </w:r>
    </w:p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38"/>
        <w:ind w:left="142"/>
        <w:contextualSpacing/>
        <w:jc w:val="center"/>
        <w:rPr>
          <w:rStyle w:val="FontStyle42"/>
          <w:b w:val="0"/>
          <w:sz w:val="24"/>
          <w:szCs w:val="24"/>
        </w:rPr>
      </w:pPr>
      <w:r w:rsidRPr="007046AD">
        <w:rPr>
          <w:rStyle w:val="FontStyle42"/>
          <w:sz w:val="24"/>
          <w:szCs w:val="24"/>
        </w:rPr>
        <w:t>6. РЕКВИЗИТЫ И ПОДПИСИ СТОРОН</w:t>
      </w:r>
    </w:p>
    <w:tbl>
      <w:tblPr>
        <w:tblpPr w:leftFromText="180" w:rightFromText="180" w:vertAnchor="text" w:horzAnchor="margin" w:tblpXSpec="center" w:tblpY="122"/>
        <w:tblW w:w="0" w:type="auto"/>
        <w:tblLook w:val="01E0" w:firstRow="1" w:lastRow="1" w:firstColumn="1" w:lastColumn="1" w:noHBand="0" w:noVBand="0"/>
      </w:tblPr>
      <w:tblGrid>
        <w:gridCol w:w="5721"/>
        <w:gridCol w:w="4701"/>
      </w:tblGrid>
      <w:tr w:rsidR="007046AD" w:rsidRPr="007046AD" w:rsidTr="00ED2090">
        <w:trPr>
          <w:trHeight w:val="851"/>
        </w:trPr>
        <w:tc>
          <w:tcPr>
            <w:tcW w:w="6629" w:type="dxa"/>
          </w:tcPr>
          <w:p w:rsidR="007046AD" w:rsidRPr="005A2105" w:rsidRDefault="006A5D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5A2105">
              <w:rPr>
                <w:rStyle w:val="FontStyle42"/>
                <w:b w:val="0"/>
              </w:rPr>
              <w:t>ЛИЦ</w:t>
            </w:r>
            <w:r w:rsidR="007046AD" w:rsidRPr="005A2105">
              <w:rPr>
                <w:rStyle w:val="FontStyle42"/>
                <w:b w:val="0"/>
              </w:rPr>
              <w:t>ЕНЗИАР</w:t>
            </w:r>
            <w:r w:rsidR="009B3DCB">
              <w:rPr>
                <w:rStyle w:val="FontStyle42"/>
                <w:b w:val="0"/>
              </w:rPr>
              <w:t xml:space="preserve"> (</w:t>
            </w:r>
            <w:r w:rsidR="008370DE" w:rsidRPr="005A2105">
              <w:rPr>
                <w:rStyle w:val="FontStyle42"/>
                <w:b w:val="0"/>
              </w:rPr>
              <w:t>ЛИЦЕНЗИАТ)</w:t>
            </w:r>
            <w:r w:rsidR="007046AD" w:rsidRPr="005A210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: </w:t>
            </w: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EFE" w:rsidRPr="005A2105" w:rsidRDefault="00F75E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EFE" w:rsidRDefault="00F75E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5A" w:rsidRPr="005A2105" w:rsidRDefault="006C4F5A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sz w:val="20"/>
                <w:szCs w:val="20"/>
              </w:rPr>
              <w:t>______________/ ___________________ /</w:t>
            </w:r>
          </w:p>
          <w:p w:rsidR="007046AD" w:rsidRPr="005A2105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3" w:type="dxa"/>
          </w:tcPr>
          <w:p w:rsidR="007046AD" w:rsidRDefault="006A5DFE" w:rsidP="00ED2090">
            <w:pPr>
              <w:pStyle w:val="11"/>
              <w:ind w:left="142"/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5A2105">
              <w:rPr>
                <w:rStyle w:val="FontStyle42"/>
              </w:rPr>
              <w:t>ЛИЦ</w:t>
            </w:r>
            <w:r w:rsidR="007046AD" w:rsidRPr="005A2105">
              <w:rPr>
                <w:rStyle w:val="FontStyle42"/>
              </w:rPr>
              <w:t>ЕНЗИАТ</w:t>
            </w:r>
            <w:r w:rsidR="00F745CB" w:rsidRPr="005A2105">
              <w:rPr>
                <w:rStyle w:val="FontStyle42"/>
              </w:rPr>
              <w:t xml:space="preserve"> </w:t>
            </w:r>
            <w:proofErr w:type="gramStart"/>
            <w:r w:rsidR="00F745CB" w:rsidRPr="005A2105">
              <w:rPr>
                <w:rStyle w:val="FontStyle42"/>
              </w:rPr>
              <w:t xml:space="preserve">( </w:t>
            </w:r>
            <w:proofErr w:type="gramEnd"/>
            <w:r w:rsidR="00F745CB" w:rsidRPr="005A2105">
              <w:rPr>
                <w:rStyle w:val="FontStyle42"/>
              </w:rPr>
              <w:t>СУБЛИЦЕНЗИАТ)</w:t>
            </w:r>
            <w:r w:rsidR="007046AD" w:rsidRPr="005A2105">
              <w:rPr>
                <w:b w:val="0"/>
                <w:color w:val="auto"/>
                <w:sz w:val="20"/>
                <w:szCs w:val="20"/>
              </w:rPr>
              <w:t>:</w:t>
            </w:r>
          </w:p>
          <w:p w:rsidR="005A2105" w:rsidRPr="005A2105" w:rsidRDefault="005A2105" w:rsidP="00ED2090">
            <w:pPr>
              <w:pStyle w:val="11"/>
              <w:ind w:left="142"/>
              <w:contextualSpacing/>
              <w:rPr>
                <w:b w:val="0"/>
                <w:color w:val="auto"/>
                <w:sz w:val="20"/>
                <w:szCs w:val="20"/>
              </w:rPr>
            </w:pP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Межрегиональная инспекция Федеральной налоговой службы по Уральскому федеральному округу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620031, г. Екатеринбург, пл. Октябрьская, д. 3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ИНН 6658196145/КПП 665801001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1046602686855,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ОКПО 55778318 ОКТМО 65701000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банка: ОКЦ № 1 </w:t>
            </w:r>
            <w:proofErr w:type="spell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СибГУ</w:t>
            </w:r>
            <w:proofErr w:type="spell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Банка России//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УФК по Новосибирской области,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г. Новосибирск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БИК ТОФК 015004950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казначейский счет (</w:t>
            </w:r>
            <w:proofErr w:type="spell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кор</w:t>
            </w:r>
            <w:proofErr w:type="gram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чет</w:t>
            </w:r>
            <w:proofErr w:type="spell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):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40102810445370000043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Казначейский счет (</w:t>
            </w:r>
            <w:proofErr w:type="spell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расч</w:t>
            </w:r>
            <w:proofErr w:type="gramStart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чет</w:t>
            </w:r>
            <w:proofErr w:type="spellEnd"/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):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03211643000000015113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л/с в УФК по Новосибирской области: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03621468360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электронной почты: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r9955@tax.gov.ru </w:t>
            </w:r>
          </w:p>
          <w:p w:rsidR="005A2105" w:rsidRPr="005A2105" w:rsidRDefault="005A2105" w:rsidP="005A2105">
            <w:pPr>
              <w:widowControl/>
              <w:tabs>
                <w:tab w:val="left" w:pos="567"/>
              </w:tabs>
              <w:autoSpaceDE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Телефон: 8(343)288-26-52</w:t>
            </w:r>
          </w:p>
          <w:p w:rsidR="007046AD" w:rsidRPr="005A2105" w:rsidRDefault="005A2105" w:rsidP="005A2105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2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046AD" w:rsidRPr="005A2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инспекции</w:t>
            </w:r>
          </w:p>
          <w:p w:rsidR="007046AD" w:rsidRPr="005A2105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046AD" w:rsidRPr="005A2105" w:rsidRDefault="000F74E5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 /</w:t>
            </w:r>
            <w:r w:rsidRPr="005A2105">
              <w:rPr>
                <w:rFonts w:ascii="Times New Roman" w:hAnsi="Times New Roman" w:cs="Times New Roman"/>
                <w:sz w:val="20"/>
                <w:szCs w:val="20"/>
              </w:rPr>
              <w:t xml:space="preserve">Д.Е.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Журавлев</w:t>
            </w:r>
            <w:r w:rsidR="007046AD" w:rsidRPr="005A21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046AD" w:rsidRPr="005A2105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</w:tbl>
    <w:p w:rsidR="007046AD" w:rsidRPr="006D6522" w:rsidRDefault="007046AD" w:rsidP="007046AD">
      <w:pPr>
        <w:pStyle w:val="Style12"/>
        <w:widowControl/>
        <w:tabs>
          <w:tab w:val="left" w:pos="5040"/>
        </w:tabs>
        <w:spacing w:before="24" w:line="240" w:lineRule="auto"/>
        <w:ind w:left="142"/>
        <w:contextualSpacing/>
        <w:rPr>
          <w:rStyle w:val="FontStyle41"/>
          <w:sz w:val="24"/>
          <w:szCs w:val="24"/>
        </w:rPr>
        <w:sectPr w:rsidR="007046AD" w:rsidRPr="006D6522" w:rsidSect="005A2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566" w:bottom="851" w:left="1134" w:header="720" w:footer="720" w:gutter="0"/>
          <w:cols w:space="720"/>
          <w:noEndnote/>
          <w:docGrid w:linePitch="326"/>
        </w:sectPr>
      </w:pPr>
    </w:p>
    <w:p w:rsidR="007046AD" w:rsidRPr="007046AD" w:rsidRDefault="007046AD" w:rsidP="007046AD">
      <w:pPr>
        <w:widowControl/>
        <w:autoSpaceDE/>
        <w:autoSpaceDN/>
        <w:adjustRightInd/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7046AD">
        <w:rPr>
          <w:rFonts w:ascii="Times New Roman" w:hAnsi="Times New Roman" w:cs="Times New Roman"/>
          <w:bCs/>
        </w:rPr>
        <w:lastRenderedPageBreak/>
        <w:t>Приложение</w:t>
      </w:r>
    </w:p>
    <w:p w:rsidR="007046AD" w:rsidRPr="007046AD" w:rsidRDefault="007046AD" w:rsidP="007046AD">
      <w:pPr>
        <w:jc w:val="right"/>
        <w:rPr>
          <w:rFonts w:ascii="Times New Roman" w:hAnsi="Times New Roman" w:cs="Times New Roman"/>
          <w:bCs/>
        </w:rPr>
      </w:pPr>
      <w:r w:rsidRPr="007046AD">
        <w:rPr>
          <w:rFonts w:ascii="Times New Roman" w:hAnsi="Times New Roman" w:cs="Times New Roman"/>
          <w:bCs/>
        </w:rPr>
        <w:t xml:space="preserve">к </w:t>
      </w:r>
      <w:r w:rsidRPr="007046AD">
        <w:rPr>
          <w:rFonts w:ascii="Times New Roman" w:hAnsi="Times New Roman" w:cs="Times New Roman"/>
        </w:rPr>
        <w:t>Договору № ________</w:t>
      </w:r>
    </w:p>
    <w:p w:rsidR="007046AD" w:rsidRPr="007046AD" w:rsidRDefault="007046AD" w:rsidP="007046AD">
      <w:pPr>
        <w:jc w:val="right"/>
        <w:rPr>
          <w:rFonts w:ascii="Times New Roman" w:hAnsi="Times New Roman" w:cs="Times New Roman"/>
          <w:bCs/>
        </w:rPr>
      </w:pPr>
      <w:r w:rsidRPr="007046AD">
        <w:rPr>
          <w:rFonts w:ascii="Times New Roman" w:hAnsi="Times New Roman" w:cs="Times New Roman"/>
          <w:bCs/>
        </w:rPr>
        <w:t>от «___» ___________ 20__ г.</w:t>
      </w:r>
    </w:p>
    <w:p w:rsidR="007046AD" w:rsidRPr="007046AD" w:rsidRDefault="007046AD" w:rsidP="007046AD">
      <w:pPr>
        <w:pStyle w:val="FORMATTEXT"/>
        <w:keepNext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46AD" w:rsidRPr="007046AD" w:rsidRDefault="007046AD" w:rsidP="007046AD">
      <w:pPr>
        <w:pStyle w:val="FORMATTEXT"/>
        <w:keepNext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6AD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к договору</w:t>
      </w:r>
    </w:p>
    <w:p w:rsidR="007046AD" w:rsidRPr="007046AD" w:rsidRDefault="007046AD" w:rsidP="007046AD">
      <w:pPr>
        <w:pStyle w:val="FORMATTEXT"/>
        <w:keepNext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6A5DFE" w:rsidRPr="007046AD" w:rsidRDefault="006A5DFE" w:rsidP="007046AD">
      <w:pPr>
        <w:pStyle w:val="a3"/>
        <w:tabs>
          <w:tab w:val="left" w:pos="0"/>
        </w:tabs>
        <w:jc w:val="both"/>
        <w:rPr>
          <w:b/>
          <w:sz w:val="24"/>
          <w:szCs w:val="24"/>
        </w:rPr>
      </w:pPr>
    </w:p>
    <w:tbl>
      <w:tblPr>
        <w:tblW w:w="10254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737"/>
        <w:gridCol w:w="4289"/>
        <w:gridCol w:w="1807"/>
        <w:gridCol w:w="569"/>
        <w:gridCol w:w="1426"/>
        <w:gridCol w:w="1426"/>
      </w:tblGrid>
      <w:tr w:rsidR="00FE5CCD" w:rsidRPr="00DA0BF4" w:rsidTr="00FE5CC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Кол-во (шт.)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Сумма,</w:t>
            </w:r>
          </w:p>
          <w:p w:rsidR="00FE5CCD" w:rsidRPr="00027C31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027C31" w:rsidRDefault="00FE5CCD" w:rsidP="00FE5CC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 НДС</w:t>
            </w: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E5CCD" w:rsidRPr="00FE5CCD" w:rsidRDefault="00FE5CCD" w:rsidP="00FE5CC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C31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Pr="00FE5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E5CCD" w:rsidRPr="00DA0BF4" w:rsidTr="00FE5CCD">
        <w:trPr>
          <w:trHeight w:val="52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Default="00FE5CCD" w:rsidP="00ED2090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CCD" w:rsidRPr="00DA0BF4" w:rsidTr="00FE5CCD">
        <w:trPr>
          <w:trHeight w:val="4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CCD" w:rsidRPr="00DA0BF4" w:rsidRDefault="00FE5CCD" w:rsidP="00ED2090">
            <w:pPr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CCD" w:rsidRPr="00DA0BF4" w:rsidRDefault="00FE5CCD" w:rsidP="00ED2090">
            <w:pPr>
              <w:pStyle w:val="Default"/>
            </w:pPr>
            <w:r w:rsidRPr="00DA0BF4">
              <w:t xml:space="preserve">Неисключительное право на использования программного продукта для формирования и отправки отчетов, запросов и выписок </w:t>
            </w:r>
            <w:r>
              <w:t xml:space="preserve">в электронном виде с ФНС, </w:t>
            </w:r>
            <w:r w:rsidRPr="00DA0BF4">
              <w:t>С</w:t>
            </w:r>
            <w:r>
              <w:t>ФР</w:t>
            </w:r>
            <w:r w:rsidRPr="00DA0BF4">
              <w:t xml:space="preserve"> и Росстат </w:t>
            </w:r>
            <w:r w:rsidRPr="00027C31">
              <w:rPr>
                <w:i/>
              </w:rPr>
              <w:t>(наименование системы)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 27.08.2026 по 26.08.2027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5CCD" w:rsidRPr="00DA0BF4" w:rsidTr="00DA6F3B">
        <w:trPr>
          <w:trHeight w:val="407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  <w:r w:rsidRPr="00DA0BF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5CCD" w:rsidRPr="00DA0BF4" w:rsidRDefault="00FE5CCD" w:rsidP="00ED2090">
            <w:pPr>
              <w:snapToGrid w:val="0"/>
              <w:spacing w:before="40"/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46AD" w:rsidRPr="007046AD" w:rsidRDefault="007046AD" w:rsidP="007046AD">
      <w:pPr>
        <w:ind w:firstLine="567"/>
        <w:jc w:val="both"/>
        <w:rPr>
          <w:rFonts w:ascii="Times New Roman" w:hAnsi="Times New Roman" w:cs="Times New Roman"/>
        </w:rPr>
      </w:pPr>
    </w:p>
    <w:p w:rsidR="007046AD" w:rsidRPr="007046AD" w:rsidRDefault="007046AD" w:rsidP="007046AD">
      <w:pPr>
        <w:ind w:firstLine="567"/>
        <w:jc w:val="both"/>
        <w:rPr>
          <w:rFonts w:ascii="Times New Roman" w:hAnsi="Times New Roman" w:cs="Times New Roman"/>
        </w:rPr>
      </w:pPr>
    </w:p>
    <w:p w:rsidR="007046AD" w:rsidRPr="007046AD" w:rsidRDefault="007046AD" w:rsidP="007046AD">
      <w:pPr>
        <w:suppressAutoHyphens/>
        <w:ind w:left="142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22"/>
        <w:tblW w:w="0" w:type="auto"/>
        <w:tblLook w:val="01E0" w:firstRow="1" w:lastRow="1" w:firstColumn="1" w:lastColumn="1" w:noHBand="0" w:noVBand="0"/>
      </w:tblPr>
      <w:tblGrid>
        <w:gridCol w:w="5325"/>
        <w:gridCol w:w="4419"/>
      </w:tblGrid>
      <w:tr w:rsidR="007046AD" w:rsidRPr="007046AD" w:rsidTr="00ED2090">
        <w:tc>
          <w:tcPr>
            <w:tcW w:w="6629" w:type="dxa"/>
          </w:tcPr>
          <w:p w:rsidR="007046AD" w:rsidRPr="006A5DFE" w:rsidRDefault="006A5DFE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 w:rsidRPr="006A5DFE">
              <w:rPr>
                <w:rStyle w:val="FontStyle42"/>
                <w:b w:val="0"/>
                <w:sz w:val="24"/>
                <w:szCs w:val="24"/>
              </w:rPr>
              <w:t>ЛИЦ</w:t>
            </w:r>
            <w:r w:rsidR="007046AD" w:rsidRPr="006A5DFE">
              <w:rPr>
                <w:rStyle w:val="FontStyle42"/>
                <w:b w:val="0"/>
                <w:sz w:val="24"/>
                <w:szCs w:val="24"/>
              </w:rPr>
              <w:t>ЕНЗИАР</w:t>
            </w:r>
            <w:r w:rsidR="008370DE">
              <w:rPr>
                <w:rStyle w:val="FontStyle42"/>
                <w:b w:val="0"/>
                <w:sz w:val="24"/>
                <w:szCs w:val="24"/>
              </w:rPr>
              <w:t xml:space="preserve"> </w:t>
            </w:r>
            <w:r w:rsidR="000F74E5">
              <w:rPr>
                <w:rStyle w:val="FontStyle42"/>
                <w:b w:val="0"/>
                <w:sz w:val="24"/>
                <w:szCs w:val="24"/>
              </w:rPr>
              <w:t>(</w:t>
            </w:r>
            <w:r w:rsidR="008370DE" w:rsidRPr="008370DE">
              <w:rPr>
                <w:rStyle w:val="FontStyle42"/>
                <w:b w:val="0"/>
                <w:sz w:val="24"/>
                <w:szCs w:val="24"/>
              </w:rPr>
              <w:t>ЛИЦЕНЗИАТ)</w:t>
            </w:r>
            <w:r w:rsidR="007046AD" w:rsidRPr="006A5DFE">
              <w:rPr>
                <w:rFonts w:ascii="Times New Roman" w:hAnsi="Times New Roman" w:cs="Times New Roman"/>
                <w:snapToGrid w:val="0"/>
              </w:rPr>
              <w:t xml:space="preserve">: </w:t>
            </w:r>
          </w:p>
          <w:p w:rsidR="007046AD" w:rsidRPr="006A5DFE" w:rsidRDefault="007046AD" w:rsidP="00ED20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ind w:left="142"/>
              <w:contextualSpacing/>
              <w:rPr>
                <w:rFonts w:ascii="Times New Roman" w:hAnsi="Times New Roman" w:cs="Times New Roman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46AD">
              <w:rPr>
                <w:rFonts w:ascii="Times New Roman" w:hAnsi="Times New Roman" w:cs="Times New Roman"/>
              </w:rPr>
              <w:t>______________/ ___________________ /</w:t>
            </w:r>
          </w:p>
          <w:p w:rsidR="007046AD" w:rsidRPr="007046AD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:rsidR="007046AD" w:rsidRPr="007046AD" w:rsidRDefault="006A5DFE" w:rsidP="00ED2090">
            <w:pPr>
              <w:pStyle w:val="11"/>
              <w:ind w:left="142"/>
              <w:contextualSpacing/>
              <w:rPr>
                <w:b w:val="0"/>
                <w:color w:val="auto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ЛИЦ</w:t>
            </w:r>
            <w:r w:rsidR="007046AD" w:rsidRPr="007046AD">
              <w:rPr>
                <w:rStyle w:val="FontStyle42"/>
                <w:sz w:val="24"/>
                <w:szCs w:val="24"/>
              </w:rPr>
              <w:t>ЕНЗИАТ</w:t>
            </w:r>
            <w:r w:rsidR="000F74E5">
              <w:rPr>
                <w:rStyle w:val="FontStyle42"/>
                <w:sz w:val="24"/>
                <w:szCs w:val="24"/>
              </w:rPr>
              <w:t xml:space="preserve"> (</w:t>
            </w:r>
            <w:r w:rsidR="00F745CB">
              <w:rPr>
                <w:rStyle w:val="FontStyle42"/>
                <w:sz w:val="24"/>
                <w:szCs w:val="24"/>
              </w:rPr>
              <w:t>СУБЛИЦ</w:t>
            </w:r>
            <w:r w:rsidR="00F745CB" w:rsidRPr="007046AD">
              <w:rPr>
                <w:rStyle w:val="FontStyle42"/>
                <w:sz w:val="24"/>
                <w:szCs w:val="24"/>
              </w:rPr>
              <w:t>ЕНЗИАТ</w:t>
            </w:r>
            <w:r w:rsidR="00F745CB">
              <w:rPr>
                <w:rStyle w:val="FontStyle42"/>
                <w:sz w:val="24"/>
                <w:szCs w:val="24"/>
              </w:rPr>
              <w:t>)</w:t>
            </w:r>
            <w:r w:rsidR="007046AD" w:rsidRPr="007046AD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046AD">
              <w:rPr>
                <w:rFonts w:ascii="Times New Roman" w:hAnsi="Times New Roman" w:cs="Times New Roman"/>
                <w:bCs/>
                <w:color w:val="000000"/>
              </w:rPr>
              <w:t>Начальник инспекции</w:t>
            </w: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046AD" w:rsidRPr="007046AD" w:rsidRDefault="007046AD" w:rsidP="00ED2090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46AD">
              <w:rPr>
                <w:rFonts w:ascii="Times New Roman" w:hAnsi="Times New Roman" w:cs="Times New Roman"/>
              </w:rPr>
              <w:t>_________________ /</w:t>
            </w:r>
            <w:r w:rsidR="000F74E5" w:rsidRPr="007046AD">
              <w:rPr>
                <w:rFonts w:ascii="Times New Roman" w:hAnsi="Times New Roman" w:cs="Times New Roman"/>
              </w:rPr>
              <w:t xml:space="preserve">Д.Е. </w:t>
            </w:r>
            <w:r w:rsidR="000F74E5">
              <w:rPr>
                <w:rFonts w:ascii="Times New Roman" w:hAnsi="Times New Roman" w:cs="Times New Roman"/>
              </w:rPr>
              <w:t>Журавлев</w:t>
            </w:r>
            <w:r w:rsidRPr="007046AD">
              <w:rPr>
                <w:rFonts w:ascii="Times New Roman" w:hAnsi="Times New Roman" w:cs="Times New Roman"/>
              </w:rPr>
              <w:t>/</w:t>
            </w:r>
          </w:p>
          <w:p w:rsidR="007046AD" w:rsidRPr="007046AD" w:rsidRDefault="007046AD" w:rsidP="006C4F5A">
            <w:pPr>
              <w:tabs>
                <w:tab w:val="left" w:pos="5040"/>
              </w:tabs>
              <w:ind w:left="142"/>
              <w:contextualSpacing/>
              <w:jc w:val="both"/>
              <w:rPr>
                <w:rFonts w:ascii="Times New Roman" w:hAnsi="Times New Roman" w:cs="Times New Roman"/>
                <w:caps/>
              </w:rPr>
            </w:pPr>
          </w:p>
        </w:tc>
      </w:tr>
    </w:tbl>
    <w:p w:rsidR="007046AD" w:rsidRPr="007046AD" w:rsidRDefault="007046AD" w:rsidP="007046AD">
      <w:pPr>
        <w:pStyle w:val="Style9"/>
        <w:widowControl/>
        <w:tabs>
          <w:tab w:val="left" w:pos="5040"/>
        </w:tabs>
        <w:spacing w:before="48"/>
        <w:ind w:left="142"/>
        <w:jc w:val="center"/>
        <w:rPr>
          <w:rStyle w:val="FontStyle41"/>
          <w:sz w:val="24"/>
          <w:szCs w:val="24"/>
        </w:rPr>
      </w:pPr>
    </w:p>
    <w:p w:rsidR="00415575" w:rsidRPr="007046AD" w:rsidRDefault="00415575">
      <w:pPr>
        <w:rPr>
          <w:rFonts w:ascii="Times New Roman" w:hAnsi="Times New Roman" w:cs="Times New Roman"/>
        </w:rPr>
      </w:pPr>
    </w:p>
    <w:sectPr w:rsidR="00415575" w:rsidRPr="007046AD" w:rsidSect="007046A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985" w:right="1244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9B" w:rsidRDefault="0078749B" w:rsidP="005E08CE">
      <w:r>
        <w:separator/>
      </w:r>
    </w:p>
  </w:endnote>
  <w:endnote w:type="continuationSeparator" w:id="0">
    <w:p w:rsidR="0078749B" w:rsidRDefault="0078749B" w:rsidP="005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 w:rsidP="00B97A89">
    <w:pPr>
      <w:pStyle w:val="Style6"/>
      <w:widowControl/>
      <w:ind w:right="-216"/>
      <w:jc w:val="both"/>
      <w:rPr>
        <w:rStyle w:val="FontStyle4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 w:rsidP="005E08CE">
    <w:pPr>
      <w:pStyle w:val="Style6"/>
      <w:widowControl/>
      <w:ind w:left="-111" w:right="-216"/>
      <w:jc w:val="both"/>
      <w:rPr>
        <w:rStyle w:val="FontStyle4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Pr="00CA5CDE" w:rsidRDefault="009C0B51" w:rsidP="00CA5CDE">
    <w:pPr>
      <w:pStyle w:val="a5"/>
      <w:rPr>
        <w:rStyle w:val="FontStyle4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Default="009C0B51" w:rsidP="00CA5CDE">
    <w:pPr>
      <w:pStyle w:val="Style6"/>
      <w:widowControl/>
      <w:jc w:val="both"/>
      <w:rPr>
        <w:rStyle w:val="FontStyle4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9B" w:rsidRDefault="0078749B" w:rsidP="005E08CE">
      <w:r>
        <w:separator/>
      </w:r>
    </w:p>
  </w:footnote>
  <w:footnote w:type="continuationSeparator" w:id="0">
    <w:p w:rsidR="0078749B" w:rsidRDefault="0078749B" w:rsidP="005E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AD" w:rsidRDefault="007046AD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Default="009C0B51" w:rsidP="00E46335">
    <w:pPr>
      <w:pStyle w:val="Style9"/>
      <w:widowControl/>
      <w:spacing w:before="14"/>
      <w:rPr>
        <w:rStyle w:val="FontStyle4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CE" w:rsidRPr="003360DF" w:rsidRDefault="009C0B51" w:rsidP="003360DF">
    <w:pPr>
      <w:pStyle w:val="a9"/>
      <w:rPr>
        <w:rStyle w:val="FontStyle4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717D"/>
    <w:multiLevelType w:val="singleLevel"/>
    <w:tmpl w:val="4F1E8A42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4BB344C6"/>
    <w:multiLevelType w:val="multilevel"/>
    <w:tmpl w:val="E99A3C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D7411A4"/>
    <w:multiLevelType w:val="multilevel"/>
    <w:tmpl w:val="641015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E00098"/>
    <w:multiLevelType w:val="multilevel"/>
    <w:tmpl w:val="C69CDB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3FB7177"/>
    <w:multiLevelType w:val="singleLevel"/>
    <w:tmpl w:val="67DE5168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AD"/>
    <w:rsid w:val="00012863"/>
    <w:rsid w:val="000F5666"/>
    <w:rsid w:val="000F74E5"/>
    <w:rsid w:val="00103A8A"/>
    <w:rsid w:val="00156E86"/>
    <w:rsid w:val="001C4B2D"/>
    <w:rsid w:val="002918B5"/>
    <w:rsid w:val="00335B3C"/>
    <w:rsid w:val="003C18E6"/>
    <w:rsid w:val="00405885"/>
    <w:rsid w:val="00410D69"/>
    <w:rsid w:val="00415575"/>
    <w:rsid w:val="005A2105"/>
    <w:rsid w:val="005D4EC4"/>
    <w:rsid w:val="005E08CE"/>
    <w:rsid w:val="005E6C1C"/>
    <w:rsid w:val="00603A54"/>
    <w:rsid w:val="00680EC6"/>
    <w:rsid w:val="006A5DFE"/>
    <w:rsid w:val="006A7E6B"/>
    <w:rsid w:val="006C4F5A"/>
    <w:rsid w:val="006D6522"/>
    <w:rsid w:val="007046AD"/>
    <w:rsid w:val="00740129"/>
    <w:rsid w:val="007773D6"/>
    <w:rsid w:val="0078749B"/>
    <w:rsid w:val="007A2D94"/>
    <w:rsid w:val="008370DE"/>
    <w:rsid w:val="008700B5"/>
    <w:rsid w:val="008861EE"/>
    <w:rsid w:val="008F1171"/>
    <w:rsid w:val="008F7A56"/>
    <w:rsid w:val="009111AB"/>
    <w:rsid w:val="009B3DCB"/>
    <w:rsid w:val="009C0B51"/>
    <w:rsid w:val="009D4563"/>
    <w:rsid w:val="00A2651E"/>
    <w:rsid w:val="00A35074"/>
    <w:rsid w:val="00A4487D"/>
    <w:rsid w:val="00A50902"/>
    <w:rsid w:val="00A635F2"/>
    <w:rsid w:val="00AA6BFA"/>
    <w:rsid w:val="00AC1309"/>
    <w:rsid w:val="00AC377F"/>
    <w:rsid w:val="00AD4C8E"/>
    <w:rsid w:val="00B72A9A"/>
    <w:rsid w:val="00C10A06"/>
    <w:rsid w:val="00C1235D"/>
    <w:rsid w:val="00C156B9"/>
    <w:rsid w:val="00C60A46"/>
    <w:rsid w:val="00C649B1"/>
    <w:rsid w:val="00C74752"/>
    <w:rsid w:val="00CC7942"/>
    <w:rsid w:val="00D37606"/>
    <w:rsid w:val="00DE1575"/>
    <w:rsid w:val="00EB3BC8"/>
    <w:rsid w:val="00EE449F"/>
    <w:rsid w:val="00F745CB"/>
    <w:rsid w:val="00F75EFE"/>
    <w:rsid w:val="00F83457"/>
    <w:rsid w:val="00F93366"/>
    <w:rsid w:val="00FC6A26"/>
    <w:rsid w:val="00FE54EC"/>
    <w:rsid w:val="00FE5CCD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046AD"/>
  </w:style>
  <w:style w:type="paragraph" w:customStyle="1" w:styleId="Style6">
    <w:name w:val="Style6"/>
    <w:basedOn w:val="a"/>
    <w:uiPriority w:val="99"/>
    <w:rsid w:val="007046AD"/>
  </w:style>
  <w:style w:type="paragraph" w:customStyle="1" w:styleId="Style9">
    <w:name w:val="Style9"/>
    <w:basedOn w:val="a"/>
    <w:uiPriority w:val="99"/>
    <w:rsid w:val="007046AD"/>
    <w:pPr>
      <w:jc w:val="both"/>
    </w:pPr>
  </w:style>
  <w:style w:type="paragraph" w:customStyle="1" w:styleId="Style12">
    <w:name w:val="Style12"/>
    <w:basedOn w:val="a"/>
    <w:uiPriority w:val="99"/>
    <w:rsid w:val="007046AD"/>
    <w:pPr>
      <w:spacing w:line="254" w:lineRule="exact"/>
      <w:jc w:val="both"/>
    </w:pPr>
  </w:style>
  <w:style w:type="paragraph" w:customStyle="1" w:styleId="Style15">
    <w:name w:val="Style15"/>
    <w:basedOn w:val="a"/>
    <w:uiPriority w:val="99"/>
    <w:rsid w:val="007046AD"/>
    <w:pPr>
      <w:spacing w:line="254" w:lineRule="exact"/>
      <w:ind w:hanging="475"/>
      <w:jc w:val="both"/>
    </w:pPr>
  </w:style>
  <w:style w:type="character" w:customStyle="1" w:styleId="FontStyle41">
    <w:name w:val="Font Style41"/>
    <w:basedOn w:val="a0"/>
    <w:uiPriority w:val="99"/>
    <w:rsid w:val="007046AD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46A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46AD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7046AD"/>
    <w:pPr>
      <w:autoSpaceDE/>
      <w:autoSpaceDN/>
      <w:adjustRightInd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1">
    <w:name w:val="Обычный + 11"/>
    <w:aliases w:val="5 пт"/>
    <w:basedOn w:val="a"/>
    <w:rsid w:val="007046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Pr>
      <w:rFonts w:ascii="Times New Roman" w:eastAsia="Times New Roman" w:hAnsi="Times New Roman" w:cs="Times New Roman"/>
      <w:b/>
      <w:bCs/>
      <w:color w:val="000000"/>
      <w:sz w:val="23"/>
      <w:szCs w:val="23"/>
    </w:rPr>
  </w:style>
  <w:style w:type="paragraph" w:styleId="a3">
    <w:name w:val="Body Text"/>
    <w:basedOn w:val="a"/>
    <w:link w:val="a4"/>
    <w:rsid w:val="007046AD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046A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046A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FORMATTEXT">
    <w:name w:val=".FORMATTEXT"/>
    <w:uiPriority w:val="99"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Default">
    <w:name w:val="Default"/>
    <w:rsid w:val="00704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2A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2A9A"/>
    <w:rPr>
      <w:rFonts w:ascii="Segoe UI" w:eastAsiaTheme="minorEastAsia" w:hAnsi="Segoe UI" w:cs="Segoe UI"/>
      <w:sz w:val="18"/>
      <w:szCs w:val="18"/>
    </w:rPr>
  </w:style>
  <w:style w:type="table" w:styleId="ad">
    <w:name w:val="Table Grid"/>
    <w:basedOn w:val="a1"/>
    <w:uiPriority w:val="59"/>
    <w:rsid w:val="009D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046AD"/>
  </w:style>
  <w:style w:type="paragraph" w:customStyle="1" w:styleId="Style6">
    <w:name w:val="Style6"/>
    <w:basedOn w:val="a"/>
    <w:uiPriority w:val="99"/>
    <w:rsid w:val="007046AD"/>
  </w:style>
  <w:style w:type="paragraph" w:customStyle="1" w:styleId="Style9">
    <w:name w:val="Style9"/>
    <w:basedOn w:val="a"/>
    <w:uiPriority w:val="99"/>
    <w:rsid w:val="007046AD"/>
    <w:pPr>
      <w:jc w:val="both"/>
    </w:pPr>
  </w:style>
  <w:style w:type="paragraph" w:customStyle="1" w:styleId="Style12">
    <w:name w:val="Style12"/>
    <w:basedOn w:val="a"/>
    <w:uiPriority w:val="99"/>
    <w:rsid w:val="007046AD"/>
    <w:pPr>
      <w:spacing w:line="254" w:lineRule="exact"/>
      <w:jc w:val="both"/>
    </w:pPr>
  </w:style>
  <w:style w:type="paragraph" w:customStyle="1" w:styleId="Style15">
    <w:name w:val="Style15"/>
    <w:basedOn w:val="a"/>
    <w:uiPriority w:val="99"/>
    <w:rsid w:val="007046AD"/>
    <w:pPr>
      <w:spacing w:line="254" w:lineRule="exact"/>
      <w:ind w:hanging="475"/>
      <w:jc w:val="both"/>
    </w:pPr>
  </w:style>
  <w:style w:type="character" w:customStyle="1" w:styleId="FontStyle41">
    <w:name w:val="Font Style41"/>
    <w:basedOn w:val="a0"/>
    <w:uiPriority w:val="99"/>
    <w:rsid w:val="007046AD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46A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46AD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7046AD"/>
    <w:pPr>
      <w:autoSpaceDE/>
      <w:autoSpaceDN/>
      <w:adjustRightInd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1">
    <w:name w:val="Обычный + 11"/>
    <w:aliases w:val="5 пт"/>
    <w:basedOn w:val="a"/>
    <w:rsid w:val="007046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Pr>
      <w:rFonts w:ascii="Times New Roman" w:eastAsia="Times New Roman" w:hAnsi="Times New Roman" w:cs="Times New Roman"/>
      <w:b/>
      <w:bCs/>
      <w:color w:val="000000"/>
      <w:sz w:val="23"/>
      <w:szCs w:val="23"/>
    </w:rPr>
  </w:style>
  <w:style w:type="paragraph" w:styleId="a3">
    <w:name w:val="Body Text"/>
    <w:basedOn w:val="a"/>
    <w:link w:val="a4"/>
    <w:rsid w:val="007046AD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046A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046A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04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FORMATTEXT">
    <w:name w:val=".FORMATTEXT"/>
    <w:uiPriority w:val="99"/>
    <w:rsid w:val="00704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7046AD"/>
    <w:rPr>
      <w:rFonts w:ascii="Courier New" w:eastAsiaTheme="minorEastAsia" w:hAnsi="Courier New" w:cs="Courier New"/>
      <w:sz w:val="24"/>
      <w:szCs w:val="24"/>
    </w:rPr>
  </w:style>
  <w:style w:type="paragraph" w:customStyle="1" w:styleId="Default">
    <w:name w:val="Default"/>
    <w:rsid w:val="00704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2A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2A9A"/>
    <w:rPr>
      <w:rFonts w:ascii="Segoe UI" w:eastAsiaTheme="minorEastAsia" w:hAnsi="Segoe UI" w:cs="Segoe UI"/>
      <w:sz w:val="18"/>
      <w:szCs w:val="18"/>
    </w:rPr>
  </w:style>
  <w:style w:type="table" w:styleId="ad">
    <w:name w:val="Table Grid"/>
    <w:basedOn w:val="a1"/>
    <w:uiPriority w:val="59"/>
    <w:rsid w:val="009D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 Павел Васильевич</dc:creator>
  <cp:keywords/>
  <dc:description/>
  <cp:lastModifiedBy>Корелова Лилия Забировна</cp:lastModifiedBy>
  <cp:revision>41</cp:revision>
  <cp:lastPrinted>2026-06-25T04:03:00Z</cp:lastPrinted>
  <dcterms:created xsi:type="dcterms:W3CDTF">2022-06-15T12:10:00Z</dcterms:created>
  <dcterms:modified xsi:type="dcterms:W3CDTF">2026-06-25T04:03:00Z</dcterms:modified>
</cp:coreProperties>
</file>