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299" w:rsidRPr="008730FC" w:rsidRDefault="00332F29" w:rsidP="008730FC">
      <w:pPr>
        <w:suppressAutoHyphens/>
        <w:spacing w:line="240" w:lineRule="auto"/>
        <w:contextualSpacing/>
        <w:rPr>
          <w:rFonts w:ascii="PT Astra Serif" w:eastAsia="Droid Sans Fallback" w:hAnsi="PT Astra Serif"/>
          <w:b/>
          <w:bCs/>
          <w:color w:val="BFBFBF" w:themeColor="background1" w:themeShade="BF"/>
          <w:lang w:eastAsia="en-US"/>
        </w:rPr>
      </w:pPr>
      <w:r>
        <w:rPr>
          <w:rFonts w:ascii="PT Astra Serif" w:eastAsia="Droid Sans Fallback" w:hAnsi="PT Astra Serif"/>
          <w:b/>
          <w:bCs/>
          <w:lang w:eastAsia="en-US"/>
        </w:rPr>
        <w:t xml:space="preserve">ИКЗ </w:t>
      </w:r>
      <w:r w:rsidRPr="00332F29">
        <w:rPr>
          <w:rFonts w:ascii="PT Astra Serif" w:eastAsia="Droid Sans Fallback" w:hAnsi="PT Astra Serif"/>
          <w:b/>
          <w:bCs/>
          <w:lang w:eastAsia="en-US"/>
        </w:rPr>
        <w:t>26 1 0266014530 026601001 0014 000 0000 244</w:t>
      </w:r>
      <w:r w:rsidR="008730FC" w:rsidRPr="008730FC">
        <w:rPr>
          <w:rFonts w:ascii="PT Astra Serif" w:eastAsia="Droid Sans Fallback" w:hAnsi="PT Astra Serif"/>
          <w:b/>
          <w:bCs/>
          <w:lang w:eastAsia="en-US"/>
        </w:rPr>
        <w:t xml:space="preserve">   </w:t>
      </w:r>
      <w:r w:rsidR="008730FC" w:rsidRPr="008730FC">
        <w:rPr>
          <w:rFonts w:ascii="PT Astra Serif" w:eastAsia="Droid Sans Fallback" w:hAnsi="PT Astra Serif"/>
          <w:b/>
          <w:bCs/>
          <w:color w:val="BFBFBF" w:themeColor="background1" w:themeShade="BF"/>
          <w:lang w:eastAsia="en-US"/>
        </w:rPr>
        <w:t xml:space="preserve">                                                     </w:t>
      </w:r>
      <w:r w:rsidR="001C3D3A">
        <w:rPr>
          <w:rFonts w:ascii="PT Astra Serif" w:eastAsia="Droid Sans Fallback" w:hAnsi="PT Astra Serif"/>
          <w:b/>
          <w:bCs/>
          <w:color w:val="BFBFBF" w:themeColor="background1" w:themeShade="BF"/>
          <w:lang w:eastAsia="en-US"/>
        </w:rPr>
        <w:t xml:space="preserve">           </w:t>
      </w:r>
      <w:r w:rsidR="00706299" w:rsidRPr="008730FC">
        <w:rPr>
          <w:rFonts w:ascii="PT Astra Serif" w:eastAsia="Droid Sans Fallback" w:hAnsi="PT Astra Serif"/>
          <w:b/>
          <w:bCs/>
          <w:color w:val="BFBFBF" w:themeColor="background1" w:themeShade="BF"/>
          <w:lang w:eastAsia="en-US"/>
        </w:rPr>
        <w:t>ПРОЕКТ</w:t>
      </w:r>
    </w:p>
    <w:p w:rsidR="00706299" w:rsidRPr="008730FC" w:rsidRDefault="00706299" w:rsidP="00252CFF">
      <w:pPr>
        <w:suppressAutoHyphens/>
        <w:spacing w:line="240" w:lineRule="auto"/>
        <w:ind w:firstLine="709"/>
        <w:contextualSpacing/>
        <w:jc w:val="center"/>
        <w:rPr>
          <w:rFonts w:ascii="PT Astra Serif" w:eastAsia="Droid Sans Fallback" w:hAnsi="PT Astra Serif"/>
          <w:b/>
          <w:bCs/>
          <w:lang w:eastAsia="en-US"/>
        </w:rPr>
      </w:pPr>
    </w:p>
    <w:p w:rsidR="00F21656" w:rsidRPr="008730FC" w:rsidRDefault="00F21656" w:rsidP="00252CFF">
      <w:pPr>
        <w:suppressAutoHyphens/>
        <w:spacing w:line="240" w:lineRule="auto"/>
        <w:ind w:firstLine="709"/>
        <w:contextualSpacing/>
        <w:jc w:val="center"/>
        <w:rPr>
          <w:rFonts w:ascii="PT Astra Serif" w:eastAsia="Droid Sans Fallback" w:hAnsi="PT Astra Serif"/>
          <w:b/>
          <w:bCs/>
          <w:lang w:eastAsia="en-US"/>
        </w:rPr>
      </w:pPr>
      <w:r w:rsidRPr="008730FC">
        <w:rPr>
          <w:rFonts w:ascii="PT Astra Serif" w:eastAsia="Droid Sans Fallback" w:hAnsi="PT Astra Serif"/>
          <w:b/>
          <w:bCs/>
          <w:lang w:eastAsia="en-US"/>
        </w:rPr>
        <w:t>ГОСУДАРСТВЕННЫЙ КОНТРАКТ   №   __________</w:t>
      </w:r>
    </w:p>
    <w:p w:rsidR="00706299" w:rsidRPr="008730FC" w:rsidRDefault="00706299" w:rsidP="00252CFF">
      <w:pPr>
        <w:suppressAutoHyphens/>
        <w:spacing w:after="0" w:line="240" w:lineRule="auto"/>
        <w:ind w:firstLine="709"/>
        <w:contextualSpacing/>
        <w:jc w:val="center"/>
        <w:rPr>
          <w:rFonts w:ascii="PT Astra Serif" w:eastAsia="Droid Sans Fallback" w:hAnsi="PT Astra Serif"/>
          <w:b/>
          <w:bCs/>
          <w:lang w:eastAsia="en-US"/>
        </w:rPr>
      </w:pPr>
    </w:p>
    <w:p w:rsidR="00706299" w:rsidRPr="008730FC" w:rsidRDefault="00706299" w:rsidP="00706299">
      <w:pPr>
        <w:suppressAutoHyphens/>
        <w:spacing w:after="0" w:line="240" w:lineRule="auto"/>
        <w:ind w:firstLine="709"/>
        <w:contextualSpacing/>
        <w:jc w:val="both"/>
        <w:rPr>
          <w:rFonts w:ascii="PT Astra Serif" w:eastAsia="Droid Sans Fallback" w:hAnsi="PT Astra Serif"/>
          <w:b/>
          <w:bCs/>
          <w:sz w:val="24"/>
          <w:szCs w:val="24"/>
          <w:lang w:eastAsia="en-US"/>
        </w:rPr>
      </w:pPr>
      <w:r w:rsidRPr="008730FC">
        <w:rPr>
          <w:rFonts w:ascii="PT Astra Serif" w:eastAsia="Droid Sans Fallback" w:hAnsi="PT Astra Serif"/>
          <w:b/>
          <w:bCs/>
          <w:sz w:val="24"/>
          <w:szCs w:val="24"/>
          <w:lang w:eastAsia="en-US"/>
        </w:rPr>
        <w:t xml:space="preserve">г. Салават                            </w:t>
      </w:r>
      <w:r w:rsidR="008730FC" w:rsidRPr="008730FC">
        <w:rPr>
          <w:rFonts w:ascii="PT Astra Serif" w:eastAsia="Droid Sans Fallback" w:hAnsi="PT Astra Serif"/>
          <w:b/>
          <w:bCs/>
          <w:sz w:val="24"/>
          <w:szCs w:val="24"/>
          <w:lang w:eastAsia="en-US"/>
        </w:rPr>
        <w:tab/>
      </w:r>
      <w:r w:rsidR="008730FC" w:rsidRPr="008730FC">
        <w:rPr>
          <w:rFonts w:ascii="PT Astra Serif" w:eastAsia="Droid Sans Fallback" w:hAnsi="PT Astra Serif"/>
          <w:b/>
          <w:bCs/>
          <w:sz w:val="24"/>
          <w:szCs w:val="24"/>
          <w:lang w:eastAsia="en-US"/>
        </w:rPr>
        <w:tab/>
      </w:r>
      <w:r w:rsidR="008730FC" w:rsidRPr="008730FC">
        <w:rPr>
          <w:rFonts w:ascii="PT Astra Serif" w:eastAsia="Droid Sans Fallback" w:hAnsi="PT Astra Serif"/>
          <w:b/>
          <w:bCs/>
          <w:sz w:val="24"/>
          <w:szCs w:val="24"/>
          <w:lang w:eastAsia="en-US"/>
        </w:rPr>
        <w:tab/>
      </w:r>
      <w:r w:rsidR="008730FC" w:rsidRPr="008730FC">
        <w:rPr>
          <w:rFonts w:ascii="PT Astra Serif" w:eastAsia="Droid Sans Fallback" w:hAnsi="PT Astra Serif"/>
          <w:b/>
          <w:bCs/>
          <w:sz w:val="24"/>
          <w:szCs w:val="24"/>
          <w:lang w:eastAsia="en-US"/>
        </w:rPr>
        <w:tab/>
      </w:r>
      <w:r w:rsidR="008730FC" w:rsidRPr="008730FC">
        <w:rPr>
          <w:rFonts w:ascii="PT Astra Serif" w:eastAsia="Droid Sans Fallback" w:hAnsi="PT Astra Serif"/>
          <w:b/>
          <w:bCs/>
          <w:sz w:val="24"/>
          <w:szCs w:val="24"/>
          <w:lang w:eastAsia="en-US"/>
        </w:rPr>
        <w:tab/>
        <w:t xml:space="preserve"> «__</w:t>
      </w:r>
      <w:proofErr w:type="gramStart"/>
      <w:r w:rsidR="008730FC" w:rsidRPr="008730FC">
        <w:rPr>
          <w:rFonts w:ascii="PT Astra Serif" w:eastAsia="Droid Sans Fallback" w:hAnsi="PT Astra Serif"/>
          <w:b/>
          <w:bCs/>
          <w:sz w:val="24"/>
          <w:szCs w:val="24"/>
          <w:lang w:eastAsia="en-US"/>
        </w:rPr>
        <w:t>_»_</w:t>
      </w:r>
      <w:proofErr w:type="gramEnd"/>
      <w:r w:rsidR="008730FC" w:rsidRPr="008730FC">
        <w:rPr>
          <w:rFonts w:ascii="PT Astra Serif" w:eastAsia="Droid Sans Fallback" w:hAnsi="PT Astra Serif"/>
          <w:b/>
          <w:bCs/>
          <w:sz w:val="24"/>
          <w:szCs w:val="24"/>
          <w:lang w:eastAsia="en-US"/>
        </w:rPr>
        <w:t>____________ 2026</w:t>
      </w:r>
      <w:r w:rsidRPr="008730FC">
        <w:rPr>
          <w:rFonts w:ascii="PT Astra Serif" w:eastAsia="Droid Sans Fallback" w:hAnsi="PT Astra Serif"/>
          <w:b/>
          <w:bCs/>
          <w:sz w:val="24"/>
          <w:szCs w:val="24"/>
          <w:lang w:eastAsia="en-US"/>
        </w:rPr>
        <w:t xml:space="preserve"> г.</w:t>
      </w:r>
    </w:p>
    <w:p w:rsidR="00706299" w:rsidRPr="008730FC" w:rsidRDefault="00706299" w:rsidP="00706299">
      <w:pPr>
        <w:suppressAutoHyphens/>
        <w:spacing w:after="0" w:line="240" w:lineRule="auto"/>
        <w:ind w:firstLine="709"/>
        <w:contextualSpacing/>
        <w:jc w:val="both"/>
        <w:rPr>
          <w:rFonts w:ascii="PT Astra Serif" w:eastAsia="Droid Sans Fallback" w:hAnsi="PT Astra Serif"/>
          <w:b/>
          <w:bCs/>
          <w:lang w:eastAsia="en-US"/>
        </w:rPr>
      </w:pPr>
    </w:p>
    <w:p w:rsidR="00F21656" w:rsidRPr="008730FC" w:rsidRDefault="009B7AB6" w:rsidP="00706299">
      <w:pPr>
        <w:suppressAutoHyphens/>
        <w:spacing w:before="240" w:line="240" w:lineRule="auto"/>
        <w:ind w:firstLine="709"/>
        <w:contextualSpacing/>
        <w:jc w:val="both"/>
        <w:rPr>
          <w:rFonts w:ascii="PT Astra Serif" w:eastAsia="Droid Sans Fallback" w:hAnsi="PT Astra Serif"/>
          <w:b/>
          <w:bCs/>
          <w:lang w:eastAsia="en-US"/>
        </w:rPr>
      </w:pPr>
      <w:r w:rsidRPr="008730FC">
        <w:rPr>
          <w:rFonts w:ascii="PT Astra Serif" w:hAnsi="PT Astra Serif"/>
          <w:b/>
          <w:color w:val="000000" w:themeColor="text1"/>
        </w:rPr>
        <w:t>Федеральное казенное учреждение «Исправительная колония № 2 Управления Федеральной службы исполнения наказаний по Республике Башкортостан»</w:t>
      </w:r>
      <w:r w:rsidRPr="008730FC">
        <w:rPr>
          <w:rFonts w:ascii="PT Astra Serif" w:hAnsi="PT Astra Serif"/>
        </w:rPr>
        <w:t xml:space="preserve"> (сокращенное наименование ФКУ ИК-2 УФСИН России по Республике Башкортостан), выступающее от имени Российской Федерации, именуемое</w:t>
      </w:r>
      <w:r w:rsidR="00FF089D" w:rsidRPr="008730FC">
        <w:rPr>
          <w:rFonts w:ascii="PT Astra Serif" w:hAnsi="PT Astra Serif"/>
        </w:rPr>
        <w:t xml:space="preserve"> в дальнейшем «Заказчик»,</w:t>
      </w:r>
      <w:r w:rsidRPr="008730FC">
        <w:rPr>
          <w:rFonts w:ascii="PT Astra Serif" w:hAnsi="PT Astra Serif"/>
          <w:spacing w:val="-2"/>
        </w:rPr>
        <w:t xml:space="preserve"> </w:t>
      </w:r>
      <w:r w:rsidR="00D64AD7" w:rsidRPr="008730FC">
        <w:rPr>
          <w:rFonts w:ascii="PT Astra Serif" w:hAnsi="PT Astra Serif"/>
          <w:spacing w:val="-2"/>
        </w:rPr>
        <w:t xml:space="preserve">в лице </w:t>
      </w:r>
      <w:proofErr w:type="spellStart"/>
      <w:r w:rsidR="007F18F3">
        <w:rPr>
          <w:rFonts w:ascii="PT Astra Serif" w:hAnsi="PT Astra Serif"/>
          <w:spacing w:val="-2"/>
        </w:rPr>
        <w:t>врио</w:t>
      </w:r>
      <w:proofErr w:type="spellEnd"/>
      <w:r w:rsidR="007F18F3">
        <w:rPr>
          <w:rFonts w:ascii="PT Astra Serif" w:hAnsi="PT Astra Serif"/>
          <w:spacing w:val="-2"/>
        </w:rPr>
        <w:t xml:space="preserve"> </w:t>
      </w:r>
      <w:r w:rsidR="00987C54" w:rsidRPr="008730FC">
        <w:rPr>
          <w:rFonts w:ascii="PT Astra Serif" w:hAnsi="PT Astra Serif"/>
          <w:spacing w:val="-2"/>
        </w:rPr>
        <w:t xml:space="preserve">начальника  </w:t>
      </w:r>
      <w:proofErr w:type="spellStart"/>
      <w:r w:rsidR="007F18F3">
        <w:rPr>
          <w:rFonts w:ascii="PT Astra Serif" w:hAnsi="PT Astra Serif"/>
          <w:spacing w:val="-2"/>
        </w:rPr>
        <w:t>Перевозникова</w:t>
      </w:r>
      <w:proofErr w:type="spellEnd"/>
      <w:r w:rsidR="007F18F3">
        <w:rPr>
          <w:rFonts w:ascii="PT Astra Serif" w:hAnsi="PT Astra Serif"/>
          <w:spacing w:val="-2"/>
        </w:rPr>
        <w:t xml:space="preserve"> Павла Михайловича</w:t>
      </w:r>
      <w:r w:rsidR="00987C54" w:rsidRPr="008730FC">
        <w:rPr>
          <w:rFonts w:ascii="PT Astra Serif" w:hAnsi="PT Astra Serif"/>
          <w:spacing w:val="-2"/>
        </w:rPr>
        <w:t xml:space="preserve"> де</w:t>
      </w:r>
      <w:r w:rsidR="00D64AD7" w:rsidRPr="008730FC">
        <w:rPr>
          <w:rFonts w:ascii="PT Astra Serif" w:hAnsi="PT Astra Serif"/>
          <w:spacing w:val="-2"/>
        </w:rPr>
        <w:t xml:space="preserve">йствующего на основании </w:t>
      </w:r>
      <w:r w:rsidR="007F18F3">
        <w:rPr>
          <w:rFonts w:ascii="PT Astra Serif" w:hAnsi="PT Astra Serif"/>
          <w:spacing w:val="-2"/>
        </w:rPr>
        <w:t xml:space="preserve">Приказа </w:t>
      </w:r>
      <w:r w:rsidR="003234CA">
        <w:rPr>
          <w:rFonts w:ascii="PT Astra Serif" w:hAnsi="PT Astra Serif"/>
          <w:spacing w:val="-2"/>
        </w:rPr>
        <w:t xml:space="preserve">№ </w:t>
      </w:r>
      <w:r w:rsidR="003234CA" w:rsidRPr="005A2A6F">
        <w:rPr>
          <w:rFonts w:ascii="PT Astra Serif" w:hAnsi="PT Astra Serif"/>
          <w:spacing w:val="-2"/>
        </w:rPr>
        <w:t>282</w:t>
      </w:r>
      <w:r w:rsidR="003234CA">
        <w:rPr>
          <w:rFonts w:ascii="PT Astra Serif" w:hAnsi="PT Astra Serif"/>
          <w:spacing w:val="-2"/>
        </w:rPr>
        <w:t xml:space="preserve">-к от </w:t>
      </w:r>
      <w:r w:rsidR="003234CA" w:rsidRPr="005A2A6F">
        <w:rPr>
          <w:rFonts w:ascii="PT Astra Serif" w:hAnsi="PT Astra Serif"/>
          <w:spacing w:val="-2"/>
        </w:rPr>
        <w:t>14</w:t>
      </w:r>
      <w:r w:rsidR="003234CA">
        <w:rPr>
          <w:rFonts w:ascii="PT Astra Serif" w:hAnsi="PT Astra Serif"/>
          <w:spacing w:val="-2"/>
        </w:rPr>
        <w:t xml:space="preserve">.09.2026 </w:t>
      </w:r>
      <w:r w:rsidR="007F18F3">
        <w:rPr>
          <w:rFonts w:ascii="PT Astra Serif" w:hAnsi="PT Astra Serif"/>
          <w:spacing w:val="-2"/>
        </w:rPr>
        <w:t xml:space="preserve">и </w:t>
      </w:r>
      <w:r w:rsidR="00987C54" w:rsidRPr="008730FC">
        <w:rPr>
          <w:rFonts w:ascii="PT Astra Serif" w:hAnsi="PT Astra Serif"/>
          <w:spacing w:val="-2"/>
        </w:rPr>
        <w:t>Устава</w:t>
      </w:r>
      <w:r w:rsidR="00D64AD7" w:rsidRPr="008730FC">
        <w:rPr>
          <w:rFonts w:ascii="PT Astra Serif" w:eastAsia="Droid Sans Fallback" w:hAnsi="PT Astra Serif"/>
          <w:bCs/>
          <w:lang w:eastAsia="en-US"/>
        </w:rPr>
        <w:t>,</w:t>
      </w:r>
      <w:r w:rsidR="00F21656" w:rsidRPr="008730FC">
        <w:rPr>
          <w:rFonts w:ascii="PT Astra Serif" w:eastAsia="Droid Sans Fallback" w:hAnsi="PT Astra Serif"/>
          <w:bCs/>
          <w:lang w:eastAsia="en-US"/>
        </w:rPr>
        <w:t xml:space="preserve"> </w:t>
      </w:r>
      <w:r w:rsidR="00D64AD7" w:rsidRPr="008730FC">
        <w:rPr>
          <w:rFonts w:ascii="PT Astra Serif" w:eastAsia="Droid Sans Fallback" w:hAnsi="PT Astra Serif"/>
          <w:bCs/>
          <w:lang w:eastAsia="en-US"/>
        </w:rPr>
        <w:t xml:space="preserve">и </w:t>
      </w:r>
      <w:r w:rsidR="00C45DFA" w:rsidRPr="008730FC">
        <w:rPr>
          <w:rFonts w:ascii="PT Astra Serif" w:eastAsia="Droid Sans Fallback" w:hAnsi="PT Astra Serif"/>
          <w:b/>
          <w:bCs/>
          <w:lang w:eastAsia="en-US"/>
        </w:rPr>
        <w:t>________________________</w:t>
      </w:r>
      <w:r w:rsidR="00D64AD7" w:rsidRPr="008730FC">
        <w:rPr>
          <w:rFonts w:ascii="PT Astra Serif" w:eastAsia="Droid Sans Fallback" w:hAnsi="PT Astra Serif"/>
          <w:bCs/>
          <w:lang w:eastAsia="en-US"/>
        </w:rPr>
        <w:t>,</w:t>
      </w:r>
      <w:r w:rsidR="00490973" w:rsidRPr="008730FC">
        <w:rPr>
          <w:rFonts w:ascii="PT Astra Serif" w:eastAsia="Droid Sans Fallback" w:hAnsi="PT Astra Serif"/>
          <w:bCs/>
          <w:lang w:eastAsia="en-US"/>
        </w:rPr>
        <w:t xml:space="preserve"> </w:t>
      </w:r>
      <w:r w:rsidR="00FB5212" w:rsidRPr="008730FC">
        <w:rPr>
          <w:rFonts w:ascii="PT Astra Serif" w:eastAsia="Droid Sans Fallback" w:hAnsi="PT Astra Serif"/>
          <w:bCs/>
          <w:lang w:eastAsia="en-US"/>
        </w:rPr>
        <w:t xml:space="preserve">в лице </w:t>
      </w:r>
      <w:r w:rsidR="00C45DFA" w:rsidRPr="008730FC">
        <w:rPr>
          <w:rFonts w:ascii="PT Astra Serif" w:eastAsia="Droid Sans Fallback" w:hAnsi="PT Astra Serif"/>
          <w:bCs/>
          <w:lang w:eastAsia="en-US"/>
        </w:rPr>
        <w:t>_____________________________</w:t>
      </w:r>
      <w:r w:rsidR="00FB5212" w:rsidRPr="008730FC">
        <w:rPr>
          <w:rFonts w:ascii="PT Astra Serif" w:hAnsi="PT Astra Serif"/>
        </w:rPr>
        <w:t xml:space="preserve"> </w:t>
      </w:r>
      <w:r w:rsidR="00FB5212" w:rsidRPr="008730FC">
        <w:rPr>
          <w:rFonts w:ascii="PT Astra Serif" w:eastAsia="Droid Sans Fallback" w:hAnsi="PT Astra Serif"/>
          <w:bCs/>
          <w:lang w:eastAsia="en-US"/>
        </w:rPr>
        <w:t xml:space="preserve">действующего на основании </w:t>
      </w:r>
      <w:r w:rsidR="00C45DFA" w:rsidRPr="008730FC">
        <w:rPr>
          <w:rFonts w:ascii="PT Astra Serif" w:eastAsia="Droid Sans Fallback" w:hAnsi="PT Astra Serif"/>
          <w:bCs/>
          <w:lang w:eastAsia="en-US"/>
        </w:rPr>
        <w:t>______________</w:t>
      </w:r>
      <w:r w:rsidR="00FB5212" w:rsidRPr="008730FC">
        <w:rPr>
          <w:rFonts w:ascii="PT Astra Serif" w:eastAsia="Droid Sans Fallback" w:hAnsi="PT Astra Serif"/>
          <w:bCs/>
          <w:lang w:eastAsia="en-US"/>
        </w:rPr>
        <w:t xml:space="preserve">, </w:t>
      </w:r>
      <w:r w:rsidR="00490973" w:rsidRPr="008730FC">
        <w:rPr>
          <w:rFonts w:ascii="PT Astra Serif" w:eastAsia="Droid Sans Fallback" w:hAnsi="PT Astra Serif"/>
          <w:bCs/>
          <w:lang w:eastAsia="en-US"/>
        </w:rPr>
        <w:t xml:space="preserve">именуемый в дальнейшем «Поставщик», </w:t>
      </w:r>
      <w:r w:rsidR="000E3A37" w:rsidRPr="008730FC">
        <w:rPr>
          <w:rFonts w:ascii="PT Astra Serif" w:eastAsia="Droid Sans Fallback" w:hAnsi="PT Astra Serif"/>
          <w:bCs/>
          <w:lang w:eastAsia="en-US"/>
        </w:rPr>
        <w:t xml:space="preserve">руководствуясь п. 4 части 1 ст. 93 Федерального закона от 05.04.2013 </w:t>
      </w:r>
      <w:r w:rsidR="008730FC" w:rsidRPr="008730FC">
        <w:rPr>
          <w:rFonts w:ascii="PT Astra Serif" w:eastAsia="Droid Sans Fallback" w:hAnsi="PT Astra Serif"/>
          <w:bCs/>
          <w:lang w:eastAsia="en-US"/>
        </w:rPr>
        <w:br/>
      </w:r>
      <w:r w:rsidR="000E3A37" w:rsidRPr="008730FC">
        <w:rPr>
          <w:rFonts w:ascii="PT Astra Serif" w:eastAsia="Droid Sans Fallback" w:hAnsi="PT Astra Serif"/>
          <w:bCs/>
          <w:lang w:eastAsia="en-US"/>
        </w:rPr>
        <w:t>№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результатам определения исполнителя состоявшееся закупки №</w:t>
      </w:r>
      <w:r w:rsidR="00FB5212" w:rsidRPr="008730FC">
        <w:rPr>
          <w:rFonts w:ascii="PT Astra Serif" w:hAnsi="PT Astra Serif"/>
        </w:rPr>
        <w:t xml:space="preserve"> </w:t>
      </w:r>
      <w:r w:rsidR="00C45DFA" w:rsidRPr="008730FC">
        <w:rPr>
          <w:rFonts w:ascii="PT Astra Serif" w:eastAsia="Droid Sans Fallback" w:hAnsi="PT Astra Serif"/>
          <w:bCs/>
          <w:lang w:eastAsia="en-US"/>
        </w:rPr>
        <w:t>_______________________</w:t>
      </w:r>
      <w:r w:rsidR="000E3A37" w:rsidRPr="008730FC">
        <w:rPr>
          <w:rFonts w:ascii="PT Astra Serif" w:eastAsia="Droid Sans Fallback" w:hAnsi="PT Astra Serif"/>
          <w:b/>
          <w:bCs/>
          <w:lang w:eastAsia="en-US"/>
        </w:rPr>
        <w:t xml:space="preserve"> </w:t>
      </w:r>
      <w:r w:rsidR="000E3A37" w:rsidRPr="008730FC">
        <w:rPr>
          <w:rFonts w:ascii="PT Astra Serif" w:eastAsia="Droid Sans Fallback" w:hAnsi="PT Astra Serif"/>
          <w:bCs/>
          <w:lang w:eastAsia="en-US"/>
        </w:rPr>
        <w:t xml:space="preserve">на электронной торговой площадке ЕАТ «Березка», заключили настоящий Договор о нижеследующем. </w:t>
      </w:r>
    </w:p>
    <w:p w:rsidR="00252CFF" w:rsidRPr="008730FC" w:rsidRDefault="00252CFF" w:rsidP="00252CFF">
      <w:pPr>
        <w:suppressAutoHyphens/>
        <w:spacing w:after="0" w:line="240" w:lineRule="auto"/>
        <w:ind w:firstLine="709"/>
        <w:contextualSpacing/>
        <w:jc w:val="both"/>
        <w:rPr>
          <w:rFonts w:ascii="PT Astra Serif" w:eastAsia="Droid Sans Fallback" w:hAnsi="PT Astra Serif"/>
          <w:bCs/>
          <w:lang w:eastAsia="en-US"/>
        </w:rPr>
      </w:pPr>
    </w:p>
    <w:p w:rsidR="00F21656" w:rsidRPr="008730FC" w:rsidRDefault="00252CFF" w:rsidP="00252CFF">
      <w:pPr>
        <w:suppressAutoHyphens/>
        <w:spacing w:after="0" w:line="240" w:lineRule="auto"/>
        <w:ind w:firstLine="709"/>
        <w:contextualSpacing/>
        <w:jc w:val="center"/>
        <w:rPr>
          <w:rFonts w:ascii="PT Astra Serif" w:eastAsia="Droid Sans Fallback" w:hAnsi="PT Astra Serif"/>
          <w:b/>
          <w:bCs/>
          <w:lang w:eastAsia="en-US"/>
        </w:rPr>
      </w:pPr>
      <w:r w:rsidRPr="008730FC">
        <w:rPr>
          <w:rFonts w:ascii="PT Astra Serif" w:eastAsia="Droid Sans Fallback" w:hAnsi="PT Astra Serif"/>
          <w:b/>
          <w:bCs/>
          <w:lang w:eastAsia="en-US"/>
        </w:rPr>
        <w:t>1. ПРЕДМЕТ КОНТРАКТА</w:t>
      </w:r>
    </w:p>
    <w:p w:rsidR="00F21656" w:rsidRDefault="00F21656" w:rsidP="00252CFF">
      <w:pPr>
        <w:suppressAutoHyphens/>
        <w:spacing w:after="0" w:line="240" w:lineRule="auto"/>
        <w:ind w:firstLine="709"/>
        <w:contextualSpacing/>
        <w:jc w:val="both"/>
        <w:rPr>
          <w:rFonts w:ascii="PT Astra Serif" w:eastAsia="Droid Sans Fallback" w:hAnsi="PT Astra Serif"/>
          <w:bCs/>
          <w:lang w:eastAsia="en-US"/>
        </w:rPr>
      </w:pPr>
      <w:r w:rsidRPr="008730FC">
        <w:rPr>
          <w:rFonts w:ascii="PT Astra Serif" w:eastAsia="Droid Sans Fallback" w:hAnsi="PT Astra Serif"/>
          <w:bCs/>
          <w:lang w:eastAsia="en-US"/>
        </w:rPr>
        <w:t xml:space="preserve">1.1. Поставщик обязуется </w:t>
      </w:r>
      <w:r w:rsidR="00332F29" w:rsidRPr="00332F29">
        <w:rPr>
          <w:rFonts w:ascii="PT Astra Serif" w:eastAsia="Droid Sans Fallback" w:hAnsi="PT Astra Serif"/>
          <w:bCs/>
          <w:lang w:eastAsia="en-US"/>
        </w:rPr>
        <w:t>поставить</w:t>
      </w:r>
      <w:r w:rsidR="00332F29">
        <w:rPr>
          <w:rFonts w:ascii="PT Astra Serif" w:eastAsia="Droid Sans Fallback" w:hAnsi="PT Astra Serif"/>
          <w:b/>
          <w:bCs/>
          <w:lang w:eastAsia="en-US"/>
        </w:rPr>
        <w:t xml:space="preserve"> </w:t>
      </w:r>
      <w:r w:rsidR="00B2319E">
        <w:rPr>
          <w:rFonts w:ascii="PT Astra Serif" w:eastAsia="Droid Sans Fallback" w:hAnsi="PT Astra Serif"/>
          <w:b/>
          <w:bCs/>
          <w:lang w:eastAsia="en-US"/>
        </w:rPr>
        <w:t xml:space="preserve">автозапчасти для ремонта автотранспорта </w:t>
      </w:r>
      <w:r w:rsidRPr="008730FC">
        <w:rPr>
          <w:rFonts w:ascii="PT Astra Serif" w:eastAsia="Droid Sans Fallback" w:hAnsi="PT Astra Serif"/>
          <w:bCs/>
          <w:lang w:eastAsia="en-US"/>
        </w:rPr>
        <w:t>(далее - Товар), а Заказчи</w:t>
      </w:r>
      <w:r w:rsidR="0029201C" w:rsidRPr="008730FC">
        <w:rPr>
          <w:rFonts w:ascii="PT Astra Serif" w:eastAsia="Droid Sans Fallback" w:hAnsi="PT Astra Serif"/>
          <w:bCs/>
          <w:lang w:eastAsia="en-US"/>
        </w:rPr>
        <w:t xml:space="preserve">к обязуется принять и оплатить </w:t>
      </w:r>
      <w:r w:rsidRPr="008730FC">
        <w:rPr>
          <w:rFonts w:ascii="PT Astra Serif" w:eastAsia="Droid Sans Fallback" w:hAnsi="PT Astra Serif"/>
          <w:bCs/>
          <w:lang w:eastAsia="en-US"/>
        </w:rPr>
        <w:t>Товар в порядке и на условиях, предусмотренных Контрактом.</w:t>
      </w:r>
    </w:p>
    <w:p w:rsidR="006A1F52" w:rsidRDefault="006A1F52" w:rsidP="00252CFF">
      <w:pPr>
        <w:suppressAutoHyphens/>
        <w:spacing w:after="0" w:line="240" w:lineRule="auto"/>
        <w:ind w:firstLine="709"/>
        <w:contextualSpacing/>
        <w:jc w:val="both"/>
        <w:rPr>
          <w:rFonts w:ascii="PT Astra Serif" w:eastAsia="Droid Sans Fallback" w:hAnsi="PT Astra Serif"/>
          <w:bCs/>
          <w:lang w:eastAsia="en-US"/>
        </w:rPr>
      </w:pPr>
    </w:p>
    <w:tbl>
      <w:tblPr>
        <w:tblStyle w:val="2fb"/>
        <w:tblW w:w="9748" w:type="dxa"/>
        <w:tblInd w:w="-113" w:type="dxa"/>
        <w:tblLayout w:type="fixed"/>
        <w:tblLook w:val="04A0" w:firstRow="1" w:lastRow="0" w:firstColumn="1" w:lastColumn="0" w:noHBand="0" w:noVBand="1"/>
      </w:tblPr>
      <w:tblGrid>
        <w:gridCol w:w="817"/>
        <w:gridCol w:w="1276"/>
        <w:gridCol w:w="2835"/>
        <w:gridCol w:w="992"/>
        <w:gridCol w:w="851"/>
        <w:gridCol w:w="1417"/>
        <w:gridCol w:w="1560"/>
      </w:tblGrid>
      <w:tr w:rsidR="006A1F52" w:rsidRPr="00C45D5F" w:rsidTr="003234CA">
        <w:tc>
          <w:tcPr>
            <w:tcW w:w="817" w:type="dxa"/>
          </w:tcPr>
          <w:p w:rsidR="006A1F52" w:rsidRPr="00C45D5F" w:rsidRDefault="00714F27" w:rsidP="00FE1414">
            <w:pPr>
              <w:jc w:val="center"/>
              <w:rPr>
                <w:rFonts w:ascii="PT Astra Serif" w:hAnsi="PT Astra Serif" w:cs="Times New Roman"/>
                <w:b/>
                <w:bCs/>
                <w:color w:val="000000"/>
                <w:sz w:val="18"/>
                <w:szCs w:val="18"/>
              </w:rPr>
            </w:pPr>
            <w:r>
              <w:rPr>
                <w:rFonts w:ascii="PT Astra Serif" w:hAnsi="PT Astra Serif" w:cs="Times New Roman"/>
                <w:b/>
                <w:bCs/>
                <w:color w:val="000000"/>
                <w:sz w:val="18"/>
                <w:szCs w:val="18"/>
              </w:rPr>
              <w:t>№</w:t>
            </w:r>
          </w:p>
        </w:tc>
        <w:tc>
          <w:tcPr>
            <w:tcW w:w="1276" w:type="dxa"/>
            <w:vAlign w:val="bottom"/>
          </w:tcPr>
          <w:p w:rsidR="006A1F52" w:rsidRPr="00C45D5F" w:rsidRDefault="006A1F52" w:rsidP="00FE1414">
            <w:pPr>
              <w:jc w:val="center"/>
              <w:rPr>
                <w:rFonts w:ascii="PT Astra Serif" w:hAnsi="PT Astra Serif" w:cs="Times New Roman"/>
                <w:b/>
                <w:bCs/>
                <w:color w:val="000000"/>
                <w:sz w:val="18"/>
                <w:szCs w:val="18"/>
              </w:rPr>
            </w:pPr>
            <w:r w:rsidRPr="00C45D5F">
              <w:rPr>
                <w:rFonts w:ascii="PT Astra Serif" w:hAnsi="PT Astra Serif" w:cs="Times New Roman"/>
                <w:b/>
                <w:bCs/>
                <w:color w:val="000000"/>
                <w:sz w:val="18"/>
                <w:szCs w:val="18"/>
              </w:rPr>
              <w:t>ОКПД 2</w:t>
            </w:r>
          </w:p>
        </w:tc>
        <w:tc>
          <w:tcPr>
            <w:tcW w:w="2835" w:type="dxa"/>
            <w:vAlign w:val="center"/>
          </w:tcPr>
          <w:p w:rsidR="006A1F52" w:rsidRPr="00C45D5F" w:rsidRDefault="006A1F52" w:rsidP="00FE1414">
            <w:pPr>
              <w:jc w:val="center"/>
              <w:rPr>
                <w:rFonts w:ascii="PT Astra Serif" w:hAnsi="PT Astra Serif" w:cs="Times New Roman"/>
                <w:b/>
                <w:bCs/>
                <w:color w:val="000000"/>
                <w:sz w:val="18"/>
                <w:szCs w:val="18"/>
              </w:rPr>
            </w:pPr>
            <w:r w:rsidRPr="00C45D5F">
              <w:rPr>
                <w:rFonts w:ascii="PT Astra Serif" w:hAnsi="PT Astra Serif" w:cs="Times New Roman"/>
                <w:b/>
                <w:bCs/>
                <w:color w:val="000000"/>
                <w:sz w:val="18"/>
                <w:szCs w:val="18"/>
              </w:rPr>
              <w:t>Наименование</w:t>
            </w:r>
          </w:p>
        </w:tc>
        <w:tc>
          <w:tcPr>
            <w:tcW w:w="992" w:type="dxa"/>
            <w:vAlign w:val="center"/>
          </w:tcPr>
          <w:p w:rsidR="006A1F52" w:rsidRPr="00C45D5F" w:rsidRDefault="006A1F52" w:rsidP="00FE1414">
            <w:pPr>
              <w:jc w:val="center"/>
              <w:rPr>
                <w:rFonts w:ascii="PT Astra Serif" w:hAnsi="PT Astra Serif" w:cs="Times New Roman"/>
                <w:b/>
                <w:bCs/>
                <w:color w:val="000000"/>
                <w:sz w:val="18"/>
                <w:szCs w:val="18"/>
              </w:rPr>
            </w:pPr>
            <w:r w:rsidRPr="00C45D5F">
              <w:rPr>
                <w:rFonts w:ascii="PT Astra Serif" w:hAnsi="PT Astra Serif" w:cs="Times New Roman"/>
                <w:b/>
                <w:bCs/>
                <w:color w:val="000000"/>
                <w:sz w:val="18"/>
                <w:szCs w:val="18"/>
              </w:rPr>
              <w:t>Кол-во</w:t>
            </w:r>
          </w:p>
        </w:tc>
        <w:tc>
          <w:tcPr>
            <w:tcW w:w="851" w:type="dxa"/>
            <w:vAlign w:val="center"/>
          </w:tcPr>
          <w:p w:rsidR="006A1F52" w:rsidRPr="00C45D5F" w:rsidRDefault="006A1F52" w:rsidP="00FE1414">
            <w:pPr>
              <w:jc w:val="center"/>
              <w:rPr>
                <w:rFonts w:ascii="PT Astra Serif" w:hAnsi="PT Astra Serif" w:cs="Times New Roman"/>
                <w:b/>
                <w:bCs/>
                <w:color w:val="000000"/>
                <w:sz w:val="18"/>
                <w:szCs w:val="18"/>
              </w:rPr>
            </w:pPr>
            <w:proofErr w:type="spellStart"/>
            <w:r w:rsidRPr="00C45D5F">
              <w:rPr>
                <w:rFonts w:ascii="PT Astra Serif" w:hAnsi="PT Astra Serif" w:cs="Times New Roman"/>
                <w:b/>
                <w:bCs/>
                <w:color w:val="000000"/>
                <w:sz w:val="18"/>
                <w:szCs w:val="18"/>
              </w:rPr>
              <w:t>Ед.изм</w:t>
            </w:r>
            <w:proofErr w:type="spellEnd"/>
            <w:r w:rsidRPr="00C45D5F">
              <w:rPr>
                <w:rFonts w:ascii="PT Astra Serif" w:hAnsi="PT Astra Serif" w:cs="Times New Roman"/>
                <w:b/>
                <w:bCs/>
                <w:color w:val="000000"/>
                <w:sz w:val="18"/>
                <w:szCs w:val="18"/>
              </w:rPr>
              <w:t>.</w:t>
            </w:r>
          </w:p>
        </w:tc>
        <w:tc>
          <w:tcPr>
            <w:tcW w:w="1417" w:type="dxa"/>
            <w:vAlign w:val="center"/>
          </w:tcPr>
          <w:p w:rsidR="006A1F52" w:rsidRPr="00C45D5F" w:rsidRDefault="006A1F52" w:rsidP="00FE1414">
            <w:pPr>
              <w:jc w:val="center"/>
              <w:rPr>
                <w:rFonts w:ascii="PT Astra Serif" w:hAnsi="PT Astra Serif" w:cs="Times New Roman"/>
                <w:b/>
                <w:bCs/>
                <w:color w:val="000000"/>
                <w:sz w:val="18"/>
                <w:szCs w:val="18"/>
              </w:rPr>
            </w:pPr>
            <w:r w:rsidRPr="00C45D5F">
              <w:rPr>
                <w:rFonts w:ascii="PT Astra Serif" w:hAnsi="PT Astra Serif" w:cs="Times New Roman"/>
                <w:b/>
                <w:bCs/>
                <w:color w:val="000000"/>
                <w:sz w:val="18"/>
                <w:szCs w:val="18"/>
              </w:rPr>
              <w:t>Цена</w:t>
            </w:r>
          </w:p>
        </w:tc>
        <w:tc>
          <w:tcPr>
            <w:tcW w:w="1560" w:type="dxa"/>
            <w:vAlign w:val="center"/>
          </w:tcPr>
          <w:p w:rsidR="006A1F52" w:rsidRPr="00C45D5F" w:rsidRDefault="006A1F52" w:rsidP="00FE1414">
            <w:pPr>
              <w:jc w:val="center"/>
              <w:rPr>
                <w:rFonts w:ascii="PT Astra Serif" w:hAnsi="PT Astra Serif" w:cs="Times New Roman"/>
                <w:b/>
                <w:bCs/>
                <w:color w:val="000000"/>
                <w:sz w:val="18"/>
                <w:szCs w:val="18"/>
              </w:rPr>
            </w:pPr>
            <w:r w:rsidRPr="00C45D5F">
              <w:rPr>
                <w:rFonts w:ascii="PT Astra Serif" w:hAnsi="PT Astra Serif" w:cs="Times New Roman"/>
                <w:b/>
                <w:bCs/>
                <w:color w:val="000000"/>
                <w:sz w:val="18"/>
                <w:szCs w:val="18"/>
              </w:rPr>
              <w:t>Сумма</w:t>
            </w:r>
          </w:p>
        </w:tc>
      </w:tr>
      <w:tr w:rsidR="006A1F52" w:rsidRPr="00C45D5F" w:rsidTr="003234CA">
        <w:trPr>
          <w:trHeight w:val="223"/>
        </w:trPr>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27.20.23.190</w:t>
            </w:r>
          </w:p>
        </w:tc>
        <w:tc>
          <w:tcPr>
            <w:tcW w:w="2835" w:type="dxa"/>
          </w:tcPr>
          <w:p w:rsidR="006A1F52" w:rsidRPr="00C45D5F" w:rsidRDefault="006A1F52" w:rsidP="00CB213A">
            <w:pPr>
              <w:rPr>
                <w:rFonts w:ascii="PT Astra Serif" w:hAnsi="PT Astra Serif" w:cs="Times New Roman"/>
                <w:color w:val="000000"/>
                <w:sz w:val="18"/>
                <w:szCs w:val="18"/>
                <w:lang w:val="en-US"/>
              </w:rPr>
            </w:pPr>
            <w:proofErr w:type="spellStart"/>
            <w:r w:rsidRPr="00C45D5F">
              <w:rPr>
                <w:rFonts w:ascii="PT Astra Serif" w:hAnsi="PT Astra Serif"/>
                <w:sz w:val="18"/>
                <w:szCs w:val="18"/>
                <w:lang w:val="en-US"/>
              </w:rPr>
              <w:t>Аккумулятор</w:t>
            </w:r>
            <w:proofErr w:type="spellEnd"/>
            <w:r w:rsidRPr="00C45D5F">
              <w:rPr>
                <w:rFonts w:ascii="PT Astra Serif" w:hAnsi="PT Astra Serif"/>
                <w:sz w:val="18"/>
                <w:szCs w:val="18"/>
                <w:lang w:val="en-US"/>
              </w:rPr>
              <w:t xml:space="preserve"> 132А (960), </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1</w:t>
            </w:r>
          </w:p>
        </w:tc>
        <w:tc>
          <w:tcPr>
            <w:tcW w:w="851"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rPr>
          <w:trHeight w:val="343"/>
        </w:trPr>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27.20.21</w:t>
            </w:r>
          </w:p>
        </w:tc>
        <w:tc>
          <w:tcPr>
            <w:tcW w:w="2835" w:type="dxa"/>
          </w:tcPr>
          <w:p w:rsidR="006A1F52" w:rsidRPr="00CB213A" w:rsidRDefault="006A1F52" w:rsidP="00CB213A">
            <w:pPr>
              <w:rPr>
                <w:rFonts w:ascii="PT Astra Serif" w:eastAsia="等线" w:hAnsi="PT Astra Serif" w:cs="Arial"/>
                <w:kern w:val="2"/>
                <w:sz w:val="18"/>
                <w:szCs w:val="18"/>
                <w:lang w:eastAsia="zh-CN"/>
              </w:rPr>
            </w:pPr>
            <w:r w:rsidRPr="00C45D5F">
              <w:rPr>
                <w:rFonts w:ascii="PT Astra Serif" w:hAnsi="PT Astra Serif"/>
                <w:sz w:val="18"/>
                <w:szCs w:val="18"/>
              </w:rPr>
              <w:t>Аккумулятор 190Ач (1200</w:t>
            </w:r>
            <w:r w:rsidRPr="00C45D5F">
              <w:rPr>
                <w:rFonts w:ascii="PT Astra Serif" w:hAnsi="PT Astra Serif"/>
                <w:sz w:val="18"/>
                <w:szCs w:val="18"/>
                <w:lang w:val="en-US"/>
              </w:rPr>
              <w:t>A</w:t>
            </w:r>
            <w:r w:rsidR="00CB213A">
              <w:rPr>
                <w:rFonts w:ascii="PT Astra Serif" w:hAnsi="PT Astra Serif"/>
                <w:sz w:val="18"/>
                <w:szCs w:val="18"/>
              </w:rPr>
              <w:t>)</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2</w:t>
            </w:r>
          </w:p>
        </w:tc>
        <w:tc>
          <w:tcPr>
            <w:tcW w:w="851"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rPr>
          <w:trHeight w:val="307"/>
        </w:trPr>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27.20.21.110</w:t>
            </w:r>
          </w:p>
        </w:tc>
        <w:tc>
          <w:tcPr>
            <w:tcW w:w="2835" w:type="dxa"/>
          </w:tcPr>
          <w:p w:rsidR="006A1F52" w:rsidRPr="00C45D5F" w:rsidRDefault="006A1F52" w:rsidP="00CB213A">
            <w:pPr>
              <w:rPr>
                <w:rFonts w:ascii="PT Astra Serif" w:eastAsia="等线" w:hAnsi="PT Astra Serif" w:cs="Arial"/>
                <w:kern w:val="2"/>
                <w:sz w:val="18"/>
                <w:szCs w:val="18"/>
                <w:lang w:eastAsia="zh-CN"/>
              </w:rPr>
            </w:pPr>
            <w:r w:rsidRPr="00C45D5F">
              <w:rPr>
                <w:rFonts w:ascii="PT Astra Serif" w:hAnsi="PT Astra Serif"/>
                <w:sz w:val="18"/>
                <w:szCs w:val="18"/>
              </w:rPr>
              <w:t>Аккумулятор 60Ач (540</w:t>
            </w:r>
            <w:r w:rsidRPr="00C45D5F">
              <w:rPr>
                <w:rFonts w:ascii="PT Astra Serif" w:hAnsi="PT Astra Serif"/>
                <w:sz w:val="18"/>
                <w:szCs w:val="18"/>
                <w:lang w:val="en-US"/>
              </w:rPr>
              <w:t>A</w:t>
            </w:r>
            <w:r w:rsidR="00CB213A">
              <w:rPr>
                <w:rFonts w:ascii="PT Astra Serif" w:hAnsi="PT Astra Serif"/>
                <w:sz w:val="18"/>
                <w:szCs w:val="18"/>
              </w:rPr>
              <w:t>)</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1</w:t>
            </w:r>
          </w:p>
        </w:tc>
        <w:tc>
          <w:tcPr>
            <w:tcW w:w="851"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27.40.14.000</w:t>
            </w:r>
          </w:p>
        </w:tc>
        <w:tc>
          <w:tcPr>
            <w:tcW w:w="2835" w:type="dxa"/>
          </w:tcPr>
          <w:p w:rsidR="006A1F52" w:rsidRPr="00C45D5F" w:rsidRDefault="006A1F52" w:rsidP="00CB213A">
            <w:pPr>
              <w:rPr>
                <w:rFonts w:ascii="PT Astra Serif" w:eastAsia="等线" w:hAnsi="PT Astra Serif" w:cs="Arial"/>
                <w:kern w:val="2"/>
                <w:sz w:val="18"/>
                <w:szCs w:val="18"/>
                <w:lang w:eastAsia="zh-CN"/>
              </w:rPr>
            </w:pPr>
            <w:r w:rsidRPr="00C45D5F">
              <w:rPr>
                <w:rFonts w:ascii="PT Astra Serif" w:hAnsi="PT Astra Serif"/>
                <w:sz w:val="18"/>
                <w:szCs w:val="18"/>
              </w:rPr>
              <w:t xml:space="preserve">Лампа накаливания </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2</w:t>
            </w:r>
          </w:p>
        </w:tc>
        <w:tc>
          <w:tcPr>
            <w:tcW w:w="851"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22.19.40.124</w:t>
            </w:r>
          </w:p>
        </w:tc>
        <w:tc>
          <w:tcPr>
            <w:tcW w:w="2835" w:type="dxa"/>
          </w:tcPr>
          <w:p w:rsidR="006A1F52" w:rsidRPr="00C45D5F" w:rsidRDefault="006A1F52" w:rsidP="00CB213A">
            <w:pPr>
              <w:rPr>
                <w:rFonts w:ascii="PT Astra Serif" w:eastAsia="等线" w:hAnsi="PT Astra Serif" w:cs="Arial"/>
                <w:kern w:val="2"/>
                <w:sz w:val="18"/>
                <w:szCs w:val="18"/>
                <w:lang w:eastAsia="zh-CN"/>
              </w:rPr>
            </w:pPr>
            <w:r w:rsidRPr="00C45D5F">
              <w:rPr>
                <w:rFonts w:ascii="PT Astra Serif" w:hAnsi="PT Astra Serif"/>
                <w:sz w:val="18"/>
                <w:szCs w:val="18"/>
              </w:rPr>
              <w:t xml:space="preserve">Ремень 1400 мм вентилятора </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2</w:t>
            </w:r>
          </w:p>
        </w:tc>
        <w:tc>
          <w:tcPr>
            <w:tcW w:w="851" w:type="dxa"/>
          </w:tcPr>
          <w:p w:rsidR="006A1F52" w:rsidRPr="00C45D5F" w:rsidRDefault="006A1F52" w:rsidP="00FE1414">
            <w:pPr>
              <w:rPr>
                <w:rFonts w:ascii="PT Astra Serif" w:hAnsi="PT Astra Serif"/>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Pr>
                <w:rFonts w:ascii="PT Astra Serif" w:hAnsi="PT Astra Serif" w:cs="Times New Roman"/>
                <w:color w:val="000000"/>
                <w:sz w:val="18"/>
                <w:szCs w:val="18"/>
              </w:rPr>
              <w:t>22.19.40.124</w:t>
            </w:r>
          </w:p>
        </w:tc>
        <w:tc>
          <w:tcPr>
            <w:tcW w:w="2835" w:type="dxa"/>
          </w:tcPr>
          <w:p w:rsidR="006A1F52" w:rsidRPr="00C45D5F" w:rsidRDefault="006A1F52" w:rsidP="00CB213A">
            <w:pPr>
              <w:rPr>
                <w:rFonts w:ascii="PT Astra Serif" w:eastAsia="等线" w:hAnsi="PT Astra Serif" w:cs="Arial"/>
                <w:kern w:val="2"/>
                <w:sz w:val="18"/>
                <w:szCs w:val="18"/>
                <w:lang w:eastAsia="zh-CN"/>
              </w:rPr>
            </w:pPr>
            <w:r w:rsidRPr="00C45D5F">
              <w:rPr>
                <w:rFonts w:ascii="PT Astra Serif" w:hAnsi="PT Astra Serif"/>
                <w:sz w:val="18"/>
                <w:szCs w:val="18"/>
              </w:rPr>
              <w:t xml:space="preserve">Ремень 1500 мм вентилятора </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2</w:t>
            </w:r>
          </w:p>
        </w:tc>
        <w:tc>
          <w:tcPr>
            <w:tcW w:w="851" w:type="dxa"/>
          </w:tcPr>
          <w:p w:rsidR="006A1F52" w:rsidRPr="00C45D5F" w:rsidRDefault="006A1F52" w:rsidP="00FE1414">
            <w:pPr>
              <w:rPr>
                <w:rFonts w:ascii="PT Astra Serif" w:hAnsi="PT Astra Serif"/>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Pr>
                <w:rFonts w:ascii="PT Astra Serif" w:hAnsi="PT Astra Serif" w:cs="Times New Roman"/>
                <w:color w:val="000000"/>
                <w:sz w:val="18"/>
                <w:szCs w:val="18"/>
              </w:rPr>
              <w:t>22.19.40.124</w:t>
            </w:r>
          </w:p>
        </w:tc>
        <w:tc>
          <w:tcPr>
            <w:tcW w:w="2835" w:type="dxa"/>
          </w:tcPr>
          <w:p w:rsidR="006A1F52" w:rsidRPr="00C45D5F" w:rsidRDefault="006A1F52" w:rsidP="00CB213A">
            <w:pPr>
              <w:rPr>
                <w:rFonts w:ascii="PT Astra Serif" w:eastAsia="等线" w:hAnsi="PT Astra Serif" w:cs="Arial"/>
                <w:kern w:val="2"/>
                <w:sz w:val="18"/>
                <w:szCs w:val="18"/>
                <w:lang w:eastAsia="zh-CN"/>
              </w:rPr>
            </w:pPr>
            <w:r w:rsidRPr="00C45D5F">
              <w:rPr>
                <w:rFonts w:ascii="PT Astra Serif" w:hAnsi="PT Astra Serif"/>
                <w:sz w:val="18"/>
                <w:szCs w:val="18"/>
              </w:rPr>
              <w:t xml:space="preserve">Ремень 1775 мм вентилятора </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2</w:t>
            </w:r>
          </w:p>
        </w:tc>
        <w:tc>
          <w:tcPr>
            <w:tcW w:w="851" w:type="dxa"/>
          </w:tcPr>
          <w:p w:rsidR="006A1F52" w:rsidRPr="00C45D5F" w:rsidRDefault="006A1F52" w:rsidP="00FE1414">
            <w:pPr>
              <w:rPr>
                <w:rFonts w:ascii="PT Astra Serif" w:hAnsi="PT Astra Serif"/>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Pr>
                <w:rFonts w:ascii="PT Astra Serif" w:hAnsi="PT Astra Serif" w:cs="Times New Roman"/>
                <w:color w:val="000000"/>
                <w:sz w:val="18"/>
                <w:szCs w:val="18"/>
              </w:rPr>
              <w:t>26.51.70.110</w:t>
            </w:r>
          </w:p>
        </w:tc>
        <w:tc>
          <w:tcPr>
            <w:tcW w:w="2835" w:type="dxa"/>
          </w:tcPr>
          <w:p w:rsidR="006A1F52" w:rsidRPr="000F23FA" w:rsidRDefault="006A1F52" w:rsidP="00CB213A">
            <w:pPr>
              <w:rPr>
                <w:rFonts w:ascii="PT Astra Serif" w:hAnsi="PT Astra Serif"/>
                <w:sz w:val="18"/>
                <w:szCs w:val="18"/>
              </w:rPr>
            </w:pPr>
            <w:r w:rsidRPr="00C45D5F">
              <w:rPr>
                <w:rFonts w:ascii="PT Astra Serif" w:hAnsi="PT Astra Serif"/>
                <w:sz w:val="18"/>
                <w:szCs w:val="18"/>
              </w:rPr>
              <w:t xml:space="preserve">Термостат </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1</w:t>
            </w:r>
          </w:p>
        </w:tc>
        <w:tc>
          <w:tcPr>
            <w:tcW w:w="851" w:type="dxa"/>
          </w:tcPr>
          <w:p w:rsidR="006A1F52" w:rsidRPr="00C45D5F" w:rsidRDefault="006A1F52" w:rsidP="00FE1414">
            <w:pPr>
              <w:rPr>
                <w:rFonts w:ascii="PT Astra Serif" w:hAnsi="PT Astra Serif"/>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rPr>
          <w:trHeight w:val="175"/>
        </w:trPr>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Pr>
                <w:rFonts w:ascii="PT Astra Serif" w:hAnsi="PT Astra Serif" w:cs="Times New Roman"/>
                <w:color w:val="000000"/>
                <w:sz w:val="18"/>
                <w:szCs w:val="18"/>
              </w:rPr>
              <w:t>28.29.13.130</w:t>
            </w:r>
          </w:p>
        </w:tc>
        <w:tc>
          <w:tcPr>
            <w:tcW w:w="2835" w:type="dxa"/>
          </w:tcPr>
          <w:p w:rsidR="006A1F52" w:rsidRPr="00C45D5F" w:rsidRDefault="006A1F52" w:rsidP="00CB213A">
            <w:pPr>
              <w:rPr>
                <w:rFonts w:ascii="PT Astra Serif" w:eastAsia="等线" w:hAnsi="PT Astra Serif" w:cs="Arial"/>
                <w:kern w:val="2"/>
                <w:sz w:val="18"/>
                <w:szCs w:val="18"/>
                <w:lang w:eastAsia="zh-CN"/>
              </w:rPr>
            </w:pPr>
            <w:r w:rsidRPr="00C45D5F">
              <w:rPr>
                <w:rFonts w:ascii="PT Astra Serif" w:hAnsi="PT Astra Serif"/>
                <w:sz w:val="18"/>
                <w:szCs w:val="18"/>
              </w:rPr>
              <w:t xml:space="preserve">Фильтр воздушный </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2</w:t>
            </w:r>
          </w:p>
        </w:tc>
        <w:tc>
          <w:tcPr>
            <w:tcW w:w="851" w:type="dxa"/>
          </w:tcPr>
          <w:p w:rsidR="006A1F52" w:rsidRPr="00C45D5F" w:rsidRDefault="006A1F52" w:rsidP="00FE1414">
            <w:pPr>
              <w:rPr>
                <w:rFonts w:ascii="PT Astra Serif" w:hAnsi="PT Astra Serif"/>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Pr>
                <w:rFonts w:ascii="PT Astra Serif" w:hAnsi="PT Astra Serif" w:cs="Times New Roman"/>
                <w:color w:val="000000"/>
                <w:sz w:val="18"/>
                <w:szCs w:val="18"/>
              </w:rPr>
              <w:t>28.29.13.130</w:t>
            </w:r>
          </w:p>
        </w:tc>
        <w:tc>
          <w:tcPr>
            <w:tcW w:w="2835" w:type="dxa"/>
          </w:tcPr>
          <w:p w:rsidR="006A1F52" w:rsidRPr="00C45D5F" w:rsidRDefault="006A1F52" w:rsidP="00CB213A">
            <w:pPr>
              <w:rPr>
                <w:rFonts w:ascii="PT Astra Serif" w:eastAsia="等线" w:hAnsi="PT Astra Serif" w:cs="Arial"/>
                <w:kern w:val="2"/>
                <w:sz w:val="18"/>
                <w:szCs w:val="18"/>
                <w:lang w:eastAsia="zh-CN"/>
              </w:rPr>
            </w:pPr>
            <w:r w:rsidRPr="00C45D5F">
              <w:rPr>
                <w:rFonts w:ascii="PT Astra Serif" w:hAnsi="PT Astra Serif"/>
                <w:sz w:val="18"/>
                <w:szCs w:val="18"/>
              </w:rPr>
              <w:t xml:space="preserve">Фильтр воздушный </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1</w:t>
            </w:r>
          </w:p>
        </w:tc>
        <w:tc>
          <w:tcPr>
            <w:tcW w:w="851" w:type="dxa"/>
          </w:tcPr>
          <w:p w:rsidR="006A1F52" w:rsidRPr="00C45D5F" w:rsidRDefault="006A1F52" w:rsidP="00FE1414">
            <w:pPr>
              <w:rPr>
                <w:rFonts w:ascii="PT Astra Serif" w:hAnsi="PT Astra Serif"/>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Pr>
                <w:rFonts w:ascii="PT Astra Serif" w:hAnsi="PT Astra Serif" w:cs="Times New Roman"/>
                <w:color w:val="000000"/>
                <w:sz w:val="18"/>
                <w:szCs w:val="18"/>
              </w:rPr>
              <w:t>28.29.13.110</w:t>
            </w:r>
          </w:p>
        </w:tc>
        <w:tc>
          <w:tcPr>
            <w:tcW w:w="2835" w:type="dxa"/>
          </w:tcPr>
          <w:p w:rsidR="006A1F52" w:rsidRPr="00C45D5F" w:rsidRDefault="006A1F52" w:rsidP="00CB213A">
            <w:pPr>
              <w:rPr>
                <w:rFonts w:ascii="PT Astra Serif" w:eastAsia="等线" w:hAnsi="PT Astra Serif" w:cs="Arial"/>
                <w:kern w:val="2"/>
                <w:sz w:val="18"/>
                <w:szCs w:val="18"/>
                <w:lang w:eastAsia="zh-CN"/>
              </w:rPr>
            </w:pPr>
            <w:r w:rsidRPr="00C45D5F">
              <w:rPr>
                <w:rFonts w:ascii="PT Astra Serif" w:hAnsi="PT Astra Serif"/>
                <w:sz w:val="18"/>
                <w:szCs w:val="18"/>
              </w:rPr>
              <w:t xml:space="preserve">Фильтр масляный </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2</w:t>
            </w:r>
          </w:p>
        </w:tc>
        <w:tc>
          <w:tcPr>
            <w:tcW w:w="851" w:type="dxa"/>
          </w:tcPr>
          <w:p w:rsidR="006A1F52" w:rsidRPr="00C45D5F" w:rsidRDefault="006A1F52" w:rsidP="00FE1414">
            <w:pPr>
              <w:rPr>
                <w:rFonts w:ascii="PT Astra Serif" w:hAnsi="PT Astra Serif"/>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Pr>
                <w:rFonts w:ascii="PT Astra Serif" w:hAnsi="PT Astra Serif" w:cs="Times New Roman"/>
                <w:color w:val="000000"/>
                <w:sz w:val="18"/>
                <w:szCs w:val="18"/>
              </w:rPr>
              <w:t>28.29.13.110</w:t>
            </w:r>
          </w:p>
        </w:tc>
        <w:tc>
          <w:tcPr>
            <w:tcW w:w="2835" w:type="dxa"/>
          </w:tcPr>
          <w:p w:rsidR="006A1F52" w:rsidRPr="00C45D5F" w:rsidRDefault="006A1F52" w:rsidP="00CB213A">
            <w:pPr>
              <w:rPr>
                <w:rFonts w:ascii="PT Astra Serif" w:eastAsia="等线" w:hAnsi="PT Astra Serif" w:cs="Arial"/>
                <w:kern w:val="2"/>
                <w:sz w:val="18"/>
                <w:szCs w:val="18"/>
                <w:lang w:eastAsia="zh-CN"/>
              </w:rPr>
            </w:pPr>
            <w:r w:rsidRPr="00C45D5F">
              <w:rPr>
                <w:rFonts w:ascii="PT Astra Serif" w:hAnsi="PT Astra Serif"/>
                <w:sz w:val="18"/>
                <w:szCs w:val="18"/>
              </w:rPr>
              <w:t xml:space="preserve">Фильтр масляный </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2</w:t>
            </w:r>
          </w:p>
        </w:tc>
        <w:tc>
          <w:tcPr>
            <w:tcW w:w="851" w:type="dxa"/>
          </w:tcPr>
          <w:p w:rsidR="006A1F52" w:rsidRPr="00C45D5F" w:rsidRDefault="006A1F52" w:rsidP="00FE1414">
            <w:pPr>
              <w:rPr>
                <w:rFonts w:ascii="PT Astra Serif" w:hAnsi="PT Astra Serif"/>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rPr>
          <w:trHeight w:val="367"/>
        </w:trPr>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Pr>
                <w:rFonts w:ascii="PT Astra Serif" w:hAnsi="PT Astra Serif" w:cs="Times New Roman"/>
                <w:color w:val="000000"/>
                <w:sz w:val="18"/>
                <w:szCs w:val="18"/>
              </w:rPr>
              <w:t>28.29.13.110</w:t>
            </w:r>
          </w:p>
        </w:tc>
        <w:tc>
          <w:tcPr>
            <w:tcW w:w="2835" w:type="dxa"/>
          </w:tcPr>
          <w:p w:rsidR="006A1F52" w:rsidRPr="00C45D5F" w:rsidRDefault="006A1F52" w:rsidP="00CB213A">
            <w:pPr>
              <w:rPr>
                <w:rFonts w:ascii="PT Astra Serif" w:eastAsia="等线" w:hAnsi="PT Astra Serif" w:cs="Arial"/>
                <w:kern w:val="2"/>
                <w:sz w:val="18"/>
                <w:szCs w:val="18"/>
                <w:lang w:eastAsia="zh-CN"/>
              </w:rPr>
            </w:pPr>
            <w:r w:rsidRPr="00C45D5F">
              <w:rPr>
                <w:rFonts w:ascii="PT Astra Serif" w:hAnsi="PT Astra Serif"/>
                <w:sz w:val="18"/>
                <w:szCs w:val="18"/>
              </w:rPr>
              <w:t xml:space="preserve">Фильтр масляный </w:t>
            </w:r>
          </w:p>
        </w:tc>
        <w:tc>
          <w:tcPr>
            <w:tcW w:w="992" w:type="dxa"/>
            <w:vAlign w:val="center"/>
          </w:tcPr>
          <w:p w:rsidR="006A1F52" w:rsidRPr="00C45D5F" w:rsidRDefault="006A1F52" w:rsidP="00FE1414">
            <w:pPr>
              <w:rPr>
                <w:rFonts w:ascii="PT Astra Serif" w:hAnsi="PT Astra Serif" w:cs="Times New Roman"/>
                <w:color w:val="000000"/>
                <w:sz w:val="18"/>
                <w:szCs w:val="18"/>
              </w:rPr>
            </w:pPr>
            <w:r>
              <w:rPr>
                <w:rFonts w:ascii="PT Astra Serif" w:hAnsi="PT Astra Serif" w:cs="Times New Roman"/>
                <w:color w:val="000000"/>
                <w:sz w:val="18"/>
                <w:szCs w:val="18"/>
              </w:rPr>
              <w:t>1</w:t>
            </w:r>
          </w:p>
        </w:tc>
        <w:tc>
          <w:tcPr>
            <w:tcW w:w="851" w:type="dxa"/>
          </w:tcPr>
          <w:p w:rsidR="006A1F52" w:rsidRPr="00C45D5F" w:rsidRDefault="006A1F52" w:rsidP="00FE1414">
            <w:pPr>
              <w:rPr>
                <w:rFonts w:ascii="PT Astra Serif" w:hAnsi="PT Astra Serif"/>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Default="006A1F52" w:rsidP="00FE1414">
            <w:pPr>
              <w:rPr>
                <w:rFonts w:ascii="PT Astra Serif" w:hAnsi="PT Astra Serif" w:cs="Times New Roman"/>
                <w:color w:val="000000"/>
                <w:sz w:val="18"/>
                <w:szCs w:val="18"/>
              </w:rPr>
            </w:pPr>
            <w:r>
              <w:rPr>
                <w:rFonts w:ascii="PT Astra Serif" w:hAnsi="PT Astra Serif" w:cs="Times New Roman"/>
                <w:color w:val="000000"/>
                <w:sz w:val="18"/>
                <w:szCs w:val="18"/>
              </w:rPr>
              <w:t>28.29.13.110</w:t>
            </w:r>
          </w:p>
        </w:tc>
        <w:tc>
          <w:tcPr>
            <w:tcW w:w="2835" w:type="dxa"/>
          </w:tcPr>
          <w:p w:rsidR="006A1F52" w:rsidRPr="00C45D5F" w:rsidRDefault="006A1F52" w:rsidP="00CB213A">
            <w:pPr>
              <w:rPr>
                <w:rFonts w:ascii="PT Astra Serif" w:hAnsi="PT Astra Serif"/>
                <w:sz w:val="18"/>
                <w:szCs w:val="18"/>
              </w:rPr>
            </w:pPr>
            <w:r w:rsidRPr="00C45D5F">
              <w:rPr>
                <w:rFonts w:ascii="PT Astra Serif" w:hAnsi="PT Astra Serif"/>
                <w:sz w:val="18"/>
                <w:szCs w:val="18"/>
              </w:rPr>
              <w:t xml:space="preserve">Фильтр масляный </w:t>
            </w:r>
          </w:p>
        </w:tc>
        <w:tc>
          <w:tcPr>
            <w:tcW w:w="992" w:type="dxa"/>
            <w:vAlign w:val="center"/>
          </w:tcPr>
          <w:p w:rsidR="006A1F52" w:rsidRDefault="006A1F52" w:rsidP="00FE1414">
            <w:pPr>
              <w:rPr>
                <w:rFonts w:ascii="PT Astra Serif" w:hAnsi="PT Astra Serif" w:cs="Times New Roman"/>
                <w:color w:val="000000"/>
                <w:sz w:val="18"/>
                <w:szCs w:val="18"/>
              </w:rPr>
            </w:pPr>
            <w:r>
              <w:rPr>
                <w:rFonts w:ascii="PT Astra Serif" w:hAnsi="PT Astra Serif" w:cs="Times New Roman"/>
                <w:color w:val="000000"/>
                <w:sz w:val="18"/>
                <w:szCs w:val="18"/>
              </w:rPr>
              <w:t>1</w:t>
            </w:r>
          </w:p>
        </w:tc>
        <w:tc>
          <w:tcPr>
            <w:tcW w:w="851" w:type="dxa"/>
          </w:tcPr>
          <w:p w:rsidR="006A1F52" w:rsidRPr="00C45D5F" w:rsidRDefault="006A1F52" w:rsidP="00FE1414">
            <w:pPr>
              <w:rPr>
                <w:rFonts w:ascii="PT Astra Serif" w:hAnsi="PT Astra Serif" w:cs="Times New Roman"/>
                <w:color w:val="000000"/>
                <w:sz w:val="18"/>
                <w:szCs w:val="18"/>
              </w:rPr>
            </w:pPr>
            <w:proofErr w:type="spellStart"/>
            <w:r>
              <w:rPr>
                <w:rFonts w:ascii="PT Astra Serif" w:hAnsi="PT Astra Serif" w:cs="Times New Roman"/>
                <w:color w:val="000000"/>
                <w:sz w:val="18"/>
                <w:szCs w:val="18"/>
              </w:rPr>
              <w:t>шт</w:t>
            </w:r>
            <w:proofErr w:type="spellEnd"/>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Pr>
                <w:rFonts w:ascii="PT Astra Serif" w:hAnsi="PT Astra Serif" w:cs="Times New Roman"/>
                <w:color w:val="000000"/>
                <w:sz w:val="18"/>
                <w:szCs w:val="18"/>
              </w:rPr>
              <w:t>29.31.23.112</w:t>
            </w:r>
          </w:p>
        </w:tc>
        <w:tc>
          <w:tcPr>
            <w:tcW w:w="2835" w:type="dxa"/>
          </w:tcPr>
          <w:p w:rsidR="006A1F52" w:rsidRPr="00C45D5F" w:rsidRDefault="006A1F52" w:rsidP="00CB213A">
            <w:pPr>
              <w:rPr>
                <w:rFonts w:ascii="PT Astra Serif" w:eastAsia="等线" w:hAnsi="PT Astra Serif" w:cs="Arial"/>
                <w:kern w:val="2"/>
                <w:sz w:val="18"/>
                <w:szCs w:val="18"/>
                <w:lang w:eastAsia="zh-CN"/>
              </w:rPr>
            </w:pPr>
            <w:r w:rsidRPr="00C45D5F">
              <w:rPr>
                <w:rFonts w:ascii="PT Astra Serif" w:hAnsi="PT Astra Serif"/>
                <w:sz w:val="18"/>
                <w:szCs w:val="18"/>
              </w:rPr>
              <w:t xml:space="preserve">Фонарь задний </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1</w:t>
            </w:r>
          </w:p>
        </w:tc>
        <w:tc>
          <w:tcPr>
            <w:tcW w:w="851" w:type="dxa"/>
          </w:tcPr>
          <w:p w:rsidR="006A1F52" w:rsidRPr="00C45D5F" w:rsidRDefault="006A1F52" w:rsidP="00FE1414">
            <w:pPr>
              <w:rPr>
                <w:rFonts w:ascii="PT Astra Serif" w:hAnsi="PT Astra Serif"/>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Pr>
                <w:rFonts w:ascii="PT Astra Serif" w:hAnsi="PT Astra Serif" w:cs="Times New Roman"/>
                <w:color w:val="000000"/>
                <w:sz w:val="18"/>
                <w:szCs w:val="18"/>
              </w:rPr>
              <w:t>29.31.23.112</w:t>
            </w:r>
          </w:p>
        </w:tc>
        <w:tc>
          <w:tcPr>
            <w:tcW w:w="2835" w:type="dxa"/>
          </w:tcPr>
          <w:p w:rsidR="006A1F52" w:rsidRPr="00C45D5F" w:rsidRDefault="006A1F52" w:rsidP="00CB213A">
            <w:pPr>
              <w:rPr>
                <w:rFonts w:ascii="PT Astra Serif" w:eastAsia="等线" w:hAnsi="PT Astra Serif" w:cs="Arial"/>
                <w:kern w:val="2"/>
                <w:sz w:val="18"/>
                <w:szCs w:val="18"/>
                <w:lang w:eastAsia="zh-CN"/>
              </w:rPr>
            </w:pPr>
            <w:r w:rsidRPr="00C45D5F">
              <w:rPr>
                <w:rFonts w:ascii="PT Astra Serif" w:hAnsi="PT Astra Serif"/>
                <w:sz w:val="18"/>
                <w:szCs w:val="18"/>
              </w:rPr>
              <w:t xml:space="preserve">Фонарь задний </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1</w:t>
            </w:r>
          </w:p>
        </w:tc>
        <w:tc>
          <w:tcPr>
            <w:tcW w:w="851" w:type="dxa"/>
          </w:tcPr>
          <w:p w:rsidR="006A1F52" w:rsidRPr="00C45D5F" w:rsidRDefault="006A1F52" w:rsidP="00FE1414">
            <w:pPr>
              <w:rPr>
                <w:rFonts w:ascii="PT Astra Serif" w:hAnsi="PT Astra Serif"/>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6A1F52" w:rsidRPr="00C45D5F" w:rsidTr="003234CA">
        <w:trPr>
          <w:trHeight w:val="227"/>
        </w:trPr>
        <w:tc>
          <w:tcPr>
            <w:tcW w:w="817" w:type="dxa"/>
            <w:vAlign w:val="center"/>
          </w:tcPr>
          <w:p w:rsidR="006A1F52" w:rsidRPr="003234CA" w:rsidRDefault="006A1F52" w:rsidP="003234CA">
            <w:pPr>
              <w:pStyle w:val="aff6"/>
              <w:numPr>
                <w:ilvl w:val="0"/>
                <w:numId w:val="33"/>
              </w:numPr>
              <w:rPr>
                <w:rFonts w:ascii="PT Astra Serif" w:hAnsi="PT Astra Serif"/>
                <w:color w:val="000000"/>
                <w:sz w:val="18"/>
                <w:szCs w:val="18"/>
              </w:rPr>
            </w:pPr>
          </w:p>
        </w:tc>
        <w:tc>
          <w:tcPr>
            <w:tcW w:w="1276" w:type="dxa"/>
            <w:vAlign w:val="center"/>
          </w:tcPr>
          <w:p w:rsidR="006A1F52" w:rsidRPr="00C45D5F" w:rsidRDefault="006A1F52" w:rsidP="00FE1414">
            <w:pPr>
              <w:rPr>
                <w:rFonts w:ascii="PT Astra Serif" w:hAnsi="PT Astra Serif" w:cs="Times New Roman"/>
                <w:color w:val="000000"/>
                <w:sz w:val="18"/>
                <w:szCs w:val="18"/>
              </w:rPr>
            </w:pPr>
            <w:r>
              <w:rPr>
                <w:rFonts w:ascii="PT Astra Serif" w:hAnsi="PT Astra Serif" w:cs="Times New Roman"/>
                <w:color w:val="000000"/>
                <w:sz w:val="18"/>
                <w:szCs w:val="18"/>
              </w:rPr>
              <w:t>28.29.13.110</w:t>
            </w:r>
          </w:p>
        </w:tc>
        <w:tc>
          <w:tcPr>
            <w:tcW w:w="2835" w:type="dxa"/>
          </w:tcPr>
          <w:p w:rsidR="006A1F52" w:rsidRPr="00C45D5F" w:rsidRDefault="006A1F52" w:rsidP="00CB213A">
            <w:pPr>
              <w:rPr>
                <w:rFonts w:ascii="PT Astra Serif" w:eastAsia="等线" w:hAnsi="PT Astra Serif" w:cs="Arial"/>
                <w:kern w:val="2"/>
                <w:sz w:val="18"/>
                <w:szCs w:val="18"/>
                <w:lang w:eastAsia="zh-CN"/>
              </w:rPr>
            </w:pPr>
            <w:r w:rsidRPr="00C45D5F">
              <w:rPr>
                <w:rFonts w:ascii="PT Astra Serif" w:hAnsi="PT Astra Serif"/>
                <w:sz w:val="18"/>
                <w:szCs w:val="18"/>
              </w:rPr>
              <w:t>Ф</w:t>
            </w:r>
            <w:r w:rsidR="00CB213A">
              <w:rPr>
                <w:rFonts w:ascii="PT Astra Serif" w:hAnsi="PT Astra Serif"/>
                <w:sz w:val="18"/>
                <w:szCs w:val="18"/>
              </w:rPr>
              <w:t>ильтр маслян</w:t>
            </w:r>
            <w:r w:rsidRPr="00C45D5F">
              <w:rPr>
                <w:rFonts w:ascii="PT Astra Serif" w:hAnsi="PT Astra Serif"/>
                <w:sz w:val="18"/>
                <w:szCs w:val="18"/>
              </w:rPr>
              <w:t xml:space="preserve">ый </w:t>
            </w:r>
          </w:p>
        </w:tc>
        <w:tc>
          <w:tcPr>
            <w:tcW w:w="992" w:type="dxa"/>
            <w:vAlign w:val="center"/>
          </w:tcPr>
          <w:p w:rsidR="006A1F52" w:rsidRPr="00C45D5F" w:rsidRDefault="006A1F52" w:rsidP="00FE1414">
            <w:pPr>
              <w:rPr>
                <w:rFonts w:ascii="PT Astra Serif" w:hAnsi="PT Astra Serif" w:cs="Times New Roman"/>
                <w:color w:val="000000"/>
                <w:sz w:val="18"/>
                <w:szCs w:val="18"/>
              </w:rPr>
            </w:pPr>
            <w:r w:rsidRPr="00C45D5F">
              <w:rPr>
                <w:rFonts w:ascii="PT Astra Serif" w:hAnsi="PT Astra Serif" w:cs="Times New Roman"/>
                <w:color w:val="000000"/>
                <w:sz w:val="18"/>
                <w:szCs w:val="18"/>
              </w:rPr>
              <w:t>1</w:t>
            </w:r>
          </w:p>
        </w:tc>
        <w:tc>
          <w:tcPr>
            <w:tcW w:w="851" w:type="dxa"/>
          </w:tcPr>
          <w:p w:rsidR="006A1F52" w:rsidRPr="00C45D5F" w:rsidRDefault="006A1F52" w:rsidP="00FE1414">
            <w:pPr>
              <w:rPr>
                <w:rFonts w:ascii="PT Astra Serif" w:hAnsi="PT Astra Serif"/>
                <w:sz w:val="18"/>
                <w:szCs w:val="18"/>
              </w:rPr>
            </w:pPr>
            <w:r w:rsidRPr="00C45D5F">
              <w:rPr>
                <w:rFonts w:ascii="PT Astra Serif" w:hAnsi="PT Astra Serif" w:cs="Times New Roman"/>
                <w:color w:val="000000"/>
                <w:sz w:val="18"/>
                <w:szCs w:val="18"/>
              </w:rPr>
              <w:t>шт.</w:t>
            </w:r>
          </w:p>
        </w:tc>
        <w:tc>
          <w:tcPr>
            <w:tcW w:w="1417" w:type="dxa"/>
            <w:vAlign w:val="center"/>
          </w:tcPr>
          <w:p w:rsidR="006A1F52" w:rsidRPr="00C45D5F" w:rsidRDefault="006A1F52" w:rsidP="00FE1414">
            <w:pPr>
              <w:rPr>
                <w:rFonts w:ascii="PT Astra Serif" w:hAnsi="PT Astra Serif" w:cs="Times New Roman"/>
                <w:color w:val="000000"/>
                <w:sz w:val="18"/>
                <w:szCs w:val="18"/>
              </w:rPr>
            </w:pPr>
          </w:p>
        </w:tc>
        <w:tc>
          <w:tcPr>
            <w:tcW w:w="1560" w:type="dxa"/>
            <w:vAlign w:val="center"/>
          </w:tcPr>
          <w:p w:rsidR="006A1F52" w:rsidRPr="00C45D5F" w:rsidRDefault="006A1F52" w:rsidP="00FE1414">
            <w:pPr>
              <w:rPr>
                <w:rFonts w:ascii="PT Astra Serif" w:hAnsi="PT Astra Serif" w:cs="Times New Roman"/>
                <w:color w:val="000000"/>
                <w:sz w:val="18"/>
                <w:szCs w:val="18"/>
              </w:rPr>
            </w:pPr>
          </w:p>
        </w:tc>
      </w:tr>
      <w:tr w:rsidR="00CB213A" w:rsidRPr="00C45D5F" w:rsidTr="003234CA">
        <w:trPr>
          <w:trHeight w:val="191"/>
        </w:trPr>
        <w:tc>
          <w:tcPr>
            <w:tcW w:w="8188" w:type="dxa"/>
            <w:gridSpan w:val="6"/>
            <w:vAlign w:val="center"/>
          </w:tcPr>
          <w:p w:rsidR="00CB213A" w:rsidRPr="00C45D5F" w:rsidRDefault="00CB213A" w:rsidP="00FE1414">
            <w:pPr>
              <w:rPr>
                <w:rFonts w:ascii="PT Astra Serif" w:hAnsi="PT Astra Serif"/>
                <w:color w:val="000000"/>
                <w:sz w:val="18"/>
                <w:szCs w:val="18"/>
              </w:rPr>
            </w:pPr>
            <w:r>
              <w:rPr>
                <w:rFonts w:ascii="PT Astra Serif" w:hAnsi="PT Astra Serif"/>
                <w:color w:val="000000"/>
                <w:sz w:val="18"/>
                <w:szCs w:val="18"/>
              </w:rPr>
              <w:t>Итого:</w:t>
            </w:r>
          </w:p>
        </w:tc>
        <w:tc>
          <w:tcPr>
            <w:tcW w:w="1560" w:type="dxa"/>
            <w:vAlign w:val="center"/>
          </w:tcPr>
          <w:p w:rsidR="00CB213A" w:rsidRPr="00C45D5F" w:rsidRDefault="00CB213A" w:rsidP="00FE1414">
            <w:pPr>
              <w:rPr>
                <w:rFonts w:ascii="PT Astra Serif" w:hAnsi="PT Astra Serif"/>
                <w:color w:val="000000"/>
                <w:sz w:val="18"/>
                <w:szCs w:val="18"/>
              </w:rPr>
            </w:pPr>
          </w:p>
        </w:tc>
      </w:tr>
    </w:tbl>
    <w:p w:rsidR="00A60362" w:rsidRPr="008730FC" w:rsidRDefault="00A60362" w:rsidP="00163924">
      <w:pPr>
        <w:suppressAutoHyphens/>
        <w:spacing w:after="0" w:line="240" w:lineRule="auto"/>
        <w:contextualSpacing/>
        <w:jc w:val="both"/>
        <w:rPr>
          <w:rFonts w:ascii="PT Astra Serif" w:eastAsia="Droid Sans Fallback" w:hAnsi="PT Astra Serif"/>
          <w:b/>
          <w:bCs/>
          <w:lang w:eastAsia="en-US"/>
        </w:rPr>
      </w:pPr>
    </w:p>
    <w:p w:rsidR="0035090D" w:rsidRPr="001C3D3A" w:rsidRDefault="0035090D" w:rsidP="00CB213A">
      <w:pPr>
        <w:pStyle w:val="aff6"/>
        <w:numPr>
          <w:ilvl w:val="0"/>
          <w:numId w:val="10"/>
        </w:numPr>
        <w:spacing w:after="0" w:line="240" w:lineRule="auto"/>
        <w:jc w:val="center"/>
        <w:rPr>
          <w:rFonts w:ascii="PT Astra Serif" w:hAnsi="PT Astra Serif"/>
          <w:b/>
          <w:bCs/>
          <w:lang w:val="x-none" w:eastAsia="x-none"/>
        </w:rPr>
      </w:pPr>
      <w:r w:rsidRPr="001C3D3A">
        <w:rPr>
          <w:rFonts w:ascii="PT Astra Serif" w:hAnsi="PT Astra Serif"/>
          <w:b/>
          <w:bCs/>
          <w:lang w:val="x-none" w:eastAsia="x-none"/>
        </w:rPr>
        <w:t>ПРАВА И ОБЯЗАННОСТИ СТОРОН</w:t>
      </w:r>
    </w:p>
    <w:p w:rsidR="0035090D" w:rsidRPr="001C3D3A" w:rsidRDefault="0035090D" w:rsidP="00CB213A">
      <w:pPr>
        <w:pStyle w:val="aff6"/>
        <w:widowControl w:val="0"/>
        <w:numPr>
          <w:ilvl w:val="1"/>
          <w:numId w:val="10"/>
        </w:numPr>
        <w:autoSpaceDE w:val="0"/>
        <w:autoSpaceDN w:val="0"/>
        <w:adjustRightInd w:val="0"/>
        <w:spacing w:after="0" w:line="240" w:lineRule="auto"/>
        <w:jc w:val="both"/>
        <w:rPr>
          <w:rFonts w:ascii="PT Astra Serif" w:hAnsi="PT Astra Serif"/>
        </w:rPr>
      </w:pPr>
      <w:r w:rsidRPr="001C3D3A">
        <w:rPr>
          <w:rFonts w:ascii="PT Astra Serif" w:hAnsi="PT Astra Serif"/>
        </w:rPr>
        <w:t xml:space="preserve">Поставщик обязан: </w:t>
      </w:r>
    </w:p>
    <w:p w:rsidR="0035090D" w:rsidRPr="001C3D3A" w:rsidRDefault="0035090D" w:rsidP="00CB213A">
      <w:pPr>
        <w:pStyle w:val="aff6"/>
        <w:widowControl w:val="0"/>
        <w:numPr>
          <w:ilvl w:val="2"/>
          <w:numId w:val="10"/>
        </w:numPr>
        <w:autoSpaceDE w:val="0"/>
        <w:autoSpaceDN w:val="0"/>
        <w:adjustRightInd w:val="0"/>
        <w:spacing w:after="0" w:line="240" w:lineRule="auto"/>
        <w:ind w:left="0" w:firstLine="709"/>
        <w:jc w:val="both"/>
        <w:rPr>
          <w:rFonts w:ascii="PT Astra Serif" w:hAnsi="PT Astra Serif"/>
        </w:rPr>
      </w:pPr>
      <w:r w:rsidRPr="001C3D3A">
        <w:rPr>
          <w:rFonts w:ascii="PT Astra Serif" w:hAnsi="PT Astra Serif"/>
        </w:rPr>
        <w:lastRenderedPageBreak/>
        <w:t>поставить Товар в порядке, количестве, в срок и на условиях, предусмотренных Контрактом и спецификацией;</w:t>
      </w:r>
    </w:p>
    <w:p w:rsidR="0035090D" w:rsidRPr="001C3D3A" w:rsidRDefault="0035090D" w:rsidP="00CB213A">
      <w:pPr>
        <w:pStyle w:val="aff6"/>
        <w:widowControl w:val="0"/>
        <w:numPr>
          <w:ilvl w:val="2"/>
          <w:numId w:val="10"/>
        </w:numPr>
        <w:autoSpaceDE w:val="0"/>
        <w:autoSpaceDN w:val="0"/>
        <w:adjustRightInd w:val="0"/>
        <w:spacing w:after="0" w:line="240" w:lineRule="auto"/>
        <w:ind w:left="0" w:firstLine="709"/>
        <w:jc w:val="both"/>
        <w:rPr>
          <w:rFonts w:ascii="PT Astra Serif" w:hAnsi="PT Astra Serif"/>
        </w:rPr>
      </w:pPr>
      <w:bookmarkStart w:id="0" w:name="Par1499"/>
      <w:bookmarkEnd w:id="0"/>
      <w:r w:rsidRPr="001C3D3A">
        <w:rPr>
          <w:rFonts w:ascii="PT Astra Serif" w:hAnsi="PT Astra Serif"/>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35090D" w:rsidRPr="001C3D3A" w:rsidRDefault="0035090D" w:rsidP="00CB213A">
      <w:pPr>
        <w:pStyle w:val="aff6"/>
        <w:widowControl w:val="0"/>
        <w:numPr>
          <w:ilvl w:val="2"/>
          <w:numId w:val="10"/>
        </w:numPr>
        <w:autoSpaceDE w:val="0"/>
        <w:autoSpaceDN w:val="0"/>
        <w:adjustRightInd w:val="0"/>
        <w:spacing w:after="0" w:line="240" w:lineRule="auto"/>
        <w:ind w:left="0" w:firstLine="709"/>
        <w:jc w:val="both"/>
        <w:rPr>
          <w:rFonts w:ascii="PT Astra Serif" w:hAnsi="PT Astra Serif"/>
        </w:rPr>
      </w:pPr>
      <w:r w:rsidRPr="001C3D3A">
        <w:rPr>
          <w:rFonts w:ascii="PT Astra Serif" w:hAnsi="PT Astra Serif"/>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35090D" w:rsidRPr="001C3D3A" w:rsidRDefault="0035090D" w:rsidP="00CB213A">
      <w:pPr>
        <w:pStyle w:val="aff6"/>
        <w:widowControl w:val="0"/>
        <w:numPr>
          <w:ilvl w:val="2"/>
          <w:numId w:val="10"/>
        </w:numPr>
        <w:autoSpaceDE w:val="0"/>
        <w:autoSpaceDN w:val="0"/>
        <w:adjustRightInd w:val="0"/>
        <w:spacing w:after="0" w:line="240" w:lineRule="auto"/>
        <w:ind w:left="0" w:firstLine="709"/>
        <w:jc w:val="both"/>
        <w:rPr>
          <w:rFonts w:ascii="PT Astra Serif" w:hAnsi="PT Astra Serif"/>
        </w:rPr>
      </w:pPr>
      <w:bookmarkStart w:id="1" w:name="Par1502"/>
      <w:bookmarkStart w:id="2" w:name="Par1503"/>
      <w:bookmarkStart w:id="3" w:name="Par1504"/>
      <w:bookmarkEnd w:id="1"/>
      <w:bookmarkEnd w:id="2"/>
      <w:bookmarkEnd w:id="3"/>
      <w:r w:rsidRPr="001C3D3A">
        <w:rPr>
          <w:rFonts w:ascii="PT Astra Serif" w:hAnsi="PT Astra Serif"/>
        </w:rPr>
        <w:t xml:space="preserve">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rsidR="001C3D3A" w:rsidRDefault="0035090D" w:rsidP="00CB213A">
      <w:pPr>
        <w:pStyle w:val="aff6"/>
        <w:widowControl w:val="0"/>
        <w:numPr>
          <w:ilvl w:val="2"/>
          <w:numId w:val="10"/>
        </w:numPr>
        <w:autoSpaceDE w:val="0"/>
        <w:autoSpaceDN w:val="0"/>
        <w:adjustRightInd w:val="0"/>
        <w:spacing w:after="0" w:line="240" w:lineRule="auto"/>
        <w:ind w:left="0" w:firstLine="709"/>
        <w:jc w:val="both"/>
        <w:rPr>
          <w:rFonts w:ascii="PT Astra Serif" w:hAnsi="PT Astra Serif"/>
        </w:rPr>
      </w:pPr>
      <w:bookmarkStart w:id="4" w:name="Par1505"/>
      <w:bookmarkEnd w:id="4"/>
      <w:r w:rsidRPr="001C3D3A">
        <w:rPr>
          <w:rFonts w:ascii="PT Astra Serif" w:hAnsi="PT Astra Serif"/>
        </w:rPr>
        <w:t>предоставлять Заказчику по его требованию докумен</w:t>
      </w:r>
      <w:bookmarkStart w:id="5" w:name="_GoBack"/>
      <w:bookmarkEnd w:id="5"/>
      <w:r w:rsidRPr="001C3D3A">
        <w:rPr>
          <w:rFonts w:ascii="PT Astra Serif" w:hAnsi="PT Astra Serif"/>
        </w:rPr>
        <w:t>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1C3D3A" w:rsidRDefault="001C3D3A" w:rsidP="00CB213A">
      <w:pPr>
        <w:pStyle w:val="aff6"/>
        <w:widowControl w:val="0"/>
        <w:numPr>
          <w:ilvl w:val="2"/>
          <w:numId w:val="10"/>
        </w:numPr>
        <w:autoSpaceDE w:val="0"/>
        <w:autoSpaceDN w:val="0"/>
        <w:adjustRightInd w:val="0"/>
        <w:spacing w:after="0" w:line="240" w:lineRule="auto"/>
        <w:ind w:left="0" w:firstLine="709"/>
        <w:jc w:val="both"/>
        <w:rPr>
          <w:rFonts w:ascii="PT Astra Serif" w:hAnsi="PT Astra Serif"/>
        </w:rPr>
      </w:pPr>
      <w:r w:rsidRPr="001C3D3A">
        <w:rPr>
          <w:rFonts w:ascii="PT Astra Serif" w:hAnsi="PT Astra Serif"/>
        </w:rPr>
        <w:t xml:space="preserve">На основании п.21.3 ст. 8 Федерального закона от 29.12.2012 № 275-ФЗ </w:t>
      </w:r>
      <w:r w:rsidRPr="001C3D3A">
        <w:rPr>
          <w:rFonts w:ascii="PT Astra Serif" w:hAnsi="PT Astra Serif"/>
        </w:rPr>
        <w:br/>
        <w:t>«О государственном оборонном заказе» использовать информацию о товарах, подлежащих каталогизации, из федерального каталога продукции для федеральных нужд при выполнении государственного оборонного заказа.</w:t>
      </w:r>
    </w:p>
    <w:p w:rsidR="001C3D3A" w:rsidRDefault="001C3D3A" w:rsidP="00CB213A">
      <w:pPr>
        <w:pStyle w:val="aff6"/>
        <w:widowControl w:val="0"/>
        <w:numPr>
          <w:ilvl w:val="2"/>
          <w:numId w:val="10"/>
        </w:numPr>
        <w:autoSpaceDE w:val="0"/>
        <w:autoSpaceDN w:val="0"/>
        <w:adjustRightInd w:val="0"/>
        <w:spacing w:after="0" w:line="240" w:lineRule="auto"/>
        <w:ind w:left="0" w:firstLine="709"/>
        <w:jc w:val="both"/>
        <w:rPr>
          <w:rFonts w:ascii="PT Astra Serif" w:hAnsi="PT Astra Serif"/>
        </w:rPr>
      </w:pPr>
      <w:r w:rsidRPr="001C3D3A">
        <w:rPr>
          <w:rFonts w:ascii="PT Astra Serif" w:hAnsi="PT Astra Serif"/>
        </w:rPr>
        <w:t xml:space="preserve">На основании п.21.1 ст. 8 Федерального закона от 29.12.2012 № 275-ФЗ </w:t>
      </w:r>
      <w:r w:rsidRPr="001C3D3A">
        <w:rPr>
          <w:rFonts w:ascii="PT Astra Serif" w:hAnsi="PT Astra Serif"/>
        </w:rPr>
        <w:br/>
        <w:t>«О государственном оборонном заказе» проводить работы по включению в федеральный каталог продукции для федеральных нужд информации о товарах, подлежащих каталогизации.</w:t>
      </w:r>
    </w:p>
    <w:p w:rsidR="001C3D3A" w:rsidRDefault="001C3D3A" w:rsidP="00CB213A">
      <w:pPr>
        <w:pStyle w:val="aff6"/>
        <w:widowControl w:val="0"/>
        <w:numPr>
          <w:ilvl w:val="2"/>
          <w:numId w:val="10"/>
        </w:numPr>
        <w:autoSpaceDE w:val="0"/>
        <w:autoSpaceDN w:val="0"/>
        <w:adjustRightInd w:val="0"/>
        <w:spacing w:after="0" w:line="240" w:lineRule="auto"/>
        <w:ind w:left="0" w:firstLine="709"/>
        <w:jc w:val="both"/>
        <w:rPr>
          <w:rFonts w:ascii="PT Astra Serif" w:hAnsi="PT Astra Serif"/>
        </w:rPr>
      </w:pPr>
      <w:r w:rsidRPr="001C3D3A">
        <w:rPr>
          <w:rFonts w:ascii="PT Astra Serif" w:hAnsi="PT Astra Serif"/>
        </w:rPr>
        <w:t xml:space="preserve">На основании п.21.2 ст. 8 Федерального закона от 29.12.2012 № 275-ФЗ </w:t>
      </w:r>
      <w:r w:rsidRPr="001C3D3A">
        <w:rPr>
          <w:rFonts w:ascii="PT Astra Serif" w:hAnsi="PT Astra Serif"/>
        </w:rPr>
        <w:br/>
        <w:t xml:space="preserve">«О государственном оборонном заказе» устанавливать в контрактах, заключаемых </w:t>
      </w:r>
      <w:r w:rsidRPr="001C3D3A">
        <w:rPr>
          <w:rFonts w:ascii="PT Astra Serif" w:hAnsi="PT Astra Serif"/>
        </w:rPr>
        <w:br/>
        <w:t>с исполнителями, условие об обязательном включении в федеральный каталог продукции для федеральных нужд информации о товарах, подлежащих каталогизации</w:t>
      </w:r>
      <w:r>
        <w:rPr>
          <w:rFonts w:ascii="PT Astra Serif" w:hAnsi="PT Astra Serif"/>
        </w:rPr>
        <w:t>.</w:t>
      </w:r>
    </w:p>
    <w:p w:rsidR="001C3D3A" w:rsidRPr="006A1F52" w:rsidRDefault="001C3D3A" w:rsidP="00CB213A">
      <w:pPr>
        <w:pStyle w:val="aff6"/>
        <w:widowControl w:val="0"/>
        <w:numPr>
          <w:ilvl w:val="2"/>
          <w:numId w:val="10"/>
        </w:numPr>
        <w:autoSpaceDE w:val="0"/>
        <w:autoSpaceDN w:val="0"/>
        <w:adjustRightInd w:val="0"/>
        <w:spacing w:after="0" w:line="240" w:lineRule="auto"/>
        <w:ind w:left="0" w:firstLine="709"/>
        <w:jc w:val="both"/>
        <w:rPr>
          <w:rFonts w:ascii="PT Astra Serif" w:hAnsi="PT Astra Serif"/>
        </w:rPr>
      </w:pPr>
      <w:r w:rsidRPr="001C3D3A">
        <w:rPr>
          <w:rFonts w:ascii="PT Astra Serif" w:hAnsi="PT Astra Serif"/>
          <w:color w:val="000000"/>
        </w:rPr>
        <w:t>Выполнять иные обязанности, предусмотренные законодательством Российской Федерации и Контрактом.</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bookmarkStart w:id="6" w:name="Par1507"/>
      <w:bookmarkEnd w:id="6"/>
      <w:r w:rsidRPr="008730FC">
        <w:rPr>
          <w:rFonts w:ascii="PT Astra Serif" w:hAnsi="PT Astra Serif"/>
        </w:rPr>
        <w:t>2.2. Поставщик вправе:</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2.2.1. требовать от Заказчика произвести приемку Товара в порядке и в сроки, предусмотренные Контрактом;</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bookmarkStart w:id="7" w:name="Par1518"/>
      <w:bookmarkStart w:id="8" w:name="Par1519"/>
      <w:bookmarkEnd w:id="7"/>
      <w:bookmarkEnd w:id="8"/>
      <w:r w:rsidRPr="008730FC">
        <w:rPr>
          <w:rFonts w:ascii="PT Astra Serif" w:hAnsi="PT Astra Serif"/>
        </w:rPr>
        <w:t xml:space="preserve">2.2.2. требовать своевременной оплаты на условиях, установленных Контрактом, надлежащим образом поставленного и принятого Заказчиком Товара; </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 xml:space="preserve">2.2.3. принять решение об одностороннем отказе от исполнения Контракта в соответствии с гражданским законодательством; </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2.2.4. требовать возмещения убытков, уплаты неустоек (штрафов, пеней) в соответствии с условиями Контракта;</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bookmarkStart w:id="9" w:name="Par1521"/>
      <w:bookmarkEnd w:id="9"/>
      <w:r w:rsidRPr="008730FC">
        <w:rPr>
          <w:rFonts w:ascii="PT Astra Serif" w:hAnsi="PT Astra Serif"/>
        </w:rPr>
        <w:t xml:space="preserve">2.2.5.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8" w:history="1">
        <w:r w:rsidRPr="008730FC">
          <w:rPr>
            <w:rFonts w:ascii="PT Astra Serif" w:hAnsi="PT Astra Serif"/>
          </w:rPr>
          <w:t>частью 6 статьи 14</w:t>
        </w:r>
      </w:hyperlink>
      <w:r w:rsidRPr="008730FC">
        <w:rPr>
          <w:rFonts w:ascii="PT Astra Serif" w:hAnsi="PT Astra Serif"/>
        </w:rPr>
        <w:t xml:space="preserve">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2.3. Заказчик обязуется:</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 xml:space="preserve">2.3.1. обеспечить своевременную приемку и оплату поставленного Товара надлежащего качества в порядке и сроки, предусмотренные Контрактом; </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bookmarkStart w:id="10" w:name="Par1525"/>
      <w:bookmarkStart w:id="11" w:name="Par1526"/>
      <w:bookmarkEnd w:id="10"/>
      <w:bookmarkEnd w:id="11"/>
      <w:r w:rsidRPr="008730FC">
        <w:rPr>
          <w:rFonts w:ascii="PT Astra Serif" w:hAnsi="PT Astra Serif"/>
        </w:rPr>
        <w:t xml:space="preserve">2.3.2.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lastRenderedPageBreak/>
        <w:t>2.3.3. требовать уплаты неустоек (штрафов, пеней) в соответствии с условиями Контракта;</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 xml:space="preserve">2.3.4. провести экспертизу поставленного Товара для проверки его соответствия условиям Контракта в соответствии с Федеральным </w:t>
      </w:r>
      <w:hyperlink r:id="rId9" w:history="1">
        <w:r w:rsidRPr="008730FC">
          <w:rPr>
            <w:rFonts w:ascii="PT Astra Serif" w:hAnsi="PT Astra Serif"/>
          </w:rPr>
          <w:t>законом</w:t>
        </w:r>
      </w:hyperlink>
      <w:r w:rsidRPr="008730FC">
        <w:rPr>
          <w:rFonts w:ascii="PT Astra Serif" w:hAnsi="PT Astra Serif"/>
        </w:rPr>
        <w:t xml:space="preserve"> от 05 апреля 2013 г. № 44-ФЗ «О контрактной системе в сфере закупок товаров, работ, услуг для обеспечения государственных и муниципальных нужд».</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bookmarkStart w:id="12" w:name="Par1529"/>
      <w:bookmarkEnd w:id="12"/>
      <w:r w:rsidRPr="008730FC">
        <w:rPr>
          <w:rFonts w:ascii="PT Astra Serif" w:hAnsi="PT Astra Serif"/>
        </w:rPr>
        <w:t>2.4. Заказчик вправе:</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 xml:space="preserve">2.4.1. требовать </w:t>
      </w:r>
      <w:proofErr w:type="gramStart"/>
      <w:r w:rsidRPr="008730FC">
        <w:rPr>
          <w:rFonts w:ascii="PT Astra Serif" w:hAnsi="PT Astra Serif"/>
        </w:rPr>
        <w:t>от Поставщика</w:t>
      </w:r>
      <w:proofErr w:type="gramEnd"/>
      <w:r w:rsidRPr="008730FC">
        <w:rPr>
          <w:rFonts w:ascii="PT Astra Serif" w:hAnsi="PT Astra Serif"/>
        </w:rPr>
        <w:t xml:space="preserve"> надлежащего исполнения обязательств по Контракту;</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 xml:space="preserve">2.4.2. требовать от Поставщика своевременного устранения недостатков, выявленных в ходе приемки; </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2.4.3. проверять ход и качество выполнения Поставщиком условий Контракта без вмешательства в оперативно-хозяйственную деятельность Поставщика;</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2.4.4. требовать возмещения убытков в соответствии с Контрактом, причиненных по вине Поставщика;</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bookmarkStart w:id="13" w:name="Par1534"/>
      <w:bookmarkEnd w:id="13"/>
      <w:r w:rsidRPr="008730FC">
        <w:rPr>
          <w:rFonts w:ascii="PT Astra Serif" w:hAnsi="PT Astra Serif"/>
        </w:rPr>
        <w:t xml:space="preserve">2.4.5.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0" w:history="1">
        <w:r w:rsidRPr="008730FC">
          <w:rPr>
            <w:rFonts w:ascii="PT Astra Serif" w:hAnsi="PT Astra Serif"/>
          </w:rPr>
          <w:t>законом</w:t>
        </w:r>
      </w:hyperlink>
      <w:r w:rsidRPr="008730FC">
        <w:rPr>
          <w:rFonts w:ascii="PT Astra Serif" w:hAnsi="PT Astra Serif"/>
        </w:rPr>
        <w:t xml:space="preserve"> от 05 апреля 2013 г.№ N 44-ФЗ «О контрактной системе в сфере закупок товаров, работ, услуг для обеспечения государственных и муниципальных нужд»;</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2.4.6. отказаться от приемки и оплаты Товара, не соответствующего условиям Контракта;</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bookmarkStart w:id="14" w:name="Par1536"/>
      <w:bookmarkEnd w:id="14"/>
      <w:r w:rsidRPr="008730FC">
        <w:rPr>
          <w:rFonts w:ascii="PT Astra Serif" w:hAnsi="PT Astra Serif"/>
        </w:rPr>
        <w:t xml:space="preserve">2.4.7. принять решение об одностороннем отказе от исполнения Контракта в соответствии с гражданским законодательством; </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bookmarkStart w:id="15" w:name="Par1537"/>
      <w:bookmarkEnd w:id="15"/>
      <w:r w:rsidRPr="008730FC">
        <w:rPr>
          <w:rFonts w:ascii="PT Astra Serif" w:hAnsi="PT Astra Serif"/>
        </w:rPr>
        <w:t xml:space="preserve">2.4.8.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252CFF" w:rsidRPr="008730FC" w:rsidRDefault="00252CFF" w:rsidP="00252CFF">
      <w:pPr>
        <w:widowControl w:val="0"/>
        <w:autoSpaceDE w:val="0"/>
        <w:autoSpaceDN w:val="0"/>
        <w:adjustRightInd w:val="0"/>
        <w:spacing w:after="0" w:line="240" w:lineRule="auto"/>
        <w:ind w:firstLine="709"/>
        <w:jc w:val="both"/>
        <w:rPr>
          <w:rFonts w:ascii="PT Astra Serif" w:hAnsi="PT Astra Serif"/>
        </w:rPr>
      </w:pPr>
    </w:p>
    <w:p w:rsidR="0035090D" w:rsidRPr="008730FC" w:rsidRDefault="0035090D" w:rsidP="00252CFF">
      <w:pPr>
        <w:spacing w:after="0" w:line="240" w:lineRule="auto"/>
        <w:ind w:firstLine="709"/>
        <w:jc w:val="center"/>
        <w:rPr>
          <w:rFonts w:ascii="PT Astra Serif" w:hAnsi="PT Astra Serif"/>
          <w:snapToGrid w:val="0"/>
        </w:rPr>
      </w:pPr>
      <w:r w:rsidRPr="008730FC">
        <w:rPr>
          <w:rFonts w:ascii="PT Astra Serif" w:hAnsi="PT Astra Serif"/>
          <w:b/>
          <w:bCs/>
        </w:rPr>
        <w:t>3. ЦЕНА КОНТРАКТА И ПОРЯДОК РАСЧЁТОВ</w:t>
      </w:r>
    </w:p>
    <w:p w:rsidR="0035090D" w:rsidRPr="008730FC" w:rsidRDefault="0035090D" w:rsidP="00252CFF">
      <w:pPr>
        <w:spacing w:after="0" w:line="240" w:lineRule="auto"/>
        <w:ind w:firstLine="709"/>
        <w:jc w:val="both"/>
        <w:rPr>
          <w:rFonts w:ascii="PT Astra Serif" w:hAnsi="PT Astra Serif"/>
        </w:rPr>
      </w:pPr>
      <w:r w:rsidRPr="008730FC">
        <w:rPr>
          <w:rFonts w:ascii="PT Astra Serif" w:hAnsi="PT Astra Serif"/>
          <w:snapToGrid w:val="0"/>
        </w:rPr>
        <w:t xml:space="preserve">3.1. </w:t>
      </w:r>
      <w:r w:rsidRPr="008730FC">
        <w:rPr>
          <w:rFonts w:ascii="PT Astra Serif" w:hAnsi="PT Astra Serif"/>
        </w:rPr>
        <w:t xml:space="preserve">Цена Контракта составляет </w:t>
      </w:r>
      <w:r w:rsidR="00C45DFA" w:rsidRPr="008730FC">
        <w:rPr>
          <w:rFonts w:ascii="PT Astra Serif" w:hAnsi="PT Astra Serif"/>
          <w:b/>
        </w:rPr>
        <w:t>______________</w:t>
      </w:r>
      <w:r w:rsidRPr="008730FC">
        <w:rPr>
          <w:rFonts w:ascii="PT Astra Serif" w:hAnsi="PT Astra Serif"/>
          <w:b/>
        </w:rPr>
        <w:t xml:space="preserve"> (</w:t>
      </w:r>
      <w:r w:rsidR="00C45DFA" w:rsidRPr="008730FC">
        <w:rPr>
          <w:rFonts w:ascii="PT Astra Serif" w:hAnsi="PT Astra Serif"/>
          <w:b/>
        </w:rPr>
        <w:t>_____________</w:t>
      </w:r>
      <w:r w:rsidR="00086999" w:rsidRPr="008730FC">
        <w:rPr>
          <w:rFonts w:ascii="PT Astra Serif" w:hAnsi="PT Astra Serif"/>
          <w:b/>
        </w:rPr>
        <w:t xml:space="preserve">) рублей </w:t>
      </w:r>
      <w:r w:rsidR="00C45DFA" w:rsidRPr="008730FC">
        <w:rPr>
          <w:rFonts w:ascii="PT Astra Serif" w:hAnsi="PT Astra Serif"/>
          <w:b/>
        </w:rPr>
        <w:t>___</w:t>
      </w:r>
      <w:r w:rsidRPr="008730FC">
        <w:rPr>
          <w:rFonts w:ascii="PT Astra Serif" w:hAnsi="PT Astra Serif"/>
          <w:b/>
        </w:rPr>
        <w:t xml:space="preserve"> копеек</w:t>
      </w:r>
      <w:r w:rsidRPr="008730FC">
        <w:rPr>
          <w:rFonts w:ascii="PT Astra Serif" w:hAnsi="PT Astra Serif"/>
          <w:iCs/>
        </w:rPr>
        <w:t xml:space="preserve"> </w:t>
      </w:r>
      <w:r w:rsidR="007D5126" w:rsidRPr="008730FC">
        <w:rPr>
          <w:rFonts w:ascii="PT Astra Serif" w:hAnsi="PT Astra Serif"/>
          <w:iCs/>
        </w:rPr>
        <w:t>(</w:t>
      </w:r>
      <w:r w:rsidR="00C45DFA" w:rsidRPr="008730FC">
        <w:rPr>
          <w:rFonts w:ascii="PT Astra Serif" w:hAnsi="PT Astra Serif"/>
          <w:snapToGrid w:val="0"/>
        </w:rPr>
        <w:t>с/без НДС</w:t>
      </w:r>
      <w:r w:rsidR="00DD4CE9" w:rsidRPr="008730FC">
        <w:rPr>
          <w:rFonts w:ascii="PT Astra Serif" w:eastAsia="Calibri" w:hAnsi="PT Astra Serif"/>
          <w:lang w:eastAsia="en-US"/>
        </w:rPr>
        <w:t xml:space="preserve"> по УСН</w:t>
      </w:r>
      <w:r w:rsidR="007D5126" w:rsidRPr="008730FC">
        <w:rPr>
          <w:rFonts w:ascii="PT Astra Serif" w:eastAsia="Calibri" w:hAnsi="PT Astra Serif"/>
          <w:lang w:eastAsia="en-US"/>
        </w:rPr>
        <w:t>)</w:t>
      </w:r>
      <w:r w:rsidRPr="008730FC">
        <w:rPr>
          <w:rFonts w:ascii="PT Astra Serif" w:hAnsi="PT Astra Serif"/>
        </w:rPr>
        <w:t>.</w:t>
      </w:r>
    </w:p>
    <w:p w:rsidR="0035090D" w:rsidRPr="008730FC" w:rsidRDefault="0035090D" w:rsidP="00252CFF">
      <w:pPr>
        <w:spacing w:after="0" w:line="240" w:lineRule="auto"/>
        <w:ind w:firstLine="709"/>
        <w:jc w:val="both"/>
        <w:rPr>
          <w:rFonts w:ascii="PT Astra Serif" w:hAnsi="PT Astra Serif"/>
          <w:lang w:val="x-none" w:eastAsia="x-none"/>
        </w:rPr>
      </w:pPr>
      <w:r w:rsidRPr="008730FC">
        <w:rPr>
          <w:rFonts w:ascii="PT Astra Serif" w:hAnsi="PT Astra Serif"/>
          <w:iCs/>
          <w:lang w:val="x-none" w:eastAsia="x-none"/>
        </w:rPr>
        <w:t>3</w:t>
      </w:r>
      <w:r w:rsidRPr="008730FC">
        <w:rPr>
          <w:rFonts w:ascii="PT Astra Serif" w:hAnsi="PT Astra Serif"/>
          <w:bCs/>
          <w:iCs/>
          <w:lang w:val="x-none" w:eastAsia="x-none"/>
        </w:rPr>
        <w:t>.2</w:t>
      </w:r>
      <w:r w:rsidRPr="008730FC">
        <w:rPr>
          <w:rFonts w:ascii="PT Astra Serif" w:hAnsi="PT Astra Serif"/>
          <w:bCs/>
          <w:iCs/>
          <w:lang w:eastAsia="x-none"/>
        </w:rPr>
        <w:t xml:space="preserve"> </w:t>
      </w:r>
      <w:r w:rsidRPr="008730FC">
        <w:rPr>
          <w:rFonts w:ascii="PT Astra Serif" w:hAnsi="PT Astra Serif"/>
          <w:lang w:val="x-none" w:eastAsia="x-none"/>
        </w:rPr>
        <w:t xml:space="preserve">Общая цена настоящего Государственного контракта включает в себя стоимость товара, все расходы по поставке до мест назначения </w:t>
      </w:r>
      <w:r w:rsidRPr="008730FC">
        <w:rPr>
          <w:rFonts w:ascii="PT Astra Serif" w:hAnsi="PT Astra Serif"/>
          <w:lang w:eastAsia="x-none"/>
        </w:rPr>
        <w:t>З</w:t>
      </w:r>
      <w:proofErr w:type="spellStart"/>
      <w:r w:rsidRPr="008730FC">
        <w:rPr>
          <w:rFonts w:ascii="PT Astra Serif" w:hAnsi="PT Astra Serif"/>
          <w:lang w:val="x-none" w:eastAsia="x-none"/>
        </w:rPr>
        <w:t>аказчика</w:t>
      </w:r>
      <w:proofErr w:type="spellEnd"/>
      <w:r w:rsidRPr="008730FC">
        <w:rPr>
          <w:rFonts w:ascii="PT Astra Serif" w:hAnsi="PT Astra Serif"/>
          <w:lang w:val="x-none" w:eastAsia="x-none"/>
        </w:rPr>
        <w:t>, предусмотренные законодательством Российской Федерации акцизы, налоги, сборы и платежи, а также другие дополнительные расходы, связанные с поставкой товара и выполнением обязательств Поставщиком по настоящему контракту.</w:t>
      </w:r>
    </w:p>
    <w:p w:rsidR="0035090D" w:rsidRPr="008730FC" w:rsidRDefault="0035090D" w:rsidP="00252CFF">
      <w:pPr>
        <w:autoSpaceDE w:val="0"/>
        <w:autoSpaceDN w:val="0"/>
        <w:adjustRightInd w:val="0"/>
        <w:spacing w:after="0" w:line="240" w:lineRule="auto"/>
        <w:ind w:firstLine="709"/>
        <w:jc w:val="both"/>
        <w:rPr>
          <w:rFonts w:ascii="PT Astra Serif" w:eastAsia="Calibri" w:hAnsi="PT Astra Serif"/>
        </w:rPr>
      </w:pPr>
      <w:r w:rsidRPr="008730FC">
        <w:rPr>
          <w:rFonts w:ascii="PT Astra Serif" w:eastAsia="Calibri" w:hAnsi="PT Astra Serif"/>
        </w:rPr>
        <w:t xml:space="preserve">3.3. Цена Контракта является твёрдой и не может изменяться в ходе его исполнения, </w:t>
      </w:r>
      <w:r w:rsidRPr="008730FC">
        <w:rPr>
          <w:rFonts w:ascii="PT Astra Serif" w:eastAsia="Calibri" w:hAnsi="PT Astra Serif"/>
        </w:rPr>
        <w:br/>
        <w:t xml:space="preserve">за исключением случаев снижения цены Контракта по соглашению Сторон, без изменения предусмотренного Контрактом количества Товара и иных условий исполнения Контракта. 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p>
    <w:p w:rsidR="0035090D" w:rsidRPr="008730FC" w:rsidRDefault="0035090D" w:rsidP="00252CFF">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 xml:space="preserve">3.4. </w:t>
      </w:r>
      <w:r w:rsidRPr="008730FC">
        <w:rPr>
          <w:rFonts w:ascii="PT Astra Serif" w:hAnsi="PT Astra Serif"/>
          <w:snapToGrid w:val="0"/>
        </w:rPr>
        <w:t xml:space="preserve">Оплата производится путем перечисления Заказчиком денежных средств на лицевой счет Поставщика, в течение 7 (семи) рабочих дней со дня подписания Заказчиком в Единой информационной системе документа о приемке, </w:t>
      </w:r>
      <w:r w:rsidRPr="008730FC">
        <w:rPr>
          <w:rFonts w:ascii="PT Astra Serif" w:hAnsi="PT Astra Serif"/>
        </w:rPr>
        <w:t>подписанного усиленной электронной подписью лица, имеющего право действовать от имени Поставщика и размещенного в единой информационной системе документов о приемке.</w:t>
      </w:r>
    </w:p>
    <w:p w:rsidR="0035090D" w:rsidRPr="008730FC" w:rsidRDefault="0035090D" w:rsidP="00252CFF">
      <w:pPr>
        <w:widowControl w:val="0"/>
        <w:spacing w:after="0" w:line="240" w:lineRule="auto"/>
        <w:ind w:firstLine="709"/>
        <w:jc w:val="both"/>
        <w:rPr>
          <w:rFonts w:ascii="PT Astra Serif" w:eastAsia="Calibri" w:hAnsi="PT Astra Serif"/>
          <w:snapToGrid w:val="0"/>
          <w:lang w:eastAsia="x-none"/>
        </w:rPr>
      </w:pPr>
      <w:r w:rsidRPr="008730FC">
        <w:rPr>
          <w:rFonts w:ascii="PT Astra Serif" w:eastAsia="Calibri" w:hAnsi="PT Astra Serif"/>
          <w:lang w:val="x-none" w:eastAsia="x-none"/>
        </w:rPr>
        <w:t>Формирование и подписание документов о приемке Товара (в том числе корректировочных) осуществляется в форме электронных документов, подписанных электронной подписью в Единой информационной системе в сфере закупок (далее -ЕИС).</w:t>
      </w:r>
      <w:r w:rsidRPr="008730FC">
        <w:rPr>
          <w:rFonts w:ascii="PT Astra Serif" w:eastAsia="Calibri" w:hAnsi="PT Astra Serif"/>
          <w:snapToGrid w:val="0"/>
          <w:lang w:val="x-none" w:eastAsia="x-none"/>
        </w:rPr>
        <w:t xml:space="preserve"> </w:t>
      </w:r>
      <w:r w:rsidRPr="008730FC">
        <w:rPr>
          <w:rFonts w:ascii="PT Astra Serif" w:eastAsia="Calibri" w:hAnsi="PT Astra Serif"/>
          <w:snapToGrid w:val="0"/>
          <w:lang w:eastAsia="x-none"/>
        </w:rPr>
        <w:t xml:space="preserve">    </w:t>
      </w:r>
    </w:p>
    <w:p w:rsidR="0035090D" w:rsidRPr="008730FC" w:rsidRDefault="0035090D" w:rsidP="00252CFF">
      <w:pPr>
        <w:widowControl w:val="0"/>
        <w:spacing w:after="0" w:line="240" w:lineRule="auto"/>
        <w:ind w:firstLine="709"/>
        <w:jc w:val="both"/>
        <w:rPr>
          <w:rFonts w:ascii="PT Astra Serif" w:eastAsia="Calibri" w:hAnsi="PT Astra Serif"/>
          <w:lang w:eastAsia="x-none"/>
        </w:rPr>
      </w:pPr>
      <w:r w:rsidRPr="008730FC">
        <w:rPr>
          <w:rFonts w:ascii="PT Astra Serif" w:eastAsia="Calibri" w:hAnsi="PT Astra Serif"/>
          <w:snapToGrid w:val="0"/>
          <w:lang w:eastAsia="x-none"/>
        </w:rPr>
        <w:t xml:space="preserve">3.5. </w:t>
      </w:r>
      <w:r w:rsidRPr="008730FC">
        <w:rPr>
          <w:rFonts w:ascii="PT Astra Serif" w:eastAsia="Calibri" w:hAnsi="PT Astra Serif"/>
          <w:lang w:val="x-none" w:eastAsia="x-none"/>
        </w:rPr>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35090D" w:rsidRPr="008730FC" w:rsidRDefault="0035090D" w:rsidP="00252CFF">
      <w:pPr>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3.6.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5090D" w:rsidRPr="008730FC" w:rsidRDefault="0035090D" w:rsidP="00252CFF">
      <w:pPr>
        <w:widowControl w:val="0"/>
        <w:suppressAutoHyphens/>
        <w:spacing w:after="0" w:line="240" w:lineRule="auto"/>
        <w:ind w:firstLine="709"/>
        <w:jc w:val="both"/>
        <w:rPr>
          <w:rFonts w:ascii="PT Astra Serif" w:eastAsia="Arial Unicode MS" w:hAnsi="PT Astra Serif"/>
          <w:spacing w:val="2"/>
          <w:kern w:val="2"/>
          <w:lang w:eastAsia="ar-SA"/>
        </w:rPr>
      </w:pPr>
      <w:r w:rsidRPr="008730FC">
        <w:rPr>
          <w:rFonts w:ascii="PT Astra Serif" w:eastAsia="Arial Unicode MS" w:hAnsi="PT Astra Serif"/>
          <w:spacing w:val="2"/>
          <w:kern w:val="2"/>
          <w:lang w:eastAsia="ar-SA"/>
        </w:rPr>
        <w:t>3.7. Обязательства по оплате поставленного Товара считаются выполненными в день списания денежных средств со счетов Заказчика.</w:t>
      </w:r>
    </w:p>
    <w:p w:rsidR="0035090D" w:rsidRPr="008730FC" w:rsidRDefault="0035090D" w:rsidP="00252CFF">
      <w:pPr>
        <w:widowControl w:val="0"/>
        <w:suppressAutoHyphens/>
        <w:spacing w:after="0" w:line="240" w:lineRule="auto"/>
        <w:ind w:firstLine="709"/>
        <w:jc w:val="both"/>
        <w:rPr>
          <w:rFonts w:ascii="PT Astra Serif" w:eastAsia="Arial Unicode MS" w:hAnsi="PT Astra Serif"/>
          <w:b/>
          <w:kern w:val="2"/>
          <w:lang w:eastAsia="ar-SA"/>
        </w:rPr>
      </w:pPr>
      <w:r w:rsidRPr="008730FC">
        <w:rPr>
          <w:rFonts w:ascii="PT Astra Serif" w:eastAsia="Arial Unicode MS" w:hAnsi="PT Astra Serif"/>
          <w:b/>
          <w:spacing w:val="2"/>
          <w:kern w:val="2"/>
          <w:lang w:eastAsia="ar-SA"/>
        </w:rPr>
        <w:t>3.8. Код бюджетной классификации</w:t>
      </w:r>
      <w:r w:rsidR="00832073">
        <w:rPr>
          <w:rFonts w:ascii="PT Astra Serif" w:eastAsia="Arial Unicode MS" w:hAnsi="PT Astra Serif"/>
          <w:b/>
          <w:kern w:val="2"/>
          <w:lang w:eastAsia="ar-SA"/>
        </w:rPr>
        <w:t xml:space="preserve"> </w:t>
      </w:r>
      <w:r w:rsidR="007F18F3" w:rsidRPr="007F18F3">
        <w:rPr>
          <w:rFonts w:ascii="PT Astra Serif" w:eastAsia="Arial Unicode MS" w:hAnsi="PT Astra Serif"/>
          <w:b/>
          <w:kern w:val="2"/>
          <w:lang w:eastAsia="ar-SA"/>
        </w:rPr>
        <w:t>320 0305 42 4 06 90049</w:t>
      </w:r>
      <w:r w:rsidR="00261727">
        <w:rPr>
          <w:rFonts w:ascii="PT Astra Serif" w:eastAsia="Arial Unicode MS" w:hAnsi="PT Astra Serif"/>
          <w:b/>
          <w:kern w:val="2"/>
          <w:lang w:eastAsia="ar-SA"/>
        </w:rPr>
        <w:t xml:space="preserve"> 244</w:t>
      </w:r>
    </w:p>
    <w:p w:rsidR="0035090D" w:rsidRPr="008730FC" w:rsidRDefault="0035090D" w:rsidP="00252CFF">
      <w:pPr>
        <w:widowControl w:val="0"/>
        <w:suppressAutoHyphens/>
        <w:spacing w:after="0" w:line="240" w:lineRule="auto"/>
        <w:ind w:firstLine="709"/>
        <w:jc w:val="both"/>
        <w:rPr>
          <w:rFonts w:ascii="PT Astra Serif" w:eastAsia="Arial Unicode MS" w:hAnsi="PT Astra Serif"/>
          <w:b/>
          <w:kern w:val="2"/>
          <w:lang w:eastAsia="ar-SA"/>
        </w:rPr>
      </w:pPr>
      <w:r w:rsidRPr="008730FC">
        <w:rPr>
          <w:rFonts w:ascii="PT Astra Serif" w:eastAsia="Arial Unicode MS" w:hAnsi="PT Astra Serif"/>
          <w:b/>
          <w:kern w:val="2"/>
          <w:lang w:eastAsia="ar-SA"/>
        </w:rPr>
        <w:lastRenderedPageBreak/>
        <w:t>Источник финансирования Контракта – Федеральный бюджет</w:t>
      </w:r>
      <w:bookmarkStart w:id="16" w:name="Par1462"/>
      <w:bookmarkEnd w:id="16"/>
      <w:r w:rsidRPr="008730FC">
        <w:rPr>
          <w:rFonts w:ascii="PT Astra Serif" w:eastAsia="Arial Unicode MS" w:hAnsi="PT Astra Serif"/>
          <w:b/>
          <w:kern w:val="2"/>
          <w:lang w:eastAsia="ar-SA"/>
        </w:rPr>
        <w:t xml:space="preserve"> (ОБФ)</w:t>
      </w:r>
    </w:p>
    <w:p w:rsidR="00D64AD7" w:rsidRPr="008730FC" w:rsidRDefault="00D64AD7" w:rsidP="00252CFF">
      <w:pPr>
        <w:widowControl w:val="0"/>
        <w:suppressAutoHyphens/>
        <w:spacing w:after="0" w:line="240" w:lineRule="auto"/>
        <w:ind w:firstLine="709"/>
        <w:jc w:val="center"/>
        <w:rPr>
          <w:rFonts w:ascii="PT Astra Serif" w:eastAsia="Arial Unicode MS" w:hAnsi="PT Astra Serif"/>
          <w:b/>
          <w:kern w:val="2"/>
          <w:lang w:eastAsia="ar-SA"/>
        </w:rPr>
      </w:pPr>
    </w:p>
    <w:p w:rsidR="0035090D" w:rsidRPr="008730FC" w:rsidRDefault="0035090D" w:rsidP="00252CFF">
      <w:pPr>
        <w:spacing w:after="0" w:line="240" w:lineRule="auto"/>
        <w:ind w:firstLine="709"/>
        <w:jc w:val="center"/>
        <w:rPr>
          <w:rFonts w:ascii="PT Astra Serif" w:hAnsi="PT Astra Serif"/>
        </w:rPr>
      </w:pPr>
      <w:r w:rsidRPr="008730FC">
        <w:rPr>
          <w:rFonts w:ascii="PT Astra Serif" w:hAnsi="PT Astra Serif"/>
          <w:b/>
          <w:bCs/>
          <w:snapToGrid w:val="0"/>
        </w:rPr>
        <w:t>4. МАРКИРОВКА, УПАКОВКА И ТРАНСПОРТИРОВКА</w:t>
      </w:r>
    </w:p>
    <w:p w:rsidR="0035090D" w:rsidRPr="008730FC" w:rsidRDefault="0035090D" w:rsidP="00252CFF">
      <w:pPr>
        <w:tabs>
          <w:tab w:val="left" w:pos="-4820"/>
        </w:tabs>
        <w:spacing w:after="0" w:line="240" w:lineRule="auto"/>
        <w:ind w:firstLine="709"/>
        <w:jc w:val="both"/>
        <w:rPr>
          <w:rFonts w:ascii="PT Astra Serif" w:hAnsi="PT Astra Serif"/>
          <w:u w:val="single"/>
        </w:rPr>
      </w:pPr>
      <w:r w:rsidRPr="008730FC">
        <w:rPr>
          <w:rFonts w:ascii="PT Astra Serif" w:hAnsi="PT Astra Serif"/>
        </w:rPr>
        <w:t xml:space="preserve">4.1. </w:t>
      </w:r>
      <w:r w:rsidRPr="008730FC">
        <w:rPr>
          <w:rFonts w:ascii="PT Astra Serif" w:hAnsi="PT Astra Serif"/>
          <w:b/>
        </w:rPr>
        <w:t xml:space="preserve">Упаковка: </w:t>
      </w:r>
      <w:r w:rsidRPr="008730FC">
        <w:rPr>
          <w:rFonts w:ascii="PT Astra Serif" w:hAnsi="PT Astra Serif"/>
        </w:rPr>
        <w:t>у</w:t>
      </w:r>
      <w:r w:rsidRPr="008730FC">
        <w:rPr>
          <w:rFonts w:ascii="PT Astra Serif" w:hAnsi="PT Astra Serif"/>
          <w:spacing w:val="2"/>
          <w:shd w:val="clear" w:color="auto" w:fill="FFFFFF"/>
        </w:rPr>
        <w:t>паковочные материалы, транспортная упаковка, должны соответствовать требованиям и документам, в соответствии с которыми они изготовлены, и обеспечивать сохранность качества и безопасности при перевозках и хранении</w:t>
      </w:r>
      <w:r w:rsidRPr="008730FC">
        <w:rPr>
          <w:rFonts w:ascii="PT Astra Serif" w:eastAsia="Calibri" w:hAnsi="PT Astra Serif"/>
          <w:bCs/>
        </w:rPr>
        <w:t>.</w:t>
      </w:r>
      <w:r w:rsidRPr="008730FC">
        <w:rPr>
          <w:rFonts w:ascii="PT Astra Serif" w:hAnsi="PT Astra Serif"/>
        </w:rPr>
        <w:t xml:space="preserve"> Тара должна гарантировать целостность и сохранность товара при перевозке и хранении.</w:t>
      </w:r>
    </w:p>
    <w:p w:rsidR="0035090D" w:rsidRPr="008730FC" w:rsidRDefault="0035090D" w:rsidP="00252CFF">
      <w:pPr>
        <w:spacing w:after="0" w:line="240" w:lineRule="auto"/>
        <w:ind w:firstLine="709"/>
        <w:jc w:val="both"/>
        <w:rPr>
          <w:rFonts w:ascii="PT Astra Serif" w:hAnsi="PT Astra Serif"/>
        </w:rPr>
      </w:pPr>
      <w:r w:rsidRPr="008730FC">
        <w:rPr>
          <w:rFonts w:ascii="PT Astra Serif" w:hAnsi="PT Astra Serif"/>
        </w:rPr>
        <w:t>4.2. Качество и безопасность Товара должны быть обеспечены Поставщиком посредством выполнения требований нормативно-технической документации, регламентирующей условия производства, хранения и перевозки Товара, а также ГОСТ и (или) требованиям Заказчика.</w:t>
      </w:r>
    </w:p>
    <w:p w:rsidR="0035090D" w:rsidRPr="008730FC" w:rsidRDefault="0035090D" w:rsidP="00252CFF">
      <w:pPr>
        <w:spacing w:after="0" w:line="240" w:lineRule="auto"/>
        <w:ind w:firstLine="709"/>
        <w:jc w:val="both"/>
        <w:rPr>
          <w:rFonts w:ascii="PT Astra Serif" w:hAnsi="PT Astra Serif"/>
        </w:rPr>
      </w:pPr>
      <w:r w:rsidRPr="008730FC">
        <w:rPr>
          <w:rFonts w:ascii="PT Astra Serif" w:hAnsi="PT Astra Serif"/>
        </w:rPr>
        <w:t>4.3. Товар должен отвечать требованиям качества, безопасности жизни и здоровья, а также другим официально установленным обязательным требованиям. Товар передаётся с документами, удостоверяющими его качество. Товар должен иметь необходимые маркировки, наклейки или пломбы, позволяющие определить соответствие качества товара требованиям Заказчика.</w:t>
      </w:r>
    </w:p>
    <w:p w:rsidR="00D64AD7" w:rsidRPr="008730FC" w:rsidRDefault="00D64AD7" w:rsidP="00252CFF">
      <w:pPr>
        <w:spacing w:after="0" w:line="240" w:lineRule="auto"/>
        <w:ind w:firstLine="709"/>
        <w:jc w:val="both"/>
        <w:rPr>
          <w:rFonts w:ascii="PT Astra Serif" w:hAnsi="PT Astra Serif"/>
        </w:rPr>
      </w:pPr>
    </w:p>
    <w:p w:rsidR="0035090D" w:rsidRPr="008730FC" w:rsidRDefault="0035090D" w:rsidP="00252CFF">
      <w:pPr>
        <w:spacing w:after="0" w:line="240" w:lineRule="auto"/>
        <w:ind w:firstLine="709"/>
        <w:jc w:val="center"/>
        <w:rPr>
          <w:rFonts w:ascii="PT Astra Serif" w:hAnsi="PT Astra Serif"/>
          <w:b/>
          <w:bCs/>
          <w:snapToGrid w:val="0"/>
        </w:rPr>
      </w:pPr>
      <w:r w:rsidRPr="008730FC">
        <w:rPr>
          <w:rFonts w:ascii="PT Astra Serif" w:hAnsi="PT Astra Serif"/>
          <w:b/>
          <w:bCs/>
          <w:snapToGrid w:val="0"/>
        </w:rPr>
        <w:t>5.СРОКИ И ПОРЯДОК ПОСТАВКИ ТОВАРА</w:t>
      </w:r>
    </w:p>
    <w:p w:rsidR="0035090D" w:rsidRPr="008730FC" w:rsidRDefault="0035090D" w:rsidP="00252CFF">
      <w:pPr>
        <w:tabs>
          <w:tab w:val="num" w:pos="502"/>
        </w:tabs>
        <w:spacing w:after="0" w:line="240" w:lineRule="auto"/>
        <w:ind w:firstLine="709"/>
        <w:jc w:val="both"/>
        <w:rPr>
          <w:rFonts w:ascii="PT Astra Serif" w:hAnsi="PT Astra Serif"/>
          <w:b/>
        </w:rPr>
      </w:pPr>
      <w:r w:rsidRPr="008730FC">
        <w:rPr>
          <w:rFonts w:ascii="PT Astra Serif" w:hAnsi="PT Astra Serif"/>
          <w:snapToGrid w:val="0"/>
        </w:rPr>
        <w:t xml:space="preserve">5.1. </w:t>
      </w:r>
      <w:r w:rsidRPr="008730FC">
        <w:rPr>
          <w:rFonts w:ascii="PT Astra Serif" w:hAnsi="PT Astra Serif"/>
        </w:rPr>
        <w:t>Поставщик</w:t>
      </w:r>
      <w:r w:rsidRPr="008730FC">
        <w:rPr>
          <w:rFonts w:ascii="PT Astra Serif" w:hAnsi="PT Astra Serif"/>
          <w:b/>
          <w:bCs/>
        </w:rPr>
        <w:t xml:space="preserve"> </w:t>
      </w:r>
      <w:r w:rsidRPr="008730FC">
        <w:rPr>
          <w:rFonts w:ascii="PT Astra Serif" w:hAnsi="PT Astra Serif"/>
        </w:rPr>
        <w:t>обязуется провести отгрузку</w:t>
      </w:r>
      <w:r w:rsidR="00D64AD7" w:rsidRPr="008730FC">
        <w:rPr>
          <w:rFonts w:ascii="PT Astra Serif" w:hAnsi="PT Astra Serif"/>
        </w:rPr>
        <w:t xml:space="preserve"> товара по</w:t>
      </w:r>
      <w:r w:rsidR="00D20548" w:rsidRPr="008730FC">
        <w:rPr>
          <w:rFonts w:ascii="PT Astra Serif" w:hAnsi="PT Astra Serif"/>
        </w:rPr>
        <w:t xml:space="preserve"> адресу Грузополучателя: </w:t>
      </w:r>
      <w:r w:rsidR="001B4CF5" w:rsidRPr="008730FC">
        <w:rPr>
          <w:rFonts w:ascii="PT Astra Serif" w:hAnsi="PT Astra Serif"/>
          <w:b/>
        </w:rPr>
        <w:t>Республика Башкортостан</w:t>
      </w:r>
      <w:r w:rsidR="00D20548" w:rsidRPr="008730FC">
        <w:rPr>
          <w:rFonts w:ascii="PT Astra Serif" w:hAnsi="PT Astra Serif"/>
          <w:b/>
        </w:rPr>
        <w:t>, г. Салават, станция Южная, склад</w:t>
      </w:r>
      <w:r w:rsidRPr="008730FC">
        <w:rPr>
          <w:rFonts w:ascii="PT Astra Serif" w:hAnsi="PT Astra Serif"/>
        </w:rPr>
        <w:t xml:space="preserve"> собственным или привлечённым транспортом за счёт Поставщика</w:t>
      </w:r>
      <w:r w:rsidRPr="008730FC">
        <w:rPr>
          <w:rFonts w:ascii="PT Astra Serif" w:hAnsi="PT Astra Serif"/>
          <w:b/>
        </w:rPr>
        <w:t>.</w:t>
      </w:r>
      <w:r w:rsidR="00F82127" w:rsidRPr="008730FC">
        <w:rPr>
          <w:rFonts w:ascii="PT Astra Serif" w:hAnsi="PT Astra Serif"/>
          <w:b/>
        </w:rPr>
        <w:t xml:space="preserve"> Срок поставки </w:t>
      </w:r>
      <w:r w:rsidR="003234CA">
        <w:rPr>
          <w:rFonts w:ascii="PT Astra Serif" w:hAnsi="PT Astra Serif"/>
          <w:b/>
        </w:rPr>
        <w:t>до 02.10.2026.</w:t>
      </w:r>
      <w:r w:rsidR="00332F29">
        <w:rPr>
          <w:rFonts w:ascii="PT Astra Serif" w:hAnsi="PT Astra Serif"/>
          <w:b/>
        </w:rPr>
        <w:t xml:space="preserve"> одной партией.</w:t>
      </w:r>
    </w:p>
    <w:p w:rsidR="0035090D" w:rsidRPr="008730FC" w:rsidRDefault="0035090D" w:rsidP="00252CFF">
      <w:pPr>
        <w:tabs>
          <w:tab w:val="left" w:pos="0"/>
        </w:tabs>
        <w:spacing w:after="0" w:line="240" w:lineRule="auto"/>
        <w:ind w:firstLine="709"/>
        <w:jc w:val="both"/>
        <w:rPr>
          <w:rFonts w:ascii="PT Astra Serif" w:hAnsi="PT Astra Serif"/>
        </w:rPr>
      </w:pPr>
      <w:r w:rsidRPr="008730FC">
        <w:rPr>
          <w:rFonts w:ascii="PT Astra Serif" w:hAnsi="PT Astra Serif"/>
          <w:snapToGrid w:val="0"/>
        </w:rPr>
        <w:t xml:space="preserve">5.2. </w:t>
      </w:r>
      <w:r w:rsidRPr="008730FC">
        <w:rPr>
          <w:rFonts w:ascii="PT Astra Serif" w:hAnsi="PT Astra Serif"/>
        </w:rPr>
        <w:t>Поставщик отгружает товар в адрес грузополучателей автомобильным транспортом, в соответствии с правилами перевозок соответствующих грузов, действующими на автомобильном транспорте.</w:t>
      </w:r>
    </w:p>
    <w:p w:rsidR="0035090D" w:rsidRPr="008730FC" w:rsidRDefault="0035090D" w:rsidP="00252CFF">
      <w:pPr>
        <w:tabs>
          <w:tab w:val="left" w:pos="0"/>
        </w:tabs>
        <w:spacing w:after="0" w:line="240" w:lineRule="auto"/>
        <w:ind w:firstLine="709"/>
        <w:jc w:val="both"/>
        <w:rPr>
          <w:rFonts w:ascii="PT Astra Serif" w:hAnsi="PT Astra Serif"/>
        </w:rPr>
      </w:pPr>
      <w:r w:rsidRPr="008730FC">
        <w:rPr>
          <w:rFonts w:ascii="PT Astra Serif" w:hAnsi="PT Astra Serif"/>
          <w:bCs/>
          <w:iCs/>
        </w:rPr>
        <w:t>5.3</w:t>
      </w:r>
      <w:r w:rsidRPr="008730FC">
        <w:rPr>
          <w:rFonts w:ascii="PT Astra Serif" w:hAnsi="PT Astra Serif"/>
          <w:bCs/>
        </w:rPr>
        <w:t>.</w:t>
      </w:r>
      <w:r w:rsidRPr="008730FC">
        <w:rPr>
          <w:rFonts w:ascii="PT Astra Serif" w:hAnsi="PT Astra Serif"/>
        </w:rPr>
        <w:t xml:space="preserve"> Обязанность Поставщика передать товар Грузополучателям считается исполненной в момент получения товара Грузополучателем. Риск случайной гибели или случайного повреждения товара переходит на Грузополучателя с момента, когда Поставщик считается исполнившим свои обязательства по Контракту.</w:t>
      </w:r>
    </w:p>
    <w:p w:rsidR="0035090D" w:rsidRPr="008730FC" w:rsidRDefault="0035090D" w:rsidP="00252CFF">
      <w:pPr>
        <w:tabs>
          <w:tab w:val="left" w:pos="0"/>
        </w:tabs>
        <w:spacing w:after="0" w:line="240" w:lineRule="auto"/>
        <w:ind w:firstLine="709"/>
        <w:jc w:val="both"/>
        <w:rPr>
          <w:rFonts w:ascii="PT Astra Serif" w:hAnsi="PT Astra Serif"/>
        </w:rPr>
      </w:pPr>
      <w:r w:rsidRPr="008730FC">
        <w:rPr>
          <w:rFonts w:ascii="PT Astra Serif" w:hAnsi="PT Astra Serif"/>
          <w:bCs/>
          <w:iCs/>
        </w:rPr>
        <w:t>5.4</w:t>
      </w:r>
      <w:r w:rsidRPr="008730FC">
        <w:rPr>
          <w:rFonts w:ascii="PT Astra Serif" w:hAnsi="PT Astra Serif"/>
          <w:bCs/>
        </w:rPr>
        <w:t>.</w:t>
      </w:r>
      <w:r w:rsidRPr="008730FC">
        <w:rPr>
          <w:rFonts w:ascii="PT Astra Serif" w:hAnsi="PT Astra Serif"/>
          <w:b/>
          <w:bCs/>
        </w:rPr>
        <w:t xml:space="preserve"> </w:t>
      </w:r>
      <w:r w:rsidRPr="008730FC">
        <w:rPr>
          <w:rFonts w:ascii="PT Astra Serif" w:hAnsi="PT Astra Serif"/>
        </w:rPr>
        <w:t xml:space="preserve">Поставщик обязуется передать Грузополучателям товар, не </w:t>
      </w:r>
      <w:r w:rsidR="008075DB" w:rsidRPr="008730FC">
        <w:rPr>
          <w:rFonts w:ascii="PT Astra Serif" w:hAnsi="PT Astra Serif"/>
        </w:rPr>
        <w:t>обременённый</w:t>
      </w:r>
      <w:r w:rsidRPr="008730FC">
        <w:rPr>
          <w:rFonts w:ascii="PT Astra Serif" w:hAnsi="PT Astra Serif"/>
        </w:rPr>
        <w:t xml:space="preserve"> правами третьих лиц, принадлежащий Поставщику на праве собственности, не заложенный и не являющийся предметом исков третьих лиц.</w:t>
      </w:r>
    </w:p>
    <w:p w:rsidR="0035090D" w:rsidRPr="008730FC" w:rsidRDefault="0035090D" w:rsidP="00252CFF">
      <w:pPr>
        <w:tabs>
          <w:tab w:val="left" w:pos="0"/>
        </w:tabs>
        <w:spacing w:after="0" w:line="240" w:lineRule="auto"/>
        <w:ind w:firstLine="709"/>
        <w:jc w:val="both"/>
        <w:rPr>
          <w:rFonts w:ascii="PT Astra Serif" w:hAnsi="PT Astra Serif"/>
          <w:color w:val="000000"/>
        </w:rPr>
      </w:pPr>
      <w:r w:rsidRPr="008730FC">
        <w:rPr>
          <w:rFonts w:ascii="PT Astra Serif" w:hAnsi="PT Astra Serif"/>
        </w:rPr>
        <w:t xml:space="preserve">5.5. </w:t>
      </w:r>
      <w:r w:rsidRPr="008730FC">
        <w:rPr>
          <w:rFonts w:ascii="PT Astra Serif" w:hAnsi="PT Astra Serif"/>
          <w:color w:val="000000"/>
        </w:rPr>
        <w:t xml:space="preserve">Доставка товара производится Поставщиком в рабочие дни в периоды поставки (Приложение) с 9 </w:t>
      </w:r>
      <w:r w:rsidR="00CF04D5" w:rsidRPr="008730FC">
        <w:rPr>
          <w:rFonts w:ascii="PT Astra Serif" w:hAnsi="PT Astra Serif"/>
          <w:color w:val="000000"/>
        </w:rPr>
        <w:t>до 17</w:t>
      </w:r>
      <w:r w:rsidRPr="008730FC">
        <w:rPr>
          <w:rFonts w:ascii="PT Astra Serif" w:hAnsi="PT Astra Serif"/>
          <w:color w:val="000000"/>
        </w:rPr>
        <w:t xml:space="preserve"> часов, исключая перерыв на обед с 13 до 14 часов (время </w:t>
      </w:r>
      <w:r w:rsidRPr="008730FC">
        <w:rPr>
          <w:rFonts w:ascii="PT Astra Serif" w:hAnsi="PT Astra Serif"/>
          <w:color w:val="000000"/>
          <w:lang w:val="en-US"/>
        </w:rPr>
        <w:t>MSK</w:t>
      </w:r>
      <w:r w:rsidRPr="008730FC">
        <w:rPr>
          <w:rFonts w:ascii="PT Astra Serif" w:hAnsi="PT Astra Serif"/>
          <w:color w:val="000000"/>
        </w:rPr>
        <w:t>+2).</w:t>
      </w:r>
    </w:p>
    <w:p w:rsidR="00D64AD7" w:rsidRPr="008730FC" w:rsidRDefault="00D64AD7" w:rsidP="00252CFF">
      <w:pPr>
        <w:tabs>
          <w:tab w:val="left" w:pos="0"/>
        </w:tabs>
        <w:spacing w:after="0" w:line="240" w:lineRule="auto"/>
        <w:ind w:firstLine="709"/>
        <w:jc w:val="both"/>
        <w:rPr>
          <w:rFonts w:ascii="PT Astra Serif" w:hAnsi="PT Astra Serif"/>
          <w:color w:val="000000"/>
        </w:rPr>
      </w:pPr>
    </w:p>
    <w:p w:rsidR="00C62450" w:rsidRPr="00C62450" w:rsidRDefault="00C62450" w:rsidP="00C62450">
      <w:pPr>
        <w:widowControl w:val="0"/>
        <w:overflowPunct w:val="0"/>
        <w:autoSpaceDE w:val="0"/>
        <w:autoSpaceDN w:val="0"/>
        <w:adjustRightInd w:val="0"/>
        <w:spacing w:after="0" w:line="240" w:lineRule="auto"/>
        <w:ind w:right="173"/>
        <w:jc w:val="center"/>
        <w:textAlignment w:val="baseline"/>
        <w:rPr>
          <w:rFonts w:ascii="PT Astra Serif" w:hAnsi="PT Astra Serif"/>
          <w:b/>
          <w:color w:val="000000"/>
          <w:lang w:eastAsia="en-US"/>
        </w:rPr>
      </w:pPr>
      <w:r>
        <w:rPr>
          <w:rFonts w:ascii="PT Astra Serif" w:hAnsi="PT Astra Serif"/>
          <w:b/>
          <w:color w:val="000000"/>
          <w:lang w:eastAsia="en-US"/>
        </w:rPr>
        <w:t>6</w:t>
      </w:r>
      <w:r w:rsidRPr="00C62450">
        <w:rPr>
          <w:rFonts w:ascii="PT Astra Serif" w:hAnsi="PT Astra Serif"/>
          <w:b/>
          <w:color w:val="000000"/>
          <w:lang w:eastAsia="en-US"/>
        </w:rPr>
        <w:t>. ПОРЯДОК И СРОК ОФОРМЛЕНИЯ ПРИЕМКИ И ЕЕ РЕЗУЛЬТАТОВ</w:t>
      </w:r>
    </w:p>
    <w:p w:rsidR="00C62450" w:rsidRPr="00C62450" w:rsidRDefault="00C62450" w:rsidP="00C62450">
      <w:pPr>
        <w:spacing w:after="5" w:line="259"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w:t>
      </w:r>
      <w:r w:rsidR="00A23940">
        <w:rPr>
          <w:rFonts w:ascii="PT Astra Serif" w:hAnsi="PT Astra Serif"/>
          <w:color w:val="000000"/>
          <w:lang w:eastAsia="en-US"/>
        </w:rPr>
        <w:t>1</w:t>
      </w:r>
      <w:r w:rsidRPr="00C62450">
        <w:rPr>
          <w:rFonts w:ascii="PT Astra Serif" w:hAnsi="PT Astra Serif"/>
          <w:color w:val="000000"/>
          <w:lang w:eastAsia="en-US"/>
        </w:rPr>
        <w:t>. При поставке товара, в количестве, ассортименте и/или качестве, несоответствующем условиям Государственный контракта, Государственный заказчик направляет в адрес Поставщика мотивированный отказ от подписания соответствия качества товара, поставленного по товарной накладной унифицированной формы ТОРГ-12, требованиям установленным настоящим Государственный контрактом, Государственный заказчик вправе акта приема-передачи, в форме акта об установленном расхождении по количеству и качеству при приемке товарно-материальных ценностей по унифицированной форме ТОРГ-2, утвержденной Постановлением Госкомстата России от 25.12.1998 № 132 (далее — акт по форме ТОРГ-2), в течение З (трех) рабочих дней.</w:t>
      </w:r>
    </w:p>
    <w:p w:rsidR="00C62450" w:rsidRPr="00C62450" w:rsidRDefault="00C62450" w:rsidP="00C62450">
      <w:pPr>
        <w:spacing w:after="5" w:line="259"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w:t>
      </w:r>
      <w:r w:rsidR="00A23940">
        <w:rPr>
          <w:rFonts w:ascii="PT Astra Serif" w:hAnsi="PT Astra Serif"/>
          <w:color w:val="000000"/>
          <w:lang w:eastAsia="en-US"/>
        </w:rPr>
        <w:t>2</w:t>
      </w:r>
      <w:r w:rsidRPr="00C62450">
        <w:rPr>
          <w:rFonts w:ascii="PT Astra Serif" w:hAnsi="PT Astra Serif"/>
          <w:color w:val="000000"/>
          <w:lang w:eastAsia="en-US"/>
        </w:rPr>
        <w:t xml:space="preserve">. Государственный заказчик проводит приемку товара по количеству, ассортименту и качеству в течение 20 рабочих дней с момента поставки товара, в </w:t>
      </w:r>
      <w:proofErr w:type="spellStart"/>
      <w:r w:rsidRPr="00C62450">
        <w:rPr>
          <w:rFonts w:ascii="PT Astra Serif" w:hAnsi="PT Astra Serif"/>
          <w:color w:val="000000"/>
          <w:lang w:eastAsia="en-US"/>
        </w:rPr>
        <w:t>т.ч</w:t>
      </w:r>
      <w:proofErr w:type="spellEnd"/>
      <w:r w:rsidRPr="00C62450">
        <w:rPr>
          <w:rFonts w:ascii="PT Astra Serif" w:hAnsi="PT Astra Serif"/>
          <w:color w:val="000000"/>
          <w:lang w:eastAsia="en-US"/>
        </w:rPr>
        <w:t>. проведение экспертизы поставленного товара, с вынесением заключения по результатам экспертизы, при отсутствии замечаний в заключение экспертизы, претензий со стороны Государственного заказчика, передачи товара Поставщиком и предоставления им документов, указанных в п. 5.4. Государственный контракта (или надлежащим образом заверенных копий указанных документов), которая заканчивается подписанием акта приема-передачи либо мотивированного отказа от приемки в форме акта торга.</w:t>
      </w:r>
    </w:p>
    <w:p w:rsidR="00C62450" w:rsidRPr="00C62450" w:rsidRDefault="00C62450" w:rsidP="00C62450">
      <w:pPr>
        <w:spacing w:after="5" w:line="259"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w:t>
      </w:r>
      <w:r w:rsidR="00A23940">
        <w:rPr>
          <w:rFonts w:ascii="PT Astra Serif" w:hAnsi="PT Astra Serif"/>
          <w:color w:val="000000"/>
          <w:lang w:eastAsia="en-US"/>
        </w:rPr>
        <w:t>3</w:t>
      </w:r>
      <w:r w:rsidRPr="00C62450">
        <w:rPr>
          <w:rFonts w:ascii="PT Astra Serif" w:hAnsi="PT Astra Serif"/>
          <w:color w:val="000000"/>
          <w:lang w:eastAsia="en-US"/>
        </w:rPr>
        <w:t>. Вместе с товаром Поставщик передает Государственному заказчику относящуюся к товару документацию:</w:t>
      </w:r>
    </w:p>
    <w:p w:rsidR="00C62450" w:rsidRPr="00C62450" w:rsidRDefault="00C62450" w:rsidP="00C62450">
      <w:pPr>
        <w:spacing w:after="0" w:line="259" w:lineRule="auto"/>
        <w:ind w:right="182"/>
        <w:jc w:val="both"/>
        <w:rPr>
          <w:rFonts w:ascii="PT Astra Serif" w:hAnsi="PT Astra Serif"/>
          <w:color w:val="000000"/>
          <w:lang w:eastAsia="en-US"/>
        </w:rPr>
      </w:pPr>
      <w:r w:rsidRPr="00C62450">
        <w:rPr>
          <w:rFonts w:ascii="PT Astra Serif" w:hAnsi="PT Astra Serif"/>
          <w:noProof/>
          <w:color w:val="000000"/>
        </w:rPr>
        <w:drawing>
          <wp:inline distT="0" distB="0" distL="0" distR="0" wp14:anchorId="04083EE8" wp14:editId="4B61F25E">
            <wp:extent cx="9145" cy="9146"/>
            <wp:effectExtent l="0" t="0" r="0" b="0"/>
            <wp:docPr id="1" name="Picture 15998"/>
            <wp:cNvGraphicFramePr/>
            <a:graphic xmlns:a="http://schemas.openxmlformats.org/drawingml/2006/main">
              <a:graphicData uri="http://schemas.openxmlformats.org/drawingml/2006/picture">
                <pic:pic xmlns:pic="http://schemas.openxmlformats.org/drawingml/2006/picture">
                  <pic:nvPicPr>
                    <pic:cNvPr id="15998" name="Picture 15998"/>
                    <pic:cNvPicPr/>
                  </pic:nvPicPr>
                  <pic:blipFill>
                    <a:blip r:embed="rId11"/>
                    <a:stretch>
                      <a:fillRect/>
                    </a:stretch>
                  </pic:blipFill>
                  <pic:spPr>
                    <a:xfrm>
                      <a:off x="0" y="0"/>
                      <a:ext cx="9145" cy="9146"/>
                    </a:xfrm>
                    <a:prstGeom prst="rect">
                      <a:avLst/>
                    </a:prstGeom>
                  </pic:spPr>
                </pic:pic>
              </a:graphicData>
            </a:graphic>
          </wp:inline>
        </w:drawing>
      </w:r>
      <w:r w:rsidRPr="00C62450">
        <w:rPr>
          <w:rFonts w:ascii="PT Astra Serif" w:hAnsi="PT Astra Serif"/>
          <w:color w:val="000000"/>
          <w:lang w:eastAsia="en-US"/>
        </w:rPr>
        <w:t xml:space="preserve">счет, счет-фактуру, товарную накладную, оформленную по форме ТОРГ-12 в 2-х экземплярах (по одному для Поставщика, Государственного заказчика) с подписью и печатью Поставщика, товарно-транспортную накладную (при наличии), оригинал декларации о соответствии или сертификата соответствия либо их копии, заверенные в установленном законодательством Российской </w:t>
      </w:r>
      <w:r w:rsidRPr="00C62450">
        <w:rPr>
          <w:rFonts w:ascii="PT Astra Serif" w:hAnsi="PT Astra Serif"/>
          <w:color w:val="000000"/>
          <w:lang w:eastAsia="en-US"/>
        </w:rPr>
        <w:lastRenderedPageBreak/>
        <w:t xml:space="preserve">Федерации порядке, документы подтверждающие качество продукции (удостоверение качества (о качестве), либо сертификат качества, либо паспорт </w:t>
      </w:r>
      <w:r w:rsidRPr="00C62450">
        <w:rPr>
          <w:rFonts w:ascii="PT Astra Serif" w:hAnsi="PT Astra Serif"/>
          <w:noProof/>
          <w:color w:val="000000"/>
        </w:rPr>
        <w:drawing>
          <wp:inline distT="0" distB="0" distL="0" distR="0" wp14:anchorId="079BE0CF" wp14:editId="020C24D1">
            <wp:extent cx="3049" cy="6097"/>
            <wp:effectExtent l="0" t="0" r="0" b="0"/>
            <wp:docPr id="2" name="Picture 15999"/>
            <wp:cNvGraphicFramePr/>
            <a:graphic xmlns:a="http://schemas.openxmlformats.org/drawingml/2006/main">
              <a:graphicData uri="http://schemas.openxmlformats.org/drawingml/2006/picture">
                <pic:pic xmlns:pic="http://schemas.openxmlformats.org/drawingml/2006/picture">
                  <pic:nvPicPr>
                    <pic:cNvPr id="15999" name="Picture 15999"/>
                    <pic:cNvPicPr/>
                  </pic:nvPicPr>
                  <pic:blipFill>
                    <a:blip r:embed="rId12"/>
                    <a:stretch>
                      <a:fillRect/>
                    </a:stretch>
                  </pic:blipFill>
                  <pic:spPr>
                    <a:xfrm>
                      <a:off x="0" y="0"/>
                      <a:ext cx="3049" cy="6097"/>
                    </a:xfrm>
                    <a:prstGeom prst="rect">
                      <a:avLst/>
                    </a:prstGeom>
                  </pic:spPr>
                </pic:pic>
              </a:graphicData>
            </a:graphic>
          </wp:inline>
        </w:drawing>
      </w:r>
      <w:r w:rsidRPr="00C62450">
        <w:rPr>
          <w:rFonts w:ascii="PT Astra Serif" w:hAnsi="PT Astra Serif"/>
          <w:color w:val="000000"/>
          <w:lang w:eastAsia="en-US"/>
        </w:rPr>
        <w:t>качества (безопасности), либо протоколы лабораторных испытаний и другие документы, подтверждающие качество товара.</w:t>
      </w:r>
    </w:p>
    <w:p w:rsidR="00C62450" w:rsidRPr="00C62450" w:rsidRDefault="00C62450" w:rsidP="00C62450">
      <w:pPr>
        <w:spacing w:after="5" w:line="259"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w:t>
      </w:r>
      <w:r w:rsidR="00A23940">
        <w:rPr>
          <w:rFonts w:ascii="PT Astra Serif" w:hAnsi="PT Astra Serif"/>
          <w:color w:val="000000"/>
          <w:lang w:eastAsia="en-US"/>
        </w:rPr>
        <w:t>4</w:t>
      </w:r>
      <w:r w:rsidRPr="00C62450">
        <w:rPr>
          <w:rFonts w:ascii="PT Astra Serif" w:hAnsi="PT Astra Serif"/>
          <w:color w:val="000000"/>
          <w:lang w:eastAsia="en-US"/>
        </w:rPr>
        <w:t>. В случае, если документы, указанные в пункте Государственный контракта, не переданы Поставщиком одновременно с товаром, товар считается не поставленным и приемке не подлежит.</w:t>
      </w:r>
    </w:p>
    <w:p w:rsidR="00C62450" w:rsidRPr="00C62450" w:rsidRDefault="00C62450" w:rsidP="00C62450">
      <w:pPr>
        <w:spacing w:after="5" w:line="259"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w:t>
      </w:r>
      <w:r w:rsidR="00A23940">
        <w:rPr>
          <w:rFonts w:ascii="PT Astra Serif" w:hAnsi="PT Astra Serif"/>
          <w:color w:val="000000"/>
          <w:lang w:eastAsia="en-US"/>
        </w:rPr>
        <w:t>5</w:t>
      </w:r>
      <w:r w:rsidRPr="00C62450">
        <w:rPr>
          <w:rFonts w:ascii="PT Astra Serif" w:hAnsi="PT Astra Serif"/>
          <w:color w:val="000000"/>
          <w:lang w:eastAsia="en-US"/>
        </w:rPr>
        <w:t>. Обязательство Поставщиком по надлежащей поставке (передаче) товара считается исполненным с момента подписания Государственным заказчиком акта приема-передачи.</w:t>
      </w:r>
    </w:p>
    <w:p w:rsidR="00C62450" w:rsidRPr="00C62450" w:rsidRDefault="00C62450" w:rsidP="00C62450">
      <w:pPr>
        <w:spacing w:after="67" w:line="248"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w:t>
      </w:r>
      <w:r w:rsidR="00A23940">
        <w:rPr>
          <w:rFonts w:ascii="PT Astra Serif" w:hAnsi="PT Astra Serif"/>
          <w:color w:val="000000"/>
          <w:lang w:eastAsia="en-US"/>
        </w:rPr>
        <w:t>6</w:t>
      </w:r>
      <w:r w:rsidRPr="00C62450">
        <w:rPr>
          <w:rFonts w:ascii="PT Astra Serif" w:hAnsi="PT Astra Serif"/>
          <w:color w:val="000000"/>
          <w:lang w:eastAsia="en-US"/>
        </w:rPr>
        <w:t xml:space="preserve">. Надлежащим исполнением обязательств по поставке является поставка товара в сроки, установленные в настоящем Государственный контракте, надлежащего качества с приложением настоящим Государственный контрактом.                          </w:t>
      </w:r>
    </w:p>
    <w:p w:rsidR="00C62450" w:rsidRPr="00C62450" w:rsidRDefault="00C62450" w:rsidP="00C62450">
      <w:pPr>
        <w:spacing w:after="5" w:line="259"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w:t>
      </w:r>
      <w:r w:rsidR="00A23940">
        <w:rPr>
          <w:rFonts w:ascii="PT Astra Serif" w:hAnsi="PT Astra Serif"/>
          <w:color w:val="000000"/>
          <w:lang w:eastAsia="en-US"/>
        </w:rPr>
        <w:t>7</w:t>
      </w:r>
      <w:r w:rsidRPr="00C62450">
        <w:rPr>
          <w:rFonts w:ascii="PT Astra Serif" w:hAnsi="PT Astra Serif"/>
          <w:color w:val="000000"/>
          <w:lang w:eastAsia="en-US"/>
        </w:rPr>
        <w:t xml:space="preserve">. При приемке Государственный заказчик проверяет товар на соответствие требованиям настоящего Государственный контракта по количеству, качеству, ассортименту. </w:t>
      </w:r>
      <w:r w:rsidRPr="00C62450">
        <w:rPr>
          <w:rFonts w:ascii="PT Astra Serif" w:hAnsi="PT Astra Serif"/>
          <w:noProof/>
          <w:color w:val="000000"/>
        </w:rPr>
        <w:drawing>
          <wp:inline distT="0" distB="0" distL="0" distR="0" wp14:anchorId="26ED2192" wp14:editId="722DA7FE">
            <wp:extent cx="18290" cy="9146"/>
            <wp:effectExtent l="0" t="0" r="0" b="0"/>
            <wp:docPr id="3" name="Picture 12686"/>
            <wp:cNvGraphicFramePr/>
            <a:graphic xmlns:a="http://schemas.openxmlformats.org/drawingml/2006/main">
              <a:graphicData uri="http://schemas.openxmlformats.org/drawingml/2006/picture">
                <pic:pic xmlns:pic="http://schemas.openxmlformats.org/drawingml/2006/picture">
                  <pic:nvPicPr>
                    <pic:cNvPr id="12686" name="Picture 12686"/>
                    <pic:cNvPicPr/>
                  </pic:nvPicPr>
                  <pic:blipFill>
                    <a:blip r:embed="rId13"/>
                    <a:stretch>
                      <a:fillRect/>
                    </a:stretch>
                  </pic:blipFill>
                  <pic:spPr>
                    <a:xfrm>
                      <a:off x="0" y="0"/>
                      <a:ext cx="18290" cy="9146"/>
                    </a:xfrm>
                    <a:prstGeom prst="rect">
                      <a:avLst/>
                    </a:prstGeom>
                  </pic:spPr>
                </pic:pic>
              </a:graphicData>
            </a:graphic>
          </wp:inline>
        </w:drawing>
      </w:r>
    </w:p>
    <w:p w:rsidR="00C62450" w:rsidRPr="00C62450" w:rsidRDefault="00C62450" w:rsidP="00C62450">
      <w:pPr>
        <w:spacing w:after="5" w:line="259"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w:t>
      </w:r>
      <w:r w:rsidR="00A23940">
        <w:rPr>
          <w:rFonts w:ascii="PT Astra Serif" w:hAnsi="PT Astra Serif"/>
          <w:color w:val="000000"/>
          <w:lang w:eastAsia="en-US"/>
        </w:rPr>
        <w:t>8</w:t>
      </w:r>
      <w:r w:rsidRPr="00C62450">
        <w:rPr>
          <w:rFonts w:ascii="PT Astra Serif" w:hAnsi="PT Astra Serif"/>
          <w:color w:val="000000"/>
          <w:lang w:eastAsia="en-US"/>
        </w:rPr>
        <w:t>. При отсутствии претензий к количеству, ассортименту и качеству (за исключением скрытых недостатков) товара Государственный заказчик подписывает акт приема-передачи. Копию подписанного акта приема – передач Государственный заказчик в течение 3 (трех) рабочих дней с момента его подписания направляет в адрес Поставщика любым видом технической связи.</w:t>
      </w:r>
    </w:p>
    <w:p w:rsidR="00C62450" w:rsidRPr="00C62450" w:rsidRDefault="00C62450" w:rsidP="00C62450">
      <w:pPr>
        <w:spacing w:after="5" w:line="259"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w:t>
      </w:r>
      <w:r w:rsidR="00A23940">
        <w:rPr>
          <w:rFonts w:ascii="PT Astra Serif" w:hAnsi="PT Astra Serif"/>
          <w:color w:val="000000"/>
          <w:lang w:eastAsia="en-US"/>
        </w:rPr>
        <w:t>9</w:t>
      </w:r>
      <w:r w:rsidRPr="00C62450">
        <w:rPr>
          <w:rFonts w:ascii="PT Astra Serif" w:hAnsi="PT Astra Serif"/>
          <w:color w:val="000000"/>
          <w:lang w:eastAsia="en-US"/>
        </w:rPr>
        <w:t>. Поставщик обязан произвести допоставку и/или замену недостающего/несоответствующего товара в течение 10 рабочих дней с момента получения от Государственного заказчика акта по форме ТОРГ-2.</w:t>
      </w:r>
    </w:p>
    <w:p w:rsidR="00C62450" w:rsidRPr="00C62450" w:rsidRDefault="00C62450" w:rsidP="00C62450">
      <w:pPr>
        <w:spacing w:after="5" w:line="259" w:lineRule="auto"/>
        <w:ind w:right="19" w:firstLine="851"/>
        <w:jc w:val="both"/>
        <w:rPr>
          <w:rFonts w:ascii="PT Astra Serif" w:hAnsi="PT Astra Serif"/>
          <w:color w:val="000000"/>
          <w:lang w:eastAsia="en-US"/>
        </w:rPr>
      </w:pPr>
      <w:r>
        <w:rPr>
          <w:rFonts w:ascii="PT Astra Serif" w:hAnsi="PT Astra Serif"/>
          <w:color w:val="000000"/>
          <w:lang w:eastAsia="en-US"/>
        </w:rPr>
        <w:t>6</w:t>
      </w:r>
      <w:r w:rsidR="00A23940">
        <w:rPr>
          <w:rFonts w:ascii="PT Astra Serif" w:hAnsi="PT Astra Serif"/>
          <w:color w:val="000000"/>
          <w:lang w:eastAsia="en-US"/>
        </w:rPr>
        <w:t>.</w:t>
      </w:r>
      <w:r w:rsidRPr="00C62450">
        <w:rPr>
          <w:rFonts w:ascii="PT Astra Serif" w:hAnsi="PT Astra Serif"/>
          <w:color w:val="000000"/>
          <w:lang w:eastAsia="en-US"/>
        </w:rPr>
        <w:t>1</w:t>
      </w:r>
      <w:r w:rsidR="00A23940">
        <w:rPr>
          <w:rFonts w:ascii="PT Astra Serif" w:hAnsi="PT Astra Serif"/>
          <w:color w:val="000000"/>
          <w:lang w:eastAsia="en-US"/>
        </w:rPr>
        <w:t>0</w:t>
      </w:r>
      <w:r w:rsidRPr="00C62450">
        <w:rPr>
          <w:rFonts w:ascii="PT Astra Serif" w:hAnsi="PT Astra Serif"/>
          <w:color w:val="000000"/>
          <w:lang w:eastAsia="en-US"/>
        </w:rPr>
        <w:t xml:space="preserve">. Одновременно с приемкой товара по качеству и количеству производится проверка соответствия тары, упаковки, маркировки требованиям государственных стандартов, </w:t>
      </w:r>
      <w:r w:rsidRPr="00C62450">
        <w:rPr>
          <w:rFonts w:ascii="PT Astra Serif" w:hAnsi="PT Astra Serif"/>
          <w:noProof/>
          <w:color w:val="000000"/>
        </w:rPr>
        <w:drawing>
          <wp:inline distT="0" distB="0" distL="0" distR="0" wp14:anchorId="5C92B6D4" wp14:editId="037CD117">
            <wp:extent cx="9145" cy="9146"/>
            <wp:effectExtent l="0" t="0" r="0" b="0"/>
            <wp:docPr id="4" name="Picture 15991"/>
            <wp:cNvGraphicFramePr/>
            <a:graphic xmlns:a="http://schemas.openxmlformats.org/drawingml/2006/main">
              <a:graphicData uri="http://schemas.openxmlformats.org/drawingml/2006/picture">
                <pic:pic xmlns:pic="http://schemas.openxmlformats.org/drawingml/2006/picture">
                  <pic:nvPicPr>
                    <pic:cNvPr id="15991" name="Picture 15991"/>
                    <pic:cNvPicPr/>
                  </pic:nvPicPr>
                  <pic:blipFill>
                    <a:blip r:embed="rId14"/>
                    <a:stretch>
                      <a:fillRect/>
                    </a:stretch>
                  </pic:blipFill>
                  <pic:spPr>
                    <a:xfrm>
                      <a:off x="0" y="0"/>
                      <a:ext cx="9145" cy="9146"/>
                    </a:xfrm>
                    <a:prstGeom prst="rect">
                      <a:avLst/>
                    </a:prstGeom>
                  </pic:spPr>
                </pic:pic>
              </a:graphicData>
            </a:graphic>
          </wp:inline>
        </w:drawing>
      </w:r>
      <w:r w:rsidRPr="00C62450">
        <w:rPr>
          <w:rFonts w:ascii="PT Astra Serif" w:hAnsi="PT Astra Serif"/>
          <w:color w:val="000000"/>
          <w:lang w:eastAsia="en-US"/>
        </w:rPr>
        <w:t>технических условий, условий настоящего Государственный контракта.</w:t>
      </w:r>
    </w:p>
    <w:p w:rsidR="00C62450" w:rsidRPr="00C62450" w:rsidRDefault="00C62450" w:rsidP="00C62450">
      <w:pPr>
        <w:spacing w:after="5" w:line="259"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.1</w:t>
      </w:r>
      <w:r w:rsidR="00A23940">
        <w:rPr>
          <w:rFonts w:ascii="PT Astra Serif" w:hAnsi="PT Astra Serif"/>
          <w:color w:val="000000"/>
          <w:lang w:eastAsia="en-US"/>
        </w:rPr>
        <w:t>1</w:t>
      </w:r>
      <w:r w:rsidRPr="00C62450">
        <w:rPr>
          <w:rFonts w:ascii="PT Astra Serif" w:hAnsi="PT Astra Serif"/>
          <w:color w:val="000000"/>
          <w:lang w:eastAsia="en-US"/>
        </w:rPr>
        <w:t>. Товар, поступивший в таре, упаковке, или с маркировкой, не соответствующей требованиям государственных стандартов, техническим условиям, условиям настоящего Государственный контракта, признается товаром ненадлежащего качества.</w:t>
      </w:r>
    </w:p>
    <w:p w:rsidR="00C62450" w:rsidRPr="00C62450" w:rsidRDefault="00C62450" w:rsidP="00C62450">
      <w:pPr>
        <w:spacing w:after="5" w:line="259"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.1</w:t>
      </w:r>
      <w:r w:rsidR="00A23940">
        <w:rPr>
          <w:rFonts w:ascii="PT Astra Serif" w:hAnsi="PT Astra Serif"/>
          <w:color w:val="000000"/>
          <w:lang w:eastAsia="en-US"/>
        </w:rPr>
        <w:t>2</w:t>
      </w:r>
      <w:r w:rsidRPr="00C62450">
        <w:rPr>
          <w:rFonts w:ascii="PT Astra Serif" w:hAnsi="PT Astra Serif"/>
          <w:color w:val="000000"/>
          <w:lang w:eastAsia="en-US"/>
        </w:rPr>
        <w:t>. В случае обнаружения недостатков либо скрытых недостатков поставленного товара, в течение гарантийного срока, предусмотренного п. 8.1. 8.2. Государственный контракта, Государственный заказчик производит вызов Поставщика для составления двустороннего Акта о недостатках товара. Вызов Поставщика осуществляется любым видом технической связи и должен содержать: наименование товара, реквизиты товарно-сопроводительных документов, перечень выявленных несоответствий и недостатков, состояние упаковки, дату и место приемки.</w:t>
      </w:r>
    </w:p>
    <w:p w:rsidR="00C62450" w:rsidRPr="00C62450" w:rsidRDefault="00C62450" w:rsidP="00C62450">
      <w:pPr>
        <w:spacing w:after="5" w:line="259" w:lineRule="auto"/>
        <w:ind w:right="216" w:firstLine="851"/>
        <w:jc w:val="both"/>
        <w:rPr>
          <w:rFonts w:ascii="PT Astra Serif" w:hAnsi="PT Astra Serif"/>
          <w:color w:val="000000"/>
          <w:lang w:eastAsia="en-US"/>
        </w:rPr>
      </w:pPr>
      <w:r w:rsidRPr="00C62450">
        <w:rPr>
          <w:rFonts w:ascii="PT Astra Serif" w:hAnsi="PT Astra Serif"/>
          <w:color w:val="000000"/>
          <w:lang w:eastAsia="en-US"/>
        </w:rPr>
        <w:t>Уполномоченный представитель Поставщика должен прибыть к месту нахождения товара в срок, указанный в уведомлении Государственного заказчика, либо уполномоченного Государственным заказчиком лица, и иметь при себе документ удостоверяющий личность, надлежащим образом оформленную доверенность, либо документы, подтверждающие его право действовать от имени Поставщика без доверенности,</w:t>
      </w:r>
      <w:r w:rsidRPr="00C62450">
        <w:rPr>
          <w:rFonts w:ascii="PT Astra Serif" w:hAnsi="PT Astra Serif"/>
          <w:noProof/>
          <w:color w:val="000000"/>
        </w:rPr>
        <w:drawing>
          <wp:inline distT="0" distB="0" distL="0" distR="0" wp14:anchorId="666E0C4F" wp14:editId="26DB324E">
            <wp:extent cx="18290" cy="39633"/>
            <wp:effectExtent l="0" t="0" r="0" b="0"/>
            <wp:docPr id="5" name="Picture 63690"/>
            <wp:cNvGraphicFramePr/>
            <a:graphic xmlns:a="http://schemas.openxmlformats.org/drawingml/2006/main">
              <a:graphicData uri="http://schemas.openxmlformats.org/drawingml/2006/picture">
                <pic:pic xmlns:pic="http://schemas.openxmlformats.org/drawingml/2006/picture">
                  <pic:nvPicPr>
                    <pic:cNvPr id="63690" name="Picture 63690"/>
                    <pic:cNvPicPr/>
                  </pic:nvPicPr>
                  <pic:blipFill>
                    <a:blip r:embed="rId15"/>
                    <a:stretch>
                      <a:fillRect/>
                    </a:stretch>
                  </pic:blipFill>
                  <pic:spPr>
                    <a:xfrm>
                      <a:off x="0" y="0"/>
                      <a:ext cx="18290" cy="39633"/>
                    </a:xfrm>
                    <a:prstGeom prst="rect">
                      <a:avLst/>
                    </a:prstGeom>
                  </pic:spPr>
                </pic:pic>
              </a:graphicData>
            </a:graphic>
          </wp:inline>
        </w:drawing>
      </w:r>
    </w:p>
    <w:p w:rsidR="00C62450" w:rsidRPr="00C62450" w:rsidRDefault="00C62450" w:rsidP="00C62450">
      <w:pPr>
        <w:spacing w:after="5" w:line="259" w:lineRule="auto"/>
        <w:ind w:right="211" w:firstLine="851"/>
        <w:jc w:val="both"/>
        <w:rPr>
          <w:rFonts w:ascii="PT Astra Serif" w:hAnsi="PT Astra Serif"/>
          <w:color w:val="000000"/>
          <w:lang w:eastAsia="en-US"/>
        </w:rPr>
      </w:pPr>
      <w:r w:rsidRPr="00C62450">
        <w:rPr>
          <w:rFonts w:ascii="PT Astra Serif" w:hAnsi="PT Astra Serif"/>
          <w:color w:val="000000"/>
          <w:lang w:eastAsia="en-US"/>
        </w:rPr>
        <w:t xml:space="preserve">В случае неявки представителя Поставщика в указанный в уведомлении срок или </w:t>
      </w:r>
      <w:r w:rsidRPr="00C62450">
        <w:rPr>
          <w:rFonts w:ascii="PT Astra Serif" w:hAnsi="PT Astra Serif"/>
          <w:noProof/>
          <w:color w:val="000000"/>
        </w:rPr>
        <w:drawing>
          <wp:inline distT="0" distB="0" distL="0" distR="0" wp14:anchorId="42259AA0" wp14:editId="37A9C01F">
            <wp:extent cx="21338" cy="39632"/>
            <wp:effectExtent l="0" t="0" r="0" b="0"/>
            <wp:docPr id="6" name="Picture 63692"/>
            <wp:cNvGraphicFramePr/>
            <a:graphic xmlns:a="http://schemas.openxmlformats.org/drawingml/2006/main">
              <a:graphicData uri="http://schemas.openxmlformats.org/drawingml/2006/picture">
                <pic:pic xmlns:pic="http://schemas.openxmlformats.org/drawingml/2006/picture">
                  <pic:nvPicPr>
                    <pic:cNvPr id="63692" name="Picture 63692"/>
                    <pic:cNvPicPr/>
                  </pic:nvPicPr>
                  <pic:blipFill>
                    <a:blip r:embed="rId16"/>
                    <a:stretch>
                      <a:fillRect/>
                    </a:stretch>
                  </pic:blipFill>
                  <pic:spPr>
                    <a:xfrm>
                      <a:off x="0" y="0"/>
                      <a:ext cx="21338" cy="39632"/>
                    </a:xfrm>
                    <a:prstGeom prst="rect">
                      <a:avLst/>
                    </a:prstGeom>
                  </pic:spPr>
                </pic:pic>
              </a:graphicData>
            </a:graphic>
          </wp:inline>
        </w:drawing>
      </w:r>
      <w:r w:rsidRPr="00C62450">
        <w:rPr>
          <w:rFonts w:ascii="PT Astra Serif" w:hAnsi="PT Astra Serif"/>
          <w:color w:val="000000"/>
          <w:lang w:eastAsia="en-US"/>
        </w:rPr>
        <w:t>получения в этот же срок сообщения Поставщика о неявке по каким-либо причинам Государственный заказчик либо уполномоченное Государственным заказчиком лицо самостоятельно составляет Акт о недостатках товара в одностороннем порядке, который является документом, подтверждающим ненадлежащее качество товара.</w:t>
      </w:r>
    </w:p>
    <w:p w:rsidR="00C62450" w:rsidRPr="00C62450" w:rsidRDefault="00C62450" w:rsidP="00C62450">
      <w:pPr>
        <w:spacing w:after="5" w:line="259"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.1</w:t>
      </w:r>
      <w:r w:rsidR="00A23940">
        <w:rPr>
          <w:rFonts w:ascii="PT Astra Serif" w:hAnsi="PT Astra Serif"/>
          <w:color w:val="000000"/>
          <w:lang w:eastAsia="en-US"/>
        </w:rPr>
        <w:t>3</w:t>
      </w:r>
      <w:r w:rsidRPr="00C62450">
        <w:rPr>
          <w:rFonts w:ascii="PT Astra Serif" w:hAnsi="PT Astra Serif"/>
          <w:color w:val="000000"/>
          <w:lang w:eastAsia="en-US"/>
        </w:rPr>
        <w:t>. Поставщик имеет право исполнить обязательство или его часть досрочно по письменному согласованию с Государственным заказчиком.</w:t>
      </w:r>
    </w:p>
    <w:p w:rsidR="00C62450" w:rsidRPr="00C62450" w:rsidRDefault="00C62450" w:rsidP="00C62450">
      <w:pPr>
        <w:spacing w:after="67" w:line="248"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.1</w:t>
      </w:r>
      <w:r w:rsidR="00A23940">
        <w:rPr>
          <w:rFonts w:ascii="PT Astra Serif" w:hAnsi="PT Astra Serif"/>
          <w:color w:val="000000"/>
          <w:lang w:eastAsia="en-US"/>
        </w:rPr>
        <w:t>4</w:t>
      </w:r>
      <w:r w:rsidRPr="00C62450">
        <w:rPr>
          <w:rFonts w:ascii="PT Astra Serif" w:hAnsi="PT Astra Serif"/>
          <w:color w:val="000000"/>
          <w:lang w:eastAsia="en-US"/>
        </w:rPr>
        <w:t>. Права собственности и риск случайной гибели или случайного повреждения товара переходит на Государственного заказчика с момента подписания Государственным заказчиком акта приема-передачи.</w:t>
      </w:r>
    </w:p>
    <w:p w:rsidR="00C62450" w:rsidRPr="00C62450" w:rsidRDefault="00C62450" w:rsidP="00C62450">
      <w:pPr>
        <w:spacing w:after="67" w:line="248"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.1</w:t>
      </w:r>
      <w:r w:rsidR="00A23940">
        <w:rPr>
          <w:rFonts w:ascii="PT Astra Serif" w:hAnsi="PT Astra Serif"/>
          <w:color w:val="000000"/>
          <w:lang w:eastAsia="en-US"/>
        </w:rPr>
        <w:t>5</w:t>
      </w:r>
      <w:r w:rsidRPr="00C62450">
        <w:rPr>
          <w:rFonts w:ascii="PT Astra Serif" w:hAnsi="PT Astra Serif"/>
          <w:color w:val="000000"/>
          <w:lang w:eastAsia="en-US"/>
        </w:rPr>
        <w:t>. В части, не противоречащей требованиям законодательства и условиям Государственный контракта приемка товара по количеству производится Государственным заказчиком в порядке, предусмотренные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(с изм. от 22.10.1997 № 18).</w:t>
      </w:r>
    </w:p>
    <w:p w:rsidR="00C62450" w:rsidRPr="00C62450" w:rsidRDefault="00C62450" w:rsidP="00C62450">
      <w:pPr>
        <w:spacing w:after="67" w:line="248" w:lineRule="auto"/>
        <w:ind w:right="19" w:firstLine="851"/>
        <w:jc w:val="both"/>
        <w:rPr>
          <w:rFonts w:ascii="PT Astra Serif" w:hAnsi="PT Astra Serif"/>
          <w:color w:val="000000"/>
          <w:lang w:eastAsia="en-US"/>
        </w:rPr>
      </w:pPr>
      <w:r>
        <w:rPr>
          <w:rFonts w:ascii="PT Astra Serif" w:hAnsi="PT Astra Serif"/>
          <w:color w:val="000000"/>
          <w:lang w:eastAsia="en-US"/>
        </w:rPr>
        <w:lastRenderedPageBreak/>
        <w:t>6</w:t>
      </w:r>
      <w:r w:rsidRPr="00C62450">
        <w:rPr>
          <w:rFonts w:ascii="PT Astra Serif" w:hAnsi="PT Astra Serif"/>
          <w:color w:val="000000"/>
          <w:lang w:eastAsia="en-US"/>
        </w:rPr>
        <w:t>.1</w:t>
      </w:r>
      <w:r w:rsidR="00A23940">
        <w:rPr>
          <w:rFonts w:ascii="PT Astra Serif" w:hAnsi="PT Astra Serif"/>
          <w:color w:val="000000"/>
          <w:lang w:eastAsia="en-US"/>
        </w:rPr>
        <w:t>6</w:t>
      </w:r>
      <w:r w:rsidRPr="00C62450">
        <w:rPr>
          <w:rFonts w:ascii="PT Astra Serif" w:hAnsi="PT Astra Serif"/>
          <w:color w:val="000000"/>
          <w:lang w:eastAsia="en-US"/>
        </w:rPr>
        <w:t xml:space="preserve">. В части, не противоречащей требованиям законодательства и условиям Государственный контракта, приемка товара по качеству в том числе по качеству внутри тарных мест производится Государственным заказчиком в порядке, предусмотренные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(с изм. от 22.10.1997 № 18)  </w:t>
      </w:r>
    </w:p>
    <w:p w:rsidR="00C62450" w:rsidRDefault="00C62450" w:rsidP="00C62450">
      <w:pPr>
        <w:spacing w:after="67" w:line="248" w:lineRule="auto"/>
        <w:ind w:right="19" w:firstLine="851"/>
        <w:jc w:val="both"/>
        <w:rPr>
          <w:rFonts w:ascii="PT Astra Serif" w:hAnsi="PT Astra Serif"/>
          <w:color w:val="000000"/>
          <w:lang w:eastAsia="en-US"/>
        </w:rPr>
      </w:pPr>
      <w:r>
        <w:rPr>
          <w:rFonts w:ascii="PT Astra Serif" w:hAnsi="PT Astra Serif"/>
          <w:color w:val="000000"/>
          <w:lang w:eastAsia="en-US"/>
        </w:rPr>
        <w:t>6</w:t>
      </w:r>
      <w:r w:rsidRPr="00C62450">
        <w:rPr>
          <w:rFonts w:ascii="PT Astra Serif" w:hAnsi="PT Astra Serif"/>
          <w:color w:val="000000"/>
          <w:lang w:eastAsia="en-US"/>
        </w:rPr>
        <w:t>.1</w:t>
      </w:r>
      <w:r w:rsidR="00A23940">
        <w:rPr>
          <w:rFonts w:ascii="PT Astra Serif" w:hAnsi="PT Astra Serif"/>
          <w:color w:val="000000"/>
          <w:lang w:eastAsia="en-US"/>
        </w:rPr>
        <w:t>7.</w:t>
      </w:r>
      <w:r w:rsidRPr="00C62450">
        <w:rPr>
          <w:rFonts w:ascii="PT Astra Serif" w:hAnsi="PT Astra Serif"/>
          <w:color w:val="000000"/>
          <w:lang w:eastAsia="en-US"/>
        </w:rPr>
        <w:t xml:space="preserve"> В соответствии с приказом Министерства финансов Российской Федерации от 28.06.2022 №100н «О внесении в приложение №1-5 к приказу Министерства финансов Российской Федерации» от 15 апреля 2021г№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Приказ №100н, Методические указания) утверждена форма Акта приемки товаров, работ, услуг (ф.0510452)( далее –Акт приемки (ф.0510452))., данный Акт подписывается сторонами в двух экземплярах по экземпляру для каждой из сторон.</w:t>
      </w:r>
    </w:p>
    <w:p w:rsidR="003234CA" w:rsidRPr="00C62450" w:rsidRDefault="003234CA" w:rsidP="00C62450">
      <w:pPr>
        <w:spacing w:after="67" w:line="248" w:lineRule="auto"/>
        <w:ind w:right="19" w:firstLine="851"/>
        <w:jc w:val="both"/>
        <w:rPr>
          <w:rFonts w:ascii="PT Astra Serif" w:hAnsi="PT Astra Serif"/>
          <w:color w:val="000000"/>
          <w:lang w:eastAsia="en-US"/>
        </w:rPr>
      </w:pPr>
    </w:p>
    <w:p w:rsidR="0035090D" w:rsidRPr="008730FC" w:rsidRDefault="0035090D" w:rsidP="00252CFF">
      <w:pPr>
        <w:spacing w:after="0" w:line="240" w:lineRule="auto"/>
        <w:ind w:firstLine="709"/>
        <w:jc w:val="center"/>
        <w:rPr>
          <w:rFonts w:ascii="PT Astra Serif" w:hAnsi="PT Astra Serif"/>
        </w:rPr>
      </w:pPr>
      <w:r w:rsidRPr="008730FC">
        <w:rPr>
          <w:rFonts w:ascii="PT Astra Serif" w:hAnsi="PT Astra Serif"/>
          <w:b/>
        </w:rPr>
        <w:t>7. ГАРАНТИЯ КАЧЕСТВА</w:t>
      </w:r>
    </w:p>
    <w:p w:rsidR="0035090D" w:rsidRPr="008730FC" w:rsidRDefault="0035090D" w:rsidP="00252CFF">
      <w:pPr>
        <w:suppressAutoHyphens/>
        <w:spacing w:after="0" w:line="240" w:lineRule="auto"/>
        <w:ind w:firstLine="709"/>
        <w:contextualSpacing/>
        <w:jc w:val="both"/>
        <w:rPr>
          <w:rFonts w:ascii="PT Astra Serif" w:hAnsi="PT Astra Serif"/>
          <w:kern w:val="2"/>
          <w:lang w:eastAsia="ar-SA"/>
        </w:rPr>
      </w:pPr>
      <w:r w:rsidRPr="008730FC">
        <w:rPr>
          <w:rFonts w:ascii="PT Astra Serif" w:hAnsi="PT Astra Serif"/>
          <w:kern w:val="2"/>
          <w:lang w:eastAsia="ar-SA"/>
        </w:rPr>
        <w:t>7.1. Поставщик гарантирует:</w:t>
      </w:r>
    </w:p>
    <w:p w:rsidR="0035090D" w:rsidRPr="008730FC" w:rsidRDefault="0035090D" w:rsidP="00252CFF">
      <w:pPr>
        <w:suppressAutoHyphens/>
        <w:spacing w:after="0" w:line="240" w:lineRule="auto"/>
        <w:ind w:firstLine="709"/>
        <w:contextualSpacing/>
        <w:jc w:val="both"/>
        <w:rPr>
          <w:rFonts w:ascii="PT Astra Serif" w:hAnsi="PT Astra Serif"/>
          <w:kern w:val="2"/>
          <w:lang w:eastAsia="ar-SA"/>
        </w:rPr>
      </w:pPr>
      <w:r w:rsidRPr="008730FC">
        <w:rPr>
          <w:rFonts w:ascii="PT Astra Serif" w:hAnsi="PT Astra Serif"/>
          <w:kern w:val="2"/>
          <w:lang w:eastAsia="ar-SA"/>
        </w:rPr>
        <w:t>а) соответствие качества поставляемого товара требованиям законодательства Российской Федерации, заявке на участие в аукционе и условиям Контракта;</w:t>
      </w:r>
    </w:p>
    <w:p w:rsidR="0035090D" w:rsidRPr="008730FC" w:rsidRDefault="0035090D" w:rsidP="00252CFF">
      <w:pPr>
        <w:suppressAutoHyphens/>
        <w:spacing w:after="0" w:line="240" w:lineRule="auto"/>
        <w:ind w:firstLine="709"/>
        <w:contextualSpacing/>
        <w:jc w:val="both"/>
        <w:rPr>
          <w:rFonts w:ascii="PT Astra Serif" w:hAnsi="PT Astra Serif"/>
          <w:kern w:val="2"/>
          <w:lang w:eastAsia="ar-SA"/>
        </w:rPr>
      </w:pPr>
      <w:r w:rsidRPr="008730FC">
        <w:rPr>
          <w:rFonts w:ascii="PT Astra Serif" w:hAnsi="PT Astra Serif"/>
          <w:kern w:val="2"/>
          <w:lang w:eastAsia="ar-SA"/>
        </w:rPr>
        <w:t>б) устранение за свой счёт недостатков и дефектов, выявленных при приёмке товара и в течение срока годности на товар;</w:t>
      </w:r>
    </w:p>
    <w:p w:rsidR="0035090D" w:rsidRPr="008730FC" w:rsidRDefault="0035090D" w:rsidP="00252CFF">
      <w:pPr>
        <w:suppressAutoHyphens/>
        <w:spacing w:after="0" w:line="240" w:lineRule="auto"/>
        <w:ind w:firstLine="709"/>
        <w:contextualSpacing/>
        <w:jc w:val="both"/>
        <w:rPr>
          <w:rFonts w:ascii="PT Astra Serif" w:hAnsi="PT Astra Serif"/>
          <w:kern w:val="2"/>
          <w:lang w:eastAsia="ar-SA"/>
        </w:rPr>
      </w:pPr>
      <w:r w:rsidRPr="008730FC">
        <w:rPr>
          <w:rFonts w:ascii="PT Astra Serif" w:hAnsi="PT Astra Serif"/>
          <w:kern w:val="2"/>
          <w:lang w:eastAsia="ar-SA"/>
        </w:rPr>
        <w:t>в) что поставляемый товар не является предметом иных договорных (контрактных) обязательств и свободен от прав и притязаний третьих лиц.</w:t>
      </w:r>
    </w:p>
    <w:p w:rsidR="0035090D" w:rsidRPr="008730FC" w:rsidRDefault="0035090D" w:rsidP="00252CFF">
      <w:pPr>
        <w:suppressAutoHyphens/>
        <w:spacing w:after="0" w:line="240" w:lineRule="auto"/>
        <w:ind w:firstLine="709"/>
        <w:contextualSpacing/>
        <w:jc w:val="both"/>
        <w:rPr>
          <w:rFonts w:ascii="PT Astra Serif" w:hAnsi="PT Astra Serif"/>
          <w:kern w:val="2"/>
          <w:lang w:eastAsia="ar-SA"/>
        </w:rPr>
      </w:pPr>
      <w:r w:rsidRPr="008730FC">
        <w:rPr>
          <w:rFonts w:ascii="PT Astra Serif" w:hAnsi="PT Astra Serif"/>
          <w:kern w:val="2"/>
          <w:lang w:eastAsia="ar-SA"/>
        </w:rPr>
        <w:t>7.2. Срок замены товара, несоответствующего условиям Контракта, составляет не более 5 (пяти) рабочих дней с момента получения Поставщиком письменного требования заказчика (Грузополучателя) о замене товара несоответствующего качества. В данный срок входит время, затраченное на транспортировку товара.</w:t>
      </w:r>
    </w:p>
    <w:p w:rsidR="0035090D" w:rsidRPr="008730FC" w:rsidRDefault="00D64AD7" w:rsidP="00252CFF">
      <w:pPr>
        <w:suppressAutoHyphens/>
        <w:spacing w:after="0" w:line="240" w:lineRule="auto"/>
        <w:ind w:firstLine="709"/>
        <w:contextualSpacing/>
        <w:jc w:val="both"/>
        <w:rPr>
          <w:rFonts w:ascii="PT Astra Serif" w:hAnsi="PT Astra Serif"/>
          <w:kern w:val="2"/>
          <w:lang w:eastAsia="ar-SA"/>
        </w:rPr>
      </w:pPr>
      <w:r w:rsidRPr="008730FC">
        <w:rPr>
          <w:rFonts w:ascii="PT Astra Serif" w:hAnsi="PT Astra Serif"/>
          <w:kern w:val="2"/>
          <w:lang w:eastAsia="ar-SA"/>
        </w:rPr>
        <w:t>7</w:t>
      </w:r>
      <w:r w:rsidR="0035090D" w:rsidRPr="008730FC">
        <w:rPr>
          <w:rFonts w:ascii="PT Astra Serif" w:hAnsi="PT Astra Serif"/>
          <w:kern w:val="2"/>
          <w:lang w:eastAsia="ar-SA"/>
        </w:rPr>
        <w:t>.3. При замене товара срок хранения на него исчисляется заново со дня приёмки товара Грузополучателем.</w:t>
      </w:r>
    </w:p>
    <w:p w:rsidR="0035090D" w:rsidRPr="008730FC" w:rsidRDefault="0035090D" w:rsidP="00252CFF">
      <w:pPr>
        <w:suppressAutoHyphens/>
        <w:spacing w:after="0" w:line="240" w:lineRule="auto"/>
        <w:ind w:firstLine="709"/>
        <w:contextualSpacing/>
        <w:jc w:val="both"/>
        <w:rPr>
          <w:rFonts w:ascii="PT Astra Serif" w:hAnsi="PT Astra Serif"/>
          <w:kern w:val="2"/>
          <w:lang w:eastAsia="ar-SA"/>
        </w:rPr>
      </w:pPr>
      <w:r w:rsidRPr="008730FC">
        <w:rPr>
          <w:rFonts w:ascii="PT Astra Serif" w:hAnsi="PT Astra Serif"/>
          <w:kern w:val="2"/>
          <w:lang w:eastAsia="ar-SA"/>
        </w:rPr>
        <w:t>7.4. Все расходы, связанные с заменого товара ненадлежащего качества, оплачиваются за счёт Поставщика.</w:t>
      </w:r>
    </w:p>
    <w:p w:rsidR="0035090D" w:rsidRPr="008730FC" w:rsidRDefault="0035090D" w:rsidP="00252CFF">
      <w:pPr>
        <w:suppressAutoHyphens/>
        <w:spacing w:after="0" w:line="240" w:lineRule="auto"/>
        <w:ind w:firstLine="709"/>
        <w:contextualSpacing/>
        <w:jc w:val="both"/>
        <w:rPr>
          <w:rFonts w:ascii="PT Astra Serif" w:hAnsi="PT Astra Serif"/>
          <w:kern w:val="2"/>
          <w:lang w:eastAsia="ar-SA"/>
        </w:rPr>
      </w:pPr>
      <w:r w:rsidRPr="008730FC">
        <w:rPr>
          <w:rFonts w:ascii="PT Astra Serif" w:hAnsi="PT Astra Serif"/>
          <w:kern w:val="2"/>
          <w:lang w:eastAsia="ar-SA"/>
        </w:rPr>
        <w:t>7.5. При расторжении Контракта гарантийные обязательства Поставщика по Контракту не прекращаются.</w:t>
      </w:r>
    </w:p>
    <w:p w:rsidR="0035090D" w:rsidRPr="008730FC" w:rsidRDefault="0035090D" w:rsidP="00252CFF">
      <w:pPr>
        <w:suppressAutoHyphens/>
        <w:spacing w:after="0" w:line="240" w:lineRule="auto"/>
        <w:ind w:firstLine="709"/>
        <w:contextualSpacing/>
        <w:jc w:val="both"/>
        <w:rPr>
          <w:rFonts w:ascii="PT Astra Serif" w:hAnsi="PT Astra Serif"/>
          <w:kern w:val="2"/>
          <w:lang w:eastAsia="ar-SA"/>
        </w:rPr>
      </w:pPr>
      <w:r w:rsidRPr="008730FC">
        <w:rPr>
          <w:rFonts w:ascii="PT Astra Serif" w:hAnsi="PT Astra Serif"/>
          <w:kern w:val="2"/>
          <w:lang w:eastAsia="ar-SA"/>
        </w:rPr>
        <w:t>7.6. Поставщик гарантирует сохранение потребительских свойств товара в течение всего срока годности при соблюдении условий его хранения и транспортировки.</w:t>
      </w:r>
    </w:p>
    <w:p w:rsidR="00D64AD7" w:rsidRPr="008730FC" w:rsidRDefault="00D64AD7" w:rsidP="00252CFF">
      <w:pPr>
        <w:suppressAutoHyphens/>
        <w:spacing w:after="0" w:line="240" w:lineRule="auto"/>
        <w:ind w:firstLine="709"/>
        <w:contextualSpacing/>
        <w:jc w:val="center"/>
        <w:rPr>
          <w:rFonts w:ascii="PT Astra Serif" w:hAnsi="PT Astra Serif"/>
          <w:kern w:val="2"/>
          <w:lang w:eastAsia="ar-SA"/>
        </w:rPr>
      </w:pPr>
    </w:p>
    <w:p w:rsidR="00253328" w:rsidRPr="008730FC" w:rsidRDefault="00253328" w:rsidP="00253328">
      <w:pPr>
        <w:shd w:val="clear" w:color="auto" w:fill="FFFFFF"/>
        <w:autoSpaceDE w:val="0"/>
        <w:autoSpaceDN w:val="0"/>
        <w:adjustRightInd w:val="0"/>
        <w:spacing w:after="0" w:line="240" w:lineRule="auto"/>
        <w:ind w:firstLine="709"/>
        <w:jc w:val="center"/>
        <w:rPr>
          <w:rFonts w:ascii="PT Astra Serif" w:eastAsia="Calibri" w:hAnsi="PT Astra Serif"/>
          <w:bCs/>
          <w:lang w:eastAsia="en-US"/>
        </w:rPr>
      </w:pPr>
    </w:p>
    <w:p w:rsidR="00253328" w:rsidRPr="008730FC" w:rsidRDefault="00253328" w:rsidP="00253328">
      <w:pPr>
        <w:widowControl w:val="0"/>
        <w:tabs>
          <w:tab w:val="center" w:pos="13542"/>
          <w:tab w:val="left" w:pos="17051"/>
        </w:tabs>
        <w:snapToGrid w:val="0"/>
        <w:spacing w:after="0" w:line="240" w:lineRule="auto"/>
        <w:ind w:firstLine="709"/>
        <w:jc w:val="center"/>
        <w:rPr>
          <w:rFonts w:ascii="PT Astra Serif" w:eastAsia="Calibri" w:hAnsi="PT Astra Serif"/>
          <w:lang w:val="x-none" w:eastAsia="x-none"/>
        </w:rPr>
      </w:pPr>
      <w:r w:rsidRPr="008730FC">
        <w:rPr>
          <w:rFonts w:ascii="PT Astra Serif" w:eastAsia="Calibri" w:hAnsi="PT Astra Serif"/>
          <w:b/>
          <w:bCs/>
          <w:lang w:val="x-none" w:eastAsia="x-none"/>
        </w:rPr>
        <w:t>8. ОТВЕТСТВЕННОСТЬ СТОРОН</w:t>
      </w:r>
    </w:p>
    <w:p w:rsidR="00253328" w:rsidRPr="008730FC" w:rsidRDefault="00253328" w:rsidP="00253328">
      <w:pPr>
        <w:tabs>
          <w:tab w:val="left" w:pos="993"/>
        </w:tabs>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8.1.</w:t>
      </w:r>
      <w:r w:rsidRPr="008730FC">
        <w:rPr>
          <w:rFonts w:ascii="PT Astra Serif" w:eastAsia="Calibri" w:hAnsi="PT Astra Serif"/>
          <w:lang w:eastAsia="en-US"/>
        </w:rPr>
        <w:tab/>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253328" w:rsidRPr="008730FC" w:rsidRDefault="00253328" w:rsidP="00253328">
      <w:pPr>
        <w:tabs>
          <w:tab w:val="left" w:pos="993"/>
        </w:tabs>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8.2.</w:t>
      </w:r>
      <w:r w:rsidRPr="008730FC">
        <w:rPr>
          <w:rFonts w:ascii="PT Astra Serif" w:eastAsia="Calibri" w:hAnsi="PT Astra Serif"/>
          <w:lang w:eastAsia="en-US"/>
        </w:rPr>
        <w:tab/>
        <w:t>Размер штрафа устанавливается контрактом в порядке, установленном Правилами определения в контракте размера штрафа, начисляемого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 утвержденными Постановлением Правительства РФ  от 30 августа 2017 г. № 1042 (в ред. Постановления Правительства РФ от 02.08.2019 N 1011), далее по тексту Правил.</w:t>
      </w:r>
    </w:p>
    <w:p w:rsidR="00253328" w:rsidRPr="008730FC" w:rsidRDefault="00253328" w:rsidP="00253328">
      <w:pPr>
        <w:tabs>
          <w:tab w:val="left" w:pos="993"/>
        </w:tabs>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8.3.</w:t>
      </w:r>
      <w:r w:rsidRPr="008730FC">
        <w:rPr>
          <w:rFonts w:ascii="PT Astra Serif" w:eastAsia="Calibri" w:hAnsi="PT Astra Serif"/>
          <w:lang w:eastAsia="en-US"/>
        </w:rPr>
        <w:tab/>
        <w:t>Размер штрафа устанавливается контрактом в соответствии с пунктами 3 – 9 Правил,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 xml:space="preserve">8.4.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w:t>
      </w:r>
      <w:r w:rsidRPr="008730FC">
        <w:rPr>
          <w:rFonts w:ascii="PT Astra Serif" w:eastAsia="Calibri" w:hAnsi="PT Astra Serif"/>
          <w:lang w:eastAsia="en-US"/>
        </w:rPr>
        <w:lastRenderedPageBreak/>
        <w:t>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253328" w:rsidRPr="008730FC" w:rsidRDefault="00253328" w:rsidP="00253328">
      <w:pPr>
        <w:tabs>
          <w:tab w:val="left" w:pos="993"/>
        </w:tabs>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8.5.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253328" w:rsidRPr="008730FC" w:rsidRDefault="00253328" w:rsidP="00253328">
      <w:pPr>
        <w:tabs>
          <w:tab w:val="left" w:pos="993"/>
        </w:tabs>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8.6.</w:t>
      </w:r>
      <w:r w:rsidRPr="008730FC">
        <w:rPr>
          <w:rFonts w:ascii="PT Astra Serif" w:eastAsia="Calibri" w:hAnsi="PT Astra Serif"/>
          <w:lang w:eastAsia="en-US"/>
        </w:rPr>
        <w:tab/>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8730FC">
        <w:rPr>
          <w:rFonts w:ascii="PT Astra Serif" w:eastAsia="Calibri" w:hAnsi="PT Astra Serif"/>
          <w:b/>
          <w:lang w:eastAsia="en-US"/>
        </w:rPr>
        <w:t>1 процента цены контракта (этапа), но не более 5000 рублей и не менее 1000 рублей.</w:t>
      </w:r>
    </w:p>
    <w:p w:rsidR="00253328" w:rsidRPr="008730FC" w:rsidRDefault="00253328" w:rsidP="00253328">
      <w:pPr>
        <w:tabs>
          <w:tab w:val="left" w:pos="993"/>
        </w:tabs>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8.7.</w:t>
      </w:r>
      <w:r w:rsidRPr="008730FC">
        <w:rPr>
          <w:rFonts w:ascii="PT Astra Serif" w:eastAsia="Calibri" w:hAnsi="PT Astra Serif"/>
          <w:lang w:eastAsia="en-US"/>
        </w:rPr>
        <w:tab/>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Pr="008730FC">
        <w:rPr>
          <w:rFonts w:ascii="PT Astra Serif" w:eastAsia="Calibri" w:hAnsi="PT Astra Serif"/>
          <w:b/>
          <w:lang w:eastAsia="en-US"/>
        </w:rPr>
        <w:t>1000 рублей.</w:t>
      </w:r>
    </w:p>
    <w:p w:rsidR="00253328" w:rsidRPr="008730FC" w:rsidRDefault="00253328" w:rsidP="00253328">
      <w:pPr>
        <w:tabs>
          <w:tab w:val="left" w:pos="993"/>
        </w:tabs>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8.8.</w:t>
      </w:r>
      <w:r w:rsidRPr="008730FC">
        <w:rPr>
          <w:rFonts w:ascii="PT Astra Serif" w:eastAsia="Calibri" w:hAnsi="PT Astra Serif"/>
          <w:lang w:eastAsia="en-US"/>
        </w:rPr>
        <w:tab/>
        <w:t>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253328" w:rsidRPr="008730FC" w:rsidRDefault="00253328" w:rsidP="00253328">
      <w:pPr>
        <w:tabs>
          <w:tab w:val="left" w:pos="993"/>
        </w:tabs>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 xml:space="preserve">8.9.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Pr="008730FC">
        <w:rPr>
          <w:rFonts w:ascii="PT Astra Serif" w:eastAsia="Calibri" w:hAnsi="PT Astra Serif"/>
          <w:b/>
          <w:lang w:eastAsia="en-US"/>
        </w:rPr>
        <w:t>1000 рублей.</w:t>
      </w:r>
    </w:p>
    <w:p w:rsidR="00253328" w:rsidRPr="008730FC" w:rsidRDefault="00253328" w:rsidP="00253328">
      <w:pPr>
        <w:tabs>
          <w:tab w:val="left" w:pos="993"/>
        </w:tabs>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8.10.</w:t>
      </w:r>
      <w:r w:rsidRPr="008730FC">
        <w:rPr>
          <w:rFonts w:ascii="PT Astra Serif" w:eastAsia="Calibri" w:hAnsi="PT Astra Serif"/>
          <w:lang w:eastAsia="en-US"/>
        </w:rPr>
        <w:tab/>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253328" w:rsidRPr="008730FC" w:rsidRDefault="00253328" w:rsidP="00253328">
      <w:pPr>
        <w:tabs>
          <w:tab w:val="left" w:pos="993"/>
        </w:tabs>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8.11.</w:t>
      </w:r>
      <w:r w:rsidRPr="008730FC">
        <w:rPr>
          <w:rFonts w:ascii="PT Astra Serif" w:eastAsia="Calibri" w:hAnsi="PT Astra Serif"/>
          <w:lang w:eastAsia="en-US"/>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53328" w:rsidRPr="008730FC" w:rsidRDefault="00253328" w:rsidP="00253328">
      <w:pPr>
        <w:tabs>
          <w:tab w:val="left" w:pos="993"/>
        </w:tabs>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8.12.</w:t>
      </w:r>
      <w:r w:rsidRPr="008730FC">
        <w:rPr>
          <w:rFonts w:ascii="PT Astra Serif" w:eastAsia="Calibri" w:hAnsi="PT Astra Serif"/>
          <w:lang w:eastAsia="en-US"/>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53328" w:rsidRPr="008730FC" w:rsidRDefault="00253328" w:rsidP="00253328">
      <w:pPr>
        <w:tabs>
          <w:tab w:val="left" w:pos="993"/>
        </w:tabs>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8.13.</w:t>
      </w:r>
      <w:r w:rsidRPr="008730FC">
        <w:rPr>
          <w:rFonts w:ascii="PT Astra Serif" w:eastAsia="Calibri" w:hAnsi="PT Astra Serif"/>
          <w:lang w:eastAsia="en-US"/>
        </w:rPr>
        <w:tab/>
        <w:t xml:space="preserve">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 </w:t>
      </w:r>
    </w:p>
    <w:p w:rsidR="00253328" w:rsidRPr="008730FC" w:rsidRDefault="00253328" w:rsidP="00253328">
      <w:pPr>
        <w:tabs>
          <w:tab w:val="left" w:pos="993"/>
        </w:tabs>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8.14.</w:t>
      </w:r>
      <w:r w:rsidRPr="008730FC">
        <w:rPr>
          <w:rFonts w:ascii="PT Astra Serif" w:eastAsia="Calibri" w:hAnsi="PT Astra Serif"/>
          <w:lang w:eastAsia="en-US"/>
        </w:rPr>
        <w:tab/>
        <w:t>Вред, причинённый третьим лицам по вине Поставщиком при исполнении обязательств по Контракту, возмещается за его счет.</w:t>
      </w:r>
    </w:p>
    <w:p w:rsidR="00253328" w:rsidRPr="008730FC" w:rsidRDefault="00253328" w:rsidP="00253328">
      <w:pPr>
        <w:tabs>
          <w:tab w:val="left" w:pos="993"/>
        </w:tabs>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9.15.</w:t>
      </w:r>
      <w:r w:rsidRPr="008730FC">
        <w:rPr>
          <w:rFonts w:ascii="PT Astra Serif" w:eastAsia="Calibri" w:hAnsi="PT Astra Serif"/>
          <w:lang w:eastAsia="en-US"/>
        </w:rPr>
        <w:tab/>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8.16.</w:t>
      </w:r>
      <w:r w:rsidRPr="008730FC">
        <w:rPr>
          <w:rFonts w:ascii="PT Astra Serif" w:eastAsia="Calibri" w:hAnsi="PT Astra Serif"/>
          <w:lang w:eastAsia="en-US"/>
        </w:rPr>
        <w:tab/>
        <w:t>В случаях и в порядке, которые определены Правительством Российской Федерации, Заказчик предоставляет отсрочку уплаты неустоек (штрафов, пеней) и (или) осуществляет списание начисленных сумм неустоек (штрафов, пеней).</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8.17.</w:t>
      </w:r>
      <w:r w:rsidRPr="008730FC">
        <w:rPr>
          <w:rFonts w:ascii="PT Astra Serif" w:eastAsia="Calibri" w:hAnsi="PT Astra Serif"/>
          <w:lang w:eastAsia="en-US"/>
        </w:rPr>
        <w:tab/>
        <w:t>Заказчик вправе удержать суммы неустоек (штрафов, пеней), исчисленных в соответствии с настоящим Контрактом, при оплате товара (работ, услуг).</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8.18.</w:t>
      </w:r>
      <w:r w:rsidRPr="008730FC">
        <w:rPr>
          <w:rFonts w:ascii="PT Astra Serif" w:eastAsia="Calibri" w:hAnsi="PT Astra Serif"/>
          <w:lang w:eastAsia="en-US"/>
        </w:rPr>
        <w:tab/>
        <w:t>В случае неисполнения или ненадлежащего исполнения Поставщиком обязательств, предусмотренных настоящим Контрактом, Заказчик вправе произвести оплату по настоящему Контракту за вычетом соответствующего размера неустойки (штрафа, пени).</w:t>
      </w:r>
    </w:p>
    <w:p w:rsidR="00253328" w:rsidRPr="008730FC" w:rsidRDefault="00253328" w:rsidP="00253328">
      <w:pPr>
        <w:spacing w:after="0" w:line="240" w:lineRule="auto"/>
        <w:ind w:firstLine="709"/>
        <w:jc w:val="center"/>
        <w:rPr>
          <w:rFonts w:ascii="PT Astra Serif" w:eastAsia="Calibri" w:hAnsi="PT Astra Serif"/>
          <w:lang w:eastAsia="en-US"/>
        </w:rPr>
      </w:pPr>
    </w:p>
    <w:p w:rsidR="00253328" w:rsidRPr="008730FC" w:rsidRDefault="00253328" w:rsidP="00253328">
      <w:pPr>
        <w:spacing w:after="0" w:line="240" w:lineRule="auto"/>
        <w:ind w:firstLine="709"/>
        <w:jc w:val="center"/>
        <w:rPr>
          <w:rFonts w:ascii="PT Astra Serif" w:hAnsi="PT Astra Serif"/>
        </w:rPr>
      </w:pPr>
      <w:r w:rsidRPr="008730FC">
        <w:rPr>
          <w:rFonts w:ascii="PT Astra Serif" w:hAnsi="PT Astra Serif"/>
          <w:b/>
          <w:bCs/>
        </w:rPr>
        <w:t>9. ФОРС-МАЖОРНЫЕ ОБСТОЯТЕЛЬСТВА</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 xml:space="preserve">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w:t>
      </w:r>
      <w:r w:rsidRPr="008730FC">
        <w:rPr>
          <w:rFonts w:ascii="PT Astra Serif" w:eastAsia="Calibri" w:hAnsi="PT Astra Serif"/>
          <w:lang w:eastAsia="en-US"/>
        </w:rPr>
        <w:lastRenderedPageBreak/>
        <w:t>власти и управления, влияющие на возможность исполнения Сторонами своих обязательств по Контракту.</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причинённые не извещением или несвоевременным извещением.</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или </w:t>
      </w:r>
      <w:proofErr w:type="gramStart"/>
      <w:r w:rsidRPr="008730FC">
        <w:rPr>
          <w:rFonts w:ascii="PT Astra Serif" w:eastAsia="Calibri" w:hAnsi="PT Astra Serif"/>
          <w:lang w:eastAsia="en-US"/>
        </w:rPr>
        <w:t>иного компетентного органа</w:t>
      </w:r>
      <w:proofErr w:type="gramEnd"/>
      <w:r w:rsidRPr="008730FC">
        <w:rPr>
          <w:rFonts w:ascii="PT Astra Serif" w:eastAsia="Calibri" w:hAnsi="PT Astra Serif"/>
          <w:lang w:eastAsia="en-US"/>
        </w:rPr>
        <w:t xml:space="preserve"> или организации о наличии и продолжительности форс-мажорных обстоятельств. </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договорённости.</w:t>
      </w:r>
    </w:p>
    <w:p w:rsidR="00253328" w:rsidRPr="008730FC" w:rsidRDefault="00253328" w:rsidP="00253328">
      <w:pPr>
        <w:spacing w:after="0" w:line="240" w:lineRule="auto"/>
        <w:ind w:firstLine="709"/>
        <w:jc w:val="center"/>
        <w:rPr>
          <w:rFonts w:ascii="PT Astra Serif" w:eastAsia="Calibri" w:hAnsi="PT Astra Serif"/>
          <w:lang w:eastAsia="en-US"/>
        </w:rPr>
      </w:pPr>
    </w:p>
    <w:p w:rsidR="00253328" w:rsidRPr="008730FC" w:rsidRDefault="00253328" w:rsidP="00253328">
      <w:pPr>
        <w:spacing w:after="0" w:line="240" w:lineRule="auto"/>
        <w:ind w:firstLine="709"/>
        <w:jc w:val="center"/>
        <w:rPr>
          <w:rFonts w:ascii="PT Astra Serif" w:eastAsia="Calibri" w:hAnsi="PT Astra Serif"/>
          <w:lang w:eastAsia="en-US"/>
        </w:rPr>
      </w:pPr>
      <w:r w:rsidRPr="008730FC">
        <w:rPr>
          <w:rFonts w:ascii="PT Astra Serif" w:eastAsia="Calibri" w:hAnsi="PT Astra Serif"/>
          <w:b/>
          <w:bCs/>
          <w:lang w:eastAsia="en-US"/>
        </w:rPr>
        <w:t>10. ИЗМЕНЕНИЕ, РАСТОРЖЕНИЕ КОНТРАКТА</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10.1. Изменение существенных условий Контракта при его исполнении не допускается, за исключением их изменения по соглашению сторон, предусмотренных в статье 95 Федерального закона 44-ФЗ.</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10.2. Все изменения к Контракту действительны, если они оформлены в виде дополнительного соглашения к Контракту и подписаны Сторонами.</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 xml:space="preserve">10.3.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rsidR="00253328" w:rsidRPr="008730FC" w:rsidRDefault="00253328" w:rsidP="00253328">
      <w:pPr>
        <w:spacing w:after="0" w:line="240" w:lineRule="auto"/>
        <w:ind w:firstLine="709"/>
        <w:jc w:val="both"/>
        <w:rPr>
          <w:rFonts w:ascii="PT Astra Serif" w:eastAsia="Calibri" w:hAnsi="PT Astra Serif"/>
        </w:rPr>
      </w:pPr>
      <w:r w:rsidRPr="008730FC">
        <w:rPr>
          <w:rFonts w:ascii="PT Astra Serif" w:eastAsia="Calibri" w:hAnsi="PT Astra Serif"/>
          <w:lang w:eastAsia="en-US"/>
        </w:rPr>
        <w:t xml:space="preserve">10.4. </w:t>
      </w:r>
      <w:r w:rsidRPr="008730FC">
        <w:rPr>
          <w:rFonts w:ascii="PT Astra Serif" w:eastAsia="Calibri" w:hAnsi="PT Astra Serif"/>
        </w:rPr>
        <w:t>Цена Контракта может быть снижена без изменения, предусмотренного Контрактом количества и качества Товара, иных условий Контракта.</w:t>
      </w:r>
    </w:p>
    <w:p w:rsidR="00253328" w:rsidRPr="008730FC" w:rsidRDefault="00253328" w:rsidP="00253328">
      <w:pPr>
        <w:spacing w:after="0" w:line="240" w:lineRule="auto"/>
        <w:ind w:firstLine="709"/>
        <w:jc w:val="both"/>
        <w:rPr>
          <w:rFonts w:ascii="PT Astra Serif" w:eastAsia="Calibri" w:hAnsi="PT Astra Serif"/>
        </w:rPr>
      </w:pPr>
      <w:r w:rsidRPr="008730FC">
        <w:rPr>
          <w:rFonts w:ascii="PT Astra Serif" w:eastAsia="Calibri" w:hAnsi="PT Astra Serif"/>
          <w:lang w:eastAsia="en-US"/>
        </w:rPr>
        <w:t xml:space="preserve">10.5. Заказчик по согласованию с Поставщиком в ходе исполнения Контракта вправе изменить не более чем на десять процентов предусмотренные Контрактом количество Товаров при изменении потребности в Товарах, на поставку которых заключен Контракт. При поставке дополнительного количества таких Товаров заказчик, по согласованию с Поставщиком, вправе изменить первоначальную цену Контракта пропорционально количеству таких Товаров, но не более чем на десять процентов такой цены Контракта, а при внесении соответствующих изменений в Контракт, в связи с сокращением потребности в поставке таких Товаров, заказчик обязан изменить цену Контракта указанным образом. </w:t>
      </w:r>
      <w:r w:rsidRPr="008730FC">
        <w:rPr>
          <w:rFonts w:ascii="PT Astra Serif" w:eastAsia="Calibri" w:hAnsi="PT Astra Serif"/>
        </w:rPr>
        <w:t>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 xml:space="preserve">10.6.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w:t>
      </w:r>
      <w:r w:rsidRPr="008730FC">
        <w:rPr>
          <w:rFonts w:ascii="PT Astra Serif" w:eastAsia="Calibri" w:hAnsi="PT Astra Serif"/>
          <w:lang w:eastAsia="en-US"/>
        </w:rPr>
        <w:br/>
        <w:t>и соответствующими техническими и функциональными характеристиками, указанными в Контракте.</w:t>
      </w:r>
    </w:p>
    <w:p w:rsidR="00253328" w:rsidRPr="008730FC" w:rsidRDefault="00253328" w:rsidP="00253328">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10.7.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53328" w:rsidRPr="008730FC" w:rsidRDefault="00253328" w:rsidP="00253328">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 xml:space="preserve">10.8. Заказчик вправе провести экспертизу поставленного товара, выполненной работы, </w:t>
      </w:r>
      <w:r w:rsidRPr="008730FC">
        <w:rPr>
          <w:rFonts w:ascii="PT Astra Serif" w:hAnsi="PT Astra Serif"/>
        </w:rPr>
        <w:lastRenderedPageBreak/>
        <w:t>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Федерального закона 44-ФЗ.</w:t>
      </w:r>
    </w:p>
    <w:p w:rsidR="00253328" w:rsidRPr="008730FC" w:rsidRDefault="00253328" w:rsidP="00253328">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10.9.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253328" w:rsidRPr="008730FC" w:rsidRDefault="00253328" w:rsidP="00253328">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10.10.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253328" w:rsidRPr="008730FC" w:rsidRDefault="00253328" w:rsidP="00253328">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10.11.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11.8.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r w:rsidRPr="008730FC">
        <w:rPr>
          <w:rFonts w:ascii="PT Astra Serif" w:hAnsi="PT Astra Serif"/>
        </w:rPr>
        <w:tab/>
      </w:r>
    </w:p>
    <w:p w:rsidR="00253328" w:rsidRPr="008730FC" w:rsidRDefault="00253328" w:rsidP="00253328">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10.12. Заказчик обязан принять решение об одностороннем отказе от исполнения контракта в случаях:</w:t>
      </w:r>
    </w:p>
    <w:p w:rsidR="00253328" w:rsidRPr="008730FC" w:rsidRDefault="00253328" w:rsidP="00253328">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1) если в ходе исполнения контракта установлено, что:</w:t>
      </w:r>
    </w:p>
    <w:p w:rsidR="00253328" w:rsidRPr="008730FC" w:rsidRDefault="00253328" w:rsidP="00253328">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а) поставщик и (или) поставляемый товар перестали соответствовать установленным извещением об осуществлении закупки и (или) документацией о закупке (если Федеральным законом № 44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Федерального закона 44-ФЗ) и (или) поставляемому товару;</w:t>
      </w:r>
    </w:p>
    <w:p w:rsidR="00253328" w:rsidRPr="008730FC" w:rsidRDefault="00253328" w:rsidP="00253328">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rsidR="00253328" w:rsidRPr="008730FC" w:rsidRDefault="00253328" w:rsidP="00253328">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10.13.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в соответствии с порядком, предусмотренным пунктом 1 части 10 статьи 104 Федерального закона № 44, обращение о включении информации о поставщике в реестр недобросовестных поставщиков (подрядчиков, исполнителей).</w:t>
      </w:r>
    </w:p>
    <w:p w:rsidR="00253328" w:rsidRPr="008730FC" w:rsidRDefault="00253328" w:rsidP="00253328">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10.14. В случае расторжения контракта по основаниям, предусмотренным частью 10.9, заказчик вправе заключить контракт с участником закупки, с которым в соответствии с Федеральным законом № 44 заключается контракт при уклонении от заключения контракта победителя определения поставщика и при условии согласия такого участника закупки заключить контракт. Указанный контракт заключается с соблюдением условий, предусмотренных частью 1 статьи 34 Федерального закона № 44 и после предоставления в соответствии с Федеральным законом № 44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При этом при расторжении контракта (за исключением контракта, указанного в части 9 статьи 37 Федерального закона № 44)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частью 7 статьи 104 Федерального закона № 44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w:t>
      </w:r>
    </w:p>
    <w:p w:rsidR="00253328" w:rsidRPr="008730FC" w:rsidRDefault="00253328" w:rsidP="00253328">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10.15.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253328" w:rsidRPr="008730FC" w:rsidRDefault="00253328" w:rsidP="00253328">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 xml:space="preserve">10.16.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w:t>
      </w:r>
      <w:r w:rsidRPr="008730FC">
        <w:rPr>
          <w:rFonts w:ascii="PT Astra Serif" w:hAnsi="PT Astra Serif"/>
        </w:rPr>
        <w:lastRenderedPageBreak/>
        <w:t>отказе от исполнения контракта.</w:t>
      </w:r>
    </w:p>
    <w:p w:rsidR="00253328" w:rsidRPr="008730FC" w:rsidRDefault="00253328" w:rsidP="00253328">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10.17.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253328" w:rsidRPr="008730FC" w:rsidRDefault="00253328" w:rsidP="00163924">
      <w:pPr>
        <w:widowControl w:val="0"/>
        <w:autoSpaceDE w:val="0"/>
        <w:autoSpaceDN w:val="0"/>
        <w:adjustRightInd w:val="0"/>
        <w:spacing w:after="0" w:line="240" w:lineRule="auto"/>
        <w:ind w:firstLine="709"/>
        <w:jc w:val="both"/>
        <w:rPr>
          <w:rFonts w:ascii="PT Astra Serif" w:hAnsi="PT Astra Serif"/>
        </w:rPr>
      </w:pPr>
      <w:r w:rsidRPr="008730FC">
        <w:rPr>
          <w:rFonts w:ascii="PT Astra Serif" w:hAnsi="PT Astra Serif"/>
        </w:rPr>
        <w:t>10.18.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53328" w:rsidRPr="008730FC" w:rsidRDefault="00253328" w:rsidP="00253328">
      <w:pPr>
        <w:spacing w:after="0" w:line="240" w:lineRule="auto"/>
        <w:ind w:firstLine="709"/>
        <w:jc w:val="center"/>
        <w:rPr>
          <w:rFonts w:ascii="PT Astra Serif" w:eastAsia="Calibri" w:hAnsi="PT Astra Serif"/>
          <w:b/>
          <w:bCs/>
          <w:lang w:eastAsia="en-US"/>
        </w:rPr>
      </w:pPr>
    </w:p>
    <w:p w:rsidR="00253328" w:rsidRPr="008730FC" w:rsidRDefault="00253328" w:rsidP="00253328">
      <w:pPr>
        <w:spacing w:after="0" w:line="240" w:lineRule="auto"/>
        <w:ind w:firstLine="709"/>
        <w:jc w:val="center"/>
        <w:rPr>
          <w:rFonts w:ascii="PT Astra Serif" w:eastAsia="Calibri" w:hAnsi="PT Astra Serif"/>
          <w:lang w:eastAsia="en-US"/>
        </w:rPr>
      </w:pPr>
      <w:r w:rsidRPr="008730FC">
        <w:rPr>
          <w:rFonts w:ascii="PT Astra Serif" w:eastAsia="Calibri" w:hAnsi="PT Astra Serif"/>
          <w:b/>
          <w:bCs/>
          <w:lang w:eastAsia="en-US"/>
        </w:rPr>
        <w:t>11. ПОРЯДОК РАЗРЕШЕНИЯ СПОРОВ</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11.1. Все споры и разногласия, возникающие при исполнении Контракта, решаются Сторонами путём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Республики Башкортостан в порядке, предусмотренном законодательством Российской Федерации.</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11.2. Досудебный порядок урегулирования споров, предусматривающий направление претензии контрагенту, является обязательным.</w:t>
      </w:r>
    </w:p>
    <w:p w:rsidR="00253328" w:rsidRPr="008730FC" w:rsidRDefault="00253328" w:rsidP="00253328">
      <w:pPr>
        <w:spacing w:after="0" w:line="240" w:lineRule="auto"/>
        <w:ind w:firstLine="709"/>
        <w:jc w:val="both"/>
        <w:rPr>
          <w:rFonts w:ascii="PT Astra Serif" w:eastAsia="Calibri" w:hAnsi="PT Astra Serif"/>
          <w:b/>
          <w:bCs/>
          <w:lang w:eastAsia="en-US"/>
        </w:rPr>
      </w:pPr>
      <w:r w:rsidRPr="008730FC">
        <w:rPr>
          <w:rFonts w:ascii="PT Astra Serif" w:eastAsia="Calibri" w:hAnsi="PT Astra Serif"/>
          <w:lang w:eastAsia="en-US"/>
        </w:rPr>
        <w:t>Сторона, которой предъявлена претензия, обязана рассмотреть такую претензию в течение 10 (десяти) календарных дней с момента её получения и сообщить о своём решении другой Стороне путём направления ответа в письменной форме.</w:t>
      </w:r>
      <w:r w:rsidRPr="008730FC">
        <w:rPr>
          <w:rFonts w:ascii="PT Astra Serif" w:eastAsia="Calibri" w:hAnsi="PT Astra Serif"/>
          <w:b/>
          <w:bCs/>
          <w:lang w:eastAsia="en-US"/>
        </w:rPr>
        <w:t xml:space="preserve">       </w:t>
      </w:r>
    </w:p>
    <w:p w:rsidR="00253328" w:rsidRPr="008730FC" w:rsidRDefault="00253328" w:rsidP="00253328">
      <w:pPr>
        <w:spacing w:after="0" w:line="240" w:lineRule="auto"/>
        <w:ind w:firstLine="709"/>
        <w:jc w:val="center"/>
        <w:rPr>
          <w:rFonts w:ascii="PT Astra Serif" w:eastAsia="Calibri" w:hAnsi="PT Astra Serif"/>
          <w:b/>
          <w:bCs/>
          <w:lang w:eastAsia="en-US"/>
        </w:rPr>
      </w:pPr>
    </w:p>
    <w:p w:rsidR="00253328" w:rsidRPr="008730FC" w:rsidRDefault="00253328" w:rsidP="00253328">
      <w:pPr>
        <w:spacing w:after="0" w:line="240" w:lineRule="auto"/>
        <w:ind w:firstLine="709"/>
        <w:jc w:val="center"/>
        <w:rPr>
          <w:rFonts w:ascii="PT Astra Serif" w:eastAsia="Calibri" w:hAnsi="PT Astra Serif"/>
          <w:lang w:eastAsia="en-US"/>
        </w:rPr>
      </w:pPr>
      <w:r w:rsidRPr="008730FC">
        <w:rPr>
          <w:rFonts w:ascii="PT Astra Serif" w:eastAsia="Calibri" w:hAnsi="PT Astra Serif"/>
          <w:b/>
          <w:bCs/>
          <w:lang w:eastAsia="en-US"/>
        </w:rPr>
        <w:t>12. ПРОЧИЕ УСЛОВИЯ</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12.1. Настоящий государственный контракт заключен на портале электронной торговой площадки и подписан электронно-цифровыми подписями уполномоченных представителей Сторон контракта.</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12.2. В случае изменения юридических адресов и отгрузочных реквизитов Сторона обязана сообщить об этом другой Стороне в течение 1 (одного) рабочего дня в письменной форме.</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12.3.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253328" w:rsidRPr="008730FC" w:rsidRDefault="00253328" w:rsidP="00253328">
      <w:pPr>
        <w:spacing w:after="0" w:line="240" w:lineRule="auto"/>
        <w:ind w:firstLine="709"/>
        <w:jc w:val="both"/>
        <w:rPr>
          <w:rFonts w:ascii="PT Astra Serif" w:eastAsia="Calibri" w:hAnsi="PT Astra Serif"/>
          <w:lang w:eastAsia="en-US"/>
        </w:rPr>
      </w:pPr>
      <w:r w:rsidRPr="008730FC">
        <w:rPr>
          <w:rFonts w:ascii="PT Astra Serif" w:eastAsia="Calibri" w:hAnsi="PT Astra Serif"/>
          <w:lang w:eastAsia="en-US"/>
        </w:rPr>
        <w:t>12.4. Во всем остальном, что не предусмотрено Контрактом, Стороны руководствуются законодательством Российской Федерации.</w:t>
      </w:r>
    </w:p>
    <w:p w:rsidR="00253328" w:rsidRPr="008730FC" w:rsidRDefault="00253328" w:rsidP="00253328">
      <w:pPr>
        <w:spacing w:after="0" w:line="240" w:lineRule="auto"/>
        <w:ind w:firstLine="709"/>
        <w:jc w:val="center"/>
        <w:rPr>
          <w:rFonts w:ascii="PT Astra Serif" w:eastAsia="Calibri" w:hAnsi="PT Astra Serif"/>
          <w:lang w:eastAsia="en-US"/>
        </w:rPr>
      </w:pPr>
    </w:p>
    <w:p w:rsidR="00253328" w:rsidRPr="008730FC" w:rsidRDefault="00253328" w:rsidP="00253328">
      <w:pPr>
        <w:spacing w:after="0" w:line="240" w:lineRule="auto"/>
        <w:ind w:firstLine="709"/>
        <w:jc w:val="center"/>
        <w:rPr>
          <w:rFonts w:ascii="PT Astra Serif" w:hAnsi="PT Astra Serif"/>
          <w:b/>
          <w:bCs/>
          <w:snapToGrid w:val="0"/>
        </w:rPr>
      </w:pPr>
      <w:r w:rsidRPr="008730FC">
        <w:rPr>
          <w:rFonts w:ascii="PT Astra Serif" w:hAnsi="PT Astra Serif"/>
          <w:b/>
          <w:bCs/>
          <w:snapToGrid w:val="0"/>
        </w:rPr>
        <w:t>13. СРОК ДЕЙСТВИЯ КОНТРАКТА</w:t>
      </w:r>
    </w:p>
    <w:p w:rsidR="00253328" w:rsidRPr="008730FC" w:rsidRDefault="00253328" w:rsidP="00253328">
      <w:pPr>
        <w:tabs>
          <w:tab w:val="num" w:pos="0"/>
        </w:tabs>
        <w:spacing w:after="0" w:line="240" w:lineRule="auto"/>
        <w:ind w:firstLine="709"/>
        <w:jc w:val="both"/>
        <w:rPr>
          <w:rFonts w:ascii="PT Astra Serif" w:hAnsi="PT Astra Serif"/>
        </w:rPr>
      </w:pPr>
      <w:r w:rsidRPr="008730FC">
        <w:rPr>
          <w:rFonts w:ascii="PT Astra Serif" w:hAnsi="PT Astra Serif"/>
        </w:rPr>
        <w:t xml:space="preserve">13.1. Настоящий Контракт вступает в силу с момента подписания и действует по </w:t>
      </w:r>
      <w:r w:rsidRPr="008730FC">
        <w:rPr>
          <w:rFonts w:ascii="PT Astra Serif" w:hAnsi="PT Astra Serif"/>
        </w:rPr>
        <w:br/>
      </w:r>
      <w:r w:rsidR="008730FC" w:rsidRPr="008730FC">
        <w:rPr>
          <w:rFonts w:ascii="PT Astra Serif" w:hAnsi="PT Astra Serif"/>
        </w:rPr>
        <w:t>18 декабря 2026</w:t>
      </w:r>
      <w:r w:rsidRPr="008730FC">
        <w:rPr>
          <w:rFonts w:ascii="PT Astra Serif" w:hAnsi="PT Astra Serif"/>
        </w:rPr>
        <w:t>, включительно или до получения Товаров на сумму, предусмотренную настоящим Контрактом, в зависимости от того, что наступит ранее; а в части исполнения обязательств по взаиморасчётам – до полного их выполнения. Истечение срока действия Контракта не освобождает стороны от исполнения обязательств по Контракту.</w:t>
      </w:r>
    </w:p>
    <w:p w:rsidR="00252CFF" w:rsidRPr="008730FC" w:rsidRDefault="00252CFF" w:rsidP="00252CFF">
      <w:pPr>
        <w:keepLines/>
        <w:spacing w:after="0" w:line="23" w:lineRule="atLeast"/>
        <w:ind w:firstLine="709"/>
        <w:jc w:val="both"/>
        <w:rPr>
          <w:rFonts w:ascii="PT Astra Serif" w:hAnsi="PT Astra Serif"/>
        </w:rPr>
      </w:pPr>
    </w:p>
    <w:p w:rsidR="00F21656" w:rsidRPr="008730FC" w:rsidRDefault="00252CFF" w:rsidP="00252CFF">
      <w:pPr>
        <w:suppressAutoHyphens/>
        <w:spacing w:after="0" w:line="240" w:lineRule="auto"/>
        <w:ind w:firstLine="709"/>
        <w:contextualSpacing/>
        <w:jc w:val="center"/>
        <w:rPr>
          <w:rFonts w:ascii="PT Astra Serif" w:eastAsia="Droid Sans Fallback" w:hAnsi="PT Astra Serif"/>
          <w:b/>
          <w:bCs/>
          <w:lang w:eastAsia="en-US"/>
        </w:rPr>
      </w:pPr>
      <w:r w:rsidRPr="008730FC">
        <w:rPr>
          <w:rFonts w:ascii="PT Astra Serif" w:eastAsia="Droid Sans Fallback" w:hAnsi="PT Astra Serif"/>
          <w:b/>
          <w:bCs/>
          <w:lang w:eastAsia="en-US"/>
        </w:rPr>
        <w:t>1</w:t>
      </w:r>
      <w:r w:rsidR="00D50233" w:rsidRPr="008730FC">
        <w:rPr>
          <w:rFonts w:ascii="PT Astra Serif" w:eastAsia="Droid Sans Fallback" w:hAnsi="PT Astra Serif"/>
          <w:b/>
          <w:bCs/>
          <w:lang w:eastAsia="en-US"/>
        </w:rPr>
        <w:t>4</w:t>
      </w:r>
      <w:r w:rsidRPr="008730FC">
        <w:rPr>
          <w:rFonts w:ascii="PT Astra Serif" w:eastAsia="Droid Sans Fallback" w:hAnsi="PT Astra Serif"/>
          <w:b/>
          <w:bCs/>
          <w:lang w:eastAsia="en-US"/>
        </w:rPr>
        <w:t>5. АДРЕСА И БАНКОВСКИЕ РЕКВИЗИТЫ СТОРОН</w:t>
      </w:r>
    </w:p>
    <w:tbl>
      <w:tblPr>
        <w:tblW w:w="9498" w:type="dxa"/>
        <w:tblLayout w:type="fixed"/>
        <w:tblLook w:val="01E0" w:firstRow="1" w:lastRow="1" w:firstColumn="1" w:lastColumn="1" w:noHBand="0" w:noVBand="0"/>
      </w:tblPr>
      <w:tblGrid>
        <w:gridCol w:w="5103"/>
        <w:gridCol w:w="4395"/>
      </w:tblGrid>
      <w:tr w:rsidR="007C4A87" w:rsidRPr="008730FC" w:rsidTr="00163924">
        <w:trPr>
          <w:trHeight w:val="285"/>
        </w:trPr>
        <w:tc>
          <w:tcPr>
            <w:tcW w:w="5103" w:type="dxa"/>
          </w:tcPr>
          <w:p w:rsidR="007C4A87" w:rsidRPr="008730FC" w:rsidRDefault="007C4A87" w:rsidP="00A42FE1">
            <w:pPr>
              <w:widowControl w:val="0"/>
              <w:spacing w:after="0" w:line="240" w:lineRule="auto"/>
              <w:ind w:right="132" w:firstLine="29"/>
              <w:contextualSpacing/>
              <w:rPr>
                <w:rFonts w:ascii="PT Astra Serif" w:hAnsi="PT Astra Serif"/>
                <w:b/>
                <w:snapToGrid w:val="0"/>
              </w:rPr>
            </w:pPr>
            <w:r w:rsidRPr="008730FC">
              <w:rPr>
                <w:rFonts w:ascii="PT Astra Serif" w:hAnsi="PT Astra Serif"/>
                <w:b/>
                <w:snapToGrid w:val="0"/>
              </w:rPr>
              <w:t>Государственный заказчик</w:t>
            </w:r>
            <w:r w:rsidR="00577139" w:rsidRPr="008730FC">
              <w:rPr>
                <w:rFonts w:ascii="PT Astra Serif" w:hAnsi="PT Astra Serif"/>
                <w:b/>
                <w:snapToGrid w:val="0"/>
              </w:rPr>
              <w:t>:</w:t>
            </w:r>
          </w:p>
          <w:p w:rsidR="008730FC" w:rsidRPr="008730FC" w:rsidRDefault="008730FC" w:rsidP="008730FC">
            <w:pPr>
              <w:widowControl w:val="0"/>
              <w:spacing w:after="0" w:line="240" w:lineRule="auto"/>
              <w:ind w:right="132" w:firstLine="29"/>
              <w:contextualSpacing/>
              <w:jc w:val="center"/>
              <w:rPr>
                <w:rFonts w:ascii="PT Astra Serif" w:hAnsi="PT Astra Serif"/>
                <w:b/>
                <w:snapToGrid w:val="0"/>
              </w:rPr>
            </w:pPr>
            <w:r w:rsidRPr="008730FC">
              <w:rPr>
                <w:rFonts w:ascii="PT Astra Serif" w:hAnsi="PT Astra Serif"/>
                <w:b/>
                <w:snapToGrid w:val="0"/>
              </w:rPr>
              <w:t>ФКУ ИК-2 УФСИН России</w:t>
            </w:r>
          </w:p>
          <w:p w:rsidR="008730FC" w:rsidRPr="008730FC" w:rsidRDefault="008730FC" w:rsidP="008730FC">
            <w:pPr>
              <w:widowControl w:val="0"/>
              <w:spacing w:after="0" w:line="240" w:lineRule="auto"/>
              <w:ind w:right="132" w:firstLine="29"/>
              <w:contextualSpacing/>
              <w:jc w:val="center"/>
              <w:rPr>
                <w:rFonts w:ascii="PT Astra Serif" w:hAnsi="PT Astra Serif"/>
                <w:b/>
                <w:snapToGrid w:val="0"/>
              </w:rPr>
            </w:pPr>
            <w:r w:rsidRPr="008730FC">
              <w:rPr>
                <w:rFonts w:ascii="PT Astra Serif" w:hAnsi="PT Astra Serif"/>
                <w:b/>
                <w:snapToGrid w:val="0"/>
              </w:rPr>
              <w:t>по Республике Башкортостан</w:t>
            </w:r>
          </w:p>
          <w:p w:rsidR="008730FC" w:rsidRPr="008730FC" w:rsidRDefault="008730FC" w:rsidP="008730FC">
            <w:pPr>
              <w:widowControl w:val="0"/>
              <w:spacing w:after="0" w:line="240" w:lineRule="auto"/>
              <w:ind w:right="132" w:firstLine="29"/>
              <w:contextualSpacing/>
              <w:rPr>
                <w:rFonts w:ascii="PT Astra Serif" w:hAnsi="PT Astra Serif"/>
                <w:snapToGrid w:val="0"/>
              </w:rPr>
            </w:pPr>
            <w:r w:rsidRPr="008730FC">
              <w:rPr>
                <w:rFonts w:ascii="PT Astra Serif" w:hAnsi="PT Astra Serif"/>
                <w:snapToGrid w:val="0"/>
              </w:rPr>
              <w:t>ИНН 0266014530 / КПП 026601001</w:t>
            </w:r>
          </w:p>
          <w:p w:rsidR="008730FC" w:rsidRPr="008730FC" w:rsidRDefault="008730FC" w:rsidP="008730FC">
            <w:pPr>
              <w:widowControl w:val="0"/>
              <w:spacing w:after="0" w:line="240" w:lineRule="auto"/>
              <w:ind w:right="132" w:firstLine="29"/>
              <w:contextualSpacing/>
              <w:rPr>
                <w:rFonts w:ascii="PT Astra Serif" w:hAnsi="PT Astra Serif"/>
                <w:snapToGrid w:val="0"/>
              </w:rPr>
            </w:pPr>
            <w:r w:rsidRPr="008730FC">
              <w:rPr>
                <w:rFonts w:ascii="PT Astra Serif" w:hAnsi="PT Astra Serif"/>
                <w:snapToGrid w:val="0"/>
              </w:rPr>
              <w:t xml:space="preserve">Адрес: 453256, Республика Башкортостан, </w:t>
            </w:r>
          </w:p>
          <w:p w:rsidR="008730FC" w:rsidRPr="008730FC" w:rsidRDefault="008730FC" w:rsidP="008730FC">
            <w:pPr>
              <w:widowControl w:val="0"/>
              <w:spacing w:after="0" w:line="240" w:lineRule="auto"/>
              <w:ind w:right="132" w:firstLine="29"/>
              <w:contextualSpacing/>
              <w:rPr>
                <w:rFonts w:ascii="PT Astra Serif" w:hAnsi="PT Astra Serif"/>
                <w:snapToGrid w:val="0"/>
              </w:rPr>
            </w:pPr>
            <w:r w:rsidRPr="008730FC">
              <w:rPr>
                <w:rFonts w:ascii="PT Astra Serif" w:hAnsi="PT Astra Serif"/>
                <w:snapToGrid w:val="0"/>
              </w:rPr>
              <w:t>г. Салават, станция Южная</w:t>
            </w:r>
          </w:p>
          <w:p w:rsidR="008730FC" w:rsidRPr="008730FC" w:rsidRDefault="008730FC" w:rsidP="008730FC">
            <w:pPr>
              <w:widowControl w:val="0"/>
              <w:spacing w:after="0" w:line="240" w:lineRule="auto"/>
              <w:ind w:right="132" w:firstLine="29"/>
              <w:contextualSpacing/>
              <w:rPr>
                <w:rFonts w:ascii="PT Astra Serif" w:hAnsi="PT Astra Serif"/>
                <w:snapToGrid w:val="0"/>
              </w:rPr>
            </w:pPr>
            <w:r w:rsidRPr="008730FC">
              <w:rPr>
                <w:rFonts w:ascii="PT Astra Serif" w:hAnsi="PT Astra Serif"/>
                <w:snapToGrid w:val="0"/>
              </w:rPr>
              <w:t xml:space="preserve">р/с 03211643000000015109 в ОКЦ №1 </w:t>
            </w:r>
            <w:proofErr w:type="spellStart"/>
            <w:r w:rsidRPr="008730FC">
              <w:rPr>
                <w:rFonts w:ascii="PT Astra Serif" w:hAnsi="PT Astra Serif"/>
                <w:snapToGrid w:val="0"/>
              </w:rPr>
              <w:t>СибГУ</w:t>
            </w:r>
            <w:proofErr w:type="spellEnd"/>
            <w:r w:rsidRPr="008730FC">
              <w:rPr>
                <w:rFonts w:ascii="PT Astra Serif" w:hAnsi="PT Astra Serif"/>
                <w:snapToGrid w:val="0"/>
              </w:rPr>
              <w:t xml:space="preserve"> Банка России// УФК по Новосибирской области, г. Новосибирск</w:t>
            </w:r>
          </w:p>
          <w:p w:rsidR="008730FC" w:rsidRPr="008730FC" w:rsidRDefault="008730FC" w:rsidP="008730FC">
            <w:pPr>
              <w:widowControl w:val="0"/>
              <w:spacing w:after="0" w:line="240" w:lineRule="auto"/>
              <w:ind w:right="132" w:firstLine="29"/>
              <w:contextualSpacing/>
              <w:rPr>
                <w:rFonts w:ascii="PT Astra Serif" w:hAnsi="PT Astra Serif"/>
                <w:snapToGrid w:val="0"/>
              </w:rPr>
            </w:pPr>
            <w:r w:rsidRPr="008730FC">
              <w:rPr>
                <w:rFonts w:ascii="PT Astra Serif" w:hAnsi="PT Astra Serif"/>
                <w:snapToGrid w:val="0"/>
              </w:rPr>
              <w:t>к/с 40102810445370000043,</w:t>
            </w:r>
          </w:p>
          <w:p w:rsidR="008730FC" w:rsidRPr="008730FC" w:rsidRDefault="008730FC" w:rsidP="008730FC">
            <w:pPr>
              <w:widowControl w:val="0"/>
              <w:spacing w:after="0" w:line="240" w:lineRule="auto"/>
              <w:ind w:right="132" w:firstLine="29"/>
              <w:contextualSpacing/>
              <w:rPr>
                <w:rFonts w:ascii="PT Astra Serif" w:hAnsi="PT Astra Serif"/>
                <w:snapToGrid w:val="0"/>
              </w:rPr>
            </w:pPr>
            <w:r w:rsidRPr="008730FC">
              <w:rPr>
                <w:rFonts w:ascii="PT Astra Serif" w:hAnsi="PT Astra Serif"/>
                <w:snapToGrid w:val="0"/>
              </w:rPr>
              <w:t>БИК 015004950</w:t>
            </w:r>
          </w:p>
          <w:p w:rsidR="008730FC" w:rsidRPr="008730FC" w:rsidRDefault="008730FC" w:rsidP="008730FC">
            <w:pPr>
              <w:widowControl w:val="0"/>
              <w:spacing w:after="0" w:line="240" w:lineRule="auto"/>
              <w:ind w:right="132" w:firstLine="29"/>
              <w:contextualSpacing/>
              <w:rPr>
                <w:rFonts w:ascii="PT Astra Serif" w:hAnsi="PT Astra Serif"/>
                <w:snapToGrid w:val="0"/>
              </w:rPr>
            </w:pPr>
            <w:r w:rsidRPr="008730FC">
              <w:rPr>
                <w:rFonts w:ascii="PT Astra Serif" w:hAnsi="PT Astra Serif"/>
                <w:snapToGrid w:val="0"/>
              </w:rPr>
              <w:t xml:space="preserve">л/с 03011541130 </w:t>
            </w:r>
          </w:p>
          <w:p w:rsidR="008730FC" w:rsidRPr="008730FC" w:rsidRDefault="008730FC" w:rsidP="008730FC">
            <w:pPr>
              <w:widowControl w:val="0"/>
              <w:spacing w:after="0" w:line="240" w:lineRule="auto"/>
              <w:ind w:right="132" w:firstLine="29"/>
              <w:contextualSpacing/>
              <w:rPr>
                <w:rFonts w:ascii="PT Astra Serif" w:hAnsi="PT Astra Serif"/>
                <w:snapToGrid w:val="0"/>
              </w:rPr>
            </w:pPr>
          </w:p>
          <w:p w:rsidR="008730FC" w:rsidRPr="008730FC" w:rsidRDefault="008730FC" w:rsidP="008730FC">
            <w:pPr>
              <w:widowControl w:val="0"/>
              <w:spacing w:after="0" w:line="240" w:lineRule="auto"/>
              <w:ind w:right="132" w:firstLine="29"/>
              <w:contextualSpacing/>
              <w:rPr>
                <w:rFonts w:ascii="PT Astra Serif" w:hAnsi="PT Astra Serif"/>
                <w:snapToGrid w:val="0"/>
              </w:rPr>
            </w:pPr>
            <w:r w:rsidRPr="008730FC">
              <w:rPr>
                <w:rFonts w:ascii="PT Astra Serif" w:hAnsi="PT Astra Serif"/>
                <w:snapToGrid w:val="0"/>
              </w:rPr>
              <w:t>Тел.: (3476) 35-53-49</w:t>
            </w:r>
          </w:p>
          <w:p w:rsidR="008730FC" w:rsidRPr="008730FC" w:rsidRDefault="008730FC" w:rsidP="008730FC">
            <w:pPr>
              <w:widowControl w:val="0"/>
              <w:spacing w:after="0" w:line="240" w:lineRule="auto"/>
              <w:ind w:right="132" w:firstLine="29"/>
              <w:contextualSpacing/>
              <w:rPr>
                <w:rFonts w:ascii="PT Astra Serif" w:hAnsi="PT Astra Serif"/>
                <w:snapToGrid w:val="0"/>
                <w:lang w:val="en-US"/>
              </w:rPr>
            </w:pPr>
            <w:r w:rsidRPr="008730FC">
              <w:rPr>
                <w:rFonts w:ascii="PT Astra Serif" w:hAnsi="PT Astra Serif"/>
                <w:snapToGrid w:val="0"/>
                <w:lang w:val="en-US"/>
              </w:rPr>
              <w:t>e-mail: okbiho.ik2@02.fsin.gov.ru</w:t>
            </w:r>
          </w:p>
          <w:p w:rsidR="008730FC" w:rsidRPr="008730FC" w:rsidRDefault="008730FC" w:rsidP="008730FC">
            <w:pPr>
              <w:widowControl w:val="0"/>
              <w:spacing w:after="0" w:line="240" w:lineRule="auto"/>
              <w:ind w:right="132" w:firstLine="29"/>
              <w:contextualSpacing/>
              <w:rPr>
                <w:rFonts w:ascii="PT Astra Serif" w:hAnsi="PT Astra Serif"/>
                <w:snapToGrid w:val="0"/>
                <w:lang w:val="en-US"/>
              </w:rPr>
            </w:pPr>
          </w:p>
          <w:p w:rsidR="008730FC" w:rsidRPr="008730FC" w:rsidRDefault="00C62450" w:rsidP="008730FC">
            <w:pPr>
              <w:widowControl w:val="0"/>
              <w:spacing w:after="0" w:line="240" w:lineRule="auto"/>
              <w:ind w:right="132" w:firstLine="29"/>
              <w:contextualSpacing/>
              <w:rPr>
                <w:rFonts w:ascii="PT Astra Serif" w:hAnsi="PT Astra Serif"/>
                <w:snapToGrid w:val="0"/>
              </w:rPr>
            </w:pPr>
            <w:r>
              <w:rPr>
                <w:rFonts w:ascii="PT Astra Serif" w:hAnsi="PT Astra Serif"/>
                <w:snapToGrid w:val="0"/>
              </w:rPr>
              <w:lastRenderedPageBreak/>
              <w:t>Врио н</w:t>
            </w:r>
            <w:r w:rsidR="008730FC" w:rsidRPr="008730FC">
              <w:rPr>
                <w:rFonts w:ascii="PT Astra Serif" w:hAnsi="PT Astra Serif"/>
                <w:snapToGrid w:val="0"/>
              </w:rPr>
              <w:t>ачальник</w:t>
            </w:r>
            <w:r>
              <w:rPr>
                <w:rFonts w:ascii="PT Astra Serif" w:hAnsi="PT Astra Serif"/>
                <w:snapToGrid w:val="0"/>
              </w:rPr>
              <w:t>а</w:t>
            </w:r>
            <w:r w:rsidR="008730FC" w:rsidRPr="008730FC">
              <w:rPr>
                <w:rFonts w:ascii="PT Astra Serif" w:hAnsi="PT Astra Serif"/>
                <w:snapToGrid w:val="0"/>
              </w:rPr>
              <w:t xml:space="preserve"> ФКУ ИК-2 УФСИН</w:t>
            </w:r>
          </w:p>
          <w:p w:rsidR="008730FC" w:rsidRPr="008730FC" w:rsidRDefault="008730FC" w:rsidP="008730FC">
            <w:pPr>
              <w:widowControl w:val="0"/>
              <w:spacing w:after="0" w:line="240" w:lineRule="auto"/>
              <w:ind w:right="132" w:firstLine="29"/>
              <w:contextualSpacing/>
              <w:rPr>
                <w:rFonts w:ascii="PT Astra Serif" w:hAnsi="PT Astra Serif"/>
                <w:snapToGrid w:val="0"/>
              </w:rPr>
            </w:pPr>
            <w:r w:rsidRPr="008730FC">
              <w:rPr>
                <w:rFonts w:ascii="PT Astra Serif" w:hAnsi="PT Astra Serif"/>
                <w:snapToGrid w:val="0"/>
              </w:rPr>
              <w:t>России по Республике Башкортостан</w:t>
            </w:r>
          </w:p>
          <w:p w:rsidR="008730FC" w:rsidRPr="008730FC" w:rsidRDefault="008730FC" w:rsidP="008730FC">
            <w:pPr>
              <w:widowControl w:val="0"/>
              <w:spacing w:after="0" w:line="240" w:lineRule="auto"/>
              <w:ind w:right="132" w:firstLine="29"/>
              <w:contextualSpacing/>
              <w:rPr>
                <w:rFonts w:ascii="PT Astra Serif" w:hAnsi="PT Astra Serif"/>
                <w:snapToGrid w:val="0"/>
              </w:rPr>
            </w:pPr>
          </w:p>
          <w:p w:rsidR="008730FC" w:rsidRPr="008730FC" w:rsidRDefault="00C62450" w:rsidP="008730FC">
            <w:pPr>
              <w:widowControl w:val="0"/>
              <w:spacing w:after="0" w:line="240" w:lineRule="auto"/>
              <w:ind w:right="132" w:firstLine="29"/>
              <w:contextualSpacing/>
              <w:rPr>
                <w:rFonts w:ascii="PT Astra Serif" w:hAnsi="PT Astra Serif"/>
                <w:snapToGrid w:val="0"/>
              </w:rPr>
            </w:pPr>
            <w:r>
              <w:rPr>
                <w:rFonts w:ascii="PT Astra Serif" w:hAnsi="PT Astra Serif"/>
                <w:snapToGrid w:val="0"/>
              </w:rPr>
              <w:t>_______________________</w:t>
            </w:r>
            <w:r w:rsidR="008730FC" w:rsidRPr="008730FC">
              <w:rPr>
                <w:rFonts w:ascii="PT Astra Serif" w:hAnsi="PT Astra Serif"/>
                <w:snapToGrid w:val="0"/>
              </w:rPr>
              <w:t xml:space="preserve">_/ </w:t>
            </w:r>
            <w:r>
              <w:rPr>
                <w:rFonts w:ascii="PT Astra Serif" w:hAnsi="PT Astra Serif"/>
                <w:snapToGrid w:val="0"/>
              </w:rPr>
              <w:t>П.М. Перевозников</w:t>
            </w:r>
          </w:p>
          <w:p w:rsidR="00B03EC7" w:rsidRPr="008730FC" w:rsidRDefault="008730FC" w:rsidP="008730FC">
            <w:pPr>
              <w:widowControl w:val="0"/>
              <w:spacing w:after="0" w:line="240" w:lineRule="auto"/>
              <w:ind w:right="132" w:firstLine="29"/>
              <w:contextualSpacing/>
              <w:jc w:val="both"/>
              <w:rPr>
                <w:rFonts w:ascii="PT Astra Serif" w:hAnsi="PT Astra Serif"/>
                <w:b/>
                <w:snapToGrid w:val="0"/>
              </w:rPr>
            </w:pPr>
            <w:r w:rsidRPr="008730FC">
              <w:rPr>
                <w:rFonts w:ascii="PT Astra Serif" w:hAnsi="PT Astra Serif"/>
                <w:snapToGrid w:val="0"/>
              </w:rPr>
              <w:t>Э.Ц.П.</w:t>
            </w:r>
          </w:p>
        </w:tc>
        <w:tc>
          <w:tcPr>
            <w:tcW w:w="4395" w:type="dxa"/>
          </w:tcPr>
          <w:p w:rsidR="00CB547B" w:rsidRPr="008730FC" w:rsidRDefault="007C4A87" w:rsidP="0056316A">
            <w:pPr>
              <w:widowControl w:val="0"/>
              <w:spacing w:after="0" w:line="240" w:lineRule="auto"/>
              <w:ind w:right="-108" w:firstLine="29"/>
              <w:contextualSpacing/>
              <w:jc w:val="both"/>
              <w:rPr>
                <w:rFonts w:ascii="PT Astra Serif" w:hAnsi="PT Astra Serif"/>
                <w:b/>
                <w:snapToGrid w:val="0"/>
              </w:rPr>
            </w:pPr>
            <w:r w:rsidRPr="008730FC">
              <w:rPr>
                <w:rFonts w:ascii="PT Astra Serif" w:hAnsi="PT Astra Serif"/>
                <w:b/>
                <w:snapToGrid w:val="0"/>
              </w:rPr>
              <w:lastRenderedPageBreak/>
              <w:t>Поставщик</w:t>
            </w:r>
            <w:r w:rsidR="00B26EEF" w:rsidRPr="008730FC">
              <w:rPr>
                <w:rFonts w:ascii="PT Astra Serif" w:hAnsi="PT Astra Serif"/>
                <w:b/>
                <w:snapToGrid w:val="0"/>
              </w:rPr>
              <w:t>:</w:t>
            </w:r>
          </w:p>
          <w:p w:rsidR="00CF1C17" w:rsidRPr="008730FC" w:rsidRDefault="00CF1C17" w:rsidP="00252CFF">
            <w:pPr>
              <w:widowControl w:val="0"/>
              <w:spacing w:after="0" w:line="240" w:lineRule="auto"/>
              <w:ind w:right="-108" w:firstLine="29"/>
              <w:contextualSpacing/>
              <w:jc w:val="both"/>
              <w:rPr>
                <w:rFonts w:ascii="PT Astra Serif" w:hAnsi="PT Astra Serif"/>
                <w:b/>
                <w:snapToGrid w:val="0"/>
              </w:rPr>
            </w:pPr>
          </w:p>
          <w:p w:rsidR="00CF1C17" w:rsidRPr="008730FC" w:rsidRDefault="00CF1C17" w:rsidP="00252CFF">
            <w:pPr>
              <w:widowControl w:val="0"/>
              <w:spacing w:after="0" w:line="240" w:lineRule="auto"/>
              <w:ind w:right="-108" w:firstLine="29"/>
              <w:contextualSpacing/>
              <w:jc w:val="both"/>
              <w:rPr>
                <w:rFonts w:ascii="PT Astra Serif" w:hAnsi="PT Astra Serif"/>
                <w:b/>
                <w:snapToGrid w:val="0"/>
              </w:rPr>
            </w:pPr>
          </w:p>
          <w:p w:rsidR="00CF1C17" w:rsidRPr="008730FC" w:rsidRDefault="00CF1C17" w:rsidP="00A42FE1">
            <w:pPr>
              <w:widowControl w:val="0"/>
              <w:spacing w:after="0" w:line="240" w:lineRule="auto"/>
              <w:ind w:right="-108"/>
              <w:contextualSpacing/>
              <w:jc w:val="both"/>
              <w:rPr>
                <w:rFonts w:ascii="PT Astra Serif" w:hAnsi="PT Astra Serif"/>
                <w:snapToGrid w:val="0"/>
              </w:rPr>
            </w:pPr>
          </w:p>
          <w:p w:rsidR="00644B11" w:rsidRPr="008730FC" w:rsidRDefault="00644B11" w:rsidP="00A42FE1">
            <w:pPr>
              <w:widowControl w:val="0"/>
              <w:spacing w:after="0" w:line="240" w:lineRule="auto"/>
              <w:ind w:right="-108"/>
              <w:contextualSpacing/>
              <w:jc w:val="both"/>
              <w:rPr>
                <w:rFonts w:ascii="PT Astra Serif" w:hAnsi="PT Astra Serif"/>
                <w:snapToGrid w:val="0"/>
              </w:rPr>
            </w:pPr>
          </w:p>
          <w:p w:rsidR="00644B11" w:rsidRPr="008730FC" w:rsidRDefault="00644B11" w:rsidP="00A42FE1">
            <w:pPr>
              <w:widowControl w:val="0"/>
              <w:spacing w:after="0" w:line="240" w:lineRule="auto"/>
              <w:ind w:right="-108"/>
              <w:contextualSpacing/>
              <w:jc w:val="both"/>
              <w:rPr>
                <w:rFonts w:ascii="PT Astra Serif" w:hAnsi="PT Astra Serif"/>
                <w:snapToGrid w:val="0"/>
              </w:rPr>
            </w:pPr>
          </w:p>
          <w:p w:rsidR="00644B11" w:rsidRPr="008730FC" w:rsidRDefault="00644B11" w:rsidP="00A42FE1">
            <w:pPr>
              <w:widowControl w:val="0"/>
              <w:spacing w:after="0" w:line="240" w:lineRule="auto"/>
              <w:ind w:right="-108"/>
              <w:contextualSpacing/>
              <w:jc w:val="both"/>
              <w:rPr>
                <w:rFonts w:ascii="PT Astra Serif" w:hAnsi="PT Astra Serif"/>
                <w:snapToGrid w:val="0"/>
              </w:rPr>
            </w:pPr>
          </w:p>
          <w:p w:rsidR="00644B11" w:rsidRPr="008730FC" w:rsidRDefault="00644B11" w:rsidP="00A42FE1">
            <w:pPr>
              <w:widowControl w:val="0"/>
              <w:spacing w:after="0" w:line="240" w:lineRule="auto"/>
              <w:ind w:right="-108"/>
              <w:contextualSpacing/>
              <w:jc w:val="both"/>
              <w:rPr>
                <w:rFonts w:ascii="PT Astra Serif" w:hAnsi="PT Astra Serif"/>
                <w:snapToGrid w:val="0"/>
              </w:rPr>
            </w:pPr>
          </w:p>
          <w:p w:rsidR="00644B11" w:rsidRPr="008730FC" w:rsidRDefault="00644B11" w:rsidP="00A42FE1">
            <w:pPr>
              <w:widowControl w:val="0"/>
              <w:spacing w:after="0" w:line="240" w:lineRule="auto"/>
              <w:ind w:right="-108"/>
              <w:contextualSpacing/>
              <w:jc w:val="both"/>
              <w:rPr>
                <w:rFonts w:ascii="PT Astra Serif" w:hAnsi="PT Astra Serif"/>
                <w:snapToGrid w:val="0"/>
              </w:rPr>
            </w:pPr>
          </w:p>
          <w:p w:rsidR="00644B11" w:rsidRPr="008730FC" w:rsidRDefault="00644B11" w:rsidP="00A42FE1">
            <w:pPr>
              <w:widowControl w:val="0"/>
              <w:spacing w:after="0" w:line="240" w:lineRule="auto"/>
              <w:ind w:right="-108"/>
              <w:contextualSpacing/>
              <w:jc w:val="both"/>
              <w:rPr>
                <w:rFonts w:ascii="PT Astra Serif" w:hAnsi="PT Astra Serif"/>
                <w:snapToGrid w:val="0"/>
              </w:rPr>
            </w:pPr>
          </w:p>
          <w:p w:rsidR="00644B11" w:rsidRPr="008730FC" w:rsidRDefault="00644B11" w:rsidP="00A42FE1">
            <w:pPr>
              <w:widowControl w:val="0"/>
              <w:spacing w:after="0" w:line="240" w:lineRule="auto"/>
              <w:ind w:right="-108"/>
              <w:contextualSpacing/>
              <w:jc w:val="both"/>
              <w:rPr>
                <w:rFonts w:ascii="PT Astra Serif" w:hAnsi="PT Astra Serif"/>
                <w:snapToGrid w:val="0"/>
              </w:rPr>
            </w:pPr>
          </w:p>
          <w:p w:rsidR="00644B11" w:rsidRPr="008730FC" w:rsidRDefault="00644B11" w:rsidP="00A42FE1">
            <w:pPr>
              <w:widowControl w:val="0"/>
              <w:spacing w:after="0" w:line="240" w:lineRule="auto"/>
              <w:ind w:right="-108"/>
              <w:contextualSpacing/>
              <w:jc w:val="both"/>
              <w:rPr>
                <w:rFonts w:ascii="PT Astra Serif" w:hAnsi="PT Astra Serif"/>
                <w:snapToGrid w:val="0"/>
              </w:rPr>
            </w:pPr>
          </w:p>
          <w:p w:rsidR="00644B11" w:rsidRPr="008730FC" w:rsidRDefault="00644B11" w:rsidP="00A42FE1">
            <w:pPr>
              <w:widowControl w:val="0"/>
              <w:spacing w:after="0" w:line="240" w:lineRule="auto"/>
              <w:ind w:right="-108"/>
              <w:contextualSpacing/>
              <w:jc w:val="both"/>
              <w:rPr>
                <w:rFonts w:ascii="PT Astra Serif" w:hAnsi="PT Astra Serif"/>
                <w:snapToGrid w:val="0"/>
              </w:rPr>
            </w:pPr>
          </w:p>
          <w:p w:rsidR="00644B11" w:rsidRPr="008730FC" w:rsidRDefault="00644B11" w:rsidP="00A42FE1">
            <w:pPr>
              <w:widowControl w:val="0"/>
              <w:spacing w:after="0" w:line="240" w:lineRule="auto"/>
              <w:ind w:right="-108"/>
              <w:contextualSpacing/>
              <w:jc w:val="both"/>
              <w:rPr>
                <w:rFonts w:ascii="PT Astra Serif" w:hAnsi="PT Astra Serif"/>
                <w:snapToGrid w:val="0"/>
              </w:rPr>
            </w:pPr>
          </w:p>
          <w:p w:rsidR="00644B11" w:rsidRPr="008730FC" w:rsidRDefault="00644B11" w:rsidP="00A42FE1">
            <w:pPr>
              <w:widowControl w:val="0"/>
              <w:spacing w:after="0" w:line="240" w:lineRule="auto"/>
              <w:ind w:right="-108"/>
              <w:contextualSpacing/>
              <w:jc w:val="both"/>
              <w:rPr>
                <w:rFonts w:ascii="PT Astra Serif" w:hAnsi="PT Astra Serif"/>
                <w:snapToGrid w:val="0"/>
              </w:rPr>
            </w:pPr>
          </w:p>
          <w:p w:rsidR="00644B11" w:rsidRPr="008730FC" w:rsidRDefault="00644B11" w:rsidP="00A42FE1">
            <w:pPr>
              <w:widowControl w:val="0"/>
              <w:spacing w:after="0" w:line="240" w:lineRule="auto"/>
              <w:ind w:right="-108"/>
              <w:contextualSpacing/>
              <w:jc w:val="both"/>
              <w:rPr>
                <w:rFonts w:ascii="PT Astra Serif" w:hAnsi="PT Astra Serif"/>
                <w:snapToGrid w:val="0"/>
              </w:rPr>
            </w:pPr>
          </w:p>
          <w:p w:rsidR="00644B11" w:rsidRPr="008730FC" w:rsidRDefault="00644B11" w:rsidP="00A42FE1">
            <w:pPr>
              <w:widowControl w:val="0"/>
              <w:spacing w:after="0" w:line="240" w:lineRule="auto"/>
              <w:ind w:right="-108"/>
              <w:contextualSpacing/>
              <w:jc w:val="both"/>
              <w:rPr>
                <w:rFonts w:ascii="PT Astra Serif" w:hAnsi="PT Astra Serif"/>
                <w:snapToGrid w:val="0"/>
              </w:rPr>
            </w:pPr>
          </w:p>
          <w:p w:rsidR="00CF1C17" w:rsidRPr="00163924" w:rsidRDefault="00CF1C17" w:rsidP="00252CFF">
            <w:pPr>
              <w:widowControl w:val="0"/>
              <w:spacing w:after="0" w:line="240" w:lineRule="auto"/>
              <w:ind w:right="-108" w:firstLine="29"/>
              <w:contextualSpacing/>
              <w:jc w:val="both"/>
              <w:rPr>
                <w:rFonts w:ascii="PT Astra Serif" w:hAnsi="PT Astra Serif"/>
                <w:b/>
                <w:snapToGrid w:val="0"/>
                <w:sz w:val="32"/>
                <w:szCs w:val="32"/>
              </w:rPr>
            </w:pPr>
          </w:p>
          <w:p w:rsidR="001561CB" w:rsidRPr="008730FC" w:rsidRDefault="0056316A" w:rsidP="001561CB">
            <w:pPr>
              <w:widowControl w:val="0"/>
              <w:spacing w:after="0" w:line="240" w:lineRule="auto"/>
              <w:ind w:right="-108"/>
              <w:contextualSpacing/>
              <w:jc w:val="both"/>
              <w:rPr>
                <w:rFonts w:ascii="PT Astra Serif" w:hAnsi="PT Astra Serif"/>
                <w:snapToGrid w:val="0"/>
              </w:rPr>
            </w:pPr>
            <w:r w:rsidRPr="008730FC">
              <w:rPr>
                <w:rFonts w:ascii="PT Astra Serif" w:hAnsi="PT Astra Serif"/>
                <w:b/>
                <w:snapToGrid w:val="0"/>
              </w:rPr>
              <w:t>___________________    /</w:t>
            </w:r>
            <w:r w:rsidR="001561CB" w:rsidRPr="008730FC">
              <w:rPr>
                <w:rFonts w:ascii="PT Astra Serif" w:hAnsi="PT Astra Serif"/>
              </w:rPr>
              <w:t xml:space="preserve"> </w:t>
            </w:r>
            <w:r w:rsidR="004C027A" w:rsidRPr="008730FC">
              <w:rPr>
                <w:rFonts w:ascii="PT Astra Serif" w:hAnsi="PT Astra Serif"/>
              </w:rPr>
              <w:t>_________________</w:t>
            </w:r>
            <w:r w:rsidR="001561CB" w:rsidRPr="008730FC">
              <w:rPr>
                <w:rFonts w:ascii="PT Astra Serif" w:hAnsi="PT Astra Serif"/>
                <w:snapToGrid w:val="0"/>
              </w:rPr>
              <w:t xml:space="preserve"> </w:t>
            </w:r>
          </w:p>
          <w:p w:rsidR="00A10BEF" w:rsidRPr="008730FC" w:rsidRDefault="0056316A" w:rsidP="001561CB">
            <w:pPr>
              <w:widowControl w:val="0"/>
              <w:spacing w:after="0" w:line="240" w:lineRule="auto"/>
              <w:ind w:right="-108"/>
              <w:contextualSpacing/>
              <w:jc w:val="both"/>
              <w:rPr>
                <w:rFonts w:ascii="PT Astra Serif" w:hAnsi="PT Astra Serif"/>
                <w:snapToGrid w:val="0"/>
              </w:rPr>
            </w:pPr>
            <w:r w:rsidRPr="008730FC">
              <w:rPr>
                <w:rFonts w:ascii="PT Astra Serif" w:hAnsi="PT Astra Serif"/>
                <w:snapToGrid w:val="0"/>
              </w:rPr>
              <w:t>ЭЦП</w:t>
            </w:r>
          </w:p>
        </w:tc>
      </w:tr>
    </w:tbl>
    <w:p w:rsidR="00A23940" w:rsidRDefault="00A23940" w:rsidP="00163924">
      <w:pPr>
        <w:suppressAutoHyphens/>
        <w:spacing w:after="0" w:line="240" w:lineRule="auto"/>
        <w:contextualSpacing/>
        <w:rPr>
          <w:rFonts w:ascii="PT Astra Serif" w:eastAsia="Droid Sans Fallback" w:hAnsi="PT Astra Serif"/>
          <w:b/>
          <w:bCs/>
          <w:sz w:val="20"/>
          <w:szCs w:val="20"/>
          <w:lang w:eastAsia="en-US"/>
        </w:rPr>
        <w:sectPr w:rsidR="00A23940" w:rsidSect="00241E40">
          <w:footerReference w:type="default" r:id="rId17"/>
          <w:pgSz w:w="11906" w:h="16838"/>
          <w:pgMar w:top="851" w:right="709" w:bottom="709" w:left="1701" w:header="709" w:footer="709" w:gutter="0"/>
          <w:cols w:space="708"/>
          <w:titlePg/>
          <w:docGrid w:linePitch="360"/>
        </w:sectPr>
      </w:pPr>
    </w:p>
    <w:p w:rsidR="00466217" w:rsidRPr="00685DB1" w:rsidRDefault="00466217" w:rsidP="00685DB1">
      <w:pPr>
        <w:suppressAutoHyphens/>
        <w:spacing w:after="0" w:line="240" w:lineRule="auto"/>
        <w:contextualSpacing/>
        <w:jc w:val="both"/>
        <w:rPr>
          <w:rFonts w:ascii="PT Astra Serif" w:eastAsia="Droid Sans Fallback" w:hAnsi="PT Astra Serif"/>
          <w:sz w:val="20"/>
          <w:szCs w:val="20"/>
          <w:lang w:eastAsia="en-US"/>
        </w:rPr>
      </w:pPr>
    </w:p>
    <w:sectPr w:rsidR="00466217" w:rsidRPr="00685DB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6FE1" w:rsidRDefault="00736FE1" w:rsidP="004C6B26">
      <w:pPr>
        <w:spacing w:after="0" w:line="240" w:lineRule="auto"/>
      </w:pPr>
      <w:r>
        <w:separator/>
      </w:r>
    </w:p>
  </w:endnote>
  <w:endnote w:type="continuationSeparator" w:id="0">
    <w:p w:rsidR="00736FE1" w:rsidRDefault="00736FE1" w:rsidP="004C6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DL">
    <w:altName w:val="Times New Roman"/>
    <w:charset w:val="00"/>
    <w:family w:val="auto"/>
    <w:pitch w:val="variable"/>
    <w:sig w:usb0="00000003" w:usb1="00000000" w:usb2="00000000" w:usb3="00000000" w:csb0="00000001" w:csb1="00000000"/>
  </w:font>
  <w:font w:name="Arial sans-serif">
    <w:altName w:val="Times New Roman"/>
    <w:panose1 w:val="00000000000000000000"/>
    <w:charset w:val="00"/>
    <w:family w:val="roman"/>
    <w:notTrueType/>
    <w:pitch w:val="default"/>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horndale AMT">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imesET">
    <w:altName w:val="Times New Roman"/>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font>
  <w:font w:name="PT Astra Serif">
    <w:panose1 w:val="020A0603040505020204"/>
    <w:charset w:val="CC"/>
    <w:family w:val="roman"/>
    <w:pitch w:val="variable"/>
    <w:sig w:usb0="A00002EF" w:usb1="5000204B" w:usb2="00000020" w:usb3="00000000" w:csb0="00000097" w:csb1="00000000"/>
  </w:font>
  <w:font w:name="Droid Sans Fallback">
    <w:altName w:val="Times New Roman"/>
    <w:panose1 w:val="00000000000000000000"/>
    <w:charset w:val="00"/>
    <w:family w:val="roman"/>
    <w:notTrueType/>
    <w:pitch w:val="default"/>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90D" w:rsidRPr="003E5572" w:rsidRDefault="0035090D">
    <w:pPr>
      <w:pStyle w:val="af"/>
      <w:jc w:val="right"/>
      <w:rPr>
        <w:rFonts w:ascii="Times New Roman" w:hAnsi="Times New Roman" w:cs="Times New Roman"/>
      </w:rPr>
    </w:pPr>
    <w:r w:rsidRPr="003E5572">
      <w:rPr>
        <w:rFonts w:ascii="Times New Roman" w:hAnsi="Times New Roman" w:cs="Times New Roman"/>
      </w:rPr>
      <w:fldChar w:fldCharType="begin"/>
    </w:r>
    <w:r w:rsidRPr="003E5572">
      <w:rPr>
        <w:rFonts w:ascii="Times New Roman" w:hAnsi="Times New Roman" w:cs="Times New Roman"/>
      </w:rPr>
      <w:instrText xml:space="preserve"> PAGE   \* MERGEFORMAT </w:instrText>
    </w:r>
    <w:r w:rsidRPr="003E5572">
      <w:rPr>
        <w:rFonts w:ascii="Times New Roman" w:hAnsi="Times New Roman" w:cs="Times New Roman"/>
      </w:rPr>
      <w:fldChar w:fldCharType="separate"/>
    </w:r>
    <w:r w:rsidR="00685DB1">
      <w:rPr>
        <w:rFonts w:ascii="Times New Roman" w:hAnsi="Times New Roman" w:cs="Times New Roman"/>
        <w:noProof/>
      </w:rPr>
      <w:t>2</w:t>
    </w:r>
    <w:r w:rsidRPr="003E5572">
      <w:rPr>
        <w:rFonts w:ascii="Times New Roman" w:hAnsi="Times New Roman" w:cs="Times New Roman"/>
      </w:rPr>
      <w:fldChar w:fldCharType="end"/>
    </w:r>
  </w:p>
  <w:p w:rsidR="0035090D" w:rsidRDefault="0035090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6FE1" w:rsidRDefault="00736FE1" w:rsidP="004C6B26">
      <w:pPr>
        <w:spacing w:after="0" w:line="240" w:lineRule="auto"/>
      </w:pPr>
      <w:r>
        <w:separator/>
      </w:r>
    </w:p>
  </w:footnote>
  <w:footnote w:type="continuationSeparator" w:id="0">
    <w:p w:rsidR="00736FE1" w:rsidRDefault="00736FE1" w:rsidP="004C6B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2">
    <w:nsid w:val="0059031F"/>
    <w:multiLevelType w:val="multilevel"/>
    <w:tmpl w:val="C178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0129EB"/>
    <w:multiLevelType w:val="multilevel"/>
    <w:tmpl w:val="86B8E60A"/>
    <w:lvl w:ilvl="0">
      <w:start w:val="2"/>
      <w:numFmt w:val="decimal"/>
      <w:lvlText w:val="%1."/>
      <w:lvlJc w:val="left"/>
      <w:pPr>
        <w:ind w:left="720" w:hanging="72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4">
    <w:nsid w:val="09D30AC1"/>
    <w:multiLevelType w:val="multilevel"/>
    <w:tmpl w:val="F0D6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0677DA"/>
    <w:multiLevelType w:val="hybridMultilevel"/>
    <w:tmpl w:val="83E8CD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1F5ED6"/>
    <w:multiLevelType w:val="multilevel"/>
    <w:tmpl w:val="182A7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06474C"/>
    <w:multiLevelType w:val="multilevel"/>
    <w:tmpl w:val="F446C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577494"/>
    <w:multiLevelType w:val="multilevel"/>
    <w:tmpl w:val="E9AC28BE"/>
    <w:lvl w:ilvl="0">
      <w:start w:val="1"/>
      <w:numFmt w:val="decimal"/>
      <w:lvlText w:val="%1."/>
      <w:lvlJc w:val="left"/>
      <w:pPr>
        <w:ind w:left="720" w:hanging="72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9">
    <w:nsid w:val="20075618"/>
    <w:multiLevelType w:val="multilevel"/>
    <w:tmpl w:val="3F90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C06979"/>
    <w:multiLevelType w:val="multilevel"/>
    <w:tmpl w:val="E9CE4A4E"/>
    <w:lvl w:ilvl="0">
      <w:start w:val="1"/>
      <w:numFmt w:val="decimal"/>
      <w:pStyle w:val="111"/>
      <w:lvlText w:val="%1."/>
      <w:lvlJc w:val="left"/>
      <w:pPr>
        <w:ind w:left="3479" w:hanging="360"/>
      </w:pPr>
      <w:rPr>
        <w:rFonts w:hint="default"/>
      </w:rPr>
    </w:lvl>
    <w:lvl w:ilvl="1">
      <w:start w:val="1"/>
      <w:numFmt w:val="decimal"/>
      <w:pStyle w:val="222"/>
      <w:lvlText w:val="%1.%2."/>
      <w:lvlJc w:val="left"/>
      <w:pPr>
        <w:ind w:left="432" w:hanging="432"/>
      </w:pPr>
      <w:rPr>
        <w:b w:val="0"/>
        <w:i w:val="0"/>
      </w:rPr>
    </w:lvl>
    <w:lvl w:ilvl="2">
      <w:start w:val="1"/>
      <w:numFmt w:val="decimal"/>
      <w:pStyle w:val="333"/>
      <w:lvlText w:val="%1.%2.%3."/>
      <w:lvlJc w:val="left"/>
      <w:pPr>
        <w:ind w:left="447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1A53C1B"/>
    <w:multiLevelType w:val="multilevel"/>
    <w:tmpl w:val="4EC67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0014F0"/>
    <w:multiLevelType w:val="multilevel"/>
    <w:tmpl w:val="BB2C3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4401E0"/>
    <w:multiLevelType w:val="hybridMultilevel"/>
    <w:tmpl w:val="16F64A5E"/>
    <w:lvl w:ilvl="0" w:tplc="12CEC2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ABB625B"/>
    <w:multiLevelType w:val="multilevel"/>
    <w:tmpl w:val="2EA6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802592"/>
    <w:multiLevelType w:val="multilevel"/>
    <w:tmpl w:val="12AA87E0"/>
    <w:lvl w:ilvl="0">
      <w:start w:val="2"/>
      <w:numFmt w:val="decimal"/>
      <w:lvlText w:val="%1."/>
      <w:lvlJc w:val="left"/>
      <w:pPr>
        <w:ind w:left="720" w:hanging="360"/>
      </w:pPr>
      <w:rPr>
        <w:rFonts w:hint="default"/>
      </w:rPr>
    </w:lvl>
    <w:lvl w:ilvl="1">
      <w:start w:val="1"/>
      <w:numFmt w:val="decimal"/>
      <w:isLgl/>
      <w:lvlText w:val="%1.%2."/>
      <w:lvlJc w:val="left"/>
      <w:pPr>
        <w:ind w:left="831" w:hanging="405"/>
      </w:pPr>
      <w:rPr>
        <w:rFonts w:hint="default"/>
        <w:color w:val="auto"/>
      </w:rPr>
    </w:lvl>
    <w:lvl w:ilvl="2">
      <w:start w:val="1"/>
      <w:numFmt w:val="decimal"/>
      <w:isLgl/>
      <w:lvlText w:val="%1.%2.%3."/>
      <w:lvlJc w:val="left"/>
      <w:pPr>
        <w:ind w:left="3556" w:hanging="720"/>
      </w:pPr>
      <w:rPr>
        <w:rFonts w:hint="default"/>
        <w:color w:val="auto"/>
      </w:rPr>
    </w:lvl>
    <w:lvl w:ilvl="3">
      <w:start w:val="1"/>
      <w:numFmt w:val="decimal"/>
      <w:isLgl/>
      <w:lvlText w:val="%1.%2.%3.%4."/>
      <w:lvlJc w:val="left"/>
      <w:pPr>
        <w:ind w:left="1278" w:hanging="720"/>
      </w:pPr>
      <w:rPr>
        <w:rFonts w:hint="default"/>
        <w:color w:val="auto"/>
      </w:rPr>
    </w:lvl>
    <w:lvl w:ilvl="4">
      <w:start w:val="1"/>
      <w:numFmt w:val="decimal"/>
      <w:isLgl/>
      <w:lvlText w:val="%1.%2.%3.%4.%5."/>
      <w:lvlJc w:val="left"/>
      <w:pPr>
        <w:ind w:left="1704" w:hanging="1080"/>
      </w:pPr>
      <w:rPr>
        <w:rFonts w:hint="default"/>
        <w:color w:val="auto"/>
      </w:rPr>
    </w:lvl>
    <w:lvl w:ilvl="5">
      <w:start w:val="1"/>
      <w:numFmt w:val="decimal"/>
      <w:isLgl/>
      <w:lvlText w:val="%1.%2.%3.%4.%5.%6."/>
      <w:lvlJc w:val="left"/>
      <w:pPr>
        <w:ind w:left="1770" w:hanging="1080"/>
      </w:pPr>
      <w:rPr>
        <w:rFonts w:hint="default"/>
        <w:color w:val="auto"/>
      </w:rPr>
    </w:lvl>
    <w:lvl w:ilvl="6">
      <w:start w:val="1"/>
      <w:numFmt w:val="decimal"/>
      <w:isLgl/>
      <w:lvlText w:val="%1.%2.%3.%4.%5.%6.%7."/>
      <w:lvlJc w:val="left"/>
      <w:pPr>
        <w:ind w:left="2196" w:hanging="1440"/>
      </w:pPr>
      <w:rPr>
        <w:rFonts w:hint="default"/>
        <w:color w:val="auto"/>
      </w:rPr>
    </w:lvl>
    <w:lvl w:ilvl="7">
      <w:start w:val="1"/>
      <w:numFmt w:val="decimal"/>
      <w:isLgl/>
      <w:lvlText w:val="%1.%2.%3.%4.%5.%6.%7.%8."/>
      <w:lvlJc w:val="left"/>
      <w:pPr>
        <w:ind w:left="2262" w:hanging="1440"/>
      </w:pPr>
      <w:rPr>
        <w:rFonts w:hint="default"/>
        <w:color w:val="auto"/>
      </w:rPr>
    </w:lvl>
    <w:lvl w:ilvl="8">
      <w:start w:val="1"/>
      <w:numFmt w:val="decimal"/>
      <w:isLgl/>
      <w:lvlText w:val="%1.%2.%3.%4.%5.%6.%7.%8.%9."/>
      <w:lvlJc w:val="left"/>
      <w:pPr>
        <w:ind w:left="2688" w:hanging="1800"/>
      </w:pPr>
      <w:rPr>
        <w:rFonts w:hint="default"/>
        <w:color w:val="auto"/>
      </w:rPr>
    </w:lvl>
  </w:abstractNum>
  <w:abstractNum w:abstractNumId="16">
    <w:nsid w:val="490D4073"/>
    <w:multiLevelType w:val="multilevel"/>
    <w:tmpl w:val="846CB9CC"/>
    <w:lvl w:ilvl="0">
      <w:start w:val="1"/>
      <w:numFmt w:val="decimal"/>
      <w:pStyle w:val="1"/>
      <w:suff w:val="space"/>
      <w:lvlText w:val="%1."/>
      <w:lvlJc w:val="left"/>
      <w:pPr>
        <w:ind w:left="5040" w:firstLine="0"/>
      </w:pPr>
      <w:rPr>
        <w:rFonts w:hint="default"/>
      </w:rPr>
    </w:lvl>
    <w:lvl w:ilvl="1">
      <w:start w:val="1"/>
      <w:numFmt w:val="decimal"/>
      <w:pStyle w:val="2"/>
      <w:suff w:val="space"/>
      <w:lvlText w:val="%1.%2."/>
      <w:lvlJc w:val="left"/>
      <w:pPr>
        <w:ind w:left="-294" w:firstLine="414"/>
      </w:pPr>
      <w:rPr>
        <w:rFonts w:hint="default"/>
      </w:rPr>
    </w:lvl>
    <w:lvl w:ilvl="2">
      <w:start w:val="1"/>
      <w:numFmt w:val="decimal"/>
      <w:pStyle w:val="3"/>
      <w:suff w:val="space"/>
      <w:lvlText w:val="%1.%2.%3."/>
      <w:lvlJc w:val="left"/>
      <w:pPr>
        <w:ind w:left="-174" w:firstLine="414"/>
      </w:pPr>
      <w:rPr>
        <w:rFonts w:hint="default"/>
      </w:rPr>
    </w:lvl>
    <w:lvl w:ilvl="3">
      <w:start w:val="1"/>
      <w:numFmt w:val="decimal"/>
      <w:pStyle w:val="41"/>
      <w:suff w:val="space"/>
      <w:lvlText w:val="%1.%2.%3.%4."/>
      <w:lvlJc w:val="left"/>
      <w:pPr>
        <w:ind w:left="0" w:firstLine="414"/>
      </w:pPr>
      <w:rPr>
        <w:rFonts w:hint="default"/>
      </w:rPr>
    </w:lvl>
    <w:lvl w:ilvl="4">
      <w:start w:val="1"/>
      <w:numFmt w:val="decimal"/>
      <w:pStyle w:val="5"/>
      <w:suff w:val="space"/>
      <w:lvlText w:val="%1.%2.%3.%4.%5."/>
      <w:lvlJc w:val="left"/>
      <w:pPr>
        <w:ind w:left="0" w:firstLine="414"/>
      </w:pPr>
      <w:rPr>
        <w:rFonts w:hint="default"/>
      </w:rPr>
    </w:lvl>
    <w:lvl w:ilvl="5">
      <w:start w:val="1"/>
      <w:numFmt w:val="decimal"/>
      <w:pStyle w:val="6"/>
      <w:suff w:val="space"/>
      <w:lvlText w:val="%1.%2.%3.%4.%5.%6."/>
      <w:lvlJc w:val="left"/>
      <w:pPr>
        <w:ind w:left="0" w:firstLine="414"/>
      </w:pPr>
      <w:rPr>
        <w:rFonts w:hint="default"/>
      </w:rPr>
    </w:lvl>
    <w:lvl w:ilvl="6">
      <w:start w:val="1"/>
      <w:numFmt w:val="decimal"/>
      <w:pStyle w:val="7"/>
      <w:suff w:val="space"/>
      <w:lvlText w:val="%1.%2.%3.%4.%5.%6.%7."/>
      <w:lvlJc w:val="left"/>
      <w:pPr>
        <w:ind w:left="0" w:firstLine="414"/>
      </w:pPr>
      <w:rPr>
        <w:rFonts w:hint="default"/>
      </w:rPr>
    </w:lvl>
    <w:lvl w:ilvl="7">
      <w:start w:val="1"/>
      <w:numFmt w:val="decimal"/>
      <w:pStyle w:val="8"/>
      <w:suff w:val="space"/>
      <w:lvlText w:val="%1.%2.%3.%4.%5.%6.%7.%8."/>
      <w:lvlJc w:val="left"/>
      <w:pPr>
        <w:ind w:left="0" w:firstLine="414"/>
      </w:pPr>
      <w:rPr>
        <w:rFonts w:hint="default"/>
      </w:rPr>
    </w:lvl>
    <w:lvl w:ilvl="8">
      <w:start w:val="1"/>
      <w:numFmt w:val="decimal"/>
      <w:pStyle w:val="9"/>
      <w:suff w:val="space"/>
      <w:lvlText w:val="%1.%2.%3.%4.%5.%6.%7.%8.%9."/>
      <w:lvlJc w:val="left"/>
      <w:pPr>
        <w:ind w:left="0" w:firstLine="414"/>
      </w:pPr>
      <w:rPr>
        <w:rFonts w:hint="default"/>
      </w:rPr>
    </w:lvl>
  </w:abstractNum>
  <w:abstractNum w:abstractNumId="17">
    <w:nsid w:val="4F216A1C"/>
    <w:multiLevelType w:val="multilevel"/>
    <w:tmpl w:val="E5547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1E468A2"/>
    <w:multiLevelType w:val="hybridMultilevel"/>
    <w:tmpl w:val="C7CA3F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52A95C08"/>
    <w:multiLevelType w:val="multilevel"/>
    <w:tmpl w:val="2EA6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635074"/>
    <w:multiLevelType w:val="multilevel"/>
    <w:tmpl w:val="8B20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21370"/>
    <w:multiLevelType w:val="multilevel"/>
    <w:tmpl w:val="E9AC28BE"/>
    <w:lvl w:ilvl="0">
      <w:start w:val="1"/>
      <w:numFmt w:val="decimal"/>
      <w:lvlText w:val="%1."/>
      <w:lvlJc w:val="left"/>
      <w:pPr>
        <w:ind w:left="720" w:hanging="72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22">
    <w:nsid w:val="5D8173D2"/>
    <w:multiLevelType w:val="multilevel"/>
    <w:tmpl w:val="37007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D6598B"/>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4">
    <w:nsid w:val="63F5794C"/>
    <w:multiLevelType w:val="multilevel"/>
    <w:tmpl w:val="86B8E60A"/>
    <w:lvl w:ilvl="0">
      <w:start w:val="2"/>
      <w:numFmt w:val="decimal"/>
      <w:lvlText w:val="%1."/>
      <w:lvlJc w:val="left"/>
      <w:pPr>
        <w:ind w:left="720" w:hanging="72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25">
    <w:nsid w:val="65117FE6"/>
    <w:multiLevelType w:val="multilevel"/>
    <w:tmpl w:val="F02EB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6E539D0"/>
    <w:multiLevelType w:val="multilevel"/>
    <w:tmpl w:val="A1E435D8"/>
    <w:lvl w:ilvl="0">
      <w:start w:val="1"/>
      <w:numFmt w:val="decimal"/>
      <w:suff w:val="space"/>
      <w:lvlText w:val="%1."/>
      <w:lvlJc w:val="left"/>
      <w:pPr>
        <w:ind w:left="0" w:firstLine="0"/>
      </w:pPr>
      <w:rPr>
        <w:rFonts w:hint="default"/>
      </w:rPr>
    </w:lvl>
    <w:lvl w:ilvl="1">
      <w:start w:val="1"/>
      <w:numFmt w:val="decimal"/>
      <w:pStyle w:val="11"/>
      <w:lvlText w:val="%1.%2."/>
      <w:lvlJc w:val="left"/>
      <w:pPr>
        <w:ind w:left="0" w:firstLine="0"/>
      </w:pPr>
      <w:rPr>
        <w:rFonts w:hint="default"/>
        <w:b w:val="0"/>
        <w:sz w:val="24"/>
        <w:szCs w:val="24"/>
      </w:rPr>
    </w:lvl>
    <w:lvl w:ilvl="2">
      <w:start w:val="1"/>
      <w:numFmt w:val="decimal"/>
      <w:pStyle w:val="1110"/>
      <w:lvlText w:val="%1.%2.%3."/>
      <w:lvlJc w:val="left"/>
      <w:pPr>
        <w:ind w:left="0" w:firstLine="0"/>
      </w:pPr>
      <w:rPr>
        <w:rFonts w:hint="default"/>
      </w:rPr>
    </w:lvl>
    <w:lvl w:ilvl="3">
      <w:start w:val="1"/>
      <w:numFmt w:val="decimal"/>
      <w:lvlText w:val="%4)"/>
      <w:lvlJc w:val="left"/>
      <w:pPr>
        <w:tabs>
          <w:tab w:val="num" w:pos="992"/>
        </w:tabs>
        <w:ind w:left="0" w:firstLine="709"/>
      </w:pPr>
      <w:rPr>
        <w:rFonts w:hint="default"/>
      </w:rPr>
    </w:lvl>
    <w:lvl w:ilvl="4">
      <w:start w:val="1"/>
      <w:numFmt w:val="russianLower"/>
      <w:suff w:val="nothing"/>
      <w:lvlText w:val="%5)"/>
      <w:lvlJc w:val="left"/>
      <w:pPr>
        <w:ind w:left="0" w:firstLine="709"/>
      </w:pPr>
      <w:rPr>
        <w:rFonts w:hint="default"/>
      </w:rPr>
    </w:lvl>
    <w:lvl w:ilvl="5">
      <w:start w:val="1"/>
      <w:numFmt w:val="bullet"/>
      <w:lvlText w:val=""/>
      <w:lvlJc w:val="left"/>
      <w:pPr>
        <w:ind w:left="0" w:firstLine="709"/>
      </w:pPr>
      <w:rPr>
        <w:rFonts w:ascii="Symbol" w:hAnsi="Symbol" w:hint="default"/>
      </w:rPr>
    </w:lvl>
    <w:lvl w:ilvl="6">
      <w:start w:val="1"/>
      <w:numFmt w:val="lowerLetter"/>
      <w:suff w:val="nothing"/>
      <w:lvlText w:val="%7)"/>
      <w:lvlJc w:val="left"/>
      <w:pPr>
        <w:ind w:left="0" w:firstLine="0"/>
      </w:pPr>
      <w:rPr>
        <w:rFonts w:hint="default"/>
      </w:rPr>
    </w:lvl>
    <w:lvl w:ilvl="7">
      <w:start w:val="1"/>
      <w:numFmt w:val="bullet"/>
      <w:suff w:val="nothing"/>
      <w:lvlText w:val=""/>
      <w:lvlJc w:val="left"/>
      <w:pPr>
        <w:ind w:left="0" w:firstLine="0"/>
      </w:pPr>
      <w:rPr>
        <w:rFonts w:ascii="Symbol" w:hAnsi="Symbol" w:hint="default"/>
      </w:rPr>
    </w:lvl>
    <w:lvl w:ilvl="8">
      <w:start w:val="1"/>
      <w:numFmt w:val="bullet"/>
      <w:suff w:val="nothing"/>
      <w:lvlText w:val="-"/>
      <w:lvlJc w:val="left"/>
      <w:pPr>
        <w:ind w:left="0" w:firstLine="0"/>
      </w:pPr>
      <w:rPr>
        <w:rFonts w:hint="default"/>
      </w:rPr>
    </w:lvl>
  </w:abstractNum>
  <w:abstractNum w:abstractNumId="27">
    <w:nsid w:val="6932704A"/>
    <w:multiLevelType w:val="hybridMultilevel"/>
    <w:tmpl w:val="4B80C2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B317CEA"/>
    <w:multiLevelType w:val="multilevel"/>
    <w:tmpl w:val="7B446096"/>
    <w:lvl w:ilvl="0">
      <w:start w:val="1"/>
      <w:numFmt w:val="decimal"/>
      <w:pStyle w:val="a"/>
      <w:lvlText w:val="%1."/>
      <w:lvlJc w:val="left"/>
      <w:pPr>
        <w:ind w:left="1211" w:hanging="360"/>
      </w:pPr>
      <w:rPr>
        <w:b/>
        <w:i w:val="0"/>
        <w:color w:val="auto"/>
      </w:rPr>
    </w:lvl>
    <w:lvl w:ilvl="1">
      <w:start w:val="1"/>
      <w:numFmt w:val="decimal"/>
      <w:lvlText w:val="%1.%2."/>
      <w:lvlJc w:val="left"/>
      <w:pPr>
        <w:ind w:left="1163" w:hanging="432"/>
      </w:pPr>
      <w:rPr>
        <w:b/>
        <w:i w:val="0"/>
        <w:color w:val="auto"/>
      </w:rPr>
    </w:lvl>
    <w:lvl w:ilvl="2">
      <w:start w:val="1"/>
      <w:numFmt w:val="decimal"/>
      <w:lvlText w:val="%1.%2.%3."/>
      <w:lvlJc w:val="left"/>
      <w:pPr>
        <w:ind w:left="1115" w:hanging="504"/>
      </w:pPr>
      <w:rPr>
        <w:b/>
        <w:color w:val="auto"/>
      </w:rPr>
    </w:lvl>
    <w:lvl w:ilvl="3">
      <w:start w:val="1"/>
      <w:numFmt w:val="decimal"/>
      <w:lvlText w:val="%1.%2.%3.%4."/>
      <w:lvlJc w:val="left"/>
      <w:pPr>
        <w:ind w:left="2219" w:hanging="648"/>
      </w:pPr>
    </w:lvl>
    <w:lvl w:ilvl="4">
      <w:start w:val="1"/>
      <w:numFmt w:val="decimal"/>
      <w:lvlText w:val="%1.%2.%3.%4.%5."/>
      <w:lvlJc w:val="left"/>
      <w:pPr>
        <w:ind w:left="2723" w:hanging="792"/>
      </w:pPr>
    </w:lvl>
    <w:lvl w:ilvl="5">
      <w:start w:val="1"/>
      <w:numFmt w:val="decimal"/>
      <w:lvlText w:val="%1.%2.%3.%4.%5.%6."/>
      <w:lvlJc w:val="left"/>
      <w:pPr>
        <w:ind w:left="3227" w:hanging="936"/>
      </w:pPr>
    </w:lvl>
    <w:lvl w:ilvl="6">
      <w:start w:val="1"/>
      <w:numFmt w:val="decimal"/>
      <w:lvlText w:val="%1.%2.%3.%4.%5.%6.%7."/>
      <w:lvlJc w:val="left"/>
      <w:pPr>
        <w:ind w:left="3731" w:hanging="1080"/>
      </w:pPr>
    </w:lvl>
    <w:lvl w:ilvl="7">
      <w:start w:val="1"/>
      <w:numFmt w:val="decimal"/>
      <w:lvlText w:val="%1.%2.%3.%4.%5.%6.%7.%8."/>
      <w:lvlJc w:val="left"/>
      <w:pPr>
        <w:ind w:left="4235" w:hanging="1224"/>
      </w:pPr>
    </w:lvl>
    <w:lvl w:ilvl="8">
      <w:start w:val="1"/>
      <w:numFmt w:val="decimal"/>
      <w:lvlText w:val="%1.%2.%3.%4.%5.%6.%7.%8.%9."/>
      <w:lvlJc w:val="left"/>
      <w:pPr>
        <w:ind w:left="4811" w:hanging="1440"/>
      </w:pPr>
    </w:lvl>
  </w:abstractNum>
  <w:abstractNum w:abstractNumId="29">
    <w:nsid w:val="71F335A5"/>
    <w:multiLevelType w:val="multilevel"/>
    <w:tmpl w:val="684C9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79545D3B"/>
    <w:multiLevelType w:val="multilevel"/>
    <w:tmpl w:val="0419001F"/>
    <w:styleLink w:val="a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692"/>
        </w:tabs>
        <w:ind w:left="16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2">
    <w:nsid w:val="7F330E36"/>
    <w:multiLevelType w:val="multilevel"/>
    <w:tmpl w:val="CEDA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1"/>
  </w:num>
  <w:num w:numId="3">
    <w:abstractNumId w:val="1"/>
  </w:num>
  <w:num w:numId="4">
    <w:abstractNumId w:val="30"/>
  </w:num>
  <w:num w:numId="5">
    <w:abstractNumId w:val="0"/>
  </w:num>
  <w:num w:numId="6">
    <w:abstractNumId w:val="16"/>
  </w:num>
  <w:num w:numId="7">
    <w:abstractNumId w:val="28"/>
  </w:num>
  <w:num w:numId="8">
    <w:abstractNumId w:val="10"/>
  </w:num>
  <w:num w:numId="9">
    <w:abstractNumId w:val="26"/>
  </w:num>
  <w:num w:numId="10">
    <w:abstractNumId w:val="3"/>
  </w:num>
  <w:num w:numId="11">
    <w:abstractNumId w:val="12"/>
  </w:num>
  <w:num w:numId="12">
    <w:abstractNumId w:val="17"/>
  </w:num>
  <w:num w:numId="13">
    <w:abstractNumId w:val="29"/>
  </w:num>
  <w:num w:numId="14">
    <w:abstractNumId w:val="4"/>
  </w:num>
  <w:num w:numId="15">
    <w:abstractNumId w:val="2"/>
  </w:num>
  <w:num w:numId="16">
    <w:abstractNumId w:val="6"/>
  </w:num>
  <w:num w:numId="17">
    <w:abstractNumId w:val="20"/>
  </w:num>
  <w:num w:numId="18">
    <w:abstractNumId w:val="22"/>
  </w:num>
  <w:num w:numId="19">
    <w:abstractNumId w:val="9"/>
  </w:num>
  <w:num w:numId="20">
    <w:abstractNumId w:val="13"/>
  </w:num>
  <w:num w:numId="21">
    <w:abstractNumId w:val="14"/>
  </w:num>
  <w:num w:numId="22">
    <w:abstractNumId w:val="19"/>
  </w:num>
  <w:num w:numId="23">
    <w:abstractNumId w:val="7"/>
  </w:num>
  <w:num w:numId="24">
    <w:abstractNumId w:val="25"/>
  </w:num>
  <w:num w:numId="25">
    <w:abstractNumId w:val="11"/>
  </w:num>
  <w:num w:numId="26">
    <w:abstractNumId w:val="32"/>
  </w:num>
  <w:num w:numId="27">
    <w:abstractNumId w:val="15"/>
  </w:num>
  <w:num w:numId="28">
    <w:abstractNumId w:val="18"/>
  </w:num>
  <w:num w:numId="29">
    <w:abstractNumId w:val="24"/>
  </w:num>
  <w:num w:numId="30">
    <w:abstractNumId w:val="21"/>
  </w:num>
  <w:num w:numId="31">
    <w:abstractNumId w:val="8"/>
  </w:num>
  <w:num w:numId="32">
    <w:abstractNumId w:val="5"/>
  </w:num>
  <w:num w:numId="33">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B26"/>
    <w:rsid w:val="0000003A"/>
    <w:rsid w:val="00001E15"/>
    <w:rsid w:val="00001EF9"/>
    <w:rsid w:val="00004462"/>
    <w:rsid w:val="00004A11"/>
    <w:rsid w:val="000117F5"/>
    <w:rsid w:val="00013BA3"/>
    <w:rsid w:val="000159D0"/>
    <w:rsid w:val="00023A0E"/>
    <w:rsid w:val="00024FCB"/>
    <w:rsid w:val="00025287"/>
    <w:rsid w:val="00025E00"/>
    <w:rsid w:val="0003590E"/>
    <w:rsid w:val="000374CB"/>
    <w:rsid w:val="00040787"/>
    <w:rsid w:val="00045621"/>
    <w:rsid w:val="00046B95"/>
    <w:rsid w:val="0005311B"/>
    <w:rsid w:val="00056C71"/>
    <w:rsid w:val="00060D83"/>
    <w:rsid w:val="00062FF6"/>
    <w:rsid w:val="00071749"/>
    <w:rsid w:val="000725A9"/>
    <w:rsid w:val="00073E2C"/>
    <w:rsid w:val="00076514"/>
    <w:rsid w:val="00076C85"/>
    <w:rsid w:val="00077BA2"/>
    <w:rsid w:val="00086999"/>
    <w:rsid w:val="00097A59"/>
    <w:rsid w:val="000A34BA"/>
    <w:rsid w:val="000A43C3"/>
    <w:rsid w:val="000A4992"/>
    <w:rsid w:val="000A6C32"/>
    <w:rsid w:val="000B24E3"/>
    <w:rsid w:val="000B4355"/>
    <w:rsid w:val="000B50E5"/>
    <w:rsid w:val="000C4290"/>
    <w:rsid w:val="000C7A8F"/>
    <w:rsid w:val="000E3A37"/>
    <w:rsid w:val="000E4CE6"/>
    <w:rsid w:val="000E681D"/>
    <w:rsid w:val="000F17CC"/>
    <w:rsid w:val="00100365"/>
    <w:rsid w:val="00100C41"/>
    <w:rsid w:val="00101001"/>
    <w:rsid w:val="0010136B"/>
    <w:rsid w:val="0011112A"/>
    <w:rsid w:val="00111F19"/>
    <w:rsid w:val="00113F22"/>
    <w:rsid w:val="0011455B"/>
    <w:rsid w:val="0011584D"/>
    <w:rsid w:val="00124386"/>
    <w:rsid w:val="00124D5E"/>
    <w:rsid w:val="001300D6"/>
    <w:rsid w:val="00131DBD"/>
    <w:rsid w:val="001328BC"/>
    <w:rsid w:val="001354FF"/>
    <w:rsid w:val="001370DD"/>
    <w:rsid w:val="0014117E"/>
    <w:rsid w:val="0014312C"/>
    <w:rsid w:val="00146C82"/>
    <w:rsid w:val="00146E44"/>
    <w:rsid w:val="00151568"/>
    <w:rsid w:val="0015263C"/>
    <w:rsid w:val="00152C0A"/>
    <w:rsid w:val="00153628"/>
    <w:rsid w:val="001545F3"/>
    <w:rsid w:val="00154F3A"/>
    <w:rsid w:val="001561CB"/>
    <w:rsid w:val="00157917"/>
    <w:rsid w:val="00160458"/>
    <w:rsid w:val="00160D7B"/>
    <w:rsid w:val="0016137F"/>
    <w:rsid w:val="001613D0"/>
    <w:rsid w:val="001618EE"/>
    <w:rsid w:val="001624CD"/>
    <w:rsid w:val="00163924"/>
    <w:rsid w:val="00173516"/>
    <w:rsid w:val="001744FC"/>
    <w:rsid w:val="00174D38"/>
    <w:rsid w:val="0018110F"/>
    <w:rsid w:val="00181318"/>
    <w:rsid w:val="001845D2"/>
    <w:rsid w:val="00190BFD"/>
    <w:rsid w:val="0019208A"/>
    <w:rsid w:val="00192FC5"/>
    <w:rsid w:val="00195657"/>
    <w:rsid w:val="001964BD"/>
    <w:rsid w:val="00196BD6"/>
    <w:rsid w:val="00196C4E"/>
    <w:rsid w:val="001A3F8A"/>
    <w:rsid w:val="001A615B"/>
    <w:rsid w:val="001B351B"/>
    <w:rsid w:val="001B4CF5"/>
    <w:rsid w:val="001C0169"/>
    <w:rsid w:val="001C09A8"/>
    <w:rsid w:val="001C0D61"/>
    <w:rsid w:val="001C3D3A"/>
    <w:rsid w:val="001D4F01"/>
    <w:rsid w:val="001D6280"/>
    <w:rsid w:val="001E0424"/>
    <w:rsid w:val="001E7FB4"/>
    <w:rsid w:val="001F0069"/>
    <w:rsid w:val="001F1F28"/>
    <w:rsid w:val="0020161F"/>
    <w:rsid w:val="00202D1A"/>
    <w:rsid w:val="00205A88"/>
    <w:rsid w:val="002067ED"/>
    <w:rsid w:val="0020795C"/>
    <w:rsid w:val="0021174E"/>
    <w:rsid w:val="00215DF3"/>
    <w:rsid w:val="00216C45"/>
    <w:rsid w:val="00216E3F"/>
    <w:rsid w:val="00217F0A"/>
    <w:rsid w:val="00221FC4"/>
    <w:rsid w:val="0022314D"/>
    <w:rsid w:val="002240D2"/>
    <w:rsid w:val="002246FB"/>
    <w:rsid w:val="0023062B"/>
    <w:rsid w:val="00236010"/>
    <w:rsid w:val="00236727"/>
    <w:rsid w:val="0023743E"/>
    <w:rsid w:val="00237A79"/>
    <w:rsid w:val="00241B46"/>
    <w:rsid w:val="00241E40"/>
    <w:rsid w:val="00243008"/>
    <w:rsid w:val="00243C93"/>
    <w:rsid w:val="002440EF"/>
    <w:rsid w:val="0024540D"/>
    <w:rsid w:val="00247581"/>
    <w:rsid w:val="00252CFF"/>
    <w:rsid w:val="00253328"/>
    <w:rsid w:val="00256E92"/>
    <w:rsid w:val="00261727"/>
    <w:rsid w:val="002640FD"/>
    <w:rsid w:val="002645AC"/>
    <w:rsid w:val="00265B08"/>
    <w:rsid w:val="00270F7F"/>
    <w:rsid w:val="00275D47"/>
    <w:rsid w:val="00276098"/>
    <w:rsid w:val="002771A9"/>
    <w:rsid w:val="00280B00"/>
    <w:rsid w:val="00282439"/>
    <w:rsid w:val="002834B5"/>
    <w:rsid w:val="00283EA0"/>
    <w:rsid w:val="0029201C"/>
    <w:rsid w:val="00294727"/>
    <w:rsid w:val="00294F8D"/>
    <w:rsid w:val="002A43D0"/>
    <w:rsid w:val="002A4DA2"/>
    <w:rsid w:val="002A527D"/>
    <w:rsid w:val="002A758F"/>
    <w:rsid w:val="002B5820"/>
    <w:rsid w:val="002B60CB"/>
    <w:rsid w:val="002B729C"/>
    <w:rsid w:val="002C1541"/>
    <w:rsid w:val="002C3D0A"/>
    <w:rsid w:val="002C3F01"/>
    <w:rsid w:val="002D371F"/>
    <w:rsid w:val="002D376A"/>
    <w:rsid w:val="002D3F1C"/>
    <w:rsid w:val="002D3FD5"/>
    <w:rsid w:val="002E6E5E"/>
    <w:rsid w:val="002E7156"/>
    <w:rsid w:val="002F3318"/>
    <w:rsid w:val="002F401C"/>
    <w:rsid w:val="002F4117"/>
    <w:rsid w:val="002F48C6"/>
    <w:rsid w:val="002F4C68"/>
    <w:rsid w:val="002F6802"/>
    <w:rsid w:val="002F7CE2"/>
    <w:rsid w:val="0030628A"/>
    <w:rsid w:val="00306BCD"/>
    <w:rsid w:val="00307520"/>
    <w:rsid w:val="00307A5F"/>
    <w:rsid w:val="00316F05"/>
    <w:rsid w:val="00317DAC"/>
    <w:rsid w:val="0032144E"/>
    <w:rsid w:val="00321D96"/>
    <w:rsid w:val="00322AF2"/>
    <w:rsid w:val="003234CA"/>
    <w:rsid w:val="00326220"/>
    <w:rsid w:val="00332F29"/>
    <w:rsid w:val="0033633F"/>
    <w:rsid w:val="003404AA"/>
    <w:rsid w:val="0035090D"/>
    <w:rsid w:val="00355E6D"/>
    <w:rsid w:val="0036201E"/>
    <w:rsid w:val="00362090"/>
    <w:rsid w:val="00362A75"/>
    <w:rsid w:val="00367591"/>
    <w:rsid w:val="00371013"/>
    <w:rsid w:val="00372732"/>
    <w:rsid w:val="00373F3E"/>
    <w:rsid w:val="00381FB8"/>
    <w:rsid w:val="003863C7"/>
    <w:rsid w:val="003874E0"/>
    <w:rsid w:val="003903E3"/>
    <w:rsid w:val="00396C96"/>
    <w:rsid w:val="00397696"/>
    <w:rsid w:val="0039791E"/>
    <w:rsid w:val="003A0F1F"/>
    <w:rsid w:val="003A1AA1"/>
    <w:rsid w:val="003A477A"/>
    <w:rsid w:val="003A4D9F"/>
    <w:rsid w:val="003A58C9"/>
    <w:rsid w:val="003C2369"/>
    <w:rsid w:val="003C344F"/>
    <w:rsid w:val="003C3475"/>
    <w:rsid w:val="003C58C0"/>
    <w:rsid w:val="003C7ED2"/>
    <w:rsid w:val="003D127A"/>
    <w:rsid w:val="003D3E9B"/>
    <w:rsid w:val="003D3FB5"/>
    <w:rsid w:val="003D4D27"/>
    <w:rsid w:val="003D5AF0"/>
    <w:rsid w:val="003D7355"/>
    <w:rsid w:val="003E43D0"/>
    <w:rsid w:val="003E5572"/>
    <w:rsid w:val="003E5D48"/>
    <w:rsid w:val="003E6AE5"/>
    <w:rsid w:val="003F0648"/>
    <w:rsid w:val="003F083C"/>
    <w:rsid w:val="003F120C"/>
    <w:rsid w:val="00400E72"/>
    <w:rsid w:val="0040173E"/>
    <w:rsid w:val="0040174F"/>
    <w:rsid w:val="00401EFD"/>
    <w:rsid w:val="00405E3F"/>
    <w:rsid w:val="00407B73"/>
    <w:rsid w:val="0041144E"/>
    <w:rsid w:val="0041328B"/>
    <w:rsid w:val="00420172"/>
    <w:rsid w:val="0042574A"/>
    <w:rsid w:val="0042574E"/>
    <w:rsid w:val="00426048"/>
    <w:rsid w:val="004272C0"/>
    <w:rsid w:val="004276CB"/>
    <w:rsid w:val="00430BDD"/>
    <w:rsid w:val="00432751"/>
    <w:rsid w:val="00432F77"/>
    <w:rsid w:val="004336A7"/>
    <w:rsid w:val="00435C99"/>
    <w:rsid w:val="00443034"/>
    <w:rsid w:val="00444DCD"/>
    <w:rsid w:val="00444E3C"/>
    <w:rsid w:val="00447873"/>
    <w:rsid w:val="0045097B"/>
    <w:rsid w:val="00450F15"/>
    <w:rsid w:val="00453076"/>
    <w:rsid w:val="00455387"/>
    <w:rsid w:val="00462E7C"/>
    <w:rsid w:val="004634B8"/>
    <w:rsid w:val="00466217"/>
    <w:rsid w:val="00483E52"/>
    <w:rsid w:val="0048702F"/>
    <w:rsid w:val="0049020B"/>
    <w:rsid w:val="00490973"/>
    <w:rsid w:val="00493F57"/>
    <w:rsid w:val="0049457A"/>
    <w:rsid w:val="00495979"/>
    <w:rsid w:val="004A099A"/>
    <w:rsid w:val="004A3F1A"/>
    <w:rsid w:val="004B21AD"/>
    <w:rsid w:val="004B439A"/>
    <w:rsid w:val="004B44D1"/>
    <w:rsid w:val="004B64C3"/>
    <w:rsid w:val="004C027A"/>
    <w:rsid w:val="004C0E9B"/>
    <w:rsid w:val="004C5CF4"/>
    <w:rsid w:val="004C5DE9"/>
    <w:rsid w:val="004C6B26"/>
    <w:rsid w:val="004D0306"/>
    <w:rsid w:val="004D47AE"/>
    <w:rsid w:val="004D5360"/>
    <w:rsid w:val="004D7EA7"/>
    <w:rsid w:val="004E2705"/>
    <w:rsid w:val="004E53C0"/>
    <w:rsid w:val="004E6D08"/>
    <w:rsid w:val="004F0A71"/>
    <w:rsid w:val="004F18F3"/>
    <w:rsid w:val="004F3618"/>
    <w:rsid w:val="004F3AE1"/>
    <w:rsid w:val="004F5E3E"/>
    <w:rsid w:val="004F6675"/>
    <w:rsid w:val="004F79F9"/>
    <w:rsid w:val="00502659"/>
    <w:rsid w:val="00510F1B"/>
    <w:rsid w:val="00513AAC"/>
    <w:rsid w:val="005143AB"/>
    <w:rsid w:val="00516FCE"/>
    <w:rsid w:val="00523924"/>
    <w:rsid w:val="005256E3"/>
    <w:rsid w:val="00525864"/>
    <w:rsid w:val="00525F60"/>
    <w:rsid w:val="00532AC3"/>
    <w:rsid w:val="00533585"/>
    <w:rsid w:val="005361C2"/>
    <w:rsid w:val="00536E2B"/>
    <w:rsid w:val="005445AE"/>
    <w:rsid w:val="005448DE"/>
    <w:rsid w:val="005459A0"/>
    <w:rsid w:val="00546162"/>
    <w:rsid w:val="0054689E"/>
    <w:rsid w:val="00547344"/>
    <w:rsid w:val="005524EA"/>
    <w:rsid w:val="00552F72"/>
    <w:rsid w:val="005530B7"/>
    <w:rsid w:val="00556BFF"/>
    <w:rsid w:val="00557F58"/>
    <w:rsid w:val="00557F81"/>
    <w:rsid w:val="00562BE1"/>
    <w:rsid w:val="0056316A"/>
    <w:rsid w:val="00564BB7"/>
    <w:rsid w:val="00570AF2"/>
    <w:rsid w:val="005747DA"/>
    <w:rsid w:val="00574A0D"/>
    <w:rsid w:val="00577139"/>
    <w:rsid w:val="00580A64"/>
    <w:rsid w:val="00580DCB"/>
    <w:rsid w:val="00583B32"/>
    <w:rsid w:val="005917B0"/>
    <w:rsid w:val="005A3FA8"/>
    <w:rsid w:val="005A546E"/>
    <w:rsid w:val="005B08E7"/>
    <w:rsid w:val="005B16D9"/>
    <w:rsid w:val="005B215C"/>
    <w:rsid w:val="005B22B0"/>
    <w:rsid w:val="005B2690"/>
    <w:rsid w:val="005B4EBB"/>
    <w:rsid w:val="005B5A37"/>
    <w:rsid w:val="005B6C14"/>
    <w:rsid w:val="005C109F"/>
    <w:rsid w:val="005C244C"/>
    <w:rsid w:val="005C29D3"/>
    <w:rsid w:val="005D1654"/>
    <w:rsid w:val="005D2C6F"/>
    <w:rsid w:val="005E5437"/>
    <w:rsid w:val="005E78F0"/>
    <w:rsid w:val="005F0872"/>
    <w:rsid w:val="005F675A"/>
    <w:rsid w:val="005F6B0F"/>
    <w:rsid w:val="00600417"/>
    <w:rsid w:val="006027B1"/>
    <w:rsid w:val="0061049F"/>
    <w:rsid w:val="006107BA"/>
    <w:rsid w:val="00613A0E"/>
    <w:rsid w:val="00614E2C"/>
    <w:rsid w:val="006165CA"/>
    <w:rsid w:val="00620A93"/>
    <w:rsid w:val="006225D3"/>
    <w:rsid w:val="00623438"/>
    <w:rsid w:val="00632032"/>
    <w:rsid w:val="00633227"/>
    <w:rsid w:val="00641697"/>
    <w:rsid w:val="00641FC9"/>
    <w:rsid w:val="0064452F"/>
    <w:rsid w:val="00644B11"/>
    <w:rsid w:val="0065007E"/>
    <w:rsid w:val="006507B2"/>
    <w:rsid w:val="006574EF"/>
    <w:rsid w:val="00657C0F"/>
    <w:rsid w:val="006602CE"/>
    <w:rsid w:val="00660750"/>
    <w:rsid w:val="00662B3F"/>
    <w:rsid w:val="00662CFC"/>
    <w:rsid w:val="00665303"/>
    <w:rsid w:val="00665749"/>
    <w:rsid w:val="006667C6"/>
    <w:rsid w:val="006728F0"/>
    <w:rsid w:val="00672B4D"/>
    <w:rsid w:val="00673082"/>
    <w:rsid w:val="00673EF2"/>
    <w:rsid w:val="00680782"/>
    <w:rsid w:val="00685DB1"/>
    <w:rsid w:val="00686985"/>
    <w:rsid w:val="006904C3"/>
    <w:rsid w:val="0069136B"/>
    <w:rsid w:val="00692CE6"/>
    <w:rsid w:val="00697F19"/>
    <w:rsid w:val="006A1F52"/>
    <w:rsid w:val="006A659F"/>
    <w:rsid w:val="006A7813"/>
    <w:rsid w:val="006B416B"/>
    <w:rsid w:val="006B504F"/>
    <w:rsid w:val="006B5E88"/>
    <w:rsid w:val="006B65F9"/>
    <w:rsid w:val="006C168D"/>
    <w:rsid w:val="006C2C29"/>
    <w:rsid w:val="006C4B95"/>
    <w:rsid w:val="006C6826"/>
    <w:rsid w:val="006D1755"/>
    <w:rsid w:val="006D726F"/>
    <w:rsid w:val="006D7FAA"/>
    <w:rsid w:val="006E001A"/>
    <w:rsid w:val="006E461A"/>
    <w:rsid w:val="006E5AA2"/>
    <w:rsid w:val="006E785E"/>
    <w:rsid w:val="006F265A"/>
    <w:rsid w:val="006F2703"/>
    <w:rsid w:val="006F2E53"/>
    <w:rsid w:val="006F3436"/>
    <w:rsid w:val="00700020"/>
    <w:rsid w:val="0070124C"/>
    <w:rsid w:val="00701B60"/>
    <w:rsid w:val="007038E7"/>
    <w:rsid w:val="00705A00"/>
    <w:rsid w:val="00706299"/>
    <w:rsid w:val="00706D2B"/>
    <w:rsid w:val="00706E3E"/>
    <w:rsid w:val="00706FB3"/>
    <w:rsid w:val="00707859"/>
    <w:rsid w:val="007140A2"/>
    <w:rsid w:val="00714F27"/>
    <w:rsid w:val="00716676"/>
    <w:rsid w:val="0072382E"/>
    <w:rsid w:val="00723AA6"/>
    <w:rsid w:val="00726C22"/>
    <w:rsid w:val="00726F94"/>
    <w:rsid w:val="00727208"/>
    <w:rsid w:val="007308BA"/>
    <w:rsid w:val="0073098B"/>
    <w:rsid w:val="007341CC"/>
    <w:rsid w:val="00736FE1"/>
    <w:rsid w:val="00737F1D"/>
    <w:rsid w:val="00745062"/>
    <w:rsid w:val="0074777F"/>
    <w:rsid w:val="00747B85"/>
    <w:rsid w:val="007500E3"/>
    <w:rsid w:val="00750524"/>
    <w:rsid w:val="00751066"/>
    <w:rsid w:val="00756ECF"/>
    <w:rsid w:val="00764694"/>
    <w:rsid w:val="00764734"/>
    <w:rsid w:val="00766040"/>
    <w:rsid w:val="00770EE5"/>
    <w:rsid w:val="00771C22"/>
    <w:rsid w:val="00772281"/>
    <w:rsid w:val="007731B5"/>
    <w:rsid w:val="00774F57"/>
    <w:rsid w:val="00775A51"/>
    <w:rsid w:val="00775F8A"/>
    <w:rsid w:val="00777985"/>
    <w:rsid w:val="00782DD3"/>
    <w:rsid w:val="0079045E"/>
    <w:rsid w:val="007919B9"/>
    <w:rsid w:val="00794BB3"/>
    <w:rsid w:val="007A15A7"/>
    <w:rsid w:val="007A3E2A"/>
    <w:rsid w:val="007A5716"/>
    <w:rsid w:val="007A6CCC"/>
    <w:rsid w:val="007A77D6"/>
    <w:rsid w:val="007B206D"/>
    <w:rsid w:val="007B70CA"/>
    <w:rsid w:val="007C127A"/>
    <w:rsid w:val="007C25DB"/>
    <w:rsid w:val="007C4A87"/>
    <w:rsid w:val="007C6FD1"/>
    <w:rsid w:val="007C7D1C"/>
    <w:rsid w:val="007D196D"/>
    <w:rsid w:val="007D1EFD"/>
    <w:rsid w:val="007D2907"/>
    <w:rsid w:val="007D3AF7"/>
    <w:rsid w:val="007D49FF"/>
    <w:rsid w:val="007D5126"/>
    <w:rsid w:val="007D62FC"/>
    <w:rsid w:val="007D7409"/>
    <w:rsid w:val="007E21C5"/>
    <w:rsid w:val="007E4558"/>
    <w:rsid w:val="007E790C"/>
    <w:rsid w:val="007F18F3"/>
    <w:rsid w:val="007F2064"/>
    <w:rsid w:val="007F4646"/>
    <w:rsid w:val="007F63E9"/>
    <w:rsid w:val="007F71FC"/>
    <w:rsid w:val="007F788E"/>
    <w:rsid w:val="00801935"/>
    <w:rsid w:val="008038F5"/>
    <w:rsid w:val="008075DB"/>
    <w:rsid w:val="008108D5"/>
    <w:rsid w:val="008113CB"/>
    <w:rsid w:val="00814523"/>
    <w:rsid w:val="008166C7"/>
    <w:rsid w:val="008168A9"/>
    <w:rsid w:val="0081772F"/>
    <w:rsid w:val="0082186D"/>
    <w:rsid w:val="008253F5"/>
    <w:rsid w:val="0083154D"/>
    <w:rsid w:val="00832073"/>
    <w:rsid w:val="00834775"/>
    <w:rsid w:val="00836D6D"/>
    <w:rsid w:val="00837034"/>
    <w:rsid w:val="00845079"/>
    <w:rsid w:val="00845BF9"/>
    <w:rsid w:val="008501EF"/>
    <w:rsid w:val="00850D17"/>
    <w:rsid w:val="00856D3E"/>
    <w:rsid w:val="00857BFB"/>
    <w:rsid w:val="00857F95"/>
    <w:rsid w:val="00864DB5"/>
    <w:rsid w:val="008730FC"/>
    <w:rsid w:val="00876CEA"/>
    <w:rsid w:val="00884D36"/>
    <w:rsid w:val="0088744F"/>
    <w:rsid w:val="00887D32"/>
    <w:rsid w:val="00891901"/>
    <w:rsid w:val="0089260B"/>
    <w:rsid w:val="008975A0"/>
    <w:rsid w:val="008976FA"/>
    <w:rsid w:val="008A32C6"/>
    <w:rsid w:val="008B22EB"/>
    <w:rsid w:val="008B4A23"/>
    <w:rsid w:val="008B4A64"/>
    <w:rsid w:val="008B6761"/>
    <w:rsid w:val="008B7BE8"/>
    <w:rsid w:val="008C2B08"/>
    <w:rsid w:val="008D4370"/>
    <w:rsid w:val="008D4881"/>
    <w:rsid w:val="008D5241"/>
    <w:rsid w:val="008E1E5F"/>
    <w:rsid w:val="008E4516"/>
    <w:rsid w:val="008E605C"/>
    <w:rsid w:val="008F1A38"/>
    <w:rsid w:val="008F2B44"/>
    <w:rsid w:val="008F2CB1"/>
    <w:rsid w:val="008F30DA"/>
    <w:rsid w:val="008F6132"/>
    <w:rsid w:val="008F7B34"/>
    <w:rsid w:val="00900584"/>
    <w:rsid w:val="009032A4"/>
    <w:rsid w:val="00905DE5"/>
    <w:rsid w:val="0090735C"/>
    <w:rsid w:val="009075E0"/>
    <w:rsid w:val="009117CC"/>
    <w:rsid w:val="0091317A"/>
    <w:rsid w:val="00913731"/>
    <w:rsid w:val="00913D38"/>
    <w:rsid w:val="0091510E"/>
    <w:rsid w:val="0091664B"/>
    <w:rsid w:val="0091776E"/>
    <w:rsid w:val="0092176D"/>
    <w:rsid w:val="0092261D"/>
    <w:rsid w:val="0092287A"/>
    <w:rsid w:val="00922935"/>
    <w:rsid w:val="00922F14"/>
    <w:rsid w:val="00930001"/>
    <w:rsid w:val="00932167"/>
    <w:rsid w:val="00933040"/>
    <w:rsid w:val="0093331D"/>
    <w:rsid w:val="009336C7"/>
    <w:rsid w:val="009379A9"/>
    <w:rsid w:val="00940C40"/>
    <w:rsid w:val="00952438"/>
    <w:rsid w:val="009540B3"/>
    <w:rsid w:val="0095510F"/>
    <w:rsid w:val="00957474"/>
    <w:rsid w:val="0096095F"/>
    <w:rsid w:val="00974C64"/>
    <w:rsid w:val="00975194"/>
    <w:rsid w:val="00981D66"/>
    <w:rsid w:val="00984DD2"/>
    <w:rsid w:val="0098628C"/>
    <w:rsid w:val="00987718"/>
    <w:rsid w:val="00987C54"/>
    <w:rsid w:val="00987E02"/>
    <w:rsid w:val="00990CBB"/>
    <w:rsid w:val="009915FB"/>
    <w:rsid w:val="00993BE7"/>
    <w:rsid w:val="0099718F"/>
    <w:rsid w:val="0099749A"/>
    <w:rsid w:val="009A00ED"/>
    <w:rsid w:val="009A1C10"/>
    <w:rsid w:val="009A1CC3"/>
    <w:rsid w:val="009A3230"/>
    <w:rsid w:val="009A4D77"/>
    <w:rsid w:val="009A616C"/>
    <w:rsid w:val="009A749D"/>
    <w:rsid w:val="009A7E63"/>
    <w:rsid w:val="009B3E38"/>
    <w:rsid w:val="009B4CE4"/>
    <w:rsid w:val="009B7041"/>
    <w:rsid w:val="009B7AB6"/>
    <w:rsid w:val="009B7D81"/>
    <w:rsid w:val="009C15D9"/>
    <w:rsid w:val="009C23C2"/>
    <w:rsid w:val="009C2890"/>
    <w:rsid w:val="009C3066"/>
    <w:rsid w:val="009D265B"/>
    <w:rsid w:val="009D67BD"/>
    <w:rsid w:val="009D6A0F"/>
    <w:rsid w:val="009D7669"/>
    <w:rsid w:val="009E0099"/>
    <w:rsid w:val="009E4247"/>
    <w:rsid w:val="009E42EF"/>
    <w:rsid w:val="009F41D5"/>
    <w:rsid w:val="009F5E1B"/>
    <w:rsid w:val="00A03646"/>
    <w:rsid w:val="00A046CE"/>
    <w:rsid w:val="00A10BEF"/>
    <w:rsid w:val="00A119C1"/>
    <w:rsid w:val="00A11A17"/>
    <w:rsid w:val="00A177DF"/>
    <w:rsid w:val="00A20C2B"/>
    <w:rsid w:val="00A2278F"/>
    <w:rsid w:val="00A229F7"/>
    <w:rsid w:val="00A22C9D"/>
    <w:rsid w:val="00A23940"/>
    <w:rsid w:val="00A24A87"/>
    <w:rsid w:val="00A276B8"/>
    <w:rsid w:val="00A31A86"/>
    <w:rsid w:val="00A31ADA"/>
    <w:rsid w:val="00A34491"/>
    <w:rsid w:val="00A409CB"/>
    <w:rsid w:val="00A41BFE"/>
    <w:rsid w:val="00A426B4"/>
    <w:rsid w:val="00A42FE1"/>
    <w:rsid w:val="00A440DC"/>
    <w:rsid w:val="00A47B5B"/>
    <w:rsid w:val="00A512A0"/>
    <w:rsid w:val="00A52794"/>
    <w:rsid w:val="00A579A9"/>
    <w:rsid w:val="00A60362"/>
    <w:rsid w:val="00A61846"/>
    <w:rsid w:val="00A635B2"/>
    <w:rsid w:val="00A63CD1"/>
    <w:rsid w:val="00A64AD5"/>
    <w:rsid w:val="00A66718"/>
    <w:rsid w:val="00A72E0A"/>
    <w:rsid w:val="00A820A7"/>
    <w:rsid w:val="00A854E6"/>
    <w:rsid w:val="00A95BF0"/>
    <w:rsid w:val="00A97D93"/>
    <w:rsid w:val="00AA2B9F"/>
    <w:rsid w:val="00AA303B"/>
    <w:rsid w:val="00AA52CA"/>
    <w:rsid w:val="00AB3F1B"/>
    <w:rsid w:val="00AB685E"/>
    <w:rsid w:val="00AB6C5E"/>
    <w:rsid w:val="00AC0DE8"/>
    <w:rsid w:val="00AC2A0E"/>
    <w:rsid w:val="00AC3CA0"/>
    <w:rsid w:val="00AC59BE"/>
    <w:rsid w:val="00AC68CB"/>
    <w:rsid w:val="00AC6BCA"/>
    <w:rsid w:val="00AC6C2E"/>
    <w:rsid w:val="00AD296F"/>
    <w:rsid w:val="00AD2B29"/>
    <w:rsid w:val="00AD4105"/>
    <w:rsid w:val="00AD673E"/>
    <w:rsid w:val="00AD685B"/>
    <w:rsid w:val="00AD7C45"/>
    <w:rsid w:val="00AE26A8"/>
    <w:rsid w:val="00AE2CA9"/>
    <w:rsid w:val="00AF1C6A"/>
    <w:rsid w:val="00AF3CA8"/>
    <w:rsid w:val="00AF50DC"/>
    <w:rsid w:val="00AF5FCA"/>
    <w:rsid w:val="00B0006B"/>
    <w:rsid w:val="00B007AE"/>
    <w:rsid w:val="00B02BB1"/>
    <w:rsid w:val="00B03EC7"/>
    <w:rsid w:val="00B05082"/>
    <w:rsid w:val="00B06CBE"/>
    <w:rsid w:val="00B07869"/>
    <w:rsid w:val="00B104B2"/>
    <w:rsid w:val="00B10DF5"/>
    <w:rsid w:val="00B12096"/>
    <w:rsid w:val="00B17F6F"/>
    <w:rsid w:val="00B21A18"/>
    <w:rsid w:val="00B2251C"/>
    <w:rsid w:val="00B2319E"/>
    <w:rsid w:val="00B244A7"/>
    <w:rsid w:val="00B251B0"/>
    <w:rsid w:val="00B26EEF"/>
    <w:rsid w:val="00B3266B"/>
    <w:rsid w:val="00B33A51"/>
    <w:rsid w:val="00B37BE9"/>
    <w:rsid w:val="00B417E2"/>
    <w:rsid w:val="00B461F7"/>
    <w:rsid w:val="00B4798B"/>
    <w:rsid w:val="00B47DC4"/>
    <w:rsid w:val="00B54A13"/>
    <w:rsid w:val="00B55864"/>
    <w:rsid w:val="00B560BA"/>
    <w:rsid w:val="00B563F3"/>
    <w:rsid w:val="00B575B9"/>
    <w:rsid w:val="00B65FB8"/>
    <w:rsid w:val="00B7106D"/>
    <w:rsid w:val="00B726A0"/>
    <w:rsid w:val="00B73856"/>
    <w:rsid w:val="00B74A1B"/>
    <w:rsid w:val="00B768D0"/>
    <w:rsid w:val="00B77C31"/>
    <w:rsid w:val="00B84935"/>
    <w:rsid w:val="00B90769"/>
    <w:rsid w:val="00B92620"/>
    <w:rsid w:val="00B92CE8"/>
    <w:rsid w:val="00BA0239"/>
    <w:rsid w:val="00BA39AA"/>
    <w:rsid w:val="00BA4365"/>
    <w:rsid w:val="00BA4417"/>
    <w:rsid w:val="00BB419A"/>
    <w:rsid w:val="00BC048C"/>
    <w:rsid w:val="00BC26F5"/>
    <w:rsid w:val="00BC63D1"/>
    <w:rsid w:val="00BD1A5B"/>
    <w:rsid w:val="00BD3532"/>
    <w:rsid w:val="00BD532B"/>
    <w:rsid w:val="00BD546F"/>
    <w:rsid w:val="00BD6AF6"/>
    <w:rsid w:val="00BD7968"/>
    <w:rsid w:val="00BE2580"/>
    <w:rsid w:val="00BE2E02"/>
    <w:rsid w:val="00BE5861"/>
    <w:rsid w:val="00BF5EE5"/>
    <w:rsid w:val="00BF64E4"/>
    <w:rsid w:val="00C00E39"/>
    <w:rsid w:val="00C06916"/>
    <w:rsid w:val="00C1114C"/>
    <w:rsid w:val="00C113BB"/>
    <w:rsid w:val="00C12AB2"/>
    <w:rsid w:val="00C12BC6"/>
    <w:rsid w:val="00C12DF0"/>
    <w:rsid w:val="00C13FE2"/>
    <w:rsid w:val="00C2053A"/>
    <w:rsid w:val="00C251CF"/>
    <w:rsid w:val="00C311B4"/>
    <w:rsid w:val="00C31612"/>
    <w:rsid w:val="00C34158"/>
    <w:rsid w:val="00C34ABB"/>
    <w:rsid w:val="00C40225"/>
    <w:rsid w:val="00C413E7"/>
    <w:rsid w:val="00C414BE"/>
    <w:rsid w:val="00C41D9A"/>
    <w:rsid w:val="00C45DFA"/>
    <w:rsid w:val="00C50EDF"/>
    <w:rsid w:val="00C51A67"/>
    <w:rsid w:val="00C52FE2"/>
    <w:rsid w:val="00C55734"/>
    <w:rsid w:val="00C6166E"/>
    <w:rsid w:val="00C6243C"/>
    <w:rsid w:val="00C62450"/>
    <w:rsid w:val="00C673FA"/>
    <w:rsid w:val="00C7610B"/>
    <w:rsid w:val="00C767D5"/>
    <w:rsid w:val="00C76F94"/>
    <w:rsid w:val="00C7789C"/>
    <w:rsid w:val="00C82FB7"/>
    <w:rsid w:val="00C845D5"/>
    <w:rsid w:val="00C876B3"/>
    <w:rsid w:val="00C92912"/>
    <w:rsid w:val="00C92EF6"/>
    <w:rsid w:val="00C93B8D"/>
    <w:rsid w:val="00C95A1F"/>
    <w:rsid w:val="00C973AD"/>
    <w:rsid w:val="00C973F1"/>
    <w:rsid w:val="00CA337C"/>
    <w:rsid w:val="00CA3B06"/>
    <w:rsid w:val="00CA752F"/>
    <w:rsid w:val="00CB213A"/>
    <w:rsid w:val="00CB2572"/>
    <w:rsid w:val="00CB3EC3"/>
    <w:rsid w:val="00CB547B"/>
    <w:rsid w:val="00CB6FDC"/>
    <w:rsid w:val="00CC1582"/>
    <w:rsid w:val="00CC1984"/>
    <w:rsid w:val="00CC1DF7"/>
    <w:rsid w:val="00CC35FB"/>
    <w:rsid w:val="00CC3A93"/>
    <w:rsid w:val="00CD0AEB"/>
    <w:rsid w:val="00CD1832"/>
    <w:rsid w:val="00CD664E"/>
    <w:rsid w:val="00CD6C1A"/>
    <w:rsid w:val="00CD74CB"/>
    <w:rsid w:val="00CE1F79"/>
    <w:rsid w:val="00CE36D3"/>
    <w:rsid w:val="00CE5291"/>
    <w:rsid w:val="00CE59BE"/>
    <w:rsid w:val="00CF04D5"/>
    <w:rsid w:val="00CF1077"/>
    <w:rsid w:val="00CF1C17"/>
    <w:rsid w:val="00CF2DF3"/>
    <w:rsid w:val="00CF6A91"/>
    <w:rsid w:val="00D00B86"/>
    <w:rsid w:val="00D02E1C"/>
    <w:rsid w:val="00D04539"/>
    <w:rsid w:val="00D117C2"/>
    <w:rsid w:val="00D1214F"/>
    <w:rsid w:val="00D13543"/>
    <w:rsid w:val="00D146A2"/>
    <w:rsid w:val="00D20548"/>
    <w:rsid w:val="00D23E41"/>
    <w:rsid w:val="00D31614"/>
    <w:rsid w:val="00D32853"/>
    <w:rsid w:val="00D3579D"/>
    <w:rsid w:val="00D3786E"/>
    <w:rsid w:val="00D37B0B"/>
    <w:rsid w:val="00D457E1"/>
    <w:rsid w:val="00D46622"/>
    <w:rsid w:val="00D50233"/>
    <w:rsid w:val="00D56616"/>
    <w:rsid w:val="00D62BBF"/>
    <w:rsid w:val="00D64AD7"/>
    <w:rsid w:val="00D706E6"/>
    <w:rsid w:val="00D72A8E"/>
    <w:rsid w:val="00D737C0"/>
    <w:rsid w:val="00D94DE8"/>
    <w:rsid w:val="00D958A5"/>
    <w:rsid w:val="00DB5C45"/>
    <w:rsid w:val="00DB671D"/>
    <w:rsid w:val="00DC1650"/>
    <w:rsid w:val="00DC16B3"/>
    <w:rsid w:val="00DC2E5A"/>
    <w:rsid w:val="00DC62D7"/>
    <w:rsid w:val="00DD4038"/>
    <w:rsid w:val="00DD4CE9"/>
    <w:rsid w:val="00DD6D2B"/>
    <w:rsid w:val="00DE27D1"/>
    <w:rsid w:val="00DE4613"/>
    <w:rsid w:val="00DE54A3"/>
    <w:rsid w:val="00DE7372"/>
    <w:rsid w:val="00DF1192"/>
    <w:rsid w:val="00DF2722"/>
    <w:rsid w:val="00DF474A"/>
    <w:rsid w:val="00DF553E"/>
    <w:rsid w:val="00E00AE3"/>
    <w:rsid w:val="00E019F3"/>
    <w:rsid w:val="00E036FC"/>
    <w:rsid w:val="00E0458D"/>
    <w:rsid w:val="00E04C4E"/>
    <w:rsid w:val="00E137BA"/>
    <w:rsid w:val="00E173AF"/>
    <w:rsid w:val="00E20331"/>
    <w:rsid w:val="00E21214"/>
    <w:rsid w:val="00E21C00"/>
    <w:rsid w:val="00E2211B"/>
    <w:rsid w:val="00E22FC6"/>
    <w:rsid w:val="00E22FEE"/>
    <w:rsid w:val="00E24829"/>
    <w:rsid w:val="00E24F2B"/>
    <w:rsid w:val="00E26C56"/>
    <w:rsid w:val="00E27C86"/>
    <w:rsid w:val="00E306F8"/>
    <w:rsid w:val="00E30C14"/>
    <w:rsid w:val="00E32D5C"/>
    <w:rsid w:val="00E340E7"/>
    <w:rsid w:val="00E36996"/>
    <w:rsid w:val="00E4052F"/>
    <w:rsid w:val="00E41C72"/>
    <w:rsid w:val="00E4443F"/>
    <w:rsid w:val="00E4471B"/>
    <w:rsid w:val="00E4473E"/>
    <w:rsid w:val="00E46DC3"/>
    <w:rsid w:val="00E5257B"/>
    <w:rsid w:val="00E525E3"/>
    <w:rsid w:val="00E53370"/>
    <w:rsid w:val="00E54806"/>
    <w:rsid w:val="00E63FE8"/>
    <w:rsid w:val="00E66154"/>
    <w:rsid w:val="00E67247"/>
    <w:rsid w:val="00E67DB3"/>
    <w:rsid w:val="00E72BCA"/>
    <w:rsid w:val="00E737BB"/>
    <w:rsid w:val="00E75220"/>
    <w:rsid w:val="00E766A2"/>
    <w:rsid w:val="00E800DA"/>
    <w:rsid w:val="00E81B57"/>
    <w:rsid w:val="00E81B9D"/>
    <w:rsid w:val="00E82032"/>
    <w:rsid w:val="00E924C4"/>
    <w:rsid w:val="00E96EF5"/>
    <w:rsid w:val="00EA00C2"/>
    <w:rsid w:val="00EA1BA9"/>
    <w:rsid w:val="00EA3373"/>
    <w:rsid w:val="00EA61F1"/>
    <w:rsid w:val="00EB3B15"/>
    <w:rsid w:val="00EB41C2"/>
    <w:rsid w:val="00EB5761"/>
    <w:rsid w:val="00EB6D77"/>
    <w:rsid w:val="00EC2D17"/>
    <w:rsid w:val="00EC640A"/>
    <w:rsid w:val="00EC7144"/>
    <w:rsid w:val="00ED09AA"/>
    <w:rsid w:val="00ED3403"/>
    <w:rsid w:val="00EE002A"/>
    <w:rsid w:val="00EE16D7"/>
    <w:rsid w:val="00EE3C7C"/>
    <w:rsid w:val="00EE58F6"/>
    <w:rsid w:val="00EE6FB8"/>
    <w:rsid w:val="00EF3289"/>
    <w:rsid w:val="00EF7EB9"/>
    <w:rsid w:val="00F0148E"/>
    <w:rsid w:val="00F030E7"/>
    <w:rsid w:val="00F072CB"/>
    <w:rsid w:val="00F13E65"/>
    <w:rsid w:val="00F14798"/>
    <w:rsid w:val="00F14D55"/>
    <w:rsid w:val="00F21656"/>
    <w:rsid w:val="00F22C33"/>
    <w:rsid w:val="00F2352B"/>
    <w:rsid w:val="00F32976"/>
    <w:rsid w:val="00F33FE0"/>
    <w:rsid w:val="00F37EDA"/>
    <w:rsid w:val="00F414AA"/>
    <w:rsid w:val="00F44686"/>
    <w:rsid w:val="00F47981"/>
    <w:rsid w:val="00F64863"/>
    <w:rsid w:val="00F6546A"/>
    <w:rsid w:val="00F704A9"/>
    <w:rsid w:val="00F71D98"/>
    <w:rsid w:val="00F72E3D"/>
    <w:rsid w:val="00F742D8"/>
    <w:rsid w:val="00F74DF3"/>
    <w:rsid w:val="00F773D2"/>
    <w:rsid w:val="00F82127"/>
    <w:rsid w:val="00F84F1F"/>
    <w:rsid w:val="00F9013C"/>
    <w:rsid w:val="00F90992"/>
    <w:rsid w:val="00F90B58"/>
    <w:rsid w:val="00F95709"/>
    <w:rsid w:val="00FA0A6F"/>
    <w:rsid w:val="00FA298C"/>
    <w:rsid w:val="00FA52CE"/>
    <w:rsid w:val="00FB11CE"/>
    <w:rsid w:val="00FB5012"/>
    <w:rsid w:val="00FB5212"/>
    <w:rsid w:val="00FB6214"/>
    <w:rsid w:val="00FB6E47"/>
    <w:rsid w:val="00FC0BC6"/>
    <w:rsid w:val="00FC7872"/>
    <w:rsid w:val="00FD35CD"/>
    <w:rsid w:val="00FD3C52"/>
    <w:rsid w:val="00FD5F82"/>
    <w:rsid w:val="00FE074E"/>
    <w:rsid w:val="00FE1792"/>
    <w:rsid w:val="00FE32B2"/>
    <w:rsid w:val="00FE7828"/>
    <w:rsid w:val="00FE7A9C"/>
    <w:rsid w:val="00FE7DA0"/>
    <w:rsid w:val="00FF089D"/>
    <w:rsid w:val="00FF2B28"/>
    <w:rsid w:val="00FF4E43"/>
    <w:rsid w:val="00FF5855"/>
    <w:rsid w:val="00FF7B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B0352A8-7886-447E-9467-2C1459009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locked="1"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locked="1" w:semiHidden="1" w:uiPriority="0" w:unhideWhenUsed="1"/>
    <w:lsdException w:name="annotation reference"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locked="1"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iPriority="0"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locked="1" w:semiHidden="1" w:uiPriority="0" w:unhideWhenUsed="1"/>
    <w:lsdException w:name="FollowedHyperlink" w:locked="1" w:semiHidden="1" w:unhideWhenUsed="1"/>
    <w:lsdException w:name="Strong" w:locked="1" w:uiPriority="22" w:qFormat="1"/>
    <w:lsdException w:name="Emphasis" w:locked="1"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locked="1"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65B08"/>
    <w:pPr>
      <w:spacing w:after="200" w:line="276" w:lineRule="auto"/>
    </w:pPr>
    <w:rPr>
      <w:rFonts w:eastAsia="Times New Roman"/>
      <w:sz w:val="22"/>
      <w:szCs w:val="22"/>
    </w:rPr>
  </w:style>
  <w:style w:type="paragraph" w:styleId="10">
    <w:name w:val="heading 1"/>
    <w:aliases w:val="H1,Document Header1,Заголов,Загол 2,заголовок,Заголовок 1 Знак Знак,Заголовок 1 Знак Знак1,Заголовок 1 Знак2,Заголовок 1 Знак Знак2,1,Chapter,Глава, Знак, Знак4 Знак,Heading 1_Rus,ЗАГОЛОВОК1,Heading for Top Section,Heading 0"/>
    <w:basedOn w:val="a2"/>
    <w:next w:val="a2"/>
    <w:link w:val="110"/>
    <w:uiPriority w:val="9"/>
    <w:qFormat/>
    <w:rsid w:val="004C6B26"/>
    <w:pPr>
      <w:keepNext/>
      <w:spacing w:before="240" w:after="60" w:line="240" w:lineRule="auto"/>
      <w:jc w:val="center"/>
      <w:outlineLvl w:val="0"/>
    </w:pPr>
    <w:rPr>
      <w:rFonts w:ascii="Times New Roman" w:hAnsi="Times New Roman"/>
      <w:b/>
      <w:kern w:val="28"/>
      <w:sz w:val="28"/>
      <w:szCs w:val="20"/>
    </w:rPr>
  </w:style>
  <w:style w:type="paragraph" w:styleId="20">
    <w:name w:val="heading 2"/>
    <w:aliases w:val="H2,H21,Numbered text 3,h2,H22,H23,H24,H211,H25,H212,H221,H231,H241,H2111,H26,H213,H222,H232,H242,H2112,H27,H214,H28,H29,H210,H215,H216,H217,H218,H219,H220,H2110,H223,H2113,H224,H225,H226,H227,H228,H229,H230,H233,H234,H235,Chapter Title,PullO"/>
    <w:basedOn w:val="a2"/>
    <w:next w:val="a2"/>
    <w:link w:val="21"/>
    <w:qFormat/>
    <w:rsid w:val="004C6B26"/>
    <w:pPr>
      <w:keepNext/>
      <w:spacing w:after="0" w:line="240" w:lineRule="auto"/>
      <w:jc w:val="center"/>
      <w:outlineLvl w:val="1"/>
    </w:pPr>
    <w:rPr>
      <w:rFonts w:ascii="Times New Roman" w:hAnsi="Times New Roman"/>
      <w:sz w:val="28"/>
      <w:szCs w:val="20"/>
    </w:rPr>
  </w:style>
  <w:style w:type="paragraph" w:styleId="30">
    <w:name w:val="heading 3"/>
    <w:aliases w:val="H3,h3,Heading 3 Char,Level 2"/>
    <w:basedOn w:val="a2"/>
    <w:next w:val="a2"/>
    <w:link w:val="31"/>
    <w:qFormat/>
    <w:rsid w:val="004C6B26"/>
    <w:pPr>
      <w:keepNext/>
      <w:spacing w:after="0" w:line="240" w:lineRule="auto"/>
      <w:jc w:val="center"/>
      <w:outlineLvl w:val="2"/>
    </w:pPr>
    <w:rPr>
      <w:rFonts w:ascii="Times New Roman" w:hAnsi="Times New Roman"/>
      <w:b/>
      <w:sz w:val="24"/>
      <w:szCs w:val="20"/>
    </w:rPr>
  </w:style>
  <w:style w:type="paragraph" w:styleId="42">
    <w:name w:val="heading 4"/>
    <w:aliases w:val="H4"/>
    <w:basedOn w:val="a2"/>
    <w:next w:val="a2"/>
    <w:link w:val="43"/>
    <w:qFormat/>
    <w:rsid w:val="004C6B26"/>
    <w:pPr>
      <w:keepNext/>
      <w:spacing w:after="0" w:line="240" w:lineRule="auto"/>
      <w:outlineLvl w:val="3"/>
    </w:pPr>
    <w:rPr>
      <w:rFonts w:ascii="Times New Roman" w:hAnsi="Times New Roman"/>
      <w:sz w:val="24"/>
      <w:szCs w:val="20"/>
    </w:rPr>
  </w:style>
  <w:style w:type="paragraph" w:styleId="50">
    <w:name w:val="heading 5"/>
    <w:aliases w:val="H5,Текст раздела"/>
    <w:basedOn w:val="a2"/>
    <w:next w:val="a2"/>
    <w:link w:val="51"/>
    <w:qFormat/>
    <w:rsid w:val="004C6B26"/>
    <w:pPr>
      <w:tabs>
        <w:tab w:val="num" w:pos="1008"/>
      </w:tabs>
      <w:spacing w:before="240" w:after="60" w:line="240" w:lineRule="auto"/>
      <w:ind w:left="1008" w:hanging="1008"/>
      <w:jc w:val="both"/>
      <w:outlineLvl w:val="4"/>
    </w:pPr>
    <w:rPr>
      <w:rFonts w:ascii="Times New Roman" w:hAnsi="Times New Roman"/>
      <w:szCs w:val="20"/>
    </w:rPr>
  </w:style>
  <w:style w:type="paragraph" w:styleId="60">
    <w:name w:val="heading 6"/>
    <w:basedOn w:val="a2"/>
    <w:next w:val="a2"/>
    <w:link w:val="61"/>
    <w:qFormat/>
    <w:rsid w:val="004C6B26"/>
    <w:pPr>
      <w:keepNext/>
      <w:spacing w:after="0" w:line="240" w:lineRule="auto"/>
      <w:ind w:firstLine="567"/>
      <w:jc w:val="both"/>
      <w:outlineLvl w:val="5"/>
    </w:pPr>
    <w:rPr>
      <w:rFonts w:ascii="Times New Roman" w:hAnsi="Times New Roman"/>
      <w:b/>
      <w:sz w:val="28"/>
      <w:szCs w:val="20"/>
    </w:rPr>
  </w:style>
  <w:style w:type="paragraph" w:styleId="70">
    <w:name w:val="heading 7"/>
    <w:basedOn w:val="a2"/>
    <w:next w:val="a2"/>
    <w:link w:val="71"/>
    <w:qFormat/>
    <w:rsid w:val="004C6B26"/>
    <w:pPr>
      <w:tabs>
        <w:tab w:val="num" w:pos="1296"/>
      </w:tabs>
      <w:spacing w:before="240" w:after="60" w:line="240" w:lineRule="auto"/>
      <w:ind w:left="1296" w:hanging="1296"/>
      <w:jc w:val="both"/>
      <w:outlineLvl w:val="6"/>
    </w:pPr>
    <w:rPr>
      <w:rFonts w:ascii="Arial" w:hAnsi="Arial"/>
      <w:sz w:val="20"/>
      <w:szCs w:val="20"/>
    </w:rPr>
  </w:style>
  <w:style w:type="paragraph" w:styleId="80">
    <w:name w:val="heading 8"/>
    <w:aliases w:val="Переч_а)1),а) список с буквами,Переч. a),Переч. 1),1.1.1 Текст пункта в подразделе,Переч. а),перечиления с деф,перечиления с буквами,а),ïåðå÷èëåíèÿ ñ äåô,Ïåðå÷. à),à) ñïèñîê ñ áóêâàìè,1.1.1 Òåêñò ïóíêòà â ïîäðàçäåëå,ïåðå÷èëåíèÿ ñ áóêâàìè"/>
    <w:basedOn w:val="a2"/>
    <w:next w:val="a2"/>
    <w:link w:val="81"/>
    <w:qFormat/>
    <w:rsid w:val="004C6B26"/>
    <w:pPr>
      <w:tabs>
        <w:tab w:val="num" w:pos="1440"/>
      </w:tabs>
      <w:spacing w:before="240" w:after="60" w:line="240" w:lineRule="auto"/>
      <w:ind w:left="1440" w:hanging="1440"/>
      <w:jc w:val="both"/>
      <w:outlineLvl w:val="7"/>
    </w:pPr>
    <w:rPr>
      <w:rFonts w:ascii="Arial" w:hAnsi="Arial"/>
      <w:i/>
      <w:sz w:val="20"/>
      <w:szCs w:val="20"/>
    </w:rPr>
  </w:style>
  <w:style w:type="paragraph" w:styleId="90">
    <w:name w:val="heading 9"/>
    <w:aliases w:val="1) список с цифрами,Приложение,1.1.1.1 Текст подпункта после пункта,текст1,текст2,текст11,текст3,текст4,текст12,текст5,текст13,текст6,текст14,текст7,текст15,текст8,текст16,перечисл с увел отступ и дефисом,перечислентия с цифрами"/>
    <w:basedOn w:val="a2"/>
    <w:next w:val="a2"/>
    <w:link w:val="91"/>
    <w:qFormat/>
    <w:rsid w:val="004C6B26"/>
    <w:pPr>
      <w:tabs>
        <w:tab w:val="num" w:pos="1584"/>
      </w:tabs>
      <w:spacing w:before="240" w:after="60" w:line="240" w:lineRule="auto"/>
      <w:ind w:left="1584" w:hanging="1584"/>
      <w:jc w:val="both"/>
      <w:outlineLvl w:val="8"/>
    </w:pPr>
    <w:rPr>
      <w:rFonts w:ascii="Arial" w:hAnsi="Arial"/>
      <w:b/>
      <w:i/>
      <w:sz w:val="18"/>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0">
    <w:name w:val="Заголовок 1 Знак1"/>
    <w:aliases w:val="H1 Знак,Document Header1 Знак,Заголов Знак,Загол 2 Знак,заголовок Знак,Заголовок 1 Знак Знак Знак,Заголовок 1 Знак Знак1 Знак,Заголовок 1 Знак2 Знак,Заголовок 1 Знак Знак2 Знак,1 Знак,Chapter Знак,Глава Знак, Знак Знак, Знак4 Знак Знак"/>
    <w:basedOn w:val="a3"/>
    <w:link w:val="10"/>
    <w:uiPriority w:val="9"/>
    <w:locked/>
    <w:rsid w:val="004C6B26"/>
    <w:rPr>
      <w:rFonts w:ascii="Times New Roman" w:hAnsi="Times New Roman"/>
      <w:b/>
      <w:kern w:val="28"/>
      <w:sz w:val="20"/>
      <w:lang w:eastAsia="ru-RU"/>
    </w:rPr>
  </w:style>
  <w:style w:type="character" w:customStyle="1" w:styleId="21">
    <w:name w:val="Заголовок 2 Знак"/>
    <w:aliases w:val="H2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
    <w:basedOn w:val="a3"/>
    <w:link w:val="20"/>
    <w:uiPriority w:val="99"/>
    <w:semiHidden/>
    <w:locked/>
    <w:rsid w:val="004C6B26"/>
    <w:rPr>
      <w:rFonts w:ascii="Times New Roman" w:hAnsi="Times New Roman" w:cs="Times New Roman"/>
      <w:sz w:val="20"/>
      <w:szCs w:val="20"/>
      <w:lang w:eastAsia="ru-RU"/>
    </w:rPr>
  </w:style>
  <w:style w:type="character" w:customStyle="1" w:styleId="31">
    <w:name w:val="Заголовок 3 Знак"/>
    <w:aliases w:val="H3 Знак,h3 Знак,Heading 3 Char Знак,Level 2 Знак"/>
    <w:basedOn w:val="a3"/>
    <w:link w:val="30"/>
    <w:locked/>
    <w:rsid w:val="004C6B26"/>
    <w:rPr>
      <w:rFonts w:ascii="Times New Roman" w:hAnsi="Times New Roman" w:cs="Times New Roman"/>
      <w:b/>
      <w:sz w:val="20"/>
      <w:szCs w:val="20"/>
      <w:lang w:eastAsia="ru-RU"/>
    </w:rPr>
  </w:style>
  <w:style w:type="character" w:customStyle="1" w:styleId="43">
    <w:name w:val="Заголовок 4 Знак"/>
    <w:aliases w:val="H4 Знак"/>
    <w:basedOn w:val="a3"/>
    <w:link w:val="42"/>
    <w:locked/>
    <w:rsid w:val="004C6B26"/>
    <w:rPr>
      <w:rFonts w:ascii="Times New Roman" w:hAnsi="Times New Roman" w:cs="Times New Roman"/>
      <w:sz w:val="20"/>
      <w:szCs w:val="20"/>
      <w:lang w:eastAsia="ru-RU"/>
    </w:rPr>
  </w:style>
  <w:style w:type="character" w:customStyle="1" w:styleId="51">
    <w:name w:val="Заголовок 5 Знак"/>
    <w:aliases w:val="H5 Знак,Текст раздела Знак"/>
    <w:basedOn w:val="a3"/>
    <w:link w:val="50"/>
    <w:locked/>
    <w:rsid w:val="004C6B26"/>
    <w:rPr>
      <w:rFonts w:ascii="Times New Roman" w:hAnsi="Times New Roman" w:cs="Times New Roman"/>
      <w:sz w:val="20"/>
      <w:szCs w:val="20"/>
      <w:lang w:eastAsia="ru-RU"/>
    </w:rPr>
  </w:style>
  <w:style w:type="character" w:customStyle="1" w:styleId="61">
    <w:name w:val="Заголовок 6 Знак"/>
    <w:basedOn w:val="a3"/>
    <w:link w:val="60"/>
    <w:locked/>
    <w:rsid w:val="004C6B26"/>
    <w:rPr>
      <w:rFonts w:ascii="Times New Roman" w:hAnsi="Times New Roman" w:cs="Times New Roman"/>
      <w:b/>
      <w:sz w:val="20"/>
      <w:szCs w:val="20"/>
      <w:lang w:eastAsia="ru-RU"/>
    </w:rPr>
  </w:style>
  <w:style w:type="character" w:customStyle="1" w:styleId="71">
    <w:name w:val="Заголовок 7 Знак"/>
    <w:basedOn w:val="a3"/>
    <w:link w:val="70"/>
    <w:locked/>
    <w:rsid w:val="004C6B26"/>
    <w:rPr>
      <w:rFonts w:ascii="Arial" w:hAnsi="Arial" w:cs="Times New Roman"/>
      <w:sz w:val="20"/>
      <w:szCs w:val="20"/>
      <w:lang w:eastAsia="ru-RU"/>
    </w:rPr>
  </w:style>
  <w:style w:type="character" w:customStyle="1" w:styleId="81">
    <w:name w:val="Заголовок 8 Знак"/>
    <w:aliases w:val="Переч_а)1) Знак,а) список с буквами Знак,Переч. a) Знак,Переч. 1) Знак,1.1.1 Текст пункта в подразделе Знак,Переч. а) Знак,перечиления с деф Знак,перечиления с буквами Знак,а) Знак,ïåðå÷èëåíèÿ ñ äåô Знак,Ïåðå÷. à) Знак"/>
    <w:basedOn w:val="a3"/>
    <w:link w:val="80"/>
    <w:locked/>
    <w:rsid w:val="004C6B26"/>
    <w:rPr>
      <w:rFonts w:ascii="Arial" w:hAnsi="Arial" w:cs="Times New Roman"/>
      <w:i/>
      <w:sz w:val="20"/>
      <w:szCs w:val="20"/>
      <w:lang w:eastAsia="ru-RU"/>
    </w:rPr>
  </w:style>
  <w:style w:type="character" w:customStyle="1" w:styleId="91">
    <w:name w:val="Заголовок 9 Знак"/>
    <w:aliases w:val="1) список с цифрами Знак,Приложение Знак,1.1.1.1 Текст подпункта после пункта Знак,текст1 Знак,текст2 Знак,текст11 Знак,текст3 Знак,текст4 Знак,текст12 Знак,текст5 Знак,текст13 Знак,текст6 Знак,текст14 Знак,текст7 Знак,текст15 Знак"/>
    <w:basedOn w:val="a3"/>
    <w:link w:val="90"/>
    <w:locked/>
    <w:rsid w:val="004C6B26"/>
    <w:rPr>
      <w:rFonts w:ascii="Arial" w:hAnsi="Arial" w:cs="Times New Roman"/>
      <w:b/>
      <w:i/>
      <w:sz w:val="20"/>
      <w:szCs w:val="20"/>
      <w:lang w:eastAsia="ru-RU"/>
    </w:rPr>
  </w:style>
  <w:style w:type="character" w:customStyle="1" w:styleId="12">
    <w:name w:val="Заголовок 1 Знак"/>
    <w:aliases w:val="H1 Знак1,Document Header1 Знак1,Заголов Знак1,Загол 2 Знак1,заголовок Знак1,Заголовок 1 Знак1 Знак1,Заголовок 1 Знак Знак Знак1,Заголовок 1 Знак Знак1 Знак1,Заголовок 1 Знак2 Знак1,Заголовок 1 Знак Знак2 Знак1,1 Знак1,Chapter Знак1"/>
    <w:basedOn w:val="a3"/>
    <w:uiPriority w:val="9"/>
    <w:locked/>
    <w:rsid w:val="004C6B26"/>
    <w:rPr>
      <w:rFonts w:ascii="Cambria" w:hAnsi="Cambria" w:cs="Times New Roman"/>
      <w:b/>
      <w:bCs/>
      <w:color w:val="365F91"/>
      <w:sz w:val="28"/>
      <w:szCs w:val="28"/>
      <w:lang w:eastAsia="ru-RU"/>
    </w:rPr>
  </w:style>
  <w:style w:type="character" w:styleId="a6">
    <w:name w:val="Hyperlink"/>
    <w:basedOn w:val="a3"/>
    <w:rsid w:val="004C6B26"/>
    <w:rPr>
      <w:rFonts w:cs="Times New Roman"/>
      <w:color w:val="0000FF"/>
      <w:u w:val="single"/>
    </w:rPr>
  </w:style>
  <w:style w:type="character" w:styleId="a7">
    <w:name w:val="FollowedHyperlink"/>
    <w:basedOn w:val="a3"/>
    <w:uiPriority w:val="99"/>
    <w:rsid w:val="004C6B26"/>
    <w:rPr>
      <w:rFonts w:cs="Times New Roman"/>
      <w:color w:val="800080"/>
      <w:u w:val="single"/>
    </w:rPr>
  </w:style>
  <w:style w:type="character" w:customStyle="1" w:styleId="210">
    <w:name w:val="Заголовок 2 Знак1"/>
    <w:aliases w:val="H2 Знак1,H21 Знак1,Numbered text 3 Знак1,h2 Знак1,H22 Знак1,H23 Знак1,H24 Знак1,H211 Знак1,H25 Знак1,H212 Знак1,H221 Знак1,H231 Знак1,H241 Знак1,H2111 Знак1,H26 Знак1,H213 Знак1,H222 Знак1,H232 Знак1,H242 Знак1,H2112 Знак1,H27 Знак1"/>
    <w:basedOn w:val="a3"/>
    <w:uiPriority w:val="99"/>
    <w:semiHidden/>
    <w:rsid w:val="004C6B26"/>
    <w:rPr>
      <w:rFonts w:ascii="Cambria" w:hAnsi="Cambria" w:cs="Times New Roman"/>
      <w:b/>
      <w:bCs/>
      <w:color w:val="4F81BD"/>
      <w:sz w:val="26"/>
      <w:szCs w:val="26"/>
    </w:rPr>
  </w:style>
  <w:style w:type="character" w:customStyle="1" w:styleId="310">
    <w:name w:val="Заголовок 3 Знак1"/>
    <w:aliases w:val="H3 Знак1,h3 Знак1"/>
    <w:basedOn w:val="a3"/>
    <w:uiPriority w:val="99"/>
    <w:semiHidden/>
    <w:rsid w:val="004C6B26"/>
    <w:rPr>
      <w:rFonts w:ascii="Cambria" w:hAnsi="Cambria" w:cs="Times New Roman"/>
      <w:b/>
      <w:bCs/>
      <w:color w:val="4F81BD"/>
      <w:sz w:val="22"/>
      <w:szCs w:val="22"/>
    </w:rPr>
  </w:style>
  <w:style w:type="character" w:customStyle="1" w:styleId="410">
    <w:name w:val="Заголовок 4 Знак1"/>
    <w:aliases w:val="H4 Знак1"/>
    <w:basedOn w:val="a3"/>
    <w:uiPriority w:val="99"/>
    <w:semiHidden/>
    <w:rsid w:val="004C6B26"/>
    <w:rPr>
      <w:rFonts w:ascii="Cambria" w:hAnsi="Cambria" w:cs="Times New Roman"/>
      <w:b/>
      <w:bCs/>
      <w:i/>
      <w:iCs/>
      <w:color w:val="4F81BD"/>
      <w:sz w:val="22"/>
      <w:szCs w:val="22"/>
    </w:rPr>
  </w:style>
  <w:style w:type="character" w:customStyle="1" w:styleId="510">
    <w:name w:val="Заголовок 5 Знак1"/>
    <w:aliases w:val="H5 Знак1"/>
    <w:basedOn w:val="a3"/>
    <w:uiPriority w:val="99"/>
    <w:semiHidden/>
    <w:rsid w:val="004C6B26"/>
    <w:rPr>
      <w:rFonts w:ascii="Cambria" w:hAnsi="Cambria" w:cs="Times New Roman"/>
      <w:color w:val="243F60"/>
      <w:sz w:val="22"/>
      <w:szCs w:val="22"/>
    </w:rPr>
  </w:style>
  <w:style w:type="character" w:customStyle="1" w:styleId="a8">
    <w:name w:val="Обычный (веб) Знак"/>
    <w:link w:val="a9"/>
    <w:uiPriority w:val="99"/>
    <w:locked/>
    <w:rsid w:val="004C6B26"/>
    <w:rPr>
      <w:rFonts w:ascii="Times New Roman" w:hAnsi="Times New Roman"/>
      <w:sz w:val="24"/>
    </w:rPr>
  </w:style>
  <w:style w:type="paragraph" w:styleId="a9">
    <w:name w:val="Normal (Web)"/>
    <w:basedOn w:val="a2"/>
    <w:link w:val="a8"/>
    <w:rsid w:val="004C6B26"/>
    <w:pPr>
      <w:spacing w:before="100" w:beforeAutospacing="1" w:after="100" w:afterAutospacing="1" w:line="240" w:lineRule="auto"/>
    </w:pPr>
    <w:rPr>
      <w:rFonts w:ascii="Times New Roman" w:eastAsia="Calibri" w:hAnsi="Times New Roman"/>
      <w:sz w:val="24"/>
      <w:szCs w:val="20"/>
    </w:rPr>
  </w:style>
  <w:style w:type="paragraph" w:styleId="aa">
    <w:name w:val="Normal Indent"/>
    <w:basedOn w:val="a2"/>
    <w:rsid w:val="004C6B26"/>
    <w:pPr>
      <w:spacing w:after="0" w:line="240" w:lineRule="auto"/>
      <w:ind w:left="708"/>
    </w:pPr>
    <w:rPr>
      <w:rFonts w:ascii="Times New Roman" w:hAnsi="Times New Roman"/>
      <w:sz w:val="24"/>
      <w:szCs w:val="24"/>
    </w:rPr>
  </w:style>
  <w:style w:type="paragraph" w:styleId="ab">
    <w:name w:val="footnote text"/>
    <w:aliases w:val="Знак6 Знак, Знак6 Знак"/>
    <w:basedOn w:val="a2"/>
    <w:link w:val="ac"/>
    <w:rsid w:val="004C6B26"/>
    <w:pPr>
      <w:suppressAutoHyphens/>
      <w:spacing w:after="0" w:line="240" w:lineRule="auto"/>
    </w:pPr>
    <w:rPr>
      <w:rFonts w:ascii="Times New Roman" w:hAnsi="Times New Roman"/>
      <w:sz w:val="20"/>
      <w:szCs w:val="20"/>
      <w:lang w:eastAsia="ar-SA"/>
    </w:rPr>
  </w:style>
  <w:style w:type="character" w:customStyle="1" w:styleId="ac">
    <w:name w:val="Текст сноски Знак"/>
    <w:aliases w:val="Знак6 Знак Знак, Знак6 Знак Знак"/>
    <w:basedOn w:val="a3"/>
    <w:link w:val="ab"/>
    <w:locked/>
    <w:rsid w:val="004C6B26"/>
    <w:rPr>
      <w:rFonts w:ascii="Times New Roman" w:hAnsi="Times New Roman" w:cs="Times New Roman"/>
      <w:sz w:val="20"/>
      <w:szCs w:val="20"/>
      <w:lang w:eastAsia="ar-SA" w:bidi="ar-SA"/>
    </w:rPr>
  </w:style>
  <w:style w:type="character" w:customStyle="1" w:styleId="HeaderChar">
    <w:name w:val="Header Char"/>
    <w:aliases w:val="Linie Char,header Char"/>
    <w:uiPriority w:val="99"/>
    <w:semiHidden/>
    <w:locked/>
    <w:rsid w:val="004C6B26"/>
    <w:rPr>
      <w:rFonts w:ascii="Calibri" w:eastAsia="Times New Roman" w:hAnsi="Calibri" w:cs="Calibri"/>
      <w:kern w:val="3"/>
    </w:rPr>
  </w:style>
  <w:style w:type="paragraph" w:styleId="ad">
    <w:name w:val="header"/>
    <w:aliases w:val="Linie, Знак3 Знак"/>
    <w:basedOn w:val="a2"/>
    <w:link w:val="ae"/>
    <w:uiPriority w:val="99"/>
    <w:rsid w:val="004C6B26"/>
    <w:pPr>
      <w:widowControl w:val="0"/>
      <w:tabs>
        <w:tab w:val="center" w:pos="4677"/>
        <w:tab w:val="right" w:pos="9355"/>
      </w:tabs>
      <w:suppressAutoHyphens/>
      <w:autoSpaceDN w:val="0"/>
      <w:spacing w:after="0" w:line="240" w:lineRule="auto"/>
    </w:pPr>
    <w:rPr>
      <w:kern w:val="3"/>
      <w:sz w:val="20"/>
      <w:szCs w:val="20"/>
    </w:rPr>
  </w:style>
  <w:style w:type="character" w:customStyle="1" w:styleId="HeaderChar1">
    <w:name w:val="Header Char1"/>
    <w:aliases w:val="Linie Char1"/>
    <w:basedOn w:val="a3"/>
    <w:uiPriority w:val="99"/>
    <w:semiHidden/>
    <w:rsid w:val="00480E7C"/>
    <w:rPr>
      <w:rFonts w:eastAsia="Times New Roman"/>
    </w:rPr>
  </w:style>
  <w:style w:type="character" w:customStyle="1" w:styleId="ae">
    <w:name w:val="Верхний колонтитул Знак"/>
    <w:aliases w:val="Linie Знак, Знак3 Знак Знак1"/>
    <w:basedOn w:val="a3"/>
    <w:link w:val="ad"/>
    <w:uiPriority w:val="99"/>
    <w:semiHidden/>
    <w:locked/>
    <w:rsid w:val="004C6B26"/>
    <w:rPr>
      <w:rFonts w:eastAsia="Times New Roman" w:cs="Times New Roman"/>
      <w:lang w:eastAsia="ru-RU"/>
    </w:rPr>
  </w:style>
  <w:style w:type="paragraph" w:styleId="af">
    <w:name w:val="footer"/>
    <w:basedOn w:val="a2"/>
    <w:link w:val="af0"/>
    <w:rsid w:val="004C6B26"/>
    <w:pPr>
      <w:widowControl w:val="0"/>
      <w:tabs>
        <w:tab w:val="center" w:pos="4677"/>
        <w:tab w:val="right" w:pos="9355"/>
      </w:tabs>
      <w:suppressAutoHyphens/>
      <w:autoSpaceDN w:val="0"/>
      <w:spacing w:after="0" w:line="240" w:lineRule="auto"/>
    </w:pPr>
    <w:rPr>
      <w:rFonts w:eastAsia="Calibri" w:cs="Calibri"/>
      <w:kern w:val="3"/>
    </w:rPr>
  </w:style>
  <w:style w:type="character" w:customStyle="1" w:styleId="af0">
    <w:name w:val="Нижний колонтитул Знак"/>
    <w:basedOn w:val="a3"/>
    <w:link w:val="af"/>
    <w:locked/>
    <w:rsid w:val="004C6B26"/>
    <w:rPr>
      <w:rFonts w:ascii="Calibri" w:eastAsia="Times New Roman" w:hAnsi="Calibri" w:cs="Calibri"/>
      <w:kern w:val="3"/>
      <w:lang w:eastAsia="ru-RU"/>
    </w:rPr>
  </w:style>
  <w:style w:type="paragraph" w:styleId="af1">
    <w:name w:val="caption"/>
    <w:basedOn w:val="a2"/>
    <w:next w:val="a2"/>
    <w:uiPriority w:val="99"/>
    <w:qFormat/>
    <w:rsid w:val="004C6B26"/>
    <w:pPr>
      <w:spacing w:before="120" w:after="0" w:line="240" w:lineRule="auto"/>
      <w:ind w:firstLine="431"/>
    </w:pPr>
    <w:rPr>
      <w:rFonts w:ascii="Times New Roman" w:hAnsi="Times New Roman"/>
      <w:sz w:val="28"/>
      <w:szCs w:val="24"/>
      <w:u w:val="single"/>
    </w:rPr>
  </w:style>
  <w:style w:type="paragraph" w:styleId="af2">
    <w:name w:val="List Bullet"/>
    <w:basedOn w:val="a2"/>
    <w:autoRedefine/>
    <w:rsid w:val="004C6B26"/>
    <w:pPr>
      <w:widowControl w:val="0"/>
      <w:spacing w:after="60" w:line="240" w:lineRule="auto"/>
      <w:jc w:val="both"/>
    </w:pPr>
    <w:rPr>
      <w:rFonts w:ascii="Times New Roman" w:hAnsi="Times New Roman"/>
      <w:sz w:val="24"/>
      <w:szCs w:val="24"/>
    </w:rPr>
  </w:style>
  <w:style w:type="paragraph" w:styleId="52">
    <w:name w:val="List 5"/>
    <w:basedOn w:val="a2"/>
    <w:rsid w:val="004C6B26"/>
    <w:pPr>
      <w:spacing w:after="0" w:line="240" w:lineRule="auto"/>
      <w:ind w:left="1415" w:hanging="283"/>
      <w:contextualSpacing/>
    </w:pPr>
    <w:rPr>
      <w:rFonts w:ascii="Times New Roman" w:hAnsi="Times New Roman"/>
      <w:sz w:val="24"/>
      <w:szCs w:val="24"/>
    </w:rPr>
  </w:style>
  <w:style w:type="paragraph" w:styleId="22">
    <w:name w:val="List Bullet 2"/>
    <w:basedOn w:val="a2"/>
    <w:rsid w:val="004C6B26"/>
    <w:pPr>
      <w:tabs>
        <w:tab w:val="num" w:pos="645"/>
      </w:tabs>
      <w:spacing w:after="0" w:line="240" w:lineRule="auto"/>
      <w:ind w:left="645" w:hanging="645"/>
      <w:contextualSpacing/>
    </w:pPr>
    <w:rPr>
      <w:rFonts w:ascii="Times New Roman" w:hAnsi="Times New Roman"/>
      <w:sz w:val="24"/>
      <w:szCs w:val="24"/>
    </w:rPr>
  </w:style>
  <w:style w:type="paragraph" w:styleId="32">
    <w:name w:val="List Bullet 3"/>
    <w:basedOn w:val="a2"/>
    <w:autoRedefine/>
    <w:rsid w:val="004C6B26"/>
    <w:pPr>
      <w:tabs>
        <w:tab w:val="num" w:pos="926"/>
      </w:tabs>
      <w:spacing w:after="60" w:line="240" w:lineRule="auto"/>
      <w:ind w:left="926" w:hanging="360"/>
      <w:jc w:val="both"/>
    </w:pPr>
    <w:rPr>
      <w:rFonts w:ascii="Times New Roman" w:hAnsi="Times New Roman"/>
      <w:sz w:val="24"/>
      <w:szCs w:val="20"/>
    </w:rPr>
  </w:style>
  <w:style w:type="paragraph" w:styleId="23">
    <w:name w:val="List Number 2"/>
    <w:basedOn w:val="a2"/>
    <w:rsid w:val="004C6B26"/>
    <w:pPr>
      <w:tabs>
        <w:tab w:val="num" w:pos="643"/>
      </w:tabs>
      <w:spacing w:after="60" w:line="240" w:lineRule="auto"/>
      <w:ind w:left="643" w:hanging="360"/>
      <w:jc w:val="both"/>
    </w:pPr>
    <w:rPr>
      <w:rFonts w:ascii="Times New Roman" w:hAnsi="Times New Roman"/>
      <w:sz w:val="24"/>
      <w:szCs w:val="20"/>
    </w:rPr>
  </w:style>
  <w:style w:type="paragraph" w:styleId="af3">
    <w:name w:val="Title"/>
    <w:basedOn w:val="a2"/>
    <w:link w:val="af4"/>
    <w:qFormat/>
    <w:rsid w:val="004C6B26"/>
    <w:pPr>
      <w:spacing w:after="0" w:line="240" w:lineRule="auto"/>
      <w:jc w:val="center"/>
    </w:pPr>
    <w:rPr>
      <w:rFonts w:ascii="Times New Roman" w:hAnsi="Times New Roman"/>
      <w:b/>
      <w:sz w:val="28"/>
      <w:szCs w:val="20"/>
    </w:rPr>
  </w:style>
  <w:style w:type="character" w:customStyle="1" w:styleId="af4">
    <w:name w:val="Название Знак"/>
    <w:basedOn w:val="a3"/>
    <w:link w:val="af3"/>
    <w:locked/>
    <w:rsid w:val="004C6B26"/>
    <w:rPr>
      <w:rFonts w:ascii="Times New Roman" w:hAnsi="Times New Roman" w:cs="Times New Roman"/>
      <w:b/>
      <w:sz w:val="20"/>
      <w:szCs w:val="20"/>
      <w:lang w:eastAsia="ru-RU"/>
    </w:rPr>
  </w:style>
  <w:style w:type="character" w:customStyle="1" w:styleId="BodyTextChar1">
    <w:name w:val="Body Text Char1"/>
    <w:aliases w:val="Список 1 Char,Body Text Char Char"/>
    <w:uiPriority w:val="99"/>
    <w:locked/>
    <w:rsid w:val="004C6B26"/>
    <w:rPr>
      <w:rFonts w:ascii="Times New Roman" w:hAnsi="Times New Roman"/>
      <w:sz w:val="20"/>
    </w:rPr>
  </w:style>
  <w:style w:type="paragraph" w:styleId="af5">
    <w:name w:val="Body Text"/>
    <w:aliases w:val="Список 1,Body Text Char,body text,body text Знак,body text Знак Знак,bt, ändrad,ändrad,body text1,bt1,body text2,bt2,body text11,bt11,body text3,bt3,paragraph 2,paragraph 21,EHPT,Body Text2,b,Body Text level 2,Знак1,A=&gt;2=&gt;9 B5:AB"/>
    <w:basedOn w:val="a2"/>
    <w:link w:val="af6"/>
    <w:rsid w:val="004C6B26"/>
    <w:pPr>
      <w:spacing w:after="120" w:line="240" w:lineRule="auto"/>
    </w:pPr>
    <w:rPr>
      <w:rFonts w:ascii="Times New Roman" w:eastAsia="Calibri" w:hAnsi="Times New Roman"/>
      <w:sz w:val="20"/>
      <w:szCs w:val="20"/>
    </w:rPr>
  </w:style>
  <w:style w:type="character" w:customStyle="1" w:styleId="BodyTextChar2">
    <w:name w:val="Body Text Char2"/>
    <w:aliases w:val="Список 1 Char1,Body Text Char Char1"/>
    <w:basedOn w:val="a3"/>
    <w:uiPriority w:val="99"/>
    <w:semiHidden/>
    <w:rsid w:val="004C6B26"/>
    <w:rPr>
      <w:sz w:val="24"/>
    </w:rPr>
  </w:style>
  <w:style w:type="character" w:customStyle="1" w:styleId="af6">
    <w:name w:val="Основной текст Знак"/>
    <w:aliases w:val="Список 1 Знак,Body Text Char Знак,body text Знак2,body text Знак Знак2,body text Знак Знак Знак1,bt Знак1, ändrad Знак1,ändrad Знак1,body text1 Знак1,bt1 Знак1,body text2 Знак1,bt2 Знак1,body text11 Знак1,bt11 Знак1,body text3 Знак1"/>
    <w:basedOn w:val="a3"/>
    <w:link w:val="af5"/>
    <w:locked/>
    <w:rsid w:val="004C6B26"/>
    <w:rPr>
      <w:rFonts w:eastAsia="Times New Roman" w:cs="Times New Roman"/>
      <w:lang w:eastAsia="ru-RU"/>
    </w:rPr>
  </w:style>
  <w:style w:type="character" w:customStyle="1" w:styleId="BodyTextIndentChar">
    <w:name w:val="Body Text Indent Char"/>
    <w:aliases w:val="текст Char"/>
    <w:uiPriority w:val="99"/>
    <w:semiHidden/>
    <w:locked/>
    <w:rsid w:val="004C6B26"/>
    <w:rPr>
      <w:rFonts w:ascii="Times New Roman" w:hAnsi="Times New Roman"/>
      <w:sz w:val="24"/>
    </w:rPr>
  </w:style>
  <w:style w:type="paragraph" w:styleId="af7">
    <w:name w:val="Body Text Indent"/>
    <w:aliases w:val="текст,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Body Text Indent"/>
    <w:basedOn w:val="a2"/>
    <w:link w:val="af8"/>
    <w:rsid w:val="004C6B26"/>
    <w:pPr>
      <w:spacing w:after="120" w:line="240" w:lineRule="auto"/>
      <w:ind w:left="283"/>
    </w:pPr>
    <w:rPr>
      <w:rFonts w:ascii="Times New Roman" w:eastAsia="Calibri" w:hAnsi="Times New Roman"/>
      <w:sz w:val="24"/>
      <w:szCs w:val="20"/>
    </w:rPr>
  </w:style>
  <w:style w:type="character" w:customStyle="1" w:styleId="BodyTextIndentChar1">
    <w:name w:val="Body Text Indent Char1"/>
    <w:aliases w:val="текст Char1"/>
    <w:basedOn w:val="a3"/>
    <w:uiPriority w:val="99"/>
    <w:semiHidden/>
    <w:rsid w:val="00480E7C"/>
    <w:rPr>
      <w:rFonts w:eastAsia="Times New Roman"/>
    </w:rPr>
  </w:style>
  <w:style w:type="character" w:customStyle="1" w:styleId="af8">
    <w:name w:val="Основной текст с отступом Знак"/>
    <w:aliases w:val="текст Знак,Основной текст с отступом Знак2 Знак Знак1,Основной текст с отступом Знак1 Знак Знак Знак1,Основной текст с отступом Знак Знак Знак Знак Знак1,Основной текст с отступом Знак Знак1 Знак Знак"/>
    <w:basedOn w:val="a3"/>
    <w:link w:val="af7"/>
    <w:uiPriority w:val="99"/>
    <w:semiHidden/>
    <w:locked/>
    <w:rsid w:val="004C6B26"/>
    <w:rPr>
      <w:rFonts w:eastAsia="Times New Roman" w:cs="Times New Roman"/>
      <w:lang w:eastAsia="ru-RU"/>
    </w:rPr>
  </w:style>
  <w:style w:type="paragraph" w:styleId="af9">
    <w:name w:val="Subtitle"/>
    <w:basedOn w:val="a2"/>
    <w:link w:val="afa"/>
    <w:qFormat/>
    <w:rsid w:val="004C6B26"/>
    <w:pPr>
      <w:spacing w:after="60" w:line="240" w:lineRule="auto"/>
      <w:jc w:val="center"/>
      <w:outlineLvl w:val="1"/>
    </w:pPr>
    <w:rPr>
      <w:rFonts w:ascii="Arial" w:hAnsi="Arial"/>
      <w:sz w:val="24"/>
      <w:szCs w:val="20"/>
    </w:rPr>
  </w:style>
  <w:style w:type="character" w:customStyle="1" w:styleId="afa">
    <w:name w:val="Подзаголовок Знак"/>
    <w:basedOn w:val="a3"/>
    <w:link w:val="af9"/>
    <w:locked/>
    <w:rsid w:val="004C6B26"/>
    <w:rPr>
      <w:rFonts w:ascii="Arial" w:hAnsi="Arial" w:cs="Times New Roman"/>
      <w:sz w:val="20"/>
      <w:szCs w:val="20"/>
      <w:lang w:eastAsia="ru-RU"/>
    </w:rPr>
  </w:style>
  <w:style w:type="paragraph" w:styleId="afb">
    <w:name w:val="Date"/>
    <w:basedOn w:val="a2"/>
    <w:next w:val="a2"/>
    <w:link w:val="13"/>
    <w:rsid w:val="004C6B26"/>
    <w:pPr>
      <w:spacing w:after="60" w:line="240" w:lineRule="auto"/>
      <w:jc w:val="both"/>
    </w:pPr>
    <w:rPr>
      <w:sz w:val="24"/>
    </w:rPr>
  </w:style>
  <w:style w:type="character" w:customStyle="1" w:styleId="13">
    <w:name w:val="Дата Знак1"/>
    <w:basedOn w:val="a3"/>
    <w:link w:val="afb"/>
    <w:uiPriority w:val="99"/>
    <w:semiHidden/>
    <w:locked/>
    <w:rsid w:val="004C6B26"/>
    <w:rPr>
      <w:rFonts w:eastAsia="Times New Roman" w:cs="Times New Roman"/>
      <w:sz w:val="24"/>
      <w:lang w:eastAsia="ru-RU"/>
    </w:rPr>
  </w:style>
  <w:style w:type="character" w:customStyle="1" w:styleId="afc">
    <w:name w:val="Дата Знак"/>
    <w:basedOn w:val="a3"/>
    <w:locked/>
    <w:rsid w:val="004C6B26"/>
    <w:rPr>
      <w:rFonts w:eastAsia="Times New Roman" w:cs="Times New Roman"/>
      <w:lang w:eastAsia="ru-RU"/>
    </w:rPr>
  </w:style>
  <w:style w:type="paragraph" w:styleId="24">
    <w:name w:val="Body Text 2"/>
    <w:basedOn w:val="a2"/>
    <w:link w:val="25"/>
    <w:rsid w:val="004C6B26"/>
    <w:pPr>
      <w:spacing w:after="120" w:line="480" w:lineRule="auto"/>
    </w:pPr>
    <w:rPr>
      <w:rFonts w:ascii="Times New Roman" w:hAnsi="Times New Roman"/>
      <w:sz w:val="24"/>
      <w:szCs w:val="24"/>
    </w:rPr>
  </w:style>
  <w:style w:type="character" w:customStyle="1" w:styleId="25">
    <w:name w:val="Основной текст 2 Знак"/>
    <w:basedOn w:val="a3"/>
    <w:link w:val="24"/>
    <w:locked/>
    <w:rsid w:val="004C6B26"/>
    <w:rPr>
      <w:rFonts w:ascii="Times New Roman" w:hAnsi="Times New Roman" w:cs="Times New Roman"/>
      <w:sz w:val="24"/>
      <w:szCs w:val="24"/>
      <w:lang w:eastAsia="ru-RU"/>
    </w:rPr>
  </w:style>
  <w:style w:type="paragraph" w:styleId="33">
    <w:name w:val="Body Text 3"/>
    <w:aliases w:val=" Знак1 Знак,Знак1 Знак"/>
    <w:basedOn w:val="a2"/>
    <w:link w:val="34"/>
    <w:rsid w:val="004C6B26"/>
    <w:pPr>
      <w:spacing w:after="120" w:line="240" w:lineRule="auto"/>
    </w:pPr>
    <w:rPr>
      <w:rFonts w:ascii="Times New Roman" w:hAnsi="Times New Roman"/>
      <w:sz w:val="16"/>
      <w:szCs w:val="16"/>
    </w:rPr>
  </w:style>
  <w:style w:type="character" w:customStyle="1" w:styleId="34">
    <w:name w:val="Основной текст 3 Знак"/>
    <w:aliases w:val=" Знак1 Знак Знак1,Знак1 Знак Знак1"/>
    <w:basedOn w:val="a3"/>
    <w:link w:val="33"/>
    <w:uiPriority w:val="99"/>
    <w:semiHidden/>
    <w:locked/>
    <w:rsid w:val="004C6B26"/>
    <w:rPr>
      <w:rFonts w:ascii="Times New Roman" w:hAnsi="Times New Roman" w:cs="Times New Roman"/>
      <w:sz w:val="16"/>
      <w:szCs w:val="16"/>
      <w:lang w:eastAsia="ru-RU"/>
    </w:rPr>
  </w:style>
  <w:style w:type="character" w:customStyle="1" w:styleId="BodyTextIndent2Char">
    <w:name w:val="Body Text Indent 2 Char"/>
    <w:aliases w:val="Знак Char"/>
    <w:uiPriority w:val="99"/>
    <w:semiHidden/>
    <w:locked/>
    <w:rsid w:val="004C6B26"/>
    <w:rPr>
      <w:sz w:val="24"/>
      <w:lang w:eastAsia="ru-RU"/>
    </w:rPr>
  </w:style>
  <w:style w:type="paragraph" w:styleId="26">
    <w:name w:val="Body Text Indent 2"/>
    <w:aliases w:val="Знак"/>
    <w:basedOn w:val="a2"/>
    <w:link w:val="27"/>
    <w:rsid w:val="004C6B26"/>
    <w:pPr>
      <w:spacing w:after="120" w:line="480" w:lineRule="auto"/>
      <w:ind w:left="283"/>
      <w:jc w:val="both"/>
    </w:pPr>
    <w:rPr>
      <w:rFonts w:eastAsia="Calibri"/>
      <w:sz w:val="24"/>
      <w:szCs w:val="20"/>
    </w:rPr>
  </w:style>
  <w:style w:type="character" w:customStyle="1" w:styleId="BodyTextIndent2Char1">
    <w:name w:val="Body Text Indent 2 Char1"/>
    <w:aliases w:val="Знак Char1"/>
    <w:basedOn w:val="a3"/>
    <w:uiPriority w:val="99"/>
    <w:semiHidden/>
    <w:rsid w:val="00480E7C"/>
    <w:rPr>
      <w:rFonts w:eastAsia="Times New Roman"/>
    </w:rPr>
  </w:style>
  <w:style w:type="character" w:customStyle="1" w:styleId="27">
    <w:name w:val="Основной текст с отступом 2 Знак"/>
    <w:aliases w:val="Знак Знак"/>
    <w:basedOn w:val="a3"/>
    <w:link w:val="26"/>
    <w:locked/>
    <w:rsid w:val="004C6B26"/>
    <w:rPr>
      <w:rFonts w:eastAsia="Times New Roman" w:cs="Times New Roman"/>
      <w:lang w:eastAsia="ru-RU"/>
    </w:rPr>
  </w:style>
  <w:style w:type="character" w:customStyle="1" w:styleId="BodyTextIndent3Char">
    <w:name w:val="Body Text Indent 3 Char"/>
    <w:aliases w:val="Знак2 Char"/>
    <w:uiPriority w:val="99"/>
    <w:semiHidden/>
    <w:locked/>
    <w:rsid w:val="004C6B26"/>
    <w:rPr>
      <w:rFonts w:ascii="Times New Roman" w:hAnsi="Times New Roman" w:cs="Times New Roman"/>
      <w:sz w:val="16"/>
      <w:szCs w:val="16"/>
    </w:rPr>
  </w:style>
  <w:style w:type="paragraph" w:styleId="35">
    <w:name w:val="Body Text Indent 3"/>
    <w:aliases w:val="Знак2, Знак2 Знак"/>
    <w:basedOn w:val="a2"/>
    <w:link w:val="36"/>
    <w:rsid w:val="004C6B26"/>
    <w:pPr>
      <w:spacing w:after="120" w:line="240" w:lineRule="auto"/>
      <w:ind w:left="283"/>
    </w:pPr>
    <w:rPr>
      <w:rFonts w:ascii="Times New Roman" w:eastAsia="Calibri" w:hAnsi="Times New Roman"/>
      <w:sz w:val="16"/>
      <w:szCs w:val="16"/>
    </w:rPr>
  </w:style>
  <w:style w:type="character" w:customStyle="1" w:styleId="BodyTextIndent3Char1">
    <w:name w:val="Body Text Indent 3 Char1"/>
    <w:aliases w:val="Знак2 Char1"/>
    <w:basedOn w:val="a3"/>
    <w:uiPriority w:val="99"/>
    <w:semiHidden/>
    <w:rsid w:val="004C6B26"/>
    <w:rPr>
      <w:sz w:val="16"/>
    </w:rPr>
  </w:style>
  <w:style w:type="character" w:customStyle="1" w:styleId="36">
    <w:name w:val="Основной текст с отступом 3 Знак"/>
    <w:aliases w:val="Знак2 Знак, Знак2 Знак Знак1"/>
    <w:basedOn w:val="a3"/>
    <w:link w:val="35"/>
    <w:locked/>
    <w:rsid w:val="004C6B26"/>
    <w:rPr>
      <w:rFonts w:eastAsia="Times New Roman" w:cs="Times New Roman"/>
      <w:sz w:val="16"/>
      <w:szCs w:val="16"/>
      <w:lang w:eastAsia="ru-RU"/>
    </w:rPr>
  </w:style>
  <w:style w:type="paragraph" w:styleId="afd">
    <w:name w:val="Block Text"/>
    <w:basedOn w:val="a2"/>
    <w:rsid w:val="004C6B26"/>
    <w:pPr>
      <w:autoSpaceDE w:val="0"/>
      <w:autoSpaceDN w:val="0"/>
      <w:spacing w:before="60" w:after="0" w:line="360" w:lineRule="auto"/>
      <w:ind w:left="567" w:right="43"/>
      <w:jc w:val="both"/>
    </w:pPr>
    <w:rPr>
      <w:rFonts w:ascii="Times New Roman" w:hAnsi="Times New Roman"/>
      <w:sz w:val="20"/>
      <w:szCs w:val="20"/>
    </w:rPr>
  </w:style>
  <w:style w:type="paragraph" w:styleId="afe">
    <w:name w:val="Document Map"/>
    <w:basedOn w:val="a2"/>
    <w:link w:val="aff"/>
    <w:uiPriority w:val="99"/>
    <w:semiHidden/>
    <w:rsid w:val="004C6B26"/>
    <w:pPr>
      <w:shd w:val="clear" w:color="auto" w:fill="000080"/>
      <w:spacing w:after="0" w:line="240" w:lineRule="auto"/>
    </w:pPr>
    <w:rPr>
      <w:rFonts w:ascii="Tahoma" w:hAnsi="Tahoma" w:cs="Tahoma"/>
      <w:sz w:val="24"/>
      <w:szCs w:val="24"/>
    </w:rPr>
  </w:style>
  <w:style w:type="character" w:customStyle="1" w:styleId="aff">
    <w:name w:val="Схема документа Знак"/>
    <w:basedOn w:val="a3"/>
    <w:link w:val="afe"/>
    <w:uiPriority w:val="99"/>
    <w:semiHidden/>
    <w:locked/>
    <w:rsid w:val="004C6B26"/>
    <w:rPr>
      <w:rFonts w:ascii="Tahoma" w:hAnsi="Tahoma" w:cs="Tahoma"/>
      <w:sz w:val="24"/>
      <w:szCs w:val="24"/>
      <w:shd w:val="clear" w:color="auto" w:fill="000080"/>
      <w:lang w:eastAsia="ru-RU"/>
    </w:rPr>
  </w:style>
  <w:style w:type="paragraph" w:styleId="aff0">
    <w:name w:val="Plain Text"/>
    <w:basedOn w:val="a2"/>
    <w:link w:val="aff1"/>
    <w:rsid w:val="004C6B26"/>
    <w:pPr>
      <w:spacing w:after="0" w:line="240" w:lineRule="auto"/>
    </w:pPr>
    <w:rPr>
      <w:rFonts w:ascii="Courier New" w:hAnsi="Courier New" w:cs="Courier New"/>
      <w:sz w:val="20"/>
      <w:szCs w:val="20"/>
    </w:rPr>
  </w:style>
  <w:style w:type="character" w:customStyle="1" w:styleId="aff1">
    <w:name w:val="Текст Знак"/>
    <w:basedOn w:val="a3"/>
    <w:link w:val="aff0"/>
    <w:locked/>
    <w:rsid w:val="004C6B26"/>
    <w:rPr>
      <w:rFonts w:ascii="Courier New" w:hAnsi="Courier New" w:cs="Courier New"/>
      <w:sz w:val="20"/>
      <w:szCs w:val="20"/>
      <w:lang w:eastAsia="ru-RU"/>
    </w:rPr>
  </w:style>
  <w:style w:type="paragraph" w:styleId="aff2">
    <w:name w:val="Balloon Text"/>
    <w:basedOn w:val="a2"/>
    <w:link w:val="aff3"/>
    <w:uiPriority w:val="99"/>
    <w:semiHidden/>
    <w:rsid w:val="004C6B26"/>
    <w:pPr>
      <w:spacing w:after="0" w:line="240" w:lineRule="auto"/>
    </w:pPr>
    <w:rPr>
      <w:rFonts w:ascii="Tahoma" w:hAnsi="Tahoma"/>
      <w:sz w:val="16"/>
      <w:szCs w:val="16"/>
    </w:rPr>
  </w:style>
  <w:style w:type="character" w:customStyle="1" w:styleId="aff3">
    <w:name w:val="Текст выноски Знак"/>
    <w:basedOn w:val="a3"/>
    <w:link w:val="aff2"/>
    <w:uiPriority w:val="99"/>
    <w:semiHidden/>
    <w:locked/>
    <w:rsid w:val="004C6B26"/>
    <w:rPr>
      <w:rFonts w:ascii="Tahoma" w:hAnsi="Tahoma" w:cs="Times New Roman"/>
      <w:sz w:val="16"/>
      <w:szCs w:val="16"/>
      <w:lang w:eastAsia="ru-RU"/>
    </w:rPr>
  </w:style>
  <w:style w:type="character" w:customStyle="1" w:styleId="aff4">
    <w:name w:val="Без интервала Знак"/>
    <w:aliases w:val="для таблиц Знак"/>
    <w:link w:val="aff5"/>
    <w:uiPriority w:val="1"/>
    <w:locked/>
    <w:rsid w:val="004C6B26"/>
    <w:rPr>
      <w:rFonts w:eastAsia="Times New Roman"/>
      <w:sz w:val="22"/>
      <w:szCs w:val="22"/>
      <w:lang w:val="ru-RU" w:eastAsia="en-US" w:bidi="ar-SA"/>
    </w:rPr>
  </w:style>
  <w:style w:type="paragraph" w:styleId="aff5">
    <w:name w:val="No Spacing"/>
    <w:aliases w:val="для таблиц"/>
    <w:link w:val="aff4"/>
    <w:uiPriority w:val="1"/>
    <w:qFormat/>
    <w:rsid w:val="004C6B26"/>
    <w:rPr>
      <w:rFonts w:eastAsia="Times New Roman"/>
      <w:sz w:val="22"/>
      <w:szCs w:val="22"/>
      <w:lang w:eastAsia="en-US"/>
    </w:rPr>
  </w:style>
  <w:style w:type="paragraph" w:styleId="aff6">
    <w:name w:val="List Paragraph"/>
    <w:aliases w:val="GOST_TableList,it_List1"/>
    <w:basedOn w:val="a2"/>
    <w:link w:val="aff7"/>
    <w:uiPriority w:val="34"/>
    <w:qFormat/>
    <w:rsid w:val="004C6B26"/>
    <w:pPr>
      <w:ind w:left="720"/>
      <w:contextualSpacing/>
    </w:pPr>
    <w:rPr>
      <w:rFonts w:eastAsia="Calibri"/>
    </w:rPr>
  </w:style>
  <w:style w:type="paragraph" w:customStyle="1" w:styleId="Standard">
    <w:name w:val="Standard"/>
    <w:rsid w:val="004C6B26"/>
    <w:pPr>
      <w:suppressAutoHyphens/>
      <w:autoSpaceDN w:val="0"/>
      <w:jc w:val="both"/>
    </w:pPr>
    <w:rPr>
      <w:rFonts w:ascii="Times New Roman" w:eastAsia="Times New Roman" w:hAnsi="Times New Roman"/>
      <w:kern w:val="3"/>
      <w:sz w:val="24"/>
      <w:szCs w:val="24"/>
    </w:rPr>
  </w:style>
  <w:style w:type="paragraph" w:customStyle="1" w:styleId="aff8">
    <w:name w:val="Стиль"/>
    <w:rsid w:val="004C6B26"/>
    <w:rPr>
      <w:rFonts w:ascii="Times New Roman" w:eastAsia="Times New Roman" w:hAnsi="Times New Roman"/>
    </w:rPr>
  </w:style>
  <w:style w:type="paragraph" w:customStyle="1" w:styleId="normal32">
    <w:name w:val="normal32"/>
    <w:basedOn w:val="a2"/>
    <w:uiPriority w:val="99"/>
    <w:rsid w:val="004C6B26"/>
    <w:pPr>
      <w:spacing w:after="0" w:line="240" w:lineRule="auto"/>
      <w:jc w:val="center"/>
    </w:pPr>
    <w:rPr>
      <w:rFonts w:ascii="Arial" w:hAnsi="Arial" w:cs="Arial"/>
      <w:sz w:val="34"/>
      <w:szCs w:val="34"/>
    </w:rPr>
  </w:style>
  <w:style w:type="character" w:customStyle="1" w:styleId="ConsPlusNormal">
    <w:name w:val="ConsPlusNormal Знак"/>
    <w:link w:val="ConsPlusNormal0"/>
    <w:locked/>
    <w:rsid w:val="004C6B26"/>
    <w:rPr>
      <w:rFonts w:ascii="Arial" w:eastAsia="Times New Roman" w:hAnsi="Arial"/>
      <w:sz w:val="24"/>
      <w:szCs w:val="24"/>
      <w:lang w:val="ru-RU" w:eastAsia="en-US" w:bidi="ar-SA"/>
    </w:rPr>
  </w:style>
  <w:style w:type="paragraph" w:customStyle="1" w:styleId="ConsPlusNormal0">
    <w:name w:val="ConsPlusNormal"/>
    <w:link w:val="ConsPlusNormal"/>
    <w:rsid w:val="004C6B26"/>
    <w:pPr>
      <w:autoSpaceDE w:val="0"/>
      <w:autoSpaceDN w:val="0"/>
      <w:adjustRightInd w:val="0"/>
      <w:ind w:firstLine="720"/>
    </w:pPr>
    <w:rPr>
      <w:rFonts w:ascii="Arial" w:eastAsia="Times New Roman" w:hAnsi="Arial"/>
      <w:sz w:val="24"/>
      <w:szCs w:val="24"/>
      <w:lang w:eastAsia="en-US"/>
    </w:rPr>
  </w:style>
  <w:style w:type="paragraph" w:customStyle="1" w:styleId="Iacaaiea">
    <w:name w:val="Iacaaiea"/>
    <w:basedOn w:val="a2"/>
    <w:uiPriority w:val="99"/>
    <w:rsid w:val="004C6B26"/>
    <w:pPr>
      <w:tabs>
        <w:tab w:val="left" w:pos="426"/>
      </w:tabs>
      <w:spacing w:before="120" w:after="0" w:line="360" w:lineRule="atLeast"/>
      <w:jc w:val="center"/>
    </w:pPr>
    <w:rPr>
      <w:rFonts w:ascii="Times New Roman" w:hAnsi="Times New Roman"/>
      <w:b/>
      <w:bCs/>
    </w:rPr>
  </w:style>
  <w:style w:type="paragraph" w:customStyle="1" w:styleId="14">
    <w:name w:val="Абзац списка1"/>
    <w:basedOn w:val="a2"/>
    <w:rsid w:val="004C6B26"/>
    <w:pPr>
      <w:ind w:left="720"/>
    </w:pPr>
  </w:style>
  <w:style w:type="paragraph" w:customStyle="1" w:styleId="112">
    <w:name w:val="заголовок 11"/>
    <w:basedOn w:val="a2"/>
    <w:next w:val="a2"/>
    <w:rsid w:val="004C6B26"/>
    <w:pPr>
      <w:keepNext/>
      <w:spacing w:after="0" w:line="240" w:lineRule="auto"/>
      <w:jc w:val="center"/>
    </w:pPr>
    <w:rPr>
      <w:rFonts w:ascii="Times New Roman" w:hAnsi="Times New Roman"/>
      <w:sz w:val="24"/>
      <w:szCs w:val="20"/>
    </w:rPr>
  </w:style>
  <w:style w:type="paragraph" w:customStyle="1" w:styleId="211">
    <w:name w:val="Заголовок 2.1"/>
    <w:basedOn w:val="10"/>
    <w:uiPriority w:val="99"/>
    <w:rsid w:val="004C6B26"/>
    <w:pPr>
      <w:keepLines/>
      <w:widowControl w:val="0"/>
      <w:suppressLineNumbers/>
      <w:suppressAutoHyphens/>
    </w:pPr>
    <w:rPr>
      <w:caps/>
      <w:sz w:val="26"/>
      <w:szCs w:val="28"/>
    </w:rPr>
  </w:style>
  <w:style w:type="paragraph" w:customStyle="1" w:styleId="37">
    <w:name w:val="Стиль3"/>
    <w:basedOn w:val="26"/>
    <w:rsid w:val="004C6B26"/>
    <w:pPr>
      <w:widowControl w:val="0"/>
      <w:tabs>
        <w:tab w:val="num" w:pos="6135"/>
      </w:tabs>
      <w:adjustRightInd w:val="0"/>
      <w:spacing w:after="0" w:line="240" w:lineRule="auto"/>
      <w:ind w:left="6135" w:hanging="360"/>
    </w:pPr>
  </w:style>
  <w:style w:type="paragraph" w:customStyle="1" w:styleId="28">
    <w:name w:val="Стиль2"/>
    <w:basedOn w:val="23"/>
    <w:rsid w:val="004C6B26"/>
    <w:pPr>
      <w:keepNext/>
      <w:keepLines/>
      <w:widowControl w:val="0"/>
      <w:suppressLineNumbers/>
      <w:tabs>
        <w:tab w:val="clear" w:pos="643"/>
        <w:tab w:val="num" w:pos="1440"/>
      </w:tabs>
      <w:suppressAutoHyphens/>
      <w:ind w:left="1440"/>
    </w:pPr>
    <w:rPr>
      <w:b/>
    </w:rPr>
  </w:style>
  <w:style w:type="paragraph" w:customStyle="1" w:styleId="38">
    <w:name w:val="Стиль3 Знак"/>
    <w:basedOn w:val="26"/>
    <w:rsid w:val="004C6B26"/>
    <w:pPr>
      <w:widowControl w:val="0"/>
      <w:tabs>
        <w:tab w:val="num" w:pos="870"/>
      </w:tabs>
      <w:adjustRightInd w:val="0"/>
      <w:spacing w:after="0" w:line="240" w:lineRule="auto"/>
      <w:ind w:left="870" w:hanging="360"/>
    </w:pPr>
  </w:style>
  <w:style w:type="paragraph" w:customStyle="1" w:styleId="2-11">
    <w:name w:val="содержание2-11"/>
    <w:basedOn w:val="a2"/>
    <w:rsid w:val="004C6B26"/>
    <w:pPr>
      <w:spacing w:after="60" w:line="240" w:lineRule="auto"/>
      <w:jc w:val="both"/>
    </w:pPr>
    <w:rPr>
      <w:rFonts w:ascii="Times New Roman" w:hAnsi="Times New Roman"/>
      <w:sz w:val="24"/>
      <w:szCs w:val="24"/>
    </w:rPr>
  </w:style>
  <w:style w:type="paragraph" w:customStyle="1" w:styleId="1H1h1">
    <w:name w:val="Заголовок 1.H1.h1"/>
    <w:basedOn w:val="a2"/>
    <w:uiPriority w:val="99"/>
    <w:rsid w:val="004C6B26"/>
    <w:pPr>
      <w:keepNext/>
      <w:spacing w:before="120" w:after="120" w:line="240" w:lineRule="auto"/>
      <w:ind w:firstLine="709"/>
      <w:jc w:val="both"/>
      <w:outlineLvl w:val="0"/>
    </w:pPr>
    <w:rPr>
      <w:rFonts w:ascii="Times New Roman" w:hAnsi="Times New Roman"/>
      <w:b/>
      <w:kern w:val="32"/>
      <w:sz w:val="28"/>
      <w:szCs w:val="24"/>
    </w:rPr>
  </w:style>
  <w:style w:type="paragraph" w:customStyle="1" w:styleId="3h3Gliederung3H3MapLevel3TopicHeadingH31MinorH32H33H34H35H36H37H38H39H310H311H312H313H3143Level1-1h31h32h33h34h35h36h37h38h39h310h311h321h331h341h351h361h371h381h312h322h332h342h352h362h372">
    <w:name w:val="Заголовок 3.h3.Gliederung3.H3.Map.Level 3 Topic Heading.H31.Minor.H32.H33.H34.H35.H36.H37.H38.H39.H310.H311.H312.H313.H314.3.Level 1 - 1.h31.h32.h33.h34.h35.h36.h37.h38.h39.h310.h311.h321.h331.h341.h351.h361.h371.h381.h312.h322.h332.h342.h352.h362.h372"/>
    <w:basedOn w:val="a2"/>
    <w:uiPriority w:val="99"/>
    <w:rsid w:val="004C6B26"/>
    <w:pPr>
      <w:keepNext/>
      <w:keepLines/>
      <w:suppressAutoHyphens/>
      <w:spacing w:before="120" w:after="120" w:line="240" w:lineRule="auto"/>
      <w:ind w:firstLine="709"/>
      <w:jc w:val="both"/>
      <w:outlineLvl w:val="2"/>
    </w:pPr>
    <w:rPr>
      <w:rFonts w:ascii="Times New Roman" w:hAnsi="Times New Roman"/>
      <w:sz w:val="28"/>
      <w:szCs w:val="24"/>
    </w:rPr>
  </w:style>
  <w:style w:type="paragraph" w:customStyle="1" w:styleId="44H4">
    <w:name w:val="Заголовок 4.Заголовок 4 (Приложение).H4"/>
    <w:basedOn w:val="a2"/>
    <w:next w:val="a2"/>
    <w:uiPriority w:val="99"/>
    <w:rsid w:val="004C6B26"/>
    <w:pPr>
      <w:keepNext/>
      <w:spacing w:before="240" w:after="60" w:line="240" w:lineRule="auto"/>
      <w:ind w:left="3262" w:firstLine="709"/>
      <w:jc w:val="center"/>
      <w:outlineLvl w:val="3"/>
    </w:pPr>
    <w:rPr>
      <w:rFonts w:ascii="Times New Roman" w:hAnsi="Times New Roman"/>
      <w:b/>
      <w:sz w:val="23"/>
      <w:szCs w:val="24"/>
    </w:rPr>
  </w:style>
  <w:style w:type="paragraph" w:customStyle="1" w:styleId="aff9">
    <w:name w:val="Пункт"/>
    <w:basedOn w:val="a2"/>
    <w:rsid w:val="004C6B26"/>
    <w:pPr>
      <w:spacing w:after="0" w:line="240" w:lineRule="auto"/>
      <w:jc w:val="both"/>
    </w:pPr>
    <w:rPr>
      <w:rFonts w:ascii="Times New Roman" w:hAnsi="Times New Roman"/>
      <w:sz w:val="24"/>
      <w:szCs w:val="28"/>
    </w:rPr>
  </w:style>
  <w:style w:type="paragraph" w:customStyle="1" w:styleId="-1">
    <w:name w:val="Т-1"/>
    <w:aliases w:val="5,Текст14-1"/>
    <w:basedOn w:val="a2"/>
    <w:uiPriority w:val="99"/>
    <w:rsid w:val="004C6B26"/>
    <w:pPr>
      <w:spacing w:after="0" w:line="360" w:lineRule="auto"/>
      <w:ind w:firstLine="720"/>
      <w:jc w:val="both"/>
    </w:pPr>
    <w:rPr>
      <w:rFonts w:ascii="Times New Roman" w:hAnsi="Times New Roman"/>
      <w:sz w:val="28"/>
      <w:szCs w:val="28"/>
    </w:rPr>
  </w:style>
  <w:style w:type="paragraph" w:customStyle="1" w:styleId="29">
    <w:name w:val="Пункт2"/>
    <w:basedOn w:val="aff9"/>
    <w:uiPriority w:val="99"/>
    <w:rsid w:val="004C6B26"/>
    <w:pPr>
      <w:keepNext/>
      <w:tabs>
        <w:tab w:val="num" w:pos="1134"/>
      </w:tabs>
      <w:suppressAutoHyphens/>
      <w:snapToGrid w:val="0"/>
      <w:spacing w:before="240" w:after="120"/>
      <w:ind w:left="1134" w:hanging="1134"/>
      <w:jc w:val="left"/>
      <w:outlineLvl w:val="2"/>
    </w:pPr>
    <w:rPr>
      <w:b/>
      <w:sz w:val="28"/>
      <w:szCs w:val="20"/>
    </w:rPr>
  </w:style>
  <w:style w:type="paragraph" w:customStyle="1" w:styleId="-10">
    <w:name w:val="Список-1"/>
    <w:uiPriority w:val="99"/>
    <w:rsid w:val="004C6B26"/>
    <w:pPr>
      <w:tabs>
        <w:tab w:val="num" w:pos="720"/>
        <w:tab w:val="left" w:pos="964"/>
        <w:tab w:val="num" w:pos="1080"/>
      </w:tabs>
      <w:spacing w:line="288" w:lineRule="auto"/>
      <w:ind w:left="720" w:firstLine="720"/>
      <w:jc w:val="both"/>
    </w:pPr>
    <w:rPr>
      <w:rFonts w:ascii="Times New Roman" w:eastAsia="Times New Roman" w:hAnsi="Times New Roman"/>
      <w:sz w:val="28"/>
    </w:rPr>
  </w:style>
  <w:style w:type="paragraph" w:customStyle="1" w:styleId="15">
    <w:name w:val="Обычный1"/>
    <w:link w:val="CharChar"/>
    <w:rsid w:val="004C6B26"/>
    <w:pPr>
      <w:widowControl w:val="0"/>
      <w:snapToGrid w:val="0"/>
      <w:spacing w:line="300" w:lineRule="auto"/>
      <w:ind w:firstLine="720"/>
      <w:jc w:val="both"/>
    </w:pPr>
    <w:rPr>
      <w:rFonts w:ascii="Times New Roman" w:eastAsia="Times New Roman" w:hAnsi="Times New Roman"/>
      <w:sz w:val="24"/>
    </w:rPr>
  </w:style>
  <w:style w:type="paragraph" w:customStyle="1" w:styleId="5H5">
    <w:name w:val="Заголовок 5.H5"/>
    <w:basedOn w:val="a2"/>
    <w:next w:val="a2"/>
    <w:uiPriority w:val="99"/>
    <w:rsid w:val="004C6B26"/>
    <w:pPr>
      <w:tabs>
        <w:tab w:val="num" w:pos="1008"/>
        <w:tab w:val="num" w:pos="1209"/>
      </w:tabs>
      <w:spacing w:before="240" w:after="60" w:line="240" w:lineRule="auto"/>
      <w:ind w:left="1008" w:hanging="1008"/>
      <w:jc w:val="both"/>
      <w:outlineLvl w:val="4"/>
    </w:pPr>
    <w:rPr>
      <w:rFonts w:ascii="Times New Roman" w:hAnsi="Times New Roman"/>
      <w:szCs w:val="24"/>
    </w:rPr>
  </w:style>
  <w:style w:type="paragraph" w:customStyle="1" w:styleId="affa">
    <w:name w:val="Тендерные данные"/>
    <w:basedOn w:val="a2"/>
    <w:rsid w:val="004C6B26"/>
    <w:pPr>
      <w:tabs>
        <w:tab w:val="left" w:pos="1985"/>
      </w:tabs>
      <w:spacing w:before="120" w:after="60" w:line="240" w:lineRule="auto"/>
      <w:jc w:val="both"/>
    </w:pPr>
    <w:rPr>
      <w:rFonts w:ascii="Times New Roman" w:hAnsi="Times New Roman"/>
      <w:b/>
      <w:sz w:val="24"/>
      <w:szCs w:val="24"/>
    </w:rPr>
  </w:style>
  <w:style w:type="paragraph" w:customStyle="1" w:styleId="16">
    <w:name w:val="Основной текст.Список 1"/>
    <w:basedOn w:val="a2"/>
    <w:uiPriority w:val="99"/>
    <w:rsid w:val="004C6B26"/>
    <w:pPr>
      <w:spacing w:after="120" w:line="240" w:lineRule="auto"/>
      <w:jc w:val="both"/>
    </w:pPr>
    <w:rPr>
      <w:rFonts w:ascii="Times New Roman" w:hAnsi="Times New Roman"/>
      <w:sz w:val="24"/>
      <w:szCs w:val="24"/>
    </w:rPr>
  </w:style>
  <w:style w:type="paragraph" w:customStyle="1" w:styleId="affb">
    <w:name w:val="письмо"/>
    <w:basedOn w:val="a2"/>
    <w:uiPriority w:val="99"/>
    <w:rsid w:val="004C6B26"/>
    <w:pPr>
      <w:spacing w:after="0" w:line="240" w:lineRule="auto"/>
      <w:ind w:firstLine="720"/>
      <w:jc w:val="both"/>
    </w:pPr>
    <w:rPr>
      <w:rFonts w:ascii="Times New Roman" w:hAnsi="Times New Roman"/>
      <w:sz w:val="28"/>
      <w:szCs w:val="20"/>
    </w:rPr>
  </w:style>
  <w:style w:type="paragraph" w:customStyle="1" w:styleId="FR1">
    <w:name w:val="FR1"/>
    <w:rsid w:val="004C6B26"/>
    <w:pPr>
      <w:widowControl w:val="0"/>
      <w:snapToGrid w:val="0"/>
      <w:spacing w:before="700"/>
    </w:pPr>
    <w:rPr>
      <w:rFonts w:ascii="Times New Roman" w:eastAsia="Times New Roman" w:hAnsi="Times New Roman"/>
      <w:b/>
      <w:sz w:val="28"/>
    </w:rPr>
  </w:style>
  <w:style w:type="paragraph" w:customStyle="1" w:styleId="212">
    <w:name w:val="Основной текст 21"/>
    <w:basedOn w:val="a2"/>
    <w:rsid w:val="004C6B26"/>
    <w:pPr>
      <w:suppressAutoHyphens/>
      <w:spacing w:after="0" w:line="240" w:lineRule="auto"/>
      <w:ind w:firstLine="720"/>
      <w:jc w:val="both"/>
    </w:pPr>
    <w:rPr>
      <w:rFonts w:ascii="Times New Roman" w:hAnsi="Times New Roman"/>
      <w:sz w:val="24"/>
      <w:szCs w:val="20"/>
    </w:rPr>
  </w:style>
  <w:style w:type="paragraph" w:customStyle="1" w:styleId="affc">
    <w:name w:val="Кр.строка"/>
    <w:basedOn w:val="a2"/>
    <w:uiPriority w:val="99"/>
    <w:rsid w:val="004C6B26"/>
    <w:pPr>
      <w:spacing w:after="0" w:line="240" w:lineRule="auto"/>
      <w:ind w:firstLine="709"/>
      <w:jc w:val="both"/>
    </w:pPr>
    <w:rPr>
      <w:rFonts w:ascii="Times New Roman" w:hAnsi="Times New Roman"/>
      <w:sz w:val="28"/>
      <w:szCs w:val="20"/>
    </w:rPr>
  </w:style>
  <w:style w:type="paragraph" w:customStyle="1" w:styleId="Iauiue1">
    <w:name w:val="Iau?iue1"/>
    <w:uiPriority w:val="99"/>
    <w:rsid w:val="004C6B26"/>
    <w:pPr>
      <w:widowControl w:val="0"/>
      <w:overflowPunct w:val="0"/>
      <w:autoSpaceDE w:val="0"/>
      <w:autoSpaceDN w:val="0"/>
      <w:adjustRightInd w:val="0"/>
      <w:ind w:firstLine="851"/>
    </w:pPr>
    <w:rPr>
      <w:rFonts w:ascii="Times New Roman" w:eastAsia="Times New Roman" w:hAnsi="Times New Roman"/>
    </w:rPr>
  </w:style>
  <w:style w:type="paragraph" w:customStyle="1" w:styleId="17">
    <w:name w:val="Табличный  Стиль 1"/>
    <w:basedOn w:val="a2"/>
    <w:uiPriority w:val="99"/>
    <w:rsid w:val="004C6B26"/>
    <w:pPr>
      <w:widowControl w:val="0"/>
      <w:spacing w:after="0" w:line="240" w:lineRule="auto"/>
    </w:pPr>
    <w:rPr>
      <w:rFonts w:ascii="Times New Roman" w:hAnsi="Times New Roman"/>
      <w:sz w:val="24"/>
      <w:szCs w:val="20"/>
    </w:rPr>
  </w:style>
  <w:style w:type="paragraph" w:customStyle="1" w:styleId="2a">
    <w:name w:val="заголовок 2"/>
    <w:basedOn w:val="a2"/>
    <w:next w:val="a2"/>
    <w:rsid w:val="004C6B26"/>
    <w:pPr>
      <w:keepNext/>
      <w:autoSpaceDE w:val="0"/>
      <w:autoSpaceDN w:val="0"/>
      <w:spacing w:before="120" w:after="0" w:line="240" w:lineRule="auto"/>
    </w:pPr>
    <w:rPr>
      <w:rFonts w:ascii="Times New Roman" w:hAnsi="Times New Roman"/>
      <w:sz w:val="20"/>
      <w:szCs w:val="20"/>
    </w:rPr>
  </w:style>
  <w:style w:type="paragraph" w:customStyle="1" w:styleId="18">
    <w:name w:val="Стиль1"/>
    <w:basedOn w:val="aa"/>
    <w:rsid w:val="004C6B26"/>
    <w:pPr>
      <w:spacing w:after="200" w:line="276" w:lineRule="auto"/>
    </w:pPr>
    <w:rPr>
      <w:rFonts w:ascii="Calibri" w:eastAsia="Calibri" w:hAnsi="Calibri"/>
      <w:sz w:val="22"/>
      <w:szCs w:val="22"/>
      <w:lang w:eastAsia="en-US"/>
    </w:rPr>
  </w:style>
  <w:style w:type="paragraph" w:customStyle="1" w:styleId="2115pt">
    <w:name w:val="Стиль Маркированный список 2 + 115 pt"/>
    <w:basedOn w:val="22"/>
    <w:autoRedefine/>
    <w:uiPriority w:val="99"/>
    <w:rsid w:val="004C6B26"/>
    <w:pPr>
      <w:tabs>
        <w:tab w:val="clear" w:pos="645"/>
        <w:tab w:val="left" w:pos="402"/>
      </w:tabs>
      <w:ind w:left="0" w:firstLine="0"/>
      <w:contextualSpacing w:val="0"/>
      <w:jc w:val="both"/>
    </w:pPr>
    <w:rPr>
      <w:sz w:val="26"/>
    </w:rPr>
  </w:style>
  <w:style w:type="paragraph" w:customStyle="1" w:styleId="spec">
    <w:name w:val="spec"/>
    <w:basedOn w:val="a2"/>
    <w:uiPriority w:val="99"/>
    <w:rsid w:val="004C6B26"/>
    <w:pPr>
      <w:spacing w:after="0" w:line="240" w:lineRule="auto"/>
      <w:jc w:val="both"/>
    </w:pPr>
    <w:rPr>
      <w:rFonts w:ascii="Arial" w:hAnsi="Arial" w:cs="Arial"/>
      <w:color w:val="000000"/>
      <w:sz w:val="20"/>
      <w:szCs w:val="20"/>
    </w:rPr>
  </w:style>
  <w:style w:type="paragraph" w:customStyle="1" w:styleId="tabletext">
    <w:name w:val="tabletext"/>
    <w:basedOn w:val="a2"/>
    <w:uiPriority w:val="99"/>
    <w:rsid w:val="004C6B26"/>
    <w:pPr>
      <w:spacing w:before="125" w:after="125" w:line="240" w:lineRule="auto"/>
      <w:jc w:val="both"/>
    </w:pPr>
    <w:rPr>
      <w:rFonts w:ascii="Verdana" w:hAnsi="Verdana"/>
      <w:color w:val="000000"/>
      <w:sz w:val="15"/>
      <w:szCs w:val="15"/>
    </w:rPr>
  </w:style>
  <w:style w:type="paragraph" w:customStyle="1" w:styleId="npb">
    <w:name w:val="npb"/>
    <w:basedOn w:val="a2"/>
    <w:uiPriority w:val="99"/>
    <w:rsid w:val="004C6B26"/>
    <w:pPr>
      <w:spacing w:before="15" w:after="15" w:line="240" w:lineRule="auto"/>
      <w:jc w:val="center"/>
    </w:pPr>
    <w:rPr>
      <w:rFonts w:ascii="Times New Roman" w:hAnsi="Times New Roman"/>
      <w:b/>
      <w:bCs/>
      <w:color w:val="800000"/>
      <w:sz w:val="28"/>
      <w:szCs w:val="28"/>
    </w:rPr>
  </w:style>
  <w:style w:type="paragraph" w:customStyle="1" w:styleId="2b">
    <w:name w:val="Обычный2"/>
    <w:rsid w:val="004C6B26"/>
    <w:pPr>
      <w:widowControl w:val="0"/>
      <w:snapToGrid w:val="0"/>
      <w:spacing w:line="300" w:lineRule="auto"/>
      <w:ind w:firstLine="720"/>
      <w:jc w:val="both"/>
    </w:pPr>
    <w:rPr>
      <w:rFonts w:ascii="Times New Roman" w:eastAsia="Times New Roman" w:hAnsi="Times New Roman"/>
      <w:sz w:val="24"/>
    </w:rPr>
  </w:style>
  <w:style w:type="paragraph" w:customStyle="1" w:styleId="220">
    <w:name w:val="Основной текст 22"/>
    <w:basedOn w:val="a2"/>
    <w:rsid w:val="004C6B26"/>
    <w:pPr>
      <w:suppressAutoHyphens/>
      <w:spacing w:after="0" w:line="240" w:lineRule="auto"/>
      <w:ind w:firstLine="720"/>
      <w:jc w:val="both"/>
    </w:pPr>
    <w:rPr>
      <w:rFonts w:ascii="Times New Roman" w:hAnsi="Times New Roman"/>
      <w:sz w:val="24"/>
      <w:szCs w:val="20"/>
    </w:rPr>
  </w:style>
  <w:style w:type="paragraph" w:customStyle="1" w:styleId="affd">
    <w:name w:val="алфавит"/>
    <w:basedOn w:val="a2"/>
    <w:uiPriority w:val="99"/>
    <w:rsid w:val="004C6B26"/>
    <w:pPr>
      <w:tabs>
        <w:tab w:val="num" w:pos="6135"/>
      </w:tabs>
      <w:spacing w:after="0" w:line="360" w:lineRule="auto"/>
      <w:ind w:left="6135" w:hanging="360"/>
      <w:jc w:val="both"/>
    </w:pPr>
    <w:rPr>
      <w:rFonts w:ascii="Times New Roman" w:hAnsi="Times New Roman"/>
      <w:sz w:val="28"/>
      <w:szCs w:val="20"/>
    </w:rPr>
  </w:style>
  <w:style w:type="paragraph" w:customStyle="1" w:styleId="Head92">
    <w:name w:val="Head 9.2"/>
    <w:basedOn w:val="a2"/>
    <w:next w:val="a2"/>
    <w:uiPriority w:val="99"/>
    <w:rsid w:val="004C6B26"/>
    <w:pPr>
      <w:keepNext/>
      <w:widowControl w:val="0"/>
      <w:suppressAutoHyphens/>
      <w:snapToGrid w:val="0"/>
      <w:spacing w:before="120" w:after="60" w:line="240" w:lineRule="auto"/>
    </w:pPr>
    <w:rPr>
      <w:rFonts w:ascii="Times New Roman" w:hAnsi="Times New Roman"/>
      <w:b/>
      <w:sz w:val="24"/>
      <w:szCs w:val="20"/>
      <w:lang w:val="en-US"/>
    </w:rPr>
  </w:style>
  <w:style w:type="paragraph" w:customStyle="1" w:styleId="19">
    <w:name w:val="Об1"/>
    <w:basedOn w:val="a2"/>
    <w:uiPriority w:val="99"/>
    <w:rsid w:val="004C6B26"/>
    <w:pPr>
      <w:tabs>
        <w:tab w:val="num" w:pos="1215"/>
      </w:tabs>
      <w:spacing w:after="0" w:line="240" w:lineRule="auto"/>
      <w:ind w:left="1215" w:hanging="360"/>
      <w:jc w:val="both"/>
    </w:pPr>
    <w:rPr>
      <w:rFonts w:ascii="Times New Roman" w:hAnsi="Times New Roman"/>
      <w:noProof/>
      <w:sz w:val="24"/>
      <w:szCs w:val="20"/>
    </w:rPr>
  </w:style>
  <w:style w:type="paragraph" w:customStyle="1" w:styleId="1-">
    <w:name w:val="Список 1-го уровня"/>
    <w:basedOn w:val="a2"/>
    <w:uiPriority w:val="99"/>
    <w:rsid w:val="004C6B26"/>
    <w:pPr>
      <w:tabs>
        <w:tab w:val="num" w:pos="720"/>
      </w:tabs>
      <w:spacing w:before="120" w:after="0" w:line="240" w:lineRule="auto"/>
      <w:ind w:left="720" w:hanging="360"/>
      <w:jc w:val="both"/>
    </w:pPr>
    <w:rPr>
      <w:rFonts w:ascii="Times New Roman" w:hAnsi="Times New Roman"/>
      <w:sz w:val="24"/>
      <w:szCs w:val="20"/>
    </w:rPr>
  </w:style>
  <w:style w:type="paragraph" w:customStyle="1" w:styleId="2-">
    <w:name w:val="Список 2-го уровня"/>
    <w:basedOn w:val="a2"/>
    <w:uiPriority w:val="99"/>
    <w:rsid w:val="004C6B26"/>
    <w:pPr>
      <w:tabs>
        <w:tab w:val="num" w:pos="2160"/>
      </w:tabs>
      <w:spacing w:before="120" w:after="0" w:line="240" w:lineRule="auto"/>
      <w:ind w:left="720" w:hanging="720"/>
      <w:jc w:val="both"/>
    </w:pPr>
    <w:rPr>
      <w:rFonts w:ascii="Times New Roman" w:hAnsi="Times New Roman"/>
      <w:sz w:val="24"/>
      <w:szCs w:val="20"/>
    </w:rPr>
  </w:style>
  <w:style w:type="paragraph" w:customStyle="1" w:styleId="Default">
    <w:name w:val="Default"/>
    <w:rsid w:val="004C6B26"/>
    <w:pPr>
      <w:autoSpaceDE w:val="0"/>
      <w:autoSpaceDN w:val="0"/>
      <w:adjustRightInd w:val="0"/>
    </w:pPr>
    <w:rPr>
      <w:rFonts w:ascii="Times New Roman" w:eastAsia="Times New Roman" w:hAnsi="Times New Roman"/>
      <w:color w:val="000000"/>
      <w:sz w:val="24"/>
      <w:szCs w:val="24"/>
    </w:rPr>
  </w:style>
  <w:style w:type="character" w:customStyle="1" w:styleId="ConsNormal">
    <w:name w:val="ConsNormal Знак"/>
    <w:link w:val="ConsNormal0"/>
    <w:uiPriority w:val="99"/>
    <w:locked/>
    <w:rsid w:val="004C6B26"/>
    <w:rPr>
      <w:rFonts w:ascii="Arial" w:eastAsia="Times New Roman" w:hAnsi="Arial" w:cs="Arial"/>
      <w:lang w:val="ru-RU" w:eastAsia="en-US" w:bidi="ar-SA"/>
    </w:rPr>
  </w:style>
  <w:style w:type="paragraph" w:customStyle="1" w:styleId="ConsNormal0">
    <w:name w:val="ConsNormal"/>
    <w:link w:val="ConsNormal"/>
    <w:rsid w:val="004C6B26"/>
    <w:pPr>
      <w:widowControl w:val="0"/>
      <w:autoSpaceDE w:val="0"/>
      <w:autoSpaceDN w:val="0"/>
      <w:adjustRightInd w:val="0"/>
      <w:ind w:firstLine="720"/>
    </w:pPr>
    <w:rPr>
      <w:rFonts w:ascii="Arial" w:eastAsia="Times New Roman" w:hAnsi="Arial" w:cs="Arial"/>
      <w:lang w:eastAsia="en-US"/>
    </w:rPr>
  </w:style>
  <w:style w:type="character" w:customStyle="1" w:styleId="39">
    <w:name w:val="Стиль3 Знак Знак Знак"/>
    <w:link w:val="3a"/>
    <w:locked/>
    <w:rsid w:val="004C6B26"/>
    <w:rPr>
      <w:rFonts w:ascii="Times New Roman" w:hAnsi="Times New Roman"/>
      <w:sz w:val="20"/>
    </w:rPr>
  </w:style>
  <w:style w:type="paragraph" w:customStyle="1" w:styleId="3a">
    <w:name w:val="Стиль3 Знак Знак"/>
    <w:basedOn w:val="26"/>
    <w:link w:val="39"/>
    <w:rsid w:val="004C6B26"/>
    <w:pPr>
      <w:widowControl w:val="0"/>
      <w:tabs>
        <w:tab w:val="num" w:pos="227"/>
      </w:tabs>
      <w:adjustRightInd w:val="0"/>
      <w:spacing w:after="0" w:line="240" w:lineRule="auto"/>
      <w:ind w:left="0"/>
    </w:pPr>
    <w:rPr>
      <w:rFonts w:ascii="Times New Roman" w:hAnsi="Times New Roman"/>
      <w:sz w:val="20"/>
    </w:rPr>
  </w:style>
  <w:style w:type="paragraph" w:customStyle="1" w:styleId="1a">
    <w:name w:val="Знак Знак Знак Знак Знак1 Знак"/>
    <w:basedOn w:val="a2"/>
    <w:uiPriority w:val="99"/>
    <w:rsid w:val="004C6B26"/>
    <w:pPr>
      <w:spacing w:before="100" w:beforeAutospacing="1" w:after="100" w:afterAutospacing="1" w:line="240" w:lineRule="auto"/>
    </w:pPr>
    <w:rPr>
      <w:rFonts w:ascii="Tahoma" w:hAnsi="Tahoma"/>
      <w:sz w:val="20"/>
      <w:szCs w:val="20"/>
      <w:lang w:val="en-US"/>
    </w:rPr>
  </w:style>
  <w:style w:type="paragraph" w:customStyle="1" w:styleId="affe">
    <w:name w:val="Знак Знак Знак Знак"/>
    <w:basedOn w:val="a2"/>
    <w:rsid w:val="004C6B26"/>
    <w:pPr>
      <w:spacing w:after="160" w:line="240" w:lineRule="exact"/>
    </w:pPr>
    <w:rPr>
      <w:rFonts w:ascii="Verdana" w:hAnsi="Verdana"/>
      <w:sz w:val="20"/>
      <w:szCs w:val="20"/>
      <w:lang w:val="en-US"/>
    </w:rPr>
  </w:style>
  <w:style w:type="paragraph" w:customStyle="1" w:styleId="BodyTextIndent31">
    <w:name w:val="Body Text Indent 31"/>
    <w:basedOn w:val="a2"/>
    <w:rsid w:val="004C6B26"/>
    <w:pPr>
      <w:spacing w:after="0" w:line="240" w:lineRule="auto"/>
      <w:ind w:firstLine="567"/>
      <w:jc w:val="both"/>
    </w:pPr>
    <w:rPr>
      <w:rFonts w:ascii="Times New Roman" w:hAnsi="Times New Roman"/>
      <w:sz w:val="24"/>
      <w:szCs w:val="20"/>
    </w:rPr>
  </w:style>
  <w:style w:type="paragraph" w:customStyle="1" w:styleId="3b">
    <w:name w:val="Обычный3"/>
    <w:uiPriority w:val="99"/>
    <w:rsid w:val="004C6B26"/>
    <w:pPr>
      <w:widowControl w:val="0"/>
      <w:snapToGrid w:val="0"/>
      <w:spacing w:line="300" w:lineRule="auto"/>
      <w:ind w:firstLine="920"/>
    </w:pPr>
    <w:rPr>
      <w:rFonts w:ascii="Times New Roman" w:eastAsia="Times New Roman" w:hAnsi="Times New Roman"/>
      <w:sz w:val="32"/>
    </w:rPr>
  </w:style>
  <w:style w:type="paragraph" w:customStyle="1" w:styleId="1b">
    <w:name w:val="Основной текст с отступом1"/>
    <w:basedOn w:val="a2"/>
    <w:uiPriority w:val="99"/>
    <w:rsid w:val="004C6B26"/>
    <w:pPr>
      <w:widowControl w:val="0"/>
      <w:spacing w:after="120" w:line="240" w:lineRule="auto"/>
      <w:ind w:left="283"/>
    </w:pPr>
    <w:rPr>
      <w:rFonts w:ascii="Arial" w:hAnsi="Arial"/>
      <w:sz w:val="18"/>
      <w:szCs w:val="20"/>
    </w:rPr>
  </w:style>
  <w:style w:type="paragraph" w:customStyle="1" w:styleId="caaieiaie7">
    <w:name w:val="caaieiaie 7"/>
    <w:basedOn w:val="a2"/>
    <w:next w:val="a2"/>
    <w:uiPriority w:val="99"/>
    <w:rsid w:val="004C6B26"/>
    <w:pPr>
      <w:keepNext/>
      <w:spacing w:before="120" w:after="0" w:line="240" w:lineRule="auto"/>
      <w:jc w:val="center"/>
    </w:pPr>
    <w:rPr>
      <w:rFonts w:ascii="Times New Roman" w:hAnsi="Times New Roman"/>
      <w:sz w:val="28"/>
      <w:szCs w:val="28"/>
    </w:rPr>
  </w:style>
  <w:style w:type="paragraph" w:customStyle="1" w:styleId="2c">
    <w:name w:val="Абзац списка2"/>
    <w:basedOn w:val="a2"/>
    <w:uiPriority w:val="99"/>
    <w:rsid w:val="004C6B26"/>
    <w:pPr>
      <w:widowControl w:val="0"/>
      <w:shd w:val="clear" w:color="auto" w:fill="FFFFFF"/>
      <w:spacing w:after="0" w:line="240" w:lineRule="auto"/>
      <w:ind w:left="720" w:firstLine="709"/>
      <w:contextualSpacing/>
      <w:jc w:val="both"/>
    </w:pPr>
    <w:rPr>
      <w:rFonts w:ascii="Times New Roman" w:eastAsia="Calibri" w:hAnsi="Times New Roman"/>
    </w:rPr>
  </w:style>
  <w:style w:type="paragraph" w:customStyle="1" w:styleId="62">
    <w:name w:val="Обычный6"/>
    <w:uiPriority w:val="99"/>
    <w:rsid w:val="004C6B26"/>
    <w:pPr>
      <w:widowControl w:val="0"/>
      <w:spacing w:line="300" w:lineRule="auto"/>
      <w:ind w:firstLine="720"/>
      <w:jc w:val="both"/>
    </w:pPr>
    <w:rPr>
      <w:rFonts w:ascii="Times New Roman" w:hAnsi="Times New Roman"/>
      <w:sz w:val="24"/>
    </w:rPr>
  </w:style>
  <w:style w:type="paragraph" w:customStyle="1" w:styleId="44">
    <w:name w:val="Обычный4"/>
    <w:uiPriority w:val="99"/>
    <w:rsid w:val="004C6B26"/>
    <w:pPr>
      <w:widowControl w:val="0"/>
      <w:snapToGrid w:val="0"/>
      <w:spacing w:line="278" w:lineRule="auto"/>
      <w:ind w:left="280"/>
    </w:pPr>
    <w:rPr>
      <w:rFonts w:ascii="Times New Roman" w:eastAsia="Times New Roman" w:hAnsi="Times New Roman"/>
    </w:rPr>
  </w:style>
  <w:style w:type="paragraph" w:customStyle="1" w:styleId="1c">
    <w:name w:val="Без интервала1"/>
    <w:uiPriority w:val="99"/>
    <w:rsid w:val="004C6B26"/>
    <w:rPr>
      <w:rFonts w:eastAsia="Times New Roman" w:cs="Calibri"/>
      <w:sz w:val="22"/>
      <w:szCs w:val="22"/>
    </w:rPr>
  </w:style>
  <w:style w:type="character" w:customStyle="1" w:styleId="ConsPlusNonformat">
    <w:name w:val="ConsPlusNonformat Знак"/>
    <w:link w:val="ConsPlusNonformat0"/>
    <w:uiPriority w:val="99"/>
    <w:locked/>
    <w:rsid w:val="004C6B26"/>
    <w:rPr>
      <w:rFonts w:ascii="Courier New" w:hAnsi="Courier New" w:cs="Courier New"/>
      <w:lang w:val="ru-RU" w:eastAsia="en-US" w:bidi="ar-SA"/>
    </w:rPr>
  </w:style>
  <w:style w:type="paragraph" w:customStyle="1" w:styleId="ConsPlusNonformat0">
    <w:name w:val="ConsPlusNonformat"/>
    <w:link w:val="ConsPlusNonformat"/>
    <w:uiPriority w:val="99"/>
    <w:rsid w:val="004C6B26"/>
    <w:pPr>
      <w:autoSpaceDE w:val="0"/>
      <w:autoSpaceDN w:val="0"/>
      <w:adjustRightInd w:val="0"/>
    </w:pPr>
    <w:rPr>
      <w:rFonts w:ascii="Courier New" w:hAnsi="Courier New" w:cs="Courier New"/>
      <w:lang w:eastAsia="en-US"/>
    </w:rPr>
  </w:style>
  <w:style w:type="paragraph" w:customStyle="1" w:styleId="113">
    <w:name w:val="Обычный11"/>
    <w:uiPriority w:val="99"/>
    <w:rsid w:val="004C6B26"/>
    <w:pPr>
      <w:widowControl w:val="0"/>
      <w:spacing w:line="300" w:lineRule="auto"/>
      <w:ind w:firstLine="720"/>
      <w:jc w:val="both"/>
    </w:pPr>
    <w:rPr>
      <w:rFonts w:ascii="Times New Roman" w:eastAsia="Times New Roman" w:hAnsi="Times New Roman"/>
      <w:sz w:val="24"/>
    </w:rPr>
  </w:style>
  <w:style w:type="paragraph" w:customStyle="1" w:styleId="-">
    <w:name w:val="Контракт-пункт"/>
    <w:basedOn w:val="a2"/>
    <w:rsid w:val="004C6B26"/>
    <w:pPr>
      <w:tabs>
        <w:tab w:val="num" w:pos="1391"/>
        <w:tab w:val="num" w:pos="2471"/>
      </w:tabs>
      <w:spacing w:after="0" w:line="240" w:lineRule="auto"/>
      <w:ind w:left="1391" w:hanging="851"/>
      <w:jc w:val="both"/>
    </w:pPr>
    <w:rPr>
      <w:rFonts w:ascii="Times New Roman" w:hAnsi="Times New Roman"/>
      <w:sz w:val="24"/>
      <w:szCs w:val="24"/>
    </w:rPr>
  </w:style>
  <w:style w:type="paragraph" w:customStyle="1" w:styleId="-0">
    <w:name w:val="Контракт-раздел"/>
    <w:basedOn w:val="a2"/>
    <w:next w:val="-"/>
    <w:rsid w:val="004C6B26"/>
    <w:pPr>
      <w:keepNext/>
      <w:tabs>
        <w:tab w:val="num" w:pos="0"/>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2">
    <w:name w:val="Контракт-подпункт"/>
    <w:basedOn w:val="a2"/>
    <w:rsid w:val="004C6B26"/>
    <w:pPr>
      <w:tabs>
        <w:tab w:val="num" w:pos="851"/>
      </w:tabs>
      <w:spacing w:after="0" w:line="240" w:lineRule="auto"/>
      <w:ind w:left="851" w:hanging="851"/>
      <w:jc w:val="both"/>
    </w:pPr>
    <w:rPr>
      <w:rFonts w:ascii="Times New Roman" w:hAnsi="Times New Roman"/>
      <w:sz w:val="24"/>
      <w:szCs w:val="24"/>
    </w:rPr>
  </w:style>
  <w:style w:type="paragraph" w:customStyle="1" w:styleId="-3">
    <w:name w:val="Контракт-подподпункт"/>
    <w:basedOn w:val="a2"/>
    <w:rsid w:val="004C6B26"/>
    <w:pPr>
      <w:tabs>
        <w:tab w:val="num" w:pos="1418"/>
      </w:tabs>
      <w:spacing w:after="0" w:line="240" w:lineRule="auto"/>
      <w:ind w:left="1418" w:hanging="567"/>
      <w:jc w:val="both"/>
    </w:pPr>
    <w:rPr>
      <w:rFonts w:ascii="Times New Roman" w:hAnsi="Times New Roman"/>
      <w:sz w:val="24"/>
      <w:szCs w:val="24"/>
    </w:rPr>
  </w:style>
  <w:style w:type="paragraph" w:customStyle="1" w:styleId="afff">
    <w:name w:val="Базовый"/>
    <w:uiPriority w:val="99"/>
    <w:rsid w:val="004C6B26"/>
    <w:pPr>
      <w:tabs>
        <w:tab w:val="left" w:pos="708"/>
      </w:tabs>
      <w:suppressAutoHyphens/>
      <w:spacing w:line="100" w:lineRule="atLeast"/>
    </w:pPr>
    <w:rPr>
      <w:rFonts w:ascii="Times New Roman" w:eastAsia="Times New Roman" w:hAnsi="Times New Roman"/>
      <w:sz w:val="24"/>
      <w:szCs w:val="24"/>
    </w:rPr>
  </w:style>
  <w:style w:type="paragraph" w:customStyle="1" w:styleId="afff0">
    <w:name w:val="Заголовок статьи"/>
    <w:basedOn w:val="a2"/>
    <w:next w:val="a2"/>
    <w:uiPriority w:val="99"/>
    <w:rsid w:val="004C6B26"/>
    <w:pPr>
      <w:suppressAutoHyphens/>
      <w:autoSpaceDE w:val="0"/>
      <w:spacing w:after="0" w:line="240" w:lineRule="auto"/>
      <w:ind w:left="1612" w:hanging="892"/>
      <w:jc w:val="both"/>
    </w:pPr>
    <w:rPr>
      <w:rFonts w:ascii="Arial" w:hAnsi="Arial" w:cs="Arial"/>
      <w:sz w:val="24"/>
      <w:szCs w:val="24"/>
      <w:lang w:eastAsia="ar-SA"/>
    </w:rPr>
  </w:style>
  <w:style w:type="character" w:customStyle="1" w:styleId="NoSpacingChar">
    <w:name w:val="No Spacing Char"/>
    <w:link w:val="2d"/>
    <w:uiPriority w:val="99"/>
    <w:locked/>
    <w:rsid w:val="004C6B26"/>
    <w:rPr>
      <w:rFonts w:eastAsia="Times New Roman"/>
      <w:sz w:val="22"/>
      <w:szCs w:val="22"/>
      <w:lang w:val="ru-RU" w:eastAsia="en-US" w:bidi="ar-SA"/>
    </w:rPr>
  </w:style>
  <w:style w:type="paragraph" w:customStyle="1" w:styleId="2d">
    <w:name w:val="Без интервала2"/>
    <w:link w:val="NoSpacingChar"/>
    <w:uiPriority w:val="99"/>
    <w:rsid w:val="004C6B26"/>
    <w:rPr>
      <w:rFonts w:eastAsia="Times New Roman"/>
      <w:sz w:val="22"/>
      <w:szCs w:val="22"/>
      <w:lang w:eastAsia="en-US"/>
    </w:rPr>
  </w:style>
  <w:style w:type="paragraph" w:customStyle="1" w:styleId="1d">
    <w:name w:val="заголовок 1"/>
    <w:basedOn w:val="a2"/>
    <w:next w:val="a2"/>
    <w:uiPriority w:val="99"/>
    <w:rsid w:val="004C6B26"/>
    <w:pPr>
      <w:keepNext/>
      <w:spacing w:before="240" w:after="60" w:line="240" w:lineRule="auto"/>
    </w:pPr>
    <w:rPr>
      <w:rFonts w:ascii="Arial" w:hAnsi="Arial" w:cs="Arial"/>
      <w:b/>
      <w:bCs/>
      <w:sz w:val="28"/>
      <w:szCs w:val="28"/>
    </w:rPr>
  </w:style>
  <w:style w:type="paragraph" w:customStyle="1" w:styleId="1e">
    <w:name w:val="Заг1"/>
    <w:basedOn w:val="10"/>
    <w:uiPriority w:val="99"/>
    <w:rsid w:val="004C6B26"/>
    <w:pPr>
      <w:widowControl w:val="0"/>
      <w:tabs>
        <w:tab w:val="num" w:pos="360"/>
      </w:tabs>
      <w:autoSpaceDE w:val="0"/>
      <w:autoSpaceDN w:val="0"/>
      <w:adjustRightInd w:val="0"/>
      <w:spacing w:before="0" w:after="0" w:line="360" w:lineRule="auto"/>
      <w:ind w:left="360" w:hanging="360"/>
      <w:jc w:val="left"/>
    </w:pPr>
    <w:rPr>
      <w:kern w:val="0"/>
      <w:sz w:val="20"/>
      <w:szCs w:val="18"/>
      <w:u w:val="single"/>
    </w:rPr>
  </w:style>
  <w:style w:type="paragraph" w:customStyle="1" w:styleId="afff1">
    <w:name w:val="Подраздел"/>
    <w:basedOn w:val="a2"/>
    <w:uiPriority w:val="99"/>
    <w:semiHidden/>
    <w:rsid w:val="004C6B26"/>
    <w:pPr>
      <w:suppressAutoHyphens/>
      <w:spacing w:before="240" w:after="120" w:line="240" w:lineRule="auto"/>
      <w:jc w:val="center"/>
    </w:pPr>
    <w:rPr>
      <w:rFonts w:ascii="TimesDL" w:hAnsi="TimesDL"/>
      <w:b/>
      <w:smallCaps/>
      <w:spacing w:val="-2"/>
      <w:sz w:val="24"/>
      <w:szCs w:val="20"/>
    </w:rPr>
  </w:style>
  <w:style w:type="paragraph" w:customStyle="1" w:styleId="afff2">
    <w:name w:val="Содержимое таблицы"/>
    <w:basedOn w:val="a2"/>
    <w:rsid w:val="004C6B26"/>
    <w:pPr>
      <w:suppressLineNumbers/>
      <w:suppressAutoHyphens/>
      <w:spacing w:after="0" w:line="240" w:lineRule="auto"/>
    </w:pPr>
    <w:rPr>
      <w:rFonts w:ascii="Times New Roman" w:hAnsi="Times New Roman"/>
      <w:sz w:val="24"/>
      <w:szCs w:val="24"/>
      <w:lang w:eastAsia="ar-SA"/>
    </w:rPr>
  </w:style>
  <w:style w:type="paragraph" w:customStyle="1" w:styleId="s13">
    <w:name w:val="s_13"/>
    <w:basedOn w:val="a2"/>
    <w:uiPriority w:val="99"/>
    <w:rsid w:val="004C6B26"/>
    <w:pPr>
      <w:spacing w:after="0" w:line="240" w:lineRule="auto"/>
      <w:ind w:firstLine="720"/>
    </w:pPr>
    <w:rPr>
      <w:rFonts w:ascii="Times New Roman" w:hAnsi="Times New Roman"/>
      <w:sz w:val="20"/>
      <w:szCs w:val="20"/>
    </w:rPr>
  </w:style>
  <w:style w:type="paragraph" w:customStyle="1" w:styleId="s94">
    <w:name w:val="s_94"/>
    <w:basedOn w:val="a2"/>
    <w:uiPriority w:val="99"/>
    <w:rsid w:val="004C6B26"/>
    <w:pPr>
      <w:spacing w:after="0" w:line="240" w:lineRule="auto"/>
    </w:pPr>
    <w:rPr>
      <w:rFonts w:ascii="Times New Roman" w:hAnsi="Times New Roman"/>
      <w:i/>
      <w:iCs/>
      <w:color w:val="800080"/>
      <w:sz w:val="20"/>
      <w:szCs w:val="20"/>
    </w:rPr>
  </w:style>
  <w:style w:type="character" w:customStyle="1" w:styleId="afff3">
    <w:name w:val="Основной текст_"/>
    <w:link w:val="45"/>
    <w:uiPriority w:val="99"/>
    <w:locked/>
    <w:rsid w:val="004C6B26"/>
    <w:rPr>
      <w:shd w:val="clear" w:color="auto" w:fill="FFFFFF"/>
    </w:rPr>
  </w:style>
  <w:style w:type="paragraph" w:customStyle="1" w:styleId="45">
    <w:name w:val="Основной текст4"/>
    <w:basedOn w:val="a2"/>
    <w:link w:val="afff3"/>
    <w:uiPriority w:val="99"/>
    <w:rsid w:val="004C6B26"/>
    <w:pPr>
      <w:widowControl w:val="0"/>
      <w:shd w:val="clear" w:color="auto" w:fill="FFFFFF"/>
      <w:spacing w:before="3720" w:after="300" w:line="240" w:lineRule="atLeast"/>
      <w:ind w:hanging="640"/>
    </w:pPr>
    <w:rPr>
      <w:rFonts w:eastAsia="Calibri"/>
      <w:sz w:val="20"/>
      <w:szCs w:val="20"/>
    </w:rPr>
  </w:style>
  <w:style w:type="paragraph" w:customStyle="1" w:styleId="a90">
    <w:name w:val="a9"/>
    <w:basedOn w:val="a2"/>
    <w:uiPriority w:val="99"/>
    <w:rsid w:val="004C6B26"/>
    <w:pPr>
      <w:spacing w:after="192" w:line="240" w:lineRule="auto"/>
    </w:pPr>
    <w:rPr>
      <w:rFonts w:ascii="Times New Roman" w:hAnsi="Times New Roman"/>
      <w:sz w:val="24"/>
      <w:szCs w:val="24"/>
    </w:rPr>
  </w:style>
  <w:style w:type="paragraph" w:customStyle="1" w:styleId="consplusnonformat1">
    <w:name w:val="consplusnonformat"/>
    <w:basedOn w:val="a2"/>
    <w:uiPriority w:val="99"/>
    <w:rsid w:val="004C6B26"/>
    <w:pPr>
      <w:autoSpaceDE w:val="0"/>
      <w:autoSpaceDN w:val="0"/>
      <w:spacing w:after="0" w:line="240" w:lineRule="auto"/>
    </w:pPr>
    <w:rPr>
      <w:rFonts w:ascii="Courier New" w:hAnsi="Courier New" w:cs="Courier New"/>
      <w:sz w:val="20"/>
      <w:szCs w:val="20"/>
    </w:rPr>
  </w:style>
  <w:style w:type="paragraph" w:customStyle="1" w:styleId="consplusnormal1">
    <w:name w:val="consplusnormal"/>
    <w:basedOn w:val="a2"/>
    <w:uiPriority w:val="99"/>
    <w:rsid w:val="004C6B26"/>
    <w:pPr>
      <w:autoSpaceDE w:val="0"/>
      <w:autoSpaceDN w:val="0"/>
      <w:spacing w:after="0" w:line="240" w:lineRule="auto"/>
      <w:ind w:firstLine="720"/>
    </w:pPr>
    <w:rPr>
      <w:rFonts w:ascii="Arial" w:hAnsi="Arial" w:cs="Arial"/>
      <w:sz w:val="20"/>
      <w:szCs w:val="20"/>
    </w:rPr>
  </w:style>
  <w:style w:type="paragraph" w:customStyle="1" w:styleId="ConsNonformat">
    <w:name w:val="ConsNonformat"/>
    <w:rsid w:val="004C6B26"/>
    <w:pPr>
      <w:widowControl w:val="0"/>
      <w:suppressAutoHyphens/>
      <w:autoSpaceDE w:val="0"/>
    </w:pPr>
    <w:rPr>
      <w:rFonts w:ascii="Courier New" w:hAnsi="Courier New" w:cs="Courier New"/>
      <w:kern w:val="2"/>
      <w:lang w:eastAsia="ar-SA"/>
    </w:rPr>
  </w:style>
  <w:style w:type="paragraph" w:customStyle="1" w:styleId="afff4">
    <w:name w:val="Таблицы (моноширинный)"/>
    <w:basedOn w:val="a2"/>
    <w:next w:val="a2"/>
    <w:rsid w:val="004C6B26"/>
    <w:pPr>
      <w:widowControl w:val="0"/>
      <w:suppressAutoHyphens/>
      <w:spacing w:after="0" w:line="240" w:lineRule="auto"/>
    </w:pPr>
    <w:rPr>
      <w:rFonts w:ascii="Courier New" w:eastAsia="Calibri" w:hAnsi="Courier New" w:cs="Courier New"/>
      <w:kern w:val="2"/>
      <w:sz w:val="20"/>
      <w:szCs w:val="24"/>
    </w:rPr>
  </w:style>
  <w:style w:type="paragraph" w:customStyle="1" w:styleId="afff5">
    <w:name w:val="Нормальный"/>
    <w:rsid w:val="004C6B26"/>
    <w:pPr>
      <w:widowControl w:val="0"/>
      <w:suppressAutoHyphens/>
    </w:pPr>
    <w:rPr>
      <w:rFonts w:ascii="Times New Roman" w:hAnsi="Times New Roman"/>
      <w:kern w:val="2"/>
      <w:lang w:eastAsia="ar-SA"/>
    </w:rPr>
  </w:style>
  <w:style w:type="paragraph" w:customStyle="1" w:styleId="afff6">
    <w:name w:val="Краткий обратный адрес"/>
    <w:basedOn w:val="a2"/>
    <w:rsid w:val="004C6B26"/>
    <w:pPr>
      <w:widowControl w:val="0"/>
      <w:suppressAutoHyphens/>
      <w:spacing w:after="0" w:line="240" w:lineRule="auto"/>
    </w:pPr>
    <w:rPr>
      <w:rFonts w:ascii="Arial" w:eastAsia="Calibri" w:hAnsi="Arial"/>
      <w:kern w:val="2"/>
      <w:sz w:val="24"/>
      <w:szCs w:val="24"/>
    </w:rPr>
  </w:style>
  <w:style w:type="paragraph" w:customStyle="1" w:styleId="311">
    <w:name w:val="Основной текст с отступом 31"/>
    <w:basedOn w:val="2b"/>
    <w:uiPriority w:val="99"/>
    <w:rsid w:val="004C6B26"/>
    <w:pPr>
      <w:widowControl/>
      <w:suppressAutoHyphens/>
      <w:snapToGrid/>
      <w:spacing w:after="120" w:line="100" w:lineRule="atLeast"/>
      <w:ind w:left="283" w:firstLine="0"/>
    </w:pPr>
    <w:rPr>
      <w:rFonts w:eastAsia="Calibri"/>
      <w:kern w:val="2"/>
      <w:sz w:val="16"/>
      <w:szCs w:val="16"/>
      <w:lang w:eastAsia="ar-SA"/>
    </w:rPr>
  </w:style>
  <w:style w:type="paragraph" w:customStyle="1" w:styleId="msodatecxsplast">
    <w:name w:val="msodatecxsplast"/>
    <w:basedOn w:val="a2"/>
    <w:uiPriority w:val="99"/>
    <w:rsid w:val="004C6B26"/>
    <w:pPr>
      <w:spacing w:before="100" w:beforeAutospacing="1" w:after="119" w:line="240" w:lineRule="auto"/>
    </w:pPr>
    <w:rPr>
      <w:rFonts w:ascii="Times New Roman" w:hAnsi="Times New Roman"/>
      <w:sz w:val="24"/>
      <w:szCs w:val="24"/>
    </w:rPr>
  </w:style>
  <w:style w:type="paragraph" w:customStyle="1" w:styleId="3c">
    <w:name w:val="3"/>
    <w:basedOn w:val="a2"/>
    <w:uiPriority w:val="99"/>
    <w:rsid w:val="004C6B26"/>
    <w:pPr>
      <w:spacing w:after="0" w:line="240" w:lineRule="auto"/>
      <w:jc w:val="both"/>
    </w:pPr>
    <w:rPr>
      <w:rFonts w:ascii="Times New Roman" w:hAnsi="Times New Roman"/>
      <w:sz w:val="24"/>
      <w:szCs w:val="24"/>
    </w:rPr>
  </w:style>
  <w:style w:type="paragraph" w:customStyle="1" w:styleId="Heading">
    <w:name w:val="Heading"/>
    <w:uiPriority w:val="99"/>
    <w:rsid w:val="004C6B26"/>
    <w:rPr>
      <w:rFonts w:ascii="Arial" w:eastAsia="Times New Roman" w:hAnsi="Arial" w:cs="Arial"/>
      <w:b/>
      <w:bCs/>
      <w:sz w:val="22"/>
      <w:szCs w:val="22"/>
    </w:rPr>
  </w:style>
  <w:style w:type="paragraph" w:customStyle="1" w:styleId="53">
    <w:name w:val="Обычный5"/>
    <w:uiPriority w:val="99"/>
    <w:rsid w:val="004C6B26"/>
    <w:pPr>
      <w:widowControl w:val="0"/>
      <w:snapToGrid w:val="0"/>
      <w:spacing w:line="300" w:lineRule="auto"/>
      <w:ind w:firstLine="920"/>
    </w:pPr>
    <w:rPr>
      <w:rFonts w:ascii="Times New Roman" w:eastAsia="Times New Roman" w:hAnsi="Times New Roman"/>
      <w:sz w:val="32"/>
    </w:rPr>
  </w:style>
  <w:style w:type="paragraph" w:customStyle="1" w:styleId="2e">
    <w:name w:val="Основной текст с отступом2"/>
    <w:basedOn w:val="a2"/>
    <w:uiPriority w:val="99"/>
    <w:rsid w:val="004C6B26"/>
    <w:pPr>
      <w:widowControl w:val="0"/>
      <w:spacing w:after="120" w:line="240" w:lineRule="auto"/>
      <w:ind w:left="283"/>
    </w:pPr>
    <w:rPr>
      <w:rFonts w:ascii="Arial" w:hAnsi="Arial"/>
      <w:sz w:val="18"/>
      <w:szCs w:val="20"/>
    </w:rPr>
  </w:style>
  <w:style w:type="paragraph" w:customStyle="1" w:styleId="3d">
    <w:name w:val="Абзац списка3"/>
    <w:basedOn w:val="a2"/>
    <w:uiPriority w:val="99"/>
    <w:rsid w:val="004C6B26"/>
    <w:pPr>
      <w:widowControl w:val="0"/>
      <w:shd w:val="clear" w:color="auto" w:fill="FFFFFF"/>
      <w:spacing w:after="0" w:line="240" w:lineRule="auto"/>
      <w:ind w:left="720" w:firstLine="709"/>
      <w:contextualSpacing/>
      <w:jc w:val="both"/>
    </w:pPr>
    <w:rPr>
      <w:rFonts w:ascii="Times New Roman" w:eastAsia="Calibri" w:hAnsi="Times New Roman"/>
    </w:rPr>
  </w:style>
  <w:style w:type="paragraph" w:customStyle="1" w:styleId="3e">
    <w:name w:val="Без интервала3"/>
    <w:uiPriority w:val="99"/>
    <w:rsid w:val="004C6B26"/>
    <w:rPr>
      <w:rFonts w:eastAsia="Times New Roman"/>
      <w:sz w:val="22"/>
      <w:szCs w:val="22"/>
    </w:rPr>
  </w:style>
  <w:style w:type="paragraph" w:customStyle="1" w:styleId="Style7">
    <w:name w:val="Style7"/>
    <w:basedOn w:val="a2"/>
    <w:uiPriority w:val="99"/>
    <w:rsid w:val="004C6B26"/>
    <w:pPr>
      <w:widowControl w:val="0"/>
      <w:autoSpaceDE w:val="0"/>
      <w:autoSpaceDN w:val="0"/>
      <w:adjustRightInd w:val="0"/>
      <w:spacing w:after="0" w:line="278" w:lineRule="exact"/>
    </w:pPr>
    <w:rPr>
      <w:rFonts w:ascii="Times New Roman" w:hAnsi="Times New Roman"/>
      <w:sz w:val="24"/>
      <w:szCs w:val="24"/>
    </w:rPr>
  </w:style>
  <w:style w:type="paragraph" w:customStyle="1" w:styleId="afff7">
    <w:name w:val="Нормальный (таблица)"/>
    <w:basedOn w:val="a2"/>
    <w:next w:val="a2"/>
    <w:uiPriority w:val="99"/>
    <w:rsid w:val="004C6B26"/>
    <w:pPr>
      <w:widowControl w:val="0"/>
      <w:autoSpaceDE w:val="0"/>
      <w:autoSpaceDN w:val="0"/>
      <w:adjustRightInd w:val="0"/>
      <w:spacing w:after="0" w:line="240" w:lineRule="auto"/>
      <w:jc w:val="both"/>
    </w:pPr>
    <w:rPr>
      <w:rFonts w:ascii="Arial" w:hAnsi="Arial" w:cs="Arial"/>
      <w:sz w:val="24"/>
      <w:szCs w:val="24"/>
    </w:rPr>
  </w:style>
  <w:style w:type="paragraph" w:customStyle="1" w:styleId="ConsPlusCell">
    <w:name w:val="ConsPlusCell"/>
    <w:uiPriority w:val="99"/>
    <w:rsid w:val="004C6B26"/>
    <w:pPr>
      <w:autoSpaceDE w:val="0"/>
      <w:autoSpaceDN w:val="0"/>
      <w:adjustRightInd w:val="0"/>
    </w:pPr>
    <w:rPr>
      <w:rFonts w:ascii="Times New Roman" w:eastAsia="Times New Roman" w:hAnsi="Times New Roman"/>
      <w:sz w:val="24"/>
      <w:szCs w:val="24"/>
    </w:rPr>
  </w:style>
  <w:style w:type="paragraph" w:customStyle="1" w:styleId="1f">
    <w:name w:val="Нумерованный список1"/>
    <w:basedOn w:val="a2"/>
    <w:uiPriority w:val="99"/>
    <w:rsid w:val="004C6B26"/>
    <w:pPr>
      <w:tabs>
        <w:tab w:val="left" w:pos="720"/>
      </w:tabs>
      <w:suppressAutoHyphens/>
      <w:spacing w:before="120" w:after="0" w:line="240" w:lineRule="auto"/>
      <w:ind w:left="720" w:hanging="550"/>
      <w:jc w:val="both"/>
    </w:pPr>
    <w:rPr>
      <w:rFonts w:ascii="Times New Roman" w:hAnsi="Times New Roman"/>
      <w:sz w:val="24"/>
      <w:szCs w:val="20"/>
      <w:lang w:eastAsia="zh-CN"/>
    </w:rPr>
  </w:style>
  <w:style w:type="paragraph" w:customStyle="1" w:styleId="3f">
    <w:name w:val="Основной текст с отступом3"/>
    <w:basedOn w:val="a2"/>
    <w:uiPriority w:val="99"/>
    <w:rsid w:val="004C6B26"/>
    <w:pPr>
      <w:widowControl w:val="0"/>
      <w:spacing w:after="120" w:line="240" w:lineRule="auto"/>
      <w:ind w:left="283"/>
    </w:pPr>
    <w:rPr>
      <w:rFonts w:ascii="Arial" w:hAnsi="Arial"/>
      <w:sz w:val="18"/>
      <w:szCs w:val="20"/>
    </w:rPr>
  </w:style>
  <w:style w:type="paragraph" w:customStyle="1" w:styleId="46">
    <w:name w:val="Без интервала4"/>
    <w:uiPriority w:val="99"/>
    <w:rsid w:val="004C6B26"/>
    <w:rPr>
      <w:rFonts w:eastAsia="Times New Roman"/>
      <w:sz w:val="22"/>
      <w:szCs w:val="22"/>
    </w:rPr>
  </w:style>
  <w:style w:type="paragraph" w:customStyle="1" w:styleId="Textbody">
    <w:name w:val="Text body"/>
    <w:basedOn w:val="Standard"/>
    <w:uiPriority w:val="99"/>
    <w:rsid w:val="004C6B26"/>
    <w:pPr>
      <w:spacing w:after="120"/>
    </w:pPr>
  </w:style>
  <w:style w:type="paragraph" w:customStyle="1" w:styleId="Style11">
    <w:name w:val="Style11"/>
    <w:basedOn w:val="a2"/>
    <w:uiPriority w:val="99"/>
    <w:rsid w:val="004C6B26"/>
    <w:pPr>
      <w:widowControl w:val="0"/>
      <w:autoSpaceDE w:val="0"/>
      <w:autoSpaceDN w:val="0"/>
      <w:adjustRightInd w:val="0"/>
      <w:spacing w:after="0" w:line="240" w:lineRule="auto"/>
    </w:pPr>
    <w:rPr>
      <w:rFonts w:ascii="Arial" w:hAnsi="Arial" w:cs="Arial"/>
      <w:sz w:val="24"/>
      <w:szCs w:val="24"/>
    </w:rPr>
  </w:style>
  <w:style w:type="paragraph" w:customStyle="1" w:styleId="2f">
    <w:name w:val="Основной текст2"/>
    <w:basedOn w:val="a2"/>
    <w:uiPriority w:val="99"/>
    <w:rsid w:val="004C6B26"/>
    <w:pPr>
      <w:widowControl w:val="0"/>
      <w:shd w:val="clear" w:color="auto" w:fill="FFFFFF"/>
      <w:spacing w:after="60" w:line="240" w:lineRule="atLeast"/>
      <w:ind w:hanging="2080"/>
    </w:pPr>
    <w:rPr>
      <w:rFonts w:ascii="Arial" w:eastAsia="Calibri" w:hAnsi="Arial" w:cs="Arial"/>
      <w:color w:val="000000"/>
      <w:sz w:val="17"/>
      <w:szCs w:val="17"/>
    </w:rPr>
  </w:style>
  <w:style w:type="character" w:styleId="afff8">
    <w:name w:val="footnote reference"/>
    <w:aliases w:val="Ссылка на сноску 45"/>
    <w:basedOn w:val="a3"/>
    <w:rsid w:val="004C6B26"/>
    <w:rPr>
      <w:rFonts w:ascii="Times New Roman" w:hAnsi="Times New Roman" w:cs="Times New Roman"/>
      <w:vertAlign w:val="superscript"/>
    </w:rPr>
  </w:style>
  <w:style w:type="character" w:styleId="afff9">
    <w:name w:val="page number"/>
    <w:basedOn w:val="a3"/>
    <w:rsid w:val="004C6B26"/>
    <w:rPr>
      <w:rFonts w:ascii="Times New Roman" w:hAnsi="Times New Roman" w:cs="Times New Roman"/>
    </w:rPr>
  </w:style>
  <w:style w:type="character" w:customStyle="1" w:styleId="114">
    <w:name w:val="Знак Знак11"/>
    <w:uiPriority w:val="99"/>
    <w:rsid w:val="004C6B26"/>
    <w:rPr>
      <w:rFonts w:ascii="Times New Roman" w:hAnsi="Times New Roman"/>
      <w:b/>
      <w:i/>
      <w:kern w:val="28"/>
      <w:sz w:val="24"/>
    </w:rPr>
  </w:style>
  <w:style w:type="character" w:customStyle="1" w:styleId="63">
    <w:name w:val="Знак Знак6"/>
    <w:uiPriority w:val="99"/>
    <w:rsid w:val="004C6B26"/>
    <w:rPr>
      <w:sz w:val="23"/>
      <w:lang w:val="ru-RU" w:eastAsia="ru-RU"/>
    </w:rPr>
  </w:style>
  <w:style w:type="character" w:customStyle="1" w:styleId="text-e1">
    <w:name w:val="text-e1"/>
    <w:uiPriority w:val="99"/>
    <w:rsid w:val="004C6B26"/>
    <w:rPr>
      <w:rFonts w:ascii="Arial sans-serif" w:hAnsi="Arial sans-serif"/>
      <w:color w:val="000000"/>
      <w:sz w:val="18"/>
      <w:u w:val="none"/>
      <w:effect w:val="none"/>
    </w:rPr>
  </w:style>
  <w:style w:type="character" w:customStyle="1" w:styleId="115pt">
    <w:name w:val="Стиль 115 pt"/>
    <w:uiPriority w:val="99"/>
    <w:rsid w:val="004C6B26"/>
    <w:rPr>
      <w:sz w:val="24"/>
    </w:rPr>
  </w:style>
  <w:style w:type="character" w:customStyle="1" w:styleId="47">
    <w:name w:val="Знак Знак4"/>
    <w:uiPriority w:val="99"/>
    <w:locked/>
    <w:rsid w:val="004C6B26"/>
    <w:rPr>
      <w:sz w:val="23"/>
      <w:lang w:val="ru-RU" w:eastAsia="ru-RU"/>
    </w:rPr>
  </w:style>
  <w:style w:type="character" w:customStyle="1" w:styleId="afffa">
    <w:name w:val="Знак Знак Знак"/>
    <w:locked/>
    <w:rsid w:val="004C6B26"/>
    <w:rPr>
      <w:sz w:val="24"/>
      <w:lang w:val="ru-RU" w:eastAsia="ru-RU"/>
    </w:rPr>
  </w:style>
  <w:style w:type="character" w:customStyle="1" w:styleId="2f0">
    <w:name w:val="Знак Знак2"/>
    <w:uiPriority w:val="99"/>
    <w:rsid w:val="004C6B26"/>
    <w:rPr>
      <w:sz w:val="24"/>
    </w:rPr>
  </w:style>
  <w:style w:type="character" w:customStyle="1" w:styleId="sentence">
    <w:name w:val="sentence"/>
    <w:uiPriority w:val="99"/>
    <w:rsid w:val="004C6B26"/>
    <w:rPr>
      <w:rFonts w:ascii="Times New Roman" w:hAnsi="Times New Roman"/>
    </w:rPr>
  </w:style>
  <w:style w:type="character" w:customStyle="1" w:styleId="apple-converted-space">
    <w:name w:val="apple-converted-space"/>
    <w:rsid w:val="004C6B26"/>
    <w:rPr>
      <w:rFonts w:ascii="Times New Roman" w:hAnsi="Times New Roman"/>
    </w:rPr>
  </w:style>
  <w:style w:type="character" w:customStyle="1" w:styleId="apple-style-span">
    <w:name w:val="apple-style-span"/>
    <w:basedOn w:val="a3"/>
    <w:uiPriority w:val="99"/>
    <w:rsid w:val="004C6B26"/>
    <w:rPr>
      <w:rFonts w:cs="Times New Roman"/>
    </w:rPr>
  </w:style>
  <w:style w:type="character" w:customStyle="1" w:styleId="-4">
    <w:name w:val="Интернет-ссылка"/>
    <w:uiPriority w:val="99"/>
    <w:rsid w:val="004C6B26"/>
    <w:rPr>
      <w:color w:val="0000FF"/>
      <w:u w:val="single"/>
      <w:lang w:val="ru-RU" w:eastAsia="ru-RU"/>
    </w:rPr>
  </w:style>
  <w:style w:type="character" w:customStyle="1" w:styleId="afffb">
    <w:name w:val="Выделение жирным"/>
    <w:uiPriority w:val="99"/>
    <w:rsid w:val="004C6B26"/>
    <w:rPr>
      <w:b/>
    </w:rPr>
  </w:style>
  <w:style w:type="character" w:customStyle="1" w:styleId="iceouttxt1">
    <w:name w:val="iceouttxt1"/>
    <w:uiPriority w:val="99"/>
    <w:rsid w:val="004C6B26"/>
    <w:rPr>
      <w:rFonts w:ascii="Arial" w:hAnsi="Arial"/>
      <w:color w:val="666666"/>
      <w:sz w:val="17"/>
    </w:rPr>
  </w:style>
  <w:style w:type="character" w:customStyle="1" w:styleId="blk">
    <w:name w:val="blk"/>
    <w:rsid w:val="004C6B26"/>
  </w:style>
  <w:style w:type="character" w:customStyle="1" w:styleId="3f0">
    <w:name w:val="Знак Знак3"/>
    <w:uiPriority w:val="99"/>
    <w:semiHidden/>
    <w:locked/>
    <w:rsid w:val="004C6B26"/>
    <w:rPr>
      <w:rFonts w:ascii="Calibri" w:hAnsi="Calibri"/>
      <w:sz w:val="24"/>
      <w:lang w:val="ru-RU" w:eastAsia="ru-RU"/>
    </w:rPr>
  </w:style>
  <w:style w:type="character" w:customStyle="1" w:styleId="iceouttxt4">
    <w:name w:val="iceouttxt4"/>
    <w:uiPriority w:val="99"/>
    <w:rsid w:val="004C6B26"/>
    <w:rPr>
      <w:rFonts w:ascii="Arial" w:hAnsi="Arial"/>
      <w:color w:val="666666"/>
      <w:sz w:val="17"/>
    </w:rPr>
  </w:style>
  <w:style w:type="character" w:customStyle="1" w:styleId="grame">
    <w:name w:val="grame"/>
    <w:basedOn w:val="a3"/>
    <w:uiPriority w:val="99"/>
    <w:rsid w:val="004C6B26"/>
    <w:rPr>
      <w:rFonts w:cs="Times New Roman"/>
    </w:rPr>
  </w:style>
  <w:style w:type="character" w:customStyle="1" w:styleId="s103">
    <w:name w:val="s_103"/>
    <w:uiPriority w:val="99"/>
    <w:rsid w:val="004C6B26"/>
    <w:rPr>
      <w:b/>
      <w:color w:val="000080"/>
    </w:rPr>
  </w:style>
  <w:style w:type="character" w:customStyle="1" w:styleId="3f1">
    <w:name w:val="Основной текст3"/>
    <w:uiPriority w:val="99"/>
    <w:rsid w:val="004C6B26"/>
    <w:rPr>
      <w:color w:val="000000"/>
      <w:spacing w:val="0"/>
      <w:w w:val="100"/>
      <w:position w:val="0"/>
      <w:sz w:val="22"/>
      <w:u w:val="single"/>
      <w:shd w:val="clear" w:color="auto" w:fill="FFFFFF"/>
      <w:lang w:val="ru-RU"/>
    </w:rPr>
  </w:style>
  <w:style w:type="character" w:customStyle="1" w:styleId="1f0">
    <w:name w:val="Основной шрифт абзаца1"/>
    <w:uiPriority w:val="99"/>
    <w:rsid w:val="004C6B26"/>
  </w:style>
  <w:style w:type="character" w:customStyle="1" w:styleId="1f1">
    <w:name w:val="Название Знак1"/>
    <w:uiPriority w:val="99"/>
    <w:locked/>
    <w:rsid w:val="004C6B26"/>
    <w:rPr>
      <w:rFonts w:ascii="Times New Roman" w:hAnsi="Times New Roman"/>
      <w:sz w:val="24"/>
    </w:rPr>
  </w:style>
  <w:style w:type="character" w:customStyle="1" w:styleId="1f2">
    <w:name w:val="Подзаголовок Знак1"/>
    <w:uiPriority w:val="99"/>
    <w:locked/>
    <w:rsid w:val="004C6B26"/>
    <w:rPr>
      <w:rFonts w:ascii="Arial" w:hAnsi="Arial"/>
      <w:sz w:val="24"/>
    </w:rPr>
  </w:style>
  <w:style w:type="character" w:customStyle="1" w:styleId="u">
    <w:name w:val="u"/>
    <w:uiPriority w:val="99"/>
    <w:rsid w:val="004C6B26"/>
    <w:rPr>
      <w:rFonts w:ascii="Times New Roman" w:hAnsi="Times New Roman"/>
    </w:rPr>
  </w:style>
  <w:style w:type="character" w:customStyle="1" w:styleId="312">
    <w:name w:val="Основной текст 3 Знак1"/>
    <w:aliases w:val="Основной текст 3 Знак Знак, Знак1 Знак Знак,Знак1 Знак Знак"/>
    <w:locked/>
    <w:rsid w:val="004C6B26"/>
    <w:rPr>
      <w:rFonts w:ascii="Times New Roman" w:hAnsi="Times New Roman"/>
      <w:sz w:val="16"/>
    </w:rPr>
  </w:style>
  <w:style w:type="character" w:customStyle="1" w:styleId="epm">
    <w:name w:val="epm"/>
    <w:uiPriority w:val="99"/>
    <w:rsid w:val="004C6B26"/>
    <w:rPr>
      <w:rFonts w:ascii="Times New Roman" w:hAnsi="Times New Roman"/>
    </w:rPr>
  </w:style>
  <w:style w:type="character" w:customStyle="1" w:styleId="ep">
    <w:name w:val="ep"/>
    <w:uiPriority w:val="99"/>
    <w:rsid w:val="004C6B26"/>
    <w:rPr>
      <w:rFonts w:ascii="Times New Roman" w:hAnsi="Times New Roman"/>
    </w:rPr>
  </w:style>
  <w:style w:type="character" w:customStyle="1" w:styleId="FontStyle14">
    <w:name w:val="Font Style14"/>
    <w:uiPriority w:val="99"/>
    <w:rsid w:val="004C6B26"/>
    <w:rPr>
      <w:rFonts w:ascii="Times New Roman" w:hAnsi="Times New Roman"/>
      <w:sz w:val="22"/>
    </w:rPr>
  </w:style>
  <w:style w:type="character" w:customStyle="1" w:styleId="hilite">
    <w:name w:val="hilite"/>
    <w:basedOn w:val="a3"/>
    <w:uiPriority w:val="99"/>
    <w:rsid w:val="004C6B26"/>
    <w:rPr>
      <w:rFonts w:cs="Times New Roman"/>
    </w:rPr>
  </w:style>
  <w:style w:type="character" w:customStyle="1" w:styleId="s2">
    <w:name w:val="s2"/>
    <w:uiPriority w:val="99"/>
    <w:rsid w:val="004C6B26"/>
    <w:rPr>
      <w:rFonts w:ascii="Times New Roman" w:hAnsi="Times New Roman"/>
    </w:rPr>
  </w:style>
  <w:style w:type="character" w:customStyle="1" w:styleId="FontStyle18">
    <w:name w:val="Font Style18"/>
    <w:basedOn w:val="a3"/>
    <w:uiPriority w:val="99"/>
    <w:rsid w:val="004C6B26"/>
    <w:rPr>
      <w:rFonts w:ascii="Arial" w:hAnsi="Arial" w:cs="Arial"/>
      <w:sz w:val="20"/>
      <w:szCs w:val="20"/>
    </w:rPr>
  </w:style>
  <w:style w:type="character" w:customStyle="1" w:styleId="72">
    <w:name w:val="Основной текст + 7"/>
    <w:aliases w:val="5 pt,Интервал 0 pt"/>
    <w:basedOn w:val="BodyTextChar1"/>
    <w:uiPriority w:val="99"/>
    <w:rsid w:val="004C6B26"/>
    <w:rPr>
      <w:rFonts w:ascii="Arial" w:hAnsi="Arial" w:cs="Arial"/>
      <w:spacing w:val="0"/>
      <w:sz w:val="15"/>
      <w:szCs w:val="15"/>
      <w:u w:val="none"/>
      <w:effect w:val="none"/>
    </w:rPr>
  </w:style>
  <w:style w:type="character" w:customStyle="1" w:styleId="6pt">
    <w:name w:val="Основной текст + 6 pt"/>
    <w:aliases w:val="Не полужирный19,Курсив9,Интервал 0 pt20"/>
    <w:basedOn w:val="afff3"/>
    <w:uiPriority w:val="99"/>
    <w:rsid w:val="004C6B26"/>
    <w:rPr>
      <w:rFonts w:ascii="Arial" w:eastAsia="Times New Roman" w:hAnsi="Arial" w:cs="Arial"/>
      <w:color w:val="000000"/>
      <w:spacing w:val="0"/>
      <w:w w:val="100"/>
      <w:position w:val="0"/>
      <w:sz w:val="12"/>
      <w:szCs w:val="12"/>
      <w:u w:val="none"/>
      <w:effect w:val="none"/>
      <w:shd w:val="clear" w:color="auto" w:fill="FFFFFF"/>
      <w:lang w:val="ru-RU"/>
    </w:rPr>
  </w:style>
  <w:style w:type="character" w:customStyle="1" w:styleId="54">
    <w:name w:val="Основной текст + 5"/>
    <w:aliases w:val="5 pt5,Интервал 0 pt24"/>
    <w:basedOn w:val="BodyTextChar1"/>
    <w:uiPriority w:val="99"/>
    <w:rsid w:val="004C6B26"/>
    <w:rPr>
      <w:rFonts w:ascii="Arial" w:hAnsi="Arial" w:cs="Arial"/>
      <w:b/>
      <w:bCs/>
      <w:spacing w:val="2"/>
      <w:sz w:val="11"/>
      <w:szCs w:val="11"/>
      <w:u w:val="none"/>
      <w:effect w:val="none"/>
    </w:rPr>
  </w:style>
  <w:style w:type="character" w:customStyle="1" w:styleId="4pt">
    <w:name w:val="Основной текст + 4 pt"/>
    <w:aliases w:val="Не полужирный18,Интервал 0 pt19"/>
    <w:basedOn w:val="BodyTextChar1"/>
    <w:uiPriority w:val="99"/>
    <w:rsid w:val="004C6B26"/>
    <w:rPr>
      <w:rFonts w:ascii="Arial" w:hAnsi="Arial" w:cs="Arial"/>
      <w:spacing w:val="2"/>
      <w:sz w:val="8"/>
      <w:szCs w:val="8"/>
      <w:u w:val="none"/>
      <w:effect w:val="none"/>
    </w:rPr>
  </w:style>
  <w:style w:type="character" w:customStyle="1" w:styleId="2f1">
    <w:name w:val="Основной текст + Не полужирный2"/>
    <w:aliases w:val="Курсив10,Интервал 0 pt23"/>
    <w:basedOn w:val="BodyTextChar1"/>
    <w:uiPriority w:val="99"/>
    <w:rsid w:val="004C6B26"/>
    <w:rPr>
      <w:rFonts w:ascii="Arial" w:hAnsi="Arial" w:cs="Arial"/>
      <w:i/>
      <w:iCs/>
      <w:sz w:val="15"/>
      <w:szCs w:val="15"/>
      <w:u w:val="none"/>
      <w:effect w:val="none"/>
    </w:rPr>
  </w:style>
  <w:style w:type="character" w:customStyle="1" w:styleId="Sylfaen">
    <w:name w:val="Основной текст + Sylfaen"/>
    <w:aliases w:val="6 pt,Не полужирный21,Интервал 0 pt22"/>
    <w:basedOn w:val="BodyTextChar1"/>
    <w:uiPriority w:val="99"/>
    <w:rsid w:val="004C6B26"/>
    <w:rPr>
      <w:rFonts w:ascii="Sylfaen" w:hAnsi="Sylfaen" w:cs="Sylfaen"/>
      <w:spacing w:val="4"/>
      <w:sz w:val="12"/>
      <w:szCs w:val="12"/>
      <w:u w:val="none"/>
      <w:effect w:val="none"/>
    </w:rPr>
  </w:style>
  <w:style w:type="character" w:customStyle="1" w:styleId="afffc">
    <w:name w:val="Основной текст + Полужирный"/>
    <w:basedOn w:val="afff3"/>
    <w:uiPriority w:val="99"/>
    <w:rsid w:val="004C6B26"/>
    <w:rPr>
      <w:rFonts w:ascii="Times New Roman" w:hAnsi="Times New Roman" w:cs="Times New Roman"/>
      <w:b/>
      <w:bCs/>
      <w:color w:val="000000"/>
      <w:spacing w:val="0"/>
      <w:w w:val="100"/>
      <w:position w:val="0"/>
      <w:sz w:val="23"/>
      <w:szCs w:val="23"/>
      <w:shd w:val="clear" w:color="auto" w:fill="FFFFFF"/>
      <w:lang w:val="ru-RU"/>
    </w:rPr>
  </w:style>
  <w:style w:type="table" w:styleId="afffd">
    <w:name w:val="Table Grid"/>
    <w:basedOn w:val="a4"/>
    <w:uiPriority w:val="59"/>
    <w:rsid w:val="004C6B2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e">
    <w:name w:val="Emphasis"/>
    <w:basedOn w:val="a3"/>
    <w:uiPriority w:val="99"/>
    <w:qFormat/>
    <w:rsid w:val="004C6B26"/>
    <w:rPr>
      <w:rFonts w:cs="Times New Roman"/>
      <w:i/>
      <w:iCs/>
    </w:rPr>
  </w:style>
  <w:style w:type="paragraph" w:customStyle="1" w:styleId="55">
    <w:name w:val="Без интервала5"/>
    <w:uiPriority w:val="99"/>
    <w:rsid w:val="00076C85"/>
    <w:rPr>
      <w:sz w:val="22"/>
      <w:szCs w:val="22"/>
    </w:rPr>
  </w:style>
  <w:style w:type="numbering" w:styleId="111111">
    <w:name w:val="Outline List 2"/>
    <w:basedOn w:val="a5"/>
    <w:locked/>
    <w:rsid w:val="00480E7C"/>
    <w:pPr>
      <w:numPr>
        <w:numId w:val="1"/>
      </w:numPr>
    </w:pPr>
  </w:style>
  <w:style w:type="numbering" w:customStyle="1" w:styleId="a1">
    <w:name w:val="консультант"/>
    <w:rsid w:val="00480E7C"/>
    <w:pPr>
      <w:numPr>
        <w:numId w:val="2"/>
      </w:numPr>
    </w:pPr>
  </w:style>
  <w:style w:type="paragraph" w:customStyle="1" w:styleId="1KGK9">
    <w:name w:val="1KG=K9"/>
    <w:rsid w:val="00B37BE9"/>
    <w:pPr>
      <w:suppressAutoHyphens/>
    </w:pPr>
    <w:rPr>
      <w:rFonts w:ascii="Arial" w:eastAsia="Times New Roman" w:hAnsi="Arial"/>
      <w:sz w:val="24"/>
      <w:lang w:val="en-AU" w:eastAsia="en-US"/>
    </w:rPr>
  </w:style>
  <w:style w:type="paragraph" w:customStyle="1" w:styleId="affff">
    <w:name w:val="Заглавие"/>
    <w:basedOn w:val="a2"/>
    <w:uiPriority w:val="10"/>
    <w:qFormat/>
    <w:rsid w:val="00B37BE9"/>
    <w:pPr>
      <w:keepNext/>
      <w:keepLines/>
      <w:suppressAutoHyphens/>
      <w:spacing w:before="120" w:after="300" w:line="240" w:lineRule="auto"/>
      <w:contextualSpacing/>
      <w:jc w:val="center"/>
      <w:outlineLvl w:val="0"/>
    </w:pPr>
    <w:rPr>
      <w:rFonts w:ascii="Times New Roman" w:hAnsi="Times New Roman"/>
      <w:b/>
      <w:spacing w:val="5"/>
      <w:sz w:val="28"/>
      <w:szCs w:val="52"/>
    </w:rPr>
  </w:style>
  <w:style w:type="character" w:customStyle="1" w:styleId="FontStyle27">
    <w:name w:val="Font Style27"/>
    <w:rsid w:val="00B37BE9"/>
    <w:rPr>
      <w:rFonts w:ascii="Times New Roman" w:hAnsi="Times New Roman" w:cs="Times New Roman"/>
      <w:b/>
      <w:bCs/>
      <w:sz w:val="18"/>
      <w:szCs w:val="18"/>
    </w:rPr>
  </w:style>
  <w:style w:type="character" w:styleId="affff0">
    <w:name w:val="Strong"/>
    <w:basedOn w:val="a3"/>
    <w:uiPriority w:val="22"/>
    <w:qFormat/>
    <w:locked/>
    <w:rsid w:val="005B2690"/>
    <w:rPr>
      <w:b/>
      <w:bCs/>
    </w:rPr>
  </w:style>
  <w:style w:type="character" w:customStyle="1" w:styleId="spellchecker-word-highlight">
    <w:name w:val="spellchecker-word-highlight"/>
    <w:basedOn w:val="a3"/>
    <w:rsid w:val="006027B1"/>
  </w:style>
  <w:style w:type="table" w:customStyle="1" w:styleId="1f3">
    <w:name w:val="Сетка таблицы1"/>
    <w:basedOn w:val="a4"/>
    <w:next w:val="afffd"/>
    <w:uiPriority w:val="59"/>
    <w:rsid w:val="00D62BBF"/>
    <w:rPr>
      <w:rFonts w:asciiTheme="minorHAnsi" w:eastAsiaTheme="minorEastAsia" w:hAnsi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
    <w:name w:val="Обычный Char Char"/>
    <w:link w:val="15"/>
    <w:locked/>
    <w:rsid w:val="00770EE5"/>
    <w:rPr>
      <w:rFonts w:ascii="Times New Roman" w:eastAsia="Times New Roman" w:hAnsi="Times New Roman"/>
      <w:sz w:val="24"/>
    </w:rPr>
  </w:style>
  <w:style w:type="character" w:customStyle="1" w:styleId="2f2">
    <w:name w:val="Основной текст (2)_"/>
    <w:link w:val="2f3"/>
    <w:rsid w:val="00C845D5"/>
    <w:rPr>
      <w:sz w:val="21"/>
      <w:szCs w:val="21"/>
      <w:shd w:val="clear" w:color="auto" w:fill="FFFFFF"/>
    </w:rPr>
  </w:style>
  <w:style w:type="paragraph" w:customStyle="1" w:styleId="2f3">
    <w:name w:val="Основной текст (2)"/>
    <w:basedOn w:val="a2"/>
    <w:link w:val="2f2"/>
    <w:rsid w:val="00C845D5"/>
    <w:pPr>
      <w:widowControl w:val="0"/>
      <w:shd w:val="clear" w:color="auto" w:fill="FFFFFF"/>
      <w:spacing w:before="300" w:after="0" w:line="245" w:lineRule="exact"/>
      <w:jc w:val="both"/>
    </w:pPr>
    <w:rPr>
      <w:rFonts w:eastAsia="Calibri"/>
      <w:sz w:val="21"/>
      <w:szCs w:val="21"/>
      <w:shd w:val="clear" w:color="auto" w:fill="FFFFFF"/>
    </w:rPr>
  </w:style>
  <w:style w:type="character" w:styleId="affff1">
    <w:name w:val="annotation reference"/>
    <w:rsid w:val="005F6B0F"/>
    <w:rPr>
      <w:sz w:val="16"/>
      <w:szCs w:val="16"/>
    </w:rPr>
  </w:style>
  <w:style w:type="paragraph" w:styleId="affff2">
    <w:name w:val="annotation text"/>
    <w:basedOn w:val="a2"/>
    <w:link w:val="affff3"/>
    <w:rsid w:val="005F6B0F"/>
    <w:pPr>
      <w:spacing w:after="0" w:line="240" w:lineRule="auto"/>
    </w:pPr>
    <w:rPr>
      <w:rFonts w:ascii="Times New Roman" w:hAnsi="Times New Roman"/>
      <w:sz w:val="20"/>
      <w:szCs w:val="20"/>
    </w:rPr>
  </w:style>
  <w:style w:type="character" w:customStyle="1" w:styleId="affff3">
    <w:name w:val="Текст примечания Знак"/>
    <w:basedOn w:val="a3"/>
    <w:link w:val="affff2"/>
    <w:rsid w:val="005F6B0F"/>
    <w:rPr>
      <w:rFonts w:ascii="Times New Roman" w:eastAsia="Times New Roman" w:hAnsi="Times New Roman"/>
    </w:rPr>
  </w:style>
  <w:style w:type="paragraph" w:customStyle="1" w:styleId="1f4">
    <w:name w:val="Основной текст1"/>
    <w:basedOn w:val="a2"/>
    <w:rsid w:val="00F21656"/>
    <w:pPr>
      <w:spacing w:after="0" w:line="240" w:lineRule="auto"/>
      <w:jc w:val="both"/>
    </w:pPr>
    <w:rPr>
      <w:rFonts w:ascii="Times New Roman" w:hAnsi="Times New Roman"/>
      <w:kern w:val="16"/>
      <w:sz w:val="28"/>
      <w:szCs w:val="20"/>
    </w:rPr>
  </w:style>
  <w:style w:type="paragraph" w:styleId="3f2">
    <w:name w:val="List 3"/>
    <w:basedOn w:val="a2"/>
    <w:rsid w:val="00F21656"/>
    <w:pPr>
      <w:spacing w:after="0" w:line="240" w:lineRule="auto"/>
      <w:ind w:left="849" w:hanging="283"/>
      <w:jc w:val="both"/>
    </w:pPr>
    <w:rPr>
      <w:rFonts w:ascii="Times New Roman" w:hAnsi="Times New Roman"/>
      <w:sz w:val="24"/>
      <w:szCs w:val="24"/>
    </w:rPr>
  </w:style>
  <w:style w:type="paragraph" w:styleId="2f4">
    <w:name w:val="List Continue 2"/>
    <w:basedOn w:val="a2"/>
    <w:rsid w:val="00F21656"/>
    <w:pPr>
      <w:spacing w:after="120" w:line="240" w:lineRule="auto"/>
      <w:ind w:left="566"/>
      <w:jc w:val="both"/>
    </w:pPr>
    <w:rPr>
      <w:rFonts w:ascii="Times New Roman" w:hAnsi="Times New Roman"/>
      <w:sz w:val="24"/>
      <w:szCs w:val="24"/>
    </w:rPr>
  </w:style>
  <w:style w:type="paragraph" w:styleId="affff4">
    <w:name w:val="List Continue"/>
    <w:basedOn w:val="a2"/>
    <w:rsid w:val="00F21656"/>
    <w:pPr>
      <w:spacing w:after="120" w:line="240" w:lineRule="auto"/>
      <w:ind w:left="283"/>
      <w:jc w:val="both"/>
    </w:pPr>
    <w:rPr>
      <w:rFonts w:ascii="Times New Roman" w:hAnsi="Times New Roman"/>
      <w:sz w:val="24"/>
      <w:szCs w:val="24"/>
    </w:rPr>
  </w:style>
  <w:style w:type="paragraph" w:styleId="2f5">
    <w:name w:val="List 2"/>
    <w:basedOn w:val="a2"/>
    <w:rsid w:val="00F21656"/>
    <w:pPr>
      <w:spacing w:after="0" w:line="240" w:lineRule="auto"/>
      <w:ind w:left="566" w:hanging="283"/>
      <w:jc w:val="both"/>
    </w:pPr>
    <w:rPr>
      <w:rFonts w:ascii="Times New Roman" w:hAnsi="Times New Roman"/>
      <w:sz w:val="24"/>
      <w:szCs w:val="24"/>
    </w:rPr>
  </w:style>
  <w:style w:type="paragraph" w:customStyle="1" w:styleId="Iiiaeuiue">
    <w:name w:val="Ii?iaeuiue"/>
    <w:rsid w:val="00F21656"/>
    <w:pPr>
      <w:widowControl w:val="0"/>
      <w:overflowPunct w:val="0"/>
      <w:autoSpaceDE w:val="0"/>
      <w:autoSpaceDN w:val="0"/>
      <w:adjustRightInd w:val="0"/>
      <w:jc w:val="both"/>
      <w:textAlignment w:val="baseline"/>
    </w:pPr>
    <w:rPr>
      <w:rFonts w:ascii="Times New Roman" w:eastAsia="Times New Roman" w:hAnsi="Times New Roman"/>
    </w:rPr>
  </w:style>
  <w:style w:type="paragraph" w:customStyle="1" w:styleId="caaieiaie4">
    <w:name w:val="caaieiaie 4"/>
    <w:basedOn w:val="Noeeu"/>
    <w:next w:val="Noeeu"/>
    <w:rsid w:val="00F21656"/>
    <w:pPr>
      <w:jc w:val="center"/>
    </w:pPr>
    <w:rPr>
      <w:b/>
      <w:spacing w:val="0"/>
      <w:kern w:val="28"/>
      <w:position w:val="0"/>
      <w:vertAlign w:val="baseline"/>
      <w:lang w:val="ru-RU"/>
    </w:rPr>
  </w:style>
  <w:style w:type="paragraph" w:customStyle="1" w:styleId="Noeeu">
    <w:name w:val="Noeeu"/>
    <w:rsid w:val="00F21656"/>
    <w:pPr>
      <w:widowControl w:val="0"/>
      <w:overflowPunct w:val="0"/>
      <w:autoSpaceDE w:val="0"/>
      <w:autoSpaceDN w:val="0"/>
      <w:adjustRightInd w:val="0"/>
      <w:jc w:val="both"/>
      <w:textAlignment w:val="baseline"/>
    </w:pPr>
    <w:rPr>
      <w:rFonts w:ascii="Times New Roman" w:eastAsia="Times New Roman" w:hAnsi="Times New Roman"/>
      <w:spacing w:val="-1"/>
      <w:kern w:val="65535"/>
      <w:position w:val="-1"/>
      <w:sz w:val="24"/>
      <w:vertAlign w:val="superscript"/>
      <w:lang w:val="en-US"/>
    </w:rPr>
  </w:style>
  <w:style w:type="paragraph" w:customStyle="1" w:styleId="1f5">
    <w:name w:val="Маркер1"/>
    <w:basedOn w:val="a2"/>
    <w:rsid w:val="00F21656"/>
    <w:pPr>
      <w:tabs>
        <w:tab w:val="num" w:pos="360"/>
      </w:tabs>
      <w:spacing w:before="120" w:after="0" w:line="300" w:lineRule="atLeast"/>
      <w:jc w:val="both"/>
    </w:pPr>
    <w:rPr>
      <w:rFonts w:ascii="Times New Roman" w:hAnsi="Times New Roman"/>
      <w:sz w:val="24"/>
      <w:szCs w:val="20"/>
      <w:lang w:eastAsia="en-US"/>
    </w:rPr>
  </w:style>
  <w:style w:type="paragraph" w:styleId="2f6">
    <w:name w:val="envelope return"/>
    <w:basedOn w:val="a2"/>
    <w:rsid w:val="00F21656"/>
    <w:pPr>
      <w:spacing w:after="60" w:line="240" w:lineRule="auto"/>
      <w:jc w:val="both"/>
    </w:pPr>
    <w:rPr>
      <w:rFonts w:ascii="Arial" w:hAnsi="Arial" w:cs="Arial"/>
      <w:sz w:val="20"/>
      <w:szCs w:val="20"/>
    </w:rPr>
  </w:style>
  <w:style w:type="paragraph" w:customStyle="1" w:styleId="Normal1">
    <w:name w:val="Normal1"/>
    <w:rsid w:val="00F21656"/>
    <w:pPr>
      <w:widowControl w:val="0"/>
      <w:jc w:val="both"/>
    </w:pPr>
    <w:rPr>
      <w:rFonts w:ascii="Times New Roman" w:eastAsia="Times New Roman" w:hAnsi="Times New Roman"/>
    </w:rPr>
  </w:style>
  <w:style w:type="paragraph" w:customStyle="1" w:styleId="56">
    <w:name w:val="Стиль5 Знак Знак"/>
    <w:basedOn w:val="aff0"/>
    <w:rsid w:val="00F21656"/>
    <w:pPr>
      <w:ind w:firstLine="709"/>
      <w:jc w:val="both"/>
    </w:pPr>
    <w:rPr>
      <w:sz w:val="24"/>
      <w:szCs w:val="24"/>
    </w:rPr>
  </w:style>
  <w:style w:type="paragraph" w:customStyle="1" w:styleId="ConsCell">
    <w:name w:val="ConsCell"/>
    <w:rsid w:val="00F21656"/>
    <w:pPr>
      <w:widowControl w:val="0"/>
      <w:autoSpaceDE w:val="0"/>
      <w:autoSpaceDN w:val="0"/>
      <w:adjustRightInd w:val="0"/>
      <w:ind w:right="19772"/>
      <w:jc w:val="both"/>
    </w:pPr>
    <w:rPr>
      <w:rFonts w:ascii="Arial" w:eastAsia="Times New Roman" w:hAnsi="Arial" w:cs="Arial"/>
    </w:rPr>
  </w:style>
  <w:style w:type="paragraph" w:customStyle="1" w:styleId="basis">
    <w:name w:val="basis"/>
    <w:basedOn w:val="a2"/>
    <w:rsid w:val="00F21656"/>
    <w:pPr>
      <w:spacing w:after="0" w:line="240" w:lineRule="auto"/>
      <w:ind w:firstLine="600"/>
      <w:jc w:val="both"/>
    </w:pPr>
    <w:rPr>
      <w:rFonts w:ascii="Times New Roman" w:hAnsi="Times New Roman"/>
      <w:sz w:val="29"/>
      <w:szCs w:val="29"/>
    </w:rPr>
  </w:style>
  <w:style w:type="paragraph" w:customStyle="1" w:styleId="affff5">
    <w:name w:val="текст сноски"/>
    <w:basedOn w:val="a2"/>
    <w:rsid w:val="00F21656"/>
    <w:pPr>
      <w:widowControl w:val="0"/>
      <w:spacing w:after="0" w:line="240" w:lineRule="auto"/>
      <w:jc w:val="both"/>
    </w:pPr>
    <w:rPr>
      <w:rFonts w:ascii="Gelvetsky 12pt" w:hAnsi="Gelvetsky 12pt"/>
      <w:sz w:val="24"/>
      <w:szCs w:val="24"/>
      <w:lang w:val="en-US"/>
    </w:rPr>
  </w:style>
  <w:style w:type="paragraph" w:customStyle="1" w:styleId="1f6">
    <w:name w:val="Заголовок1"/>
    <w:basedOn w:val="20"/>
    <w:rsid w:val="00F21656"/>
    <w:pPr>
      <w:suppressAutoHyphens/>
      <w:spacing w:before="240" w:after="120"/>
    </w:pPr>
    <w:rPr>
      <w:b/>
      <w:szCs w:val="24"/>
    </w:rPr>
  </w:style>
  <w:style w:type="paragraph" w:customStyle="1" w:styleId="Iauiue">
    <w:name w:val="Iau?iue"/>
    <w:rsid w:val="00F21656"/>
    <w:pPr>
      <w:jc w:val="both"/>
    </w:pPr>
    <w:rPr>
      <w:rFonts w:ascii="Times New Roman" w:eastAsia="Times New Roman" w:hAnsi="Times New Roman"/>
      <w:lang w:val="en-US"/>
    </w:rPr>
  </w:style>
  <w:style w:type="paragraph" w:customStyle="1" w:styleId="affff6">
    <w:name w:val="абзац"/>
    <w:basedOn w:val="a2"/>
    <w:rsid w:val="00F21656"/>
    <w:pPr>
      <w:spacing w:after="0" w:line="240" w:lineRule="auto"/>
      <w:ind w:firstLine="567"/>
      <w:jc w:val="both"/>
    </w:pPr>
    <w:rPr>
      <w:rFonts w:ascii="Times New Roman" w:hAnsi="Times New Roman"/>
      <w:szCs w:val="20"/>
    </w:rPr>
  </w:style>
  <w:style w:type="paragraph" w:styleId="40">
    <w:name w:val="List Bullet 4"/>
    <w:basedOn w:val="a2"/>
    <w:autoRedefine/>
    <w:rsid w:val="00F21656"/>
    <w:pPr>
      <w:numPr>
        <w:numId w:val="3"/>
      </w:numPr>
      <w:spacing w:after="60" w:line="240" w:lineRule="auto"/>
      <w:jc w:val="both"/>
    </w:pPr>
    <w:rPr>
      <w:rFonts w:ascii="Times New Roman" w:hAnsi="Times New Roman"/>
      <w:sz w:val="24"/>
      <w:szCs w:val="20"/>
    </w:rPr>
  </w:style>
  <w:style w:type="paragraph" w:customStyle="1" w:styleId="affff7">
    <w:name w:val="мой обычний"/>
    <w:basedOn w:val="a2"/>
    <w:rsid w:val="00F21656"/>
    <w:pPr>
      <w:spacing w:before="80" w:after="80" w:line="240" w:lineRule="auto"/>
      <w:jc w:val="both"/>
    </w:pPr>
    <w:rPr>
      <w:rFonts w:ascii="Times New Roman" w:hAnsi="Times New Roman"/>
      <w:sz w:val="24"/>
      <w:szCs w:val="20"/>
    </w:rPr>
  </w:style>
  <w:style w:type="character" w:customStyle="1" w:styleId="1f7">
    <w:name w:val="Основной текст Знак1"/>
    <w:aliases w:val="body text Знак1,body text Знак Знак1,body text Знак Знак Знак,bt Знак, ändrad Знак,ändrad Знак,body text1 Знак,bt1 Знак,body text2 Знак,bt2 Знак,body text11 Знак,bt11 Знак,body text3 Знак,bt3 Знак,paragraph 2 Знак,paragraph 21 Знак"/>
    <w:basedOn w:val="a3"/>
    <w:rsid w:val="00F21656"/>
    <w:rPr>
      <w:sz w:val="24"/>
      <w:szCs w:val="24"/>
      <w:lang w:val="ru-RU" w:eastAsia="ru-RU" w:bidi="ar-SA"/>
    </w:rPr>
  </w:style>
  <w:style w:type="paragraph" w:styleId="1f8">
    <w:name w:val="toc 1"/>
    <w:basedOn w:val="a2"/>
    <w:next w:val="a2"/>
    <w:autoRedefine/>
    <w:semiHidden/>
    <w:locked/>
    <w:rsid w:val="00F21656"/>
    <w:pPr>
      <w:tabs>
        <w:tab w:val="left" w:pos="480"/>
        <w:tab w:val="right" w:leader="dot" w:pos="9348"/>
      </w:tabs>
      <w:spacing w:after="0" w:line="240" w:lineRule="auto"/>
      <w:jc w:val="both"/>
    </w:pPr>
    <w:rPr>
      <w:rFonts w:ascii="Times New Roman" w:hAnsi="Times New Roman"/>
      <w:noProof/>
      <w:color w:val="000000"/>
      <w:sz w:val="24"/>
      <w:szCs w:val="24"/>
    </w:rPr>
  </w:style>
  <w:style w:type="paragraph" w:styleId="2f7">
    <w:name w:val="toc 2"/>
    <w:basedOn w:val="a2"/>
    <w:next w:val="a2"/>
    <w:autoRedefine/>
    <w:semiHidden/>
    <w:locked/>
    <w:rsid w:val="00F21656"/>
    <w:pPr>
      <w:spacing w:after="0" w:line="240" w:lineRule="auto"/>
      <w:ind w:left="240"/>
      <w:jc w:val="both"/>
    </w:pPr>
    <w:rPr>
      <w:rFonts w:ascii="Times New Roman" w:hAnsi="Times New Roman"/>
      <w:sz w:val="24"/>
      <w:szCs w:val="24"/>
    </w:rPr>
  </w:style>
  <w:style w:type="paragraph" w:styleId="3f3">
    <w:name w:val="toc 3"/>
    <w:basedOn w:val="a2"/>
    <w:next w:val="a2"/>
    <w:autoRedefine/>
    <w:semiHidden/>
    <w:locked/>
    <w:rsid w:val="00F21656"/>
    <w:pPr>
      <w:spacing w:after="0" w:line="240" w:lineRule="auto"/>
      <w:ind w:left="480"/>
      <w:jc w:val="both"/>
    </w:pPr>
    <w:rPr>
      <w:rFonts w:ascii="Times New Roman" w:hAnsi="Times New Roman"/>
      <w:sz w:val="24"/>
      <w:szCs w:val="24"/>
    </w:rPr>
  </w:style>
  <w:style w:type="paragraph" w:customStyle="1" w:styleId="a0">
    <w:name w:val="Раздел"/>
    <w:basedOn w:val="a2"/>
    <w:semiHidden/>
    <w:rsid w:val="00F21656"/>
    <w:pPr>
      <w:numPr>
        <w:ilvl w:val="1"/>
        <w:numId w:val="4"/>
      </w:numPr>
      <w:spacing w:before="120" w:after="120" w:line="240" w:lineRule="auto"/>
      <w:jc w:val="center"/>
    </w:pPr>
    <w:rPr>
      <w:rFonts w:ascii="Arial Narrow" w:hAnsi="Arial Narrow"/>
      <w:b/>
      <w:sz w:val="28"/>
      <w:szCs w:val="20"/>
    </w:rPr>
  </w:style>
  <w:style w:type="paragraph" w:customStyle="1" w:styleId="affff8">
    <w:name w:val="Условия контракта"/>
    <w:basedOn w:val="a2"/>
    <w:semiHidden/>
    <w:rsid w:val="00F21656"/>
    <w:pPr>
      <w:tabs>
        <w:tab w:val="num" w:pos="1068"/>
      </w:tabs>
      <w:spacing w:before="240" w:after="120" w:line="240" w:lineRule="auto"/>
      <w:ind w:left="1068" w:hanging="360"/>
      <w:jc w:val="both"/>
    </w:pPr>
    <w:rPr>
      <w:rFonts w:ascii="Times New Roman" w:hAnsi="Times New Roman"/>
      <w:b/>
      <w:sz w:val="24"/>
      <w:szCs w:val="20"/>
    </w:rPr>
  </w:style>
  <w:style w:type="paragraph" w:styleId="4">
    <w:name w:val="List Number 4"/>
    <w:basedOn w:val="a2"/>
    <w:rsid w:val="00F21656"/>
    <w:pPr>
      <w:numPr>
        <w:numId w:val="5"/>
      </w:numPr>
      <w:spacing w:after="60" w:line="240" w:lineRule="auto"/>
      <w:jc w:val="both"/>
    </w:pPr>
    <w:rPr>
      <w:rFonts w:ascii="Times New Roman" w:hAnsi="Times New Roman"/>
      <w:sz w:val="24"/>
      <w:szCs w:val="20"/>
    </w:rPr>
  </w:style>
  <w:style w:type="paragraph" w:customStyle="1" w:styleId="1f9">
    <w:name w:val="Знак Знак Знак Знак1"/>
    <w:basedOn w:val="a2"/>
    <w:rsid w:val="00F21656"/>
    <w:pPr>
      <w:spacing w:before="100" w:beforeAutospacing="1" w:after="100" w:afterAutospacing="1" w:line="240" w:lineRule="auto"/>
      <w:jc w:val="both"/>
    </w:pPr>
    <w:rPr>
      <w:rFonts w:ascii="Tahoma" w:hAnsi="Tahoma"/>
      <w:sz w:val="20"/>
      <w:szCs w:val="20"/>
      <w:lang w:val="en-US" w:eastAsia="en-US"/>
    </w:rPr>
  </w:style>
  <w:style w:type="paragraph" w:customStyle="1" w:styleId="affff9">
    <w:name w:val="Знак Знак Знак Знак Знак Знак Знак"/>
    <w:basedOn w:val="a2"/>
    <w:rsid w:val="00F21656"/>
    <w:pPr>
      <w:spacing w:before="100" w:beforeAutospacing="1" w:after="100" w:afterAutospacing="1" w:line="240" w:lineRule="auto"/>
      <w:jc w:val="both"/>
    </w:pPr>
    <w:rPr>
      <w:rFonts w:ascii="Tahoma" w:hAnsi="Tahoma"/>
      <w:sz w:val="20"/>
      <w:szCs w:val="20"/>
      <w:lang w:val="en-US" w:eastAsia="en-US"/>
    </w:rPr>
  </w:style>
  <w:style w:type="paragraph" w:customStyle="1" w:styleId="213">
    <w:name w:val="Список 21"/>
    <w:basedOn w:val="a2"/>
    <w:rsid w:val="00F21656"/>
    <w:pPr>
      <w:suppressAutoHyphens/>
      <w:spacing w:after="0" w:line="240" w:lineRule="auto"/>
      <w:ind w:left="566" w:hanging="283"/>
      <w:jc w:val="both"/>
    </w:pPr>
    <w:rPr>
      <w:rFonts w:ascii="Times New Roman" w:hAnsi="Times New Roman"/>
      <w:sz w:val="24"/>
      <w:szCs w:val="24"/>
      <w:lang w:eastAsia="ar-SA"/>
    </w:rPr>
  </w:style>
  <w:style w:type="paragraph" w:styleId="HTML">
    <w:name w:val="HTML Address"/>
    <w:basedOn w:val="a2"/>
    <w:link w:val="HTML0"/>
    <w:rsid w:val="00F21656"/>
    <w:pPr>
      <w:spacing w:after="60" w:line="240" w:lineRule="auto"/>
      <w:jc w:val="both"/>
    </w:pPr>
    <w:rPr>
      <w:rFonts w:ascii="Times New Roman" w:hAnsi="Times New Roman"/>
      <w:i/>
      <w:iCs/>
      <w:sz w:val="24"/>
      <w:szCs w:val="24"/>
    </w:rPr>
  </w:style>
  <w:style w:type="character" w:customStyle="1" w:styleId="HTML0">
    <w:name w:val="Адрес HTML Знак"/>
    <w:basedOn w:val="a3"/>
    <w:link w:val="HTML"/>
    <w:rsid w:val="00F21656"/>
    <w:rPr>
      <w:rFonts w:ascii="Times New Roman" w:eastAsia="Times New Roman" w:hAnsi="Times New Roman"/>
      <w:i/>
      <w:iCs/>
      <w:sz w:val="24"/>
      <w:szCs w:val="24"/>
    </w:rPr>
  </w:style>
  <w:style w:type="character" w:customStyle="1" w:styleId="affffa">
    <w:name w:val="Символ сноски"/>
    <w:basedOn w:val="a3"/>
    <w:rsid w:val="00F21656"/>
    <w:rPr>
      <w:vertAlign w:val="superscript"/>
    </w:rPr>
  </w:style>
  <w:style w:type="paragraph" w:customStyle="1" w:styleId="affffb">
    <w:name w:val="раздел_документа"/>
    <w:basedOn w:val="10"/>
    <w:autoRedefine/>
    <w:rsid w:val="00F21656"/>
    <w:pPr>
      <w:keepNext w:val="0"/>
      <w:pageBreakBefore/>
      <w:widowControl w:val="0"/>
      <w:tabs>
        <w:tab w:val="left" w:pos="900"/>
      </w:tabs>
      <w:spacing w:before="0" w:after="0"/>
    </w:pPr>
    <w:rPr>
      <w:bCs/>
      <w:kern w:val="32"/>
      <w:szCs w:val="28"/>
    </w:rPr>
  </w:style>
  <w:style w:type="character" w:customStyle="1" w:styleId="WW8Num3z0">
    <w:name w:val="WW8Num3z0"/>
    <w:rsid w:val="00F21656"/>
    <w:rPr>
      <w:rFonts w:ascii="Symbol" w:hAnsi="Symbol"/>
    </w:rPr>
  </w:style>
  <w:style w:type="character" w:customStyle="1" w:styleId="affffc">
    <w:name w:val="Не вступил в силу"/>
    <w:basedOn w:val="a3"/>
    <w:rsid w:val="00F21656"/>
    <w:rPr>
      <w:rFonts w:cs="Times New Roman"/>
      <w:color w:val="008080"/>
      <w:sz w:val="20"/>
      <w:szCs w:val="20"/>
    </w:rPr>
  </w:style>
  <w:style w:type="paragraph" w:customStyle="1" w:styleId="affffd">
    <w:name w:val="Только основной текст"/>
    <w:basedOn w:val="a2"/>
    <w:rsid w:val="00F21656"/>
    <w:pPr>
      <w:widowControl w:val="0"/>
      <w:tabs>
        <w:tab w:val="center" w:pos="1985"/>
        <w:tab w:val="center" w:pos="2127"/>
        <w:tab w:val="left" w:pos="6096"/>
      </w:tabs>
      <w:suppressAutoHyphens/>
      <w:spacing w:after="0" w:line="240" w:lineRule="auto"/>
      <w:jc w:val="both"/>
    </w:pPr>
    <w:rPr>
      <w:rFonts w:ascii="Times New Roman" w:eastAsia="Lucida Sans Unicode" w:hAnsi="Times New Roman" w:cs="Tahoma"/>
      <w:color w:val="000000"/>
      <w:sz w:val="28"/>
      <w:szCs w:val="24"/>
      <w:lang w:val="en-US" w:eastAsia="en-US" w:bidi="en-US"/>
    </w:rPr>
  </w:style>
  <w:style w:type="paragraph" w:customStyle="1" w:styleId="214">
    <w:name w:val="Заголовок 21"/>
    <w:basedOn w:val="a2"/>
    <w:next w:val="a2"/>
    <w:rsid w:val="00F21656"/>
    <w:pPr>
      <w:keepNext/>
      <w:widowControl w:val="0"/>
      <w:tabs>
        <w:tab w:val="num" w:pos="1209"/>
        <w:tab w:val="left" w:pos="6237"/>
      </w:tabs>
      <w:suppressAutoHyphens/>
      <w:spacing w:before="120" w:after="120" w:line="240" w:lineRule="auto"/>
      <w:ind w:left="1209" w:hanging="360"/>
      <w:jc w:val="center"/>
      <w:outlineLvl w:val="1"/>
    </w:pPr>
    <w:rPr>
      <w:rFonts w:ascii="Times New Roman" w:eastAsia="Lucida Sans Unicode" w:hAnsi="Times New Roman" w:cs="Tahoma"/>
      <w:color w:val="000000"/>
      <w:sz w:val="18"/>
      <w:szCs w:val="24"/>
      <w:lang w:val="en-US" w:eastAsia="en-US" w:bidi="en-US"/>
    </w:rPr>
  </w:style>
  <w:style w:type="paragraph" w:customStyle="1" w:styleId="affffe">
    <w:name w:val="Абзац ТЗ"/>
    <w:basedOn w:val="a2"/>
    <w:rsid w:val="00F21656"/>
    <w:pPr>
      <w:spacing w:after="0" w:line="360" w:lineRule="auto"/>
      <w:ind w:firstLine="567"/>
      <w:jc w:val="both"/>
    </w:pPr>
    <w:rPr>
      <w:rFonts w:ascii="Times New Roman" w:hAnsi="Times New Roman"/>
      <w:sz w:val="24"/>
      <w:szCs w:val="20"/>
    </w:rPr>
  </w:style>
  <w:style w:type="paragraph" w:customStyle="1" w:styleId="2f8">
    <w:name w:val="ДОГ_Заг_Ур2"/>
    <w:autoRedefine/>
    <w:rsid w:val="00F21656"/>
    <w:pPr>
      <w:tabs>
        <w:tab w:val="left" w:pos="709"/>
      </w:tabs>
      <w:jc w:val="both"/>
    </w:pPr>
    <w:rPr>
      <w:rFonts w:ascii="Times New Roman" w:eastAsia="Times New Roman" w:hAnsi="Times New Roman"/>
      <w:sz w:val="24"/>
      <w:szCs w:val="24"/>
    </w:rPr>
  </w:style>
  <w:style w:type="paragraph" w:customStyle="1" w:styleId="115">
    <w:name w:val="Заголовок 11"/>
    <w:basedOn w:val="Standard"/>
    <w:next w:val="Standard"/>
    <w:rsid w:val="00F21656"/>
    <w:pPr>
      <w:keepNext/>
      <w:widowControl w:val="0"/>
      <w:autoSpaceDN/>
      <w:spacing w:before="80"/>
      <w:jc w:val="center"/>
      <w:textAlignment w:val="baseline"/>
    </w:pPr>
    <w:rPr>
      <w:rFonts w:ascii="Thorndale AMT" w:eastAsia="Arial Unicode MS" w:hAnsi="Thorndale AMT" w:cs="Thorndale AMT"/>
      <w:b/>
      <w:spacing w:val="20"/>
      <w:kern w:val="1"/>
      <w:lang w:eastAsia="ar-SA"/>
    </w:rPr>
  </w:style>
  <w:style w:type="paragraph" w:customStyle="1" w:styleId="02statia2">
    <w:name w:val="02statia2"/>
    <w:basedOn w:val="a2"/>
    <w:rsid w:val="00F21656"/>
    <w:pPr>
      <w:spacing w:before="120" w:after="0" w:line="320" w:lineRule="atLeast"/>
      <w:ind w:left="2020" w:hanging="880"/>
      <w:jc w:val="both"/>
    </w:pPr>
    <w:rPr>
      <w:rFonts w:ascii="GaramondNarrowC" w:hAnsi="GaramondNarrowC"/>
      <w:color w:val="000000"/>
      <w:sz w:val="21"/>
      <w:szCs w:val="21"/>
    </w:rPr>
  </w:style>
  <w:style w:type="paragraph" w:customStyle="1" w:styleId="215">
    <w:name w:val="Основной текст с отступом 21"/>
    <w:basedOn w:val="a2"/>
    <w:rsid w:val="00F21656"/>
    <w:pPr>
      <w:widowControl w:val="0"/>
      <w:overflowPunct w:val="0"/>
      <w:autoSpaceDE w:val="0"/>
      <w:autoSpaceDN w:val="0"/>
      <w:adjustRightInd w:val="0"/>
      <w:spacing w:after="120" w:line="240" w:lineRule="auto"/>
      <w:ind w:firstLine="567"/>
      <w:jc w:val="both"/>
      <w:textAlignment w:val="baseline"/>
    </w:pPr>
    <w:rPr>
      <w:rFonts w:ascii="Times New Roman" w:hAnsi="Times New Roman"/>
      <w:sz w:val="20"/>
      <w:szCs w:val="20"/>
    </w:rPr>
  </w:style>
  <w:style w:type="paragraph" w:customStyle="1" w:styleId="1fa">
    <w:name w:val="Знак1 Знак Знак Знак Знак Знак Знак Знак Знак Знак Знак Знак"/>
    <w:basedOn w:val="a2"/>
    <w:next w:val="20"/>
    <w:autoRedefine/>
    <w:rsid w:val="00F21656"/>
    <w:pPr>
      <w:spacing w:after="0" w:line="240" w:lineRule="auto"/>
      <w:jc w:val="both"/>
    </w:pPr>
    <w:rPr>
      <w:rFonts w:ascii="Times New Roman" w:hAnsi="Times New Roman"/>
      <w:bCs/>
      <w:color w:val="000000"/>
      <w:sz w:val="28"/>
      <w:szCs w:val="26"/>
    </w:rPr>
  </w:style>
  <w:style w:type="paragraph" w:customStyle="1" w:styleId="3f4">
    <w:name w:val="заголовок 3"/>
    <w:basedOn w:val="a2"/>
    <w:next w:val="a2"/>
    <w:rsid w:val="00F21656"/>
    <w:pPr>
      <w:keepNext/>
      <w:autoSpaceDE w:val="0"/>
      <w:autoSpaceDN w:val="0"/>
      <w:spacing w:after="0" w:line="240" w:lineRule="auto"/>
      <w:jc w:val="center"/>
    </w:pPr>
    <w:rPr>
      <w:rFonts w:ascii="TimesET" w:hAnsi="TimesET"/>
      <w:sz w:val="24"/>
      <w:szCs w:val="24"/>
    </w:rPr>
  </w:style>
  <w:style w:type="paragraph" w:customStyle="1" w:styleId="xl27">
    <w:name w:val="xl27"/>
    <w:basedOn w:val="a2"/>
    <w:rsid w:val="00F21656"/>
    <w:pPr>
      <w:spacing w:before="100" w:beforeAutospacing="1" w:after="100" w:afterAutospacing="1" w:line="240" w:lineRule="auto"/>
      <w:jc w:val="center"/>
      <w:textAlignment w:val="center"/>
    </w:pPr>
    <w:rPr>
      <w:rFonts w:ascii="Times New Roman CYR" w:hAnsi="Times New Roman CYR"/>
      <w:b/>
      <w:bCs/>
      <w:sz w:val="24"/>
      <w:szCs w:val="24"/>
    </w:rPr>
  </w:style>
  <w:style w:type="paragraph" w:customStyle="1" w:styleId="HormalHead">
    <w:name w:val="Hormal Head"/>
    <w:basedOn w:val="a2"/>
    <w:next w:val="a2"/>
    <w:autoRedefine/>
    <w:rsid w:val="00F21656"/>
    <w:pPr>
      <w:keepNext/>
      <w:spacing w:before="60" w:after="0" w:line="240" w:lineRule="auto"/>
      <w:jc w:val="center"/>
    </w:pPr>
    <w:rPr>
      <w:rFonts w:ascii="Arial" w:hAnsi="Arial"/>
      <w:b/>
      <w:sz w:val="20"/>
      <w:szCs w:val="24"/>
      <w:lang w:eastAsia="en-US"/>
    </w:rPr>
  </w:style>
  <w:style w:type="paragraph" w:styleId="afffff">
    <w:name w:val="Note Heading"/>
    <w:basedOn w:val="a2"/>
    <w:next w:val="a2"/>
    <w:link w:val="afffff0"/>
    <w:rsid w:val="00F21656"/>
    <w:pPr>
      <w:spacing w:after="60" w:line="240" w:lineRule="auto"/>
      <w:jc w:val="both"/>
    </w:pPr>
    <w:rPr>
      <w:rFonts w:ascii="Times New Roman" w:hAnsi="Times New Roman"/>
      <w:sz w:val="24"/>
      <w:szCs w:val="24"/>
    </w:rPr>
  </w:style>
  <w:style w:type="character" w:customStyle="1" w:styleId="afffff0">
    <w:name w:val="Заголовок записки Знак"/>
    <w:basedOn w:val="a3"/>
    <w:link w:val="afffff"/>
    <w:rsid w:val="00F21656"/>
    <w:rPr>
      <w:rFonts w:ascii="Times New Roman" w:eastAsia="Times New Roman" w:hAnsi="Times New Roman"/>
      <w:sz w:val="24"/>
      <w:szCs w:val="24"/>
    </w:rPr>
  </w:style>
  <w:style w:type="paragraph" w:customStyle="1" w:styleId="BodyTextIndent21">
    <w:name w:val="Body Text Indent 21"/>
    <w:basedOn w:val="Normal1"/>
    <w:rsid w:val="00F21656"/>
    <w:pPr>
      <w:ind w:firstLine="709"/>
    </w:pPr>
    <w:rPr>
      <w:sz w:val="27"/>
    </w:rPr>
  </w:style>
  <w:style w:type="paragraph" w:customStyle="1" w:styleId="FR2">
    <w:name w:val="FR2"/>
    <w:rsid w:val="00F21656"/>
    <w:pPr>
      <w:widowControl w:val="0"/>
      <w:autoSpaceDE w:val="0"/>
      <w:autoSpaceDN w:val="0"/>
      <w:adjustRightInd w:val="0"/>
      <w:spacing w:before="60"/>
      <w:ind w:left="80"/>
      <w:jc w:val="both"/>
    </w:pPr>
    <w:rPr>
      <w:rFonts w:ascii="Times New Roman" w:eastAsia="Times New Roman" w:hAnsi="Times New Roman"/>
      <w:sz w:val="16"/>
      <w:szCs w:val="16"/>
    </w:rPr>
  </w:style>
  <w:style w:type="paragraph" w:customStyle="1" w:styleId="afffff1">
    <w:name w:val="Îáû÷íûé"/>
    <w:rsid w:val="00F21656"/>
    <w:pPr>
      <w:widowControl w:val="0"/>
      <w:spacing w:line="260" w:lineRule="auto"/>
      <w:ind w:left="80" w:firstLine="280"/>
      <w:jc w:val="both"/>
    </w:pPr>
    <w:rPr>
      <w:rFonts w:ascii="Times New Roman" w:eastAsia="Times New Roman" w:hAnsi="Times New Roman"/>
      <w:sz w:val="22"/>
    </w:rPr>
  </w:style>
  <w:style w:type="paragraph" w:customStyle="1" w:styleId="Heading1NumberedT">
    <w:name w:val="Heading 1 Numbered + T"/>
    <w:basedOn w:val="a2"/>
    <w:next w:val="a2"/>
    <w:autoRedefine/>
    <w:uiPriority w:val="99"/>
    <w:rsid w:val="00F21656"/>
    <w:pPr>
      <w:shd w:val="clear" w:color="auto" w:fill="FFFFFF"/>
      <w:spacing w:after="0" w:line="240" w:lineRule="auto"/>
      <w:ind w:right="11"/>
      <w:jc w:val="both"/>
    </w:pPr>
    <w:rPr>
      <w:rFonts w:ascii="Arial Narrow" w:hAnsi="Arial Narrow"/>
      <w:sz w:val="18"/>
      <w:szCs w:val="24"/>
    </w:rPr>
  </w:style>
  <w:style w:type="paragraph" w:customStyle="1" w:styleId="font5">
    <w:name w:val="font5"/>
    <w:basedOn w:val="a2"/>
    <w:rsid w:val="00F21656"/>
    <w:pPr>
      <w:spacing w:before="100" w:beforeAutospacing="1" w:after="100" w:afterAutospacing="1" w:line="240" w:lineRule="auto"/>
      <w:jc w:val="both"/>
    </w:pPr>
    <w:rPr>
      <w:rFonts w:ascii="Times New Roman" w:hAnsi="Times New Roman"/>
      <w:sz w:val="24"/>
      <w:szCs w:val="24"/>
    </w:rPr>
  </w:style>
  <w:style w:type="paragraph" w:customStyle="1" w:styleId="xl24">
    <w:name w:val="xl24"/>
    <w:basedOn w:val="a2"/>
    <w:rsid w:val="00F21656"/>
    <w:pPr>
      <w:spacing w:before="100" w:beforeAutospacing="1" w:after="100" w:afterAutospacing="1" w:line="240" w:lineRule="auto"/>
      <w:jc w:val="center"/>
      <w:textAlignment w:val="top"/>
    </w:pPr>
    <w:rPr>
      <w:rFonts w:ascii="Times New Roman CYR" w:hAnsi="Times New Roman CYR"/>
      <w:sz w:val="24"/>
      <w:szCs w:val="24"/>
    </w:rPr>
  </w:style>
  <w:style w:type="paragraph" w:customStyle="1" w:styleId="xl25">
    <w:name w:val="xl25"/>
    <w:basedOn w:val="a2"/>
    <w:rsid w:val="00F21656"/>
    <w:pPr>
      <w:spacing w:before="100" w:beforeAutospacing="1" w:after="100" w:afterAutospacing="1" w:line="240" w:lineRule="auto"/>
      <w:jc w:val="center"/>
    </w:pPr>
    <w:rPr>
      <w:rFonts w:ascii="Times New Roman CYR" w:hAnsi="Times New Roman CYR"/>
      <w:sz w:val="24"/>
      <w:szCs w:val="24"/>
    </w:rPr>
  </w:style>
  <w:style w:type="paragraph" w:customStyle="1" w:styleId="xl26">
    <w:name w:val="xl26"/>
    <w:basedOn w:val="a2"/>
    <w:rsid w:val="00F21656"/>
    <w:pPr>
      <w:spacing w:before="100" w:beforeAutospacing="1" w:after="100" w:afterAutospacing="1" w:line="240" w:lineRule="auto"/>
      <w:jc w:val="both"/>
    </w:pPr>
    <w:rPr>
      <w:rFonts w:ascii="Times New Roman CYR" w:hAnsi="Times New Roman CYR"/>
      <w:sz w:val="24"/>
      <w:szCs w:val="24"/>
    </w:rPr>
  </w:style>
  <w:style w:type="paragraph" w:customStyle="1" w:styleId="xl28">
    <w:name w:val="xl28"/>
    <w:basedOn w:val="a2"/>
    <w:rsid w:val="00F21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hAnsi="Times New Roman CYR"/>
      <w:sz w:val="24"/>
      <w:szCs w:val="24"/>
    </w:rPr>
  </w:style>
  <w:style w:type="paragraph" w:customStyle="1" w:styleId="xl29">
    <w:name w:val="xl29"/>
    <w:basedOn w:val="a2"/>
    <w:rsid w:val="00F21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hAnsi="Times New Roman CYR"/>
      <w:sz w:val="24"/>
      <w:szCs w:val="24"/>
    </w:rPr>
  </w:style>
  <w:style w:type="paragraph" w:customStyle="1" w:styleId="xl30">
    <w:name w:val="xl30"/>
    <w:basedOn w:val="a2"/>
    <w:rsid w:val="00F2165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hAnsi="Times New Roman CYR"/>
      <w:sz w:val="24"/>
      <w:szCs w:val="24"/>
    </w:rPr>
  </w:style>
  <w:style w:type="paragraph" w:customStyle="1" w:styleId="xl31">
    <w:name w:val="xl31"/>
    <w:basedOn w:val="a2"/>
    <w:rsid w:val="00F2165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CYR" w:hAnsi="Times New Roman CYR"/>
      <w:b/>
      <w:bCs/>
      <w:sz w:val="24"/>
      <w:szCs w:val="24"/>
    </w:rPr>
  </w:style>
  <w:style w:type="paragraph" w:customStyle="1" w:styleId="xl32">
    <w:name w:val="xl32"/>
    <w:basedOn w:val="a2"/>
    <w:rsid w:val="00F21656"/>
    <w:pPr>
      <w:spacing w:before="100" w:beforeAutospacing="1" w:after="100" w:afterAutospacing="1" w:line="240" w:lineRule="auto"/>
      <w:jc w:val="both"/>
      <w:textAlignment w:val="top"/>
    </w:pPr>
    <w:rPr>
      <w:rFonts w:ascii="Times New Roman CYR" w:hAnsi="Times New Roman CYR"/>
    </w:rPr>
  </w:style>
  <w:style w:type="paragraph" w:customStyle="1" w:styleId="xl33">
    <w:name w:val="xl33"/>
    <w:basedOn w:val="a2"/>
    <w:rsid w:val="00F21656"/>
    <w:pPr>
      <w:spacing w:before="100" w:beforeAutospacing="1" w:after="100" w:afterAutospacing="1" w:line="240" w:lineRule="auto"/>
      <w:jc w:val="center"/>
    </w:pPr>
    <w:rPr>
      <w:rFonts w:ascii="Times New Roman CYR" w:hAnsi="Times New Roman CYR"/>
    </w:rPr>
  </w:style>
  <w:style w:type="paragraph" w:customStyle="1" w:styleId="xl34">
    <w:name w:val="xl34"/>
    <w:basedOn w:val="a2"/>
    <w:rsid w:val="00F21656"/>
    <w:pPr>
      <w:spacing w:before="100" w:beforeAutospacing="1" w:after="100" w:afterAutospacing="1" w:line="240" w:lineRule="auto"/>
      <w:jc w:val="center"/>
      <w:textAlignment w:val="top"/>
    </w:pPr>
    <w:rPr>
      <w:rFonts w:ascii="Times New Roman CYR" w:hAnsi="Times New Roman CYR"/>
    </w:rPr>
  </w:style>
  <w:style w:type="paragraph" w:customStyle="1" w:styleId="xl35">
    <w:name w:val="xl35"/>
    <w:basedOn w:val="a2"/>
    <w:rsid w:val="00F21656"/>
    <w:pPr>
      <w:spacing w:before="100" w:beforeAutospacing="1" w:after="100" w:afterAutospacing="1" w:line="240" w:lineRule="auto"/>
      <w:jc w:val="center"/>
    </w:pPr>
    <w:rPr>
      <w:rFonts w:ascii="Times New Roman CYR" w:hAnsi="Times New Roman CYR"/>
      <w:sz w:val="18"/>
      <w:szCs w:val="18"/>
    </w:rPr>
  </w:style>
  <w:style w:type="paragraph" w:customStyle="1" w:styleId="xl36">
    <w:name w:val="xl36"/>
    <w:basedOn w:val="a2"/>
    <w:rsid w:val="00F21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37">
    <w:name w:val="xl37"/>
    <w:basedOn w:val="a2"/>
    <w:rsid w:val="00F21656"/>
    <w:pPr>
      <w:spacing w:before="100" w:beforeAutospacing="1" w:after="100" w:afterAutospacing="1" w:line="240" w:lineRule="auto"/>
      <w:jc w:val="both"/>
    </w:pPr>
    <w:rPr>
      <w:rFonts w:ascii="Times New Roman CYR" w:hAnsi="Times New Roman CYR"/>
      <w:sz w:val="24"/>
      <w:szCs w:val="24"/>
    </w:rPr>
  </w:style>
  <w:style w:type="paragraph" w:customStyle="1" w:styleId="xl38">
    <w:name w:val="xl38"/>
    <w:basedOn w:val="a2"/>
    <w:rsid w:val="00F21656"/>
    <w:pPr>
      <w:spacing w:before="100" w:beforeAutospacing="1" w:after="100" w:afterAutospacing="1" w:line="240" w:lineRule="auto"/>
      <w:jc w:val="both"/>
    </w:pPr>
    <w:rPr>
      <w:rFonts w:ascii="Times New Roman CYR" w:hAnsi="Times New Roman CYR"/>
    </w:rPr>
  </w:style>
  <w:style w:type="paragraph" w:customStyle="1" w:styleId="xl39">
    <w:name w:val="xl39"/>
    <w:basedOn w:val="a2"/>
    <w:rsid w:val="00F21656"/>
    <w:pPr>
      <w:spacing w:before="100" w:beforeAutospacing="1" w:after="100" w:afterAutospacing="1" w:line="240" w:lineRule="auto"/>
      <w:jc w:val="center"/>
    </w:pPr>
    <w:rPr>
      <w:rFonts w:ascii="Times New Roman CYR" w:hAnsi="Times New Roman CYR"/>
      <w:b/>
      <w:bCs/>
      <w:sz w:val="28"/>
      <w:szCs w:val="28"/>
    </w:rPr>
  </w:style>
  <w:style w:type="paragraph" w:customStyle="1" w:styleId="xl40">
    <w:name w:val="xl40"/>
    <w:basedOn w:val="a2"/>
    <w:rsid w:val="00F21656"/>
    <w:pPr>
      <w:spacing w:before="100" w:beforeAutospacing="1" w:after="100" w:afterAutospacing="1" w:line="240" w:lineRule="auto"/>
      <w:jc w:val="both"/>
    </w:pPr>
    <w:rPr>
      <w:rFonts w:ascii="Times New Roman CYR" w:hAnsi="Times New Roman CYR"/>
      <w:sz w:val="18"/>
      <w:szCs w:val="18"/>
    </w:rPr>
  </w:style>
  <w:style w:type="paragraph" w:customStyle="1" w:styleId="xl41">
    <w:name w:val="xl41"/>
    <w:basedOn w:val="a2"/>
    <w:rsid w:val="00F21656"/>
    <w:pPr>
      <w:spacing w:before="100" w:beforeAutospacing="1" w:after="100" w:afterAutospacing="1" w:line="240" w:lineRule="auto"/>
      <w:jc w:val="both"/>
    </w:pPr>
    <w:rPr>
      <w:rFonts w:ascii="Times New Roman CYR" w:hAnsi="Times New Roman CYR"/>
      <w:sz w:val="24"/>
      <w:szCs w:val="24"/>
    </w:rPr>
  </w:style>
  <w:style w:type="paragraph" w:customStyle="1" w:styleId="xl42">
    <w:name w:val="xl42"/>
    <w:basedOn w:val="a2"/>
    <w:rsid w:val="00F21656"/>
    <w:pPr>
      <w:spacing w:before="100" w:beforeAutospacing="1" w:after="100" w:afterAutospacing="1" w:line="240" w:lineRule="auto"/>
      <w:jc w:val="center"/>
      <w:textAlignment w:val="center"/>
    </w:pPr>
    <w:rPr>
      <w:rFonts w:ascii="Times New Roman CYR" w:hAnsi="Times New Roman CYR"/>
      <w:b/>
      <w:bCs/>
      <w:sz w:val="24"/>
      <w:szCs w:val="24"/>
    </w:rPr>
  </w:style>
  <w:style w:type="paragraph" w:customStyle="1" w:styleId="xl43">
    <w:name w:val="xl43"/>
    <w:basedOn w:val="a2"/>
    <w:rsid w:val="00F21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CYR" w:hAnsi="Times New Roman CYR"/>
      <w:sz w:val="24"/>
      <w:szCs w:val="24"/>
    </w:rPr>
  </w:style>
  <w:style w:type="paragraph" w:customStyle="1" w:styleId="xl44">
    <w:name w:val="xl44"/>
    <w:basedOn w:val="a2"/>
    <w:rsid w:val="00F21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45">
    <w:name w:val="xl45"/>
    <w:basedOn w:val="a2"/>
    <w:rsid w:val="00F21656"/>
    <w:pPr>
      <w:spacing w:before="100" w:beforeAutospacing="1" w:after="100" w:afterAutospacing="1" w:line="240" w:lineRule="auto"/>
      <w:jc w:val="both"/>
      <w:textAlignment w:val="top"/>
    </w:pPr>
    <w:rPr>
      <w:rFonts w:ascii="Times New Roman CYR" w:hAnsi="Times New Roman CYR"/>
      <w:sz w:val="24"/>
      <w:szCs w:val="24"/>
    </w:rPr>
  </w:style>
  <w:style w:type="paragraph" w:customStyle="1" w:styleId="xl46">
    <w:name w:val="xl46"/>
    <w:basedOn w:val="a2"/>
    <w:rsid w:val="00F21656"/>
    <w:pPr>
      <w:spacing w:before="100" w:beforeAutospacing="1" w:after="100" w:afterAutospacing="1" w:line="240" w:lineRule="auto"/>
      <w:jc w:val="both"/>
    </w:pPr>
    <w:rPr>
      <w:rFonts w:ascii="Times New Roman CYR" w:hAnsi="Times New Roman CYR"/>
      <w:b/>
      <w:bCs/>
    </w:rPr>
  </w:style>
  <w:style w:type="paragraph" w:customStyle="1" w:styleId="xl47">
    <w:name w:val="xl47"/>
    <w:basedOn w:val="a2"/>
    <w:rsid w:val="00F21656"/>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hAnsi="Times New Roman"/>
      <w:sz w:val="24"/>
      <w:szCs w:val="24"/>
    </w:rPr>
  </w:style>
  <w:style w:type="paragraph" w:customStyle="1" w:styleId="xl48">
    <w:name w:val="xl48"/>
    <w:basedOn w:val="a2"/>
    <w:rsid w:val="00F21656"/>
    <w:pPr>
      <w:pBdr>
        <w:top w:val="single" w:sz="4" w:space="0" w:color="auto"/>
        <w:bottom w:val="single" w:sz="4" w:space="0" w:color="auto"/>
        <w:right w:val="single" w:sz="8" w:space="0" w:color="auto"/>
      </w:pBdr>
      <w:spacing w:before="100" w:beforeAutospacing="1" w:after="100" w:afterAutospacing="1" w:line="240" w:lineRule="auto"/>
      <w:jc w:val="both"/>
    </w:pPr>
    <w:rPr>
      <w:rFonts w:ascii="Times New Roman" w:hAnsi="Times New Roman"/>
      <w:sz w:val="24"/>
      <w:szCs w:val="24"/>
    </w:rPr>
  </w:style>
  <w:style w:type="paragraph" w:customStyle="1" w:styleId="xl49">
    <w:name w:val="xl49"/>
    <w:basedOn w:val="a2"/>
    <w:rsid w:val="00F21656"/>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hAnsi="Times New Roman"/>
      <w:b/>
      <w:bCs/>
      <w:sz w:val="24"/>
      <w:szCs w:val="24"/>
    </w:rPr>
  </w:style>
  <w:style w:type="paragraph" w:customStyle="1" w:styleId="xl50">
    <w:name w:val="xl50"/>
    <w:basedOn w:val="a2"/>
    <w:rsid w:val="00F21656"/>
    <w:pPr>
      <w:pBdr>
        <w:top w:val="single" w:sz="4" w:space="0" w:color="auto"/>
        <w:bottom w:val="single" w:sz="4" w:space="0" w:color="auto"/>
        <w:right w:val="single" w:sz="8" w:space="0" w:color="auto"/>
      </w:pBdr>
      <w:spacing w:before="100" w:beforeAutospacing="1" w:after="100" w:afterAutospacing="1" w:line="240" w:lineRule="auto"/>
      <w:jc w:val="both"/>
    </w:pPr>
    <w:rPr>
      <w:rFonts w:ascii="Times New Roman" w:hAnsi="Times New Roman"/>
      <w:b/>
      <w:bCs/>
      <w:sz w:val="24"/>
      <w:szCs w:val="24"/>
    </w:rPr>
  </w:style>
  <w:style w:type="paragraph" w:customStyle="1" w:styleId="xl51">
    <w:name w:val="xl51"/>
    <w:basedOn w:val="a2"/>
    <w:rsid w:val="00F21656"/>
    <w:pPr>
      <w:spacing w:before="100" w:beforeAutospacing="1" w:after="100" w:afterAutospacing="1" w:line="240" w:lineRule="auto"/>
      <w:jc w:val="both"/>
      <w:textAlignment w:val="top"/>
    </w:pPr>
    <w:rPr>
      <w:rFonts w:ascii="Times New Roman CYR" w:hAnsi="Times New Roman CYR"/>
      <w:sz w:val="24"/>
      <w:szCs w:val="24"/>
    </w:rPr>
  </w:style>
  <w:style w:type="paragraph" w:customStyle="1" w:styleId="xl52">
    <w:name w:val="xl52"/>
    <w:basedOn w:val="a2"/>
    <w:rsid w:val="00F21656"/>
    <w:pPr>
      <w:pBdr>
        <w:top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24"/>
      <w:szCs w:val="24"/>
    </w:rPr>
  </w:style>
  <w:style w:type="paragraph" w:customStyle="1" w:styleId="xl53">
    <w:name w:val="xl53"/>
    <w:basedOn w:val="a2"/>
    <w:rsid w:val="00F21656"/>
    <w:pPr>
      <w:pBdr>
        <w:top w:val="single" w:sz="4" w:space="0" w:color="auto"/>
        <w:left w:val="single" w:sz="4" w:space="0" w:color="auto"/>
      </w:pBdr>
      <w:spacing w:before="100" w:beforeAutospacing="1" w:after="100" w:afterAutospacing="1" w:line="240" w:lineRule="auto"/>
      <w:jc w:val="both"/>
    </w:pPr>
    <w:rPr>
      <w:rFonts w:ascii="Times New Roman CYR" w:hAnsi="Times New Roman CYR"/>
      <w:sz w:val="24"/>
      <w:szCs w:val="24"/>
    </w:rPr>
  </w:style>
  <w:style w:type="paragraph" w:customStyle="1" w:styleId="xl54">
    <w:name w:val="xl54"/>
    <w:basedOn w:val="a2"/>
    <w:rsid w:val="00F21656"/>
    <w:pPr>
      <w:pBdr>
        <w:top w:val="single" w:sz="4" w:space="0" w:color="auto"/>
        <w:right w:val="single" w:sz="8" w:space="0" w:color="auto"/>
      </w:pBdr>
      <w:spacing w:before="100" w:beforeAutospacing="1" w:after="100" w:afterAutospacing="1" w:line="240" w:lineRule="auto"/>
      <w:jc w:val="both"/>
    </w:pPr>
    <w:rPr>
      <w:rFonts w:ascii="Times New Roman CYR" w:hAnsi="Times New Roman CYR"/>
      <w:sz w:val="24"/>
      <w:szCs w:val="24"/>
    </w:rPr>
  </w:style>
  <w:style w:type="paragraph" w:customStyle="1" w:styleId="xl55">
    <w:name w:val="xl55"/>
    <w:basedOn w:val="a2"/>
    <w:rsid w:val="00F21656"/>
    <w:pPr>
      <w:pBdr>
        <w:left w:val="single" w:sz="4" w:space="0" w:color="auto"/>
        <w:bottom w:val="single" w:sz="4" w:space="0" w:color="auto"/>
      </w:pBdr>
      <w:spacing w:before="100" w:beforeAutospacing="1" w:after="100" w:afterAutospacing="1" w:line="240" w:lineRule="auto"/>
      <w:jc w:val="both"/>
    </w:pPr>
    <w:rPr>
      <w:rFonts w:ascii="Times New Roman CYR" w:hAnsi="Times New Roman CYR"/>
      <w:sz w:val="24"/>
      <w:szCs w:val="24"/>
    </w:rPr>
  </w:style>
  <w:style w:type="paragraph" w:customStyle="1" w:styleId="xl56">
    <w:name w:val="xl56"/>
    <w:basedOn w:val="a2"/>
    <w:rsid w:val="00F21656"/>
    <w:pPr>
      <w:pBdr>
        <w:bottom w:val="single" w:sz="4" w:space="0" w:color="auto"/>
        <w:right w:val="single" w:sz="8" w:space="0" w:color="auto"/>
      </w:pBdr>
      <w:spacing w:before="100" w:beforeAutospacing="1" w:after="100" w:afterAutospacing="1" w:line="240" w:lineRule="auto"/>
      <w:jc w:val="both"/>
    </w:pPr>
    <w:rPr>
      <w:rFonts w:ascii="Times New Roman CYR" w:hAnsi="Times New Roman CYR"/>
      <w:sz w:val="24"/>
      <w:szCs w:val="24"/>
    </w:rPr>
  </w:style>
  <w:style w:type="paragraph" w:customStyle="1" w:styleId="xl57">
    <w:name w:val="xl57"/>
    <w:basedOn w:val="a2"/>
    <w:rsid w:val="00F216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CYR" w:hAnsi="Times New Roman CYR"/>
      <w:sz w:val="24"/>
      <w:szCs w:val="24"/>
    </w:rPr>
  </w:style>
  <w:style w:type="paragraph" w:customStyle="1" w:styleId="xl58">
    <w:name w:val="xl58"/>
    <w:basedOn w:val="a2"/>
    <w:rsid w:val="00F21656"/>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CYR" w:hAnsi="Times New Roman CYR"/>
      <w:sz w:val="24"/>
      <w:szCs w:val="24"/>
    </w:rPr>
  </w:style>
  <w:style w:type="paragraph" w:customStyle="1" w:styleId="xl59">
    <w:name w:val="xl59"/>
    <w:basedOn w:val="a2"/>
    <w:rsid w:val="00F2165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CYR" w:hAnsi="Times New Roman CYR"/>
      <w:sz w:val="24"/>
      <w:szCs w:val="24"/>
    </w:rPr>
  </w:style>
  <w:style w:type="paragraph" w:customStyle="1" w:styleId="xl60">
    <w:name w:val="xl60"/>
    <w:basedOn w:val="a2"/>
    <w:rsid w:val="00F21656"/>
    <w:pPr>
      <w:pBdr>
        <w:top w:val="single" w:sz="4" w:space="0" w:color="auto"/>
        <w:bottom w:val="single" w:sz="4" w:space="0" w:color="auto"/>
      </w:pBdr>
      <w:spacing w:before="100" w:beforeAutospacing="1" w:after="100" w:afterAutospacing="1" w:line="240" w:lineRule="auto"/>
      <w:jc w:val="center"/>
      <w:textAlignment w:val="center"/>
    </w:pPr>
    <w:rPr>
      <w:rFonts w:ascii="Times New Roman CYR" w:hAnsi="Times New Roman CYR"/>
      <w:sz w:val="24"/>
      <w:szCs w:val="24"/>
    </w:rPr>
  </w:style>
  <w:style w:type="paragraph" w:customStyle="1" w:styleId="xl61">
    <w:name w:val="xl61"/>
    <w:basedOn w:val="a2"/>
    <w:rsid w:val="00F2165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hAnsi="Times New Roman CYR"/>
      <w:sz w:val="24"/>
      <w:szCs w:val="24"/>
    </w:rPr>
  </w:style>
  <w:style w:type="paragraph" w:customStyle="1" w:styleId="xl62">
    <w:name w:val="xl62"/>
    <w:basedOn w:val="a2"/>
    <w:rsid w:val="00F21656"/>
    <w:pPr>
      <w:spacing w:before="100" w:beforeAutospacing="1" w:after="100" w:afterAutospacing="1" w:line="240" w:lineRule="auto"/>
      <w:jc w:val="center"/>
      <w:textAlignment w:val="center"/>
    </w:pPr>
    <w:rPr>
      <w:rFonts w:ascii="Times New Roman CYR" w:hAnsi="Times New Roman CYR"/>
      <w:b/>
      <w:bCs/>
    </w:rPr>
  </w:style>
  <w:style w:type="paragraph" w:customStyle="1" w:styleId="xl63">
    <w:name w:val="xl63"/>
    <w:basedOn w:val="a2"/>
    <w:rsid w:val="00F2165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4">
    <w:name w:val="xl64"/>
    <w:basedOn w:val="a2"/>
    <w:rsid w:val="00F2165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5">
    <w:name w:val="xl65"/>
    <w:basedOn w:val="a2"/>
    <w:rsid w:val="00F21656"/>
    <w:pPr>
      <w:spacing w:before="100" w:beforeAutospacing="1" w:after="100" w:afterAutospacing="1" w:line="240" w:lineRule="auto"/>
      <w:jc w:val="both"/>
      <w:textAlignment w:val="top"/>
    </w:pPr>
    <w:rPr>
      <w:rFonts w:ascii="Times New Roman CYR" w:hAnsi="Times New Roman CYR"/>
      <w:sz w:val="28"/>
      <w:szCs w:val="28"/>
    </w:rPr>
  </w:style>
  <w:style w:type="paragraph" w:customStyle="1" w:styleId="xl66">
    <w:name w:val="xl66"/>
    <w:basedOn w:val="a2"/>
    <w:rsid w:val="00F21656"/>
    <w:pPr>
      <w:spacing w:before="100" w:beforeAutospacing="1" w:after="100" w:afterAutospacing="1" w:line="240" w:lineRule="auto"/>
      <w:jc w:val="both"/>
    </w:pPr>
    <w:rPr>
      <w:rFonts w:ascii="Times New Roman CYR" w:hAnsi="Times New Roman CYR"/>
      <w:sz w:val="28"/>
      <w:szCs w:val="28"/>
    </w:rPr>
  </w:style>
  <w:style w:type="paragraph" w:customStyle="1" w:styleId="xl67">
    <w:name w:val="xl67"/>
    <w:basedOn w:val="a2"/>
    <w:rsid w:val="00F21656"/>
    <w:pPr>
      <w:spacing w:before="100" w:beforeAutospacing="1" w:after="100" w:afterAutospacing="1" w:line="240" w:lineRule="auto"/>
      <w:jc w:val="center"/>
    </w:pPr>
    <w:rPr>
      <w:rFonts w:ascii="Times New Roman CYR" w:hAnsi="Times New Roman CYR"/>
      <w:sz w:val="28"/>
      <w:szCs w:val="28"/>
    </w:rPr>
  </w:style>
  <w:style w:type="paragraph" w:customStyle="1" w:styleId="xl68">
    <w:name w:val="xl68"/>
    <w:basedOn w:val="a2"/>
    <w:rsid w:val="00F21656"/>
    <w:pPr>
      <w:spacing w:before="100" w:beforeAutospacing="1" w:after="100" w:afterAutospacing="1" w:line="240" w:lineRule="auto"/>
      <w:jc w:val="both"/>
    </w:pPr>
    <w:rPr>
      <w:rFonts w:ascii="Times New Roman CYR" w:hAnsi="Times New Roman CYR"/>
      <w:sz w:val="28"/>
      <w:szCs w:val="28"/>
    </w:rPr>
  </w:style>
  <w:style w:type="paragraph" w:customStyle="1" w:styleId="xl69">
    <w:name w:val="xl69"/>
    <w:basedOn w:val="a2"/>
    <w:rsid w:val="00F21656"/>
    <w:pPr>
      <w:spacing w:before="100" w:beforeAutospacing="1" w:after="100" w:afterAutospacing="1" w:line="240" w:lineRule="auto"/>
      <w:jc w:val="right"/>
    </w:pPr>
    <w:rPr>
      <w:rFonts w:ascii="Times New Roman CYR" w:hAnsi="Times New Roman CYR"/>
      <w:sz w:val="28"/>
      <w:szCs w:val="28"/>
    </w:rPr>
  </w:style>
  <w:style w:type="paragraph" w:customStyle="1" w:styleId="xl70">
    <w:name w:val="xl70"/>
    <w:basedOn w:val="a2"/>
    <w:rsid w:val="00F2165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CYR" w:hAnsi="Times New Roman CYR"/>
      <w:sz w:val="24"/>
      <w:szCs w:val="24"/>
    </w:rPr>
  </w:style>
  <w:style w:type="paragraph" w:customStyle="1" w:styleId="xl71">
    <w:name w:val="xl71"/>
    <w:basedOn w:val="a2"/>
    <w:rsid w:val="00F21656"/>
    <w:pPr>
      <w:pBdr>
        <w:top w:val="single" w:sz="4" w:space="0" w:color="auto"/>
        <w:left w:val="single" w:sz="4" w:space="0" w:color="auto"/>
      </w:pBdr>
      <w:spacing w:before="100" w:beforeAutospacing="1" w:after="100" w:afterAutospacing="1" w:line="240" w:lineRule="auto"/>
      <w:jc w:val="both"/>
    </w:pPr>
    <w:rPr>
      <w:rFonts w:ascii="Times New Roman" w:hAnsi="Times New Roman"/>
      <w:b/>
      <w:bCs/>
      <w:sz w:val="24"/>
      <w:szCs w:val="24"/>
    </w:rPr>
  </w:style>
  <w:style w:type="paragraph" w:customStyle="1" w:styleId="xl72">
    <w:name w:val="xl72"/>
    <w:basedOn w:val="a2"/>
    <w:rsid w:val="00F21656"/>
    <w:pPr>
      <w:pBdr>
        <w:top w:val="single" w:sz="4" w:space="0" w:color="auto"/>
        <w:right w:val="single" w:sz="4" w:space="0" w:color="auto"/>
      </w:pBdr>
      <w:spacing w:before="100" w:beforeAutospacing="1" w:after="100" w:afterAutospacing="1" w:line="240" w:lineRule="auto"/>
      <w:jc w:val="both"/>
    </w:pPr>
    <w:rPr>
      <w:rFonts w:ascii="Times New Roman" w:hAnsi="Times New Roman"/>
      <w:b/>
      <w:bCs/>
      <w:sz w:val="24"/>
      <w:szCs w:val="24"/>
    </w:rPr>
  </w:style>
  <w:style w:type="paragraph" w:customStyle="1" w:styleId="xl73">
    <w:name w:val="xl73"/>
    <w:basedOn w:val="a2"/>
    <w:rsid w:val="00F21656"/>
    <w:pPr>
      <w:pBdr>
        <w:top w:val="single" w:sz="4" w:space="0" w:color="auto"/>
        <w:left w:val="single" w:sz="8" w:space="0" w:color="auto"/>
        <w:right w:val="single" w:sz="8" w:space="0" w:color="auto"/>
      </w:pBdr>
      <w:spacing w:before="100" w:beforeAutospacing="1" w:after="100" w:afterAutospacing="1" w:line="240" w:lineRule="auto"/>
      <w:jc w:val="center"/>
      <w:textAlignment w:val="top"/>
    </w:pPr>
    <w:rPr>
      <w:rFonts w:ascii="Times New Roman CYR" w:hAnsi="Times New Roman CYR"/>
      <w:b/>
      <w:bCs/>
      <w:sz w:val="24"/>
      <w:szCs w:val="24"/>
    </w:rPr>
  </w:style>
  <w:style w:type="paragraph" w:customStyle="1" w:styleId="xl74">
    <w:name w:val="xl74"/>
    <w:basedOn w:val="a2"/>
    <w:rsid w:val="00F2165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5">
    <w:name w:val="xl75"/>
    <w:basedOn w:val="a2"/>
    <w:rsid w:val="00F21656"/>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76">
    <w:name w:val="xl76"/>
    <w:basedOn w:val="a2"/>
    <w:rsid w:val="00F21656"/>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CYR" w:hAnsi="Times New Roman CYR"/>
      <w:sz w:val="24"/>
      <w:szCs w:val="24"/>
    </w:rPr>
  </w:style>
  <w:style w:type="paragraph" w:customStyle="1" w:styleId="xl77">
    <w:name w:val="xl77"/>
    <w:basedOn w:val="a2"/>
    <w:rsid w:val="00F21656"/>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CYR" w:hAnsi="Times New Roman CYR"/>
      <w:b/>
      <w:bCs/>
      <w:sz w:val="24"/>
      <w:szCs w:val="24"/>
    </w:rPr>
  </w:style>
  <w:style w:type="paragraph" w:customStyle="1" w:styleId="xl78">
    <w:name w:val="xl78"/>
    <w:basedOn w:val="a2"/>
    <w:rsid w:val="00F21656"/>
    <w:pPr>
      <w:pBdr>
        <w:top w:val="single" w:sz="8" w:space="0" w:color="auto"/>
        <w:bottom w:val="single" w:sz="8" w:space="0" w:color="auto"/>
      </w:pBdr>
      <w:spacing w:before="100" w:beforeAutospacing="1" w:after="100" w:afterAutospacing="1" w:line="240" w:lineRule="auto"/>
      <w:jc w:val="both"/>
    </w:pPr>
    <w:rPr>
      <w:rFonts w:ascii="Times New Roman CYR" w:hAnsi="Times New Roman CYR"/>
      <w:b/>
      <w:bCs/>
      <w:sz w:val="24"/>
      <w:szCs w:val="24"/>
    </w:rPr>
  </w:style>
  <w:style w:type="paragraph" w:customStyle="1" w:styleId="xl79">
    <w:name w:val="xl79"/>
    <w:basedOn w:val="a2"/>
    <w:rsid w:val="00F21656"/>
    <w:pPr>
      <w:pBdr>
        <w:top w:val="single" w:sz="8" w:space="0" w:color="auto"/>
        <w:bottom w:val="single" w:sz="8" w:space="0" w:color="auto"/>
      </w:pBdr>
      <w:spacing w:before="100" w:beforeAutospacing="1" w:after="100" w:afterAutospacing="1" w:line="240" w:lineRule="auto"/>
      <w:jc w:val="center"/>
    </w:pPr>
    <w:rPr>
      <w:rFonts w:ascii="Times New Roman CYR" w:hAnsi="Times New Roman CYR"/>
      <w:b/>
      <w:bCs/>
      <w:sz w:val="24"/>
      <w:szCs w:val="24"/>
    </w:rPr>
  </w:style>
  <w:style w:type="paragraph" w:customStyle="1" w:styleId="xl80">
    <w:name w:val="xl80"/>
    <w:basedOn w:val="a2"/>
    <w:rsid w:val="00F21656"/>
    <w:pPr>
      <w:pBdr>
        <w:top w:val="single" w:sz="8" w:space="0" w:color="auto"/>
        <w:bottom w:val="single" w:sz="8" w:space="0" w:color="auto"/>
      </w:pBdr>
      <w:spacing w:before="100" w:beforeAutospacing="1" w:after="100" w:afterAutospacing="1" w:line="240" w:lineRule="auto"/>
      <w:jc w:val="center"/>
      <w:textAlignment w:val="top"/>
    </w:pPr>
    <w:rPr>
      <w:rFonts w:ascii="Times New Roman CYR" w:hAnsi="Times New Roman CYR"/>
      <w:b/>
      <w:bCs/>
      <w:sz w:val="24"/>
      <w:szCs w:val="24"/>
    </w:rPr>
  </w:style>
  <w:style w:type="paragraph" w:customStyle="1" w:styleId="xl81">
    <w:name w:val="xl81"/>
    <w:basedOn w:val="a2"/>
    <w:rsid w:val="00F21656"/>
    <w:pPr>
      <w:pBdr>
        <w:top w:val="single" w:sz="8" w:space="0" w:color="auto"/>
        <w:bottom w:val="single" w:sz="8" w:space="0" w:color="auto"/>
      </w:pBdr>
      <w:spacing w:before="100" w:beforeAutospacing="1" w:after="100" w:afterAutospacing="1" w:line="240" w:lineRule="auto"/>
      <w:jc w:val="both"/>
      <w:textAlignment w:val="top"/>
    </w:pPr>
    <w:rPr>
      <w:rFonts w:ascii="Times New Roman CYR" w:hAnsi="Times New Roman CYR"/>
      <w:b/>
      <w:bCs/>
      <w:sz w:val="24"/>
      <w:szCs w:val="24"/>
    </w:rPr>
  </w:style>
  <w:style w:type="paragraph" w:customStyle="1" w:styleId="xl82">
    <w:name w:val="xl82"/>
    <w:basedOn w:val="a2"/>
    <w:rsid w:val="00F21656"/>
    <w:pPr>
      <w:pBdr>
        <w:top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CYR" w:hAnsi="Times New Roman CYR"/>
      <w:b/>
      <w:bCs/>
      <w:sz w:val="24"/>
      <w:szCs w:val="24"/>
    </w:rPr>
  </w:style>
  <w:style w:type="paragraph" w:customStyle="1" w:styleId="CharCharChar">
    <w:name w:val="Char Знак Char Знак Char"/>
    <w:basedOn w:val="a2"/>
    <w:rsid w:val="00F21656"/>
    <w:pPr>
      <w:spacing w:after="160" w:line="240" w:lineRule="exact"/>
      <w:jc w:val="both"/>
    </w:pPr>
    <w:rPr>
      <w:rFonts w:ascii="Verdana" w:hAnsi="Verdana"/>
      <w:sz w:val="20"/>
      <w:szCs w:val="20"/>
      <w:lang w:val="en-US" w:eastAsia="en-US"/>
    </w:rPr>
  </w:style>
  <w:style w:type="paragraph" w:styleId="afffff2">
    <w:name w:val="List"/>
    <w:basedOn w:val="a2"/>
    <w:rsid w:val="00F21656"/>
    <w:pPr>
      <w:spacing w:after="0" w:line="240" w:lineRule="auto"/>
      <w:ind w:left="283" w:hanging="283"/>
      <w:jc w:val="both"/>
    </w:pPr>
    <w:rPr>
      <w:rFonts w:ascii="Times New Roman" w:hAnsi="Times New Roman"/>
      <w:sz w:val="24"/>
      <w:szCs w:val="24"/>
    </w:rPr>
  </w:style>
  <w:style w:type="paragraph" w:customStyle="1" w:styleId="BodyText">
    <w:name w:val="Body_Text"/>
    <w:rsid w:val="00F21656"/>
    <w:pPr>
      <w:autoSpaceDE w:val="0"/>
      <w:autoSpaceDN w:val="0"/>
      <w:spacing w:before="60" w:after="60"/>
      <w:jc w:val="both"/>
    </w:pPr>
    <w:rPr>
      <w:rFonts w:ascii="Times New Roman" w:eastAsia="Times New Roman" w:hAnsi="Times New Roman"/>
      <w:color w:val="000000"/>
      <w:sz w:val="18"/>
      <w:szCs w:val="18"/>
      <w:lang w:eastAsia="en-US"/>
    </w:rPr>
  </w:style>
  <w:style w:type="paragraph" w:customStyle="1" w:styleId="2f9">
    <w:name w:val="2"/>
    <w:basedOn w:val="a2"/>
    <w:next w:val="a9"/>
    <w:rsid w:val="00F21656"/>
    <w:pPr>
      <w:spacing w:before="129" w:after="129" w:line="240" w:lineRule="auto"/>
      <w:ind w:left="129" w:right="129"/>
      <w:jc w:val="both"/>
    </w:pPr>
    <w:rPr>
      <w:rFonts w:ascii="Times New Roman" w:hAnsi="Times New Roman"/>
      <w:sz w:val="24"/>
      <w:szCs w:val="24"/>
    </w:rPr>
  </w:style>
  <w:style w:type="character" w:customStyle="1" w:styleId="postbody">
    <w:name w:val="postbody"/>
    <w:basedOn w:val="a3"/>
    <w:rsid w:val="00F21656"/>
  </w:style>
  <w:style w:type="paragraph" w:styleId="48">
    <w:name w:val="List 4"/>
    <w:basedOn w:val="a2"/>
    <w:rsid w:val="00F21656"/>
    <w:pPr>
      <w:spacing w:after="0" w:line="240" w:lineRule="auto"/>
      <w:ind w:left="1132" w:hanging="283"/>
      <w:jc w:val="both"/>
    </w:pPr>
    <w:rPr>
      <w:rFonts w:ascii="Times New Roman" w:hAnsi="Times New Roman"/>
      <w:sz w:val="24"/>
      <w:szCs w:val="24"/>
    </w:rPr>
  </w:style>
  <w:style w:type="paragraph" w:styleId="3f5">
    <w:name w:val="List Continue 3"/>
    <w:basedOn w:val="a2"/>
    <w:rsid w:val="00F21656"/>
    <w:pPr>
      <w:spacing w:after="120" w:line="240" w:lineRule="auto"/>
      <w:ind w:left="849"/>
      <w:jc w:val="both"/>
    </w:pPr>
    <w:rPr>
      <w:rFonts w:ascii="Times New Roman" w:hAnsi="Times New Roman"/>
      <w:sz w:val="24"/>
      <w:szCs w:val="24"/>
    </w:rPr>
  </w:style>
  <w:style w:type="paragraph" w:styleId="57">
    <w:name w:val="List Continue 5"/>
    <w:basedOn w:val="a2"/>
    <w:rsid w:val="00F21656"/>
    <w:pPr>
      <w:spacing w:after="120" w:line="240" w:lineRule="auto"/>
      <w:ind w:left="1415"/>
      <w:jc w:val="both"/>
    </w:pPr>
    <w:rPr>
      <w:rFonts w:ascii="Times New Roman" w:hAnsi="Times New Roman"/>
      <w:sz w:val="24"/>
      <w:szCs w:val="24"/>
    </w:rPr>
  </w:style>
  <w:style w:type="paragraph" w:customStyle="1" w:styleId="1fb">
    <w:name w:val="Знак1 Знак Знак Знак Знак Знак Знак Знак Знак Знак Знак Знак Знак"/>
    <w:basedOn w:val="a2"/>
    <w:next w:val="20"/>
    <w:autoRedefine/>
    <w:rsid w:val="00F21656"/>
    <w:pPr>
      <w:spacing w:after="160" w:line="240" w:lineRule="exact"/>
      <w:jc w:val="both"/>
    </w:pPr>
    <w:rPr>
      <w:rFonts w:ascii="Times New Roman" w:hAnsi="Times New Roman"/>
      <w:sz w:val="24"/>
      <w:szCs w:val="20"/>
      <w:lang w:val="en-US" w:eastAsia="en-US"/>
    </w:rPr>
  </w:style>
  <w:style w:type="character" w:customStyle="1" w:styleId="49">
    <w:name w:val="Знак4 Знак Знак"/>
    <w:basedOn w:val="a3"/>
    <w:rsid w:val="00F21656"/>
    <w:rPr>
      <w:sz w:val="24"/>
      <w:lang w:val="ru-RU" w:eastAsia="ru-RU" w:bidi="ar-SA"/>
    </w:rPr>
  </w:style>
  <w:style w:type="character" w:customStyle="1" w:styleId="afffff3">
    <w:name w:val="Верхний колонтитул Знак Знак"/>
    <w:aliases w:val=" Знак3 Знак Знак"/>
    <w:basedOn w:val="a3"/>
    <w:rsid w:val="00F21656"/>
    <w:rPr>
      <w:sz w:val="24"/>
      <w:szCs w:val="24"/>
      <w:lang w:val="ru-RU" w:eastAsia="ru-RU" w:bidi="ar-SA"/>
    </w:rPr>
  </w:style>
  <w:style w:type="paragraph" w:customStyle="1" w:styleId="230">
    <w:name w:val="Основной текст 23"/>
    <w:basedOn w:val="a2"/>
    <w:rsid w:val="00F21656"/>
    <w:pPr>
      <w:spacing w:after="0" w:line="240" w:lineRule="auto"/>
      <w:ind w:firstLine="567"/>
      <w:jc w:val="both"/>
    </w:pPr>
    <w:rPr>
      <w:rFonts w:ascii="Times New Roman" w:hAnsi="Times New Roman"/>
      <w:sz w:val="24"/>
      <w:szCs w:val="20"/>
    </w:rPr>
  </w:style>
  <w:style w:type="character" w:customStyle="1" w:styleId="3f6">
    <w:name w:val="Основной текст с отступом 3 Знак Знак"/>
    <w:aliases w:val=" Знак2 Знак Знак"/>
    <w:basedOn w:val="a3"/>
    <w:rsid w:val="00F21656"/>
    <w:rPr>
      <w:sz w:val="24"/>
      <w:szCs w:val="26"/>
      <w:lang w:val="ru-RU" w:eastAsia="ru-RU" w:bidi="ar-SA"/>
    </w:rPr>
  </w:style>
  <w:style w:type="paragraph" w:customStyle="1" w:styleId="116">
    <w:name w:val="Знак1 Знак Знак Знак Знак Знак Знак Знак Знак1"/>
    <w:basedOn w:val="a2"/>
    <w:rsid w:val="00F21656"/>
    <w:pPr>
      <w:widowControl w:val="0"/>
      <w:adjustRightInd w:val="0"/>
      <w:spacing w:after="160" w:line="240" w:lineRule="exact"/>
      <w:jc w:val="right"/>
    </w:pPr>
    <w:rPr>
      <w:rFonts w:ascii="Times New Roman" w:hAnsi="Times New Roman"/>
      <w:sz w:val="24"/>
      <w:szCs w:val="24"/>
      <w:lang w:val="en-GB" w:eastAsia="en-US"/>
    </w:rPr>
  </w:style>
  <w:style w:type="paragraph" w:customStyle="1" w:styleId="117">
    <w:name w:val="Знак1 Знак Знак Знак Знак Знак Знак Знак Знак Знак Знак Знак Знак1 Знак"/>
    <w:basedOn w:val="a2"/>
    <w:rsid w:val="00F21656"/>
    <w:pPr>
      <w:spacing w:after="160" w:line="240" w:lineRule="exact"/>
      <w:jc w:val="both"/>
    </w:pPr>
    <w:rPr>
      <w:rFonts w:ascii="Verdana" w:hAnsi="Verdana" w:cs="Verdana"/>
      <w:sz w:val="20"/>
      <w:szCs w:val="20"/>
      <w:lang w:val="en-US" w:eastAsia="en-US"/>
    </w:rPr>
  </w:style>
  <w:style w:type="paragraph" w:customStyle="1" w:styleId="1fc">
    <w:name w:val="Заголовок №1"/>
    <w:basedOn w:val="a2"/>
    <w:rsid w:val="00F21656"/>
    <w:pPr>
      <w:shd w:val="clear" w:color="auto" w:fill="FFFFFF"/>
      <w:spacing w:after="480" w:line="240" w:lineRule="atLeast"/>
      <w:jc w:val="both"/>
      <w:outlineLvl w:val="0"/>
    </w:pPr>
    <w:rPr>
      <w:rFonts w:ascii="Arial Narrow" w:eastAsia="Arial Unicode MS" w:hAnsi="Arial Narrow" w:cs="Arial Narrow"/>
      <w:b/>
      <w:bCs/>
      <w:i/>
      <w:iCs/>
      <w:spacing w:val="-30"/>
      <w:sz w:val="27"/>
      <w:szCs w:val="27"/>
    </w:rPr>
  </w:style>
  <w:style w:type="paragraph" w:customStyle="1" w:styleId="221">
    <w:name w:val="Список 22"/>
    <w:basedOn w:val="a2"/>
    <w:rsid w:val="00F21656"/>
    <w:pPr>
      <w:widowControl w:val="0"/>
      <w:suppressAutoHyphens/>
      <w:spacing w:after="0" w:line="300" w:lineRule="auto"/>
      <w:ind w:left="720" w:hanging="360"/>
      <w:jc w:val="both"/>
    </w:pPr>
    <w:rPr>
      <w:rFonts w:ascii="Times New Roman" w:hAnsi="Times New Roman"/>
      <w:szCs w:val="20"/>
      <w:lang w:eastAsia="ar-SA"/>
    </w:rPr>
  </w:style>
  <w:style w:type="character" w:customStyle="1" w:styleId="1fd">
    <w:name w:val="Основной текст с отступом Знак1"/>
    <w:aliases w:val="Основной текст с отступом Знак Знак,Основной текст с отступом Знак2 Знак Знак,Основной текст с отступом Знак1 Знак Знак Знак,Основной текст с отступом Знак Знак Знак Знак Знак,Body Text Indent Знак"/>
    <w:basedOn w:val="a3"/>
    <w:rsid w:val="00F21656"/>
  </w:style>
  <w:style w:type="paragraph" w:customStyle="1" w:styleId="1">
    <w:name w:val="ГОСТ Заг1"/>
    <w:basedOn w:val="a2"/>
    <w:next w:val="a2"/>
    <w:rsid w:val="00F21656"/>
    <w:pPr>
      <w:numPr>
        <w:numId w:val="6"/>
      </w:numPr>
      <w:spacing w:after="0" w:line="240" w:lineRule="auto"/>
      <w:jc w:val="center"/>
      <w:outlineLvl w:val="0"/>
    </w:pPr>
    <w:rPr>
      <w:rFonts w:ascii="Times New Roman" w:hAnsi="Times New Roman"/>
      <w:b/>
      <w:caps/>
      <w:sz w:val="28"/>
      <w:szCs w:val="20"/>
    </w:rPr>
  </w:style>
  <w:style w:type="paragraph" w:customStyle="1" w:styleId="2">
    <w:name w:val="ГОСТ Заг2"/>
    <w:basedOn w:val="a2"/>
    <w:rsid w:val="00F21656"/>
    <w:pPr>
      <w:numPr>
        <w:ilvl w:val="1"/>
        <w:numId w:val="6"/>
      </w:numPr>
      <w:spacing w:after="0" w:line="240" w:lineRule="auto"/>
      <w:jc w:val="both"/>
      <w:outlineLvl w:val="1"/>
    </w:pPr>
    <w:rPr>
      <w:rFonts w:ascii="Times New Roman" w:hAnsi="Times New Roman"/>
      <w:sz w:val="28"/>
      <w:szCs w:val="20"/>
    </w:rPr>
  </w:style>
  <w:style w:type="paragraph" w:customStyle="1" w:styleId="3">
    <w:name w:val="ГОСТ Заг3"/>
    <w:basedOn w:val="2"/>
    <w:rsid w:val="00F21656"/>
    <w:pPr>
      <w:numPr>
        <w:ilvl w:val="2"/>
      </w:numPr>
      <w:tabs>
        <w:tab w:val="num" w:pos="643"/>
      </w:tabs>
      <w:ind w:left="643" w:hanging="360"/>
      <w:outlineLvl w:val="2"/>
    </w:pPr>
  </w:style>
  <w:style w:type="paragraph" w:customStyle="1" w:styleId="41">
    <w:name w:val="ГОСТ Заг4"/>
    <w:basedOn w:val="3"/>
    <w:rsid w:val="00F21656"/>
    <w:pPr>
      <w:numPr>
        <w:ilvl w:val="3"/>
      </w:numPr>
      <w:tabs>
        <w:tab w:val="num" w:pos="643"/>
      </w:tabs>
      <w:ind w:left="643" w:hanging="360"/>
      <w:outlineLvl w:val="3"/>
    </w:pPr>
  </w:style>
  <w:style w:type="paragraph" w:customStyle="1" w:styleId="5">
    <w:name w:val="ГОСТ Заг5"/>
    <w:basedOn w:val="41"/>
    <w:rsid w:val="00F21656"/>
    <w:pPr>
      <w:numPr>
        <w:ilvl w:val="4"/>
      </w:numPr>
      <w:tabs>
        <w:tab w:val="num" w:pos="643"/>
      </w:tabs>
      <w:ind w:left="643" w:hanging="360"/>
      <w:outlineLvl w:val="4"/>
    </w:pPr>
  </w:style>
  <w:style w:type="paragraph" w:customStyle="1" w:styleId="6">
    <w:name w:val="ГОСТ Заг6"/>
    <w:basedOn w:val="5"/>
    <w:rsid w:val="00F21656"/>
    <w:pPr>
      <w:numPr>
        <w:ilvl w:val="5"/>
      </w:numPr>
      <w:tabs>
        <w:tab w:val="num" w:pos="643"/>
      </w:tabs>
      <w:ind w:left="643" w:hanging="360"/>
      <w:outlineLvl w:val="5"/>
    </w:pPr>
  </w:style>
  <w:style w:type="paragraph" w:customStyle="1" w:styleId="7">
    <w:name w:val="ГОСТ Заг7"/>
    <w:basedOn w:val="6"/>
    <w:rsid w:val="00F21656"/>
    <w:pPr>
      <w:numPr>
        <w:ilvl w:val="6"/>
      </w:numPr>
      <w:tabs>
        <w:tab w:val="num" w:pos="643"/>
      </w:tabs>
      <w:ind w:left="643" w:hanging="360"/>
      <w:outlineLvl w:val="6"/>
    </w:pPr>
  </w:style>
  <w:style w:type="paragraph" w:customStyle="1" w:styleId="8">
    <w:name w:val="ГОСТ Заг8"/>
    <w:basedOn w:val="7"/>
    <w:rsid w:val="00F21656"/>
    <w:pPr>
      <w:numPr>
        <w:ilvl w:val="7"/>
      </w:numPr>
      <w:tabs>
        <w:tab w:val="num" w:pos="643"/>
      </w:tabs>
      <w:ind w:left="643" w:hanging="360"/>
      <w:outlineLvl w:val="7"/>
    </w:pPr>
  </w:style>
  <w:style w:type="paragraph" w:customStyle="1" w:styleId="9">
    <w:name w:val="ГОСТ Заг9"/>
    <w:basedOn w:val="8"/>
    <w:rsid w:val="00F21656"/>
    <w:pPr>
      <w:numPr>
        <w:ilvl w:val="8"/>
      </w:numPr>
      <w:tabs>
        <w:tab w:val="num" w:pos="643"/>
      </w:tabs>
      <w:ind w:left="643" w:hanging="360"/>
      <w:outlineLvl w:val="8"/>
    </w:pPr>
  </w:style>
  <w:style w:type="paragraph" w:customStyle="1" w:styleId="1fe">
    <w:name w:val="Содержание таблицы 1"/>
    <w:basedOn w:val="a2"/>
    <w:rsid w:val="00F21656"/>
    <w:pPr>
      <w:spacing w:after="0" w:line="240" w:lineRule="auto"/>
      <w:jc w:val="center"/>
    </w:pPr>
    <w:rPr>
      <w:rFonts w:ascii="Times New Roman" w:hAnsi="Times New Roman"/>
      <w:color w:val="000000"/>
      <w:sz w:val="24"/>
      <w:szCs w:val="24"/>
    </w:rPr>
  </w:style>
  <w:style w:type="paragraph" w:customStyle="1" w:styleId="2fa">
    <w:name w:val="Содержание таблицы 2"/>
    <w:basedOn w:val="a2"/>
    <w:rsid w:val="00F21656"/>
    <w:pPr>
      <w:spacing w:after="0" w:line="240" w:lineRule="auto"/>
      <w:jc w:val="both"/>
    </w:pPr>
    <w:rPr>
      <w:rFonts w:ascii="Times New Roman" w:hAnsi="Times New Roman"/>
      <w:color w:val="000000"/>
      <w:sz w:val="24"/>
      <w:szCs w:val="24"/>
    </w:rPr>
  </w:style>
  <w:style w:type="paragraph" w:customStyle="1" w:styleId="Arial10Left">
    <w:name w:val="Arial10Left"/>
    <w:rsid w:val="00F21656"/>
    <w:pPr>
      <w:widowControl w:val="0"/>
      <w:autoSpaceDE w:val="0"/>
      <w:autoSpaceDN w:val="0"/>
      <w:adjustRightInd w:val="0"/>
      <w:jc w:val="center"/>
    </w:pPr>
    <w:rPr>
      <w:rFonts w:ascii="Arial" w:eastAsia="Times New Roman" w:hAnsi="Arial" w:cs="Arial"/>
    </w:rPr>
  </w:style>
  <w:style w:type="paragraph" w:customStyle="1" w:styleId="CharChar0">
    <w:name w:val="Char Char"/>
    <w:basedOn w:val="a2"/>
    <w:rsid w:val="00F21656"/>
    <w:pPr>
      <w:spacing w:after="160" w:line="240" w:lineRule="exact"/>
    </w:pPr>
    <w:rPr>
      <w:rFonts w:ascii="Times New Roman" w:hAnsi="Times New Roman"/>
      <w:sz w:val="24"/>
      <w:szCs w:val="24"/>
    </w:rPr>
  </w:style>
  <w:style w:type="paragraph" w:customStyle="1" w:styleId="ConsPlusTitle">
    <w:name w:val="ConsPlusTitle"/>
    <w:uiPriority w:val="99"/>
    <w:rsid w:val="00F21656"/>
    <w:pPr>
      <w:widowControl w:val="0"/>
      <w:autoSpaceDE w:val="0"/>
      <w:autoSpaceDN w:val="0"/>
      <w:adjustRightInd w:val="0"/>
    </w:pPr>
    <w:rPr>
      <w:rFonts w:ascii="Arial" w:eastAsia="Times New Roman" w:hAnsi="Arial" w:cs="Arial"/>
      <w:b/>
      <w:bCs/>
    </w:rPr>
  </w:style>
  <w:style w:type="paragraph" w:customStyle="1" w:styleId="4a">
    <w:name w:val="Название 4"/>
    <w:basedOn w:val="a2"/>
    <w:rsid w:val="00F21656"/>
    <w:pPr>
      <w:spacing w:after="0" w:line="240" w:lineRule="auto"/>
      <w:jc w:val="center"/>
    </w:pPr>
    <w:rPr>
      <w:rFonts w:ascii="Times New Roman" w:hAnsi="Times New Roman"/>
      <w:b/>
      <w:sz w:val="40"/>
      <w:szCs w:val="20"/>
    </w:rPr>
  </w:style>
  <w:style w:type="paragraph" w:customStyle="1" w:styleId="Style5">
    <w:name w:val="Style5"/>
    <w:basedOn w:val="a2"/>
    <w:rsid w:val="00F21656"/>
    <w:pPr>
      <w:widowControl w:val="0"/>
      <w:autoSpaceDE w:val="0"/>
      <w:autoSpaceDN w:val="0"/>
      <w:adjustRightInd w:val="0"/>
      <w:spacing w:after="0" w:line="276" w:lineRule="exact"/>
      <w:jc w:val="both"/>
    </w:pPr>
    <w:rPr>
      <w:rFonts w:ascii="Times New Roman" w:hAnsi="Times New Roman"/>
      <w:sz w:val="24"/>
      <w:szCs w:val="24"/>
    </w:rPr>
  </w:style>
  <w:style w:type="character" w:customStyle="1" w:styleId="FontStyle22">
    <w:name w:val="Font Style22"/>
    <w:basedOn w:val="a3"/>
    <w:rsid w:val="00F21656"/>
    <w:rPr>
      <w:rFonts w:ascii="Times New Roman" w:hAnsi="Times New Roman" w:cs="Times New Roman" w:hint="default"/>
      <w:sz w:val="22"/>
      <w:szCs w:val="22"/>
    </w:rPr>
  </w:style>
  <w:style w:type="paragraph" w:customStyle="1" w:styleId="Style26">
    <w:name w:val="Style26"/>
    <w:basedOn w:val="a2"/>
    <w:rsid w:val="00F21656"/>
    <w:pPr>
      <w:widowControl w:val="0"/>
      <w:autoSpaceDE w:val="0"/>
      <w:autoSpaceDN w:val="0"/>
      <w:adjustRightInd w:val="0"/>
      <w:spacing w:after="0" w:line="288" w:lineRule="exact"/>
      <w:jc w:val="both"/>
    </w:pPr>
    <w:rPr>
      <w:rFonts w:ascii="Times New Roman" w:hAnsi="Times New Roman"/>
      <w:sz w:val="24"/>
      <w:szCs w:val="24"/>
    </w:rPr>
  </w:style>
  <w:style w:type="paragraph" w:customStyle="1" w:styleId="Style60">
    <w:name w:val="Style60"/>
    <w:basedOn w:val="a2"/>
    <w:rsid w:val="00F21656"/>
    <w:pPr>
      <w:widowControl w:val="0"/>
      <w:autoSpaceDE w:val="0"/>
      <w:autoSpaceDN w:val="0"/>
      <w:adjustRightInd w:val="0"/>
      <w:spacing w:after="0" w:line="283" w:lineRule="exact"/>
      <w:ind w:firstLine="317"/>
      <w:jc w:val="both"/>
    </w:pPr>
    <w:rPr>
      <w:rFonts w:ascii="Times New Roman" w:hAnsi="Times New Roman"/>
      <w:sz w:val="24"/>
      <w:szCs w:val="24"/>
    </w:rPr>
  </w:style>
  <w:style w:type="paragraph" w:customStyle="1" w:styleId="Style62">
    <w:name w:val="Style62"/>
    <w:basedOn w:val="a2"/>
    <w:rsid w:val="00F21656"/>
    <w:pPr>
      <w:widowControl w:val="0"/>
      <w:autoSpaceDE w:val="0"/>
      <w:autoSpaceDN w:val="0"/>
      <w:adjustRightInd w:val="0"/>
      <w:spacing w:after="0" w:line="278" w:lineRule="exact"/>
      <w:ind w:firstLine="437"/>
      <w:jc w:val="both"/>
    </w:pPr>
    <w:rPr>
      <w:rFonts w:ascii="Times New Roman" w:hAnsi="Times New Roman"/>
      <w:sz w:val="24"/>
      <w:szCs w:val="24"/>
    </w:rPr>
  </w:style>
  <w:style w:type="paragraph" w:customStyle="1" w:styleId="Style63">
    <w:name w:val="Style63"/>
    <w:basedOn w:val="a2"/>
    <w:rsid w:val="00F21656"/>
    <w:pPr>
      <w:widowControl w:val="0"/>
      <w:autoSpaceDE w:val="0"/>
      <w:autoSpaceDN w:val="0"/>
      <w:adjustRightInd w:val="0"/>
      <w:spacing w:after="0" w:line="281" w:lineRule="exact"/>
      <w:jc w:val="both"/>
    </w:pPr>
    <w:rPr>
      <w:rFonts w:ascii="Times New Roman" w:hAnsi="Times New Roman"/>
      <w:sz w:val="24"/>
      <w:szCs w:val="24"/>
    </w:rPr>
  </w:style>
  <w:style w:type="character" w:customStyle="1" w:styleId="FontStyle131">
    <w:name w:val="Font Style131"/>
    <w:basedOn w:val="a3"/>
    <w:rsid w:val="00F21656"/>
    <w:rPr>
      <w:rFonts w:ascii="Times New Roman" w:hAnsi="Times New Roman" w:cs="Times New Roman"/>
      <w:b/>
      <w:bCs/>
      <w:sz w:val="22"/>
      <w:szCs w:val="22"/>
    </w:rPr>
  </w:style>
  <w:style w:type="character" w:customStyle="1" w:styleId="FontStyle132">
    <w:name w:val="Font Style132"/>
    <w:basedOn w:val="a3"/>
    <w:rsid w:val="00F21656"/>
    <w:rPr>
      <w:rFonts w:ascii="Times New Roman" w:hAnsi="Times New Roman" w:cs="Times New Roman"/>
      <w:sz w:val="22"/>
      <w:szCs w:val="22"/>
    </w:rPr>
  </w:style>
  <w:style w:type="character" w:customStyle="1" w:styleId="FontStyle163">
    <w:name w:val="Font Style163"/>
    <w:basedOn w:val="a3"/>
    <w:rsid w:val="00F21656"/>
    <w:rPr>
      <w:rFonts w:ascii="Times New Roman" w:hAnsi="Times New Roman" w:cs="Times New Roman"/>
      <w:sz w:val="22"/>
      <w:szCs w:val="22"/>
    </w:rPr>
  </w:style>
  <w:style w:type="paragraph" w:customStyle="1" w:styleId="Style25">
    <w:name w:val="Style25"/>
    <w:basedOn w:val="a2"/>
    <w:rsid w:val="00F21656"/>
    <w:pPr>
      <w:widowControl w:val="0"/>
      <w:autoSpaceDE w:val="0"/>
      <w:autoSpaceDN w:val="0"/>
      <w:adjustRightInd w:val="0"/>
      <w:spacing w:after="0" w:line="240" w:lineRule="auto"/>
    </w:pPr>
    <w:rPr>
      <w:rFonts w:ascii="Times New Roman" w:hAnsi="Times New Roman"/>
      <w:sz w:val="24"/>
      <w:szCs w:val="24"/>
    </w:rPr>
  </w:style>
  <w:style w:type="paragraph" w:customStyle="1" w:styleId="Style19">
    <w:name w:val="Style19"/>
    <w:basedOn w:val="a2"/>
    <w:rsid w:val="00F21656"/>
    <w:pPr>
      <w:widowControl w:val="0"/>
      <w:autoSpaceDE w:val="0"/>
      <w:autoSpaceDN w:val="0"/>
      <w:adjustRightInd w:val="0"/>
      <w:spacing w:after="0" w:line="264" w:lineRule="exact"/>
      <w:jc w:val="both"/>
    </w:pPr>
    <w:rPr>
      <w:rFonts w:ascii="Times New Roman" w:hAnsi="Times New Roman"/>
      <w:sz w:val="24"/>
      <w:szCs w:val="24"/>
    </w:rPr>
  </w:style>
  <w:style w:type="paragraph" w:customStyle="1" w:styleId="Style80">
    <w:name w:val="Style80"/>
    <w:basedOn w:val="a2"/>
    <w:rsid w:val="00F21656"/>
    <w:pPr>
      <w:widowControl w:val="0"/>
      <w:autoSpaceDE w:val="0"/>
      <w:autoSpaceDN w:val="0"/>
      <w:adjustRightInd w:val="0"/>
      <w:spacing w:after="0" w:line="274" w:lineRule="exact"/>
    </w:pPr>
    <w:rPr>
      <w:rFonts w:ascii="Times New Roman" w:hAnsi="Times New Roman"/>
      <w:sz w:val="24"/>
      <w:szCs w:val="24"/>
    </w:rPr>
  </w:style>
  <w:style w:type="paragraph" w:styleId="HTML1">
    <w:name w:val="HTML Preformatted"/>
    <w:basedOn w:val="a2"/>
    <w:link w:val="HTML2"/>
    <w:rsid w:val="00F2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01"/>
    </w:pPr>
    <w:rPr>
      <w:rFonts w:ascii="Courier New" w:hAnsi="Courier New"/>
      <w:color w:val="000000"/>
      <w:sz w:val="18"/>
      <w:szCs w:val="18"/>
    </w:rPr>
  </w:style>
  <w:style w:type="character" w:customStyle="1" w:styleId="HTML2">
    <w:name w:val="Стандартный HTML Знак"/>
    <w:basedOn w:val="a3"/>
    <w:link w:val="HTML1"/>
    <w:rsid w:val="00F21656"/>
    <w:rPr>
      <w:rFonts w:ascii="Courier New" w:eastAsia="Times New Roman" w:hAnsi="Courier New"/>
      <w:color w:val="000000"/>
      <w:sz w:val="18"/>
      <w:szCs w:val="18"/>
    </w:rPr>
  </w:style>
  <w:style w:type="paragraph" w:customStyle="1" w:styleId="a">
    <w:name w:val="Текст ТД"/>
    <w:basedOn w:val="a2"/>
    <w:link w:val="afffff4"/>
    <w:qFormat/>
    <w:rsid w:val="00F21656"/>
    <w:pPr>
      <w:numPr>
        <w:numId w:val="7"/>
      </w:numPr>
      <w:autoSpaceDE w:val="0"/>
      <w:autoSpaceDN w:val="0"/>
      <w:adjustRightInd w:val="0"/>
      <w:spacing w:line="240" w:lineRule="auto"/>
      <w:jc w:val="both"/>
    </w:pPr>
    <w:rPr>
      <w:rFonts w:ascii="Times New Roman" w:eastAsia="Calibri" w:hAnsi="Times New Roman"/>
      <w:sz w:val="24"/>
      <w:szCs w:val="24"/>
      <w:lang w:eastAsia="en-US"/>
    </w:rPr>
  </w:style>
  <w:style w:type="character" w:customStyle="1" w:styleId="afffff4">
    <w:name w:val="Текст ТД Знак"/>
    <w:link w:val="a"/>
    <w:rsid w:val="00F21656"/>
    <w:rPr>
      <w:rFonts w:ascii="Times New Roman" w:hAnsi="Times New Roman"/>
      <w:sz w:val="24"/>
      <w:szCs w:val="24"/>
      <w:lang w:eastAsia="en-US"/>
    </w:rPr>
  </w:style>
  <w:style w:type="paragraph" w:customStyle="1" w:styleId="western">
    <w:name w:val="western"/>
    <w:basedOn w:val="a2"/>
    <w:rsid w:val="00F21656"/>
    <w:pPr>
      <w:spacing w:before="100" w:beforeAutospacing="1" w:after="119" w:line="240" w:lineRule="auto"/>
    </w:pPr>
    <w:rPr>
      <w:rFonts w:ascii="Times New Roman" w:hAnsi="Times New Roman"/>
      <w:color w:val="000000"/>
      <w:sz w:val="24"/>
      <w:szCs w:val="24"/>
    </w:rPr>
  </w:style>
  <w:style w:type="paragraph" w:customStyle="1" w:styleId="100">
    <w:name w:val="Обычный +10"/>
    <w:basedOn w:val="a2"/>
    <w:rsid w:val="00F21656"/>
    <w:pPr>
      <w:widowControl w:val="0"/>
      <w:autoSpaceDE w:val="0"/>
      <w:autoSpaceDN w:val="0"/>
      <w:adjustRightInd w:val="0"/>
      <w:spacing w:after="0" w:line="240" w:lineRule="auto"/>
    </w:pPr>
    <w:rPr>
      <w:rFonts w:ascii="Times New Roman" w:hAnsi="Times New Roman"/>
      <w:bCs/>
      <w:sz w:val="26"/>
      <w:szCs w:val="24"/>
    </w:rPr>
  </w:style>
  <w:style w:type="paragraph" w:customStyle="1" w:styleId="ConsPlusDocList">
    <w:name w:val="ConsPlusDocList"/>
    <w:next w:val="a2"/>
    <w:rsid w:val="00F21656"/>
    <w:pPr>
      <w:widowControl w:val="0"/>
      <w:suppressAutoHyphens/>
      <w:autoSpaceDE w:val="0"/>
    </w:pPr>
    <w:rPr>
      <w:rFonts w:ascii="Arial" w:eastAsia="Arial" w:hAnsi="Arial" w:cs="Arial"/>
      <w:kern w:val="1"/>
      <w:lang w:eastAsia="hi-IN" w:bidi="hi-IN"/>
    </w:rPr>
  </w:style>
  <w:style w:type="character" w:customStyle="1" w:styleId="aff7">
    <w:name w:val="Абзац списка Знак"/>
    <w:aliases w:val="GOST_TableList Знак,it_List1 Знак"/>
    <w:link w:val="aff6"/>
    <w:uiPriority w:val="34"/>
    <w:locked/>
    <w:rsid w:val="00F21656"/>
    <w:rPr>
      <w:sz w:val="22"/>
      <w:szCs w:val="22"/>
    </w:rPr>
  </w:style>
  <w:style w:type="paragraph" w:customStyle="1" w:styleId="111">
    <w:name w:val="111"/>
    <w:basedOn w:val="af7"/>
    <w:link w:val="1111"/>
    <w:qFormat/>
    <w:rsid w:val="00F21656"/>
    <w:pPr>
      <w:numPr>
        <w:numId w:val="8"/>
      </w:numPr>
      <w:tabs>
        <w:tab w:val="left" w:pos="426"/>
        <w:tab w:val="left" w:pos="709"/>
      </w:tabs>
      <w:spacing w:before="120"/>
      <w:jc w:val="center"/>
    </w:pPr>
    <w:rPr>
      <w:rFonts w:eastAsia="Times New Roman"/>
      <w:b/>
      <w:sz w:val="28"/>
      <w:szCs w:val="28"/>
    </w:rPr>
  </w:style>
  <w:style w:type="paragraph" w:customStyle="1" w:styleId="222">
    <w:name w:val="222"/>
    <w:basedOn w:val="af7"/>
    <w:link w:val="2220"/>
    <w:qFormat/>
    <w:rsid w:val="00F21656"/>
    <w:pPr>
      <w:numPr>
        <w:ilvl w:val="1"/>
        <w:numId w:val="8"/>
      </w:numPr>
      <w:tabs>
        <w:tab w:val="left" w:pos="1134"/>
      </w:tabs>
      <w:spacing w:after="0"/>
      <w:ind w:left="792"/>
      <w:jc w:val="both"/>
    </w:pPr>
    <w:rPr>
      <w:rFonts w:eastAsia="Times New Roman"/>
      <w:sz w:val="28"/>
      <w:szCs w:val="28"/>
    </w:rPr>
  </w:style>
  <w:style w:type="paragraph" w:customStyle="1" w:styleId="333">
    <w:name w:val="333"/>
    <w:basedOn w:val="222"/>
    <w:link w:val="3330"/>
    <w:qFormat/>
    <w:rsid w:val="00F21656"/>
    <w:pPr>
      <w:numPr>
        <w:ilvl w:val="2"/>
      </w:numPr>
      <w:tabs>
        <w:tab w:val="num" w:pos="360"/>
      </w:tabs>
      <w:ind w:left="0" w:firstLine="720"/>
    </w:pPr>
  </w:style>
  <w:style w:type="character" w:customStyle="1" w:styleId="2220">
    <w:name w:val="222 Знак"/>
    <w:link w:val="222"/>
    <w:rsid w:val="00F21656"/>
    <w:rPr>
      <w:rFonts w:ascii="Times New Roman" w:eastAsia="Times New Roman" w:hAnsi="Times New Roman"/>
      <w:sz w:val="28"/>
      <w:szCs w:val="28"/>
    </w:rPr>
  </w:style>
  <w:style w:type="paragraph" w:customStyle="1" w:styleId="tztxt">
    <w:name w:val="tz_txt"/>
    <w:basedOn w:val="a2"/>
    <w:link w:val="tztxt0"/>
    <w:rsid w:val="00F21656"/>
    <w:pPr>
      <w:spacing w:after="120" w:line="240" w:lineRule="auto"/>
      <w:ind w:firstLine="709"/>
      <w:jc w:val="both"/>
    </w:pPr>
    <w:rPr>
      <w:rFonts w:ascii="Times New Roman" w:hAnsi="Times New Roman"/>
      <w:sz w:val="24"/>
      <w:szCs w:val="24"/>
    </w:rPr>
  </w:style>
  <w:style w:type="character" w:customStyle="1" w:styleId="tztxt0">
    <w:name w:val="tz_txt Знак"/>
    <w:link w:val="tztxt"/>
    <w:locked/>
    <w:rsid w:val="00F21656"/>
    <w:rPr>
      <w:rFonts w:ascii="Times New Roman" w:eastAsia="Times New Roman" w:hAnsi="Times New Roman"/>
      <w:sz w:val="24"/>
      <w:szCs w:val="24"/>
    </w:rPr>
  </w:style>
  <w:style w:type="paragraph" w:customStyle="1" w:styleId="ConsPlusDocList1">
    <w:name w:val="ConsPlusDocList1"/>
    <w:rsid w:val="00F21656"/>
    <w:pPr>
      <w:widowControl w:val="0"/>
      <w:suppressAutoHyphens/>
      <w:spacing w:after="200" w:line="276" w:lineRule="auto"/>
    </w:pPr>
    <w:rPr>
      <w:rFonts w:ascii="Arial" w:hAnsi="Arial" w:cs="Arial"/>
      <w:lang w:eastAsia="hi-IN" w:bidi="hi-IN"/>
    </w:rPr>
  </w:style>
  <w:style w:type="paragraph" w:customStyle="1" w:styleId="0">
    <w:name w:val="_Текст0"/>
    <w:link w:val="00"/>
    <w:rsid w:val="00F21656"/>
    <w:pPr>
      <w:spacing w:after="120"/>
      <w:ind w:firstLine="709"/>
      <w:jc w:val="both"/>
    </w:pPr>
    <w:rPr>
      <w:rFonts w:ascii="Arial" w:eastAsia="Times New Roman" w:hAnsi="Arial"/>
      <w:sz w:val="24"/>
      <w:szCs w:val="24"/>
    </w:rPr>
  </w:style>
  <w:style w:type="character" w:customStyle="1" w:styleId="00">
    <w:name w:val="_Текст0 Знак"/>
    <w:link w:val="0"/>
    <w:rsid w:val="00F21656"/>
    <w:rPr>
      <w:rFonts w:ascii="Arial" w:eastAsia="Times New Roman" w:hAnsi="Arial"/>
      <w:sz w:val="24"/>
      <w:szCs w:val="24"/>
    </w:rPr>
  </w:style>
  <w:style w:type="paragraph" w:customStyle="1" w:styleId="444">
    <w:name w:val="444"/>
    <w:basedOn w:val="333"/>
    <w:link w:val="4440"/>
    <w:qFormat/>
    <w:rsid w:val="00F21656"/>
    <w:pPr>
      <w:numPr>
        <w:ilvl w:val="0"/>
        <w:numId w:val="0"/>
      </w:numPr>
      <w:tabs>
        <w:tab w:val="left" w:pos="1276"/>
      </w:tabs>
      <w:ind w:left="1224" w:firstLine="414"/>
    </w:pPr>
  </w:style>
  <w:style w:type="character" w:customStyle="1" w:styleId="3330">
    <w:name w:val="333 Знак"/>
    <w:basedOn w:val="2220"/>
    <w:link w:val="333"/>
    <w:rsid w:val="00F21656"/>
    <w:rPr>
      <w:rFonts w:ascii="Times New Roman" w:eastAsia="Times New Roman" w:hAnsi="Times New Roman"/>
      <w:sz w:val="28"/>
      <w:szCs w:val="28"/>
    </w:rPr>
  </w:style>
  <w:style w:type="character" w:customStyle="1" w:styleId="4440">
    <w:name w:val="444 Знак"/>
    <w:basedOn w:val="3330"/>
    <w:link w:val="444"/>
    <w:rsid w:val="00F21656"/>
    <w:rPr>
      <w:rFonts w:ascii="Times New Roman" w:eastAsia="Times New Roman" w:hAnsi="Times New Roman"/>
      <w:sz w:val="28"/>
      <w:szCs w:val="28"/>
    </w:rPr>
  </w:style>
  <w:style w:type="paragraph" w:customStyle="1" w:styleId="313">
    <w:name w:val="Основной текст 31"/>
    <w:basedOn w:val="Standard"/>
    <w:rsid w:val="00F21656"/>
    <w:pPr>
      <w:widowControl w:val="0"/>
      <w:autoSpaceDN/>
      <w:spacing w:after="120"/>
      <w:jc w:val="left"/>
      <w:textAlignment w:val="baseline"/>
    </w:pPr>
    <w:rPr>
      <w:rFonts w:eastAsia="Andale Sans UI" w:cs="Tahoma"/>
      <w:kern w:val="1"/>
      <w:sz w:val="16"/>
      <w:szCs w:val="16"/>
      <w:lang w:val="de-DE" w:eastAsia="ja-JP" w:bidi="fa-IR"/>
    </w:rPr>
  </w:style>
  <w:style w:type="character" w:customStyle="1" w:styleId="1111">
    <w:name w:val="111 Знак"/>
    <w:link w:val="111"/>
    <w:rsid w:val="00F21656"/>
    <w:rPr>
      <w:rFonts w:ascii="Times New Roman" w:eastAsia="Times New Roman" w:hAnsi="Times New Roman"/>
      <w:b/>
      <w:sz w:val="28"/>
      <w:szCs w:val="28"/>
    </w:rPr>
  </w:style>
  <w:style w:type="character" w:customStyle="1" w:styleId="doctitleimportant1">
    <w:name w:val="doc__title_important1"/>
    <w:basedOn w:val="a3"/>
    <w:rsid w:val="00F21656"/>
    <w:rPr>
      <w:vanish w:val="0"/>
      <w:webHidden w:val="0"/>
      <w:color w:val="000000"/>
      <w:specVanish w:val="0"/>
    </w:rPr>
  </w:style>
  <w:style w:type="paragraph" w:customStyle="1" w:styleId="Style4">
    <w:name w:val="Style4"/>
    <w:basedOn w:val="a2"/>
    <w:rsid w:val="00F21656"/>
    <w:pPr>
      <w:widowControl w:val="0"/>
      <w:autoSpaceDE w:val="0"/>
      <w:autoSpaceDN w:val="0"/>
      <w:adjustRightInd w:val="0"/>
      <w:spacing w:after="0" w:line="282" w:lineRule="exact"/>
      <w:ind w:firstLine="715"/>
      <w:jc w:val="both"/>
    </w:pPr>
    <w:rPr>
      <w:rFonts w:ascii="Times New Roman" w:hAnsi="Times New Roman"/>
      <w:sz w:val="24"/>
      <w:szCs w:val="24"/>
    </w:rPr>
  </w:style>
  <w:style w:type="paragraph" w:customStyle="1" w:styleId="118">
    <w:name w:val="Знак11"/>
    <w:basedOn w:val="a2"/>
    <w:rsid w:val="00F21656"/>
    <w:pPr>
      <w:spacing w:before="100" w:beforeAutospacing="1" w:after="100" w:afterAutospacing="1" w:line="240" w:lineRule="auto"/>
      <w:jc w:val="both"/>
    </w:pPr>
    <w:rPr>
      <w:rFonts w:ascii="Tahoma" w:hAnsi="Tahoma"/>
      <w:sz w:val="20"/>
      <w:szCs w:val="20"/>
      <w:lang w:val="en-US" w:eastAsia="en-US"/>
    </w:rPr>
  </w:style>
  <w:style w:type="paragraph" w:customStyle="1" w:styleId="ConsPlusDocList2">
    <w:name w:val="ConsPlusDocList2"/>
    <w:next w:val="a2"/>
    <w:rsid w:val="00F21656"/>
    <w:pPr>
      <w:widowControl w:val="0"/>
      <w:suppressAutoHyphens/>
      <w:autoSpaceDE w:val="0"/>
    </w:pPr>
    <w:rPr>
      <w:rFonts w:ascii="Arial" w:eastAsia="Arial" w:hAnsi="Arial" w:cs="Arial"/>
      <w:kern w:val="1"/>
      <w:lang w:eastAsia="hi-IN" w:bidi="hi-IN"/>
    </w:rPr>
  </w:style>
  <w:style w:type="paragraph" w:customStyle="1" w:styleId="11">
    <w:name w:val="1.1. Договор"/>
    <w:basedOn w:val="20"/>
    <w:uiPriority w:val="2"/>
    <w:qFormat/>
    <w:rsid w:val="00F21656"/>
    <w:pPr>
      <w:keepNext w:val="0"/>
      <w:numPr>
        <w:ilvl w:val="1"/>
        <w:numId w:val="9"/>
      </w:numPr>
      <w:tabs>
        <w:tab w:val="left" w:pos="420"/>
        <w:tab w:val="left" w:pos="476"/>
        <w:tab w:val="left" w:pos="533"/>
        <w:tab w:val="left" w:pos="590"/>
        <w:tab w:val="left" w:pos="646"/>
      </w:tabs>
      <w:jc w:val="both"/>
    </w:pPr>
    <w:rPr>
      <w:bCs/>
      <w:sz w:val="20"/>
      <w:szCs w:val="26"/>
      <w:lang w:eastAsia="en-US"/>
    </w:rPr>
  </w:style>
  <w:style w:type="paragraph" w:customStyle="1" w:styleId="1110">
    <w:name w:val="1.1.1. Договор"/>
    <w:basedOn w:val="30"/>
    <w:uiPriority w:val="2"/>
    <w:qFormat/>
    <w:rsid w:val="00F21656"/>
    <w:pPr>
      <w:keepNext w:val="0"/>
      <w:numPr>
        <w:ilvl w:val="2"/>
        <w:numId w:val="9"/>
      </w:numPr>
      <w:tabs>
        <w:tab w:val="left" w:pos="624"/>
        <w:tab w:val="left" w:pos="680"/>
        <w:tab w:val="left" w:pos="737"/>
        <w:tab w:val="left" w:pos="794"/>
        <w:tab w:val="left" w:pos="851"/>
      </w:tabs>
      <w:jc w:val="both"/>
    </w:pPr>
    <w:rPr>
      <w:b w:val="0"/>
      <w:bCs/>
      <w:sz w:val="20"/>
      <w:szCs w:val="24"/>
      <w:lang w:eastAsia="en-US"/>
    </w:rPr>
  </w:style>
  <w:style w:type="paragraph" w:customStyle="1" w:styleId="p2">
    <w:name w:val="p2"/>
    <w:basedOn w:val="a2"/>
    <w:rsid w:val="0011584D"/>
    <w:pPr>
      <w:spacing w:before="100" w:beforeAutospacing="1" w:after="100" w:afterAutospacing="1" w:line="240" w:lineRule="auto"/>
    </w:pPr>
    <w:rPr>
      <w:rFonts w:ascii="Times New Roman" w:hAnsi="Times New Roman"/>
      <w:sz w:val="24"/>
      <w:szCs w:val="24"/>
    </w:rPr>
  </w:style>
  <w:style w:type="table" w:customStyle="1" w:styleId="2fb">
    <w:name w:val="Сетка таблицы2"/>
    <w:basedOn w:val="a4"/>
    <w:next w:val="afffd"/>
    <w:uiPriority w:val="39"/>
    <w:rsid w:val="006A1F52"/>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30059">
      <w:bodyDiv w:val="1"/>
      <w:marLeft w:val="0"/>
      <w:marRight w:val="0"/>
      <w:marTop w:val="0"/>
      <w:marBottom w:val="0"/>
      <w:divBdr>
        <w:top w:val="none" w:sz="0" w:space="0" w:color="auto"/>
        <w:left w:val="none" w:sz="0" w:space="0" w:color="auto"/>
        <w:bottom w:val="none" w:sz="0" w:space="0" w:color="auto"/>
        <w:right w:val="none" w:sz="0" w:space="0" w:color="auto"/>
      </w:divBdr>
    </w:div>
    <w:div w:id="90588332">
      <w:bodyDiv w:val="1"/>
      <w:marLeft w:val="0"/>
      <w:marRight w:val="0"/>
      <w:marTop w:val="0"/>
      <w:marBottom w:val="0"/>
      <w:divBdr>
        <w:top w:val="none" w:sz="0" w:space="0" w:color="auto"/>
        <w:left w:val="none" w:sz="0" w:space="0" w:color="auto"/>
        <w:bottom w:val="none" w:sz="0" w:space="0" w:color="auto"/>
        <w:right w:val="none" w:sz="0" w:space="0" w:color="auto"/>
      </w:divBdr>
    </w:div>
    <w:div w:id="139737157">
      <w:bodyDiv w:val="1"/>
      <w:marLeft w:val="0"/>
      <w:marRight w:val="0"/>
      <w:marTop w:val="0"/>
      <w:marBottom w:val="0"/>
      <w:divBdr>
        <w:top w:val="none" w:sz="0" w:space="0" w:color="auto"/>
        <w:left w:val="none" w:sz="0" w:space="0" w:color="auto"/>
        <w:bottom w:val="none" w:sz="0" w:space="0" w:color="auto"/>
        <w:right w:val="none" w:sz="0" w:space="0" w:color="auto"/>
      </w:divBdr>
    </w:div>
    <w:div w:id="240989157">
      <w:bodyDiv w:val="1"/>
      <w:marLeft w:val="0"/>
      <w:marRight w:val="0"/>
      <w:marTop w:val="0"/>
      <w:marBottom w:val="0"/>
      <w:divBdr>
        <w:top w:val="none" w:sz="0" w:space="0" w:color="auto"/>
        <w:left w:val="none" w:sz="0" w:space="0" w:color="auto"/>
        <w:bottom w:val="none" w:sz="0" w:space="0" w:color="auto"/>
        <w:right w:val="none" w:sz="0" w:space="0" w:color="auto"/>
      </w:divBdr>
    </w:div>
    <w:div w:id="275871361">
      <w:bodyDiv w:val="1"/>
      <w:marLeft w:val="0"/>
      <w:marRight w:val="0"/>
      <w:marTop w:val="0"/>
      <w:marBottom w:val="0"/>
      <w:divBdr>
        <w:top w:val="none" w:sz="0" w:space="0" w:color="auto"/>
        <w:left w:val="none" w:sz="0" w:space="0" w:color="auto"/>
        <w:bottom w:val="none" w:sz="0" w:space="0" w:color="auto"/>
        <w:right w:val="none" w:sz="0" w:space="0" w:color="auto"/>
      </w:divBdr>
    </w:div>
    <w:div w:id="294069571">
      <w:bodyDiv w:val="1"/>
      <w:marLeft w:val="0"/>
      <w:marRight w:val="0"/>
      <w:marTop w:val="0"/>
      <w:marBottom w:val="0"/>
      <w:divBdr>
        <w:top w:val="none" w:sz="0" w:space="0" w:color="auto"/>
        <w:left w:val="none" w:sz="0" w:space="0" w:color="auto"/>
        <w:bottom w:val="none" w:sz="0" w:space="0" w:color="auto"/>
        <w:right w:val="none" w:sz="0" w:space="0" w:color="auto"/>
      </w:divBdr>
    </w:div>
    <w:div w:id="333800968">
      <w:bodyDiv w:val="1"/>
      <w:marLeft w:val="0"/>
      <w:marRight w:val="0"/>
      <w:marTop w:val="0"/>
      <w:marBottom w:val="0"/>
      <w:divBdr>
        <w:top w:val="none" w:sz="0" w:space="0" w:color="auto"/>
        <w:left w:val="none" w:sz="0" w:space="0" w:color="auto"/>
        <w:bottom w:val="none" w:sz="0" w:space="0" w:color="auto"/>
        <w:right w:val="none" w:sz="0" w:space="0" w:color="auto"/>
      </w:divBdr>
    </w:div>
    <w:div w:id="432359936">
      <w:bodyDiv w:val="1"/>
      <w:marLeft w:val="0"/>
      <w:marRight w:val="0"/>
      <w:marTop w:val="0"/>
      <w:marBottom w:val="0"/>
      <w:divBdr>
        <w:top w:val="none" w:sz="0" w:space="0" w:color="auto"/>
        <w:left w:val="none" w:sz="0" w:space="0" w:color="auto"/>
        <w:bottom w:val="none" w:sz="0" w:space="0" w:color="auto"/>
        <w:right w:val="none" w:sz="0" w:space="0" w:color="auto"/>
      </w:divBdr>
    </w:div>
    <w:div w:id="464394281">
      <w:marLeft w:val="0"/>
      <w:marRight w:val="0"/>
      <w:marTop w:val="0"/>
      <w:marBottom w:val="0"/>
      <w:divBdr>
        <w:top w:val="none" w:sz="0" w:space="0" w:color="auto"/>
        <w:left w:val="none" w:sz="0" w:space="0" w:color="auto"/>
        <w:bottom w:val="none" w:sz="0" w:space="0" w:color="auto"/>
        <w:right w:val="none" w:sz="0" w:space="0" w:color="auto"/>
      </w:divBdr>
    </w:div>
    <w:div w:id="501702775">
      <w:bodyDiv w:val="1"/>
      <w:marLeft w:val="0"/>
      <w:marRight w:val="0"/>
      <w:marTop w:val="0"/>
      <w:marBottom w:val="0"/>
      <w:divBdr>
        <w:top w:val="none" w:sz="0" w:space="0" w:color="auto"/>
        <w:left w:val="none" w:sz="0" w:space="0" w:color="auto"/>
        <w:bottom w:val="none" w:sz="0" w:space="0" w:color="auto"/>
        <w:right w:val="none" w:sz="0" w:space="0" w:color="auto"/>
      </w:divBdr>
      <w:divsChild>
        <w:div w:id="338967770">
          <w:marLeft w:val="0"/>
          <w:marRight w:val="0"/>
          <w:marTop w:val="0"/>
          <w:marBottom w:val="0"/>
          <w:divBdr>
            <w:top w:val="none" w:sz="0" w:space="0" w:color="auto"/>
            <w:left w:val="none" w:sz="0" w:space="0" w:color="auto"/>
            <w:bottom w:val="none" w:sz="0" w:space="0" w:color="auto"/>
            <w:right w:val="none" w:sz="0" w:space="0" w:color="auto"/>
          </w:divBdr>
          <w:divsChild>
            <w:div w:id="981810224">
              <w:marLeft w:val="0"/>
              <w:marRight w:val="0"/>
              <w:marTop w:val="0"/>
              <w:marBottom w:val="0"/>
              <w:divBdr>
                <w:top w:val="none" w:sz="0" w:space="0" w:color="auto"/>
                <w:left w:val="none" w:sz="0" w:space="0" w:color="auto"/>
                <w:bottom w:val="none" w:sz="0" w:space="0" w:color="auto"/>
                <w:right w:val="none" w:sz="0" w:space="0" w:color="auto"/>
              </w:divBdr>
              <w:divsChild>
                <w:div w:id="1663660688">
                  <w:marLeft w:val="0"/>
                  <w:marRight w:val="0"/>
                  <w:marTop w:val="0"/>
                  <w:marBottom w:val="0"/>
                  <w:divBdr>
                    <w:top w:val="none" w:sz="0" w:space="0" w:color="auto"/>
                    <w:left w:val="none" w:sz="0" w:space="0" w:color="auto"/>
                    <w:bottom w:val="none" w:sz="0" w:space="0" w:color="auto"/>
                    <w:right w:val="none" w:sz="0" w:space="0" w:color="auto"/>
                  </w:divBdr>
                  <w:divsChild>
                    <w:div w:id="73406628">
                      <w:marLeft w:val="0"/>
                      <w:marRight w:val="0"/>
                      <w:marTop w:val="0"/>
                      <w:marBottom w:val="0"/>
                      <w:divBdr>
                        <w:top w:val="none" w:sz="0" w:space="0" w:color="auto"/>
                        <w:left w:val="none" w:sz="0" w:space="0" w:color="auto"/>
                        <w:bottom w:val="none" w:sz="0" w:space="0" w:color="auto"/>
                        <w:right w:val="none" w:sz="0" w:space="0" w:color="auto"/>
                      </w:divBdr>
                      <w:divsChild>
                        <w:div w:id="2088261591">
                          <w:marLeft w:val="0"/>
                          <w:marRight w:val="0"/>
                          <w:marTop w:val="0"/>
                          <w:marBottom w:val="0"/>
                          <w:divBdr>
                            <w:top w:val="none" w:sz="0" w:space="0" w:color="auto"/>
                            <w:left w:val="none" w:sz="0" w:space="0" w:color="auto"/>
                            <w:bottom w:val="none" w:sz="0" w:space="0" w:color="auto"/>
                            <w:right w:val="none" w:sz="0" w:space="0" w:color="auto"/>
                          </w:divBdr>
                          <w:divsChild>
                            <w:div w:id="1012220876">
                              <w:marLeft w:val="0"/>
                              <w:marRight w:val="0"/>
                              <w:marTop w:val="0"/>
                              <w:marBottom w:val="0"/>
                              <w:divBdr>
                                <w:top w:val="none" w:sz="0" w:space="0" w:color="auto"/>
                                <w:left w:val="none" w:sz="0" w:space="0" w:color="auto"/>
                                <w:bottom w:val="none" w:sz="0" w:space="0" w:color="auto"/>
                                <w:right w:val="none" w:sz="0" w:space="0" w:color="auto"/>
                              </w:divBdr>
                              <w:divsChild>
                                <w:div w:id="901644698">
                                  <w:marLeft w:val="0"/>
                                  <w:marRight w:val="0"/>
                                  <w:marTop w:val="0"/>
                                  <w:marBottom w:val="0"/>
                                  <w:divBdr>
                                    <w:top w:val="none" w:sz="0" w:space="0" w:color="auto"/>
                                    <w:left w:val="none" w:sz="0" w:space="0" w:color="auto"/>
                                    <w:bottom w:val="none" w:sz="0" w:space="0" w:color="auto"/>
                                    <w:right w:val="none" w:sz="0" w:space="0" w:color="auto"/>
                                  </w:divBdr>
                                  <w:divsChild>
                                    <w:div w:id="11240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7765364">
      <w:bodyDiv w:val="1"/>
      <w:marLeft w:val="0"/>
      <w:marRight w:val="0"/>
      <w:marTop w:val="0"/>
      <w:marBottom w:val="0"/>
      <w:divBdr>
        <w:top w:val="none" w:sz="0" w:space="0" w:color="auto"/>
        <w:left w:val="none" w:sz="0" w:space="0" w:color="auto"/>
        <w:bottom w:val="none" w:sz="0" w:space="0" w:color="auto"/>
        <w:right w:val="none" w:sz="0" w:space="0" w:color="auto"/>
      </w:divBdr>
    </w:div>
    <w:div w:id="667174744">
      <w:bodyDiv w:val="1"/>
      <w:marLeft w:val="0"/>
      <w:marRight w:val="0"/>
      <w:marTop w:val="0"/>
      <w:marBottom w:val="0"/>
      <w:divBdr>
        <w:top w:val="none" w:sz="0" w:space="0" w:color="auto"/>
        <w:left w:val="none" w:sz="0" w:space="0" w:color="auto"/>
        <w:bottom w:val="none" w:sz="0" w:space="0" w:color="auto"/>
        <w:right w:val="none" w:sz="0" w:space="0" w:color="auto"/>
      </w:divBdr>
    </w:div>
    <w:div w:id="695622456">
      <w:bodyDiv w:val="1"/>
      <w:marLeft w:val="0"/>
      <w:marRight w:val="0"/>
      <w:marTop w:val="0"/>
      <w:marBottom w:val="0"/>
      <w:divBdr>
        <w:top w:val="none" w:sz="0" w:space="0" w:color="auto"/>
        <w:left w:val="none" w:sz="0" w:space="0" w:color="auto"/>
        <w:bottom w:val="none" w:sz="0" w:space="0" w:color="auto"/>
        <w:right w:val="none" w:sz="0" w:space="0" w:color="auto"/>
      </w:divBdr>
    </w:div>
    <w:div w:id="704447389">
      <w:bodyDiv w:val="1"/>
      <w:marLeft w:val="0"/>
      <w:marRight w:val="0"/>
      <w:marTop w:val="0"/>
      <w:marBottom w:val="0"/>
      <w:divBdr>
        <w:top w:val="none" w:sz="0" w:space="0" w:color="auto"/>
        <w:left w:val="none" w:sz="0" w:space="0" w:color="auto"/>
        <w:bottom w:val="none" w:sz="0" w:space="0" w:color="auto"/>
        <w:right w:val="none" w:sz="0" w:space="0" w:color="auto"/>
      </w:divBdr>
    </w:div>
    <w:div w:id="738207517">
      <w:bodyDiv w:val="1"/>
      <w:marLeft w:val="0"/>
      <w:marRight w:val="0"/>
      <w:marTop w:val="0"/>
      <w:marBottom w:val="0"/>
      <w:divBdr>
        <w:top w:val="none" w:sz="0" w:space="0" w:color="auto"/>
        <w:left w:val="none" w:sz="0" w:space="0" w:color="auto"/>
        <w:bottom w:val="none" w:sz="0" w:space="0" w:color="auto"/>
        <w:right w:val="none" w:sz="0" w:space="0" w:color="auto"/>
      </w:divBdr>
    </w:div>
    <w:div w:id="829105640">
      <w:bodyDiv w:val="1"/>
      <w:marLeft w:val="0"/>
      <w:marRight w:val="0"/>
      <w:marTop w:val="0"/>
      <w:marBottom w:val="0"/>
      <w:divBdr>
        <w:top w:val="none" w:sz="0" w:space="0" w:color="auto"/>
        <w:left w:val="none" w:sz="0" w:space="0" w:color="auto"/>
        <w:bottom w:val="none" w:sz="0" w:space="0" w:color="auto"/>
        <w:right w:val="none" w:sz="0" w:space="0" w:color="auto"/>
      </w:divBdr>
    </w:div>
    <w:div w:id="913929880">
      <w:bodyDiv w:val="1"/>
      <w:marLeft w:val="0"/>
      <w:marRight w:val="0"/>
      <w:marTop w:val="0"/>
      <w:marBottom w:val="0"/>
      <w:divBdr>
        <w:top w:val="none" w:sz="0" w:space="0" w:color="auto"/>
        <w:left w:val="none" w:sz="0" w:space="0" w:color="auto"/>
        <w:bottom w:val="none" w:sz="0" w:space="0" w:color="auto"/>
        <w:right w:val="none" w:sz="0" w:space="0" w:color="auto"/>
      </w:divBdr>
    </w:div>
    <w:div w:id="934169584">
      <w:bodyDiv w:val="1"/>
      <w:marLeft w:val="0"/>
      <w:marRight w:val="0"/>
      <w:marTop w:val="0"/>
      <w:marBottom w:val="0"/>
      <w:divBdr>
        <w:top w:val="none" w:sz="0" w:space="0" w:color="auto"/>
        <w:left w:val="none" w:sz="0" w:space="0" w:color="auto"/>
        <w:bottom w:val="none" w:sz="0" w:space="0" w:color="auto"/>
        <w:right w:val="none" w:sz="0" w:space="0" w:color="auto"/>
      </w:divBdr>
    </w:div>
    <w:div w:id="946961332">
      <w:bodyDiv w:val="1"/>
      <w:marLeft w:val="0"/>
      <w:marRight w:val="0"/>
      <w:marTop w:val="0"/>
      <w:marBottom w:val="0"/>
      <w:divBdr>
        <w:top w:val="none" w:sz="0" w:space="0" w:color="auto"/>
        <w:left w:val="none" w:sz="0" w:space="0" w:color="auto"/>
        <w:bottom w:val="none" w:sz="0" w:space="0" w:color="auto"/>
        <w:right w:val="none" w:sz="0" w:space="0" w:color="auto"/>
      </w:divBdr>
    </w:div>
    <w:div w:id="1074816946">
      <w:bodyDiv w:val="1"/>
      <w:marLeft w:val="0"/>
      <w:marRight w:val="0"/>
      <w:marTop w:val="0"/>
      <w:marBottom w:val="0"/>
      <w:divBdr>
        <w:top w:val="none" w:sz="0" w:space="0" w:color="auto"/>
        <w:left w:val="none" w:sz="0" w:space="0" w:color="auto"/>
        <w:bottom w:val="none" w:sz="0" w:space="0" w:color="auto"/>
        <w:right w:val="none" w:sz="0" w:space="0" w:color="auto"/>
      </w:divBdr>
    </w:div>
    <w:div w:id="1082096582">
      <w:bodyDiv w:val="1"/>
      <w:marLeft w:val="0"/>
      <w:marRight w:val="0"/>
      <w:marTop w:val="0"/>
      <w:marBottom w:val="0"/>
      <w:divBdr>
        <w:top w:val="none" w:sz="0" w:space="0" w:color="auto"/>
        <w:left w:val="none" w:sz="0" w:space="0" w:color="auto"/>
        <w:bottom w:val="none" w:sz="0" w:space="0" w:color="auto"/>
        <w:right w:val="none" w:sz="0" w:space="0" w:color="auto"/>
      </w:divBdr>
    </w:div>
    <w:div w:id="1149204292">
      <w:bodyDiv w:val="1"/>
      <w:marLeft w:val="0"/>
      <w:marRight w:val="0"/>
      <w:marTop w:val="0"/>
      <w:marBottom w:val="0"/>
      <w:divBdr>
        <w:top w:val="none" w:sz="0" w:space="0" w:color="auto"/>
        <w:left w:val="none" w:sz="0" w:space="0" w:color="auto"/>
        <w:bottom w:val="none" w:sz="0" w:space="0" w:color="auto"/>
        <w:right w:val="none" w:sz="0" w:space="0" w:color="auto"/>
      </w:divBdr>
    </w:div>
    <w:div w:id="1154103605">
      <w:bodyDiv w:val="1"/>
      <w:marLeft w:val="0"/>
      <w:marRight w:val="0"/>
      <w:marTop w:val="0"/>
      <w:marBottom w:val="0"/>
      <w:divBdr>
        <w:top w:val="none" w:sz="0" w:space="0" w:color="auto"/>
        <w:left w:val="none" w:sz="0" w:space="0" w:color="auto"/>
        <w:bottom w:val="none" w:sz="0" w:space="0" w:color="auto"/>
        <w:right w:val="none" w:sz="0" w:space="0" w:color="auto"/>
      </w:divBdr>
    </w:div>
    <w:div w:id="1246648462">
      <w:bodyDiv w:val="1"/>
      <w:marLeft w:val="0"/>
      <w:marRight w:val="0"/>
      <w:marTop w:val="0"/>
      <w:marBottom w:val="0"/>
      <w:divBdr>
        <w:top w:val="none" w:sz="0" w:space="0" w:color="auto"/>
        <w:left w:val="none" w:sz="0" w:space="0" w:color="auto"/>
        <w:bottom w:val="none" w:sz="0" w:space="0" w:color="auto"/>
        <w:right w:val="none" w:sz="0" w:space="0" w:color="auto"/>
      </w:divBdr>
    </w:div>
    <w:div w:id="1309280780">
      <w:bodyDiv w:val="1"/>
      <w:marLeft w:val="0"/>
      <w:marRight w:val="0"/>
      <w:marTop w:val="0"/>
      <w:marBottom w:val="0"/>
      <w:divBdr>
        <w:top w:val="none" w:sz="0" w:space="0" w:color="auto"/>
        <w:left w:val="none" w:sz="0" w:space="0" w:color="auto"/>
        <w:bottom w:val="none" w:sz="0" w:space="0" w:color="auto"/>
        <w:right w:val="none" w:sz="0" w:space="0" w:color="auto"/>
      </w:divBdr>
    </w:div>
    <w:div w:id="1311208960">
      <w:bodyDiv w:val="1"/>
      <w:marLeft w:val="0"/>
      <w:marRight w:val="0"/>
      <w:marTop w:val="0"/>
      <w:marBottom w:val="0"/>
      <w:divBdr>
        <w:top w:val="none" w:sz="0" w:space="0" w:color="auto"/>
        <w:left w:val="none" w:sz="0" w:space="0" w:color="auto"/>
        <w:bottom w:val="none" w:sz="0" w:space="0" w:color="auto"/>
        <w:right w:val="none" w:sz="0" w:space="0" w:color="auto"/>
      </w:divBdr>
    </w:div>
    <w:div w:id="1332950029">
      <w:bodyDiv w:val="1"/>
      <w:marLeft w:val="0"/>
      <w:marRight w:val="0"/>
      <w:marTop w:val="0"/>
      <w:marBottom w:val="0"/>
      <w:divBdr>
        <w:top w:val="none" w:sz="0" w:space="0" w:color="auto"/>
        <w:left w:val="none" w:sz="0" w:space="0" w:color="auto"/>
        <w:bottom w:val="none" w:sz="0" w:space="0" w:color="auto"/>
        <w:right w:val="none" w:sz="0" w:space="0" w:color="auto"/>
      </w:divBdr>
    </w:div>
    <w:div w:id="1378971215">
      <w:bodyDiv w:val="1"/>
      <w:marLeft w:val="0"/>
      <w:marRight w:val="0"/>
      <w:marTop w:val="0"/>
      <w:marBottom w:val="0"/>
      <w:divBdr>
        <w:top w:val="none" w:sz="0" w:space="0" w:color="auto"/>
        <w:left w:val="none" w:sz="0" w:space="0" w:color="auto"/>
        <w:bottom w:val="none" w:sz="0" w:space="0" w:color="auto"/>
        <w:right w:val="none" w:sz="0" w:space="0" w:color="auto"/>
      </w:divBdr>
    </w:div>
    <w:div w:id="1394162776">
      <w:bodyDiv w:val="1"/>
      <w:marLeft w:val="0"/>
      <w:marRight w:val="0"/>
      <w:marTop w:val="0"/>
      <w:marBottom w:val="0"/>
      <w:divBdr>
        <w:top w:val="none" w:sz="0" w:space="0" w:color="auto"/>
        <w:left w:val="none" w:sz="0" w:space="0" w:color="auto"/>
        <w:bottom w:val="none" w:sz="0" w:space="0" w:color="auto"/>
        <w:right w:val="none" w:sz="0" w:space="0" w:color="auto"/>
      </w:divBdr>
    </w:div>
    <w:div w:id="1452868328">
      <w:bodyDiv w:val="1"/>
      <w:marLeft w:val="0"/>
      <w:marRight w:val="0"/>
      <w:marTop w:val="0"/>
      <w:marBottom w:val="0"/>
      <w:divBdr>
        <w:top w:val="none" w:sz="0" w:space="0" w:color="auto"/>
        <w:left w:val="none" w:sz="0" w:space="0" w:color="auto"/>
        <w:bottom w:val="none" w:sz="0" w:space="0" w:color="auto"/>
        <w:right w:val="none" w:sz="0" w:space="0" w:color="auto"/>
      </w:divBdr>
    </w:div>
    <w:div w:id="1477264986">
      <w:bodyDiv w:val="1"/>
      <w:marLeft w:val="0"/>
      <w:marRight w:val="0"/>
      <w:marTop w:val="0"/>
      <w:marBottom w:val="0"/>
      <w:divBdr>
        <w:top w:val="none" w:sz="0" w:space="0" w:color="auto"/>
        <w:left w:val="none" w:sz="0" w:space="0" w:color="auto"/>
        <w:bottom w:val="none" w:sz="0" w:space="0" w:color="auto"/>
        <w:right w:val="none" w:sz="0" w:space="0" w:color="auto"/>
      </w:divBdr>
    </w:div>
    <w:div w:id="1491866909">
      <w:bodyDiv w:val="1"/>
      <w:marLeft w:val="0"/>
      <w:marRight w:val="0"/>
      <w:marTop w:val="0"/>
      <w:marBottom w:val="0"/>
      <w:divBdr>
        <w:top w:val="none" w:sz="0" w:space="0" w:color="auto"/>
        <w:left w:val="none" w:sz="0" w:space="0" w:color="auto"/>
        <w:bottom w:val="none" w:sz="0" w:space="0" w:color="auto"/>
        <w:right w:val="none" w:sz="0" w:space="0" w:color="auto"/>
      </w:divBdr>
    </w:div>
    <w:div w:id="1500460660">
      <w:bodyDiv w:val="1"/>
      <w:marLeft w:val="0"/>
      <w:marRight w:val="0"/>
      <w:marTop w:val="0"/>
      <w:marBottom w:val="0"/>
      <w:divBdr>
        <w:top w:val="none" w:sz="0" w:space="0" w:color="auto"/>
        <w:left w:val="none" w:sz="0" w:space="0" w:color="auto"/>
        <w:bottom w:val="none" w:sz="0" w:space="0" w:color="auto"/>
        <w:right w:val="none" w:sz="0" w:space="0" w:color="auto"/>
      </w:divBdr>
    </w:div>
    <w:div w:id="1561549805">
      <w:bodyDiv w:val="1"/>
      <w:marLeft w:val="0"/>
      <w:marRight w:val="0"/>
      <w:marTop w:val="0"/>
      <w:marBottom w:val="0"/>
      <w:divBdr>
        <w:top w:val="none" w:sz="0" w:space="0" w:color="auto"/>
        <w:left w:val="none" w:sz="0" w:space="0" w:color="auto"/>
        <w:bottom w:val="none" w:sz="0" w:space="0" w:color="auto"/>
        <w:right w:val="none" w:sz="0" w:space="0" w:color="auto"/>
      </w:divBdr>
    </w:div>
    <w:div w:id="1588224682">
      <w:bodyDiv w:val="1"/>
      <w:marLeft w:val="0"/>
      <w:marRight w:val="0"/>
      <w:marTop w:val="0"/>
      <w:marBottom w:val="0"/>
      <w:divBdr>
        <w:top w:val="none" w:sz="0" w:space="0" w:color="auto"/>
        <w:left w:val="none" w:sz="0" w:space="0" w:color="auto"/>
        <w:bottom w:val="none" w:sz="0" w:space="0" w:color="auto"/>
        <w:right w:val="none" w:sz="0" w:space="0" w:color="auto"/>
      </w:divBdr>
    </w:div>
    <w:div w:id="1642340477">
      <w:bodyDiv w:val="1"/>
      <w:marLeft w:val="0"/>
      <w:marRight w:val="0"/>
      <w:marTop w:val="0"/>
      <w:marBottom w:val="0"/>
      <w:divBdr>
        <w:top w:val="none" w:sz="0" w:space="0" w:color="auto"/>
        <w:left w:val="none" w:sz="0" w:space="0" w:color="auto"/>
        <w:bottom w:val="none" w:sz="0" w:space="0" w:color="auto"/>
        <w:right w:val="none" w:sz="0" w:space="0" w:color="auto"/>
      </w:divBdr>
    </w:div>
    <w:div w:id="1651590011">
      <w:bodyDiv w:val="1"/>
      <w:marLeft w:val="0"/>
      <w:marRight w:val="0"/>
      <w:marTop w:val="0"/>
      <w:marBottom w:val="0"/>
      <w:divBdr>
        <w:top w:val="none" w:sz="0" w:space="0" w:color="auto"/>
        <w:left w:val="none" w:sz="0" w:space="0" w:color="auto"/>
        <w:bottom w:val="none" w:sz="0" w:space="0" w:color="auto"/>
        <w:right w:val="none" w:sz="0" w:space="0" w:color="auto"/>
      </w:divBdr>
      <w:divsChild>
        <w:div w:id="78916106">
          <w:marLeft w:val="0"/>
          <w:marRight w:val="0"/>
          <w:marTop w:val="0"/>
          <w:marBottom w:val="0"/>
          <w:divBdr>
            <w:top w:val="none" w:sz="0" w:space="0" w:color="auto"/>
            <w:left w:val="none" w:sz="0" w:space="0" w:color="auto"/>
            <w:bottom w:val="none" w:sz="0" w:space="0" w:color="auto"/>
            <w:right w:val="none" w:sz="0" w:space="0" w:color="auto"/>
          </w:divBdr>
          <w:divsChild>
            <w:div w:id="1520775839">
              <w:marLeft w:val="0"/>
              <w:marRight w:val="0"/>
              <w:marTop w:val="0"/>
              <w:marBottom w:val="0"/>
              <w:divBdr>
                <w:top w:val="none" w:sz="0" w:space="0" w:color="auto"/>
                <w:left w:val="none" w:sz="0" w:space="0" w:color="auto"/>
                <w:bottom w:val="none" w:sz="0" w:space="0" w:color="auto"/>
                <w:right w:val="none" w:sz="0" w:space="0" w:color="auto"/>
              </w:divBdr>
              <w:divsChild>
                <w:div w:id="73823242">
                  <w:marLeft w:val="0"/>
                  <w:marRight w:val="0"/>
                  <w:marTop w:val="195"/>
                  <w:marBottom w:val="195"/>
                  <w:divBdr>
                    <w:top w:val="none" w:sz="0" w:space="0" w:color="auto"/>
                    <w:left w:val="none" w:sz="0" w:space="0" w:color="auto"/>
                    <w:bottom w:val="none" w:sz="0" w:space="0" w:color="auto"/>
                    <w:right w:val="none" w:sz="0" w:space="0" w:color="auto"/>
                  </w:divBdr>
                  <w:divsChild>
                    <w:div w:id="424306862">
                      <w:marLeft w:val="0"/>
                      <w:marRight w:val="0"/>
                      <w:marTop w:val="0"/>
                      <w:marBottom w:val="0"/>
                      <w:divBdr>
                        <w:top w:val="none" w:sz="0" w:space="0" w:color="auto"/>
                        <w:left w:val="none" w:sz="0" w:space="0" w:color="auto"/>
                        <w:bottom w:val="none" w:sz="0" w:space="0" w:color="auto"/>
                        <w:right w:val="none" w:sz="0" w:space="0" w:color="auto"/>
                      </w:divBdr>
                      <w:divsChild>
                        <w:div w:id="1341736946">
                          <w:marLeft w:val="0"/>
                          <w:marRight w:val="0"/>
                          <w:marTop w:val="0"/>
                          <w:marBottom w:val="0"/>
                          <w:divBdr>
                            <w:top w:val="none" w:sz="0" w:space="0" w:color="auto"/>
                            <w:left w:val="none" w:sz="0" w:space="0" w:color="auto"/>
                            <w:bottom w:val="none" w:sz="0" w:space="0" w:color="auto"/>
                            <w:right w:val="none" w:sz="0" w:space="0" w:color="auto"/>
                          </w:divBdr>
                          <w:divsChild>
                            <w:div w:id="978726310">
                              <w:marLeft w:val="0"/>
                              <w:marRight w:val="0"/>
                              <w:marTop w:val="0"/>
                              <w:marBottom w:val="0"/>
                              <w:divBdr>
                                <w:top w:val="none" w:sz="0" w:space="0" w:color="auto"/>
                                <w:left w:val="none" w:sz="0" w:space="0" w:color="auto"/>
                                <w:bottom w:val="none" w:sz="0" w:space="0" w:color="auto"/>
                                <w:right w:val="none" w:sz="0" w:space="0" w:color="auto"/>
                              </w:divBdr>
                              <w:divsChild>
                                <w:div w:id="1789005796">
                                  <w:marLeft w:val="0"/>
                                  <w:marRight w:val="0"/>
                                  <w:marTop w:val="0"/>
                                  <w:marBottom w:val="0"/>
                                  <w:divBdr>
                                    <w:top w:val="none" w:sz="0" w:space="0" w:color="auto"/>
                                    <w:left w:val="none" w:sz="0" w:space="0" w:color="auto"/>
                                    <w:bottom w:val="none" w:sz="0" w:space="0" w:color="auto"/>
                                    <w:right w:val="none" w:sz="0" w:space="0" w:color="auto"/>
                                  </w:divBdr>
                                  <w:divsChild>
                                    <w:div w:id="84328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4126333">
      <w:bodyDiv w:val="1"/>
      <w:marLeft w:val="0"/>
      <w:marRight w:val="0"/>
      <w:marTop w:val="0"/>
      <w:marBottom w:val="0"/>
      <w:divBdr>
        <w:top w:val="none" w:sz="0" w:space="0" w:color="auto"/>
        <w:left w:val="none" w:sz="0" w:space="0" w:color="auto"/>
        <w:bottom w:val="none" w:sz="0" w:space="0" w:color="auto"/>
        <w:right w:val="none" w:sz="0" w:space="0" w:color="auto"/>
      </w:divBdr>
    </w:div>
    <w:div w:id="1774592235">
      <w:bodyDiv w:val="1"/>
      <w:marLeft w:val="0"/>
      <w:marRight w:val="0"/>
      <w:marTop w:val="0"/>
      <w:marBottom w:val="0"/>
      <w:divBdr>
        <w:top w:val="none" w:sz="0" w:space="0" w:color="auto"/>
        <w:left w:val="none" w:sz="0" w:space="0" w:color="auto"/>
        <w:bottom w:val="none" w:sz="0" w:space="0" w:color="auto"/>
        <w:right w:val="none" w:sz="0" w:space="0" w:color="auto"/>
      </w:divBdr>
    </w:div>
    <w:div w:id="1806969848">
      <w:bodyDiv w:val="1"/>
      <w:marLeft w:val="0"/>
      <w:marRight w:val="0"/>
      <w:marTop w:val="0"/>
      <w:marBottom w:val="0"/>
      <w:divBdr>
        <w:top w:val="none" w:sz="0" w:space="0" w:color="auto"/>
        <w:left w:val="none" w:sz="0" w:space="0" w:color="auto"/>
        <w:bottom w:val="none" w:sz="0" w:space="0" w:color="auto"/>
        <w:right w:val="none" w:sz="0" w:space="0" w:color="auto"/>
      </w:divBdr>
    </w:div>
    <w:div w:id="2107382690">
      <w:bodyDiv w:val="1"/>
      <w:marLeft w:val="0"/>
      <w:marRight w:val="0"/>
      <w:marTop w:val="0"/>
      <w:marBottom w:val="0"/>
      <w:divBdr>
        <w:top w:val="none" w:sz="0" w:space="0" w:color="auto"/>
        <w:left w:val="none" w:sz="0" w:space="0" w:color="auto"/>
        <w:bottom w:val="none" w:sz="0" w:space="0" w:color="auto"/>
        <w:right w:val="none" w:sz="0" w:space="0" w:color="auto"/>
      </w:divBdr>
      <w:divsChild>
        <w:div w:id="1248685761">
          <w:marLeft w:val="0"/>
          <w:marRight w:val="0"/>
          <w:marTop w:val="0"/>
          <w:marBottom w:val="0"/>
          <w:divBdr>
            <w:top w:val="none" w:sz="0" w:space="0" w:color="auto"/>
            <w:left w:val="none" w:sz="0" w:space="0" w:color="auto"/>
            <w:bottom w:val="none" w:sz="0" w:space="0" w:color="auto"/>
            <w:right w:val="none" w:sz="0" w:space="0" w:color="auto"/>
          </w:divBdr>
          <w:divsChild>
            <w:div w:id="163976178">
              <w:marLeft w:val="0"/>
              <w:marRight w:val="0"/>
              <w:marTop w:val="0"/>
              <w:marBottom w:val="0"/>
              <w:divBdr>
                <w:top w:val="none" w:sz="0" w:space="0" w:color="auto"/>
                <w:left w:val="none" w:sz="0" w:space="0" w:color="auto"/>
                <w:bottom w:val="none" w:sz="0" w:space="0" w:color="auto"/>
                <w:right w:val="none" w:sz="0" w:space="0" w:color="auto"/>
              </w:divBdr>
              <w:divsChild>
                <w:div w:id="1189221361">
                  <w:marLeft w:val="0"/>
                  <w:marRight w:val="0"/>
                  <w:marTop w:val="0"/>
                  <w:marBottom w:val="0"/>
                  <w:divBdr>
                    <w:top w:val="none" w:sz="0" w:space="0" w:color="auto"/>
                    <w:left w:val="none" w:sz="0" w:space="0" w:color="auto"/>
                    <w:bottom w:val="none" w:sz="0" w:space="0" w:color="auto"/>
                    <w:right w:val="none" w:sz="0" w:space="0" w:color="auto"/>
                  </w:divBdr>
                  <w:divsChild>
                    <w:div w:id="1267881568">
                      <w:marLeft w:val="0"/>
                      <w:marRight w:val="0"/>
                      <w:marTop w:val="0"/>
                      <w:marBottom w:val="0"/>
                      <w:divBdr>
                        <w:top w:val="none" w:sz="0" w:space="0" w:color="auto"/>
                        <w:left w:val="none" w:sz="0" w:space="0" w:color="auto"/>
                        <w:bottom w:val="none" w:sz="0" w:space="0" w:color="auto"/>
                        <w:right w:val="none" w:sz="0" w:space="0" w:color="auto"/>
                      </w:divBdr>
                      <w:divsChild>
                        <w:div w:id="641546523">
                          <w:marLeft w:val="0"/>
                          <w:marRight w:val="0"/>
                          <w:marTop w:val="0"/>
                          <w:marBottom w:val="0"/>
                          <w:divBdr>
                            <w:top w:val="none" w:sz="0" w:space="0" w:color="auto"/>
                            <w:left w:val="none" w:sz="0" w:space="0" w:color="auto"/>
                            <w:bottom w:val="none" w:sz="0" w:space="0" w:color="auto"/>
                            <w:right w:val="none" w:sz="0" w:space="0" w:color="auto"/>
                          </w:divBdr>
                          <w:divsChild>
                            <w:div w:id="2082948465">
                              <w:marLeft w:val="0"/>
                              <w:marRight w:val="0"/>
                              <w:marTop w:val="0"/>
                              <w:marBottom w:val="0"/>
                              <w:divBdr>
                                <w:top w:val="none" w:sz="0" w:space="0" w:color="auto"/>
                                <w:left w:val="none" w:sz="0" w:space="0" w:color="auto"/>
                                <w:bottom w:val="none" w:sz="0" w:space="0" w:color="auto"/>
                                <w:right w:val="none" w:sz="0" w:space="0" w:color="auto"/>
                              </w:divBdr>
                              <w:divsChild>
                                <w:div w:id="247925287">
                                  <w:marLeft w:val="0"/>
                                  <w:marRight w:val="0"/>
                                  <w:marTop w:val="75"/>
                                  <w:marBottom w:val="75"/>
                                  <w:divBdr>
                                    <w:top w:val="none" w:sz="0" w:space="0" w:color="auto"/>
                                    <w:left w:val="none" w:sz="0" w:space="0" w:color="auto"/>
                                    <w:bottom w:val="none" w:sz="0" w:space="0" w:color="auto"/>
                                    <w:right w:val="none" w:sz="0" w:space="0" w:color="auto"/>
                                  </w:divBdr>
                                  <w:divsChild>
                                    <w:div w:id="754209017">
                                      <w:marLeft w:val="0"/>
                                      <w:marRight w:val="0"/>
                                      <w:marTop w:val="0"/>
                                      <w:marBottom w:val="0"/>
                                      <w:divBdr>
                                        <w:top w:val="none" w:sz="0" w:space="0" w:color="auto"/>
                                        <w:left w:val="none" w:sz="0" w:space="0" w:color="auto"/>
                                        <w:bottom w:val="none" w:sz="0" w:space="0" w:color="auto"/>
                                        <w:right w:val="none" w:sz="0" w:space="0" w:color="auto"/>
                                      </w:divBdr>
                                      <w:divsChild>
                                        <w:div w:id="742263366">
                                          <w:marLeft w:val="0"/>
                                          <w:marRight w:val="0"/>
                                          <w:marTop w:val="0"/>
                                          <w:marBottom w:val="0"/>
                                          <w:divBdr>
                                            <w:top w:val="none" w:sz="0" w:space="0" w:color="auto"/>
                                            <w:left w:val="none" w:sz="0" w:space="0" w:color="auto"/>
                                            <w:bottom w:val="none" w:sz="0" w:space="0" w:color="auto"/>
                                            <w:right w:val="none" w:sz="0" w:space="0" w:color="auto"/>
                                          </w:divBdr>
                                          <w:divsChild>
                                            <w:div w:id="1600218824">
                                              <w:marLeft w:val="0"/>
                                              <w:marRight w:val="0"/>
                                              <w:marTop w:val="0"/>
                                              <w:marBottom w:val="0"/>
                                              <w:divBdr>
                                                <w:top w:val="none" w:sz="0" w:space="0" w:color="auto"/>
                                                <w:left w:val="none" w:sz="0" w:space="0" w:color="auto"/>
                                                <w:bottom w:val="none" w:sz="0" w:space="0" w:color="auto"/>
                                                <w:right w:val="none" w:sz="0" w:space="0" w:color="auto"/>
                                              </w:divBdr>
                                              <w:divsChild>
                                                <w:div w:id="1016729527">
                                                  <w:marLeft w:val="0"/>
                                                  <w:marRight w:val="0"/>
                                                  <w:marTop w:val="0"/>
                                                  <w:marBottom w:val="0"/>
                                                  <w:divBdr>
                                                    <w:top w:val="none" w:sz="0" w:space="0" w:color="auto"/>
                                                    <w:left w:val="none" w:sz="0" w:space="0" w:color="auto"/>
                                                    <w:bottom w:val="none" w:sz="0" w:space="0" w:color="auto"/>
                                                    <w:right w:val="none" w:sz="0" w:space="0" w:color="auto"/>
                                                  </w:divBdr>
                                                  <w:divsChild>
                                                    <w:div w:id="1649284122">
                                                      <w:marLeft w:val="0"/>
                                                      <w:marRight w:val="0"/>
                                                      <w:marTop w:val="0"/>
                                                      <w:marBottom w:val="0"/>
                                                      <w:divBdr>
                                                        <w:top w:val="none" w:sz="0" w:space="0" w:color="auto"/>
                                                        <w:left w:val="none" w:sz="0" w:space="0" w:color="auto"/>
                                                        <w:bottom w:val="none" w:sz="0" w:space="0" w:color="auto"/>
                                                        <w:right w:val="none" w:sz="0" w:space="0" w:color="auto"/>
                                                      </w:divBdr>
                                                      <w:divsChild>
                                                        <w:div w:id="511801575">
                                                          <w:marLeft w:val="0"/>
                                                          <w:marRight w:val="0"/>
                                                          <w:marTop w:val="0"/>
                                                          <w:marBottom w:val="0"/>
                                                          <w:divBdr>
                                                            <w:top w:val="none" w:sz="0" w:space="0" w:color="auto"/>
                                                            <w:left w:val="none" w:sz="0" w:space="0" w:color="auto"/>
                                                            <w:bottom w:val="none" w:sz="0" w:space="0" w:color="auto"/>
                                                            <w:right w:val="none" w:sz="0" w:space="0" w:color="auto"/>
                                                          </w:divBdr>
                                                          <w:divsChild>
                                                            <w:div w:id="1959674869">
                                                              <w:marLeft w:val="0"/>
                                                              <w:marRight w:val="0"/>
                                                              <w:marTop w:val="0"/>
                                                              <w:marBottom w:val="0"/>
                                                              <w:divBdr>
                                                                <w:top w:val="none" w:sz="0" w:space="0" w:color="auto"/>
                                                                <w:left w:val="none" w:sz="0" w:space="0" w:color="auto"/>
                                                                <w:bottom w:val="none" w:sz="0" w:space="0" w:color="auto"/>
                                                                <w:right w:val="none" w:sz="0" w:space="0" w:color="auto"/>
                                                              </w:divBdr>
                                                              <w:divsChild>
                                                                <w:div w:id="754205417">
                                                                  <w:marLeft w:val="0"/>
                                                                  <w:marRight w:val="0"/>
                                                                  <w:marTop w:val="0"/>
                                                                  <w:marBottom w:val="0"/>
                                                                  <w:divBdr>
                                                                    <w:top w:val="none" w:sz="0" w:space="0" w:color="auto"/>
                                                                    <w:left w:val="none" w:sz="0" w:space="0" w:color="auto"/>
                                                                    <w:bottom w:val="none" w:sz="0" w:space="0" w:color="auto"/>
                                                                    <w:right w:val="none" w:sz="0" w:space="0" w:color="auto"/>
                                                                  </w:divBdr>
                                                                  <w:divsChild>
                                                                    <w:div w:id="906569562">
                                                                      <w:marLeft w:val="0"/>
                                                                      <w:marRight w:val="0"/>
                                                                      <w:marTop w:val="0"/>
                                                                      <w:marBottom w:val="0"/>
                                                                      <w:divBdr>
                                                                        <w:top w:val="none" w:sz="0" w:space="0" w:color="auto"/>
                                                                        <w:left w:val="none" w:sz="0" w:space="0" w:color="auto"/>
                                                                        <w:bottom w:val="none" w:sz="0" w:space="0" w:color="auto"/>
                                                                        <w:right w:val="none" w:sz="0" w:space="0" w:color="auto"/>
                                                                      </w:divBdr>
                                                                      <w:divsChild>
                                                                        <w:div w:id="1079058309">
                                                                          <w:marLeft w:val="0"/>
                                                                          <w:marRight w:val="0"/>
                                                                          <w:marTop w:val="0"/>
                                                                          <w:marBottom w:val="0"/>
                                                                          <w:divBdr>
                                                                            <w:top w:val="none" w:sz="0" w:space="0" w:color="auto"/>
                                                                            <w:left w:val="none" w:sz="0" w:space="0" w:color="auto"/>
                                                                            <w:bottom w:val="none" w:sz="0" w:space="0" w:color="auto"/>
                                                                            <w:right w:val="none" w:sz="0" w:space="0" w:color="auto"/>
                                                                          </w:divBdr>
                                                                          <w:divsChild>
                                                                            <w:div w:id="1505784920">
                                                                              <w:marLeft w:val="0"/>
                                                                              <w:marRight w:val="0"/>
                                                                              <w:marTop w:val="0"/>
                                                                              <w:marBottom w:val="0"/>
                                                                              <w:divBdr>
                                                                                <w:top w:val="none" w:sz="0" w:space="0" w:color="auto"/>
                                                                                <w:left w:val="none" w:sz="0" w:space="0" w:color="auto"/>
                                                                                <w:bottom w:val="none" w:sz="0" w:space="0" w:color="auto"/>
                                                                                <w:right w:val="none" w:sz="0" w:space="0" w:color="auto"/>
                                                                              </w:divBdr>
                                                                              <w:divsChild>
                                                                                <w:div w:id="387732618">
                                                                                  <w:marLeft w:val="0"/>
                                                                                  <w:marRight w:val="0"/>
                                                                                  <w:marTop w:val="0"/>
                                                                                  <w:marBottom w:val="0"/>
                                                                                  <w:divBdr>
                                                                                    <w:top w:val="none" w:sz="0" w:space="0" w:color="auto"/>
                                                                                    <w:left w:val="none" w:sz="0" w:space="0" w:color="auto"/>
                                                                                    <w:bottom w:val="none" w:sz="0" w:space="0" w:color="auto"/>
                                                                                    <w:right w:val="none" w:sz="0" w:space="0" w:color="auto"/>
                                                                                  </w:divBdr>
                                                                                  <w:divsChild>
                                                                                    <w:div w:id="134817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9252861">
      <w:bodyDiv w:val="1"/>
      <w:marLeft w:val="0"/>
      <w:marRight w:val="0"/>
      <w:marTop w:val="0"/>
      <w:marBottom w:val="0"/>
      <w:divBdr>
        <w:top w:val="none" w:sz="0" w:space="0" w:color="auto"/>
        <w:left w:val="none" w:sz="0" w:space="0" w:color="auto"/>
        <w:bottom w:val="none" w:sz="0" w:space="0" w:color="auto"/>
        <w:right w:val="none" w:sz="0" w:space="0" w:color="auto"/>
      </w:divBdr>
    </w:div>
    <w:div w:id="212658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356065&amp;date=15.02.2021&amp;dst=108&amp;fld=134" TargetMode="Externa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hyperlink" Target="https://login.consultant.ru/link/?req=doc&amp;base=RZR&amp;n=356065&amp;date=15.02.202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RZR&amp;n=356065&amp;date=15.02.2021" TargetMode="External"/><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4F9B4-F84C-4BBF-B510-4E359217D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12</Pages>
  <Words>5872</Words>
  <Characters>33472</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BEST XP Edition</Company>
  <LinksUpToDate>false</LinksUpToDate>
  <CharactersWithSpaces>39266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admin</cp:lastModifiedBy>
  <cp:revision>12</cp:revision>
  <cp:lastPrinted>2026-03-02T11:40:00Z</cp:lastPrinted>
  <dcterms:created xsi:type="dcterms:W3CDTF">2026-05-12T07:32:00Z</dcterms:created>
  <dcterms:modified xsi:type="dcterms:W3CDTF">2026-09-23T12:25:00Z</dcterms:modified>
</cp:coreProperties>
</file>