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Default="00A815B8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9F37B1">
        <w:rPr>
          <w:rFonts w:ascii="Times New Roman" w:hAnsi="Times New Roman" w:cs="Times New Roman"/>
          <w:b/>
          <w:sz w:val="24"/>
          <w:szCs w:val="24"/>
        </w:rPr>
        <w:t>онтракт № ______</w:t>
      </w:r>
    </w:p>
    <w:p w:rsidR="00C829BA" w:rsidRDefault="00A815B8" w:rsidP="00DD3EC6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Поставка </w:t>
      </w:r>
      <w:r w:rsidR="00DD3EC6" w:rsidRPr="00DD3EC6">
        <w:rPr>
          <w:rFonts w:ascii="Times New Roman" w:hAnsi="Times New Roman" w:cs="Times New Roman"/>
          <w:b/>
          <w:sz w:val="24"/>
          <w:szCs w:val="24"/>
        </w:rPr>
        <w:t xml:space="preserve">сотовых телефонов </w:t>
      </w:r>
      <w:r w:rsidR="00CF0D61" w:rsidRPr="00DD3EC6">
        <w:rPr>
          <w:rFonts w:ascii="Times New Roman" w:hAnsi="Times New Roman" w:cs="Times New Roman"/>
          <w:b/>
          <w:sz w:val="24"/>
          <w:szCs w:val="24"/>
        </w:rPr>
        <w:t>(взамен вышедших из строя)</w:t>
      </w:r>
      <w:r w:rsidR="00CF0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EC6" w:rsidRPr="00DD3EC6">
        <w:rPr>
          <w:rFonts w:ascii="Times New Roman" w:hAnsi="Times New Roman" w:cs="Times New Roman"/>
          <w:b/>
          <w:sz w:val="24"/>
          <w:szCs w:val="24"/>
        </w:rPr>
        <w:t xml:space="preserve">для оперативных групп </w:t>
      </w:r>
      <w:r w:rsidRPr="00A815B8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МЧС России по Хабаровскому краю</w:t>
      </w:r>
    </w:p>
    <w:p w:rsidR="00CC11FD" w:rsidRPr="00BF6B07" w:rsidRDefault="009F37B1" w:rsidP="00A815B8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</w:t>
      </w:r>
      <w:r w:rsidR="00A815B8">
        <w:rPr>
          <w:sz w:val="24"/>
          <w:szCs w:val="24"/>
        </w:rPr>
        <w:t>242</w:t>
      </w:r>
    </w:p>
    <w:p w:rsidR="00A815B8" w:rsidRPr="00BF6B07" w:rsidRDefault="00666004">
      <w:pPr>
        <w:jc w:val="center"/>
        <w:rPr>
          <w:sz w:val="24"/>
          <w:szCs w:val="24"/>
        </w:rPr>
      </w:pPr>
      <w:r>
        <w:rPr>
          <w:sz w:val="24"/>
          <w:szCs w:val="24"/>
        </w:rPr>
        <w:t>КМИ 177.00100177.16.Э.229.26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D437C5" w:rsidRPr="00D437C5">
        <w:rPr>
          <w:sz w:val="24"/>
          <w:szCs w:val="24"/>
        </w:rPr>
        <w:t>временно исполняющего обязанности Первого заместителя начальника Главно</w:t>
      </w:r>
      <w:r w:rsidR="00D437C5">
        <w:rPr>
          <w:sz w:val="24"/>
          <w:szCs w:val="24"/>
        </w:rPr>
        <w:t>го управления</w:t>
      </w:r>
      <w:r w:rsidR="00D437C5" w:rsidRPr="00D437C5">
        <w:rPr>
          <w:sz w:val="24"/>
          <w:szCs w:val="24"/>
        </w:rPr>
        <w:t xml:space="preserve"> </w:t>
      </w:r>
      <w:proofErr w:type="spellStart"/>
      <w:r w:rsidR="00D437C5" w:rsidRPr="00D437C5">
        <w:rPr>
          <w:sz w:val="24"/>
          <w:szCs w:val="24"/>
        </w:rPr>
        <w:t>Суминского</w:t>
      </w:r>
      <w:proofErr w:type="spellEnd"/>
      <w:r w:rsidR="00D437C5" w:rsidRPr="00D437C5">
        <w:rPr>
          <w:sz w:val="24"/>
          <w:szCs w:val="24"/>
        </w:rPr>
        <w:t xml:space="preserve"> Дмитрия Анатольевича, действующего на основании Доверенности № 255-67 от 13.08.2026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_________________________________, именуемое в дальнейшем «Поставщик»,  действующего на основании _____________________,  с другой стороны, вместе в</w:t>
      </w:r>
      <w:proofErr w:type="gramEnd"/>
      <w:r>
        <w:rPr>
          <w:sz w:val="24"/>
          <w:szCs w:val="24"/>
        </w:rPr>
        <w:t xml:space="preserve">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736BC7">
        <w:rPr>
          <w:sz w:val="24"/>
          <w:szCs w:val="24"/>
        </w:rPr>
        <w:t xml:space="preserve">по заявке Заказчика в течение </w:t>
      </w:r>
      <w:r w:rsidR="00666004">
        <w:rPr>
          <w:sz w:val="24"/>
          <w:szCs w:val="24"/>
        </w:rPr>
        <w:t>5</w:t>
      </w:r>
      <w:r w:rsidR="002F4573" w:rsidRPr="00537870">
        <w:rPr>
          <w:sz w:val="24"/>
          <w:szCs w:val="24"/>
        </w:rPr>
        <w:t xml:space="preserve"> (</w:t>
      </w:r>
      <w:r w:rsidR="00666004">
        <w:rPr>
          <w:sz w:val="24"/>
          <w:szCs w:val="24"/>
        </w:rPr>
        <w:t>пяти</w:t>
      </w:r>
      <w:r w:rsidR="002F4573" w:rsidRPr="00537870">
        <w:rPr>
          <w:sz w:val="24"/>
          <w:szCs w:val="24"/>
        </w:rPr>
        <w:t>)</w:t>
      </w:r>
      <w:r w:rsidR="00736BC7" w:rsidRPr="00537870">
        <w:rPr>
          <w:sz w:val="24"/>
          <w:szCs w:val="24"/>
        </w:rPr>
        <w:t xml:space="preserve"> </w:t>
      </w:r>
      <w:r w:rsidR="00666004" w:rsidRPr="00735311">
        <w:rPr>
          <w:sz w:val="24"/>
          <w:szCs w:val="24"/>
        </w:rPr>
        <w:t>рабочих</w:t>
      </w:r>
      <w:r w:rsidR="00736BC7" w:rsidRPr="00735311">
        <w:rPr>
          <w:sz w:val="24"/>
          <w:szCs w:val="24"/>
        </w:rPr>
        <w:t xml:space="preserve"> д</w:t>
      </w:r>
      <w:r w:rsidR="00887DA0" w:rsidRPr="00735311">
        <w:rPr>
          <w:sz w:val="24"/>
          <w:szCs w:val="24"/>
        </w:rPr>
        <w:t>ней</w:t>
      </w:r>
      <w:r w:rsidR="00736BC7" w:rsidRPr="00537870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666004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666004">
        <w:rPr>
          <w:sz w:val="24"/>
          <w:szCs w:val="24"/>
        </w:rPr>
        <w:t>десяти</w:t>
      </w:r>
      <w:r>
        <w:rPr>
          <w:sz w:val="24"/>
          <w:szCs w:val="24"/>
        </w:rPr>
        <w:t xml:space="preserve">) рабочих дней  со дня поставки  принять товар, либо предоставить мотивированный отказ. Сдача-приемка товара  производится  путем подписания </w:t>
      </w:r>
      <w:r w:rsidR="00AD5D8C">
        <w:rPr>
          <w:sz w:val="24"/>
          <w:szCs w:val="24"/>
        </w:rPr>
        <w:t>документов о приемке</w:t>
      </w:r>
      <w:r>
        <w:rPr>
          <w:sz w:val="24"/>
          <w:szCs w:val="24"/>
        </w:rPr>
        <w:t xml:space="preserve">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подписания и действует до </w:t>
      </w:r>
      <w:r w:rsidR="007423DB">
        <w:rPr>
          <w:sz w:val="24"/>
          <w:szCs w:val="24"/>
        </w:rPr>
        <w:t>31.</w:t>
      </w:r>
      <w:r w:rsidR="00DC145A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>202</w:t>
      </w:r>
      <w:r w:rsidR="00736BC7">
        <w:rPr>
          <w:color w:val="000000" w:themeColor="text1"/>
          <w:sz w:val="24"/>
          <w:szCs w:val="24"/>
        </w:rPr>
        <w:t>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_______ (Сумма прописью) рублей ____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>
        <w:rPr>
          <w:b/>
          <w:i/>
          <w:color w:val="000000" w:themeColor="text1"/>
          <w:sz w:val="24"/>
          <w:szCs w:val="24"/>
        </w:rPr>
        <w:t xml:space="preserve">/ в том числе НДС </w:t>
      </w:r>
      <w:r w:rsidR="005A55A1">
        <w:rPr>
          <w:b/>
          <w:i/>
          <w:color w:val="000000" w:themeColor="text1"/>
          <w:sz w:val="24"/>
          <w:szCs w:val="24"/>
        </w:rPr>
        <w:t>__</w:t>
      </w:r>
      <w:r>
        <w:rPr>
          <w:b/>
          <w:i/>
          <w:color w:val="000000" w:themeColor="text1"/>
          <w:sz w:val="24"/>
          <w:szCs w:val="24"/>
        </w:rPr>
        <w:t>%).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szCs w:val="24"/>
              </w:rPr>
            </w:pPr>
            <w:r>
              <w:rPr>
                <w:szCs w:val="24"/>
              </w:rPr>
              <w:t>________________________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  <w:p w:rsidR="00CC11FD" w:rsidRDefault="009F37B1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</w:t>
            </w: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 w:rsidP="00A815B8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154140" w:rsidRPr="00A815B8" w:rsidRDefault="00154140" w:rsidP="00A815B8">
            <w:pPr>
              <w:ind w:left="105" w:right="-141"/>
              <w:rPr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006D9E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006D9E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D437C5" w:rsidRDefault="00D437C5">
      <w:pPr>
        <w:spacing w:after="200" w:line="276" w:lineRule="auto"/>
        <w:contextualSpacing/>
        <w:jc w:val="right"/>
        <w:rPr>
          <w:sz w:val="24"/>
          <w:szCs w:val="24"/>
        </w:rPr>
      </w:pPr>
      <w:bookmarkStart w:id="0" w:name="_GoBack"/>
      <w:bookmarkEnd w:id="0"/>
    </w:p>
    <w:p w:rsidR="00A815B8" w:rsidRDefault="00A815B8">
      <w:pPr>
        <w:spacing w:after="200" w:line="276" w:lineRule="auto"/>
        <w:contextualSpacing/>
        <w:jc w:val="right"/>
        <w:rPr>
          <w:sz w:val="24"/>
          <w:szCs w:val="24"/>
        </w:rPr>
      </w:pPr>
    </w:p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________ 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Pr="007423DB" w:rsidRDefault="00CC11FD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815B8" w:rsidRPr="00A815B8" w:rsidRDefault="007423DB" w:rsidP="00DC145A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B8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:rsidR="00DC145A" w:rsidRDefault="00DC145A" w:rsidP="00DD3EC6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  <w:r w:rsidRPr="00DC145A">
        <w:rPr>
          <w:b/>
          <w:bCs/>
          <w:sz w:val="24"/>
          <w:szCs w:val="24"/>
        </w:rPr>
        <w:t xml:space="preserve">Поставка </w:t>
      </w:r>
      <w:bookmarkStart w:id="1" w:name="_Hlk222848329"/>
      <w:bookmarkEnd w:id="1"/>
      <w:r w:rsidR="00DD3EC6" w:rsidRPr="00DD3EC6">
        <w:rPr>
          <w:b/>
          <w:bCs/>
          <w:sz w:val="24"/>
          <w:szCs w:val="24"/>
        </w:rPr>
        <w:t xml:space="preserve">сотовых телефонов </w:t>
      </w:r>
      <w:r w:rsidR="00CF0D61" w:rsidRPr="00DD3EC6">
        <w:rPr>
          <w:b/>
          <w:bCs/>
          <w:sz w:val="24"/>
          <w:szCs w:val="24"/>
        </w:rPr>
        <w:t>(взамен вышедших из строя)</w:t>
      </w:r>
      <w:r w:rsidR="00CF0D61">
        <w:rPr>
          <w:b/>
          <w:bCs/>
          <w:sz w:val="24"/>
          <w:szCs w:val="24"/>
        </w:rPr>
        <w:t xml:space="preserve"> </w:t>
      </w:r>
      <w:r w:rsidR="00DD3EC6" w:rsidRPr="00DD3EC6">
        <w:rPr>
          <w:b/>
          <w:bCs/>
          <w:sz w:val="24"/>
          <w:szCs w:val="24"/>
        </w:rPr>
        <w:t xml:space="preserve">для оперативных групп </w:t>
      </w:r>
      <w:r>
        <w:rPr>
          <w:b/>
          <w:bCs/>
          <w:sz w:val="24"/>
          <w:szCs w:val="24"/>
        </w:rPr>
        <w:t xml:space="preserve"> </w:t>
      </w:r>
      <w:r w:rsidRPr="00DC145A">
        <w:rPr>
          <w:b/>
          <w:bCs/>
          <w:sz w:val="24"/>
          <w:szCs w:val="24"/>
        </w:rPr>
        <w:t>Главного управления МЧС России по Хабаровскому краю</w:t>
      </w:r>
    </w:p>
    <w:p w:rsidR="00DC145A" w:rsidRPr="00DC145A" w:rsidRDefault="00DC145A" w:rsidP="00DC145A">
      <w:pPr>
        <w:widowControl w:val="0"/>
        <w:tabs>
          <w:tab w:val="left" w:pos="280"/>
        </w:tabs>
        <w:suppressAutoHyphens/>
        <w:jc w:val="center"/>
        <w:rPr>
          <w:b/>
          <w:bCs/>
          <w:sz w:val="24"/>
          <w:szCs w:val="24"/>
        </w:rPr>
      </w:pPr>
    </w:p>
    <w:p w:rsidR="00DD3EC6" w:rsidRPr="00DD3EC6" w:rsidRDefault="00DD3EC6" w:rsidP="00DD3EC6">
      <w:pPr>
        <w:ind w:firstLine="567"/>
        <w:jc w:val="both"/>
        <w:rPr>
          <w:b/>
          <w:bCs/>
          <w:sz w:val="24"/>
          <w:szCs w:val="24"/>
        </w:rPr>
      </w:pPr>
      <w:r w:rsidRPr="00DD3EC6">
        <w:rPr>
          <w:b/>
          <w:sz w:val="24"/>
          <w:szCs w:val="24"/>
        </w:rPr>
        <w:t xml:space="preserve">1. Предмет государственного контракта: </w:t>
      </w:r>
      <w:r w:rsidRPr="00DD3EC6">
        <w:rPr>
          <w:b/>
          <w:bCs/>
          <w:sz w:val="24"/>
          <w:szCs w:val="24"/>
        </w:rPr>
        <w:t>Поставка сотовых телефонов для оперативных групп (взамен вышедших из строя)</w:t>
      </w:r>
    </w:p>
    <w:p w:rsidR="00DD3EC6" w:rsidRPr="00DD3EC6" w:rsidRDefault="00DD3EC6" w:rsidP="00DD3EC6">
      <w:pPr>
        <w:ind w:firstLine="567"/>
        <w:jc w:val="both"/>
        <w:rPr>
          <w:sz w:val="24"/>
          <w:szCs w:val="24"/>
        </w:rPr>
      </w:pPr>
      <w:r w:rsidRPr="00DD3EC6">
        <w:rPr>
          <w:b/>
          <w:sz w:val="24"/>
          <w:szCs w:val="24"/>
        </w:rPr>
        <w:t xml:space="preserve">2. Заказчик: </w:t>
      </w:r>
      <w:r w:rsidRPr="00DD3EC6">
        <w:rPr>
          <w:sz w:val="24"/>
          <w:szCs w:val="24"/>
        </w:rPr>
        <w:t>Главное управление МЧС России по Хабаровскому краю.</w:t>
      </w:r>
    </w:p>
    <w:p w:rsidR="00DD3EC6" w:rsidRPr="00DD3EC6" w:rsidRDefault="00DD3EC6" w:rsidP="00DD3EC6">
      <w:pPr>
        <w:ind w:firstLine="567"/>
        <w:jc w:val="both"/>
        <w:rPr>
          <w:b/>
          <w:sz w:val="24"/>
          <w:szCs w:val="24"/>
        </w:rPr>
      </w:pPr>
      <w:r w:rsidRPr="00DD3EC6">
        <w:rPr>
          <w:b/>
          <w:sz w:val="24"/>
          <w:szCs w:val="24"/>
        </w:rPr>
        <w:t>3. Место поставки Товара:</w:t>
      </w:r>
    </w:p>
    <w:p w:rsidR="00DD3EC6" w:rsidRPr="00DD3EC6" w:rsidRDefault="00DD3EC6" w:rsidP="00DD3EC6">
      <w:pPr>
        <w:ind w:firstLine="567"/>
        <w:jc w:val="both"/>
        <w:rPr>
          <w:sz w:val="24"/>
          <w:szCs w:val="24"/>
        </w:rPr>
      </w:pPr>
      <w:r w:rsidRPr="00DD3EC6">
        <w:rPr>
          <w:sz w:val="24"/>
          <w:szCs w:val="24"/>
        </w:rPr>
        <w:t xml:space="preserve">г. Хабаровск, ул. </w:t>
      </w:r>
      <w:proofErr w:type="gramStart"/>
      <w:r w:rsidRPr="00DD3EC6">
        <w:rPr>
          <w:sz w:val="24"/>
          <w:szCs w:val="24"/>
        </w:rPr>
        <w:t>Союзная</w:t>
      </w:r>
      <w:proofErr w:type="gramEnd"/>
      <w:r w:rsidRPr="00DD3EC6">
        <w:rPr>
          <w:sz w:val="24"/>
          <w:szCs w:val="24"/>
        </w:rPr>
        <w:t>, д. 3а.</w:t>
      </w:r>
    </w:p>
    <w:p w:rsidR="00DD3EC6" w:rsidRDefault="00DD3EC6" w:rsidP="00DD3EC6">
      <w:pPr>
        <w:ind w:firstLine="567"/>
        <w:jc w:val="both"/>
        <w:rPr>
          <w:bCs/>
          <w:sz w:val="24"/>
          <w:szCs w:val="24"/>
        </w:rPr>
      </w:pPr>
      <w:r w:rsidRPr="00DD3EC6">
        <w:rPr>
          <w:b/>
          <w:sz w:val="24"/>
          <w:szCs w:val="24"/>
        </w:rPr>
        <w:t>4. Срок и условия поставки Товара:</w:t>
      </w:r>
      <w:r w:rsidRPr="00DD3EC6">
        <w:rPr>
          <w:sz w:val="24"/>
          <w:szCs w:val="24"/>
        </w:rPr>
        <w:t xml:space="preserve"> </w:t>
      </w:r>
      <w:r w:rsidRPr="00DD3EC6">
        <w:rPr>
          <w:bCs/>
          <w:sz w:val="24"/>
          <w:szCs w:val="24"/>
        </w:rPr>
        <w:t xml:space="preserve">доставка и разгрузка товара осуществляется в рабочий день в пн.-пт. с 9:00 до 18:00 часов. </w:t>
      </w:r>
    </w:p>
    <w:p w:rsidR="00DD3EC6" w:rsidRPr="00DD3EC6" w:rsidRDefault="00DD3EC6" w:rsidP="00DD3EC6">
      <w:pPr>
        <w:ind w:firstLine="567"/>
        <w:jc w:val="both"/>
        <w:rPr>
          <w:sz w:val="24"/>
          <w:szCs w:val="24"/>
        </w:rPr>
      </w:pPr>
      <w:r w:rsidRPr="00DD3EC6">
        <w:rPr>
          <w:bCs/>
          <w:sz w:val="24"/>
          <w:szCs w:val="24"/>
        </w:rPr>
        <w:t xml:space="preserve">Срок поставки – в течение </w:t>
      </w:r>
      <w:r>
        <w:rPr>
          <w:bCs/>
          <w:sz w:val="24"/>
          <w:szCs w:val="24"/>
        </w:rPr>
        <w:t>5</w:t>
      </w:r>
      <w:r w:rsidRPr="00DD3EC6">
        <w:rPr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>пяти</w:t>
      </w:r>
      <w:r w:rsidRPr="00DD3EC6">
        <w:rPr>
          <w:bCs/>
          <w:sz w:val="24"/>
          <w:szCs w:val="24"/>
        </w:rPr>
        <w:t xml:space="preserve">) </w:t>
      </w:r>
      <w:r>
        <w:rPr>
          <w:bCs/>
          <w:sz w:val="24"/>
          <w:szCs w:val="24"/>
        </w:rPr>
        <w:t>рабочих</w:t>
      </w:r>
      <w:r w:rsidRPr="00DD3EC6">
        <w:rPr>
          <w:bCs/>
          <w:sz w:val="24"/>
          <w:szCs w:val="24"/>
        </w:rPr>
        <w:t xml:space="preserve"> дней со дня, следующего за днем заключения контракта.</w:t>
      </w:r>
      <w:r w:rsidRPr="00DD3EC6">
        <w:rPr>
          <w:sz w:val="24"/>
          <w:szCs w:val="24"/>
        </w:rPr>
        <w:t xml:space="preserve"> </w:t>
      </w:r>
    </w:p>
    <w:p w:rsidR="00DD3EC6" w:rsidRPr="00DD3EC6" w:rsidRDefault="00DD3EC6" w:rsidP="00DD3EC6">
      <w:pPr>
        <w:ind w:firstLine="567"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Поставщик обязуется уведомить Заказчика о дате и времени передачи письменно по электронной почте или по телефону не позднее, чем за 2 (два) рабочих дня до предполагаемой даты передачи.</w:t>
      </w:r>
    </w:p>
    <w:p w:rsidR="00DD3EC6" w:rsidRPr="00DD3EC6" w:rsidRDefault="00DD3EC6" w:rsidP="00DD3EC6">
      <w:pPr>
        <w:widowControl w:val="0"/>
        <w:ind w:firstLine="567"/>
        <w:jc w:val="both"/>
        <w:rPr>
          <w:bCs/>
          <w:sz w:val="24"/>
          <w:szCs w:val="24"/>
        </w:rPr>
      </w:pPr>
      <w:r w:rsidRPr="00DD3EC6">
        <w:rPr>
          <w:bCs/>
          <w:sz w:val="24"/>
          <w:szCs w:val="24"/>
        </w:rPr>
        <w:t>В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Товара.</w:t>
      </w:r>
    </w:p>
    <w:p w:rsidR="00DD3EC6" w:rsidRPr="00DD3EC6" w:rsidRDefault="00DD3EC6" w:rsidP="00DD3EC6">
      <w:pPr>
        <w:widowControl w:val="0"/>
        <w:ind w:firstLine="567"/>
        <w:jc w:val="both"/>
        <w:rPr>
          <w:sz w:val="24"/>
          <w:szCs w:val="24"/>
        </w:rPr>
      </w:pPr>
      <w:r w:rsidRPr="00DD3EC6">
        <w:rPr>
          <w:b/>
          <w:sz w:val="24"/>
          <w:szCs w:val="24"/>
        </w:rPr>
        <w:t>5. Источник финансирования: Федеральный бюджет</w:t>
      </w:r>
      <w:r w:rsidRPr="00DD3EC6">
        <w:rPr>
          <w:sz w:val="24"/>
          <w:szCs w:val="24"/>
        </w:rPr>
        <w:t>.</w:t>
      </w:r>
    </w:p>
    <w:p w:rsidR="00DD3EC6" w:rsidRPr="00DD3EC6" w:rsidRDefault="00DD3EC6" w:rsidP="00DD3EC6">
      <w:pPr>
        <w:widowControl w:val="0"/>
        <w:ind w:firstLine="567"/>
        <w:jc w:val="both"/>
        <w:rPr>
          <w:b/>
          <w:sz w:val="24"/>
          <w:szCs w:val="24"/>
        </w:rPr>
      </w:pPr>
      <w:r w:rsidRPr="00DD3EC6">
        <w:rPr>
          <w:b/>
          <w:sz w:val="24"/>
          <w:szCs w:val="24"/>
        </w:rPr>
        <w:t>6. Перечень технических характеристик:</w:t>
      </w:r>
    </w:p>
    <w:tbl>
      <w:tblPr>
        <w:tblW w:w="103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239"/>
        <w:gridCol w:w="7514"/>
      </w:tblGrid>
      <w:tr w:rsidR="00DD3EC6" w:rsidRPr="00DD3EC6" w:rsidTr="00DD3EC6">
        <w:trPr>
          <w:trHeight w:val="4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DD3EC6"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 w:rsidRPr="00DD3EC6"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  <w:t>Наименование товаров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b/>
                <w:bCs/>
                <w:kern w:val="2"/>
                <w:sz w:val="24"/>
                <w:szCs w:val="24"/>
                <w:lang w:eastAsia="zh-CN" w:bidi="hi-IN"/>
              </w:rPr>
              <w:t>Характеристики</w:t>
            </w:r>
          </w:p>
        </w:tc>
      </w:tr>
      <w:tr w:rsidR="00DD3EC6" w:rsidRPr="00DD3EC6" w:rsidTr="00DD3EC6">
        <w:trPr>
          <w:trHeight w:val="4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Сотовый телефон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Тип: Смартфон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Количество </w:t>
            </w:r>
            <w:proofErr w:type="gram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физических</w:t>
            </w:r>
            <w:proofErr w:type="gram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SIM-карт: не менее 2,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nano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SIM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Стандарт связи: 2G/3G/4G (LTE)/5G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Тип лотка SIM: стандартный (только SIM)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Стандарт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val="en-US" w:eastAsia="zh-CN" w:bidi="hi-IN"/>
              </w:rPr>
              <w:t>WiFi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: 802.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val="en-US" w:eastAsia="zh-CN" w:bidi="hi-IN"/>
              </w:rPr>
              <w:t>n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/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val="en-US" w:eastAsia="zh-CN" w:bidi="hi-IN"/>
              </w:rPr>
              <w:t>ac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Стандарт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Bluetooth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: v5.2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Системы навигации: GPS / ГЛОНАСС /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BeiDou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/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Galileo</w:t>
            </w:r>
            <w:proofErr w:type="spellEnd"/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Технология экрана: 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val="en-US" w:eastAsia="zh-CN" w:bidi="hi-IN"/>
              </w:rPr>
              <w:t>IPS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Экран: 6.67"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Соотношение сторон экрана: 20:9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Число пикселей на дюйм:263 PPI 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Количество цветов дисплея: 16000000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Частота обновления: 120 Гц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Операционная система: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Android</w:t>
            </w:r>
            <w:proofErr w:type="spellEnd"/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Процессор: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Количество ядер процессора: не менее 8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Частота процессора: не менее 1800 МГц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Техпроцесс: не более 12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нм</w:t>
            </w:r>
            <w:proofErr w:type="spellEnd"/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Объем оперативной памяти: не менее 3 ГБ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Объем встроенной памяти: не менее 32 ГБ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Поддержка карт памяти: ДА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Количество основных (тыловых) камер: не менее 1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Основной объектив: не менее 13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Мп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Тип вспышки: двойная светодиодная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Автофокусировка камеры: есть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Зум: 10-кратный цифровой зум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lastRenderedPageBreak/>
              <w:t xml:space="preserve">Форматы видеосъемки: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Full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HD, HD,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Quad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HD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Разрешение видео: 1280x720 (30 кадр</w:t>
            </w:r>
            <w:proofErr w:type="gram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.</w:t>
            </w:r>
            <w:proofErr w:type="gram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/</w:t>
            </w:r>
            <w:proofErr w:type="gram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с</w:t>
            </w:r>
            <w:proofErr w:type="gram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ек.), 1920x1080 (30 кадр./сек.), 2560x1440 (30 кадр./сек.)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Тип фронтальной камеры: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подэкранная</w:t>
            </w:r>
            <w:proofErr w:type="spellEnd"/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Разрешение фронтальной камеры: не менее 8 </w:t>
            </w:r>
            <w:proofErr w:type="spellStart"/>
            <w:proofErr w:type="gram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M</w:t>
            </w:r>
            <w:proofErr w:type="gram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п</w:t>
            </w:r>
            <w:proofErr w:type="spellEnd"/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Поддерживаемые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аудиоформаты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: AAC, AMR, FLAC, IMY, M4A, MIDI, MP3, MXMF, OGG, OTA, RTTTL, RTX, WAV, XMF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Поддерживаемые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видеоформаты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: 3GP, M4A, MKV, MP4, TS, WEBM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Разъем для подключения наушников: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jack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 3.5 мм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Разъем для зарядного устройства: USB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Type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-C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Время работы в режиме разговора: не менее 37 ч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Время работы при прослушивании музыки: не менее 60 ч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Время работы при воспроизведении видео: не менее 20 ч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Поддержка быстрой зарядки: есть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Расположение сканера отпечатка пальцев: сбоку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Степень защиты: IP64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 xml:space="preserve">Аккумулятор: </w:t>
            </w:r>
            <w:proofErr w:type="spellStart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Li</w:t>
            </w:r>
            <w:proofErr w:type="spellEnd"/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-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val="en-US" w:eastAsia="zh-CN" w:bidi="hi-IN"/>
              </w:rPr>
              <w:t>Ion</w:t>
            </w: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, не менее 5000 мА*ч, несъемный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Комплектация: Смартфон, кабель для зарядки</w:t>
            </w:r>
          </w:p>
          <w:p w:rsidR="00DD3EC6" w:rsidRPr="00DD3EC6" w:rsidRDefault="00DD3EC6" w:rsidP="00DD3EC6">
            <w:pPr>
              <w:widowControl w:val="0"/>
              <w:suppressAutoHyphens/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</w:pPr>
            <w:r w:rsidRPr="00DD3EC6">
              <w:rPr>
                <w:rFonts w:eastAsia="Lucida Sans Unicode" w:cs="Mangal"/>
                <w:kern w:val="2"/>
                <w:sz w:val="24"/>
                <w:szCs w:val="24"/>
                <w:lang w:eastAsia="zh-CN" w:bidi="hi-IN"/>
              </w:rPr>
              <w:t>Язык мню и интерфейса: на русском языке</w:t>
            </w:r>
          </w:p>
        </w:tc>
      </w:tr>
    </w:tbl>
    <w:p w:rsidR="00DD3EC6" w:rsidRPr="00DD3EC6" w:rsidRDefault="00DD3EC6" w:rsidP="00DD3EC6">
      <w:pPr>
        <w:widowControl w:val="0"/>
        <w:suppressAutoHyphens/>
        <w:rPr>
          <w:rFonts w:eastAsia="Lucida Sans Unicode" w:cs="Mangal"/>
          <w:kern w:val="2"/>
          <w:sz w:val="24"/>
          <w:szCs w:val="24"/>
          <w:lang w:eastAsia="zh-CN" w:bidi="hi-IN"/>
        </w:rPr>
      </w:pP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D3EC6">
        <w:rPr>
          <w:b/>
          <w:sz w:val="24"/>
          <w:szCs w:val="24"/>
        </w:rPr>
        <w:t>7. Требования к качеству оборудования: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 xml:space="preserve">Качество и комплектность Товара должны соответствовать международным/государственным стандартам (техническим регламентам), установленным для данного вида Товара, иным нормативным актам, технической документации, руководству по эксплуатации, условиям Контракта и Описания объекта закупки. </w:t>
      </w:r>
      <w:proofErr w:type="gramStart"/>
      <w:r w:rsidRPr="00DD3EC6">
        <w:rPr>
          <w:sz w:val="24"/>
          <w:szCs w:val="24"/>
        </w:rPr>
        <w:t>Товар на момент передачи заказчику: -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Товар не должен находится в залоге, под арестом или другим обременением.</w:t>
      </w:r>
      <w:proofErr w:type="gramEnd"/>
      <w:r w:rsidRPr="00DD3EC6">
        <w:rPr>
          <w:sz w:val="24"/>
          <w:szCs w:val="24"/>
        </w:rPr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D3EC6">
        <w:rPr>
          <w:b/>
          <w:sz w:val="24"/>
          <w:szCs w:val="24"/>
        </w:rPr>
        <w:t>8. Требования к документации: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 w:rsidRPr="00DD3EC6">
        <w:rPr>
          <w:b/>
          <w:sz w:val="24"/>
          <w:szCs w:val="24"/>
        </w:rPr>
        <w:t>9. Обязательные требования к гарантийному обслуживанию: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Поставщик должен гарантировать, что поставляемый Товар изготовлен в соответствии со стандартами, показателями и параметрами, утвержденными на данный вид Товара, требованиями производителя.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Под гарантийным обслуживанием подразумевается замена поставленного товара при обнаружении брака.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Гарантия на товар должна составлять не менее 12 месяцев, но не менее срока гарантии Производителя товара. Срок гарантии исчисляется с момента подписания Заказчиком документов о приемке. Предоставление гарантии осуществляется вместе с товаром.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В случае обнаружения в течение гарантийного срока недостатков товара, Поставщик обязуется обеспечить устранение установленных недостатков товара в течение 30 (тридцати) дней с момента получения соответствующего письменного уведомления Покупателя и (или) произвести замену некачественного товара на товар, соответствующий по количеству и качеству согласно требованиям контракта.</w:t>
      </w:r>
    </w:p>
    <w:p w:rsidR="00DD3EC6" w:rsidRP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lastRenderedPageBreak/>
        <w:t>Поставщик обязуется выполнять гарантийное обслуживание поставляемого товара без дополнительных расходов со стороны Заказчика.</w:t>
      </w:r>
    </w:p>
    <w:p w:rsidR="00DD3EC6" w:rsidRDefault="00DD3EC6" w:rsidP="00DD3EC6">
      <w:pPr>
        <w:shd w:val="clear" w:color="auto" w:fill="FFFFFF"/>
        <w:ind w:right="-3" w:firstLine="567"/>
        <w:contextualSpacing/>
        <w:jc w:val="both"/>
        <w:rPr>
          <w:sz w:val="24"/>
          <w:szCs w:val="24"/>
        </w:rPr>
      </w:pPr>
      <w:r w:rsidRPr="00DD3EC6">
        <w:rPr>
          <w:sz w:val="24"/>
          <w:szCs w:val="24"/>
        </w:rPr>
        <w:t>При причинении вреда имуществу Заказчика вследствие конструктивных, производственных или иных недостатков поставляемого товара в течение гарантийного срока на товар, Поставщик возмещает убытки, понесенные Заказчиком.</w:t>
      </w:r>
    </w:p>
    <w:p w:rsidR="00154140" w:rsidRPr="00154140" w:rsidRDefault="00154140" w:rsidP="00DD3EC6">
      <w:pPr>
        <w:shd w:val="clear" w:color="auto" w:fill="FFFFFF"/>
        <w:ind w:right="-3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Контактное лицо: </w:t>
      </w:r>
      <w:proofErr w:type="spellStart"/>
      <w:r>
        <w:rPr>
          <w:b/>
          <w:sz w:val="24"/>
          <w:szCs w:val="24"/>
        </w:rPr>
        <w:t>Сеник</w:t>
      </w:r>
      <w:proofErr w:type="spellEnd"/>
      <w:r>
        <w:rPr>
          <w:b/>
          <w:sz w:val="24"/>
          <w:szCs w:val="24"/>
        </w:rPr>
        <w:t xml:space="preserve"> Алексей Владимирович: тел. </w:t>
      </w:r>
      <w:r w:rsidR="00DD3EC6">
        <w:rPr>
          <w:b/>
          <w:sz w:val="24"/>
          <w:szCs w:val="24"/>
        </w:rPr>
        <w:t>4212-971226</w:t>
      </w: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A815B8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3DB" w:rsidRPr="007423DB" w:rsidRDefault="007423DB" w:rsidP="007423DB">
      <w:pPr>
        <w:pStyle w:val="af2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7423DB" w:rsidTr="0075102C">
        <w:trPr>
          <w:trHeight w:val="993"/>
        </w:trPr>
        <w:tc>
          <w:tcPr>
            <w:tcW w:w="5169" w:type="dxa"/>
          </w:tcPr>
          <w:p w:rsidR="00CC11FD" w:rsidRPr="007423DB" w:rsidRDefault="009F37B1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ПОСТАВЩИК: </w:t>
            </w:r>
          </w:p>
          <w:p w:rsidR="00BF6B07" w:rsidRPr="007423DB" w:rsidRDefault="00BF6B07">
            <w:pPr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jc w:val="both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>
            <w:pPr>
              <w:jc w:val="both"/>
              <w:outlineLvl w:val="2"/>
              <w:rPr>
                <w:b/>
                <w:caps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______________/ __________</w:t>
            </w:r>
          </w:p>
        </w:tc>
        <w:tc>
          <w:tcPr>
            <w:tcW w:w="5170" w:type="dxa"/>
          </w:tcPr>
          <w:p w:rsidR="00CC11FD" w:rsidRPr="007423DB" w:rsidRDefault="009F37B1">
            <w:pPr>
              <w:ind w:left="105"/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ЗАКАЗЧИК: </w:t>
            </w:r>
          </w:p>
          <w:p w:rsidR="00BF6B07" w:rsidRPr="007423DB" w:rsidRDefault="00BF6B07">
            <w:pPr>
              <w:ind w:left="105"/>
              <w:rPr>
                <w:b/>
                <w:sz w:val="26"/>
                <w:szCs w:val="26"/>
              </w:rPr>
            </w:pPr>
          </w:p>
          <w:p w:rsidR="00CC11FD" w:rsidRPr="007423DB" w:rsidRDefault="00CC11FD">
            <w:pPr>
              <w:ind w:left="105"/>
              <w:outlineLvl w:val="2"/>
              <w:rPr>
                <w:b/>
                <w:sz w:val="26"/>
                <w:szCs w:val="26"/>
              </w:rPr>
            </w:pPr>
          </w:p>
          <w:p w:rsidR="00CC11FD" w:rsidRPr="007423DB" w:rsidRDefault="009F37B1" w:rsidP="008C01AE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 xml:space="preserve">_______________/ </w:t>
            </w:r>
            <w:r w:rsidR="00006D9E" w:rsidRPr="007423DB">
              <w:rPr>
                <w:b/>
                <w:sz w:val="26"/>
                <w:szCs w:val="26"/>
              </w:rPr>
              <w:t xml:space="preserve">Д.А. </w:t>
            </w:r>
            <w:proofErr w:type="spellStart"/>
            <w:r w:rsidR="00006D9E" w:rsidRPr="007423DB">
              <w:rPr>
                <w:b/>
                <w:sz w:val="26"/>
                <w:szCs w:val="26"/>
              </w:rPr>
              <w:t>Суминский</w:t>
            </w:r>
            <w:proofErr w:type="spellEnd"/>
          </w:p>
        </w:tc>
      </w:tr>
    </w:tbl>
    <w:p w:rsidR="00CC11FD" w:rsidRPr="007423DB" w:rsidRDefault="00CC11FD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F44AA4" w:rsidRPr="007423DB" w:rsidRDefault="00F44AA4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P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006D9E" w:rsidRPr="007423DB" w:rsidRDefault="00006D9E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7423DB" w:rsidRDefault="007423DB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C145A" w:rsidRDefault="00DC145A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DD3EC6" w:rsidRDefault="00DD3EC6">
      <w:pPr>
        <w:spacing w:after="200" w:line="276" w:lineRule="auto"/>
        <w:contextualSpacing/>
        <w:jc w:val="right"/>
        <w:rPr>
          <w:sz w:val="26"/>
          <w:szCs w:val="26"/>
        </w:rPr>
      </w:pPr>
    </w:p>
    <w:p w:rsidR="00CC11FD" w:rsidRPr="007423DB" w:rsidRDefault="009F37B1">
      <w:pPr>
        <w:spacing w:after="200" w:line="276" w:lineRule="auto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lastRenderedPageBreak/>
        <w:t>Приложение №2</w:t>
      </w:r>
    </w:p>
    <w:p w:rsidR="00CC11FD" w:rsidRPr="007423DB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 xml:space="preserve">                к контракту № ________  </w:t>
      </w:r>
    </w:p>
    <w:p w:rsidR="00CC11FD" w:rsidRPr="007423DB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6"/>
          <w:szCs w:val="26"/>
        </w:rPr>
      </w:pPr>
      <w:r w:rsidRPr="007423DB">
        <w:rPr>
          <w:sz w:val="26"/>
          <w:szCs w:val="26"/>
        </w:rPr>
        <w:t>от ___ __________ 2026</w:t>
      </w:r>
      <w:r w:rsidR="009F37B1" w:rsidRPr="007423DB">
        <w:rPr>
          <w:sz w:val="26"/>
          <w:szCs w:val="26"/>
        </w:rPr>
        <w:t xml:space="preserve"> г.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7423DB" w:rsidRDefault="007423DB">
      <w:pPr>
        <w:jc w:val="center"/>
        <w:rPr>
          <w:b/>
          <w:sz w:val="26"/>
          <w:szCs w:val="26"/>
        </w:rPr>
      </w:pPr>
    </w:p>
    <w:p w:rsidR="00CC11FD" w:rsidRPr="007423DB" w:rsidRDefault="009F37B1">
      <w:pPr>
        <w:jc w:val="center"/>
        <w:rPr>
          <w:b/>
          <w:sz w:val="26"/>
          <w:szCs w:val="26"/>
        </w:rPr>
      </w:pPr>
      <w:r w:rsidRPr="007423DB">
        <w:rPr>
          <w:b/>
          <w:sz w:val="26"/>
          <w:szCs w:val="26"/>
        </w:rPr>
        <w:t>СПЕЦИФИКАЦИЯ</w:t>
      </w:r>
    </w:p>
    <w:p w:rsidR="00CC11FD" w:rsidRPr="007423DB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04"/>
        <w:gridCol w:w="7"/>
        <w:gridCol w:w="1323"/>
        <w:gridCol w:w="1822"/>
      </w:tblGrid>
      <w:tr w:rsidR="00CC11FD" w:rsidRPr="007423DB" w:rsidTr="00280F04">
        <w:trPr>
          <w:trHeight w:val="861"/>
        </w:trPr>
        <w:tc>
          <w:tcPr>
            <w:tcW w:w="568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03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Цена (руб.)</w:t>
            </w:r>
          </w:p>
        </w:tc>
        <w:tc>
          <w:tcPr>
            <w:tcW w:w="1330" w:type="dxa"/>
            <w:gridSpan w:val="2"/>
            <w:vAlign w:val="center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Сумма (руб.)</w:t>
            </w:r>
          </w:p>
        </w:tc>
        <w:tc>
          <w:tcPr>
            <w:tcW w:w="1822" w:type="dxa"/>
          </w:tcPr>
          <w:p w:rsidR="00CC11FD" w:rsidRPr="007423DB" w:rsidRDefault="009F37B1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</w:t>
            </w:r>
          </w:p>
        </w:tc>
      </w:tr>
      <w:tr w:rsidR="00006D9E" w:rsidRPr="007423DB" w:rsidTr="00F44AA4">
        <w:trPr>
          <w:trHeight w:val="528"/>
        </w:trPr>
        <w:tc>
          <w:tcPr>
            <w:tcW w:w="568" w:type="dxa"/>
            <w:vAlign w:val="center"/>
          </w:tcPr>
          <w:p w:rsidR="00006D9E" w:rsidRPr="007423DB" w:rsidRDefault="00006D9E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23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03" w:type="dxa"/>
            <w:vAlign w:val="center"/>
          </w:tcPr>
          <w:p w:rsidR="00006D9E" w:rsidRPr="00DD3EC6" w:rsidRDefault="00DD3EC6" w:rsidP="00F40705">
            <w:pPr>
              <w:spacing w:line="254" w:lineRule="auto"/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4"/>
                <w:szCs w:val="24"/>
              </w:rPr>
              <w:t>Сотовый телефон</w:t>
            </w:r>
          </w:p>
        </w:tc>
        <w:tc>
          <w:tcPr>
            <w:tcW w:w="1061" w:type="dxa"/>
            <w:vAlign w:val="center"/>
          </w:tcPr>
          <w:p w:rsidR="00006D9E" w:rsidRPr="007423DB" w:rsidRDefault="00006D9E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7423DB">
              <w:rPr>
                <w:rFonts w:eastAsiaTheme="minorHAnsi"/>
                <w:sz w:val="26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827" w:type="dxa"/>
            <w:vAlign w:val="center"/>
          </w:tcPr>
          <w:p w:rsidR="00006D9E" w:rsidRPr="007423DB" w:rsidRDefault="00DD3EC6" w:rsidP="003820F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04" w:type="dxa"/>
            <w:vAlign w:val="center"/>
          </w:tcPr>
          <w:p w:rsidR="00006D9E" w:rsidRPr="007423DB" w:rsidRDefault="00006D9E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  <w:tr w:rsidR="00006D9E" w:rsidRPr="007423DB" w:rsidTr="00280F04">
        <w:trPr>
          <w:trHeight w:val="710"/>
        </w:trPr>
        <w:tc>
          <w:tcPr>
            <w:tcW w:w="568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3" w:type="dxa"/>
            <w:vAlign w:val="center"/>
          </w:tcPr>
          <w:p w:rsidR="00006D9E" w:rsidRPr="007423DB" w:rsidRDefault="00006D9E">
            <w:pPr>
              <w:rPr>
                <w:sz w:val="26"/>
                <w:szCs w:val="26"/>
              </w:rPr>
            </w:pPr>
            <w:r w:rsidRPr="007423DB">
              <w:rPr>
                <w:sz w:val="26"/>
                <w:szCs w:val="26"/>
              </w:rPr>
              <w:t xml:space="preserve">  </w:t>
            </w:r>
          </w:p>
          <w:p w:rsidR="00006D9E" w:rsidRPr="007423DB" w:rsidRDefault="00006D9E">
            <w:pPr>
              <w:rPr>
                <w:b/>
                <w:sz w:val="26"/>
                <w:szCs w:val="26"/>
              </w:rPr>
            </w:pPr>
            <w:r w:rsidRPr="007423DB">
              <w:rPr>
                <w:b/>
                <w:sz w:val="26"/>
                <w:szCs w:val="26"/>
              </w:rPr>
              <w:t>ИТОГО</w:t>
            </w:r>
          </w:p>
          <w:p w:rsidR="00006D9E" w:rsidRPr="007423DB" w:rsidRDefault="00006D9E">
            <w:pPr>
              <w:pStyle w:val="af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1" w:type="dxa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dxa"/>
            <w:vAlign w:val="center"/>
          </w:tcPr>
          <w:p w:rsidR="00006D9E" w:rsidRPr="007423DB" w:rsidRDefault="00006D9E">
            <w:pPr>
              <w:pStyle w:val="af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1" w:type="dxa"/>
            <w:gridSpan w:val="2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3" w:type="dxa"/>
            <w:vAlign w:val="center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22" w:type="dxa"/>
          </w:tcPr>
          <w:p w:rsidR="00006D9E" w:rsidRPr="007423DB" w:rsidRDefault="00006D9E">
            <w:pPr>
              <w:jc w:val="center"/>
              <w:rPr>
                <w:sz w:val="26"/>
                <w:szCs w:val="26"/>
              </w:rPr>
            </w:pPr>
          </w:p>
        </w:tc>
      </w:tr>
    </w:tbl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jc w:val="center"/>
        <w:rPr>
          <w:b/>
          <w:sz w:val="26"/>
          <w:szCs w:val="26"/>
        </w:rPr>
      </w:pPr>
    </w:p>
    <w:p w:rsidR="00CC11FD" w:rsidRPr="007423DB" w:rsidRDefault="00CC11FD">
      <w:pPr>
        <w:pStyle w:val="af2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______________/ 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006D9E">
              <w:rPr>
                <w:b/>
                <w:sz w:val="24"/>
                <w:szCs w:val="24"/>
              </w:rPr>
              <w:t>Д.</w:t>
            </w:r>
            <w:r w:rsidR="00006D9E" w:rsidRPr="00006D9E">
              <w:rPr>
                <w:b/>
                <w:sz w:val="24"/>
                <w:szCs w:val="24"/>
              </w:rPr>
              <w:t xml:space="preserve">А. </w:t>
            </w:r>
            <w:proofErr w:type="spellStart"/>
            <w:r w:rsidR="00006D9E" w:rsidRPr="00006D9E">
              <w:rPr>
                <w:b/>
                <w:sz w:val="24"/>
                <w:szCs w:val="24"/>
              </w:rPr>
              <w:t>Суминский</w:t>
            </w:r>
            <w:proofErr w:type="spellEnd"/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A815B8">
      <w:pgSz w:w="11906" w:h="16838"/>
      <w:pgMar w:top="567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15A"/>
    <w:multiLevelType w:val="multilevel"/>
    <w:tmpl w:val="001C515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2"/>
      <w:numFmt w:val="decimal"/>
      <w:pStyle w:val="MMTopic2"/>
      <w:suff w:val="space"/>
      <w:lvlText w:val="%1.%2"/>
      <w:lvlJc w:val="left"/>
      <w:pPr>
        <w:ind w:left="284" w:firstLine="0"/>
      </w:pPr>
      <w:rPr>
        <w:rFonts w:hint="default"/>
        <w:lang w:val="ru-RU"/>
      </w:rPr>
    </w:lvl>
    <w:lvl w:ilvl="2">
      <w:start w:val="1"/>
      <w:numFmt w:val="decimal"/>
      <w:suff w:val="space"/>
      <w:lvlText w:val="%1.%2.%3"/>
      <w:lvlJc w:val="left"/>
      <w:pPr>
        <w:ind w:left="2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2"/>
        </w:tabs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06D9E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40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37870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1F6F"/>
    <w:rsid w:val="00593166"/>
    <w:rsid w:val="005A0A2B"/>
    <w:rsid w:val="005A55A1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00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5311"/>
    <w:rsid w:val="007363DE"/>
    <w:rsid w:val="00736BC7"/>
    <w:rsid w:val="00736EFE"/>
    <w:rsid w:val="007414AD"/>
    <w:rsid w:val="007423DB"/>
    <w:rsid w:val="007436C7"/>
    <w:rsid w:val="00747BE5"/>
    <w:rsid w:val="0075102C"/>
    <w:rsid w:val="00753195"/>
    <w:rsid w:val="00754994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80DC8"/>
    <w:rsid w:val="00887DA0"/>
    <w:rsid w:val="00893792"/>
    <w:rsid w:val="0089549E"/>
    <w:rsid w:val="00896A83"/>
    <w:rsid w:val="008A13E9"/>
    <w:rsid w:val="008B76BC"/>
    <w:rsid w:val="008C01AE"/>
    <w:rsid w:val="008C40FD"/>
    <w:rsid w:val="008F1774"/>
    <w:rsid w:val="00902649"/>
    <w:rsid w:val="00903B42"/>
    <w:rsid w:val="00904DFA"/>
    <w:rsid w:val="00927CF7"/>
    <w:rsid w:val="009469A8"/>
    <w:rsid w:val="009501D3"/>
    <w:rsid w:val="0095187B"/>
    <w:rsid w:val="00955EFF"/>
    <w:rsid w:val="009616ED"/>
    <w:rsid w:val="00961899"/>
    <w:rsid w:val="00971314"/>
    <w:rsid w:val="00987381"/>
    <w:rsid w:val="009955E5"/>
    <w:rsid w:val="00995E0A"/>
    <w:rsid w:val="00997122"/>
    <w:rsid w:val="009A36D4"/>
    <w:rsid w:val="009A6807"/>
    <w:rsid w:val="009B1BA0"/>
    <w:rsid w:val="009C711A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EF8"/>
    <w:rsid w:val="00A815B8"/>
    <w:rsid w:val="00A86F08"/>
    <w:rsid w:val="00A90027"/>
    <w:rsid w:val="00A979B0"/>
    <w:rsid w:val="00AA0F16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5D8C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829BA"/>
    <w:rsid w:val="00C96313"/>
    <w:rsid w:val="00C973CA"/>
    <w:rsid w:val="00C97D48"/>
    <w:rsid w:val="00CC11FD"/>
    <w:rsid w:val="00CC60E1"/>
    <w:rsid w:val="00CD10DE"/>
    <w:rsid w:val="00CD2DC7"/>
    <w:rsid w:val="00CD4EAB"/>
    <w:rsid w:val="00CD62C5"/>
    <w:rsid w:val="00CE0ABF"/>
    <w:rsid w:val="00CE5467"/>
    <w:rsid w:val="00CF0D61"/>
    <w:rsid w:val="00CF176C"/>
    <w:rsid w:val="00CF7E7B"/>
    <w:rsid w:val="00D06456"/>
    <w:rsid w:val="00D17F3A"/>
    <w:rsid w:val="00D437C5"/>
    <w:rsid w:val="00D462F2"/>
    <w:rsid w:val="00D5570F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C1397"/>
    <w:rsid w:val="00DC145A"/>
    <w:rsid w:val="00DD0990"/>
    <w:rsid w:val="00DD189E"/>
    <w:rsid w:val="00DD354D"/>
    <w:rsid w:val="00DD3606"/>
    <w:rsid w:val="00DD3EC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440D"/>
    <w:rsid w:val="00FA60AC"/>
    <w:rsid w:val="00FB2F58"/>
    <w:rsid w:val="00FB7EAC"/>
    <w:rsid w:val="00FC58CD"/>
    <w:rsid w:val="00FD1955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Balloon Text" w:uiPriority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3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MMTopic2">
    <w:name w:val="MM Topic 2"/>
    <w:basedOn w:val="2"/>
    <w:qFormat/>
    <w:rsid w:val="00A815B8"/>
    <w:pPr>
      <w:keepLines w:val="0"/>
      <w:widowControl w:val="0"/>
      <w:numPr>
        <w:ilvl w:val="1"/>
        <w:numId w:val="3"/>
      </w:numPr>
      <w:tabs>
        <w:tab w:val="left" w:pos="360"/>
      </w:tabs>
      <w:suppressAutoHyphens/>
      <w:autoSpaceDN w:val="0"/>
      <w:spacing w:before="240" w:after="60"/>
      <w:ind w:left="1921" w:hanging="720"/>
      <w:textAlignment w:val="baseline"/>
    </w:pPr>
    <w:rPr>
      <w:rFonts w:ascii="Arial" w:eastAsia="Times New Roman" w:hAnsi="Arial" w:cs="Arial"/>
      <w:i/>
      <w:iCs/>
      <w:color w:val="auto"/>
      <w:kern w:val="3"/>
      <w:sz w:val="28"/>
      <w:szCs w:val="28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A815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F00B9-BF60-49BA-969B-EB43B602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Инженер ОКР - Наумкина А.С.</cp:lastModifiedBy>
  <cp:revision>11</cp:revision>
  <cp:lastPrinted>2024-09-27T07:49:00Z</cp:lastPrinted>
  <dcterms:created xsi:type="dcterms:W3CDTF">2026-03-19T03:36:00Z</dcterms:created>
  <dcterms:modified xsi:type="dcterms:W3CDTF">2026-08-25T04:05:00Z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