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C529" w14:textId="77777777" w:rsidR="00237FB5" w:rsidRDefault="00237FB5" w:rsidP="00237FB5">
      <w:pPr>
        <w:jc w:val="right"/>
        <w:rPr>
          <w:rStyle w:val="FontStyle16"/>
          <w:bCs/>
          <w:sz w:val="22"/>
          <w:szCs w:val="22"/>
        </w:rPr>
      </w:pPr>
      <w:r>
        <w:rPr>
          <w:rStyle w:val="FontStyle16"/>
          <w:bCs/>
          <w:sz w:val="22"/>
          <w:szCs w:val="22"/>
        </w:rPr>
        <w:t>Приложения №1</w:t>
      </w:r>
    </w:p>
    <w:p w14:paraId="2E0C6AF2" w14:textId="77777777" w:rsidR="00237FB5" w:rsidRDefault="00237FB5" w:rsidP="00237FB5">
      <w:pPr>
        <w:jc w:val="right"/>
      </w:pPr>
      <w:r>
        <w:rPr>
          <w:sz w:val="22"/>
          <w:szCs w:val="22"/>
        </w:rPr>
        <w:t>к запросу информации о ценах</w:t>
      </w:r>
    </w:p>
    <w:p w14:paraId="2D6F9078" w14:textId="77777777" w:rsidR="00237FB5" w:rsidRDefault="00237FB5" w:rsidP="00237FB5">
      <w:pPr>
        <w:jc w:val="right"/>
        <w:rPr>
          <w:rStyle w:val="FontStyle16"/>
          <w:bCs/>
          <w:sz w:val="22"/>
          <w:szCs w:val="22"/>
        </w:rPr>
      </w:pPr>
      <w:r>
        <w:rPr>
          <w:sz w:val="22"/>
          <w:szCs w:val="22"/>
        </w:rPr>
        <w:t>технических средств</w:t>
      </w:r>
    </w:p>
    <w:p w14:paraId="2C061B2B" w14:textId="77777777" w:rsidR="00237FB5" w:rsidRDefault="00237FB5" w:rsidP="00237FB5">
      <w:pPr>
        <w:jc w:val="center"/>
        <w:rPr>
          <w:b/>
        </w:rPr>
      </w:pPr>
    </w:p>
    <w:p w14:paraId="014D16B8" w14:textId="77777777" w:rsidR="00237FB5" w:rsidRDefault="00237FB5" w:rsidP="00237FB5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14:paraId="056D3902" w14:textId="77777777" w:rsidR="00237FB5" w:rsidRDefault="00237FB5" w:rsidP="00237FB5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по оказании услуг на поставку технических средств </w:t>
      </w:r>
      <w:r>
        <w:rPr>
          <w:sz w:val="22"/>
          <w:szCs w:val="22"/>
        </w:rPr>
        <w:t xml:space="preserve">для </w:t>
      </w:r>
      <w:r>
        <w:rPr>
          <w:sz w:val="24"/>
          <w:szCs w:val="24"/>
        </w:rPr>
        <w:t>нужд ФГБУ «Государственный заповедник «Дагестанский»</w:t>
      </w:r>
    </w:p>
    <w:p w14:paraId="4A30C2FD" w14:textId="77777777" w:rsidR="00237FB5" w:rsidRDefault="00237FB5" w:rsidP="00237FB5">
      <w:pPr>
        <w:jc w:val="center"/>
        <w:rPr>
          <w:rStyle w:val="FontStyle16"/>
          <w:bCs/>
          <w:sz w:val="22"/>
          <w:szCs w:val="22"/>
        </w:rPr>
      </w:pPr>
    </w:p>
    <w:p w14:paraId="4BB55143" w14:textId="77777777" w:rsidR="00237FB5" w:rsidRDefault="00237FB5" w:rsidP="00237FB5">
      <w:pPr>
        <w:jc w:val="center"/>
        <w:rPr>
          <w:rStyle w:val="FontStyle16"/>
          <w:bCs/>
          <w:sz w:val="22"/>
          <w:szCs w:val="22"/>
        </w:rPr>
      </w:pPr>
    </w:p>
    <w:p w14:paraId="05FB60C5" w14:textId="77777777" w:rsidR="00237FB5" w:rsidRDefault="00237FB5" w:rsidP="00237FB5">
      <w:pPr>
        <w:jc w:val="center"/>
        <w:rPr>
          <w:rStyle w:val="FontStyle16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10"/>
        <w:gridCol w:w="4737"/>
        <w:gridCol w:w="1499"/>
      </w:tblGrid>
      <w:tr w:rsidR="00237FB5" w14:paraId="491575DD" w14:textId="77777777" w:rsidTr="006E13E6">
        <w:trPr>
          <w:trHeight w:val="69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087C" w14:textId="77777777" w:rsidR="00237FB5" w:rsidRDefault="00237F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4940" w14:textId="77777777" w:rsidR="00237FB5" w:rsidRDefault="00237F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оборудования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EBAD" w14:textId="77777777" w:rsidR="00237FB5" w:rsidRPr="006C463F" w:rsidRDefault="00237FB5">
            <w:pPr>
              <w:jc w:val="center"/>
              <w:rPr>
                <w:b/>
                <w:sz w:val="22"/>
                <w:szCs w:val="22"/>
              </w:rPr>
            </w:pPr>
            <w:r w:rsidRPr="006C463F">
              <w:rPr>
                <w:b/>
                <w:sz w:val="22"/>
                <w:szCs w:val="22"/>
              </w:rPr>
              <w:t xml:space="preserve">Технические характеристики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1402" w14:textId="77777777" w:rsidR="00237FB5" w:rsidRDefault="00237F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24FE4122" w14:textId="77777777" w:rsidR="00237FB5" w:rsidRDefault="00237F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(ед.)</w:t>
            </w:r>
          </w:p>
        </w:tc>
      </w:tr>
      <w:tr w:rsidR="00237FB5" w14:paraId="08C32AFF" w14:textId="77777777" w:rsidTr="006E13E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882F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584D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Записывающие очки </w:t>
            </w:r>
            <w:r>
              <w:rPr>
                <w:sz w:val="24"/>
                <w:szCs w:val="24"/>
                <w:shd w:val="clear" w:color="auto" w:fill="FFFFFF"/>
              </w:rPr>
              <w:t>Ray-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Ban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Meta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Gen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6B06" w14:textId="77777777" w:rsidR="00237FB5" w:rsidRPr="006C463F" w:rsidRDefault="00237FB5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  <w:shd w:val="clear" w:color="auto" w:fill="FFFFFF"/>
              </w:rPr>
              <w:t>Умные очки Ray-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Ban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Meta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Gen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2 (второе поколение) оснащены камерой 12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Мп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с поддержкой 3K-видео, 5 микрофонами, открытыми динамиками и встроенной памятью на 32 ГБ. Аккумулятор держит заряд до 8 часов, а кейс продлевает работу до 36–40 часов.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91FB" w14:textId="77777777" w:rsidR="00237FB5" w:rsidRDefault="00237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7FB5" w14:paraId="17B304DC" w14:textId="77777777" w:rsidTr="006E13E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1FD3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BB6A" w14:textId="77777777" w:rsidR="00237FB5" w:rsidRDefault="00237FB5">
            <w:r>
              <w:rPr>
                <w:sz w:val="24"/>
                <w:szCs w:val="24"/>
                <w:shd w:val="clear" w:color="auto" w:fill="FFFFFF"/>
              </w:rPr>
              <w:t>Фонарь Налобный ARMYTEK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C294" w14:textId="77777777" w:rsidR="00237FB5" w:rsidRPr="006C463F" w:rsidRDefault="00237FB5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  <w:shd w:val="clear" w:color="auto" w:fill="FFFFFF"/>
              </w:rPr>
              <w:t xml:space="preserve">Фонарь Налобный ARMYTEK WIZARD C2 PRO MAX F06701C, аккумуляторный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Мультифонарь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3 в 1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Армитек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Визард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, 10 режимов , 90 часов работы , влагозащита , 4 000 люмен , ХОЛОДНЫЙ свет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5EEA" w14:textId="77777777" w:rsidR="00237FB5" w:rsidRDefault="00237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37FB5" w14:paraId="1B1618DF" w14:textId="77777777" w:rsidTr="006E13E6">
        <w:trPr>
          <w:trHeight w:val="9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3B32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CDC0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Ручной фонарь повышенной мощности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Armytek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Barracuda Pro Max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Magnet</w:t>
            </w:r>
            <w:proofErr w:type="spellEnd"/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F766" w14:textId="77777777" w:rsidR="00237FB5" w:rsidRPr="006C463F" w:rsidRDefault="00237FB5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  <w:shd w:val="clear" w:color="auto" w:fill="FFFFFF"/>
              </w:rPr>
              <w:t xml:space="preserve">Фонарь поисковый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Armytek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Barracuda Pro Max </w:t>
            </w:r>
            <w:proofErr w:type="spellStart"/>
            <w:r w:rsidRPr="006C463F">
              <w:rPr>
                <w:sz w:val="22"/>
                <w:szCs w:val="22"/>
                <w:shd w:val="clear" w:color="auto" w:fill="FFFFFF"/>
              </w:rPr>
              <w:t>Magnet</w:t>
            </w:r>
            <w:proofErr w:type="spellEnd"/>
            <w:r w:rsidRPr="006C463F">
              <w:rPr>
                <w:sz w:val="22"/>
                <w:szCs w:val="22"/>
                <w:shd w:val="clear" w:color="auto" w:fill="FFFFFF"/>
              </w:rPr>
              <w:t xml:space="preserve"> USB (белый свет) F10501C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C3D2" w14:textId="77777777" w:rsidR="00237FB5" w:rsidRDefault="00237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37FB5" w14:paraId="4B24C476" w14:textId="77777777" w:rsidTr="006E13E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7CD" w14:textId="2E064188" w:rsidR="00237FB5" w:rsidRDefault="006E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37FB5">
              <w:rPr>
                <w:sz w:val="24"/>
                <w:szCs w:val="24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B00C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Носимый видеорегистратор «Дозор»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EA1" w14:textId="77777777" w:rsidR="00237FB5" w:rsidRPr="006C463F" w:rsidRDefault="00237FB5">
            <w:pPr>
              <w:pStyle w:val="20"/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Разрешение видео: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Super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HD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(2304х1296р),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Full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HD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(1920х1080р),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HD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(1280х720р).</w:t>
            </w:r>
          </w:p>
          <w:p w14:paraId="49D60A0A" w14:textId="77777777" w:rsidR="00237FB5" w:rsidRPr="006C463F" w:rsidRDefault="00237FB5">
            <w:pPr>
              <w:pStyle w:val="20"/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Скорость записи: от 30 до 60 кадров в секунду.</w:t>
            </w:r>
          </w:p>
          <w:p w14:paraId="334BFA46" w14:textId="77777777" w:rsidR="00237FB5" w:rsidRPr="006C463F" w:rsidRDefault="00237FB5">
            <w:pPr>
              <w:pStyle w:val="20"/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Угол обзора: по горизонтали </w:t>
            </w:r>
            <w:proofErr w:type="gramStart"/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110° - 120°</w:t>
            </w:r>
            <w:proofErr w:type="gramEnd"/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(по диагонали до 160°).</w:t>
            </w:r>
          </w:p>
          <w:p w14:paraId="04CD24B4" w14:textId="77777777" w:rsidR="00237FB5" w:rsidRPr="006C463F" w:rsidRDefault="00237FB5">
            <w:pPr>
              <w:pStyle w:val="20"/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Память: встроенная от 64 ГБ до 512 ГБ.</w:t>
            </w:r>
          </w:p>
          <w:p w14:paraId="4D05B5A0" w14:textId="77777777" w:rsidR="00237FB5" w:rsidRPr="006C463F" w:rsidRDefault="00237FB5">
            <w:pPr>
              <w:pStyle w:val="20"/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Автономность: от 9 до 14 часов непрерывной записи (зависит от режима и модели).</w:t>
            </w:r>
          </w:p>
          <w:p w14:paraId="6F15A9B7" w14:textId="77777777" w:rsidR="00237FB5" w:rsidRPr="006C463F" w:rsidRDefault="00237FB5">
            <w:pPr>
              <w:pStyle w:val="20"/>
              <w:shd w:val="clear" w:color="auto" w:fill="auto"/>
              <w:tabs>
                <w:tab w:val="left" w:pos="211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Дополнительно: ИК-подсветка для ночного режима (до 10 м), защита корпуса, в старших версиях — модули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Wi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>-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Fi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,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LTE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и 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GPS</w:t>
            </w:r>
            <w:r w:rsidRPr="006C463F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/ГЛОНАСС.</w:t>
            </w:r>
          </w:p>
          <w:p w14:paraId="2D1CD595" w14:textId="77777777" w:rsidR="00237FB5" w:rsidRPr="006C463F" w:rsidRDefault="00237FB5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7199" w14:textId="77777777" w:rsidR="00237FB5" w:rsidRDefault="00237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37FB5" w14:paraId="72E165A2" w14:textId="77777777" w:rsidTr="006E13E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C074" w14:textId="247A7E71" w:rsidR="00237FB5" w:rsidRDefault="006E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7FB5">
              <w:rPr>
                <w:sz w:val="24"/>
                <w:szCs w:val="24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F6F5" w14:textId="696AE747" w:rsidR="00237FB5" w:rsidRDefault="00237FB5">
            <w:r>
              <w:t>Портативная радиостанция «</w:t>
            </w:r>
            <w:r>
              <w:rPr>
                <w:lang w:val="en-US"/>
              </w:rPr>
              <w:t>Vostok ST-</w:t>
            </w:r>
            <w:r w:rsidR="006C463F">
              <w:t>103</w:t>
            </w:r>
            <w:r>
              <w:t>»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0684" w14:textId="1732CD19" w:rsidR="00237FB5" w:rsidRPr="006C463F" w:rsidRDefault="00237FB5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</w:rPr>
              <w:t xml:space="preserve">Частоты: </w:t>
            </w:r>
            <w:proofErr w:type="gramStart"/>
            <w:r w:rsidRPr="006C463F">
              <w:rPr>
                <w:sz w:val="22"/>
                <w:szCs w:val="22"/>
              </w:rPr>
              <w:t>400-4</w:t>
            </w:r>
            <w:r w:rsidR="006C463F" w:rsidRPr="006C463F">
              <w:rPr>
                <w:sz w:val="22"/>
                <w:szCs w:val="22"/>
              </w:rPr>
              <w:t>8</w:t>
            </w:r>
            <w:r w:rsidRPr="006C463F">
              <w:rPr>
                <w:sz w:val="22"/>
                <w:szCs w:val="22"/>
              </w:rPr>
              <w:t>0</w:t>
            </w:r>
            <w:proofErr w:type="gramEnd"/>
            <w:r w:rsidRPr="006C463F">
              <w:rPr>
                <w:sz w:val="22"/>
                <w:szCs w:val="22"/>
              </w:rPr>
              <w:t xml:space="preserve"> МГц. Мощность до </w:t>
            </w:r>
            <w:r w:rsidR="006C463F" w:rsidRPr="006C463F">
              <w:rPr>
                <w:sz w:val="22"/>
                <w:szCs w:val="22"/>
              </w:rPr>
              <w:t>10</w:t>
            </w:r>
            <w:r w:rsidRPr="006C463F">
              <w:rPr>
                <w:sz w:val="22"/>
                <w:szCs w:val="22"/>
              </w:rPr>
              <w:t xml:space="preserve"> Вт. Каналы: </w:t>
            </w:r>
            <w:proofErr w:type="gramStart"/>
            <w:r w:rsidRPr="006C463F">
              <w:rPr>
                <w:sz w:val="22"/>
                <w:szCs w:val="22"/>
              </w:rPr>
              <w:t>16-99</w:t>
            </w:r>
            <w:proofErr w:type="gramEnd"/>
            <w:r w:rsidRPr="006C463F">
              <w:rPr>
                <w:sz w:val="22"/>
                <w:szCs w:val="22"/>
              </w:rPr>
              <w:t xml:space="preserve">. Аккумулятор: </w:t>
            </w:r>
            <w:proofErr w:type="gramStart"/>
            <w:r w:rsidR="006C463F" w:rsidRPr="006C463F">
              <w:rPr>
                <w:sz w:val="22"/>
                <w:szCs w:val="22"/>
              </w:rPr>
              <w:t>4</w:t>
            </w:r>
            <w:r w:rsidRPr="006C463F">
              <w:rPr>
                <w:sz w:val="22"/>
                <w:szCs w:val="22"/>
              </w:rPr>
              <w:t>000-</w:t>
            </w:r>
            <w:r w:rsidR="006C463F" w:rsidRPr="006C463F">
              <w:rPr>
                <w:sz w:val="22"/>
                <w:szCs w:val="22"/>
              </w:rPr>
              <w:t>42</w:t>
            </w:r>
            <w:r w:rsidRPr="006C463F">
              <w:rPr>
                <w:sz w:val="22"/>
                <w:szCs w:val="22"/>
              </w:rPr>
              <w:t>00</w:t>
            </w:r>
            <w:proofErr w:type="gramEnd"/>
            <w:r w:rsidRPr="006C463F">
              <w:rPr>
                <w:sz w:val="22"/>
                <w:szCs w:val="22"/>
              </w:rPr>
              <w:t xml:space="preserve"> мАч. Защита: </w:t>
            </w:r>
            <w:r w:rsidRPr="006C463F">
              <w:rPr>
                <w:sz w:val="22"/>
                <w:szCs w:val="22"/>
                <w:lang w:val="en-US"/>
              </w:rPr>
              <w:t>IP</w:t>
            </w:r>
            <w:r w:rsidRPr="006C463F">
              <w:rPr>
                <w:sz w:val="22"/>
                <w:szCs w:val="22"/>
              </w:rPr>
              <w:t>54</w:t>
            </w:r>
          </w:p>
          <w:p w14:paraId="107219E5" w14:textId="77777777" w:rsidR="006C463F" w:rsidRPr="006C463F" w:rsidRDefault="006C463F" w:rsidP="006C463F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</w:rPr>
              <w:t xml:space="preserve">Man Down («Упавший человек») — датчик активирует тревогу, если рация долго находится в горизонтальном положении. </w:t>
            </w:r>
          </w:p>
          <w:p w14:paraId="423F6DE8" w14:textId="77777777" w:rsidR="006C463F" w:rsidRPr="006C463F" w:rsidRDefault="006C463F" w:rsidP="006C463F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</w:rPr>
              <w:t xml:space="preserve">Dual </w:t>
            </w:r>
            <w:proofErr w:type="spellStart"/>
            <w:r w:rsidRPr="006C463F">
              <w:rPr>
                <w:sz w:val="22"/>
                <w:szCs w:val="22"/>
              </w:rPr>
              <w:t>Wait</w:t>
            </w:r>
            <w:proofErr w:type="spellEnd"/>
            <w:r w:rsidRPr="006C463F">
              <w:rPr>
                <w:sz w:val="22"/>
                <w:szCs w:val="22"/>
              </w:rPr>
              <w:t xml:space="preserve"> — одновременное прослушивание двух каналов. </w:t>
            </w:r>
          </w:p>
          <w:p w14:paraId="63DD33B7" w14:textId="367F18CA" w:rsidR="00237FB5" w:rsidRPr="006C463F" w:rsidRDefault="006C463F" w:rsidP="006C463F">
            <w:pPr>
              <w:rPr>
                <w:sz w:val="22"/>
                <w:szCs w:val="22"/>
              </w:rPr>
            </w:pPr>
            <w:r w:rsidRPr="006C463F">
              <w:rPr>
                <w:sz w:val="22"/>
                <w:szCs w:val="22"/>
              </w:rPr>
              <w:t xml:space="preserve">Скремблер (ENC) — </w:t>
            </w:r>
            <w:proofErr w:type="spellStart"/>
            <w:r w:rsidRPr="006C463F">
              <w:rPr>
                <w:sz w:val="22"/>
                <w:szCs w:val="22"/>
              </w:rPr>
              <w:t>маскиратор</w:t>
            </w:r>
            <w:proofErr w:type="spellEnd"/>
            <w:r w:rsidRPr="006C463F">
              <w:rPr>
                <w:sz w:val="22"/>
                <w:szCs w:val="22"/>
              </w:rPr>
              <w:t xml:space="preserve"> речи для защиты разговоров от прослушивания.</w:t>
            </w:r>
          </w:p>
          <w:p w14:paraId="2A89FD46" w14:textId="77777777" w:rsidR="006C463F" w:rsidRPr="006C463F" w:rsidRDefault="006C463F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4212" w14:textId="77777777" w:rsidR="00237FB5" w:rsidRDefault="00237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37FB5" w14:paraId="29A4AB76" w14:textId="77777777" w:rsidTr="006E13E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E16D" w14:textId="715A46BF" w:rsidR="00237FB5" w:rsidRDefault="006E13E6">
            <w:r>
              <w:t>6</w:t>
            </w:r>
            <w:r w:rsidR="00237FB5"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E9E3" w14:textId="77777777" w:rsidR="00237FB5" w:rsidRDefault="00237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Автомобильный видеорегистратор 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9AC1" w14:textId="77777777" w:rsidR="00237FB5" w:rsidRPr="006C463F" w:rsidRDefault="00237FB5">
            <w:pPr>
              <w:rPr>
                <w:sz w:val="22"/>
                <w:szCs w:val="22"/>
              </w:rPr>
            </w:pPr>
            <w:proofErr w:type="spellStart"/>
            <w:r w:rsidRPr="006C463F">
              <w:rPr>
                <w:sz w:val="22"/>
                <w:szCs w:val="22"/>
              </w:rPr>
              <w:t>Viofo</w:t>
            </w:r>
            <w:proofErr w:type="spellEnd"/>
            <w:r w:rsidRPr="006C463F">
              <w:rPr>
                <w:sz w:val="22"/>
                <w:szCs w:val="22"/>
              </w:rPr>
              <w:t xml:space="preserve"> A229 Pro 3CH. Он оснащен передовыми матрицами Sony </w:t>
            </w:r>
            <w:proofErr w:type="spellStart"/>
            <w:r w:rsidRPr="006C463F">
              <w:rPr>
                <w:sz w:val="22"/>
                <w:szCs w:val="22"/>
              </w:rPr>
              <w:t>Starvis</w:t>
            </w:r>
            <w:proofErr w:type="spellEnd"/>
            <w:r w:rsidRPr="006C463F">
              <w:rPr>
                <w:sz w:val="22"/>
                <w:szCs w:val="22"/>
              </w:rPr>
              <w:t xml:space="preserve"> 2, поддерживает запись в разрешении 4K (основная камера) + 2K (салонная) + Full HD (задняя), оборудован HDR для защиты от засветки и модулем </w:t>
            </w:r>
            <w:proofErr w:type="spellStart"/>
            <w:r w:rsidRPr="006C463F">
              <w:rPr>
                <w:sz w:val="22"/>
                <w:szCs w:val="22"/>
              </w:rPr>
              <w:t>Wi</w:t>
            </w:r>
            <w:proofErr w:type="spellEnd"/>
            <w:r w:rsidRPr="006C463F">
              <w:rPr>
                <w:sz w:val="22"/>
                <w:szCs w:val="22"/>
              </w:rPr>
              <w:t xml:space="preserve">-Fi. </w:t>
            </w:r>
          </w:p>
          <w:p w14:paraId="59DAD087" w14:textId="77777777" w:rsidR="00237FB5" w:rsidRPr="006C463F" w:rsidRDefault="00237FB5">
            <w:pPr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B2F8" w14:textId="77777777" w:rsidR="00237FB5" w:rsidRDefault="00237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2D529FC4" w14:textId="77777777" w:rsidR="00237FB5" w:rsidRDefault="00237FB5" w:rsidP="00237FB5"/>
    <w:p w14:paraId="55C7EA22" w14:textId="77777777" w:rsidR="00237FB5" w:rsidRDefault="00237FB5" w:rsidP="00237FB5">
      <w:pPr>
        <w:jc w:val="both"/>
        <w:rPr>
          <w:rStyle w:val="FontStyle16"/>
          <w:bCs/>
          <w:sz w:val="22"/>
          <w:szCs w:val="22"/>
        </w:rPr>
      </w:pPr>
    </w:p>
    <w:p w14:paraId="716E0293" w14:textId="77777777" w:rsidR="007E678F" w:rsidRPr="00237FB5" w:rsidRDefault="007E678F" w:rsidP="00237FB5"/>
    <w:sectPr w:rsidR="007E678F" w:rsidRPr="00237FB5" w:rsidSect="00FE0B0C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82"/>
    <w:rsid w:val="00114625"/>
    <w:rsid w:val="00237FB5"/>
    <w:rsid w:val="00402295"/>
    <w:rsid w:val="00635E94"/>
    <w:rsid w:val="00665C5E"/>
    <w:rsid w:val="006C463F"/>
    <w:rsid w:val="006E13E6"/>
    <w:rsid w:val="00713908"/>
    <w:rsid w:val="007E678F"/>
    <w:rsid w:val="008575B4"/>
    <w:rsid w:val="00885C77"/>
    <w:rsid w:val="00990B0A"/>
    <w:rsid w:val="00A55B82"/>
    <w:rsid w:val="00AE1EC2"/>
    <w:rsid w:val="00AE5B48"/>
    <w:rsid w:val="00F8744C"/>
    <w:rsid w:val="00FE0B0C"/>
    <w:rsid w:val="00FE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BC7C"/>
  <w15:chartTrackingRefBased/>
  <w15:docId w15:val="{1578E018-0CB5-459F-828A-AB3B6C54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575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2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5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E225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hr-name">
    <w:name w:val="chr-name"/>
    <w:basedOn w:val="a0"/>
    <w:rsid w:val="00FE225B"/>
  </w:style>
  <w:style w:type="character" w:customStyle="1" w:styleId="chr-val">
    <w:name w:val="chr-val"/>
    <w:basedOn w:val="a0"/>
    <w:rsid w:val="00FE225B"/>
  </w:style>
  <w:style w:type="paragraph" w:styleId="a3">
    <w:name w:val="Normal (Web)"/>
    <w:basedOn w:val="a"/>
    <w:uiPriority w:val="99"/>
    <w:semiHidden/>
    <w:unhideWhenUsed/>
    <w:rsid w:val="00FE225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FE225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E5B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o-typography">
    <w:name w:val="mo-typography"/>
    <w:basedOn w:val="a0"/>
    <w:rsid w:val="00AE5B48"/>
  </w:style>
  <w:style w:type="paragraph" w:customStyle="1" w:styleId="mo-typography1">
    <w:name w:val="mo-typography1"/>
    <w:basedOn w:val="a"/>
    <w:rsid w:val="00AE5B48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E678F"/>
    <w:rPr>
      <w:color w:val="0000FF"/>
      <w:u w:val="single"/>
    </w:rPr>
  </w:style>
  <w:style w:type="character" w:customStyle="1" w:styleId="FontStyle16">
    <w:name w:val="Font Style16"/>
    <w:uiPriority w:val="99"/>
    <w:rsid w:val="00635E94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2">
    <w:name w:val="Основной текст (2)_"/>
    <w:link w:val="20"/>
    <w:locked/>
    <w:rsid w:val="00237FB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FB5"/>
    <w:pPr>
      <w:widowControl w:val="0"/>
      <w:shd w:val="clear" w:color="auto" w:fill="FFFFFF"/>
      <w:spacing w:before="60" w:after="60" w:line="259" w:lineRule="exact"/>
      <w:ind w:hanging="240"/>
    </w:pPr>
    <w:rPr>
      <w:rFonts w:ascii="Arial" w:eastAsia="Arial" w:hAnsi="Arial" w:cs="Arial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0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4461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00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18982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4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3500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19262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7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84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9963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02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108556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27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2096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838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8641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601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2129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3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18763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73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DEE2E6"/>
                <w:right w:val="none" w:sz="0" w:space="0" w:color="auto"/>
              </w:divBdr>
              <w:divsChild>
                <w:div w:id="7317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5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24627167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6694790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179854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28538207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102452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336335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31020404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663612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633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43422721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4977742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78461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3204791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657636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56730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8448181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009995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161188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27819287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24137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772363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84891307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4538693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72117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23266079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7413643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70569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9721435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4813879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911900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76518303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1204923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53096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66570499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6673660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28263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54548634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2163540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092455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36981787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8917234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08251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9084630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7402546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21113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0316030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1944666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951156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8063680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610358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403316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58287180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19658925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9633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6456599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5852617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31256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1877133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5256003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37068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04727620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6" w:space="0" w:color="E5E5E5"/>
            <w:right w:val="single" w:sz="2" w:space="0" w:color="E5E5E5"/>
          </w:divBdr>
          <w:divsChild>
            <w:div w:id="21094285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2498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Абдусалам</dc:creator>
  <cp:keywords/>
  <dc:description/>
  <cp:lastModifiedBy>Пользователь</cp:lastModifiedBy>
  <cp:revision>32</cp:revision>
  <dcterms:created xsi:type="dcterms:W3CDTF">2026-07-24T12:23:00Z</dcterms:created>
  <dcterms:modified xsi:type="dcterms:W3CDTF">2026-09-03T10:59:00Z</dcterms:modified>
</cp:coreProperties>
</file>