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4100" w14:textId="77777777" w:rsidR="00CB5009" w:rsidRDefault="00CB5009" w:rsidP="00CB5009">
      <w:pPr>
        <w:ind w:left="-993" w:right="-284"/>
        <w:jc w:val="center"/>
        <w:rPr>
          <w:b/>
          <w:sz w:val="20"/>
          <w:szCs w:val="20"/>
        </w:rPr>
      </w:pPr>
      <w:r>
        <w:rPr>
          <w:b/>
          <w:sz w:val="20"/>
          <w:szCs w:val="20"/>
        </w:rPr>
        <w:t>Договор № _________</w:t>
      </w:r>
    </w:p>
    <w:p w14:paraId="6FDA5D49" w14:textId="77777777" w:rsidR="00CB5009" w:rsidRDefault="00CB5009" w:rsidP="00CB5009">
      <w:pPr>
        <w:ind w:left="-993" w:right="-284"/>
        <w:jc w:val="center"/>
        <w:rPr>
          <w:sz w:val="20"/>
          <w:szCs w:val="20"/>
        </w:rPr>
      </w:pPr>
    </w:p>
    <w:p w14:paraId="2739B3E1" w14:textId="77777777" w:rsidR="00CB5009" w:rsidRDefault="00CB5009" w:rsidP="00CB5009">
      <w:pPr>
        <w:ind w:left="-993" w:right="-284"/>
        <w:jc w:val="both"/>
        <w:rPr>
          <w:sz w:val="20"/>
          <w:szCs w:val="20"/>
        </w:rPr>
      </w:pPr>
      <w:r>
        <w:rPr>
          <w:sz w:val="20"/>
          <w:szCs w:val="20"/>
        </w:rPr>
        <w:t>г. Кирсанов</w:t>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t xml:space="preserve">        " ___ " ________ 2026г.</w:t>
      </w:r>
    </w:p>
    <w:p w14:paraId="6BB68A0A" w14:textId="77777777" w:rsidR="00CB5009" w:rsidRDefault="00CB5009" w:rsidP="00CB5009">
      <w:pPr>
        <w:ind w:left="-993" w:right="-284" w:firstLine="708"/>
        <w:jc w:val="both"/>
        <w:rPr>
          <w:sz w:val="20"/>
          <w:szCs w:val="20"/>
        </w:rPr>
      </w:pPr>
      <w:r>
        <w:rPr>
          <w:b/>
          <w:sz w:val="20"/>
          <w:szCs w:val="20"/>
        </w:rPr>
        <w:t>Кирсановский авиационный технический колледж –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w:t>
      </w:r>
      <w:r>
        <w:rPr>
          <w:sz w:val="20"/>
          <w:szCs w:val="20"/>
        </w:rPr>
        <w:t xml:space="preserve">, именуемое в дальнейшем Заказчик, в лице директора филиала Колычева Сергея Алексеевича, действующего на основании  Доверенности МГТУ ГА  № 37 от 26.08.2025г., с одной стороны, и </w:t>
      </w:r>
      <w:r>
        <w:rPr>
          <w:b/>
          <w:sz w:val="20"/>
          <w:szCs w:val="20"/>
        </w:rPr>
        <w:t>______________________________,</w:t>
      </w:r>
      <w:r>
        <w:rPr>
          <w:sz w:val="20"/>
          <w:szCs w:val="20"/>
        </w:rPr>
        <w:t xml:space="preserve"> именуемый в дальнейшем Подрядчик, в лице  ____________________________,  действующей на основании ___________________,</w:t>
      </w:r>
      <w:r>
        <w:rPr>
          <w:b/>
          <w:sz w:val="20"/>
          <w:szCs w:val="20"/>
        </w:rPr>
        <w:t xml:space="preserve"> </w:t>
      </w:r>
      <w:r>
        <w:rPr>
          <w:sz w:val="20"/>
          <w:szCs w:val="20"/>
        </w:rPr>
        <w:t>с другой стороны, именуемые в дальнейшем Стороны,</w:t>
      </w:r>
      <w:r>
        <w:rPr>
          <w:rFonts w:eastAsia="Batang"/>
          <w:color w:val="000000"/>
          <w:sz w:val="20"/>
          <w:szCs w:val="20"/>
          <w:lang w:eastAsia="en-US"/>
        </w:rPr>
        <w:t xml:space="preserve"> </w:t>
      </w:r>
      <w:r>
        <w:rPr>
          <w:sz w:val="20"/>
          <w:szCs w:val="20"/>
        </w:rPr>
        <w:t>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3BB367A" w14:textId="77777777" w:rsidR="00CB5009" w:rsidRDefault="00CB5009" w:rsidP="00CB5009">
      <w:pPr>
        <w:ind w:left="-993" w:right="-284" w:firstLine="708"/>
        <w:jc w:val="both"/>
        <w:rPr>
          <w:sz w:val="20"/>
          <w:szCs w:val="20"/>
        </w:rPr>
      </w:pPr>
    </w:p>
    <w:p w14:paraId="54DA9087" w14:textId="77777777" w:rsidR="00CB5009" w:rsidRDefault="00CB5009" w:rsidP="00CB5009">
      <w:pPr>
        <w:numPr>
          <w:ilvl w:val="0"/>
          <w:numId w:val="1"/>
        </w:numPr>
        <w:ind w:left="-993" w:right="-284"/>
        <w:jc w:val="center"/>
        <w:rPr>
          <w:b/>
          <w:sz w:val="20"/>
          <w:szCs w:val="20"/>
        </w:rPr>
      </w:pPr>
      <w:r>
        <w:rPr>
          <w:b/>
          <w:sz w:val="20"/>
          <w:szCs w:val="20"/>
        </w:rPr>
        <w:t>Предмет Договора</w:t>
      </w:r>
    </w:p>
    <w:p w14:paraId="3E2D7403" w14:textId="77777777" w:rsidR="00CB5009" w:rsidRDefault="00CB5009" w:rsidP="00CB5009">
      <w:pPr>
        <w:ind w:left="-993" w:right="-284"/>
        <w:rPr>
          <w:b/>
          <w:sz w:val="20"/>
          <w:szCs w:val="20"/>
        </w:rPr>
      </w:pPr>
    </w:p>
    <w:p w14:paraId="5FE75E49" w14:textId="77777777" w:rsidR="00CB5009" w:rsidRDefault="00CB5009" w:rsidP="00CB5009">
      <w:pPr>
        <w:ind w:left="-993" w:right="-284"/>
        <w:jc w:val="center"/>
        <w:rPr>
          <w:rFonts w:eastAsia="Calibri"/>
          <w:sz w:val="20"/>
          <w:szCs w:val="20"/>
        </w:rPr>
      </w:pPr>
      <w:r>
        <w:rPr>
          <w:b/>
          <w:sz w:val="20"/>
          <w:szCs w:val="20"/>
        </w:rPr>
        <w:t xml:space="preserve">ИКЗ </w:t>
      </w:r>
      <w:r>
        <w:rPr>
          <w:rFonts w:eastAsia="Calibri"/>
          <w:sz w:val="20"/>
          <w:szCs w:val="20"/>
        </w:rPr>
        <w:t>261771202925068244300100060000000244</w:t>
      </w:r>
    </w:p>
    <w:p w14:paraId="56A80FC4" w14:textId="77777777" w:rsidR="00CB5009" w:rsidRDefault="00CB5009" w:rsidP="00CB5009">
      <w:pPr>
        <w:ind w:left="-993" w:right="-284"/>
        <w:jc w:val="center"/>
        <w:rPr>
          <w:b/>
          <w:sz w:val="20"/>
          <w:szCs w:val="20"/>
        </w:rPr>
      </w:pPr>
    </w:p>
    <w:p w14:paraId="4A190F27" w14:textId="77777777" w:rsidR="00CB5009" w:rsidRDefault="00CB5009" w:rsidP="00CB5009">
      <w:pPr>
        <w:ind w:left="-993" w:right="-284"/>
        <w:jc w:val="both"/>
        <w:rPr>
          <w:sz w:val="20"/>
          <w:szCs w:val="20"/>
        </w:rPr>
      </w:pPr>
      <w:r>
        <w:rPr>
          <w:sz w:val="20"/>
          <w:szCs w:val="20"/>
        </w:rPr>
        <w:t xml:space="preserve">1.1. </w:t>
      </w:r>
      <w:proofErr w:type="gramStart"/>
      <w:r>
        <w:rPr>
          <w:sz w:val="20"/>
          <w:szCs w:val="20"/>
        </w:rPr>
        <w:t>Подрядчик  обязуется</w:t>
      </w:r>
      <w:proofErr w:type="gramEnd"/>
      <w:r>
        <w:rPr>
          <w:sz w:val="20"/>
          <w:szCs w:val="20"/>
        </w:rPr>
        <w:t xml:space="preserve"> своими силами выполнить следующие противопожарные работы:</w:t>
      </w:r>
    </w:p>
    <w:p w14:paraId="3E6735F1" w14:textId="77777777" w:rsidR="00CB5009" w:rsidRDefault="00CB5009" w:rsidP="00CB5009">
      <w:pPr>
        <w:ind w:left="-993" w:right="-284"/>
        <w:jc w:val="both"/>
        <w:rPr>
          <w:b/>
          <w:sz w:val="20"/>
          <w:szCs w:val="20"/>
        </w:rPr>
      </w:pPr>
      <w:r>
        <w:rPr>
          <w:sz w:val="20"/>
          <w:szCs w:val="20"/>
        </w:rPr>
        <w:t xml:space="preserve">- </w:t>
      </w:r>
      <w:r>
        <w:rPr>
          <w:b/>
          <w:sz w:val="20"/>
          <w:szCs w:val="20"/>
        </w:rPr>
        <w:t xml:space="preserve">периодическая проверка дымоходов и вентиляционных каналов в котельной № 2 Кирсановского АТК – филиала МГТУ ГА по адресу: Тамбовская область, </w:t>
      </w:r>
      <w:proofErr w:type="spellStart"/>
      <w:r>
        <w:rPr>
          <w:b/>
          <w:sz w:val="20"/>
          <w:szCs w:val="20"/>
        </w:rPr>
        <w:t>г.Кирсанов</w:t>
      </w:r>
      <w:proofErr w:type="spellEnd"/>
      <w:r>
        <w:rPr>
          <w:b/>
          <w:sz w:val="20"/>
          <w:szCs w:val="20"/>
        </w:rPr>
        <w:t xml:space="preserve">, </w:t>
      </w:r>
      <w:proofErr w:type="spellStart"/>
      <w:r>
        <w:rPr>
          <w:b/>
          <w:sz w:val="20"/>
          <w:szCs w:val="20"/>
        </w:rPr>
        <w:t>ул.Училище</w:t>
      </w:r>
      <w:proofErr w:type="spellEnd"/>
      <w:r>
        <w:rPr>
          <w:b/>
          <w:sz w:val="20"/>
          <w:szCs w:val="20"/>
        </w:rPr>
        <w:t xml:space="preserve"> ГА, д.18 стр. 6, и в столовой по адресу: Тамбовская область, </w:t>
      </w:r>
      <w:proofErr w:type="spellStart"/>
      <w:r>
        <w:rPr>
          <w:b/>
          <w:sz w:val="20"/>
          <w:szCs w:val="20"/>
        </w:rPr>
        <w:t>г.Кирсанов</w:t>
      </w:r>
      <w:proofErr w:type="spellEnd"/>
      <w:r>
        <w:rPr>
          <w:b/>
          <w:sz w:val="20"/>
          <w:szCs w:val="20"/>
        </w:rPr>
        <w:t xml:space="preserve">, </w:t>
      </w:r>
      <w:proofErr w:type="spellStart"/>
      <w:r>
        <w:rPr>
          <w:b/>
          <w:sz w:val="20"/>
          <w:szCs w:val="20"/>
        </w:rPr>
        <w:t>ул.Училище</w:t>
      </w:r>
      <w:proofErr w:type="spellEnd"/>
      <w:r>
        <w:rPr>
          <w:b/>
          <w:sz w:val="20"/>
          <w:szCs w:val="20"/>
        </w:rPr>
        <w:t xml:space="preserve"> ГА, д.18 стр. 18</w:t>
      </w:r>
    </w:p>
    <w:p w14:paraId="7BCA90BB" w14:textId="1665864A" w:rsidR="00CB5009" w:rsidRDefault="00CB5009" w:rsidP="00CB5009">
      <w:pPr>
        <w:ind w:left="-993" w:right="-284"/>
        <w:jc w:val="both"/>
        <w:rPr>
          <w:b/>
          <w:noProof/>
          <w:sz w:val="20"/>
          <w:szCs w:val="20"/>
        </w:rPr>
      </w:pPr>
      <w:r>
        <w:rPr>
          <w:sz w:val="20"/>
          <w:szCs w:val="20"/>
        </w:rPr>
        <w:t xml:space="preserve">и передать полученные при выполнении работ результаты в порядке и на условиях, предусмотренных настоящим Договором. 1.2. </w:t>
      </w:r>
      <w:r>
        <w:rPr>
          <w:noProof/>
          <w:sz w:val="20"/>
          <w:szCs w:val="20"/>
        </w:rPr>
        <w:t xml:space="preserve">Срок выполнения работ:  </w:t>
      </w:r>
      <w:r>
        <w:rPr>
          <w:b/>
          <w:noProof/>
          <w:sz w:val="20"/>
          <w:szCs w:val="20"/>
        </w:rPr>
        <w:t>с</w:t>
      </w:r>
      <w:r>
        <w:rPr>
          <w:noProof/>
          <w:sz w:val="20"/>
          <w:szCs w:val="20"/>
        </w:rPr>
        <w:t xml:space="preserve"> </w:t>
      </w:r>
      <w:r>
        <w:rPr>
          <w:b/>
          <w:noProof/>
          <w:sz w:val="20"/>
          <w:szCs w:val="20"/>
        </w:rPr>
        <w:t>момента подписания Договора до 31 августа 2026 года.</w:t>
      </w:r>
    </w:p>
    <w:p w14:paraId="1AD1F52F" w14:textId="77777777" w:rsidR="00CB5009" w:rsidRPr="00CB5009" w:rsidRDefault="00CB5009" w:rsidP="00CB5009">
      <w:pPr>
        <w:ind w:left="-993" w:right="-284"/>
        <w:jc w:val="both"/>
        <w:rPr>
          <w:sz w:val="20"/>
          <w:szCs w:val="20"/>
        </w:rPr>
      </w:pPr>
    </w:p>
    <w:p w14:paraId="251F5277" w14:textId="20E3BB85" w:rsidR="00CB5009" w:rsidRPr="00BA5725" w:rsidRDefault="00CB5009" w:rsidP="00BA5725">
      <w:pPr>
        <w:pStyle w:val="a7"/>
        <w:numPr>
          <w:ilvl w:val="0"/>
          <w:numId w:val="1"/>
        </w:numPr>
        <w:ind w:right="-284"/>
        <w:jc w:val="center"/>
        <w:rPr>
          <w:b/>
          <w:sz w:val="20"/>
          <w:szCs w:val="20"/>
        </w:rPr>
      </w:pPr>
      <w:r w:rsidRPr="00BA5725">
        <w:rPr>
          <w:b/>
          <w:sz w:val="20"/>
          <w:szCs w:val="20"/>
        </w:rPr>
        <w:t>Общие положения Договора</w:t>
      </w:r>
    </w:p>
    <w:p w14:paraId="3DAB74E0" w14:textId="77777777" w:rsidR="00CB5009" w:rsidRDefault="00CB5009" w:rsidP="00CB5009">
      <w:pPr>
        <w:ind w:left="-993" w:right="-284"/>
        <w:jc w:val="both"/>
        <w:rPr>
          <w:sz w:val="20"/>
          <w:szCs w:val="20"/>
        </w:rPr>
      </w:pPr>
      <w:r>
        <w:rPr>
          <w:sz w:val="20"/>
          <w:szCs w:val="20"/>
        </w:rPr>
        <w:t>2.1. Требования к работам:</w:t>
      </w:r>
    </w:p>
    <w:p w14:paraId="75AF8073" w14:textId="77777777" w:rsidR="00CB5009" w:rsidRDefault="00CB5009" w:rsidP="00CB5009">
      <w:pPr>
        <w:ind w:left="-993" w:right="-284"/>
        <w:jc w:val="both"/>
        <w:rPr>
          <w:sz w:val="20"/>
          <w:szCs w:val="20"/>
        </w:rPr>
      </w:pPr>
      <w:r>
        <w:rPr>
          <w:sz w:val="20"/>
          <w:szCs w:val="20"/>
        </w:rPr>
        <w:t>2.1.1.  Работы должны быть выполнены в полном объеме и в сроки, предусмотренные настоящим Договором.</w:t>
      </w:r>
    </w:p>
    <w:p w14:paraId="68DFBC21" w14:textId="77777777" w:rsidR="00CB5009" w:rsidRDefault="00CB5009" w:rsidP="00CB5009">
      <w:pPr>
        <w:ind w:left="-993" w:right="-284"/>
        <w:jc w:val="both"/>
        <w:rPr>
          <w:sz w:val="20"/>
          <w:szCs w:val="20"/>
        </w:rPr>
      </w:pPr>
      <w:r>
        <w:rPr>
          <w:sz w:val="20"/>
          <w:szCs w:val="20"/>
        </w:rPr>
        <w:t>2.1.2.  Работы считаются выполненными</w:t>
      </w:r>
      <w:r>
        <w:rPr>
          <w:b/>
          <w:sz w:val="20"/>
          <w:szCs w:val="20"/>
        </w:rPr>
        <w:t xml:space="preserve"> </w:t>
      </w:r>
      <w:r>
        <w:rPr>
          <w:sz w:val="20"/>
          <w:szCs w:val="20"/>
        </w:rPr>
        <w:t>с момента подписания Сторонами акта выполненных работ по Договору.</w:t>
      </w:r>
    </w:p>
    <w:p w14:paraId="6A411DAB" w14:textId="77777777" w:rsidR="00CB5009" w:rsidRDefault="00CB5009" w:rsidP="00CB5009">
      <w:pPr>
        <w:ind w:left="-993" w:right="-284"/>
        <w:jc w:val="both"/>
        <w:rPr>
          <w:sz w:val="20"/>
          <w:szCs w:val="20"/>
        </w:rPr>
      </w:pPr>
      <w:r>
        <w:rPr>
          <w:sz w:val="20"/>
          <w:szCs w:val="20"/>
        </w:rPr>
        <w:t>2.2. Требования к условиям и способам выполнения работ:</w:t>
      </w:r>
    </w:p>
    <w:p w14:paraId="5F1C2799" w14:textId="77777777" w:rsidR="00CB5009" w:rsidRDefault="00CB5009" w:rsidP="00CB5009">
      <w:pPr>
        <w:autoSpaceDE w:val="0"/>
        <w:autoSpaceDN w:val="0"/>
        <w:adjustRightInd w:val="0"/>
        <w:ind w:left="-993" w:right="-284"/>
        <w:jc w:val="both"/>
        <w:rPr>
          <w:sz w:val="20"/>
          <w:szCs w:val="20"/>
        </w:rPr>
      </w:pPr>
      <w:r>
        <w:rPr>
          <w:sz w:val="20"/>
          <w:szCs w:val="20"/>
        </w:rPr>
        <w:t>2.2.1. При исполнении Договора перемена Подрядчика не допускается, за исключением случаев, если новый Подрядчик является правопреемником Подрядчика по настоящему Договору вследствие реорганизации юридического лица в форме преобразования, слияния или присоединения.</w:t>
      </w:r>
    </w:p>
    <w:p w14:paraId="562809CC" w14:textId="77777777" w:rsidR="00CB5009" w:rsidRDefault="00CB5009" w:rsidP="00CB5009">
      <w:pPr>
        <w:autoSpaceDE w:val="0"/>
        <w:autoSpaceDN w:val="0"/>
        <w:adjustRightInd w:val="0"/>
        <w:ind w:left="-993" w:right="-284"/>
        <w:jc w:val="both"/>
        <w:rPr>
          <w:sz w:val="20"/>
          <w:szCs w:val="20"/>
        </w:rPr>
      </w:pPr>
    </w:p>
    <w:p w14:paraId="590CC28E" w14:textId="78BC023A" w:rsidR="00CB5009" w:rsidRPr="00CB5009" w:rsidRDefault="00CB5009" w:rsidP="00CB5009">
      <w:pPr>
        <w:pStyle w:val="a7"/>
        <w:numPr>
          <w:ilvl w:val="0"/>
          <w:numId w:val="1"/>
        </w:numPr>
        <w:ind w:right="-284"/>
        <w:jc w:val="center"/>
        <w:rPr>
          <w:b/>
          <w:sz w:val="20"/>
          <w:szCs w:val="20"/>
        </w:rPr>
      </w:pPr>
      <w:r w:rsidRPr="00CB5009">
        <w:rPr>
          <w:b/>
          <w:sz w:val="20"/>
          <w:szCs w:val="20"/>
        </w:rPr>
        <w:t>Цена Договора и порядок оплаты</w:t>
      </w:r>
    </w:p>
    <w:p w14:paraId="1937476E" w14:textId="77777777" w:rsidR="00CB5009" w:rsidRPr="00CB5009" w:rsidRDefault="00CB5009" w:rsidP="00BA5725">
      <w:pPr>
        <w:pStyle w:val="a7"/>
        <w:ind w:right="-284"/>
        <w:rPr>
          <w:b/>
          <w:sz w:val="20"/>
          <w:szCs w:val="20"/>
        </w:rPr>
      </w:pPr>
    </w:p>
    <w:p w14:paraId="5990AD8E" w14:textId="77777777" w:rsidR="00CB5009" w:rsidRDefault="00CB5009" w:rsidP="00CB5009">
      <w:pPr>
        <w:ind w:left="-993" w:right="-284"/>
        <w:jc w:val="both"/>
        <w:rPr>
          <w:i/>
          <w:sz w:val="20"/>
          <w:szCs w:val="20"/>
        </w:rPr>
      </w:pPr>
      <w:r>
        <w:rPr>
          <w:sz w:val="20"/>
          <w:szCs w:val="20"/>
        </w:rPr>
        <w:t xml:space="preserve">3.1. Общая стоимость (цена) работ по настоящему Договору </w:t>
      </w:r>
      <w:proofErr w:type="gramStart"/>
      <w:r>
        <w:rPr>
          <w:sz w:val="20"/>
          <w:szCs w:val="20"/>
        </w:rPr>
        <w:t xml:space="preserve">составляет  </w:t>
      </w:r>
      <w:r>
        <w:rPr>
          <w:b/>
          <w:sz w:val="20"/>
          <w:szCs w:val="20"/>
        </w:rPr>
        <w:t>_</w:t>
      </w:r>
      <w:proofErr w:type="gramEnd"/>
      <w:r>
        <w:rPr>
          <w:b/>
          <w:sz w:val="20"/>
          <w:szCs w:val="20"/>
        </w:rPr>
        <w:t xml:space="preserve">___________ руб. (_____________рублей ______ копеек), </w:t>
      </w:r>
      <w:r>
        <w:rPr>
          <w:i/>
          <w:sz w:val="20"/>
          <w:szCs w:val="20"/>
        </w:rPr>
        <w:t>в том числе НДС __% / без НДС.</w:t>
      </w:r>
    </w:p>
    <w:p w14:paraId="1E5F16FA" w14:textId="77777777" w:rsidR="00CB5009" w:rsidRDefault="00CB5009" w:rsidP="00CB5009">
      <w:pPr>
        <w:pStyle w:val="ConsPlusNormal"/>
        <w:widowControl/>
        <w:ind w:left="-993" w:right="-284" w:firstLine="0"/>
        <w:jc w:val="both"/>
        <w:rPr>
          <w:rFonts w:ascii="Times New Roman" w:hAnsi="Times New Roman" w:cs="Times New Roman"/>
        </w:rPr>
      </w:pPr>
      <w:r>
        <w:rPr>
          <w:rFonts w:ascii="Times New Roman" w:hAnsi="Times New Roman" w:cs="Times New Roman"/>
        </w:rPr>
        <w:t xml:space="preserve">3.2. Общая стоимость работ включает в себя все затраты, издержки и иные расходы Подрядчика, связанные с исполнением настоящего Договора. </w:t>
      </w:r>
    </w:p>
    <w:p w14:paraId="410127FF" w14:textId="77777777" w:rsidR="00CB5009" w:rsidRDefault="00CB5009" w:rsidP="00CB5009">
      <w:pPr>
        <w:ind w:left="-993" w:right="-284"/>
        <w:jc w:val="both"/>
        <w:rPr>
          <w:sz w:val="20"/>
          <w:szCs w:val="20"/>
        </w:rPr>
      </w:pPr>
      <w:r>
        <w:rPr>
          <w:sz w:val="20"/>
          <w:szCs w:val="20"/>
        </w:rPr>
        <w:t xml:space="preserve">3.3. Расчет за выполненные работы по настоящему Договору производится Заказчиком по безналичному расчету перечислением денежных средств на счет Подрядчика </w:t>
      </w:r>
      <w:r>
        <w:rPr>
          <w:b/>
          <w:i/>
          <w:sz w:val="20"/>
          <w:szCs w:val="20"/>
        </w:rPr>
        <w:t>в течение 10 (десяти) рабочих дней</w:t>
      </w:r>
      <w:r>
        <w:rPr>
          <w:sz w:val="20"/>
          <w:szCs w:val="20"/>
        </w:rPr>
        <w:t xml:space="preserve"> после подписания Сторонами акта выполненных работ по Договору.</w:t>
      </w:r>
    </w:p>
    <w:p w14:paraId="64683DCC" w14:textId="77777777" w:rsidR="00CB5009" w:rsidRDefault="00CB5009" w:rsidP="00CB5009">
      <w:pPr>
        <w:ind w:left="-993" w:right="-284"/>
        <w:jc w:val="both"/>
        <w:rPr>
          <w:sz w:val="20"/>
          <w:szCs w:val="20"/>
        </w:rPr>
      </w:pPr>
      <w:r>
        <w:rPr>
          <w:sz w:val="20"/>
          <w:szCs w:val="20"/>
        </w:rPr>
        <w:t>3.4. Цена Договора является твердой и определяется на весь срок исполнения Договора.</w:t>
      </w:r>
    </w:p>
    <w:p w14:paraId="0E17A4FD" w14:textId="77777777" w:rsidR="00CB5009" w:rsidRDefault="00CB5009" w:rsidP="00CB5009">
      <w:pPr>
        <w:ind w:left="-993" w:right="-284"/>
        <w:jc w:val="both"/>
        <w:rPr>
          <w:sz w:val="20"/>
          <w:szCs w:val="20"/>
        </w:rPr>
      </w:pPr>
      <w:r>
        <w:rPr>
          <w:sz w:val="20"/>
          <w:szCs w:val="20"/>
        </w:rPr>
        <w:t>3.5. Источник финансирования: субсидии на выполнение государственного задания.</w:t>
      </w:r>
    </w:p>
    <w:p w14:paraId="3C212446" w14:textId="77777777" w:rsidR="00CB5009" w:rsidRDefault="00CB5009" w:rsidP="00CB5009">
      <w:pPr>
        <w:ind w:left="-993" w:right="-284"/>
        <w:jc w:val="both"/>
        <w:rPr>
          <w:sz w:val="20"/>
          <w:szCs w:val="20"/>
        </w:rPr>
      </w:pPr>
    </w:p>
    <w:p w14:paraId="5E796B44" w14:textId="77777777" w:rsidR="00CB5009" w:rsidRDefault="00CB5009" w:rsidP="00CB5009">
      <w:pPr>
        <w:ind w:left="-993" w:right="-284"/>
        <w:jc w:val="center"/>
        <w:rPr>
          <w:sz w:val="20"/>
          <w:szCs w:val="20"/>
        </w:rPr>
      </w:pPr>
      <w:r>
        <w:rPr>
          <w:b/>
          <w:sz w:val="20"/>
          <w:szCs w:val="20"/>
        </w:rPr>
        <w:t>4. Порядок сдачи и приемки выполненных работ</w:t>
      </w:r>
      <w:r>
        <w:rPr>
          <w:sz w:val="20"/>
          <w:szCs w:val="20"/>
        </w:rPr>
        <w:t xml:space="preserve"> </w:t>
      </w:r>
    </w:p>
    <w:p w14:paraId="7F4AB9CD" w14:textId="77777777" w:rsidR="00CB5009" w:rsidRDefault="00CB5009" w:rsidP="00CB5009">
      <w:pPr>
        <w:ind w:left="-993" w:right="-284"/>
        <w:jc w:val="center"/>
        <w:rPr>
          <w:sz w:val="20"/>
          <w:szCs w:val="20"/>
        </w:rPr>
      </w:pPr>
    </w:p>
    <w:p w14:paraId="731507BC" w14:textId="77777777" w:rsidR="00CB5009" w:rsidRDefault="00CB5009" w:rsidP="00CB5009">
      <w:pPr>
        <w:ind w:left="-993" w:right="-284"/>
        <w:jc w:val="both"/>
        <w:rPr>
          <w:sz w:val="20"/>
          <w:szCs w:val="20"/>
        </w:rPr>
      </w:pPr>
      <w:r>
        <w:rPr>
          <w:sz w:val="20"/>
          <w:szCs w:val="20"/>
        </w:rPr>
        <w:t>4.1. Результат выполненных работ передается Подрядчиком Заказчику по акту выполненных работ по Договору в течение 1 рабочего дня после выполнения работ.</w:t>
      </w:r>
    </w:p>
    <w:p w14:paraId="08D6B70E" w14:textId="77777777" w:rsidR="00CB5009" w:rsidRDefault="00CB5009" w:rsidP="00CB5009">
      <w:pPr>
        <w:ind w:left="-993" w:right="-284"/>
        <w:jc w:val="both"/>
        <w:rPr>
          <w:sz w:val="20"/>
          <w:szCs w:val="20"/>
        </w:rPr>
      </w:pPr>
      <w:r>
        <w:rPr>
          <w:sz w:val="20"/>
          <w:szCs w:val="20"/>
        </w:rPr>
        <w:t xml:space="preserve">4.2. Заказчик принимает (подписывает акт выполненных работ) выполненные Подрядчиком работы в течение 3-х рабочих дней, с момента предоставления Подрядчиком акта выполненных работ. </w:t>
      </w:r>
    </w:p>
    <w:p w14:paraId="30393C06" w14:textId="77777777" w:rsidR="00CB5009" w:rsidRDefault="00CB5009" w:rsidP="00CB5009">
      <w:pPr>
        <w:ind w:left="-993" w:right="-284"/>
        <w:jc w:val="both"/>
        <w:rPr>
          <w:sz w:val="20"/>
          <w:szCs w:val="20"/>
        </w:rPr>
      </w:pPr>
      <w:r>
        <w:rPr>
          <w:sz w:val="20"/>
          <w:szCs w:val="20"/>
        </w:rPr>
        <w:t>4.3. Подписанный между Заказчиком и Подрядчиком акт выполненных работ является основанием для оплаты Подрядчику за выполненные работы.</w:t>
      </w:r>
    </w:p>
    <w:p w14:paraId="1EC084E7" w14:textId="77777777" w:rsidR="00CB5009" w:rsidRDefault="00CB5009" w:rsidP="00CB5009">
      <w:pPr>
        <w:ind w:left="-993" w:right="-284"/>
        <w:jc w:val="both"/>
        <w:rPr>
          <w:noProof/>
          <w:sz w:val="20"/>
          <w:szCs w:val="20"/>
        </w:rPr>
      </w:pPr>
      <w:r>
        <w:rPr>
          <w:sz w:val="20"/>
          <w:szCs w:val="20"/>
        </w:rPr>
        <w:t xml:space="preserve">4.4. В случае выявления </w:t>
      </w:r>
      <w:r>
        <w:rPr>
          <w:noProof/>
          <w:sz w:val="20"/>
          <w:szCs w:val="20"/>
        </w:rPr>
        <w:t>несоответствия результатов выполненных работ условиям настоящего Договора,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w:t>
      </w:r>
    </w:p>
    <w:p w14:paraId="5AB759C6" w14:textId="77777777" w:rsidR="00CB5009" w:rsidRDefault="00CB5009" w:rsidP="00CB5009">
      <w:pPr>
        <w:ind w:left="-993" w:right="-284"/>
        <w:jc w:val="both"/>
        <w:rPr>
          <w:noProof/>
          <w:sz w:val="20"/>
          <w:szCs w:val="20"/>
        </w:rPr>
      </w:pPr>
    </w:p>
    <w:p w14:paraId="46FBE230" w14:textId="77777777" w:rsidR="00CB5009" w:rsidRDefault="00CB5009" w:rsidP="00CB5009">
      <w:pPr>
        <w:ind w:left="-993" w:right="-284"/>
        <w:jc w:val="center"/>
        <w:rPr>
          <w:b/>
          <w:sz w:val="20"/>
          <w:szCs w:val="20"/>
        </w:rPr>
      </w:pPr>
      <w:r>
        <w:rPr>
          <w:b/>
          <w:sz w:val="20"/>
          <w:szCs w:val="20"/>
        </w:rPr>
        <w:t>5. Права и обязанности Заказчика</w:t>
      </w:r>
    </w:p>
    <w:p w14:paraId="28E45346" w14:textId="77777777" w:rsidR="00CB5009" w:rsidRDefault="00CB5009" w:rsidP="00CB5009">
      <w:pPr>
        <w:ind w:left="-993" w:right="-284"/>
        <w:jc w:val="center"/>
        <w:rPr>
          <w:b/>
          <w:sz w:val="20"/>
          <w:szCs w:val="20"/>
        </w:rPr>
      </w:pPr>
    </w:p>
    <w:p w14:paraId="48211C6F" w14:textId="77777777" w:rsidR="00CB5009" w:rsidRDefault="00CB5009" w:rsidP="00CB5009">
      <w:pPr>
        <w:ind w:left="-993" w:right="-284"/>
        <w:jc w:val="both"/>
        <w:rPr>
          <w:sz w:val="20"/>
          <w:szCs w:val="20"/>
        </w:rPr>
      </w:pPr>
      <w:r>
        <w:rPr>
          <w:sz w:val="20"/>
          <w:szCs w:val="20"/>
        </w:rPr>
        <w:t>5.1. Заказчик вправе:</w:t>
      </w:r>
    </w:p>
    <w:p w14:paraId="394CB5BA" w14:textId="77777777" w:rsidR="00CB5009" w:rsidRDefault="00CB5009" w:rsidP="00CB5009">
      <w:pPr>
        <w:ind w:left="-993" w:right="-284"/>
        <w:jc w:val="both"/>
        <w:rPr>
          <w:sz w:val="20"/>
          <w:szCs w:val="20"/>
        </w:rPr>
      </w:pPr>
      <w:r>
        <w:rPr>
          <w:sz w:val="20"/>
          <w:szCs w:val="20"/>
        </w:rPr>
        <w:t>5.1.1. Требовать от Подрядчика надлежащего исполнения обязательств по настоящему Договору, а также требовать своевременного устранения выявленных недостатков.</w:t>
      </w:r>
    </w:p>
    <w:p w14:paraId="4EE46D85" w14:textId="77777777" w:rsidR="00CB5009" w:rsidRDefault="00CB5009" w:rsidP="00CB5009">
      <w:pPr>
        <w:ind w:left="-993" w:right="-284"/>
        <w:jc w:val="both"/>
        <w:rPr>
          <w:sz w:val="20"/>
          <w:szCs w:val="20"/>
        </w:rPr>
      </w:pPr>
      <w:r>
        <w:rPr>
          <w:sz w:val="20"/>
          <w:szCs w:val="20"/>
        </w:rPr>
        <w:lastRenderedPageBreak/>
        <w:t>5.1.2. В случае выполнения работ Подрядчиком, не предусмотренных настоящим Договором, Заказчик вправе отказаться от их оплаты и потребовать возврата уплаченных Подрядчику денежных средств, в течение 5 (пяти) рабочих дней с момента получения Подрядчиком письменного требования.</w:t>
      </w:r>
    </w:p>
    <w:p w14:paraId="2C4A7610" w14:textId="77777777" w:rsidR="00CB5009" w:rsidRDefault="00CB5009" w:rsidP="00CB5009">
      <w:pPr>
        <w:ind w:left="-993" w:right="-284"/>
        <w:jc w:val="both"/>
        <w:rPr>
          <w:sz w:val="20"/>
          <w:szCs w:val="20"/>
        </w:rPr>
      </w:pPr>
      <w:r>
        <w:rPr>
          <w:sz w:val="20"/>
          <w:szCs w:val="20"/>
        </w:rPr>
        <w:t>5.1.3. Требовать от Подрядчика предоставления надлежащим образом оформленной отчетной документации, подтверждающих исполнение обязательств по настоящему Договору.</w:t>
      </w:r>
    </w:p>
    <w:p w14:paraId="3FA0091F" w14:textId="77777777" w:rsidR="00CB5009" w:rsidRDefault="00CB5009" w:rsidP="00CB5009">
      <w:pPr>
        <w:ind w:left="-993" w:right="-284"/>
        <w:jc w:val="both"/>
        <w:rPr>
          <w:sz w:val="20"/>
          <w:szCs w:val="20"/>
        </w:rPr>
      </w:pPr>
      <w:r>
        <w:rPr>
          <w:sz w:val="20"/>
          <w:szCs w:val="20"/>
        </w:rPr>
        <w:t>5.2. Заказчик обязан:</w:t>
      </w:r>
    </w:p>
    <w:p w14:paraId="798AC4C6" w14:textId="77777777" w:rsidR="00CB5009" w:rsidRDefault="00CB5009" w:rsidP="00CB5009">
      <w:pPr>
        <w:ind w:left="-993" w:right="-284"/>
        <w:jc w:val="both"/>
        <w:rPr>
          <w:sz w:val="20"/>
          <w:szCs w:val="20"/>
        </w:rPr>
      </w:pPr>
      <w:r>
        <w:rPr>
          <w:sz w:val="20"/>
          <w:szCs w:val="20"/>
        </w:rPr>
        <w:t>5.2.1. Обеспечить специалистам Подрядчика беспрепятственный доступ к месту выполнения противопожарных работ.</w:t>
      </w:r>
    </w:p>
    <w:p w14:paraId="5BABC9F4" w14:textId="77777777" w:rsidR="00CB5009" w:rsidRDefault="00CB5009" w:rsidP="00CB5009">
      <w:pPr>
        <w:ind w:left="-993" w:right="-284"/>
        <w:jc w:val="both"/>
        <w:rPr>
          <w:sz w:val="20"/>
          <w:szCs w:val="20"/>
        </w:rPr>
      </w:pPr>
      <w:r>
        <w:rPr>
          <w:sz w:val="20"/>
          <w:szCs w:val="20"/>
        </w:rPr>
        <w:t xml:space="preserve">5.2.2. Своевременно принять и оплатить надлежащим образом выполненные </w:t>
      </w:r>
      <w:proofErr w:type="gramStart"/>
      <w:r>
        <w:rPr>
          <w:sz w:val="20"/>
          <w:szCs w:val="20"/>
        </w:rPr>
        <w:t>работы  в</w:t>
      </w:r>
      <w:proofErr w:type="gramEnd"/>
      <w:r>
        <w:rPr>
          <w:sz w:val="20"/>
          <w:szCs w:val="20"/>
        </w:rPr>
        <w:t xml:space="preserve"> соответствии с настоящим Договором.</w:t>
      </w:r>
    </w:p>
    <w:p w14:paraId="686F7060" w14:textId="77777777" w:rsidR="00CB5009" w:rsidRDefault="00CB5009" w:rsidP="00CB5009">
      <w:pPr>
        <w:ind w:left="-993" w:right="-284"/>
        <w:jc w:val="both"/>
        <w:rPr>
          <w:sz w:val="20"/>
          <w:szCs w:val="20"/>
        </w:rPr>
      </w:pPr>
      <w:r>
        <w:rPr>
          <w:sz w:val="20"/>
          <w:szCs w:val="20"/>
        </w:rPr>
        <w:t xml:space="preserve">5.2.3. После </w:t>
      </w:r>
      <w:proofErr w:type="gramStart"/>
      <w:r>
        <w:rPr>
          <w:sz w:val="20"/>
          <w:szCs w:val="20"/>
        </w:rPr>
        <w:t>оказанной  работы</w:t>
      </w:r>
      <w:proofErr w:type="gramEnd"/>
      <w:r>
        <w:rPr>
          <w:sz w:val="20"/>
          <w:szCs w:val="20"/>
        </w:rPr>
        <w:t xml:space="preserve"> своевременно подписать акт выполненных работ по Договору на основании представленных Подрядчиком отчетных документов, либо дать мотивированный отказ в его подписании.</w:t>
      </w:r>
    </w:p>
    <w:p w14:paraId="163711CE" w14:textId="77777777" w:rsidR="00CB5009" w:rsidRDefault="00CB5009" w:rsidP="00CB5009">
      <w:pPr>
        <w:ind w:left="-993" w:right="-284"/>
        <w:jc w:val="both"/>
        <w:rPr>
          <w:sz w:val="20"/>
          <w:szCs w:val="20"/>
        </w:rPr>
      </w:pPr>
    </w:p>
    <w:p w14:paraId="59B2DA22" w14:textId="77777777" w:rsidR="00CB5009" w:rsidRDefault="00CB5009" w:rsidP="00CB5009">
      <w:pPr>
        <w:ind w:left="-993" w:right="-284"/>
        <w:jc w:val="center"/>
        <w:rPr>
          <w:b/>
          <w:sz w:val="20"/>
          <w:szCs w:val="20"/>
        </w:rPr>
      </w:pPr>
      <w:r>
        <w:rPr>
          <w:b/>
          <w:sz w:val="20"/>
          <w:szCs w:val="20"/>
        </w:rPr>
        <w:t>6. Права и обязанности Подрядчика.</w:t>
      </w:r>
    </w:p>
    <w:p w14:paraId="487E7200" w14:textId="77777777" w:rsidR="00CB5009" w:rsidRDefault="00CB5009" w:rsidP="00CB5009">
      <w:pPr>
        <w:ind w:left="-993" w:right="-284"/>
        <w:jc w:val="center"/>
        <w:rPr>
          <w:b/>
          <w:sz w:val="20"/>
          <w:szCs w:val="20"/>
        </w:rPr>
      </w:pPr>
    </w:p>
    <w:p w14:paraId="3D674370" w14:textId="77777777" w:rsidR="00CB5009" w:rsidRDefault="00CB5009" w:rsidP="00CB5009">
      <w:pPr>
        <w:ind w:left="-993" w:right="-284"/>
        <w:jc w:val="both"/>
        <w:rPr>
          <w:sz w:val="20"/>
          <w:szCs w:val="20"/>
        </w:rPr>
      </w:pPr>
      <w:r>
        <w:rPr>
          <w:sz w:val="20"/>
          <w:szCs w:val="20"/>
        </w:rPr>
        <w:t>6.1. Подрядчик вправе:</w:t>
      </w:r>
    </w:p>
    <w:p w14:paraId="3D92E78B" w14:textId="77777777" w:rsidR="00CB5009" w:rsidRDefault="00CB5009" w:rsidP="00CB5009">
      <w:pPr>
        <w:ind w:left="-993" w:right="-284"/>
        <w:jc w:val="both"/>
        <w:rPr>
          <w:sz w:val="20"/>
          <w:szCs w:val="20"/>
        </w:rPr>
      </w:pPr>
      <w:r>
        <w:rPr>
          <w:sz w:val="20"/>
          <w:szCs w:val="20"/>
        </w:rPr>
        <w:t xml:space="preserve">6.1.1. Требовать своевременного подписания Заказчиком акта выполненных работ по Договору на основании представленных Подрядчиком отчетных документов. </w:t>
      </w:r>
    </w:p>
    <w:p w14:paraId="47C9A0C1" w14:textId="77777777" w:rsidR="00CB5009" w:rsidRDefault="00CB5009" w:rsidP="00CB5009">
      <w:pPr>
        <w:ind w:left="-993" w:right="-284"/>
        <w:jc w:val="both"/>
        <w:rPr>
          <w:sz w:val="20"/>
          <w:szCs w:val="20"/>
        </w:rPr>
      </w:pPr>
      <w:r>
        <w:rPr>
          <w:sz w:val="20"/>
          <w:szCs w:val="20"/>
        </w:rPr>
        <w:t xml:space="preserve">6.1.2. Требовать своевременной оплаты выполненных работ в соответствии с подписанным Сторонами </w:t>
      </w:r>
      <w:proofErr w:type="gramStart"/>
      <w:r>
        <w:rPr>
          <w:sz w:val="20"/>
          <w:szCs w:val="20"/>
        </w:rPr>
        <w:t>актом  выполненных</w:t>
      </w:r>
      <w:proofErr w:type="gramEnd"/>
      <w:r>
        <w:rPr>
          <w:sz w:val="20"/>
          <w:szCs w:val="20"/>
        </w:rPr>
        <w:t xml:space="preserve"> работ по Договору.</w:t>
      </w:r>
    </w:p>
    <w:p w14:paraId="1D28DD1D" w14:textId="77777777" w:rsidR="00CB5009" w:rsidRDefault="00CB5009" w:rsidP="00CB5009">
      <w:pPr>
        <w:ind w:left="-993" w:right="-284"/>
        <w:jc w:val="both"/>
        <w:rPr>
          <w:sz w:val="20"/>
          <w:szCs w:val="20"/>
        </w:rPr>
      </w:pPr>
      <w:r>
        <w:rPr>
          <w:sz w:val="20"/>
          <w:szCs w:val="20"/>
        </w:rPr>
        <w:t>6.2. Подрядчик обязан:</w:t>
      </w:r>
    </w:p>
    <w:p w14:paraId="43B76293" w14:textId="77777777" w:rsidR="00CB5009" w:rsidRDefault="00CB5009" w:rsidP="00CB5009">
      <w:pPr>
        <w:ind w:left="-993" w:right="-284"/>
        <w:jc w:val="both"/>
        <w:rPr>
          <w:sz w:val="20"/>
          <w:szCs w:val="20"/>
        </w:rPr>
      </w:pPr>
      <w:r>
        <w:rPr>
          <w:sz w:val="20"/>
          <w:szCs w:val="20"/>
        </w:rPr>
        <w:t>6.2.1.</w:t>
      </w:r>
      <w:r>
        <w:rPr>
          <w:color w:val="000000"/>
          <w:spacing w:val="1"/>
          <w:sz w:val="20"/>
          <w:szCs w:val="20"/>
        </w:rPr>
        <w:t xml:space="preserve"> Выполнить на объектах Заказчика противопожарные работы, обозначенные в договоре в полном объеме в соответствии с нормативно-техническими требованиями.</w:t>
      </w:r>
    </w:p>
    <w:p w14:paraId="6D4D6E5A" w14:textId="77777777" w:rsidR="00CB5009" w:rsidRDefault="00CB5009" w:rsidP="00CB5009">
      <w:pPr>
        <w:ind w:left="-993" w:right="-284"/>
        <w:jc w:val="both"/>
        <w:rPr>
          <w:sz w:val="20"/>
          <w:szCs w:val="20"/>
        </w:rPr>
      </w:pPr>
      <w:r>
        <w:rPr>
          <w:sz w:val="20"/>
          <w:szCs w:val="20"/>
        </w:rPr>
        <w:t>6.2.</w:t>
      </w:r>
      <w:proofErr w:type="gramStart"/>
      <w:r>
        <w:rPr>
          <w:sz w:val="20"/>
          <w:szCs w:val="20"/>
        </w:rPr>
        <w:t>2.Своевременно</w:t>
      </w:r>
      <w:proofErr w:type="gramEnd"/>
      <w:r>
        <w:rPr>
          <w:sz w:val="20"/>
          <w:szCs w:val="20"/>
        </w:rPr>
        <w:t xml:space="preserve"> представить Заказчику надлежащим образом оформленную отчетную документацию подтверждающие исполнение обязательств по настоящему Договору.</w:t>
      </w:r>
    </w:p>
    <w:p w14:paraId="4E8F6170" w14:textId="77777777" w:rsidR="00CB5009" w:rsidRDefault="00CB5009" w:rsidP="00CB5009">
      <w:pPr>
        <w:ind w:left="-993" w:right="-284"/>
        <w:jc w:val="both"/>
        <w:rPr>
          <w:sz w:val="20"/>
          <w:szCs w:val="20"/>
        </w:rPr>
      </w:pPr>
      <w:r>
        <w:rPr>
          <w:sz w:val="20"/>
          <w:szCs w:val="20"/>
        </w:rPr>
        <w:t>6.2.</w:t>
      </w:r>
      <w:proofErr w:type="gramStart"/>
      <w:r>
        <w:rPr>
          <w:sz w:val="20"/>
          <w:szCs w:val="20"/>
        </w:rPr>
        <w:t>3.Представить</w:t>
      </w:r>
      <w:proofErr w:type="gramEnd"/>
      <w:r>
        <w:rPr>
          <w:sz w:val="20"/>
          <w:szCs w:val="20"/>
        </w:rPr>
        <w:t xml:space="preserve"> Заказчику перечень на оборудование объекта приспособлениями, обеспечивающими безопасные условия работы.</w:t>
      </w:r>
    </w:p>
    <w:p w14:paraId="6D99F182" w14:textId="77777777" w:rsidR="00CB5009" w:rsidRDefault="00CB5009" w:rsidP="00CB5009">
      <w:pPr>
        <w:ind w:left="-993" w:right="-284"/>
        <w:jc w:val="center"/>
        <w:rPr>
          <w:b/>
          <w:sz w:val="20"/>
          <w:szCs w:val="20"/>
        </w:rPr>
      </w:pPr>
      <w:r>
        <w:rPr>
          <w:b/>
          <w:sz w:val="20"/>
          <w:szCs w:val="20"/>
        </w:rPr>
        <w:t>7. Ответственность Сторон</w:t>
      </w:r>
    </w:p>
    <w:p w14:paraId="78477CBB" w14:textId="77777777" w:rsidR="00CB5009" w:rsidRDefault="00CB5009" w:rsidP="00CB5009">
      <w:pPr>
        <w:ind w:left="-993" w:right="-284"/>
        <w:jc w:val="center"/>
        <w:rPr>
          <w:b/>
          <w:sz w:val="20"/>
          <w:szCs w:val="20"/>
        </w:rPr>
      </w:pPr>
    </w:p>
    <w:p w14:paraId="45D2F0AD"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 xml:space="preserve">7.1. </w:t>
      </w:r>
      <w:r>
        <w:rPr>
          <w:rFonts w:eastAsia="Calibri"/>
          <w:sz w:val="20"/>
          <w:szCs w:val="20"/>
          <w:u w:val="single"/>
          <w:lang w:eastAsia="en-US"/>
        </w:rPr>
        <w:t>Ответственность Заказчика:</w:t>
      </w:r>
    </w:p>
    <w:p w14:paraId="4867FEC7"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7.1.1. За неисполнение или ненадлежащее исполнение своих обязательств Заказчик несет ответственность в соответствии с действующим законодательством Российской Федерации.</w:t>
      </w:r>
    </w:p>
    <w:p w14:paraId="58A601A4"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7.1.2. В случае просрочки исполнения Заказчиком обязательств, предусмотренных подпунктом 4.5 о своевременной оплате за выполненные работы, Заказчик уплачивает Подрядчику пени.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Подрядчика.</w:t>
      </w:r>
    </w:p>
    <w:p w14:paraId="7399D940"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7.1.3. В случае неисполнения или ненадлежащего исполнения Заказчиком обязательств, за исключением просрочки исполнения обязательств, предусмотренных Договором, Подрядчик вправе потребовать уплаты штрафов.</w:t>
      </w:r>
    </w:p>
    <w:p w14:paraId="703062EF"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7.1.4.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1000,00 рублей (одна тысяча рублей 00 копеек).</w:t>
      </w:r>
    </w:p>
    <w:p w14:paraId="0B50603E" w14:textId="77777777" w:rsidR="00CB5009" w:rsidRDefault="00CB5009" w:rsidP="00CB5009">
      <w:pPr>
        <w:ind w:left="-993" w:right="-284"/>
        <w:jc w:val="both"/>
        <w:rPr>
          <w:rFonts w:eastAsia="Calibri"/>
          <w:sz w:val="20"/>
          <w:szCs w:val="20"/>
          <w:u w:val="single"/>
          <w:lang w:eastAsia="en-US"/>
        </w:rPr>
      </w:pPr>
      <w:r>
        <w:rPr>
          <w:rFonts w:eastAsia="Calibri"/>
          <w:sz w:val="20"/>
          <w:szCs w:val="20"/>
          <w:lang w:eastAsia="en-US"/>
        </w:rPr>
        <w:t xml:space="preserve">7.2. </w:t>
      </w:r>
      <w:r>
        <w:rPr>
          <w:rFonts w:eastAsia="Calibri"/>
          <w:sz w:val="20"/>
          <w:szCs w:val="20"/>
          <w:u w:val="single"/>
          <w:lang w:eastAsia="en-US"/>
        </w:rPr>
        <w:t>Ответственность Подрядчика:</w:t>
      </w:r>
    </w:p>
    <w:p w14:paraId="2588CFEA"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 xml:space="preserve">7.2.1. За неисполнение или ненадлежащее исполнение своих обязательств </w:t>
      </w:r>
      <w:proofErr w:type="gramStart"/>
      <w:r>
        <w:rPr>
          <w:rFonts w:eastAsia="Calibri"/>
          <w:sz w:val="20"/>
          <w:szCs w:val="20"/>
          <w:lang w:eastAsia="en-US"/>
        </w:rPr>
        <w:t>Подрядчик  несет</w:t>
      </w:r>
      <w:proofErr w:type="gramEnd"/>
      <w:r>
        <w:rPr>
          <w:rFonts w:eastAsia="Calibri"/>
          <w:sz w:val="20"/>
          <w:szCs w:val="20"/>
          <w:lang w:eastAsia="en-US"/>
        </w:rPr>
        <w:t xml:space="preserve"> ответственность в соответствии с действующим законодательством Российской Федерации.</w:t>
      </w:r>
    </w:p>
    <w:p w14:paraId="0C9D0FFD"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7.2.2.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007B176F"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7.2.3. В случае нарушения сроков выполнения работ, Подрядчик уплачивает Заказчику пеню.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D3EAB7C"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7.2.4. В случае несоответствия выполнения работ по объему, предусмотренному настоящим Договором, Подрядчик уплачивает Заказчику штраф в размере 10% от цены Договора.</w:t>
      </w:r>
    </w:p>
    <w:p w14:paraId="38456354"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 xml:space="preserve">7.2.5. В случае выполнения </w:t>
      </w:r>
      <w:proofErr w:type="gramStart"/>
      <w:r>
        <w:rPr>
          <w:rFonts w:eastAsia="Calibri"/>
          <w:sz w:val="20"/>
          <w:szCs w:val="20"/>
          <w:lang w:eastAsia="en-US"/>
        </w:rPr>
        <w:t>работ  ненадлежащего</w:t>
      </w:r>
      <w:proofErr w:type="gramEnd"/>
      <w:r>
        <w:rPr>
          <w:rFonts w:eastAsia="Calibri"/>
          <w:sz w:val="20"/>
          <w:szCs w:val="20"/>
          <w:lang w:eastAsia="en-US"/>
        </w:rPr>
        <w:t xml:space="preserve"> качества Подрядчик уплачивает Заказчику штраф в размере 10% от цены Договора.</w:t>
      </w:r>
    </w:p>
    <w:p w14:paraId="59006418" w14:textId="77777777" w:rsidR="00CB5009" w:rsidRDefault="00CB5009" w:rsidP="00CB5009">
      <w:pPr>
        <w:ind w:left="-993" w:right="-284"/>
        <w:jc w:val="both"/>
        <w:rPr>
          <w:rFonts w:eastAsia="Calibri"/>
          <w:sz w:val="20"/>
          <w:szCs w:val="20"/>
          <w:lang w:eastAsia="en-US"/>
        </w:rPr>
      </w:pPr>
      <w:r>
        <w:rPr>
          <w:rFonts w:eastAsia="Calibri"/>
          <w:sz w:val="20"/>
          <w:szCs w:val="20"/>
          <w:lang w:eastAsia="en-US"/>
        </w:rPr>
        <w:t>7.3. Оплата неустойки или применение иной формы ответственности не освобождает Стороны от исполнения взятых на себя обязательств по настоящему Договору.</w:t>
      </w:r>
    </w:p>
    <w:p w14:paraId="7F0CD551" w14:textId="77777777" w:rsidR="00CB5009" w:rsidRDefault="00CB5009" w:rsidP="00CB5009">
      <w:pPr>
        <w:ind w:left="-993" w:right="-284"/>
        <w:jc w:val="both"/>
        <w:rPr>
          <w:rFonts w:eastAsia="Calibri"/>
          <w:sz w:val="20"/>
          <w:szCs w:val="20"/>
          <w:lang w:eastAsia="en-US"/>
        </w:rPr>
      </w:pPr>
    </w:p>
    <w:p w14:paraId="2A607425" w14:textId="77777777" w:rsidR="00CB5009" w:rsidRDefault="00CB5009" w:rsidP="00CB5009">
      <w:pPr>
        <w:ind w:left="-993" w:right="-284"/>
        <w:jc w:val="center"/>
        <w:rPr>
          <w:b/>
          <w:sz w:val="20"/>
          <w:szCs w:val="20"/>
        </w:rPr>
      </w:pPr>
      <w:r>
        <w:rPr>
          <w:b/>
          <w:sz w:val="20"/>
          <w:szCs w:val="20"/>
        </w:rPr>
        <w:t>8. Действие обстоятельств непреодолимой силы</w:t>
      </w:r>
    </w:p>
    <w:p w14:paraId="515482B0" w14:textId="77777777" w:rsidR="00CB5009" w:rsidRDefault="00CB5009" w:rsidP="00CB5009">
      <w:pPr>
        <w:ind w:left="-993" w:right="-284"/>
        <w:jc w:val="both"/>
        <w:rPr>
          <w:sz w:val="20"/>
          <w:szCs w:val="20"/>
        </w:rPr>
      </w:pPr>
      <w:r>
        <w:rPr>
          <w:sz w:val="20"/>
          <w:szCs w:val="20"/>
        </w:rPr>
        <w:lastRenderedPageBreak/>
        <w:t>8.1.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32266C36" w14:textId="77777777" w:rsidR="00CB5009" w:rsidRDefault="00CB5009" w:rsidP="00CB5009">
      <w:pPr>
        <w:pStyle w:val="ad"/>
        <w:ind w:left="-993" w:right="-284"/>
        <w:outlineLvl w:val="0"/>
        <w:rPr>
          <w:rFonts w:ascii="Times New Roman" w:hAnsi="Times New Roman" w:cs="Times New Roman"/>
          <w:noProof/>
        </w:rPr>
      </w:pPr>
      <w:r>
        <w:rPr>
          <w:rFonts w:ascii="Times New Roman" w:hAnsi="Times New Roman" w:cs="Times New Roman"/>
          <w:noProof/>
        </w:rPr>
        <w:t>8.2. Сторона, не исполнившая своих обязательств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07121808" w14:textId="77777777" w:rsidR="00CB5009" w:rsidRDefault="00CB5009" w:rsidP="00CB5009">
      <w:pPr>
        <w:ind w:left="-993" w:right="-284"/>
      </w:pPr>
    </w:p>
    <w:p w14:paraId="5C309829" w14:textId="77777777" w:rsidR="00CB5009" w:rsidRPr="00CB5009" w:rsidRDefault="00CB5009" w:rsidP="00CB5009">
      <w:pPr>
        <w:ind w:left="-993" w:right="-284" w:firstLine="709"/>
        <w:jc w:val="center"/>
        <w:rPr>
          <w:rFonts w:eastAsia="Calibri"/>
          <w:b/>
          <w:sz w:val="20"/>
          <w:szCs w:val="20"/>
          <w:lang w:eastAsia="en-US"/>
        </w:rPr>
      </w:pPr>
      <w:r w:rsidRPr="00CB5009">
        <w:rPr>
          <w:rFonts w:eastAsia="Calibri"/>
          <w:b/>
          <w:sz w:val="20"/>
          <w:szCs w:val="20"/>
          <w:lang w:eastAsia="en-US"/>
        </w:rPr>
        <w:t>9. Антикоррупционная оговорка</w:t>
      </w:r>
    </w:p>
    <w:p w14:paraId="1FB92DB3" w14:textId="77777777" w:rsidR="00CB5009" w:rsidRPr="00CB5009" w:rsidRDefault="00CB5009" w:rsidP="00CB5009">
      <w:pPr>
        <w:ind w:left="-993" w:right="-284" w:firstLine="709"/>
        <w:jc w:val="center"/>
        <w:rPr>
          <w:rFonts w:eastAsia="Calibri"/>
          <w:b/>
          <w:sz w:val="20"/>
          <w:szCs w:val="20"/>
          <w:lang w:eastAsia="en-US"/>
        </w:rPr>
      </w:pPr>
    </w:p>
    <w:p w14:paraId="4F4A5202" w14:textId="77777777" w:rsidR="00CB5009" w:rsidRPr="00CB5009" w:rsidRDefault="00CB5009" w:rsidP="00CB5009">
      <w:pPr>
        <w:ind w:left="-993" w:right="-284"/>
        <w:jc w:val="both"/>
        <w:rPr>
          <w:rFonts w:eastAsia="Calibri"/>
          <w:sz w:val="20"/>
          <w:szCs w:val="20"/>
          <w:lang w:eastAsia="en-US"/>
        </w:rPr>
      </w:pPr>
      <w:r w:rsidRPr="00CB5009">
        <w:rPr>
          <w:rFonts w:eastAsia="Calibri"/>
          <w:sz w:val="20"/>
          <w:szCs w:val="20"/>
          <w:lang w:eastAsia="en-US"/>
        </w:rPr>
        <w:t>9.1.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138ECE4" w14:textId="77777777" w:rsidR="00CB5009" w:rsidRPr="00CB5009" w:rsidRDefault="00CB5009" w:rsidP="00CB5009">
      <w:pPr>
        <w:ind w:left="-993" w:right="-284"/>
        <w:jc w:val="both"/>
        <w:rPr>
          <w:rFonts w:eastAsia="Calibri"/>
          <w:sz w:val="20"/>
          <w:szCs w:val="20"/>
          <w:lang w:eastAsia="en-US"/>
        </w:rPr>
      </w:pPr>
      <w:r w:rsidRPr="00CB5009">
        <w:rPr>
          <w:rFonts w:eastAsia="Calibri"/>
          <w:sz w:val="20"/>
          <w:szCs w:val="20"/>
          <w:lang w:eastAsia="en-US"/>
        </w:rPr>
        <w:t>9.2. Под действиями работника, осуществляемыми в пользу стимулирующей его Стороны, понимаются:</w:t>
      </w:r>
    </w:p>
    <w:p w14:paraId="2FE4E2B0" w14:textId="77777777" w:rsidR="00CB5009" w:rsidRPr="00CB5009" w:rsidRDefault="00CB5009" w:rsidP="00CB5009">
      <w:pPr>
        <w:ind w:left="-993" w:right="-284"/>
        <w:jc w:val="both"/>
        <w:rPr>
          <w:rFonts w:eastAsia="Calibri"/>
          <w:sz w:val="20"/>
          <w:szCs w:val="20"/>
          <w:lang w:eastAsia="en-US"/>
        </w:rPr>
      </w:pPr>
      <w:r w:rsidRPr="00CB5009">
        <w:rPr>
          <w:rFonts w:eastAsia="Calibri"/>
          <w:sz w:val="20"/>
          <w:szCs w:val="20"/>
          <w:lang w:eastAsia="en-US"/>
        </w:rPr>
        <w:t>9.2.1 предоставление неоправданных преимуществ по сравнению с другими контрагентами;</w:t>
      </w:r>
    </w:p>
    <w:p w14:paraId="7AD93727" w14:textId="77777777" w:rsidR="00CB5009" w:rsidRPr="00CB5009" w:rsidRDefault="00CB5009" w:rsidP="00CB5009">
      <w:pPr>
        <w:ind w:left="-993" w:right="-284"/>
        <w:jc w:val="both"/>
        <w:rPr>
          <w:rFonts w:eastAsia="Calibri"/>
          <w:sz w:val="20"/>
          <w:szCs w:val="20"/>
          <w:lang w:eastAsia="en-US"/>
        </w:rPr>
      </w:pPr>
      <w:r w:rsidRPr="00CB5009">
        <w:rPr>
          <w:rFonts w:eastAsia="Calibri"/>
          <w:sz w:val="20"/>
          <w:szCs w:val="20"/>
          <w:lang w:eastAsia="en-US"/>
        </w:rPr>
        <w:t>9.2.2 предоставление каких-либо гарантий;</w:t>
      </w:r>
    </w:p>
    <w:p w14:paraId="7A25BC5D" w14:textId="77777777" w:rsidR="00CB5009" w:rsidRPr="00CB5009" w:rsidRDefault="00CB5009" w:rsidP="00CB5009">
      <w:pPr>
        <w:ind w:left="-993" w:right="-284"/>
        <w:jc w:val="both"/>
        <w:rPr>
          <w:sz w:val="20"/>
          <w:szCs w:val="20"/>
        </w:rPr>
      </w:pPr>
      <w:r w:rsidRPr="00CB5009">
        <w:rPr>
          <w:sz w:val="20"/>
          <w:szCs w:val="20"/>
        </w:rPr>
        <w:t>9.2.3 ускорение существующих процедур;</w:t>
      </w:r>
    </w:p>
    <w:p w14:paraId="14B83CE4" w14:textId="77777777" w:rsidR="00CB5009" w:rsidRPr="00CB5009" w:rsidRDefault="00CB5009" w:rsidP="00CB5009">
      <w:pPr>
        <w:ind w:left="-993" w:right="-284"/>
        <w:jc w:val="both"/>
        <w:rPr>
          <w:sz w:val="20"/>
          <w:szCs w:val="20"/>
        </w:rPr>
      </w:pPr>
      <w:r w:rsidRPr="00CB5009">
        <w:rPr>
          <w:sz w:val="20"/>
          <w:szCs w:val="20"/>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B04A91A" w14:textId="77777777" w:rsidR="00CB5009" w:rsidRPr="00CB5009" w:rsidRDefault="00CB5009" w:rsidP="00CB5009">
      <w:pPr>
        <w:ind w:left="-993" w:right="-284"/>
        <w:jc w:val="both"/>
        <w:rPr>
          <w:sz w:val="20"/>
          <w:szCs w:val="20"/>
        </w:rPr>
      </w:pPr>
      <w:r w:rsidRPr="00CB5009">
        <w:rPr>
          <w:sz w:val="20"/>
          <w:szCs w:val="20"/>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CD84613" w14:textId="77777777" w:rsidR="00CB5009" w:rsidRPr="00CB5009" w:rsidRDefault="00CB5009" w:rsidP="00CB5009">
      <w:pPr>
        <w:ind w:left="-993" w:right="-284"/>
        <w:jc w:val="both"/>
        <w:rPr>
          <w:sz w:val="20"/>
          <w:szCs w:val="20"/>
        </w:rPr>
      </w:pPr>
      <w:r w:rsidRPr="00CB5009">
        <w:rPr>
          <w:sz w:val="20"/>
          <w:szCs w:val="20"/>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7D599EDC" w14:textId="77777777" w:rsidR="00CB5009" w:rsidRDefault="00CB5009" w:rsidP="00CB5009">
      <w:pPr>
        <w:ind w:left="-993" w:right="-284"/>
        <w:jc w:val="both"/>
        <w:rPr>
          <w:color w:val="333333"/>
          <w:sz w:val="20"/>
          <w:szCs w:val="20"/>
        </w:rPr>
      </w:pPr>
    </w:p>
    <w:p w14:paraId="10053C05" w14:textId="77777777" w:rsidR="00CB5009" w:rsidRDefault="00CB5009" w:rsidP="00CB5009">
      <w:pPr>
        <w:ind w:left="-993" w:right="-284"/>
        <w:jc w:val="center"/>
        <w:rPr>
          <w:b/>
          <w:sz w:val="20"/>
          <w:szCs w:val="20"/>
        </w:rPr>
      </w:pPr>
      <w:r>
        <w:rPr>
          <w:b/>
          <w:sz w:val="20"/>
          <w:szCs w:val="20"/>
        </w:rPr>
        <w:t>10. Порядок разрешения споров, претензии Сторон</w:t>
      </w:r>
    </w:p>
    <w:p w14:paraId="433BF318" w14:textId="77777777" w:rsidR="00CB5009" w:rsidRDefault="00CB5009" w:rsidP="00CB5009">
      <w:pPr>
        <w:ind w:left="-993" w:right="-284"/>
        <w:jc w:val="center"/>
        <w:rPr>
          <w:b/>
          <w:sz w:val="20"/>
          <w:szCs w:val="20"/>
        </w:rPr>
      </w:pPr>
    </w:p>
    <w:p w14:paraId="33DC3BB2" w14:textId="77777777" w:rsidR="00CB5009" w:rsidRDefault="00CB5009" w:rsidP="00CB5009">
      <w:pPr>
        <w:ind w:left="-993" w:right="-284"/>
        <w:jc w:val="both"/>
        <w:rPr>
          <w:sz w:val="20"/>
          <w:szCs w:val="20"/>
        </w:rPr>
      </w:pPr>
      <w:r>
        <w:rPr>
          <w:sz w:val="20"/>
          <w:szCs w:val="20"/>
        </w:rPr>
        <w:t>10.1. Все споры и разногласия, которые могут возникнуть из настоящего Договора между Сторонами, будут разрешаться путем переговоров. По решению одной из Сторон другой Стороне может быть направлена претензия.</w:t>
      </w:r>
    </w:p>
    <w:p w14:paraId="22EAF821" w14:textId="77777777" w:rsidR="00CB5009" w:rsidRDefault="00CB5009" w:rsidP="00CB5009">
      <w:pPr>
        <w:ind w:left="-993" w:right="-284"/>
        <w:jc w:val="both"/>
        <w:rPr>
          <w:sz w:val="20"/>
          <w:szCs w:val="20"/>
        </w:rPr>
      </w:pPr>
      <w:r>
        <w:rPr>
          <w:sz w:val="20"/>
          <w:szCs w:val="20"/>
        </w:rPr>
        <w:t xml:space="preserve">10.2. Срок рассмотрения писем, уведомлений или претензий не может превышать 30 (тридцати) дней с момента их получения. </w:t>
      </w:r>
    </w:p>
    <w:p w14:paraId="2B3DC303" w14:textId="77777777" w:rsidR="00CB5009" w:rsidRDefault="00CB5009" w:rsidP="00CB5009">
      <w:pPr>
        <w:ind w:left="-993" w:right="-284"/>
        <w:jc w:val="both"/>
        <w:rPr>
          <w:sz w:val="20"/>
          <w:szCs w:val="20"/>
        </w:rPr>
      </w:pPr>
      <w:r>
        <w:rPr>
          <w:sz w:val="20"/>
          <w:szCs w:val="20"/>
        </w:rPr>
        <w:t>10.3.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7B6F0654" w14:textId="77777777" w:rsidR="00CB5009" w:rsidRDefault="00CB5009" w:rsidP="00CB5009">
      <w:pPr>
        <w:ind w:left="-993" w:right="-284"/>
        <w:jc w:val="both"/>
        <w:rPr>
          <w:sz w:val="20"/>
          <w:szCs w:val="20"/>
        </w:rPr>
      </w:pPr>
      <w:r>
        <w:rPr>
          <w:sz w:val="20"/>
          <w:szCs w:val="20"/>
        </w:rPr>
        <w:t>10.4. При неурегулировании Сторонами спора в досудебном порядке спор передается на разрешение в Арбитражный суд Тамбовской области</w:t>
      </w:r>
    </w:p>
    <w:p w14:paraId="6D52C637" w14:textId="77777777" w:rsidR="00CB5009" w:rsidRDefault="00CB5009" w:rsidP="00CB5009">
      <w:pPr>
        <w:ind w:left="-993" w:right="-284"/>
        <w:jc w:val="both"/>
        <w:rPr>
          <w:sz w:val="20"/>
          <w:szCs w:val="20"/>
        </w:rPr>
      </w:pPr>
    </w:p>
    <w:p w14:paraId="1B8B1602" w14:textId="77777777" w:rsidR="00CB5009" w:rsidRDefault="00CB5009" w:rsidP="00CB5009">
      <w:pPr>
        <w:ind w:left="-993" w:right="-284"/>
        <w:jc w:val="center"/>
        <w:rPr>
          <w:b/>
          <w:sz w:val="20"/>
          <w:szCs w:val="20"/>
        </w:rPr>
      </w:pPr>
      <w:r>
        <w:rPr>
          <w:b/>
          <w:sz w:val="20"/>
          <w:szCs w:val="20"/>
        </w:rPr>
        <w:t>11. Срок действия, изменение и расторжение Договора</w:t>
      </w:r>
    </w:p>
    <w:p w14:paraId="3C85DD58" w14:textId="77777777" w:rsidR="00CB5009" w:rsidRDefault="00CB5009" w:rsidP="00CB5009">
      <w:pPr>
        <w:ind w:left="-993" w:right="-284"/>
        <w:jc w:val="center"/>
        <w:rPr>
          <w:b/>
          <w:sz w:val="20"/>
          <w:szCs w:val="20"/>
        </w:rPr>
      </w:pPr>
    </w:p>
    <w:p w14:paraId="41D7FF1A" w14:textId="77777777" w:rsidR="00CB5009" w:rsidRDefault="00CB5009" w:rsidP="00CB5009">
      <w:pPr>
        <w:ind w:left="-993" w:right="-284"/>
        <w:jc w:val="both"/>
        <w:rPr>
          <w:b/>
          <w:sz w:val="20"/>
          <w:szCs w:val="20"/>
        </w:rPr>
      </w:pPr>
      <w:r>
        <w:rPr>
          <w:sz w:val="20"/>
          <w:szCs w:val="20"/>
        </w:rPr>
        <w:t xml:space="preserve">11.1. Настоящий Договор вступает в силу с момента его подписания сторонами и действует </w:t>
      </w:r>
      <w:r>
        <w:rPr>
          <w:b/>
          <w:sz w:val="20"/>
          <w:szCs w:val="20"/>
        </w:rPr>
        <w:t xml:space="preserve">по 30 сентября 2026 года. </w:t>
      </w:r>
    </w:p>
    <w:p w14:paraId="16626103" w14:textId="77777777" w:rsidR="00CB5009" w:rsidRDefault="00CB5009" w:rsidP="00CB5009">
      <w:pPr>
        <w:ind w:left="-993" w:right="-284"/>
        <w:jc w:val="both"/>
        <w:rPr>
          <w:sz w:val="20"/>
          <w:szCs w:val="20"/>
        </w:rPr>
      </w:pPr>
      <w:r>
        <w:rPr>
          <w:sz w:val="20"/>
          <w:szCs w:val="20"/>
        </w:rPr>
        <w:t xml:space="preserve">11.2. 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14:paraId="57307E64" w14:textId="77777777" w:rsidR="00CB5009" w:rsidRDefault="00CB5009" w:rsidP="00CB5009">
      <w:pPr>
        <w:ind w:left="-993" w:right="-284"/>
        <w:jc w:val="both"/>
        <w:rPr>
          <w:sz w:val="20"/>
          <w:szCs w:val="20"/>
        </w:rPr>
      </w:pPr>
      <w:r>
        <w:rPr>
          <w:sz w:val="20"/>
          <w:szCs w:val="20"/>
        </w:rPr>
        <w:t xml:space="preserve">а) при снижении цены Договора без изменения предусмотренных Договором объема работы, качества выполняемой работы и иных условий Договора; </w:t>
      </w:r>
    </w:p>
    <w:p w14:paraId="7A6D950C" w14:textId="77777777" w:rsidR="00CB5009" w:rsidRDefault="00CB5009" w:rsidP="00CB5009">
      <w:pPr>
        <w:ind w:left="-993" w:right="-284"/>
        <w:jc w:val="both"/>
        <w:rPr>
          <w:sz w:val="20"/>
          <w:szCs w:val="20"/>
        </w:rPr>
      </w:pPr>
      <w:r>
        <w:rPr>
          <w:sz w:val="20"/>
          <w:szCs w:val="20"/>
        </w:rPr>
        <w:t xml:space="preserve">б) если по предложению Заказчика увеличиваются предусмотренные Договором объем работы не более чем на десять процентов или уменьшаются предусмотренные Договором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работы, исходя из установленной в Договоре цены единицы работы, но не более чем на десять процентов цены Договора. При уменьшении предусмотренных Договором объема </w:t>
      </w:r>
      <w:proofErr w:type="gramStart"/>
      <w:r>
        <w:rPr>
          <w:sz w:val="20"/>
          <w:szCs w:val="20"/>
        </w:rPr>
        <w:t>работы  стороны</w:t>
      </w:r>
      <w:proofErr w:type="gramEnd"/>
      <w:r>
        <w:rPr>
          <w:sz w:val="20"/>
          <w:szCs w:val="20"/>
        </w:rPr>
        <w:t xml:space="preserve"> Договора обязаны уменьшить цену Договора исходя из цены </w:t>
      </w:r>
      <w:proofErr w:type="gramStart"/>
      <w:r>
        <w:rPr>
          <w:sz w:val="20"/>
          <w:szCs w:val="20"/>
        </w:rPr>
        <w:t>единицы  работы</w:t>
      </w:r>
      <w:proofErr w:type="gramEnd"/>
      <w:r>
        <w:rPr>
          <w:sz w:val="20"/>
          <w:szCs w:val="20"/>
        </w:rPr>
        <w:t>;</w:t>
      </w:r>
    </w:p>
    <w:p w14:paraId="58FBDB94" w14:textId="77777777" w:rsidR="00CB5009" w:rsidRDefault="00CB5009" w:rsidP="00CB5009">
      <w:pPr>
        <w:ind w:left="-993" w:right="-284"/>
        <w:jc w:val="both"/>
        <w:rPr>
          <w:sz w:val="20"/>
          <w:szCs w:val="20"/>
        </w:rPr>
      </w:pPr>
      <w:r>
        <w:rPr>
          <w:sz w:val="20"/>
          <w:szCs w:val="20"/>
        </w:rPr>
        <w:t xml:space="preserve">в) изменение в соответствии с законодательством Российской Федерации регулируемых цен (тарифов) на товары, работы, услуги; </w:t>
      </w:r>
    </w:p>
    <w:p w14:paraId="51239E19" w14:textId="77777777" w:rsidR="00CB5009" w:rsidRDefault="00CB5009" w:rsidP="00CB5009">
      <w:pPr>
        <w:ind w:left="-993" w:right="-284"/>
        <w:jc w:val="both"/>
        <w:rPr>
          <w:sz w:val="20"/>
          <w:szCs w:val="20"/>
        </w:rPr>
      </w:pPr>
      <w:r>
        <w:rPr>
          <w:sz w:val="20"/>
          <w:szCs w:val="20"/>
        </w:rPr>
        <w:t xml:space="preserve">г) в случаях, предусмотренных </w:t>
      </w:r>
      <w:hyperlink r:id="rId5" w:history="1">
        <w:r>
          <w:rPr>
            <w:rStyle w:val="ac"/>
            <w:sz w:val="20"/>
            <w:szCs w:val="20"/>
          </w:rPr>
          <w:t>пунктом 6 статьи 161</w:t>
        </w:r>
      </w:hyperlink>
      <w:r>
        <w:rPr>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Pr>
          <w:sz w:val="20"/>
          <w:szCs w:val="20"/>
        </w:rPr>
        <w:lastRenderedPageBreak/>
        <w:t xml:space="preserve">государственный заказчик в ходе исполнения Договора </w:t>
      </w:r>
      <w:hyperlink r:id="rId6" w:history="1">
        <w:r>
          <w:rPr>
            <w:rStyle w:val="ac"/>
            <w:sz w:val="20"/>
            <w:szCs w:val="20"/>
          </w:rPr>
          <w:t>обеспечивает согласование</w:t>
        </w:r>
      </w:hyperlink>
      <w:r>
        <w:rPr>
          <w:sz w:val="20"/>
          <w:szCs w:val="20"/>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14:paraId="5E74FD0C" w14:textId="77777777" w:rsidR="00CB5009" w:rsidRDefault="00CB5009" w:rsidP="00CB5009">
      <w:pPr>
        <w:ind w:left="-993" w:right="-284"/>
        <w:jc w:val="both"/>
        <w:rPr>
          <w:sz w:val="20"/>
          <w:szCs w:val="20"/>
        </w:rPr>
      </w:pPr>
      <w:r>
        <w:rPr>
          <w:sz w:val="20"/>
          <w:szCs w:val="20"/>
        </w:rPr>
        <w:t>11.3. Расторжение Договора допускается по соглашению Сторон или в соответствии с решением суда по основаниям, предусмотренным действующим законодательством Российской Федерации.</w:t>
      </w:r>
    </w:p>
    <w:p w14:paraId="491C98A4" w14:textId="77777777" w:rsidR="00CB5009" w:rsidRDefault="00CB5009" w:rsidP="00CB5009">
      <w:pPr>
        <w:ind w:left="-993" w:right="-284"/>
        <w:jc w:val="both"/>
        <w:rPr>
          <w:sz w:val="20"/>
          <w:szCs w:val="20"/>
        </w:rPr>
      </w:pPr>
      <w:r>
        <w:rPr>
          <w:sz w:val="20"/>
          <w:szCs w:val="20"/>
        </w:rPr>
        <w:t xml:space="preserve">11.4. Сторона, решившая расторгнуть настоящий Договор, должна направить письменное уведомление о таком намерении другой Стороне не позднее, чем за 15 дней до предполагаемого дня расторжения настоящего Договора и подписания акта </w:t>
      </w:r>
      <w:proofErr w:type="gramStart"/>
      <w:r>
        <w:rPr>
          <w:sz w:val="20"/>
          <w:szCs w:val="20"/>
        </w:rPr>
        <w:t>сверки  взаиморасчетов</w:t>
      </w:r>
      <w:proofErr w:type="gramEnd"/>
      <w:r>
        <w:rPr>
          <w:sz w:val="20"/>
          <w:szCs w:val="20"/>
        </w:rPr>
        <w:t>.</w:t>
      </w:r>
    </w:p>
    <w:p w14:paraId="691898E7" w14:textId="77777777" w:rsidR="00CB5009" w:rsidRDefault="00CB5009" w:rsidP="00CB5009">
      <w:pPr>
        <w:ind w:left="-993" w:right="-284"/>
        <w:jc w:val="both"/>
        <w:rPr>
          <w:sz w:val="20"/>
          <w:szCs w:val="20"/>
        </w:rPr>
      </w:pPr>
      <w:r>
        <w:rPr>
          <w:sz w:val="20"/>
          <w:szCs w:val="20"/>
        </w:rPr>
        <w:t>11.5. Договор составлен в 2 (двух) экземплярах, один из которых находится у Подрядчика, другой - у Заказчика.</w:t>
      </w:r>
    </w:p>
    <w:p w14:paraId="6FAEC123" w14:textId="77777777" w:rsidR="00CB5009" w:rsidRDefault="00CB5009" w:rsidP="00CB5009">
      <w:pPr>
        <w:jc w:val="center"/>
        <w:rPr>
          <w:b/>
          <w:sz w:val="20"/>
          <w:szCs w:val="20"/>
        </w:rPr>
      </w:pPr>
    </w:p>
    <w:p w14:paraId="1E345926" w14:textId="77777777" w:rsidR="00CB5009" w:rsidRDefault="00CB5009" w:rsidP="00CB5009">
      <w:pPr>
        <w:jc w:val="center"/>
        <w:rPr>
          <w:b/>
          <w:sz w:val="20"/>
          <w:szCs w:val="20"/>
        </w:rPr>
      </w:pPr>
      <w:r>
        <w:rPr>
          <w:b/>
          <w:sz w:val="20"/>
          <w:szCs w:val="20"/>
        </w:rPr>
        <w:t>12. Реквизиты и подписи Сторон</w:t>
      </w:r>
    </w:p>
    <w:p w14:paraId="594CBCFA" w14:textId="77777777" w:rsidR="00CB5009" w:rsidRDefault="00CB5009" w:rsidP="00CB5009">
      <w:pPr>
        <w:jc w:val="both"/>
        <w:rPr>
          <w:sz w:val="16"/>
          <w:szCs w:val="16"/>
        </w:rPr>
      </w:pPr>
    </w:p>
    <w:p w14:paraId="6FFAA92B" w14:textId="77777777" w:rsidR="00CB5009" w:rsidRDefault="00CB5009" w:rsidP="00CB5009">
      <w:pPr>
        <w:jc w:val="both"/>
        <w:rPr>
          <w:sz w:val="20"/>
          <w:szCs w:val="20"/>
        </w:rPr>
      </w:pPr>
      <w:r>
        <w:rPr>
          <w:b/>
          <w:sz w:val="20"/>
          <w:szCs w:val="20"/>
        </w:rPr>
        <w:t>«</w:t>
      </w:r>
      <w:proofErr w:type="gramStart"/>
      <w:r>
        <w:rPr>
          <w:b/>
          <w:sz w:val="20"/>
          <w:szCs w:val="20"/>
        </w:rPr>
        <w:t>Заказчик»</w:t>
      </w:r>
      <w:r>
        <w:rPr>
          <w:sz w:val="20"/>
          <w:szCs w:val="20"/>
        </w:rPr>
        <w:t xml:space="preserve">   </w:t>
      </w:r>
      <w:proofErr w:type="gramEnd"/>
      <w:r>
        <w:rPr>
          <w:sz w:val="20"/>
          <w:szCs w:val="20"/>
        </w:rPr>
        <w:t xml:space="preserve">                                                                        </w:t>
      </w:r>
      <w:proofErr w:type="gramStart"/>
      <w:r>
        <w:rPr>
          <w:sz w:val="20"/>
          <w:szCs w:val="20"/>
        </w:rPr>
        <w:t xml:space="preserve">   </w:t>
      </w:r>
      <w:r>
        <w:rPr>
          <w:b/>
          <w:sz w:val="20"/>
          <w:szCs w:val="20"/>
        </w:rPr>
        <w:t>«</w:t>
      </w:r>
      <w:proofErr w:type="gramEnd"/>
      <w:r>
        <w:rPr>
          <w:b/>
          <w:sz w:val="20"/>
          <w:szCs w:val="20"/>
        </w:rPr>
        <w:t>Поставщик»</w:t>
      </w:r>
    </w:p>
    <w:tbl>
      <w:tblPr>
        <w:tblW w:w="11316"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5646"/>
      </w:tblGrid>
      <w:tr w:rsidR="00CB5009" w14:paraId="7ABEA5C2" w14:textId="77777777" w:rsidTr="00BA5725">
        <w:trPr>
          <w:trHeight w:val="104"/>
        </w:trPr>
        <w:tc>
          <w:tcPr>
            <w:tcW w:w="5670" w:type="dxa"/>
            <w:tcBorders>
              <w:top w:val="nil"/>
              <w:left w:val="nil"/>
              <w:bottom w:val="nil"/>
              <w:right w:val="nil"/>
            </w:tcBorders>
          </w:tcPr>
          <w:p w14:paraId="7E38DB77" w14:textId="77777777" w:rsidR="00CB5009" w:rsidRDefault="00CB5009" w:rsidP="00BA5725">
            <w:pPr>
              <w:tabs>
                <w:tab w:val="left" w:pos="0"/>
                <w:tab w:val="left" w:pos="34"/>
              </w:tabs>
              <w:suppressAutoHyphens/>
              <w:snapToGrid w:val="0"/>
              <w:jc w:val="both"/>
              <w:rPr>
                <w:b/>
                <w:bCs/>
                <w:sz w:val="20"/>
                <w:szCs w:val="20"/>
                <w:lang w:eastAsia="ar-SA"/>
              </w:rPr>
            </w:pPr>
            <w:proofErr w:type="gramStart"/>
            <w:r>
              <w:rPr>
                <w:b/>
                <w:bCs/>
                <w:sz w:val="20"/>
                <w:szCs w:val="20"/>
                <w:lang w:eastAsia="ar-SA"/>
              </w:rPr>
              <w:t>Кирсановский  АТК</w:t>
            </w:r>
            <w:proofErr w:type="gramEnd"/>
            <w:r>
              <w:rPr>
                <w:b/>
                <w:bCs/>
                <w:sz w:val="20"/>
                <w:szCs w:val="20"/>
                <w:lang w:eastAsia="ar-SA"/>
              </w:rPr>
              <w:t xml:space="preserve"> – филиал МГТУ ГА</w:t>
            </w:r>
          </w:p>
          <w:p w14:paraId="66486661" w14:textId="77777777" w:rsidR="00CB5009" w:rsidRDefault="00CB5009" w:rsidP="00BA5725">
            <w:pPr>
              <w:tabs>
                <w:tab w:val="left" w:pos="0"/>
                <w:tab w:val="left" w:pos="34"/>
              </w:tabs>
              <w:suppressAutoHyphens/>
              <w:snapToGrid w:val="0"/>
              <w:jc w:val="both"/>
              <w:rPr>
                <w:sz w:val="20"/>
                <w:szCs w:val="20"/>
                <w:lang w:eastAsia="ar-SA"/>
              </w:rPr>
            </w:pPr>
            <w:proofErr w:type="gramStart"/>
            <w:r>
              <w:rPr>
                <w:sz w:val="20"/>
                <w:szCs w:val="20"/>
                <w:lang w:eastAsia="ar-SA"/>
              </w:rPr>
              <w:t>393361,Тамбовская</w:t>
            </w:r>
            <w:proofErr w:type="gramEnd"/>
            <w:r>
              <w:rPr>
                <w:sz w:val="20"/>
                <w:szCs w:val="20"/>
                <w:lang w:eastAsia="ar-SA"/>
              </w:rPr>
              <w:t xml:space="preserve"> область, г. Кирсанов, ул. Училище ГА, д.18, стр.1</w:t>
            </w:r>
          </w:p>
          <w:p w14:paraId="028C84B6"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ИНН 7712029250/КПП 682443001</w:t>
            </w:r>
          </w:p>
          <w:p w14:paraId="63CBFC0D"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УФК по Нижегородской области (Кирсановский АТК – филиал МГТУ ГА)</w:t>
            </w:r>
          </w:p>
          <w:p w14:paraId="239178EF"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л/с 20646У21480</w:t>
            </w:r>
          </w:p>
          <w:p w14:paraId="1ED93D1F"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Номер единого казначейского счета: 40102810745370000024</w:t>
            </w:r>
          </w:p>
          <w:p w14:paraId="0F0A8F01"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 xml:space="preserve">Номер счета получателя: 03214643000000013222 </w:t>
            </w:r>
          </w:p>
          <w:p w14:paraId="231CCA72"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 xml:space="preserve">Банк получателя: ОКЦ № 1 ВВГУ Банка России//УФК по Нижегородской области, </w:t>
            </w:r>
            <w:proofErr w:type="spellStart"/>
            <w:r>
              <w:rPr>
                <w:sz w:val="20"/>
                <w:szCs w:val="20"/>
                <w:lang w:eastAsia="ar-SA"/>
              </w:rPr>
              <w:t>г.Нижний</w:t>
            </w:r>
            <w:proofErr w:type="spellEnd"/>
            <w:r>
              <w:rPr>
                <w:sz w:val="20"/>
                <w:szCs w:val="20"/>
                <w:lang w:eastAsia="ar-SA"/>
              </w:rPr>
              <w:t xml:space="preserve"> Новгород</w:t>
            </w:r>
          </w:p>
          <w:p w14:paraId="228F29EB"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БИК 012202102</w:t>
            </w:r>
          </w:p>
          <w:p w14:paraId="6947E02E"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 xml:space="preserve">Тел: (47537) 2-02-45 (отдел материально-технического обеспечения), </w:t>
            </w:r>
          </w:p>
          <w:p w14:paraId="05702D51" w14:textId="77777777" w:rsidR="00CB5009" w:rsidRDefault="00CB5009" w:rsidP="00BA5725">
            <w:pPr>
              <w:tabs>
                <w:tab w:val="left" w:pos="0"/>
                <w:tab w:val="left" w:pos="34"/>
              </w:tabs>
              <w:suppressAutoHyphens/>
              <w:snapToGrid w:val="0"/>
              <w:jc w:val="both"/>
              <w:rPr>
                <w:sz w:val="20"/>
                <w:szCs w:val="20"/>
                <w:lang w:eastAsia="ar-SA"/>
              </w:rPr>
            </w:pPr>
            <w:r>
              <w:rPr>
                <w:sz w:val="20"/>
                <w:szCs w:val="20"/>
                <w:lang w:eastAsia="ar-SA"/>
              </w:rPr>
              <w:t>Тел./Факс: (47537) 3-25-35</w:t>
            </w:r>
          </w:p>
          <w:p w14:paraId="3B871F6B" w14:textId="77777777" w:rsidR="00CB5009" w:rsidRPr="00BA5725" w:rsidRDefault="00CB5009" w:rsidP="00BA5725">
            <w:pPr>
              <w:jc w:val="both"/>
              <w:rPr>
                <w:sz w:val="20"/>
                <w:szCs w:val="20"/>
                <w:lang w:val="en-US"/>
              </w:rPr>
            </w:pPr>
            <w:proofErr w:type="spellStart"/>
            <w:proofErr w:type="gramStart"/>
            <w:r>
              <w:rPr>
                <w:sz w:val="20"/>
                <w:szCs w:val="20"/>
                <w:lang w:val="en-US" w:eastAsia="ar-SA"/>
              </w:rPr>
              <w:t>E</w:t>
            </w:r>
            <w:r w:rsidRPr="00BA5725">
              <w:rPr>
                <w:sz w:val="20"/>
                <w:szCs w:val="20"/>
                <w:lang w:val="en-US" w:eastAsia="ar-SA"/>
              </w:rPr>
              <w:t>.</w:t>
            </w:r>
            <w:r>
              <w:rPr>
                <w:sz w:val="20"/>
                <w:szCs w:val="20"/>
                <w:lang w:val="en-US" w:eastAsia="ar-SA"/>
              </w:rPr>
              <w:t>mail</w:t>
            </w:r>
            <w:proofErr w:type="spellEnd"/>
            <w:proofErr w:type="gramEnd"/>
            <w:r w:rsidRPr="00BA5725">
              <w:rPr>
                <w:sz w:val="20"/>
                <w:szCs w:val="20"/>
                <w:lang w:val="en-US" w:eastAsia="ar-SA"/>
              </w:rPr>
              <w:t xml:space="preserve">: </w:t>
            </w:r>
            <w:r>
              <w:rPr>
                <w:sz w:val="20"/>
                <w:szCs w:val="20"/>
                <w:lang w:val="en-US" w:eastAsia="ar-SA"/>
              </w:rPr>
              <w:t>katk</w:t>
            </w:r>
            <w:r w:rsidRPr="00BA5725">
              <w:rPr>
                <w:sz w:val="20"/>
                <w:szCs w:val="20"/>
                <w:lang w:val="en-US" w:eastAsia="ar-SA"/>
              </w:rPr>
              <w:t>-</w:t>
            </w:r>
            <w:r>
              <w:rPr>
                <w:sz w:val="20"/>
                <w:szCs w:val="20"/>
                <w:lang w:val="en-US" w:eastAsia="ar-SA"/>
              </w:rPr>
              <w:t>mgtyga</w:t>
            </w:r>
            <w:r w:rsidRPr="00BA5725">
              <w:rPr>
                <w:sz w:val="20"/>
                <w:szCs w:val="20"/>
                <w:lang w:val="en-US" w:eastAsia="ar-SA"/>
              </w:rPr>
              <w:t>@</w:t>
            </w:r>
            <w:r>
              <w:rPr>
                <w:sz w:val="20"/>
                <w:szCs w:val="20"/>
                <w:lang w:val="en-US" w:eastAsia="ar-SA"/>
              </w:rPr>
              <w:t>mail</w:t>
            </w:r>
            <w:r w:rsidRPr="00BA5725">
              <w:rPr>
                <w:sz w:val="20"/>
                <w:szCs w:val="20"/>
                <w:lang w:val="en-US" w:eastAsia="ar-SA"/>
              </w:rPr>
              <w:t>.</w:t>
            </w:r>
            <w:r>
              <w:rPr>
                <w:sz w:val="20"/>
                <w:szCs w:val="20"/>
                <w:lang w:val="en-US" w:eastAsia="ar-SA"/>
              </w:rPr>
              <w:t>ru</w:t>
            </w:r>
          </w:p>
          <w:p w14:paraId="49CD1F0B" w14:textId="77777777" w:rsidR="00CB5009" w:rsidRPr="00BA5725" w:rsidRDefault="00CB5009" w:rsidP="00BA5725">
            <w:pPr>
              <w:jc w:val="both"/>
              <w:rPr>
                <w:sz w:val="20"/>
                <w:szCs w:val="20"/>
                <w:lang w:val="en-US"/>
              </w:rPr>
            </w:pPr>
          </w:p>
          <w:p w14:paraId="5D2CB44C" w14:textId="77777777" w:rsidR="00CB5009" w:rsidRPr="00BA5725" w:rsidRDefault="00CB5009" w:rsidP="00CB5009">
            <w:pPr>
              <w:jc w:val="both"/>
              <w:rPr>
                <w:sz w:val="20"/>
                <w:szCs w:val="20"/>
                <w:lang w:val="en-US"/>
              </w:rPr>
            </w:pPr>
          </w:p>
          <w:p w14:paraId="170DB682" w14:textId="77777777" w:rsidR="00CB5009" w:rsidRPr="00BA5725" w:rsidRDefault="00CB5009" w:rsidP="00CB5009">
            <w:pPr>
              <w:jc w:val="both"/>
              <w:rPr>
                <w:sz w:val="20"/>
                <w:szCs w:val="20"/>
                <w:lang w:val="en-US"/>
              </w:rPr>
            </w:pPr>
          </w:p>
          <w:p w14:paraId="041F461D" w14:textId="77777777" w:rsidR="00CB5009" w:rsidRDefault="00CB5009" w:rsidP="00CB5009">
            <w:pPr>
              <w:jc w:val="both"/>
              <w:rPr>
                <w:sz w:val="20"/>
                <w:szCs w:val="20"/>
              </w:rPr>
            </w:pPr>
            <w:r>
              <w:rPr>
                <w:sz w:val="20"/>
                <w:szCs w:val="20"/>
              </w:rPr>
              <w:t>Директор филиала</w:t>
            </w:r>
          </w:p>
          <w:p w14:paraId="3ED17272" w14:textId="77777777" w:rsidR="00CB5009" w:rsidRDefault="00CB5009" w:rsidP="00CB5009">
            <w:pPr>
              <w:jc w:val="both"/>
              <w:rPr>
                <w:sz w:val="20"/>
                <w:szCs w:val="20"/>
              </w:rPr>
            </w:pPr>
          </w:p>
          <w:p w14:paraId="042043D4" w14:textId="77777777" w:rsidR="00CB5009" w:rsidRDefault="00CB5009" w:rsidP="00CB5009">
            <w:pPr>
              <w:jc w:val="both"/>
              <w:rPr>
                <w:sz w:val="20"/>
                <w:szCs w:val="20"/>
              </w:rPr>
            </w:pPr>
            <w:r>
              <w:rPr>
                <w:sz w:val="20"/>
                <w:szCs w:val="20"/>
              </w:rPr>
              <w:t>_____________________/</w:t>
            </w:r>
            <w:proofErr w:type="spellStart"/>
            <w:r>
              <w:rPr>
                <w:sz w:val="20"/>
                <w:szCs w:val="20"/>
              </w:rPr>
              <w:t>С.А.Колычев</w:t>
            </w:r>
            <w:proofErr w:type="spellEnd"/>
            <w:r>
              <w:rPr>
                <w:sz w:val="20"/>
                <w:szCs w:val="20"/>
              </w:rPr>
              <w:t>/</w:t>
            </w:r>
          </w:p>
          <w:p w14:paraId="64D6C945" w14:textId="77777777" w:rsidR="00CB5009" w:rsidRDefault="00CB5009" w:rsidP="00CB5009">
            <w:pPr>
              <w:rPr>
                <w:sz w:val="20"/>
                <w:szCs w:val="20"/>
              </w:rPr>
            </w:pPr>
            <w:r>
              <w:rPr>
                <w:sz w:val="20"/>
                <w:szCs w:val="20"/>
              </w:rPr>
              <w:t>МП</w:t>
            </w:r>
          </w:p>
        </w:tc>
        <w:tc>
          <w:tcPr>
            <w:tcW w:w="5646" w:type="dxa"/>
            <w:tcBorders>
              <w:top w:val="nil"/>
              <w:left w:val="nil"/>
              <w:bottom w:val="nil"/>
              <w:right w:val="nil"/>
            </w:tcBorders>
          </w:tcPr>
          <w:p w14:paraId="1EF4512F" w14:textId="77777777" w:rsidR="00CB5009" w:rsidRDefault="00CB5009" w:rsidP="00CB5009">
            <w:pPr>
              <w:jc w:val="both"/>
              <w:rPr>
                <w:b/>
                <w:sz w:val="20"/>
                <w:szCs w:val="20"/>
              </w:rPr>
            </w:pPr>
          </w:p>
          <w:p w14:paraId="1DDB27E2" w14:textId="77777777" w:rsidR="00CB5009" w:rsidRDefault="00CB5009" w:rsidP="00CB5009">
            <w:pPr>
              <w:jc w:val="both"/>
              <w:rPr>
                <w:bCs/>
                <w:sz w:val="20"/>
                <w:szCs w:val="20"/>
              </w:rPr>
            </w:pPr>
          </w:p>
          <w:p w14:paraId="7B95B83A" w14:textId="77777777" w:rsidR="00CB5009" w:rsidRDefault="00CB5009" w:rsidP="00CB5009">
            <w:pPr>
              <w:jc w:val="both"/>
              <w:rPr>
                <w:bCs/>
                <w:sz w:val="20"/>
                <w:szCs w:val="20"/>
              </w:rPr>
            </w:pPr>
          </w:p>
          <w:p w14:paraId="39C992F0" w14:textId="77777777" w:rsidR="00CB5009" w:rsidRDefault="00CB5009" w:rsidP="00CB5009">
            <w:pPr>
              <w:jc w:val="both"/>
              <w:rPr>
                <w:bCs/>
                <w:sz w:val="20"/>
                <w:szCs w:val="20"/>
              </w:rPr>
            </w:pPr>
          </w:p>
          <w:p w14:paraId="0516E36C" w14:textId="77777777" w:rsidR="00CB5009" w:rsidRDefault="00CB5009" w:rsidP="00CB5009">
            <w:pPr>
              <w:jc w:val="both"/>
              <w:rPr>
                <w:bCs/>
                <w:sz w:val="20"/>
                <w:szCs w:val="20"/>
              </w:rPr>
            </w:pPr>
          </w:p>
          <w:p w14:paraId="5A1F5EBB" w14:textId="77777777" w:rsidR="00CB5009" w:rsidRDefault="00CB5009" w:rsidP="00CB5009">
            <w:pPr>
              <w:jc w:val="both"/>
              <w:rPr>
                <w:bCs/>
                <w:sz w:val="20"/>
                <w:szCs w:val="20"/>
              </w:rPr>
            </w:pPr>
          </w:p>
          <w:p w14:paraId="00820421" w14:textId="77777777" w:rsidR="00CB5009" w:rsidRDefault="00CB5009" w:rsidP="00CB5009">
            <w:pPr>
              <w:jc w:val="both"/>
              <w:rPr>
                <w:bCs/>
                <w:sz w:val="20"/>
                <w:szCs w:val="20"/>
              </w:rPr>
            </w:pPr>
          </w:p>
          <w:p w14:paraId="16E51173" w14:textId="77777777" w:rsidR="00CB5009" w:rsidRDefault="00CB5009" w:rsidP="00CB5009">
            <w:pPr>
              <w:jc w:val="both"/>
              <w:rPr>
                <w:bCs/>
                <w:sz w:val="20"/>
                <w:szCs w:val="20"/>
              </w:rPr>
            </w:pPr>
          </w:p>
          <w:p w14:paraId="6CDB29BD" w14:textId="77777777" w:rsidR="00CB5009" w:rsidRDefault="00CB5009" w:rsidP="00CB5009">
            <w:pPr>
              <w:jc w:val="both"/>
              <w:rPr>
                <w:bCs/>
                <w:sz w:val="20"/>
                <w:szCs w:val="20"/>
              </w:rPr>
            </w:pPr>
          </w:p>
          <w:p w14:paraId="2EDD2F82" w14:textId="77777777" w:rsidR="00CB5009" w:rsidRDefault="00CB5009" w:rsidP="00CB5009">
            <w:pPr>
              <w:jc w:val="both"/>
              <w:rPr>
                <w:bCs/>
                <w:sz w:val="20"/>
                <w:szCs w:val="20"/>
              </w:rPr>
            </w:pPr>
          </w:p>
          <w:p w14:paraId="76746969" w14:textId="77777777" w:rsidR="00CB5009" w:rsidRDefault="00CB5009" w:rsidP="00CB5009">
            <w:pPr>
              <w:jc w:val="both"/>
              <w:rPr>
                <w:bCs/>
                <w:sz w:val="20"/>
                <w:szCs w:val="20"/>
              </w:rPr>
            </w:pPr>
          </w:p>
          <w:p w14:paraId="6AFCE384" w14:textId="77777777" w:rsidR="00CB5009" w:rsidRDefault="00CB5009" w:rsidP="00CB5009">
            <w:pPr>
              <w:jc w:val="both"/>
              <w:rPr>
                <w:bCs/>
                <w:sz w:val="20"/>
                <w:szCs w:val="20"/>
              </w:rPr>
            </w:pPr>
          </w:p>
          <w:p w14:paraId="02B14142" w14:textId="77777777" w:rsidR="00CB5009" w:rsidRDefault="00CB5009" w:rsidP="00CB5009">
            <w:pPr>
              <w:jc w:val="both"/>
              <w:rPr>
                <w:bCs/>
                <w:sz w:val="20"/>
                <w:szCs w:val="20"/>
              </w:rPr>
            </w:pPr>
          </w:p>
          <w:p w14:paraId="65212FA8" w14:textId="77777777" w:rsidR="00CB5009" w:rsidRDefault="00CB5009" w:rsidP="00CB5009">
            <w:pPr>
              <w:jc w:val="both"/>
              <w:rPr>
                <w:bCs/>
                <w:sz w:val="20"/>
                <w:szCs w:val="20"/>
              </w:rPr>
            </w:pPr>
          </w:p>
          <w:p w14:paraId="452E2017" w14:textId="77777777" w:rsidR="00CB5009" w:rsidRDefault="00CB5009" w:rsidP="00CB5009">
            <w:pPr>
              <w:jc w:val="both"/>
              <w:rPr>
                <w:bCs/>
                <w:sz w:val="20"/>
                <w:szCs w:val="20"/>
              </w:rPr>
            </w:pPr>
          </w:p>
          <w:p w14:paraId="1591FDF5" w14:textId="77777777" w:rsidR="00CB5009" w:rsidRDefault="00CB5009" w:rsidP="00CB5009">
            <w:pPr>
              <w:jc w:val="both"/>
              <w:rPr>
                <w:bCs/>
                <w:sz w:val="20"/>
                <w:szCs w:val="20"/>
              </w:rPr>
            </w:pPr>
          </w:p>
          <w:p w14:paraId="1CC84D30" w14:textId="77777777" w:rsidR="00CB5009" w:rsidRDefault="00CB5009" w:rsidP="00CB5009">
            <w:pPr>
              <w:jc w:val="both"/>
              <w:rPr>
                <w:bCs/>
                <w:sz w:val="20"/>
                <w:szCs w:val="20"/>
              </w:rPr>
            </w:pPr>
          </w:p>
          <w:p w14:paraId="4B45F238" w14:textId="77777777" w:rsidR="00CB5009" w:rsidRDefault="00CB5009" w:rsidP="00CB5009">
            <w:pPr>
              <w:jc w:val="both"/>
              <w:rPr>
                <w:bCs/>
                <w:sz w:val="20"/>
                <w:szCs w:val="20"/>
              </w:rPr>
            </w:pPr>
          </w:p>
          <w:p w14:paraId="556A28A2" w14:textId="77777777" w:rsidR="00CB5009" w:rsidRDefault="00CB5009" w:rsidP="00CB5009">
            <w:pPr>
              <w:jc w:val="both"/>
              <w:rPr>
                <w:bCs/>
                <w:sz w:val="20"/>
                <w:szCs w:val="20"/>
              </w:rPr>
            </w:pPr>
          </w:p>
          <w:p w14:paraId="64A5A3F8" w14:textId="77777777" w:rsidR="00CB5009" w:rsidRDefault="00CB5009" w:rsidP="00CB5009">
            <w:pPr>
              <w:jc w:val="both"/>
              <w:rPr>
                <w:bCs/>
                <w:sz w:val="20"/>
                <w:szCs w:val="20"/>
              </w:rPr>
            </w:pPr>
            <w:r>
              <w:rPr>
                <w:bCs/>
                <w:sz w:val="20"/>
                <w:szCs w:val="20"/>
              </w:rPr>
              <w:t>__________________</w:t>
            </w:r>
          </w:p>
          <w:p w14:paraId="4190481F" w14:textId="77777777" w:rsidR="00CB5009" w:rsidRDefault="00CB5009" w:rsidP="00CB5009">
            <w:pPr>
              <w:jc w:val="both"/>
              <w:rPr>
                <w:bCs/>
                <w:sz w:val="20"/>
                <w:szCs w:val="20"/>
              </w:rPr>
            </w:pPr>
          </w:p>
          <w:p w14:paraId="572B9DBC" w14:textId="77777777" w:rsidR="00CB5009" w:rsidRDefault="00CB5009" w:rsidP="00CB5009">
            <w:pPr>
              <w:jc w:val="both"/>
              <w:rPr>
                <w:bCs/>
                <w:sz w:val="20"/>
                <w:szCs w:val="20"/>
              </w:rPr>
            </w:pPr>
          </w:p>
          <w:p w14:paraId="3F4F1249" w14:textId="77777777" w:rsidR="00CB5009" w:rsidRDefault="00CB5009" w:rsidP="00CB5009">
            <w:pPr>
              <w:jc w:val="both"/>
              <w:rPr>
                <w:bCs/>
                <w:sz w:val="20"/>
                <w:szCs w:val="20"/>
              </w:rPr>
            </w:pPr>
            <w:r>
              <w:rPr>
                <w:bCs/>
                <w:sz w:val="20"/>
                <w:szCs w:val="20"/>
              </w:rPr>
              <w:t>___________________/____________/</w:t>
            </w:r>
          </w:p>
          <w:p w14:paraId="577D3DF4" w14:textId="77777777" w:rsidR="00CB5009" w:rsidRDefault="00CB5009" w:rsidP="00CB5009">
            <w:pPr>
              <w:jc w:val="both"/>
              <w:rPr>
                <w:bCs/>
                <w:sz w:val="20"/>
                <w:szCs w:val="20"/>
              </w:rPr>
            </w:pPr>
            <w:r>
              <w:rPr>
                <w:bCs/>
                <w:sz w:val="20"/>
                <w:szCs w:val="20"/>
              </w:rPr>
              <w:t>МП</w:t>
            </w:r>
          </w:p>
        </w:tc>
      </w:tr>
    </w:tbl>
    <w:p w14:paraId="7EEA07CC" w14:textId="77777777" w:rsidR="00CB5009" w:rsidRDefault="00CB5009" w:rsidP="00CB5009">
      <w:pPr>
        <w:tabs>
          <w:tab w:val="left" w:pos="991"/>
        </w:tabs>
        <w:rPr>
          <w:sz w:val="22"/>
          <w:szCs w:val="22"/>
        </w:rPr>
      </w:pPr>
    </w:p>
    <w:p w14:paraId="733A14EB" w14:textId="77777777" w:rsidR="00CB5009" w:rsidRDefault="00CB5009" w:rsidP="00CB5009">
      <w:pPr>
        <w:tabs>
          <w:tab w:val="left" w:pos="991"/>
        </w:tabs>
        <w:rPr>
          <w:sz w:val="22"/>
          <w:szCs w:val="22"/>
        </w:rPr>
      </w:pPr>
    </w:p>
    <w:p w14:paraId="1641664C" w14:textId="77777777" w:rsidR="00CB5009" w:rsidRDefault="00CB5009" w:rsidP="00CB5009">
      <w:pPr>
        <w:tabs>
          <w:tab w:val="left" w:pos="991"/>
        </w:tabs>
        <w:rPr>
          <w:sz w:val="22"/>
          <w:szCs w:val="22"/>
        </w:rPr>
      </w:pPr>
    </w:p>
    <w:p w14:paraId="65FE2CE0" w14:textId="77777777" w:rsidR="00CB5009" w:rsidRDefault="00CB5009" w:rsidP="00CB5009">
      <w:pPr>
        <w:tabs>
          <w:tab w:val="left" w:pos="991"/>
        </w:tabs>
        <w:rPr>
          <w:sz w:val="22"/>
          <w:szCs w:val="22"/>
        </w:rPr>
      </w:pPr>
    </w:p>
    <w:p w14:paraId="630C8136" w14:textId="77777777" w:rsidR="00CB5009" w:rsidRDefault="00CB5009" w:rsidP="00CB5009">
      <w:pPr>
        <w:tabs>
          <w:tab w:val="left" w:pos="991"/>
        </w:tabs>
        <w:rPr>
          <w:sz w:val="22"/>
          <w:szCs w:val="22"/>
        </w:rPr>
      </w:pPr>
    </w:p>
    <w:p w14:paraId="71C5EDC6" w14:textId="77777777" w:rsidR="00CB5009" w:rsidRDefault="00CB5009" w:rsidP="00CB5009">
      <w:pPr>
        <w:tabs>
          <w:tab w:val="left" w:pos="991"/>
        </w:tabs>
        <w:rPr>
          <w:sz w:val="22"/>
          <w:szCs w:val="22"/>
        </w:rPr>
      </w:pPr>
    </w:p>
    <w:p w14:paraId="513FBA1E" w14:textId="77777777" w:rsidR="00CB5009" w:rsidRDefault="00CB5009" w:rsidP="00CB5009">
      <w:pPr>
        <w:tabs>
          <w:tab w:val="left" w:pos="991"/>
        </w:tabs>
        <w:rPr>
          <w:sz w:val="22"/>
          <w:szCs w:val="22"/>
        </w:rPr>
      </w:pPr>
    </w:p>
    <w:p w14:paraId="14D3EE0A" w14:textId="77777777" w:rsidR="00CB5009" w:rsidRDefault="00CB5009" w:rsidP="00CB5009">
      <w:pPr>
        <w:tabs>
          <w:tab w:val="left" w:pos="991"/>
        </w:tabs>
        <w:rPr>
          <w:sz w:val="22"/>
          <w:szCs w:val="22"/>
        </w:rPr>
      </w:pPr>
    </w:p>
    <w:p w14:paraId="215FA0A5" w14:textId="77777777" w:rsidR="00CB5009" w:rsidRDefault="00CB5009" w:rsidP="00CB5009">
      <w:pPr>
        <w:tabs>
          <w:tab w:val="left" w:pos="991"/>
        </w:tabs>
        <w:rPr>
          <w:sz w:val="22"/>
          <w:szCs w:val="22"/>
        </w:rPr>
      </w:pPr>
    </w:p>
    <w:p w14:paraId="6CA29775" w14:textId="77777777" w:rsidR="00CB5009" w:rsidRDefault="00CB5009" w:rsidP="00CB5009">
      <w:pPr>
        <w:tabs>
          <w:tab w:val="left" w:pos="991"/>
        </w:tabs>
        <w:rPr>
          <w:sz w:val="22"/>
          <w:szCs w:val="22"/>
        </w:rPr>
      </w:pPr>
    </w:p>
    <w:p w14:paraId="34994237" w14:textId="77777777" w:rsidR="00CB5009" w:rsidRDefault="00CB5009" w:rsidP="00CB5009">
      <w:pPr>
        <w:tabs>
          <w:tab w:val="left" w:pos="991"/>
        </w:tabs>
        <w:rPr>
          <w:sz w:val="22"/>
          <w:szCs w:val="22"/>
        </w:rPr>
      </w:pPr>
    </w:p>
    <w:p w14:paraId="768E023B" w14:textId="77777777" w:rsidR="00CB5009" w:rsidRDefault="00CB5009" w:rsidP="00CB5009">
      <w:pPr>
        <w:tabs>
          <w:tab w:val="left" w:pos="991"/>
        </w:tabs>
        <w:rPr>
          <w:sz w:val="22"/>
          <w:szCs w:val="22"/>
        </w:rPr>
      </w:pPr>
    </w:p>
    <w:p w14:paraId="40F891DC" w14:textId="77777777" w:rsidR="00CB5009" w:rsidRDefault="00CB5009" w:rsidP="00CB5009">
      <w:pPr>
        <w:tabs>
          <w:tab w:val="left" w:pos="991"/>
        </w:tabs>
        <w:rPr>
          <w:sz w:val="22"/>
          <w:szCs w:val="22"/>
        </w:rPr>
      </w:pPr>
    </w:p>
    <w:p w14:paraId="1B008BA7" w14:textId="77777777" w:rsidR="00CB5009" w:rsidRDefault="00CB5009" w:rsidP="00CB5009">
      <w:pPr>
        <w:tabs>
          <w:tab w:val="left" w:pos="991"/>
        </w:tabs>
        <w:rPr>
          <w:sz w:val="22"/>
          <w:szCs w:val="22"/>
        </w:rPr>
      </w:pPr>
    </w:p>
    <w:p w14:paraId="7EFA3A44" w14:textId="77777777" w:rsidR="00CB5009" w:rsidRDefault="00CB5009" w:rsidP="00CB5009">
      <w:pPr>
        <w:tabs>
          <w:tab w:val="left" w:pos="991"/>
        </w:tabs>
        <w:rPr>
          <w:sz w:val="22"/>
          <w:szCs w:val="22"/>
        </w:rPr>
      </w:pPr>
    </w:p>
    <w:p w14:paraId="609A302C" w14:textId="77777777" w:rsidR="00CB5009" w:rsidRDefault="00CB5009" w:rsidP="00CB5009">
      <w:pPr>
        <w:tabs>
          <w:tab w:val="left" w:pos="991"/>
        </w:tabs>
        <w:rPr>
          <w:sz w:val="22"/>
          <w:szCs w:val="22"/>
        </w:rPr>
      </w:pPr>
    </w:p>
    <w:p w14:paraId="1636F05D" w14:textId="77777777" w:rsidR="00CB5009" w:rsidRDefault="00CB5009" w:rsidP="00CB5009">
      <w:pPr>
        <w:tabs>
          <w:tab w:val="left" w:pos="991"/>
        </w:tabs>
        <w:rPr>
          <w:sz w:val="22"/>
          <w:szCs w:val="22"/>
        </w:rPr>
      </w:pPr>
    </w:p>
    <w:p w14:paraId="54AFD43C" w14:textId="77777777" w:rsidR="00CB5009" w:rsidRDefault="00CB5009" w:rsidP="00CB5009">
      <w:pPr>
        <w:tabs>
          <w:tab w:val="left" w:pos="991"/>
        </w:tabs>
        <w:rPr>
          <w:sz w:val="22"/>
          <w:szCs w:val="22"/>
        </w:rPr>
      </w:pPr>
    </w:p>
    <w:p w14:paraId="786DE154" w14:textId="77777777" w:rsidR="00CB5009" w:rsidRDefault="00CB5009" w:rsidP="00CB5009">
      <w:pPr>
        <w:tabs>
          <w:tab w:val="left" w:pos="991"/>
        </w:tabs>
        <w:rPr>
          <w:sz w:val="22"/>
          <w:szCs w:val="22"/>
        </w:rPr>
      </w:pPr>
    </w:p>
    <w:p w14:paraId="2A6A440F" w14:textId="77777777" w:rsidR="00CB5009" w:rsidRDefault="00CB5009" w:rsidP="00CB5009">
      <w:pPr>
        <w:tabs>
          <w:tab w:val="left" w:pos="991"/>
        </w:tabs>
        <w:rPr>
          <w:sz w:val="22"/>
          <w:szCs w:val="22"/>
        </w:rPr>
      </w:pPr>
    </w:p>
    <w:p w14:paraId="49C1C6B2" w14:textId="77777777" w:rsidR="00CB5009" w:rsidRDefault="00CB5009" w:rsidP="00CB5009">
      <w:pPr>
        <w:tabs>
          <w:tab w:val="left" w:pos="991"/>
        </w:tabs>
        <w:rPr>
          <w:sz w:val="22"/>
          <w:szCs w:val="22"/>
        </w:rPr>
      </w:pPr>
    </w:p>
    <w:p w14:paraId="29F06CF0" w14:textId="77777777" w:rsidR="00CB5009" w:rsidRDefault="00CB5009" w:rsidP="00CB5009">
      <w:pPr>
        <w:tabs>
          <w:tab w:val="left" w:pos="991"/>
        </w:tabs>
        <w:rPr>
          <w:sz w:val="22"/>
          <w:szCs w:val="22"/>
        </w:rPr>
      </w:pPr>
    </w:p>
    <w:p w14:paraId="078FF79A" w14:textId="77777777" w:rsidR="00CB5009" w:rsidRDefault="00CB5009" w:rsidP="00CB5009">
      <w:pPr>
        <w:tabs>
          <w:tab w:val="left" w:pos="991"/>
        </w:tabs>
        <w:rPr>
          <w:sz w:val="22"/>
          <w:szCs w:val="22"/>
        </w:rPr>
      </w:pPr>
    </w:p>
    <w:p w14:paraId="391A7C34" w14:textId="77777777" w:rsidR="00CB5009" w:rsidRDefault="00CB5009" w:rsidP="00CB5009">
      <w:pPr>
        <w:tabs>
          <w:tab w:val="left" w:pos="991"/>
        </w:tabs>
        <w:rPr>
          <w:sz w:val="22"/>
          <w:szCs w:val="22"/>
        </w:rPr>
      </w:pPr>
    </w:p>
    <w:p w14:paraId="481BA5A4" w14:textId="63437DDE" w:rsidR="00CB5009" w:rsidRDefault="00CB5009" w:rsidP="00CB5009">
      <w:pPr>
        <w:tabs>
          <w:tab w:val="left" w:pos="991"/>
        </w:tabs>
        <w:ind w:left="-567"/>
        <w:jc w:val="right"/>
        <w:rPr>
          <w:sz w:val="22"/>
          <w:szCs w:val="22"/>
        </w:rPr>
      </w:pPr>
      <w:r>
        <w:rPr>
          <w:sz w:val="22"/>
          <w:szCs w:val="22"/>
        </w:rPr>
        <w:lastRenderedPageBreak/>
        <w:t>Приложение № 1</w:t>
      </w:r>
    </w:p>
    <w:p w14:paraId="67AE5ABE" w14:textId="77777777" w:rsidR="00CB5009" w:rsidRDefault="00CB5009" w:rsidP="00CB5009">
      <w:pPr>
        <w:ind w:left="-567"/>
        <w:jc w:val="right"/>
        <w:rPr>
          <w:sz w:val="22"/>
          <w:szCs w:val="22"/>
        </w:rPr>
      </w:pPr>
      <w:r>
        <w:rPr>
          <w:sz w:val="22"/>
          <w:szCs w:val="22"/>
        </w:rPr>
        <w:t>к Договору № ______</w:t>
      </w:r>
    </w:p>
    <w:p w14:paraId="26DC26E2" w14:textId="77777777" w:rsidR="00CB5009" w:rsidRDefault="00CB5009" w:rsidP="00CB5009">
      <w:pPr>
        <w:ind w:left="-567"/>
        <w:jc w:val="right"/>
        <w:rPr>
          <w:sz w:val="22"/>
          <w:szCs w:val="22"/>
        </w:rPr>
      </w:pPr>
      <w:r>
        <w:rPr>
          <w:sz w:val="22"/>
          <w:szCs w:val="22"/>
        </w:rPr>
        <w:t>от «___» _______ 2026г</w:t>
      </w:r>
    </w:p>
    <w:p w14:paraId="66CC693E" w14:textId="77777777" w:rsidR="00CB5009" w:rsidRDefault="00CB5009" w:rsidP="00CB5009">
      <w:pPr>
        <w:ind w:left="-567"/>
        <w:rPr>
          <w:sz w:val="22"/>
          <w:szCs w:val="22"/>
        </w:rPr>
      </w:pPr>
      <w:r>
        <w:rPr>
          <w:sz w:val="22"/>
          <w:szCs w:val="22"/>
        </w:rPr>
        <w:t xml:space="preserve">                                                                        </w:t>
      </w:r>
    </w:p>
    <w:p w14:paraId="4AEE51C1" w14:textId="77777777" w:rsidR="00CB5009" w:rsidRDefault="00CB5009" w:rsidP="00CB5009">
      <w:pPr>
        <w:ind w:left="-567"/>
        <w:jc w:val="center"/>
        <w:rPr>
          <w:b/>
          <w:sz w:val="22"/>
          <w:szCs w:val="22"/>
        </w:rPr>
      </w:pPr>
      <w:r>
        <w:rPr>
          <w:b/>
          <w:caps/>
          <w:sz w:val="22"/>
          <w:szCs w:val="22"/>
        </w:rPr>
        <w:t>Спецификация</w:t>
      </w:r>
    </w:p>
    <w:p w14:paraId="33C337F9" w14:textId="77777777" w:rsidR="00CB5009" w:rsidRDefault="00CB5009" w:rsidP="00CB5009">
      <w:pPr>
        <w:ind w:left="-567"/>
        <w:jc w:val="center"/>
        <w:rPr>
          <w:b/>
          <w:sz w:val="22"/>
          <w:szCs w:val="22"/>
        </w:rPr>
      </w:pPr>
    </w:p>
    <w:tbl>
      <w:tblPr>
        <w:tblpPr w:leftFromText="180" w:rightFromText="180" w:vertAnchor="text" w:horzAnchor="margin" w:tblpX="-998" w:tblpY="7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846"/>
        <w:gridCol w:w="5386"/>
        <w:gridCol w:w="1276"/>
        <w:gridCol w:w="1418"/>
        <w:gridCol w:w="1417"/>
      </w:tblGrid>
      <w:tr w:rsidR="00CB5009" w14:paraId="78B47989" w14:textId="77777777" w:rsidTr="00CB5009">
        <w:trPr>
          <w:trHeight w:val="695"/>
        </w:trPr>
        <w:tc>
          <w:tcPr>
            <w:tcW w:w="846" w:type="dxa"/>
            <w:tcBorders>
              <w:top w:val="single" w:sz="4" w:space="0" w:color="auto"/>
              <w:left w:val="single" w:sz="4" w:space="0" w:color="auto"/>
              <w:bottom w:val="single" w:sz="4" w:space="0" w:color="auto"/>
              <w:right w:val="single" w:sz="4" w:space="0" w:color="auto"/>
            </w:tcBorders>
            <w:vAlign w:val="center"/>
            <w:hideMark/>
          </w:tcPr>
          <w:p w14:paraId="634723A5" w14:textId="77777777" w:rsidR="00CB5009" w:rsidRDefault="00CB5009" w:rsidP="00CB5009">
            <w:pPr>
              <w:ind w:left="-89"/>
              <w:jc w:val="center"/>
              <w:rPr>
                <w:b/>
                <w:sz w:val="22"/>
                <w:szCs w:val="22"/>
              </w:rPr>
            </w:pPr>
            <w:r>
              <w:rPr>
                <w:b/>
                <w:sz w:val="22"/>
                <w:szCs w:val="22"/>
              </w:rPr>
              <w:t>№ п/п</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B2F6921" w14:textId="77777777" w:rsidR="00CB5009" w:rsidRDefault="00CB5009" w:rsidP="00CB5009">
            <w:pPr>
              <w:ind w:left="-567"/>
              <w:jc w:val="center"/>
              <w:rPr>
                <w:b/>
                <w:sz w:val="22"/>
                <w:szCs w:val="22"/>
              </w:rPr>
            </w:pPr>
            <w:r>
              <w:rPr>
                <w:b/>
                <w:sz w:val="22"/>
                <w:szCs w:val="22"/>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C9719F" w14:textId="77777777" w:rsidR="00CB5009" w:rsidRDefault="00CB5009" w:rsidP="00CB5009">
            <w:pPr>
              <w:ind w:left="-63"/>
              <w:jc w:val="center"/>
              <w:rPr>
                <w:b/>
                <w:sz w:val="22"/>
                <w:szCs w:val="22"/>
              </w:rPr>
            </w:pPr>
            <w:r>
              <w:rPr>
                <w:b/>
                <w:sz w:val="22"/>
                <w:szCs w:val="22"/>
              </w:rPr>
              <w:t>Кол-во/</w:t>
            </w:r>
            <w:proofErr w:type="spellStart"/>
            <w:proofErr w:type="gramStart"/>
            <w:r>
              <w:rPr>
                <w:b/>
                <w:sz w:val="22"/>
                <w:szCs w:val="22"/>
              </w:rPr>
              <w:t>ед.измер</w:t>
            </w:r>
            <w:proofErr w:type="spellEnd"/>
            <w:proofErr w:type="gramEnd"/>
            <w:r>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18D3A1" w14:textId="77777777" w:rsidR="00CB5009" w:rsidRDefault="00CB5009" w:rsidP="00CB5009">
            <w:pPr>
              <w:ind w:left="-64"/>
              <w:jc w:val="center"/>
              <w:rPr>
                <w:b/>
                <w:sz w:val="22"/>
                <w:szCs w:val="22"/>
              </w:rPr>
            </w:pPr>
            <w:r>
              <w:rPr>
                <w:b/>
                <w:sz w:val="22"/>
                <w:szCs w:val="22"/>
              </w:rPr>
              <w:t>Цена за ед.</w:t>
            </w:r>
          </w:p>
          <w:p w14:paraId="727B8C6B" w14:textId="77777777" w:rsidR="00CB5009" w:rsidRDefault="00CB5009" w:rsidP="00CB5009">
            <w:pPr>
              <w:ind w:left="-206" w:right="-56"/>
              <w:jc w:val="center"/>
              <w:rPr>
                <w:b/>
                <w:sz w:val="22"/>
                <w:szCs w:val="22"/>
              </w:rPr>
            </w:pPr>
            <w:r>
              <w:rPr>
                <w:b/>
                <w:sz w:val="22"/>
                <w:szCs w:val="22"/>
              </w:rPr>
              <w:t xml:space="preserve"> (в том числе НДС), руб.</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C6E946" w14:textId="77777777" w:rsidR="00CB5009" w:rsidRDefault="00CB5009" w:rsidP="00CB5009">
            <w:pPr>
              <w:ind w:left="-61"/>
              <w:jc w:val="center"/>
              <w:rPr>
                <w:b/>
                <w:sz w:val="22"/>
                <w:szCs w:val="22"/>
              </w:rPr>
            </w:pPr>
            <w:r>
              <w:rPr>
                <w:b/>
                <w:sz w:val="22"/>
                <w:szCs w:val="22"/>
              </w:rPr>
              <w:t xml:space="preserve">Сумма </w:t>
            </w:r>
          </w:p>
          <w:p w14:paraId="51EFD468" w14:textId="416F5685" w:rsidR="00CB5009" w:rsidRDefault="00CB5009" w:rsidP="00CB5009">
            <w:pPr>
              <w:ind w:left="-61"/>
              <w:jc w:val="center"/>
              <w:rPr>
                <w:b/>
                <w:sz w:val="22"/>
                <w:szCs w:val="22"/>
              </w:rPr>
            </w:pPr>
            <w:r>
              <w:rPr>
                <w:b/>
                <w:sz w:val="22"/>
                <w:szCs w:val="22"/>
              </w:rPr>
              <w:t>(в том числе НДС), руб.</w:t>
            </w:r>
          </w:p>
        </w:tc>
      </w:tr>
      <w:tr w:rsidR="00CB5009" w14:paraId="1771A41F" w14:textId="77777777" w:rsidTr="00CB5009">
        <w:trPr>
          <w:trHeight w:val="402"/>
        </w:trPr>
        <w:tc>
          <w:tcPr>
            <w:tcW w:w="846" w:type="dxa"/>
            <w:tcBorders>
              <w:top w:val="single" w:sz="4" w:space="0" w:color="auto"/>
              <w:left w:val="single" w:sz="4" w:space="0" w:color="auto"/>
              <w:bottom w:val="single" w:sz="4" w:space="0" w:color="auto"/>
              <w:right w:val="single" w:sz="4" w:space="0" w:color="auto"/>
            </w:tcBorders>
            <w:hideMark/>
          </w:tcPr>
          <w:p w14:paraId="3EA78238" w14:textId="77777777" w:rsidR="00CB5009" w:rsidRDefault="00CB5009" w:rsidP="00CB5009">
            <w:pPr>
              <w:ind w:left="-89"/>
              <w:jc w:val="center"/>
              <w:rPr>
                <w:color w:val="000000"/>
                <w:sz w:val="22"/>
                <w:szCs w:val="22"/>
              </w:rPr>
            </w:pPr>
            <w:r>
              <w:rPr>
                <w:color w:val="000000"/>
                <w:sz w:val="22"/>
                <w:szCs w:val="22"/>
              </w:rPr>
              <w:t>1</w:t>
            </w:r>
          </w:p>
        </w:tc>
        <w:tc>
          <w:tcPr>
            <w:tcW w:w="5386" w:type="dxa"/>
            <w:tcBorders>
              <w:top w:val="single" w:sz="4" w:space="0" w:color="auto"/>
              <w:left w:val="single" w:sz="4" w:space="0" w:color="auto"/>
              <w:bottom w:val="single" w:sz="4" w:space="0" w:color="auto"/>
              <w:right w:val="single" w:sz="4" w:space="0" w:color="auto"/>
            </w:tcBorders>
            <w:hideMark/>
          </w:tcPr>
          <w:p w14:paraId="3B3B6527" w14:textId="77777777" w:rsidR="00CB5009" w:rsidRDefault="00CB5009" w:rsidP="00CB5009">
            <w:pPr>
              <w:tabs>
                <w:tab w:val="left" w:pos="2263"/>
              </w:tabs>
              <w:rPr>
                <w:sz w:val="22"/>
                <w:szCs w:val="22"/>
              </w:rPr>
            </w:pPr>
            <w:r>
              <w:rPr>
                <w:sz w:val="22"/>
                <w:szCs w:val="22"/>
              </w:rPr>
              <w:t>Проверка дымоходов и вентиляционных каналов в котельной №2</w:t>
            </w:r>
          </w:p>
        </w:tc>
        <w:tc>
          <w:tcPr>
            <w:tcW w:w="1276" w:type="dxa"/>
            <w:tcBorders>
              <w:top w:val="single" w:sz="4" w:space="0" w:color="auto"/>
              <w:left w:val="single" w:sz="4" w:space="0" w:color="auto"/>
              <w:bottom w:val="single" w:sz="4" w:space="0" w:color="auto"/>
              <w:right w:val="single" w:sz="4" w:space="0" w:color="auto"/>
            </w:tcBorders>
            <w:hideMark/>
          </w:tcPr>
          <w:p w14:paraId="6B748C8C" w14:textId="77777777" w:rsidR="00CB5009" w:rsidRDefault="00CB5009" w:rsidP="00CB5009">
            <w:pPr>
              <w:ind w:left="-63"/>
              <w:jc w:val="center"/>
              <w:rPr>
                <w:sz w:val="22"/>
                <w:szCs w:val="22"/>
              </w:rPr>
            </w:pPr>
            <w:r>
              <w:rPr>
                <w:sz w:val="22"/>
                <w:szCs w:val="22"/>
              </w:rPr>
              <w:t xml:space="preserve">1 </w:t>
            </w:r>
            <w:proofErr w:type="spellStart"/>
            <w:r>
              <w:rPr>
                <w:sz w:val="22"/>
                <w:szCs w:val="22"/>
              </w:rPr>
              <w:t>усл.ед</w:t>
            </w:r>
            <w:proofErr w:type="spellEnd"/>
            <w:r>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7140B916" w14:textId="77777777" w:rsidR="00CB5009" w:rsidRDefault="00CB5009" w:rsidP="00CB5009">
            <w:pPr>
              <w:ind w:left="-567"/>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5B09864A" w14:textId="77777777" w:rsidR="00CB5009" w:rsidRDefault="00CB5009" w:rsidP="00CB5009">
            <w:pPr>
              <w:ind w:left="-567"/>
              <w:jc w:val="center"/>
              <w:rPr>
                <w:sz w:val="22"/>
                <w:szCs w:val="22"/>
              </w:rPr>
            </w:pPr>
          </w:p>
        </w:tc>
      </w:tr>
      <w:tr w:rsidR="00CB5009" w14:paraId="76C6C369" w14:textId="77777777" w:rsidTr="00CB5009">
        <w:trPr>
          <w:trHeight w:val="402"/>
        </w:trPr>
        <w:tc>
          <w:tcPr>
            <w:tcW w:w="846" w:type="dxa"/>
            <w:tcBorders>
              <w:top w:val="single" w:sz="4" w:space="0" w:color="auto"/>
              <w:left w:val="single" w:sz="4" w:space="0" w:color="auto"/>
              <w:bottom w:val="single" w:sz="4" w:space="0" w:color="auto"/>
              <w:right w:val="single" w:sz="4" w:space="0" w:color="auto"/>
            </w:tcBorders>
            <w:hideMark/>
          </w:tcPr>
          <w:p w14:paraId="7DB1E790" w14:textId="77777777" w:rsidR="00CB5009" w:rsidRDefault="00CB5009" w:rsidP="00CB5009">
            <w:pPr>
              <w:ind w:left="-89"/>
              <w:jc w:val="center"/>
              <w:rPr>
                <w:color w:val="000000"/>
                <w:sz w:val="22"/>
                <w:szCs w:val="22"/>
              </w:rPr>
            </w:pPr>
            <w:r>
              <w:rPr>
                <w:color w:val="000000"/>
                <w:sz w:val="22"/>
                <w:szCs w:val="22"/>
              </w:rPr>
              <w:t>2</w:t>
            </w:r>
          </w:p>
        </w:tc>
        <w:tc>
          <w:tcPr>
            <w:tcW w:w="5386" w:type="dxa"/>
            <w:tcBorders>
              <w:top w:val="single" w:sz="4" w:space="0" w:color="auto"/>
              <w:left w:val="single" w:sz="4" w:space="0" w:color="auto"/>
              <w:bottom w:val="single" w:sz="4" w:space="0" w:color="auto"/>
              <w:right w:val="single" w:sz="4" w:space="0" w:color="auto"/>
            </w:tcBorders>
            <w:hideMark/>
          </w:tcPr>
          <w:p w14:paraId="2D0D8942" w14:textId="77777777" w:rsidR="00CB5009" w:rsidRDefault="00CB5009" w:rsidP="00CB5009">
            <w:pPr>
              <w:tabs>
                <w:tab w:val="left" w:pos="2263"/>
              </w:tabs>
              <w:rPr>
                <w:sz w:val="22"/>
                <w:szCs w:val="22"/>
              </w:rPr>
            </w:pPr>
            <w:r>
              <w:rPr>
                <w:sz w:val="22"/>
                <w:szCs w:val="22"/>
              </w:rPr>
              <w:t>Проверка дымоходов и вентиляционных каналов в столовой</w:t>
            </w:r>
          </w:p>
        </w:tc>
        <w:tc>
          <w:tcPr>
            <w:tcW w:w="1276" w:type="dxa"/>
            <w:tcBorders>
              <w:top w:val="single" w:sz="4" w:space="0" w:color="auto"/>
              <w:left w:val="single" w:sz="4" w:space="0" w:color="auto"/>
              <w:bottom w:val="single" w:sz="4" w:space="0" w:color="auto"/>
              <w:right w:val="single" w:sz="4" w:space="0" w:color="auto"/>
            </w:tcBorders>
            <w:hideMark/>
          </w:tcPr>
          <w:p w14:paraId="63D2C52B" w14:textId="77777777" w:rsidR="00CB5009" w:rsidRDefault="00CB5009" w:rsidP="00CB5009">
            <w:pPr>
              <w:ind w:left="-63"/>
              <w:jc w:val="center"/>
              <w:rPr>
                <w:sz w:val="22"/>
                <w:szCs w:val="22"/>
              </w:rPr>
            </w:pPr>
            <w:r>
              <w:rPr>
                <w:sz w:val="22"/>
                <w:szCs w:val="22"/>
              </w:rPr>
              <w:t xml:space="preserve">1 </w:t>
            </w:r>
            <w:proofErr w:type="spellStart"/>
            <w:r>
              <w:rPr>
                <w:sz w:val="22"/>
                <w:szCs w:val="22"/>
              </w:rPr>
              <w:t>усл.ед</w:t>
            </w:r>
            <w:proofErr w:type="spellEnd"/>
            <w:r>
              <w:rPr>
                <w:sz w:val="22"/>
                <w:szCs w:val="22"/>
              </w:rPr>
              <w:t>.</w:t>
            </w:r>
          </w:p>
        </w:tc>
        <w:tc>
          <w:tcPr>
            <w:tcW w:w="1418" w:type="dxa"/>
            <w:tcBorders>
              <w:top w:val="single" w:sz="4" w:space="0" w:color="000000"/>
              <w:left w:val="single" w:sz="4" w:space="0" w:color="000000"/>
              <w:bottom w:val="single" w:sz="4" w:space="0" w:color="000000"/>
              <w:right w:val="single" w:sz="4" w:space="0" w:color="000000"/>
            </w:tcBorders>
          </w:tcPr>
          <w:p w14:paraId="27E2FD6E" w14:textId="77777777" w:rsidR="00CB5009" w:rsidRDefault="00CB5009" w:rsidP="00CB5009">
            <w:pPr>
              <w:ind w:left="-567"/>
              <w:jc w:val="center"/>
              <w:rPr>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4A2133A3" w14:textId="77777777" w:rsidR="00CB5009" w:rsidRDefault="00CB5009" w:rsidP="00CB5009">
            <w:pPr>
              <w:ind w:left="-567"/>
              <w:jc w:val="center"/>
              <w:rPr>
                <w:sz w:val="22"/>
                <w:szCs w:val="22"/>
              </w:rPr>
            </w:pPr>
          </w:p>
        </w:tc>
      </w:tr>
    </w:tbl>
    <w:p w14:paraId="4243931F" w14:textId="77777777" w:rsidR="00CB5009" w:rsidRDefault="00CB5009" w:rsidP="00CB5009">
      <w:pPr>
        <w:ind w:left="-567"/>
        <w:jc w:val="both"/>
        <w:rPr>
          <w:b/>
          <w:color w:val="000000"/>
          <w:sz w:val="22"/>
          <w:szCs w:val="22"/>
        </w:rPr>
      </w:pPr>
    </w:p>
    <w:p w14:paraId="356FEF65" w14:textId="77777777" w:rsidR="00CB5009" w:rsidRDefault="00CB5009" w:rsidP="00CB5009">
      <w:pPr>
        <w:ind w:left="-567"/>
        <w:jc w:val="both"/>
        <w:rPr>
          <w:b/>
          <w:color w:val="000000"/>
          <w:sz w:val="22"/>
          <w:szCs w:val="22"/>
        </w:rPr>
      </w:pPr>
    </w:p>
    <w:p w14:paraId="223FB515" w14:textId="77777777" w:rsidR="00CB5009" w:rsidRDefault="00CB5009" w:rsidP="00CB5009">
      <w:pPr>
        <w:ind w:left="-567"/>
        <w:rPr>
          <w:b/>
          <w:color w:val="000000"/>
          <w:sz w:val="22"/>
          <w:szCs w:val="22"/>
        </w:rPr>
      </w:pPr>
      <w:r>
        <w:rPr>
          <w:b/>
          <w:color w:val="000000"/>
          <w:sz w:val="22"/>
          <w:szCs w:val="22"/>
        </w:rPr>
        <w:t>Всего: _______ руб. (_______________), в том числе НДС _____% / без НДС</w:t>
      </w:r>
    </w:p>
    <w:p w14:paraId="0112B3BC" w14:textId="77777777" w:rsidR="00CB5009" w:rsidRDefault="00CB5009" w:rsidP="00CB5009">
      <w:pPr>
        <w:ind w:left="-567"/>
        <w:jc w:val="both"/>
        <w:rPr>
          <w:b/>
          <w:color w:val="FF0000"/>
          <w:sz w:val="22"/>
          <w:szCs w:val="22"/>
        </w:rPr>
      </w:pPr>
    </w:p>
    <w:p w14:paraId="4585E340" w14:textId="77777777" w:rsidR="00CB5009" w:rsidRDefault="00CB5009" w:rsidP="00CB5009">
      <w:pPr>
        <w:ind w:left="-567"/>
        <w:jc w:val="both"/>
        <w:rPr>
          <w:b/>
          <w:color w:val="FF0000"/>
          <w:sz w:val="22"/>
          <w:szCs w:val="22"/>
        </w:rPr>
      </w:pPr>
    </w:p>
    <w:p w14:paraId="3C6BF1AE" w14:textId="77777777" w:rsidR="00CB5009" w:rsidRDefault="00CB5009" w:rsidP="00CB5009">
      <w:pPr>
        <w:ind w:left="-567"/>
        <w:jc w:val="both"/>
        <w:rPr>
          <w:b/>
          <w:color w:val="FF0000"/>
          <w:sz w:val="22"/>
          <w:szCs w:val="22"/>
        </w:rPr>
      </w:pPr>
    </w:p>
    <w:p w14:paraId="142386F1" w14:textId="77777777" w:rsidR="00CB5009" w:rsidRDefault="00CB5009" w:rsidP="00CB5009">
      <w:pPr>
        <w:ind w:left="-567"/>
        <w:jc w:val="both"/>
        <w:rPr>
          <w:b/>
          <w:color w:val="FF0000"/>
          <w:sz w:val="22"/>
          <w:szCs w:val="22"/>
        </w:rPr>
      </w:pPr>
    </w:p>
    <w:p w14:paraId="31FC8027" w14:textId="77777777" w:rsidR="00CB5009" w:rsidRDefault="00CB5009" w:rsidP="00CB5009">
      <w:pPr>
        <w:ind w:left="-567"/>
        <w:jc w:val="both"/>
        <w:rPr>
          <w:b/>
          <w:color w:val="FF0000"/>
          <w:sz w:val="22"/>
          <w:szCs w:val="22"/>
        </w:rPr>
      </w:pPr>
    </w:p>
    <w:p w14:paraId="3ECD1F46" w14:textId="77777777" w:rsidR="00CB5009" w:rsidRDefault="00CB5009" w:rsidP="00CB5009">
      <w:pPr>
        <w:ind w:left="-567"/>
        <w:jc w:val="both"/>
        <w:rPr>
          <w:sz w:val="22"/>
          <w:szCs w:val="22"/>
        </w:rPr>
      </w:pPr>
      <w:r>
        <w:rPr>
          <w:sz w:val="22"/>
          <w:szCs w:val="22"/>
        </w:rPr>
        <w:t>«</w:t>
      </w:r>
      <w:proofErr w:type="gramStart"/>
      <w:r>
        <w:rPr>
          <w:sz w:val="22"/>
          <w:szCs w:val="22"/>
        </w:rPr>
        <w:t xml:space="preserve">Заказчик»   </w:t>
      </w:r>
      <w:proofErr w:type="gramEnd"/>
      <w:r>
        <w:rPr>
          <w:sz w:val="22"/>
          <w:szCs w:val="22"/>
        </w:rPr>
        <w:t xml:space="preserve">                                                                   </w:t>
      </w:r>
      <w:proofErr w:type="gramStart"/>
      <w:r>
        <w:rPr>
          <w:sz w:val="22"/>
          <w:szCs w:val="22"/>
        </w:rPr>
        <w:t xml:space="preserve">   «</w:t>
      </w:r>
      <w:proofErr w:type="gramEnd"/>
      <w:r>
        <w:rPr>
          <w:sz w:val="22"/>
          <w:szCs w:val="22"/>
        </w:rPr>
        <w:t>Поставщик»</w:t>
      </w:r>
    </w:p>
    <w:p w14:paraId="5E35A8BA" w14:textId="77777777" w:rsidR="00CB5009" w:rsidRDefault="00CB5009" w:rsidP="00CB5009">
      <w:pPr>
        <w:ind w:left="-567"/>
        <w:jc w:val="both"/>
        <w:rPr>
          <w:sz w:val="22"/>
          <w:szCs w:val="22"/>
        </w:rPr>
      </w:pPr>
      <w:r>
        <w:rPr>
          <w:sz w:val="22"/>
          <w:szCs w:val="22"/>
        </w:rPr>
        <w:t>Директора филиала                                                  _____________</w:t>
      </w:r>
    </w:p>
    <w:p w14:paraId="4B96E1C7" w14:textId="77777777" w:rsidR="00CB5009" w:rsidRDefault="00CB5009" w:rsidP="00CB5009">
      <w:pPr>
        <w:ind w:left="-567"/>
        <w:jc w:val="both"/>
        <w:rPr>
          <w:sz w:val="22"/>
          <w:szCs w:val="22"/>
        </w:rPr>
      </w:pPr>
    </w:p>
    <w:p w14:paraId="766072F2" w14:textId="77777777" w:rsidR="00CB5009" w:rsidRDefault="00CB5009" w:rsidP="00CB5009">
      <w:pPr>
        <w:ind w:left="-567"/>
        <w:jc w:val="both"/>
        <w:rPr>
          <w:sz w:val="22"/>
          <w:szCs w:val="22"/>
        </w:rPr>
      </w:pPr>
      <w:r>
        <w:rPr>
          <w:sz w:val="22"/>
          <w:szCs w:val="22"/>
        </w:rPr>
        <w:t>____________________ /</w:t>
      </w:r>
      <w:proofErr w:type="spellStart"/>
      <w:r>
        <w:rPr>
          <w:sz w:val="22"/>
          <w:szCs w:val="22"/>
        </w:rPr>
        <w:t>С.А.Колычев</w:t>
      </w:r>
      <w:proofErr w:type="spellEnd"/>
      <w:r>
        <w:rPr>
          <w:sz w:val="22"/>
          <w:szCs w:val="22"/>
        </w:rPr>
        <w:t xml:space="preserve"> /                 ________________________ / ___________/</w:t>
      </w:r>
    </w:p>
    <w:p w14:paraId="6D269E14" w14:textId="77777777" w:rsidR="00CB5009" w:rsidRDefault="00CB5009" w:rsidP="00CB5009">
      <w:pPr>
        <w:spacing w:after="160" w:line="256" w:lineRule="auto"/>
        <w:ind w:left="-567"/>
        <w:rPr>
          <w:rFonts w:ascii="Calibri" w:eastAsia="Calibri" w:hAnsi="Calibri"/>
          <w:kern w:val="2"/>
          <w:sz w:val="22"/>
          <w:szCs w:val="22"/>
          <w:lang w:eastAsia="en-US"/>
        </w:rPr>
      </w:pPr>
    </w:p>
    <w:p w14:paraId="7D8B6251" w14:textId="77777777" w:rsidR="00CB5009" w:rsidRDefault="00CB5009" w:rsidP="00CB5009">
      <w:pPr>
        <w:tabs>
          <w:tab w:val="left" w:pos="991"/>
        </w:tabs>
        <w:ind w:left="-567"/>
        <w:rPr>
          <w:sz w:val="22"/>
          <w:szCs w:val="22"/>
        </w:rPr>
      </w:pPr>
    </w:p>
    <w:p w14:paraId="3ABBCF41" w14:textId="77777777" w:rsidR="00B66E75" w:rsidRDefault="00B66E75" w:rsidP="00CB5009">
      <w:pPr>
        <w:ind w:left="-567"/>
      </w:pPr>
    </w:p>
    <w:sectPr w:rsidR="00B66E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357A3"/>
    <w:multiLevelType w:val="hybridMultilevel"/>
    <w:tmpl w:val="BB44AF3A"/>
    <w:lvl w:ilvl="0" w:tplc="0419000F">
      <w:start w:val="1"/>
      <w:numFmt w:val="decimal"/>
      <w:lvlText w:val="%1."/>
      <w:lvlJc w:val="left"/>
      <w:pPr>
        <w:ind w:left="3675" w:hanging="360"/>
      </w:pPr>
    </w:lvl>
    <w:lvl w:ilvl="1" w:tplc="04190019" w:tentative="1">
      <w:start w:val="1"/>
      <w:numFmt w:val="lowerLetter"/>
      <w:lvlText w:val="%2."/>
      <w:lvlJc w:val="left"/>
      <w:pPr>
        <w:ind w:left="4395" w:hanging="360"/>
      </w:pPr>
    </w:lvl>
    <w:lvl w:ilvl="2" w:tplc="0419001B" w:tentative="1">
      <w:start w:val="1"/>
      <w:numFmt w:val="lowerRoman"/>
      <w:lvlText w:val="%3."/>
      <w:lvlJc w:val="right"/>
      <w:pPr>
        <w:ind w:left="5115" w:hanging="180"/>
      </w:pPr>
    </w:lvl>
    <w:lvl w:ilvl="3" w:tplc="0419000F" w:tentative="1">
      <w:start w:val="1"/>
      <w:numFmt w:val="decimal"/>
      <w:lvlText w:val="%4."/>
      <w:lvlJc w:val="left"/>
      <w:pPr>
        <w:ind w:left="5835" w:hanging="360"/>
      </w:pPr>
    </w:lvl>
    <w:lvl w:ilvl="4" w:tplc="04190019" w:tentative="1">
      <w:start w:val="1"/>
      <w:numFmt w:val="lowerLetter"/>
      <w:lvlText w:val="%5."/>
      <w:lvlJc w:val="left"/>
      <w:pPr>
        <w:ind w:left="6555" w:hanging="360"/>
      </w:pPr>
    </w:lvl>
    <w:lvl w:ilvl="5" w:tplc="0419001B" w:tentative="1">
      <w:start w:val="1"/>
      <w:numFmt w:val="lowerRoman"/>
      <w:lvlText w:val="%6."/>
      <w:lvlJc w:val="right"/>
      <w:pPr>
        <w:ind w:left="7275" w:hanging="180"/>
      </w:pPr>
    </w:lvl>
    <w:lvl w:ilvl="6" w:tplc="0419000F" w:tentative="1">
      <w:start w:val="1"/>
      <w:numFmt w:val="decimal"/>
      <w:lvlText w:val="%7."/>
      <w:lvlJc w:val="left"/>
      <w:pPr>
        <w:ind w:left="7995" w:hanging="360"/>
      </w:pPr>
    </w:lvl>
    <w:lvl w:ilvl="7" w:tplc="04190019" w:tentative="1">
      <w:start w:val="1"/>
      <w:numFmt w:val="lowerLetter"/>
      <w:lvlText w:val="%8."/>
      <w:lvlJc w:val="left"/>
      <w:pPr>
        <w:ind w:left="8715" w:hanging="360"/>
      </w:pPr>
    </w:lvl>
    <w:lvl w:ilvl="8" w:tplc="0419001B" w:tentative="1">
      <w:start w:val="1"/>
      <w:numFmt w:val="lowerRoman"/>
      <w:lvlText w:val="%9."/>
      <w:lvlJc w:val="right"/>
      <w:pPr>
        <w:ind w:left="9435" w:hanging="180"/>
      </w:pPr>
    </w:lvl>
  </w:abstractNum>
  <w:abstractNum w:abstractNumId="1" w15:restartNumberingAfterBreak="0">
    <w:nsid w:val="71713A3F"/>
    <w:multiLevelType w:val="multilevel"/>
    <w:tmpl w:val="C310E672"/>
    <w:lvl w:ilvl="0">
      <w:start w:val="1"/>
      <w:numFmt w:val="decimal"/>
      <w:lvlText w:val="%1."/>
      <w:lvlJc w:val="left"/>
      <w:pPr>
        <w:ind w:left="720" w:hanging="360"/>
      </w:pPr>
    </w:lvl>
    <w:lvl w:ilvl="1">
      <w:start w:val="2"/>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440" w:hanging="108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1800" w:hanging="1440"/>
      </w:pPr>
      <w:rPr>
        <w:b w:val="0"/>
      </w:rPr>
    </w:lvl>
  </w:abstractNum>
  <w:num w:numId="1" w16cid:durableId="151672839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6505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09"/>
    <w:rsid w:val="003E1643"/>
    <w:rsid w:val="005D5F82"/>
    <w:rsid w:val="00823995"/>
    <w:rsid w:val="00A444A0"/>
    <w:rsid w:val="00B66E75"/>
    <w:rsid w:val="00BA5725"/>
    <w:rsid w:val="00CB5009"/>
    <w:rsid w:val="00FD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32B5"/>
  <w15:chartTrackingRefBased/>
  <w15:docId w15:val="{B147039B-1B5F-45EB-B448-BB9CEA17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009"/>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B50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B50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B50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B50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B50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B500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B500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B500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B500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0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B50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B50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B50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B50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B50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B5009"/>
    <w:rPr>
      <w:rFonts w:eastAsiaTheme="majorEastAsia" w:cstheme="majorBidi"/>
      <w:color w:val="595959" w:themeColor="text1" w:themeTint="A6"/>
    </w:rPr>
  </w:style>
  <w:style w:type="character" w:customStyle="1" w:styleId="80">
    <w:name w:val="Заголовок 8 Знак"/>
    <w:basedOn w:val="a0"/>
    <w:link w:val="8"/>
    <w:uiPriority w:val="9"/>
    <w:semiHidden/>
    <w:rsid w:val="00CB50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B5009"/>
    <w:rPr>
      <w:rFonts w:eastAsiaTheme="majorEastAsia" w:cstheme="majorBidi"/>
      <w:color w:val="272727" w:themeColor="text1" w:themeTint="D8"/>
    </w:rPr>
  </w:style>
  <w:style w:type="paragraph" w:styleId="a3">
    <w:name w:val="Title"/>
    <w:basedOn w:val="a"/>
    <w:next w:val="a"/>
    <w:link w:val="a4"/>
    <w:uiPriority w:val="10"/>
    <w:qFormat/>
    <w:rsid w:val="00CB500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B50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50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B50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B5009"/>
    <w:pPr>
      <w:spacing w:before="160"/>
      <w:jc w:val="center"/>
    </w:pPr>
    <w:rPr>
      <w:i/>
      <w:iCs/>
      <w:color w:val="404040" w:themeColor="text1" w:themeTint="BF"/>
    </w:rPr>
  </w:style>
  <w:style w:type="character" w:customStyle="1" w:styleId="22">
    <w:name w:val="Цитата 2 Знак"/>
    <w:basedOn w:val="a0"/>
    <w:link w:val="21"/>
    <w:uiPriority w:val="29"/>
    <w:rsid w:val="00CB5009"/>
    <w:rPr>
      <w:i/>
      <w:iCs/>
      <w:color w:val="404040" w:themeColor="text1" w:themeTint="BF"/>
    </w:rPr>
  </w:style>
  <w:style w:type="paragraph" w:styleId="a7">
    <w:name w:val="List Paragraph"/>
    <w:basedOn w:val="a"/>
    <w:uiPriority w:val="34"/>
    <w:qFormat/>
    <w:rsid w:val="00CB5009"/>
    <w:pPr>
      <w:ind w:left="720"/>
      <w:contextualSpacing/>
    </w:pPr>
  </w:style>
  <w:style w:type="character" w:styleId="a8">
    <w:name w:val="Intense Emphasis"/>
    <w:basedOn w:val="a0"/>
    <w:uiPriority w:val="21"/>
    <w:qFormat/>
    <w:rsid w:val="00CB5009"/>
    <w:rPr>
      <w:i/>
      <w:iCs/>
      <w:color w:val="2F5496" w:themeColor="accent1" w:themeShade="BF"/>
    </w:rPr>
  </w:style>
  <w:style w:type="paragraph" w:styleId="a9">
    <w:name w:val="Intense Quote"/>
    <w:basedOn w:val="a"/>
    <w:next w:val="a"/>
    <w:link w:val="aa"/>
    <w:uiPriority w:val="30"/>
    <w:qFormat/>
    <w:rsid w:val="00CB50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B5009"/>
    <w:rPr>
      <w:i/>
      <w:iCs/>
      <w:color w:val="2F5496" w:themeColor="accent1" w:themeShade="BF"/>
    </w:rPr>
  </w:style>
  <w:style w:type="character" w:styleId="ab">
    <w:name w:val="Intense Reference"/>
    <w:basedOn w:val="a0"/>
    <w:uiPriority w:val="32"/>
    <w:qFormat/>
    <w:rsid w:val="00CB5009"/>
    <w:rPr>
      <w:b/>
      <w:bCs/>
      <w:smallCaps/>
      <w:color w:val="2F5496" w:themeColor="accent1" w:themeShade="BF"/>
      <w:spacing w:val="5"/>
    </w:rPr>
  </w:style>
  <w:style w:type="character" w:styleId="ac">
    <w:name w:val="Hyperlink"/>
    <w:semiHidden/>
    <w:unhideWhenUsed/>
    <w:rsid w:val="00CB5009"/>
    <w:rPr>
      <w:color w:val="0000FF"/>
      <w:u w:val="single"/>
    </w:rPr>
  </w:style>
  <w:style w:type="paragraph" w:customStyle="1" w:styleId="ConsPlusNormal">
    <w:name w:val="ConsPlusNormal"/>
    <w:rsid w:val="00CB5009"/>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ad">
    <w:name w:val="Таблицы (моноширинный)"/>
    <w:basedOn w:val="a"/>
    <w:next w:val="a"/>
    <w:rsid w:val="00CB5009"/>
    <w:pPr>
      <w:widowControl w:val="0"/>
      <w:autoSpaceDE w:val="0"/>
      <w:autoSpaceDN w:val="0"/>
      <w:adjustRightInd w:val="0"/>
      <w:jc w:val="both"/>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155057&amp;dst=100010&amp;field=134&amp;date=06.05.2022" TargetMode="External"/><Relationship Id="rId5" Type="http://schemas.openxmlformats.org/officeDocument/2006/relationships/hyperlink" Target="https://login.consultant.ru/link/?req=doc&amp;base=LAW&amp;n=414951&amp;dst=3179&amp;field=134&amp;date=06.05.20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2406</Words>
  <Characters>13716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uch_ga</dc:creator>
  <cp:keywords/>
  <dc:description/>
  <cp:lastModifiedBy>uch_ga</cp:lastModifiedBy>
  <cp:revision>2</cp:revision>
  <dcterms:created xsi:type="dcterms:W3CDTF">2026-08-05T11:20:00Z</dcterms:created>
  <dcterms:modified xsi:type="dcterms:W3CDTF">2026-08-05T11:35:00Z</dcterms:modified>
</cp:coreProperties>
</file>