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C75AF9">
        <w:rPr>
          <w:rFonts w:ascii="PT Astra Serif" w:hAnsi="PT Astra Serif"/>
          <w:sz w:val="20"/>
        </w:rPr>
        <w:t>2</w:t>
      </w:r>
      <w:r w:rsidR="00C67C99">
        <w:rPr>
          <w:rFonts w:ascii="PT Astra Serif" w:hAnsi="PT Astra Serif"/>
          <w:sz w:val="20"/>
        </w:rPr>
        <w:t>7</w:t>
      </w:r>
      <w:r w:rsidR="0088061F">
        <w:rPr>
          <w:rFonts w:ascii="PT Astra Serif" w:hAnsi="PT Astra Serif"/>
          <w:sz w:val="20"/>
        </w:rPr>
        <w:t>8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786FCE">
        <w:rPr>
          <w:rFonts w:ascii="Times New Roman" w:hAnsi="Times New Roman"/>
          <w:color w:val="000000"/>
          <w:sz w:val="20"/>
        </w:rPr>
        <w:t>04</w:t>
      </w:r>
      <w:r w:rsidR="00C67C99">
        <w:rPr>
          <w:rFonts w:ascii="Times New Roman" w:hAnsi="Times New Roman"/>
          <w:color w:val="000000"/>
          <w:sz w:val="20"/>
        </w:rPr>
        <w:t xml:space="preserve"> </w:t>
      </w:r>
      <w:r w:rsidR="00786FCE">
        <w:rPr>
          <w:rFonts w:ascii="Times New Roman" w:hAnsi="Times New Roman"/>
          <w:color w:val="000000"/>
          <w:sz w:val="20"/>
        </w:rPr>
        <w:t>сентября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786FCE">
        <w:rPr>
          <w:rFonts w:ascii="Times New Roman" w:hAnsi="Times New Roman"/>
          <w:sz w:val="20"/>
        </w:rPr>
        <w:t>06</w:t>
      </w:r>
      <w:r w:rsidR="00805D28" w:rsidRPr="00EB03C3">
        <w:rPr>
          <w:rFonts w:ascii="Times New Roman" w:hAnsi="Times New Roman"/>
          <w:sz w:val="20"/>
        </w:rPr>
        <w:t>»</w:t>
      </w:r>
      <w:r w:rsidR="0076149E">
        <w:rPr>
          <w:rFonts w:ascii="Times New Roman" w:hAnsi="Times New Roman"/>
          <w:sz w:val="20"/>
        </w:rPr>
        <w:t xml:space="preserve"> </w:t>
      </w:r>
      <w:r w:rsidR="00786FCE">
        <w:rPr>
          <w:rFonts w:ascii="Times New Roman" w:hAnsi="Times New Roman"/>
          <w:sz w:val="20"/>
        </w:rPr>
        <w:t>октября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22418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22418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22418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22418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C67C99">
        <w:rPr>
          <w:rFonts w:ascii="Times New Roman" w:hAnsi="Times New Roman"/>
          <w:sz w:val="20"/>
        </w:rPr>
        <w:t>7</w:t>
      </w:r>
      <w:r w:rsidR="0088061F">
        <w:rPr>
          <w:rFonts w:ascii="Times New Roman" w:hAnsi="Times New Roman"/>
          <w:sz w:val="20"/>
        </w:rPr>
        <w:t>8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B3F4B" w:rsidRPr="00D7338F" w:rsidTr="0026484F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295206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24016A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ЭПИНЕФРИН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инъекций 1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инъекций 1 мг/мл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АММИАК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</w:t>
            </w:r>
            <w:proofErr w:type="gramStart"/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~</w:t>
            </w:r>
            <w:proofErr w:type="gramEnd"/>
          </w:p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наружного применения и ингаляций </w:t>
            </w:r>
            <w:r w:rsidRPr="0088061F">
              <w:rPr>
                <w:color w:val="212529"/>
                <w:sz w:val="14"/>
                <w:szCs w:val="14"/>
              </w:rPr>
              <w:t>100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10 %</w:t>
            </w:r>
          </w:p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>Флакон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наружного применения и ингаляций </w:t>
            </w:r>
            <w:r w:rsidRPr="0088061F">
              <w:rPr>
                <w:color w:val="212529"/>
                <w:sz w:val="14"/>
                <w:szCs w:val="14"/>
              </w:rPr>
              <w:t>100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10 %</w:t>
            </w:r>
          </w:p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>Флакон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АЦЕТАЗОЛАМИД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250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4.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ДОКСИЦИКЛИН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</w:t>
            </w:r>
            <w:proofErr w:type="spellStart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диспергируемые</w:t>
            </w:r>
            <w:proofErr w:type="spellEnd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 100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</w:t>
            </w:r>
            <w:proofErr w:type="spellStart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диспергируемые</w:t>
            </w:r>
            <w:proofErr w:type="spellEnd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 100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5.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ДОРЗОЛАМИД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br/>
              <w:t>Капли глазные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20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2 %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Флакон 5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br/>
              <w:t>Капли глазные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20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2 %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Флакон 5 мл.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6.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ДРОТАВЕРИН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t>Таблетки 40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0.04 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t>Таблетки 40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0.04 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40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7.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ТРИФОСАДЕНИН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введения 10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lastRenderedPageBreak/>
              <w:t>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lastRenderedPageBreak/>
              <w:t>введения 10 мг/мл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lastRenderedPageBreak/>
              <w:t>8.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РИМАНТАДИН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</w:rPr>
              <w:t>50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Style w:val="bold"/>
                <w:rFonts w:ascii="Times New Roman" w:hAnsi="Times New Roman"/>
                <w:bCs/>
                <w:color w:val="212529"/>
                <w:sz w:val="14"/>
                <w:szCs w:val="14"/>
                <w:bdr w:val="none" w:sz="0" w:space="0" w:color="auto" w:frame="1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</w:rPr>
              <w:t>0.05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</w:rPr>
              <w:t>50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Style w:val="bold"/>
                <w:rFonts w:ascii="Times New Roman" w:hAnsi="Times New Roman"/>
                <w:bCs/>
                <w:color w:val="212529"/>
                <w:sz w:val="14"/>
                <w:szCs w:val="14"/>
                <w:bdr w:val="none" w:sz="0" w:space="0" w:color="auto" w:frame="1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</w:rPr>
              <w:t>0.05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9.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САЛЬБУТАМОЛ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Аэрозоль для местного применения дозированный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Аэрозоль для ингаляций дозированный, Аэрозоль для ингаляций дозированный активируемый вдохом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0.1 мг/доза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100 мкг/доза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Аэрозоль для местного применения дозированный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Аэрозоль для ингаляций дозированный, Аэрозоль для ингаляций дозированный активируемый вдохом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0.1 мг/доза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100 мкг/доза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2400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МЕТАМИЗОЛ НАТРИЯ+ПИТОФЕНОН+ФЕНПИВЕРИНИЯ БРОМИД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и внутримышечного введения </w:t>
            </w:r>
            <w:r w:rsidRPr="0088061F">
              <w:rPr>
                <w:color w:val="212529"/>
                <w:sz w:val="14"/>
                <w:szCs w:val="14"/>
              </w:rPr>
              <w:t>500 мг+2 мг+0.02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500 мг/мл+2 мг/мл+0.02 мг/мл, НЕ УКАЗАНО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и внутримышечного введения </w:t>
            </w:r>
            <w:r w:rsidRPr="0088061F">
              <w:rPr>
                <w:color w:val="212529"/>
                <w:sz w:val="14"/>
                <w:szCs w:val="14"/>
              </w:rPr>
              <w:t>500 мг+2 мг+0.02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500 мг/мл+2 мг/мл+0.02 мг/мл, НЕ УКАЗАНО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СУЛЬФАЦЕТАМИД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Капли глазные </w:t>
            </w:r>
            <w:r w:rsidRPr="0088061F">
              <w:rPr>
                <w:color w:val="212529"/>
                <w:sz w:val="14"/>
                <w:szCs w:val="14"/>
              </w:rPr>
              <w:t>200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20 %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Капли глазные </w:t>
            </w:r>
            <w:r w:rsidRPr="0088061F">
              <w:rPr>
                <w:color w:val="212529"/>
                <w:sz w:val="14"/>
                <w:szCs w:val="14"/>
              </w:rPr>
              <w:t>200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20 %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МАКРОГОЛ+НАТРИЯ ХЛОРИД+КАЛИЯ ХЛОРИД+НАТРИЯ ГИДРОКАРБОНАТ+НАТРИЯ СУЛЬФАТ БЕЗВОДНЫЙ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Порошок для приготовления раствора для приема внутрь </w:t>
            </w:r>
            <w:r w:rsidRPr="0088061F">
              <w:rPr>
                <w:color w:val="212529"/>
                <w:sz w:val="14"/>
                <w:szCs w:val="14"/>
              </w:rPr>
              <w:t>64000 мг+1460 мг+750 мг+1680 мг+5700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НЕ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lastRenderedPageBreak/>
              <w:t>УКАЗАНО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Порошок для приготовления раствора для приема внутрь </w:t>
            </w:r>
            <w:r w:rsidRPr="0088061F">
              <w:rPr>
                <w:color w:val="212529"/>
                <w:sz w:val="14"/>
                <w:szCs w:val="14"/>
              </w:rPr>
              <w:t>64000 мг+1460 мг+750 мг+1680 мг+5700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НЕ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lastRenderedPageBreak/>
              <w:t>УКАЗАНО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1473,80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FA3A74" w:rsidRDefault="00FA3A74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88061F" w:rsidRPr="00912DD5" w:rsidRDefault="0088061F" w:rsidP="0088061F">
      <w:pPr>
        <w:pStyle w:val="ConsPlusNormal"/>
        <w:widowControl/>
        <w:jc w:val="center"/>
        <w:rPr>
          <w:rFonts w:ascii="Verdana" w:hAnsi="Verdana"/>
          <w:sz w:val="16"/>
          <w:szCs w:val="16"/>
        </w:rPr>
      </w:pPr>
      <w:r w:rsidRPr="00912DD5">
        <w:rPr>
          <w:rFonts w:ascii="Verdana" w:hAnsi="Verdana"/>
          <w:sz w:val="16"/>
          <w:szCs w:val="16"/>
        </w:rPr>
        <w:t>СПЕЦИФИКАЦИЯ ПОСТАВЛЯЕМОГО ТОВАРА</w:t>
      </w:r>
    </w:p>
    <w:p w:rsidR="0088061F" w:rsidRPr="00912DD5" w:rsidRDefault="0088061F" w:rsidP="0088061F">
      <w:pPr>
        <w:pStyle w:val="ac"/>
        <w:jc w:val="center"/>
        <w:rPr>
          <w:rFonts w:ascii="Verdana" w:hAnsi="Verdana"/>
          <w:b/>
          <w:noProof/>
          <w:sz w:val="16"/>
          <w:szCs w:val="16"/>
        </w:rPr>
      </w:pPr>
      <w:r w:rsidRPr="00912DD5">
        <w:rPr>
          <w:rFonts w:ascii="Verdana" w:eastAsia="Times New Roman" w:hAnsi="Verdana"/>
          <w:b/>
          <w:sz w:val="16"/>
          <w:szCs w:val="16"/>
        </w:rPr>
        <w:t xml:space="preserve">за счет средств бюджетного учреждения (за счет </w:t>
      </w:r>
      <w:r w:rsidRPr="00912DD5">
        <w:rPr>
          <w:rFonts w:ascii="Verdana" w:hAnsi="Verdana"/>
          <w:b/>
          <w:sz w:val="16"/>
          <w:szCs w:val="16"/>
        </w:rPr>
        <w:t>субсидии на финансовое обеспечение выполнения государственного задания по оказанию высокотехнологичной медицинской помощи, не включенной в базовую программу обязательного медицинского страхования</w:t>
      </w:r>
      <w:r w:rsidRPr="00912DD5">
        <w:rPr>
          <w:rFonts w:ascii="Verdana" w:hAnsi="Verdana"/>
          <w:b/>
          <w:sz w:val="16"/>
          <w:szCs w:val="16"/>
          <w:shd w:val="clear" w:color="auto" w:fill="FFFFFF"/>
        </w:rPr>
        <w:t>)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88061F" w:rsidRPr="00D7338F" w:rsidTr="00D92EAE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88061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Цена за ед. упаковки (флакон)  </w:t>
            </w:r>
            <w:proofErr w:type="gramStart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88061F" w:rsidRPr="00D7338F" w:rsidTr="00D92EAE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8061F" w:rsidRPr="00D7338F" w:rsidTr="00D92EAE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ЭПИНЕФРИН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инъекций 1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инъекций 1 мг/мл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АММИАК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</w:t>
            </w:r>
            <w:proofErr w:type="gramStart"/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~</w:t>
            </w:r>
            <w:proofErr w:type="gramEnd"/>
          </w:p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наружного применения и ингаляций </w:t>
            </w:r>
            <w:r w:rsidRPr="0088061F">
              <w:rPr>
                <w:color w:val="212529"/>
                <w:sz w:val="14"/>
                <w:szCs w:val="14"/>
              </w:rPr>
              <w:t>100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10 %</w:t>
            </w:r>
          </w:p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>Флакон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наружного применения и ингаляций </w:t>
            </w:r>
            <w:r w:rsidRPr="0088061F">
              <w:rPr>
                <w:color w:val="212529"/>
                <w:sz w:val="14"/>
                <w:szCs w:val="14"/>
              </w:rPr>
              <w:t>100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10 %</w:t>
            </w:r>
          </w:p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>Флакон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АЦЕТАЗОЛАМИД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250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4.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ДОКСИЦИКЛИН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</w:t>
            </w:r>
            <w:proofErr w:type="spellStart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диспергируемые</w:t>
            </w:r>
            <w:proofErr w:type="spellEnd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 100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</w:t>
            </w:r>
            <w:proofErr w:type="spellStart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диспергируемые</w:t>
            </w:r>
            <w:proofErr w:type="spellEnd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 100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5.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ДОРЗОЛАМИД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br/>
              <w:t>Капли глазные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20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2 %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Флакон 5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br/>
              <w:t>Капли глазные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20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2 %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Флакон 5 мл.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6.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ДРОТАВЕРИН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t>Таблетки 40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0.04 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t>Таблетки 40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0.04 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40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lastRenderedPageBreak/>
              <w:t>7.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ТРИФОСАДЕНИН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внутривенного введения 10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внутривенного введения 10 мг/мл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8.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РИМАНТАДИН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</w:rPr>
              <w:t>50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Style w:val="bold"/>
                <w:rFonts w:ascii="Times New Roman" w:hAnsi="Times New Roman"/>
                <w:bCs/>
                <w:color w:val="212529"/>
                <w:sz w:val="14"/>
                <w:szCs w:val="14"/>
                <w:bdr w:val="none" w:sz="0" w:space="0" w:color="auto" w:frame="1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</w:rPr>
              <w:t>0.05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</w:rPr>
              <w:t>50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Style w:val="bold"/>
                <w:rFonts w:ascii="Times New Roman" w:hAnsi="Times New Roman"/>
                <w:bCs/>
                <w:color w:val="212529"/>
                <w:sz w:val="14"/>
                <w:szCs w:val="14"/>
                <w:bdr w:val="none" w:sz="0" w:space="0" w:color="auto" w:frame="1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</w:rPr>
              <w:t>0.05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9.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САЛЬБУТАМОЛ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Аэрозоль для местного применения дозированный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Аэрозоль для ингаляций дозированный, Аэрозоль для ингаляций дозированный активируемый вдохом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0.1 мг/доза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100 мкг/доза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Аэрозоль для местного применения дозированный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Аэрозоль для ингаляций дозированный, Аэрозоль для ингаляций дозированный активируемый вдохом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0.1 мг/доза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100 мкг/доза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2400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МЕТАМИЗОЛ НАТРИЯ+ПИТОФЕНОН+ФЕНПИВЕРИНИЯ БРОМИД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и внутримышечного введения </w:t>
            </w:r>
            <w:r w:rsidRPr="0088061F">
              <w:rPr>
                <w:color w:val="212529"/>
                <w:sz w:val="14"/>
                <w:szCs w:val="14"/>
              </w:rPr>
              <w:t>500 мг+2 мг+0.02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500 мг/мл+2 мг/мл+0.02 мг/мл, НЕ УКАЗАНО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и внутримышечного введения </w:t>
            </w:r>
            <w:r w:rsidRPr="0088061F">
              <w:rPr>
                <w:color w:val="212529"/>
                <w:sz w:val="14"/>
                <w:szCs w:val="14"/>
              </w:rPr>
              <w:t>500 мг+2 мг+0.02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500 мг/мл+2 мг/мл+0.02 мг/мл, НЕ УКАЗАНО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СУЛЬФАЦЕТАМИД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Капли глазные </w:t>
            </w:r>
            <w:r w:rsidRPr="0088061F">
              <w:rPr>
                <w:color w:val="212529"/>
                <w:sz w:val="14"/>
                <w:szCs w:val="14"/>
              </w:rPr>
              <w:t>200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20 %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Капли глазные </w:t>
            </w:r>
            <w:r w:rsidRPr="0088061F">
              <w:rPr>
                <w:color w:val="212529"/>
                <w:sz w:val="14"/>
                <w:szCs w:val="14"/>
              </w:rPr>
              <w:t>200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20 %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88061F" w:rsidRDefault="0088061F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88061F" w:rsidRDefault="0088061F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88061F" w:rsidRPr="00912DD5" w:rsidRDefault="0088061F" w:rsidP="0088061F">
      <w:pPr>
        <w:pStyle w:val="ConsPlusNormal"/>
        <w:widowControl/>
        <w:jc w:val="center"/>
        <w:rPr>
          <w:rFonts w:ascii="Verdana" w:hAnsi="Verdana"/>
          <w:sz w:val="16"/>
          <w:szCs w:val="16"/>
        </w:rPr>
      </w:pPr>
      <w:r w:rsidRPr="00912DD5">
        <w:rPr>
          <w:rFonts w:ascii="Verdana" w:hAnsi="Verdana"/>
          <w:sz w:val="16"/>
          <w:szCs w:val="16"/>
        </w:rPr>
        <w:lastRenderedPageBreak/>
        <w:t>СПЕЦИФИКАЦИЯ ПОСТАВЛЯЕМОГО ТОВАРА</w:t>
      </w:r>
    </w:p>
    <w:p w:rsidR="0088061F" w:rsidRDefault="0088061F" w:rsidP="0088061F">
      <w:pPr>
        <w:pStyle w:val="ac"/>
        <w:jc w:val="center"/>
        <w:rPr>
          <w:rFonts w:ascii="Verdana" w:hAnsi="Verdana"/>
          <w:b/>
          <w:sz w:val="16"/>
          <w:szCs w:val="16"/>
          <w:shd w:val="clear" w:color="auto" w:fill="FFFFFF"/>
        </w:rPr>
      </w:pPr>
      <w:r w:rsidRPr="00912DD5">
        <w:rPr>
          <w:rFonts w:ascii="Verdana" w:eastAsia="Times New Roman" w:hAnsi="Verdana"/>
          <w:b/>
          <w:sz w:val="16"/>
          <w:szCs w:val="16"/>
        </w:rPr>
        <w:t>за счет средств бюджетного учреждения (</w:t>
      </w:r>
      <w:r w:rsidRPr="00912DD5">
        <w:rPr>
          <w:rFonts w:ascii="Verdana" w:hAnsi="Verdana"/>
          <w:b/>
          <w:sz w:val="16"/>
          <w:szCs w:val="16"/>
        </w:rPr>
        <w:t>за счёт средств Федерального фонда обязательного медицинского страхования</w:t>
      </w:r>
      <w:r w:rsidRPr="00912DD5">
        <w:rPr>
          <w:rFonts w:ascii="Verdana" w:hAnsi="Verdana"/>
          <w:b/>
          <w:sz w:val="16"/>
          <w:szCs w:val="16"/>
          <w:shd w:val="clear" w:color="auto" w:fill="FFFFFF"/>
        </w:rPr>
        <w:t>)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88061F" w:rsidRPr="00D7338F" w:rsidTr="00D92EAE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88061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Цена за ед. упаковки (флакон)  </w:t>
            </w:r>
            <w:proofErr w:type="gramStart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88061F" w:rsidRPr="00D7338F" w:rsidTr="00D92EAE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8061F" w:rsidRPr="00D7338F" w:rsidTr="00D92EAE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1</w:t>
            </w:r>
            <w:r w:rsidRPr="0088061F">
              <w:rPr>
                <w:rStyle w:val="a5"/>
                <w:rFonts w:eastAsia="Calibri"/>
                <w:sz w:val="14"/>
                <w:szCs w:val="14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МАКРОГОЛ+НАТРИЯ ХЛОРИД+КАЛИЯ ХЛОРИД+НАТРИЯ ГИДРОКАРБОНАТ+НАТРИЯ СУЛЬФАТ БЕЗВОДНЫЙ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Порошок для приготовления раствора для приема внутрь </w:t>
            </w:r>
            <w:r w:rsidRPr="0088061F">
              <w:rPr>
                <w:color w:val="212529"/>
                <w:sz w:val="14"/>
                <w:szCs w:val="14"/>
              </w:rPr>
              <w:t>64000 мг+1460 мг+750 мг+1680 мг+5700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НЕ УКАЗАНО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Порошок для приготовления раствора для приема внутрь </w:t>
            </w:r>
            <w:r w:rsidRPr="0088061F">
              <w:rPr>
                <w:color w:val="212529"/>
                <w:sz w:val="14"/>
                <w:szCs w:val="14"/>
              </w:rPr>
              <w:t>64000 мг+1460 мг+750 мг+1680 мг+5700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НЕ УКАЗАНО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1473,80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88061F" w:rsidRDefault="0088061F" w:rsidP="0088061F">
      <w:pPr>
        <w:pStyle w:val="ConsPlusNormal"/>
        <w:widowControl/>
        <w:jc w:val="center"/>
      </w:pPr>
    </w:p>
    <w:p w:rsidR="0088061F" w:rsidRDefault="0088061F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88061F" w:rsidRPr="00336B55" w:rsidRDefault="0088061F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9888" w:type="dxa"/>
        <w:jc w:val="center"/>
        <w:tblLayout w:type="fixed"/>
        <w:tblLook w:val="04A0"/>
      </w:tblPr>
      <w:tblGrid>
        <w:gridCol w:w="4644"/>
        <w:gridCol w:w="567"/>
        <w:gridCol w:w="4677"/>
      </w:tblGrid>
      <w:tr w:rsidR="003057DC" w:rsidRPr="007F0BA5" w:rsidTr="00B941BB">
        <w:trPr>
          <w:trHeight w:val="286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B3733A">
        <w:rPr>
          <w:rFonts w:ascii="Times New Roman" w:hAnsi="Times New Roman"/>
          <w:sz w:val="20"/>
        </w:rPr>
        <w:t>8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B3733A">
        <w:rPr>
          <w:rFonts w:ascii="Times New Roman" w:hAnsi="Times New Roman"/>
          <w:sz w:val="20"/>
        </w:rPr>
        <w:t>8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B3733A">
        <w:rPr>
          <w:rFonts w:ascii="Times New Roman" w:hAnsi="Times New Roman"/>
          <w:sz w:val="20"/>
        </w:rPr>
        <w:t>8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3332"/>
    <w:rsid w:val="0004356B"/>
    <w:rsid w:val="000438EF"/>
    <w:rsid w:val="000445E2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181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5370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6FCE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061F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1CC7"/>
    <w:rsid w:val="00893705"/>
    <w:rsid w:val="008957C0"/>
    <w:rsid w:val="00895D0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78E2"/>
    <w:rsid w:val="008E7D32"/>
    <w:rsid w:val="008F29EE"/>
    <w:rsid w:val="008F4292"/>
    <w:rsid w:val="008F4B4B"/>
    <w:rsid w:val="008F60CB"/>
    <w:rsid w:val="00901030"/>
    <w:rsid w:val="00901351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1D06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3733A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0C88"/>
    <w:rsid w:val="00C0276F"/>
    <w:rsid w:val="00C04D74"/>
    <w:rsid w:val="00C06BC6"/>
    <w:rsid w:val="00C073CB"/>
    <w:rsid w:val="00C07897"/>
    <w:rsid w:val="00C10BF5"/>
    <w:rsid w:val="00C125E0"/>
    <w:rsid w:val="00C12DEE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025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3CA6C-BB69-4C9F-B7C8-F9B212D5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7806</Words>
  <Characters>44500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52202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3</cp:revision>
  <cp:lastPrinted>2025-07-31T05:31:00Z</cp:lastPrinted>
  <dcterms:created xsi:type="dcterms:W3CDTF">2026-07-29T06:48:00Z</dcterms:created>
  <dcterms:modified xsi:type="dcterms:W3CDTF">2026-08-18T07:44:00Z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