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90A" w:rsidRPr="00797C5B" w:rsidRDefault="00D1390A" w:rsidP="00797C5B">
      <w:pPr>
        <w:ind w:firstLine="709"/>
        <w:jc w:val="center"/>
        <w:rPr>
          <w:b/>
        </w:rPr>
      </w:pPr>
      <w:r w:rsidRPr="00797C5B">
        <w:rPr>
          <w:b/>
        </w:rPr>
        <w:t>Государственный контракт № ___</w:t>
      </w:r>
    </w:p>
    <w:p w:rsidR="00D1390A" w:rsidRPr="00797C5B" w:rsidRDefault="00D1390A" w:rsidP="00797C5B">
      <w:pPr>
        <w:jc w:val="center"/>
      </w:pPr>
      <w:r w:rsidRPr="00797C5B">
        <w:t>на капитальный ремонт оконных блоков в помещениях режимного корпуса № 1 ФКУ СИЗО-4 УФСИН России по Волгоградской области</w:t>
      </w:r>
    </w:p>
    <w:p w:rsidR="00D1390A" w:rsidRPr="00797C5B" w:rsidRDefault="00D1390A" w:rsidP="00797C5B">
      <w:pPr>
        <w:shd w:val="clear" w:color="auto" w:fill="FAFAFA"/>
        <w:jc w:val="center"/>
        <w:textAlignment w:val="center"/>
      </w:pPr>
      <w:r w:rsidRPr="00797C5B">
        <w:t>ИКЗ 261344802331034480100100160040000244</w:t>
      </w:r>
    </w:p>
    <w:p w:rsidR="00D1390A" w:rsidRPr="00797C5B" w:rsidRDefault="00D1390A" w:rsidP="00797C5B">
      <w:r w:rsidRPr="00797C5B">
        <w:t xml:space="preserve">г. Волгоград                                                                            «____» __________ </w:t>
      </w:r>
      <w:smartTag w:uri="urn:schemas-microsoft-com:office:smarttags" w:element="metricconverter">
        <w:smartTagPr>
          <w:attr w:name="ProductID" w:val="2026 г"/>
        </w:smartTagPr>
        <w:r w:rsidRPr="00797C5B">
          <w:t>2026 г</w:t>
        </w:r>
      </w:smartTag>
      <w:r w:rsidRPr="00797C5B">
        <w:t>.</w:t>
      </w:r>
    </w:p>
    <w:p w:rsidR="00D1390A" w:rsidRPr="00797C5B" w:rsidRDefault="00D1390A" w:rsidP="00797C5B">
      <w:pPr>
        <w:ind w:firstLine="709"/>
        <w:jc w:val="center"/>
        <w:rPr>
          <w:b/>
          <w:bCs/>
        </w:rPr>
      </w:pPr>
      <w:bookmarkStart w:id="0" w:name="OLE_LINK14"/>
      <w:bookmarkStart w:id="1" w:name="OLE_LINK19"/>
    </w:p>
    <w:bookmarkEnd w:id="0"/>
    <w:bookmarkEnd w:id="1"/>
    <w:p w:rsidR="00D1390A" w:rsidRPr="00797C5B" w:rsidRDefault="00D1390A" w:rsidP="00797C5B">
      <w:pPr>
        <w:ind w:firstLine="709"/>
        <w:jc w:val="both"/>
        <w:rPr>
          <w:rFonts w:eastAsia="Arial Unicode MS"/>
          <w:lang w:eastAsia="ar-SA"/>
        </w:rPr>
      </w:pPr>
      <w:r w:rsidRPr="00797C5B">
        <w:rPr>
          <w:rFonts w:eastAsia="Arial Unicode MS"/>
          <w:lang w:eastAsia="ar-SA"/>
        </w:rPr>
        <w:t xml:space="preserve">Федеральное казенное учреждение «Следственный изолятор № 4 Управления Федеральной службы исполнения наказаний по Волгоградской области» (далее - ФКУ СИЗО-4 УФСИН России по Волгоградской области), именуемое в дальнейшем «Государственный заказчик» (далее - Заказчик), в лице начальника учреждения ФКУ СИЗО-4 УФСИН России по Волгоградской области Саргсяна Романа Саргисовича, действующего на основании Устава, утвержденного приказом ФСИН России от 09.03.2011 № 133, выступая от имени Российской Федерации, в целях обеспечения государственных нужд, с одной стороны, </w:t>
      </w:r>
    </w:p>
    <w:p w:rsidR="00D1390A" w:rsidRPr="00797C5B" w:rsidRDefault="00D1390A" w:rsidP="00797C5B">
      <w:pPr>
        <w:ind w:firstLine="709"/>
        <w:jc w:val="both"/>
        <w:rPr>
          <w:bCs/>
        </w:rPr>
      </w:pPr>
      <w:r w:rsidRPr="00797C5B">
        <w:rPr>
          <w:rFonts w:eastAsia="Arial Unicode MS"/>
          <w:lang w:eastAsia="ar-SA"/>
        </w:rPr>
        <w:t>и _________________________________ (далее - _______________________)</w:t>
      </w:r>
      <w:r w:rsidRPr="00797C5B">
        <w:rPr>
          <w:bCs/>
        </w:rPr>
        <w:t xml:space="preserve">, именуемое в дальнейшем «Подрядчик», в лице ________________________________, действующего на основании _____________________, с другой стороны, вместе именуемые, в дальнейшем «Стороны», руководствуясь: </w:t>
      </w:r>
    </w:p>
    <w:p w:rsidR="00D1390A" w:rsidRPr="00797C5B" w:rsidRDefault="00D1390A" w:rsidP="00797C5B">
      <w:pPr>
        <w:ind w:firstLine="709"/>
        <w:jc w:val="both"/>
        <w:rPr>
          <w:bCs/>
        </w:rPr>
      </w:pPr>
      <w:r w:rsidRPr="00797C5B">
        <w:rPr>
          <w:bCs/>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№44-ФЗ);</w:t>
      </w:r>
    </w:p>
    <w:p w:rsidR="00D1390A" w:rsidRPr="00797C5B" w:rsidRDefault="00D1390A" w:rsidP="00797C5B">
      <w:pPr>
        <w:tabs>
          <w:tab w:val="left" w:pos="709"/>
        </w:tabs>
        <w:suppressAutoHyphens/>
        <w:ind w:firstLine="709"/>
        <w:jc w:val="both"/>
        <w:rPr>
          <w:rFonts w:eastAsia="Arial Unicode MS"/>
          <w:lang w:eastAsia="ar-SA"/>
        </w:rPr>
      </w:pPr>
      <w:r w:rsidRPr="00797C5B">
        <w:rPr>
          <w:rFonts w:eastAsia="Arial Unicode MS"/>
          <w:lang w:eastAsia="ar-SA"/>
        </w:rPr>
        <w:t>приказом Министерства строительства и жилищно-коммунального хозяйства Российской Федерации от 14.01.2020 №9/пр «Об утверждении Типовых условий контрактов на выполнение работ по строительству (реконструкции) объекта капитального строительства и информационной карты типовых условий контракта»;</w:t>
      </w:r>
    </w:p>
    <w:p w:rsidR="00D1390A" w:rsidRPr="00797C5B" w:rsidRDefault="00D1390A" w:rsidP="00797C5B">
      <w:pPr>
        <w:ind w:firstLine="709"/>
        <w:jc w:val="both"/>
        <w:rPr>
          <w:bCs/>
        </w:rPr>
      </w:pPr>
      <w:r w:rsidRPr="00797C5B">
        <w:rPr>
          <w:bCs/>
        </w:rPr>
        <w:t xml:space="preserve">заключили настоящий Государственный контракт (далее - Контракт) </w:t>
      </w:r>
      <w:r w:rsidRPr="00797C5B">
        <w:rPr>
          <w:bCs/>
        </w:rPr>
        <w:br/>
        <w:t>о нижеследующем:</w:t>
      </w:r>
    </w:p>
    <w:p w:rsidR="00D1390A" w:rsidRPr="00797C5B" w:rsidRDefault="00D1390A" w:rsidP="00797C5B">
      <w:pPr>
        <w:jc w:val="center"/>
        <w:outlineLvl w:val="1"/>
        <w:rPr>
          <w:b/>
        </w:rPr>
      </w:pPr>
      <w:r w:rsidRPr="00797C5B">
        <w:rPr>
          <w:b/>
        </w:rPr>
        <w:t>1. Предмет Контракта</w:t>
      </w:r>
    </w:p>
    <w:p w:rsidR="00D1390A" w:rsidRPr="00797C5B" w:rsidRDefault="00D1390A" w:rsidP="00797C5B">
      <w:pPr>
        <w:shd w:val="clear" w:color="auto" w:fill="FFFFFF"/>
        <w:ind w:firstLine="709"/>
        <w:jc w:val="both"/>
        <w:textAlignment w:val="baseline"/>
      </w:pPr>
      <w:r w:rsidRPr="00797C5B">
        <w:t>1.1. Государственный з</w:t>
      </w:r>
      <w:r w:rsidRPr="00797C5B">
        <w:rPr>
          <w:bCs/>
        </w:rPr>
        <w:t xml:space="preserve">аказчик </w:t>
      </w:r>
      <w:r w:rsidRPr="00797C5B">
        <w:t xml:space="preserve">поручает, а Подрядчик принимает на себя обязательства выполнить работы по капитальному ремонту оконных блоков в помещениях режимного корпуса №1 ФКУ СИЗО-4 УФСИН России по Волгоградской области, расположенных по адресу: </w:t>
      </w:r>
      <w:smartTag w:uri="urn:schemas-microsoft-com:office:smarttags" w:element="metricconverter">
        <w:smartTagPr>
          <w:attr w:name="ProductID" w:val="400080, г"/>
        </w:smartTagPr>
        <w:r w:rsidRPr="00797C5B">
          <w:t>400080, г</w:t>
        </w:r>
      </w:smartTag>
      <w:r w:rsidRPr="00797C5B">
        <w:t xml:space="preserve">. Волгоград, ул. им. Довженко, д. 34б (далее - Объект), в соответствии с условиями настоящего Контракта и приложениями к нему. </w:t>
      </w:r>
    </w:p>
    <w:p w:rsidR="00D1390A" w:rsidRPr="00797C5B" w:rsidRDefault="00D1390A" w:rsidP="00797C5B">
      <w:pPr>
        <w:shd w:val="clear" w:color="auto" w:fill="FFFFFF"/>
        <w:ind w:firstLine="709"/>
        <w:jc w:val="both"/>
        <w:textAlignment w:val="baseline"/>
      </w:pPr>
      <w:r w:rsidRPr="00797C5B">
        <w:rPr>
          <w:lang w:eastAsia="ar-SA"/>
        </w:rPr>
        <w:t>Государственный заказчик обязуется обеспечить приемку и оплатить результаты выполненных Подрядчиком работ, в порядке и сроки, установленные Контрактом</w:t>
      </w:r>
      <w:r w:rsidRPr="00797C5B">
        <w:rPr>
          <w:rFonts w:eastAsia="Arial Unicode MS"/>
          <w:lang w:eastAsia="ar-SA"/>
        </w:rPr>
        <w:t>.</w:t>
      </w:r>
    </w:p>
    <w:p w:rsidR="00D1390A" w:rsidRPr="00797C5B" w:rsidRDefault="00D1390A" w:rsidP="00797C5B">
      <w:pPr>
        <w:ind w:firstLine="709"/>
        <w:jc w:val="both"/>
        <w:rPr>
          <w:spacing w:val="-1"/>
        </w:rPr>
      </w:pPr>
      <w:r w:rsidRPr="00797C5B">
        <w:t xml:space="preserve">1.2. Состав и объем работ, выполняемых в соответствии с настоящим Контрактом, определяется Техническим </w:t>
      </w:r>
      <w:r w:rsidRPr="00797C5B">
        <w:rPr>
          <w:spacing w:val="-1"/>
        </w:rPr>
        <w:t>заданием, локально-сметным расчетом (Приложения №№ 1,2,3) являющихся неотъемлемой частью настоящего Контракта.</w:t>
      </w:r>
    </w:p>
    <w:p w:rsidR="00D1390A" w:rsidRPr="00797C5B" w:rsidRDefault="00D1390A" w:rsidP="00797C5B">
      <w:pPr>
        <w:shd w:val="clear" w:color="auto" w:fill="FFFFFF"/>
        <w:spacing w:after="199"/>
        <w:ind w:firstLine="709"/>
        <w:jc w:val="both"/>
        <w:textAlignment w:val="baseline"/>
      </w:pPr>
      <w:r w:rsidRPr="00797C5B">
        <w:rPr>
          <w:spacing w:val="-1"/>
        </w:rPr>
        <w:t xml:space="preserve">1.3. </w:t>
      </w:r>
      <w:r w:rsidRPr="00797C5B">
        <w:t>Работы выполняются Подрядчиком из его материалов, его средствами и силами или силами организаций, привлеченных в соответствии с законодательством Российской Федерации.</w:t>
      </w:r>
    </w:p>
    <w:p w:rsidR="00D1390A" w:rsidRPr="00797C5B" w:rsidRDefault="00D1390A" w:rsidP="00797C5B">
      <w:pPr>
        <w:shd w:val="clear" w:color="auto" w:fill="FFFFFF"/>
        <w:spacing w:after="199"/>
        <w:ind w:firstLine="709"/>
        <w:jc w:val="both"/>
        <w:textAlignment w:val="baseline"/>
      </w:pPr>
      <w:r w:rsidRPr="00797C5B">
        <w:rPr>
          <w:b/>
        </w:rPr>
        <w:t>2. Место и сроки выполнения работ</w:t>
      </w:r>
    </w:p>
    <w:p w:rsidR="00D1390A" w:rsidRPr="00797C5B" w:rsidRDefault="00D1390A" w:rsidP="00797C5B">
      <w:pPr>
        <w:ind w:firstLine="709"/>
        <w:jc w:val="both"/>
      </w:pPr>
      <w:r w:rsidRPr="00797C5B">
        <w:t xml:space="preserve">2.1. Место выполнения работ: </w:t>
      </w:r>
      <w:smartTag w:uri="urn:schemas-microsoft-com:office:smarttags" w:element="metricconverter">
        <w:smartTagPr>
          <w:attr w:name="ProductID" w:val="400080, г"/>
        </w:smartTagPr>
        <w:r w:rsidRPr="00797C5B">
          <w:t>400080, г</w:t>
        </w:r>
      </w:smartTag>
      <w:r w:rsidRPr="00797C5B">
        <w:t>. Волгоград, ул. им. Довженко, д.34б.</w:t>
      </w:r>
    </w:p>
    <w:p w:rsidR="00D1390A" w:rsidRPr="00797C5B" w:rsidRDefault="00D1390A" w:rsidP="00797C5B">
      <w:pPr>
        <w:ind w:firstLine="709"/>
        <w:jc w:val="both"/>
      </w:pPr>
      <w:r w:rsidRPr="00797C5B">
        <w:t xml:space="preserve">2.2. Срок выполнения работ: со дня заключения </w:t>
      </w:r>
      <w:r>
        <w:t>государственного контракта по 04.09</w:t>
      </w:r>
      <w:r w:rsidRPr="00797C5B">
        <w:t xml:space="preserve">.2026 года. </w:t>
      </w:r>
    </w:p>
    <w:p w:rsidR="00D1390A" w:rsidRPr="00797C5B" w:rsidRDefault="00D1390A" w:rsidP="00797C5B">
      <w:pPr>
        <w:jc w:val="center"/>
        <w:outlineLvl w:val="1"/>
        <w:rPr>
          <w:b/>
        </w:rPr>
      </w:pPr>
      <w:r w:rsidRPr="00797C5B">
        <w:rPr>
          <w:b/>
        </w:rPr>
        <w:t>3. Цена Контракта и порядок оплаты</w:t>
      </w:r>
    </w:p>
    <w:p w:rsidR="00D1390A" w:rsidRPr="00797C5B" w:rsidRDefault="00D1390A" w:rsidP="00797C5B">
      <w:pPr>
        <w:ind w:firstLine="709"/>
        <w:contextualSpacing/>
        <w:jc w:val="both"/>
        <w:rPr>
          <w:bCs/>
        </w:rPr>
      </w:pPr>
      <w:r w:rsidRPr="00797C5B">
        <w:t xml:space="preserve">3.1. </w:t>
      </w:r>
      <w:bookmarkStart w:id="2" w:name="_Hlk493053152"/>
      <w:r w:rsidRPr="00797C5B">
        <w:t xml:space="preserve">Цена Контракта определена в соответствии с приказом Министерства строительства и жилищно-коммунального хозяйства Российской Федерации от 23.12.2019 №841/пр на основании Сметы контракта (Приложение №2) </w:t>
      </w:r>
      <w:r w:rsidRPr="00797C5B">
        <w:br/>
        <w:t xml:space="preserve">и составляет _________________ ( ______________________) </w:t>
      </w:r>
      <w:r w:rsidRPr="00797C5B">
        <w:rPr>
          <w:bCs/>
        </w:rPr>
        <w:t xml:space="preserve">рубля __ копеек, </w:t>
      </w:r>
      <w:r w:rsidRPr="00797C5B">
        <w:t>в том числе НДС – 22 %(без НДС-основание).</w:t>
      </w:r>
    </w:p>
    <w:bookmarkEnd w:id="2"/>
    <w:p w:rsidR="00D1390A" w:rsidRPr="00797C5B" w:rsidRDefault="00D1390A" w:rsidP="00797C5B">
      <w:pPr>
        <w:shd w:val="clear" w:color="auto" w:fill="FFFFFF"/>
        <w:ind w:firstLine="709"/>
        <w:jc w:val="both"/>
        <w:textAlignment w:val="baseline"/>
      </w:pPr>
      <w:r w:rsidRPr="00797C5B">
        <w:t xml:space="preserve">3.2. В цену Контракта включены все расходы Подрядчика, необходимые для осуществления им своих обязательств по Контракту в полном объеме </w:t>
      </w:r>
      <w:r w:rsidRPr="00797C5B">
        <w:br/>
        <w:t xml:space="preserve">и надлежащего качества, в том числе расходы на приобретение и перевозку к месту выполнения работ всех необходимых материалов, оборудования, их приемку, разгрузку, складирование и сохранность, уплату таможенных пошлин, сборов, </w:t>
      </w:r>
      <w:r w:rsidRPr="00797C5B">
        <w:br/>
        <w:t xml:space="preserve">и иных обязательных платежей Подрядчика, связанных с выполнением работ </w:t>
      </w:r>
      <w:r w:rsidRPr="00797C5B">
        <w:br/>
        <w:t>по Контракту, все подлежащие к уплате налоги, в том числе НДС.</w:t>
      </w:r>
    </w:p>
    <w:p w:rsidR="00D1390A" w:rsidRPr="00797C5B" w:rsidRDefault="00D1390A" w:rsidP="00797C5B">
      <w:pPr>
        <w:ind w:firstLine="709"/>
        <w:jc w:val="both"/>
      </w:pPr>
      <w:r w:rsidRPr="00797C5B">
        <w:t>3.3. Цена настоящего Контракта является твердой, и определяется на весь срок исполнения Контракта, за исключением случаев, предусмотренных настоящим Контрактом и действующим законодательством Российской Федерации.</w:t>
      </w:r>
    </w:p>
    <w:p w:rsidR="00D1390A" w:rsidRPr="00797C5B" w:rsidRDefault="00D1390A" w:rsidP="00797C5B">
      <w:pPr>
        <w:ind w:firstLine="709"/>
        <w:jc w:val="both"/>
      </w:pPr>
      <w:r w:rsidRPr="00797C5B">
        <w:t>3.4.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1390A" w:rsidRPr="00797C5B" w:rsidRDefault="00D1390A" w:rsidP="00797C5B">
      <w:pPr>
        <w:ind w:firstLine="709"/>
        <w:jc w:val="both"/>
        <w:outlineLvl w:val="1"/>
      </w:pPr>
      <w:r w:rsidRPr="00797C5B">
        <w:t>3.5. Источник финансирования: средства федерального бюджета. Оплата по настоящему Контракту осуществляется в пределах доведенных лимитов бюджетных обязательств и пределах объемов финансирования за фактически выполненные работы на основании акта выполненных работ и счета-фактуры.</w:t>
      </w:r>
    </w:p>
    <w:p w:rsidR="00D1390A" w:rsidRPr="00797C5B" w:rsidRDefault="00D1390A" w:rsidP="00797C5B">
      <w:pPr>
        <w:ind w:firstLine="709"/>
        <w:jc w:val="both"/>
        <w:outlineLvl w:val="1"/>
      </w:pPr>
      <w:r w:rsidRPr="00797C5B">
        <w:t xml:space="preserve">3.6. </w:t>
      </w:r>
      <w:r w:rsidRPr="00797C5B">
        <w:rPr>
          <w:color w:val="000000"/>
        </w:rPr>
        <w:t>Оплата по Контракту производится в пределах доведенных Государственному заказчику лимитов бюджетных обязательств на 2026 год по КБК 320 0305 424 069 0049 243</w:t>
      </w:r>
      <w:r w:rsidRPr="00797C5B">
        <w:t xml:space="preserve"> за фактически выполненные работы, в безналичном порядке путем перечисления денежных средств на указанный в Контракте расчетный счет Подрядчика в течение 10 (десяти) рабочих дней с даты подписания Государственным заказчиком документа о приемке. </w:t>
      </w:r>
    </w:p>
    <w:p w:rsidR="00D1390A" w:rsidRPr="00D274B6" w:rsidRDefault="00D1390A" w:rsidP="00797C5B">
      <w:pPr>
        <w:ind w:firstLine="709"/>
        <w:jc w:val="both"/>
        <w:outlineLvl w:val="1"/>
      </w:pPr>
      <w:r w:rsidRPr="00797C5B">
        <w:t>3</w:t>
      </w:r>
      <w:r w:rsidRPr="00D274B6">
        <w:t>.7. Документы, являющиеся основанием для оплаты (предоставляются в двух экземплярах):</w:t>
      </w:r>
    </w:p>
    <w:p w:rsidR="00D1390A" w:rsidRPr="00D274B6" w:rsidRDefault="00D1390A" w:rsidP="00797C5B">
      <w:pPr>
        <w:ind w:firstLine="709"/>
        <w:jc w:val="both"/>
        <w:outlineLvl w:val="1"/>
      </w:pPr>
      <w:r w:rsidRPr="00D274B6">
        <w:t>- акт о приемке выполненных работ (Приложение № 4), сформированный на основании подписанного Сторонами акта о приемке выполненных работ по форме КС-2;</w:t>
      </w:r>
      <w:r w:rsidRPr="00D274B6">
        <w:tab/>
      </w:r>
    </w:p>
    <w:p w:rsidR="00D1390A" w:rsidRPr="00D274B6" w:rsidRDefault="00D1390A" w:rsidP="00797C5B">
      <w:pPr>
        <w:ind w:firstLine="709"/>
        <w:jc w:val="both"/>
        <w:outlineLvl w:val="1"/>
      </w:pPr>
      <w:r w:rsidRPr="00D274B6">
        <w:t>- справка формы КС-3;</w:t>
      </w:r>
    </w:p>
    <w:p w:rsidR="00D1390A" w:rsidRPr="00D274B6" w:rsidRDefault="00D1390A" w:rsidP="00797C5B">
      <w:pPr>
        <w:ind w:firstLine="709"/>
        <w:jc w:val="both"/>
        <w:outlineLvl w:val="1"/>
      </w:pPr>
      <w:r w:rsidRPr="00D274B6">
        <w:t>- счёт, счёт–фактура (при наличии);</w:t>
      </w:r>
    </w:p>
    <w:p w:rsidR="00D1390A" w:rsidRPr="00D274B6" w:rsidRDefault="00D1390A" w:rsidP="00797C5B">
      <w:pPr>
        <w:pStyle w:val="ac"/>
        <w:ind w:firstLine="708"/>
        <w:jc w:val="both"/>
        <w:rPr>
          <w:rFonts w:ascii="Times New Roman" w:hAnsi="Times New Roman"/>
          <w:sz w:val="24"/>
          <w:szCs w:val="24"/>
        </w:rPr>
      </w:pPr>
      <w:r w:rsidRPr="00D274B6">
        <w:rPr>
          <w:rFonts w:ascii="Times New Roman" w:hAnsi="Times New Roman"/>
          <w:sz w:val="24"/>
          <w:szCs w:val="24"/>
        </w:rPr>
        <w:t>-исполнительной документации в соответствии с СП 48.13330.2019 «Организация строительства», в том числе:</w:t>
      </w:r>
    </w:p>
    <w:p w:rsidR="00D1390A" w:rsidRPr="00D274B6" w:rsidRDefault="00D1390A" w:rsidP="00797C5B">
      <w:pPr>
        <w:pStyle w:val="ac"/>
        <w:ind w:firstLine="709"/>
        <w:jc w:val="both"/>
        <w:rPr>
          <w:rFonts w:ascii="Times New Roman" w:hAnsi="Times New Roman"/>
          <w:sz w:val="24"/>
          <w:szCs w:val="24"/>
        </w:rPr>
      </w:pPr>
      <w:r w:rsidRPr="00D274B6">
        <w:rPr>
          <w:rFonts w:ascii="Times New Roman" w:hAnsi="Times New Roman"/>
          <w:sz w:val="24"/>
          <w:szCs w:val="24"/>
        </w:rPr>
        <w:t>- актов освидетельствования скрытых работ (в случае выполнения скрытых работ);</w:t>
      </w:r>
    </w:p>
    <w:p w:rsidR="00D1390A" w:rsidRPr="00D274B6" w:rsidRDefault="00D1390A" w:rsidP="00797C5B">
      <w:pPr>
        <w:pStyle w:val="ac"/>
        <w:ind w:firstLine="709"/>
        <w:jc w:val="both"/>
        <w:rPr>
          <w:rFonts w:ascii="Times New Roman" w:hAnsi="Times New Roman"/>
          <w:sz w:val="24"/>
          <w:szCs w:val="24"/>
        </w:rPr>
      </w:pPr>
      <w:r w:rsidRPr="00D274B6">
        <w:rPr>
          <w:rFonts w:ascii="Times New Roman" w:hAnsi="Times New Roman"/>
          <w:sz w:val="24"/>
          <w:szCs w:val="24"/>
        </w:rPr>
        <w:t xml:space="preserve">- актов испытания ответственных конструкций (в случае выполнения данных  работ); </w:t>
      </w:r>
    </w:p>
    <w:p w:rsidR="00D1390A" w:rsidRPr="00D274B6" w:rsidRDefault="00D1390A" w:rsidP="00797C5B">
      <w:pPr>
        <w:pStyle w:val="ac"/>
        <w:ind w:firstLine="709"/>
        <w:jc w:val="both"/>
        <w:rPr>
          <w:rFonts w:ascii="Times New Roman" w:hAnsi="Times New Roman"/>
          <w:sz w:val="24"/>
          <w:szCs w:val="24"/>
        </w:rPr>
      </w:pPr>
      <w:r w:rsidRPr="00D274B6">
        <w:rPr>
          <w:rFonts w:ascii="Times New Roman" w:hAnsi="Times New Roman"/>
          <w:sz w:val="24"/>
          <w:szCs w:val="24"/>
        </w:rPr>
        <w:t>- документов, подтверждающих надлежащее качество и безопасность материалов, которые были применены в ходе выполнения работ по настоящему Государственному контракту;</w:t>
      </w:r>
    </w:p>
    <w:p w:rsidR="00D1390A" w:rsidRPr="00D274B6" w:rsidRDefault="00D1390A" w:rsidP="00797C5B">
      <w:pPr>
        <w:ind w:firstLine="709"/>
        <w:jc w:val="both"/>
        <w:outlineLvl w:val="1"/>
        <w:rPr>
          <w:color w:val="FF0000"/>
        </w:rPr>
      </w:pPr>
      <w:r w:rsidRPr="00D274B6">
        <w:t>Справки о стоимости выполненных Работ по форме № КС-3 предоставлять Государственному заказчику исключительно в комплекте с актом о приемке выполненных работ (Приложение № 4), акта о приемке выполненных работ по форме КС-2 и исполнительной документацией.</w:t>
      </w:r>
    </w:p>
    <w:p w:rsidR="00D1390A" w:rsidRPr="00797C5B" w:rsidRDefault="00D1390A" w:rsidP="00797C5B">
      <w:pPr>
        <w:ind w:firstLine="709"/>
        <w:jc w:val="both"/>
        <w:outlineLvl w:val="1"/>
      </w:pPr>
      <w:r w:rsidRPr="00D274B6">
        <w:t xml:space="preserve">Днем оплаты Работ считается день списания соответствующей суммы денежных </w:t>
      </w:r>
      <w:r w:rsidRPr="00797C5B">
        <w:t>средств со счета Государственного заказчика.</w:t>
      </w:r>
    </w:p>
    <w:p w:rsidR="00D1390A" w:rsidRPr="00797C5B" w:rsidRDefault="00D1390A" w:rsidP="00797C5B">
      <w:pPr>
        <w:ind w:firstLine="709"/>
        <w:jc w:val="center"/>
        <w:outlineLvl w:val="1"/>
        <w:rPr>
          <w:b/>
        </w:rPr>
      </w:pPr>
      <w:r w:rsidRPr="00797C5B">
        <w:rPr>
          <w:b/>
        </w:rPr>
        <w:t>4. Порядок сдачи-приемки результата выполненных работ по Контракту</w:t>
      </w:r>
    </w:p>
    <w:p w:rsidR="00D1390A" w:rsidRPr="00797C5B" w:rsidRDefault="00D1390A" w:rsidP="00797C5B">
      <w:pPr>
        <w:tabs>
          <w:tab w:val="left" w:pos="0"/>
        </w:tabs>
        <w:ind w:firstLine="709"/>
        <w:jc w:val="both"/>
        <w:rPr>
          <w:snapToGrid w:val="0"/>
        </w:rPr>
      </w:pPr>
      <w:r w:rsidRPr="00797C5B">
        <w:rPr>
          <w:snapToGrid w:val="0"/>
        </w:rPr>
        <w:t>4.1.</w:t>
      </w:r>
      <w:r w:rsidRPr="00797C5B">
        <w:rPr>
          <w:snapToGrid w:val="0"/>
        </w:rPr>
        <w:tab/>
        <w:t>Подрядчик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выполнения работ предусмотренных контрактом. Государственный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настоящем Контракте цели и влияют на качество работ.</w:t>
      </w:r>
    </w:p>
    <w:p w:rsidR="00D1390A" w:rsidRPr="00797C5B" w:rsidRDefault="00D1390A" w:rsidP="00797C5B">
      <w:pPr>
        <w:tabs>
          <w:tab w:val="left" w:pos="-1560"/>
        </w:tabs>
        <w:ind w:firstLine="709"/>
        <w:jc w:val="both"/>
        <w:rPr>
          <w:snapToGrid w:val="0"/>
        </w:rPr>
      </w:pPr>
      <w:r w:rsidRPr="00797C5B">
        <w:rPr>
          <w:snapToGrid w:val="0"/>
        </w:rPr>
        <w:t>4.2.</w:t>
      </w:r>
      <w:r w:rsidRPr="00797C5B">
        <w:rPr>
          <w:snapToGrid w:val="0"/>
        </w:rPr>
        <w:tab/>
        <w:t>Подрядчик направляет в адрес Государственного заказчика извещение (уведомление) о готовности работы к сдаче, исполнительную документацию в соответствии с требованиями законодательства Российской Федерации (в случае, если на данные работы требуется исполнительная документация), документы, указанные в п. 3.7 настоящего Контракта и надлежащим образом заверенные копии сертификатов на используемые материалы и оборудование. Все документы должны быть оформлены в соответствии с требованиями действующего законодательства Российской Федерации. В случае неисполнения Подрядчиком указанной обязанности Государственный заказчик вправе приостановить приемку работ.</w:t>
      </w:r>
    </w:p>
    <w:p w:rsidR="00D1390A" w:rsidRPr="00797C5B" w:rsidRDefault="00D1390A" w:rsidP="00797C5B">
      <w:pPr>
        <w:tabs>
          <w:tab w:val="left" w:pos="-1560"/>
        </w:tabs>
        <w:ind w:firstLine="709"/>
        <w:jc w:val="both"/>
        <w:rPr>
          <w:snapToGrid w:val="0"/>
        </w:rPr>
      </w:pPr>
      <w:r w:rsidRPr="00797C5B">
        <w:rPr>
          <w:snapToGrid w:val="0"/>
        </w:rPr>
        <w:t>4.3.</w:t>
      </w:r>
      <w:r w:rsidRPr="00797C5B">
        <w:rPr>
          <w:snapToGrid w:val="0"/>
        </w:rPr>
        <w:tab/>
        <w:t xml:space="preserve">Государственный заказчик вправе создать приемочную комиссию, состоящую из не менее пяти человек, для проверки соответствия качества работ требованиям, установленным настоящим Контрактом. </w:t>
      </w:r>
    </w:p>
    <w:p w:rsidR="00D1390A" w:rsidRPr="00797C5B" w:rsidRDefault="00D1390A" w:rsidP="00797C5B">
      <w:pPr>
        <w:tabs>
          <w:tab w:val="left" w:pos="-1560"/>
        </w:tabs>
        <w:ind w:firstLine="709"/>
        <w:jc w:val="both"/>
        <w:rPr>
          <w:snapToGrid w:val="0"/>
        </w:rPr>
      </w:pPr>
      <w:r w:rsidRPr="00797C5B">
        <w:rPr>
          <w:snapToGrid w:val="0"/>
        </w:rPr>
        <w:t>4.4.</w:t>
      </w:r>
      <w:r w:rsidRPr="00797C5B">
        <w:rPr>
          <w:snapToGrid w:val="0"/>
        </w:rPr>
        <w:tab/>
        <w:t xml:space="preserve">Государственный заказчик в течение 10 рабочих дней с момента поступления от Подрядчика извещения (уведомления) осуществляет приемку выполненных работ на соответствие объему и качеству, рассматривает и подписывает в этот же срок документы о приемке или направляет мотивированный отказ. </w:t>
      </w:r>
    </w:p>
    <w:p w:rsidR="00D1390A" w:rsidRPr="00797C5B" w:rsidRDefault="00D1390A" w:rsidP="00797C5B">
      <w:pPr>
        <w:tabs>
          <w:tab w:val="left" w:pos="-1560"/>
        </w:tabs>
        <w:ind w:firstLine="709"/>
        <w:jc w:val="both"/>
        <w:rPr>
          <w:snapToGrid w:val="0"/>
        </w:rPr>
      </w:pPr>
      <w:r w:rsidRPr="00797C5B">
        <w:rPr>
          <w:snapToGrid w:val="0"/>
        </w:rPr>
        <w:t xml:space="preserve">Для проверки предоставленных Подрядчиком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или экспертные организациями на основании контрактов, заключенных в соответствии с </w:t>
      </w:r>
      <w:r w:rsidRPr="00797C5B">
        <w:rPr>
          <w:bCs/>
        </w:rPr>
        <w:t>Федеральным законом о контрактной системе №44-ФЗ</w:t>
      </w:r>
      <w:r w:rsidRPr="00797C5B">
        <w:rPr>
          <w:snapToGrid w:val="0"/>
        </w:rPr>
        <w:t>.</w:t>
      </w:r>
      <w:r w:rsidRPr="00797C5B">
        <w:rPr>
          <w:snapToGrid w:val="0"/>
        </w:rPr>
        <w:tab/>
      </w:r>
    </w:p>
    <w:p w:rsidR="00D1390A" w:rsidRPr="00797C5B" w:rsidRDefault="00D1390A" w:rsidP="00797C5B">
      <w:pPr>
        <w:tabs>
          <w:tab w:val="left" w:pos="-1560"/>
        </w:tabs>
        <w:ind w:firstLine="709"/>
        <w:jc w:val="both"/>
        <w:rPr>
          <w:snapToGrid w:val="0"/>
        </w:rPr>
      </w:pPr>
      <w:r w:rsidRPr="00797C5B">
        <w:rPr>
          <w:snapToGrid w:val="0"/>
        </w:rPr>
        <w:t>4.5.</w:t>
      </w:r>
      <w:r w:rsidRPr="00797C5B">
        <w:rPr>
          <w:snapToGrid w:val="0"/>
        </w:rPr>
        <w:tab/>
        <w:t>В случае обнаружения недостатков в объеме и качестве выполненных работ Государственный заказчик не подписывает акт о приемке выполненных работ и направляет Подрядчику уведомление о недостатках выполненных работ. Подрядчик в установленный в уведомлении срок обязан устранить все допущенные нарушения. Приемка выполненных работ и подписание акта о приемке выполненных работ осуществляется после устранения Подрядчиком всех недостатков.</w:t>
      </w:r>
    </w:p>
    <w:p w:rsidR="00D1390A" w:rsidRPr="00797C5B" w:rsidRDefault="00D1390A" w:rsidP="00797C5B">
      <w:pPr>
        <w:tabs>
          <w:tab w:val="left" w:pos="-1560"/>
        </w:tabs>
        <w:ind w:firstLine="709"/>
        <w:jc w:val="both"/>
        <w:rPr>
          <w:snapToGrid w:val="0"/>
        </w:rPr>
      </w:pPr>
      <w:r w:rsidRPr="00797C5B">
        <w:rPr>
          <w:snapToGrid w:val="0"/>
        </w:rPr>
        <w:t>4.6.</w:t>
      </w:r>
      <w:r w:rsidRPr="00797C5B">
        <w:rPr>
          <w:snapToGrid w:val="0"/>
        </w:rPr>
        <w:tab/>
        <w:t xml:space="preserve">Обо всех нарушениях условий Контракта об объеме и качестве работ Государственный заказчик извещает Подрядчика не позднее трех рабочих дней </w:t>
      </w:r>
      <w:r w:rsidRPr="00797C5B">
        <w:rPr>
          <w:snapToGrid w:val="0"/>
        </w:rPr>
        <w:br/>
        <w:t xml:space="preserve">со дня обнаружения указанных нарушений. </w:t>
      </w:r>
    </w:p>
    <w:p w:rsidR="00D1390A" w:rsidRPr="00797C5B" w:rsidRDefault="00D1390A" w:rsidP="00797C5B">
      <w:pPr>
        <w:tabs>
          <w:tab w:val="left" w:pos="-1560"/>
        </w:tabs>
        <w:ind w:firstLine="709"/>
        <w:jc w:val="both"/>
        <w:rPr>
          <w:snapToGrid w:val="0"/>
        </w:rPr>
      </w:pPr>
      <w:r w:rsidRPr="00797C5B">
        <w:rPr>
          <w:snapToGrid w:val="0"/>
        </w:rPr>
        <w:t xml:space="preserve">Государственный заказчик, обнаруживший после приемки работы отступления в ней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уведомить об этом Подрядчика в течение 3 рабочих дней после их обнаружения. </w:t>
      </w:r>
    </w:p>
    <w:p w:rsidR="00D1390A" w:rsidRPr="00797C5B" w:rsidRDefault="00D1390A" w:rsidP="00797C5B">
      <w:pPr>
        <w:tabs>
          <w:tab w:val="left" w:pos="-1560"/>
        </w:tabs>
        <w:jc w:val="both"/>
        <w:rPr>
          <w:snapToGrid w:val="0"/>
        </w:rPr>
      </w:pPr>
      <w:r w:rsidRPr="00797C5B">
        <w:rPr>
          <w:snapToGrid w:val="0"/>
        </w:rPr>
        <w:tab/>
        <w:t>Уведомление о невыполнении или ненадлежащем выполнении Подрядчиком обязательств по Контракту составляется Государственным заказчиком в письменной форме и направляется Подрядчику по почте заказным письмом с уведомлением либо нарочным способом.</w:t>
      </w:r>
    </w:p>
    <w:p w:rsidR="00D1390A" w:rsidRPr="00797C5B" w:rsidRDefault="00D1390A" w:rsidP="00797C5B">
      <w:pPr>
        <w:tabs>
          <w:tab w:val="left" w:pos="-1560"/>
        </w:tabs>
        <w:ind w:firstLine="709"/>
        <w:jc w:val="both"/>
        <w:rPr>
          <w:snapToGrid w:val="0"/>
        </w:rPr>
      </w:pPr>
      <w:r w:rsidRPr="00797C5B">
        <w:rPr>
          <w:snapToGrid w:val="0"/>
        </w:rPr>
        <w:t>4.7.</w:t>
      </w:r>
      <w:r w:rsidRPr="00797C5B">
        <w:rPr>
          <w:snapToGrid w:val="0"/>
        </w:rPr>
        <w:tab/>
        <w:t>До приемки результата работ риск повреждения или утраты результата работ, материалов, оборудования, конструкций и иных средств, используемых при исполнении настоящего Контракта, несет Подрядчик. После приемки результата работ риск его повреждения или утраты несет Государственный заказчик, кроме случаев, когда такое повреждение либо утрата явились следствием недостатков работ, обнаруженных в течение гарантийного срока.</w:t>
      </w:r>
    </w:p>
    <w:p w:rsidR="00D1390A" w:rsidRPr="00797C5B" w:rsidRDefault="00D1390A" w:rsidP="00797C5B">
      <w:pPr>
        <w:jc w:val="center"/>
        <w:outlineLvl w:val="0"/>
        <w:rPr>
          <w:b/>
          <w:bCs/>
          <w:snapToGrid w:val="0"/>
        </w:rPr>
      </w:pPr>
      <w:r w:rsidRPr="00797C5B">
        <w:rPr>
          <w:b/>
          <w:bCs/>
          <w:snapToGrid w:val="0"/>
        </w:rPr>
        <w:t>5. Права и обязанности сторон</w:t>
      </w:r>
    </w:p>
    <w:p w:rsidR="00D1390A" w:rsidRPr="00797C5B" w:rsidRDefault="00D1390A" w:rsidP="00797C5B">
      <w:pPr>
        <w:ind w:firstLine="709"/>
        <w:rPr>
          <w:b/>
          <w:bCs/>
        </w:rPr>
      </w:pPr>
      <w:r w:rsidRPr="00797C5B">
        <w:rPr>
          <w:b/>
          <w:bCs/>
        </w:rPr>
        <w:t>5.1. Подрядчик обязуется:</w:t>
      </w:r>
    </w:p>
    <w:p w:rsidR="00D1390A" w:rsidRPr="00797C5B" w:rsidRDefault="00D1390A" w:rsidP="00797C5B">
      <w:pPr>
        <w:spacing w:line="200" w:lineRule="atLeast"/>
        <w:ind w:firstLine="709"/>
        <w:jc w:val="both"/>
        <w:rPr>
          <w:color w:val="FF0000"/>
        </w:rPr>
      </w:pPr>
      <w:r w:rsidRPr="00797C5B">
        <w:t>5.1.1. Выполнить предусмотренные настоящим контрактом работы в сроки, установленные в п. 2.2 настоящего контракта и в соответствии с Графиком выполнения работ (разработанный, согласно пункта 3.3. Технического задания) и условиями настоящего Контракта.</w:t>
      </w:r>
    </w:p>
    <w:p w:rsidR="00D1390A" w:rsidRPr="00797C5B" w:rsidRDefault="00D1390A" w:rsidP="00797C5B">
      <w:pPr>
        <w:ind w:firstLine="709"/>
        <w:jc w:val="both"/>
      </w:pPr>
      <w:r w:rsidRPr="00797C5B">
        <w:t>5.1.2. Обеспечивать выполнение работ с соблюдением установленных действующим законодательством норм и правил.</w:t>
      </w:r>
    </w:p>
    <w:p w:rsidR="00D1390A" w:rsidRPr="00797C5B" w:rsidRDefault="00D1390A" w:rsidP="00797C5B">
      <w:pPr>
        <w:ind w:firstLine="709"/>
        <w:jc w:val="both"/>
      </w:pPr>
      <w:r w:rsidRPr="00797C5B">
        <w:t>5.1.3. Выполнить работы на Объекте Государственного заказчика своими силами, инструментами, механизмами, а также материалами, согласно Техническому заданию,</w:t>
      </w:r>
      <w:r w:rsidRPr="00797C5B">
        <w:rPr>
          <w:spacing w:val="-1"/>
        </w:rPr>
        <w:t xml:space="preserve"> локально-сметному расчету (Приложения №№ 1,2 к Контракту)</w:t>
      </w:r>
      <w:r w:rsidRPr="00797C5B">
        <w:t>.</w:t>
      </w:r>
    </w:p>
    <w:p w:rsidR="00D1390A" w:rsidRPr="00797C5B" w:rsidRDefault="00D1390A" w:rsidP="00797C5B">
      <w:pPr>
        <w:ind w:firstLine="709"/>
        <w:jc w:val="both"/>
        <w:rPr>
          <w:color w:val="000000"/>
        </w:rPr>
      </w:pPr>
      <w:r w:rsidRPr="00797C5B">
        <w:t xml:space="preserve">5.1.4. Обеспечить наличие </w:t>
      </w:r>
      <w:r w:rsidRPr="00797C5B">
        <w:rPr>
          <w:color w:val="000000"/>
        </w:rPr>
        <w:t>на строительной площадке технической документации, а также иной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 Перечень документации, необходимой для выполнения работ, определяется в контракте.</w:t>
      </w:r>
    </w:p>
    <w:p w:rsidR="00D1390A" w:rsidRPr="00797C5B" w:rsidRDefault="00D1390A" w:rsidP="00797C5B">
      <w:pPr>
        <w:ind w:firstLine="709"/>
        <w:jc w:val="both"/>
      </w:pPr>
      <w:r w:rsidRPr="00797C5B">
        <w:t>Предъявить Государственному заказчику: сертификаты, паспорта и другие документы, удостоверяющие качество используемых материалов, оборудования, комплектующих изделий, конструкций.</w:t>
      </w:r>
    </w:p>
    <w:p w:rsidR="00D1390A" w:rsidRPr="00797C5B" w:rsidRDefault="00D1390A" w:rsidP="00797C5B">
      <w:pPr>
        <w:ind w:firstLine="709"/>
        <w:jc w:val="both"/>
      </w:pPr>
      <w:r w:rsidRPr="00797C5B">
        <w:t>5.1.5. Обеспечить выполнение необходимых мероприятий по технике безопасности, охране окружающей среды во время проведения работ.</w:t>
      </w:r>
    </w:p>
    <w:p w:rsidR="00D1390A" w:rsidRPr="00797C5B" w:rsidRDefault="00D1390A" w:rsidP="00797C5B">
      <w:pPr>
        <w:ind w:firstLine="709"/>
        <w:jc w:val="both"/>
      </w:pPr>
      <w:r w:rsidRPr="00797C5B">
        <w:t>5.1.6. Вывезти в 24-часовой срок с момента полного завершения работ на объекте за пределы территории выполняемых работ, принадлежащие ему оборудование, инструменты, приборы, инвентарь, строительные материалы, изделия, конструкции и другое имущество, а также строительный мусор.</w:t>
      </w:r>
    </w:p>
    <w:p w:rsidR="00D1390A" w:rsidRPr="00797C5B" w:rsidRDefault="00D1390A" w:rsidP="00797C5B">
      <w:pPr>
        <w:ind w:firstLine="709"/>
        <w:jc w:val="both"/>
      </w:pPr>
      <w:r w:rsidRPr="00797C5B">
        <w:t>5.1.7. Нести риск случайной гибели или случайного повреждения материалов, оборудования, иного используемого для выполнения работ по настоящему контракту имущества, а также нести риск случайной гибели или случайного повреждения результата выполненной работы до приемки Государственным заказчиком.</w:t>
      </w:r>
    </w:p>
    <w:p w:rsidR="00D1390A" w:rsidRPr="00797C5B" w:rsidRDefault="00D1390A" w:rsidP="00797C5B">
      <w:pPr>
        <w:ind w:firstLine="709"/>
        <w:jc w:val="both"/>
      </w:pPr>
      <w:r w:rsidRPr="00797C5B">
        <w:t>5.1.8. Обеспечивать представителям Государственного заказчика, осуществляющим контроль, возможность осуществления контроля за ходом выполнения работ, качеством используемых материалов и оборудования.</w:t>
      </w:r>
    </w:p>
    <w:p w:rsidR="00D1390A" w:rsidRPr="00797C5B" w:rsidRDefault="00D1390A" w:rsidP="00797C5B">
      <w:pPr>
        <w:ind w:firstLine="709"/>
        <w:jc w:val="both"/>
      </w:pPr>
      <w:r w:rsidRPr="00797C5B">
        <w:t>5.1.9. В случае приостановки работ по любой причине (кроме распоряжения Государственного заказчика) немедленно уведомить Государственного заказчика, а также заблаговременно уведомить Государственного заказчика о возможности наступления события, препятствующего нормальному выполнению работ.</w:t>
      </w:r>
    </w:p>
    <w:p w:rsidR="00D1390A" w:rsidRPr="00797C5B" w:rsidRDefault="00D1390A" w:rsidP="00797C5B">
      <w:pPr>
        <w:ind w:firstLine="709"/>
        <w:jc w:val="both"/>
      </w:pPr>
      <w:r w:rsidRPr="00797C5B">
        <w:t xml:space="preserve">5.1.10. </w:t>
      </w:r>
      <w:r w:rsidRPr="00797C5B">
        <w:rPr>
          <w:color w:val="000000"/>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D1390A" w:rsidRPr="00797C5B" w:rsidRDefault="00D1390A" w:rsidP="00797C5B">
      <w:pPr>
        <w:ind w:firstLine="709"/>
        <w:jc w:val="both"/>
      </w:pPr>
      <w:r w:rsidRPr="00797C5B">
        <w:t>5.1.11.</w:t>
      </w:r>
      <w:r w:rsidRPr="00797C5B">
        <w:rPr>
          <w:snapToGrid w:val="0"/>
        </w:rPr>
        <w:t xml:space="preserve"> </w:t>
      </w:r>
      <w:r w:rsidRPr="00797C5B">
        <w:rPr>
          <w:color w:val="000000"/>
        </w:rPr>
        <w:t>Подрядчик гарантирует выполнение работ с надлежащим качеством в соответствии с технической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разделом 6 Контракта.</w:t>
      </w:r>
    </w:p>
    <w:p w:rsidR="00D1390A" w:rsidRPr="00797C5B" w:rsidRDefault="00D1390A" w:rsidP="00797C5B">
      <w:pPr>
        <w:ind w:firstLine="709"/>
        <w:jc w:val="both"/>
      </w:pPr>
      <w:r w:rsidRPr="00797C5B">
        <w:t>5.1.12. В соответствии с требованиями Государственного заказчика и за собственный счет исправлять недостатки и дефекты, обнаруженные в ходе выполнения работ, при приемке работ.</w:t>
      </w:r>
    </w:p>
    <w:p w:rsidR="00D1390A" w:rsidRPr="00797C5B" w:rsidRDefault="00D1390A" w:rsidP="00797C5B">
      <w:pPr>
        <w:ind w:firstLine="709"/>
        <w:jc w:val="both"/>
      </w:pPr>
      <w:r w:rsidRPr="00797C5B">
        <w:t>5.1.13. Назначить представителя для осуществления контактов с Государственным заказчиком от имени Подрядчика по всем вопросам, возникающим при исполнении Контракта, сообщить сведения о таком лице (Ф.И.О., должность, номер рабочего телефона) Государственному заказчику.</w:t>
      </w:r>
    </w:p>
    <w:p w:rsidR="00D1390A" w:rsidRPr="00797C5B" w:rsidRDefault="00D1390A" w:rsidP="00797C5B">
      <w:pPr>
        <w:ind w:firstLine="709"/>
        <w:jc w:val="both"/>
      </w:pPr>
      <w:r w:rsidRPr="00797C5B">
        <w:t>5.1.14. Выполнить в полном объеме все свои обязательства, предусмотренные настоящим контрактом.</w:t>
      </w:r>
    </w:p>
    <w:p w:rsidR="00D1390A" w:rsidRPr="00797C5B" w:rsidRDefault="00D1390A" w:rsidP="00797C5B">
      <w:pPr>
        <w:ind w:firstLine="709"/>
        <w:jc w:val="both"/>
        <w:rPr>
          <w:color w:val="000000"/>
        </w:rPr>
      </w:pPr>
      <w:r w:rsidRPr="00797C5B">
        <w:t xml:space="preserve">5.1.15. </w:t>
      </w:r>
      <w:r w:rsidRPr="00797C5B">
        <w:rPr>
          <w:color w:val="000000"/>
        </w:rPr>
        <w:t>Подрядчик несет ответственность перед Государственным заказчиком за допущенные отступления от технической документации.</w:t>
      </w:r>
    </w:p>
    <w:p w:rsidR="00D1390A" w:rsidRPr="00797C5B" w:rsidRDefault="00D1390A" w:rsidP="00797C5B">
      <w:pPr>
        <w:ind w:firstLine="709"/>
        <w:jc w:val="center"/>
      </w:pPr>
      <w:r w:rsidRPr="00797C5B">
        <w:rPr>
          <w:b/>
          <w:bCs/>
        </w:rPr>
        <w:t>5.2.</w:t>
      </w:r>
      <w:r w:rsidRPr="00797C5B">
        <w:rPr>
          <w:b/>
          <w:bCs/>
        </w:rPr>
        <w:tab/>
        <w:t>Подрядчик имеет право:</w:t>
      </w:r>
    </w:p>
    <w:p w:rsidR="00D1390A" w:rsidRPr="00797C5B" w:rsidRDefault="00D1390A" w:rsidP="00797C5B">
      <w:pPr>
        <w:ind w:firstLine="709"/>
        <w:jc w:val="both"/>
      </w:pPr>
      <w:r w:rsidRPr="00797C5B">
        <w:t>5.2.1.</w:t>
      </w:r>
      <w:r w:rsidRPr="00797C5B">
        <w:tab/>
        <w:t>Привлечь к исполнению своих обязательств субподрядчиков. Заключение субподрядных договоров или передача прав по Контракту не изменяет обязательства Подрядчика по Контракту. Подрядчик несет перед Государственным заказчиком ответственность за последствия неисполнения или ненадлежащего исполнения обязательств субподрядчиком по настоящему Контракту в соответствии с действующим законодательством Российской Федерации.</w:t>
      </w:r>
    </w:p>
    <w:p w:rsidR="00D1390A" w:rsidRPr="00797C5B" w:rsidRDefault="00D1390A" w:rsidP="00797C5B">
      <w:pPr>
        <w:ind w:firstLine="709"/>
        <w:jc w:val="both"/>
        <w:rPr>
          <w:snapToGrid w:val="0"/>
        </w:rPr>
      </w:pPr>
      <w:r w:rsidRPr="00797C5B">
        <w:t>5.2.2. С</w:t>
      </w:r>
      <w:r w:rsidRPr="00797C5B">
        <w:rPr>
          <w:snapToGrid w:val="0"/>
        </w:rPr>
        <w:t>дать результаты выполненных работ досрочно по соглашению с Государственным заказчиком.</w:t>
      </w:r>
    </w:p>
    <w:p w:rsidR="00D1390A" w:rsidRPr="00797C5B" w:rsidRDefault="00D1390A" w:rsidP="00797C5B">
      <w:pPr>
        <w:ind w:firstLine="709"/>
        <w:jc w:val="center"/>
        <w:rPr>
          <w:b/>
          <w:bCs/>
        </w:rPr>
      </w:pPr>
      <w:bookmarkStart w:id="3" w:name="OLE_LINK6"/>
      <w:bookmarkStart w:id="4" w:name="OLE_LINK5"/>
      <w:r w:rsidRPr="00797C5B">
        <w:rPr>
          <w:b/>
          <w:bCs/>
        </w:rPr>
        <w:t>5.3.</w:t>
      </w:r>
      <w:r w:rsidRPr="00797C5B">
        <w:rPr>
          <w:b/>
          <w:bCs/>
        </w:rPr>
        <w:tab/>
        <w:t>Государственный заказчик обязуется:</w:t>
      </w:r>
      <w:bookmarkEnd w:id="3"/>
      <w:bookmarkEnd w:id="4"/>
    </w:p>
    <w:p w:rsidR="00D1390A" w:rsidRPr="00797C5B" w:rsidRDefault="00D1390A" w:rsidP="00797C5B">
      <w:pPr>
        <w:tabs>
          <w:tab w:val="left" w:pos="709"/>
        </w:tabs>
        <w:suppressAutoHyphens/>
        <w:ind w:firstLine="709"/>
        <w:jc w:val="both"/>
        <w:rPr>
          <w:rFonts w:eastAsia="Arial Unicode MS"/>
          <w:lang w:eastAsia="ar-SA"/>
        </w:rPr>
      </w:pPr>
      <w:r w:rsidRPr="00797C5B">
        <w:rPr>
          <w:bCs/>
        </w:rPr>
        <w:t>5.3.1</w:t>
      </w:r>
      <w:r w:rsidRPr="00797C5B">
        <w:rPr>
          <w:b/>
          <w:bCs/>
        </w:rPr>
        <w:t xml:space="preserve">. </w:t>
      </w:r>
      <w:r w:rsidRPr="00797C5B">
        <w:rPr>
          <w:rFonts w:eastAsia="Arial Unicode MS"/>
          <w:lang w:eastAsia="ar-SA"/>
        </w:rPr>
        <w:t>Своевременно принять и оплатить объем работ, выполненный надлежащим образом в соответствии с условиями Контракта.</w:t>
      </w:r>
    </w:p>
    <w:p w:rsidR="00D1390A" w:rsidRPr="00797C5B" w:rsidRDefault="00D1390A" w:rsidP="00797C5B">
      <w:pPr>
        <w:ind w:firstLine="709"/>
        <w:jc w:val="both"/>
      </w:pPr>
      <w:r w:rsidRPr="00797C5B">
        <w:t>5.3.2. Информировать Подрядчика об отказе от подписания акта сдачи - приемки выполненных работ.</w:t>
      </w:r>
    </w:p>
    <w:p w:rsidR="00D1390A" w:rsidRPr="00797C5B" w:rsidRDefault="00D1390A" w:rsidP="00797C5B">
      <w:pPr>
        <w:ind w:firstLine="709"/>
        <w:jc w:val="both"/>
      </w:pPr>
      <w:r w:rsidRPr="00797C5B">
        <w:t>5.3.3. Соблюдать порядок расчетов, предусмотренных настоящим контрактом.</w:t>
      </w:r>
    </w:p>
    <w:p w:rsidR="00D1390A" w:rsidRPr="00797C5B" w:rsidRDefault="00D1390A" w:rsidP="00797C5B">
      <w:pPr>
        <w:ind w:firstLine="709"/>
        <w:jc w:val="both"/>
      </w:pPr>
      <w:r w:rsidRPr="00797C5B">
        <w:t>5.3.4. Выполнять в полном объеме все свои обязательства, предусмотренные настоящим контрактом.</w:t>
      </w:r>
    </w:p>
    <w:p w:rsidR="00D1390A" w:rsidRPr="00797C5B" w:rsidRDefault="00D1390A" w:rsidP="00797C5B">
      <w:pPr>
        <w:ind w:firstLine="709"/>
        <w:jc w:val="both"/>
      </w:pPr>
      <w:r w:rsidRPr="00797C5B">
        <w:t xml:space="preserve">5.3.5. </w:t>
      </w:r>
      <w:r w:rsidRPr="00797C5B">
        <w:rPr>
          <w:rFonts w:eastAsia="Arial Unicode MS"/>
          <w:lang w:eastAsia="ar-SA"/>
        </w:rPr>
        <w:t>Обеспечить доступ Подрядчика к месту выполнения работ по Контракту.</w:t>
      </w:r>
    </w:p>
    <w:p w:rsidR="00D1390A" w:rsidRPr="00797C5B" w:rsidRDefault="00D1390A" w:rsidP="00797C5B">
      <w:pPr>
        <w:ind w:firstLine="709"/>
        <w:jc w:val="both"/>
      </w:pPr>
      <w:r w:rsidRPr="00797C5B">
        <w:t>5.3.6. Назначить представителя для осуществления контактов с Подрядчиком от имени Государственного заказчика по всем вопросам, возникающим при исполнении Контракта, сообщить сведения о таком лице (Ф.И.О., должность, номер рабочего телефона) Подрядчику.</w:t>
      </w:r>
    </w:p>
    <w:p w:rsidR="00D1390A" w:rsidRPr="00797C5B" w:rsidRDefault="00D1390A" w:rsidP="00797C5B">
      <w:pPr>
        <w:tabs>
          <w:tab w:val="left" w:pos="709"/>
        </w:tabs>
        <w:suppressAutoHyphens/>
        <w:ind w:firstLine="709"/>
        <w:jc w:val="both"/>
        <w:rPr>
          <w:rFonts w:eastAsia="Arial Unicode MS"/>
          <w:lang w:eastAsia="ar-SA"/>
        </w:rPr>
      </w:pPr>
      <w:r w:rsidRPr="00797C5B">
        <w:t xml:space="preserve">5.3.7. </w:t>
      </w:r>
      <w:r w:rsidRPr="00797C5B">
        <w:rPr>
          <w:rFonts w:eastAsia="Arial Unicode MS"/>
          <w:lang w:eastAsia="ar-SA"/>
        </w:rPr>
        <w:t>Осуществлять контроль и технический надзор за ходом и качеством выполняемых работ, качеством используемых строительных материалов, сроками выполнения работ в соответствии с проектной и иной технической документацией, условиями Контракта, положениями нормативно-технических документов в области строительства.</w:t>
      </w:r>
    </w:p>
    <w:p w:rsidR="00D1390A" w:rsidRPr="00797C5B" w:rsidRDefault="00D1390A" w:rsidP="00797C5B">
      <w:pPr>
        <w:tabs>
          <w:tab w:val="left" w:pos="709"/>
        </w:tabs>
        <w:suppressAutoHyphens/>
        <w:ind w:firstLine="709"/>
        <w:jc w:val="both"/>
        <w:rPr>
          <w:rFonts w:eastAsia="Arial Unicode MS"/>
          <w:lang w:eastAsia="ar-SA"/>
        </w:rPr>
      </w:pPr>
      <w:r w:rsidRPr="00797C5B">
        <w:rPr>
          <w:rFonts w:eastAsia="Arial Unicode MS"/>
          <w:lang w:eastAsia="ar-SA"/>
        </w:rPr>
        <w:t>5.3.8. По письменному сообщению, Подрядчика о готовности документации по Объекту к сдаче в эксплуатацию организовать совместно с Подрядчиком в 5-дневный срок приемку выполненных работ в соответствии с порядком, установленным законодательством Российской Федерации.</w:t>
      </w:r>
    </w:p>
    <w:p w:rsidR="00D1390A" w:rsidRPr="00797C5B" w:rsidRDefault="00D1390A" w:rsidP="00797C5B">
      <w:pPr>
        <w:tabs>
          <w:tab w:val="left" w:pos="709"/>
        </w:tabs>
        <w:suppressAutoHyphens/>
        <w:ind w:firstLine="709"/>
        <w:jc w:val="both"/>
        <w:rPr>
          <w:rFonts w:eastAsia="Arial Unicode MS"/>
          <w:lang w:eastAsia="ar-SA"/>
        </w:rPr>
      </w:pPr>
      <w:r w:rsidRPr="00797C5B">
        <w:rPr>
          <w:rFonts w:eastAsia="Arial Unicode MS"/>
          <w:lang w:eastAsia="ar-SA"/>
        </w:rPr>
        <w:t>5.3.9.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D1390A" w:rsidRPr="00797C5B" w:rsidRDefault="00D1390A" w:rsidP="00797C5B">
      <w:pPr>
        <w:tabs>
          <w:tab w:val="left" w:pos="709"/>
        </w:tabs>
        <w:suppressAutoHyphens/>
        <w:ind w:firstLine="709"/>
        <w:jc w:val="both"/>
        <w:rPr>
          <w:rFonts w:eastAsia="Arial Unicode MS"/>
          <w:lang w:eastAsia="ar-SA"/>
        </w:rPr>
      </w:pPr>
      <w:r w:rsidRPr="00797C5B">
        <w:rPr>
          <w:rFonts w:eastAsia="Arial Unicode MS"/>
          <w:lang w:eastAsia="ar-SA"/>
        </w:rPr>
        <w:t>5.3.10.</w:t>
      </w:r>
      <w:r w:rsidRPr="00797C5B">
        <w:rPr>
          <w:rFonts w:eastAsia="Arial Unicode MS"/>
          <w:b/>
          <w:lang w:eastAsia="ar-SA"/>
        </w:rPr>
        <w:t xml:space="preserve"> </w:t>
      </w:r>
      <w:r w:rsidRPr="00797C5B">
        <w:rPr>
          <w:rFonts w:eastAsia="Arial Unicode MS"/>
          <w:lang w:eastAsia="ar-SA"/>
        </w:rPr>
        <w:t xml:space="preserve"> Взыскивать пени и штрафы в соответствии с условиями Контракта за неисполнение или не надлежащие исполнение Подрядчиком обязательств, предусмотренных Контрактом.</w:t>
      </w:r>
    </w:p>
    <w:p w:rsidR="00D1390A" w:rsidRPr="00797C5B" w:rsidRDefault="00D1390A" w:rsidP="00797C5B">
      <w:pPr>
        <w:tabs>
          <w:tab w:val="left" w:pos="709"/>
        </w:tabs>
        <w:suppressAutoHyphens/>
        <w:ind w:firstLine="709"/>
        <w:jc w:val="both"/>
        <w:rPr>
          <w:rFonts w:eastAsia="Arial Unicode MS"/>
          <w:lang w:eastAsia="ar-SA"/>
        </w:rPr>
      </w:pPr>
      <w:r w:rsidRPr="00797C5B">
        <w:rPr>
          <w:rFonts w:eastAsia="Arial Unicode MS"/>
          <w:lang w:eastAsia="ar-SA"/>
        </w:rPr>
        <w:t xml:space="preserve">5.3.11. Направить в уполномоченный орган на осуществление контроля </w:t>
      </w:r>
      <w:r w:rsidRPr="00797C5B">
        <w:rPr>
          <w:rFonts w:eastAsia="Arial Unicode MS"/>
          <w:lang w:eastAsia="ar-SA"/>
        </w:rPr>
        <w:br/>
        <w:t xml:space="preserve">в сфере закупок федеральный орган исполнительной власти сведения о Подрядчике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Pr="00797C5B">
        <w:rPr>
          <w:rFonts w:eastAsia="Arial Unicode MS"/>
          <w:lang w:eastAsia="ar-SA"/>
        </w:rPr>
        <w:br/>
        <w:t xml:space="preserve">в связи с существенными нарушениями Подрядчиком условий Контракта. </w:t>
      </w:r>
    </w:p>
    <w:p w:rsidR="00D1390A" w:rsidRPr="00797C5B" w:rsidRDefault="00D1390A" w:rsidP="00797C5B">
      <w:pPr>
        <w:ind w:firstLine="709"/>
        <w:jc w:val="center"/>
        <w:rPr>
          <w:snapToGrid w:val="0"/>
        </w:rPr>
      </w:pPr>
      <w:r w:rsidRPr="00797C5B">
        <w:rPr>
          <w:b/>
          <w:bCs/>
          <w:snapToGrid w:val="0"/>
        </w:rPr>
        <w:t>5.4.</w:t>
      </w:r>
      <w:r w:rsidRPr="00797C5B">
        <w:rPr>
          <w:b/>
          <w:bCs/>
          <w:snapToGrid w:val="0"/>
        </w:rPr>
        <w:tab/>
        <w:t>Государственный заказчик имеет право:</w:t>
      </w:r>
    </w:p>
    <w:p w:rsidR="00D1390A" w:rsidRPr="00797C5B" w:rsidRDefault="00D1390A" w:rsidP="00797C5B">
      <w:pPr>
        <w:ind w:firstLine="709"/>
        <w:jc w:val="both"/>
      </w:pPr>
      <w:r w:rsidRPr="00797C5B">
        <w:t>5.4.1.</w:t>
      </w:r>
      <w:r w:rsidRPr="00797C5B">
        <w:tab/>
        <w:t>Требовать надлежащего выполнения настоящего контракта.</w:t>
      </w:r>
    </w:p>
    <w:p w:rsidR="00D1390A" w:rsidRPr="00797C5B" w:rsidRDefault="00D1390A" w:rsidP="00797C5B">
      <w:pPr>
        <w:ind w:firstLine="709"/>
        <w:jc w:val="both"/>
        <w:rPr>
          <w:snapToGrid w:val="0"/>
        </w:rPr>
      </w:pPr>
      <w:r w:rsidRPr="00797C5B">
        <w:rPr>
          <w:snapToGrid w:val="0"/>
        </w:rPr>
        <w:t>5.4.2.</w:t>
      </w:r>
      <w:r w:rsidRPr="00797C5B">
        <w:rPr>
          <w:snapToGrid w:val="0"/>
        </w:rPr>
        <w:tab/>
        <w:t>Осуществлять контроль и надзор за ходом и качеством выполнения работ по Контракту Подрядчиком, соблюдением сроков их выполнения, качеством используемых Подрядчиком в целях выполнения работ материалов, не вмешиваясь при этом в оперативно-хозяйственную деятельность Подрядчика.</w:t>
      </w:r>
    </w:p>
    <w:p w:rsidR="00D1390A" w:rsidRPr="00797C5B" w:rsidRDefault="00D1390A" w:rsidP="00797C5B">
      <w:pPr>
        <w:ind w:firstLine="709"/>
        <w:jc w:val="both"/>
        <w:rPr>
          <w:snapToGrid w:val="0"/>
        </w:rPr>
      </w:pPr>
      <w:r w:rsidRPr="00797C5B">
        <w:rPr>
          <w:snapToGrid w:val="0"/>
        </w:rPr>
        <w:t>5.4.3. Производить расчет с Подрядчиком по факту выполнения работ.</w:t>
      </w:r>
    </w:p>
    <w:p w:rsidR="00D1390A" w:rsidRPr="00797C5B" w:rsidRDefault="00D1390A" w:rsidP="00797C5B">
      <w:pPr>
        <w:tabs>
          <w:tab w:val="left" w:pos="709"/>
        </w:tabs>
        <w:suppressAutoHyphens/>
        <w:ind w:firstLine="709"/>
        <w:jc w:val="both"/>
        <w:rPr>
          <w:rFonts w:eastAsia="Arial Unicode MS"/>
          <w:lang w:eastAsia="ar-SA"/>
        </w:rPr>
      </w:pPr>
      <w:r w:rsidRPr="00797C5B">
        <w:rPr>
          <w:snapToGrid w:val="0"/>
        </w:rPr>
        <w:t xml:space="preserve">5.4.4. </w:t>
      </w:r>
      <w:r w:rsidRPr="00797C5B">
        <w:rPr>
          <w:rFonts w:eastAsia="Arial Unicode MS"/>
          <w:lang w:eastAsia="ar-SA"/>
        </w:rPr>
        <w:t>Принять решение об одностороннем отказе от исполнения Контракта в соответствии с его условиями.</w:t>
      </w:r>
    </w:p>
    <w:p w:rsidR="00D1390A" w:rsidRPr="00797C5B" w:rsidRDefault="00D1390A" w:rsidP="00797C5B">
      <w:pPr>
        <w:ind w:firstLine="709"/>
        <w:jc w:val="center"/>
        <w:rPr>
          <w:b/>
        </w:rPr>
      </w:pPr>
      <w:r w:rsidRPr="00797C5B">
        <w:rPr>
          <w:b/>
        </w:rPr>
        <w:t>6. Срок гарантии по контракту</w:t>
      </w:r>
    </w:p>
    <w:p w:rsidR="00D1390A" w:rsidRPr="00797C5B" w:rsidRDefault="00D1390A" w:rsidP="00797C5B">
      <w:pPr>
        <w:ind w:firstLine="709"/>
        <w:jc w:val="both"/>
      </w:pPr>
      <w:r w:rsidRPr="00797C5B">
        <w:t>6.1. Гарантийный срок на результат работ составляет 36 месяцев с момента подписания акта сдачи - приемки выполненных работ в объеме, предусмотренном настоящим Контрактом.</w:t>
      </w:r>
    </w:p>
    <w:p w:rsidR="00D1390A" w:rsidRPr="00797C5B" w:rsidRDefault="00D1390A" w:rsidP="00797C5B">
      <w:pPr>
        <w:ind w:firstLine="709"/>
        <w:jc w:val="both"/>
      </w:pPr>
      <w:r w:rsidRPr="00797C5B">
        <w:t>6.2. Если в период указанного гарантийного срока обнаружатся дефекты, недостатки результата выполненных работ, то Подрядчик обязан их устранить за свой счет, в срок, не позднее, чем 15 календарных дней с момента составления акта, предусмотренного п.6.3 настоящего Контракта. Гарантийный срок в этом случае продлевается соответственно на период, в течение которого Подрядчиком производились работы по устранению недостатков.</w:t>
      </w:r>
    </w:p>
    <w:p w:rsidR="00D1390A" w:rsidRPr="00797C5B" w:rsidRDefault="00D1390A" w:rsidP="00797C5B">
      <w:pPr>
        <w:ind w:firstLine="709"/>
        <w:jc w:val="both"/>
      </w:pPr>
      <w:r w:rsidRPr="00797C5B">
        <w:t>6.3. Для участия в составлении акта, фиксирующего недостатки, согласование порядка их устранения Подрядчик обязан не позднее 2 дней со дня получения письменного уведомления Государственного заказчика об обнаружении недостатков направить своего представителя.</w:t>
      </w:r>
    </w:p>
    <w:p w:rsidR="00D1390A" w:rsidRPr="00797C5B" w:rsidRDefault="00D1390A" w:rsidP="00797C5B">
      <w:pPr>
        <w:ind w:firstLine="709"/>
        <w:jc w:val="both"/>
      </w:pPr>
      <w:r w:rsidRPr="00797C5B">
        <w:t>6.4. При необоснованном отказе Подрядчика от составления или подписания акта обнаруженных недостатков для их подтверждения Государственный заказчик вправе без участия Подрядчика составить акт, определяющий наличие и характер недостатков. Акт, составленный без участия Подрядчика, является для Сторон обязательным. Составление акта без участия Подрядчика не исключает права Сторон обратиться за разрешением спора в Арбитражный суд Волгоградской области.</w:t>
      </w:r>
    </w:p>
    <w:p w:rsidR="00D1390A" w:rsidRPr="00797C5B" w:rsidRDefault="00D1390A" w:rsidP="00797C5B">
      <w:pPr>
        <w:ind w:firstLine="709"/>
        <w:jc w:val="center"/>
      </w:pPr>
      <w:r w:rsidRPr="00797C5B">
        <w:rPr>
          <w:b/>
        </w:rPr>
        <w:t>7. Ответственность Сторон по Контракту</w:t>
      </w:r>
    </w:p>
    <w:p w:rsidR="00D1390A" w:rsidRPr="00797C5B" w:rsidRDefault="00D1390A" w:rsidP="00797C5B">
      <w:pPr>
        <w:ind w:right="-37" w:firstLine="709"/>
        <w:jc w:val="both"/>
      </w:pPr>
      <w:r w:rsidRPr="00797C5B">
        <w:t>7.1.</w:t>
      </w:r>
      <w:r w:rsidRPr="00797C5B">
        <w:tab/>
        <w:t xml:space="preserve">За неисполнение или ненадлежащие исполнение обязательств </w:t>
      </w:r>
      <w:r w:rsidRPr="00797C5B">
        <w:br/>
        <w:t>по настоящему контракту Стороны несут предусмотренную действующим законодательством Российской Федерации ответственность.</w:t>
      </w:r>
    </w:p>
    <w:p w:rsidR="00D1390A" w:rsidRPr="00797C5B" w:rsidRDefault="00D1390A" w:rsidP="00797C5B">
      <w:pPr>
        <w:ind w:right="-37" w:firstLine="709"/>
        <w:jc w:val="both"/>
      </w:pPr>
      <w:r w:rsidRPr="00797C5B">
        <w:t xml:space="preserve">Определение размера штрафа, начисляемого в случае ненадлежащего исполнения Государственным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Государственным заказчиком, подрядчиком), осуществляется в соответствии с Постановлением Правительства Российской Федерации от 30 августа 2017 г. № 1042. </w:t>
      </w:r>
    </w:p>
    <w:p w:rsidR="00D1390A" w:rsidRPr="00797C5B" w:rsidRDefault="00D1390A" w:rsidP="00797C5B">
      <w:pPr>
        <w:ind w:right="-37" w:firstLine="709"/>
        <w:jc w:val="both"/>
      </w:pPr>
      <w:r w:rsidRPr="00797C5B">
        <w:t>7.2.</w:t>
      </w:r>
      <w:r w:rsidRPr="00797C5B">
        <w:tab/>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7.3 – 7.5. настоящего Контракта): 10 процентов цены контракта;</w:t>
      </w:r>
    </w:p>
    <w:p w:rsidR="00D1390A" w:rsidRPr="00797C5B" w:rsidRDefault="00D1390A" w:rsidP="00797C5B">
      <w:pPr>
        <w:ind w:right="-37" w:firstLine="709"/>
        <w:jc w:val="both"/>
      </w:pPr>
      <w:r w:rsidRPr="00797C5B">
        <w:t>7.3.</w:t>
      </w:r>
      <w:r w:rsidRPr="00797C5B">
        <w:tab/>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D1390A" w:rsidRPr="00797C5B" w:rsidRDefault="00D1390A" w:rsidP="00797C5B">
      <w:pPr>
        <w:ind w:right="-37" w:firstLine="709"/>
        <w:jc w:val="both"/>
      </w:pPr>
      <w:r w:rsidRPr="00797C5B">
        <w:t>7.4.</w:t>
      </w:r>
      <w:r w:rsidRPr="00797C5B">
        <w:tab/>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10 процентов начальной (максимальной) цены контракта;</w:t>
      </w:r>
    </w:p>
    <w:p w:rsidR="00D1390A" w:rsidRPr="00797C5B" w:rsidRDefault="00D1390A" w:rsidP="00797C5B">
      <w:pPr>
        <w:ind w:right="-37" w:firstLine="709"/>
        <w:jc w:val="both"/>
      </w:pPr>
      <w:r w:rsidRPr="00797C5B">
        <w:t>7.5.</w:t>
      </w:r>
      <w:r w:rsidRPr="00797C5B">
        <w:tab/>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rsidR="00D1390A" w:rsidRPr="00797C5B" w:rsidRDefault="00D1390A" w:rsidP="00797C5B">
      <w:pPr>
        <w:ind w:right="-37" w:firstLine="709"/>
        <w:jc w:val="both"/>
      </w:pPr>
      <w:r w:rsidRPr="00797C5B">
        <w:t>7.6.</w:t>
      </w:r>
      <w:r w:rsidRPr="00797C5B">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w:t>
      </w:r>
    </w:p>
    <w:p w:rsidR="00D1390A" w:rsidRPr="00797C5B" w:rsidRDefault="00D1390A" w:rsidP="00797C5B">
      <w:pPr>
        <w:ind w:right="-37" w:firstLine="709"/>
        <w:jc w:val="both"/>
      </w:pPr>
      <w:r w:rsidRPr="00797C5B">
        <w:t>7.7.</w:t>
      </w:r>
      <w:r w:rsidRPr="00797C5B">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D1390A" w:rsidRPr="00797C5B" w:rsidRDefault="00D1390A" w:rsidP="00797C5B">
      <w:pPr>
        <w:ind w:right="-37" w:firstLine="709"/>
        <w:jc w:val="both"/>
      </w:pPr>
      <w:r w:rsidRPr="00797C5B">
        <w:t>7.8.</w:t>
      </w:r>
      <w:r w:rsidRPr="00797C5B">
        <w:tab/>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1390A" w:rsidRPr="00797C5B" w:rsidRDefault="00D1390A" w:rsidP="00797C5B">
      <w:pPr>
        <w:ind w:right="-37" w:firstLine="709"/>
        <w:jc w:val="both"/>
      </w:pPr>
      <w:r w:rsidRPr="00797C5B">
        <w:t>7.9.</w:t>
      </w:r>
      <w:r w:rsidRPr="00797C5B">
        <w:ta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w:t>
      </w:r>
    </w:p>
    <w:p w:rsidR="00D1390A" w:rsidRPr="00797C5B" w:rsidRDefault="00D1390A" w:rsidP="00797C5B">
      <w:pPr>
        <w:ind w:right="-37" w:firstLine="709"/>
        <w:jc w:val="both"/>
      </w:pPr>
      <w:r w:rsidRPr="00797C5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797C5B">
        <w:br/>
        <w:t>от не уплаченной в срок суммы.</w:t>
      </w:r>
    </w:p>
    <w:p w:rsidR="00D1390A" w:rsidRPr="00797C5B" w:rsidRDefault="00D1390A" w:rsidP="00797C5B">
      <w:pPr>
        <w:ind w:right="-37" w:firstLine="709"/>
        <w:jc w:val="both"/>
      </w:pPr>
      <w:r w:rsidRPr="00797C5B">
        <w:t>7.10.</w:t>
      </w:r>
      <w:r w:rsidRPr="00797C5B">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D1390A" w:rsidRPr="00797C5B" w:rsidRDefault="00D1390A" w:rsidP="00797C5B">
      <w:pPr>
        <w:ind w:right="-37" w:firstLine="709"/>
        <w:jc w:val="both"/>
      </w:pPr>
      <w:r w:rsidRPr="00797C5B">
        <w:t>7.11.</w:t>
      </w:r>
      <w:r w:rsidRPr="00797C5B">
        <w:tab/>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D1390A" w:rsidRPr="00797C5B" w:rsidRDefault="00D1390A" w:rsidP="00797C5B">
      <w:pPr>
        <w:ind w:right="-37" w:firstLine="709"/>
        <w:jc w:val="both"/>
      </w:pPr>
      <w:r w:rsidRPr="00797C5B">
        <w:t>7.12.</w:t>
      </w:r>
      <w:r w:rsidRPr="00797C5B">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1390A" w:rsidRPr="00797C5B" w:rsidRDefault="00D1390A" w:rsidP="00797C5B">
      <w:pPr>
        <w:ind w:firstLine="709"/>
        <w:jc w:val="center"/>
        <w:outlineLvl w:val="1"/>
        <w:rPr>
          <w:b/>
        </w:rPr>
      </w:pPr>
      <w:r w:rsidRPr="00797C5B">
        <w:rPr>
          <w:b/>
        </w:rPr>
        <w:t>8. Расторжение Контракта и изменение его условий</w:t>
      </w:r>
    </w:p>
    <w:p w:rsidR="00D1390A" w:rsidRPr="00797C5B" w:rsidRDefault="00D1390A" w:rsidP="00797C5B">
      <w:pPr>
        <w:ind w:firstLine="709"/>
        <w:jc w:val="both"/>
      </w:pPr>
      <w:r w:rsidRPr="00797C5B">
        <w:t>8.1. Изменение существенных условий Контракта при его заключении и исполнении не допускается, за исключением случаев, предусмотренных Федеральным законом № 44-ФЗ.</w:t>
      </w:r>
    </w:p>
    <w:p w:rsidR="00D1390A" w:rsidRPr="00797C5B" w:rsidRDefault="00D1390A" w:rsidP="00797C5B">
      <w:pPr>
        <w:ind w:firstLine="709"/>
        <w:jc w:val="both"/>
      </w:pPr>
      <w:r w:rsidRPr="00797C5B">
        <w:t>8.2.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в порядке, предусмотренном ч. 8-11, 13-19, 21-23, 25 статьи 95 Федерального закона №44-ФЗ.</w:t>
      </w:r>
    </w:p>
    <w:p w:rsidR="00D1390A" w:rsidRPr="00797C5B" w:rsidRDefault="00D1390A" w:rsidP="00797C5B">
      <w:pPr>
        <w:jc w:val="center"/>
        <w:rPr>
          <w:b/>
        </w:rPr>
      </w:pPr>
      <w:r w:rsidRPr="00797C5B">
        <w:rPr>
          <w:b/>
        </w:rPr>
        <w:t>9. Порядок разрешения споров по Контракту</w:t>
      </w:r>
    </w:p>
    <w:p w:rsidR="00D1390A" w:rsidRPr="00797C5B" w:rsidRDefault="00D1390A" w:rsidP="00797C5B">
      <w:pPr>
        <w:ind w:firstLine="709"/>
        <w:jc w:val="both"/>
      </w:pPr>
      <w:r w:rsidRPr="00797C5B">
        <w:rPr>
          <w:shd w:val="clear" w:color="auto" w:fill="FFFFFF"/>
        </w:rPr>
        <w:t>9.1. 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в течение пяти календарных дней, следующих за датой их поступления.</w:t>
      </w:r>
    </w:p>
    <w:p w:rsidR="00D1390A" w:rsidRPr="00797C5B" w:rsidRDefault="00D1390A" w:rsidP="00797C5B">
      <w:pPr>
        <w:ind w:firstLine="709"/>
        <w:jc w:val="both"/>
      </w:pPr>
      <w:r w:rsidRPr="00797C5B">
        <w:rPr>
          <w:shd w:val="clear" w:color="auto" w:fill="FFFFFF"/>
        </w:rPr>
        <w:t>9.2. В случае непредставления Подрядчиком мотивированного документально подтвержденного отзыва на предъявленную претензию Государственный заказчик вправе в одностороннем порядке удержать сумму претензионных требований из суммы оплаты выполненных работ до предоставления Государственному заказчику мотивированного возражения на предъявленную претензию.</w:t>
      </w:r>
    </w:p>
    <w:p w:rsidR="00D1390A" w:rsidRPr="00797C5B" w:rsidRDefault="00D1390A" w:rsidP="00797C5B">
      <w:pPr>
        <w:ind w:firstLine="709"/>
        <w:jc w:val="both"/>
      </w:pPr>
      <w:r w:rsidRPr="00797C5B">
        <w:rPr>
          <w:shd w:val="clear" w:color="auto" w:fill="FFFFFF"/>
        </w:rPr>
        <w:t>9.3. При неурегулировании споров и разногласий путем переговоров с применением претензионного порядка они подлежат разрешению в соответствии с действующим законодательством Российской Федерации в Арбитражном суде Волгоградской области.</w:t>
      </w:r>
    </w:p>
    <w:p w:rsidR="00D1390A" w:rsidRPr="00797C5B" w:rsidRDefault="00D1390A" w:rsidP="00797C5B">
      <w:pPr>
        <w:ind w:firstLine="709"/>
        <w:jc w:val="both"/>
        <w:rPr>
          <w:shd w:val="clear" w:color="auto" w:fill="FFFFFF"/>
        </w:rPr>
      </w:pPr>
      <w:r w:rsidRPr="00797C5B">
        <w:rPr>
          <w:shd w:val="clear" w:color="auto" w:fill="FFFFFF"/>
        </w:rPr>
        <w:t>9.4. Настоящий Контракт будет толковаться и исполняться, а споры, вытекающие из настоящего Контракта или связанные с ним, будут разрешаться в соответствии с законодательством Российской Федерации.</w:t>
      </w:r>
    </w:p>
    <w:p w:rsidR="00D1390A" w:rsidRPr="00797C5B" w:rsidRDefault="00D1390A" w:rsidP="00797C5B">
      <w:pPr>
        <w:ind w:firstLine="709"/>
        <w:jc w:val="center"/>
        <w:rPr>
          <w:b/>
        </w:rPr>
      </w:pPr>
      <w:r w:rsidRPr="00797C5B">
        <w:rPr>
          <w:b/>
        </w:rPr>
        <w:t>10. Обстоятельства непреодолимой силы</w:t>
      </w:r>
    </w:p>
    <w:p w:rsidR="00D1390A" w:rsidRPr="00797C5B" w:rsidRDefault="00D1390A" w:rsidP="00797C5B">
      <w:pPr>
        <w:ind w:firstLine="709"/>
        <w:jc w:val="both"/>
      </w:pPr>
      <w:r w:rsidRPr="00797C5B">
        <w:t>10.1.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1390A" w:rsidRPr="00797C5B" w:rsidRDefault="00D1390A" w:rsidP="00797C5B">
      <w:pPr>
        <w:ind w:firstLine="709"/>
        <w:jc w:val="both"/>
      </w:pPr>
      <w:r w:rsidRPr="00797C5B">
        <w:t xml:space="preserve">10.2. Если в результате обстоятельств непреодолимой силы выполняемым работам (оказываемым услугам)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работ и заключить дополнительное соглашение с обязательным указанием новых объемов, сроков и стоимости работ, которое с момента его подписания становится неотъемлемой частью Контракта, либо расторгнуть настоящий Контракт. </w:t>
      </w:r>
    </w:p>
    <w:p w:rsidR="00D1390A" w:rsidRPr="00797C5B" w:rsidRDefault="00D1390A" w:rsidP="00797C5B">
      <w:pPr>
        <w:shd w:val="clear" w:color="auto" w:fill="FFFFFF"/>
        <w:ind w:firstLine="709"/>
        <w:jc w:val="both"/>
        <w:textAlignment w:val="baseline"/>
      </w:pPr>
      <w:r w:rsidRPr="00797C5B">
        <w:rPr>
          <w:rFonts w:eastAsia="Arial Unicode MS"/>
          <w:lang w:eastAsia="ar-SA"/>
        </w:rPr>
        <w:t>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Контракту или решения вопроса о его расторжении и проведении взаимных расчетов, в этом случае, к</w:t>
      </w:r>
      <w:r w:rsidRPr="00797C5B">
        <w:t>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D1390A" w:rsidRPr="00797C5B" w:rsidRDefault="00D1390A" w:rsidP="00797C5B">
      <w:pPr>
        <w:ind w:firstLine="709"/>
        <w:jc w:val="both"/>
      </w:pPr>
      <w:r w:rsidRPr="00797C5B">
        <w:t>10.3. Если, по мнению Сторон, выполнение работ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D1390A" w:rsidRPr="00797C5B" w:rsidRDefault="00D1390A" w:rsidP="00797C5B">
      <w:pPr>
        <w:ind w:firstLine="709"/>
        <w:jc w:val="both"/>
      </w:pPr>
      <w:r w:rsidRPr="00797C5B">
        <w:t>10.4. Сторона, для которой наступление форс–мажорных обстоятельств делает невозможным выполнение обстоятельств по настоящему контракту, должна письменно уведомить другую сторону о начале, длительности и прекращении вышеуказанных обстоятельств не позднее 5-ти дней с даты их начала или окончания.</w:t>
      </w:r>
    </w:p>
    <w:p w:rsidR="00D1390A" w:rsidRPr="00797C5B" w:rsidRDefault="00D1390A" w:rsidP="00797C5B">
      <w:pPr>
        <w:ind w:firstLine="709"/>
        <w:jc w:val="center"/>
        <w:rPr>
          <w:b/>
        </w:rPr>
      </w:pPr>
      <w:r w:rsidRPr="00797C5B">
        <w:rPr>
          <w:b/>
        </w:rPr>
        <w:t>11. Особые условия</w:t>
      </w:r>
    </w:p>
    <w:p w:rsidR="00D1390A" w:rsidRPr="00797C5B" w:rsidRDefault="00D1390A" w:rsidP="00797C5B">
      <w:pPr>
        <w:ind w:firstLine="709"/>
        <w:jc w:val="both"/>
      </w:pPr>
      <w:r w:rsidRPr="00797C5B">
        <w:t>11.1. Настоящий Контракт вступает в силу с даты его подписания Сторонами и действует до «30» декабря 2026 года, а в части возмещения убытков, выплаты неустойки, исполнения гарантийных обязательств – до полного исполнения Сторонами своих обязательств по Контракту.</w:t>
      </w:r>
    </w:p>
    <w:p w:rsidR="00D1390A" w:rsidRPr="00797C5B" w:rsidRDefault="00D1390A" w:rsidP="00797C5B">
      <w:pPr>
        <w:ind w:firstLine="709"/>
        <w:jc w:val="both"/>
      </w:pPr>
      <w:r>
        <w:t>Срок выполнения работ до 04 сентября</w:t>
      </w:r>
      <w:r w:rsidRPr="00797C5B">
        <w:t xml:space="preserve"> 2026 г.</w:t>
      </w:r>
    </w:p>
    <w:p w:rsidR="00D1390A" w:rsidRPr="00797C5B" w:rsidRDefault="00D1390A" w:rsidP="00797C5B">
      <w:pPr>
        <w:ind w:firstLine="709"/>
        <w:jc w:val="both"/>
      </w:pPr>
      <w:r w:rsidRPr="00797C5B">
        <w:t>11.2. Все сообщения, уведомления и (или) претензии по настоящему Контракту считаются доведенными до сведения другой Стороны, если были направлены ей официальным письмом, телеграммой, телефонограммой и (или) посредством факсимильной связи.</w:t>
      </w:r>
    </w:p>
    <w:p w:rsidR="00D1390A" w:rsidRPr="00797C5B" w:rsidRDefault="00D1390A" w:rsidP="00797C5B">
      <w:pPr>
        <w:ind w:firstLine="709"/>
        <w:jc w:val="center"/>
        <w:outlineLvl w:val="1"/>
      </w:pPr>
      <w:r w:rsidRPr="00797C5B">
        <w:t xml:space="preserve"> </w:t>
      </w:r>
      <w:r w:rsidRPr="00797C5B">
        <w:rPr>
          <w:b/>
        </w:rPr>
        <w:t>12. Приложения к настоящему Контракту</w:t>
      </w:r>
    </w:p>
    <w:p w:rsidR="00D1390A" w:rsidRPr="00797C5B" w:rsidRDefault="00D1390A" w:rsidP="00797C5B">
      <w:pPr>
        <w:ind w:firstLine="709"/>
        <w:jc w:val="both"/>
        <w:outlineLvl w:val="1"/>
      </w:pPr>
      <w:r w:rsidRPr="00797C5B">
        <w:t>12.1. Приложения к настоящему Контракту являются неотъемлемой частью настоящего Контракта.</w:t>
      </w:r>
    </w:p>
    <w:p w:rsidR="00D1390A" w:rsidRPr="00797C5B" w:rsidRDefault="00D1390A" w:rsidP="00797C5B">
      <w:pPr>
        <w:ind w:firstLine="709"/>
        <w:jc w:val="both"/>
        <w:outlineLvl w:val="1"/>
      </w:pPr>
      <w:r w:rsidRPr="00797C5B">
        <w:t xml:space="preserve">12.2. Приложениями к настоящему Контракту являются: </w:t>
      </w:r>
    </w:p>
    <w:p w:rsidR="00D1390A" w:rsidRPr="00797C5B" w:rsidRDefault="00D1390A" w:rsidP="00797C5B">
      <w:pPr>
        <w:ind w:firstLine="709"/>
        <w:jc w:val="both"/>
        <w:outlineLvl w:val="1"/>
      </w:pPr>
      <w:r w:rsidRPr="00797C5B">
        <w:t xml:space="preserve">12.2.1. </w:t>
      </w:r>
      <w:r w:rsidRPr="00797C5B">
        <w:rPr>
          <w:spacing w:val="-1"/>
        </w:rPr>
        <w:t>Техническое задание</w:t>
      </w:r>
      <w:r w:rsidRPr="00797C5B">
        <w:t xml:space="preserve"> - приложение № 1;</w:t>
      </w:r>
    </w:p>
    <w:p w:rsidR="00D1390A" w:rsidRPr="00797C5B" w:rsidRDefault="00D1390A" w:rsidP="00797C5B">
      <w:pPr>
        <w:ind w:firstLine="709"/>
        <w:jc w:val="both"/>
        <w:outlineLvl w:val="1"/>
      </w:pPr>
      <w:r w:rsidRPr="00797C5B">
        <w:t xml:space="preserve">12.2.2. </w:t>
      </w:r>
      <w:r w:rsidRPr="00797C5B">
        <w:rPr>
          <w:spacing w:val="-1"/>
        </w:rPr>
        <w:t>Локально-сметный расчет окон ПВХ</w:t>
      </w:r>
      <w:r w:rsidRPr="00797C5B">
        <w:t xml:space="preserve"> - приложение № 2;</w:t>
      </w:r>
    </w:p>
    <w:p w:rsidR="00D1390A" w:rsidRPr="00797C5B" w:rsidRDefault="00D1390A" w:rsidP="00797C5B">
      <w:pPr>
        <w:ind w:firstLine="709"/>
        <w:jc w:val="both"/>
        <w:outlineLvl w:val="1"/>
      </w:pPr>
      <w:r w:rsidRPr="00797C5B">
        <w:t>1</w:t>
      </w:r>
      <w:r>
        <w:t>2.2.3. Ведомость объемов работ-</w:t>
      </w:r>
      <w:r w:rsidRPr="00797C5B">
        <w:t>приложение №3</w:t>
      </w:r>
    </w:p>
    <w:p w:rsidR="00D1390A" w:rsidRPr="00797C5B" w:rsidRDefault="00D1390A" w:rsidP="00797C5B">
      <w:pPr>
        <w:ind w:firstLine="709"/>
        <w:jc w:val="both"/>
        <w:outlineLvl w:val="1"/>
      </w:pPr>
      <w:r w:rsidRPr="00797C5B">
        <w:t xml:space="preserve">12.2.3. </w:t>
      </w:r>
      <w:r w:rsidRPr="00797C5B">
        <w:rPr>
          <w:spacing w:val="-1"/>
        </w:rPr>
        <w:t>Акт о приемке выполненных работ</w:t>
      </w:r>
      <w:r w:rsidRPr="00797C5B">
        <w:t xml:space="preserve"> - приложение № 4.</w:t>
      </w:r>
    </w:p>
    <w:p w:rsidR="00D1390A" w:rsidRPr="00797C5B" w:rsidRDefault="00D1390A" w:rsidP="00797C5B">
      <w:pPr>
        <w:shd w:val="clear" w:color="auto" w:fill="FFFFFF"/>
        <w:ind w:firstLine="1831"/>
        <w:jc w:val="center"/>
        <w:rPr>
          <w:b/>
          <w:bCs/>
          <w:spacing w:val="-1"/>
        </w:rPr>
      </w:pPr>
      <w:r w:rsidRPr="00797C5B">
        <w:rPr>
          <w:b/>
          <w:bCs/>
          <w:spacing w:val="-1"/>
        </w:rPr>
        <w:t>13. Юридические адреса и реквизиты Сторон</w:t>
      </w:r>
    </w:p>
    <w:p w:rsidR="00D1390A" w:rsidRPr="00797C5B" w:rsidRDefault="00D1390A" w:rsidP="00797C5B">
      <w:pPr>
        <w:ind w:firstLine="709"/>
        <w:jc w:val="both"/>
      </w:pPr>
      <w:r w:rsidRPr="00797C5B">
        <w:rPr>
          <w:bCs/>
        </w:rPr>
        <w:t xml:space="preserve">13.1. </w:t>
      </w:r>
      <w:r w:rsidRPr="00797C5B">
        <w:t>В случае изменения юридического адреса, наименования юридического лица или обслуживающего банка Стороны обязаны в течение двух дней уведомить друг друга.</w:t>
      </w:r>
    </w:p>
    <w:p w:rsidR="00D1390A" w:rsidRPr="00797C5B" w:rsidRDefault="00D1390A" w:rsidP="00831B8A"/>
    <w:p w:rsidR="00D1390A" w:rsidRPr="00797C5B" w:rsidRDefault="00D1390A" w:rsidP="00831B8A">
      <w:pPr>
        <w:jc w:val="center"/>
        <w:rPr>
          <w:b/>
        </w:rPr>
      </w:pPr>
      <w:r w:rsidRPr="00797C5B">
        <w:rPr>
          <w:b/>
        </w:rPr>
        <w:t xml:space="preserve">14. Юридические адреса, банковские и отгрузочные реквизиты Сторон </w:t>
      </w:r>
    </w:p>
    <w:p w:rsidR="00D1390A" w:rsidRPr="00797C5B" w:rsidRDefault="00D1390A" w:rsidP="00831B8A">
      <w:pPr>
        <w:jc w:val="center"/>
        <w:rPr>
          <w:b/>
        </w:rPr>
      </w:pPr>
    </w:p>
    <w:tbl>
      <w:tblPr>
        <w:tblW w:w="14746" w:type="dxa"/>
        <w:tblLook w:val="01E0"/>
      </w:tblPr>
      <w:tblGrid>
        <w:gridCol w:w="4399"/>
        <w:gridCol w:w="456"/>
        <w:gridCol w:w="5034"/>
        <w:gridCol w:w="4857"/>
      </w:tblGrid>
      <w:tr w:rsidR="00D1390A" w:rsidRPr="00797C5B" w:rsidTr="00207B61">
        <w:tc>
          <w:tcPr>
            <w:tcW w:w="4399" w:type="dxa"/>
          </w:tcPr>
          <w:p w:rsidR="00D1390A" w:rsidRPr="00797C5B" w:rsidRDefault="00D1390A" w:rsidP="00207B61">
            <w:pPr>
              <w:jc w:val="center"/>
              <w:rPr>
                <w:b/>
              </w:rPr>
            </w:pPr>
            <w:r w:rsidRPr="00797C5B">
              <w:rPr>
                <w:b/>
              </w:rPr>
              <w:t>ГОСУДАРСТВЕННЫЙ ЗАКАЗЧИК:</w:t>
            </w:r>
          </w:p>
          <w:p w:rsidR="00D1390A" w:rsidRDefault="00D1390A" w:rsidP="00207B61">
            <w:pPr>
              <w:jc w:val="center"/>
              <w:rPr>
                <w:bCs/>
              </w:rPr>
            </w:pPr>
            <w:r w:rsidRPr="00797C5B">
              <w:rPr>
                <w:bCs/>
              </w:rPr>
              <w:t>Федеральное казенное учреждение «Следственный изолятор № 4  Управления Федеральной службы исполнения наказаний по Волгоградской области»</w:t>
            </w:r>
          </w:p>
          <w:p w:rsidR="00D1390A" w:rsidRPr="00797C5B" w:rsidRDefault="00D1390A" w:rsidP="00207B61">
            <w:pPr>
              <w:jc w:val="center"/>
              <w:rPr>
                <w:bCs/>
              </w:rPr>
            </w:pPr>
          </w:p>
          <w:p w:rsidR="00D1390A" w:rsidRPr="00797C5B" w:rsidRDefault="00D1390A" w:rsidP="00207B61">
            <w:pPr>
              <w:rPr>
                <w:bCs/>
              </w:rPr>
            </w:pPr>
            <w:r w:rsidRPr="00797C5B">
              <w:t xml:space="preserve">Юридический / почтовый адрес: Российская Федерация, </w:t>
            </w:r>
            <w:r w:rsidRPr="00797C5B">
              <w:rPr>
                <w:bCs/>
              </w:rPr>
              <w:t>Федеральное казенное учреждение «Следственный изолятор № 4  Управления Федеральной службы исполнения наказаний по Волгоградской области» (</w:t>
            </w:r>
            <w:r w:rsidRPr="00797C5B">
              <w:t>ФКУ СИЗО-4 УФСИН России по Волгоградской области)</w:t>
            </w:r>
          </w:p>
          <w:p w:rsidR="00D1390A" w:rsidRPr="00797C5B" w:rsidRDefault="00D1390A" w:rsidP="00207B61">
            <w:r w:rsidRPr="00797C5B">
              <w:t xml:space="preserve">Юридический / почтовый адрес: Российская Федерация, 400080, г. Волгоград, </w:t>
            </w:r>
            <w:r w:rsidRPr="00797C5B">
              <w:br/>
              <w:t>ул. им. Довженко, д.34б</w:t>
            </w:r>
          </w:p>
          <w:p w:rsidR="00D1390A" w:rsidRPr="00797C5B" w:rsidRDefault="00D1390A" w:rsidP="00207B61">
            <w:r w:rsidRPr="00797C5B">
              <w:t>УФК по Нижегородской области (ФКУ СИЗО-4 УФСИН России по Волгоградской области, л/с 03291398970)</w:t>
            </w:r>
          </w:p>
          <w:p w:rsidR="00D1390A" w:rsidRPr="00797C5B" w:rsidRDefault="00D1390A" w:rsidP="00207B61">
            <w:r w:rsidRPr="00797C5B">
              <w:t>ИНН 3448023310</w:t>
            </w:r>
          </w:p>
          <w:p w:rsidR="00D1390A" w:rsidRPr="00797C5B" w:rsidRDefault="00D1390A" w:rsidP="00207B61">
            <w:r w:rsidRPr="00797C5B">
              <w:t>КПП 344801001</w:t>
            </w:r>
          </w:p>
          <w:p w:rsidR="00D1390A" w:rsidRPr="00797C5B" w:rsidRDefault="00D1390A" w:rsidP="00207B61">
            <w:r w:rsidRPr="00797C5B">
              <w:t>ОКПО 08922957</w:t>
            </w:r>
          </w:p>
          <w:p w:rsidR="00D1390A" w:rsidRPr="00797C5B" w:rsidRDefault="00D1390A" w:rsidP="00207B61">
            <w:r w:rsidRPr="00797C5B">
              <w:t>ОКАТО 18401375000</w:t>
            </w:r>
          </w:p>
          <w:p w:rsidR="00D1390A" w:rsidRPr="00797C5B" w:rsidRDefault="00D1390A" w:rsidP="00207B61">
            <w:r w:rsidRPr="00797C5B">
              <w:t>ОКТМО 18701000001</w:t>
            </w:r>
          </w:p>
          <w:p w:rsidR="00D1390A" w:rsidRPr="00797C5B" w:rsidRDefault="00D1390A" w:rsidP="00207B61">
            <w:r w:rsidRPr="00797C5B">
              <w:t>ОГРН 1023404362761</w:t>
            </w:r>
          </w:p>
          <w:p w:rsidR="00D1390A" w:rsidRPr="00797C5B" w:rsidRDefault="00D1390A" w:rsidP="00207B61">
            <w:r w:rsidRPr="00797C5B">
              <w:t>БИК 012202102</w:t>
            </w:r>
          </w:p>
          <w:p w:rsidR="00D1390A" w:rsidRPr="00797C5B" w:rsidRDefault="00D1390A" w:rsidP="00207B61">
            <w:r w:rsidRPr="00797C5B">
              <w:t xml:space="preserve">Банк  ОКЦ №1 ВВГУ БАНКА РОССИИ // УФК по Нижегородской области,          г Нижний Новгород </w:t>
            </w:r>
          </w:p>
          <w:p w:rsidR="00D1390A" w:rsidRPr="00797C5B" w:rsidRDefault="00D1390A" w:rsidP="00207B61">
            <w:r w:rsidRPr="00797C5B">
              <w:t xml:space="preserve"> р/с 03211643000000013245</w:t>
            </w:r>
          </w:p>
          <w:p w:rsidR="00D1390A" w:rsidRPr="00797C5B" w:rsidRDefault="00D1390A" w:rsidP="00207B61">
            <w:r w:rsidRPr="00797C5B">
              <w:t>Единый казначейский счет: 40102810745370000024</w:t>
            </w:r>
          </w:p>
          <w:p w:rsidR="00D1390A" w:rsidRPr="00797C5B" w:rsidRDefault="00D1390A" w:rsidP="00207B61">
            <w:r w:rsidRPr="00797C5B">
              <w:t>Телефон 8(8442) 96-12-40</w:t>
            </w:r>
          </w:p>
          <w:p w:rsidR="00D1390A" w:rsidRPr="00797C5B" w:rsidRDefault="00D1390A" w:rsidP="00207B61">
            <w:pPr>
              <w:rPr>
                <w:b/>
              </w:rPr>
            </w:pPr>
            <w:r w:rsidRPr="00797C5B">
              <w:rPr>
                <w:lang w:val="en-US"/>
              </w:rPr>
              <w:t>e</w:t>
            </w:r>
            <w:r w:rsidRPr="00797C5B">
              <w:t>-</w:t>
            </w:r>
            <w:r w:rsidRPr="00797C5B">
              <w:rPr>
                <w:lang w:val="en-US"/>
              </w:rPr>
              <w:t>mail</w:t>
            </w:r>
            <w:r w:rsidRPr="00797C5B">
              <w:t xml:space="preserve">: </w:t>
            </w:r>
            <w:hyperlink r:id="rId7" w:history="1">
              <w:r w:rsidRPr="00797C5B">
                <w:rPr>
                  <w:rStyle w:val="Hyperlink"/>
                  <w:lang w:val="en-US"/>
                </w:rPr>
                <w:t>sizo</w:t>
              </w:r>
              <w:r w:rsidRPr="00797C5B">
                <w:rPr>
                  <w:rStyle w:val="Hyperlink"/>
                </w:rPr>
                <w:t>4</w:t>
              </w:r>
              <w:r w:rsidRPr="00797C5B">
                <w:rPr>
                  <w:rStyle w:val="Hyperlink"/>
                  <w:lang w:val="en-US"/>
                </w:rPr>
                <w:t>volgograd</w:t>
              </w:r>
              <w:r w:rsidRPr="00797C5B">
                <w:rPr>
                  <w:rStyle w:val="Hyperlink"/>
                </w:rPr>
                <w:t>@</w:t>
              </w:r>
              <w:r w:rsidRPr="00797C5B">
                <w:rPr>
                  <w:rStyle w:val="Hyperlink"/>
                  <w:lang w:val="en-US"/>
                </w:rPr>
                <w:t>mail</w:t>
              </w:r>
              <w:r w:rsidRPr="00797C5B">
                <w:rPr>
                  <w:rStyle w:val="Hyperlink"/>
                </w:rPr>
                <w:t>.</w:t>
              </w:r>
              <w:r w:rsidRPr="00797C5B">
                <w:rPr>
                  <w:rStyle w:val="Hyperlink"/>
                  <w:lang w:val="en-US"/>
                </w:rPr>
                <w:t>ru</w:t>
              </w:r>
              <w:r w:rsidRPr="00797C5B">
                <w:rPr>
                  <w:rStyle w:val="Hyperlink"/>
                </w:rPr>
                <w:t>»</w:t>
              </w:r>
            </w:hyperlink>
            <w:r w:rsidRPr="00797C5B">
              <w:rPr>
                <w:b/>
              </w:rPr>
              <w:t xml:space="preserve"> </w:t>
            </w:r>
          </w:p>
          <w:p w:rsidR="00D1390A" w:rsidRPr="00797C5B" w:rsidRDefault="00D1390A" w:rsidP="00207B61">
            <w:pPr>
              <w:tabs>
                <w:tab w:val="left" w:pos="8100"/>
              </w:tabs>
              <w:jc w:val="center"/>
              <w:rPr>
                <w:b/>
              </w:rPr>
            </w:pPr>
            <w:r w:rsidRPr="00797C5B">
              <w:rPr>
                <w:b/>
              </w:rPr>
              <w:t>Государственный заказчик:</w:t>
            </w:r>
          </w:p>
          <w:p w:rsidR="00D1390A" w:rsidRPr="00797C5B" w:rsidRDefault="00D1390A" w:rsidP="00207B61">
            <w:pPr>
              <w:tabs>
                <w:tab w:val="left" w:pos="8100"/>
              </w:tabs>
              <w:jc w:val="center"/>
              <w:rPr>
                <w:b/>
              </w:rPr>
            </w:pPr>
          </w:p>
          <w:p w:rsidR="00D1390A" w:rsidRPr="00797C5B" w:rsidRDefault="00D1390A" w:rsidP="00207B61">
            <w:pPr>
              <w:tabs>
                <w:tab w:val="left" w:pos="8100"/>
              </w:tabs>
              <w:rPr>
                <w:b/>
              </w:rPr>
            </w:pPr>
            <w:r w:rsidRPr="00797C5B">
              <w:rPr>
                <w:b/>
              </w:rPr>
              <w:t>_____________________/Саргсян Р.С./</w:t>
            </w:r>
          </w:p>
          <w:p w:rsidR="00D1390A" w:rsidRPr="00797C5B" w:rsidRDefault="00D1390A" w:rsidP="00207B61">
            <w:pPr>
              <w:jc w:val="both"/>
              <w:rPr>
                <w:b/>
                <w:color w:val="000000"/>
              </w:rPr>
            </w:pPr>
            <w:r w:rsidRPr="00797C5B">
              <w:rPr>
                <w:b/>
                <w:color w:val="000000"/>
              </w:rPr>
              <w:t>«___» ________________ 2026 г.</w:t>
            </w:r>
          </w:p>
          <w:p w:rsidR="00D1390A" w:rsidRPr="00797C5B" w:rsidRDefault="00D1390A" w:rsidP="00207B61">
            <w:pPr>
              <w:shd w:val="clear" w:color="auto" w:fill="FFFFFF"/>
              <w:rPr>
                <w:b/>
              </w:rPr>
            </w:pPr>
            <w:r w:rsidRPr="00797C5B">
              <w:rPr>
                <w:b/>
                <w:color w:val="000000"/>
              </w:rPr>
              <w:t>М.П.</w:t>
            </w:r>
          </w:p>
        </w:tc>
        <w:tc>
          <w:tcPr>
            <w:tcW w:w="456" w:type="dxa"/>
          </w:tcPr>
          <w:p w:rsidR="00D1390A" w:rsidRPr="00797C5B" w:rsidRDefault="00D1390A" w:rsidP="00207B61">
            <w:pPr>
              <w:rPr>
                <w:b/>
              </w:rPr>
            </w:pPr>
          </w:p>
          <w:p w:rsidR="00D1390A" w:rsidRPr="00797C5B" w:rsidRDefault="00D1390A" w:rsidP="00207B61">
            <w:pPr>
              <w:rPr>
                <w:b/>
              </w:rPr>
            </w:pPr>
          </w:p>
        </w:tc>
        <w:tc>
          <w:tcPr>
            <w:tcW w:w="5034" w:type="dxa"/>
          </w:tcPr>
          <w:p w:rsidR="00D1390A" w:rsidRPr="00797C5B" w:rsidRDefault="00D1390A" w:rsidP="00207B61">
            <w:pPr>
              <w:pStyle w:val="NormalWeb"/>
              <w:shd w:val="clear" w:color="auto" w:fill="FFFFFF"/>
              <w:spacing w:before="0" w:beforeAutospacing="0" w:after="0" w:afterAutospacing="0"/>
              <w:jc w:val="center"/>
              <w:rPr>
                <w:b/>
                <w:color w:val="000000"/>
              </w:rPr>
            </w:pPr>
            <w:r>
              <w:rPr>
                <w:b/>
                <w:color w:val="000000"/>
              </w:rPr>
              <w:t>Подрядчик</w:t>
            </w:r>
            <w:r w:rsidRPr="00797C5B">
              <w:rPr>
                <w:b/>
                <w:color w:val="000000"/>
              </w:rPr>
              <w:t>:</w:t>
            </w:r>
          </w:p>
          <w:p w:rsidR="00D1390A" w:rsidRPr="00797C5B" w:rsidRDefault="00D1390A" w:rsidP="00207B61">
            <w:pPr>
              <w:tabs>
                <w:tab w:val="left" w:pos="700"/>
              </w:tabs>
              <w:rPr>
                <w:b/>
                <w:color w:val="000000"/>
              </w:rPr>
            </w:pPr>
          </w:p>
          <w:p w:rsidR="00D1390A" w:rsidRPr="00797C5B" w:rsidRDefault="00D1390A" w:rsidP="00E473E4">
            <w:pPr>
              <w:tabs>
                <w:tab w:val="left" w:pos="700"/>
              </w:tabs>
              <w:jc w:val="both"/>
              <w:rPr>
                <w:color w:val="000000"/>
              </w:rPr>
            </w:pPr>
            <w:r w:rsidRPr="00797C5B">
              <w:rPr>
                <w:color w:val="000000"/>
              </w:rPr>
              <w:t xml:space="preserve">Юридический/почтовый адрес: </w:t>
            </w:r>
          </w:p>
          <w:p w:rsidR="00D1390A" w:rsidRDefault="00D1390A" w:rsidP="00E473E4">
            <w:pPr>
              <w:shd w:val="clear" w:color="auto" w:fill="FFFFFF"/>
              <w:tabs>
                <w:tab w:val="left" w:pos="700"/>
              </w:tabs>
              <w:jc w:val="both"/>
              <w:rPr>
                <w:color w:val="000000"/>
              </w:rPr>
            </w:pPr>
            <w:r w:rsidRPr="00797C5B">
              <w:rPr>
                <w:color w:val="000000"/>
              </w:rPr>
              <w:t xml:space="preserve">ИНН: </w:t>
            </w:r>
          </w:p>
          <w:p w:rsidR="00D1390A" w:rsidRPr="00797C5B" w:rsidRDefault="00D1390A" w:rsidP="00E473E4">
            <w:pPr>
              <w:shd w:val="clear" w:color="auto" w:fill="FFFFFF"/>
              <w:tabs>
                <w:tab w:val="left" w:pos="700"/>
              </w:tabs>
              <w:jc w:val="both"/>
              <w:rPr>
                <w:color w:val="000000"/>
              </w:rPr>
            </w:pPr>
            <w:r>
              <w:rPr>
                <w:color w:val="000000"/>
              </w:rPr>
              <w:t>КПП:</w:t>
            </w:r>
          </w:p>
          <w:p w:rsidR="00D1390A" w:rsidRPr="00797C5B" w:rsidRDefault="00D1390A" w:rsidP="00E473E4">
            <w:pPr>
              <w:tabs>
                <w:tab w:val="left" w:pos="700"/>
              </w:tabs>
              <w:jc w:val="both"/>
              <w:rPr>
                <w:color w:val="000000"/>
              </w:rPr>
            </w:pPr>
            <w:r w:rsidRPr="00797C5B">
              <w:rPr>
                <w:color w:val="000000"/>
              </w:rPr>
              <w:t xml:space="preserve">ОГРН: </w:t>
            </w:r>
          </w:p>
          <w:p w:rsidR="00D1390A" w:rsidRDefault="00D1390A" w:rsidP="00E473E4">
            <w:pPr>
              <w:widowControl/>
              <w:shd w:val="clear" w:color="auto" w:fill="FFFFFF"/>
              <w:autoSpaceDE/>
              <w:autoSpaceDN/>
              <w:adjustRightInd/>
              <w:spacing w:line="161" w:lineRule="atLeast"/>
              <w:rPr>
                <w:color w:val="0C0E31"/>
              </w:rPr>
            </w:pPr>
            <w:r w:rsidRPr="00797C5B">
              <w:rPr>
                <w:color w:val="35383B"/>
              </w:rPr>
              <w:t xml:space="preserve">ОКПО: </w:t>
            </w:r>
          </w:p>
          <w:p w:rsidR="00D1390A" w:rsidRDefault="00D1390A" w:rsidP="00E473E4">
            <w:pPr>
              <w:widowControl/>
              <w:shd w:val="clear" w:color="auto" w:fill="FFFFFF"/>
              <w:autoSpaceDE/>
              <w:autoSpaceDN/>
              <w:adjustRightInd/>
              <w:spacing w:line="161" w:lineRule="atLeast"/>
              <w:rPr>
                <w:color w:val="0C0E31"/>
              </w:rPr>
            </w:pPr>
            <w:r w:rsidRPr="00797C5B">
              <w:rPr>
                <w:color w:val="35383B"/>
              </w:rPr>
              <w:t xml:space="preserve">ОКАТО: </w:t>
            </w:r>
          </w:p>
          <w:p w:rsidR="00D1390A" w:rsidRPr="00797C5B" w:rsidRDefault="00D1390A" w:rsidP="00E473E4">
            <w:pPr>
              <w:widowControl/>
              <w:shd w:val="clear" w:color="auto" w:fill="FFFFFF"/>
              <w:autoSpaceDE/>
              <w:autoSpaceDN/>
              <w:adjustRightInd/>
              <w:spacing w:line="161" w:lineRule="atLeast"/>
              <w:rPr>
                <w:color w:val="35383B"/>
              </w:rPr>
            </w:pPr>
            <w:r w:rsidRPr="00797C5B">
              <w:rPr>
                <w:color w:val="35383B"/>
              </w:rPr>
              <w:t xml:space="preserve">ОКТМО </w:t>
            </w:r>
          </w:p>
          <w:p w:rsidR="00D1390A" w:rsidRDefault="00D1390A" w:rsidP="00E473E4">
            <w:pPr>
              <w:tabs>
                <w:tab w:val="left" w:pos="700"/>
              </w:tabs>
              <w:jc w:val="both"/>
              <w:rPr>
                <w:color w:val="000000"/>
              </w:rPr>
            </w:pPr>
            <w:r w:rsidRPr="00797C5B">
              <w:rPr>
                <w:color w:val="000000"/>
              </w:rPr>
              <w:t xml:space="preserve">Банковские реквизиты: </w:t>
            </w:r>
          </w:p>
          <w:p w:rsidR="00D1390A" w:rsidRDefault="00D1390A" w:rsidP="00E473E4">
            <w:pPr>
              <w:tabs>
                <w:tab w:val="left" w:pos="700"/>
              </w:tabs>
              <w:jc w:val="both"/>
              <w:rPr>
                <w:color w:val="000000"/>
              </w:rPr>
            </w:pPr>
            <w:r w:rsidRPr="00797C5B">
              <w:rPr>
                <w:color w:val="000000"/>
              </w:rPr>
              <w:t xml:space="preserve">Р/с </w:t>
            </w:r>
          </w:p>
          <w:p w:rsidR="00D1390A" w:rsidRDefault="00D1390A" w:rsidP="00E473E4">
            <w:pPr>
              <w:tabs>
                <w:tab w:val="left" w:pos="700"/>
              </w:tabs>
              <w:jc w:val="both"/>
              <w:rPr>
                <w:color w:val="000000"/>
              </w:rPr>
            </w:pPr>
            <w:r w:rsidRPr="00797C5B">
              <w:rPr>
                <w:color w:val="000000"/>
              </w:rPr>
              <w:t xml:space="preserve">К/с </w:t>
            </w:r>
          </w:p>
          <w:p w:rsidR="00D1390A" w:rsidRDefault="00D1390A" w:rsidP="00E473E4">
            <w:pPr>
              <w:tabs>
                <w:tab w:val="left" w:pos="700"/>
              </w:tabs>
              <w:jc w:val="both"/>
              <w:rPr>
                <w:color w:val="000000"/>
              </w:rPr>
            </w:pPr>
            <w:r w:rsidRPr="00797C5B">
              <w:rPr>
                <w:color w:val="000000"/>
              </w:rPr>
              <w:t xml:space="preserve">БИК </w:t>
            </w:r>
          </w:p>
          <w:p w:rsidR="00D1390A" w:rsidRPr="00797C5B" w:rsidRDefault="00D1390A" w:rsidP="00E473E4">
            <w:pPr>
              <w:tabs>
                <w:tab w:val="left" w:pos="700"/>
              </w:tabs>
              <w:jc w:val="both"/>
              <w:rPr>
                <w:color w:val="000000"/>
              </w:rPr>
            </w:pPr>
            <w:r w:rsidRPr="00797C5B">
              <w:rPr>
                <w:color w:val="000000"/>
              </w:rPr>
              <w:t>Тел.:</w:t>
            </w:r>
          </w:p>
          <w:p w:rsidR="00D1390A" w:rsidRPr="00B57455" w:rsidRDefault="00D1390A" w:rsidP="00E473E4">
            <w:pPr>
              <w:tabs>
                <w:tab w:val="left" w:pos="700"/>
              </w:tabs>
              <w:jc w:val="both"/>
              <w:rPr>
                <w:color w:val="000000"/>
              </w:rPr>
            </w:pPr>
            <w:r w:rsidRPr="00797C5B">
              <w:rPr>
                <w:lang w:val="en-US"/>
              </w:rPr>
              <w:t>e</w:t>
            </w:r>
            <w:r w:rsidRPr="00B57455">
              <w:t>-</w:t>
            </w:r>
            <w:r w:rsidRPr="00797C5B">
              <w:rPr>
                <w:lang w:val="en-US"/>
              </w:rPr>
              <w:t>mail</w:t>
            </w:r>
            <w:r w:rsidRPr="00B57455">
              <w:t xml:space="preserve">: </w:t>
            </w: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Default="00D1390A" w:rsidP="00E473E4">
            <w:pPr>
              <w:tabs>
                <w:tab w:val="left" w:pos="700"/>
              </w:tabs>
              <w:jc w:val="both"/>
              <w:rPr>
                <w:color w:val="000000"/>
              </w:rPr>
            </w:pPr>
          </w:p>
          <w:p w:rsidR="00D1390A" w:rsidRDefault="00D1390A" w:rsidP="00E473E4">
            <w:pPr>
              <w:tabs>
                <w:tab w:val="left" w:pos="700"/>
              </w:tabs>
              <w:jc w:val="both"/>
              <w:rPr>
                <w:color w:val="000000"/>
              </w:rPr>
            </w:pPr>
          </w:p>
          <w:p w:rsidR="00D1390A" w:rsidRDefault="00D1390A" w:rsidP="00E473E4">
            <w:pPr>
              <w:tabs>
                <w:tab w:val="left" w:pos="700"/>
              </w:tabs>
              <w:jc w:val="both"/>
              <w:rPr>
                <w:color w:val="000000"/>
              </w:rPr>
            </w:pPr>
          </w:p>
          <w:p w:rsidR="00D1390A" w:rsidRDefault="00D1390A" w:rsidP="00E473E4">
            <w:pPr>
              <w:tabs>
                <w:tab w:val="left" w:pos="700"/>
              </w:tabs>
              <w:jc w:val="both"/>
              <w:rPr>
                <w:color w:val="000000"/>
              </w:rPr>
            </w:pPr>
          </w:p>
          <w:p w:rsidR="00D1390A" w:rsidRDefault="00D1390A" w:rsidP="00E473E4">
            <w:pPr>
              <w:tabs>
                <w:tab w:val="left" w:pos="700"/>
              </w:tabs>
              <w:jc w:val="both"/>
              <w:rPr>
                <w:color w:val="000000"/>
              </w:rPr>
            </w:pPr>
          </w:p>
          <w:p w:rsidR="00D1390A" w:rsidRDefault="00D1390A" w:rsidP="00E473E4">
            <w:pPr>
              <w:tabs>
                <w:tab w:val="left" w:pos="700"/>
              </w:tabs>
              <w:jc w:val="both"/>
              <w:rPr>
                <w:color w:val="000000"/>
              </w:rPr>
            </w:pPr>
          </w:p>
          <w:p w:rsidR="00D1390A" w:rsidRDefault="00D1390A" w:rsidP="00E473E4">
            <w:pPr>
              <w:tabs>
                <w:tab w:val="left" w:pos="700"/>
              </w:tabs>
              <w:jc w:val="both"/>
              <w:rPr>
                <w:color w:val="000000"/>
              </w:rPr>
            </w:pPr>
          </w:p>
          <w:p w:rsidR="00D1390A" w:rsidRDefault="00D1390A" w:rsidP="00E473E4">
            <w:pPr>
              <w:tabs>
                <w:tab w:val="left" w:pos="700"/>
              </w:tabs>
              <w:jc w:val="both"/>
              <w:rPr>
                <w:color w:val="000000"/>
              </w:rPr>
            </w:pPr>
          </w:p>
          <w:p w:rsidR="00D1390A" w:rsidRPr="00797C5B" w:rsidRDefault="00D1390A" w:rsidP="00E473E4">
            <w:pPr>
              <w:tabs>
                <w:tab w:val="left" w:pos="700"/>
              </w:tabs>
              <w:jc w:val="both"/>
              <w:rPr>
                <w:color w:val="000000"/>
              </w:rPr>
            </w:pPr>
          </w:p>
          <w:p w:rsidR="00D1390A" w:rsidRPr="00B57455" w:rsidRDefault="00D1390A" w:rsidP="00E473E4">
            <w:pPr>
              <w:tabs>
                <w:tab w:val="left" w:pos="700"/>
              </w:tabs>
              <w:jc w:val="both"/>
              <w:rPr>
                <w:color w:val="000000"/>
              </w:rPr>
            </w:pPr>
          </w:p>
          <w:p w:rsidR="00D1390A" w:rsidRPr="00B57455" w:rsidRDefault="00D1390A" w:rsidP="00E473E4">
            <w:pPr>
              <w:tabs>
                <w:tab w:val="left" w:pos="8100"/>
              </w:tabs>
              <w:jc w:val="center"/>
              <w:rPr>
                <w:b/>
              </w:rPr>
            </w:pPr>
            <w:r>
              <w:rPr>
                <w:b/>
              </w:rPr>
              <w:t>Подрядчик</w:t>
            </w:r>
            <w:r w:rsidRPr="00B57455">
              <w:rPr>
                <w:b/>
              </w:rPr>
              <w:t>:</w:t>
            </w:r>
          </w:p>
          <w:p w:rsidR="00D1390A" w:rsidRPr="00B57455" w:rsidRDefault="00D1390A" w:rsidP="00E473E4">
            <w:pPr>
              <w:tabs>
                <w:tab w:val="left" w:pos="8100"/>
              </w:tabs>
              <w:jc w:val="center"/>
              <w:rPr>
                <w:b/>
              </w:rPr>
            </w:pPr>
          </w:p>
          <w:p w:rsidR="00D1390A" w:rsidRPr="00797C5B" w:rsidRDefault="00D1390A" w:rsidP="00E473E4">
            <w:pPr>
              <w:tabs>
                <w:tab w:val="left" w:pos="8100"/>
              </w:tabs>
              <w:rPr>
                <w:b/>
              </w:rPr>
            </w:pPr>
            <w:r w:rsidRPr="00797C5B">
              <w:rPr>
                <w:b/>
              </w:rPr>
              <w:t>____________________/</w:t>
            </w:r>
            <w:r>
              <w:rPr>
                <w:b/>
              </w:rPr>
              <w:t>_________________</w:t>
            </w:r>
            <w:r w:rsidRPr="00797C5B">
              <w:rPr>
                <w:b/>
              </w:rPr>
              <w:t>/</w:t>
            </w:r>
          </w:p>
          <w:p w:rsidR="00D1390A" w:rsidRPr="00797C5B" w:rsidRDefault="00D1390A" w:rsidP="00E473E4">
            <w:pPr>
              <w:jc w:val="both"/>
              <w:rPr>
                <w:b/>
                <w:color w:val="000000"/>
              </w:rPr>
            </w:pPr>
            <w:r w:rsidRPr="00797C5B">
              <w:rPr>
                <w:b/>
                <w:color w:val="000000"/>
              </w:rPr>
              <w:t>«___» ______________________ 2026г.</w:t>
            </w:r>
          </w:p>
          <w:p w:rsidR="00D1390A" w:rsidRPr="00797C5B" w:rsidRDefault="00D1390A" w:rsidP="00E473E4">
            <w:pPr>
              <w:rPr>
                <w:b/>
              </w:rPr>
            </w:pPr>
            <w:r w:rsidRPr="00797C5B">
              <w:rPr>
                <w:b/>
                <w:color w:val="000000"/>
              </w:rPr>
              <w:t>М.П.</w:t>
            </w:r>
          </w:p>
        </w:tc>
        <w:tc>
          <w:tcPr>
            <w:tcW w:w="4857" w:type="dxa"/>
          </w:tcPr>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Pr>
              <w:rPr>
                <w:b/>
              </w:rPr>
            </w:pPr>
          </w:p>
          <w:p w:rsidR="00D1390A" w:rsidRPr="00797C5B" w:rsidRDefault="00D1390A" w:rsidP="00207B61"/>
          <w:p w:rsidR="00D1390A" w:rsidRPr="00797C5B" w:rsidRDefault="00D1390A" w:rsidP="00207B61"/>
          <w:p w:rsidR="00D1390A" w:rsidRPr="00797C5B" w:rsidRDefault="00D1390A" w:rsidP="00207B61"/>
          <w:p w:rsidR="00D1390A" w:rsidRPr="00797C5B" w:rsidRDefault="00D1390A" w:rsidP="00207B61"/>
          <w:p w:rsidR="00D1390A" w:rsidRPr="00797C5B" w:rsidRDefault="00D1390A" w:rsidP="00207B61">
            <w:pPr>
              <w:rPr>
                <w:b/>
              </w:rPr>
            </w:pPr>
          </w:p>
        </w:tc>
      </w:tr>
    </w:tbl>
    <w:p w:rsidR="00D1390A" w:rsidRPr="00797C5B" w:rsidRDefault="00D1390A" w:rsidP="00FB6D1E">
      <w:pPr>
        <w:pStyle w:val="ConsPlusNormal"/>
        <w:tabs>
          <w:tab w:val="left" w:pos="993"/>
        </w:tabs>
        <w:rPr>
          <w:sz w:val="24"/>
          <w:szCs w:val="24"/>
        </w:rPr>
      </w:pPr>
    </w:p>
    <w:p w:rsidR="00D1390A" w:rsidRPr="00797C5B" w:rsidRDefault="00D1390A" w:rsidP="00831B8A">
      <w:pPr>
        <w:pStyle w:val="ConsPlusNormal"/>
        <w:tabs>
          <w:tab w:val="left" w:pos="993"/>
        </w:tabs>
        <w:jc w:val="right"/>
        <w:rPr>
          <w:sz w:val="24"/>
          <w:szCs w:val="24"/>
        </w:rPr>
      </w:pPr>
    </w:p>
    <w:p w:rsidR="00D1390A" w:rsidRDefault="00D1390A" w:rsidP="00486D28">
      <w:pPr>
        <w:pStyle w:val="ConsPlusNormal"/>
        <w:tabs>
          <w:tab w:val="left" w:pos="993"/>
        </w:tabs>
        <w:rPr>
          <w:sz w:val="24"/>
          <w:szCs w:val="24"/>
        </w:rPr>
      </w:pPr>
    </w:p>
    <w:p w:rsidR="00D1390A" w:rsidRPr="00A11075" w:rsidRDefault="00D1390A" w:rsidP="00A11075">
      <w:pPr>
        <w:jc w:val="right"/>
      </w:pPr>
      <w:r>
        <w:rPr>
          <w:sz w:val="26"/>
          <w:szCs w:val="26"/>
        </w:rPr>
        <w:t xml:space="preserve">                                                            </w:t>
      </w:r>
      <w:r w:rsidRPr="00A11075">
        <w:t xml:space="preserve">Приложение № 1 </w:t>
      </w:r>
    </w:p>
    <w:p w:rsidR="00D1390A" w:rsidRPr="00A11075" w:rsidRDefault="00D1390A" w:rsidP="00A11075">
      <w:pPr>
        <w:ind w:left="4680"/>
        <w:jc w:val="right"/>
      </w:pPr>
      <w:r w:rsidRPr="00A11075">
        <w:t>к Государственному контракту №__</w:t>
      </w:r>
    </w:p>
    <w:p w:rsidR="00D1390A" w:rsidRPr="00A11075" w:rsidRDefault="00D1390A" w:rsidP="00A11075">
      <w:pPr>
        <w:ind w:left="4680"/>
        <w:jc w:val="right"/>
      </w:pPr>
      <w:r w:rsidRPr="00A11075">
        <w:t xml:space="preserve">от «___»______________2026  </w:t>
      </w:r>
    </w:p>
    <w:p w:rsidR="00D1390A" w:rsidRPr="00A11075" w:rsidRDefault="00D1390A" w:rsidP="00A11075">
      <w:pPr>
        <w:jc w:val="right"/>
      </w:pPr>
    </w:p>
    <w:p w:rsidR="00D1390A" w:rsidRPr="00A11075" w:rsidRDefault="00D1390A" w:rsidP="00A11075">
      <w:pPr>
        <w:pStyle w:val="Heading3"/>
        <w:tabs>
          <w:tab w:val="left" w:pos="426"/>
        </w:tabs>
        <w:suppressAutoHyphens/>
        <w:spacing w:before="0" w:after="0"/>
        <w:jc w:val="center"/>
        <w:rPr>
          <w:sz w:val="24"/>
          <w:szCs w:val="24"/>
        </w:rPr>
      </w:pPr>
      <w:r w:rsidRPr="00A11075">
        <w:rPr>
          <w:sz w:val="24"/>
          <w:szCs w:val="24"/>
        </w:rPr>
        <w:t>ТЕХНИЧЕСКОЕ ЗАДАНИЕ</w:t>
      </w:r>
    </w:p>
    <w:p w:rsidR="00D1390A" w:rsidRPr="00A11075" w:rsidRDefault="00D1390A" w:rsidP="00A11075">
      <w:pPr>
        <w:jc w:val="center"/>
        <w:rPr>
          <w:b/>
        </w:rPr>
      </w:pPr>
      <w:r w:rsidRPr="00A11075">
        <w:rPr>
          <w:b/>
        </w:rPr>
        <w:t>на капитальный ремонт оконных блоков в помещениях режимного корпуса №1 ФКУ СИЗО-4 УФСИН России по Волгоградской области</w:t>
      </w:r>
    </w:p>
    <w:p w:rsidR="00D1390A" w:rsidRPr="00A11075" w:rsidRDefault="00D1390A" w:rsidP="00A11075">
      <w:pPr>
        <w:tabs>
          <w:tab w:val="left" w:pos="6720"/>
        </w:tabs>
        <w:jc w:val="center"/>
        <w:rPr>
          <w:b/>
        </w:rPr>
      </w:pPr>
      <w:r w:rsidRPr="00A11075">
        <w:rPr>
          <w:b/>
        </w:rPr>
        <w:t>Код ОКПД2 – 43.32.10.110</w:t>
      </w:r>
    </w:p>
    <w:p w:rsidR="00D1390A" w:rsidRPr="00A11075" w:rsidRDefault="00D1390A" w:rsidP="00A11075">
      <w:pPr>
        <w:tabs>
          <w:tab w:val="left" w:pos="6720"/>
        </w:tabs>
        <w:ind w:firstLine="501"/>
        <w:jc w:val="both"/>
      </w:pPr>
      <w:r w:rsidRPr="00A11075">
        <w:rPr>
          <w:b/>
        </w:rPr>
        <w:t>Объем выполняемых работ (усл. ед.):</w:t>
      </w:r>
      <w:r w:rsidRPr="00A11075">
        <w:t xml:space="preserve"> в соответствии с Техническим заданием  и сметной документацией (Приложения №№ 2,3 контракта).</w:t>
      </w:r>
    </w:p>
    <w:p w:rsidR="00D1390A" w:rsidRPr="00A11075" w:rsidRDefault="00D1390A" w:rsidP="00A11075">
      <w:pPr>
        <w:tabs>
          <w:tab w:val="left" w:pos="6720"/>
        </w:tabs>
        <w:ind w:firstLine="501"/>
        <w:jc w:val="both"/>
      </w:pPr>
      <w:r w:rsidRPr="00A11075">
        <w:rPr>
          <w:b/>
        </w:rPr>
        <w:t xml:space="preserve">Условия выполнения работ: </w:t>
      </w:r>
      <w:r w:rsidRPr="00A11075">
        <w:t xml:space="preserve">Работы должны быть выполнены в соответствии с условиями контракта, а также в соответствии с Техническим заданием  и сметной документацией (Приложения №№ 1, 2, 3 контракта). </w:t>
      </w:r>
    </w:p>
    <w:p w:rsidR="00D1390A" w:rsidRPr="00A11075" w:rsidRDefault="00D1390A" w:rsidP="00A11075">
      <w:pPr>
        <w:tabs>
          <w:tab w:val="left" w:pos="6720"/>
        </w:tabs>
        <w:ind w:firstLine="501"/>
        <w:jc w:val="both"/>
      </w:pPr>
      <w:r w:rsidRPr="00A11075">
        <w:t>Работы должны производиться в соответствии с требованиями Строительных Норм и Правил, Государственных стандартов и технических условий; экологических, санитарно-гигиенических, противопожарных и других норм, действующих на территории Российской Федерации.</w:t>
      </w:r>
    </w:p>
    <w:p w:rsidR="00D1390A" w:rsidRPr="00A11075" w:rsidRDefault="00D1390A" w:rsidP="00A11075">
      <w:pPr>
        <w:tabs>
          <w:tab w:val="left" w:pos="6720"/>
        </w:tabs>
        <w:ind w:firstLine="501"/>
        <w:jc w:val="both"/>
      </w:pPr>
      <w:r w:rsidRPr="00A11075">
        <w:t xml:space="preserve">При выполнении работ на Объекте все применяемые материалы, оборудование и комплектующие должны соответствовать нормам пожарной безопасности, иметь соответствующие сертификаты соответствия, технические паспорта и другие документы, удостоверяющие их качество, должны отвечать требованиям соответствующих ГОСТ, ТУ, СНиП и других норм, действующих на территории Российской Федерации. </w:t>
      </w:r>
    </w:p>
    <w:p w:rsidR="00D1390A" w:rsidRPr="00A11075" w:rsidRDefault="00D1390A" w:rsidP="00A11075">
      <w:pPr>
        <w:tabs>
          <w:tab w:val="left" w:pos="0"/>
          <w:tab w:val="left" w:pos="6720"/>
        </w:tabs>
        <w:ind w:right="15" w:firstLine="567"/>
        <w:jc w:val="both"/>
      </w:pPr>
      <w:r w:rsidRPr="00A11075">
        <w:t>Оборудование должно быть установлено в соответствии с действующими строительными нормами и правилами, техническими условиями, нормативными документами; ГОСТами.</w:t>
      </w:r>
    </w:p>
    <w:p w:rsidR="00D1390A" w:rsidRPr="00A11075" w:rsidRDefault="00D1390A" w:rsidP="00A11075">
      <w:pPr>
        <w:ind w:firstLine="501"/>
        <w:jc w:val="both"/>
      </w:pPr>
      <w:r w:rsidRPr="00A11075">
        <w:t>Характеристики материалов, используемых при выполнении работ, должны соответствовать сметным характеристикам данных материалов, по всем позициям материалов в описании объекта закупки, в которых имеется указание на товарные знаки, следует считать «или эквивалент», при этом участник закупки должен учитывать условия несовместимости товаров и необходимость обеспечения взаимодействия товаров.</w:t>
      </w:r>
    </w:p>
    <w:p w:rsidR="00D1390A" w:rsidRPr="00A11075" w:rsidRDefault="00D1390A" w:rsidP="00A11075">
      <w:pPr>
        <w:ind w:firstLine="501"/>
        <w:jc w:val="both"/>
      </w:pPr>
    </w:p>
    <w:p w:rsidR="00D1390A" w:rsidRPr="00A11075" w:rsidRDefault="00D1390A" w:rsidP="00A11075">
      <w:pPr>
        <w:ind w:firstLine="501"/>
        <w:jc w:val="center"/>
      </w:pPr>
      <w:r w:rsidRPr="00A11075">
        <w:rPr>
          <w:b/>
          <w:bCs/>
        </w:rPr>
        <w:t>1.Требования к качеству и безопасности работ.</w:t>
      </w:r>
    </w:p>
    <w:p w:rsidR="00D1390A" w:rsidRPr="00A11075" w:rsidRDefault="00D1390A" w:rsidP="00A11075">
      <w:pPr>
        <w:shd w:val="clear" w:color="auto" w:fill="FFFFFF"/>
        <w:spacing w:line="274" w:lineRule="exact"/>
        <w:ind w:left="5" w:right="19" w:firstLine="704"/>
        <w:jc w:val="both"/>
        <w:rPr>
          <w:b/>
        </w:rPr>
      </w:pPr>
      <w:r w:rsidRPr="00A11075">
        <w:rPr>
          <w:b/>
        </w:rPr>
        <w:t>1.1.</w:t>
      </w:r>
      <w:r w:rsidRPr="00A11075">
        <w:t xml:space="preserve"> </w:t>
      </w:r>
      <w:r w:rsidRPr="00A11075">
        <w:rPr>
          <w:b/>
        </w:rPr>
        <w:t>Подрядчик при выполнении работ должен соблюдать требования, установленные:</w:t>
      </w:r>
    </w:p>
    <w:p w:rsidR="00D1390A" w:rsidRPr="00A11075" w:rsidRDefault="00D1390A" w:rsidP="00A11075">
      <w:pPr>
        <w:shd w:val="clear" w:color="auto" w:fill="FFFFFF"/>
        <w:tabs>
          <w:tab w:val="left" w:pos="902"/>
        </w:tabs>
        <w:spacing w:line="274" w:lineRule="exact"/>
        <w:ind w:left="5" w:right="14" w:firstLine="704"/>
        <w:jc w:val="both"/>
      </w:pPr>
      <w:r w:rsidRPr="00A11075">
        <w:t>-</w:t>
      </w:r>
      <w:r w:rsidRPr="00A11075">
        <w:tab/>
      </w:r>
      <w:r w:rsidRPr="00A11075">
        <w:rPr>
          <w:spacing w:val="-1"/>
        </w:rPr>
        <w:t xml:space="preserve">Федеральным законом от 22 июля 2008 года № 123-Ф3 «Технический регламент о </w:t>
      </w:r>
      <w:r w:rsidRPr="00A11075">
        <w:t>требованиях пожарной безопасности»;</w:t>
      </w:r>
    </w:p>
    <w:p w:rsidR="00D1390A" w:rsidRPr="00A11075" w:rsidRDefault="00D1390A" w:rsidP="00A11075">
      <w:pPr>
        <w:shd w:val="clear" w:color="auto" w:fill="FFFFFF"/>
        <w:tabs>
          <w:tab w:val="left" w:pos="1003"/>
        </w:tabs>
        <w:ind w:left="5" w:right="5" w:firstLine="704"/>
        <w:jc w:val="both"/>
      </w:pPr>
      <w:r w:rsidRPr="00A11075">
        <w:t>-Федеральным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D1390A" w:rsidRPr="00A11075" w:rsidRDefault="00D1390A" w:rsidP="00A11075">
      <w:pPr>
        <w:numPr>
          <w:ilvl w:val="0"/>
          <w:numId w:val="25"/>
        </w:numPr>
        <w:shd w:val="clear" w:color="auto" w:fill="FFFFFF"/>
        <w:ind w:firstLine="709"/>
        <w:jc w:val="both"/>
      </w:pPr>
      <w:r w:rsidRPr="00A11075">
        <w:t>Федеральным законом «О техническом регулировании» №184 - ФЗ от 27.12.2002г.;</w:t>
      </w:r>
    </w:p>
    <w:p w:rsidR="00D1390A" w:rsidRPr="00A11075" w:rsidRDefault="00D1390A" w:rsidP="00A11075">
      <w:pPr>
        <w:numPr>
          <w:ilvl w:val="0"/>
          <w:numId w:val="26"/>
        </w:numPr>
        <w:shd w:val="clear" w:color="auto" w:fill="FFFFFF"/>
        <w:ind w:firstLine="709"/>
        <w:jc w:val="both"/>
      </w:pPr>
      <w:r w:rsidRPr="00A11075">
        <w:t>Федеральным законом от 21.12.1994 № 69-ФЗ «О пожарной безопасности»;</w:t>
      </w:r>
    </w:p>
    <w:p w:rsidR="00D1390A" w:rsidRPr="00A11075" w:rsidRDefault="00D1390A" w:rsidP="00A11075">
      <w:pPr>
        <w:numPr>
          <w:ilvl w:val="0"/>
          <w:numId w:val="25"/>
        </w:numPr>
        <w:shd w:val="clear" w:color="auto" w:fill="FFFFFF"/>
        <w:ind w:right="5" w:firstLine="709"/>
        <w:jc w:val="both"/>
      </w:pPr>
      <w:r w:rsidRPr="00A11075">
        <w:t>Федеральным законом от 30.03.1999 № 52-ФЗ «О санитарно - эпидемиологическом благополучии населения»;</w:t>
      </w:r>
    </w:p>
    <w:p w:rsidR="00D1390A" w:rsidRPr="00A11075" w:rsidRDefault="00D1390A" w:rsidP="00A11075">
      <w:pPr>
        <w:shd w:val="clear" w:color="auto" w:fill="FFFFFF"/>
        <w:spacing w:line="274" w:lineRule="exact"/>
        <w:ind w:left="5" w:right="10" w:firstLine="704"/>
        <w:jc w:val="both"/>
      </w:pPr>
      <w:r w:rsidRPr="00A11075">
        <w:rPr>
          <w:b/>
          <w:spacing w:val="-1"/>
        </w:rPr>
        <w:t>1.2. Безопасность выполнения работ</w:t>
      </w:r>
      <w:r w:rsidRPr="00A11075">
        <w:rPr>
          <w:spacing w:val="-1"/>
        </w:rPr>
        <w:t xml:space="preserve"> и обеспечение требований безопасности для </w:t>
      </w:r>
      <w:r w:rsidRPr="00A11075">
        <w:t>жизни, здоровья, имущества потребителя и окружающей среды осуществляется в соответствии со следующими нормативными документами:</w:t>
      </w:r>
    </w:p>
    <w:p w:rsidR="00D1390A" w:rsidRPr="00A11075" w:rsidRDefault="00D1390A" w:rsidP="00A11075">
      <w:pPr>
        <w:numPr>
          <w:ilvl w:val="0"/>
          <w:numId w:val="26"/>
        </w:numPr>
        <w:shd w:val="clear" w:color="auto" w:fill="FFFFFF"/>
        <w:tabs>
          <w:tab w:val="left" w:pos="902"/>
        </w:tabs>
        <w:spacing w:line="274" w:lineRule="exact"/>
        <w:jc w:val="both"/>
      </w:pPr>
      <w:r w:rsidRPr="00A11075">
        <w:t>ГОСТ 12.4.021-75 «Система безопасности труда»;</w:t>
      </w:r>
    </w:p>
    <w:p w:rsidR="00D1390A" w:rsidRPr="00A11075" w:rsidRDefault="00D1390A" w:rsidP="00A11075">
      <w:pPr>
        <w:numPr>
          <w:ilvl w:val="0"/>
          <w:numId w:val="26"/>
        </w:numPr>
        <w:shd w:val="clear" w:color="auto" w:fill="FFFFFF"/>
        <w:tabs>
          <w:tab w:val="left" w:pos="902"/>
        </w:tabs>
        <w:spacing w:line="274" w:lineRule="exact"/>
        <w:jc w:val="both"/>
      </w:pPr>
      <w:r w:rsidRPr="00A11075">
        <w:t>СНиП 12-03-2001 «Безопасность труда в строительстве»;</w:t>
      </w:r>
    </w:p>
    <w:p w:rsidR="00D1390A" w:rsidRPr="00A11075" w:rsidRDefault="00D1390A" w:rsidP="00A11075">
      <w:pPr>
        <w:numPr>
          <w:ilvl w:val="0"/>
          <w:numId w:val="26"/>
        </w:numPr>
        <w:shd w:val="clear" w:color="auto" w:fill="FFFFFF"/>
        <w:tabs>
          <w:tab w:val="left" w:pos="902"/>
        </w:tabs>
        <w:spacing w:line="274" w:lineRule="exact"/>
        <w:jc w:val="both"/>
      </w:pPr>
      <w:r w:rsidRPr="00A11075">
        <w:t>СП 48.13330.2011 Организация строительства. Актуализированная редакция СНиП 12-01-2004 (с Изменением № 1);</w:t>
      </w:r>
    </w:p>
    <w:p w:rsidR="00D1390A" w:rsidRPr="00A11075" w:rsidRDefault="00D1390A" w:rsidP="00A11075">
      <w:pPr>
        <w:shd w:val="clear" w:color="auto" w:fill="FFFFFF"/>
        <w:tabs>
          <w:tab w:val="left" w:pos="1008"/>
        </w:tabs>
        <w:spacing w:line="274" w:lineRule="exact"/>
        <w:ind w:left="5" w:right="5"/>
        <w:jc w:val="both"/>
      </w:pPr>
      <w:r w:rsidRPr="00A11075">
        <w:t>-</w:t>
      </w:r>
      <w:r w:rsidRPr="00A11075">
        <w:tab/>
        <w:t>СП 71.13330.2017 Изоляционные и отделочные покрытия. Актуализированная редакция СНиП 3.04.01-87 (с Изменением N 1);</w:t>
      </w:r>
    </w:p>
    <w:p w:rsidR="00D1390A" w:rsidRPr="00A11075" w:rsidRDefault="00D1390A" w:rsidP="00A11075">
      <w:pPr>
        <w:numPr>
          <w:ilvl w:val="0"/>
          <w:numId w:val="27"/>
        </w:numPr>
        <w:shd w:val="clear" w:color="auto" w:fill="FFFFFF"/>
        <w:tabs>
          <w:tab w:val="left" w:pos="902"/>
        </w:tabs>
        <w:spacing w:line="274" w:lineRule="exact"/>
        <w:jc w:val="both"/>
      </w:pPr>
      <w:r w:rsidRPr="00A11075">
        <w:t xml:space="preserve">СНиП 21-01-97* Пожарная безопасность зданий и сооружений (с Изменениями </w:t>
      </w:r>
      <w:r w:rsidRPr="00A11075">
        <w:br/>
        <w:t>№ 1, 2);</w:t>
      </w:r>
    </w:p>
    <w:p w:rsidR="00D1390A" w:rsidRPr="00A11075" w:rsidRDefault="00D1390A" w:rsidP="00A11075">
      <w:pPr>
        <w:numPr>
          <w:ilvl w:val="0"/>
          <w:numId w:val="27"/>
        </w:numPr>
        <w:shd w:val="clear" w:color="auto" w:fill="FFFFFF"/>
        <w:tabs>
          <w:tab w:val="left" w:pos="902"/>
        </w:tabs>
        <w:spacing w:line="274" w:lineRule="exact"/>
        <w:jc w:val="both"/>
      </w:pPr>
      <w:r w:rsidRPr="00A11075">
        <w:t>ГОСТ 12.2.013.0-91 (МЭК 745-1-82) Система стандартов безопасности труда (ССБТ). Машины ручные электрические. Общие требования безопасности и методы испытания</w:t>
      </w:r>
      <w:r w:rsidRPr="00A11075">
        <w:rPr>
          <w:lang w:val="en-US"/>
        </w:rPr>
        <w:t>;</w:t>
      </w:r>
    </w:p>
    <w:p w:rsidR="00D1390A" w:rsidRPr="00A11075" w:rsidRDefault="00D1390A" w:rsidP="00A11075">
      <w:pPr>
        <w:numPr>
          <w:ilvl w:val="0"/>
          <w:numId w:val="27"/>
        </w:numPr>
        <w:shd w:val="clear" w:color="auto" w:fill="FFFFFF"/>
        <w:tabs>
          <w:tab w:val="left" w:pos="902"/>
        </w:tabs>
        <w:spacing w:after="200" w:line="274" w:lineRule="exact"/>
        <w:jc w:val="both"/>
      </w:pPr>
      <w:r w:rsidRPr="00A11075">
        <w:t xml:space="preserve">Приказ Министерства Труда и Социальной защиты Российской Федерации </w:t>
      </w:r>
      <w:r w:rsidRPr="00A11075">
        <w:br/>
        <w:t>от 27.11.2020 № 835н «Об утверждении Правил по охране труда при работе с инструментом и приспособлениями».</w:t>
      </w:r>
    </w:p>
    <w:p w:rsidR="00D1390A" w:rsidRPr="00A11075" w:rsidRDefault="00D1390A" w:rsidP="00A11075">
      <w:pPr>
        <w:shd w:val="clear" w:color="auto" w:fill="FFFFFF"/>
        <w:tabs>
          <w:tab w:val="left" w:pos="902"/>
        </w:tabs>
        <w:spacing w:line="274" w:lineRule="exact"/>
        <w:ind w:left="5" w:firstLine="704"/>
        <w:jc w:val="both"/>
      </w:pPr>
      <w:r w:rsidRPr="00A11075">
        <w:rPr>
          <w:b/>
        </w:rPr>
        <w:t>1.3. Качество и гарантийный срок на выполненные работы</w:t>
      </w:r>
      <w:r w:rsidRPr="00A11075">
        <w:t>.</w:t>
      </w:r>
    </w:p>
    <w:p w:rsidR="00D1390A" w:rsidRPr="00A11075" w:rsidRDefault="00D1390A" w:rsidP="00A11075">
      <w:pPr>
        <w:shd w:val="clear" w:color="auto" w:fill="FFFFFF"/>
        <w:tabs>
          <w:tab w:val="left" w:pos="902"/>
        </w:tabs>
        <w:spacing w:line="274" w:lineRule="exact"/>
        <w:ind w:left="5" w:firstLine="704"/>
        <w:jc w:val="both"/>
      </w:pPr>
      <w:r w:rsidRPr="00A11075">
        <w:t>Качество выполненных Подрядчиком работ должно полностью соответствовать условиям, установленным Контрактом на протяжении гарантийного срока (ст. 721 ГК РФ).</w:t>
      </w:r>
    </w:p>
    <w:p w:rsidR="00D1390A" w:rsidRPr="00A11075" w:rsidRDefault="00D1390A" w:rsidP="00A11075">
      <w:pPr>
        <w:shd w:val="clear" w:color="auto" w:fill="FFFFFF"/>
        <w:tabs>
          <w:tab w:val="left" w:pos="902"/>
        </w:tabs>
        <w:spacing w:line="274" w:lineRule="exact"/>
        <w:ind w:left="5" w:firstLine="704"/>
        <w:jc w:val="both"/>
      </w:pPr>
      <w:r w:rsidRPr="00A11075">
        <w:t xml:space="preserve">Гарантийный срок на выполненные работы составляет: не менее 36 месяцев </w:t>
      </w:r>
      <w:r w:rsidRPr="00A11075">
        <w:br/>
        <w:t>с даты подписания Заказчиком документов о приемке. Гарантии качества распространяются на все работы, выполненные Подрядчиком. Гарантийный срок на применяемые материалы должен быть не менее срока, установленного производителем (заводом изготовителем).</w:t>
      </w:r>
    </w:p>
    <w:p w:rsidR="00D1390A" w:rsidRPr="00A11075" w:rsidRDefault="00D1390A" w:rsidP="00A11075">
      <w:pPr>
        <w:shd w:val="clear" w:color="auto" w:fill="FFFFFF"/>
        <w:spacing w:before="278" w:line="274" w:lineRule="exact"/>
        <w:ind w:left="5" w:firstLine="704"/>
        <w:jc w:val="both"/>
        <w:rPr>
          <w:b/>
        </w:rPr>
      </w:pPr>
      <w:r w:rsidRPr="00A11075">
        <w:rPr>
          <w:b/>
        </w:rPr>
        <w:t>2.Требования к качеству и безопасности материалов.</w:t>
      </w:r>
    </w:p>
    <w:p w:rsidR="00D1390A" w:rsidRPr="00A11075" w:rsidRDefault="00D1390A" w:rsidP="00A11075">
      <w:pPr>
        <w:shd w:val="clear" w:color="auto" w:fill="FFFFFF"/>
        <w:spacing w:line="274" w:lineRule="exact"/>
        <w:ind w:left="5" w:right="5" w:firstLine="704"/>
        <w:jc w:val="both"/>
      </w:pPr>
      <w:r w:rsidRPr="00A11075">
        <w:t>2.1. Применяемые (используемые) при выполнении работ строительные материалы, конструкции и изделия по качеству и потребительским свойствам должны соответствовать требованиям, изложенным в настоящем Техническом задании, а также государственным стандартам и техническим условиям, сертификатам, свидетельствам и паспортам качества изготовителей и/или поставщиков.</w:t>
      </w:r>
    </w:p>
    <w:p w:rsidR="00D1390A" w:rsidRPr="00A11075" w:rsidRDefault="00D1390A" w:rsidP="00A11075">
      <w:pPr>
        <w:shd w:val="clear" w:color="auto" w:fill="FFFFFF"/>
        <w:spacing w:line="274" w:lineRule="exact"/>
        <w:ind w:left="5" w:right="5" w:firstLine="704"/>
        <w:jc w:val="both"/>
      </w:pPr>
      <w:r w:rsidRPr="00A11075">
        <w:t>2.2. Строительные материалы, изделия и оборудование, используемые для проведения ремонтных работ, должны быть разрешены для применения зданиях с массовым пребыванием людей, иметь сертификаты качества или соответствия, технические паспорта и руководство по эксплуатации и техническому обслуживанию.</w:t>
      </w:r>
    </w:p>
    <w:p w:rsidR="00D1390A" w:rsidRPr="00A11075" w:rsidRDefault="00D1390A" w:rsidP="00A11075">
      <w:pPr>
        <w:shd w:val="clear" w:color="auto" w:fill="FFFFFF"/>
        <w:spacing w:line="274" w:lineRule="exact"/>
        <w:ind w:left="5" w:right="5" w:firstLine="704"/>
        <w:jc w:val="both"/>
      </w:pPr>
    </w:p>
    <w:p w:rsidR="00D1390A" w:rsidRPr="00A11075" w:rsidRDefault="00D1390A" w:rsidP="00A11075">
      <w:pPr>
        <w:shd w:val="clear" w:color="auto" w:fill="FFFFFF"/>
        <w:spacing w:line="274" w:lineRule="exact"/>
        <w:ind w:left="5" w:right="5" w:firstLine="704"/>
        <w:jc w:val="both"/>
        <w:rPr>
          <w:b/>
        </w:rPr>
      </w:pPr>
      <w:r w:rsidRPr="00A11075">
        <w:rPr>
          <w:b/>
        </w:rPr>
        <w:t>3. Требования к Подрядчику.</w:t>
      </w:r>
    </w:p>
    <w:p w:rsidR="00D1390A" w:rsidRPr="00A11075" w:rsidRDefault="00D1390A" w:rsidP="00A11075">
      <w:pPr>
        <w:shd w:val="clear" w:color="auto" w:fill="FFFFFF"/>
        <w:spacing w:line="274" w:lineRule="exact"/>
        <w:ind w:left="5" w:right="5" w:firstLine="704"/>
        <w:jc w:val="both"/>
      </w:pPr>
      <w:r w:rsidRPr="00A11075">
        <w:t>3.1. Инженерно-технический персонал Подрядчика должен иметь соответствующую квалификацию и опыт для  производства данного вида работ.</w:t>
      </w:r>
    </w:p>
    <w:p w:rsidR="00D1390A" w:rsidRPr="00A11075" w:rsidRDefault="00D1390A" w:rsidP="00A11075">
      <w:pPr>
        <w:shd w:val="clear" w:color="auto" w:fill="FFFFFF"/>
        <w:spacing w:line="274" w:lineRule="exact"/>
        <w:ind w:left="5" w:right="5" w:firstLine="704"/>
        <w:jc w:val="both"/>
      </w:pPr>
      <w:r w:rsidRPr="00A11075">
        <w:t xml:space="preserve">3.2. Работники Подрядчика, перед началом выполнения работ, должны предоставить документ (справку) об отсутствии коронавирусной инфекции </w:t>
      </w:r>
      <w:r w:rsidRPr="00A11075">
        <w:br/>
        <w:t>COVID- 19 и (или) предоставить документ о проведении вакцинации.</w:t>
      </w:r>
    </w:p>
    <w:p w:rsidR="00D1390A" w:rsidRPr="00A11075" w:rsidRDefault="00D1390A" w:rsidP="00A11075">
      <w:pPr>
        <w:shd w:val="clear" w:color="auto" w:fill="FFFFFF"/>
        <w:spacing w:line="274" w:lineRule="exact"/>
        <w:ind w:left="5" w:right="5" w:firstLine="704"/>
        <w:jc w:val="both"/>
      </w:pPr>
      <w:r w:rsidRPr="00A11075">
        <w:t>3.3. В течение 3 (трех) рабочих дней со дня заключения Контракта Подрядчик должен направить Заказчику на согласование график выполнения работ.</w:t>
      </w:r>
    </w:p>
    <w:p w:rsidR="00D1390A" w:rsidRPr="00A11075" w:rsidRDefault="00D1390A" w:rsidP="00A11075">
      <w:pPr>
        <w:shd w:val="clear" w:color="auto" w:fill="FFFFFF"/>
        <w:spacing w:line="274" w:lineRule="exact"/>
        <w:ind w:left="5" w:right="5" w:firstLine="704"/>
        <w:jc w:val="both"/>
      </w:pPr>
      <w:r w:rsidRPr="00A11075">
        <w:t>3.4. Перед началом работ согласовать с Государственным заказчиком место установки оконных блоков.</w:t>
      </w:r>
    </w:p>
    <w:p w:rsidR="00D1390A" w:rsidRPr="00A11075" w:rsidRDefault="00D1390A" w:rsidP="00A11075">
      <w:pPr>
        <w:shd w:val="clear" w:color="auto" w:fill="FFFFFF"/>
        <w:spacing w:line="274" w:lineRule="exact"/>
        <w:ind w:left="5" w:right="5" w:firstLine="704"/>
        <w:jc w:val="both"/>
      </w:pPr>
    </w:p>
    <w:tbl>
      <w:tblPr>
        <w:tblW w:w="0" w:type="auto"/>
        <w:tblInd w:w="108" w:type="dxa"/>
        <w:tblLayout w:type="fixed"/>
        <w:tblLook w:val="00A0"/>
      </w:tblPr>
      <w:tblGrid>
        <w:gridCol w:w="5296"/>
        <w:gridCol w:w="4619"/>
      </w:tblGrid>
      <w:tr w:rsidR="00D1390A" w:rsidRPr="00A11075" w:rsidTr="00660A6A">
        <w:trPr>
          <w:trHeight w:val="389"/>
        </w:trPr>
        <w:tc>
          <w:tcPr>
            <w:tcW w:w="5296" w:type="dxa"/>
          </w:tcPr>
          <w:p w:rsidR="00D1390A" w:rsidRPr="00A11075" w:rsidRDefault="00D1390A" w:rsidP="00660A6A">
            <w:pPr>
              <w:tabs>
                <w:tab w:val="left" w:pos="102"/>
              </w:tabs>
              <w:suppressAutoHyphens/>
              <w:snapToGrid w:val="0"/>
              <w:textAlignment w:val="baseline"/>
              <w:rPr>
                <w:b/>
                <w:spacing w:val="-10"/>
                <w:lang w:eastAsia="ar-SA"/>
              </w:rPr>
            </w:pPr>
            <w:r w:rsidRPr="00A11075">
              <w:rPr>
                <w:b/>
                <w:spacing w:val="-10"/>
                <w:lang w:eastAsia="ar-SA"/>
              </w:rPr>
              <w:t>«Государственный заказчик»</w:t>
            </w:r>
          </w:p>
          <w:p w:rsidR="00D1390A" w:rsidRPr="00A11075" w:rsidRDefault="00D1390A" w:rsidP="00660A6A">
            <w:pPr>
              <w:tabs>
                <w:tab w:val="left" w:pos="102"/>
              </w:tabs>
              <w:suppressAutoHyphens/>
              <w:snapToGrid w:val="0"/>
              <w:textAlignment w:val="baseline"/>
              <w:rPr>
                <w:b/>
                <w:spacing w:val="-10"/>
                <w:lang w:eastAsia="ar-SA"/>
              </w:rPr>
            </w:pPr>
          </w:p>
        </w:tc>
        <w:tc>
          <w:tcPr>
            <w:tcW w:w="4619" w:type="dxa"/>
          </w:tcPr>
          <w:p w:rsidR="00D1390A" w:rsidRPr="00A11075" w:rsidRDefault="00D1390A" w:rsidP="00660A6A">
            <w:pPr>
              <w:suppressAutoHyphens/>
              <w:snapToGrid w:val="0"/>
              <w:textAlignment w:val="baseline"/>
              <w:rPr>
                <w:b/>
                <w:spacing w:val="-10"/>
                <w:lang w:eastAsia="ar-SA"/>
              </w:rPr>
            </w:pPr>
            <w:r w:rsidRPr="00A11075">
              <w:rPr>
                <w:b/>
                <w:spacing w:val="-10"/>
                <w:lang w:eastAsia="ar-SA"/>
              </w:rPr>
              <w:t>«Подрядчик»</w:t>
            </w:r>
          </w:p>
        </w:tc>
      </w:tr>
      <w:tr w:rsidR="00D1390A" w:rsidRPr="00A11075" w:rsidTr="00660A6A">
        <w:trPr>
          <w:trHeight w:val="389"/>
        </w:trPr>
        <w:tc>
          <w:tcPr>
            <w:tcW w:w="5296" w:type="dxa"/>
          </w:tcPr>
          <w:p w:rsidR="00D1390A" w:rsidRPr="00A11075" w:rsidRDefault="00D1390A" w:rsidP="00660A6A">
            <w:pPr>
              <w:tabs>
                <w:tab w:val="left" w:pos="102"/>
              </w:tabs>
              <w:suppressAutoHyphens/>
              <w:snapToGrid w:val="0"/>
              <w:textAlignment w:val="baseline"/>
              <w:rPr>
                <w:b/>
                <w:spacing w:val="-10"/>
                <w:lang w:eastAsia="ar-SA"/>
              </w:rPr>
            </w:pPr>
          </w:p>
          <w:p w:rsidR="00D1390A" w:rsidRPr="00A11075" w:rsidRDefault="00D1390A" w:rsidP="00660A6A">
            <w:pPr>
              <w:tabs>
                <w:tab w:val="left" w:pos="102"/>
              </w:tabs>
              <w:suppressAutoHyphens/>
              <w:snapToGrid w:val="0"/>
              <w:textAlignment w:val="baseline"/>
              <w:rPr>
                <w:b/>
                <w:spacing w:val="-10"/>
                <w:lang w:eastAsia="ar-SA"/>
              </w:rPr>
            </w:pPr>
          </w:p>
          <w:p w:rsidR="00D1390A" w:rsidRPr="00A11075" w:rsidRDefault="00D1390A" w:rsidP="00660A6A">
            <w:pPr>
              <w:tabs>
                <w:tab w:val="left" w:pos="102"/>
              </w:tabs>
              <w:suppressAutoHyphens/>
              <w:snapToGrid w:val="0"/>
              <w:textAlignment w:val="baseline"/>
              <w:rPr>
                <w:b/>
                <w:spacing w:val="-10"/>
                <w:lang w:eastAsia="ar-SA"/>
              </w:rPr>
            </w:pPr>
            <w:r w:rsidRPr="00A11075">
              <w:rPr>
                <w:b/>
                <w:spacing w:val="-10"/>
                <w:lang w:eastAsia="ar-SA"/>
              </w:rPr>
              <w:t>_______________________________/Р.С. Саргсян/</w:t>
            </w:r>
          </w:p>
          <w:p w:rsidR="00D1390A" w:rsidRPr="00A11075" w:rsidRDefault="00D1390A" w:rsidP="00660A6A">
            <w:pPr>
              <w:tabs>
                <w:tab w:val="left" w:pos="102"/>
              </w:tabs>
              <w:suppressAutoHyphens/>
              <w:snapToGrid w:val="0"/>
              <w:textAlignment w:val="baseline"/>
              <w:rPr>
                <w:b/>
                <w:spacing w:val="-10"/>
                <w:lang w:eastAsia="ar-SA"/>
              </w:rPr>
            </w:pPr>
            <w:r w:rsidRPr="00A11075">
              <w:rPr>
                <w:b/>
                <w:spacing w:val="-10"/>
                <w:lang w:eastAsia="ar-SA"/>
              </w:rPr>
              <w:t>подпись</w:t>
            </w:r>
          </w:p>
          <w:p w:rsidR="00D1390A" w:rsidRPr="00A11075" w:rsidRDefault="00D1390A" w:rsidP="00660A6A">
            <w:pPr>
              <w:tabs>
                <w:tab w:val="left" w:pos="102"/>
              </w:tabs>
              <w:suppressAutoHyphens/>
              <w:snapToGrid w:val="0"/>
              <w:textAlignment w:val="baseline"/>
              <w:rPr>
                <w:b/>
                <w:spacing w:val="-10"/>
                <w:lang w:eastAsia="ar-SA"/>
              </w:rPr>
            </w:pPr>
            <w:r w:rsidRPr="00A11075">
              <w:rPr>
                <w:b/>
                <w:spacing w:val="-10"/>
                <w:lang w:eastAsia="ar-SA"/>
              </w:rPr>
              <w:t>М.П.</w:t>
            </w:r>
          </w:p>
          <w:p w:rsidR="00D1390A" w:rsidRPr="00A11075" w:rsidRDefault="00D1390A" w:rsidP="00660A6A">
            <w:pPr>
              <w:tabs>
                <w:tab w:val="left" w:pos="102"/>
              </w:tabs>
              <w:suppressAutoHyphens/>
              <w:snapToGrid w:val="0"/>
              <w:textAlignment w:val="baseline"/>
              <w:rPr>
                <w:b/>
                <w:spacing w:val="-10"/>
                <w:lang w:eastAsia="ar-SA"/>
              </w:rPr>
            </w:pPr>
            <w:r w:rsidRPr="00A11075">
              <w:rPr>
                <w:b/>
                <w:spacing w:val="-10"/>
                <w:lang w:eastAsia="ar-SA"/>
              </w:rPr>
              <w:t>«___» __________________________2026 год</w:t>
            </w:r>
          </w:p>
        </w:tc>
        <w:tc>
          <w:tcPr>
            <w:tcW w:w="4619" w:type="dxa"/>
          </w:tcPr>
          <w:p w:rsidR="00D1390A" w:rsidRPr="00A11075" w:rsidRDefault="00D1390A" w:rsidP="00660A6A">
            <w:pPr>
              <w:suppressAutoHyphens/>
              <w:snapToGrid w:val="0"/>
              <w:textAlignment w:val="baseline"/>
              <w:rPr>
                <w:b/>
                <w:spacing w:val="-10"/>
                <w:lang w:eastAsia="ar-SA"/>
              </w:rPr>
            </w:pPr>
          </w:p>
          <w:p w:rsidR="00D1390A" w:rsidRPr="00A11075" w:rsidRDefault="00D1390A" w:rsidP="00660A6A">
            <w:pPr>
              <w:suppressAutoHyphens/>
              <w:snapToGrid w:val="0"/>
              <w:textAlignment w:val="baseline"/>
              <w:rPr>
                <w:b/>
                <w:spacing w:val="-10"/>
                <w:lang w:eastAsia="ar-SA"/>
              </w:rPr>
            </w:pPr>
          </w:p>
          <w:p w:rsidR="00D1390A" w:rsidRPr="00A11075" w:rsidRDefault="00D1390A" w:rsidP="00660A6A">
            <w:pPr>
              <w:suppressAutoHyphens/>
              <w:snapToGrid w:val="0"/>
              <w:textAlignment w:val="baseline"/>
              <w:rPr>
                <w:b/>
                <w:spacing w:val="-10"/>
                <w:lang w:eastAsia="ar-SA"/>
              </w:rPr>
            </w:pPr>
            <w:r w:rsidRPr="00A11075">
              <w:rPr>
                <w:b/>
                <w:spacing w:val="-10"/>
                <w:lang w:eastAsia="ar-SA"/>
              </w:rPr>
              <w:t>________________________/______________/</w:t>
            </w:r>
          </w:p>
          <w:p w:rsidR="00D1390A" w:rsidRPr="00A11075" w:rsidRDefault="00D1390A" w:rsidP="00660A6A">
            <w:pPr>
              <w:suppressAutoHyphens/>
              <w:snapToGrid w:val="0"/>
              <w:textAlignment w:val="baseline"/>
              <w:rPr>
                <w:b/>
                <w:spacing w:val="-10"/>
                <w:lang w:eastAsia="ar-SA"/>
              </w:rPr>
            </w:pPr>
            <w:r w:rsidRPr="00A11075">
              <w:rPr>
                <w:b/>
                <w:spacing w:val="-10"/>
                <w:lang w:eastAsia="ar-SA"/>
              </w:rPr>
              <w:t>подпись</w:t>
            </w:r>
          </w:p>
          <w:p w:rsidR="00D1390A" w:rsidRPr="00A11075" w:rsidRDefault="00D1390A" w:rsidP="00660A6A">
            <w:pPr>
              <w:suppressAutoHyphens/>
              <w:snapToGrid w:val="0"/>
              <w:textAlignment w:val="baseline"/>
              <w:rPr>
                <w:b/>
                <w:spacing w:val="-10"/>
                <w:lang w:eastAsia="ar-SA"/>
              </w:rPr>
            </w:pPr>
            <w:r w:rsidRPr="00A11075">
              <w:rPr>
                <w:b/>
                <w:spacing w:val="-10"/>
                <w:lang w:eastAsia="ar-SA"/>
              </w:rPr>
              <w:t>М.П.</w:t>
            </w:r>
          </w:p>
          <w:p w:rsidR="00D1390A" w:rsidRPr="00A11075" w:rsidRDefault="00D1390A" w:rsidP="00660A6A">
            <w:pPr>
              <w:suppressAutoHyphens/>
              <w:snapToGrid w:val="0"/>
              <w:textAlignment w:val="baseline"/>
              <w:rPr>
                <w:b/>
                <w:spacing w:val="-10"/>
                <w:lang w:eastAsia="ar-SA"/>
              </w:rPr>
            </w:pPr>
            <w:r w:rsidRPr="00A11075">
              <w:rPr>
                <w:b/>
                <w:spacing w:val="-10"/>
                <w:lang w:eastAsia="ar-SA"/>
              </w:rPr>
              <w:t>«___» ______________________2026 год</w:t>
            </w:r>
          </w:p>
        </w:tc>
      </w:tr>
    </w:tbl>
    <w:p w:rsidR="00D1390A" w:rsidRPr="00797C5B" w:rsidRDefault="00D1390A" w:rsidP="00486D28">
      <w:pPr>
        <w:pStyle w:val="ConsPlusNormal"/>
        <w:tabs>
          <w:tab w:val="left" w:pos="993"/>
        </w:tabs>
        <w:rPr>
          <w:sz w:val="24"/>
          <w:szCs w:val="24"/>
        </w:rPr>
      </w:pPr>
    </w:p>
    <w:sectPr w:rsidR="00D1390A" w:rsidRPr="00797C5B" w:rsidSect="00486D28">
      <w:headerReference w:type="even" r:id="rId8"/>
      <w:headerReference w:type="default" r:id="rId9"/>
      <w:pgSz w:w="11906" w:h="16838"/>
      <w:pgMar w:top="539" w:right="850" w:bottom="71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90A" w:rsidRDefault="00D1390A" w:rsidP="00951483">
      <w:r>
        <w:separator/>
      </w:r>
    </w:p>
  </w:endnote>
  <w:endnote w:type="continuationSeparator" w:id="1">
    <w:p w:rsidR="00D1390A" w:rsidRDefault="00D1390A" w:rsidP="009514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90A" w:rsidRDefault="00D1390A" w:rsidP="00951483">
      <w:r>
        <w:separator/>
      </w:r>
    </w:p>
  </w:footnote>
  <w:footnote w:type="continuationSeparator" w:id="1">
    <w:p w:rsidR="00D1390A" w:rsidRDefault="00D1390A" w:rsidP="009514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90A" w:rsidRDefault="00D1390A" w:rsidP="00EE05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390A" w:rsidRDefault="00D1390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90A" w:rsidRDefault="00D1390A" w:rsidP="00EE05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1390A" w:rsidRDefault="00D139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1BCA58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CEB61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F00068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FE0DBC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4459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46E2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49681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E885EC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B5250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E5E6628"/>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2EF4C2FE"/>
    <w:lvl w:ilvl="0">
      <w:numFmt w:val="bullet"/>
      <w:lvlText w:val="*"/>
      <w:lvlJc w:val="left"/>
    </w:lvl>
  </w:abstractNum>
  <w:abstractNum w:abstractNumId="1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0EE506DD"/>
    <w:multiLevelType w:val="hybridMultilevel"/>
    <w:tmpl w:val="FBC4278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BCC18ED"/>
    <w:multiLevelType w:val="hybridMultilevel"/>
    <w:tmpl w:val="EC32C5DE"/>
    <w:lvl w:ilvl="0" w:tplc="A46A229A">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5072DD7"/>
    <w:multiLevelType w:val="multilevel"/>
    <w:tmpl w:val="7CB6E0A4"/>
    <w:lvl w:ilvl="0">
      <w:start w:val="1"/>
      <w:numFmt w:val="decimal"/>
      <w:lvlText w:val="%1."/>
      <w:lvlJc w:val="left"/>
      <w:pPr>
        <w:ind w:left="1069" w:hanging="360"/>
      </w:pPr>
      <w:rPr>
        <w:rFonts w:ascii="Times New Roman" w:hAnsi="Times New Roman" w:cs="Times New Roman" w:hint="default"/>
        <w:sz w:val="24"/>
        <w:szCs w:val="24"/>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5">
    <w:nsid w:val="2FA056D0"/>
    <w:multiLevelType w:val="hybridMultilevel"/>
    <w:tmpl w:val="DAB6FAFA"/>
    <w:lvl w:ilvl="0" w:tplc="6EE4B5D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41AB0116"/>
    <w:multiLevelType w:val="hybridMultilevel"/>
    <w:tmpl w:val="3A7864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0212E9F"/>
    <w:multiLevelType w:val="hybridMultilevel"/>
    <w:tmpl w:val="47B0B0D8"/>
    <w:lvl w:ilvl="0" w:tplc="BE9CD614">
      <w:start w:val="3"/>
      <w:numFmt w:val="decimal"/>
      <w:lvlText w:val="%1."/>
      <w:lvlJc w:val="left"/>
      <w:pPr>
        <w:ind w:left="786" w:hanging="360"/>
      </w:pPr>
      <w:rPr>
        <w:rFonts w:cs="Times New Roman" w:hint="default"/>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8">
    <w:nsid w:val="61C927F9"/>
    <w:multiLevelType w:val="hybridMultilevel"/>
    <w:tmpl w:val="A704B28A"/>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21C218C"/>
    <w:multiLevelType w:val="multilevel"/>
    <w:tmpl w:val="6986C6D6"/>
    <w:lvl w:ilvl="0">
      <w:start w:val="2"/>
      <w:numFmt w:val="decimal"/>
      <w:lvlText w:val="%1."/>
      <w:lvlJc w:val="left"/>
      <w:pPr>
        <w:ind w:left="785" w:hanging="360"/>
      </w:pPr>
      <w:rPr>
        <w:rFonts w:cs="Times New Roman" w:hint="default"/>
      </w:rPr>
    </w:lvl>
    <w:lvl w:ilvl="1">
      <w:start w:val="1"/>
      <w:numFmt w:val="decimal"/>
      <w:isLgl/>
      <w:lvlText w:val="%1.%2."/>
      <w:lvlJc w:val="left"/>
      <w:pPr>
        <w:ind w:left="1878" w:hanging="1170"/>
      </w:pPr>
      <w:rPr>
        <w:rFonts w:eastAsia="Times New Roman" w:cs="Times New Roman" w:hint="default"/>
      </w:rPr>
    </w:lvl>
    <w:lvl w:ilvl="2">
      <w:start w:val="1"/>
      <w:numFmt w:val="decimal"/>
      <w:isLgl/>
      <w:lvlText w:val="%1.%2.%3."/>
      <w:lvlJc w:val="left"/>
      <w:pPr>
        <w:ind w:left="2161" w:hanging="1170"/>
      </w:pPr>
      <w:rPr>
        <w:rFonts w:eastAsia="Times New Roman" w:cs="Times New Roman" w:hint="default"/>
      </w:rPr>
    </w:lvl>
    <w:lvl w:ilvl="3">
      <w:start w:val="1"/>
      <w:numFmt w:val="decimal"/>
      <w:isLgl/>
      <w:lvlText w:val="%1.%2.%3.%4."/>
      <w:lvlJc w:val="left"/>
      <w:pPr>
        <w:ind w:left="2444" w:hanging="1170"/>
      </w:pPr>
      <w:rPr>
        <w:rFonts w:eastAsia="Times New Roman" w:cs="Times New Roman" w:hint="default"/>
      </w:rPr>
    </w:lvl>
    <w:lvl w:ilvl="4">
      <w:start w:val="1"/>
      <w:numFmt w:val="decimal"/>
      <w:isLgl/>
      <w:lvlText w:val="%1.%2.%3.%4.%5."/>
      <w:lvlJc w:val="left"/>
      <w:pPr>
        <w:ind w:left="2727" w:hanging="1170"/>
      </w:pPr>
      <w:rPr>
        <w:rFonts w:eastAsia="Times New Roman" w:cs="Times New Roman" w:hint="default"/>
      </w:rPr>
    </w:lvl>
    <w:lvl w:ilvl="5">
      <w:start w:val="1"/>
      <w:numFmt w:val="decimal"/>
      <w:isLgl/>
      <w:lvlText w:val="%1.%2.%3.%4.%5.%6."/>
      <w:lvlJc w:val="left"/>
      <w:pPr>
        <w:ind w:left="3010" w:hanging="1170"/>
      </w:pPr>
      <w:rPr>
        <w:rFonts w:eastAsia="Times New Roman" w:cs="Times New Roman" w:hint="default"/>
      </w:rPr>
    </w:lvl>
    <w:lvl w:ilvl="6">
      <w:start w:val="1"/>
      <w:numFmt w:val="decimal"/>
      <w:isLgl/>
      <w:lvlText w:val="%1.%2.%3.%4.%5.%6.%7."/>
      <w:lvlJc w:val="left"/>
      <w:pPr>
        <w:ind w:left="3563" w:hanging="1440"/>
      </w:pPr>
      <w:rPr>
        <w:rFonts w:eastAsia="Times New Roman" w:cs="Times New Roman" w:hint="default"/>
      </w:rPr>
    </w:lvl>
    <w:lvl w:ilvl="7">
      <w:start w:val="1"/>
      <w:numFmt w:val="decimal"/>
      <w:isLgl/>
      <w:lvlText w:val="%1.%2.%3.%4.%5.%6.%7.%8."/>
      <w:lvlJc w:val="left"/>
      <w:pPr>
        <w:ind w:left="3846" w:hanging="1440"/>
      </w:pPr>
      <w:rPr>
        <w:rFonts w:eastAsia="Times New Roman" w:cs="Times New Roman" w:hint="default"/>
      </w:rPr>
    </w:lvl>
    <w:lvl w:ilvl="8">
      <w:start w:val="1"/>
      <w:numFmt w:val="decimal"/>
      <w:isLgl/>
      <w:lvlText w:val="%1.%2.%3.%4.%5.%6.%7.%8.%9."/>
      <w:lvlJc w:val="left"/>
      <w:pPr>
        <w:ind w:left="4489" w:hanging="1800"/>
      </w:pPr>
      <w:rPr>
        <w:rFonts w:eastAsia="Times New Roman" w:cs="Times New Roman" w:hint="default"/>
      </w:rPr>
    </w:lvl>
  </w:abstractNum>
  <w:abstractNum w:abstractNumId="2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7B135558"/>
    <w:multiLevelType w:val="multilevel"/>
    <w:tmpl w:val="911AF7B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11"/>
  </w:num>
  <w:num w:numId="2">
    <w:abstractNumId w:val="16"/>
  </w:num>
  <w:num w:numId="3">
    <w:abstractNumId w:val="19"/>
  </w:num>
  <w:num w:numId="4">
    <w:abstractNumId w:val="1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15"/>
  </w:num>
  <w:num w:numId="21">
    <w:abstractNumId w:val="1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 w:ilvl="0">
        <w:numFmt w:val="bullet"/>
        <w:lvlText w:val="-"/>
        <w:legacy w:legacy="1" w:legacySpace="0" w:legacyIndent="191"/>
        <w:lvlJc w:val="left"/>
        <w:rPr>
          <w:rFonts w:ascii="Times New Roman" w:hAnsi="Times New Roman" w:hint="default"/>
        </w:rPr>
      </w:lvl>
    </w:lvlOverride>
  </w:num>
  <w:num w:numId="26">
    <w:abstractNumId w:val="10"/>
    <w:lvlOverride w:ilvl="0">
      <w:lvl w:ilvl="0">
        <w:numFmt w:val="bullet"/>
        <w:lvlText w:val="-"/>
        <w:legacy w:legacy="1" w:legacySpace="0" w:legacyIndent="192"/>
        <w:lvlJc w:val="left"/>
        <w:rPr>
          <w:rFonts w:ascii="Times New Roman" w:hAnsi="Times New Roman" w:hint="default"/>
        </w:rPr>
      </w:lvl>
    </w:lvlOverride>
  </w:num>
  <w:num w:numId="27">
    <w:abstractNumId w:val="10"/>
    <w:lvlOverride w:ilvl="0">
      <w:lvl w:ilvl="0">
        <w:numFmt w:val="bullet"/>
        <w:lvlText w:val="-"/>
        <w:legacy w:legacy="1" w:legacySpace="0" w:legacyIndent="187"/>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5A6D"/>
    <w:rsid w:val="00004029"/>
    <w:rsid w:val="00013021"/>
    <w:rsid w:val="00031AE0"/>
    <w:rsid w:val="00031B65"/>
    <w:rsid w:val="00034C2D"/>
    <w:rsid w:val="00044CF2"/>
    <w:rsid w:val="0005172D"/>
    <w:rsid w:val="00053D87"/>
    <w:rsid w:val="00061071"/>
    <w:rsid w:val="00062BBA"/>
    <w:rsid w:val="00065609"/>
    <w:rsid w:val="00075884"/>
    <w:rsid w:val="00076B36"/>
    <w:rsid w:val="000854CC"/>
    <w:rsid w:val="00090C96"/>
    <w:rsid w:val="0009495A"/>
    <w:rsid w:val="000A3E38"/>
    <w:rsid w:val="000A733D"/>
    <w:rsid w:val="000C2F2C"/>
    <w:rsid w:val="000C526E"/>
    <w:rsid w:val="000C7BD0"/>
    <w:rsid w:val="000D2E93"/>
    <w:rsid w:val="000E1CD9"/>
    <w:rsid w:val="000E3C6A"/>
    <w:rsid w:val="000F1FBC"/>
    <w:rsid w:val="00110CB5"/>
    <w:rsid w:val="001144E3"/>
    <w:rsid w:val="001237C6"/>
    <w:rsid w:val="0013180E"/>
    <w:rsid w:val="00132F06"/>
    <w:rsid w:val="00166AEB"/>
    <w:rsid w:val="00167122"/>
    <w:rsid w:val="001706F2"/>
    <w:rsid w:val="0018200D"/>
    <w:rsid w:val="001835FA"/>
    <w:rsid w:val="001869F7"/>
    <w:rsid w:val="00191493"/>
    <w:rsid w:val="00191DD1"/>
    <w:rsid w:val="00193C00"/>
    <w:rsid w:val="001A004A"/>
    <w:rsid w:val="001A4885"/>
    <w:rsid w:val="001C2639"/>
    <w:rsid w:val="001C63E2"/>
    <w:rsid w:val="001D2635"/>
    <w:rsid w:val="001D2852"/>
    <w:rsid w:val="001E0043"/>
    <w:rsid w:val="001E2B6F"/>
    <w:rsid w:val="00207B61"/>
    <w:rsid w:val="0021144E"/>
    <w:rsid w:val="002123B8"/>
    <w:rsid w:val="0021781A"/>
    <w:rsid w:val="0022221F"/>
    <w:rsid w:val="00222F49"/>
    <w:rsid w:val="0023775E"/>
    <w:rsid w:val="002427C9"/>
    <w:rsid w:val="002435B3"/>
    <w:rsid w:val="00253488"/>
    <w:rsid w:val="0026173C"/>
    <w:rsid w:val="00265C8D"/>
    <w:rsid w:val="002825DA"/>
    <w:rsid w:val="00295114"/>
    <w:rsid w:val="002C56BD"/>
    <w:rsid w:val="002E76AF"/>
    <w:rsid w:val="002F4859"/>
    <w:rsid w:val="00302D92"/>
    <w:rsid w:val="00307BEC"/>
    <w:rsid w:val="00307EF7"/>
    <w:rsid w:val="00314E35"/>
    <w:rsid w:val="00320C32"/>
    <w:rsid w:val="00326CAD"/>
    <w:rsid w:val="00327A7E"/>
    <w:rsid w:val="0033500D"/>
    <w:rsid w:val="0033529E"/>
    <w:rsid w:val="003450F0"/>
    <w:rsid w:val="00346074"/>
    <w:rsid w:val="00350DF4"/>
    <w:rsid w:val="003512B2"/>
    <w:rsid w:val="003557D2"/>
    <w:rsid w:val="00362092"/>
    <w:rsid w:val="0036299E"/>
    <w:rsid w:val="0039366D"/>
    <w:rsid w:val="00397270"/>
    <w:rsid w:val="003A1B30"/>
    <w:rsid w:val="003A1D6F"/>
    <w:rsid w:val="003A458E"/>
    <w:rsid w:val="003B37A9"/>
    <w:rsid w:val="003C06A1"/>
    <w:rsid w:val="003C0B28"/>
    <w:rsid w:val="003C26B0"/>
    <w:rsid w:val="003C5E83"/>
    <w:rsid w:val="003C6E89"/>
    <w:rsid w:val="003D2F28"/>
    <w:rsid w:val="003D46B0"/>
    <w:rsid w:val="003D4DA4"/>
    <w:rsid w:val="003E6E1C"/>
    <w:rsid w:val="00422753"/>
    <w:rsid w:val="0042333F"/>
    <w:rsid w:val="00426942"/>
    <w:rsid w:val="00433986"/>
    <w:rsid w:val="0044102A"/>
    <w:rsid w:val="00445B18"/>
    <w:rsid w:val="0046070C"/>
    <w:rsid w:val="0046106F"/>
    <w:rsid w:val="00476620"/>
    <w:rsid w:val="00486D28"/>
    <w:rsid w:val="004908ED"/>
    <w:rsid w:val="004966EF"/>
    <w:rsid w:val="004D59C9"/>
    <w:rsid w:val="00504435"/>
    <w:rsid w:val="005106EE"/>
    <w:rsid w:val="00514398"/>
    <w:rsid w:val="005243F0"/>
    <w:rsid w:val="005277DC"/>
    <w:rsid w:val="00535471"/>
    <w:rsid w:val="005474D1"/>
    <w:rsid w:val="00572642"/>
    <w:rsid w:val="005777ED"/>
    <w:rsid w:val="0057797A"/>
    <w:rsid w:val="00597DDF"/>
    <w:rsid w:val="005A61B6"/>
    <w:rsid w:val="005B2BAB"/>
    <w:rsid w:val="005C0CD9"/>
    <w:rsid w:val="005C6901"/>
    <w:rsid w:val="005D2F8E"/>
    <w:rsid w:val="005D42B2"/>
    <w:rsid w:val="00600F46"/>
    <w:rsid w:val="006013A6"/>
    <w:rsid w:val="00626729"/>
    <w:rsid w:val="00640BFA"/>
    <w:rsid w:val="00646129"/>
    <w:rsid w:val="00660A6A"/>
    <w:rsid w:val="00672171"/>
    <w:rsid w:val="00676D5C"/>
    <w:rsid w:val="006775F0"/>
    <w:rsid w:val="006845B2"/>
    <w:rsid w:val="00690405"/>
    <w:rsid w:val="006934F1"/>
    <w:rsid w:val="006A2AA5"/>
    <w:rsid w:val="006C3E35"/>
    <w:rsid w:val="006C4406"/>
    <w:rsid w:val="006E03BA"/>
    <w:rsid w:val="006E569B"/>
    <w:rsid w:val="006E6F05"/>
    <w:rsid w:val="00703844"/>
    <w:rsid w:val="00705B9A"/>
    <w:rsid w:val="00726411"/>
    <w:rsid w:val="00742982"/>
    <w:rsid w:val="007608FB"/>
    <w:rsid w:val="0076259C"/>
    <w:rsid w:val="007771E2"/>
    <w:rsid w:val="00782DCC"/>
    <w:rsid w:val="00795C93"/>
    <w:rsid w:val="00797C5B"/>
    <w:rsid w:val="007A24B9"/>
    <w:rsid w:val="007C46E3"/>
    <w:rsid w:val="007C4C29"/>
    <w:rsid w:val="007D3935"/>
    <w:rsid w:val="007D6883"/>
    <w:rsid w:val="007D78C9"/>
    <w:rsid w:val="007E2E96"/>
    <w:rsid w:val="007E7B78"/>
    <w:rsid w:val="00814924"/>
    <w:rsid w:val="00830EF5"/>
    <w:rsid w:val="00831B8A"/>
    <w:rsid w:val="00833D26"/>
    <w:rsid w:val="008357AD"/>
    <w:rsid w:val="008571BE"/>
    <w:rsid w:val="008622E4"/>
    <w:rsid w:val="0086724B"/>
    <w:rsid w:val="0086747F"/>
    <w:rsid w:val="008732F6"/>
    <w:rsid w:val="00894904"/>
    <w:rsid w:val="00894B15"/>
    <w:rsid w:val="008A50DD"/>
    <w:rsid w:val="008B60B5"/>
    <w:rsid w:val="008B7640"/>
    <w:rsid w:val="008C6AA9"/>
    <w:rsid w:val="008E4146"/>
    <w:rsid w:val="009026C5"/>
    <w:rsid w:val="009134D4"/>
    <w:rsid w:val="00925B60"/>
    <w:rsid w:val="009455C6"/>
    <w:rsid w:val="00951483"/>
    <w:rsid w:val="00953D41"/>
    <w:rsid w:val="00955D6D"/>
    <w:rsid w:val="009809E6"/>
    <w:rsid w:val="009924D5"/>
    <w:rsid w:val="00997376"/>
    <w:rsid w:val="009976A3"/>
    <w:rsid w:val="009A7F86"/>
    <w:rsid w:val="009D74DD"/>
    <w:rsid w:val="009E1E24"/>
    <w:rsid w:val="009F2967"/>
    <w:rsid w:val="009F3002"/>
    <w:rsid w:val="009F454D"/>
    <w:rsid w:val="00A000C8"/>
    <w:rsid w:val="00A11075"/>
    <w:rsid w:val="00A21E29"/>
    <w:rsid w:val="00A24906"/>
    <w:rsid w:val="00A31F33"/>
    <w:rsid w:val="00A33F09"/>
    <w:rsid w:val="00A43B32"/>
    <w:rsid w:val="00A46463"/>
    <w:rsid w:val="00A46919"/>
    <w:rsid w:val="00A55B5A"/>
    <w:rsid w:val="00A6244F"/>
    <w:rsid w:val="00A71767"/>
    <w:rsid w:val="00A731C5"/>
    <w:rsid w:val="00A761D3"/>
    <w:rsid w:val="00A87D67"/>
    <w:rsid w:val="00AA289C"/>
    <w:rsid w:val="00AB4240"/>
    <w:rsid w:val="00AB44FA"/>
    <w:rsid w:val="00AB5CDD"/>
    <w:rsid w:val="00AB7D98"/>
    <w:rsid w:val="00AC550F"/>
    <w:rsid w:val="00AD1FCE"/>
    <w:rsid w:val="00AD4F4B"/>
    <w:rsid w:val="00AD5C28"/>
    <w:rsid w:val="00AE0BD1"/>
    <w:rsid w:val="00AE2B32"/>
    <w:rsid w:val="00AE5AFD"/>
    <w:rsid w:val="00AE630C"/>
    <w:rsid w:val="00B02139"/>
    <w:rsid w:val="00B11C43"/>
    <w:rsid w:val="00B12D72"/>
    <w:rsid w:val="00B13678"/>
    <w:rsid w:val="00B172BB"/>
    <w:rsid w:val="00B24587"/>
    <w:rsid w:val="00B3362B"/>
    <w:rsid w:val="00B57455"/>
    <w:rsid w:val="00B57EF7"/>
    <w:rsid w:val="00B77966"/>
    <w:rsid w:val="00B801DC"/>
    <w:rsid w:val="00BA2D66"/>
    <w:rsid w:val="00BD5BA7"/>
    <w:rsid w:val="00BE00A9"/>
    <w:rsid w:val="00BE05DA"/>
    <w:rsid w:val="00BE311C"/>
    <w:rsid w:val="00BE7F2B"/>
    <w:rsid w:val="00BF5CBF"/>
    <w:rsid w:val="00BF635C"/>
    <w:rsid w:val="00C05999"/>
    <w:rsid w:val="00C15CCE"/>
    <w:rsid w:val="00C15E56"/>
    <w:rsid w:val="00C21CFB"/>
    <w:rsid w:val="00C25168"/>
    <w:rsid w:val="00C325D7"/>
    <w:rsid w:val="00C45A6D"/>
    <w:rsid w:val="00C512C2"/>
    <w:rsid w:val="00C633C5"/>
    <w:rsid w:val="00C65BD4"/>
    <w:rsid w:val="00C65FF5"/>
    <w:rsid w:val="00C76CD3"/>
    <w:rsid w:val="00C80A6B"/>
    <w:rsid w:val="00C85F8A"/>
    <w:rsid w:val="00CA1985"/>
    <w:rsid w:val="00CA403C"/>
    <w:rsid w:val="00CA44A5"/>
    <w:rsid w:val="00CB4262"/>
    <w:rsid w:val="00CB57A7"/>
    <w:rsid w:val="00CD3750"/>
    <w:rsid w:val="00CD4172"/>
    <w:rsid w:val="00CD725F"/>
    <w:rsid w:val="00CE2AB7"/>
    <w:rsid w:val="00D0353E"/>
    <w:rsid w:val="00D0568E"/>
    <w:rsid w:val="00D06FD2"/>
    <w:rsid w:val="00D1338F"/>
    <w:rsid w:val="00D1390A"/>
    <w:rsid w:val="00D274B6"/>
    <w:rsid w:val="00D3758A"/>
    <w:rsid w:val="00D41514"/>
    <w:rsid w:val="00D455EF"/>
    <w:rsid w:val="00D514AF"/>
    <w:rsid w:val="00D575D7"/>
    <w:rsid w:val="00D84915"/>
    <w:rsid w:val="00D85D3D"/>
    <w:rsid w:val="00D92791"/>
    <w:rsid w:val="00DC4D87"/>
    <w:rsid w:val="00DD0492"/>
    <w:rsid w:val="00DD45AA"/>
    <w:rsid w:val="00DE1432"/>
    <w:rsid w:val="00E028FA"/>
    <w:rsid w:val="00E16FDF"/>
    <w:rsid w:val="00E2386E"/>
    <w:rsid w:val="00E41A5D"/>
    <w:rsid w:val="00E473E4"/>
    <w:rsid w:val="00E5174A"/>
    <w:rsid w:val="00E64696"/>
    <w:rsid w:val="00E6570B"/>
    <w:rsid w:val="00E90AA3"/>
    <w:rsid w:val="00E91B02"/>
    <w:rsid w:val="00E954A3"/>
    <w:rsid w:val="00EB0425"/>
    <w:rsid w:val="00EB5674"/>
    <w:rsid w:val="00EB75C4"/>
    <w:rsid w:val="00EC2E3D"/>
    <w:rsid w:val="00ED2083"/>
    <w:rsid w:val="00EE057A"/>
    <w:rsid w:val="00EE18D1"/>
    <w:rsid w:val="00EE3A9E"/>
    <w:rsid w:val="00F10C2E"/>
    <w:rsid w:val="00F16BB0"/>
    <w:rsid w:val="00F177FB"/>
    <w:rsid w:val="00F25854"/>
    <w:rsid w:val="00F41D4E"/>
    <w:rsid w:val="00F600C0"/>
    <w:rsid w:val="00F62DBB"/>
    <w:rsid w:val="00F671C8"/>
    <w:rsid w:val="00F77B6A"/>
    <w:rsid w:val="00F84FAF"/>
    <w:rsid w:val="00FA0F41"/>
    <w:rsid w:val="00FA6A06"/>
    <w:rsid w:val="00FB119A"/>
    <w:rsid w:val="00FB2ABB"/>
    <w:rsid w:val="00FB6D1E"/>
    <w:rsid w:val="00FC4D6C"/>
    <w:rsid w:val="00FD1058"/>
    <w:rsid w:val="00FD3126"/>
    <w:rsid w:val="00FE775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E24"/>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1"/>
    <w:uiPriority w:val="99"/>
    <w:qFormat/>
    <w:locked/>
    <w:rsid w:val="0046070C"/>
    <w:pPr>
      <w:widowControl/>
      <w:spacing w:before="108" w:after="108"/>
      <w:jc w:val="center"/>
      <w:outlineLvl w:val="0"/>
    </w:pPr>
    <w:rPr>
      <w:rFonts w:ascii="Arial" w:eastAsia="Calibri" w:hAnsi="Arial" w:cs="Arial"/>
      <w:b/>
      <w:bCs/>
      <w:color w:val="26282F"/>
    </w:rPr>
  </w:style>
  <w:style w:type="paragraph" w:styleId="Heading3">
    <w:name w:val="heading 3"/>
    <w:basedOn w:val="Normal"/>
    <w:link w:val="Heading3Char"/>
    <w:uiPriority w:val="99"/>
    <w:qFormat/>
    <w:rsid w:val="007E2E96"/>
    <w:pPr>
      <w:widowControl/>
      <w:autoSpaceDE/>
      <w:autoSpaceDN/>
      <w:adjustRightInd/>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75884"/>
    <w:rPr>
      <w:rFonts w:ascii="Cambria" w:hAnsi="Cambria" w:cs="Times New Roman"/>
      <w:b/>
      <w:bCs/>
      <w:kern w:val="32"/>
      <w:sz w:val="32"/>
      <w:szCs w:val="32"/>
    </w:rPr>
  </w:style>
  <w:style w:type="character" w:customStyle="1" w:styleId="Heading3Char">
    <w:name w:val="Heading 3 Char"/>
    <w:basedOn w:val="DefaultParagraphFont"/>
    <w:link w:val="Heading3"/>
    <w:uiPriority w:val="99"/>
    <w:locked/>
    <w:rsid w:val="007E2E96"/>
    <w:rPr>
      <w:rFonts w:ascii="Times New Roman" w:hAnsi="Times New Roman" w:cs="Times New Roman"/>
      <w:b/>
      <w:bCs/>
      <w:sz w:val="27"/>
      <w:szCs w:val="27"/>
      <w:lang w:eastAsia="ru-RU"/>
    </w:rPr>
  </w:style>
  <w:style w:type="character" w:customStyle="1" w:styleId="a">
    <w:name w:val="Цветовое выделение"/>
    <w:uiPriority w:val="99"/>
    <w:rsid w:val="00C45A6D"/>
    <w:rPr>
      <w:b/>
      <w:color w:val="26282F"/>
    </w:rPr>
  </w:style>
  <w:style w:type="paragraph" w:styleId="NoSpacing">
    <w:name w:val="No Spacing"/>
    <w:link w:val="NoSpacingChar"/>
    <w:uiPriority w:val="99"/>
    <w:qFormat/>
    <w:rsid w:val="00C45A6D"/>
  </w:style>
  <w:style w:type="paragraph" w:customStyle="1" w:styleId="1">
    <w:name w:val="Без интервала1"/>
    <w:link w:val="NoSpacingChar1"/>
    <w:uiPriority w:val="99"/>
    <w:rsid w:val="00C45A6D"/>
  </w:style>
  <w:style w:type="paragraph" w:customStyle="1" w:styleId="11">
    <w:name w:val="Без интервала11"/>
    <w:uiPriority w:val="99"/>
    <w:rsid w:val="00C45A6D"/>
    <w:rPr>
      <w:rFonts w:ascii="Times New Roman" w:eastAsia="Times New Roman" w:hAnsi="Times New Roman"/>
      <w:sz w:val="24"/>
      <w:szCs w:val="24"/>
    </w:rPr>
  </w:style>
  <w:style w:type="paragraph" w:customStyle="1" w:styleId="ConsPlusNormal">
    <w:name w:val="ConsPlusNormal"/>
    <w:link w:val="ConsPlusNormal0"/>
    <w:uiPriority w:val="99"/>
    <w:rsid w:val="00C45A6D"/>
    <w:pPr>
      <w:autoSpaceDE w:val="0"/>
      <w:autoSpaceDN w:val="0"/>
      <w:adjustRightInd w:val="0"/>
    </w:pPr>
    <w:rPr>
      <w:rFonts w:ascii="Times New Roman" w:hAnsi="Times New Roman"/>
      <w:b/>
    </w:rPr>
  </w:style>
  <w:style w:type="paragraph" w:customStyle="1" w:styleId="FR1">
    <w:name w:val="FR1"/>
    <w:uiPriority w:val="99"/>
    <w:rsid w:val="00C45A6D"/>
    <w:pPr>
      <w:widowControl w:val="0"/>
      <w:spacing w:before="700"/>
    </w:pPr>
    <w:rPr>
      <w:rFonts w:ascii="Times New Roman" w:eastAsia="Times New Roman" w:hAnsi="Times New Roman"/>
      <w:b/>
      <w:bCs/>
      <w:sz w:val="28"/>
      <w:szCs w:val="28"/>
    </w:rPr>
  </w:style>
  <w:style w:type="paragraph" w:customStyle="1" w:styleId="10">
    <w:name w:val="Основной текст1"/>
    <w:basedOn w:val="Normal"/>
    <w:link w:val="a0"/>
    <w:uiPriority w:val="99"/>
    <w:rsid w:val="00C45A6D"/>
    <w:pPr>
      <w:widowControl/>
      <w:shd w:val="clear" w:color="auto" w:fill="FFFFFF"/>
      <w:suppressAutoHyphens/>
      <w:autoSpaceDE/>
      <w:autoSpaceDN/>
      <w:adjustRightInd/>
      <w:spacing w:before="240" w:line="269" w:lineRule="exact"/>
    </w:pPr>
    <w:rPr>
      <w:rFonts w:ascii="Calibri" w:eastAsia="Calibri" w:hAnsi="Calibri"/>
      <w:sz w:val="23"/>
      <w:szCs w:val="20"/>
      <w:lang w:eastAsia="ar-SA"/>
    </w:rPr>
  </w:style>
  <w:style w:type="paragraph" w:customStyle="1" w:styleId="a1">
    <w:name w:val="Пункт"/>
    <w:basedOn w:val="Normal"/>
    <w:uiPriority w:val="99"/>
    <w:rsid w:val="00C45A6D"/>
    <w:pPr>
      <w:widowControl/>
      <w:suppressAutoHyphens/>
      <w:autoSpaceDE/>
      <w:autoSpaceDN/>
      <w:adjustRightInd/>
      <w:ind w:left="1404" w:hanging="504"/>
      <w:jc w:val="both"/>
    </w:pPr>
    <w:rPr>
      <w:szCs w:val="28"/>
      <w:lang w:eastAsia="zh-CN"/>
    </w:rPr>
  </w:style>
  <w:style w:type="character" w:customStyle="1" w:styleId="iceouttxt6">
    <w:name w:val="iceouttxt6"/>
    <w:uiPriority w:val="99"/>
    <w:rsid w:val="00C45A6D"/>
    <w:rPr>
      <w:rFonts w:ascii="Arial" w:hAnsi="Arial"/>
      <w:color w:val="666666"/>
      <w:sz w:val="19"/>
    </w:rPr>
  </w:style>
  <w:style w:type="paragraph" w:styleId="ListParagraph">
    <w:name w:val="List Paragraph"/>
    <w:basedOn w:val="Normal"/>
    <w:uiPriority w:val="99"/>
    <w:qFormat/>
    <w:rsid w:val="00C45A6D"/>
    <w:pPr>
      <w:ind w:left="720"/>
      <w:contextualSpacing/>
    </w:pPr>
  </w:style>
  <w:style w:type="paragraph" w:styleId="BalloonText">
    <w:name w:val="Balloon Text"/>
    <w:basedOn w:val="Normal"/>
    <w:link w:val="BalloonTextChar"/>
    <w:uiPriority w:val="99"/>
    <w:semiHidden/>
    <w:rsid w:val="00C45A6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5A6D"/>
    <w:rPr>
      <w:rFonts w:ascii="Tahoma" w:hAnsi="Tahoma" w:cs="Tahoma"/>
      <w:sz w:val="16"/>
      <w:szCs w:val="16"/>
      <w:lang w:eastAsia="ru-RU"/>
    </w:rPr>
  </w:style>
  <w:style w:type="character" w:styleId="Hyperlink">
    <w:name w:val="Hyperlink"/>
    <w:basedOn w:val="DefaultParagraphFont"/>
    <w:uiPriority w:val="99"/>
    <w:rsid w:val="00B13678"/>
    <w:rPr>
      <w:rFonts w:cs="Times New Roman"/>
      <w:color w:val="000080"/>
      <w:u w:val="single"/>
    </w:rPr>
  </w:style>
  <w:style w:type="paragraph" w:customStyle="1" w:styleId="21">
    <w:name w:val="Основной текст 21"/>
    <w:basedOn w:val="Normal"/>
    <w:uiPriority w:val="99"/>
    <w:rsid w:val="00476620"/>
    <w:pPr>
      <w:widowControl/>
      <w:tabs>
        <w:tab w:val="left" w:pos="709"/>
      </w:tabs>
      <w:suppressAutoHyphens/>
      <w:autoSpaceDE/>
      <w:autoSpaceDN/>
      <w:adjustRightInd/>
      <w:spacing w:line="200" w:lineRule="atLeast"/>
    </w:pPr>
    <w:rPr>
      <w:lang w:eastAsia="ar-SA"/>
    </w:rPr>
  </w:style>
  <w:style w:type="paragraph" w:customStyle="1" w:styleId="210">
    <w:name w:val="Основной текст с отступом 21"/>
    <w:basedOn w:val="Normal"/>
    <w:uiPriority w:val="99"/>
    <w:rsid w:val="00476620"/>
    <w:pPr>
      <w:widowControl/>
      <w:tabs>
        <w:tab w:val="left" w:pos="709"/>
      </w:tabs>
      <w:suppressAutoHyphens/>
      <w:autoSpaceDE/>
      <w:autoSpaceDN/>
      <w:adjustRightInd/>
      <w:spacing w:line="200" w:lineRule="atLeast"/>
    </w:pPr>
    <w:rPr>
      <w:lang w:eastAsia="ar-SA"/>
    </w:rPr>
  </w:style>
  <w:style w:type="paragraph" w:customStyle="1" w:styleId="WW-">
    <w:name w:val="WW-Базовый"/>
    <w:uiPriority w:val="99"/>
    <w:rsid w:val="00F16BB0"/>
    <w:pPr>
      <w:tabs>
        <w:tab w:val="left" w:pos="709"/>
      </w:tabs>
      <w:suppressAutoHyphens/>
      <w:spacing w:line="200" w:lineRule="atLeast"/>
    </w:pPr>
    <w:rPr>
      <w:rFonts w:ascii="Times New Roman" w:eastAsia="Times New Roman" w:hAnsi="Times New Roman"/>
      <w:sz w:val="24"/>
      <w:szCs w:val="24"/>
      <w:lang w:eastAsia="ar-SA"/>
    </w:rPr>
  </w:style>
  <w:style w:type="paragraph" w:customStyle="1" w:styleId="Iiiaeuiue">
    <w:name w:val="Ii?iaeuiue"/>
    <w:uiPriority w:val="99"/>
    <w:rsid w:val="00F16BB0"/>
    <w:pPr>
      <w:widowControl w:val="0"/>
      <w:tabs>
        <w:tab w:val="left" w:pos="709"/>
      </w:tabs>
      <w:suppressAutoHyphens/>
      <w:spacing w:line="200" w:lineRule="atLeast"/>
    </w:pPr>
    <w:rPr>
      <w:rFonts w:ascii="Times New Roman" w:eastAsia="Times New Roman" w:hAnsi="Times New Roman"/>
      <w:sz w:val="20"/>
      <w:szCs w:val="20"/>
      <w:lang w:eastAsia="ar-SA"/>
    </w:rPr>
  </w:style>
  <w:style w:type="character" w:customStyle="1" w:styleId="NoSpacingChar">
    <w:name w:val="No Spacing Char"/>
    <w:link w:val="NoSpacing"/>
    <w:uiPriority w:val="99"/>
    <w:locked/>
    <w:rsid w:val="00B172BB"/>
    <w:rPr>
      <w:sz w:val="22"/>
      <w:lang w:eastAsia="ru-RU"/>
    </w:rPr>
  </w:style>
  <w:style w:type="paragraph" w:customStyle="1" w:styleId="2">
    <w:name w:val="Без интервала2"/>
    <w:uiPriority w:val="99"/>
    <w:rsid w:val="001D2852"/>
  </w:style>
  <w:style w:type="paragraph" w:styleId="BodyText">
    <w:name w:val="Body Text"/>
    <w:basedOn w:val="Normal"/>
    <w:link w:val="BodyTextChar"/>
    <w:uiPriority w:val="99"/>
    <w:semiHidden/>
    <w:rsid w:val="001D2852"/>
    <w:pPr>
      <w:spacing w:after="120"/>
    </w:pPr>
    <w:rPr>
      <w:rFonts w:eastAsia="Calibri"/>
    </w:rPr>
  </w:style>
  <w:style w:type="character" w:customStyle="1" w:styleId="BodyTextChar">
    <w:name w:val="Body Text Char"/>
    <w:basedOn w:val="DefaultParagraphFont"/>
    <w:link w:val="BodyText"/>
    <w:uiPriority w:val="99"/>
    <w:semiHidden/>
    <w:locked/>
    <w:rsid w:val="001D2852"/>
    <w:rPr>
      <w:rFonts w:ascii="Times New Roman" w:hAnsi="Times New Roman" w:cs="Times New Roman"/>
      <w:sz w:val="24"/>
      <w:szCs w:val="24"/>
      <w:lang w:eastAsia="ru-RU"/>
    </w:rPr>
  </w:style>
  <w:style w:type="paragraph" w:customStyle="1" w:styleId="s1">
    <w:name w:val="s_1"/>
    <w:basedOn w:val="Normal"/>
    <w:uiPriority w:val="99"/>
    <w:rsid w:val="00A761D3"/>
    <w:pPr>
      <w:widowControl/>
      <w:autoSpaceDE/>
      <w:autoSpaceDN/>
      <w:adjustRightInd/>
      <w:spacing w:before="100" w:beforeAutospacing="1" w:after="100" w:afterAutospacing="1"/>
    </w:pPr>
  </w:style>
  <w:style w:type="table" w:customStyle="1" w:styleId="12">
    <w:name w:val="Светлый список1"/>
    <w:uiPriority w:val="99"/>
    <w:rsid w:val="00AD1FCE"/>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13">
    <w:name w:val="Обычный1"/>
    <w:link w:val="14"/>
    <w:uiPriority w:val="99"/>
    <w:rsid w:val="001C63E2"/>
    <w:pPr>
      <w:widowControl w:val="0"/>
      <w:spacing w:line="300" w:lineRule="auto"/>
      <w:ind w:firstLine="720"/>
      <w:jc w:val="both"/>
    </w:pPr>
    <w:rPr>
      <w:rFonts w:ascii="Times New Roman" w:eastAsia="Times New Roman" w:hAnsi="Times New Roman"/>
      <w:sz w:val="24"/>
      <w:szCs w:val="20"/>
    </w:rPr>
  </w:style>
  <w:style w:type="paragraph" w:customStyle="1" w:styleId="a2">
    <w:name w:val="Базовый"/>
    <w:uiPriority w:val="99"/>
    <w:rsid w:val="00AE5AFD"/>
    <w:pPr>
      <w:tabs>
        <w:tab w:val="left" w:pos="709"/>
      </w:tabs>
      <w:suppressAutoHyphens/>
      <w:spacing w:line="100" w:lineRule="atLeast"/>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445B18"/>
    <w:rPr>
      <w:rFonts w:ascii="Times New Roman" w:hAnsi="Times New Roman"/>
      <w:b/>
      <w:sz w:val="22"/>
      <w:lang w:eastAsia="ru-RU"/>
    </w:rPr>
  </w:style>
  <w:style w:type="paragraph" w:customStyle="1" w:styleId="a3">
    <w:name w:val="Таблица текст"/>
    <w:basedOn w:val="Normal"/>
    <w:uiPriority w:val="99"/>
    <w:rsid w:val="007D6883"/>
    <w:pPr>
      <w:widowControl/>
      <w:tabs>
        <w:tab w:val="left" w:pos="1134"/>
      </w:tabs>
      <w:kinsoku w:val="0"/>
      <w:overflowPunct w:val="0"/>
      <w:adjustRightInd/>
      <w:spacing w:before="40" w:after="40"/>
      <w:ind w:left="57" w:right="57"/>
    </w:pPr>
    <w:rPr>
      <w:sz w:val="22"/>
    </w:rPr>
  </w:style>
  <w:style w:type="character" w:customStyle="1" w:styleId="14">
    <w:name w:val="Обычный1 Знак"/>
    <w:basedOn w:val="DefaultParagraphFont"/>
    <w:link w:val="13"/>
    <w:uiPriority w:val="99"/>
    <w:locked/>
    <w:rsid w:val="00EB5674"/>
    <w:rPr>
      <w:rFonts w:ascii="Times New Roman" w:hAnsi="Times New Roman" w:cs="Times New Roman"/>
      <w:sz w:val="24"/>
      <w:lang w:val="ru-RU" w:eastAsia="ru-RU" w:bidi="ar-SA"/>
    </w:rPr>
  </w:style>
  <w:style w:type="character" w:customStyle="1" w:styleId="NoSpacingChar1">
    <w:name w:val="No Spacing Char1"/>
    <w:link w:val="1"/>
    <w:uiPriority w:val="99"/>
    <w:locked/>
    <w:rsid w:val="00EB5674"/>
    <w:rPr>
      <w:sz w:val="22"/>
      <w:lang w:eastAsia="ru-RU"/>
    </w:rPr>
  </w:style>
  <w:style w:type="paragraph" w:styleId="NormalWeb">
    <w:name w:val="Normal (Web)"/>
    <w:basedOn w:val="Normal"/>
    <w:uiPriority w:val="99"/>
    <w:rsid w:val="0021144E"/>
    <w:pPr>
      <w:widowControl/>
      <w:autoSpaceDE/>
      <w:autoSpaceDN/>
      <w:adjustRightInd/>
      <w:spacing w:before="100" w:beforeAutospacing="1" w:after="100" w:afterAutospacing="1"/>
    </w:pPr>
    <w:rPr>
      <w:rFonts w:eastAsia="Calibri"/>
    </w:rPr>
  </w:style>
  <w:style w:type="paragraph" w:styleId="Title">
    <w:name w:val="Title"/>
    <w:basedOn w:val="Normal"/>
    <w:link w:val="TitleChar"/>
    <w:uiPriority w:val="99"/>
    <w:qFormat/>
    <w:rsid w:val="0021144E"/>
    <w:pPr>
      <w:widowControl/>
      <w:autoSpaceDE/>
      <w:autoSpaceDN/>
      <w:adjustRightInd/>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21144E"/>
    <w:rPr>
      <w:rFonts w:ascii="Cambria" w:hAnsi="Cambria" w:cs="Times New Roman"/>
      <w:b/>
      <w:bCs/>
      <w:kern w:val="28"/>
      <w:sz w:val="32"/>
      <w:szCs w:val="32"/>
      <w:lang w:eastAsia="ru-RU"/>
    </w:rPr>
  </w:style>
  <w:style w:type="character" w:customStyle="1" w:styleId="Heading1Char1">
    <w:name w:val="Heading 1 Char1"/>
    <w:basedOn w:val="DefaultParagraphFont"/>
    <w:link w:val="Heading1"/>
    <w:uiPriority w:val="99"/>
    <w:locked/>
    <w:rsid w:val="0046070C"/>
    <w:rPr>
      <w:rFonts w:ascii="Arial" w:hAnsi="Arial" w:cs="Arial"/>
      <w:b/>
      <w:bCs/>
      <w:color w:val="26282F"/>
      <w:sz w:val="24"/>
      <w:szCs w:val="24"/>
      <w:lang w:val="ru-RU" w:eastAsia="ru-RU" w:bidi="ar-SA"/>
    </w:rPr>
  </w:style>
  <w:style w:type="paragraph" w:styleId="Header">
    <w:name w:val="header"/>
    <w:basedOn w:val="Normal"/>
    <w:link w:val="HeaderChar1"/>
    <w:uiPriority w:val="99"/>
    <w:rsid w:val="0046070C"/>
    <w:pPr>
      <w:widowControl/>
      <w:tabs>
        <w:tab w:val="center" w:pos="4677"/>
        <w:tab w:val="right" w:pos="9355"/>
      </w:tabs>
      <w:autoSpaceDE/>
      <w:autoSpaceDN/>
      <w:adjustRightInd/>
    </w:pPr>
    <w:rPr>
      <w:rFonts w:eastAsia="Calibri"/>
    </w:rPr>
  </w:style>
  <w:style w:type="character" w:customStyle="1" w:styleId="HeaderChar">
    <w:name w:val="Header Char"/>
    <w:basedOn w:val="DefaultParagraphFont"/>
    <w:link w:val="Header"/>
    <w:uiPriority w:val="99"/>
    <w:semiHidden/>
    <w:locked/>
    <w:rsid w:val="00075884"/>
    <w:rPr>
      <w:rFonts w:ascii="Times New Roman" w:hAnsi="Times New Roman" w:cs="Times New Roman"/>
      <w:sz w:val="24"/>
      <w:szCs w:val="24"/>
    </w:rPr>
  </w:style>
  <w:style w:type="character" w:customStyle="1" w:styleId="HeaderChar1">
    <w:name w:val="Header Char1"/>
    <w:basedOn w:val="DefaultParagraphFont"/>
    <w:link w:val="Header"/>
    <w:uiPriority w:val="99"/>
    <w:semiHidden/>
    <w:locked/>
    <w:rsid w:val="0046070C"/>
    <w:rPr>
      <w:rFonts w:cs="Times New Roman"/>
      <w:sz w:val="24"/>
      <w:szCs w:val="24"/>
      <w:lang w:val="ru-RU" w:eastAsia="ru-RU" w:bidi="ar-SA"/>
    </w:rPr>
  </w:style>
  <w:style w:type="paragraph" w:styleId="Footer">
    <w:name w:val="footer"/>
    <w:basedOn w:val="Normal"/>
    <w:link w:val="FooterChar1"/>
    <w:uiPriority w:val="99"/>
    <w:rsid w:val="0046070C"/>
    <w:pPr>
      <w:widowControl/>
      <w:tabs>
        <w:tab w:val="center" w:pos="4677"/>
        <w:tab w:val="right" w:pos="9355"/>
      </w:tabs>
      <w:autoSpaceDE/>
      <w:autoSpaceDN/>
      <w:adjustRightInd/>
    </w:pPr>
    <w:rPr>
      <w:rFonts w:eastAsia="Calibri"/>
    </w:rPr>
  </w:style>
  <w:style w:type="character" w:customStyle="1" w:styleId="FooterChar">
    <w:name w:val="Footer Char"/>
    <w:basedOn w:val="DefaultParagraphFont"/>
    <w:link w:val="Footer"/>
    <w:uiPriority w:val="99"/>
    <w:semiHidden/>
    <w:locked/>
    <w:rsid w:val="00075884"/>
    <w:rPr>
      <w:rFonts w:ascii="Times New Roman" w:hAnsi="Times New Roman" w:cs="Times New Roman"/>
      <w:sz w:val="24"/>
      <w:szCs w:val="24"/>
    </w:rPr>
  </w:style>
  <w:style w:type="character" w:customStyle="1" w:styleId="FooterChar1">
    <w:name w:val="Footer Char1"/>
    <w:basedOn w:val="DefaultParagraphFont"/>
    <w:link w:val="Footer"/>
    <w:uiPriority w:val="99"/>
    <w:semiHidden/>
    <w:locked/>
    <w:rsid w:val="0046070C"/>
    <w:rPr>
      <w:rFonts w:cs="Times New Roman"/>
      <w:sz w:val="24"/>
      <w:szCs w:val="24"/>
      <w:lang w:val="ru-RU" w:eastAsia="ru-RU" w:bidi="ar-SA"/>
    </w:rPr>
  </w:style>
  <w:style w:type="character" w:customStyle="1" w:styleId="a4">
    <w:name w:val="Гипертекстовая ссылка"/>
    <w:basedOn w:val="a"/>
    <w:uiPriority w:val="99"/>
    <w:rsid w:val="0046070C"/>
    <w:rPr>
      <w:rFonts w:cs="Times New Roman"/>
      <w:color w:val="008000"/>
    </w:rPr>
  </w:style>
  <w:style w:type="paragraph" w:customStyle="1" w:styleId="a5">
    <w:name w:val="Таблицы (моноширинный)"/>
    <w:basedOn w:val="Normal"/>
    <w:next w:val="Normal"/>
    <w:uiPriority w:val="99"/>
    <w:rsid w:val="0046070C"/>
    <w:pPr>
      <w:widowControl/>
      <w:jc w:val="both"/>
    </w:pPr>
    <w:rPr>
      <w:rFonts w:ascii="Courier New" w:eastAsia="Calibri" w:hAnsi="Courier New" w:cs="Courier New"/>
    </w:rPr>
  </w:style>
  <w:style w:type="table" w:styleId="TableGrid">
    <w:name w:val="Table Grid"/>
    <w:basedOn w:val="TableNormal"/>
    <w:uiPriority w:val="99"/>
    <w:locked/>
    <w:rsid w:val="0046070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1"/>
    <w:uiPriority w:val="99"/>
    <w:semiHidden/>
    <w:rsid w:val="0046070C"/>
    <w:pPr>
      <w:widowControl/>
      <w:autoSpaceDE/>
      <w:autoSpaceDN/>
      <w:adjustRightInd/>
    </w:pPr>
    <w:rPr>
      <w:rFonts w:eastAsia="Calibri"/>
      <w:sz w:val="20"/>
      <w:szCs w:val="20"/>
    </w:rPr>
  </w:style>
  <w:style w:type="character" w:customStyle="1" w:styleId="FootnoteTextChar">
    <w:name w:val="Footnote Text Char"/>
    <w:basedOn w:val="DefaultParagraphFont"/>
    <w:link w:val="FootnoteText"/>
    <w:uiPriority w:val="99"/>
    <w:semiHidden/>
    <w:locked/>
    <w:rsid w:val="00075884"/>
    <w:rPr>
      <w:rFonts w:ascii="Times New Roman" w:hAnsi="Times New Roman" w:cs="Times New Roman"/>
      <w:sz w:val="20"/>
      <w:szCs w:val="20"/>
    </w:rPr>
  </w:style>
  <w:style w:type="character" w:customStyle="1" w:styleId="FootnoteTextChar1">
    <w:name w:val="Footnote Text Char1"/>
    <w:basedOn w:val="DefaultParagraphFont"/>
    <w:link w:val="FootnoteText"/>
    <w:uiPriority w:val="99"/>
    <w:semiHidden/>
    <w:locked/>
    <w:rsid w:val="0046070C"/>
    <w:rPr>
      <w:rFonts w:cs="Times New Roman"/>
      <w:lang w:val="ru-RU" w:eastAsia="ru-RU" w:bidi="ar-SA"/>
    </w:rPr>
  </w:style>
  <w:style w:type="character" w:styleId="FootnoteReference">
    <w:name w:val="footnote reference"/>
    <w:basedOn w:val="DefaultParagraphFont"/>
    <w:uiPriority w:val="99"/>
    <w:semiHidden/>
    <w:rsid w:val="0046070C"/>
    <w:rPr>
      <w:rFonts w:cs="Times New Roman"/>
      <w:vertAlign w:val="superscript"/>
    </w:rPr>
  </w:style>
  <w:style w:type="paragraph" w:customStyle="1" w:styleId="a6">
    <w:name w:val="Комментарий"/>
    <w:basedOn w:val="Normal"/>
    <w:next w:val="Normal"/>
    <w:uiPriority w:val="99"/>
    <w:rsid w:val="0046070C"/>
    <w:pPr>
      <w:widowControl/>
      <w:spacing w:before="75"/>
      <w:jc w:val="both"/>
    </w:pPr>
    <w:rPr>
      <w:rFonts w:ascii="Arial" w:eastAsia="Calibri" w:hAnsi="Arial" w:cs="Arial"/>
      <w:color w:val="353842"/>
      <w:shd w:val="clear" w:color="auto" w:fill="F0F0F0"/>
    </w:rPr>
  </w:style>
  <w:style w:type="character" w:customStyle="1" w:styleId="a7">
    <w:name w:val="Продолжение ссылки"/>
    <w:uiPriority w:val="99"/>
    <w:rsid w:val="0046070C"/>
  </w:style>
  <w:style w:type="paragraph" w:customStyle="1" w:styleId="a8">
    <w:name w:val="Нормальный (таблица)"/>
    <w:basedOn w:val="Normal"/>
    <w:next w:val="Normal"/>
    <w:uiPriority w:val="99"/>
    <w:rsid w:val="0046070C"/>
    <w:pPr>
      <w:widowControl/>
      <w:jc w:val="both"/>
    </w:pPr>
    <w:rPr>
      <w:rFonts w:ascii="Arial" w:eastAsia="Calibri" w:hAnsi="Arial"/>
    </w:rPr>
  </w:style>
  <w:style w:type="paragraph" w:customStyle="1" w:styleId="a9">
    <w:name w:val="Прижатый влево"/>
    <w:basedOn w:val="Normal"/>
    <w:next w:val="Normal"/>
    <w:uiPriority w:val="99"/>
    <w:rsid w:val="0046070C"/>
    <w:pPr>
      <w:widowControl/>
    </w:pPr>
    <w:rPr>
      <w:rFonts w:ascii="Arial" w:eastAsia="Calibri" w:hAnsi="Arial"/>
    </w:rPr>
  </w:style>
  <w:style w:type="paragraph" w:customStyle="1" w:styleId="ConsPlusNonformat">
    <w:name w:val="ConsPlusNonformat"/>
    <w:uiPriority w:val="99"/>
    <w:rsid w:val="0046070C"/>
    <w:pPr>
      <w:widowControl w:val="0"/>
      <w:autoSpaceDE w:val="0"/>
      <w:autoSpaceDN w:val="0"/>
      <w:adjustRightInd w:val="0"/>
    </w:pPr>
    <w:rPr>
      <w:rFonts w:ascii="Courier New" w:hAnsi="Courier New" w:cs="Courier New"/>
      <w:sz w:val="20"/>
      <w:szCs w:val="20"/>
    </w:rPr>
  </w:style>
  <w:style w:type="paragraph" w:styleId="HTMLPreformatted">
    <w:name w:val="HTML Preformatted"/>
    <w:basedOn w:val="Normal"/>
    <w:link w:val="HTMLPreformattedChar1"/>
    <w:uiPriority w:val="99"/>
    <w:rsid w:val="004607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075884"/>
    <w:rPr>
      <w:rFonts w:ascii="Courier New" w:hAnsi="Courier New" w:cs="Courier New"/>
      <w:sz w:val="20"/>
      <w:szCs w:val="20"/>
    </w:rPr>
  </w:style>
  <w:style w:type="character" w:customStyle="1" w:styleId="HTMLPreformattedChar1">
    <w:name w:val="HTML Preformatted Char1"/>
    <w:basedOn w:val="DefaultParagraphFont"/>
    <w:link w:val="HTMLPreformatted"/>
    <w:uiPriority w:val="99"/>
    <w:locked/>
    <w:rsid w:val="0046070C"/>
    <w:rPr>
      <w:rFonts w:ascii="Courier New" w:hAnsi="Courier New" w:cs="Courier New"/>
      <w:lang w:val="ru-RU" w:eastAsia="ru-RU" w:bidi="ar-SA"/>
    </w:rPr>
  </w:style>
  <w:style w:type="character" w:customStyle="1" w:styleId="grame">
    <w:name w:val="grame"/>
    <w:basedOn w:val="DefaultParagraphFont"/>
    <w:uiPriority w:val="99"/>
    <w:rsid w:val="0046070C"/>
    <w:rPr>
      <w:rFonts w:cs="Times New Roman"/>
    </w:rPr>
  </w:style>
  <w:style w:type="paragraph" w:styleId="BodyTextIndent">
    <w:name w:val="Body Text Indent"/>
    <w:basedOn w:val="Normal"/>
    <w:link w:val="BodyTextIndentChar1"/>
    <w:uiPriority w:val="99"/>
    <w:rsid w:val="0046070C"/>
    <w:pPr>
      <w:widowControl/>
      <w:autoSpaceDE/>
      <w:autoSpaceDN/>
      <w:adjustRightInd/>
      <w:spacing w:after="120"/>
      <w:ind w:left="283"/>
    </w:pPr>
    <w:rPr>
      <w:rFonts w:eastAsia="Calibri"/>
    </w:rPr>
  </w:style>
  <w:style w:type="character" w:customStyle="1" w:styleId="BodyTextIndentChar">
    <w:name w:val="Body Text Indent Char"/>
    <w:basedOn w:val="DefaultParagraphFont"/>
    <w:link w:val="BodyTextIndent"/>
    <w:uiPriority w:val="99"/>
    <w:semiHidden/>
    <w:locked/>
    <w:rsid w:val="00075884"/>
    <w:rPr>
      <w:rFonts w:ascii="Times New Roman" w:hAnsi="Times New Roman" w:cs="Times New Roman"/>
      <w:sz w:val="24"/>
      <w:szCs w:val="24"/>
    </w:rPr>
  </w:style>
  <w:style w:type="character" w:customStyle="1" w:styleId="BodyTextIndentChar1">
    <w:name w:val="Body Text Indent Char1"/>
    <w:basedOn w:val="DefaultParagraphFont"/>
    <w:link w:val="BodyTextIndent"/>
    <w:uiPriority w:val="99"/>
    <w:locked/>
    <w:rsid w:val="0046070C"/>
    <w:rPr>
      <w:rFonts w:cs="Times New Roman"/>
      <w:sz w:val="24"/>
      <w:szCs w:val="24"/>
      <w:lang w:val="ru-RU" w:eastAsia="ru-RU" w:bidi="ar-SA"/>
    </w:rPr>
  </w:style>
  <w:style w:type="character" w:customStyle="1" w:styleId="aa">
    <w:name w:val="Основной текст Знак"/>
    <w:basedOn w:val="DefaultParagraphFont"/>
    <w:uiPriority w:val="99"/>
    <w:locked/>
    <w:rsid w:val="0046070C"/>
    <w:rPr>
      <w:rFonts w:cs="Times New Roman"/>
      <w:sz w:val="24"/>
      <w:szCs w:val="24"/>
    </w:rPr>
  </w:style>
  <w:style w:type="paragraph" w:customStyle="1" w:styleId="Aaoieeeieiioeooe">
    <w:name w:val="Aa?oiee eieiioeooe"/>
    <w:basedOn w:val="Normal"/>
    <w:uiPriority w:val="99"/>
    <w:rsid w:val="0046070C"/>
    <w:pPr>
      <w:widowControl/>
      <w:tabs>
        <w:tab w:val="center" w:pos="4536"/>
        <w:tab w:val="right" w:pos="9072"/>
      </w:tabs>
      <w:autoSpaceDE/>
      <w:autoSpaceDN/>
      <w:adjustRightInd/>
    </w:pPr>
    <w:rPr>
      <w:rFonts w:eastAsia="Calibri"/>
      <w:szCs w:val="20"/>
    </w:rPr>
  </w:style>
  <w:style w:type="paragraph" w:customStyle="1" w:styleId="Iauiue">
    <w:name w:val="Iau?iue"/>
    <w:uiPriority w:val="99"/>
    <w:rsid w:val="0046070C"/>
    <w:rPr>
      <w:rFonts w:ascii="Times New Roman" w:hAnsi="Times New Roman"/>
      <w:sz w:val="20"/>
      <w:szCs w:val="20"/>
    </w:rPr>
  </w:style>
  <w:style w:type="character" w:customStyle="1" w:styleId="section">
    <w:name w:val="section"/>
    <w:basedOn w:val="DefaultParagraphFont"/>
    <w:uiPriority w:val="99"/>
    <w:rsid w:val="0046070C"/>
    <w:rPr>
      <w:rFonts w:cs="Times New Roman"/>
    </w:rPr>
  </w:style>
  <w:style w:type="character" w:customStyle="1" w:styleId="objectiveitem">
    <w:name w:val="objectiveitem"/>
    <w:basedOn w:val="DefaultParagraphFont"/>
    <w:uiPriority w:val="99"/>
    <w:rsid w:val="0046070C"/>
    <w:rPr>
      <w:rFonts w:cs="Times New Roman"/>
    </w:rPr>
  </w:style>
  <w:style w:type="character" w:customStyle="1" w:styleId="kbktypeexpens">
    <w:name w:val="kbktypeexpens"/>
    <w:basedOn w:val="DefaultParagraphFont"/>
    <w:uiPriority w:val="99"/>
    <w:rsid w:val="0046070C"/>
    <w:rPr>
      <w:rFonts w:cs="Times New Roman"/>
    </w:rPr>
  </w:style>
  <w:style w:type="paragraph" w:customStyle="1" w:styleId="Default">
    <w:name w:val="Default"/>
    <w:uiPriority w:val="99"/>
    <w:rsid w:val="0046070C"/>
    <w:pPr>
      <w:autoSpaceDE w:val="0"/>
      <w:autoSpaceDN w:val="0"/>
      <w:adjustRightInd w:val="0"/>
    </w:pPr>
    <w:rPr>
      <w:rFonts w:ascii="Times New Roman" w:hAnsi="Times New Roman"/>
      <w:color w:val="000000"/>
      <w:sz w:val="24"/>
      <w:szCs w:val="24"/>
    </w:rPr>
  </w:style>
  <w:style w:type="character" w:styleId="PageNumber">
    <w:name w:val="page number"/>
    <w:basedOn w:val="DefaultParagraphFont"/>
    <w:uiPriority w:val="99"/>
    <w:rsid w:val="00B12D72"/>
    <w:rPr>
      <w:rFonts w:cs="Times New Roman"/>
    </w:rPr>
  </w:style>
  <w:style w:type="paragraph" w:customStyle="1" w:styleId="3">
    <w:name w:val="Обычный3"/>
    <w:uiPriority w:val="99"/>
    <w:rsid w:val="00B12D72"/>
    <w:pPr>
      <w:widowControl w:val="0"/>
      <w:spacing w:line="300" w:lineRule="auto"/>
      <w:ind w:firstLine="720"/>
      <w:jc w:val="both"/>
    </w:pPr>
    <w:rPr>
      <w:rFonts w:ascii="Times New Roman" w:hAnsi="Times New Roman"/>
      <w:sz w:val="24"/>
      <w:szCs w:val="20"/>
    </w:rPr>
  </w:style>
  <w:style w:type="character" w:customStyle="1" w:styleId="a0">
    <w:name w:val="Основной текст_"/>
    <w:link w:val="10"/>
    <w:uiPriority w:val="99"/>
    <w:locked/>
    <w:rsid w:val="00B12D72"/>
    <w:rPr>
      <w:sz w:val="23"/>
      <w:lang w:val="ru-RU" w:eastAsia="ar-SA" w:bidi="ar-SA"/>
    </w:rPr>
  </w:style>
  <w:style w:type="paragraph" w:customStyle="1" w:styleId="ab">
    <w:name w:val="Абзац списка"/>
    <w:basedOn w:val="Normal"/>
    <w:uiPriority w:val="99"/>
    <w:rsid w:val="00B12D72"/>
    <w:pPr>
      <w:autoSpaceDE/>
      <w:autoSpaceDN/>
      <w:adjustRightInd/>
      <w:ind w:left="720"/>
      <w:contextualSpacing/>
    </w:pPr>
    <w:rPr>
      <w:rFonts w:ascii="Courier New" w:eastAsia="Calibri" w:hAnsi="Courier New" w:cs="Courier New"/>
      <w:color w:val="000000"/>
    </w:rPr>
  </w:style>
  <w:style w:type="paragraph" w:customStyle="1" w:styleId="Style1">
    <w:name w:val="Style1"/>
    <w:basedOn w:val="Normal"/>
    <w:uiPriority w:val="99"/>
    <w:rsid w:val="00B12D72"/>
    <w:pPr>
      <w:suppressAutoHyphens/>
      <w:autoSpaceDN/>
      <w:adjustRightInd/>
      <w:spacing w:line="298" w:lineRule="exact"/>
    </w:pPr>
    <w:rPr>
      <w:rFonts w:eastAsia="Calibri"/>
      <w:lang w:eastAsia="ar-SA"/>
    </w:rPr>
  </w:style>
  <w:style w:type="character" w:styleId="Strong">
    <w:name w:val="Strong"/>
    <w:basedOn w:val="DefaultParagraphFont"/>
    <w:uiPriority w:val="99"/>
    <w:qFormat/>
    <w:locked/>
    <w:rsid w:val="00831B8A"/>
    <w:rPr>
      <w:rFonts w:cs="Times New Roman"/>
      <w:b/>
      <w:bCs/>
    </w:rPr>
  </w:style>
  <w:style w:type="paragraph" w:customStyle="1" w:styleId="ac">
    <w:name w:val="Без интервала"/>
    <w:next w:val="Normal"/>
    <w:link w:val="ad"/>
    <w:uiPriority w:val="99"/>
    <w:rsid w:val="00797C5B"/>
    <w:rPr>
      <w:rFonts w:eastAsia="Times New Roman"/>
    </w:rPr>
  </w:style>
  <w:style w:type="character" w:customStyle="1" w:styleId="ad">
    <w:name w:val="Без интервала Знак"/>
    <w:link w:val="ac"/>
    <w:uiPriority w:val="99"/>
    <w:locked/>
    <w:rsid w:val="00797C5B"/>
    <w:rPr>
      <w:rFonts w:eastAsia="Times New Roman"/>
      <w:sz w:val="22"/>
      <w:lang w:val="ru-RU" w:eastAsia="ru-RU"/>
    </w:rPr>
  </w:style>
</w:styles>
</file>

<file path=word/webSettings.xml><?xml version="1.0" encoding="utf-8"?>
<w:webSettings xmlns:r="http://schemas.openxmlformats.org/officeDocument/2006/relationships" xmlns:w="http://schemas.openxmlformats.org/wordprocessingml/2006/main">
  <w:divs>
    <w:div w:id="469782484">
      <w:marLeft w:val="0"/>
      <w:marRight w:val="0"/>
      <w:marTop w:val="0"/>
      <w:marBottom w:val="0"/>
      <w:divBdr>
        <w:top w:val="none" w:sz="0" w:space="0" w:color="auto"/>
        <w:left w:val="none" w:sz="0" w:space="0" w:color="auto"/>
        <w:bottom w:val="none" w:sz="0" w:space="0" w:color="auto"/>
        <w:right w:val="none" w:sz="0" w:space="0" w:color="auto"/>
      </w:divBdr>
    </w:div>
    <w:div w:id="469782485">
      <w:marLeft w:val="0"/>
      <w:marRight w:val="0"/>
      <w:marTop w:val="0"/>
      <w:marBottom w:val="0"/>
      <w:divBdr>
        <w:top w:val="none" w:sz="0" w:space="0" w:color="auto"/>
        <w:left w:val="none" w:sz="0" w:space="0" w:color="auto"/>
        <w:bottom w:val="none" w:sz="0" w:space="0" w:color="auto"/>
        <w:right w:val="none" w:sz="0" w:space="0" w:color="auto"/>
      </w:divBdr>
    </w:div>
    <w:div w:id="469782486">
      <w:marLeft w:val="0"/>
      <w:marRight w:val="0"/>
      <w:marTop w:val="0"/>
      <w:marBottom w:val="0"/>
      <w:divBdr>
        <w:top w:val="none" w:sz="0" w:space="0" w:color="auto"/>
        <w:left w:val="none" w:sz="0" w:space="0" w:color="auto"/>
        <w:bottom w:val="none" w:sz="0" w:space="0" w:color="auto"/>
        <w:right w:val="none" w:sz="0" w:space="0" w:color="auto"/>
      </w:divBdr>
    </w:div>
    <w:div w:id="469782487">
      <w:marLeft w:val="0"/>
      <w:marRight w:val="0"/>
      <w:marTop w:val="0"/>
      <w:marBottom w:val="0"/>
      <w:divBdr>
        <w:top w:val="none" w:sz="0" w:space="0" w:color="auto"/>
        <w:left w:val="none" w:sz="0" w:space="0" w:color="auto"/>
        <w:bottom w:val="none" w:sz="0" w:space="0" w:color="auto"/>
        <w:right w:val="none" w:sz="0" w:space="0" w:color="auto"/>
      </w:divBdr>
    </w:div>
    <w:div w:id="469782488">
      <w:marLeft w:val="0"/>
      <w:marRight w:val="0"/>
      <w:marTop w:val="0"/>
      <w:marBottom w:val="0"/>
      <w:divBdr>
        <w:top w:val="none" w:sz="0" w:space="0" w:color="auto"/>
        <w:left w:val="none" w:sz="0" w:space="0" w:color="auto"/>
        <w:bottom w:val="none" w:sz="0" w:space="0" w:color="auto"/>
        <w:right w:val="none" w:sz="0" w:space="0" w:color="auto"/>
      </w:divBdr>
    </w:div>
    <w:div w:id="469782489">
      <w:marLeft w:val="0"/>
      <w:marRight w:val="0"/>
      <w:marTop w:val="0"/>
      <w:marBottom w:val="0"/>
      <w:divBdr>
        <w:top w:val="none" w:sz="0" w:space="0" w:color="auto"/>
        <w:left w:val="none" w:sz="0" w:space="0" w:color="auto"/>
        <w:bottom w:val="none" w:sz="0" w:space="0" w:color="auto"/>
        <w:right w:val="none" w:sz="0" w:space="0" w:color="auto"/>
      </w:divBdr>
    </w:div>
    <w:div w:id="469782490">
      <w:marLeft w:val="0"/>
      <w:marRight w:val="0"/>
      <w:marTop w:val="0"/>
      <w:marBottom w:val="0"/>
      <w:divBdr>
        <w:top w:val="none" w:sz="0" w:space="0" w:color="auto"/>
        <w:left w:val="none" w:sz="0" w:space="0" w:color="auto"/>
        <w:bottom w:val="none" w:sz="0" w:space="0" w:color="auto"/>
        <w:right w:val="none" w:sz="0" w:space="0" w:color="auto"/>
      </w:divBdr>
    </w:div>
    <w:div w:id="469782491">
      <w:marLeft w:val="0"/>
      <w:marRight w:val="0"/>
      <w:marTop w:val="0"/>
      <w:marBottom w:val="0"/>
      <w:divBdr>
        <w:top w:val="none" w:sz="0" w:space="0" w:color="auto"/>
        <w:left w:val="none" w:sz="0" w:space="0" w:color="auto"/>
        <w:bottom w:val="none" w:sz="0" w:space="0" w:color="auto"/>
        <w:right w:val="none" w:sz="0" w:space="0" w:color="auto"/>
      </w:divBdr>
    </w:div>
    <w:div w:id="469782492">
      <w:marLeft w:val="0"/>
      <w:marRight w:val="0"/>
      <w:marTop w:val="0"/>
      <w:marBottom w:val="0"/>
      <w:divBdr>
        <w:top w:val="none" w:sz="0" w:space="0" w:color="auto"/>
        <w:left w:val="none" w:sz="0" w:space="0" w:color="auto"/>
        <w:bottom w:val="none" w:sz="0" w:space="0" w:color="auto"/>
        <w:right w:val="none" w:sz="0" w:space="0" w:color="auto"/>
      </w:divBdr>
    </w:div>
    <w:div w:id="469782493">
      <w:marLeft w:val="0"/>
      <w:marRight w:val="0"/>
      <w:marTop w:val="0"/>
      <w:marBottom w:val="0"/>
      <w:divBdr>
        <w:top w:val="none" w:sz="0" w:space="0" w:color="auto"/>
        <w:left w:val="none" w:sz="0" w:space="0" w:color="auto"/>
        <w:bottom w:val="none" w:sz="0" w:space="0" w:color="auto"/>
        <w:right w:val="none" w:sz="0" w:space="0" w:color="auto"/>
      </w:divBdr>
    </w:div>
    <w:div w:id="469782494">
      <w:marLeft w:val="0"/>
      <w:marRight w:val="0"/>
      <w:marTop w:val="0"/>
      <w:marBottom w:val="0"/>
      <w:divBdr>
        <w:top w:val="none" w:sz="0" w:space="0" w:color="auto"/>
        <w:left w:val="none" w:sz="0" w:space="0" w:color="auto"/>
        <w:bottom w:val="none" w:sz="0" w:space="0" w:color="auto"/>
        <w:right w:val="none" w:sz="0" w:space="0" w:color="auto"/>
      </w:divBdr>
    </w:div>
    <w:div w:id="469782495">
      <w:marLeft w:val="0"/>
      <w:marRight w:val="0"/>
      <w:marTop w:val="0"/>
      <w:marBottom w:val="0"/>
      <w:divBdr>
        <w:top w:val="none" w:sz="0" w:space="0" w:color="auto"/>
        <w:left w:val="none" w:sz="0" w:space="0" w:color="auto"/>
        <w:bottom w:val="none" w:sz="0" w:space="0" w:color="auto"/>
        <w:right w:val="none" w:sz="0" w:space="0" w:color="auto"/>
      </w:divBdr>
    </w:div>
    <w:div w:id="4697824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zo4volgograd@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593</TotalTime>
  <Pages>11</Pages>
  <Words>5370</Words>
  <Characters>30612</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Тыл</dc:creator>
  <cp:keywords/>
  <dc:description/>
  <cp:lastModifiedBy>User</cp:lastModifiedBy>
  <cp:revision>44</cp:revision>
  <cp:lastPrinted>2026-05-08T04:50:00Z</cp:lastPrinted>
  <dcterms:created xsi:type="dcterms:W3CDTF">2024-02-02T06:10:00Z</dcterms:created>
  <dcterms:modified xsi:type="dcterms:W3CDTF">2026-08-05T14:47:00Z</dcterms:modified>
</cp:coreProperties>
</file>