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5A" w:rsidRPr="00B61A52" w:rsidRDefault="0086505A" w:rsidP="0086505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1A52">
        <w:rPr>
          <w:rFonts w:ascii="Times New Roman" w:hAnsi="Times New Roman" w:cs="Times New Roman"/>
          <w:b/>
          <w:caps/>
          <w:sz w:val="24"/>
          <w:szCs w:val="24"/>
        </w:rPr>
        <w:t>Техническое задание</w:t>
      </w:r>
    </w:p>
    <w:p w:rsidR="0086505A" w:rsidRPr="00B61A52" w:rsidRDefault="0086505A" w:rsidP="0086505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6505A" w:rsidRDefault="0086505A" w:rsidP="0086505A">
      <w:pPr>
        <w:ind w:firstLine="708"/>
        <w:jc w:val="both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5C57A5">
        <w:rPr>
          <w:rFonts w:ascii="Times New Roman" w:hAnsi="Times New Roman" w:cs="Times New Roman"/>
          <w:color w:val="000000"/>
          <w:sz w:val="24"/>
          <w:szCs w:val="24"/>
        </w:rPr>
        <w:t xml:space="preserve">1. Предмет закупки: </w:t>
      </w:r>
      <w:r w:rsidRPr="001D3391">
        <w:rPr>
          <w:rStyle w:val="1"/>
          <w:rFonts w:ascii="Times New Roman" w:hAnsi="Times New Roman" w:cs="Times New Roman"/>
          <w:b/>
          <w:sz w:val="24"/>
          <w:szCs w:val="24"/>
        </w:rPr>
        <w:t xml:space="preserve">Закупка </w:t>
      </w:r>
      <w:r>
        <w:rPr>
          <w:rStyle w:val="1"/>
          <w:rFonts w:ascii="Times New Roman" w:hAnsi="Times New Roman" w:cs="Times New Roman"/>
          <w:b/>
          <w:sz w:val="24"/>
          <w:szCs w:val="24"/>
        </w:rPr>
        <w:t xml:space="preserve">хозяйственных товаров </w:t>
      </w:r>
      <w:r w:rsidRPr="001D3391">
        <w:rPr>
          <w:rStyle w:val="1"/>
          <w:rFonts w:ascii="Times New Roman" w:hAnsi="Times New Roman" w:cs="Times New Roman"/>
          <w:b/>
          <w:sz w:val="24"/>
          <w:szCs w:val="24"/>
        </w:rPr>
        <w:t xml:space="preserve">для нужд </w:t>
      </w:r>
      <w:r>
        <w:rPr>
          <w:rStyle w:val="1"/>
          <w:rFonts w:ascii="Times New Roman" w:hAnsi="Times New Roman" w:cs="Times New Roman"/>
          <w:b/>
          <w:sz w:val="24"/>
          <w:szCs w:val="24"/>
        </w:rPr>
        <w:t>ФГБУ «ЦАО»</w:t>
      </w:r>
    </w:p>
    <w:p w:rsidR="0086505A" w:rsidRPr="001000D0" w:rsidRDefault="0086505A" w:rsidP="0086505A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57A5">
        <w:rPr>
          <w:rFonts w:ascii="Times New Roman" w:hAnsi="Times New Roman" w:cs="Times New Roman"/>
          <w:bCs/>
          <w:color w:val="000000"/>
          <w:sz w:val="24"/>
          <w:szCs w:val="24"/>
        </w:rPr>
        <w:t>2. Наименование заказчика</w:t>
      </w:r>
      <w:r w:rsidRPr="005C57A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000D0">
        <w:rPr>
          <w:rFonts w:ascii="Times New Roman" w:eastAsia="Calibri" w:hAnsi="Times New Roman" w:cs="Times New Roman"/>
          <w:bCs/>
          <w:sz w:val="24"/>
          <w:szCs w:val="24"/>
        </w:rPr>
        <w:t>Федеральное государственное бюджетное учреждение</w:t>
      </w:r>
    </w:p>
    <w:p w:rsidR="0086505A" w:rsidRPr="005C57A5" w:rsidRDefault="0086505A" w:rsidP="0086505A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000D0">
        <w:rPr>
          <w:rFonts w:ascii="Times New Roman" w:eastAsia="Calibri" w:hAnsi="Times New Roman" w:cs="Times New Roman"/>
          <w:bCs/>
          <w:sz w:val="24"/>
          <w:szCs w:val="24"/>
        </w:rPr>
        <w:t>«ЦЕНТ</w:t>
      </w:r>
      <w:proofErr w:type="gramStart"/>
      <w:r w:rsidRPr="001000D0">
        <w:rPr>
          <w:rFonts w:ascii="Times New Roman" w:eastAsia="Calibri" w:hAnsi="Times New Roman" w:cs="Times New Roman"/>
          <w:bCs/>
          <w:sz w:val="24"/>
          <w:szCs w:val="24"/>
        </w:rPr>
        <w:t>P</w:t>
      </w:r>
      <w:proofErr w:type="gramEnd"/>
      <w:r w:rsidRPr="001000D0">
        <w:rPr>
          <w:rFonts w:ascii="Times New Roman" w:eastAsia="Calibri" w:hAnsi="Times New Roman" w:cs="Times New Roman"/>
          <w:bCs/>
          <w:sz w:val="24"/>
          <w:szCs w:val="24"/>
        </w:rPr>
        <w:t>АЛЬНАЯ АЭPОЛОГИЧЕСКАЯ ОБСЕPВАТОPИЯ» (ФГБУ «ЦАО»)</w:t>
      </w:r>
      <w:r w:rsidRPr="005C57A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6505A" w:rsidRPr="003C3922" w:rsidRDefault="0086505A" w:rsidP="0086505A">
      <w:pPr>
        <w:keepNext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3922">
        <w:rPr>
          <w:rFonts w:ascii="Times New Roman" w:hAnsi="Times New Roman"/>
          <w:bCs/>
          <w:sz w:val="24"/>
          <w:szCs w:val="24"/>
        </w:rPr>
        <w:t xml:space="preserve">3. Место поставки товара: </w:t>
      </w:r>
      <w:r w:rsidRPr="003C3922">
        <w:rPr>
          <w:rFonts w:ascii="Times New Roman" w:eastAsia="Calibri" w:hAnsi="Times New Roman" w:cs="Times New Roman"/>
          <w:sz w:val="24"/>
          <w:szCs w:val="24"/>
        </w:rPr>
        <w:t xml:space="preserve">Московская область, г. </w:t>
      </w:r>
      <w:r>
        <w:rPr>
          <w:rFonts w:ascii="Times New Roman" w:eastAsia="Calibri" w:hAnsi="Times New Roman" w:cs="Times New Roman"/>
          <w:sz w:val="24"/>
          <w:szCs w:val="24"/>
        </w:rPr>
        <w:t>Долгопрудный</w:t>
      </w:r>
      <w:r w:rsidRPr="003C39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ул. Первомайская</w:t>
      </w:r>
      <w:r w:rsidRPr="003C39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C39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505A" w:rsidRDefault="0086505A" w:rsidP="0086505A">
      <w:pPr>
        <w:pStyle w:val="Default"/>
        <w:ind w:firstLine="737"/>
        <w:jc w:val="both"/>
        <w:rPr>
          <w:rFonts w:ascii="Times New Roman" w:hAnsi="Times New Roman"/>
          <w:bCs/>
          <w:color w:val="auto"/>
          <w:szCs w:val="24"/>
        </w:rPr>
      </w:pPr>
      <w:r w:rsidRPr="003C3922">
        <w:rPr>
          <w:rFonts w:ascii="Times New Roman" w:hAnsi="Times New Roman"/>
          <w:kern w:val="36"/>
          <w:szCs w:val="24"/>
        </w:rPr>
        <w:t>Поставка осуществляется силами и за счет Поставщика на адрес Заказчика:</w:t>
      </w:r>
      <w:r w:rsidRPr="003C3922">
        <w:rPr>
          <w:rFonts w:ascii="Times New Roman" w:hAnsi="Times New Roman"/>
          <w:bCs/>
          <w:color w:val="auto"/>
          <w:szCs w:val="24"/>
        </w:rPr>
        <w:t xml:space="preserve"> </w:t>
      </w:r>
      <w:r w:rsidRPr="001000D0">
        <w:rPr>
          <w:rFonts w:ascii="Times New Roman" w:hAnsi="Times New Roman"/>
          <w:bCs/>
          <w:color w:val="auto"/>
          <w:szCs w:val="24"/>
        </w:rPr>
        <w:t>Московская область, г. Долгопрудный, ул. Первомайская, 3.</w:t>
      </w:r>
    </w:p>
    <w:p w:rsidR="0086505A" w:rsidRPr="005C57A5" w:rsidRDefault="0086505A" w:rsidP="0086505A">
      <w:pPr>
        <w:pStyle w:val="Default"/>
        <w:ind w:firstLine="737"/>
        <w:jc w:val="both"/>
        <w:rPr>
          <w:rFonts w:ascii="Times New Roman" w:hAnsi="Times New Roman"/>
          <w:szCs w:val="24"/>
        </w:rPr>
      </w:pPr>
      <w:r w:rsidRPr="005C57A5">
        <w:rPr>
          <w:rFonts w:ascii="Times New Roman" w:hAnsi="Times New Roman"/>
          <w:bCs/>
          <w:color w:val="auto"/>
          <w:szCs w:val="24"/>
        </w:rPr>
        <w:t xml:space="preserve">4. Сроки (периоды) поставки товара: с момента заключения контракта </w:t>
      </w:r>
      <w:r>
        <w:rPr>
          <w:rFonts w:ascii="Times New Roman" w:hAnsi="Times New Roman"/>
          <w:bCs/>
          <w:color w:val="auto"/>
          <w:szCs w:val="24"/>
        </w:rPr>
        <w:t>в течение 10 календарных дней</w:t>
      </w:r>
      <w:r w:rsidRPr="005C57A5">
        <w:rPr>
          <w:rFonts w:ascii="Times New Roman" w:hAnsi="Times New Roman"/>
          <w:bCs/>
          <w:color w:val="auto"/>
          <w:szCs w:val="24"/>
        </w:rPr>
        <w:t>.</w:t>
      </w:r>
    </w:p>
    <w:p w:rsidR="0086505A" w:rsidRPr="005C57A5" w:rsidRDefault="0086505A" w:rsidP="0086505A">
      <w:pPr>
        <w:widowControl/>
        <w:autoSpaceDE/>
        <w:autoSpaceDN/>
        <w:spacing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5C57A5">
        <w:rPr>
          <w:rFonts w:ascii="Times New Roman" w:hAnsi="Times New Roman" w:cs="Times New Roman"/>
          <w:bCs/>
          <w:sz w:val="24"/>
          <w:szCs w:val="24"/>
        </w:rPr>
        <w:t>Требования к качеству товара:</w:t>
      </w:r>
    </w:p>
    <w:p w:rsidR="0086505A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57A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всем требованиям нормативно-технической документации, ГОСТам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соответствующий вид товара.</w:t>
      </w:r>
    </w:p>
    <w:tbl>
      <w:tblPr>
        <w:tblW w:w="10562" w:type="dxa"/>
        <w:jc w:val="center"/>
        <w:tblInd w:w="-1413" w:type="dxa"/>
        <w:tblLook w:val="04A0" w:firstRow="1" w:lastRow="0" w:firstColumn="1" w:lastColumn="0" w:noHBand="0" w:noVBand="1"/>
      </w:tblPr>
      <w:tblGrid>
        <w:gridCol w:w="604"/>
        <w:gridCol w:w="2268"/>
        <w:gridCol w:w="5670"/>
        <w:gridCol w:w="992"/>
        <w:gridCol w:w="1028"/>
      </w:tblGrid>
      <w:tr w:rsidR="0086505A" w:rsidRPr="00983B55" w:rsidTr="00CA12D6">
        <w:trPr>
          <w:trHeight w:val="581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Характеристики / 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B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86505A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Акриловая грунтовка </w:t>
            </w: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Palizh</w:t>
            </w:r>
            <w:proofErr w:type="spell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GOL ФАСАДНАЯ </w:t>
            </w: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expert</w:t>
            </w:r>
            <w:proofErr w:type="spell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основания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бетон/кирпич/</w:t>
            </w: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гипсокартон</w:t>
            </w:r>
            <w:proofErr w:type="spell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/дерево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Финишное покрытие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штукатурка/шпатлевка/краска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адгезионная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основы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акрил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канистра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бесцветный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 помещения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нанесения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кисть/валик/краскопульт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Max</w:t>
            </w:r>
            <w:proofErr w:type="spell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температура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+30</w:t>
            </w:r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°С</w:t>
            </w:r>
            <w:proofErr w:type="gramEnd"/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</w:t>
            </w:r>
            <w:proofErr w:type="spell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температура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</w:t>
            </w:r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°С</w:t>
            </w:r>
            <w:proofErr w:type="gramEnd"/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полного высыхания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запаха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Морозостойкость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86505A" w:rsidRPr="00983B55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6505A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Краска для бордюра и бордюрного камня Краски </w:t>
            </w: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квил</w:t>
            </w:r>
            <w:proofErr w:type="spell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акриловая</w:t>
            </w:r>
            <w:proofErr w:type="gram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органоразбавляемая</w:t>
            </w:r>
            <w:proofErr w:type="spellEnd"/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нетто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кг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  <w:proofErr w:type="gramEnd"/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Оттенок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колеровки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 краски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0.2-0.3 кг/м²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Покрытие на 1 кг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 м²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высыхания между слоями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 ч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АК-115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колеровки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блеска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полуматовый</w:t>
            </w:r>
            <w:proofErr w:type="gramEnd"/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Разбавитель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ксилол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бетон/асфальт/стяжка/тротуарная плитка/камень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0.2-0.3 л/м²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полного высыхания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Влагостойкость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нанесения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безвоздушное распыление/пневматическое распыление/кисть/валик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ржавчине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Быстросохнущая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86505A" w:rsidRPr="0086505A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бетона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86505A" w:rsidRPr="00983B55" w:rsidRDefault="0086505A" w:rsidP="008650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циклов заморозки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983B55" w:rsidRDefault="0086505A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6505A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Default="0086505A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Pr="0086505A" w:rsidRDefault="0086505A" w:rsidP="00CA12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Краска для бордюра и бордюрного камня Краски </w:t>
            </w: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квил</w:t>
            </w:r>
            <w:proofErr w:type="spell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акриловая</w:t>
            </w:r>
            <w:proofErr w:type="gramEnd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органоразбавляемая</w:t>
            </w:r>
            <w:proofErr w:type="spellEnd"/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нетто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кг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  <w:proofErr w:type="gramEnd"/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Оттенок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белый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Возможность колеровки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 краски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0.2-0.3 кг/м²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Покрытие на 1 кг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 м²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высыхания между слоями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 ч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колеровки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блеска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полуматовый</w:t>
            </w:r>
            <w:proofErr w:type="gramEnd"/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Разбавитель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ксилол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бетон/асфальт/стяжка/тротуарная плитка/камень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0.2-0.3 л/м²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полного высыхания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Влагостойкость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нанесения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безвоздушное распыление/пневматическое распыление/кисть/валик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ржавчине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Быстросохнущая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бетона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  <w:p w:rsidR="0086505A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циклов заморозки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5</w:t>
            </w:r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65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Default="00CA12D6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A" w:rsidRDefault="00CA12D6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A12D6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Default="00CA12D6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Pr="0086505A" w:rsidRDefault="00CA12D6" w:rsidP="00CA12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Грунт-эмаль </w:t>
            </w:r>
            <w:proofErr w:type="spellStart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Dali</w:t>
            </w:r>
            <w:proofErr w:type="spellEnd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в 1 по ржавчине </w:t>
            </w:r>
            <w:proofErr w:type="gramStart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серая</w:t>
            </w:r>
            <w:proofErr w:type="gramEnd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proofErr w:type="gramStart"/>
              <w:r w:rsidRPr="00CA12D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алкидная</w:t>
              </w:r>
              <w:proofErr w:type="gramEnd"/>
              <w:r w:rsidRPr="00CA12D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</w:hyperlink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л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CA12D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ведро </w:t>
              </w:r>
            </w:hyperlink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  <w:proofErr w:type="gramEnd"/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7004</w:t>
            </w:r>
            <w:r w:rsidRPr="00CA12D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серый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высыхания между слоями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на 1 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10-16 м²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колеровки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блеска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proofErr w:type="gramStart"/>
              <w:r w:rsidRPr="00CA12D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глянцевый</w:t>
              </w:r>
              <w:proofErr w:type="gramEnd"/>
              <w:r w:rsidRPr="00CA12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сольвент/ксилол/Р646/647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металл</w:t>
            </w:r>
            <w:r w:rsidRPr="00CA12D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нанесения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кисть/валик/краскораспылитель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+8 до +30</w:t>
            </w:r>
            <w:proofErr w:type="gramStart"/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температура эксплуатации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</w:t>
            </w:r>
            <w:proofErr w:type="gramStart"/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полного высыхания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ч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Влагостойкость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CA12D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ржавчине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CA12D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A12D6" w:rsidRPr="00CA12D6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металла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1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CA12D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A12D6" w:rsidRPr="0086505A" w:rsidRDefault="00CA12D6" w:rsidP="00CA12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Default="00CA12D6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Default="00CA12D6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A12D6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Default="00CA12D6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Pr="00CA12D6" w:rsidRDefault="00CA12D6" w:rsidP="00137A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Валик </w:t>
            </w:r>
            <w:proofErr w:type="spellStart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Малярок</w:t>
            </w:r>
            <w:proofErr w:type="spellEnd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полиакрил</w:t>
            </w:r>
            <w:proofErr w:type="spellEnd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УДачный</w:t>
            </w:r>
            <w:proofErr w:type="spellEnd"/>
            <w:r w:rsidRPr="00CA1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150 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малярный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 с ручкой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мм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ворса/Толщина шубки/Длина иглы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мм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валиков (роликов) в комплекте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мм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шубки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полиакрил</w:t>
            </w:r>
            <w:proofErr w:type="spellEnd"/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рукояти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металл/пластик</w:t>
            </w:r>
          </w:p>
          <w:p w:rsidR="00CA12D6" w:rsidRPr="00CA12D6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воднодисперсионные</w:t>
            </w:r>
            <w:proofErr w:type="spellEnd"/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алкидные, масляные краски, алкидные эмали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Default="00137A7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D6" w:rsidRDefault="00137A7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37A7C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Default="00137A7C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Pr="00CA12D6" w:rsidRDefault="00137A7C" w:rsidP="00137A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Лоток для краски </w:t>
            </w:r>
            <w:proofErr w:type="spellStart"/>
            <w:r w:rsidRPr="00137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Мультипласт</w:t>
            </w:r>
            <w:proofErr w:type="spellEnd"/>
            <w:r w:rsidRPr="00137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 малый 20х20см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ванночка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мм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мм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серый</w:t>
            </w:r>
          </w:p>
          <w:p w:rsidR="00137A7C" w:rsidRPr="00137A7C" w:rsidRDefault="00137A7C" w:rsidP="00137A7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Default="00137A7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Default="00137A7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37A7C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Default="00137A7C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Pr="00137A7C" w:rsidRDefault="00C01221" w:rsidP="00137A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Валик сменный для алкидных красок 110 мм </w:t>
            </w:r>
            <w:proofErr w:type="spellStart"/>
            <w:r w:rsidRPr="00C01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Dexter</w:t>
            </w:r>
            <w:proofErr w:type="spellEnd"/>
            <w:r w:rsidRPr="00C01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ворс 8 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валика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Малярный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рабочей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Полиэстер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валика (</w:t>
            </w:r>
            <w:proofErr w:type="gramStart"/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proofErr w:type="spellStart"/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бюгеля</w:t>
            </w:r>
            <w:proofErr w:type="spellEnd"/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Стена, Потолок, Пол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ворса (</w:t>
            </w:r>
            <w:proofErr w:type="gramStart"/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Подходит для ЛКМ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растворителя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ручки</w:t>
            </w:r>
          </w:p>
          <w:p w:rsidR="00C01221" w:rsidRPr="00C01221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сменных валиков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7A7C" w:rsidRPr="00137A7C" w:rsidRDefault="00C01221" w:rsidP="00C012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r w:rsidRPr="00C0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 сменный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Default="00137A7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7C" w:rsidRDefault="00137A7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5170C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Pr="00C01221" w:rsidRDefault="0065170C" w:rsidP="00137A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Мешки для мусора ПНД 30л 12мкм 30шт/</w:t>
            </w:r>
            <w:proofErr w:type="spellStart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мкм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мм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мм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  <w:p w:rsid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упаковке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proofErr w:type="gramStart"/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65170C" w:rsidRPr="00C01221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Цвет: черный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65170C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Pr="00C01221" w:rsidRDefault="0065170C" w:rsidP="00137A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Мешки для мусора Ромашка 240 л черные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 литр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(</w:t>
            </w:r>
            <w:proofErr w:type="gramStart"/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(</w:t>
            </w:r>
            <w:proofErr w:type="gramStart"/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</w:t>
            </w:r>
            <w:proofErr w:type="gramStart"/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 мкм</w:t>
            </w:r>
          </w:p>
          <w:p w:rsid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Цвет: Черный</w:t>
            </w:r>
          </w:p>
          <w:p w:rsidR="0065170C" w:rsidRPr="00C01221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упаковке: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5170C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Pr="0065170C" w:rsidRDefault="0065170C" w:rsidP="00137A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Средство для мытья полов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Prosept</w:t>
            </w:r>
            <w:proofErr w:type="spellEnd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мытья полов всех типов с антистатическим эффектом. 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Удаляет загрязнения и налеты, надолго оставляя поверхность пола чистой. 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Обладает антистатическими свойствами.</w:t>
            </w:r>
          </w:p>
          <w:p w:rsidR="0065170C" w:rsidRPr="0065170C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Не требует смывания. </w:t>
            </w:r>
          </w:p>
          <w:p w:rsidR="0065170C" w:rsidRPr="00C01221" w:rsidRDefault="0065170C" w:rsidP="00651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Не оставляет разводов.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170C" w:rsidRPr="00983B55" w:rsidTr="00CA12D6">
        <w:trPr>
          <w:trHeight w:val="11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Pr="00C01221" w:rsidRDefault="0065170C" w:rsidP="00137A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Чистящее средство </w:t>
            </w:r>
            <w:proofErr w:type="spellStart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Harpic</w:t>
            </w:r>
            <w:proofErr w:type="spellEnd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</w:t>
            </w:r>
            <w:proofErr w:type="spellEnd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65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Оригинальный для туалета 450 мл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0C" w:rsidRPr="00C01221" w:rsidRDefault="00A32E53" w:rsidP="00A32E5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 для чистки туалета </w:t>
            </w:r>
            <w:proofErr w:type="spellStart"/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Harpic</w:t>
            </w:r>
            <w:proofErr w:type="spellEnd"/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</w:t>
            </w:r>
            <w:proofErr w:type="spellEnd"/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кислотной формулой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A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густого геля для максимального покрытия.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65170C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C" w:rsidRDefault="00A32E53" w:rsidP="00FF04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86505A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6505A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2FA1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 (товаром, который не был в употреблении, в котором не были восстановлены потребительские свойства). </w:t>
      </w:r>
    </w:p>
    <w:p w:rsidR="0086505A" w:rsidRPr="001B2FA1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B2FA1">
        <w:rPr>
          <w:rFonts w:ascii="Times New Roman" w:hAnsi="Times New Roman" w:cs="Times New Roman"/>
          <w:sz w:val="24"/>
          <w:szCs w:val="24"/>
        </w:rPr>
        <w:t>. Требования к безопасности товара.</w:t>
      </w:r>
    </w:p>
    <w:p w:rsidR="0086505A" w:rsidRPr="001B2FA1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2FA1">
        <w:rPr>
          <w:rFonts w:ascii="Times New Roman" w:hAnsi="Times New Roman" w:cs="Times New Roman"/>
          <w:sz w:val="24"/>
          <w:szCs w:val="24"/>
        </w:rPr>
        <w:t>Товар должен быть экологически безопасен. Товар не должен представлять опасности для жизни и здоровья граждан.</w:t>
      </w:r>
    </w:p>
    <w:p w:rsidR="0086505A" w:rsidRPr="001B2FA1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FA1">
        <w:rPr>
          <w:rFonts w:ascii="Times New Roman" w:hAnsi="Times New Roman" w:cs="Times New Roman"/>
          <w:sz w:val="24"/>
          <w:szCs w:val="24"/>
        </w:rPr>
        <w:t>. Требования к габаритам, упаковке, отгрузке товара.</w:t>
      </w:r>
    </w:p>
    <w:p w:rsidR="0086505A" w:rsidRPr="001B2FA1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FA1">
        <w:rPr>
          <w:rFonts w:ascii="Times New Roman" w:hAnsi="Times New Roman" w:cs="Times New Roman"/>
          <w:sz w:val="24"/>
          <w:szCs w:val="24"/>
        </w:rPr>
        <w:t xml:space="preserve">.1. Товар должен отгружаться в производственной упаковке с учетом необходимых маркировок, тара и упаковка входят в цену поставляемого Товара. </w:t>
      </w:r>
    </w:p>
    <w:p w:rsidR="0086505A" w:rsidRPr="001B2FA1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FA1">
        <w:rPr>
          <w:rFonts w:ascii="Times New Roman" w:hAnsi="Times New Roman" w:cs="Times New Roman"/>
          <w:sz w:val="24"/>
          <w:szCs w:val="24"/>
        </w:rPr>
        <w:t>3. Товар поставляется в упаковке без нарушения целостности транспортной и фабричной упаковки. Маркировка должна быть нанесена четко, несмываемой краской.</w:t>
      </w:r>
    </w:p>
    <w:p w:rsidR="0086505A" w:rsidRPr="001B2FA1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FA1">
        <w:rPr>
          <w:rFonts w:ascii="Times New Roman" w:hAnsi="Times New Roman" w:cs="Times New Roman"/>
          <w:sz w:val="24"/>
          <w:szCs w:val="24"/>
        </w:rPr>
        <w:t>.4. Поставщик должен поставить Товар Заказчику собственным транспортом или с привлечением транспорта третьих лиц за свой счет.</w:t>
      </w:r>
    </w:p>
    <w:p w:rsidR="0086505A" w:rsidRDefault="0086505A" w:rsidP="0086505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FA1">
        <w:rPr>
          <w:rFonts w:ascii="Times New Roman" w:hAnsi="Times New Roman" w:cs="Times New Roman"/>
          <w:sz w:val="24"/>
          <w:szCs w:val="24"/>
        </w:rPr>
        <w:t>.5. Разгрузка товара по месту нахождения Заказчика осуществляется силами Поставщика, с предоставлением действующих сертификатов соответствия или прочих документов, подтверждающих соответствие поставляемого товара характеристикам, указанным в настоящей документации. В случае обнаружения Заказчиком дефектов поставленного товара Поставщик должен заменить дефектный товар в течение десяти дней со дня получения извещения о выявлении таких дефектов. Требования к сроку годности (эксплуатации) товара: согласно технической документации производителя.</w:t>
      </w:r>
    </w:p>
    <w:p w:rsidR="00DE6A60" w:rsidRDefault="00A32E53"/>
    <w:sectPr w:rsidR="00DE6A60" w:rsidSect="0086505A">
      <w:pgSz w:w="11910" w:h="16840"/>
      <w:pgMar w:top="284" w:right="711" w:bottom="709" w:left="1276" w:header="222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C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0A"/>
    <w:rsid w:val="00137A7C"/>
    <w:rsid w:val="0065170C"/>
    <w:rsid w:val="007F62B0"/>
    <w:rsid w:val="0086505A"/>
    <w:rsid w:val="008F7F0A"/>
    <w:rsid w:val="00A32E53"/>
    <w:rsid w:val="00C01221"/>
    <w:rsid w:val="00CA12D6"/>
    <w:rsid w:val="00D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0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6505A"/>
    <w:pPr>
      <w:widowControl w:val="0"/>
      <w:suppressAutoHyphens/>
      <w:spacing w:after="0" w:line="240" w:lineRule="auto"/>
    </w:pPr>
    <w:rPr>
      <w:rFonts w:ascii="GaramondC" w:eastAsia="Calibri" w:hAnsi="GaramondC" w:cs="Times New Roman"/>
      <w:color w:val="000000"/>
      <w:sz w:val="24"/>
      <w:szCs w:val="20"/>
      <w:lang w:eastAsia="ru-RU"/>
    </w:rPr>
  </w:style>
  <w:style w:type="character" w:customStyle="1" w:styleId="1">
    <w:name w:val="Основной шрифт абзаца1"/>
    <w:rsid w:val="0086505A"/>
  </w:style>
  <w:style w:type="character" w:customStyle="1" w:styleId="product-info-specifications-valuevalue">
    <w:name w:val="product-info-specifications-value__value"/>
    <w:basedOn w:val="a0"/>
    <w:rsid w:val="0065170C"/>
  </w:style>
  <w:style w:type="character" w:customStyle="1" w:styleId="product-info-specifications-valueunit">
    <w:name w:val="product-info-specifications-value__unit"/>
    <w:basedOn w:val="a0"/>
    <w:rsid w:val="00651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0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6505A"/>
    <w:pPr>
      <w:widowControl w:val="0"/>
      <w:suppressAutoHyphens/>
      <w:spacing w:after="0" w:line="240" w:lineRule="auto"/>
    </w:pPr>
    <w:rPr>
      <w:rFonts w:ascii="GaramondC" w:eastAsia="Calibri" w:hAnsi="GaramondC" w:cs="Times New Roman"/>
      <w:color w:val="000000"/>
      <w:sz w:val="24"/>
      <w:szCs w:val="20"/>
      <w:lang w:eastAsia="ru-RU"/>
    </w:rPr>
  </w:style>
  <w:style w:type="character" w:customStyle="1" w:styleId="1">
    <w:name w:val="Основной шрифт абзаца1"/>
    <w:rsid w:val="0086505A"/>
  </w:style>
  <w:style w:type="character" w:customStyle="1" w:styleId="product-info-specifications-valuevalue">
    <w:name w:val="product-info-specifications-value__value"/>
    <w:basedOn w:val="a0"/>
    <w:rsid w:val="0065170C"/>
  </w:style>
  <w:style w:type="character" w:customStyle="1" w:styleId="product-info-specifications-valueunit">
    <w:name w:val="product-info-specifications-value__unit"/>
    <w:basedOn w:val="a0"/>
    <w:rsid w:val="0065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6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9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tag-page/glyantsevye-kraski-i-emali-1434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emal-v-vedre-1627273/" TargetMode="External"/><Relationship Id="rId5" Type="http://schemas.openxmlformats.org/officeDocument/2006/relationships/hyperlink" Target="https://www.vseinstrumenti.ru/tag-page/alkidnye-kraski-12598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</dc:creator>
  <cp:keywords/>
  <dc:description/>
  <cp:lastModifiedBy>Крылов</cp:lastModifiedBy>
  <cp:revision>4</cp:revision>
  <dcterms:created xsi:type="dcterms:W3CDTF">2026-06-10T11:02:00Z</dcterms:created>
  <dcterms:modified xsi:type="dcterms:W3CDTF">2026-06-17T09:19:00Z</dcterms:modified>
</cp:coreProperties>
</file>