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A5" w:rsidRPr="008E6A7E" w:rsidRDefault="00135AC7">
      <w:pPr>
        <w:spacing w:after="0" w:line="276" w:lineRule="auto"/>
        <w:jc w:val="center"/>
        <w:rPr>
          <w:rFonts w:ascii="PT Astra Serif" w:eastAsia="Times New Roman" w:hAnsi="PT Astra Serif" w:cs="Times New Roman"/>
          <w:b/>
          <w:sz w:val="26"/>
        </w:rPr>
      </w:pPr>
      <w:r>
        <w:rPr>
          <w:rFonts w:ascii="PT Astra Serif" w:eastAsia="Times New Roman" w:hAnsi="PT Astra Serif" w:cs="Times New Roman"/>
          <w:b/>
          <w:sz w:val="26"/>
        </w:rPr>
        <w:t xml:space="preserve">Проект </w:t>
      </w:r>
      <w:r w:rsidR="007D20DD" w:rsidRPr="008E6A7E">
        <w:rPr>
          <w:rFonts w:ascii="PT Astra Serif" w:eastAsia="Times New Roman" w:hAnsi="PT Astra Serif" w:cs="Times New Roman"/>
          <w:b/>
          <w:sz w:val="26"/>
        </w:rPr>
        <w:t>Государственн</w:t>
      </w:r>
      <w:r>
        <w:rPr>
          <w:rFonts w:ascii="PT Astra Serif" w:eastAsia="Times New Roman" w:hAnsi="PT Astra Serif" w:cs="Times New Roman"/>
          <w:b/>
          <w:sz w:val="26"/>
        </w:rPr>
        <w:t>ого</w:t>
      </w:r>
      <w:r w:rsidR="007D20DD" w:rsidRPr="008E6A7E">
        <w:rPr>
          <w:rFonts w:ascii="PT Astra Serif" w:eastAsia="Times New Roman" w:hAnsi="PT Astra Serif" w:cs="Times New Roman"/>
          <w:b/>
          <w:sz w:val="26"/>
        </w:rPr>
        <w:t xml:space="preserve"> контракт</w:t>
      </w:r>
      <w:r>
        <w:rPr>
          <w:rFonts w:ascii="PT Astra Serif" w:eastAsia="Times New Roman" w:hAnsi="PT Astra Serif" w:cs="Times New Roman"/>
          <w:b/>
          <w:sz w:val="26"/>
        </w:rPr>
        <w:t>а</w:t>
      </w:r>
      <w:r w:rsidR="007D20DD" w:rsidRPr="008E6A7E">
        <w:rPr>
          <w:rFonts w:ascii="PT Astra Serif" w:eastAsia="Times New Roman" w:hAnsi="PT Astra Serif" w:cs="Times New Roman"/>
          <w:b/>
          <w:sz w:val="26"/>
        </w:rPr>
        <w:t xml:space="preserve"> №___</w:t>
      </w:r>
    </w:p>
    <w:p w:rsidR="005A6AA5" w:rsidRPr="008E6A7E" w:rsidRDefault="007D20DD">
      <w:pPr>
        <w:spacing w:after="0" w:line="276"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на проведение специальной экспертизы</w:t>
      </w:r>
    </w:p>
    <w:p w:rsidR="005A6AA5" w:rsidRPr="008E6A7E" w:rsidRDefault="008E6A7E">
      <w:pPr>
        <w:spacing w:after="0" w:line="276" w:lineRule="auto"/>
        <w:jc w:val="center"/>
        <w:rPr>
          <w:rFonts w:ascii="PT Astra Serif" w:eastAsia="Times New Roman" w:hAnsi="PT Astra Serif" w:cs="Times New Roman"/>
          <w:b/>
          <w:color w:val="000000"/>
          <w:sz w:val="26"/>
        </w:rPr>
      </w:pPr>
      <w:r w:rsidRPr="008E6A7E">
        <w:rPr>
          <w:rFonts w:ascii="PT Astra Serif" w:eastAsia="Times New Roman" w:hAnsi="PT Astra Serif" w:cs="Times New Roman"/>
          <w:spacing w:val="-2"/>
          <w:sz w:val="25"/>
          <w:szCs w:val="25"/>
        </w:rPr>
        <w:t xml:space="preserve">ФКУ </w:t>
      </w:r>
      <w:r w:rsidRPr="00135AC7">
        <w:rPr>
          <w:rFonts w:ascii="PT Astra Serif" w:eastAsia="Times New Roman" w:hAnsi="PT Astra Serif" w:cs="Times New Roman"/>
          <w:spacing w:val="-2"/>
          <w:sz w:val="25"/>
          <w:szCs w:val="25"/>
        </w:rPr>
        <w:t>ИК-</w:t>
      </w:r>
      <w:r w:rsidR="00135AC7">
        <w:rPr>
          <w:rFonts w:ascii="PT Astra Serif" w:eastAsia="Times New Roman" w:hAnsi="PT Astra Serif" w:cs="Times New Roman"/>
          <w:spacing w:val="-2"/>
          <w:sz w:val="25"/>
          <w:szCs w:val="25"/>
        </w:rPr>
        <w:t>5</w:t>
      </w:r>
      <w:r w:rsidRPr="008E6A7E">
        <w:rPr>
          <w:rFonts w:ascii="PT Astra Serif" w:eastAsia="Times New Roman" w:hAnsi="PT Astra Serif" w:cs="Times New Roman"/>
          <w:spacing w:val="-2"/>
          <w:sz w:val="25"/>
          <w:szCs w:val="25"/>
        </w:rPr>
        <w:t xml:space="preserve"> ГУФСИН России по Краснодарскому краю</w:t>
      </w:r>
    </w:p>
    <w:p w:rsidR="00503603" w:rsidRPr="008E6A7E" w:rsidRDefault="00503603">
      <w:pPr>
        <w:spacing w:after="0" w:line="276" w:lineRule="auto"/>
        <w:jc w:val="center"/>
        <w:rPr>
          <w:rFonts w:ascii="PT Astra Serif" w:eastAsia="Times New Roman" w:hAnsi="PT Astra Serif" w:cs="Times New Roman"/>
          <w:b/>
          <w:sz w:val="26"/>
        </w:rPr>
      </w:pPr>
    </w:p>
    <w:tbl>
      <w:tblPr>
        <w:tblW w:w="9257" w:type="dxa"/>
        <w:tblInd w:w="98" w:type="dxa"/>
        <w:tblLook w:val="04A0"/>
      </w:tblPr>
      <w:tblGrid>
        <w:gridCol w:w="4580"/>
        <w:gridCol w:w="4677"/>
      </w:tblGrid>
      <w:tr w:rsidR="005A6AA5" w:rsidRPr="008E6A7E">
        <w:trPr>
          <w:trHeight w:val="525"/>
        </w:trPr>
        <w:tc>
          <w:tcPr>
            <w:tcW w:w="4580" w:type="dxa"/>
            <w:shd w:val="clear" w:color="000000" w:fill="FFFFFF"/>
          </w:tcPr>
          <w:p w:rsidR="005A6AA5" w:rsidRPr="008E6A7E" w:rsidRDefault="00200DB6" w:rsidP="00135AC7">
            <w:pPr>
              <w:spacing w:after="0" w:line="240" w:lineRule="auto"/>
              <w:jc w:val="both"/>
              <w:rPr>
                <w:rFonts w:ascii="PT Astra Serif" w:hAnsi="PT Astra Serif"/>
              </w:rPr>
            </w:pPr>
            <w:r w:rsidRPr="008E6A7E">
              <w:rPr>
                <w:rFonts w:ascii="PT Astra Serif" w:eastAsia="Times New Roman" w:hAnsi="PT Astra Serif" w:cs="Times New Roman"/>
                <w:sz w:val="26"/>
              </w:rPr>
              <w:t xml:space="preserve">г. </w:t>
            </w:r>
            <w:r w:rsidR="00135AC7">
              <w:rPr>
                <w:rFonts w:ascii="PT Astra Serif" w:eastAsia="Times New Roman" w:hAnsi="PT Astra Serif" w:cs="Times New Roman"/>
                <w:sz w:val="26"/>
              </w:rPr>
              <w:t>Апшеронск</w:t>
            </w:r>
          </w:p>
        </w:tc>
        <w:tc>
          <w:tcPr>
            <w:tcW w:w="4676" w:type="dxa"/>
            <w:shd w:val="clear" w:color="000000" w:fill="FFFFFF"/>
          </w:tcPr>
          <w:p w:rsidR="005A6AA5" w:rsidRPr="008E6A7E" w:rsidRDefault="007D20DD" w:rsidP="00200DB6">
            <w:pPr>
              <w:spacing w:after="0" w:line="240" w:lineRule="auto"/>
              <w:jc w:val="right"/>
              <w:rPr>
                <w:rFonts w:ascii="PT Astra Serif" w:hAnsi="PT Astra Serif"/>
              </w:rPr>
            </w:pPr>
            <w:r w:rsidRPr="008E6A7E">
              <w:rPr>
                <w:rFonts w:ascii="PT Astra Serif" w:eastAsia="Times New Roman" w:hAnsi="PT Astra Serif" w:cs="Times New Roman"/>
                <w:sz w:val="26"/>
              </w:rPr>
              <w:t>«___»_____________202</w:t>
            </w:r>
            <w:r w:rsidR="00200DB6" w:rsidRPr="008E6A7E">
              <w:rPr>
                <w:rFonts w:ascii="PT Astra Serif" w:eastAsia="Times New Roman" w:hAnsi="PT Astra Serif" w:cs="Times New Roman"/>
                <w:sz w:val="26"/>
              </w:rPr>
              <w:t>6</w:t>
            </w:r>
            <w:r w:rsidRPr="008E6A7E">
              <w:rPr>
                <w:rFonts w:ascii="PT Astra Serif" w:eastAsia="Times New Roman" w:hAnsi="PT Astra Serif" w:cs="Times New Roman"/>
                <w:sz w:val="26"/>
              </w:rPr>
              <w:t xml:space="preserve"> г.</w:t>
            </w:r>
          </w:p>
        </w:tc>
      </w:tr>
    </w:tbl>
    <w:p w:rsidR="005A6AA5" w:rsidRPr="00584A89" w:rsidRDefault="007D20DD" w:rsidP="00584A89">
      <w:pPr>
        <w:spacing w:after="0" w:line="240" w:lineRule="auto"/>
        <w:ind w:firstLine="709"/>
        <w:jc w:val="both"/>
        <w:rPr>
          <w:rFonts w:ascii="PT Astra Serif" w:eastAsia="Times New Roman" w:hAnsi="PT Astra Serif" w:cs="Times New Roman"/>
          <w:sz w:val="26"/>
          <w:szCs w:val="26"/>
        </w:rPr>
      </w:pPr>
      <w:r w:rsidRPr="00584A89">
        <w:rPr>
          <w:rFonts w:ascii="PT Astra Serif" w:eastAsia="Times New Roman" w:hAnsi="PT Astra Serif" w:cs="Times New Roman"/>
          <w:sz w:val="26"/>
          <w:szCs w:val="26"/>
        </w:rPr>
        <w:t xml:space="preserve">Соискатель лицензии </w:t>
      </w:r>
      <w:r w:rsidR="00282727" w:rsidRPr="00584A89">
        <w:rPr>
          <w:rFonts w:ascii="PT Astra Serif" w:eastAsia="Times New Roman" w:hAnsi="PT Astra Serif" w:cs="Times New Roman"/>
          <w:sz w:val="26"/>
          <w:szCs w:val="26"/>
        </w:rPr>
        <w:t xml:space="preserve">Федеральное казенное учреждение </w:t>
      </w:r>
      <w:r w:rsidR="00135AC7">
        <w:rPr>
          <w:rFonts w:ascii="PT Astra Serif" w:eastAsia="Times New Roman" w:hAnsi="PT Astra Serif" w:cs="Times New Roman"/>
          <w:sz w:val="26"/>
          <w:szCs w:val="26"/>
        </w:rPr>
        <w:t xml:space="preserve">«Исправительная колония № 5 </w:t>
      </w:r>
      <w:r w:rsidR="008E6A7E" w:rsidRPr="00584A89">
        <w:rPr>
          <w:rFonts w:ascii="PT Astra Serif" w:eastAsia="Times New Roman" w:hAnsi="PT Astra Serif" w:cs="Times New Roman"/>
          <w:sz w:val="26"/>
          <w:szCs w:val="26"/>
        </w:rPr>
        <w:t>Главного управления Федеральной службы исполнения наказания по Краснодарскому краю</w:t>
      </w:r>
      <w:r w:rsidR="00282727" w:rsidRPr="00584A89">
        <w:rPr>
          <w:rFonts w:ascii="PT Astra Serif" w:eastAsia="Times New Roman" w:hAnsi="PT Astra Serif" w:cs="Times New Roman"/>
          <w:sz w:val="26"/>
          <w:szCs w:val="26"/>
        </w:rPr>
        <w:t>»</w:t>
      </w:r>
      <w:r w:rsidR="008E6A7E" w:rsidRPr="00584A89">
        <w:rPr>
          <w:rFonts w:ascii="PT Astra Serif" w:eastAsia="Times New Roman" w:hAnsi="PT Astra Serif" w:cs="Times New Roman"/>
          <w:sz w:val="26"/>
          <w:szCs w:val="26"/>
        </w:rPr>
        <w:t xml:space="preserve"> (</w:t>
      </w:r>
      <w:proofErr w:type="spellStart"/>
      <w:r w:rsidR="008E6A7E" w:rsidRPr="00584A89">
        <w:rPr>
          <w:rFonts w:ascii="PT Astra Serif" w:eastAsia="Times New Roman" w:hAnsi="PT Astra Serif" w:cs="Times New Roman"/>
          <w:sz w:val="26"/>
          <w:szCs w:val="26"/>
        </w:rPr>
        <w:t>далее-ФКУ</w:t>
      </w:r>
      <w:proofErr w:type="spellEnd"/>
      <w:r w:rsidR="008E6A7E" w:rsidRPr="00584A89">
        <w:rPr>
          <w:rFonts w:ascii="PT Astra Serif" w:eastAsia="Times New Roman" w:hAnsi="PT Astra Serif" w:cs="Times New Roman"/>
          <w:sz w:val="26"/>
          <w:szCs w:val="26"/>
        </w:rPr>
        <w:t xml:space="preserve"> </w:t>
      </w:r>
      <w:r w:rsidR="00135AC7">
        <w:rPr>
          <w:rFonts w:ascii="PT Astra Serif" w:eastAsia="Times New Roman" w:hAnsi="PT Astra Serif" w:cs="Times New Roman"/>
          <w:sz w:val="26"/>
          <w:szCs w:val="26"/>
        </w:rPr>
        <w:t>ИК-5</w:t>
      </w:r>
      <w:r w:rsidR="008E6A7E" w:rsidRPr="00584A89">
        <w:rPr>
          <w:rFonts w:ascii="PT Astra Serif" w:eastAsia="Times New Roman" w:hAnsi="PT Astra Serif" w:cs="Times New Roman"/>
          <w:sz w:val="26"/>
          <w:szCs w:val="26"/>
        </w:rPr>
        <w:t xml:space="preserve"> ГУФСИН России </w:t>
      </w:r>
      <w:r w:rsidR="00584A89" w:rsidRPr="00584A89">
        <w:rPr>
          <w:rFonts w:ascii="PT Astra Serif" w:eastAsia="Times New Roman" w:hAnsi="PT Astra Serif" w:cs="Times New Roman"/>
          <w:sz w:val="26"/>
          <w:szCs w:val="26"/>
        </w:rPr>
        <w:br/>
      </w:r>
      <w:r w:rsidR="008E6A7E" w:rsidRPr="00584A89">
        <w:rPr>
          <w:rFonts w:ascii="PT Astra Serif" w:eastAsia="Times New Roman" w:hAnsi="PT Astra Serif" w:cs="Times New Roman"/>
          <w:sz w:val="26"/>
          <w:szCs w:val="26"/>
        </w:rPr>
        <w:t>по Краснодарскому краю)</w:t>
      </w:r>
      <w:r w:rsidR="00282727" w:rsidRPr="00584A89">
        <w:rPr>
          <w:rFonts w:ascii="PT Astra Serif" w:eastAsia="Times New Roman" w:hAnsi="PT Astra Serif" w:cs="Times New Roman"/>
          <w:sz w:val="26"/>
          <w:szCs w:val="26"/>
        </w:rPr>
        <w:t xml:space="preserve">, </w:t>
      </w:r>
      <w:r w:rsidR="00A71994" w:rsidRPr="00584A89">
        <w:rPr>
          <w:rFonts w:ascii="PT Astra Serif" w:eastAsia="Times New Roman" w:hAnsi="PT Astra Serif" w:cs="Times New Roman"/>
          <w:sz w:val="26"/>
          <w:szCs w:val="26"/>
        </w:rPr>
        <w:t>и</w:t>
      </w:r>
      <w:r w:rsidRPr="00584A89">
        <w:rPr>
          <w:rFonts w:ascii="PT Astra Serif" w:eastAsia="Times New Roman" w:hAnsi="PT Astra Serif" w:cs="Times New Roman"/>
          <w:sz w:val="26"/>
          <w:szCs w:val="26"/>
        </w:rPr>
        <w:t xml:space="preserve">менуемое в дальнейшем «Заказчик», </w:t>
      </w:r>
      <w:r w:rsidR="00135AC7" w:rsidRPr="00AC72BE">
        <w:rPr>
          <w:rFonts w:ascii="PT Astra Serif" w:eastAsia="Times New Roman" w:hAnsi="PT Astra Serif" w:cs="Times New Roman"/>
          <w:sz w:val="26"/>
          <w:szCs w:val="26"/>
        </w:rPr>
        <w:t>в</w:t>
      </w:r>
      <w:r w:rsidR="00135AC7" w:rsidRPr="00AC72BE">
        <w:rPr>
          <w:rFonts w:ascii="PT Astra Serif" w:hAnsi="PT Astra Serif"/>
          <w:sz w:val="26"/>
          <w:szCs w:val="26"/>
        </w:rPr>
        <w:t xml:space="preserve"> </w:t>
      </w:r>
      <w:r w:rsidR="00135AC7" w:rsidRPr="00AC72BE">
        <w:rPr>
          <w:rFonts w:ascii="PT Astra Serif" w:eastAsia="Times New Roman" w:hAnsi="PT Astra Serif" w:cs="Times New Roman"/>
          <w:sz w:val="26"/>
          <w:szCs w:val="26"/>
        </w:rPr>
        <w:t>лице начальника учреждения</w:t>
      </w:r>
      <w:r w:rsidR="00135AC7">
        <w:rPr>
          <w:rFonts w:ascii="PT Astra Serif" w:eastAsia="Times New Roman" w:hAnsi="PT Astra Serif" w:cs="Times New Roman"/>
          <w:sz w:val="26"/>
          <w:szCs w:val="26"/>
        </w:rPr>
        <w:t xml:space="preserve"> ФКУ ИК-5 ГУФСИН России по Краснодарскому краю, майора внутренней службы</w:t>
      </w:r>
      <w:r w:rsidR="00135AC7" w:rsidRPr="00AC72BE">
        <w:rPr>
          <w:rFonts w:ascii="PT Astra Serif" w:eastAsia="Times New Roman" w:hAnsi="PT Astra Serif" w:cs="Times New Roman"/>
          <w:sz w:val="26"/>
          <w:szCs w:val="26"/>
        </w:rPr>
        <w:t xml:space="preserve"> </w:t>
      </w:r>
      <w:r w:rsidR="00135AC7" w:rsidRPr="00AC72BE">
        <w:rPr>
          <w:rFonts w:ascii="PT Astra Serif" w:eastAsia="Times New Roman" w:hAnsi="PT Astra Serif" w:cs="Times New Roman"/>
          <w:bCs/>
          <w:sz w:val="26"/>
          <w:szCs w:val="26"/>
        </w:rPr>
        <w:t xml:space="preserve"> Бочкова Сергея Николаевича</w:t>
      </w:r>
      <w:r w:rsidR="00135AC7" w:rsidRPr="00AC72BE">
        <w:rPr>
          <w:rFonts w:ascii="PT Astra Serif" w:eastAsia="Times New Roman" w:hAnsi="PT Astra Serif" w:cs="Times New Roman"/>
          <w:sz w:val="26"/>
          <w:szCs w:val="26"/>
        </w:rPr>
        <w:t xml:space="preserve">, </w:t>
      </w:r>
      <w:r w:rsidR="00135AC7" w:rsidRPr="005564B4">
        <w:rPr>
          <w:rFonts w:ascii="PT Astra Serif" w:eastAsia="Times New Roman" w:hAnsi="PT Astra Serif" w:cs="Times New Roman"/>
          <w:sz w:val="26"/>
          <w:szCs w:val="26"/>
        </w:rPr>
        <w:t>действующего на основании Устава</w:t>
      </w:r>
      <w:proofErr w:type="gramStart"/>
      <w:r w:rsidR="00135AC7" w:rsidRPr="00584A89">
        <w:rPr>
          <w:rFonts w:ascii="PT Astra Serif" w:eastAsia="Times New Roman" w:hAnsi="PT Astra Serif" w:cs="Times New Roman"/>
          <w:sz w:val="26"/>
          <w:szCs w:val="26"/>
        </w:rPr>
        <w:t>,и</w:t>
      </w:r>
      <w:proofErr w:type="gramEnd"/>
      <w:r w:rsidR="00135AC7">
        <w:rPr>
          <w:rFonts w:ascii="PT Astra Serif" w:eastAsia="Times New Roman" w:hAnsi="PT Astra Serif" w:cs="Times New Roman"/>
          <w:sz w:val="26"/>
          <w:szCs w:val="26"/>
        </w:rPr>
        <w:t>_______________________________________________________________________________________________________________________________________</w:t>
      </w:r>
      <w:r w:rsidR="00503603" w:rsidRPr="00584A89">
        <w:rPr>
          <w:rFonts w:ascii="PT Astra Serif" w:eastAsia="Times New Roman" w:hAnsi="PT Astra Serif" w:cs="Times New Roman"/>
          <w:sz w:val="26"/>
          <w:szCs w:val="26"/>
        </w:rPr>
        <w:t xml:space="preserve"> </w:t>
      </w:r>
      <w:r w:rsidR="00135AC7">
        <w:rPr>
          <w:rFonts w:ascii="PT Astra Serif" w:eastAsia="Times New Roman" w:hAnsi="PT Astra Serif" w:cs="Times New Roman"/>
          <w:sz w:val="26"/>
          <w:szCs w:val="26"/>
        </w:rPr>
        <w:t>_____________________________________________________________</w:t>
      </w:r>
      <w:r w:rsidRPr="00584A89">
        <w:rPr>
          <w:rFonts w:ascii="PT Astra Serif" w:eastAsia="Times New Roman" w:hAnsi="PT Astra Serif" w:cs="Times New Roman"/>
          <w:sz w:val="26"/>
          <w:szCs w:val="26"/>
        </w:rPr>
        <w:t xml:space="preserve">именуемого </w:t>
      </w:r>
      <w:r w:rsidR="008E57C4">
        <w:rPr>
          <w:rFonts w:ascii="PT Astra Serif" w:eastAsia="Times New Roman" w:hAnsi="PT Astra Serif" w:cs="Times New Roman"/>
          <w:sz w:val="26"/>
          <w:szCs w:val="26"/>
        </w:rPr>
        <w:br/>
      </w:r>
      <w:r w:rsidRPr="00584A89">
        <w:rPr>
          <w:rFonts w:ascii="PT Astra Serif" w:eastAsia="Times New Roman" w:hAnsi="PT Astra Serif" w:cs="Times New Roman"/>
          <w:sz w:val="26"/>
          <w:szCs w:val="26"/>
        </w:rPr>
        <w:t xml:space="preserve">в дальнейшем «Исполнитель», с другой стороны, вместе именуемые «Стороны», руководствуясь пунктом </w:t>
      </w:r>
      <w:r w:rsidR="00ED4C71" w:rsidRPr="00584A89">
        <w:rPr>
          <w:rFonts w:ascii="PT Astra Serif" w:eastAsia="Times New Roman" w:hAnsi="PT Astra Serif" w:cs="Times New Roman"/>
          <w:sz w:val="26"/>
          <w:szCs w:val="26"/>
        </w:rPr>
        <w:t>4</w:t>
      </w:r>
      <w:r w:rsidRPr="00584A89">
        <w:rPr>
          <w:rFonts w:ascii="PT Astra Serif" w:eastAsia="Times New Roman" w:hAnsi="PT Astra Serif" w:cs="Times New Roman"/>
          <w:sz w:val="26"/>
          <w:szCs w:val="26"/>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03603" w:rsidRPr="008E6A7E" w:rsidRDefault="00503603" w:rsidP="00503603">
      <w:pPr>
        <w:spacing w:after="0" w:line="240" w:lineRule="auto"/>
        <w:ind w:firstLine="709"/>
        <w:jc w:val="both"/>
        <w:rPr>
          <w:rFonts w:ascii="PT Astra Serif" w:eastAsia="Times New Roman" w:hAnsi="PT Astra Serif" w:cs="Times New Roman"/>
          <w:sz w:val="24"/>
        </w:rPr>
      </w:pPr>
    </w:p>
    <w:p w:rsidR="005A6AA5" w:rsidRPr="008E6A7E" w:rsidRDefault="007D20DD" w:rsidP="00503603">
      <w:pPr>
        <w:pStyle w:val="ac"/>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Предмет Контракта</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1.1. В целях обеспечения нужд Заказчика Исполнитель в соответствии </w:t>
      </w:r>
      <w:r w:rsidRPr="008E6A7E">
        <w:rPr>
          <w:rFonts w:ascii="PT Astra Serif" w:eastAsia="Times New Roman" w:hAnsi="PT Astra Serif" w:cs="Times New Roman"/>
          <w:sz w:val="26"/>
        </w:rPr>
        <w:br/>
        <w:t xml:space="preserve">с требованиями и условиями настоящего Контракта обязуется по заданию Заказчика оказать услугу: </w:t>
      </w:r>
      <w:r w:rsidRPr="008E6A7E">
        <w:rPr>
          <w:rFonts w:ascii="PT Astra Serif" w:eastAsia="Times New Roman" w:hAnsi="PT Astra Serif" w:cs="Times New Roman"/>
          <w:b/>
          <w:sz w:val="26"/>
        </w:rPr>
        <w:t xml:space="preserve">провести специальную экспертизу </w:t>
      </w:r>
      <w:r w:rsidRPr="008E6A7E">
        <w:rPr>
          <w:rFonts w:ascii="PT Astra Serif" w:eastAsia="Times New Roman" w:hAnsi="PT Astra Serif" w:cs="Times New Roman"/>
          <w:sz w:val="26"/>
        </w:rPr>
        <w:t>(</w:t>
      </w:r>
      <w:r w:rsidR="00FE2069" w:rsidRPr="008E6A7E">
        <w:rPr>
          <w:rFonts w:ascii="PT Astra Serif" w:eastAsia="Times New Roman" w:hAnsi="PT Astra Serif" w:cs="Times New Roman"/>
          <w:sz w:val="26"/>
        </w:rPr>
        <w:t>далее – экспертиза) организации</w:t>
      </w:r>
      <w:proofErr w:type="gramStart"/>
      <w:r w:rsidR="00FE2069" w:rsidRPr="008E6A7E">
        <w:rPr>
          <w:rFonts w:ascii="PT Astra Serif" w:eastAsia="Times New Roman" w:hAnsi="PT Astra Serif" w:cs="Times New Roman"/>
          <w:sz w:val="26"/>
        </w:rPr>
        <w:t>,</w:t>
      </w:r>
      <w:r w:rsidRPr="008E6A7E">
        <w:rPr>
          <w:rFonts w:ascii="PT Astra Serif" w:eastAsia="Times New Roman" w:hAnsi="PT Astra Serif" w:cs="Times New Roman"/>
          <w:sz w:val="26"/>
        </w:rPr>
        <w:t>З</w:t>
      </w:r>
      <w:proofErr w:type="gramEnd"/>
      <w:r w:rsidRPr="008E6A7E">
        <w:rPr>
          <w:rFonts w:ascii="PT Astra Serif" w:eastAsia="Times New Roman" w:hAnsi="PT Astra Serif" w:cs="Times New Roman"/>
          <w:sz w:val="26"/>
        </w:rPr>
        <w:t>аказчика, на основании пунктов 7 и 10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w:t>
      </w:r>
      <w:r w:rsidRPr="008E6A7E">
        <w:rPr>
          <w:rFonts w:ascii="PT Astra Serif" w:eastAsia="Times New Roman" w:hAnsi="PT Astra Serif" w:cs="Times New Roman"/>
          <w:sz w:val="26"/>
        </w:rPr>
        <w:br/>
      </w:r>
      <w:proofErr w:type="gramStart"/>
      <w:r w:rsidRPr="008E6A7E">
        <w:rPr>
          <w:rFonts w:ascii="PT Astra Serif" w:eastAsia="Times New Roman" w:hAnsi="PT Astra Serif" w:cs="Times New Roman"/>
          <w:sz w:val="26"/>
        </w:rPr>
        <w:t xml:space="preserve">и (или) оказанием услуг по защите государственной тайны, утвержденного постановлением Правительства Российской Федерации от 15 апреля 1995 г. № 333, путем проверки выполнения требований нормативно-методических документов </w:t>
      </w:r>
      <w:r w:rsidRPr="008E6A7E">
        <w:rPr>
          <w:rFonts w:ascii="PT Astra Serif" w:eastAsia="Times New Roman" w:hAnsi="PT Astra Serif" w:cs="Times New Roman"/>
          <w:sz w:val="26"/>
        </w:rPr>
        <w:br/>
        <w:t xml:space="preserve">по защите государственной тайны, обеспечению режима секретности, противодействию иностранным техническим разведкам и защите информации </w:t>
      </w:r>
      <w:r w:rsidRPr="008E6A7E">
        <w:rPr>
          <w:rFonts w:ascii="PT Astra Serif" w:eastAsia="Times New Roman" w:hAnsi="PT Astra Serif" w:cs="Times New Roman"/>
          <w:sz w:val="26"/>
        </w:rPr>
        <w:br/>
        <w:t>от утечки по техническим каналам, а также соблюдения иных условий, необходимых для оформления письменного заключения по результатам экспертизы и выдачи лицензии</w:t>
      </w:r>
      <w:proofErr w:type="gramEnd"/>
      <w:r w:rsidRPr="008E6A7E">
        <w:rPr>
          <w:rFonts w:ascii="PT Astra Serif" w:eastAsia="Times New Roman" w:hAnsi="PT Astra Serif" w:cs="Times New Roman"/>
          <w:sz w:val="26"/>
        </w:rPr>
        <w:t xml:space="preserve"> на работу со сведениями, составляющими государственную тайну.</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1.2. Заказчик обязуется принять и оплатить оказанные надлежащим образом услуги по проведению экспертизы.</w:t>
      </w:r>
    </w:p>
    <w:p w:rsidR="00FE2069" w:rsidRPr="008E6A7E" w:rsidRDefault="00FE2069" w:rsidP="00503603">
      <w:pPr>
        <w:spacing w:after="0" w:line="240" w:lineRule="auto"/>
        <w:ind w:firstLine="709"/>
        <w:jc w:val="center"/>
        <w:rPr>
          <w:rFonts w:ascii="PT Astra Serif" w:eastAsia="Times New Roman" w:hAnsi="PT Astra Serif" w:cs="Times New Roman"/>
          <w:sz w:val="26"/>
          <w:szCs w:val="26"/>
        </w:rPr>
      </w:pPr>
    </w:p>
    <w:p w:rsidR="005A6AA5" w:rsidRPr="008E6A7E" w:rsidRDefault="007D20DD" w:rsidP="00503603">
      <w:pPr>
        <w:pStyle w:val="ac"/>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Сроки и условия исполнения обязательств</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2.1. Экспертиза по настоящему Контракту выполняется в соответствии </w:t>
      </w:r>
      <w:r w:rsidRPr="008E6A7E">
        <w:rPr>
          <w:rFonts w:ascii="PT Astra Serif" w:eastAsia="Times New Roman" w:hAnsi="PT Astra Serif" w:cs="Times New Roman"/>
          <w:sz w:val="26"/>
        </w:rPr>
        <w:br/>
        <w:t>с нормативно-методическими документами, регулирующими порядок проведения экспертизы.</w:t>
      </w:r>
    </w:p>
    <w:p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2.2. Услуги по проведению экспертизы должны быть оказаны не позднее </w:t>
      </w:r>
      <w:r w:rsidRPr="008E6A7E">
        <w:rPr>
          <w:rFonts w:ascii="PT Astra Serif" w:eastAsia="Times New Roman" w:hAnsi="PT Astra Serif" w:cs="Times New Roman"/>
          <w:sz w:val="26"/>
        </w:rPr>
        <w:br/>
        <w:t xml:space="preserve">30 дней со дня подачи Заказчиком заявления о продлении срока действия лицензии. </w:t>
      </w:r>
    </w:p>
    <w:p w:rsidR="005A6AA5" w:rsidRPr="008E6A7E" w:rsidRDefault="007D20DD" w:rsidP="00503603">
      <w:pPr>
        <w:spacing w:after="0" w:line="240" w:lineRule="auto"/>
        <w:ind w:firstLine="709"/>
        <w:jc w:val="both"/>
        <w:rPr>
          <w:rFonts w:ascii="PT Astra Serif" w:hAnsi="PT Astra Serif"/>
        </w:rPr>
      </w:pPr>
      <w:r w:rsidRPr="008E6A7E">
        <w:rPr>
          <w:rFonts w:ascii="PT Astra Serif" w:eastAsia="Times New Roman" w:hAnsi="PT Astra Serif" w:cs="Times New Roman"/>
          <w:sz w:val="26"/>
        </w:rPr>
        <w:lastRenderedPageBreak/>
        <w:t xml:space="preserve">В случае </w:t>
      </w:r>
      <w:proofErr w:type="gramStart"/>
      <w:r w:rsidRPr="008E6A7E">
        <w:rPr>
          <w:rFonts w:ascii="PT Astra Serif" w:eastAsia="Times New Roman" w:hAnsi="PT Astra Serif" w:cs="Times New Roman"/>
          <w:sz w:val="26"/>
        </w:rPr>
        <w:t>необходимости проведения дополнительной экспертизы Заказчика услуги</w:t>
      </w:r>
      <w:proofErr w:type="gramEnd"/>
      <w:r w:rsidRPr="008E6A7E">
        <w:rPr>
          <w:rFonts w:ascii="PT Astra Serif" w:eastAsia="Times New Roman" w:hAnsi="PT Astra Serif" w:cs="Times New Roman"/>
          <w:sz w:val="26"/>
        </w:rPr>
        <w:t xml:space="preserve"> оказываются в 15-дневный срок после получения заключения экспертизы, но не позднее чем через 60 дней со дня подачи Заказчиком заявления о выдаче лицензии и необходимых для этого документов.</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szCs w:val="26"/>
        </w:rPr>
        <w:t>2.3.</w:t>
      </w:r>
      <w:r w:rsidRPr="008E6A7E">
        <w:rPr>
          <w:rFonts w:ascii="PT Astra Serif" w:eastAsia="Times New Roman" w:hAnsi="PT Astra Serif" w:cs="Times New Roman"/>
          <w:sz w:val="26"/>
        </w:rPr>
        <w:t xml:space="preserve"> Место оказания услуг:</w:t>
      </w:r>
    </w:p>
    <w:p w:rsidR="005A6AA5" w:rsidRPr="008E6A7E" w:rsidRDefault="007D20DD">
      <w:pPr>
        <w:spacing w:after="0" w:line="240" w:lineRule="auto"/>
        <w:ind w:firstLine="709"/>
        <w:jc w:val="both"/>
        <w:rPr>
          <w:rFonts w:ascii="PT Astra Serif" w:hAnsi="PT Astra Serif"/>
        </w:rPr>
      </w:pPr>
      <w:r w:rsidRPr="00135AC7">
        <w:rPr>
          <w:rFonts w:ascii="PT Astra Serif" w:eastAsia="Times New Roman" w:hAnsi="PT Astra Serif" w:cs="Times New Roman"/>
          <w:sz w:val="26"/>
        </w:rPr>
        <w:t xml:space="preserve">- Краснодарский край, </w:t>
      </w:r>
      <w:r w:rsidR="00DD5E1C" w:rsidRPr="00135AC7">
        <w:rPr>
          <w:rFonts w:ascii="PT Astra Serif" w:eastAsia="Times New Roman" w:hAnsi="PT Astra Serif" w:cs="Times New Roman"/>
          <w:sz w:val="26"/>
        </w:rPr>
        <w:t xml:space="preserve">город </w:t>
      </w:r>
      <w:r w:rsidR="00135AC7" w:rsidRPr="00135AC7">
        <w:rPr>
          <w:rFonts w:ascii="PT Astra Serif" w:eastAsia="Times New Roman" w:hAnsi="PT Astra Serif" w:cs="Times New Roman"/>
          <w:sz w:val="26"/>
        </w:rPr>
        <w:t>Апшеронск</w:t>
      </w:r>
      <w:r w:rsidR="00DD5E1C" w:rsidRPr="00135AC7">
        <w:rPr>
          <w:rFonts w:ascii="PT Astra Serif" w:eastAsia="Times New Roman" w:hAnsi="PT Astra Serif" w:cs="Times New Roman"/>
          <w:sz w:val="26"/>
        </w:rPr>
        <w:t xml:space="preserve">, </w:t>
      </w:r>
      <w:r w:rsidR="00584A89" w:rsidRPr="00135AC7">
        <w:rPr>
          <w:rFonts w:ascii="PT Astra Serif" w:eastAsia="Times New Roman" w:hAnsi="PT Astra Serif" w:cs="Times New Roman"/>
          <w:sz w:val="26"/>
        </w:rPr>
        <w:t xml:space="preserve">ул. </w:t>
      </w:r>
      <w:proofErr w:type="gramStart"/>
      <w:r w:rsidR="00135AC7" w:rsidRPr="00135AC7">
        <w:rPr>
          <w:rFonts w:ascii="PT Astra Serif" w:eastAsia="Times New Roman" w:hAnsi="PT Astra Serif" w:cs="Times New Roman"/>
          <w:sz w:val="26"/>
        </w:rPr>
        <w:t>Советская</w:t>
      </w:r>
      <w:proofErr w:type="gramEnd"/>
      <w:r w:rsidR="00DD5E1C" w:rsidRPr="00135AC7">
        <w:rPr>
          <w:rFonts w:ascii="PT Astra Serif" w:eastAsia="Times New Roman" w:hAnsi="PT Astra Serif" w:cs="Times New Roman"/>
          <w:sz w:val="26"/>
        </w:rPr>
        <w:t xml:space="preserve">, д. </w:t>
      </w:r>
      <w:r w:rsidR="00135AC7">
        <w:rPr>
          <w:rFonts w:ascii="PT Astra Serif" w:eastAsia="Times New Roman" w:hAnsi="PT Astra Serif" w:cs="Times New Roman"/>
          <w:sz w:val="26"/>
        </w:rPr>
        <w:t>175</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2.4. Экспертная комиссия Исполнителя приступает к проведению экспертизы организации Заказчика в срок, определенный предписанием Исполнителя </w:t>
      </w:r>
      <w:r w:rsidRPr="008E6A7E">
        <w:rPr>
          <w:rFonts w:ascii="PT Astra Serif" w:eastAsia="Times New Roman" w:hAnsi="PT Astra Serif" w:cs="Times New Roman"/>
          <w:sz w:val="26"/>
        </w:rPr>
        <w:br/>
        <w:t>на выполнение специальной экспертизы.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2.5.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2.6. Экспертиза по настоящему Контракту выполняется в соответствии </w:t>
      </w:r>
      <w:r w:rsidRPr="008E6A7E">
        <w:rPr>
          <w:rFonts w:ascii="PT Astra Serif" w:eastAsia="Times New Roman" w:hAnsi="PT Astra Serif" w:cs="Times New Roman"/>
          <w:sz w:val="26"/>
        </w:rPr>
        <w:br/>
        <w:t>с согласованными Сторонами режимными, научными, экономическими и другими требованиями в срок от 2 (двух) рабочих дней, с момента согласования Сторонами даты начала ее проведения.</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2.7.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предусмотренных Контрактом. При этом Заказчик обязан обеспечить приемку оказанных Услуг в предусмотренном настоящим Контрактом порядке.</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2.8. При проведении экспертизы Заказчик обязан предоставить Исполнителю все документы, материалы и сведения, необходимые для выполнения услуг </w:t>
      </w:r>
      <w:proofErr w:type="gramStart"/>
      <w:r w:rsidRPr="008E6A7E">
        <w:rPr>
          <w:rFonts w:ascii="PT Astra Serif" w:eastAsia="Times New Roman" w:hAnsi="PT Astra Serif" w:cs="Times New Roman"/>
          <w:sz w:val="26"/>
        </w:rPr>
        <w:t>по</w:t>
      </w:r>
      <w:proofErr w:type="gramEnd"/>
      <w:r w:rsidRPr="008E6A7E">
        <w:rPr>
          <w:rFonts w:ascii="PT Astra Serif" w:eastAsia="Times New Roman" w:hAnsi="PT Astra Serif" w:cs="Times New Roman"/>
          <w:sz w:val="26"/>
        </w:rPr>
        <w:t>:</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2.8.1. Исследованию и последующей оценке выполнения требований нормативно-методических документов, регламентирующих порядок организации обеспечения режима секретности в учреждении, по противодействию иностранным техническим разведкам и защите информации от утечки по техническим каналам </w:t>
      </w:r>
      <w:r w:rsidRPr="008E6A7E">
        <w:rPr>
          <w:rFonts w:ascii="PT Astra Serif" w:eastAsia="Times New Roman" w:hAnsi="PT Astra Serif" w:cs="Times New Roman"/>
          <w:sz w:val="26"/>
        </w:rPr>
        <w:br/>
        <w:t>и иных требований, касающихся вопросов обеспечения защиты государственной тайны;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2.8.2. Государственной аттестации руководителя учреждения, ответственного за защиту сведений, составляющих государственную тайну.</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2.9. Исследованию и последующей оценке выполнения следующих условий: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требований законодательных и иных нормативных актов Российской Федерации по обеспечению сохранности сведений, составляющих государственную тайну,</w:t>
      </w:r>
      <w:r w:rsidR="00AB60B4" w:rsidRPr="008E6A7E">
        <w:rPr>
          <w:rFonts w:ascii="PT Astra Serif" w:eastAsia="Times New Roman" w:hAnsi="PT Astra Serif" w:cs="Times New Roman"/>
          <w:sz w:val="26"/>
        </w:rPr>
        <w:t xml:space="preserve"> в процессе выполнения </w:t>
      </w:r>
      <w:r w:rsidRPr="008E6A7E">
        <w:rPr>
          <w:rFonts w:ascii="PT Astra Serif" w:eastAsia="Times New Roman" w:hAnsi="PT Astra Serif" w:cs="Times New Roman"/>
          <w:sz w:val="26"/>
        </w:rPr>
        <w:t>работ,связанныхс использованием указанных сведений;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структуре учреждения подразделения по защите государственной тайны, необходимого числа специально подготовленных сотрудников </w:t>
      </w:r>
      <w:r w:rsidRPr="008E6A7E">
        <w:rPr>
          <w:rFonts w:ascii="PT Astra Serif" w:eastAsia="Times New Roman" w:hAnsi="PT Astra Serif" w:cs="Times New Roman"/>
          <w:sz w:val="26"/>
        </w:rPr>
        <w:br/>
        <w:t>для выполнения работы по защите информации, уровень квалификации которых достаточен для обеспечения защиты государственной тайны в учреждении;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учреждении средств защиты информации, имеющих сертификат, удостоверяющий их соответствие требованиям по защите сведений соответствующей степени секретности. </w:t>
      </w:r>
    </w:p>
    <w:p w:rsidR="00EE1999" w:rsidRPr="008E6A7E" w:rsidRDefault="00EE1999">
      <w:pPr>
        <w:spacing w:after="0" w:line="240" w:lineRule="auto"/>
        <w:ind w:firstLine="709"/>
        <w:jc w:val="both"/>
        <w:rPr>
          <w:rFonts w:ascii="PT Astra Serif" w:eastAsia="Times New Roman" w:hAnsi="PT Astra Serif" w:cs="Times New Roman"/>
          <w:sz w:val="26"/>
        </w:rPr>
      </w:pPr>
    </w:p>
    <w:p w:rsidR="005A6AA5" w:rsidRPr="008E6A7E" w:rsidRDefault="007D20DD">
      <w:pPr>
        <w:pStyle w:val="ac"/>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Порядок оформления результатов специальной экспертизы и порядок расчета за оказанные услуги</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3.1. Результаты проведения экспертизы оформляются в форме Акта, оформленного в письменном виде, в котором Исполнителем дается заключение </w:t>
      </w:r>
      <w:r w:rsidRPr="008E6A7E">
        <w:rPr>
          <w:rFonts w:ascii="PT Astra Serif" w:eastAsia="Times New Roman" w:hAnsi="PT Astra Serif" w:cs="Times New Roman"/>
          <w:sz w:val="26"/>
        </w:rPr>
        <w:br/>
      </w:r>
      <w:r w:rsidRPr="008E6A7E">
        <w:rPr>
          <w:rFonts w:ascii="PT Astra Serif" w:eastAsia="Times New Roman" w:hAnsi="PT Astra Serif" w:cs="Times New Roman"/>
          <w:sz w:val="26"/>
        </w:rPr>
        <w:lastRenderedPageBreak/>
        <w:t>о готовности (либо о неготовности) учреждения Заказчика оказать услуги, связанные с использованием сведений, составляющих государственную тайну.</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3.2. Исполнитель завершает оказание Услуг и предоставляет вместе </w:t>
      </w:r>
      <w:r w:rsidRPr="008E6A7E">
        <w:rPr>
          <w:rFonts w:ascii="PT Astra Serif" w:eastAsia="Times New Roman" w:hAnsi="PT Astra Serif" w:cs="Times New Roman"/>
          <w:sz w:val="26"/>
        </w:rPr>
        <w:br/>
        <w:t xml:space="preserve">с результатом Услуг подписанный со своей стороны Акт об оказании Услуг в 2-х экземплярах, счет в течение 3 (трех) рабочих дней </w:t>
      </w:r>
      <w:proofErr w:type="gramStart"/>
      <w:r w:rsidRPr="008E6A7E">
        <w:rPr>
          <w:rFonts w:ascii="PT Astra Serif" w:eastAsia="Times New Roman" w:hAnsi="PT Astra Serif" w:cs="Times New Roman"/>
          <w:sz w:val="26"/>
        </w:rPr>
        <w:t>с даты</w:t>
      </w:r>
      <w:proofErr w:type="gramEnd"/>
      <w:r w:rsidRPr="008E6A7E">
        <w:rPr>
          <w:rFonts w:ascii="PT Astra Serif" w:eastAsia="Times New Roman" w:hAnsi="PT Astra Serif" w:cs="Times New Roman"/>
          <w:sz w:val="26"/>
        </w:rPr>
        <w:t xml:space="preserve"> фактического оказания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3.3. Приемка результатов, оказанных в соответствии с настоящим Контрактом Услуг осуществляется Заказчиком в течение 3 (трех) рабочих дней </w:t>
      </w:r>
      <w:r w:rsidRPr="008E6A7E">
        <w:rPr>
          <w:rFonts w:ascii="PT Astra Serif" w:eastAsia="Times New Roman" w:hAnsi="PT Astra Serif" w:cs="Times New Roman"/>
          <w:sz w:val="26"/>
        </w:rPr>
        <w:br/>
        <w:t>со дня получения Акта об оказании Услуг</w:t>
      </w:r>
      <w:proofErr w:type="gramStart"/>
      <w:r w:rsidRPr="008E6A7E">
        <w:rPr>
          <w:rFonts w:ascii="PT Astra Serif" w:eastAsia="Times New Roman" w:hAnsi="PT Astra Serif" w:cs="Times New Roman"/>
          <w:sz w:val="26"/>
        </w:rPr>
        <w:t>,</w:t>
      </w:r>
      <w:r w:rsidR="00285FA4">
        <w:rPr>
          <w:rFonts w:ascii="PT Astra Serif" w:eastAsia="Times New Roman" w:hAnsi="PT Astra Serif" w:cs="Times New Roman"/>
          <w:sz w:val="26"/>
        </w:rPr>
        <w:t>и</w:t>
      </w:r>
      <w:proofErr w:type="gramEnd"/>
      <w:r w:rsidR="00285FA4">
        <w:rPr>
          <w:rFonts w:ascii="PT Astra Serif" w:eastAsia="Times New Roman" w:hAnsi="PT Astra Serif" w:cs="Times New Roman"/>
          <w:sz w:val="26"/>
        </w:rPr>
        <w:t xml:space="preserve"> </w:t>
      </w:r>
      <w:r w:rsidR="00285FA4" w:rsidRPr="00285FA4">
        <w:rPr>
          <w:rFonts w:ascii="PT Astra Serif" w:eastAsia="Times New Roman" w:hAnsi="PT Astra Serif" w:cs="Times New Roman"/>
          <w:sz w:val="26"/>
        </w:rPr>
        <w:t>Актом приемки товаров, работ, услуг по форме ОКУД 0510452 которые подписываются</w:t>
      </w:r>
      <w:r w:rsidRPr="008E6A7E">
        <w:rPr>
          <w:rFonts w:ascii="PT Astra Serif" w:eastAsia="Times New Roman" w:hAnsi="PT Astra Serif" w:cs="Times New Roman"/>
          <w:sz w:val="26"/>
        </w:rPr>
        <w:t xml:space="preserve"> который подписывается Заказчиком, либо Исполнителю в течение 3 (трех) рабочих дней Заказчиком направляется в письменной форме мотивированный отказ от подписания Акта об оказании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3.4. Услуги, предусмотренные настоящим Контрактом, считаются оказанными с момента утверждения Исполнителем Акта специальной экспертизы </w:t>
      </w:r>
      <w:r w:rsidRPr="008E6A7E">
        <w:rPr>
          <w:rFonts w:ascii="PT Astra Serif" w:eastAsia="Times New Roman" w:hAnsi="PT Astra Serif" w:cs="Times New Roman"/>
          <w:sz w:val="26"/>
        </w:rPr>
        <w:br/>
        <w:t>и последующего подписания Сторонами Акта об оказании Услуг.</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3.5. Если Заказчик не имеет действующей лицензии на работу </w:t>
      </w:r>
      <w:r w:rsidRPr="008E6A7E">
        <w:rPr>
          <w:rFonts w:ascii="PT Astra Serif" w:eastAsia="Times New Roman" w:hAnsi="PT Astra Serif" w:cs="Times New Roman"/>
          <w:sz w:val="26"/>
        </w:rPr>
        <w:br/>
        <w:t xml:space="preserve">со сведениями, составляющими государственную тайну, а по результатам специальной экспертизы Исполнителем дано заключение о неготовности учреждения Заказчика </w:t>
      </w:r>
      <w:proofErr w:type="gramStart"/>
      <w:r w:rsidRPr="008E6A7E">
        <w:rPr>
          <w:rFonts w:ascii="PT Astra Serif" w:eastAsia="Times New Roman" w:hAnsi="PT Astra Serif" w:cs="Times New Roman"/>
          <w:sz w:val="26"/>
        </w:rPr>
        <w:t>проводить</w:t>
      </w:r>
      <w:proofErr w:type="gramEnd"/>
      <w:r w:rsidRPr="008E6A7E">
        <w:rPr>
          <w:rFonts w:ascii="PT Astra Serif" w:eastAsia="Times New Roman" w:hAnsi="PT Astra Serif" w:cs="Times New Roman"/>
          <w:sz w:val="26"/>
        </w:rPr>
        <w:t xml:space="preserve"> работы, связанные с использованием сведений, составляющих государственную тайну, то по результатам оказания Услуги в адрес Заказчика направляется только Акт об оказании Услуг и счет. Акт по результатам проведения специальной экспертизы не направляется.</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3.6. Цена Контракта устанавливается в российских рублях и составляет</w:t>
      </w:r>
      <w:proofErr w:type="gramStart"/>
      <w:r w:rsidR="00135AC7">
        <w:rPr>
          <w:rFonts w:ascii="PT Astra Serif" w:eastAsia="Times New Roman" w:hAnsi="PT Astra Serif" w:cs="Times New Roman"/>
          <w:sz w:val="26"/>
        </w:rPr>
        <w:t xml:space="preserve"> ____________</w:t>
      </w:r>
      <w:r w:rsidR="00B156B5" w:rsidRPr="008E6A7E">
        <w:rPr>
          <w:rFonts w:ascii="PT Astra Serif" w:eastAsia="Times New Roman" w:hAnsi="PT Astra Serif" w:cs="Times New Roman"/>
          <w:sz w:val="26"/>
        </w:rPr>
        <w:t xml:space="preserve"> (</w:t>
      </w:r>
      <w:r w:rsidR="00135AC7">
        <w:rPr>
          <w:rFonts w:ascii="PT Astra Serif" w:eastAsia="Times New Roman" w:hAnsi="PT Astra Serif" w:cs="Times New Roman"/>
          <w:sz w:val="26"/>
        </w:rPr>
        <w:t>_____________________________</w:t>
      </w:r>
      <w:r w:rsidR="00B156B5" w:rsidRPr="008E6A7E">
        <w:rPr>
          <w:rFonts w:ascii="PT Astra Serif" w:eastAsia="Times New Roman" w:hAnsi="PT Astra Serif" w:cs="Times New Roman"/>
          <w:sz w:val="26"/>
        </w:rPr>
        <w:t xml:space="preserve">) </w:t>
      </w:r>
      <w:proofErr w:type="gramEnd"/>
      <w:r w:rsidR="00B156B5" w:rsidRPr="008E6A7E">
        <w:rPr>
          <w:rFonts w:ascii="PT Astra Serif" w:eastAsia="Times New Roman" w:hAnsi="PT Astra Serif" w:cs="Times New Roman"/>
          <w:sz w:val="26"/>
        </w:rPr>
        <w:t xml:space="preserve">рублей </w:t>
      </w:r>
      <w:r w:rsidR="00135AC7">
        <w:rPr>
          <w:rFonts w:ascii="PT Astra Serif" w:eastAsia="Times New Roman" w:hAnsi="PT Astra Serif" w:cs="Times New Roman"/>
          <w:sz w:val="26"/>
        </w:rPr>
        <w:t>____</w:t>
      </w:r>
      <w:r w:rsidR="00D82793" w:rsidRPr="008E6A7E">
        <w:rPr>
          <w:rFonts w:ascii="PT Astra Serif" w:eastAsia="Times New Roman" w:hAnsi="PT Astra Serif" w:cs="Times New Roman"/>
          <w:sz w:val="26"/>
        </w:rPr>
        <w:t xml:space="preserve"> копейки</w:t>
      </w:r>
      <w:r w:rsidRPr="008E6A7E">
        <w:rPr>
          <w:rFonts w:ascii="PT Astra Serif" w:eastAsia="Times New Roman" w:hAnsi="PT Astra Serif" w:cs="Times New Roman"/>
          <w:sz w:val="26"/>
        </w:rPr>
        <w:t xml:space="preserve"> (приложение к настоящему Контракту). В цену контракта входят все затраты, издержки и иные расходы Исполнителя, связанные с исполнением настоящего Контракта. На основании подпункта 4 пункта 2 статьи 146 Налогового кодекса Российской Федерации Исполнитель освобождается от уплаты налога на добавленную стоимость (НДС).</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3.7. Цена Контракта является твердой и определяется на весь срок исполнения Контракта.</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3.8. Оплата осуществляется за счет федеральных средств на 202</w:t>
      </w:r>
      <w:r w:rsidR="005F6D73" w:rsidRPr="008E6A7E">
        <w:rPr>
          <w:rFonts w:ascii="PT Astra Serif" w:eastAsia="Times New Roman" w:hAnsi="PT Astra Serif" w:cs="Times New Roman"/>
          <w:sz w:val="26"/>
        </w:rPr>
        <w:t>6</w:t>
      </w:r>
      <w:r w:rsidRPr="008E6A7E">
        <w:rPr>
          <w:rFonts w:ascii="PT Astra Serif" w:eastAsia="Times New Roman" w:hAnsi="PT Astra Serif" w:cs="Times New Roman"/>
          <w:sz w:val="26"/>
        </w:rPr>
        <w:t xml:space="preserve"> г</w:t>
      </w:r>
      <w:proofErr w:type="gramStart"/>
      <w:r w:rsidR="00F34861" w:rsidRPr="008E6A7E">
        <w:rPr>
          <w:rFonts w:ascii="PT Astra Serif" w:eastAsia="Times New Roman" w:hAnsi="PT Astra Serif" w:cs="Times New Roman"/>
          <w:sz w:val="26"/>
        </w:rPr>
        <w:t>.</w:t>
      </w:r>
      <w:r w:rsidRPr="008E6A7E">
        <w:rPr>
          <w:rFonts w:ascii="PT Astra Serif" w:eastAsia="Times New Roman" w:hAnsi="PT Astra Serif" w:cs="Times New Roman"/>
          <w:sz w:val="26"/>
        </w:rPr>
        <w:t>п</w:t>
      </w:r>
      <w:proofErr w:type="gramEnd"/>
      <w:r w:rsidRPr="008E6A7E">
        <w:rPr>
          <w:rFonts w:ascii="PT Astra Serif" w:eastAsia="Times New Roman" w:hAnsi="PT Astra Serif" w:cs="Times New Roman"/>
          <w:sz w:val="26"/>
        </w:rPr>
        <w:t>роизводитсяЗаказчиком</w:t>
      </w:r>
      <w:r w:rsidRPr="008E6A7E">
        <w:rPr>
          <w:rFonts w:ascii="PT Astra Serif" w:eastAsia="Times New Roman" w:hAnsi="PT Astra Serif" w:cs="Times New Roman"/>
          <w:color w:val="000000"/>
          <w:sz w:val="26"/>
        </w:rPr>
        <w:t>непозднее</w:t>
      </w:r>
      <w:r w:rsidR="001733F4">
        <w:rPr>
          <w:rFonts w:ascii="PT Astra Serif" w:eastAsia="Times New Roman" w:hAnsi="PT Astra Serif" w:cs="Times New Roman"/>
          <w:sz w:val="26"/>
        </w:rPr>
        <w:t>7</w:t>
      </w:r>
      <w:r w:rsidRPr="008E6A7E">
        <w:rPr>
          <w:rFonts w:ascii="PT Astra Serif" w:eastAsia="Times New Roman" w:hAnsi="PT Astra Serif" w:cs="Times New Roman"/>
          <w:sz w:val="26"/>
        </w:rPr>
        <w:t xml:space="preserve"> (</w:t>
      </w:r>
      <w:r w:rsidR="001733F4">
        <w:rPr>
          <w:rFonts w:ascii="PT Astra Serif" w:eastAsia="Times New Roman" w:hAnsi="PT Astra Serif" w:cs="Times New Roman"/>
          <w:sz w:val="26"/>
        </w:rPr>
        <w:t>семи</w:t>
      </w:r>
      <w:r w:rsidRPr="008E6A7E">
        <w:rPr>
          <w:rFonts w:ascii="PT Astra Serif" w:eastAsia="Times New Roman" w:hAnsi="PT Astra Serif" w:cs="Times New Roman"/>
          <w:sz w:val="26"/>
        </w:rPr>
        <w:t>) рабочих дней, начиная с даты подписания Заказчиком Акта оказанных услуг, подтверждающих факт оказания услуг без замечаний, и предоставления Акта, указанного в п. 3.1. настоящего Контракта, за исключением случая, предусмотренного п. 3.5. настоящего Контракта, и счета на оплату услуг. Оплата производится в безналичной форме, путем перечисленияденежныхсредств из средств находящихся на балансе организации на расчетный счет Исполнителя.</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w:t>
      </w:r>
      <w:r w:rsidR="001733F4">
        <w:rPr>
          <w:rFonts w:ascii="PT Astra Serif" w:eastAsia="Times New Roman" w:hAnsi="PT Astra Serif" w:cs="Times New Roman"/>
          <w:sz w:val="26"/>
        </w:rPr>
        <w:t>9</w:t>
      </w:r>
      <w:r w:rsidRPr="008E6A7E">
        <w:rPr>
          <w:rFonts w:ascii="PT Astra Serif" w:eastAsia="Times New Roman" w:hAnsi="PT Astra Serif" w:cs="Times New Roman"/>
          <w:sz w:val="26"/>
        </w:rPr>
        <w:t>. Авансирование по Контракту не предусмотрено.</w:t>
      </w:r>
    </w:p>
    <w:p w:rsidR="00F34861" w:rsidRPr="008E6A7E" w:rsidRDefault="00F34861">
      <w:pPr>
        <w:spacing w:after="0" w:line="240" w:lineRule="auto"/>
        <w:ind w:firstLine="709"/>
        <w:jc w:val="both"/>
        <w:rPr>
          <w:rFonts w:ascii="PT Astra Serif" w:eastAsia="Times New Roman" w:hAnsi="PT Astra Serif" w:cs="Times New Roman"/>
          <w:sz w:val="26"/>
        </w:rPr>
      </w:pPr>
    </w:p>
    <w:p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4. Ответственность сторон</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4.1. В случае просрочки исполнителя Заказчиком обязательства, предусмотренного Контрактом, Исполнитель вправе потребовать уплату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E6A7E">
        <w:rPr>
          <w:rFonts w:ascii="PT Astra Serif" w:eastAsia="Times New Roman" w:hAnsi="PT Astra Serif" w:cs="Times New Roman"/>
          <w:color w:val="000000"/>
          <w:sz w:val="26"/>
        </w:rPr>
        <w:t>Такая пеня</w:t>
      </w:r>
      <w:r w:rsidRPr="008E6A7E">
        <w:rPr>
          <w:rFonts w:ascii="PT Astra Serif" w:eastAsia="Times New Roman" w:hAnsi="PT Astra Serif" w:cs="Times New Roman"/>
          <w:sz w:val="26"/>
        </w:rPr>
        <w:t xml:space="preserve"> устанавливается в размере одной трехсотой действующей на д</w:t>
      </w:r>
      <w:r w:rsidRPr="008E6A7E">
        <w:rPr>
          <w:rFonts w:ascii="PT Astra Serif" w:eastAsia="Times New Roman" w:hAnsi="PT Astra Serif" w:cs="Times New Roman"/>
          <w:color w:val="000000"/>
          <w:sz w:val="26"/>
        </w:rPr>
        <w:t>ату</w:t>
      </w:r>
      <w:r w:rsidRPr="008E6A7E">
        <w:rPr>
          <w:rFonts w:ascii="PT Astra Serif" w:eastAsia="Times New Roman" w:hAnsi="PT Astra Serif" w:cs="Times New Roman"/>
          <w:sz w:val="26"/>
        </w:rPr>
        <w:t xml:space="preserve"> уплаты </w:t>
      </w:r>
      <w:r w:rsidRPr="008E6A7E">
        <w:rPr>
          <w:rFonts w:ascii="PT Astra Serif" w:eastAsia="Times New Roman" w:hAnsi="PT Astra Serif" w:cs="Times New Roman"/>
          <w:sz w:val="26"/>
        </w:rPr>
        <w:lastRenderedPageBreak/>
        <w:t xml:space="preserve">неустойки ключевой ставки Центрального банка Российской Федерации </w:t>
      </w:r>
      <w:r w:rsidRPr="008E6A7E">
        <w:rPr>
          <w:rFonts w:ascii="PT Astra Serif" w:eastAsia="Times New Roman" w:hAnsi="PT Astra Serif" w:cs="Times New Roman"/>
          <w:sz w:val="26"/>
        </w:rPr>
        <w:br/>
        <w:t>от неуплаченной в срок суммы.</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4.2. В случае просрочки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4.3. </w:t>
      </w:r>
      <w:proofErr w:type="gramStart"/>
      <w:r w:rsidRPr="008E6A7E">
        <w:rPr>
          <w:rFonts w:ascii="PT Astra Serif" w:eastAsia="Times New Roman" w:hAnsi="PT Astra Serif" w:cs="Times New Roman"/>
          <w:sz w:val="26"/>
        </w:rPr>
        <w:t xml:space="preserve">Размер штрафа рассчитывается в соответствии с постановлением Правительства Российской Федерации от 30 августа 2017 г. № 1042 </w:t>
      </w:r>
      <w:r w:rsidRPr="008E6A7E">
        <w:rPr>
          <w:rFonts w:ascii="PT Astra Serif" w:eastAsia="Times New Roman" w:hAnsi="PT Astra Serif" w:cs="Times New Roman"/>
          <w:sz w:val="26"/>
        </w:rPr>
        <w:b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8E6A7E">
        <w:rPr>
          <w:rFonts w:ascii="PT Astra Serif" w:eastAsia="Times New Roman" w:hAnsi="PT Astra Serif" w:cs="Times New Roman"/>
          <w:sz w:val="26"/>
        </w:rPr>
        <w:t xml:space="preserve">. № 570, и </w:t>
      </w:r>
      <w:proofErr w:type="gramStart"/>
      <w:r w:rsidRPr="008E6A7E">
        <w:rPr>
          <w:rFonts w:ascii="PT Astra Serif" w:eastAsia="Times New Roman" w:hAnsi="PT Astra Serif" w:cs="Times New Roman"/>
          <w:sz w:val="26"/>
        </w:rPr>
        <w:t>признании</w:t>
      </w:r>
      <w:proofErr w:type="gramEnd"/>
      <w:r w:rsidRPr="008E6A7E">
        <w:rPr>
          <w:rFonts w:ascii="PT Astra Serif" w:eastAsia="Times New Roman" w:hAnsi="PT Astra Serif" w:cs="Times New Roman"/>
          <w:sz w:val="26"/>
        </w:rPr>
        <w:t xml:space="preserve"> утратившим силу постановления Правительства Российской Федерации от 25 ноября 2013 г. № 1063».</w:t>
      </w:r>
    </w:p>
    <w:p w:rsidR="00D82793" w:rsidRPr="008E6A7E" w:rsidRDefault="007D20DD" w:rsidP="00D82793">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4.4.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 цены Контракта,</w:t>
      </w:r>
      <w:r w:rsidR="00135AC7">
        <w:rPr>
          <w:rFonts w:ascii="PT Astra Serif" w:eastAsia="Times New Roman" w:hAnsi="PT Astra Serif" w:cs="Times New Roman"/>
          <w:sz w:val="26"/>
        </w:rPr>
        <w:t xml:space="preserve">                </w:t>
      </w:r>
      <w:r w:rsidRPr="008E6A7E">
        <w:rPr>
          <w:rFonts w:ascii="PT Astra Serif" w:eastAsia="Times New Roman" w:hAnsi="PT Astra Serif" w:cs="Times New Roman"/>
          <w:sz w:val="26"/>
        </w:rPr>
        <w:t xml:space="preserve"> </w:t>
      </w:r>
      <w:r w:rsidR="005F6D73" w:rsidRPr="008E6A7E">
        <w:rPr>
          <w:rFonts w:ascii="PT Astra Serif" w:eastAsia="Times New Roman" w:hAnsi="PT Astra Serif" w:cs="Times New Roman"/>
          <w:sz w:val="26"/>
        </w:rPr>
        <w:t>а</w:t>
      </w:r>
      <w:r w:rsidR="00F220B3" w:rsidRPr="008E6A7E">
        <w:rPr>
          <w:rFonts w:ascii="PT Astra Serif" w:eastAsia="Times New Roman" w:hAnsi="PT Astra Serif" w:cs="Times New Roman"/>
          <w:sz w:val="26"/>
        </w:rPr>
        <w:t xml:space="preserve"> именно</w:t>
      </w:r>
      <w:proofErr w:type="gramStart"/>
      <w:r w:rsidR="00F220B3" w:rsidRPr="008E6A7E">
        <w:rPr>
          <w:rFonts w:ascii="PT Astra Serif" w:eastAsia="Times New Roman" w:hAnsi="PT Astra Serif" w:cs="Times New Roman"/>
          <w:sz w:val="26"/>
        </w:rPr>
        <w:t xml:space="preserve"> </w:t>
      </w:r>
      <w:r w:rsidR="00135AC7">
        <w:rPr>
          <w:rFonts w:ascii="PT Astra Serif" w:eastAsia="Times New Roman" w:hAnsi="PT Astra Serif" w:cs="Times New Roman"/>
          <w:sz w:val="26"/>
        </w:rPr>
        <w:t>________</w:t>
      </w:r>
      <w:r w:rsidR="00B156B5" w:rsidRPr="008E6A7E">
        <w:rPr>
          <w:rFonts w:ascii="PT Astra Serif" w:eastAsia="Times New Roman" w:hAnsi="PT Astra Serif" w:cs="Times New Roman"/>
          <w:sz w:val="26"/>
        </w:rPr>
        <w:t>(</w:t>
      </w:r>
      <w:r w:rsidR="00135AC7">
        <w:rPr>
          <w:rFonts w:ascii="PT Astra Serif" w:eastAsia="Times New Roman" w:hAnsi="PT Astra Serif" w:cs="Times New Roman"/>
          <w:sz w:val="26"/>
        </w:rPr>
        <w:t>________________________</w:t>
      </w:r>
      <w:r w:rsidR="00F220B3" w:rsidRPr="008E6A7E">
        <w:rPr>
          <w:rFonts w:ascii="PT Astra Serif" w:eastAsia="Times New Roman" w:hAnsi="PT Astra Serif" w:cs="Times New Roman"/>
          <w:sz w:val="26"/>
        </w:rPr>
        <w:t xml:space="preserve">) </w:t>
      </w:r>
      <w:proofErr w:type="gramEnd"/>
      <w:r w:rsidR="00F220B3" w:rsidRPr="008E6A7E">
        <w:rPr>
          <w:rFonts w:ascii="PT Astra Serif" w:eastAsia="Times New Roman" w:hAnsi="PT Astra Serif" w:cs="Times New Roman"/>
          <w:sz w:val="26"/>
        </w:rPr>
        <w:t>рубл</w:t>
      </w:r>
      <w:r w:rsidR="00A82878" w:rsidRPr="008E6A7E">
        <w:rPr>
          <w:rFonts w:ascii="PT Astra Serif" w:eastAsia="Times New Roman" w:hAnsi="PT Astra Serif" w:cs="Times New Roman"/>
          <w:sz w:val="26"/>
        </w:rPr>
        <w:t>ей</w:t>
      </w:r>
      <w:r w:rsidR="00135AC7">
        <w:rPr>
          <w:rFonts w:ascii="PT Astra Serif" w:eastAsia="Times New Roman" w:hAnsi="PT Astra Serif" w:cs="Times New Roman"/>
          <w:sz w:val="26"/>
        </w:rPr>
        <w:t xml:space="preserve"> ___________</w:t>
      </w:r>
      <w:r w:rsidR="00F220B3" w:rsidRPr="008E6A7E">
        <w:rPr>
          <w:rFonts w:ascii="PT Astra Serif" w:eastAsia="Times New Roman" w:hAnsi="PT Astra Serif" w:cs="Times New Roman"/>
          <w:sz w:val="26"/>
        </w:rPr>
        <w:t xml:space="preserve"> копе</w:t>
      </w:r>
      <w:r w:rsidR="00D82793" w:rsidRPr="008E6A7E">
        <w:rPr>
          <w:rFonts w:ascii="PT Astra Serif" w:eastAsia="Times New Roman" w:hAnsi="PT Astra Serif" w:cs="Times New Roman"/>
          <w:sz w:val="26"/>
        </w:rPr>
        <w:t>е</w:t>
      </w:r>
      <w:r w:rsidR="00F220B3" w:rsidRPr="008E6A7E">
        <w:rPr>
          <w:rFonts w:ascii="PT Astra Serif" w:eastAsia="Times New Roman" w:hAnsi="PT Astra Serif" w:cs="Times New Roman"/>
          <w:sz w:val="26"/>
        </w:rPr>
        <w:t>к.</w:t>
      </w:r>
    </w:p>
    <w:p w:rsidR="005A6AA5" w:rsidRPr="008E6A7E" w:rsidRDefault="007D20DD" w:rsidP="005F6D73">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4.5. За каждый факт неисполнения или ненадлежащего исполнения </w:t>
      </w:r>
      <w:r w:rsidRPr="008E6A7E">
        <w:rPr>
          <w:rFonts w:ascii="PT Astra Serif" w:eastAsia="Times New Roman" w:hAnsi="PT Astra Serif" w:cs="Times New Roman"/>
          <w:color w:val="000000"/>
          <w:sz w:val="26"/>
        </w:rPr>
        <w:t>Исполнителем</w:t>
      </w:r>
      <w:r w:rsidRPr="008E6A7E">
        <w:rPr>
          <w:rFonts w:ascii="PT Astra Serif" w:eastAsia="Times New Roman" w:hAnsi="PT Astra Serif" w:cs="Times New Roman"/>
          <w:sz w:val="26"/>
        </w:rPr>
        <w:t xml:space="preserve"> обязательства, предусмотренного Контрактом, которое не имеет стоимостного выражения, размер штрафа устанавливается в сумме 1000 (одна тысяча) рублей 00 копеек.</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4.6. За каждый факт неисполнения Заказчиком обязательств, предусмотренных Контрактов, за исключением просрочки исполнения обязательств, предусмотренных Контрактом, размер штрафа составляет 1000 (одна тысяча) рублей 00 копеек.</w:t>
      </w:r>
    </w:p>
    <w:p w:rsidR="005A6AA5" w:rsidRPr="008E6A7E" w:rsidRDefault="007D20DD">
      <w:pPr>
        <w:spacing w:after="0" w:line="240" w:lineRule="auto"/>
        <w:ind w:firstLine="851"/>
        <w:jc w:val="both"/>
        <w:rPr>
          <w:rFonts w:ascii="PT Astra Serif" w:hAnsi="PT Astra Serif"/>
        </w:rPr>
      </w:pPr>
      <w:r w:rsidRPr="008E6A7E">
        <w:rPr>
          <w:rFonts w:ascii="PT Astra Serif" w:eastAsia="Times New Roman" w:hAnsi="PT Astra Serif" w:cs="Times New Roman"/>
          <w:sz w:val="26"/>
        </w:rPr>
        <w:t xml:space="preserve">4.7. </w:t>
      </w:r>
      <w:proofErr w:type="gramStart"/>
      <w:r w:rsidRPr="008E6A7E">
        <w:rPr>
          <w:rFonts w:ascii="PT Astra Serif" w:eastAsia="Times New Roman" w:hAnsi="PT Astra Serif" w:cs="Times New Roman"/>
          <w:sz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8E6A7E">
        <w:rPr>
          <w:rFonts w:ascii="PT Astra Serif" w:eastAsia="Times New Roman" w:hAnsi="PT Astra Serif" w:cs="Times New Roman"/>
          <w:sz w:val="26"/>
        </w:rPr>
        <w:t xml:space="preserve"> законодательством Российской Федерации установлен иной порядок начисления пени.</w:t>
      </w:r>
    </w:p>
    <w:p w:rsidR="005A6AA5" w:rsidRPr="008E6A7E" w:rsidRDefault="007D20DD">
      <w:pPr>
        <w:spacing w:after="0" w:line="228" w:lineRule="auto"/>
        <w:ind w:firstLine="851"/>
        <w:jc w:val="both"/>
        <w:rPr>
          <w:rFonts w:ascii="PT Astra Serif" w:hAnsi="PT Astra Serif"/>
        </w:rPr>
      </w:pPr>
      <w:r w:rsidRPr="008E6A7E">
        <w:rPr>
          <w:rFonts w:ascii="PT Astra Serif" w:eastAsia="Times New Roman" w:hAnsi="PT Astra Serif" w:cs="Times New Roman"/>
          <w:sz w:val="26"/>
        </w:rPr>
        <w:t>4.8. Общая сумма начисленных штрафов за неисполнение или ненадлежащее исполнение или Заказчиком обязательств, предусмотренных Контрактом, не может превышать цену Контракта.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4.9. Ответственность Сторон в иных случаях определяется в соответствии </w:t>
      </w:r>
      <w:r w:rsidRPr="008E6A7E">
        <w:rPr>
          <w:rFonts w:ascii="PT Astra Serif" w:eastAsia="Times New Roman" w:hAnsi="PT Astra Serif" w:cs="Times New Roman"/>
          <w:sz w:val="26"/>
        </w:rPr>
        <w:br/>
        <w:t>с законодательством Российской Федерации.</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4.10. Исполнитель на основании направленного в его адрес требования Заказчика осуществляет оплату неустойки в безналичном порядке или наличными денежными средствами в кассу Заказчика.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Исполнение обязательств Исполнителя по настоящему Контракту </w:t>
      </w:r>
      <w:r w:rsidRPr="008E6A7E">
        <w:rPr>
          <w:rFonts w:ascii="PT Astra Serif" w:eastAsia="Times New Roman" w:hAnsi="PT Astra Serif" w:cs="Times New Roman"/>
          <w:sz w:val="26"/>
        </w:rPr>
        <w:br/>
        <w:t xml:space="preserve">по перечислению неустойки в доход федерального бюджета может осуществляться </w:t>
      </w:r>
      <w:r w:rsidRPr="008E6A7E">
        <w:rPr>
          <w:rFonts w:ascii="PT Astra Serif" w:eastAsia="Times New Roman" w:hAnsi="PT Astra Serif" w:cs="Times New Roman"/>
          <w:sz w:val="26"/>
        </w:rPr>
        <w:lastRenderedPageBreak/>
        <w:t xml:space="preserve">Заказчиком самостоятельно за счет денежного обязательства, предусмотренного </w:t>
      </w:r>
      <w:r w:rsidRPr="008E6A7E">
        <w:rPr>
          <w:rFonts w:ascii="PT Astra Serif" w:eastAsia="Times New Roman" w:hAnsi="PT Astra Serif" w:cs="Times New Roman"/>
          <w:sz w:val="26"/>
        </w:rPr>
        <w:br/>
        <w:t>п. 3.6. настоящего Контракта.</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Уплата штрафа, пени, неустойки не освобождает Стороны от исполнения обязательств или устранения нарушений.</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4.11. Сторона освобождается от уплат неустойки (штрафа, пени), </w:t>
      </w:r>
      <w:r w:rsidRPr="008E6A7E">
        <w:rPr>
          <w:rFonts w:ascii="PT Astra Serif" w:eastAsia="Times New Roman" w:hAnsi="PT Astra Serif" w:cs="Times New Roman"/>
          <w:sz w:val="26"/>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8E6A7E">
        <w:rPr>
          <w:rFonts w:ascii="PT Astra Serif" w:eastAsia="Times New Roman" w:hAnsi="PT Astra Serif" w:cs="Times New Roman"/>
          <w:sz w:val="26"/>
        </w:rPr>
        <w:br/>
        <w:t>или по вине другой Стороны.</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4.12. Заказчик имеет право требовать возмещения убытков, причиненных расторжением Контракта вследствие нарушения обязательства Исполнителем.</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4.13. В случае просрочки исполнения, неисполнения или ненадлежащего исполнения обязательств по настоящему Контракту со стороны Исполнителя Заказчик имеет право удержать из цены Контракта сумму неустойки (штрафов, пеней), предусмотренных настоящим Контрактом.</w:t>
      </w:r>
    </w:p>
    <w:p w:rsidR="005A6AA5" w:rsidRPr="008E6A7E" w:rsidRDefault="005A6AA5">
      <w:pPr>
        <w:spacing w:after="0" w:line="240" w:lineRule="auto"/>
        <w:jc w:val="center"/>
        <w:rPr>
          <w:rFonts w:ascii="PT Astra Serif" w:eastAsia="Times New Roman" w:hAnsi="PT Astra Serif" w:cs="Times New Roman"/>
          <w:b/>
        </w:rPr>
      </w:pPr>
    </w:p>
    <w:p w:rsidR="005A6AA5" w:rsidRPr="008E6A7E" w:rsidRDefault="007D20DD">
      <w:pPr>
        <w:spacing w:after="0" w:line="264"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5. Действия обстоятельств непреодолимой силы</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5.1. Сторона, не исполнившая или ненадлежащим образом исполнившая свои обязательства по Контракту при выполнении его условий, </w:t>
      </w:r>
      <w:r w:rsidRPr="008E6A7E">
        <w:rPr>
          <w:rFonts w:ascii="PT Astra Serif" w:eastAsia="Times New Roman" w:hAnsi="PT Astra Serif" w:cs="Times New Roman"/>
          <w:color w:val="000000"/>
          <w:sz w:val="26"/>
        </w:rPr>
        <w:t xml:space="preserve">освобождается </w:t>
      </w:r>
      <w:r w:rsidRPr="008E6A7E">
        <w:rPr>
          <w:rFonts w:ascii="PT Astra Serif" w:eastAsia="Times New Roman" w:hAnsi="PT Astra Serif" w:cs="Times New Roman"/>
          <w:color w:val="000000"/>
          <w:sz w:val="26"/>
        </w:rPr>
        <w:br/>
        <w:t>от</w:t>
      </w:r>
      <w:r w:rsidRPr="008E6A7E">
        <w:rPr>
          <w:rFonts w:ascii="PT Astra Serif" w:eastAsia="Times New Roman" w:hAnsi="PT Astra Serif" w:cs="Times New Roman"/>
          <w:sz w:val="26"/>
        </w:rPr>
        <w:t xml:space="preserve"> ответственности, если докажет, что надлежащее исполнение обязательств оказалось невозможным вследствие непреодолимой силы (форс-мажор), </w:t>
      </w:r>
      <w:r w:rsidRPr="008E6A7E">
        <w:rPr>
          <w:rFonts w:ascii="PT Astra Serif" w:eastAsia="Times New Roman" w:hAnsi="PT Astra Serif" w:cs="Times New Roman"/>
          <w:sz w:val="26"/>
        </w:rPr>
        <w:br/>
        <w:t>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Контракту, исключающих для человека нормальную жизнедеятельность; мораторий органов власти и управления; забастовки, организованные в установленном законе порядке, и другие обстоятельства, которые могут быть определены сторонами Контракта как непреодолимая сила для надлежащего исполнения обязательств.</w:t>
      </w:r>
    </w:p>
    <w:p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5.2. При возникновении форс-мажорной ситуации, Исполнитель должен незамедлительно направить Заказчику письменное уведомление о случившемся </w:t>
      </w:r>
      <w:r w:rsidRPr="008E6A7E">
        <w:rPr>
          <w:rFonts w:ascii="PT Astra Serif" w:eastAsia="Times New Roman" w:hAnsi="PT Astra Serif" w:cs="Times New Roman"/>
          <w:sz w:val="26"/>
        </w:rPr>
        <w:br/>
        <w:t>и его причинах. Если от Заказчика не поступает иных письменных инструкций, Исполнитель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rsidR="005A6AA5" w:rsidRPr="008E6A7E" w:rsidRDefault="005A6AA5">
      <w:pPr>
        <w:spacing w:after="0" w:line="240" w:lineRule="auto"/>
        <w:ind w:firstLine="851"/>
        <w:jc w:val="both"/>
        <w:rPr>
          <w:rFonts w:ascii="PT Astra Serif" w:eastAsia="Times New Roman" w:hAnsi="PT Astra Serif" w:cs="Times New Roman"/>
        </w:rPr>
      </w:pPr>
    </w:p>
    <w:p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6. Порядок разрешения споров, изменения и расторжения Контракта</w:t>
      </w:r>
    </w:p>
    <w:p w:rsidR="005A6AA5" w:rsidRPr="008E6A7E" w:rsidRDefault="007D20DD">
      <w:pPr>
        <w:pStyle w:val="ac"/>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6.1. </w:t>
      </w:r>
      <w:r w:rsidRPr="008E6A7E">
        <w:rPr>
          <w:rFonts w:ascii="PT Astra Serif" w:eastAsia="Times New Roman" w:hAnsi="PT Astra Serif" w:cs="Times New Roman"/>
          <w:color w:val="000000"/>
          <w:sz w:val="26"/>
        </w:rPr>
        <w:t>Все споры, возникающие между Сторонами Контракта в процессе исполнения настоящего Контракта, разрешаются Сторонами Контракта</w:t>
      </w:r>
      <w:r w:rsidRPr="008E6A7E">
        <w:rPr>
          <w:rFonts w:ascii="PT Astra Serif" w:eastAsia="Times New Roman" w:hAnsi="PT Astra Serif" w:cs="Times New Roman"/>
          <w:color w:val="000000"/>
          <w:sz w:val="26"/>
        </w:rPr>
        <w:br/>
        <w:t>в досудебном порядке путем переговоров между Сторонами.</w:t>
      </w:r>
    </w:p>
    <w:p w:rsidR="005A6AA5" w:rsidRPr="008E6A7E" w:rsidRDefault="007D20DD">
      <w:pPr>
        <w:pStyle w:val="ac"/>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6.2. </w:t>
      </w:r>
      <w:r w:rsidRPr="008E6A7E">
        <w:rPr>
          <w:rFonts w:ascii="PT Astra Serif" w:eastAsia="Times New Roman" w:hAnsi="PT Astra Serif" w:cs="Times New Roman"/>
          <w:color w:val="000000"/>
          <w:sz w:val="26"/>
        </w:rPr>
        <w:t xml:space="preserve">При невозможности достижения соглашения Сторон в досудебном порядке, спор подлежит разрешению в Арбитражном суде Краснодарского края, </w:t>
      </w:r>
      <w:r w:rsidRPr="008E6A7E">
        <w:rPr>
          <w:rFonts w:ascii="PT Astra Serif" w:eastAsia="Times New Roman" w:hAnsi="PT Astra Serif" w:cs="Times New Roman"/>
          <w:color w:val="000000"/>
          <w:sz w:val="26"/>
        </w:rPr>
        <w:br/>
        <w:t>в соответствии с действующим законодательством Российской Федерации.</w:t>
      </w:r>
    </w:p>
    <w:p w:rsidR="005A6AA5" w:rsidRPr="008E6A7E" w:rsidRDefault="007D20DD">
      <w:pPr>
        <w:pStyle w:val="ac"/>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6.3. </w:t>
      </w:r>
      <w:r w:rsidRPr="008E6A7E">
        <w:rPr>
          <w:rFonts w:ascii="PT Astra Serif" w:eastAsia="Times New Roman" w:hAnsi="PT Astra Serif" w:cs="Times New Roman"/>
          <w:color w:val="000000"/>
          <w:sz w:val="26"/>
        </w:rPr>
        <w:t>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(десяти) дней с момента её получения.</w:t>
      </w:r>
    </w:p>
    <w:p w:rsidR="005A6AA5" w:rsidRPr="008E6A7E" w:rsidRDefault="007D20DD">
      <w:pPr>
        <w:pStyle w:val="ac"/>
        <w:tabs>
          <w:tab w:val="left" w:pos="1317"/>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6.4. </w:t>
      </w:r>
      <w:r w:rsidRPr="008E6A7E">
        <w:rPr>
          <w:rFonts w:ascii="PT Astra Serif" w:eastAsia="Times New Roman" w:hAnsi="PT Astra Serif" w:cs="Times New Roman"/>
          <w:color w:val="000000"/>
          <w:sz w:val="26"/>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5A6AA5" w:rsidRPr="008E6A7E" w:rsidRDefault="007D20DD">
      <w:pPr>
        <w:pStyle w:val="ac"/>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6.5. </w:t>
      </w:r>
      <w:proofErr w:type="gramStart"/>
      <w:r w:rsidRPr="008E6A7E">
        <w:rPr>
          <w:rFonts w:ascii="PT Astra Serif" w:eastAsia="Times New Roman" w:hAnsi="PT Astra Serif" w:cs="Times New Roman"/>
          <w:color w:val="000000"/>
          <w:sz w:val="26"/>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 в случае отступления Исполнителя при оказании услуг от условий Контракта или обнаружения иных недостатков результата услуг, которые не были устранены в установленный Заказчиком разумный срок, либо являются существенными и неустранимыми.</w:t>
      </w:r>
      <w:proofErr w:type="gramEnd"/>
    </w:p>
    <w:p w:rsidR="005A6AA5" w:rsidRPr="008E6A7E" w:rsidRDefault="007D20DD">
      <w:pPr>
        <w:pStyle w:val="ac"/>
        <w:tabs>
          <w:tab w:val="left" w:pos="1336"/>
        </w:tabs>
        <w:spacing w:after="0" w:line="240" w:lineRule="auto"/>
        <w:ind w:left="0" w:firstLine="709"/>
        <w:jc w:val="both"/>
        <w:rPr>
          <w:rFonts w:ascii="PT Astra Serif" w:hAnsi="PT Astra Serif"/>
        </w:rPr>
      </w:pPr>
      <w:r w:rsidRPr="008E6A7E">
        <w:rPr>
          <w:rFonts w:ascii="PT Astra Serif" w:eastAsia="Times New Roman" w:hAnsi="PT Astra Serif" w:cs="Times New Roman"/>
          <w:sz w:val="26"/>
        </w:rPr>
        <w:t xml:space="preserve">6.6. </w:t>
      </w:r>
      <w:r w:rsidRPr="008E6A7E">
        <w:rPr>
          <w:rFonts w:ascii="PT Astra Serif" w:eastAsia="Times New Roman" w:hAnsi="PT Astra Serif" w:cs="Times New Roman"/>
          <w:color w:val="000000"/>
          <w:sz w:val="26"/>
        </w:rPr>
        <w:t xml:space="preserve">Изменение существенных условий Контракта при его исполнении </w:t>
      </w:r>
      <w:r w:rsidRPr="008E6A7E">
        <w:rPr>
          <w:rFonts w:ascii="PT Astra Serif" w:eastAsia="Times New Roman" w:hAnsi="PT Astra Serif" w:cs="Times New Roman"/>
          <w:color w:val="000000"/>
          <w:sz w:val="26"/>
        </w:rPr>
        <w:br/>
        <w:t xml:space="preserve">не допускается, за исключением их изменения по соглашению сторон, в случаях, предусмотренных </w:t>
      </w:r>
      <w:r w:rsidRPr="008E6A7E">
        <w:rPr>
          <w:rFonts w:ascii="PT Astra Serif" w:eastAsia="Times New Roman" w:hAnsi="PT Astra Serif" w:cs="Times New Roman"/>
          <w:color w:val="000000"/>
          <w:spacing w:val="8"/>
          <w:sz w:val="26"/>
        </w:rPr>
        <w:t xml:space="preserve">Федеральным законом от 05 апреля </w:t>
      </w:r>
      <w:r w:rsidRPr="008E6A7E">
        <w:rPr>
          <w:rFonts w:ascii="PT Astra Serif" w:eastAsia="Times New Roman" w:hAnsi="PT Astra Serif" w:cs="Times New Roman"/>
          <w:color w:val="000000"/>
          <w:sz w:val="26"/>
        </w:rPr>
        <w:t xml:space="preserve">2013 г. № 44-ФЗ </w:t>
      </w:r>
      <w:r w:rsidRPr="008E6A7E">
        <w:rPr>
          <w:rFonts w:ascii="PT Astra Serif" w:eastAsia="Times New Roman" w:hAnsi="PT Astra Serif" w:cs="Times New Roman"/>
          <w:color w:val="000000"/>
          <w:sz w:val="26"/>
        </w:rPr>
        <w:br/>
        <w:t>«О контрактной системе в сфере закупок товаров, работ, услуг для обеспечения государственных и муниципальных нужд».</w:t>
      </w:r>
    </w:p>
    <w:p w:rsidR="005A6AA5" w:rsidRPr="008E6A7E" w:rsidRDefault="005A6AA5">
      <w:pPr>
        <w:pStyle w:val="ac"/>
        <w:tabs>
          <w:tab w:val="left" w:pos="1336"/>
        </w:tabs>
        <w:spacing w:after="0" w:line="240" w:lineRule="auto"/>
        <w:ind w:left="0" w:firstLine="709"/>
        <w:jc w:val="both"/>
        <w:rPr>
          <w:rFonts w:ascii="PT Astra Serif" w:eastAsia="Times New Roman" w:hAnsi="PT Astra Serif" w:cs="Times New Roman"/>
          <w:sz w:val="26"/>
        </w:rPr>
      </w:pPr>
    </w:p>
    <w:p w:rsidR="005A6AA5" w:rsidRPr="008E6A7E" w:rsidRDefault="007D20DD">
      <w:pPr>
        <w:pStyle w:val="ac"/>
        <w:keepNext/>
        <w:keepLines/>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t>Антикоррупционные условия</w:t>
      </w:r>
    </w:p>
    <w:p w:rsidR="005A6AA5" w:rsidRPr="008E6A7E" w:rsidRDefault="007D20DD">
      <w:pPr>
        <w:pStyle w:val="ac"/>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7.1. </w:t>
      </w:r>
      <w:proofErr w:type="gramStart"/>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выплачивают, </w:t>
      </w:r>
      <w:r w:rsidRPr="008E6A7E">
        <w:rPr>
          <w:rFonts w:ascii="PT Astra Serif" w:eastAsia="Times New Roman" w:hAnsi="PT Astra Serif" w:cs="Times New Roman"/>
          <w:color w:val="000000"/>
          <w:sz w:val="26"/>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Pr="008E6A7E">
        <w:rPr>
          <w:rFonts w:ascii="PT Astra Serif" w:eastAsia="Times New Roman" w:hAnsi="PT Astra Serif" w:cs="Times New Roman"/>
          <w:color w:val="000000"/>
          <w:sz w:val="26"/>
        </w:rPr>
        <w:br/>
        <w:t>на действия или решения этих лиц с целью получить какие-либо неправомерные преимущества или иные неправомерные цели.</w:t>
      </w:r>
      <w:proofErr w:type="gramEnd"/>
    </w:p>
    <w:p w:rsidR="005A6AA5" w:rsidRPr="008E6A7E" w:rsidRDefault="007D20DD">
      <w:pPr>
        <w:pStyle w:val="ac"/>
        <w:tabs>
          <w:tab w:val="left" w:pos="1470"/>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7.2. </w:t>
      </w:r>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Pr="008E6A7E">
        <w:rPr>
          <w:rFonts w:ascii="PT Astra Serif" w:eastAsia="Times New Roman" w:hAnsi="PT Astra Serif" w:cs="Times New Roman"/>
          <w:color w:val="000000"/>
          <w:sz w:val="26"/>
        </w:rPr>
        <w:br/>
        <w:t>и международных актов о противодействии легализации (отмыванию) доходов, полученных преступным путем.</w:t>
      </w:r>
    </w:p>
    <w:p w:rsidR="005A6AA5" w:rsidRPr="008E6A7E" w:rsidRDefault="007D20DD">
      <w:pPr>
        <w:tabs>
          <w:tab w:val="left" w:pos="146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7.3. </w:t>
      </w:r>
      <w:r w:rsidRPr="008E6A7E">
        <w:rPr>
          <w:rFonts w:ascii="PT Astra Serif" w:eastAsia="Times New Roman" w:hAnsi="PT Astra Serif" w:cs="Times New Roman"/>
          <w:color w:val="000000"/>
          <w:sz w:val="26"/>
        </w:rPr>
        <w:t>В случае возникновения у Стороны подозрений, что произошло</w:t>
      </w:r>
      <w:r w:rsidRPr="008E6A7E">
        <w:rPr>
          <w:rFonts w:ascii="PT Astra Serif" w:eastAsia="Times New Roman" w:hAnsi="PT Astra Serif" w:cs="Times New Roman"/>
          <w:color w:val="000000"/>
          <w:sz w:val="26"/>
        </w:rPr>
        <w:br/>
        <w:t xml:space="preserve">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w:t>
      </w:r>
      <w:r w:rsidRPr="008E6A7E">
        <w:rPr>
          <w:rFonts w:ascii="PT Astra Serif" w:eastAsia="Times New Roman" w:hAnsi="PT Astra Serif" w:cs="Times New Roman"/>
          <w:color w:val="000000"/>
          <w:sz w:val="26"/>
        </w:rPr>
        <w:br/>
        <w:t xml:space="preserve">Это подтверждение должно быть направлено в течение 5 (пяти) дней </w:t>
      </w:r>
      <w:proofErr w:type="gramStart"/>
      <w:r w:rsidRPr="008E6A7E">
        <w:rPr>
          <w:rFonts w:ascii="PT Astra Serif" w:eastAsia="Times New Roman" w:hAnsi="PT Astra Serif" w:cs="Times New Roman"/>
          <w:color w:val="000000"/>
          <w:sz w:val="26"/>
        </w:rPr>
        <w:t>с даты направления</w:t>
      </w:r>
      <w:proofErr w:type="gramEnd"/>
      <w:r w:rsidRPr="008E6A7E">
        <w:rPr>
          <w:rFonts w:ascii="PT Astra Serif" w:eastAsia="Times New Roman" w:hAnsi="PT Astra Serif" w:cs="Times New Roman"/>
          <w:color w:val="000000"/>
          <w:sz w:val="26"/>
        </w:rPr>
        <w:t xml:space="preserve"> письменного уведомления.</w:t>
      </w:r>
    </w:p>
    <w:p w:rsidR="005A6AA5" w:rsidRPr="008E6A7E" w:rsidRDefault="007D20DD">
      <w:pPr>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7.4. </w:t>
      </w:r>
      <w:proofErr w:type="gramStart"/>
      <w:r w:rsidRPr="008E6A7E">
        <w:rPr>
          <w:rFonts w:ascii="PT Astra Serif" w:eastAsia="Times New Roman" w:hAnsi="PT Astra Serif" w:cs="Times New Roman"/>
          <w:color w:val="000000"/>
          <w:sz w:val="26"/>
        </w:rPr>
        <w:t xml:space="preserve">В письменном уведомлении Сторона обязана сослаться на факты </w:t>
      </w:r>
      <w:r w:rsidRPr="008E6A7E">
        <w:rPr>
          <w:rFonts w:ascii="PT Astra Serif" w:eastAsia="Times New Roman" w:hAnsi="PT Astra Serif" w:cs="Times New Roman"/>
          <w:color w:val="000000"/>
          <w:sz w:val="26"/>
        </w:rPr>
        <w:br/>
        <w:t>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8E6A7E">
        <w:rPr>
          <w:rFonts w:ascii="PT Astra Serif" w:eastAsia="Times New Roman" w:hAnsi="PT Astra Serif" w:cs="Times New Roman"/>
          <w:color w:val="000000"/>
          <w:sz w:val="26"/>
        </w:rPr>
        <w:t xml:space="preserve"> доходов, полученных преступным путем.</w:t>
      </w:r>
    </w:p>
    <w:p w:rsidR="00FA49F5" w:rsidRDefault="00FA49F5">
      <w:pPr>
        <w:spacing w:after="0" w:line="240" w:lineRule="auto"/>
        <w:ind w:firstLine="709"/>
        <w:jc w:val="both"/>
        <w:rPr>
          <w:rFonts w:ascii="PT Astra Serif" w:eastAsia="Times New Roman" w:hAnsi="PT Astra Serif" w:cs="Times New Roman"/>
          <w:color w:val="000000"/>
        </w:rPr>
      </w:pPr>
      <w:bookmarkStart w:id="0" w:name="_GoBack"/>
      <w:bookmarkEnd w:id="0"/>
    </w:p>
    <w:p w:rsidR="00135AC7" w:rsidRDefault="00135AC7">
      <w:pPr>
        <w:spacing w:after="0" w:line="240" w:lineRule="auto"/>
        <w:ind w:firstLine="709"/>
        <w:jc w:val="both"/>
        <w:rPr>
          <w:rFonts w:ascii="PT Astra Serif" w:eastAsia="Times New Roman" w:hAnsi="PT Astra Serif" w:cs="Times New Roman"/>
          <w:color w:val="000000"/>
        </w:rPr>
      </w:pPr>
    </w:p>
    <w:p w:rsidR="00135AC7" w:rsidRPr="008E6A7E" w:rsidRDefault="00135AC7">
      <w:pPr>
        <w:spacing w:after="0" w:line="240" w:lineRule="auto"/>
        <w:ind w:firstLine="709"/>
        <w:jc w:val="both"/>
        <w:rPr>
          <w:rFonts w:ascii="PT Astra Serif" w:eastAsia="Times New Roman" w:hAnsi="PT Astra Serif" w:cs="Times New Roman"/>
          <w:color w:val="000000"/>
        </w:rPr>
      </w:pPr>
    </w:p>
    <w:p w:rsidR="005A6AA5" w:rsidRPr="008E6A7E" w:rsidRDefault="007D20DD">
      <w:pPr>
        <w:pStyle w:val="ac"/>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lastRenderedPageBreak/>
        <w:t>Конфиденциальность</w:t>
      </w:r>
    </w:p>
    <w:p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8.1. </w:t>
      </w:r>
      <w:r w:rsidRPr="008E6A7E">
        <w:rPr>
          <w:rFonts w:ascii="PT Astra Serif" w:eastAsia="Times New Roman" w:hAnsi="PT Astra Serif" w:cs="Times New Roman"/>
          <w:color w:val="000000"/>
          <w:sz w:val="26"/>
        </w:rPr>
        <w:t>Условия настоящего Контракта и дополнительных соглашений к нему,</w:t>
      </w:r>
      <w:r w:rsidRPr="008E6A7E">
        <w:rPr>
          <w:rFonts w:ascii="PT Astra Serif" w:eastAsia="Times New Roman" w:hAnsi="PT Astra Serif" w:cs="Times New Roman"/>
          <w:color w:val="000000"/>
          <w:sz w:val="26"/>
        </w:rPr>
        <w:br/>
        <w:t xml:space="preserve"> а также любая информация, полученная Сторонами в связи с исполнением настоящего Контракта, конфиденциальны и не подлежат разглашению </w:t>
      </w:r>
      <w:proofErr w:type="gramStart"/>
      <w:r w:rsidRPr="008E6A7E">
        <w:rPr>
          <w:rFonts w:ascii="PT Astra Serif" w:eastAsia="Times New Roman" w:hAnsi="PT Astra Serif" w:cs="Times New Roman"/>
          <w:color w:val="000000"/>
          <w:sz w:val="26"/>
        </w:rPr>
        <w:t>в течение действия настоящего Контракта</w:t>
      </w:r>
      <w:proofErr w:type="gramEnd"/>
      <w:r w:rsidRPr="008E6A7E">
        <w:rPr>
          <w:rFonts w:ascii="PT Astra Serif" w:eastAsia="Times New Roman" w:hAnsi="PT Astra Serif" w:cs="Times New Roman"/>
          <w:color w:val="000000"/>
          <w:sz w:val="26"/>
        </w:rPr>
        <w:t xml:space="preserve"> и в течение трех лет после его прекращения.</w:t>
      </w:r>
    </w:p>
    <w:p w:rsidR="005A6AA5" w:rsidRPr="008E6A7E" w:rsidRDefault="007D20DD">
      <w:pPr>
        <w:tabs>
          <w:tab w:val="left" w:pos="1490"/>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8.2. </w:t>
      </w:r>
      <w:r w:rsidRPr="008E6A7E">
        <w:rPr>
          <w:rFonts w:ascii="PT Astra Serif" w:eastAsia="Times New Roman" w:hAnsi="PT Astra Serif" w:cs="Times New Roman"/>
          <w:color w:val="000000"/>
          <w:sz w:val="26"/>
        </w:rPr>
        <w:t xml:space="preserve">В случае предоставления Стороной в соответствии с законодательством Российской Федерации конфиденциальной информации другой Стороны третьим лицам, она обязуется известить ее в письменной форме о данном факте в течение </w:t>
      </w:r>
      <w:r w:rsidRPr="008E6A7E">
        <w:rPr>
          <w:rFonts w:ascii="PT Astra Serif" w:eastAsia="Times New Roman" w:hAnsi="PT Astra Serif" w:cs="Times New Roman"/>
          <w:color w:val="000000"/>
          <w:sz w:val="26"/>
        </w:rPr>
        <w:br/>
        <w:t>3 (трех) дней с момента предоставления конфиденциальной информации, указав мотивировку предоставления конфиденциальной информации третьим лицам.</w:t>
      </w:r>
    </w:p>
    <w:p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8.3. </w:t>
      </w:r>
      <w:r w:rsidRPr="008E6A7E">
        <w:rPr>
          <w:rFonts w:ascii="PT Astra Serif" w:eastAsia="Times New Roman" w:hAnsi="PT Astra Serif" w:cs="Times New Roman"/>
          <w:color w:val="000000"/>
          <w:sz w:val="26"/>
        </w:rPr>
        <w:t>Сторона обязуется не использовать полученную от другой Стороны конфиденциальную информацию в целях, не связанных с исполнением настоящего Контракта.</w:t>
      </w:r>
    </w:p>
    <w:p w:rsidR="005A6AA5" w:rsidRPr="008E6A7E" w:rsidRDefault="007D20DD">
      <w:pPr>
        <w:tabs>
          <w:tab w:val="left" w:pos="1481"/>
        </w:tabs>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8.4. </w:t>
      </w:r>
      <w:r w:rsidRPr="008E6A7E">
        <w:rPr>
          <w:rFonts w:ascii="PT Astra Serif" w:eastAsia="Times New Roman" w:hAnsi="PT Astra Serif" w:cs="Times New Roman"/>
          <w:color w:val="000000"/>
          <w:sz w:val="26"/>
        </w:rPr>
        <w:t>В случае невыполнения или ненадлежащего выполнения условий настоящего Контракта по обеспечению конфиденциальной информации, виновная Сторона обязуется возместить другой Стороне причиненные убытки.</w:t>
      </w:r>
    </w:p>
    <w:p w:rsidR="005A6AA5" w:rsidRPr="008E6A7E" w:rsidRDefault="005A6AA5" w:rsidP="007A7927">
      <w:pPr>
        <w:tabs>
          <w:tab w:val="left" w:pos="1481"/>
        </w:tabs>
        <w:spacing w:after="0" w:line="240" w:lineRule="auto"/>
        <w:ind w:firstLine="709"/>
        <w:jc w:val="both"/>
        <w:rPr>
          <w:rFonts w:ascii="PT Astra Serif" w:eastAsia="Times New Roman" w:hAnsi="PT Astra Serif" w:cs="Times New Roman"/>
        </w:rPr>
      </w:pPr>
    </w:p>
    <w:p w:rsidR="005A6AA5" w:rsidRPr="008E6A7E" w:rsidRDefault="007D20DD" w:rsidP="007A7927">
      <w:pPr>
        <w:pStyle w:val="ac"/>
        <w:numPr>
          <w:ilvl w:val="0"/>
          <w:numId w:val="1"/>
        </w:numPr>
        <w:spacing w:after="0" w:line="240" w:lineRule="auto"/>
        <w:ind w:left="357" w:firstLine="0"/>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Особые условия</w:t>
      </w:r>
    </w:p>
    <w:p w:rsidR="005A6AA5" w:rsidRPr="008E6A7E" w:rsidRDefault="007D20DD">
      <w:pPr>
        <w:pStyle w:val="ac"/>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9.1. </w:t>
      </w:r>
      <w:r w:rsidRPr="008E6A7E">
        <w:rPr>
          <w:rFonts w:ascii="PT Astra Serif" w:eastAsia="Times New Roman" w:hAnsi="PT Astra Serif" w:cs="Times New Roman"/>
          <w:color w:val="000000"/>
          <w:sz w:val="26"/>
        </w:rPr>
        <w:t>Во всем, что не предусмотрено настоящим Контрактом, Стороны руководствуются требованиями законодательства Российской Федерации.</w:t>
      </w:r>
    </w:p>
    <w:p w:rsidR="005A6AA5" w:rsidRPr="008E6A7E" w:rsidRDefault="007D20DD">
      <w:pPr>
        <w:pStyle w:val="ac"/>
        <w:tabs>
          <w:tab w:val="left" w:pos="1490"/>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9.2. </w:t>
      </w:r>
      <w:r w:rsidRPr="008E6A7E">
        <w:rPr>
          <w:rFonts w:ascii="PT Astra Serif" w:eastAsia="Times New Roman" w:hAnsi="PT Astra Serif" w:cs="Times New Roman"/>
          <w:color w:val="000000"/>
          <w:sz w:val="26"/>
        </w:rPr>
        <w:t>При невыполнении или частичном выполнении любой из Сторон обязательств по Контракту вследствие наступления обстоятельств непреодолимой силы (форс-мажор),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5A6AA5" w:rsidRPr="008E6A7E" w:rsidRDefault="007D20DD">
      <w:pPr>
        <w:pStyle w:val="ac"/>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9.3. </w:t>
      </w:r>
      <w:r w:rsidRPr="008E6A7E">
        <w:rPr>
          <w:rFonts w:ascii="PT Astra Serif" w:eastAsia="Times New Roman" w:hAnsi="PT Astra Serif" w:cs="Times New Roman"/>
          <w:color w:val="000000"/>
          <w:sz w:val="26"/>
        </w:rPr>
        <w:t xml:space="preserve">Сторона, для которой создалась невозможность исполнения обязательств в силу вышеуказанных причин, должна без промедления письменно известить </w:t>
      </w:r>
      <w:r w:rsidRPr="008E6A7E">
        <w:rPr>
          <w:rFonts w:ascii="PT Astra Serif" w:eastAsia="Times New Roman" w:hAnsi="PT Astra Serif" w:cs="Times New Roman"/>
          <w:color w:val="000000"/>
          <w:sz w:val="26"/>
        </w:rPr>
        <w:br/>
        <w:t>об этом другую сторону в течение 14 (четырнадцати)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5A6AA5" w:rsidRPr="008E6A7E" w:rsidRDefault="007D20DD">
      <w:pPr>
        <w:pStyle w:val="ac"/>
        <w:tabs>
          <w:tab w:val="left" w:pos="1481"/>
        </w:tabs>
        <w:spacing w:after="0" w:line="308" w:lineRule="exact"/>
        <w:ind w:left="0"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9.4. </w:t>
      </w:r>
      <w:r w:rsidRPr="008E6A7E">
        <w:rPr>
          <w:rFonts w:ascii="PT Astra Serif" w:eastAsia="Times New Roman" w:hAnsi="PT Astra Serif" w:cs="Times New Roman"/>
          <w:color w:val="000000"/>
          <w:sz w:val="26"/>
        </w:rPr>
        <w:t xml:space="preserve">Не извещение либо несвоевременное извещение другой Стороной согласно пункту 9.3. Контракта влечёт за собой утрату права ссылаться </w:t>
      </w:r>
      <w:r w:rsidRPr="008E6A7E">
        <w:rPr>
          <w:rFonts w:ascii="PT Astra Serif" w:eastAsia="Times New Roman" w:hAnsi="PT Astra Serif" w:cs="Times New Roman"/>
          <w:color w:val="000000"/>
          <w:sz w:val="26"/>
        </w:rPr>
        <w:br/>
        <w:t>на эти обстоятельства.</w:t>
      </w:r>
    </w:p>
    <w:p w:rsidR="005A6AA5" w:rsidRPr="008E6A7E" w:rsidRDefault="005A6AA5">
      <w:pPr>
        <w:pStyle w:val="ac"/>
        <w:tabs>
          <w:tab w:val="left" w:pos="1481"/>
        </w:tabs>
        <w:spacing w:after="0" w:line="308" w:lineRule="exact"/>
        <w:ind w:left="0" w:firstLine="709"/>
        <w:jc w:val="both"/>
        <w:rPr>
          <w:rFonts w:ascii="PT Astra Serif" w:eastAsia="Times New Roman" w:hAnsi="PT Astra Serif" w:cs="Times New Roman"/>
          <w:color w:val="000000"/>
          <w:sz w:val="26"/>
        </w:rPr>
      </w:pPr>
    </w:p>
    <w:p w:rsidR="005A6AA5" w:rsidRPr="008E6A7E" w:rsidRDefault="007D20DD" w:rsidP="006F1E98">
      <w:pPr>
        <w:pStyle w:val="ac"/>
        <w:numPr>
          <w:ilvl w:val="0"/>
          <w:numId w:val="1"/>
        </w:numPr>
        <w:tabs>
          <w:tab w:val="left" w:pos="1471"/>
        </w:tabs>
        <w:spacing w:after="0" w:line="308" w:lineRule="exact"/>
        <w:ind w:right="62"/>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Заключительные положения</w:t>
      </w:r>
    </w:p>
    <w:p w:rsidR="005A6AA5" w:rsidRPr="008E6A7E" w:rsidRDefault="007D20DD" w:rsidP="00AB60B4">
      <w:pPr>
        <w:shd w:val="clear" w:color="auto" w:fill="FFFFFF" w:themeFill="background1"/>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10.1. </w:t>
      </w:r>
      <w:r w:rsidRPr="008E6A7E">
        <w:rPr>
          <w:rFonts w:ascii="PT Astra Serif" w:eastAsia="Times New Roman" w:hAnsi="PT Astra Serif" w:cs="Times New Roman"/>
          <w:color w:val="000000"/>
          <w:sz w:val="26"/>
        </w:rPr>
        <w:t xml:space="preserve">Настоящий Контракт, вступает в силу с момента его подписания Сторонами и </w:t>
      </w:r>
      <w:r w:rsidR="00F220B3" w:rsidRPr="008E6A7E">
        <w:rPr>
          <w:rFonts w:ascii="PT Astra Serif" w:eastAsia="Times New Roman" w:hAnsi="PT Astra Serif" w:cs="Times New Roman"/>
          <w:color w:val="000000"/>
          <w:sz w:val="26"/>
        </w:rPr>
        <w:t>действует 2</w:t>
      </w:r>
      <w:r w:rsidR="00534E1A" w:rsidRPr="008E6A7E">
        <w:rPr>
          <w:rFonts w:ascii="PT Astra Serif" w:eastAsia="Times New Roman" w:hAnsi="PT Astra Serif" w:cs="Times New Roman"/>
          <w:color w:val="000000"/>
          <w:sz w:val="26"/>
        </w:rPr>
        <w:t>5</w:t>
      </w:r>
      <w:r w:rsidR="00F220B3" w:rsidRPr="008E6A7E">
        <w:rPr>
          <w:rFonts w:ascii="PT Astra Serif" w:eastAsia="Times New Roman" w:hAnsi="PT Astra Serif" w:cs="Times New Roman"/>
          <w:color w:val="000000"/>
          <w:sz w:val="26"/>
        </w:rPr>
        <w:t xml:space="preserve"> декабря 202</w:t>
      </w:r>
      <w:r w:rsidR="006F1E98" w:rsidRPr="008E6A7E">
        <w:rPr>
          <w:rFonts w:ascii="PT Astra Serif" w:eastAsia="Times New Roman" w:hAnsi="PT Astra Serif" w:cs="Times New Roman"/>
          <w:color w:val="000000"/>
          <w:sz w:val="26"/>
        </w:rPr>
        <w:t>6</w:t>
      </w:r>
      <w:r w:rsidR="00F220B3" w:rsidRPr="008E6A7E">
        <w:rPr>
          <w:rFonts w:ascii="PT Astra Serif" w:eastAsia="Times New Roman" w:hAnsi="PT Astra Serif" w:cs="Times New Roman"/>
          <w:color w:val="000000"/>
          <w:sz w:val="26"/>
        </w:rPr>
        <w:t xml:space="preserve"> года, а</w:t>
      </w:r>
      <w:r w:rsidRPr="008E6A7E">
        <w:rPr>
          <w:rFonts w:ascii="PT Astra Serif" w:eastAsia="Times New Roman" w:hAnsi="PT Astra Serif" w:cs="Times New Roman"/>
          <w:color w:val="000000"/>
          <w:sz w:val="26"/>
        </w:rPr>
        <w:t xml:space="preserve"> по финансовым обязательствам, возникшим в период действия настоящего Контракта, но не исполненным </w:t>
      </w:r>
      <w:r w:rsidRPr="008E6A7E">
        <w:rPr>
          <w:rFonts w:ascii="PT Astra Serif" w:eastAsia="Times New Roman" w:hAnsi="PT Astra Serif" w:cs="Times New Roman"/>
          <w:color w:val="000000"/>
          <w:sz w:val="26"/>
        </w:rPr>
        <w:br/>
        <w:t>до окончания срока действия Контракта – до полного исполнения принятых Сторонами обязательств.</w:t>
      </w:r>
      <w:r w:rsidR="00534E1A" w:rsidRPr="008E6A7E">
        <w:rPr>
          <w:rFonts w:ascii="PT Astra Serif" w:eastAsia="Times New Roman" w:hAnsi="PT Astra Serif" w:cs="Times New Roman"/>
          <w:color w:val="000000"/>
          <w:sz w:val="26"/>
        </w:rPr>
        <w:t xml:space="preserve"> Срок исполнения контракта: </w:t>
      </w:r>
      <w:proofErr w:type="gramStart"/>
      <w:r w:rsidR="00534E1A" w:rsidRPr="008E6A7E">
        <w:rPr>
          <w:rFonts w:ascii="PT Astra Serif" w:eastAsia="Times New Roman" w:hAnsi="PT Astra Serif" w:cs="Times New Roman"/>
          <w:color w:val="000000"/>
          <w:sz w:val="26"/>
        </w:rPr>
        <w:t>с даты</w:t>
      </w:r>
      <w:proofErr w:type="gramEnd"/>
      <w:r w:rsidR="00534E1A" w:rsidRPr="008E6A7E">
        <w:rPr>
          <w:rFonts w:ascii="PT Astra Serif" w:eastAsia="Times New Roman" w:hAnsi="PT Astra Serif" w:cs="Times New Roman"/>
          <w:color w:val="000000"/>
          <w:sz w:val="26"/>
        </w:rPr>
        <w:t xml:space="preserve"> его заключения </w:t>
      </w:r>
      <w:r w:rsidR="004E128B" w:rsidRPr="008E6A7E">
        <w:rPr>
          <w:rFonts w:ascii="PT Astra Serif" w:eastAsia="Times New Roman" w:hAnsi="PT Astra Serif" w:cs="Times New Roman"/>
          <w:color w:val="000000"/>
          <w:sz w:val="26"/>
        </w:rPr>
        <w:br/>
      </w:r>
      <w:r w:rsidR="00534E1A" w:rsidRPr="008E6A7E">
        <w:rPr>
          <w:rFonts w:ascii="PT Astra Serif" w:eastAsia="Times New Roman" w:hAnsi="PT Astra Serif" w:cs="Times New Roman"/>
          <w:color w:val="000000"/>
          <w:sz w:val="26"/>
        </w:rPr>
        <w:t>по 25 декабря 2026 года.</w:t>
      </w:r>
    </w:p>
    <w:p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t xml:space="preserve">10.2. Расторжение контракта допускается по Соглашению сторон, </w:t>
      </w:r>
      <w:r w:rsidRPr="008E6A7E">
        <w:rPr>
          <w:rFonts w:ascii="PT Astra Serif" w:eastAsia="Times New Roman" w:hAnsi="PT Astra Serif" w:cs="Times New Roman"/>
          <w:color w:val="000000"/>
          <w:sz w:val="26"/>
        </w:rPr>
        <w:br/>
        <w:t xml:space="preserve">по решению суда, в случае одностороннего отказа Стороны Контракта </w:t>
      </w:r>
      <w:r w:rsidRPr="008E6A7E">
        <w:rPr>
          <w:rFonts w:ascii="PT Astra Serif" w:eastAsia="Times New Roman" w:hAnsi="PT Astra Serif" w:cs="Times New Roman"/>
          <w:color w:val="000000"/>
          <w:sz w:val="26"/>
        </w:rPr>
        <w:br/>
        <w:t>от его исполнения.</w:t>
      </w:r>
    </w:p>
    <w:p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t>10.4. Все изменения и дополнения к настоящему Контракту считаются действенными, если они оформлены в письменной форме и подписаны с общих Сторон уполномоченными на то лицами.</w:t>
      </w:r>
    </w:p>
    <w:p w:rsidR="005A6AA5" w:rsidRPr="008E6A7E" w:rsidRDefault="007D20DD">
      <w:pPr>
        <w:tabs>
          <w:tab w:val="left" w:pos="1441"/>
        </w:tabs>
        <w:spacing w:after="0" w:line="280" w:lineRule="exact"/>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10.5. </w:t>
      </w:r>
      <w:r w:rsidRPr="008E6A7E">
        <w:rPr>
          <w:rFonts w:ascii="PT Astra Serif" w:eastAsia="Times New Roman" w:hAnsi="PT Astra Serif" w:cs="Times New Roman"/>
          <w:color w:val="000000"/>
          <w:sz w:val="26"/>
        </w:rPr>
        <w:t xml:space="preserve">В случае изменения юридических адресов, банковских реквизитов Сторона обязана сообщить об этом другой Стороне в течение пятидневного срока </w:t>
      </w:r>
      <w:r w:rsidRPr="008E6A7E">
        <w:rPr>
          <w:rFonts w:ascii="PT Astra Serif" w:eastAsia="Times New Roman" w:hAnsi="PT Astra Serif" w:cs="Times New Roman"/>
          <w:color w:val="000000"/>
          <w:sz w:val="26"/>
        </w:rPr>
        <w:br/>
      </w:r>
      <w:r w:rsidRPr="008E6A7E">
        <w:rPr>
          <w:rFonts w:ascii="PT Astra Serif" w:eastAsia="Times New Roman" w:hAnsi="PT Astra Serif" w:cs="Times New Roman"/>
          <w:color w:val="000000"/>
          <w:sz w:val="26"/>
        </w:rPr>
        <w:lastRenderedPageBreak/>
        <w:t>в письменном виде. Изменение реквизитов оформляется соответствующим дополнительным соглашением к настоящему Контракту.</w:t>
      </w:r>
    </w:p>
    <w:p w:rsidR="005A6AA5" w:rsidRPr="008E6A7E" w:rsidRDefault="007D20DD">
      <w:pPr>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10.6. </w:t>
      </w:r>
      <w:r w:rsidRPr="008E6A7E">
        <w:rPr>
          <w:rFonts w:ascii="PT Astra Serif" w:eastAsia="Times New Roman" w:hAnsi="PT Astra Serif" w:cs="Times New Roman"/>
          <w:color w:val="000000"/>
          <w:sz w:val="26"/>
        </w:rPr>
        <w:t>Контракт составлен в двух экземплярах: один из них – Исполнителю, другой – Заказчику.</w:t>
      </w:r>
    </w:p>
    <w:p w:rsidR="005A6AA5" w:rsidRPr="008E6A7E" w:rsidRDefault="007D20DD">
      <w:pPr>
        <w:spacing w:after="119" w:line="280" w:lineRule="exact"/>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11. Приложения к Контракту</w:t>
      </w:r>
    </w:p>
    <w:p w:rsidR="005A6AA5" w:rsidRPr="008E6A7E" w:rsidRDefault="007D20DD">
      <w:pPr>
        <w:pStyle w:val="ac"/>
        <w:tabs>
          <w:tab w:val="left" w:leader="dot" w:pos="426"/>
          <w:tab w:val="left" w:pos="1431"/>
        </w:tabs>
        <w:spacing w:after="0" w:line="280"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11.1. </w:t>
      </w:r>
      <w:r w:rsidRPr="008E6A7E">
        <w:rPr>
          <w:rFonts w:ascii="PT Astra Serif" w:eastAsia="Times New Roman" w:hAnsi="PT Astra Serif" w:cs="Times New Roman"/>
          <w:color w:val="000000"/>
          <w:sz w:val="26"/>
        </w:rPr>
        <w:t xml:space="preserve">Расчет по определению стоимости и обоснованию цены Контракта </w:t>
      </w:r>
      <w:r w:rsidRPr="008E6A7E">
        <w:rPr>
          <w:rFonts w:ascii="PT Astra Serif" w:eastAsia="Times New Roman" w:hAnsi="PT Astra Serif" w:cs="Times New Roman"/>
          <w:color w:val="000000"/>
          <w:sz w:val="26"/>
        </w:rPr>
        <w:br/>
        <w:t>на проведение специальной</w:t>
      </w:r>
      <w:r w:rsidR="002B6256" w:rsidRPr="008E6A7E">
        <w:rPr>
          <w:rFonts w:ascii="PT Astra Serif" w:eastAsia="Times New Roman" w:hAnsi="PT Astra Serif" w:cs="Times New Roman"/>
          <w:color w:val="000000"/>
          <w:sz w:val="26"/>
        </w:rPr>
        <w:t xml:space="preserve"> экспертизы </w:t>
      </w:r>
      <w:r w:rsidR="00584A89" w:rsidRPr="008E6A7E">
        <w:rPr>
          <w:rFonts w:ascii="PT Astra Serif" w:eastAsia="Times New Roman" w:hAnsi="PT Astra Serif" w:cs="Times New Roman"/>
          <w:spacing w:val="-2"/>
          <w:sz w:val="26"/>
          <w:szCs w:val="26"/>
        </w:rPr>
        <w:t xml:space="preserve">ФКУ </w:t>
      </w:r>
      <w:r w:rsidR="00584A89" w:rsidRPr="00135AC7">
        <w:rPr>
          <w:rFonts w:ascii="PT Astra Serif" w:eastAsia="Times New Roman" w:hAnsi="PT Astra Serif" w:cs="Times New Roman"/>
          <w:spacing w:val="-2"/>
          <w:sz w:val="26"/>
          <w:szCs w:val="26"/>
        </w:rPr>
        <w:t>ИК-</w:t>
      </w:r>
      <w:r w:rsidR="00135AC7">
        <w:rPr>
          <w:rFonts w:ascii="PT Astra Serif" w:eastAsia="Times New Roman" w:hAnsi="PT Astra Serif" w:cs="Times New Roman"/>
          <w:spacing w:val="-2"/>
          <w:sz w:val="26"/>
          <w:szCs w:val="26"/>
        </w:rPr>
        <w:t>5</w:t>
      </w:r>
      <w:r w:rsidR="00584A89" w:rsidRPr="008E6A7E">
        <w:rPr>
          <w:rFonts w:ascii="PT Astra Serif" w:eastAsia="Times New Roman" w:hAnsi="PT Astra Serif" w:cs="Times New Roman"/>
          <w:spacing w:val="-2"/>
          <w:sz w:val="26"/>
          <w:szCs w:val="26"/>
        </w:rPr>
        <w:t xml:space="preserve"> ГУФСИН России </w:t>
      </w:r>
      <w:r w:rsidR="00135AC7">
        <w:rPr>
          <w:rFonts w:ascii="PT Astra Serif" w:eastAsia="Times New Roman" w:hAnsi="PT Astra Serif" w:cs="Times New Roman"/>
          <w:spacing w:val="-2"/>
          <w:sz w:val="26"/>
          <w:szCs w:val="26"/>
        </w:rPr>
        <w:t xml:space="preserve">                                </w:t>
      </w:r>
      <w:r w:rsidR="00584A89" w:rsidRPr="008E6A7E">
        <w:rPr>
          <w:rFonts w:ascii="PT Astra Serif" w:eastAsia="Times New Roman" w:hAnsi="PT Astra Serif" w:cs="Times New Roman"/>
          <w:spacing w:val="-2"/>
          <w:sz w:val="26"/>
          <w:szCs w:val="26"/>
        </w:rPr>
        <w:t>по Краснодарскому краю</w:t>
      </w:r>
      <w:r w:rsidR="00135AC7">
        <w:rPr>
          <w:rFonts w:ascii="PT Astra Serif" w:eastAsia="Times New Roman" w:hAnsi="PT Astra Serif" w:cs="Times New Roman"/>
          <w:spacing w:val="-2"/>
          <w:sz w:val="26"/>
          <w:szCs w:val="26"/>
        </w:rPr>
        <w:t xml:space="preserve"> </w:t>
      </w:r>
      <w:r w:rsidR="00B31D95" w:rsidRPr="00135AC7">
        <w:rPr>
          <w:rFonts w:ascii="PT Astra Serif" w:eastAsia="Times New Roman" w:hAnsi="PT Astra Serif" w:cs="Times New Roman"/>
          <w:color w:val="000000"/>
          <w:sz w:val="26"/>
        </w:rPr>
        <w:t xml:space="preserve">(Краснодарский край, г. </w:t>
      </w:r>
      <w:r w:rsidR="00135AC7">
        <w:rPr>
          <w:rFonts w:ascii="PT Astra Serif" w:eastAsia="Times New Roman" w:hAnsi="PT Astra Serif" w:cs="Times New Roman"/>
          <w:color w:val="000000"/>
          <w:sz w:val="26"/>
        </w:rPr>
        <w:t>Апшеронск</w:t>
      </w:r>
      <w:r w:rsidR="00B31D95" w:rsidRPr="00135AC7">
        <w:rPr>
          <w:rFonts w:ascii="PT Astra Serif" w:eastAsia="Times New Roman" w:hAnsi="PT Astra Serif" w:cs="Times New Roman"/>
          <w:color w:val="000000"/>
          <w:sz w:val="26"/>
        </w:rPr>
        <w:t xml:space="preserve">, ул. </w:t>
      </w:r>
      <w:proofErr w:type="gramStart"/>
      <w:r w:rsidR="00135AC7">
        <w:rPr>
          <w:rFonts w:ascii="PT Astra Serif" w:eastAsia="Times New Roman" w:hAnsi="PT Astra Serif" w:cs="Times New Roman"/>
          <w:color w:val="000000"/>
          <w:sz w:val="26"/>
        </w:rPr>
        <w:t>Советская</w:t>
      </w:r>
      <w:proofErr w:type="gramEnd"/>
      <w:r w:rsidR="00DD5E1C" w:rsidRPr="00135AC7">
        <w:rPr>
          <w:rFonts w:ascii="PT Astra Serif" w:eastAsia="Times New Roman" w:hAnsi="PT Astra Serif" w:cs="Times New Roman"/>
          <w:color w:val="000000"/>
          <w:sz w:val="26"/>
        </w:rPr>
        <w:t>, д.</w:t>
      </w:r>
      <w:r w:rsidR="00135AC7">
        <w:rPr>
          <w:rFonts w:ascii="PT Astra Serif" w:eastAsia="Times New Roman" w:hAnsi="PT Astra Serif" w:cs="Times New Roman"/>
          <w:color w:val="000000"/>
          <w:sz w:val="26"/>
        </w:rPr>
        <w:t>175</w:t>
      </w:r>
      <w:r w:rsidR="00B31D95" w:rsidRPr="008E6A7E">
        <w:rPr>
          <w:rFonts w:ascii="PT Astra Serif" w:eastAsia="Times New Roman" w:hAnsi="PT Astra Serif" w:cs="Times New Roman"/>
          <w:color w:val="000000"/>
          <w:sz w:val="26"/>
        </w:rPr>
        <w:t xml:space="preserve">) </w:t>
      </w:r>
      <w:r w:rsidRPr="008E6A7E">
        <w:rPr>
          <w:rFonts w:ascii="PT Astra Serif" w:eastAsia="Times New Roman" w:hAnsi="PT Astra Serif" w:cs="Times New Roman"/>
          <w:color w:val="000000"/>
          <w:sz w:val="26"/>
        </w:rPr>
        <w:t xml:space="preserve">на </w:t>
      </w:r>
      <w:r w:rsidR="00CC179D">
        <w:rPr>
          <w:rFonts w:ascii="PT Astra Serif" w:eastAsia="Times New Roman" w:hAnsi="PT Astra Serif" w:cs="Times New Roman"/>
          <w:color w:val="000000"/>
          <w:sz w:val="26"/>
        </w:rPr>
        <w:t>3</w:t>
      </w:r>
      <w:r w:rsidRPr="008E6A7E">
        <w:rPr>
          <w:rFonts w:ascii="PT Astra Serif" w:eastAsia="Times New Roman" w:hAnsi="PT Astra Serif" w:cs="Times New Roman"/>
          <w:color w:val="000000"/>
          <w:sz w:val="26"/>
        </w:rPr>
        <w:t xml:space="preserve"> (</w:t>
      </w:r>
      <w:r w:rsidR="00CC179D">
        <w:rPr>
          <w:rFonts w:ascii="PT Astra Serif" w:eastAsia="Times New Roman" w:hAnsi="PT Astra Serif" w:cs="Times New Roman"/>
          <w:color w:val="000000"/>
          <w:sz w:val="26"/>
        </w:rPr>
        <w:t>трех</w:t>
      </w:r>
      <w:r w:rsidRPr="008E6A7E">
        <w:rPr>
          <w:rFonts w:ascii="PT Astra Serif" w:eastAsia="Times New Roman" w:hAnsi="PT Astra Serif" w:cs="Times New Roman"/>
          <w:color w:val="000000"/>
          <w:sz w:val="26"/>
        </w:rPr>
        <w:t>) листах</w:t>
      </w:r>
      <w:r w:rsidR="00CC179D">
        <w:rPr>
          <w:rFonts w:ascii="PT Astra Serif" w:eastAsia="Times New Roman" w:hAnsi="PT Astra Serif" w:cs="Times New Roman"/>
          <w:color w:val="000000"/>
          <w:sz w:val="26"/>
        </w:rPr>
        <w:t xml:space="preserve"> </w:t>
      </w:r>
      <w:r w:rsidRPr="008E6A7E">
        <w:rPr>
          <w:rFonts w:ascii="PT Astra Serif" w:eastAsia="Times New Roman" w:hAnsi="PT Astra Serif" w:cs="Times New Roman"/>
          <w:color w:val="000000"/>
          <w:sz w:val="26"/>
        </w:rPr>
        <w:t>в двух экземплярах, что является неотъемлемой частью Контракта.</w:t>
      </w:r>
    </w:p>
    <w:p w:rsidR="005A6AA5" w:rsidRPr="008E6A7E" w:rsidRDefault="005A6AA5">
      <w:pPr>
        <w:tabs>
          <w:tab w:val="left" w:leader="dot" w:pos="426"/>
          <w:tab w:val="left" w:pos="1431"/>
        </w:tabs>
        <w:spacing w:after="0" w:line="240" w:lineRule="auto"/>
        <w:ind w:right="23"/>
        <w:jc w:val="center"/>
        <w:rPr>
          <w:rFonts w:ascii="PT Astra Serif" w:eastAsia="Times New Roman" w:hAnsi="PT Astra Serif" w:cs="Times New Roman"/>
          <w:b/>
          <w:color w:val="000000"/>
          <w:sz w:val="26"/>
        </w:rPr>
      </w:pPr>
    </w:p>
    <w:p w:rsidR="005A6AA5" w:rsidRPr="008E6A7E" w:rsidRDefault="007D20DD">
      <w:pPr>
        <w:tabs>
          <w:tab w:val="left" w:leader="dot" w:pos="426"/>
          <w:tab w:val="left" w:pos="1431"/>
        </w:tabs>
        <w:spacing w:after="0" w:line="240" w:lineRule="auto"/>
        <w:ind w:right="23"/>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12. Юридические адреса, платежные и отгрузочные реквизиты сторон</w:t>
      </w:r>
    </w:p>
    <w:tbl>
      <w:tblPr>
        <w:tblW w:w="9805" w:type="dxa"/>
        <w:tblInd w:w="-206" w:type="dxa"/>
        <w:tblLook w:val="04A0"/>
      </w:tblPr>
      <w:tblGrid>
        <w:gridCol w:w="5103"/>
        <w:gridCol w:w="4702"/>
      </w:tblGrid>
      <w:tr w:rsidR="005A6AA5" w:rsidRPr="008E6A7E">
        <w:trPr>
          <w:trHeight w:val="1209"/>
        </w:trPr>
        <w:tc>
          <w:tcPr>
            <w:tcW w:w="5102" w:type="dxa"/>
            <w:shd w:val="clear" w:color="000000" w:fill="FFFFFF"/>
          </w:tcPr>
          <w:p w:rsidR="005A6AA5" w:rsidRDefault="007D20DD" w:rsidP="00584A89">
            <w:pPr>
              <w:tabs>
                <w:tab w:val="left" w:pos="1431"/>
                <w:tab w:val="left" w:leader="dot" w:pos="6673"/>
              </w:tabs>
              <w:spacing w:after="0" w:line="240" w:lineRule="auto"/>
              <w:jc w:val="center"/>
              <w:rPr>
                <w:rFonts w:ascii="PT Astra Serif" w:eastAsia="Times New Roman" w:hAnsi="PT Astra Serif" w:cs="Times New Roman"/>
                <w:b/>
                <w:sz w:val="24"/>
                <w:szCs w:val="24"/>
              </w:rPr>
            </w:pPr>
            <w:r w:rsidRPr="008E6A7E">
              <w:rPr>
                <w:rFonts w:ascii="PT Astra Serif" w:eastAsia="Times New Roman" w:hAnsi="PT Astra Serif" w:cs="Times New Roman"/>
                <w:b/>
                <w:sz w:val="24"/>
                <w:szCs w:val="24"/>
              </w:rPr>
              <w:t>ЗАКАЗЧИК</w:t>
            </w:r>
          </w:p>
          <w:p w:rsidR="00135AC7" w:rsidRPr="00135AC7" w:rsidRDefault="00135AC7" w:rsidP="00135AC7">
            <w:pPr>
              <w:spacing w:after="0" w:line="240" w:lineRule="auto"/>
              <w:rPr>
                <w:rFonts w:ascii="PT Astra Serif" w:hAnsi="PT Astra Serif" w:cs="Times New Roman"/>
                <w:color w:val="000000"/>
                <w:sz w:val="24"/>
                <w:szCs w:val="24"/>
              </w:rPr>
            </w:pPr>
            <w:r w:rsidRPr="00135AC7">
              <w:rPr>
                <w:rFonts w:ascii="PT Astra Serif" w:eastAsia="Times New Roman" w:hAnsi="PT Astra Serif" w:cs="Times New Roman"/>
                <w:spacing w:val="-2"/>
                <w:sz w:val="24"/>
                <w:szCs w:val="24"/>
              </w:rPr>
              <w:t>Федеральное казенное учреждение «Исправительная колония № 5 Главного управления Федеральной службы исполнения наказания по Краснодарскому краю</w:t>
            </w:r>
            <w:proofErr w:type="gramStart"/>
            <w:r w:rsidRPr="00135AC7">
              <w:rPr>
                <w:rFonts w:ascii="PT Astra Serif" w:eastAsia="Times New Roman" w:hAnsi="PT Astra Serif" w:cs="Times New Roman"/>
                <w:spacing w:val="-2"/>
                <w:sz w:val="24"/>
                <w:szCs w:val="24"/>
              </w:rPr>
              <w:t>»</w:t>
            </w:r>
            <w:r w:rsidRPr="00135AC7">
              <w:rPr>
                <w:rFonts w:ascii="PT Astra Serif" w:hAnsi="PT Astra Serif" w:cs="Times New Roman"/>
                <w:color w:val="000000"/>
                <w:sz w:val="24"/>
                <w:szCs w:val="24"/>
              </w:rPr>
              <w:t>(</w:t>
            </w:r>
            <w:proofErr w:type="gramEnd"/>
            <w:r w:rsidRPr="00135AC7">
              <w:rPr>
                <w:rFonts w:ascii="PT Astra Serif" w:eastAsia="Times New Roman" w:hAnsi="PT Astra Serif" w:cs="Times New Roman"/>
                <w:spacing w:val="-2"/>
                <w:sz w:val="24"/>
                <w:szCs w:val="24"/>
              </w:rPr>
              <w:t>ФКУ ИК-5 ГУФСИН России по Краснодарскому краю</w:t>
            </w:r>
            <w:r w:rsidRPr="00135AC7">
              <w:rPr>
                <w:rFonts w:ascii="PT Astra Serif" w:hAnsi="PT Astra Serif" w:cs="Times New Roman"/>
                <w:color w:val="000000"/>
                <w:sz w:val="24"/>
                <w:szCs w:val="24"/>
              </w:rPr>
              <w:t>)</w:t>
            </w:r>
          </w:p>
          <w:p w:rsidR="00135AC7" w:rsidRPr="00135AC7" w:rsidRDefault="00135AC7" w:rsidP="00135AC7">
            <w:pPr>
              <w:spacing w:after="0"/>
              <w:rPr>
                <w:rFonts w:ascii="XO Thames" w:hAnsi="XO Thames"/>
                <w:sz w:val="24"/>
                <w:szCs w:val="24"/>
              </w:rPr>
            </w:pPr>
            <w:r w:rsidRPr="00135AC7">
              <w:rPr>
                <w:rFonts w:ascii="PT Astra Serif" w:hAnsi="PT Astra Serif" w:cs="Times New Roman"/>
                <w:sz w:val="24"/>
                <w:szCs w:val="24"/>
              </w:rPr>
              <w:t xml:space="preserve">Юридический адрес: </w:t>
            </w:r>
            <w:r w:rsidRPr="00135AC7">
              <w:rPr>
                <w:rFonts w:ascii="XO Thames" w:eastAsia="Times New Roman" w:hAnsi="XO Thames" w:cs="Times New Roman"/>
                <w:sz w:val="24"/>
                <w:szCs w:val="24"/>
              </w:rPr>
              <w:t>352 690 Кра</w:t>
            </w:r>
            <w:r w:rsidRPr="00135AC7">
              <w:rPr>
                <w:rFonts w:ascii="XO Thames" w:hAnsi="XO Thames"/>
                <w:sz w:val="24"/>
                <w:szCs w:val="24"/>
              </w:rPr>
              <w:t xml:space="preserve">снодарский край, г. Апшеронск, </w:t>
            </w:r>
            <w:r w:rsidRPr="00135AC7">
              <w:rPr>
                <w:rFonts w:ascii="XO Thames" w:eastAsia="Times New Roman" w:hAnsi="XO Thames" w:cs="Times New Roman"/>
                <w:sz w:val="24"/>
                <w:szCs w:val="24"/>
              </w:rPr>
              <w:t xml:space="preserve">ул. </w:t>
            </w:r>
            <w:proofErr w:type="gramStart"/>
            <w:r w:rsidRPr="00135AC7">
              <w:rPr>
                <w:rFonts w:ascii="XO Thames" w:eastAsia="Times New Roman" w:hAnsi="XO Thames" w:cs="Times New Roman"/>
                <w:sz w:val="24"/>
                <w:szCs w:val="24"/>
              </w:rPr>
              <w:t>Советская</w:t>
            </w:r>
            <w:proofErr w:type="gramEnd"/>
            <w:r w:rsidRPr="00135AC7">
              <w:rPr>
                <w:rFonts w:ascii="XO Thames" w:eastAsia="Times New Roman" w:hAnsi="XO Thames" w:cs="Times New Roman"/>
                <w:sz w:val="24"/>
                <w:szCs w:val="24"/>
              </w:rPr>
              <w:t>, 175</w:t>
            </w:r>
          </w:p>
          <w:p w:rsidR="00135AC7" w:rsidRPr="00135AC7" w:rsidRDefault="00135AC7" w:rsidP="00135AC7">
            <w:pPr>
              <w:spacing w:after="0"/>
              <w:rPr>
                <w:rFonts w:ascii="XO Thames" w:eastAsia="Times New Roman" w:hAnsi="XO Thames" w:cs="Times New Roman"/>
                <w:sz w:val="24"/>
                <w:szCs w:val="24"/>
              </w:rPr>
            </w:pPr>
            <w:r w:rsidRPr="00135AC7">
              <w:rPr>
                <w:rFonts w:ascii="PT Astra Serif" w:hAnsi="PT Astra Serif" w:cs="Times New Roman"/>
                <w:sz w:val="24"/>
                <w:szCs w:val="24"/>
              </w:rPr>
              <w:t xml:space="preserve">Фактический адрес: </w:t>
            </w:r>
            <w:r w:rsidRPr="00135AC7">
              <w:rPr>
                <w:rFonts w:ascii="XO Thames" w:eastAsia="Times New Roman" w:hAnsi="XO Thames" w:cs="Times New Roman"/>
                <w:sz w:val="24"/>
                <w:szCs w:val="24"/>
              </w:rPr>
              <w:t>352 690 Кра</w:t>
            </w:r>
            <w:r w:rsidRPr="00135AC7">
              <w:rPr>
                <w:rFonts w:ascii="XO Thames" w:hAnsi="XO Thames"/>
                <w:sz w:val="24"/>
                <w:szCs w:val="24"/>
              </w:rPr>
              <w:t xml:space="preserve">снодарский край, г. Апшеронск, </w:t>
            </w:r>
            <w:r w:rsidRPr="00135AC7">
              <w:rPr>
                <w:rFonts w:ascii="XO Thames" w:eastAsia="Times New Roman" w:hAnsi="XO Thames" w:cs="Times New Roman"/>
                <w:sz w:val="24"/>
                <w:szCs w:val="24"/>
              </w:rPr>
              <w:t xml:space="preserve">ул. </w:t>
            </w:r>
            <w:proofErr w:type="gramStart"/>
            <w:r w:rsidRPr="00135AC7">
              <w:rPr>
                <w:rFonts w:ascii="XO Thames" w:eastAsia="Times New Roman" w:hAnsi="XO Thames" w:cs="Times New Roman"/>
                <w:sz w:val="24"/>
                <w:szCs w:val="24"/>
              </w:rPr>
              <w:t>Советская</w:t>
            </w:r>
            <w:proofErr w:type="gramEnd"/>
            <w:r w:rsidRPr="00135AC7">
              <w:rPr>
                <w:rFonts w:ascii="XO Thames" w:eastAsia="Times New Roman" w:hAnsi="XO Thames" w:cs="Times New Roman"/>
                <w:sz w:val="24"/>
                <w:szCs w:val="24"/>
              </w:rPr>
              <w:t>, 175</w:t>
            </w:r>
          </w:p>
          <w:p w:rsidR="00135AC7" w:rsidRPr="00135AC7" w:rsidRDefault="00135AC7" w:rsidP="00135AC7">
            <w:pPr>
              <w:spacing w:after="0"/>
              <w:rPr>
                <w:rFonts w:ascii="XO Thames" w:hAnsi="XO Thames"/>
                <w:sz w:val="24"/>
                <w:szCs w:val="24"/>
              </w:rPr>
            </w:pPr>
            <w:proofErr w:type="gramStart"/>
            <w:r w:rsidRPr="00135AC7">
              <w:rPr>
                <w:rFonts w:ascii="PT Astra Serif" w:hAnsi="PT Astra Serif" w:cs="Times New Roman"/>
                <w:sz w:val="24"/>
                <w:szCs w:val="24"/>
              </w:rPr>
              <w:t>л</w:t>
            </w:r>
            <w:proofErr w:type="gramEnd"/>
            <w:r w:rsidRPr="00135AC7">
              <w:rPr>
                <w:rFonts w:ascii="PT Astra Serif" w:hAnsi="PT Astra Serif" w:cs="Times New Roman"/>
                <w:sz w:val="24"/>
                <w:szCs w:val="24"/>
              </w:rPr>
              <w:t>/с 03181059150</w:t>
            </w:r>
          </w:p>
          <w:p w:rsidR="00135AC7" w:rsidRPr="00135AC7" w:rsidRDefault="00135AC7" w:rsidP="00135AC7">
            <w:pPr>
              <w:autoSpaceDE w:val="0"/>
              <w:autoSpaceDN w:val="0"/>
              <w:adjustRightInd w:val="0"/>
              <w:spacing w:after="0" w:line="240" w:lineRule="auto"/>
              <w:rPr>
                <w:rFonts w:ascii="PT Astra Serif" w:hAnsi="PT Astra Serif" w:cs="Times New Roman"/>
                <w:sz w:val="24"/>
                <w:szCs w:val="24"/>
              </w:rPr>
            </w:pPr>
            <w:r w:rsidRPr="00135AC7">
              <w:rPr>
                <w:rFonts w:ascii="PT Astra Serif" w:hAnsi="PT Astra Serif" w:cs="Times New Roman"/>
                <w:sz w:val="24"/>
                <w:szCs w:val="24"/>
              </w:rPr>
              <w:t xml:space="preserve">ИНН </w:t>
            </w:r>
            <w:r w:rsidRPr="00135AC7">
              <w:rPr>
                <w:rFonts w:ascii="XO Thames" w:eastAsia="Times New Roman" w:hAnsi="XO Thames" w:cs="Times New Roman"/>
                <w:sz w:val="24"/>
                <w:szCs w:val="24"/>
              </w:rPr>
              <w:t>2325013768</w:t>
            </w:r>
          </w:p>
          <w:p w:rsidR="00135AC7" w:rsidRPr="00135AC7" w:rsidRDefault="00135AC7" w:rsidP="00135AC7">
            <w:pPr>
              <w:spacing w:after="0"/>
              <w:rPr>
                <w:rFonts w:ascii="XO Thames" w:hAnsi="XO Thames"/>
                <w:sz w:val="24"/>
                <w:szCs w:val="24"/>
              </w:rPr>
            </w:pPr>
            <w:r w:rsidRPr="00135AC7">
              <w:rPr>
                <w:rFonts w:ascii="PT Astra Serif" w:hAnsi="PT Astra Serif" w:cs="Times New Roman"/>
                <w:sz w:val="24"/>
                <w:szCs w:val="24"/>
              </w:rPr>
              <w:t xml:space="preserve">КПП </w:t>
            </w:r>
            <w:r w:rsidRPr="00135AC7">
              <w:rPr>
                <w:rFonts w:ascii="XO Thames" w:eastAsia="Times New Roman" w:hAnsi="XO Thames" w:cs="Times New Roman"/>
                <w:sz w:val="24"/>
                <w:szCs w:val="24"/>
              </w:rPr>
              <w:t>232501001</w:t>
            </w:r>
          </w:p>
          <w:p w:rsidR="00135AC7" w:rsidRPr="00135AC7" w:rsidRDefault="00135AC7" w:rsidP="00135AC7">
            <w:pPr>
              <w:spacing w:after="0"/>
              <w:rPr>
                <w:rFonts w:ascii="XO Thames" w:eastAsia="Times New Roman" w:hAnsi="XO Thames" w:cs="Times New Roman"/>
                <w:sz w:val="24"/>
                <w:szCs w:val="24"/>
              </w:rPr>
            </w:pPr>
            <w:r w:rsidRPr="00135AC7">
              <w:rPr>
                <w:rFonts w:ascii="PT Astra Serif" w:hAnsi="PT Astra Serif" w:cs="Times New Roman"/>
                <w:sz w:val="24"/>
                <w:szCs w:val="24"/>
              </w:rPr>
              <w:t xml:space="preserve">БИК  </w:t>
            </w:r>
            <w:r w:rsidRPr="00135AC7">
              <w:rPr>
                <w:rFonts w:ascii="XO Thames" w:eastAsia="Times New Roman" w:hAnsi="XO Thames" w:cs="Times New Roman"/>
                <w:sz w:val="24"/>
                <w:szCs w:val="24"/>
              </w:rPr>
              <w:t>ТОФК 012202102</w:t>
            </w:r>
          </w:p>
          <w:p w:rsidR="00135AC7" w:rsidRPr="00135AC7" w:rsidRDefault="00135AC7" w:rsidP="00135AC7">
            <w:pPr>
              <w:spacing w:after="0"/>
              <w:rPr>
                <w:rFonts w:ascii="XO Thames" w:hAnsi="XO Thames"/>
                <w:sz w:val="24"/>
                <w:szCs w:val="24"/>
              </w:rPr>
            </w:pPr>
            <w:r w:rsidRPr="00135AC7">
              <w:rPr>
                <w:rFonts w:ascii="XO Thames" w:eastAsia="Times New Roman" w:hAnsi="XO Thames" w:cs="Times New Roman"/>
                <w:sz w:val="24"/>
                <w:szCs w:val="24"/>
              </w:rPr>
              <w:t xml:space="preserve">ОКЦ № 1ВВГУ Банка России//УФК по Нижегородской области, </w:t>
            </w:r>
            <w:proofErr w:type="gramStart"/>
            <w:r w:rsidRPr="00135AC7">
              <w:rPr>
                <w:rFonts w:ascii="XO Thames" w:eastAsia="Times New Roman" w:hAnsi="XO Thames" w:cs="Times New Roman"/>
                <w:sz w:val="24"/>
                <w:szCs w:val="24"/>
              </w:rPr>
              <w:t>г</w:t>
            </w:r>
            <w:proofErr w:type="gramEnd"/>
            <w:r w:rsidRPr="00135AC7">
              <w:rPr>
                <w:rFonts w:ascii="XO Thames" w:eastAsia="Times New Roman" w:hAnsi="XO Thames" w:cs="Times New Roman"/>
                <w:sz w:val="24"/>
                <w:szCs w:val="24"/>
              </w:rPr>
              <w:t>. Нижний Новгород</w:t>
            </w:r>
          </w:p>
          <w:p w:rsidR="00135AC7" w:rsidRPr="00135AC7" w:rsidRDefault="00135AC7" w:rsidP="00135AC7">
            <w:pPr>
              <w:spacing w:after="0"/>
              <w:rPr>
                <w:rFonts w:ascii="XO Thames" w:hAnsi="XO Thames"/>
                <w:sz w:val="24"/>
                <w:szCs w:val="24"/>
              </w:rPr>
            </w:pPr>
            <w:r w:rsidRPr="00135AC7">
              <w:rPr>
                <w:rFonts w:ascii="PT Astra Serif" w:hAnsi="PT Astra Serif" w:cs="Times New Roman"/>
                <w:sz w:val="24"/>
                <w:szCs w:val="24"/>
              </w:rPr>
              <w:t xml:space="preserve">ОКПФ  75104  </w:t>
            </w:r>
            <w:r w:rsidRPr="00135AC7">
              <w:rPr>
                <w:rFonts w:ascii="XO Thames" w:hAnsi="XO Thames"/>
                <w:sz w:val="24"/>
                <w:szCs w:val="24"/>
              </w:rPr>
              <w:t xml:space="preserve"> </w:t>
            </w:r>
          </w:p>
          <w:p w:rsidR="00135AC7" w:rsidRPr="00135AC7" w:rsidRDefault="00135AC7" w:rsidP="00135AC7">
            <w:pPr>
              <w:spacing w:after="0"/>
              <w:rPr>
                <w:rFonts w:ascii="PT Astra Serif" w:hAnsi="PT Astra Serif" w:cs="Times New Roman"/>
                <w:sz w:val="24"/>
                <w:szCs w:val="24"/>
              </w:rPr>
            </w:pPr>
            <w:r w:rsidRPr="00135AC7">
              <w:rPr>
                <w:rFonts w:ascii="PT Astra Serif" w:hAnsi="PT Astra Serif" w:cs="Times New Roman"/>
                <w:sz w:val="24"/>
                <w:szCs w:val="24"/>
              </w:rPr>
              <w:t>ОКВЭД  84.23.4</w:t>
            </w:r>
          </w:p>
          <w:p w:rsidR="00135AC7" w:rsidRPr="00135AC7" w:rsidRDefault="00135AC7" w:rsidP="00135AC7">
            <w:pPr>
              <w:autoSpaceDE w:val="0"/>
              <w:autoSpaceDN w:val="0"/>
              <w:adjustRightInd w:val="0"/>
              <w:spacing w:after="0" w:line="240" w:lineRule="auto"/>
              <w:rPr>
                <w:rFonts w:ascii="PT Astra Serif" w:hAnsi="PT Astra Serif" w:cs="Times New Roman"/>
                <w:sz w:val="24"/>
                <w:szCs w:val="24"/>
              </w:rPr>
            </w:pPr>
            <w:r w:rsidRPr="00135AC7">
              <w:rPr>
                <w:rFonts w:ascii="PT Astra Serif" w:hAnsi="PT Astra Serif" w:cs="Times New Roman"/>
                <w:sz w:val="24"/>
                <w:szCs w:val="24"/>
              </w:rPr>
              <w:t>КС (</w:t>
            </w:r>
            <w:proofErr w:type="spellStart"/>
            <w:proofErr w:type="gramStart"/>
            <w:r w:rsidRPr="00135AC7">
              <w:rPr>
                <w:rFonts w:ascii="PT Astra Serif" w:hAnsi="PT Astra Serif" w:cs="Times New Roman"/>
                <w:sz w:val="24"/>
                <w:szCs w:val="24"/>
              </w:rPr>
              <w:t>р</w:t>
            </w:r>
            <w:proofErr w:type="spellEnd"/>
            <w:proofErr w:type="gramEnd"/>
            <w:r w:rsidRPr="00135AC7">
              <w:rPr>
                <w:rFonts w:ascii="PT Astra Serif" w:hAnsi="PT Astra Serif" w:cs="Times New Roman"/>
                <w:sz w:val="24"/>
                <w:szCs w:val="24"/>
              </w:rPr>
              <w:t xml:space="preserve">/с): </w:t>
            </w:r>
            <w:r w:rsidRPr="00135AC7">
              <w:rPr>
                <w:rFonts w:ascii="XO Thames" w:eastAsia="Times New Roman" w:hAnsi="XO Thames" w:cs="Times New Roman"/>
                <w:sz w:val="24"/>
                <w:szCs w:val="24"/>
              </w:rPr>
              <w:t xml:space="preserve"> 03211643000000013241</w:t>
            </w:r>
          </w:p>
          <w:p w:rsidR="00135AC7" w:rsidRPr="00135AC7" w:rsidRDefault="00135AC7" w:rsidP="00135AC7">
            <w:pPr>
              <w:autoSpaceDE w:val="0"/>
              <w:autoSpaceDN w:val="0"/>
              <w:adjustRightInd w:val="0"/>
              <w:spacing w:after="0" w:line="240" w:lineRule="auto"/>
              <w:rPr>
                <w:rFonts w:ascii="PT Astra Serif" w:hAnsi="PT Astra Serif" w:cs="Times New Roman"/>
                <w:sz w:val="24"/>
                <w:szCs w:val="24"/>
              </w:rPr>
            </w:pPr>
            <w:r w:rsidRPr="00135AC7">
              <w:rPr>
                <w:rFonts w:ascii="PT Astra Serif" w:hAnsi="PT Astra Serif" w:cs="Times New Roman"/>
                <w:sz w:val="24"/>
                <w:szCs w:val="24"/>
              </w:rPr>
              <w:t>ЕКС (к/с):</w:t>
            </w:r>
            <w:r w:rsidRPr="00135AC7">
              <w:rPr>
                <w:rFonts w:ascii="XO Thames" w:hAnsi="XO Thames"/>
                <w:sz w:val="24"/>
                <w:szCs w:val="24"/>
              </w:rPr>
              <w:t xml:space="preserve"> </w:t>
            </w:r>
            <w:r w:rsidRPr="00135AC7">
              <w:rPr>
                <w:rFonts w:ascii="XO Thames" w:eastAsia="Times New Roman" w:hAnsi="XO Thames" w:cs="Times New Roman"/>
                <w:sz w:val="24"/>
                <w:szCs w:val="24"/>
              </w:rPr>
              <w:t>40102810745370000024</w:t>
            </w:r>
            <w:r w:rsidRPr="00135AC7">
              <w:rPr>
                <w:rFonts w:ascii="PT Astra Serif" w:hAnsi="PT Astra Serif" w:cs="Times New Roman"/>
                <w:sz w:val="24"/>
                <w:szCs w:val="24"/>
              </w:rPr>
              <w:t xml:space="preserve"> </w:t>
            </w:r>
          </w:p>
          <w:p w:rsidR="00135AC7" w:rsidRPr="00135AC7" w:rsidRDefault="00135AC7" w:rsidP="00135AC7">
            <w:pPr>
              <w:autoSpaceDE w:val="0"/>
              <w:autoSpaceDN w:val="0"/>
              <w:adjustRightInd w:val="0"/>
              <w:spacing w:after="0" w:line="240" w:lineRule="auto"/>
              <w:rPr>
                <w:rFonts w:ascii="PT Astra Serif" w:hAnsi="PT Astra Serif" w:cs="Times New Roman"/>
                <w:sz w:val="24"/>
                <w:szCs w:val="24"/>
              </w:rPr>
            </w:pPr>
            <w:r w:rsidRPr="00135AC7">
              <w:rPr>
                <w:rFonts w:ascii="PT Astra Serif" w:hAnsi="PT Astra Serif" w:cs="Times New Roman"/>
                <w:sz w:val="24"/>
                <w:szCs w:val="24"/>
              </w:rPr>
              <w:t>ОГРН</w:t>
            </w:r>
            <w:r w:rsidRPr="00135AC7">
              <w:rPr>
                <w:rFonts w:ascii="XO Thames" w:eastAsia="Times New Roman" w:hAnsi="XO Thames" w:cs="Times New Roman"/>
                <w:sz w:val="24"/>
                <w:szCs w:val="24"/>
              </w:rPr>
              <w:t>1022303444580</w:t>
            </w:r>
            <w:r w:rsidRPr="00135AC7">
              <w:rPr>
                <w:rFonts w:ascii="PT Astra Serif" w:hAnsi="PT Astra Serif" w:cs="Times New Roman"/>
                <w:sz w:val="24"/>
                <w:szCs w:val="24"/>
              </w:rPr>
              <w:t xml:space="preserve"> </w:t>
            </w:r>
          </w:p>
          <w:p w:rsidR="00135AC7" w:rsidRPr="00135AC7" w:rsidRDefault="00135AC7" w:rsidP="00135AC7">
            <w:pPr>
              <w:autoSpaceDE w:val="0"/>
              <w:autoSpaceDN w:val="0"/>
              <w:adjustRightInd w:val="0"/>
              <w:spacing w:after="0" w:line="240" w:lineRule="auto"/>
              <w:rPr>
                <w:rFonts w:ascii="PT Astra Serif" w:hAnsi="PT Astra Serif" w:cs="Times New Roman"/>
                <w:sz w:val="24"/>
                <w:szCs w:val="24"/>
              </w:rPr>
            </w:pPr>
            <w:r w:rsidRPr="00135AC7">
              <w:rPr>
                <w:rFonts w:ascii="PT Astra Serif" w:hAnsi="PT Astra Serif" w:cs="Times New Roman"/>
                <w:sz w:val="24"/>
                <w:szCs w:val="24"/>
              </w:rPr>
              <w:t>ОКПО</w:t>
            </w:r>
            <w:r w:rsidRPr="00135AC7">
              <w:rPr>
                <w:rFonts w:ascii="XO Thames" w:eastAsia="Times New Roman" w:hAnsi="XO Thames" w:cs="Times New Roman"/>
                <w:sz w:val="24"/>
                <w:szCs w:val="24"/>
              </w:rPr>
              <w:t>08826260</w:t>
            </w:r>
            <w:r w:rsidRPr="00135AC7">
              <w:rPr>
                <w:rFonts w:ascii="PT Astra Serif" w:hAnsi="PT Astra Serif" w:cs="Times New Roman"/>
                <w:sz w:val="24"/>
                <w:szCs w:val="24"/>
              </w:rPr>
              <w:t xml:space="preserve"> </w:t>
            </w:r>
          </w:p>
          <w:p w:rsidR="00135AC7" w:rsidRPr="00135AC7" w:rsidRDefault="00135AC7" w:rsidP="00135AC7">
            <w:pPr>
              <w:autoSpaceDE w:val="0"/>
              <w:autoSpaceDN w:val="0"/>
              <w:adjustRightInd w:val="0"/>
              <w:spacing w:after="0" w:line="240" w:lineRule="auto"/>
              <w:rPr>
                <w:rFonts w:ascii="PT Astra Serif" w:hAnsi="PT Astra Serif" w:cs="Times New Roman"/>
                <w:sz w:val="24"/>
                <w:szCs w:val="24"/>
              </w:rPr>
            </w:pPr>
            <w:r w:rsidRPr="00135AC7">
              <w:rPr>
                <w:rFonts w:ascii="PT Astra Serif" w:hAnsi="PT Astra Serif" w:cs="Times New Roman"/>
                <w:sz w:val="24"/>
                <w:szCs w:val="24"/>
              </w:rPr>
              <w:t>ОКТМО</w:t>
            </w:r>
            <w:r w:rsidRPr="00135AC7">
              <w:rPr>
                <w:rFonts w:ascii="XO Thames" w:eastAsia="Times New Roman" w:hAnsi="XO Thames" w:cs="Times New Roman"/>
                <w:sz w:val="24"/>
                <w:szCs w:val="24"/>
              </w:rPr>
              <w:t>03605101</w:t>
            </w:r>
            <w:r w:rsidRPr="00135AC7">
              <w:rPr>
                <w:rFonts w:ascii="PT Astra Serif" w:hAnsi="PT Astra Serif" w:cs="Times New Roman"/>
                <w:sz w:val="24"/>
                <w:szCs w:val="24"/>
              </w:rPr>
              <w:t xml:space="preserve"> </w:t>
            </w:r>
          </w:p>
          <w:p w:rsidR="00135AC7" w:rsidRPr="00CC179D" w:rsidRDefault="00135AC7" w:rsidP="00135AC7">
            <w:pPr>
              <w:spacing w:after="0"/>
              <w:rPr>
                <w:rFonts w:ascii="XO Thames" w:hAnsi="XO Thames"/>
                <w:sz w:val="24"/>
                <w:szCs w:val="24"/>
              </w:rPr>
            </w:pPr>
            <w:r w:rsidRPr="00135AC7">
              <w:rPr>
                <w:rFonts w:ascii="PT Astra Serif" w:hAnsi="PT Astra Serif" w:cs="Times New Roman"/>
                <w:sz w:val="24"/>
                <w:szCs w:val="24"/>
              </w:rPr>
              <w:t>Тел</w:t>
            </w:r>
            <w:r w:rsidRPr="00CC179D">
              <w:rPr>
                <w:rFonts w:ascii="PT Astra Serif" w:hAnsi="PT Astra Serif" w:cs="Times New Roman"/>
                <w:sz w:val="24"/>
                <w:szCs w:val="24"/>
              </w:rPr>
              <w:t xml:space="preserve">.: </w:t>
            </w:r>
            <w:r w:rsidRPr="00CC179D">
              <w:rPr>
                <w:rFonts w:ascii="XO Thames" w:eastAsia="Times New Roman" w:hAnsi="XO Thames" w:cs="Times New Roman"/>
                <w:sz w:val="24"/>
                <w:szCs w:val="24"/>
              </w:rPr>
              <w:t>2-64-95</w:t>
            </w:r>
          </w:p>
          <w:p w:rsidR="00135AC7" w:rsidRPr="00CC179D" w:rsidRDefault="00135AC7" w:rsidP="00135AC7">
            <w:pPr>
              <w:autoSpaceDE w:val="0"/>
              <w:autoSpaceDN w:val="0"/>
              <w:adjustRightInd w:val="0"/>
              <w:spacing w:after="0" w:line="240" w:lineRule="auto"/>
              <w:rPr>
                <w:rFonts w:ascii="PT Astra Serif" w:hAnsi="PT Astra Serif" w:cs="Times New Roman"/>
                <w:sz w:val="24"/>
                <w:szCs w:val="24"/>
              </w:rPr>
            </w:pPr>
            <w:r w:rsidRPr="00135AC7">
              <w:rPr>
                <w:rFonts w:ascii="PT Astra Serif" w:hAnsi="PT Astra Serif" w:cs="Times New Roman"/>
                <w:sz w:val="24"/>
                <w:szCs w:val="24"/>
                <w:lang w:val="en-US"/>
              </w:rPr>
              <w:t>e</w:t>
            </w:r>
            <w:r w:rsidRPr="00CC179D">
              <w:rPr>
                <w:rFonts w:ascii="PT Astra Serif" w:hAnsi="PT Astra Serif" w:cs="Times New Roman"/>
                <w:sz w:val="24"/>
                <w:szCs w:val="24"/>
              </w:rPr>
              <w:t>-</w:t>
            </w:r>
            <w:r w:rsidRPr="00135AC7">
              <w:rPr>
                <w:rFonts w:ascii="PT Astra Serif" w:hAnsi="PT Astra Serif" w:cs="Times New Roman"/>
                <w:sz w:val="24"/>
                <w:szCs w:val="24"/>
                <w:lang w:val="en-US"/>
              </w:rPr>
              <w:t>mail</w:t>
            </w:r>
            <w:r w:rsidRPr="00CC179D">
              <w:rPr>
                <w:rFonts w:ascii="PT Astra Serif" w:hAnsi="PT Astra Serif" w:cs="Times New Roman"/>
                <w:sz w:val="24"/>
                <w:szCs w:val="24"/>
              </w:rPr>
              <w:t xml:space="preserve">: </w:t>
            </w:r>
            <w:proofErr w:type="spellStart"/>
            <w:r w:rsidRPr="00135AC7">
              <w:rPr>
                <w:rFonts w:ascii="XO Thames" w:hAnsi="XO Thames"/>
                <w:sz w:val="24"/>
                <w:szCs w:val="24"/>
                <w:lang w:val="en-US"/>
              </w:rPr>
              <w:t>ik</w:t>
            </w:r>
            <w:proofErr w:type="spellEnd"/>
            <w:r w:rsidRPr="00CC179D">
              <w:rPr>
                <w:rFonts w:ascii="XO Thames" w:hAnsi="XO Thames"/>
                <w:sz w:val="24"/>
                <w:szCs w:val="24"/>
              </w:rPr>
              <w:t>-5@23.</w:t>
            </w:r>
            <w:proofErr w:type="spellStart"/>
            <w:r w:rsidRPr="00135AC7">
              <w:rPr>
                <w:rFonts w:ascii="XO Thames" w:hAnsi="XO Thames"/>
                <w:sz w:val="24"/>
                <w:szCs w:val="24"/>
                <w:lang w:val="en-US"/>
              </w:rPr>
              <w:t>fsin</w:t>
            </w:r>
            <w:proofErr w:type="spellEnd"/>
            <w:r w:rsidRPr="00CC179D">
              <w:rPr>
                <w:rFonts w:ascii="XO Thames" w:hAnsi="XO Thames"/>
                <w:sz w:val="24"/>
                <w:szCs w:val="24"/>
              </w:rPr>
              <w:t>.</w:t>
            </w:r>
            <w:proofErr w:type="spellStart"/>
            <w:r w:rsidRPr="00135AC7">
              <w:rPr>
                <w:rFonts w:ascii="XO Thames" w:hAnsi="XO Thames"/>
                <w:sz w:val="24"/>
                <w:szCs w:val="24"/>
                <w:lang w:val="en-US"/>
              </w:rPr>
              <w:t>gov</w:t>
            </w:r>
            <w:proofErr w:type="spellEnd"/>
            <w:r w:rsidRPr="00CC179D">
              <w:rPr>
                <w:rFonts w:ascii="XO Thames" w:hAnsi="XO Thames"/>
                <w:sz w:val="24"/>
                <w:szCs w:val="24"/>
              </w:rPr>
              <w:t>.</w:t>
            </w:r>
            <w:proofErr w:type="spellStart"/>
            <w:r w:rsidRPr="00135AC7">
              <w:rPr>
                <w:rFonts w:ascii="XO Thames" w:hAnsi="XO Thames"/>
                <w:sz w:val="24"/>
                <w:szCs w:val="24"/>
                <w:lang w:val="en-US"/>
              </w:rPr>
              <w:t>ru</w:t>
            </w:r>
            <w:proofErr w:type="spellEnd"/>
          </w:p>
          <w:p w:rsidR="00135AC7" w:rsidRPr="00CC179D" w:rsidRDefault="00135AC7" w:rsidP="00135AC7">
            <w:pPr>
              <w:autoSpaceDE w:val="0"/>
              <w:autoSpaceDN w:val="0"/>
              <w:adjustRightInd w:val="0"/>
              <w:spacing w:after="0" w:line="240" w:lineRule="auto"/>
              <w:rPr>
                <w:rFonts w:ascii="PT Astra Serif" w:hAnsi="PT Astra Serif" w:cs="Times New Roman"/>
                <w:sz w:val="24"/>
                <w:szCs w:val="24"/>
              </w:rPr>
            </w:pPr>
          </w:p>
          <w:p w:rsidR="00135AC7" w:rsidRPr="00135AC7" w:rsidRDefault="00135AC7" w:rsidP="00135AC7">
            <w:pPr>
              <w:autoSpaceDE w:val="0"/>
              <w:autoSpaceDN w:val="0"/>
              <w:adjustRightInd w:val="0"/>
              <w:spacing w:after="0" w:line="240" w:lineRule="auto"/>
              <w:rPr>
                <w:rFonts w:ascii="PT Astra Serif" w:eastAsia="Calibri" w:hAnsi="PT Astra Serif" w:cs="Times New Roman"/>
                <w:sz w:val="24"/>
                <w:szCs w:val="24"/>
              </w:rPr>
            </w:pPr>
            <w:r w:rsidRPr="00135AC7">
              <w:rPr>
                <w:rFonts w:ascii="PT Astra Serif" w:eastAsia="Calibri" w:hAnsi="PT Astra Serif" w:cs="Times New Roman"/>
                <w:sz w:val="24"/>
                <w:szCs w:val="24"/>
              </w:rPr>
              <w:t>Начальник ФКУ ИК-5 ГУФСИН России</w:t>
            </w:r>
          </w:p>
          <w:p w:rsidR="00135AC7" w:rsidRPr="00135AC7" w:rsidRDefault="00135AC7" w:rsidP="00135AC7">
            <w:pPr>
              <w:autoSpaceDE w:val="0"/>
              <w:autoSpaceDN w:val="0"/>
              <w:adjustRightInd w:val="0"/>
              <w:spacing w:after="0" w:line="240" w:lineRule="auto"/>
              <w:rPr>
                <w:rFonts w:ascii="PT Astra Serif" w:eastAsia="Calibri" w:hAnsi="PT Astra Serif" w:cs="Times New Roman"/>
                <w:sz w:val="24"/>
                <w:szCs w:val="24"/>
              </w:rPr>
            </w:pPr>
            <w:r w:rsidRPr="00135AC7">
              <w:rPr>
                <w:rFonts w:ascii="PT Astra Serif" w:eastAsia="Calibri" w:hAnsi="PT Astra Serif" w:cs="Times New Roman"/>
                <w:sz w:val="24"/>
                <w:szCs w:val="24"/>
              </w:rPr>
              <w:t>по Краснодарскому краю</w:t>
            </w:r>
          </w:p>
          <w:p w:rsidR="00135AC7" w:rsidRPr="00135AC7" w:rsidRDefault="00135AC7" w:rsidP="00135AC7">
            <w:pPr>
              <w:autoSpaceDE w:val="0"/>
              <w:autoSpaceDN w:val="0"/>
              <w:adjustRightInd w:val="0"/>
              <w:spacing w:after="0" w:line="240" w:lineRule="auto"/>
              <w:rPr>
                <w:rFonts w:ascii="PT Astra Serif" w:eastAsia="Calibri" w:hAnsi="PT Astra Serif" w:cs="Times New Roman"/>
                <w:sz w:val="24"/>
                <w:szCs w:val="24"/>
              </w:rPr>
            </w:pPr>
            <w:r w:rsidRPr="00135AC7">
              <w:rPr>
                <w:rFonts w:ascii="PT Astra Serif" w:eastAsia="Calibri" w:hAnsi="PT Astra Serif" w:cs="Times New Roman"/>
                <w:sz w:val="24"/>
                <w:szCs w:val="24"/>
              </w:rPr>
              <w:t>майор внутренней службы</w:t>
            </w:r>
          </w:p>
          <w:p w:rsidR="00135AC7" w:rsidRPr="00135AC7" w:rsidRDefault="00135AC7" w:rsidP="00135AC7">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Pr="00135AC7" w:rsidRDefault="00135AC7" w:rsidP="00135AC7">
            <w:pPr>
              <w:tabs>
                <w:tab w:val="left" w:pos="1431"/>
                <w:tab w:val="left" w:leader="dot" w:pos="6673"/>
              </w:tabs>
              <w:spacing w:after="0" w:line="240" w:lineRule="auto"/>
              <w:ind w:right="20"/>
              <w:jc w:val="both"/>
              <w:rPr>
                <w:rFonts w:ascii="PT Astra Serif" w:eastAsia="Times New Roman" w:hAnsi="PT Astra Serif" w:cs="Times New Roman"/>
                <w:sz w:val="24"/>
                <w:szCs w:val="24"/>
              </w:rPr>
            </w:pPr>
            <w:r w:rsidRPr="00135AC7">
              <w:rPr>
                <w:rFonts w:ascii="PT Astra Serif" w:eastAsia="Times New Roman" w:hAnsi="PT Astra Serif" w:cs="Times New Roman"/>
                <w:sz w:val="24"/>
                <w:szCs w:val="24"/>
              </w:rPr>
              <w:t>_________________            /С.Н. Бочков/</w:t>
            </w:r>
          </w:p>
          <w:p w:rsidR="00135AC7" w:rsidRPr="00135AC7" w:rsidRDefault="00135AC7" w:rsidP="00135AC7">
            <w:pPr>
              <w:tabs>
                <w:tab w:val="left" w:pos="1431"/>
                <w:tab w:val="left" w:leader="dot" w:pos="6673"/>
              </w:tabs>
              <w:spacing w:after="0" w:line="240" w:lineRule="auto"/>
              <w:rPr>
                <w:rFonts w:ascii="PT Astra Serif" w:hAnsi="PT Astra Serif"/>
                <w:sz w:val="24"/>
                <w:szCs w:val="24"/>
              </w:rPr>
            </w:pPr>
            <w:r w:rsidRPr="00135AC7">
              <w:rPr>
                <w:rFonts w:ascii="PT Astra Serif" w:eastAsia="Times New Roman" w:hAnsi="PT Astra Serif" w:cs="Times New Roman"/>
                <w:sz w:val="24"/>
                <w:szCs w:val="24"/>
              </w:rPr>
              <w:t>М.П.</w:t>
            </w:r>
          </w:p>
          <w:p w:rsidR="002B6256" w:rsidRPr="008E6A7E" w:rsidRDefault="002B6256" w:rsidP="00584A89">
            <w:pPr>
              <w:tabs>
                <w:tab w:val="left" w:pos="1431"/>
                <w:tab w:val="left" w:leader="dot" w:pos="6673"/>
              </w:tabs>
              <w:spacing w:after="0" w:line="240" w:lineRule="auto"/>
              <w:ind w:right="20"/>
              <w:rPr>
                <w:rFonts w:ascii="PT Astra Serif" w:hAnsi="PT Astra Serif"/>
                <w:sz w:val="24"/>
                <w:szCs w:val="24"/>
              </w:rPr>
            </w:pPr>
          </w:p>
        </w:tc>
        <w:tc>
          <w:tcPr>
            <w:tcW w:w="4702" w:type="dxa"/>
            <w:shd w:val="clear" w:color="000000" w:fill="FFFFFF"/>
          </w:tcPr>
          <w:p w:rsidR="005A6AA5" w:rsidRPr="008E6A7E" w:rsidRDefault="007D20DD" w:rsidP="00584A89">
            <w:pPr>
              <w:tabs>
                <w:tab w:val="left" w:pos="1431"/>
                <w:tab w:val="left" w:leader="dot" w:pos="6673"/>
              </w:tabs>
              <w:spacing w:after="0" w:line="240" w:lineRule="auto"/>
              <w:jc w:val="center"/>
              <w:rPr>
                <w:rFonts w:ascii="PT Astra Serif" w:eastAsia="Times New Roman" w:hAnsi="PT Astra Serif" w:cs="Times New Roman"/>
                <w:b/>
                <w:sz w:val="24"/>
                <w:szCs w:val="24"/>
              </w:rPr>
            </w:pPr>
            <w:r w:rsidRPr="008E6A7E">
              <w:rPr>
                <w:rFonts w:ascii="PT Astra Serif" w:eastAsia="Times New Roman" w:hAnsi="PT Astra Serif" w:cs="Times New Roman"/>
                <w:b/>
                <w:sz w:val="24"/>
                <w:szCs w:val="24"/>
              </w:rPr>
              <w:t>ИСПОЛНИТЕЛЬ</w:t>
            </w:r>
          </w:p>
          <w:p w:rsidR="005A6AA5" w:rsidRDefault="005A6AA5"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135AC7" w:rsidRPr="008E6A7E" w:rsidRDefault="00135AC7"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rsidR="005A6AA5" w:rsidRPr="008E6A7E" w:rsidRDefault="00FE2069" w:rsidP="00584A89">
            <w:pPr>
              <w:tabs>
                <w:tab w:val="left" w:pos="1431"/>
                <w:tab w:val="left" w:leader="dot" w:pos="6673"/>
              </w:tabs>
              <w:spacing w:after="0" w:line="240" w:lineRule="auto"/>
              <w:ind w:right="20"/>
              <w:jc w:val="both"/>
              <w:rPr>
                <w:rFonts w:ascii="PT Astra Serif" w:eastAsia="Times New Roman" w:hAnsi="PT Astra Serif" w:cs="Times New Roman"/>
                <w:sz w:val="24"/>
                <w:szCs w:val="24"/>
              </w:rPr>
            </w:pPr>
            <w:r w:rsidRPr="008E6A7E">
              <w:rPr>
                <w:rFonts w:ascii="PT Astra Serif" w:eastAsia="Times New Roman" w:hAnsi="PT Astra Serif" w:cs="Times New Roman"/>
                <w:sz w:val="24"/>
                <w:szCs w:val="24"/>
              </w:rPr>
              <w:t xml:space="preserve">_________________            </w:t>
            </w:r>
            <w:r w:rsidR="007D20DD" w:rsidRPr="008E6A7E">
              <w:rPr>
                <w:rFonts w:ascii="PT Astra Serif" w:eastAsia="Times New Roman" w:hAnsi="PT Astra Serif" w:cs="Times New Roman"/>
                <w:sz w:val="24"/>
                <w:szCs w:val="24"/>
              </w:rPr>
              <w:t>/</w:t>
            </w:r>
            <w:r w:rsidR="00135AC7">
              <w:rPr>
                <w:rFonts w:ascii="PT Astra Serif" w:eastAsia="Times New Roman" w:hAnsi="PT Astra Serif" w:cs="Times New Roman"/>
                <w:sz w:val="24"/>
                <w:szCs w:val="24"/>
              </w:rPr>
              <w:t xml:space="preserve">                       </w:t>
            </w:r>
            <w:r w:rsidR="00584A89">
              <w:rPr>
                <w:rFonts w:ascii="PT Astra Serif" w:eastAsia="Times New Roman" w:hAnsi="PT Astra Serif" w:cs="Times New Roman"/>
                <w:sz w:val="24"/>
                <w:szCs w:val="24"/>
              </w:rPr>
              <w:t>/</w:t>
            </w:r>
          </w:p>
          <w:p w:rsidR="005A6AA5" w:rsidRPr="008E6A7E" w:rsidRDefault="007D20DD" w:rsidP="00584A89">
            <w:pPr>
              <w:spacing w:after="0" w:line="240" w:lineRule="auto"/>
              <w:jc w:val="both"/>
              <w:rPr>
                <w:rFonts w:ascii="PT Astra Serif" w:hAnsi="PT Astra Serif" w:cs="Times New Roman"/>
                <w:sz w:val="24"/>
                <w:szCs w:val="24"/>
              </w:rPr>
            </w:pPr>
            <w:r w:rsidRPr="008E6A7E">
              <w:rPr>
                <w:rFonts w:ascii="PT Astra Serif" w:eastAsia="Times New Roman" w:hAnsi="PT Astra Serif" w:cs="Times New Roman"/>
                <w:sz w:val="24"/>
                <w:szCs w:val="24"/>
              </w:rPr>
              <w:t>М.П.</w:t>
            </w:r>
          </w:p>
        </w:tc>
      </w:tr>
    </w:tbl>
    <w:p w:rsidR="005A6AA5" w:rsidRPr="00124023" w:rsidRDefault="005A6AA5" w:rsidP="002B6256">
      <w:pPr>
        <w:rPr>
          <w:rFonts w:ascii="PT Astra Serif" w:hAnsi="PT Astra Serif"/>
          <w:sz w:val="24"/>
          <w:szCs w:val="24"/>
        </w:rPr>
      </w:pPr>
    </w:p>
    <w:p w:rsidR="00124023" w:rsidRDefault="00124023" w:rsidP="002B6256">
      <w:pPr>
        <w:rPr>
          <w:rFonts w:ascii="PT Astra Serif" w:hAnsi="PT Astra Serif"/>
          <w:sz w:val="24"/>
          <w:szCs w:val="24"/>
        </w:rPr>
      </w:pPr>
    </w:p>
    <w:p w:rsidR="00135AC7" w:rsidRDefault="00135AC7" w:rsidP="002B6256">
      <w:pPr>
        <w:rPr>
          <w:rFonts w:ascii="PT Astra Serif" w:hAnsi="PT Astra Serif"/>
          <w:sz w:val="24"/>
          <w:szCs w:val="24"/>
        </w:rPr>
      </w:pPr>
    </w:p>
    <w:p w:rsidR="00135AC7" w:rsidRPr="00135AC7" w:rsidRDefault="00135AC7" w:rsidP="002B6256">
      <w:pPr>
        <w:rPr>
          <w:rFonts w:ascii="PT Astra Serif" w:hAnsi="PT Astra Serif"/>
          <w:sz w:val="24"/>
          <w:szCs w:val="24"/>
        </w:rPr>
      </w:pPr>
    </w:p>
    <w:p w:rsidR="00124023" w:rsidRPr="00032B9F" w:rsidRDefault="00124023" w:rsidP="00124023">
      <w:pPr>
        <w:ind w:firstLine="6804"/>
        <w:jc w:val="right"/>
        <w:rPr>
          <w:rFonts w:ascii="PT Astra Serif" w:hAnsi="PT Astra Serif"/>
          <w:sz w:val="24"/>
          <w:szCs w:val="24"/>
        </w:rPr>
      </w:pPr>
    </w:p>
    <w:p w:rsidR="00124023" w:rsidRPr="00032B9F" w:rsidRDefault="00124023" w:rsidP="00124023">
      <w:pPr>
        <w:ind w:firstLine="6804"/>
        <w:jc w:val="right"/>
        <w:rPr>
          <w:rFonts w:ascii="PT Astra Serif" w:hAnsi="PT Astra Serif"/>
          <w:sz w:val="24"/>
          <w:szCs w:val="24"/>
        </w:rPr>
      </w:pPr>
      <w:r w:rsidRPr="00032B9F">
        <w:rPr>
          <w:rFonts w:ascii="PT Astra Serif" w:hAnsi="PT Astra Serif"/>
          <w:sz w:val="24"/>
          <w:szCs w:val="24"/>
        </w:rPr>
        <w:lastRenderedPageBreak/>
        <w:t xml:space="preserve">Приложение </w:t>
      </w:r>
    </w:p>
    <w:p w:rsidR="00124023" w:rsidRPr="00032B9F" w:rsidRDefault="00124023" w:rsidP="00124023">
      <w:pPr>
        <w:jc w:val="right"/>
        <w:rPr>
          <w:rFonts w:ascii="PT Astra Serif" w:hAnsi="PT Astra Serif"/>
          <w:sz w:val="24"/>
          <w:szCs w:val="24"/>
        </w:rPr>
      </w:pPr>
      <w:r w:rsidRPr="00032B9F">
        <w:rPr>
          <w:rFonts w:ascii="PT Astra Serif" w:hAnsi="PT Astra Serif"/>
          <w:sz w:val="24"/>
          <w:szCs w:val="24"/>
        </w:rPr>
        <w:t>к Государственному контракту</w:t>
      </w:r>
    </w:p>
    <w:p w:rsidR="00124023" w:rsidRPr="00032B9F" w:rsidRDefault="00124023" w:rsidP="00124023">
      <w:pPr>
        <w:jc w:val="right"/>
        <w:rPr>
          <w:rFonts w:ascii="PT Astra Serif" w:hAnsi="PT Astra Serif"/>
          <w:sz w:val="24"/>
          <w:szCs w:val="24"/>
        </w:rPr>
      </w:pPr>
      <w:r w:rsidRPr="00032B9F">
        <w:rPr>
          <w:rFonts w:ascii="PT Astra Serif" w:hAnsi="PT Astra Serif"/>
          <w:sz w:val="24"/>
          <w:szCs w:val="24"/>
        </w:rPr>
        <w:t>№ _</w:t>
      </w:r>
      <w:r w:rsidRPr="00032B9F">
        <w:rPr>
          <w:rFonts w:ascii="PT Astra Serif" w:hAnsi="PT Astra Serif"/>
          <w:sz w:val="24"/>
          <w:szCs w:val="24"/>
          <w:u w:val="single"/>
        </w:rPr>
        <w:t>______</w:t>
      </w:r>
      <w:r w:rsidRPr="00032B9F">
        <w:rPr>
          <w:rFonts w:ascii="PT Astra Serif" w:hAnsi="PT Astra Serif"/>
          <w:sz w:val="24"/>
          <w:szCs w:val="24"/>
        </w:rPr>
        <w:t>_ от ____________</w:t>
      </w:r>
    </w:p>
    <w:p w:rsidR="00124023" w:rsidRPr="00032B9F" w:rsidRDefault="00124023" w:rsidP="00124023">
      <w:pPr>
        <w:jc w:val="center"/>
        <w:rPr>
          <w:rFonts w:ascii="PT Astra Serif" w:hAnsi="PT Astra Serif"/>
          <w:b/>
          <w:spacing w:val="-14"/>
        </w:rPr>
      </w:pPr>
    </w:p>
    <w:p w:rsidR="00124023" w:rsidRPr="00032B9F" w:rsidRDefault="00124023" w:rsidP="00124023">
      <w:pPr>
        <w:jc w:val="both"/>
        <w:outlineLvl w:val="0"/>
        <w:rPr>
          <w:rFonts w:ascii="PT Astra Serif" w:hAnsi="PT Astra Serif"/>
          <w:spacing w:val="-14"/>
        </w:rPr>
      </w:pPr>
    </w:p>
    <w:p w:rsidR="00124023" w:rsidRPr="00032B9F" w:rsidRDefault="00124023" w:rsidP="00124023">
      <w:pPr>
        <w:jc w:val="center"/>
        <w:outlineLvl w:val="0"/>
        <w:rPr>
          <w:rFonts w:ascii="PT Astra Serif" w:hAnsi="PT Astra Serif"/>
          <w:b/>
          <w:spacing w:val="-14"/>
          <w:sz w:val="26"/>
          <w:szCs w:val="26"/>
        </w:rPr>
      </w:pPr>
      <w:r w:rsidRPr="00032B9F">
        <w:rPr>
          <w:rFonts w:ascii="PT Astra Serif" w:hAnsi="PT Astra Serif"/>
          <w:b/>
          <w:spacing w:val="-14"/>
          <w:sz w:val="26"/>
          <w:szCs w:val="26"/>
        </w:rPr>
        <w:t>СПЕЦИФИКАЦИЯ</w:t>
      </w:r>
      <w:bookmarkStart w:id="1" w:name="__DdeLink__23082_3821883975"/>
    </w:p>
    <w:bookmarkEnd w:id="1"/>
    <w:p w:rsidR="00124023" w:rsidRPr="00032B9F" w:rsidRDefault="00124023" w:rsidP="00124023">
      <w:pPr>
        <w:pStyle w:val="af5"/>
        <w:spacing w:after="0"/>
        <w:ind w:left="0" w:firstLine="426"/>
        <w:jc w:val="both"/>
        <w:rPr>
          <w:rFonts w:ascii="PT Astra Serif" w:hAnsi="PT Astra Serif"/>
          <w:spacing w:val="-2"/>
          <w:sz w:val="24"/>
          <w:szCs w:val="24"/>
        </w:rPr>
      </w:pPr>
    </w:p>
    <w:p w:rsidR="00124023" w:rsidRPr="00135AC7" w:rsidRDefault="00124023" w:rsidP="00124023">
      <w:pPr>
        <w:spacing w:after="0" w:line="276" w:lineRule="auto"/>
        <w:jc w:val="center"/>
        <w:rPr>
          <w:rFonts w:ascii="PT Astra Serif" w:eastAsia="Times New Roman" w:hAnsi="PT Astra Serif" w:cs="Times New Roman"/>
        </w:rPr>
      </w:pPr>
      <w:r w:rsidRPr="00124023">
        <w:rPr>
          <w:rFonts w:ascii="PT Astra Serif" w:hAnsi="PT Astra Serif"/>
          <w:bCs/>
        </w:rPr>
        <w:t xml:space="preserve">на </w:t>
      </w:r>
      <w:r w:rsidRPr="00124023">
        <w:rPr>
          <w:rFonts w:ascii="PT Astra Serif" w:eastAsia="Times New Roman" w:hAnsi="PT Astra Serif" w:cs="Times New Roman"/>
        </w:rPr>
        <w:t>проведение специальной экспертизы</w:t>
      </w:r>
    </w:p>
    <w:p w:rsidR="00124023" w:rsidRPr="00124023" w:rsidRDefault="00124023" w:rsidP="00124023">
      <w:pPr>
        <w:spacing w:after="0" w:line="276" w:lineRule="auto"/>
        <w:jc w:val="center"/>
        <w:rPr>
          <w:rFonts w:ascii="PT Astra Serif" w:hAnsi="PT Astra Serif"/>
          <w:i/>
        </w:rPr>
      </w:pPr>
      <w:r w:rsidRPr="00124023">
        <w:rPr>
          <w:rFonts w:ascii="PT Astra Serif" w:eastAsia="Times New Roman" w:hAnsi="PT Astra Serif" w:cs="Times New Roman"/>
          <w:spacing w:val="-2"/>
        </w:rPr>
        <w:t xml:space="preserve">ФКУ </w:t>
      </w:r>
      <w:r w:rsidRPr="00672508">
        <w:rPr>
          <w:rFonts w:ascii="PT Astra Serif" w:eastAsia="Times New Roman" w:hAnsi="PT Astra Serif" w:cs="Times New Roman"/>
          <w:spacing w:val="-2"/>
        </w:rPr>
        <w:t>ИК-</w:t>
      </w:r>
      <w:r w:rsidR="00672508">
        <w:rPr>
          <w:rFonts w:ascii="PT Astra Serif" w:eastAsia="Times New Roman" w:hAnsi="PT Astra Serif" w:cs="Times New Roman"/>
          <w:spacing w:val="-2"/>
        </w:rPr>
        <w:t>5</w:t>
      </w:r>
      <w:r w:rsidRPr="00124023">
        <w:rPr>
          <w:rFonts w:ascii="PT Astra Serif" w:eastAsia="Times New Roman" w:hAnsi="PT Astra Serif" w:cs="Times New Roman"/>
          <w:spacing w:val="-2"/>
        </w:rPr>
        <w:t xml:space="preserve"> ГУФСИН России по Краснодарскому краю</w:t>
      </w:r>
    </w:p>
    <w:p w:rsidR="00124023" w:rsidRPr="00032B9F" w:rsidRDefault="00124023" w:rsidP="00124023">
      <w:pPr>
        <w:pStyle w:val="1"/>
        <w:spacing w:line="240" w:lineRule="auto"/>
        <w:ind w:right="-2"/>
        <w:rPr>
          <w:rFonts w:ascii="PT Astra Serif" w:hAnsi="PT Astra Serif"/>
          <w:color w:val="020202"/>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1"/>
        <w:gridCol w:w="4255"/>
        <w:gridCol w:w="1276"/>
        <w:gridCol w:w="1417"/>
        <w:gridCol w:w="1276"/>
        <w:gridCol w:w="1280"/>
      </w:tblGrid>
      <w:tr w:rsidR="00124023" w:rsidRPr="00032B9F" w:rsidTr="00871438">
        <w:trPr>
          <w:trHeight w:val="746"/>
        </w:trPr>
        <w:tc>
          <w:tcPr>
            <w:tcW w:w="531" w:type="dxa"/>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 xml:space="preserve">№ </w:t>
            </w:r>
            <w:proofErr w:type="gramStart"/>
            <w:r w:rsidRPr="00032B9F">
              <w:rPr>
                <w:rFonts w:ascii="PT Astra Serif" w:hAnsi="PT Astra Serif"/>
                <w:b/>
                <w:spacing w:val="-14"/>
                <w:sz w:val="16"/>
                <w:szCs w:val="18"/>
                <w:lang w:eastAsia="en-US"/>
              </w:rPr>
              <w:t>п</w:t>
            </w:r>
            <w:proofErr w:type="gramEnd"/>
            <w:r w:rsidRPr="00032B9F">
              <w:rPr>
                <w:rFonts w:ascii="PT Astra Serif" w:hAnsi="PT Astra Serif"/>
                <w:b/>
                <w:spacing w:val="-14"/>
                <w:sz w:val="16"/>
                <w:szCs w:val="18"/>
                <w:lang w:eastAsia="en-US"/>
              </w:rPr>
              <w:t>/п</w:t>
            </w:r>
          </w:p>
        </w:tc>
        <w:tc>
          <w:tcPr>
            <w:tcW w:w="4255" w:type="dxa"/>
            <w:tcBorders>
              <w:top w:val="single" w:sz="4" w:space="0" w:color="000000"/>
              <w:left w:val="single" w:sz="4" w:space="0" w:color="000000"/>
              <w:bottom w:val="single" w:sz="4" w:space="0" w:color="000000"/>
              <w:right w:val="single" w:sz="4" w:space="0" w:color="000000"/>
            </w:tcBorders>
            <w:vAlign w:val="center"/>
            <w:hideMark/>
          </w:tcPr>
          <w:p w:rsidR="00124023" w:rsidRPr="00124023" w:rsidRDefault="00124023" w:rsidP="00124023">
            <w:pPr>
              <w:spacing w:line="276" w:lineRule="auto"/>
              <w:jc w:val="center"/>
              <w:rPr>
                <w:rFonts w:ascii="PT Astra Serif" w:hAnsi="PT Astra Serif"/>
                <w:b/>
                <w:spacing w:val="-14"/>
                <w:sz w:val="16"/>
                <w:szCs w:val="18"/>
                <w:lang w:val="en-US" w:eastAsia="en-US"/>
              </w:rPr>
            </w:pPr>
            <w:r w:rsidRPr="00032B9F">
              <w:rPr>
                <w:rFonts w:ascii="PT Astra Serif" w:hAnsi="PT Astra Serif"/>
                <w:b/>
                <w:spacing w:val="-14"/>
                <w:sz w:val="16"/>
                <w:szCs w:val="18"/>
                <w:lang w:eastAsia="en-US"/>
              </w:rPr>
              <w:t xml:space="preserve">Наименование </w:t>
            </w:r>
            <w:r>
              <w:rPr>
                <w:rFonts w:ascii="PT Astra Serif" w:hAnsi="PT Astra Serif"/>
                <w:b/>
                <w:spacing w:val="-14"/>
                <w:sz w:val="16"/>
                <w:szCs w:val="18"/>
                <w:lang w:eastAsia="en-US"/>
              </w:rPr>
              <w:t>услуги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Кол-во.</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Цена за ед., руб.</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Сумма, руб.</w:t>
            </w:r>
          </w:p>
        </w:tc>
      </w:tr>
      <w:tr w:rsidR="00124023" w:rsidRPr="00032B9F" w:rsidTr="00871438">
        <w:trPr>
          <w:trHeight w:val="705"/>
        </w:trPr>
        <w:tc>
          <w:tcPr>
            <w:tcW w:w="531" w:type="dxa"/>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1.</w:t>
            </w:r>
          </w:p>
        </w:tc>
        <w:tc>
          <w:tcPr>
            <w:tcW w:w="4255" w:type="dxa"/>
            <w:tcBorders>
              <w:top w:val="single" w:sz="4" w:space="0" w:color="000000"/>
              <w:left w:val="single" w:sz="4" w:space="0" w:color="000000"/>
              <w:bottom w:val="single" w:sz="4" w:space="0" w:color="000000"/>
              <w:right w:val="single" w:sz="4" w:space="0" w:color="000000"/>
            </w:tcBorders>
            <w:hideMark/>
          </w:tcPr>
          <w:p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jc w:val="center"/>
              <w:rPr>
                <w:rFonts w:ascii="PT Astra Serif" w:hAnsi="PT Astra Serif"/>
                <w:bCs/>
                <w:iCs/>
                <w:sz w:val="18"/>
                <w:szCs w:val="18"/>
                <w:lang w:eastAsia="en-US"/>
              </w:rPr>
            </w:pPr>
            <w:r w:rsidRPr="00032B9F">
              <w:rPr>
                <w:rFonts w:ascii="PT Astra Serif" w:hAnsi="PT Astra Serif"/>
                <w:bCs/>
                <w:i/>
                <w:sz w:val="18"/>
                <w:szCs w:val="18"/>
                <w:lang w:eastAsia="en-US"/>
              </w:rPr>
              <w:t>Заполняется при заключении контракта</w:t>
            </w:r>
          </w:p>
        </w:tc>
        <w:tc>
          <w:tcPr>
            <w:tcW w:w="1417" w:type="dxa"/>
            <w:tcBorders>
              <w:top w:val="single" w:sz="4" w:space="0" w:color="000000"/>
              <w:left w:val="single" w:sz="4" w:space="0" w:color="000000"/>
              <w:bottom w:val="single" w:sz="4" w:space="0" w:color="000000"/>
              <w:right w:val="single" w:sz="4" w:space="0" w:color="000000"/>
            </w:tcBorders>
            <w:hideMark/>
          </w:tcPr>
          <w:p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76" w:type="dxa"/>
            <w:tcBorders>
              <w:top w:val="single" w:sz="4" w:space="0" w:color="000000"/>
              <w:left w:val="single" w:sz="4" w:space="0" w:color="000000"/>
              <w:bottom w:val="single" w:sz="4" w:space="0" w:color="000000"/>
              <w:right w:val="single" w:sz="4" w:space="0" w:color="000000"/>
            </w:tcBorders>
            <w:hideMark/>
          </w:tcPr>
          <w:p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80" w:type="dxa"/>
            <w:tcBorders>
              <w:top w:val="single" w:sz="4" w:space="0" w:color="000000"/>
              <w:left w:val="single" w:sz="4" w:space="0" w:color="000000"/>
              <w:bottom w:val="single" w:sz="4" w:space="0" w:color="000000"/>
              <w:right w:val="single" w:sz="4" w:space="0" w:color="000000"/>
            </w:tcBorders>
            <w:hideMark/>
          </w:tcPr>
          <w:p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r>
      <w:tr w:rsidR="00124023" w:rsidRPr="00032B9F" w:rsidTr="00871438">
        <w:trPr>
          <w:trHeight w:val="216"/>
        </w:trPr>
        <w:tc>
          <w:tcPr>
            <w:tcW w:w="10035" w:type="dxa"/>
            <w:gridSpan w:val="6"/>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rPr>
                <w:rFonts w:ascii="PT Astra Serif" w:hAnsi="PT Astra Serif"/>
                <w:sz w:val="16"/>
                <w:szCs w:val="18"/>
                <w:lang w:eastAsia="en-US"/>
              </w:rPr>
            </w:pPr>
            <w:r w:rsidRPr="00032B9F">
              <w:rPr>
                <w:rFonts w:ascii="PT Astra Serif" w:hAnsi="PT Astra Serif"/>
                <w:sz w:val="16"/>
                <w:szCs w:val="18"/>
                <w:lang w:eastAsia="en-US"/>
              </w:rPr>
              <w:t xml:space="preserve">Страна происхождения товара – </w:t>
            </w:r>
            <w:r w:rsidRPr="00032B9F">
              <w:rPr>
                <w:rFonts w:ascii="PT Astra Serif" w:hAnsi="PT Astra Serif"/>
                <w:bCs/>
                <w:i/>
                <w:sz w:val="18"/>
                <w:szCs w:val="18"/>
                <w:lang w:eastAsia="en-US"/>
              </w:rPr>
              <w:t>Заполняется при заключении контракта.</w:t>
            </w:r>
          </w:p>
        </w:tc>
      </w:tr>
      <w:tr w:rsidR="00124023" w:rsidRPr="00032B9F" w:rsidTr="00871438">
        <w:trPr>
          <w:trHeight w:val="289"/>
        </w:trPr>
        <w:tc>
          <w:tcPr>
            <w:tcW w:w="10035" w:type="dxa"/>
            <w:gridSpan w:val="6"/>
            <w:tcBorders>
              <w:top w:val="single" w:sz="4" w:space="0" w:color="000000"/>
              <w:left w:val="single" w:sz="4" w:space="0" w:color="000000"/>
              <w:bottom w:val="single" w:sz="4" w:space="0" w:color="000000"/>
              <w:right w:val="single" w:sz="4" w:space="0" w:color="000000"/>
            </w:tcBorders>
            <w:vAlign w:val="center"/>
            <w:hideMark/>
          </w:tcPr>
          <w:p w:rsidR="00124023" w:rsidRPr="00032B9F" w:rsidRDefault="00124023" w:rsidP="00871438">
            <w:pPr>
              <w:spacing w:line="276" w:lineRule="auto"/>
              <w:rPr>
                <w:rFonts w:ascii="PT Astra Serif" w:hAnsi="PT Astra Serif"/>
                <w:sz w:val="16"/>
                <w:szCs w:val="18"/>
                <w:lang w:eastAsia="en-US"/>
              </w:rPr>
            </w:pPr>
            <w:r w:rsidRPr="00032B9F">
              <w:rPr>
                <w:rFonts w:ascii="PT Astra Serif" w:hAnsi="PT Astra Serif"/>
                <w:sz w:val="16"/>
                <w:szCs w:val="18"/>
                <w:lang w:eastAsia="en-US"/>
              </w:rPr>
              <w:t xml:space="preserve">Общая стоимость товара, составляет: </w:t>
            </w:r>
            <w:r w:rsidRPr="00032B9F">
              <w:rPr>
                <w:rFonts w:ascii="PT Astra Serif" w:hAnsi="PT Astra Serif"/>
                <w:bCs/>
                <w:i/>
                <w:sz w:val="18"/>
                <w:szCs w:val="18"/>
                <w:lang w:eastAsia="en-US"/>
              </w:rPr>
              <w:t>Заполняется при заключении контракта</w:t>
            </w:r>
            <w:r w:rsidRPr="00032B9F">
              <w:rPr>
                <w:rFonts w:ascii="PT Astra Serif" w:hAnsi="PT Astra Serif"/>
                <w:sz w:val="16"/>
                <w:szCs w:val="18"/>
                <w:lang w:eastAsia="en-US"/>
              </w:rPr>
              <w:t>.</w:t>
            </w:r>
          </w:p>
        </w:tc>
      </w:tr>
    </w:tbl>
    <w:p w:rsidR="00124023" w:rsidRPr="00032B9F" w:rsidRDefault="00124023" w:rsidP="00124023">
      <w:pPr>
        <w:ind w:firstLine="6804"/>
        <w:jc w:val="right"/>
        <w:rPr>
          <w:rFonts w:ascii="PT Astra Serif" w:hAnsi="PT Astra Serif"/>
          <w:sz w:val="24"/>
          <w:szCs w:val="24"/>
        </w:rPr>
      </w:pPr>
    </w:p>
    <w:p w:rsidR="00124023" w:rsidRPr="00032B9F" w:rsidRDefault="00124023" w:rsidP="00124023">
      <w:pPr>
        <w:ind w:firstLine="6804"/>
        <w:jc w:val="right"/>
        <w:rPr>
          <w:rFonts w:ascii="PT Astra Serif" w:hAnsi="PT Astra Serif"/>
          <w:sz w:val="24"/>
          <w:szCs w:val="24"/>
        </w:rPr>
      </w:pPr>
    </w:p>
    <w:p w:rsidR="00124023" w:rsidRPr="00032B9F" w:rsidRDefault="00124023" w:rsidP="00124023">
      <w:pPr>
        <w:ind w:firstLine="6804"/>
        <w:jc w:val="right"/>
        <w:rPr>
          <w:rFonts w:ascii="PT Astra Serif" w:hAnsi="PT Astra Serif"/>
          <w:sz w:val="24"/>
          <w:szCs w:val="24"/>
        </w:rPr>
      </w:pPr>
    </w:p>
    <w:p w:rsidR="00124023" w:rsidRPr="00032B9F" w:rsidRDefault="00124023" w:rsidP="00124023">
      <w:pPr>
        <w:tabs>
          <w:tab w:val="left" w:pos="1770"/>
          <w:tab w:val="left" w:pos="9496"/>
        </w:tabs>
        <w:jc w:val="center"/>
        <w:rPr>
          <w:rFonts w:ascii="PT Astra Serif" w:hAnsi="PT Astra Serif"/>
          <w:b/>
          <w:sz w:val="20"/>
          <w:szCs w:val="20"/>
        </w:rPr>
      </w:pPr>
      <w:r w:rsidRPr="00032B9F">
        <w:rPr>
          <w:rFonts w:ascii="PT Astra Serif" w:hAnsi="PT Astra Serif"/>
          <w:b/>
          <w:sz w:val="20"/>
          <w:szCs w:val="20"/>
        </w:rPr>
        <w:t>ПОДПИСИ СТОРОН ПО КОНТРАКТУ</w:t>
      </w:r>
    </w:p>
    <w:p w:rsidR="00124023" w:rsidRPr="00032B9F" w:rsidRDefault="00124023" w:rsidP="00124023">
      <w:pPr>
        <w:tabs>
          <w:tab w:val="left" w:pos="1770"/>
          <w:tab w:val="left" w:pos="9496"/>
        </w:tabs>
        <w:jc w:val="center"/>
        <w:rPr>
          <w:rFonts w:ascii="PT Astra Serif" w:hAnsi="PT Astra Serif"/>
          <w:b/>
          <w:sz w:val="20"/>
          <w:szCs w:val="20"/>
        </w:rPr>
      </w:pPr>
    </w:p>
    <w:tbl>
      <w:tblPr>
        <w:tblW w:w="10187" w:type="dxa"/>
        <w:tblInd w:w="113" w:type="dxa"/>
        <w:tblLayout w:type="fixed"/>
        <w:tblLook w:val="04A0"/>
      </w:tblPr>
      <w:tblGrid>
        <w:gridCol w:w="4939"/>
        <w:gridCol w:w="5248"/>
      </w:tblGrid>
      <w:tr w:rsidR="00124023" w:rsidRPr="00032B9F" w:rsidTr="00871438">
        <w:trPr>
          <w:trHeight w:val="230"/>
        </w:trPr>
        <w:tc>
          <w:tcPr>
            <w:tcW w:w="4939" w:type="dxa"/>
            <w:hideMark/>
          </w:tcPr>
          <w:p w:rsidR="00124023" w:rsidRPr="00032B9F" w:rsidRDefault="00124023" w:rsidP="00124023">
            <w:pPr>
              <w:widowControl w:val="0"/>
              <w:spacing w:line="276" w:lineRule="auto"/>
              <w:rPr>
                <w:rFonts w:ascii="PT Astra Serif" w:hAnsi="PT Astra Serif"/>
                <w:b/>
                <w:sz w:val="20"/>
                <w:szCs w:val="20"/>
                <w:lang w:eastAsia="en-US"/>
              </w:rPr>
            </w:pPr>
            <w:r w:rsidRPr="00032B9F">
              <w:rPr>
                <w:rFonts w:ascii="PT Astra Serif" w:hAnsi="PT Astra Serif"/>
                <w:b/>
                <w:sz w:val="20"/>
                <w:szCs w:val="20"/>
                <w:lang w:eastAsia="en-US"/>
              </w:rPr>
              <w:t>Государственный заказчик:</w:t>
            </w:r>
          </w:p>
        </w:tc>
        <w:tc>
          <w:tcPr>
            <w:tcW w:w="5248" w:type="dxa"/>
            <w:hideMark/>
          </w:tcPr>
          <w:p w:rsidR="00124023" w:rsidRPr="00032B9F" w:rsidRDefault="00124023" w:rsidP="00124023">
            <w:pPr>
              <w:widowControl w:val="0"/>
              <w:spacing w:line="276" w:lineRule="auto"/>
              <w:rPr>
                <w:rFonts w:ascii="PT Astra Serif" w:hAnsi="PT Astra Serif"/>
                <w:b/>
                <w:sz w:val="20"/>
                <w:szCs w:val="20"/>
                <w:lang w:eastAsia="en-US"/>
              </w:rPr>
            </w:pPr>
            <w:r>
              <w:rPr>
                <w:rFonts w:ascii="PT Astra Serif" w:hAnsi="PT Astra Serif"/>
                <w:b/>
                <w:sz w:val="20"/>
                <w:szCs w:val="20"/>
                <w:lang w:eastAsia="en-US"/>
              </w:rPr>
              <w:t>И</w:t>
            </w:r>
            <w:r w:rsidRPr="00032B9F">
              <w:rPr>
                <w:rFonts w:ascii="PT Astra Serif" w:hAnsi="PT Astra Serif"/>
                <w:b/>
                <w:sz w:val="20"/>
                <w:szCs w:val="20"/>
                <w:lang w:eastAsia="en-US"/>
              </w:rPr>
              <w:t>сполнитель:</w:t>
            </w:r>
          </w:p>
        </w:tc>
      </w:tr>
      <w:tr w:rsidR="00124023" w:rsidRPr="00032B9F" w:rsidTr="00871438">
        <w:trPr>
          <w:trHeight w:val="758"/>
        </w:trPr>
        <w:tc>
          <w:tcPr>
            <w:tcW w:w="4939" w:type="dxa"/>
          </w:tcPr>
          <w:p w:rsidR="00124023" w:rsidRPr="00032B9F" w:rsidRDefault="00124023" w:rsidP="00871438">
            <w:pPr>
              <w:pStyle w:val="2"/>
              <w:spacing w:line="240" w:lineRule="auto"/>
              <w:ind w:firstLine="0"/>
              <w:jc w:val="center"/>
              <w:rPr>
                <w:rFonts w:ascii="PT Astra Serif" w:hAnsi="PT Astra Serif"/>
                <w:sz w:val="20"/>
                <w:lang w:eastAsia="en-US"/>
              </w:rPr>
            </w:pPr>
          </w:p>
          <w:p w:rsidR="00124023" w:rsidRPr="00032B9F" w:rsidRDefault="00124023" w:rsidP="00124023">
            <w:pPr>
              <w:pStyle w:val="2"/>
              <w:spacing w:line="240" w:lineRule="auto"/>
              <w:ind w:firstLine="0"/>
              <w:rPr>
                <w:rFonts w:ascii="PT Astra Serif" w:hAnsi="PT Astra Serif"/>
                <w:sz w:val="20"/>
                <w:lang w:eastAsia="en-US"/>
              </w:rPr>
            </w:pPr>
            <w:r w:rsidRPr="00032B9F">
              <w:rPr>
                <w:rFonts w:ascii="PT Astra Serif" w:hAnsi="PT Astra Serif"/>
                <w:sz w:val="20"/>
                <w:lang w:eastAsia="en-US"/>
              </w:rPr>
              <w:t>__________________ /__________/</w:t>
            </w:r>
          </w:p>
          <w:p w:rsidR="00124023" w:rsidRPr="00032B9F" w:rsidRDefault="00124023" w:rsidP="00871438">
            <w:pPr>
              <w:pStyle w:val="2"/>
              <w:spacing w:line="240" w:lineRule="auto"/>
              <w:ind w:firstLine="0"/>
              <w:rPr>
                <w:rFonts w:ascii="PT Astra Serif" w:hAnsi="PT Astra Serif"/>
                <w:sz w:val="20"/>
                <w:lang w:eastAsia="en-US"/>
              </w:rPr>
            </w:pPr>
            <w:r w:rsidRPr="00032B9F">
              <w:rPr>
                <w:rFonts w:ascii="PT Astra Serif" w:hAnsi="PT Astra Serif"/>
                <w:sz w:val="20"/>
                <w:lang w:eastAsia="en-US"/>
              </w:rPr>
              <w:t xml:space="preserve">               МП</w:t>
            </w:r>
          </w:p>
        </w:tc>
        <w:tc>
          <w:tcPr>
            <w:tcW w:w="5248" w:type="dxa"/>
          </w:tcPr>
          <w:p w:rsidR="00124023" w:rsidRPr="00032B9F" w:rsidRDefault="00124023" w:rsidP="00871438">
            <w:pPr>
              <w:pStyle w:val="2"/>
              <w:spacing w:line="240" w:lineRule="auto"/>
              <w:ind w:right="132" w:firstLine="0"/>
              <w:contextualSpacing/>
              <w:jc w:val="center"/>
              <w:rPr>
                <w:rFonts w:ascii="PT Astra Serif" w:hAnsi="PT Astra Serif"/>
                <w:sz w:val="20"/>
                <w:lang w:eastAsia="en-US"/>
              </w:rPr>
            </w:pPr>
          </w:p>
          <w:p w:rsidR="00124023" w:rsidRPr="00032B9F" w:rsidRDefault="00124023" w:rsidP="00124023">
            <w:pPr>
              <w:pStyle w:val="2"/>
              <w:spacing w:line="240" w:lineRule="auto"/>
              <w:ind w:firstLine="0"/>
              <w:rPr>
                <w:rFonts w:ascii="PT Astra Serif" w:hAnsi="PT Astra Serif"/>
                <w:sz w:val="20"/>
                <w:lang w:eastAsia="en-US"/>
              </w:rPr>
            </w:pPr>
            <w:r w:rsidRPr="00032B9F">
              <w:rPr>
                <w:rFonts w:ascii="PT Astra Serif" w:hAnsi="PT Astra Serif"/>
                <w:sz w:val="20"/>
                <w:lang w:eastAsia="en-US"/>
              </w:rPr>
              <w:t>__________________ /__________/</w:t>
            </w:r>
          </w:p>
          <w:p w:rsidR="00124023" w:rsidRPr="00032B9F" w:rsidRDefault="00124023" w:rsidP="00871438">
            <w:pPr>
              <w:pStyle w:val="2"/>
              <w:spacing w:line="240" w:lineRule="auto"/>
              <w:ind w:right="132" w:firstLine="0"/>
              <w:contextualSpacing/>
              <w:rPr>
                <w:rFonts w:ascii="PT Astra Serif" w:hAnsi="PT Astra Serif"/>
                <w:sz w:val="20"/>
                <w:lang w:eastAsia="en-US"/>
              </w:rPr>
            </w:pPr>
            <w:r w:rsidRPr="00032B9F">
              <w:rPr>
                <w:rFonts w:ascii="PT Astra Serif" w:hAnsi="PT Astra Serif"/>
                <w:sz w:val="20"/>
                <w:lang w:eastAsia="en-US"/>
              </w:rPr>
              <w:t xml:space="preserve">                    МП</w:t>
            </w:r>
          </w:p>
        </w:tc>
      </w:tr>
    </w:tbl>
    <w:p w:rsidR="00124023" w:rsidRPr="00032B9F" w:rsidRDefault="00124023" w:rsidP="00124023">
      <w:pPr>
        <w:ind w:firstLine="6804"/>
        <w:jc w:val="right"/>
        <w:rPr>
          <w:rFonts w:ascii="PT Astra Serif" w:hAnsi="PT Astra Serif"/>
          <w:sz w:val="24"/>
          <w:szCs w:val="24"/>
        </w:rPr>
      </w:pPr>
    </w:p>
    <w:p w:rsidR="00124023" w:rsidRPr="00032B9F" w:rsidRDefault="00124023" w:rsidP="00124023">
      <w:pPr>
        <w:ind w:firstLine="6804"/>
        <w:jc w:val="right"/>
        <w:rPr>
          <w:rFonts w:ascii="PT Astra Serif" w:hAnsi="PT Astra Serif"/>
          <w:sz w:val="24"/>
          <w:szCs w:val="24"/>
        </w:rPr>
      </w:pPr>
    </w:p>
    <w:p w:rsidR="00124023" w:rsidRPr="00032B9F" w:rsidRDefault="00124023" w:rsidP="00124023">
      <w:pPr>
        <w:ind w:firstLine="6804"/>
        <w:jc w:val="right"/>
        <w:rPr>
          <w:rFonts w:ascii="PT Astra Serif" w:hAnsi="PT Astra Serif"/>
          <w:sz w:val="24"/>
          <w:szCs w:val="24"/>
        </w:rPr>
      </w:pPr>
    </w:p>
    <w:p w:rsidR="00124023" w:rsidRPr="00124023" w:rsidRDefault="00124023" w:rsidP="002B6256">
      <w:pPr>
        <w:rPr>
          <w:rFonts w:ascii="PT Astra Serif" w:hAnsi="PT Astra Serif"/>
          <w:sz w:val="24"/>
          <w:szCs w:val="24"/>
          <w:lang w:val="en-US"/>
        </w:rPr>
      </w:pPr>
    </w:p>
    <w:sectPr w:rsidR="00124023" w:rsidRPr="00124023" w:rsidSect="00135AC7">
      <w:headerReference w:type="default" r:id="rId8"/>
      <w:pgSz w:w="11906" w:h="16838"/>
      <w:pgMar w:top="1135" w:right="850" w:bottom="709" w:left="1701" w:header="568" w:footer="0"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00A" w:rsidRDefault="008F500A">
      <w:pPr>
        <w:spacing w:after="0" w:line="240" w:lineRule="auto"/>
      </w:pPr>
      <w:r>
        <w:separator/>
      </w:r>
    </w:p>
  </w:endnote>
  <w:endnote w:type="continuationSeparator" w:id="1">
    <w:p w:rsidR="008F500A" w:rsidRDefault="008F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00A" w:rsidRDefault="008F500A">
      <w:pPr>
        <w:spacing w:after="0" w:line="240" w:lineRule="auto"/>
      </w:pPr>
      <w:r>
        <w:separator/>
      </w:r>
    </w:p>
  </w:footnote>
  <w:footnote w:type="continuationSeparator" w:id="1">
    <w:p w:rsidR="008F500A" w:rsidRDefault="008F50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318861"/>
      <w:docPartObj>
        <w:docPartGallery w:val="Page Numbers (Top of Page)"/>
        <w:docPartUnique/>
      </w:docPartObj>
    </w:sdtPr>
    <w:sdtContent>
      <w:p w:rsidR="008E6A7E" w:rsidRDefault="00701968">
        <w:pPr>
          <w:pStyle w:val="af"/>
          <w:jc w:val="center"/>
        </w:pPr>
        <w:r>
          <w:fldChar w:fldCharType="begin"/>
        </w:r>
        <w:r w:rsidR="008E6A7E">
          <w:instrText>PAGE</w:instrText>
        </w:r>
        <w:r>
          <w:fldChar w:fldCharType="separate"/>
        </w:r>
        <w:r w:rsidR="00DC6B05">
          <w:rPr>
            <w:noProof/>
          </w:rPr>
          <w:t>9</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36B7"/>
    <w:multiLevelType w:val="multilevel"/>
    <w:tmpl w:val="9E7A3B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704552"/>
    <w:multiLevelType w:val="multilevel"/>
    <w:tmpl w:val="489ABD74"/>
    <w:lvl w:ilvl="0">
      <w:start w:val="7"/>
      <w:numFmt w:val="decimal"/>
      <w:lvlText w:val="%1."/>
      <w:lvlJc w:val="left"/>
      <w:pPr>
        <w:tabs>
          <w:tab w:val="num" w:pos="0"/>
        </w:tabs>
        <w:ind w:left="720" w:hanging="360"/>
      </w:pPr>
      <w:rPr>
        <w:color w:val="000000"/>
      </w:rPr>
    </w:lvl>
    <w:lvl w:ilvl="1">
      <w:start w:val="1"/>
      <w:numFmt w:val="decimal"/>
      <w:lvlText w:val="%1.%2"/>
      <w:lvlJc w:val="left"/>
      <w:pPr>
        <w:tabs>
          <w:tab w:val="num" w:pos="0"/>
        </w:tabs>
        <w:ind w:left="720" w:hanging="36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800" w:hanging="144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2160" w:hanging="1800"/>
      </w:pPr>
      <w:rPr>
        <w:color w:val="000000"/>
      </w:rPr>
    </w:lvl>
    <w:lvl w:ilvl="8">
      <w:start w:val="1"/>
      <w:numFmt w:val="decimal"/>
      <w:lvlText w:val="%1.%2.%3.%4.%5.%6.%7.%8.%9"/>
      <w:lvlJc w:val="left"/>
      <w:pPr>
        <w:tabs>
          <w:tab w:val="num" w:pos="0"/>
        </w:tabs>
        <w:ind w:left="2160" w:hanging="1800"/>
      </w:pPr>
      <w:rPr>
        <w:color w:val="000000"/>
      </w:rPr>
    </w:lvl>
  </w:abstractNum>
  <w:abstractNum w:abstractNumId="2">
    <w:nsid w:val="44390CBF"/>
    <w:multiLevelType w:val="multilevel"/>
    <w:tmpl w:val="4788AD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characterSpacingControl w:val="doNotCompress"/>
  <w:footnotePr>
    <w:footnote w:id="0"/>
    <w:footnote w:id="1"/>
  </w:footnotePr>
  <w:endnotePr>
    <w:endnote w:id="0"/>
    <w:endnote w:id="1"/>
  </w:endnotePr>
  <w:compat>
    <w:useFELayout/>
  </w:compat>
  <w:rsids>
    <w:rsidRoot w:val="005A6AA5"/>
    <w:rsid w:val="00124023"/>
    <w:rsid w:val="00135AC7"/>
    <w:rsid w:val="001733F4"/>
    <w:rsid w:val="001C469F"/>
    <w:rsid w:val="001D13C6"/>
    <w:rsid w:val="00200DB6"/>
    <w:rsid w:val="0026104C"/>
    <w:rsid w:val="00264A89"/>
    <w:rsid w:val="00282727"/>
    <w:rsid w:val="00285FA4"/>
    <w:rsid w:val="002B6256"/>
    <w:rsid w:val="002D4B2F"/>
    <w:rsid w:val="00353A07"/>
    <w:rsid w:val="00393A8B"/>
    <w:rsid w:val="003C4FF7"/>
    <w:rsid w:val="003C764E"/>
    <w:rsid w:val="004201AB"/>
    <w:rsid w:val="004E128B"/>
    <w:rsid w:val="00503603"/>
    <w:rsid w:val="00534E1A"/>
    <w:rsid w:val="0057604E"/>
    <w:rsid w:val="00584A89"/>
    <w:rsid w:val="005A6AA5"/>
    <w:rsid w:val="005F6D73"/>
    <w:rsid w:val="00602002"/>
    <w:rsid w:val="00672508"/>
    <w:rsid w:val="00683349"/>
    <w:rsid w:val="00686CB7"/>
    <w:rsid w:val="006E4E67"/>
    <w:rsid w:val="006F1E98"/>
    <w:rsid w:val="00701968"/>
    <w:rsid w:val="007111F4"/>
    <w:rsid w:val="00720CC2"/>
    <w:rsid w:val="0072788E"/>
    <w:rsid w:val="007A7927"/>
    <w:rsid w:val="007D20DD"/>
    <w:rsid w:val="00867573"/>
    <w:rsid w:val="008B59CD"/>
    <w:rsid w:val="008E57C4"/>
    <w:rsid w:val="008E6A7E"/>
    <w:rsid w:val="008F500A"/>
    <w:rsid w:val="00985AC1"/>
    <w:rsid w:val="00992456"/>
    <w:rsid w:val="00A71994"/>
    <w:rsid w:val="00A7234E"/>
    <w:rsid w:val="00A82878"/>
    <w:rsid w:val="00AB60B4"/>
    <w:rsid w:val="00B156B5"/>
    <w:rsid w:val="00B31D95"/>
    <w:rsid w:val="00BF2549"/>
    <w:rsid w:val="00C10ADB"/>
    <w:rsid w:val="00C702E4"/>
    <w:rsid w:val="00CC179D"/>
    <w:rsid w:val="00D43392"/>
    <w:rsid w:val="00D5471E"/>
    <w:rsid w:val="00D610EE"/>
    <w:rsid w:val="00D82793"/>
    <w:rsid w:val="00DC6B05"/>
    <w:rsid w:val="00DD5E1C"/>
    <w:rsid w:val="00E9524B"/>
    <w:rsid w:val="00ED4C71"/>
    <w:rsid w:val="00ED7794"/>
    <w:rsid w:val="00EE1999"/>
    <w:rsid w:val="00F220B3"/>
    <w:rsid w:val="00F34861"/>
    <w:rsid w:val="00FA49F5"/>
    <w:rsid w:val="00FE2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9C"/>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6C97"/>
  </w:style>
  <w:style w:type="character" w:customStyle="1" w:styleId="a4">
    <w:name w:val="Нижний колонтитул Знак"/>
    <w:basedOn w:val="a0"/>
    <w:uiPriority w:val="99"/>
    <w:qFormat/>
    <w:rsid w:val="00506C97"/>
  </w:style>
  <w:style w:type="character" w:customStyle="1" w:styleId="a5">
    <w:name w:val="Текст выноски Знак"/>
    <w:basedOn w:val="a0"/>
    <w:uiPriority w:val="99"/>
    <w:semiHidden/>
    <w:qFormat/>
    <w:rsid w:val="00506C97"/>
    <w:rPr>
      <w:rFonts w:ascii="Segoe UI" w:hAnsi="Segoe UI" w:cs="Segoe UI"/>
      <w:sz w:val="18"/>
      <w:szCs w:val="18"/>
    </w:rPr>
  </w:style>
  <w:style w:type="character" w:customStyle="1" w:styleId="a6">
    <w:name w:val="Без интервала Знак"/>
    <w:uiPriority w:val="99"/>
    <w:qFormat/>
    <w:rsid w:val="00AB2B6F"/>
    <w:rPr>
      <w:rFonts w:ascii="Calibri" w:eastAsia="Times New Roman" w:hAnsi="Calibri" w:cs="Times New Roman"/>
      <w:sz w:val="22"/>
    </w:rPr>
  </w:style>
  <w:style w:type="character" w:customStyle="1" w:styleId="-">
    <w:name w:val="Интернет-ссылка"/>
    <w:basedOn w:val="a0"/>
    <w:uiPriority w:val="99"/>
    <w:unhideWhenUsed/>
    <w:rsid w:val="00616F78"/>
    <w:rPr>
      <w:color w:val="0563C1" w:themeColor="hyperlink"/>
      <w:u w:val="single"/>
    </w:rPr>
  </w:style>
  <w:style w:type="paragraph" w:customStyle="1" w:styleId="a7">
    <w:name w:val="Заголовок"/>
    <w:basedOn w:val="a"/>
    <w:next w:val="a8"/>
    <w:qFormat/>
    <w:rsid w:val="001A2CF2"/>
    <w:pPr>
      <w:keepNext/>
      <w:spacing w:before="240" w:after="120"/>
    </w:pPr>
    <w:rPr>
      <w:rFonts w:ascii="PT Astra Serif" w:eastAsia="Tahoma" w:hAnsi="PT Astra Serif" w:cs="Noto Sans Devanagari"/>
      <w:sz w:val="28"/>
      <w:szCs w:val="28"/>
    </w:rPr>
  </w:style>
  <w:style w:type="paragraph" w:styleId="a8">
    <w:name w:val="Body Text"/>
    <w:basedOn w:val="a"/>
    <w:rsid w:val="001A2CF2"/>
    <w:pPr>
      <w:spacing w:after="140" w:line="276" w:lineRule="auto"/>
    </w:pPr>
  </w:style>
  <w:style w:type="paragraph" w:styleId="a9">
    <w:name w:val="List"/>
    <w:basedOn w:val="a8"/>
    <w:rsid w:val="001A2CF2"/>
    <w:rPr>
      <w:rFonts w:ascii="PT Astra Serif" w:hAnsi="PT Astra Serif" w:cs="Noto Sans Devanagari"/>
    </w:rPr>
  </w:style>
  <w:style w:type="paragraph" w:styleId="aa">
    <w:name w:val="caption"/>
    <w:basedOn w:val="a"/>
    <w:qFormat/>
    <w:rsid w:val="00ED7794"/>
    <w:pPr>
      <w:suppressLineNumbers/>
      <w:spacing w:before="120" w:after="120"/>
    </w:pPr>
    <w:rPr>
      <w:rFonts w:ascii="PT Astra Serif" w:hAnsi="PT Astra Serif" w:cs="Noto Sans Devanagari"/>
      <w:i/>
      <w:iCs/>
      <w:sz w:val="24"/>
      <w:szCs w:val="24"/>
    </w:rPr>
  </w:style>
  <w:style w:type="paragraph" w:styleId="ab">
    <w:name w:val="index heading"/>
    <w:basedOn w:val="a"/>
    <w:qFormat/>
    <w:rsid w:val="001A2CF2"/>
    <w:pPr>
      <w:suppressLineNumbers/>
    </w:pPr>
    <w:rPr>
      <w:rFonts w:ascii="PT Astra Serif" w:hAnsi="PT Astra Serif" w:cs="Noto Sans Devanagari"/>
    </w:rPr>
  </w:style>
  <w:style w:type="paragraph" w:customStyle="1" w:styleId="caption1">
    <w:name w:val="caption1"/>
    <w:basedOn w:val="a"/>
    <w:qFormat/>
    <w:rsid w:val="001A2CF2"/>
    <w:pPr>
      <w:suppressLineNumbers/>
      <w:spacing w:before="120" w:after="120"/>
    </w:pPr>
    <w:rPr>
      <w:rFonts w:ascii="PT Astra Serif" w:hAnsi="PT Astra Serif" w:cs="Noto Sans Devanagari"/>
      <w:i/>
      <w:iCs/>
      <w:sz w:val="24"/>
      <w:szCs w:val="24"/>
    </w:rPr>
  </w:style>
  <w:style w:type="paragraph" w:styleId="ac">
    <w:name w:val="List Paragraph"/>
    <w:basedOn w:val="a"/>
    <w:uiPriority w:val="34"/>
    <w:qFormat/>
    <w:rsid w:val="00DF7EB1"/>
    <w:pPr>
      <w:ind w:left="720"/>
      <w:contextualSpacing/>
    </w:pPr>
  </w:style>
  <w:style w:type="paragraph" w:customStyle="1" w:styleId="ad">
    <w:name w:val="Верхний и нижний колонтитулы"/>
    <w:basedOn w:val="a"/>
    <w:qFormat/>
    <w:rsid w:val="001A2CF2"/>
  </w:style>
  <w:style w:type="paragraph" w:customStyle="1" w:styleId="ae">
    <w:name w:val="Колонтитул"/>
    <w:basedOn w:val="a"/>
    <w:qFormat/>
    <w:rsid w:val="00ED7794"/>
  </w:style>
  <w:style w:type="paragraph" w:styleId="af">
    <w:name w:val="header"/>
    <w:basedOn w:val="a"/>
    <w:uiPriority w:val="99"/>
    <w:unhideWhenUsed/>
    <w:rsid w:val="00506C97"/>
    <w:pPr>
      <w:tabs>
        <w:tab w:val="center" w:pos="4677"/>
        <w:tab w:val="right" w:pos="9355"/>
      </w:tabs>
      <w:spacing w:after="0" w:line="240" w:lineRule="auto"/>
    </w:pPr>
  </w:style>
  <w:style w:type="paragraph" w:styleId="af0">
    <w:name w:val="footer"/>
    <w:basedOn w:val="a"/>
    <w:uiPriority w:val="99"/>
    <w:unhideWhenUsed/>
    <w:rsid w:val="00506C97"/>
    <w:pPr>
      <w:tabs>
        <w:tab w:val="center" w:pos="4677"/>
        <w:tab w:val="right" w:pos="9355"/>
      </w:tabs>
      <w:spacing w:after="0" w:line="240" w:lineRule="auto"/>
    </w:pPr>
  </w:style>
  <w:style w:type="paragraph" w:styleId="af1">
    <w:name w:val="Balloon Text"/>
    <w:basedOn w:val="a"/>
    <w:uiPriority w:val="99"/>
    <w:semiHidden/>
    <w:unhideWhenUsed/>
    <w:qFormat/>
    <w:rsid w:val="00506C97"/>
    <w:pPr>
      <w:spacing w:after="0" w:line="240" w:lineRule="auto"/>
    </w:pPr>
    <w:rPr>
      <w:rFonts w:ascii="Segoe UI" w:hAnsi="Segoe UI" w:cs="Segoe UI"/>
      <w:sz w:val="18"/>
      <w:szCs w:val="18"/>
    </w:rPr>
  </w:style>
  <w:style w:type="paragraph" w:customStyle="1" w:styleId="ConsPlusNormal">
    <w:name w:val="ConsPlusNormal"/>
    <w:qFormat/>
    <w:rsid w:val="00A05765"/>
    <w:pPr>
      <w:widowControl w:val="0"/>
    </w:pPr>
    <w:rPr>
      <w:rFonts w:eastAsia="Times New Roman" w:cs="Calibri"/>
      <w:sz w:val="22"/>
      <w:szCs w:val="20"/>
    </w:rPr>
  </w:style>
  <w:style w:type="paragraph" w:styleId="af2">
    <w:name w:val="No Spacing"/>
    <w:uiPriority w:val="99"/>
    <w:qFormat/>
    <w:rsid w:val="00AB2B6F"/>
    <w:pPr>
      <w:suppressAutoHyphens w:val="0"/>
    </w:pPr>
    <w:rPr>
      <w:rFonts w:eastAsia="Times New Roman" w:cs="Times New Roman"/>
      <w:sz w:val="22"/>
    </w:rPr>
  </w:style>
  <w:style w:type="paragraph" w:customStyle="1" w:styleId="Default">
    <w:name w:val="Default"/>
    <w:qFormat/>
    <w:rsid w:val="00ED7794"/>
    <w:rPr>
      <w:rFonts w:ascii="Times New Roman" w:eastAsia="Times New Roman" w:hAnsi="Times New Roman"/>
      <w:color w:val="000000"/>
      <w:sz w:val="24"/>
      <w:szCs w:val="24"/>
    </w:rPr>
  </w:style>
  <w:style w:type="table" w:styleId="af3">
    <w:name w:val="Table Grid"/>
    <w:basedOn w:val="a1"/>
    <w:uiPriority w:val="39"/>
    <w:rsid w:val="00663AB7"/>
    <w:rPr>
      <w:rFonts w:eastAsia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B31D95"/>
    <w:rPr>
      <w:color w:val="0563C1" w:themeColor="hyperlink"/>
      <w:u w:val="single"/>
    </w:rPr>
  </w:style>
  <w:style w:type="paragraph" w:customStyle="1" w:styleId="1">
    <w:name w:val="Обычный1"/>
    <w:link w:val="10"/>
    <w:uiPriority w:val="99"/>
    <w:qFormat/>
    <w:rsid w:val="00124023"/>
    <w:pPr>
      <w:widowControl w:val="0"/>
      <w:suppressAutoHyphens w:val="0"/>
      <w:spacing w:line="300" w:lineRule="auto"/>
      <w:ind w:firstLine="720"/>
      <w:jc w:val="both"/>
    </w:pPr>
    <w:rPr>
      <w:rFonts w:ascii="Times New Roman" w:eastAsia="Times New Roman" w:hAnsi="Times New Roman" w:cs="Times New Roman"/>
      <w:snapToGrid w:val="0"/>
      <w:sz w:val="24"/>
    </w:rPr>
  </w:style>
  <w:style w:type="character" w:customStyle="1" w:styleId="10">
    <w:name w:val="Обычный1 Знак"/>
    <w:link w:val="1"/>
    <w:uiPriority w:val="99"/>
    <w:locked/>
    <w:rsid w:val="00124023"/>
    <w:rPr>
      <w:rFonts w:ascii="Times New Roman" w:eastAsia="Times New Roman" w:hAnsi="Times New Roman" w:cs="Times New Roman"/>
      <w:snapToGrid w:val="0"/>
      <w:sz w:val="24"/>
    </w:rPr>
  </w:style>
  <w:style w:type="paragraph" w:customStyle="1" w:styleId="2">
    <w:name w:val="Обычный2"/>
    <w:qFormat/>
    <w:rsid w:val="00124023"/>
    <w:pPr>
      <w:widowControl w:val="0"/>
      <w:snapToGrid w:val="0"/>
      <w:spacing w:line="300" w:lineRule="auto"/>
      <w:ind w:firstLine="720"/>
    </w:pPr>
    <w:rPr>
      <w:rFonts w:ascii="Times New Roman" w:eastAsia="Times New Roman" w:hAnsi="Times New Roman" w:cs="Times New Roman"/>
      <w:sz w:val="24"/>
      <w:szCs w:val="20"/>
    </w:rPr>
  </w:style>
  <w:style w:type="paragraph" w:styleId="af5">
    <w:name w:val="Body Text Indent"/>
    <w:basedOn w:val="a"/>
    <w:link w:val="af6"/>
    <w:uiPriority w:val="99"/>
    <w:semiHidden/>
    <w:unhideWhenUsed/>
    <w:rsid w:val="00124023"/>
    <w:pPr>
      <w:spacing w:after="120" w:line="240" w:lineRule="auto"/>
      <w:ind w:left="283"/>
    </w:pPr>
    <w:rPr>
      <w:rFonts w:ascii="Times New Roman" w:eastAsia="Times New Roman" w:hAnsi="Times New Roman" w:cs="Times New Roman"/>
      <w:sz w:val="28"/>
      <w:szCs w:val="28"/>
      <w:lang w:eastAsia="ar-SA"/>
    </w:rPr>
  </w:style>
  <w:style w:type="character" w:customStyle="1" w:styleId="af6">
    <w:name w:val="Основной текст с отступом Знак"/>
    <w:basedOn w:val="a0"/>
    <w:link w:val="af5"/>
    <w:uiPriority w:val="99"/>
    <w:semiHidden/>
    <w:rsid w:val="00124023"/>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F9C"/>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6C97"/>
  </w:style>
  <w:style w:type="character" w:customStyle="1" w:styleId="a4">
    <w:name w:val="Нижний колонтитул Знак"/>
    <w:basedOn w:val="a0"/>
    <w:uiPriority w:val="99"/>
    <w:qFormat/>
    <w:rsid w:val="00506C97"/>
  </w:style>
  <w:style w:type="character" w:customStyle="1" w:styleId="a5">
    <w:name w:val="Текст выноски Знак"/>
    <w:basedOn w:val="a0"/>
    <w:uiPriority w:val="99"/>
    <w:semiHidden/>
    <w:qFormat/>
    <w:rsid w:val="00506C97"/>
    <w:rPr>
      <w:rFonts w:ascii="Segoe UI" w:hAnsi="Segoe UI" w:cs="Segoe UI"/>
      <w:sz w:val="18"/>
      <w:szCs w:val="18"/>
    </w:rPr>
  </w:style>
  <w:style w:type="character" w:customStyle="1" w:styleId="a6">
    <w:name w:val="Без интервала Знак"/>
    <w:uiPriority w:val="99"/>
    <w:qFormat/>
    <w:rsid w:val="00AB2B6F"/>
    <w:rPr>
      <w:rFonts w:ascii="Calibri" w:eastAsia="Times New Roman" w:hAnsi="Calibri" w:cs="Times New Roman"/>
      <w:sz w:val="22"/>
    </w:rPr>
  </w:style>
  <w:style w:type="character" w:customStyle="1" w:styleId="-">
    <w:name w:val="Интернет-ссылка"/>
    <w:basedOn w:val="a0"/>
    <w:uiPriority w:val="99"/>
    <w:unhideWhenUsed/>
    <w:rsid w:val="00616F78"/>
    <w:rPr>
      <w:color w:val="0563C1" w:themeColor="hyperlink"/>
      <w:u w:val="single"/>
    </w:rPr>
  </w:style>
  <w:style w:type="paragraph" w:customStyle="1" w:styleId="a7">
    <w:name w:val="Заголовок"/>
    <w:basedOn w:val="a"/>
    <w:next w:val="a8"/>
    <w:qFormat/>
    <w:rsid w:val="001A2CF2"/>
    <w:pPr>
      <w:keepNext/>
      <w:spacing w:before="240" w:after="120"/>
    </w:pPr>
    <w:rPr>
      <w:rFonts w:ascii="PT Astra Serif" w:eastAsia="Tahoma" w:hAnsi="PT Astra Serif" w:cs="Noto Sans Devanagari"/>
      <w:sz w:val="28"/>
      <w:szCs w:val="28"/>
    </w:rPr>
  </w:style>
  <w:style w:type="paragraph" w:styleId="a8">
    <w:name w:val="Body Text"/>
    <w:basedOn w:val="a"/>
    <w:rsid w:val="001A2CF2"/>
    <w:pPr>
      <w:spacing w:after="140" w:line="276" w:lineRule="auto"/>
    </w:pPr>
  </w:style>
  <w:style w:type="paragraph" w:styleId="a9">
    <w:name w:val="List"/>
    <w:basedOn w:val="a8"/>
    <w:rsid w:val="001A2CF2"/>
    <w:rPr>
      <w:rFonts w:ascii="PT Astra Serif" w:hAnsi="PT Astra Serif" w:cs="Noto Sans Devanagari"/>
    </w:rPr>
  </w:style>
  <w:style w:type="paragraph" w:styleId="aa">
    <w:name w:val="caption"/>
    <w:basedOn w:val="a"/>
    <w:qFormat/>
    <w:rsid w:val="00ED7794"/>
    <w:pPr>
      <w:suppressLineNumbers/>
      <w:spacing w:before="120" w:after="120"/>
    </w:pPr>
    <w:rPr>
      <w:rFonts w:ascii="PT Astra Serif" w:hAnsi="PT Astra Serif" w:cs="Noto Sans Devanagari"/>
      <w:i/>
      <w:iCs/>
      <w:sz w:val="24"/>
      <w:szCs w:val="24"/>
    </w:rPr>
  </w:style>
  <w:style w:type="paragraph" w:styleId="ab">
    <w:name w:val="index heading"/>
    <w:basedOn w:val="a"/>
    <w:qFormat/>
    <w:rsid w:val="001A2CF2"/>
    <w:pPr>
      <w:suppressLineNumbers/>
    </w:pPr>
    <w:rPr>
      <w:rFonts w:ascii="PT Astra Serif" w:hAnsi="PT Astra Serif" w:cs="Noto Sans Devanagari"/>
    </w:rPr>
  </w:style>
  <w:style w:type="paragraph" w:customStyle="1" w:styleId="caption1">
    <w:name w:val="caption1"/>
    <w:basedOn w:val="a"/>
    <w:qFormat/>
    <w:rsid w:val="001A2CF2"/>
    <w:pPr>
      <w:suppressLineNumbers/>
      <w:spacing w:before="120" w:after="120"/>
    </w:pPr>
    <w:rPr>
      <w:rFonts w:ascii="PT Astra Serif" w:hAnsi="PT Astra Serif" w:cs="Noto Sans Devanagari"/>
      <w:i/>
      <w:iCs/>
      <w:sz w:val="24"/>
      <w:szCs w:val="24"/>
    </w:rPr>
  </w:style>
  <w:style w:type="paragraph" w:styleId="ac">
    <w:name w:val="List Paragraph"/>
    <w:basedOn w:val="a"/>
    <w:uiPriority w:val="34"/>
    <w:qFormat/>
    <w:rsid w:val="00DF7EB1"/>
    <w:pPr>
      <w:ind w:left="720"/>
      <w:contextualSpacing/>
    </w:pPr>
  </w:style>
  <w:style w:type="paragraph" w:customStyle="1" w:styleId="ad">
    <w:name w:val="Верхний и нижний колонтитулы"/>
    <w:basedOn w:val="a"/>
    <w:qFormat/>
    <w:rsid w:val="001A2CF2"/>
  </w:style>
  <w:style w:type="paragraph" w:customStyle="1" w:styleId="ae">
    <w:name w:val="Колонтитул"/>
    <w:basedOn w:val="a"/>
    <w:qFormat/>
    <w:rsid w:val="00ED7794"/>
  </w:style>
  <w:style w:type="paragraph" w:styleId="af">
    <w:name w:val="header"/>
    <w:basedOn w:val="a"/>
    <w:uiPriority w:val="99"/>
    <w:unhideWhenUsed/>
    <w:rsid w:val="00506C97"/>
    <w:pPr>
      <w:tabs>
        <w:tab w:val="center" w:pos="4677"/>
        <w:tab w:val="right" w:pos="9355"/>
      </w:tabs>
      <w:spacing w:after="0" w:line="240" w:lineRule="auto"/>
    </w:pPr>
  </w:style>
  <w:style w:type="paragraph" w:styleId="af0">
    <w:name w:val="footer"/>
    <w:basedOn w:val="a"/>
    <w:uiPriority w:val="99"/>
    <w:unhideWhenUsed/>
    <w:rsid w:val="00506C97"/>
    <w:pPr>
      <w:tabs>
        <w:tab w:val="center" w:pos="4677"/>
        <w:tab w:val="right" w:pos="9355"/>
      </w:tabs>
      <w:spacing w:after="0" w:line="240" w:lineRule="auto"/>
    </w:pPr>
  </w:style>
  <w:style w:type="paragraph" w:styleId="af1">
    <w:name w:val="Balloon Text"/>
    <w:basedOn w:val="a"/>
    <w:uiPriority w:val="99"/>
    <w:semiHidden/>
    <w:unhideWhenUsed/>
    <w:qFormat/>
    <w:rsid w:val="00506C97"/>
    <w:pPr>
      <w:spacing w:after="0" w:line="240" w:lineRule="auto"/>
    </w:pPr>
    <w:rPr>
      <w:rFonts w:ascii="Segoe UI" w:hAnsi="Segoe UI" w:cs="Segoe UI"/>
      <w:sz w:val="18"/>
      <w:szCs w:val="18"/>
    </w:rPr>
  </w:style>
  <w:style w:type="paragraph" w:customStyle="1" w:styleId="ConsPlusNormal">
    <w:name w:val="ConsPlusNormal"/>
    <w:qFormat/>
    <w:rsid w:val="00A05765"/>
    <w:pPr>
      <w:widowControl w:val="0"/>
    </w:pPr>
    <w:rPr>
      <w:rFonts w:eastAsia="Times New Roman" w:cs="Calibri"/>
      <w:sz w:val="22"/>
      <w:szCs w:val="20"/>
    </w:rPr>
  </w:style>
  <w:style w:type="paragraph" w:styleId="af2">
    <w:name w:val="No Spacing"/>
    <w:uiPriority w:val="99"/>
    <w:qFormat/>
    <w:rsid w:val="00AB2B6F"/>
    <w:pPr>
      <w:suppressAutoHyphens w:val="0"/>
    </w:pPr>
    <w:rPr>
      <w:rFonts w:eastAsia="Times New Roman" w:cs="Times New Roman"/>
      <w:sz w:val="22"/>
    </w:rPr>
  </w:style>
  <w:style w:type="paragraph" w:customStyle="1" w:styleId="Default">
    <w:name w:val="Default"/>
    <w:qFormat/>
    <w:rsid w:val="00ED7794"/>
    <w:rPr>
      <w:rFonts w:ascii="Times New Roman" w:eastAsia="Times New Roman" w:hAnsi="Times New Roman"/>
      <w:color w:val="000000"/>
      <w:sz w:val="24"/>
      <w:szCs w:val="24"/>
    </w:rPr>
  </w:style>
  <w:style w:type="table" w:styleId="af3">
    <w:name w:val="Table Grid"/>
    <w:basedOn w:val="a1"/>
    <w:uiPriority w:val="39"/>
    <w:rsid w:val="00663AB7"/>
    <w:rPr>
      <w:rFonts w:eastAsia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B31D95"/>
    <w:rPr>
      <w:color w:val="0563C1" w:themeColor="hyperlink"/>
      <w:u w:val="single"/>
    </w:rPr>
  </w:style>
  <w:style w:type="paragraph" w:customStyle="1" w:styleId="1">
    <w:name w:val="Обычный1"/>
    <w:link w:val="10"/>
    <w:uiPriority w:val="99"/>
    <w:qFormat/>
    <w:rsid w:val="00124023"/>
    <w:pPr>
      <w:widowControl w:val="0"/>
      <w:suppressAutoHyphens w:val="0"/>
      <w:spacing w:line="300" w:lineRule="auto"/>
      <w:ind w:firstLine="720"/>
      <w:jc w:val="both"/>
    </w:pPr>
    <w:rPr>
      <w:rFonts w:ascii="Times New Roman" w:eastAsia="Times New Roman" w:hAnsi="Times New Roman" w:cs="Times New Roman"/>
      <w:snapToGrid w:val="0"/>
      <w:sz w:val="24"/>
    </w:rPr>
  </w:style>
  <w:style w:type="character" w:customStyle="1" w:styleId="10">
    <w:name w:val="Обычный1 Знак"/>
    <w:link w:val="1"/>
    <w:uiPriority w:val="99"/>
    <w:locked/>
    <w:rsid w:val="00124023"/>
    <w:rPr>
      <w:rFonts w:ascii="Times New Roman" w:eastAsia="Times New Roman" w:hAnsi="Times New Roman" w:cs="Times New Roman"/>
      <w:snapToGrid w:val="0"/>
      <w:sz w:val="24"/>
    </w:rPr>
  </w:style>
  <w:style w:type="paragraph" w:customStyle="1" w:styleId="2">
    <w:name w:val="Обычный2"/>
    <w:qFormat/>
    <w:rsid w:val="00124023"/>
    <w:pPr>
      <w:widowControl w:val="0"/>
      <w:snapToGrid w:val="0"/>
      <w:spacing w:line="300" w:lineRule="auto"/>
      <w:ind w:firstLine="720"/>
    </w:pPr>
    <w:rPr>
      <w:rFonts w:ascii="Times New Roman" w:eastAsia="Times New Roman" w:hAnsi="Times New Roman" w:cs="Times New Roman"/>
      <w:sz w:val="24"/>
      <w:szCs w:val="20"/>
    </w:rPr>
  </w:style>
  <w:style w:type="paragraph" w:styleId="af5">
    <w:name w:val="Body Text Indent"/>
    <w:basedOn w:val="a"/>
    <w:link w:val="af6"/>
    <w:uiPriority w:val="99"/>
    <w:semiHidden/>
    <w:unhideWhenUsed/>
    <w:rsid w:val="00124023"/>
    <w:pPr>
      <w:spacing w:after="120" w:line="240" w:lineRule="auto"/>
      <w:ind w:left="283"/>
    </w:pPr>
    <w:rPr>
      <w:rFonts w:ascii="Times New Roman" w:eastAsia="Times New Roman" w:hAnsi="Times New Roman" w:cs="Times New Roman"/>
      <w:sz w:val="28"/>
      <w:szCs w:val="28"/>
      <w:lang w:eastAsia="ar-SA"/>
    </w:rPr>
  </w:style>
  <w:style w:type="character" w:customStyle="1" w:styleId="af6">
    <w:name w:val="Основной текст с отступом Знак"/>
    <w:basedOn w:val="a0"/>
    <w:link w:val="af5"/>
    <w:uiPriority w:val="99"/>
    <w:semiHidden/>
    <w:rsid w:val="00124023"/>
    <w:rPr>
      <w:rFonts w:ascii="Times New Roman" w:eastAsia="Times New Roman" w:hAnsi="Times New Roman" w:cs="Times New Roman"/>
      <w:sz w:val="28"/>
      <w:szCs w:val="28"/>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5333-5520-40F8-A754-5E4F004D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3450</Words>
  <Characters>19670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1013401179</cp:lastModifiedBy>
  <cp:revision>6</cp:revision>
  <cp:lastPrinted>2026-06-19T11:56:00Z</cp:lastPrinted>
  <dcterms:created xsi:type="dcterms:W3CDTF">2026-06-18T12:01:00Z</dcterms:created>
  <dcterms:modified xsi:type="dcterms:W3CDTF">2026-06-19T11:57:00Z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