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A66" w:rsidRDefault="000155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Государственный контракт № </w:t>
      </w:r>
      <w:r>
        <w:rPr>
          <w:rFonts w:ascii="Times New Roman" w:hAnsi="Times New Roman"/>
          <w:sz w:val="24"/>
          <w:szCs w:val="24"/>
        </w:rPr>
        <w:t>_____</w:t>
      </w:r>
    </w:p>
    <w:p w:rsidR="00F07A66" w:rsidRDefault="000155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поставку товара</w:t>
      </w:r>
    </w:p>
    <w:p w:rsidR="00F07A66" w:rsidRDefault="00F07A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7A66" w:rsidRDefault="000155FB">
      <w:pPr>
        <w:spacing w:line="195" w:lineRule="atLeast"/>
        <w:jc w:val="center"/>
        <w:rPr>
          <w:rFonts w:ascii="Times New Roman" w:hAnsi="Times New Roman"/>
          <w:sz w:val="24"/>
          <w:szCs w:val="24"/>
        </w:rPr>
      </w:pPr>
      <w:r w:rsidRPr="002E5B72">
        <w:rPr>
          <w:rFonts w:ascii="Times New Roman" w:hAnsi="Times New Roman"/>
          <w:sz w:val="24"/>
          <w:szCs w:val="24"/>
        </w:rPr>
        <w:t xml:space="preserve">ИКЗ </w:t>
      </w:r>
      <w:r w:rsidR="00685593">
        <w:rPr>
          <w:rFonts w:ascii="Times New Roman" w:hAnsi="Times New Roman"/>
          <w:sz w:val="24"/>
          <w:szCs w:val="24"/>
        </w:rPr>
        <w:t>261402710582640270100100060000000244</w:t>
      </w:r>
    </w:p>
    <w:p w:rsidR="00F07A66" w:rsidRDefault="00F07A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07A66" w:rsidRDefault="000155FB">
      <w:pPr>
        <w:spacing w:after="0" w:line="240" w:lineRule="auto"/>
        <w:jc w:val="center"/>
        <w:rPr>
          <w:rStyle w:val="aff3"/>
          <w:rFonts w:ascii="Times New Roman" w:hAnsi="Times New Roman"/>
          <w:b w:val="0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aff3"/>
          <w:rFonts w:ascii="Times New Roman" w:hAnsi="Times New Roman"/>
          <w:b w:val="0"/>
          <w:bCs/>
          <w:color w:val="000000"/>
          <w:sz w:val="24"/>
          <w:szCs w:val="24"/>
        </w:rPr>
        <w:t>г. Калуга</w:t>
      </w:r>
      <w:r>
        <w:rPr>
          <w:rStyle w:val="aff3"/>
          <w:rFonts w:ascii="Times New Roman" w:hAnsi="Times New Roman"/>
          <w:b w:val="0"/>
          <w:bCs/>
          <w:color w:val="000000"/>
          <w:sz w:val="24"/>
          <w:szCs w:val="24"/>
        </w:rPr>
        <w:tab/>
      </w:r>
      <w:r>
        <w:rPr>
          <w:rStyle w:val="aff3"/>
          <w:rFonts w:ascii="Times New Roman" w:hAnsi="Times New Roman"/>
          <w:b w:val="0"/>
          <w:bCs/>
          <w:color w:val="000000"/>
          <w:sz w:val="24"/>
          <w:szCs w:val="24"/>
        </w:rPr>
        <w:tab/>
      </w:r>
      <w:r>
        <w:rPr>
          <w:rStyle w:val="aff3"/>
          <w:rFonts w:ascii="Times New Roman" w:hAnsi="Times New Roman"/>
          <w:b w:val="0"/>
          <w:bCs/>
          <w:color w:val="000000"/>
          <w:sz w:val="24"/>
          <w:szCs w:val="24"/>
        </w:rPr>
        <w:tab/>
      </w:r>
      <w:r>
        <w:rPr>
          <w:rStyle w:val="aff3"/>
          <w:rFonts w:ascii="Times New Roman" w:hAnsi="Times New Roman"/>
          <w:b w:val="0"/>
          <w:bCs/>
          <w:color w:val="000000"/>
          <w:sz w:val="24"/>
          <w:szCs w:val="24"/>
        </w:rPr>
        <w:tab/>
      </w:r>
      <w:r>
        <w:rPr>
          <w:rStyle w:val="aff3"/>
          <w:rFonts w:ascii="Times New Roman" w:hAnsi="Times New Roman"/>
          <w:b w:val="0"/>
          <w:bCs/>
          <w:color w:val="000000"/>
          <w:sz w:val="24"/>
          <w:szCs w:val="24"/>
        </w:rPr>
        <w:tab/>
      </w:r>
      <w:r>
        <w:rPr>
          <w:rStyle w:val="aff3"/>
          <w:rFonts w:ascii="Times New Roman" w:hAnsi="Times New Roman"/>
          <w:b w:val="0"/>
          <w:bCs/>
          <w:color w:val="000000"/>
          <w:sz w:val="24"/>
          <w:szCs w:val="24"/>
        </w:rPr>
        <w:tab/>
        <w:t xml:space="preserve">                     </w:t>
      </w:r>
      <w:proofErr w:type="gramStart"/>
      <w:r>
        <w:rPr>
          <w:rStyle w:val="aff3"/>
          <w:rFonts w:ascii="Times New Roman" w:hAnsi="Times New Roman"/>
          <w:b w:val="0"/>
          <w:bCs/>
          <w:color w:val="000000"/>
          <w:sz w:val="24"/>
          <w:szCs w:val="24"/>
        </w:rPr>
        <w:t xml:space="preserve">   «</w:t>
      </w:r>
      <w:proofErr w:type="gramEnd"/>
      <w:r>
        <w:rPr>
          <w:rStyle w:val="aff3"/>
          <w:rFonts w:ascii="Times New Roman" w:hAnsi="Times New Roman"/>
          <w:b w:val="0"/>
          <w:bCs/>
          <w:color w:val="000000"/>
          <w:sz w:val="24"/>
          <w:szCs w:val="24"/>
        </w:rPr>
        <w:t>____»__________ 2026 год</w:t>
      </w:r>
    </w:p>
    <w:p w:rsidR="00F07A66" w:rsidRDefault="00F07A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7A66" w:rsidRDefault="000155FB">
      <w:pPr>
        <w:pStyle w:val="a4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казенное учреждение «Уголовно-исполнительная инспекция Управления Федеральной службы исполнения наказаний по Калужской области»</w:t>
      </w:r>
      <w:r>
        <w:rPr>
          <w:rFonts w:ascii="Times New Roman" w:hAnsi="Times New Roman"/>
          <w:sz w:val="24"/>
          <w:szCs w:val="24"/>
        </w:rPr>
        <w:br/>
        <w:t xml:space="preserve">(ФКУ УИИ УФСИН России по Калужской области), выступающее от имени Российской Федерации, в целях обеспечения государственных нужд, именуемое </w:t>
      </w:r>
      <w:r>
        <w:rPr>
          <w:rFonts w:ascii="Times New Roman" w:hAnsi="Times New Roman"/>
          <w:sz w:val="24"/>
          <w:szCs w:val="24"/>
        </w:rPr>
        <w:br w:type="textWrapping" w:clear="all"/>
        <w:t>в дальнейшем «Государственный заказчик», в лице</w:t>
      </w:r>
      <w:r w:rsidR="00FD23C0">
        <w:rPr>
          <w:rFonts w:ascii="Times New Roman" w:hAnsi="Times New Roman"/>
          <w:sz w:val="24"/>
          <w:szCs w:val="24"/>
        </w:rPr>
        <w:t xml:space="preserve"> врио начальника </w:t>
      </w:r>
      <w:proofErr w:type="spellStart"/>
      <w:r w:rsidR="00FD23C0">
        <w:rPr>
          <w:rFonts w:ascii="Times New Roman" w:hAnsi="Times New Roman"/>
          <w:sz w:val="24"/>
          <w:szCs w:val="24"/>
        </w:rPr>
        <w:t>Филатенкова</w:t>
      </w:r>
      <w:proofErr w:type="spellEnd"/>
      <w:r w:rsidR="00FD23C0">
        <w:rPr>
          <w:rFonts w:ascii="Times New Roman" w:hAnsi="Times New Roman"/>
          <w:sz w:val="24"/>
          <w:szCs w:val="24"/>
        </w:rPr>
        <w:t xml:space="preserve"> Андрея Александровича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FD23C0">
        <w:rPr>
          <w:rFonts w:ascii="Times New Roman" w:hAnsi="Times New Roman"/>
          <w:sz w:val="24"/>
          <w:szCs w:val="24"/>
        </w:rPr>
        <w:t xml:space="preserve"> Устава и Приказа УФСИН России </w:t>
      </w:r>
      <w:r w:rsidR="00FD23C0">
        <w:rPr>
          <w:rFonts w:ascii="Times New Roman" w:hAnsi="Times New Roman"/>
          <w:sz w:val="24"/>
          <w:szCs w:val="24"/>
        </w:rPr>
        <w:br/>
        <w:t>по Калужской области №  ____   от  ___________</w:t>
      </w:r>
      <w:r>
        <w:rPr>
          <w:rFonts w:ascii="Times New Roman" w:hAnsi="Times New Roman"/>
          <w:sz w:val="24"/>
          <w:szCs w:val="24"/>
        </w:rPr>
        <w:t xml:space="preserve"> с одной стороны, и</w:t>
      </w:r>
    </w:p>
    <w:p w:rsidR="00F07A66" w:rsidRDefault="00D349D9">
      <w:pPr>
        <w:pStyle w:val="a4"/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349D9">
        <w:rPr>
          <w:rFonts w:ascii="Times New Roman" w:hAnsi="Times New Roman"/>
          <w:sz w:val="24"/>
          <w:szCs w:val="24"/>
        </w:rPr>
        <w:t>___________________________________________</w:t>
      </w:r>
      <w:r w:rsidR="000155FB" w:rsidRPr="00D349D9">
        <w:rPr>
          <w:rFonts w:ascii="Times New Roman" w:hAnsi="Times New Roman"/>
          <w:sz w:val="24"/>
          <w:szCs w:val="24"/>
        </w:rPr>
        <w:t>, именуем</w:t>
      </w:r>
      <w:r w:rsidR="00FD23C0" w:rsidRPr="00D349D9">
        <w:rPr>
          <w:rFonts w:ascii="Times New Roman" w:hAnsi="Times New Roman"/>
          <w:sz w:val="24"/>
          <w:szCs w:val="24"/>
        </w:rPr>
        <w:t>ый</w:t>
      </w:r>
      <w:r w:rsidR="000155FB" w:rsidRPr="00D349D9">
        <w:rPr>
          <w:rFonts w:ascii="Times New Roman" w:hAnsi="Times New Roman"/>
          <w:sz w:val="24"/>
          <w:szCs w:val="24"/>
        </w:rPr>
        <w:t xml:space="preserve"> </w:t>
      </w:r>
      <w:r w:rsidR="000155FB">
        <w:rPr>
          <w:rFonts w:ascii="Times New Roman" w:hAnsi="Times New Roman"/>
          <w:sz w:val="24"/>
          <w:szCs w:val="24"/>
        </w:rPr>
        <w:t>в дальнейшем «Поставщик», действующ</w:t>
      </w:r>
      <w:r w:rsidR="00FD23C0">
        <w:rPr>
          <w:rFonts w:ascii="Times New Roman" w:hAnsi="Times New Roman"/>
          <w:sz w:val="24"/>
          <w:szCs w:val="24"/>
        </w:rPr>
        <w:t>ий</w:t>
      </w:r>
      <w:r w:rsidR="000155FB">
        <w:rPr>
          <w:rFonts w:ascii="Times New Roman" w:hAnsi="Times New Roman"/>
          <w:sz w:val="24"/>
          <w:szCs w:val="24"/>
        </w:rPr>
        <w:t xml:space="preserve"> на основании _____________________, с другой стороны, совместно именуемые в дальнейшем Стороны, а по отдельности – Сторона, </w:t>
      </w:r>
      <w:r w:rsidR="00FD23C0">
        <w:rPr>
          <w:rFonts w:ascii="Times New Roman" w:hAnsi="Times New Roman"/>
          <w:sz w:val="24"/>
          <w:szCs w:val="24"/>
        </w:rPr>
        <w:br/>
      </w:r>
      <w:r w:rsidR="000155FB">
        <w:rPr>
          <w:rFonts w:ascii="Times New Roman" w:hAnsi="Times New Roman"/>
          <w:sz w:val="24"/>
          <w:szCs w:val="24"/>
        </w:rPr>
        <w:t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</w:t>
      </w:r>
      <w:r w:rsidR="00FD23C0">
        <w:rPr>
          <w:rFonts w:ascii="Times New Roman" w:hAnsi="Times New Roman"/>
          <w:sz w:val="24"/>
          <w:szCs w:val="24"/>
        </w:rPr>
        <w:t xml:space="preserve"> </w:t>
      </w:r>
      <w:r w:rsidR="000155FB">
        <w:rPr>
          <w:rFonts w:ascii="Times New Roman" w:hAnsi="Times New Roman"/>
          <w:sz w:val="24"/>
          <w:szCs w:val="24"/>
        </w:rPr>
        <w:t xml:space="preserve">контракт </w:t>
      </w:r>
      <w:r w:rsidR="000155FB">
        <w:rPr>
          <w:rFonts w:ascii="Times New Roman" w:hAnsi="Times New Roman"/>
          <w:sz w:val="24"/>
          <w:szCs w:val="24"/>
        </w:rPr>
        <w:br w:type="textWrapping" w:clear="all"/>
        <w:t>о нижеследующем:</w:t>
      </w:r>
    </w:p>
    <w:p w:rsidR="00F07A66" w:rsidRDefault="00F07A66">
      <w:pPr>
        <w:pStyle w:val="a4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pStyle w:val="a4"/>
        <w:numPr>
          <w:ilvl w:val="0"/>
          <w:numId w:val="2"/>
        </w:num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Контракта</w:t>
      </w:r>
    </w:p>
    <w:p w:rsidR="00F07A66" w:rsidRDefault="00F07A66">
      <w:pPr>
        <w:pStyle w:val="a4"/>
        <w:spacing w:before="240" w:line="240" w:lineRule="auto"/>
        <w:ind w:left="0" w:right="-1"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07A66" w:rsidRDefault="000155FB">
      <w:pPr>
        <w:pStyle w:val="a4"/>
        <w:spacing w:before="240" w:line="240" w:lineRule="auto"/>
        <w:ind w:left="0" w:right="-1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ab/>
        <w:t xml:space="preserve">Поставщик обязуется поставить Государственному заказчику шины пневматические (далее – товар) для нужд ФКУ УИИ УФСИН России по Калужской области, а Государственный заказчик обязуется обеспечить приемку и оплату товара согласно условиям Контракта. </w:t>
      </w:r>
    </w:p>
    <w:p w:rsidR="00F07A66" w:rsidRDefault="000155FB">
      <w:pPr>
        <w:pStyle w:val="a4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ab/>
        <w:t>Наименование, количество товара, цены за единицу товара, наименование Грузополучателя, сроки и место доставки товара указаны в Ведомости поставки, являющейся неотъемлемой частью настоящего Контракта (приложение № 1 к Контракту).</w:t>
      </w:r>
    </w:p>
    <w:p w:rsidR="00F07A66" w:rsidRDefault="000155FB">
      <w:pPr>
        <w:pStyle w:val="a4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Грузополучателем Государственного заказчика является учреждение уголовно-исполнительной системы, указанное в Ведомости поставки (приложение № 1), </w:t>
      </w:r>
      <w:r>
        <w:rPr>
          <w:rFonts w:ascii="Times New Roman" w:hAnsi="Times New Roman"/>
          <w:sz w:val="24"/>
          <w:szCs w:val="24"/>
        </w:rPr>
        <w:br w:type="textWrapping" w:clear="all"/>
        <w:t>и уполномоченное Государственным заказчиком на приемку товара.</w:t>
      </w:r>
    </w:p>
    <w:p w:rsidR="00F07A66" w:rsidRDefault="00F07A66">
      <w:pPr>
        <w:pStyle w:val="a4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pStyle w:val="a4"/>
        <w:numPr>
          <w:ilvl w:val="0"/>
          <w:numId w:val="2"/>
        </w:num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F07A66" w:rsidRDefault="00F07A66">
      <w:pPr>
        <w:pStyle w:val="a4"/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pStyle w:val="a4"/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Государственный заказчик обязуется:</w:t>
      </w:r>
    </w:p>
    <w:p w:rsidR="00F07A66" w:rsidRDefault="000155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Осуществлять контроль за исполнением Поставщиком Контракта, в том числе на отдельных этапах его исполнения, без вмешательства в оперативную хозяйственную деятельность Поставщика.</w:t>
      </w:r>
    </w:p>
    <w:p w:rsidR="00F07A66" w:rsidRDefault="000155FB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Силами и средствами Государственного заказчика обеспечить приемку товара в соответствии с условиями Контракта и законодательством Российской Федерации (далее – РФ).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Обеспечить оплату товара в соответствии с условиями Контракта.</w:t>
      </w:r>
    </w:p>
    <w:p w:rsidR="00F07A66" w:rsidRDefault="000155FB">
      <w:pPr>
        <w:pStyle w:val="13"/>
        <w:spacing w:line="240" w:lineRule="auto"/>
        <w:ind w:firstLine="709"/>
        <w:rPr>
          <w:szCs w:val="24"/>
        </w:rPr>
      </w:pPr>
      <w:r>
        <w:rPr>
          <w:szCs w:val="24"/>
        </w:rPr>
        <w:t>2.1.4.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форме «Акт приема-передачи товара» (приложение № 2).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2.1.5. Взыскивать пени и штраф, а также требовать возмещения убытков </w:t>
      </w:r>
      <w:r>
        <w:rPr>
          <w:rFonts w:ascii="Times New Roman" w:hAnsi="Times New Roman"/>
          <w:sz w:val="24"/>
          <w:szCs w:val="24"/>
        </w:rPr>
        <w:br/>
        <w:t xml:space="preserve">в соответствии с условиями настоящего Контракта и </w:t>
      </w:r>
      <w:r>
        <w:rPr>
          <w:rFonts w:ascii="Times New Roman" w:eastAsia="Calibri" w:hAnsi="Times New Roman"/>
          <w:sz w:val="24"/>
          <w:szCs w:val="24"/>
          <w:lang w:eastAsia="en-US"/>
        </w:rPr>
        <w:t>требованиями законодательства РФ</w:t>
      </w:r>
      <w:r>
        <w:rPr>
          <w:rFonts w:ascii="Times New Roman" w:hAnsi="Times New Roman"/>
          <w:sz w:val="24"/>
          <w:szCs w:val="24"/>
        </w:rPr>
        <w:t xml:space="preserve"> за неисполнение или ненадлежащее исполнение Поставщиком обязательств, предусмотренных Контрактом.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2.1.6. Принять решение об одностороннем отказе от исполнения контракта </w:t>
      </w:r>
      <w:r>
        <w:rPr>
          <w:rFonts w:ascii="Times New Roman" w:hAnsi="Times New Roman"/>
          <w:sz w:val="24"/>
          <w:szCs w:val="24"/>
        </w:rPr>
        <w:br/>
        <w:t xml:space="preserve">в случаях, предусмотренных ч. 15 ст. 95 </w:t>
      </w:r>
      <w:r>
        <w:rPr>
          <w:rFonts w:ascii="Times New Roman" w:hAnsi="Times New Roman"/>
          <w:color w:val="000000"/>
          <w:sz w:val="24"/>
          <w:szCs w:val="24"/>
        </w:rPr>
        <w:t>Федерального закона от 05.04.2013 № 44-ФЗ, в том числе, в</w:t>
      </w:r>
      <w:r>
        <w:rPr>
          <w:rFonts w:ascii="Times New Roman" w:hAnsi="Times New Roman"/>
          <w:sz w:val="24"/>
          <w:szCs w:val="24"/>
        </w:rPr>
        <w:t xml:space="preserve"> случае выявления несоответствия Поставщика требованиям Указа Президента РФ от 03.05.2022 № 252 «О применении ответных специальных экономических мер в связи                     с недружественными действиями некоторых иностранных государств и международных организаций», постановления Правительства РФ от 11.05.2022 № 851 «О мерах </w:t>
      </w:r>
      <w:r>
        <w:rPr>
          <w:rFonts w:ascii="Times New Roman" w:hAnsi="Times New Roman"/>
          <w:sz w:val="24"/>
          <w:szCs w:val="24"/>
        </w:rPr>
        <w:br/>
        <w:t>по реализации Указа Президента РФ от 03.05.2022 № 252».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2.1.7. Осуществлять контроль качества товаров, поставляемых по Контракту,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  <w:t>на соответствие требованиям законодательства РФ, нормативных и иных актов, а также условиям Контракта.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2.1.8. Выполнять иные обязанности, предусмотренные законодательством РФ </w:t>
      </w:r>
      <w:r>
        <w:rPr>
          <w:rFonts w:ascii="Times New Roman" w:hAnsi="Times New Roman"/>
          <w:sz w:val="24"/>
          <w:szCs w:val="24"/>
        </w:rPr>
        <w:br/>
        <w:t>и Контрактом.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Государственный заказчик имеет право:</w:t>
      </w:r>
    </w:p>
    <w:p w:rsidR="00F07A66" w:rsidRDefault="000155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Требовать от Поставщика надлежащего исполнения обязательств, предусмотренных Контрактом.</w:t>
      </w:r>
    </w:p>
    <w:p w:rsidR="00F07A66" w:rsidRDefault="000155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Требовать от Поставщика своевременного устранения выявленных недостатков товара.</w:t>
      </w:r>
    </w:p>
    <w:p w:rsidR="00F07A66" w:rsidRDefault="000155FB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>
        <w:rPr>
          <w:rFonts w:ascii="Times New Roman" w:hAnsi="Times New Roman"/>
          <w:sz w:val="24"/>
          <w:szCs w:val="24"/>
        </w:rPr>
        <w:br/>
        <w:t xml:space="preserve">и качеству. 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2.2.4. В соответствии с условиями Контракта в период гарантийного </w:t>
      </w:r>
      <w:proofErr w:type="gramStart"/>
      <w:r>
        <w:rPr>
          <w:rFonts w:ascii="Times New Roman" w:hAnsi="Times New Roman"/>
          <w:sz w:val="24"/>
          <w:szCs w:val="24"/>
        </w:rPr>
        <w:t>срока  требовать</w:t>
      </w:r>
      <w:proofErr w:type="gramEnd"/>
      <w:r>
        <w:rPr>
          <w:rFonts w:ascii="Times New Roman" w:hAnsi="Times New Roman"/>
          <w:sz w:val="24"/>
          <w:szCs w:val="24"/>
        </w:rPr>
        <w:t xml:space="preserve"> от Поставщика безвозмездной замены товара, несоответствующего по качеству </w:t>
      </w:r>
      <w:r>
        <w:rPr>
          <w:rFonts w:ascii="Times New Roman" w:hAnsi="Times New Roman"/>
          <w:sz w:val="24"/>
          <w:szCs w:val="24"/>
        </w:rPr>
        <w:br/>
        <w:t>и безопасности показателям, содержащимся в нормативных и технических документах,</w:t>
      </w:r>
      <w:r>
        <w:rPr>
          <w:rFonts w:ascii="Times New Roman" w:hAnsi="Times New Roman"/>
          <w:sz w:val="24"/>
          <w:szCs w:val="24"/>
        </w:rPr>
        <w:br/>
        <w:t xml:space="preserve"> и в настоящем Контракте.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Принять решение об одностороннем отказе от исполнения Контракта</w:t>
      </w:r>
      <w:r>
        <w:rPr>
          <w:rFonts w:ascii="Times New Roman" w:hAnsi="Times New Roman"/>
          <w:sz w:val="24"/>
          <w:szCs w:val="24"/>
        </w:rPr>
        <w:br/>
        <w:t xml:space="preserve"> в соответствии с гражданским законодательством РФ. </w:t>
      </w:r>
    </w:p>
    <w:p w:rsidR="00F07A66" w:rsidRDefault="000155F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2.2.6. </w:t>
      </w:r>
      <w:r>
        <w:rPr>
          <w:rFonts w:ascii="Times New Roman" w:eastAsia="Calibri" w:hAnsi="Times New Roman"/>
          <w:sz w:val="24"/>
          <w:szCs w:val="24"/>
        </w:rPr>
        <w:t xml:space="preserve">Удержать сумму неисполненных Поставщиком требований об уплате неустоек (штрафов, пеней), предъявленных Государственным заказчиком в соответствии </w:t>
      </w:r>
      <w:r>
        <w:rPr>
          <w:rFonts w:ascii="Times New Roman" w:eastAsia="Calibri" w:hAnsi="Times New Roman"/>
          <w:sz w:val="24"/>
          <w:szCs w:val="24"/>
        </w:rPr>
        <w:br/>
        <w:t xml:space="preserve">с Федеральным законом от 05.04.2013 № 44-ФЗ, из суммы, подлежащей оплате Поставщику. 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2.2.7. Имеет иные права, предусмотренные законодательством РФ и Контрактом.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Поставщик обязуется: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2.3.1. 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беспечить поставку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товара  в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соответствии с условиями Контракта.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2.3.2. </w:t>
      </w:r>
      <w:r>
        <w:rPr>
          <w:rFonts w:ascii="Times New Roman" w:eastAsia="Calibri" w:hAnsi="Times New Roman"/>
          <w:sz w:val="24"/>
          <w:szCs w:val="24"/>
        </w:rPr>
        <w:t>Известить Государственного заказчика и Грузополучателя о готовности товара к поставке и о дате поставки с</w:t>
      </w:r>
      <w:r>
        <w:rPr>
          <w:rFonts w:ascii="Times New Roman" w:hAnsi="Times New Roman"/>
          <w:sz w:val="24"/>
          <w:szCs w:val="24"/>
          <w:lang w:eastAsia="ar-SA"/>
        </w:rPr>
        <w:t xml:space="preserve"> использованием любых средств связи, позволяющих однозначно подтвердить извещение, либо уведомление Государственного заказчика </w:t>
      </w:r>
      <w:r>
        <w:rPr>
          <w:rFonts w:ascii="Times New Roman" w:hAnsi="Times New Roman"/>
          <w:sz w:val="24"/>
          <w:szCs w:val="24"/>
          <w:lang w:eastAsia="ar-SA"/>
        </w:rPr>
        <w:br/>
        <w:t>и Грузополучателя.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2.3.3. Обеспечить соответствие товара обязательным требованиям, установленным Государственным заказчиком в соответствии с </w:t>
      </w:r>
      <w:hyperlink r:id="rId7" w:history="1">
        <w:r>
          <w:rPr>
            <w:rFonts w:ascii="Times New Roman" w:eastAsia="Calibri" w:hAnsi="Times New Roman"/>
            <w:sz w:val="24"/>
            <w:szCs w:val="24"/>
            <w:lang w:eastAsia="en-US"/>
          </w:rPr>
          <w:t>законодательством</w:t>
        </w:r>
      </w:hyperlink>
      <w:r>
        <w:rPr>
          <w:rFonts w:ascii="Times New Roman" w:eastAsia="Calibri" w:hAnsi="Times New Roman"/>
          <w:sz w:val="24"/>
          <w:szCs w:val="24"/>
          <w:lang w:eastAsia="en-US"/>
        </w:rPr>
        <w:t xml:space="preserve"> РФ о техническом регулировании и (или) Контрактом.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2.3.4. Обеспечить качество поставляемых товаров, в соответствии с требованиями законодательства РФ, нормативных и иных актов Государственного заказчика, условиями Контракта.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2.3.5. Обеспечить условия для осуществления Государственным заказчиком контроля за исполнением Контракта, в том числе на отдельных этапах его исполнения.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 Обеспечить в течение гарантийного срока безвозмездную замену товара,</w:t>
      </w:r>
      <w:r>
        <w:rPr>
          <w:rFonts w:ascii="Times New Roman" w:hAnsi="Times New Roman"/>
          <w:sz w:val="24"/>
          <w:szCs w:val="24"/>
        </w:rPr>
        <w:br/>
        <w:t xml:space="preserve"> не соответствующего по качеству и безопасности показателям, содержащимся </w:t>
      </w:r>
      <w:r>
        <w:rPr>
          <w:rFonts w:ascii="Times New Roman" w:hAnsi="Times New Roman"/>
          <w:sz w:val="24"/>
          <w:szCs w:val="24"/>
        </w:rPr>
        <w:br/>
        <w:t>в нормативных и технических документах, и в настоящем Контракте.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2.3.7. Обеспечить устранение за свой счет недостатков и дефектов, выявленных при приемке товара, в том числе замену товара.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2.3.8. В соответствии с п. 64.19. Методических указаний по формированию и применению унифицированных форм электронных документов бухгалтерского учета при ведении бюджетного учета, бухгалтерского учета государственных (муниципальных) учреждений, утвержденных п</w:t>
      </w:r>
      <w:r>
        <w:rPr>
          <w:rFonts w:ascii="Times New Roman" w:eastAsia="Calibri" w:hAnsi="Times New Roman"/>
          <w:sz w:val="24"/>
          <w:szCs w:val="24"/>
        </w:rPr>
        <w:t>риказом Минфина России от 15.04.2021 № 61н,</w:t>
      </w:r>
      <w:r>
        <w:rPr>
          <w:rFonts w:ascii="Times New Roman" w:hAnsi="Times New Roman"/>
          <w:sz w:val="24"/>
          <w:szCs w:val="24"/>
        </w:rPr>
        <w:t xml:space="preserve"> подписать </w:t>
      </w:r>
      <w:hyperlink r:id="rId8" w:history="1">
        <w:r>
          <w:rPr>
            <w:rFonts w:ascii="Times New Roman" w:eastAsia="Calibri" w:hAnsi="Times New Roman"/>
            <w:sz w:val="24"/>
            <w:szCs w:val="24"/>
          </w:rPr>
          <w:t>Акт</w:t>
        </w:r>
      </w:hyperlink>
      <w:r>
        <w:rPr>
          <w:rFonts w:ascii="Times New Roman" w:eastAsia="Calibri" w:hAnsi="Times New Roman"/>
          <w:sz w:val="24"/>
          <w:szCs w:val="24"/>
        </w:rPr>
        <w:t xml:space="preserve"> приемки товаров, работ, услуг по форме 0510452.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2.3.9. Выполнять иные обязанности, предусмотренные законодательством РФ </w:t>
      </w:r>
      <w:r>
        <w:rPr>
          <w:rFonts w:ascii="Times New Roman" w:hAnsi="Times New Roman"/>
          <w:sz w:val="24"/>
          <w:szCs w:val="24"/>
        </w:rPr>
        <w:br/>
        <w:t>и Контрактом.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Поставщик вправе: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2.4.1. 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2.4.2. Требовать уплату пеней и штрафа согласно условиям Контракта.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2.4.3. Принять решение об одностороннем отказе от исполнения Контракта </w:t>
      </w:r>
      <w:r>
        <w:rPr>
          <w:rFonts w:ascii="Times New Roman" w:hAnsi="Times New Roman"/>
          <w:sz w:val="24"/>
          <w:szCs w:val="24"/>
        </w:rPr>
        <w:br w:type="textWrapping" w:clear="all"/>
        <w:t xml:space="preserve">в соответствии с гражданским законодательством РФ. 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2.4.4. Требовать возмещения убытков, причиненных в связи с выполнением или расторжением государственного контракта.</w:t>
      </w:r>
    </w:p>
    <w:p w:rsidR="00F07A66" w:rsidRDefault="000155F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2.4.5. Имеет иные права, предусмотренные законодательством РФ и Контрактом.</w:t>
      </w:r>
    </w:p>
    <w:p w:rsidR="00F07A66" w:rsidRDefault="00F07A6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07A66" w:rsidRDefault="00F07A6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Цена Контракта, порядок и срок расчетов</w:t>
      </w:r>
    </w:p>
    <w:p w:rsidR="00F07A66" w:rsidRDefault="00015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07A66" w:rsidRPr="00D349D9" w:rsidRDefault="00015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D349D9">
        <w:rPr>
          <w:rFonts w:ascii="Times New Roman" w:hAnsi="Times New Roman"/>
          <w:sz w:val="24"/>
          <w:szCs w:val="24"/>
        </w:rPr>
        <w:t xml:space="preserve">3.1. Цена Контракта составляет: </w:t>
      </w:r>
      <w:r w:rsidR="00D349D9" w:rsidRPr="00D349D9">
        <w:rPr>
          <w:rFonts w:ascii="Times New Roman" w:hAnsi="Times New Roman"/>
          <w:sz w:val="24"/>
          <w:szCs w:val="24"/>
        </w:rPr>
        <w:t xml:space="preserve">______________ </w:t>
      </w:r>
      <w:r w:rsidR="00FD23C0" w:rsidRPr="00D349D9">
        <w:rPr>
          <w:rFonts w:ascii="Times New Roman" w:hAnsi="Times New Roman"/>
          <w:sz w:val="24"/>
          <w:szCs w:val="24"/>
        </w:rPr>
        <w:t xml:space="preserve">рублей </w:t>
      </w:r>
      <w:r w:rsidR="00D349D9" w:rsidRPr="00D349D9">
        <w:rPr>
          <w:rFonts w:ascii="Times New Roman" w:hAnsi="Times New Roman"/>
          <w:sz w:val="24"/>
          <w:szCs w:val="24"/>
        </w:rPr>
        <w:t>____</w:t>
      </w:r>
      <w:r w:rsidR="00FD23C0" w:rsidRPr="00D349D9">
        <w:rPr>
          <w:rFonts w:ascii="Times New Roman" w:hAnsi="Times New Roman"/>
          <w:sz w:val="24"/>
          <w:szCs w:val="24"/>
        </w:rPr>
        <w:t xml:space="preserve"> копеек</w:t>
      </w:r>
      <w:r w:rsidRPr="00D349D9">
        <w:rPr>
          <w:rFonts w:ascii="Times New Roman" w:hAnsi="Times New Roman"/>
          <w:sz w:val="24"/>
          <w:szCs w:val="24"/>
        </w:rPr>
        <w:t>, НДС составляет ____/НДС не облагается в соответствии с п. __ ч. __ ст. ___ НК РФ.</w:t>
      </w:r>
    </w:p>
    <w:p w:rsidR="00F07A66" w:rsidRDefault="000155FB">
      <w:pPr>
        <w:pStyle w:val="a4"/>
        <w:tabs>
          <w:tab w:val="num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Цена контракта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 Цена единицы товара указана в Ведомости поставки (приложение № 1).  </w:t>
      </w:r>
    </w:p>
    <w:p w:rsidR="00F07A66" w:rsidRDefault="000155FB">
      <w:pPr>
        <w:pStyle w:val="a4"/>
        <w:tabs>
          <w:tab w:val="num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3.2. Цена Контракта является твердой, определяется на весь срок исполнения Контракта и может изменяться только в случаях, в порядке и на условиях, которые установлены законодательством РФ о контрактной системе в сфере закупок и </w:t>
      </w:r>
      <w:proofErr w:type="gramStart"/>
      <w:r>
        <w:rPr>
          <w:rFonts w:ascii="Times New Roman" w:hAnsi="Times New Roman"/>
          <w:sz w:val="24"/>
          <w:szCs w:val="24"/>
        </w:rPr>
        <w:t>настоящим  Контрактом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F07A66" w:rsidRDefault="000155FB">
      <w:pPr>
        <w:pStyle w:val="33"/>
        <w:ind w:firstLine="709"/>
        <w:rPr>
          <w:lang w:val="ru-RU"/>
        </w:rPr>
      </w:pPr>
      <w:r w:rsidRPr="002E5B72">
        <w:rPr>
          <w:lang w:val="ru-RU"/>
        </w:rPr>
        <w:t>3.3. Оплата по Контракту осуществляется 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Поставщика, указанный в Контракт</w:t>
      </w:r>
      <w:r>
        <w:rPr>
          <w:lang w:val="ru-RU"/>
        </w:rPr>
        <w:t>е</w:t>
      </w:r>
      <w:r w:rsidRPr="002E5B72">
        <w:rPr>
          <w:lang w:val="ru-RU"/>
        </w:rPr>
        <w:t xml:space="preserve">, в течение </w:t>
      </w:r>
      <w:r>
        <w:rPr>
          <w:lang w:val="ru-RU"/>
        </w:rPr>
        <w:t>10</w:t>
      </w:r>
      <w:r w:rsidRPr="002E5B72">
        <w:rPr>
          <w:lang w:val="ru-RU"/>
        </w:rPr>
        <w:t xml:space="preserve"> (</w:t>
      </w:r>
      <w:r>
        <w:rPr>
          <w:lang w:val="ru-RU"/>
        </w:rPr>
        <w:t>десяти</w:t>
      </w:r>
      <w:r w:rsidRPr="002E5B72">
        <w:rPr>
          <w:lang w:val="ru-RU"/>
        </w:rPr>
        <w:t>)</w:t>
      </w:r>
      <w:r>
        <w:rPr>
          <w:lang w:val="ru-RU"/>
        </w:rPr>
        <w:t xml:space="preserve"> рабочих</w:t>
      </w:r>
      <w:r w:rsidRPr="002E5B72">
        <w:rPr>
          <w:lang w:val="ru-RU"/>
        </w:rPr>
        <w:t xml:space="preserve"> дней </w:t>
      </w:r>
      <w:r>
        <w:rPr>
          <w:lang w:val="ru-RU"/>
        </w:rPr>
        <w:t>с даты</w:t>
      </w:r>
      <w:r w:rsidRPr="002E5B72">
        <w:rPr>
          <w:lang w:val="ru-RU"/>
        </w:rPr>
        <w:t xml:space="preserve"> подписания Государственным заказчиком </w:t>
      </w:r>
      <w:r>
        <w:rPr>
          <w:lang w:val="ru-RU"/>
        </w:rPr>
        <w:t>документа о приемке (</w:t>
      </w:r>
      <w:r w:rsidRPr="002E5B72">
        <w:rPr>
          <w:lang w:val="ru-RU"/>
        </w:rPr>
        <w:t>акта приема-передачи товара</w:t>
      </w:r>
      <w:r>
        <w:rPr>
          <w:lang w:val="ru-RU"/>
        </w:rPr>
        <w:t>)</w:t>
      </w:r>
      <w:r w:rsidRPr="002E5B72">
        <w:rPr>
          <w:lang w:val="ru-RU"/>
        </w:rPr>
        <w:t>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3.5. </w:t>
      </w:r>
      <w:r>
        <w:rPr>
          <w:rFonts w:ascii="Times New Roman" w:hAnsi="Times New Roman"/>
          <w:sz w:val="24"/>
          <w:szCs w:val="24"/>
        </w:rPr>
        <w:t xml:space="preserve">Сумма, подлежащая уплате Государственным заказчиком Поставщику, уменьшается на размер налогов, сборов и иных обязательных платежей в бюджеты бюджетной системы РФ, связанных с оплатой контракта, если в соответствии </w:t>
      </w:r>
      <w:r>
        <w:rPr>
          <w:rFonts w:ascii="Times New Roman" w:hAnsi="Times New Roman"/>
          <w:sz w:val="24"/>
          <w:szCs w:val="24"/>
        </w:rPr>
        <w:br/>
        <w:t>с законодательством РФ о налогах и сборах такие налоги, сборы и иные обязательные платежи подлежат уплате в бюджеты бюджетной системы РФ Государственным заказчиком.</w:t>
      </w:r>
    </w:p>
    <w:p w:rsidR="00F07A66" w:rsidRDefault="000155F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2026 год согласно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КБК 320 0305 4240690049 244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F07A66" w:rsidRDefault="00F07A66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маркировке, упаковке и транспортировке товара</w:t>
      </w:r>
    </w:p>
    <w:p w:rsidR="00F07A66" w:rsidRDefault="000155FB">
      <w:pPr>
        <w:pStyle w:val="a4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F07A66" w:rsidRDefault="000155F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4.1. Товар должен быть упакован и замаркирован в соответствии с </w:t>
      </w:r>
      <w:r>
        <w:rPr>
          <w:rFonts w:ascii="Times New Roman" w:hAnsi="Times New Roman"/>
          <w:color w:val="000000"/>
          <w:sz w:val="24"/>
          <w:szCs w:val="24"/>
        </w:rPr>
        <w:t xml:space="preserve">Постановлением Правительства РФ от 31.12.2019 № 1958 «Об утверждении Правил маркировки шин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 в отношении шин», </w:t>
      </w:r>
      <w:r>
        <w:rPr>
          <w:rFonts w:ascii="Times New Roman" w:hAnsi="Times New Roman"/>
          <w:sz w:val="24"/>
          <w:szCs w:val="24"/>
        </w:rPr>
        <w:t>а также условиями Контракта, таким образом,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Государственного заказчика.</w:t>
      </w:r>
    </w:p>
    <w:p w:rsidR="00F07A66" w:rsidRDefault="000155FB">
      <w:pPr>
        <w:pStyle w:val="a4"/>
        <w:spacing w:after="0" w:line="240" w:lineRule="auto"/>
        <w:ind w:lef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4.2. Транспортировка Товара должна осуществляться в соответствии с </w:t>
      </w:r>
      <w:r>
        <w:rPr>
          <w:rFonts w:ascii="Times New Roman" w:eastAsia="Calibri" w:hAnsi="Times New Roman"/>
          <w:sz w:val="24"/>
          <w:szCs w:val="24"/>
          <w:lang w:eastAsia="en-US"/>
        </w:rPr>
        <w:t>Правилами перевозок грузов автомобильным транспортом, утвержденными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Постановлением </w:t>
      </w: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Правительства РФ от 21.12.2020 № 2200, иными правилами пе</w:t>
      </w:r>
      <w:r>
        <w:rPr>
          <w:rFonts w:ascii="Times New Roman" w:hAnsi="Times New Roman"/>
          <w:sz w:val="24"/>
          <w:szCs w:val="24"/>
        </w:rPr>
        <w:t>ревозок грузов, действующими на соответствующем виде транспорта, чтобы обеспечить его сохранность при транспортировке до места назначения и разгрузке на складе Грузополучателя.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к перевозке товара (почищен, помыт и подвергнут дезинфекции).</w:t>
      </w:r>
    </w:p>
    <w:p w:rsidR="00F07A66" w:rsidRPr="002E5B72" w:rsidRDefault="000155FB">
      <w:pPr>
        <w:pStyle w:val="33"/>
        <w:rPr>
          <w:lang w:val="ru-RU"/>
        </w:rPr>
      </w:pPr>
      <w:r>
        <w:rPr>
          <w:lang w:val="ru-RU"/>
        </w:rPr>
        <w:t>4</w:t>
      </w:r>
      <w:r w:rsidRPr="002E5B72">
        <w:rPr>
          <w:lang w:val="ru-RU"/>
        </w:rPr>
        <w:t>.</w:t>
      </w:r>
      <w:r>
        <w:rPr>
          <w:lang w:val="ru-RU"/>
        </w:rPr>
        <w:t>3</w:t>
      </w:r>
      <w:r w:rsidRPr="002E5B72">
        <w:rPr>
          <w:lang w:val="ru-RU"/>
        </w:rPr>
        <w:t>. Тара и упаковка возврату не подлежат, залог за тару и упаковку не взыскивается, их стоимость включена в цену Контракта.</w:t>
      </w:r>
    </w:p>
    <w:p w:rsidR="00F07A66" w:rsidRDefault="000155FB">
      <w:pPr>
        <w:pStyle w:val="33"/>
        <w:rPr>
          <w:lang w:val="ru-RU"/>
        </w:rPr>
      </w:pPr>
      <w:r>
        <w:rPr>
          <w:lang w:val="ru-RU"/>
        </w:rPr>
        <w:t>4</w:t>
      </w:r>
      <w:r w:rsidRPr="002E5B72">
        <w:rPr>
          <w:lang w:val="ru-RU"/>
        </w:rPr>
        <w:t>.</w:t>
      </w:r>
      <w:r>
        <w:rPr>
          <w:lang w:val="ru-RU"/>
        </w:rPr>
        <w:t>4</w:t>
      </w:r>
      <w:r w:rsidRPr="002E5B72">
        <w:rPr>
          <w:lang w:val="ru-RU"/>
        </w:rPr>
        <w:t xml:space="preserve">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</w:t>
      </w:r>
      <w:proofErr w:type="gramStart"/>
      <w:r w:rsidRPr="002E5B72">
        <w:rPr>
          <w:lang w:val="ru-RU"/>
        </w:rPr>
        <w:t>приемке  не</w:t>
      </w:r>
      <w:proofErr w:type="gramEnd"/>
      <w:r w:rsidRPr="002E5B72">
        <w:rPr>
          <w:lang w:val="ru-RU"/>
        </w:rPr>
        <w:t xml:space="preserve"> подлежит.</w:t>
      </w:r>
    </w:p>
    <w:p w:rsidR="00F07A66" w:rsidRDefault="00F07A66">
      <w:pPr>
        <w:pStyle w:val="33"/>
        <w:ind w:firstLine="0"/>
        <w:rPr>
          <w:lang w:val="ru-RU"/>
        </w:rPr>
      </w:pPr>
    </w:p>
    <w:p w:rsidR="00F07A66" w:rsidRDefault="000155FB">
      <w:pPr>
        <w:pStyle w:val="13"/>
        <w:numPr>
          <w:ilvl w:val="0"/>
          <w:numId w:val="4"/>
        </w:numPr>
        <w:spacing w:line="240" w:lineRule="auto"/>
        <w:ind w:left="0"/>
        <w:jc w:val="center"/>
        <w:rPr>
          <w:b/>
          <w:szCs w:val="24"/>
        </w:rPr>
      </w:pPr>
      <w:r>
        <w:rPr>
          <w:b/>
          <w:szCs w:val="24"/>
        </w:rPr>
        <w:t>Сроки и порядок поставки и приемки товара</w:t>
      </w:r>
    </w:p>
    <w:p w:rsidR="00F07A66" w:rsidRDefault="00F07A66">
      <w:pPr>
        <w:widowControl w:val="0"/>
        <w:shd w:val="clear" w:color="auto" w:fill="FFFFFF"/>
        <w:tabs>
          <w:tab w:val="left" w:pos="974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07A66" w:rsidRDefault="000155FB">
      <w:pPr>
        <w:widowControl w:val="0"/>
        <w:shd w:val="clear" w:color="auto" w:fill="FFFFFF"/>
        <w:tabs>
          <w:tab w:val="left" w:pos="974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 Поставщик обязуется передать товар Грузополучателю Государственного заказчика по наименованию, количеству, цене, адресу и в сроки, предусмотренными </w:t>
      </w:r>
      <w:r>
        <w:rPr>
          <w:rFonts w:ascii="Times New Roman" w:hAnsi="Times New Roman"/>
          <w:sz w:val="24"/>
          <w:szCs w:val="24"/>
        </w:rPr>
        <w:br/>
        <w:t xml:space="preserve">в Ведомости </w:t>
      </w:r>
      <w:proofErr w:type="gramStart"/>
      <w:r>
        <w:rPr>
          <w:rFonts w:ascii="Times New Roman" w:hAnsi="Times New Roman"/>
          <w:sz w:val="24"/>
          <w:szCs w:val="24"/>
        </w:rPr>
        <w:t>поставки  (</w:t>
      </w:r>
      <w:proofErr w:type="gramEnd"/>
      <w:r>
        <w:rPr>
          <w:rFonts w:ascii="Times New Roman" w:hAnsi="Times New Roman"/>
          <w:sz w:val="24"/>
          <w:szCs w:val="24"/>
        </w:rPr>
        <w:t xml:space="preserve">приложение № 1). </w:t>
      </w:r>
    </w:p>
    <w:p w:rsidR="00F07A66" w:rsidRDefault="000155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Поставщик имеет право исполнить обязательство или его часть досрочно </w:t>
      </w:r>
      <w:r>
        <w:rPr>
          <w:rFonts w:ascii="Times New Roman" w:hAnsi="Times New Roman"/>
          <w:sz w:val="24"/>
          <w:szCs w:val="24"/>
        </w:rPr>
        <w:br/>
        <w:t>по письменному согласованию с Государственным заказчиком.</w:t>
      </w:r>
    </w:p>
    <w:p w:rsidR="00F07A66" w:rsidRDefault="000155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Не позднее, чем за 1 (один) рабочий день до планируемой даты поставки, Поставщик с использованием любых доступных средств связи извещает Государственного заказчика и Грузополучателя о готовности товара к поставке и о дате поставки товара. </w:t>
      </w:r>
    </w:p>
    <w:p w:rsidR="00F07A66" w:rsidRDefault="000155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 товара осуществляется транспортом Поставщика.</w:t>
      </w:r>
    </w:p>
    <w:p w:rsidR="00F07A66" w:rsidRDefault="000155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Одновременно с товаром Поставщик передает Грузополучателю относящуюся к товару документацию:</w:t>
      </w:r>
    </w:p>
    <w:p w:rsidR="00F07A66" w:rsidRPr="00D567CE" w:rsidRDefault="000155FB">
      <w:pPr>
        <w:pStyle w:val="33"/>
        <w:ind w:firstLine="720"/>
        <w:rPr>
          <w:lang w:val="ru-RU"/>
        </w:rPr>
      </w:pPr>
      <w:r w:rsidRPr="002E5B72">
        <w:rPr>
          <w:lang w:val="ru-RU"/>
        </w:rPr>
        <w:t xml:space="preserve">товарную накладную (код формы 0330212 по ОКУД) (или УПД), оформленную в 3-х экземплярах на каждую партию товара (по одному для Поставщика, Государственного заказчика и Грузополучателя) с печатью </w:t>
      </w:r>
      <w:r w:rsidRPr="00D567CE">
        <w:rPr>
          <w:lang w:val="ru-RU"/>
        </w:rPr>
        <w:t xml:space="preserve">Поставщика;  </w:t>
      </w:r>
    </w:p>
    <w:p w:rsidR="00F07A66" w:rsidRDefault="000155FB">
      <w:pPr>
        <w:pStyle w:val="33"/>
        <w:ind w:firstLine="720"/>
        <w:rPr>
          <w:lang w:val="ru-RU"/>
        </w:rPr>
      </w:pPr>
      <w:r w:rsidRPr="002E5B72">
        <w:rPr>
          <w:lang w:val="ru-RU"/>
        </w:rPr>
        <w:t>акт приема – передачи товара, оформленный в 3-х экземплярах в соответствии с приложением № 2 к Контракту, по одному для Поставщика, Государственного заказчика и Грузополучателя.</w:t>
      </w:r>
    </w:p>
    <w:p w:rsidR="00F07A66" w:rsidRDefault="000155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В случае, если документы, указанные в пункте 5.4 Контракта, не переданы Поставщиком Грузополучателю одновременно с товаром, товар считается не поставленным и приемке не подлежит.</w:t>
      </w:r>
    </w:p>
    <w:p w:rsidR="00F07A66" w:rsidRDefault="000155F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В случае </w:t>
      </w:r>
      <w:proofErr w:type="gramStart"/>
      <w:r>
        <w:rPr>
          <w:rFonts w:ascii="Times New Roman" w:hAnsi="Times New Roman"/>
          <w:sz w:val="24"/>
          <w:szCs w:val="24"/>
        </w:rPr>
        <w:t>ненадлежащего оформления документов</w:t>
      </w:r>
      <w:proofErr w:type="gramEnd"/>
      <w:r>
        <w:rPr>
          <w:rFonts w:ascii="Times New Roman" w:hAnsi="Times New Roman"/>
          <w:sz w:val="24"/>
          <w:szCs w:val="24"/>
        </w:rPr>
        <w:t xml:space="preserve"> указанных в пункте 5.4. Контракта Государственный заказчик незамедлительно извещает об этом Поставщика любыми средствами связи. При </w:t>
      </w:r>
      <w:proofErr w:type="spellStart"/>
      <w:r>
        <w:rPr>
          <w:rFonts w:ascii="Times New Roman" w:hAnsi="Times New Roman"/>
          <w:sz w:val="24"/>
          <w:szCs w:val="24"/>
        </w:rPr>
        <w:t>ненаправлении</w:t>
      </w:r>
      <w:proofErr w:type="spellEnd"/>
      <w:r>
        <w:rPr>
          <w:rFonts w:ascii="Times New Roman" w:hAnsi="Times New Roman"/>
          <w:sz w:val="24"/>
          <w:szCs w:val="24"/>
        </w:rPr>
        <w:t xml:space="preserve"> Поставщиком в адрес </w:t>
      </w:r>
      <w:proofErr w:type="gramStart"/>
      <w:r>
        <w:rPr>
          <w:rFonts w:ascii="Times New Roman" w:hAnsi="Times New Roman"/>
          <w:sz w:val="24"/>
          <w:szCs w:val="24"/>
        </w:rPr>
        <w:t>Государственного заказчика   надлежаще оформленных документов</w:t>
      </w:r>
      <w:proofErr w:type="gramEnd"/>
      <w:r>
        <w:rPr>
          <w:rFonts w:ascii="Times New Roman" w:hAnsi="Times New Roman"/>
          <w:sz w:val="24"/>
          <w:szCs w:val="24"/>
        </w:rPr>
        <w:t xml:space="preserve"> относящихся к товару в разумные сроки, Государственный заказчик освобождается от ответственности за неблагоприятные последствия, возникшие в результате несвоевременной оплаты поставленного товара.</w:t>
      </w:r>
    </w:p>
    <w:p w:rsidR="00F07A66" w:rsidRDefault="000155FB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5.7.</w:t>
      </w:r>
      <w:r>
        <w:rPr>
          <w:rFonts w:ascii="Times New Roman" w:hAnsi="Times New Roman"/>
          <w:color w:val="FF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Грузополучатель Государственного заказчика осуществляет фактическую передачу товара Поставщиком (его уполномоченным представителем) путем подсчета числа мест, </w:t>
      </w:r>
      <w:proofErr w:type="spellStart"/>
      <w:r>
        <w:rPr>
          <w:rFonts w:ascii="Times New Roman" w:hAnsi="Times New Roman"/>
          <w:sz w:val="24"/>
          <w:szCs w:val="24"/>
        </w:rPr>
        <w:t>пересчитывания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взвешивания привезенного товара, сверки реального количества и комплектности на соответствие, указанное в сопроводительной документации и Контракте.</w:t>
      </w:r>
    </w:p>
    <w:p w:rsidR="00F07A66" w:rsidRDefault="000155F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Фактическая передача товара осуществляется Грузополучателем в присутствии уполномоченного представителя Поставщика, подтверждением полномочий которого является наличие доверенности, выданной и оформленной Поставщиком в соответствии с </w:t>
      </w:r>
      <w:r>
        <w:rPr>
          <w:rFonts w:ascii="Times New Roman" w:hAnsi="Times New Roman" w:cs="Times New Roman"/>
          <w:sz w:val="24"/>
          <w:szCs w:val="24"/>
        </w:rPr>
        <w:t>гражданским законодательством РФ, при предъявлении документа, удостоверяющего личность.</w:t>
      </w:r>
    </w:p>
    <w:p w:rsidR="00F07A66" w:rsidRDefault="000155FB">
      <w:pPr>
        <w:widowControl w:val="0"/>
        <w:shd w:val="clear" w:color="auto" w:fill="FFFFFF"/>
        <w:tabs>
          <w:tab w:val="left" w:pos="974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факту передачи товара уполномоченный представитель Поставщика и Грузополучатель подписывают товарно-транспортную накладную / товарную накладную в трех экземплярах, один из которых передается уполномоченному представителю Поставщика, два – Грузополучателю, с последующей передачей последним одного экземпляра Государственному заказчику.</w:t>
      </w:r>
    </w:p>
    <w:p w:rsidR="00F07A66" w:rsidRDefault="000155FB">
      <w:pPr>
        <w:widowControl w:val="0"/>
        <w:shd w:val="clear" w:color="auto" w:fill="FFFFFF"/>
        <w:tabs>
          <w:tab w:val="left" w:pos="974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5.8.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проверки поставленного товара, предусмотренного Контрактом, в части его соответствия условиям Контракта, Государственный заказчик 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 </w:t>
      </w:r>
    </w:p>
    <w:p w:rsidR="00F07A66" w:rsidRDefault="000155FB">
      <w:pPr>
        <w:widowControl w:val="0"/>
        <w:shd w:val="clear" w:color="auto" w:fill="FFFFFF"/>
        <w:tabs>
          <w:tab w:val="left" w:pos="974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Государственным заказчиком экспертизы товара своими силами, Государственный заказчик, а в случае создания приемочной комиссии – приемочная комиссия Государственного заказчика, осуществляет его приемку по количеству и качеству, а именно: производит подсчет числа мест; пересчитывает или взвешивает поставленный товар; сверяет реальное количество и комплектность на соответствие, указанное в сопроводительной документации и Контракте; проверяет целостность упаковки; осматривает состояния тары и маркировки товара; проверяет соблюдение температурного режима во время перевозки; изучает протоколы, сертификаты на соответствие информации, указанной на упаковке товара; обязательные требования нормативно-технической документации (ГОСТ, ОСТ, СТП, ТУ и т.д.) к товару, в том числе требованиям безопасности и условиям Контракта; а также проверяет комплектность сопроводительных документов на соответствие перечню, установленному в п. 5.4. Контракта. Срок проведения экспертизы составляет 10 рабочих дней с даты поставки товара на склад Грузополучателя.</w:t>
      </w:r>
    </w:p>
    <w:p w:rsidR="00F07A66" w:rsidRDefault="000155FB">
      <w:pPr>
        <w:widowControl w:val="0"/>
        <w:shd w:val="clear" w:color="auto" w:fill="FFFFFF"/>
        <w:tabs>
          <w:tab w:val="left" w:pos="974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проведения Государственным заказчиком экспертизы товара своими силами является подписанный без замечаний акт приема-передачи с визами (подписями) работников, привлеченных к проведению экспертизы (приложение 2 к Контракту).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</w:t>
      </w:r>
      <w:r>
        <w:rPr>
          <w:rFonts w:ascii="Times New Roman" w:eastAsia="Calibri" w:hAnsi="Times New Roman"/>
          <w:sz w:val="24"/>
          <w:szCs w:val="24"/>
        </w:rPr>
        <w:t xml:space="preserve">Приемка результатов отдельного этапа исполнения Контракта, а также поставленного товара оформляется документом о приемке (актом приема-передачи товара, выполненным по форме, утвержденной приложением № 2 к Контракту), который подписывается Государственным заказчиком, а в случае создания приемочной комиссии –подписывается всеми членами приемочной комиссии и утверждается Государственным заказчиком,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документа. 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случае привлечения Государственным заказчиком для проведения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Государственный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5.10.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</w:t>
      </w:r>
      <w:proofErr w:type="gramStart"/>
      <w:r>
        <w:rPr>
          <w:rFonts w:ascii="Times New Roman" w:eastAsia="Calibri" w:hAnsi="Times New Roman"/>
          <w:sz w:val="24"/>
          <w:szCs w:val="24"/>
        </w:rPr>
        <w:t>результатов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либо этого товара условиям контракта, если выявленное несоответствие не препятствует приемке этих результатов либо этого товара и устранено Поставщиком.</w:t>
      </w:r>
    </w:p>
    <w:p w:rsidR="00F07A66" w:rsidRDefault="000155FB">
      <w:pPr>
        <w:tabs>
          <w:tab w:val="left" w:pos="204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5.11. Датой фактической передачи товара Поставщиком считается дата подписания Грузополучателем товарно-транспортной накладной / товарной накладной.</w:t>
      </w:r>
    </w:p>
    <w:p w:rsidR="00F07A66" w:rsidRDefault="0001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5.12.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Датой приемки поставленного товара считается дата </w:t>
      </w:r>
      <w:r>
        <w:rPr>
          <w:rFonts w:ascii="Times New Roman" w:hAnsi="Times New Roman"/>
          <w:sz w:val="24"/>
          <w:szCs w:val="24"/>
        </w:rPr>
        <w:t>подписания Государственным заказчиком без замечаний акта приема – передачи товара, составленного по прилагаемой форме (приложение № 2), по факту приемки товара.</w:t>
      </w:r>
    </w:p>
    <w:p w:rsidR="00F07A66" w:rsidRDefault="000155FB">
      <w:pPr>
        <w:pStyle w:val="a5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5.13.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5.12. Контракта.</w:t>
      </w:r>
    </w:p>
    <w:p w:rsidR="00F07A66" w:rsidRDefault="000155FB">
      <w:pPr>
        <w:pStyle w:val="27"/>
        <w:spacing w:line="240" w:lineRule="auto"/>
      </w:pPr>
      <w:r>
        <w:rPr>
          <w:szCs w:val="24"/>
        </w:rPr>
        <w:t>5.14. Право собственности на товар переходит к Государственному заказчику с момента поставки товара в соответствии с пунктом 5.12. Контракта.</w:t>
      </w:r>
    </w:p>
    <w:p w:rsidR="00F07A66" w:rsidRDefault="00F07A66">
      <w:pPr>
        <w:pStyle w:val="27"/>
        <w:spacing w:line="240" w:lineRule="auto"/>
      </w:pPr>
    </w:p>
    <w:p w:rsidR="00F07A66" w:rsidRDefault="000155F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Качество товара, гарантийные обязательства</w:t>
      </w:r>
    </w:p>
    <w:p w:rsidR="00F07A66" w:rsidRDefault="00F07A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07A66" w:rsidRPr="00260B83" w:rsidRDefault="000155FB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Качество поставляемого товара должно отвечать требованиям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ГОСТ Р 52900-2007, ГОСТ Р ИСО 4000-1-2005</w:t>
      </w:r>
      <w:r>
        <w:rPr>
          <w:rFonts w:ascii="Times New Roman" w:hAnsi="Times New Roman"/>
          <w:sz w:val="24"/>
          <w:szCs w:val="24"/>
        </w:rPr>
        <w:t xml:space="preserve">, а </w:t>
      </w:r>
      <w:proofErr w:type="gramStart"/>
      <w:r>
        <w:rPr>
          <w:rFonts w:ascii="Times New Roman" w:hAnsi="Times New Roman"/>
          <w:sz w:val="24"/>
          <w:szCs w:val="24"/>
        </w:rPr>
        <w:t>так же</w:t>
      </w:r>
      <w:proofErr w:type="gramEnd"/>
      <w:r>
        <w:rPr>
          <w:rFonts w:ascii="Times New Roman" w:hAnsi="Times New Roman"/>
          <w:sz w:val="24"/>
          <w:szCs w:val="24"/>
        </w:rPr>
        <w:t xml:space="preserve"> нормативно-технической документации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на поставляемый товар и условиям настоящего Контракта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260B83">
        <w:rPr>
          <w:rFonts w:ascii="Times New Roman" w:hAnsi="Times New Roman"/>
          <w:color w:val="FF0000"/>
          <w:sz w:val="24"/>
          <w:szCs w:val="24"/>
        </w:rPr>
        <w:t>Год выпуска товара должен быть не ранее 2026 года.</w:t>
      </w:r>
    </w:p>
    <w:p w:rsidR="00F07A66" w:rsidRDefault="000155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6.2. </w:t>
      </w:r>
      <w:r>
        <w:rPr>
          <w:rFonts w:ascii="Times New Roman" w:hAnsi="Times New Roman"/>
          <w:sz w:val="24"/>
          <w:szCs w:val="24"/>
        </w:rPr>
        <w:t xml:space="preserve">Гарантийный срок должен составлять 12 месяцев с момента поставки товара </w:t>
      </w:r>
      <w:r>
        <w:rPr>
          <w:rFonts w:ascii="Times New Roman" w:hAnsi="Times New Roman"/>
          <w:sz w:val="24"/>
          <w:szCs w:val="24"/>
        </w:rPr>
        <w:br/>
        <w:t xml:space="preserve">и должен соответствовать требованиям нормативно-технической документации </w:t>
      </w:r>
      <w:r>
        <w:rPr>
          <w:rFonts w:ascii="Times New Roman" w:hAnsi="Times New Roman"/>
          <w:sz w:val="24"/>
          <w:szCs w:val="24"/>
        </w:rPr>
        <w:br/>
        <w:t xml:space="preserve">на поставляемый товар, указанной в ведомости поставки (Приложение № 1 к настоящему Контракту). 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6.3. </w:t>
      </w:r>
      <w:r>
        <w:rPr>
          <w:rFonts w:ascii="Times New Roman" w:hAnsi="Times New Roman"/>
          <w:sz w:val="24"/>
          <w:szCs w:val="24"/>
        </w:rPr>
        <w:t>Государственный заказчик</w:t>
      </w:r>
      <w:r>
        <w:rPr>
          <w:rFonts w:ascii="Times New Roman" w:hAnsi="Times New Roman"/>
          <w:color w:val="000000"/>
          <w:sz w:val="24"/>
          <w:szCs w:val="24"/>
        </w:rPr>
        <w:t xml:space="preserve"> обязуется обеспечить режим хранения товара </w:t>
      </w:r>
      <w:r>
        <w:rPr>
          <w:rFonts w:ascii="Times New Roman" w:hAnsi="Times New Roman"/>
          <w:color w:val="000000"/>
          <w:sz w:val="24"/>
          <w:szCs w:val="24"/>
        </w:rPr>
        <w:br/>
        <w:t>в соответствии с требованиями производителя товара.</w:t>
      </w:r>
    </w:p>
    <w:p w:rsidR="00F07A66" w:rsidRDefault="000155F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В </w:t>
      </w:r>
      <w:r>
        <w:rPr>
          <w:rFonts w:ascii="Times New Roman" w:hAnsi="Times New Roman"/>
          <w:color w:val="000000"/>
          <w:sz w:val="24"/>
          <w:szCs w:val="24"/>
        </w:rPr>
        <w:t>течение гарантийного срока товара Поставщик осуществляет безвозмездную замену товара ненадлежащего качества на товар</w:t>
      </w:r>
      <w:r>
        <w:rPr>
          <w:rFonts w:ascii="Times New Roman" w:hAnsi="Times New Roman"/>
          <w:sz w:val="24"/>
          <w:szCs w:val="24"/>
        </w:rPr>
        <w:t xml:space="preserve">, соответствующий требованиям Контракта, при условии соблюдения Государственным заказчиком условий хранения товара </w:t>
      </w:r>
      <w:r>
        <w:rPr>
          <w:rFonts w:ascii="Times New Roman" w:hAnsi="Times New Roman"/>
          <w:sz w:val="24"/>
          <w:szCs w:val="24"/>
        </w:rPr>
        <w:br/>
        <w:t xml:space="preserve">в соответствии с </w:t>
      </w:r>
      <w:r>
        <w:rPr>
          <w:rFonts w:ascii="Times New Roman" w:hAnsi="Times New Roman"/>
          <w:color w:val="000000"/>
          <w:sz w:val="24"/>
          <w:szCs w:val="24"/>
        </w:rPr>
        <w:t>требованиями производителя товара</w:t>
      </w:r>
      <w:r>
        <w:rPr>
          <w:rFonts w:ascii="Times New Roman" w:hAnsi="Times New Roman"/>
          <w:sz w:val="24"/>
          <w:szCs w:val="24"/>
        </w:rPr>
        <w:t>.</w:t>
      </w:r>
    </w:p>
    <w:p w:rsidR="00F07A66" w:rsidRDefault="000155FB">
      <w:pPr>
        <w:pStyle w:val="a5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6.5. При замене товара гарантийный срок на него исчисляется заново со дня приемки товара </w:t>
      </w:r>
      <w:r>
        <w:rPr>
          <w:rFonts w:ascii="Times New Roman" w:hAnsi="Times New Roman"/>
          <w:sz w:val="24"/>
          <w:szCs w:val="24"/>
        </w:rPr>
        <w:t>Грузополучателем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6.6. Все расходы, связанные с заменой товара ненадлежащего качества в период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гарантийного срока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товара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оплачиваются за счет Поставщика.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6.7. Замена товара ненадлежащего качества осуществляется Поставщиком по акту возврата товаров.</w:t>
      </w:r>
    </w:p>
    <w:p w:rsidR="00F07A66" w:rsidRDefault="000155FB">
      <w:pPr>
        <w:pStyle w:val="a5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6.8. Срок замены некачественного товара составляет не более 10 (десяти) рабочих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F07A66" w:rsidRDefault="00F07A66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F07A66" w:rsidRDefault="00F07A66">
      <w:pPr>
        <w:pStyle w:val="a4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07A66" w:rsidRDefault="000155FB">
      <w:pPr>
        <w:pStyle w:val="a4"/>
        <w:tabs>
          <w:tab w:val="left" w:pos="709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Контрактом.</w:t>
      </w:r>
    </w:p>
    <w:p w:rsidR="00F07A66" w:rsidRDefault="000155F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F07A66" w:rsidRDefault="000155F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</w:t>
      </w:r>
      <w:proofErr w:type="gramStart"/>
      <w:r>
        <w:rPr>
          <w:rFonts w:ascii="Times New Roman" w:hAnsi="Times New Roman"/>
          <w:sz w:val="24"/>
          <w:szCs w:val="24"/>
        </w:rPr>
        <w:t>требование  об</w:t>
      </w:r>
      <w:proofErr w:type="gramEnd"/>
      <w:r>
        <w:rPr>
          <w:rFonts w:ascii="Times New Roman" w:hAnsi="Times New Roman"/>
          <w:sz w:val="24"/>
          <w:szCs w:val="24"/>
        </w:rPr>
        <w:t xml:space="preserve"> уплате неустоек (штрафов, пеней).</w:t>
      </w:r>
    </w:p>
    <w:p w:rsidR="00F07A66" w:rsidRDefault="000155F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суммы. </w:t>
      </w:r>
      <w:r>
        <w:rPr>
          <w:rFonts w:ascii="Times New Roman" w:hAnsi="Times New Roman"/>
          <w:color w:val="000000"/>
          <w:sz w:val="24"/>
          <w:szCs w:val="24"/>
        </w:rPr>
        <w:t xml:space="preserve">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9" w:history="1"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порядке</w:t>
        </w:r>
      </w:hyperlink>
      <w:r>
        <w:rPr>
          <w:rFonts w:ascii="Times New Roman" w:hAnsi="Times New Roman"/>
          <w:color w:val="000000"/>
          <w:sz w:val="24"/>
          <w:szCs w:val="24"/>
        </w:rPr>
        <w:t>, установленном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Правительством РФ.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Общая сумма начисленных штрафов за неисполнение или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7.6.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РФ от цены контракта (отдельного этапа исполнения контракта), уменьшенной на сумму, пропорциональную объему обязательств, предусмотренных </w:t>
      </w:r>
      <w:r>
        <w:rPr>
          <w:rFonts w:ascii="Times New Roman" w:eastAsia="Calibri" w:hAnsi="Times New Roman"/>
          <w:bCs/>
          <w:sz w:val="24"/>
          <w:szCs w:val="24"/>
        </w:rPr>
        <w:lastRenderedPageBreak/>
        <w:t>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:rsidR="00F07A66" w:rsidRDefault="000155FB">
      <w:pPr>
        <w:pStyle w:val="a5"/>
        <w:ind w:firstLine="708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7.7.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Размер </w:t>
      </w:r>
      <w:proofErr w:type="gramStart"/>
      <w:r>
        <w:rPr>
          <w:rFonts w:ascii="Times New Roman" w:eastAsia="Calibri" w:hAnsi="Times New Roman"/>
          <w:bCs/>
          <w:sz w:val="24"/>
          <w:szCs w:val="24"/>
          <w:lang w:eastAsia="en-US"/>
        </w:rPr>
        <w:t>штрафа  рассчитывается</w:t>
      </w:r>
      <w:proofErr w:type="gramEnd"/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F07A66" w:rsidRDefault="00015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цены контракта (этапа).</w:t>
      </w:r>
    </w:p>
    <w:p w:rsidR="00F07A66" w:rsidRDefault="000155FB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 1000 рублей.</w:t>
      </w:r>
      <w:bookmarkStart w:id="0" w:name="Par36"/>
      <w:bookmarkEnd w:id="0"/>
    </w:p>
    <w:p w:rsidR="00F07A66" w:rsidRDefault="000155FB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7.10.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:rsidR="00F07A66" w:rsidRDefault="000155FB">
      <w:pPr>
        <w:pStyle w:val="a5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F07A66" w:rsidRDefault="000155FB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7.12.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Государственный заказчик вправе </w:t>
      </w:r>
      <w:proofErr w:type="gramStart"/>
      <w:r>
        <w:rPr>
          <w:rFonts w:ascii="Times New Roman" w:hAnsi="Times New Roman"/>
          <w:sz w:val="24"/>
          <w:szCs w:val="24"/>
        </w:rPr>
        <w:t>произвести  оплату</w:t>
      </w:r>
      <w:proofErr w:type="gramEnd"/>
      <w:r>
        <w:rPr>
          <w:rFonts w:ascii="Times New Roman" w:hAnsi="Times New Roman"/>
          <w:sz w:val="24"/>
          <w:szCs w:val="24"/>
        </w:rPr>
        <w:t xml:space="preserve"> по контракту за вычетом соответствующего размера неустойки (штраф, пени).</w:t>
      </w:r>
    </w:p>
    <w:p w:rsidR="00F07A66" w:rsidRDefault="000155FB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7.13. В случае если Государственный заказчик понес убытки вследствие ненадлежащего исполнения Поставщиком своих обязательств по Контракту, Поставщик обязан возместить такие убытки Государственному заказчику независимо от уплаты неустойки.</w:t>
      </w:r>
    </w:p>
    <w:p w:rsidR="00F07A66" w:rsidRDefault="000155FB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7.14. Поставщик, не выполнивший обязательство по Контракту, обязан возместить Государственному заказчику сумму понесенного ущерба, определяемую как разницу между стоимостью товара, закупленного по новому государственному контракту (контракту), и стоимостью не поставленного товара по расторгнутому Контракту. Убытки взыскиваются в полной сумме сверх неустойки.</w:t>
      </w:r>
    </w:p>
    <w:p w:rsidR="00F07A66" w:rsidRDefault="000155FB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7.15.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F07A66" w:rsidRDefault="000155FB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7.16.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F07A66" w:rsidRDefault="000155FB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7.17. </w:t>
      </w:r>
      <w:r>
        <w:rPr>
          <w:rFonts w:ascii="Times New Roman" w:eastAsia="Calibri" w:hAnsi="Times New Roman"/>
          <w:sz w:val="24"/>
          <w:szCs w:val="24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07A66" w:rsidRDefault="00F07A66">
      <w:pPr>
        <w:pStyle w:val="a5"/>
        <w:jc w:val="both"/>
        <w:rPr>
          <w:sz w:val="24"/>
          <w:szCs w:val="24"/>
        </w:rPr>
      </w:pPr>
    </w:p>
    <w:p w:rsidR="00F07A66" w:rsidRDefault="000155FB">
      <w:pPr>
        <w:pStyle w:val="a4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8. Форс-мажорные обстоятельства</w:t>
      </w:r>
    </w:p>
    <w:p w:rsidR="00F07A66" w:rsidRDefault="00F07A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>
        <w:rPr>
          <w:rFonts w:ascii="Times New Roman" w:hAnsi="Times New Roman"/>
          <w:sz w:val="24"/>
          <w:szCs w:val="24"/>
        </w:rPr>
        <w:t>неизвещением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несвоевременным извещением.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F07A66" w:rsidRDefault="00F07A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Изменение, расторжение Контракта</w:t>
      </w:r>
    </w:p>
    <w:p w:rsidR="00F07A66" w:rsidRDefault="00F07A6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F07A66" w:rsidRDefault="000155F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 </w:t>
      </w:r>
      <w:r>
        <w:rPr>
          <w:rFonts w:ascii="Times New Roman" w:eastAsia="Calibri" w:hAnsi="Times New Roman"/>
          <w:sz w:val="24"/>
          <w:szCs w:val="24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</w:t>
      </w:r>
      <w:r>
        <w:rPr>
          <w:rFonts w:ascii="Times New Roman" w:eastAsia="Calibri" w:hAnsi="Times New Roman"/>
          <w:sz w:val="24"/>
          <w:szCs w:val="24"/>
        </w:rPr>
        <w:br w:type="textWrapping" w:clear="all"/>
        <w:t>от 05.04.2013 № 44-ФЗ.</w:t>
      </w:r>
    </w:p>
    <w:p w:rsidR="00F07A66" w:rsidRDefault="000155FB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F07A66" w:rsidRDefault="000155FB">
      <w:pPr>
        <w:pStyle w:val="43"/>
        <w:spacing w:line="240" w:lineRule="auto"/>
        <w:contextualSpacing/>
        <w:rPr>
          <w:szCs w:val="24"/>
          <w:lang w:eastAsia="en-US"/>
        </w:rPr>
      </w:pPr>
      <w:r>
        <w:rPr>
          <w:szCs w:val="24"/>
        </w:rPr>
        <w:t xml:space="preserve">9.3. Контракт может быть расторгнут </w:t>
      </w:r>
      <w:r>
        <w:rPr>
          <w:szCs w:val="24"/>
          <w:lang w:eastAsia="en-US"/>
        </w:rPr>
        <w:t xml:space="preserve">по соглашению Сторон, по решению суда или в связи с односторонним отказом Стороны Контракта от исполнения Контракта </w:t>
      </w:r>
      <w:r>
        <w:rPr>
          <w:szCs w:val="24"/>
          <w:lang w:eastAsia="en-US"/>
        </w:rPr>
        <w:br/>
        <w:t>в соответствии с гражданским законодательством РФ и условиями Контракта.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 Государственный заказчик вправе принять решение об одностороннем отказе от исполнения Контракта в соответствии со ст. 95 Федерального закона от 05.04.2013 № 44-ФЗ и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9.5. Поставщик вправе принять решение об одностороннем отказе от исполнения Контракта в соответствии со ст. 95 Федерального закона от 05.04.2013 № 44-ФЗ и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F07A66" w:rsidRDefault="000155FB">
      <w:pPr>
        <w:pStyle w:val="43"/>
        <w:spacing w:line="240" w:lineRule="auto"/>
        <w:contextualSpacing/>
        <w:rPr>
          <w:szCs w:val="24"/>
        </w:rPr>
      </w:pPr>
      <w:r>
        <w:rPr>
          <w:szCs w:val="24"/>
        </w:rPr>
        <w:t xml:space="preserve">9.6.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F07A66" w:rsidRDefault="000155F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9.7. </w:t>
      </w:r>
      <w:r>
        <w:rPr>
          <w:rFonts w:ascii="Times New Roman" w:eastAsia="Calibri" w:hAnsi="Times New Roman"/>
          <w:sz w:val="24"/>
          <w:szCs w:val="24"/>
          <w:lang w:eastAsia="en-US"/>
        </w:rPr>
        <w:t>При исполнении контракта (</w:t>
      </w:r>
      <w:r>
        <w:rPr>
          <w:rFonts w:ascii="Times New Roman" w:eastAsia="Calibri" w:hAnsi="Times New Roman"/>
          <w:sz w:val="24"/>
          <w:szCs w:val="24"/>
        </w:rPr>
        <w:t xml:space="preserve">за исключением случаев, предусмотренных </w:t>
      </w:r>
      <w:hyperlink r:id="rId10" w:history="1">
        <w:proofErr w:type="spellStart"/>
        <w:r>
          <w:rPr>
            <w:rFonts w:ascii="Times New Roman" w:eastAsia="Calibri" w:hAnsi="Times New Roman"/>
            <w:sz w:val="24"/>
            <w:szCs w:val="24"/>
          </w:rPr>
          <w:t>пп</w:t>
        </w:r>
        <w:proofErr w:type="spellEnd"/>
        <w:r>
          <w:rPr>
            <w:rFonts w:ascii="Times New Roman" w:eastAsia="Calibri" w:hAnsi="Times New Roman"/>
            <w:sz w:val="24"/>
            <w:szCs w:val="24"/>
          </w:rPr>
          <w:t>. «в» п. 1</w:t>
        </w:r>
      </w:hyperlink>
      <w:r>
        <w:rPr>
          <w:rFonts w:ascii="Times New Roman" w:eastAsia="Calibri" w:hAnsi="Times New Roman"/>
          <w:sz w:val="24"/>
          <w:szCs w:val="24"/>
        </w:rPr>
        <w:t xml:space="preserve">, </w:t>
      </w:r>
      <w:hyperlink r:id="rId11" w:history="1">
        <w:proofErr w:type="spellStart"/>
        <w:r>
          <w:rPr>
            <w:rFonts w:ascii="Times New Roman" w:eastAsia="Calibri" w:hAnsi="Times New Roman"/>
            <w:sz w:val="24"/>
            <w:szCs w:val="24"/>
          </w:rPr>
          <w:t>пп</w:t>
        </w:r>
        <w:proofErr w:type="spellEnd"/>
        <w:r>
          <w:rPr>
            <w:rFonts w:ascii="Times New Roman" w:eastAsia="Calibri" w:hAnsi="Times New Roman"/>
            <w:sz w:val="24"/>
            <w:szCs w:val="24"/>
          </w:rPr>
          <w:t>. «б» п. 2</w:t>
        </w:r>
      </w:hyperlink>
      <w:r>
        <w:rPr>
          <w:rFonts w:ascii="Times New Roman" w:eastAsia="Calibri" w:hAnsi="Times New Roman"/>
          <w:sz w:val="24"/>
          <w:szCs w:val="24"/>
        </w:rPr>
        <w:t xml:space="preserve">, </w:t>
      </w:r>
      <w:hyperlink r:id="rId12" w:history="1">
        <w:proofErr w:type="spellStart"/>
        <w:r>
          <w:rPr>
            <w:rFonts w:ascii="Times New Roman" w:eastAsia="Calibri" w:hAnsi="Times New Roman"/>
            <w:sz w:val="24"/>
            <w:szCs w:val="24"/>
          </w:rPr>
          <w:t>пп</w:t>
        </w:r>
        <w:proofErr w:type="spellEnd"/>
        <w:r>
          <w:rPr>
            <w:rFonts w:ascii="Times New Roman" w:eastAsia="Calibri" w:hAnsi="Times New Roman"/>
            <w:sz w:val="24"/>
            <w:szCs w:val="24"/>
          </w:rPr>
          <w:t>. «в» п. 3 ч. 4 ст. 14</w:t>
        </w:r>
      </w:hyperlink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Федерального закона от 05.04.2013 № 44-ФЗ) по согласованию Государственного заказчика с Поставщиком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F07A66" w:rsidRDefault="00F07A66">
      <w:pPr>
        <w:pStyle w:val="43"/>
        <w:spacing w:line="240" w:lineRule="auto"/>
        <w:contextualSpacing/>
        <w:rPr>
          <w:szCs w:val="24"/>
        </w:rPr>
      </w:pPr>
    </w:p>
    <w:p w:rsidR="00F07A66" w:rsidRDefault="000155FB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Порядок разрешения споров</w:t>
      </w:r>
    </w:p>
    <w:p w:rsidR="00F07A66" w:rsidRDefault="00F07A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10.1. Все споры и разногласия, которые могут возникнуть между Сторонами </w:t>
      </w:r>
      <w:r>
        <w:rPr>
          <w:rFonts w:ascii="Times New Roman" w:hAnsi="Times New Roman"/>
          <w:sz w:val="24"/>
          <w:szCs w:val="24"/>
        </w:rPr>
        <w:br w:type="textWrapping" w:clear="all"/>
        <w:t>по вопросам, не нашедшим своего разрешения в тексте данного Контракта, будут разрешаться путем переговоров на основе действующего законодательства РФ и обычаев делового оборота.</w:t>
      </w:r>
    </w:p>
    <w:p w:rsidR="00F07A66" w:rsidRDefault="00015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10.2.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F07A66" w:rsidRDefault="00015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Поставщику по электронной почте </w:t>
      </w:r>
      <w:r>
        <w:rPr>
          <w:rFonts w:ascii="Times New Roman" w:hAnsi="Times New Roman"/>
          <w:i/>
          <w:sz w:val="24"/>
          <w:szCs w:val="24"/>
        </w:rPr>
        <w:t>(адрес электронной почты)</w:t>
      </w:r>
      <w:r>
        <w:rPr>
          <w:rFonts w:ascii="Times New Roman" w:hAnsi="Times New Roman"/>
          <w:sz w:val="24"/>
          <w:szCs w:val="24"/>
        </w:rPr>
        <w:t>.</w:t>
      </w:r>
    </w:p>
    <w:p w:rsidR="00F07A66" w:rsidRDefault="00015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Государственному заказчику по электронной почте </w:t>
      </w:r>
      <w:r>
        <w:rPr>
          <w:rFonts w:ascii="Times New Roman" w:hAnsi="Times New Roman"/>
          <w:i/>
          <w:sz w:val="24"/>
          <w:szCs w:val="24"/>
        </w:rPr>
        <w:t>(адрес электронной почты)</w:t>
      </w:r>
      <w:r>
        <w:rPr>
          <w:rFonts w:ascii="Times New Roman" w:hAnsi="Times New Roman"/>
          <w:sz w:val="24"/>
          <w:szCs w:val="24"/>
        </w:rPr>
        <w:t>.</w:t>
      </w:r>
    </w:p>
    <w:p w:rsidR="00F07A66" w:rsidRDefault="000155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Днем получения претензии стороны определили день ее отправления заинтересованной Стороной.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 К претензии должны быть приложены копии документов, обосновывающих предъявленные заинтересованной Стороной требования (в случае их отсутствия у другой Стороны), и копии документов, подтверждающих полномочия лица, подписавшего претензию.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</w:t>
      </w:r>
      <w:r>
        <w:rPr>
          <w:rFonts w:ascii="Times New Roman" w:hAnsi="Times New Roman"/>
          <w:sz w:val="24"/>
          <w:szCs w:val="24"/>
        </w:rPr>
        <w:br w:type="textWrapping" w:clear="all"/>
        <w:t>в течение 10 (десяти) рабочих дней со дня получения претензии.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10.5. В случае невозможности разрешения споров путем переговоров, Стороны передают их на рассмотрение в Арбитражный суд Калужской области.</w:t>
      </w:r>
    </w:p>
    <w:p w:rsidR="00F07A66" w:rsidRDefault="00F07A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</w:t>
      </w:r>
      <w:r>
        <w:rPr>
          <w:rFonts w:ascii="Times New Roman" w:hAnsi="Times New Roman"/>
          <w:b/>
          <w:sz w:val="24"/>
          <w:szCs w:val="24"/>
        </w:rPr>
        <w:t xml:space="preserve"> Прочие условия</w:t>
      </w:r>
    </w:p>
    <w:p w:rsidR="00F07A66" w:rsidRDefault="00F07A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11.1. Контракт составлен в трех подлинных экземплярах, имеющих одинаковую юридическую силу, один – для Поставщика, два – для Государственного заказчика.</w:t>
      </w:r>
    </w:p>
    <w:p w:rsidR="00F07A66" w:rsidRDefault="000155FB">
      <w:pPr>
        <w:widowControl w:val="0"/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11.2.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документах.</w:t>
      </w:r>
    </w:p>
    <w:p w:rsidR="00F07A66" w:rsidRDefault="000155FB">
      <w:pPr>
        <w:widowControl w:val="0"/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11.3. </w:t>
      </w:r>
      <w:r>
        <w:rPr>
          <w:rFonts w:ascii="Times New Roman" w:hAnsi="Times New Roman"/>
          <w:spacing w:val="2"/>
          <w:sz w:val="24"/>
          <w:szCs w:val="24"/>
        </w:rPr>
        <w:t xml:space="preserve">В случае изменения </w:t>
      </w:r>
      <w:r>
        <w:rPr>
          <w:rFonts w:ascii="Times New Roman" w:hAnsi="Times New Roman"/>
          <w:sz w:val="24"/>
          <w:szCs w:val="24"/>
        </w:rPr>
        <w:t xml:space="preserve">у одной из Сторон </w:t>
      </w:r>
      <w:r>
        <w:rPr>
          <w:rFonts w:ascii="Times New Roman" w:hAnsi="Times New Roman"/>
          <w:spacing w:val="2"/>
          <w:sz w:val="24"/>
          <w:szCs w:val="24"/>
        </w:rPr>
        <w:t xml:space="preserve">банковских реквизитов </w:t>
      </w:r>
      <w:r>
        <w:rPr>
          <w:rFonts w:ascii="Times New Roman" w:hAnsi="Times New Roman"/>
          <w:sz w:val="24"/>
          <w:szCs w:val="24"/>
        </w:rPr>
        <w:t xml:space="preserve">она обязана информировать об этом другую сторону до вступления изменений в силу </w:t>
      </w:r>
      <w:r>
        <w:rPr>
          <w:rFonts w:ascii="Times New Roman" w:hAnsi="Times New Roman"/>
          <w:spacing w:val="2"/>
          <w:sz w:val="24"/>
          <w:szCs w:val="24"/>
        </w:rPr>
        <w:t xml:space="preserve">с указанием новых банковских реквизитов. В случае невыполнения указанного требования все риски, связанные с перечислением денежных средств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на указанные в контракте банковские реквизиты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несет Сторона не направившая (несвоевременно направившая) информацию об изменении своих банковских реквизитов.</w:t>
      </w:r>
    </w:p>
    <w:p w:rsidR="00F07A66" w:rsidRDefault="0001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11.4. При исполнении Контракта не допускается перемена Поставщика, </w:t>
      </w:r>
      <w:r>
        <w:rPr>
          <w:rFonts w:ascii="Times New Roman" w:hAnsi="Times New Roman"/>
          <w:sz w:val="24"/>
          <w:szCs w:val="24"/>
        </w:rPr>
        <w:br w:type="textWrapping" w:clear="all"/>
        <w:t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F07A66" w:rsidRPr="002E5B72" w:rsidRDefault="000155FB">
      <w:pPr>
        <w:pStyle w:val="aff"/>
        <w:ind w:firstLine="709"/>
        <w:rPr>
          <w:sz w:val="24"/>
          <w:lang w:val="ru-RU"/>
        </w:rPr>
      </w:pPr>
      <w:r w:rsidRPr="002E5B72">
        <w:rPr>
          <w:sz w:val="24"/>
          <w:lang w:val="ru-RU"/>
        </w:rPr>
        <w:t>1</w:t>
      </w:r>
      <w:r>
        <w:rPr>
          <w:sz w:val="24"/>
          <w:lang w:val="ru-RU"/>
        </w:rPr>
        <w:t>1</w:t>
      </w:r>
      <w:r w:rsidRPr="002E5B72">
        <w:rPr>
          <w:sz w:val="24"/>
          <w:lang w:val="ru-RU"/>
        </w:rPr>
        <w:t xml:space="preserve">.5. Стороны признают </w:t>
      </w:r>
      <w:proofErr w:type="gramStart"/>
      <w:r w:rsidRPr="002E5B72">
        <w:rPr>
          <w:sz w:val="24"/>
          <w:lang w:val="ru-RU"/>
        </w:rPr>
        <w:t>юридическую силу документов</w:t>
      </w:r>
      <w:proofErr w:type="gramEnd"/>
      <w:r w:rsidRPr="002E5B72">
        <w:rPr>
          <w:sz w:val="24"/>
          <w:lang w:val="ru-RU"/>
        </w:rPr>
        <w:t xml:space="preserve"> направленных по средствам факсимильной, электронной или иной связи позволяющей достоверно установить, </w:t>
      </w:r>
      <w:r>
        <w:rPr>
          <w:sz w:val="24"/>
          <w:lang w:val="ru-RU"/>
        </w:rPr>
        <w:br w:type="textWrapping" w:clear="all"/>
      </w:r>
      <w:r w:rsidRPr="002E5B72">
        <w:rPr>
          <w:sz w:val="24"/>
          <w:lang w:val="ru-RU"/>
        </w:rPr>
        <w:t>что документ исходит от стороны по контракту, при условии последующего предоставления оригиналов.</w:t>
      </w:r>
    </w:p>
    <w:p w:rsidR="00F07A66" w:rsidRDefault="0001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11.6. Во всем остальном, что не предусмотрено Контрактом, Стороны руководствуются законодательством РФ.</w:t>
      </w:r>
    </w:p>
    <w:p w:rsidR="00F07A66" w:rsidRDefault="0001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11.7. Приложения к Контракту, являющиеся его неотъемлемой частью:</w:t>
      </w:r>
    </w:p>
    <w:p w:rsidR="00F07A66" w:rsidRDefault="0001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– (ведомость поставки);</w:t>
      </w:r>
    </w:p>
    <w:p w:rsidR="00F07A66" w:rsidRDefault="0001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 – (форма акта приема-передачи товара).</w:t>
      </w:r>
    </w:p>
    <w:p w:rsidR="00F07A66" w:rsidRDefault="00F07A6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07A66" w:rsidRDefault="00F07A6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07A66" w:rsidRDefault="000155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Срок действия Контракта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12.1. Контракт вступает в силу с даты его подписания Сторонами и действует </w:t>
      </w:r>
      <w:r>
        <w:rPr>
          <w:rFonts w:ascii="Times New Roman" w:hAnsi="Times New Roman"/>
          <w:sz w:val="24"/>
          <w:szCs w:val="24"/>
        </w:rPr>
        <w:br w:type="textWrapping" w:clear="all"/>
        <w:t>до 31.12.2026 года.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12.2. Окончание срока действия контракта не влечет прекращение не исполненных обязательств сторон по контракту, в том числе гарантийных обязательств Поставщика.</w:t>
      </w:r>
    </w:p>
    <w:p w:rsidR="00F07A66" w:rsidRDefault="00F07A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Юридические адреса, банковские и отгрузочные реквизиты Сторон </w:t>
      </w:r>
      <w:r>
        <w:rPr>
          <w:rFonts w:ascii="Times New Roman" w:hAnsi="Times New Roman"/>
          <w:b/>
          <w:sz w:val="24"/>
          <w:szCs w:val="24"/>
        </w:rPr>
        <w:br w:type="textWrapping" w:clear="all"/>
        <w:t>на момент подписания Контракта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95"/>
        <w:gridCol w:w="4693"/>
      </w:tblGrid>
      <w:tr w:rsidR="00F07A66">
        <w:trPr>
          <w:trHeight w:val="326"/>
        </w:trPr>
        <w:tc>
          <w:tcPr>
            <w:tcW w:w="4856" w:type="dxa"/>
          </w:tcPr>
          <w:p w:rsidR="00F07A66" w:rsidRDefault="00F07A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7A66" w:rsidRDefault="00015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856" w:type="dxa"/>
          </w:tcPr>
          <w:p w:rsidR="00F07A66" w:rsidRDefault="00F07A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F07A66" w:rsidRDefault="000155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Поставщик</w:t>
            </w:r>
          </w:p>
          <w:p w:rsidR="00F07A66" w:rsidRDefault="00F07A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07A66">
        <w:trPr>
          <w:trHeight w:val="4440"/>
        </w:trPr>
        <w:tc>
          <w:tcPr>
            <w:tcW w:w="4856" w:type="dxa"/>
          </w:tcPr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ФКУ УИИ УФСИН России по Калужской области</w:t>
            </w:r>
          </w:p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Адрес юридический: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248002,г.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Калуга, </w:t>
            </w:r>
          </w:p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Николо-Козинская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127</w:t>
            </w:r>
          </w:p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 фактический:248002, </w:t>
            </w:r>
          </w:p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Калуга,ул.Николо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-Козинская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129</w:t>
            </w:r>
          </w:p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Телефон/факс: 8(4842)27-15-24,</w:t>
            </w:r>
          </w:p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почта :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fku-uii-kaluga@yandex.ru</w:t>
              </w:r>
            </w:hyperlink>
          </w:p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ИНН :4027105826 КПП :402701001                      ОГРН: 1114027005993, ОКПО: 08946188</w:t>
            </w:r>
          </w:p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03211643000000013209                               Наименование банка: ОКЦ № 1Волго-Вятского ГУ БАНКА РОССИИ//УФК по Нижегородской области. г. Нижний Новгород</w:t>
            </w:r>
          </w:p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л/с 03371А65840</w:t>
            </w:r>
          </w:p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БИК: 012202102,</w:t>
            </w:r>
          </w:p>
          <w:p w:rsidR="00F07A66" w:rsidRDefault="000155FB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ЕКС 40102810745370000024</w:t>
            </w:r>
          </w:p>
          <w:p w:rsidR="00F07A66" w:rsidRDefault="00F07A6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60B83" w:rsidRDefault="00260B83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49D9" w:rsidRDefault="00D349D9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7A66" w:rsidRDefault="000155FB">
            <w:pPr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</w:t>
            </w:r>
            <w:r w:rsidR="00260B83">
              <w:rPr>
                <w:rFonts w:ascii="Times New Roman" w:hAnsi="Times New Roman"/>
                <w:bCs/>
                <w:sz w:val="24"/>
                <w:szCs w:val="24"/>
              </w:rPr>
              <w:t>Филатенков А.А.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07A66" w:rsidRDefault="000155FB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60B83" w:rsidRDefault="00260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60B83" w:rsidRDefault="00260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07A66" w:rsidRDefault="000155FB">
            <w:pPr>
              <w:spacing w:after="0" w:line="240" w:lineRule="auto"/>
              <w:ind w:right="13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_________________/__________/</w:t>
            </w:r>
          </w:p>
          <w:p w:rsidR="00F07A66" w:rsidRDefault="00015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М.П.</w:t>
            </w:r>
          </w:p>
        </w:tc>
      </w:tr>
      <w:tr w:rsidR="00F07A66">
        <w:trPr>
          <w:trHeight w:val="4440"/>
        </w:trPr>
        <w:tc>
          <w:tcPr>
            <w:tcW w:w="4856" w:type="dxa"/>
          </w:tcPr>
          <w:p w:rsidR="00F07A66" w:rsidRDefault="00F07A66">
            <w:pPr>
              <w:pStyle w:val="ConsPlusNonformat"/>
              <w:widowControl/>
              <w:spacing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7A66" w:rsidRDefault="00F07A66">
            <w:pPr>
              <w:tabs>
                <w:tab w:val="left" w:pos="2160"/>
              </w:tabs>
              <w:jc w:val="both"/>
              <w:rPr>
                <w:color w:val="FF0000"/>
              </w:rPr>
            </w:pPr>
          </w:p>
        </w:tc>
        <w:tc>
          <w:tcPr>
            <w:tcW w:w="4856" w:type="dxa"/>
          </w:tcPr>
          <w:p w:rsidR="00F07A66" w:rsidRDefault="00F07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F07A66" w:rsidRDefault="00F07A66">
      <w:pPr>
        <w:spacing w:after="0" w:line="240" w:lineRule="auto"/>
        <w:rPr>
          <w:vanish/>
          <w:sz w:val="24"/>
          <w:szCs w:val="24"/>
        </w:rPr>
      </w:pPr>
    </w:p>
    <w:p w:rsidR="00F07A66" w:rsidRDefault="00F07A66">
      <w:pPr>
        <w:spacing w:after="0" w:line="240" w:lineRule="auto"/>
        <w:ind w:right="132"/>
        <w:contextualSpacing/>
        <w:rPr>
          <w:rFonts w:ascii="Times New Roman" w:hAnsi="Times New Roman"/>
          <w:sz w:val="24"/>
          <w:szCs w:val="24"/>
        </w:rPr>
        <w:sectPr w:rsidR="00F07A66">
          <w:headerReference w:type="default" r:id="rId14"/>
          <w:pgSz w:w="11906" w:h="16838"/>
          <w:pgMar w:top="709" w:right="709" w:bottom="709" w:left="1701" w:header="709" w:footer="709" w:gutter="0"/>
          <w:cols w:space="708"/>
          <w:titlePg/>
          <w:docGrid w:linePitch="360"/>
        </w:sectPr>
      </w:pPr>
    </w:p>
    <w:p w:rsidR="00F07A66" w:rsidRDefault="000155F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Приложение № 1</w:t>
      </w:r>
    </w:p>
    <w:p w:rsidR="00F07A66" w:rsidRDefault="000155F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государственному контракту</w:t>
      </w:r>
    </w:p>
    <w:p w:rsidR="00F07A66" w:rsidRDefault="000155F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от «___» _________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_  2026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г. </w:t>
      </w:r>
    </w:p>
    <w:p w:rsidR="00F07A66" w:rsidRDefault="000155F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№ ________________________</w:t>
      </w:r>
    </w:p>
    <w:p w:rsidR="00F07A66" w:rsidRDefault="00F07A6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07A66" w:rsidRDefault="000155FB">
      <w:pPr>
        <w:pStyle w:val="1"/>
        <w:tabs>
          <w:tab w:val="left" w:pos="5067"/>
          <w:tab w:val="center" w:pos="7498"/>
        </w:tabs>
        <w:spacing w:before="0" w:after="0"/>
        <w:ind w:firstLine="720"/>
        <w:contextualSpacing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>ВЕДОМОСТЬ ПОСТАВКИ</w:t>
      </w:r>
    </w:p>
    <w:p w:rsidR="00F07A66" w:rsidRDefault="00F07A66"/>
    <w:tbl>
      <w:tblPr>
        <w:tblW w:w="14631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12"/>
        <w:gridCol w:w="3260"/>
        <w:gridCol w:w="4055"/>
        <w:gridCol w:w="708"/>
        <w:gridCol w:w="851"/>
        <w:gridCol w:w="1417"/>
        <w:gridCol w:w="1701"/>
        <w:gridCol w:w="2127"/>
      </w:tblGrid>
      <w:tr w:rsidR="00F07A66">
        <w:trPr>
          <w:trHeight w:val="980"/>
          <w:jc w:val="center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Наименование/ наименование товара по КТРУ/ номер КТРУ и страна происхождения товара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Характеристики товара, ГОСТ, ТУ или иной нормативный документ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Цена за ед., руб.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Сумма, руб.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Срок поставки</w:t>
            </w:r>
          </w:p>
        </w:tc>
      </w:tr>
      <w:tr w:rsidR="00F07A66">
        <w:trPr>
          <w:trHeight w:val="332"/>
          <w:jc w:val="center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A66" w:rsidRPr="00D349D9" w:rsidRDefault="000155F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9D9">
              <w:rPr>
                <w:rFonts w:ascii="Times New Roman" w:hAnsi="Times New Roman"/>
                <w:sz w:val="24"/>
                <w:szCs w:val="24"/>
              </w:rPr>
              <w:t>Шина пневматическая для легкового автомобиля (ВАЗ 219060 GRANTA</w:t>
            </w:r>
            <w:r w:rsidR="009214DA" w:rsidRPr="00D349D9">
              <w:rPr>
                <w:rFonts w:ascii="Times New Roman" w:hAnsi="Times New Roman"/>
                <w:sz w:val="24"/>
                <w:szCs w:val="24"/>
              </w:rPr>
              <w:t xml:space="preserve"> Н 996 ОВ 40 </w:t>
            </w:r>
            <w:r w:rsidR="009214DA" w:rsidRPr="00D349D9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="009214DA" w:rsidRPr="00D349D9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="009214DA" w:rsidRPr="00D349D9">
              <w:rPr>
                <w:rFonts w:ascii="Times New Roman" w:hAnsi="Times New Roman"/>
                <w:sz w:val="24"/>
                <w:szCs w:val="24"/>
                <w:lang w:val="en-US"/>
              </w:rPr>
              <w:t>TA</w:t>
            </w:r>
            <w:r w:rsidR="009214DA" w:rsidRPr="00D349D9">
              <w:rPr>
                <w:rFonts w:ascii="Times New Roman" w:hAnsi="Times New Roman"/>
                <w:sz w:val="24"/>
                <w:szCs w:val="24"/>
              </w:rPr>
              <w:t>219060С0060254</w:t>
            </w:r>
            <w:r w:rsidRPr="00D349D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07A66" w:rsidRPr="00D349D9" w:rsidRDefault="000155F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9D9">
              <w:rPr>
                <w:rFonts w:ascii="Times New Roman" w:hAnsi="Times New Roman"/>
                <w:sz w:val="24"/>
                <w:szCs w:val="24"/>
              </w:rPr>
              <w:t>ОКПД 2:22.11.11.000</w:t>
            </w:r>
          </w:p>
          <w:p w:rsidR="00F07A66" w:rsidRPr="00D349D9" w:rsidRDefault="000155F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9D9">
              <w:rPr>
                <w:rFonts w:ascii="Times New Roman" w:hAnsi="Times New Roman"/>
                <w:sz w:val="24"/>
                <w:szCs w:val="24"/>
              </w:rPr>
              <w:t>КТРУ:22.11.11.000-00000007</w:t>
            </w:r>
          </w:p>
          <w:p w:rsidR="00D567CE" w:rsidRPr="00D349D9" w:rsidRDefault="00D567CE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9D9">
              <w:rPr>
                <w:rFonts w:ascii="Times New Roman" w:hAnsi="Times New Roman"/>
                <w:bCs/>
                <w:sz w:val="24"/>
                <w:szCs w:val="24"/>
              </w:rPr>
              <w:t>«Шины и покрышки пневматические для легковых автомобилей новые»</w:t>
            </w:r>
          </w:p>
          <w:p w:rsidR="00F07A66" w:rsidRDefault="000155F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9D9">
              <w:rPr>
                <w:rFonts w:ascii="Times New Roman" w:hAnsi="Times New Roman"/>
                <w:sz w:val="24"/>
                <w:szCs w:val="24"/>
              </w:rPr>
              <w:t>Страна происхождения:</w:t>
            </w:r>
          </w:p>
        </w:tc>
        <w:tc>
          <w:tcPr>
            <w:tcW w:w="4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A66" w:rsidRDefault="000155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использования шины: обычная (дорожная)</w:t>
            </w:r>
          </w:p>
          <w:p w:rsidR="00F07A66" w:rsidRDefault="000155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Посадочный диаметр:</w:t>
            </w:r>
            <w:r w:rsidRPr="000155F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E5B72" w:rsidRPr="000155F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0155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155FB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юймов</w:t>
            </w:r>
          </w:p>
          <w:p w:rsidR="00F07A66" w:rsidRDefault="000155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Номинальная ширина профиля:175 мм</w:t>
            </w:r>
          </w:p>
          <w:p w:rsidR="00F07A66" w:rsidRDefault="000155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нагрузки: 82</w:t>
            </w:r>
          </w:p>
          <w:p w:rsidR="00F07A66" w:rsidRDefault="000155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скорости:</w:t>
            </w:r>
            <w:r w:rsidR="002E5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  <w:p w:rsidR="00F07A66" w:rsidRDefault="000155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герметизации шины:</w:t>
            </w:r>
            <w:r w:rsidR="002E5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бескамерная</w:t>
            </w:r>
          </w:p>
          <w:p w:rsidR="00F07A66" w:rsidRDefault="000155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Высота профиля: </w:t>
            </w:r>
            <w:r w:rsidR="002E5B72">
              <w:rPr>
                <w:rFonts w:ascii="Times New Roman" w:hAnsi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F07A66" w:rsidRDefault="000155FB">
            <w:pPr>
              <w:shd w:val="clear" w:color="auto" w:fill="FFFFFF"/>
              <w:tabs>
                <w:tab w:val="left" w:pos="28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Конструкция-радиальная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07A66" w:rsidRDefault="000155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Сезонность: летняя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260B8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</w:t>
            </w:r>
            <w:r w:rsidR="000155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F07A6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F07A6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D349D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дней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момента заключения Контракта</w:t>
            </w:r>
          </w:p>
        </w:tc>
      </w:tr>
      <w:tr w:rsidR="00F07A66">
        <w:trPr>
          <w:trHeight w:val="254"/>
          <w:jc w:val="center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F07A6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A66" w:rsidRDefault="000155F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</w:tr>
    </w:tbl>
    <w:p w:rsidR="00F07A66" w:rsidRDefault="00F07A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7A66" w:rsidRDefault="0001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E5B72">
        <w:rPr>
          <w:rFonts w:ascii="Times New Roman" w:hAnsi="Times New Roman"/>
          <w:sz w:val="24"/>
          <w:szCs w:val="24"/>
        </w:rPr>
        <w:t xml:space="preserve">Место поставки г. Калуга, ул. </w:t>
      </w:r>
      <w:proofErr w:type="spellStart"/>
      <w:r>
        <w:rPr>
          <w:rFonts w:ascii="Times New Roman" w:hAnsi="Times New Roman"/>
          <w:sz w:val="24"/>
          <w:szCs w:val="24"/>
        </w:rPr>
        <w:t>Николо-Козинская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д. 129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F07A66" w:rsidRDefault="000155FB">
      <w:pPr>
        <w:pStyle w:val="13"/>
        <w:tabs>
          <w:tab w:val="left" w:pos="0"/>
          <w:tab w:val="left" w:pos="284"/>
          <w:tab w:val="left" w:pos="1276"/>
        </w:tabs>
        <w:spacing w:line="240" w:lineRule="auto"/>
        <w:ind w:firstLine="709"/>
        <w:rPr>
          <w:lang w:val="en-US"/>
        </w:rPr>
      </w:pPr>
      <w:r w:rsidRPr="002E5B72">
        <w:rPr>
          <w:szCs w:val="24"/>
        </w:rPr>
        <w:t>Приемка товара осуществляется в рабочие дни: понедельник-четверг с 9-00 до 18-</w:t>
      </w:r>
      <w:proofErr w:type="gramStart"/>
      <w:r w:rsidRPr="002E5B72">
        <w:rPr>
          <w:szCs w:val="24"/>
        </w:rPr>
        <w:t>00,пятница</w:t>
      </w:r>
      <w:proofErr w:type="gramEnd"/>
      <w:r w:rsidRPr="002E5B72">
        <w:rPr>
          <w:szCs w:val="24"/>
        </w:rPr>
        <w:t xml:space="preserve"> с 9-00 до 16-45. </w:t>
      </w:r>
      <w:proofErr w:type="spellStart"/>
      <w:r>
        <w:rPr>
          <w:szCs w:val="24"/>
          <w:lang w:val="en-US"/>
        </w:rPr>
        <w:t>Обед</w:t>
      </w:r>
      <w:proofErr w:type="spellEnd"/>
      <w:r>
        <w:rPr>
          <w:szCs w:val="24"/>
          <w:lang w:val="en-US"/>
        </w:rPr>
        <w:t xml:space="preserve"> с 13-00 </w:t>
      </w:r>
      <w:proofErr w:type="spellStart"/>
      <w:r>
        <w:rPr>
          <w:szCs w:val="24"/>
          <w:lang w:val="en-US"/>
        </w:rPr>
        <w:t>до</w:t>
      </w:r>
      <w:proofErr w:type="spellEnd"/>
      <w:r>
        <w:rPr>
          <w:szCs w:val="24"/>
          <w:lang w:val="en-US"/>
        </w:rPr>
        <w:t xml:space="preserve"> 13-45.</w:t>
      </w:r>
    </w:p>
    <w:p w:rsidR="00F07A66" w:rsidRDefault="00F07A66">
      <w:pPr>
        <w:pStyle w:val="13"/>
        <w:tabs>
          <w:tab w:val="left" w:pos="0"/>
          <w:tab w:val="left" w:pos="284"/>
          <w:tab w:val="left" w:pos="1276"/>
        </w:tabs>
        <w:spacing w:line="240" w:lineRule="auto"/>
        <w:ind w:firstLine="709"/>
        <w:rPr>
          <w:lang w:val="en-US"/>
        </w:rPr>
      </w:pPr>
    </w:p>
    <w:tbl>
      <w:tblPr>
        <w:tblpPr w:leftFromText="180" w:rightFromText="180" w:vertAnchor="text" w:horzAnchor="page" w:tblpX="2455" w:tblpY="362"/>
        <w:tblW w:w="12700" w:type="dxa"/>
        <w:tblLayout w:type="fixed"/>
        <w:tblLook w:val="04A0" w:firstRow="1" w:lastRow="0" w:firstColumn="1" w:lastColumn="0" w:noHBand="0" w:noVBand="1"/>
      </w:tblPr>
      <w:tblGrid>
        <w:gridCol w:w="6487"/>
        <w:gridCol w:w="284"/>
        <w:gridCol w:w="5929"/>
      </w:tblGrid>
      <w:tr w:rsidR="00F07A66">
        <w:trPr>
          <w:trHeight w:val="416"/>
        </w:trPr>
        <w:tc>
          <w:tcPr>
            <w:tcW w:w="6487" w:type="dxa"/>
          </w:tcPr>
          <w:p w:rsidR="00F07A66" w:rsidRDefault="000155F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284" w:type="dxa"/>
          </w:tcPr>
          <w:p w:rsidR="00F07A66" w:rsidRDefault="00F07A66">
            <w:pPr>
              <w:widowControl w:val="0"/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9" w:type="dxa"/>
          </w:tcPr>
          <w:p w:rsidR="00F07A66" w:rsidRDefault="000155F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F07A66">
        <w:trPr>
          <w:trHeight w:val="1322"/>
        </w:trPr>
        <w:tc>
          <w:tcPr>
            <w:tcW w:w="6487" w:type="dxa"/>
          </w:tcPr>
          <w:p w:rsidR="00F07A66" w:rsidRDefault="00F07A66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7A66" w:rsidRDefault="000155FB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 </w:t>
            </w:r>
            <w:r w:rsidR="00260B83">
              <w:rPr>
                <w:rFonts w:ascii="Times New Roman" w:hAnsi="Times New Roman"/>
                <w:sz w:val="24"/>
                <w:szCs w:val="24"/>
              </w:rPr>
              <w:t>Филатенков А.А.</w:t>
            </w:r>
          </w:p>
          <w:p w:rsidR="00F07A66" w:rsidRDefault="000155FB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84" w:type="dxa"/>
          </w:tcPr>
          <w:p w:rsidR="00F07A66" w:rsidRDefault="00F07A66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9" w:type="dxa"/>
          </w:tcPr>
          <w:p w:rsidR="00F07A66" w:rsidRDefault="00F07A66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7A66" w:rsidRDefault="000155FB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F07A66" w:rsidRDefault="000155FB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F07A66" w:rsidRDefault="00F07A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7A66" w:rsidRDefault="00F07A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7A66" w:rsidRDefault="00F07A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7A66" w:rsidRDefault="00F07A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7A66" w:rsidRDefault="00F07A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7A66" w:rsidRDefault="00F07A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7A66" w:rsidRDefault="00F07A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7A66" w:rsidRDefault="00F07A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7A66" w:rsidRDefault="00F07A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F07A66" w:rsidRDefault="000155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2 </w:t>
      </w:r>
    </w:p>
    <w:p w:rsidR="00F07A66" w:rsidRDefault="000155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F07A66" w:rsidRDefault="000155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от «___» _________</w:t>
      </w:r>
      <w:proofErr w:type="gramStart"/>
      <w:r>
        <w:rPr>
          <w:rFonts w:ascii="Times New Roman" w:hAnsi="Times New Roman"/>
          <w:sz w:val="24"/>
          <w:szCs w:val="24"/>
        </w:rPr>
        <w:t>_  2026</w:t>
      </w:r>
      <w:proofErr w:type="gramEnd"/>
      <w:r>
        <w:rPr>
          <w:rFonts w:ascii="Times New Roman" w:hAnsi="Times New Roman"/>
          <w:sz w:val="24"/>
          <w:szCs w:val="24"/>
        </w:rPr>
        <w:t xml:space="preserve"> г. </w:t>
      </w:r>
    </w:p>
    <w:p w:rsidR="00F07A66" w:rsidRDefault="000155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№ _______________________</w:t>
      </w:r>
    </w:p>
    <w:p w:rsidR="00F07A66" w:rsidRDefault="000155FB">
      <w:pPr>
        <w:keepNext/>
        <w:tabs>
          <w:tab w:val="left" w:pos="540"/>
        </w:tabs>
        <w:spacing w:after="0" w:line="240" w:lineRule="auto"/>
        <w:ind w:right="639"/>
        <w:jc w:val="center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ПРИЕМА-ПЕРЕДАЧИ ТОВАРА (форма)</w:t>
      </w:r>
    </w:p>
    <w:p w:rsidR="00F07A66" w:rsidRDefault="000155F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государственному контракту от «____» ___________ 20__г. № ______</w:t>
      </w:r>
    </w:p>
    <w:p w:rsidR="00F07A66" w:rsidRDefault="000155FB">
      <w:pPr>
        <w:pStyle w:val="27"/>
        <w:spacing w:line="240" w:lineRule="auto"/>
        <w:ind w:right="-74"/>
        <w:contextualSpacing/>
        <w:rPr>
          <w:szCs w:val="24"/>
        </w:rPr>
      </w:pPr>
      <w:r>
        <w:rPr>
          <w:szCs w:val="24"/>
        </w:rPr>
        <w:t xml:space="preserve">г. _______________                                                                             </w:t>
      </w:r>
      <w:r>
        <w:rPr>
          <w:szCs w:val="24"/>
        </w:rPr>
        <w:tab/>
        <w:t xml:space="preserve">                                           </w:t>
      </w:r>
      <w:proofErr w:type="gramStart"/>
      <w:r>
        <w:rPr>
          <w:szCs w:val="24"/>
        </w:rPr>
        <w:t xml:space="preserve">   «</w:t>
      </w:r>
      <w:proofErr w:type="gramEnd"/>
      <w:r>
        <w:rPr>
          <w:szCs w:val="24"/>
        </w:rPr>
        <w:t>____» ____________________ 20___ г.</w:t>
      </w:r>
    </w:p>
    <w:p w:rsidR="00F07A66" w:rsidRDefault="000155FB">
      <w:pPr>
        <w:pStyle w:val="27"/>
        <w:spacing w:line="240" w:lineRule="auto"/>
        <w:ind w:left="2124" w:right="-74" w:firstLine="708"/>
        <w:contextualSpacing/>
        <w:jc w:val="right"/>
        <w:rPr>
          <w:i/>
          <w:sz w:val="10"/>
          <w:szCs w:val="10"/>
        </w:rPr>
      </w:pPr>
      <w:r>
        <w:rPr>
          <w:i/>
          <w:sz w:val="10"/>
          <w:szCs w:val="10"/>
        </w:rPr>
        <w:t xml:space="preserve">                                                                                                                                         (дата составления акта)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Мы, нижеподписавшиеся, представитель Поставщика, в лице (</w:t>
      </w:r>
      <w:proofErr w:type="gramStart"/>
      <w:r>
        <w:rPr>
          <w:rFonts w:ascii="Times New Roman" w:hAnsi="Times New Roman"/>
          <w:i/>
          <w:sz w:val="24"/>
          <w:szCs w:val="24"/>
        </w:rPr>
        <w:t>должность,  Ф.И.О.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представителя)</w:t>
      </w:r>
      <w:r>
        <w:rPr>
          <w:rFonts w:ascii="Times New Roman" w:hAnsi="Times New Roman"/>
          <w:sz w:val="24"/>
          <w:szCs w:val="24"/>
        </w:rPr>
        <w:t>, с одной стороны и  представитель Государственного заказчика, в лице (</w:t>
      </w:r>
      <w:r>
        <w:rPr>
          <w:rFonts w:ascii="Times New Roman" w:hAnsi="Times New Roman"/>
          <w:i/>
          <w:sz w:val="24"/>
          <w:szCs w:val="24"/>
        </w:rPr>
        <w:t>должность, Ф.И.О. представителя)</w:t>
      </w:r>
      <w:r>
        <w:rPr>
          <w:rFonts w:ascii="Times New Roman" w:hAnsi="Times New Roman"/>
          <w:sz w:val="24"/>
          <w:szCs w:val="24"/>
        </w:rPr>
        <w:t xml:space="preserve"> , с другой стороны, составили настоящий Акт о нижеследующем:</w:t>
      </w:r>
    </w:p>
    <w:p w:rsidR="00F07A66" w:rsidRDefault="000155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условиями государственного контракта от _______20___ г.  № ___, Поставщик поставил, </w:t>
      </w:r>
      <w:proofErr w:type="gramStart"/>
      <w:r>
        <w:rPr>
          <w:rFonts w:ascii="Times New Roman" w:hAnsi="Times New Roman"/>
          <w:sz w:val="24"/>
          <w:szCs w:val="24"/>
        </w:rPr>
        <w:t>а  Государственный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 заказчик принял и оприходовал товар, указанный в нижеприведенной таблице:</w:t>
      </w:r>
    </w:p>
    <w:tbl>
      <w:tblPr>
        <w:tblW w:w="14601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596"/>
        <w:gridCol w:w="3661"/>
        <w:gridCol w:w="708"/>
        <w:gridCol w:w="1134"/>
        <w:gridCol w:w="1985"/>
        <w:gridCol w:w="1134"/>
        <w:gridCol w:w="1843"/>
      </w:tblGrid>
      <w:tr w:rsidR="00F07A6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товара, </w:t>
            </w:r>
          </w:p>
          <w:p w:rsidR="00F07A66" w:rsidRDefault="00015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66675</wp:posOffset>
                      </wp:positionV>
                      <wp:extent cx="6562725" cy="1724025"/>
                      <wp:effectExtent l="0" t="0" r="0" b="0"/>
                      <wp:wrapNone/>
                      <wp:docPr id="1" name="_x0000_s10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rot="20280000">
                                <a:off x="1188720" y="66675"/>
                                <a:ext cx="6562725" cy="172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07A66" w:rsidRDefault="000155FB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:sz w:val="192"/>
                                      <w:szCs w:val="192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:sz w:val="192"/>
                                      <w:szCs w:val="192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9" o:spid="_x0000_s1026" style="position:absolute;left:0;text-align:left;margin-left:93.6pt;margin-top:5.25pt;width:516.75pt;height:135.75pt;rotation:-22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REYAgIAAOADAAAOAAAAZHJzL2Uyb0RvYy54bWysk8tu2zAQRfcF+g8E97UeqGVXsBwEDVIU&#10;6MNAUmQZ0BRpq+CrQ9qS/75DSkraZhdUC4IcDi7n3BltrgatyFmA76xpaLHIKRGG27Yzh4b+uL99&#10;t6bEB2ZapqwRDb0IT6+2b99seleL0h6tagUQFDG+7l1DjyG4Oss8PwrN/MI6YfBSWtAs4BEOWQus&#10;R3WtsjLPq6y30DqwXHiP0Zvxkm6TvpSCh+9SehGIaijWFtIKad3HNdtuWH0A5o4dn8pgr6hCs87g&#10;o09SNywwcoLuhZTuOFhvZVhwqzMrZcdFYkCaIv+H5u7InEgsaI53Tzb5/yfLv513QLoWe0eJYRpb&#10;9Djk+D36Ii8/RH9652tMu3M7mE4et2Tff7UtprNTsAl9kKAJWLS4zMt11EhhZCQDyhfr9arEFlwa&#10;WlXVajlaL4ZAOF5Xy6pclUtKON4Xq/J9jgd8LmN11I3WOvDhk7CaxE1DAXubHmDnLz6MqXNKTDf2&#10;tlMK46xW5q8AasZIFsEiyogYhv0w8e1te0HCHseiof7XiYGgRH026HucoXkD82Y/b8xJf7Q4aeil&#10;BKsfcDavAWstUqGxuvvhgYGbEALS79Q8OokjFnpop06w9icKaYUTeWaKLJOnI+mUjCjPqiMk6Gvs&#10;iOySJRFxpJl4cYySqdPIxzn985yynn/M7W8AAAD//wMAUEsDBBQABgAIAAAAIQCSJ29q3wAAAAsB&#10;AAAPAAAAZHJzL2Rvd25yZXYueG1sTI/LasMwEEX3hf6DmEJ3jVT1EeNYDiFQ6ItC02YvW+MHkUbG&#10;khP376us2t1c5nDnTLGenWVHHEPvScHtQgBDqr3pqVXw/fV0kwELUZPR1hMq+MEA6/LyotC58Sf6&#10;xOMutiyVUMi1gi7GIec81B06HRZ+QEq7xo9OxxTHlptRn1K5s1wK8cid7ild6PSA2w7rw25yCu6e&#10;9/evh8pusuoj2uZl27xPb41S11fzZgUs4hz/YDjrJ3Uok1PlJzKB2ZSzpUxoGsQDsDMgpVgCqxTI&#10;TArgZcH//1D+AgAA//8DAFBLAQItABQABgAIAAAAIQC2gziS/gAAAOEBAAATAAAAAAAAAAAAAAAA&#10;AAAAAABbQ29udGVudF9UeXBlc10ueG1sUEsBAi0AFAAGAAgAAAAhADj9If/WAAAAlAEAAAsAAAAA&#10;AAAAAAAAAAAALwEAAF9yZWxzLy5yZWxzUEsBAi0AFAAGAAgAAAAhAOX5ERgCAgAA4AMAAA4AAAAA&#10;AAAAAAAAAAAALgIAAGRycy9lMm9Eb2MueG1sUEsBAi0AFAAGAAgAAAAhAJInb2rfAAAACwEAAA8A&#10;AAAAAAAAAAAAAAAAXAQAAGRycy9kb3ducmV2LnhtbFBLBQYAAAAABAAEAPMAAABoBQAAAAA=&#10;" filled="f" stroked="f">
                      <v:textbox inset="0,0,0,0">
                        <w:txbxContent>
                          <w:p w:rsidR="00F07A66" w:rsidRDefault="000155FB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:sz w:val="192"/>
                                <w:szCs w:val="19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192"/>
                                <w:szCs w:val="19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страна происхождения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07A66" w:rsidRDefault="000155F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Нормативный документ (ГОСТ, технические условия, др.)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за единицу,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годности   товара</w:t>
            </w:r>
          </w:p>
        </w:tc>
      </w:tr>
      <w:tr w:rsidR="00F07A6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6" w:rsidRDefault="00015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A66" w:rsidRDefault="00F07A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7A66" w:rsidRDefault="00F07A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6" w:rsidRDefault="00F07A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6" w:rsidRDefault="00F07A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6" w:rsidRDefault="00F07A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6" w:rsidRDefault="00F07A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A66" w:rsidRDefault="00F07A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07A66">
        <w:tc>
          <w:tcPr>
            <w:tcW w:w="14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A66" w:rsidRDefault="000155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сумма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числом (прописью)</w:t>
            </w:r>
          </w:p>
        </w:tc>
      </w:tr>
      <w:tr w:rsidR="00F07A66">
        <w:tc>
          <w:tcPr>
            <w:tcW w:w="14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A66" w:rsidRDefault="000155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Размер неустойки (штрафа, пени), подлежащей взысканию: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числом (прописью)</w:t>
            </w:r>
          </w:p>
        </w:tc>
      </w:tr>
      <w:tr w:rsidR="00F07A66">
        <w:tc>
          <w:tcPr>
            <w:tcW w:w="14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7A66" w:rsidRDefault="000155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сумма, подлежащая оплате за вычетом неустойки (штрафа, пени):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числом (прописью)</w:t>
            </w:r>
          </w:p>
        </w:tc>
      </w:tr>
    </w:tbl>
    <w:p w:rsidR="00F07A66" w:rsidRDefault="000155F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Сопроводительные документы: товарная накладная от ______ № _______; счет-фактура от _______ № _______; счет от ______ № _______;</w:t>
      </w:r>
    </w:p>
    <w:p w:rsidR="00F07A66" w:rsidRDefault="000155FB">
      <w:pPr>
        <w:pStyle w:val="a5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документы,  удостоверяющие</w:t>
      </w:r>
      <w:proofErr w:type="gramEnd"/>
      <w:r>
        <w:rPr>
          <w:rFonts w:ascii="Times New Roman" w:hAnsi="Times New Roman"/>
          <w:sz w:val="24"/>
          <w:szCs w:val="24"/>
        </w:rPr>
        <w:t xml:space="preserve"> качество товара  (удостоверение, сертификат и т.д.) от ______ № _______. </w:t>
      </w:r>
    </w:p>
    <w:p w:rsidR="00F07A66" w:rsidRDefault="000155F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Акт составлен и </w:t>
      </w:r>
      <w:proofErr w:type="gramStart"/>
      <w:r>
        <w:rPr>
          <w:rFonts w:ascii="Times New Roman" w:hAnsi="Times New Roman"/>
          <w:sz w:val="24"/>
          <w:szCs w:val="24"/>
        </w:rPr>
        <w:t>подписан  в</w:t>
      </w:r>
      <w:proofErr w:type="gramEnd"/>
      <w:r>
        <w:rPr>
          <w:rFonts w:ascii="Times New Roman" w:hAnsi="Times New Roman"/>
          <w:sz w:val="24"/>
          <w:szCs w:val="24"/>
        </w:rPr>
        <w:t xml:space="preserve"> трех подлинных экземплярах: 1-й экземпляр – Государственному заказчику, 2-й экземпляр – Поставщику, 3-й экземпляр – Грузополучателю.  Страна происхождения товара: Россия. </w:t>
      </w:r>
    </w:p>
    <w:p w:rsidR="00F07A66" w:rsidRDefault="000155F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Страна происхождения товара: Российская Федерация</w:t>
      </w:r>
    </w:p>
    <w:tbl>
      <w:tblPr>
        <w:tblW w:w="13608" w:type="dxa"/>
        <w:tblInd w:w="1067" w:type="dxa"/>
        <w:tblLayout w:type="fixed"/>
        <w:tblLook w:val="04A0" w:firstRow="1" w:lastRow="0" w:firstColumn="1" w:lastColumn="0" w:noHBand="0" w:noVBand="1"/>
      </w:tblPr>
      <w:tblGrid>
        <w:gridCol w:w="5670"/>
        <w:gridCol w:w="2551"/>
        <w:gridCol w:w="5387"/>
      </w:tblGrid>
      <w:tr w:rsidR="00F07A66">
        <w:trPr>
          <w:trHeight w:val="1269"/>
        </w:trPr>
        <w:tc>
          <w:tcPr>
            <w:tcW w:w="5670" w:type="dxa"/>
          </w:tcPr>
          <w:p w:rsidR="00F07A66" w:rsidRDefault="000155FB">
            <w:pPr>
              <w:pStyle w:val="13"/>
              <w:spacing w:line="240" w:lineRule="auto"/>
              <w:ind w:right="-71" w:firstLine="0"/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>от ГОСУДАРСТВЕННОГО ЗАКАЗЧИКА:</w:t>
            </w:r>
          </w:p>
          <w:p w:rsidR="00F07A66" w:rsidRDefault="00F07A66">
            <w:pPr>
              <w:pStyle w:val="13"/>
              <w:spacing w:line="240" w:lineRule="auto"/>
              <w:ind w:right="-71" w:firstLine="0"/>
              <w:contextualSpacing/>
              <w:rPr>
                <w:b/>
                <w:szCs w:val="24"/>
              </w:rPr>
            </w:pPr>
          </w:p>
          <w:p w:rsidR="00F07A66" w:rsidRDefault="000155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 / ______________ /</w:t>
            </w:r>
          </w:p>
          <w:p w:rsidR="00F07A66" w:rsidRDefault="000155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«_______» ______________ 20_______ г.</w:t>
            </w:r>
          </w:p>
          <w:p w:rsidR="00F07A66" w:rsidRDefault="000155FB">
            <w:pPr>
              <w:pStyle w:val="a5"/>
              <w:ind w:left="34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:rsidR="00F07A66" w:rsidRDefault="00F07A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07A66" w:rsidRDefault="000155FB">
            <w:pPr>
              <w:pStyle w:val="a5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  ГРУЗОПОЛУЧАТЕЛЯ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07A66" w:rsidRDefault="00F07A66">
            <w:pPr>
              <w:pStyle w:val="a5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7A66" w:rsidRDefault="000155F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 / ______________ /</w:t>
            </w:r>
          </w:p>
          <w:p w:rsidR="00F07A66" w:rsidRDefault="000155F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«_______» ______________ 20_______ г.</w:t>
            </w:r>
          </w:p>
          <w:p w:rsidR="00F07A66" w:rsidRDefault="000155FB">
            <w:pPr>
              <w:pStyle w:val="a5"/>
              <w:ind w:left="34"/>
              <w:rPr>
                <w:b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 w:rsidR="00F07A66">
        <w:trPr>
          <w:trHeight w:val="1621"/>
        </w:trPr>
        <w:tc>
          <w:tcPr>
            <w:tcW w:w="5670" w:type="dxa"/>
          </w:tcPr>
          <w:p w:rsidR="00F07A66" w:rsidRDefault="000155FB">
            <w:pPr>
              <w:pStyle w:val="a5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 по ГК:</w:t>
            </w:r>
          </w:p>
          <w:p w:rsidR="00F07A66" w:rsidRDefault="000155FB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поставки по ГК (этапу): _____________</w:t>
            </w:r>
          </w:p>
          <w:p w:rsidR="00F07A66" w:rsidRDefault="000155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осуществлен контроль за выполнением договорных обязательств по направлению деятельности, факт их нарушения со стороны контрагента установлен (по количеству, по качеству, по срокам) /не установлен</w:t>
            </w:r>
          </w:p>
          <w:p w:rsidR="00F07A66" w:rsidRDefault="000155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8"/>
                <w:szCs w:val="10"/>
              </w:rPr>
            </w:pPr>
            <w:r>
              <w:rPr>
                <w:rFonts w:ascii="Times New Roman" w:eastAsia="Calibri" w:hAnsi="Times New Roman"/>
                <w:sz w:val="24"/>
                <w:szCs w:val="26"/>
              </w:rPr>
              <w:t xml:space="preserve">                                 </w:t>
            </w:r>
            <w:r>
              <w:rPr>
                <w:rFonts w:ascii="Times New Roman" w:eastAsia="Calibri" w:hAnsi="Times New Roman"/>
                <w:sz w:val="8"/>
                <w:szCs w:val="10"/>
              </w:rPr>
              <w:t>(нужное подчеркнуть)</w:t>
            </w:r>
          </w:p>
          <w:p w:rsidR="00F07A66" w:rsidRDefault="000155FB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__________________________ / ______________ /</w:t>
            </w:r>
          </w:p>
          <w:p w:rsidR="00F07A66" w:rsidRDefault="000155FB">
            <w:pPr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«_______» ______________ 20_______ г.</w:t>
            </w:r>
          </w:p>
        </w:tc>
        <w:tc>
          <w:tcPr>
            <w:tcW w:w="2551" w:type="dxa"/>
          </w:tcPr>
          <w:p w:rsidR="00F07A66" w:rsidRDefault="00F07A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07A66" w:rsidRDefault="00F07A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7A66" w:rsidRDefault="000155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ПОСТАВЩИКА:  </w:t>
            </w:r>
          </w:p>
          <w:p w:rsidR="00F07A66" w:rsidRDefault="00F07A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7A66" w:rsidRDefault="000155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 / _____________/</w:t>
            </w:r>
          </w:p>
          <w:p w:rsidR="00F07A66" w:rsidRDefault="000155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«_______» ______________ 20_______ г.</w:t>
            </w:r>
          </w:p>
          <w:p w:rsidR="00F07A66" w:rsidRDefault="000155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F07A66" w:rsidRDefault="00F07A66"/>
    <w:sectPr w:rsidR="00F07A66">
      <w:pgSz w:w="16838" w:h="11906" w:orient="landscape"/>
      <w:pgMar w:top="284" w:right="964" w:bottom="24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A66" w:rsidRDefault="000155FB">
      <w:pPr>
        <w:spacing w:after="0" w:line="240" w:lineRule="auto"/>
      </w:pPr>
      <w:r>
        <w:separator/>
      </w:r>
    </w:p>
  </w:endnote>
  <w:endnote w:type="continuationSeparator" w:id="0">
    <w:p w:rsidR="00F07A66" w:rsidRDefault="0001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A66" w:rsidRDefault="000155FB">
      <w:pPr>
        <w:spacing w:after="0" w:line="240" w:lineRule="auto"/>
      </w:pPr>
      <w:r>
        <w:separator/>
      </w:r>
    </w:p>
  </w:footnote>
  <w:footnote w:type="continuationSeparator" w:id="0">
    <w:p w:rsidR="00F07A66" w:rsidRDefault="00015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A66" w:rsidRDefault="000155FB">
    <w:pPr>
      <w:pStyle w:val="ad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12</w:t>
    </w:r>
    <w:r>
      <w:rPr>
        <w:rFonts w:ascii="Times New Roman" w:hAnsi="Times New Roman"/>
      </w:rPr>
      <w:fldChar w:fldCharType="end"/>
    </w:r>
  </w:p>
  <w:p w:rsidR="00F07A66" w:rsidRDefault="00F07A6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51D9"/>
    <w:multiLevelType w:val="multilevel"/>
    <w:tmpl w:val="2E1A1BF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" w15:restartNumberingAfterBreak="0">
    <w:nsid w:val="0741755E"/>
    <w:multiLevelType w:val="hybridMultilevel"/>
    <w:tmpl w:val="C4B4CBDE"/>
    <w:lvl w:ilvl="0" w:tplc="9392CE4A">
      <w:start w:val="1"/>
      <w:numFmt w:val="decimal"/>
      <w:lvlText w:val="%1."/>
      <w:lvlJc w:val="left"/>
      <w:pPr>
        <w:ind w:left="1065" w:hanging="360"/>
      </w:pPr>
    </w:lvl>
    <w:lvl w:ilvl="1" w:tplc="8FAAD72E">
      <w:start w:val="1"/>
      <w:numFmt w:val="lowerLetter"/>
      <w:lvlText w:val="%2."/>
      <w:lvlJc w:val="left"/>
      <w:pPr>
        <w:ind w:left="1785" w:hanging="360"/>
      </w:pPr>
    </w:lvl>
    <w:lvl w:ilvl="2" w:tplc="94F02978">
      <w:start w:val="1"/>
      <w:numFmt w:val="lowerRoman"/>
      <w:lvlText w:val="%3."/>
      <w:lvlJc w:val="right"/>
      <w:pPr>
        <w:ind w:left="2505" w:hanging="180"/>
      </w:pPr>
    </w:lvl>
    <w:lvl w:ilvl="3" w:tplc="3D707CDC">
      <w:start w:val="1"/>
      <w:numFmt w:val="decimal"/>
      <w:lvlText w:val="%4."/>
      <w:lvlJc w:val="left"/>
      <w:pPr>
        <w:ind w:left="3225" w:hanging="360"/>
      </w:pPr>
    </w:lvl>
    <w:lvl w:ilvl="4" w:tplc="8F6EF7CC">
      <w:start w:val="1"/>
      <w:numFmt w:val="lowerLetter"/>
      <w:lvlText w:val="%5."/>
      <w:lvlJc w:val="left"/>
      <w:pPr>
        <w:ind w:left="3945" w:hanging="360"/>
      </w:pPr>
    </w:lvl>
    <w:lvl w:ilvl="5" w:tplc="F9CC95CC">
      <w:start w:val="1"/>
      <w:numFmt w:val="lowerRoman"/>
      <w:lvlText w:val="%6."/>
      <w:lvlJc w:val="right"/>
      <w:pPr>
        <w:ind w:left="4665" w:hanging="180"/>
      </w:pPr>
    </w:lvl>
    <w:lvl w:ilvl="6" w:tplc="2B642304">
      <w:start w:val="1"/>
      <w:numFmt w:val="decimal"/>
      <w:lvlText w:val="%7."/>
      <w:lvlJc w:val="left"/>
      <w:pPr>
        <w:ind w:left="5385" w:hanging="360"/>
      </w:pPr>
    </w:lvl>
    <w:lvl w:ilvl="7" w:tplc="A306C884">
      <w:start w:val="1"/>
      <w:numFmt w:val="lowerLetter"/>
      <w:lvlText w:val="%8."/>
      <w:lvlJc w:val="left"/>
      <w:pPr>
        <w:ind w:left="6105" w:hanging="360"/>
      </w:pPr>
    </w:lvl>
    <w:lvl w:ilvl="8" w:tplc="285EE902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E8D5166"/>
    <w:multiLevelType w:val="multilevel"/>
    <w:tmpl w:val="E59E95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21A15E67"/>
    <w:multiLevelType w:val="multilevel"/>
    <w:tmpl w:val="89B43FEC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000000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D9172F"/>
    <w:multiLevelType w:val="hybridMultilevel"/>
    <w:tmpl w:val="4A74CC8A"/>
    <w:lvl w:ilvl="0" w:tplc="858CB9E6">
      <w:start w:val="6"/>
      <w:numFmt w:val="decimal"/>
      <w:lvlText w:val="%1."/>
      <w:lvlJc w:val="left"/>
      <w:pPr>
        <w:ind w:left="720" w:hanging="360"/>
      </w:pPr>
    </w:lvl>
    <w:lvl w:ilvl="1" w:tplc="49DE32BC">
      <w:start w:val="1"/>
      <w:numFmt w:val="lowerLetter"/>
      <w:lvlText w:val="%2."/>
      <w:lvlJc w:val="left"/>
      <w:pPr>
        <w:ind w:left="1440" w:hanging="360"/>
      </w:pPr>
    </w:lvl>
    <w:lvl w:ilvl="2" w:tplc="B0344DF6">
      <w:start w:val="1"/>
      <w:numFmt w:val="lowerRoman"/>
      <w:lvlText w:val="%3."/>
      <w:lvlJc w:val="right"/>
      <w:pPr>
        <w:ind w:left="2160" w:hanging="180"/>
      </w:pPr>
    </w:lvl>
    <w:lvl w:ilvl="3" w:tplc="65725DB6">
      <w:start w:val="1"/>
      <w:numFmt w:val="decimal"/>
      <w:lvlText w:val="%4."/>
      <w:lvlJc w:val="left"/>
      <w:pPr>
        <w:ind w:left="2880" w:hanging="360"/>
      </w:pPr>
    </w:lvl>
    <w:lvl w:ilvl="4" w:tplc="7A34A48C">
      <w:start w:val="1"/>
      <w:numFmt w:val="lowerLetter"/>
      <w:lvlText w:val="%5."/>
      <w:lvlJc w:val="left"/>
      <w:pPr>
        <w:ind w:left="3600" w:hanging="360"/>
      </w:pPr>
    </w:lvl>
    <w:lvl w:ilvl="5" w:tplc="346C9178">
      <w:start w:val="1"/>
      <w:numFmt w:val="lowerRoman"/>
      <w:lvlText w:val="%6."/>
      <w:lvlJc w:val="right"/>
      <w:pPr>
        <w:ind w:left="4320" w:hanging="180"/>
      </w:pPr>
    </w:lvl>
    <w:lvl w:ilvl="6" w:tplc="457E4A4A">
      <w:start w:val="1"/>
      <w:numFmt w:val="decimal"/>
      <w:lvlText w:val="%7."/>
      <w:lvlJc w:val="left"/>
      <w:pPr>
        <w:ind w:left="5040" w:hanging="360"/>
      </w:pPr>
    </w:lvl>
    <w:lvl w:ilvl="7" w:tplc="82961C7A">
      <w:start w:val="1"/>
      <w:numFmt w:val="lowerLetter"/>
      <w:lvlText w:val="%8."/>
      <w:lvlJc w:val="left"/>
      <w:pPr>
        <w:ind w:left="5760" w:hanging="360"/>
      </w:pPr>
    </w:lvl>
    <w:lvl w:ilvl="8" w:tplc="BCD01E5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97DC0"/>
    <w:multiLevelType w:val="hybridMultilevel"/>
    <w:tmpl w:val="0B54FD7E"/>
    <w:lvl w:ilvl="0" w:tplc="5FDC0EC4">
      <w:start w:val="15"/>
      <w:numFmt w:val="decimal"/>
      <w:lvlText w:val="%1."/>
      <w:lvlJc w:val="left"/>
      <w:pPr>
        <w:ind w:left="720" w:hanging="360"/>
      </w:pPr>
    </w:lvl>
    <w:lvl w:ilvl="1" w:tplc="F65E2D28">
      <w:start w:val="1"/>
      <w:numFmt w:val="lowerLetter"/>
      <w:lvlText w:val="%2."/>
      <w:lvlJc w:val="left"/>
      <w:pPr>
        <w:ind w:left="1440" w:hanging="360"/>
      </w:pPr>
    </w:lvl>
    <w:lvl w:ilvl="2" w:tplc="D4FAFC26">
      <w:start w:val="1"/>
      <w:numFmt w:val="lowerRoman"/>
      <w:lvlText w:val="%3."/>
      <w:lvlJc w:val="right"/>
      <w:pPr>
        <w:ind w:left="2160" w:hanging="180"/>
      </w:pPr>
    </w:lvl>
    <w:lvl w:ilvl="3" w:tplc="DDDE3676">
      <w:start w:val="1"/>
      <w:numFmt w:val="decimal"/>
      <w:lvlText w:val="%4."/>
      <w:lvlJc w:val="left"/>
      <w:pPr>
        <w:ind w:left="2880" w:hanging="360"/>
      </w:pPr>
    </w:lvl>
    <w:lvl w:ilvl="4" w:tplc="9E72E7A8">
      <w:start w:val="1"/>
      <w:numFmt w:val="lowerLetter"/>
      <w:lvlText w:val="%5."/>
      <w:lvlJc w:val="left"/>
      <w:pPr>
        <w:ind w:left="3600" w:hanging="360"/>
      </w:pPr>
    </w:lvl>
    <w:lvl w:ilvl="5" w:tplc="A02A00DE">
      <w:start w:val="1"/>
      <w:numFmt w:val="lowerRoman"/>
      <w:lvlText w:val="%6."/>
      <w:lvlJc w:val="right"/>
      <w:pPr>
        <w:ind w:left="4320" w:hanging="180"/>
      </w:pPr>
    </w:lvl>
    <w:lvl w:ilvl="6" w:tplc="8EFCE52C">
      <w:start w:val="1"/>
      <w:numFmt w:val="decimal"/>
      <w:lvlText w:val="%7."/>
      <w:lvlJc w:val="left"/>
      <w:pPr>
        <w:ind w:left="5040" w:hanging="360"/>
      </w:pPr>
    </w:lvl>
    <w:lvl w:ilvl="7" w:tplc="5DE8143A">
      <w:start w:val="1"/>
      <w:numFmt w:val="lowerLetter"/>
      <w:lvlText w:val="%8."/>
      <w:lvlJc w:val="left"/>
      <w:pPr>
        <w:ind w:left="5760" w:hanging="360"/>
      </w:pPr>
    </w:lvl>
    <w:lvl w:ilvl="8" w:tplc="6F66F6D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D0288"/>
    <w:multiLevelType w:val="hybridMultilevel"/>
    <w:tmpl w:val="94C48BAC"/>
    <w:lvl w:ilvl="0" w:tplc="DF845E1A">
      <w:start w:val="14"/>
      <w:numFmt w:val="decimal"/>
      <w:lvlText w:val="%1."/>
      <w:lvlJc w:val="left"/>
      <w:pPr>
        <w:ind w:left="720" w:hanging="360"/>
      </w:pPr>
    </w:lvl>
    <w:lvl w:ilvl="1" w:tplc="7FF66E7A">
      <w:start w:val="1"/>
      <w:numFmt w:val="lowerLetter"/>
      <w:lvlText w:val="%2."/>
      <w:lvlJc w:val="left"/>
      <w:pPr>
        <w:ind w:left="1440" w:hanging="360"/>
      </w:pPr>
    </w:lvl>
    <w:lvl w:ilvl="2" w:tplc="DE003856">
      <w:start w:val="1"/>
      <w:numFmt w:val="lowerRoman"/>
      <w:lvlText w:val="%3."/>
      <w:lvlJc w:val="right"/>
      <w:pPr>
        <w:ind w:left="2160" w:hanging="180"/>
      </w:pPr>
    </w:lvl>
    <w:lvl w:ilvl="3" w:tplc="CC6CC1A4">
      <w:start w:val="1"/>
      <w:numFmt w:val="decimal"/>
      <w:lvlText w:val="%4."/>
      <w:lvlJc w:val="left"/>
      <w:pPr>
        <w:ind w:left="2880" w:hanging="360"/>
      </w:pPr>
    </w:lvl>
    <w:lvl w:ilvl="4" w:tplc="3462E26E">
      <w:start w:val="1"/>
      <w:numFmt w:val="lowerLetter"/>
      <w:lvlText w:val="%5."/>
      <w:lvlJc w:val="left"/>
      <w:pPr>
        <w:ind w:left="3600" w:hanging="360"/>
      </w:pPr>
    </w:lvl>
    <w:lvl w:ilvl="5" w:tplc="4384A3B8">
      <w:start w:val="1"/>
      <w:numFmt w:val="lowerRoman"/>
      <w:lvlText w:val="%6."/>
      <w:lvlJc w:val="right"/>
      <w:pPr>
        <w:ind w:left="4320" w:hanging="180"/>
      </w:pPr>
    </w:lvl>
    <w:lvl w:ilvl="6" w:tplc="697058F2">
      <w:start w:val="1"/>
      <w:numFmt w:val="decimal"/>
      <w:lvlText w:val="%7."/>
      <w:lvlJc w:val="left"/>
      <w:pPr>
        <w:ind w:left="5040" w:hanging="360"/>
      </w:pPr>
    </w:lvl>
    <w:lvl w:ilvl="7" w:tplc="92CAF4FA">
      <w:start w:val="1"/>
      <w:numFmt w:val="lowerLetter"/>
      <w:lvlText w:val="%8."/>
      <w:lvlJc w:val="left"/>
      <w:pPr>
        <w:ind w:left="5760" w:hanging="360"/>
      </w:pPr>
    </w:lvl>
    <w:lvl w:ilvl="8" w:tplc="BE928DA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223ED"/>
    <w:multiLevelType w:val="hybridMultilevel"/>
    <w:tmpl w:val="D31ED3EC"/>
    <w:lvl w:ilvl="0" w:tplc="A00C8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C80514">
      <w:numFmt w:val="decimal"/>
      <w:lvlText w:val=""/>
      <w:lvlJc w:val="left"/>
      <w:pPr>
        <w:tabs>
          <w:tab w:val="num" w:pos="360"/>
        </w:tabs>
      </w:pPr>
    </w:lvl>
    <w:lvl w:ilvl="2" w:tplc="49C8CFB6">
      <w:numFmt w:val="decimal"/>
      <w:lvlText w:val=""/>
      <w:lvlJc w:val="left"/>
      <w:pPr>
        <w:tabs>
          <w:tab w:val="num" w:pos="360"/>
        </w:tabs>
      </w:pPr>
    </w:lvl>
    <w:lvl w:ilvl="3" w:tplc="21F064A6">
      <w:numFmt w:val="decimal"/>
      <w:lvlText w:val=""/>
      <w:lvlJc w:val="left"/>
      <w:pPr>
        <w:tabs>
          <w:tab w:val="num" w:pos="360"/>
        </w:tabs>
      </w:pPr>
    </w:lvl>
    <w:lvl w:ilvl="4" w:tplc="CCF695F0">
      <w:numFmt w:val="decimal"/>
      <w:lvlText w:val=""/>
      <w:lvlJc w:val="left"/>
      <w:pPr>
        <w:tabs>
          <w:tab w:val="num" w:pos="360"/>
        </w:tabs>
      </w:pPr>
    </w:lvl>
    <w:lvl w:ilvl="5" w:tplc="A4BA1436">
      <w:numFmt w:val="decimal"/>
      <w:lvlText w:val=""/>
      <w:lvlJc w:val="left"/>
      <w:pPr>
        <w:tabs>
          <w:tab w:val="num" w:pos="360"/>
        </w:tabs>
      </w:pPr>
    </w:lvl>
    <w:lvl w:ilvl="6" w:tplc="CF64D4D8">
      <w:numFmt w:val="decimal"/>
      <w:lvlText w:val=""/>
      <w:lvlJc w:val="left"/>
      <w:pPr>
        <w:tabs>
          <w:tab w:val="num" w:pos="360"/>
        </w:tabs>
      </w:pPr>
    </w:lvl>
    <w:lvl w:ilvl="7" w:tplc="D9BC8BFE">
      <w:numFmt w:val="decimal"/>
      <w:lvlText w:val=""/>
      <w:lvlJc w:val="left"/>
      <w:pPr>
        <w:tabs>
          <w:tab w:val="num" w:pos="360"/>
        </w:tabs>
      </w:pPr>
    </w:lvl>
    <w:lvl w:ilvl="8" w:tplc="F9C22F54">
      <w:numFmt w:val="decimal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63156376"/>
    <w:multiLevelType w:val="hybridMultilevel"/>
    <w:tmpl w:val="00C272F0"/>
    <w:lvl w:ilvl="0" w:tplc="BECC1186">
      <w:start w:val="14"/>
      <w:numFmt w:val="decimal"/>
      <w:lvlText w:val="%1."/>
      <w:lvlJc w:val="left"/>
      <w:pPr>
        <w:ind w:left="720" w:hanging="360"/>
      </w:pPr>
    </w:lvl>
    <w:lvl w:ilvl="1" w:tplc="BE788BDA">
      <w:start w:val="1"/>
      <w:numFmt w:val="lowerLetter"/>
      <w:lvlText w:val="%2."/>
      <w:lvlJc w:val="left"/>
      <w:pPr>
        <w:ind w:left="1440" w:hanging="360"/>
      </w:pPr>
    </w:lvl>
    <w:lvl w:ilvl="2" w:tplc="9CD4E6C0">
      <w:start w:val="1"/>
      <w:numFmt w:val="lowerRoman"/>
      <w:lvlText w:val="%3."/>
      <w:lvlJc w:val="right"/>
      <w:pPr>
        <w:ind w:left="2160" w:hanging="180"/>
      </w:pPr>
    </w:lvl>
    <w:lvl w:ilvl="3" w:tplc="1386811A">
      <w:start w:val="1"/>
      <w:numFmt w:val="decimal"/>
      <w:lvlText w:val="%4."/>
      <w:lvlJc w:val="left"/>
      <w:pPr>
        <w:ind w:left="2880" w:hanging="360"/>
      </w:pPr>
    </w:lvl>
    <w:lvl w:ilvl="4" w:tplc="2F52D41C">
      <w:start w:val="1"/>
      <w:numFmt w:val="lowerLetter"/>
      <w:lvlText w:val="%5."/>
      <w:lvlJc w:val="left"/>
      <w:pPr>
        <w:ind w:left="3600" w:hanging="360"/>
      </w:pPr>
    </w:lvl>
    <w:lvl w:ilvl="5" w:tplc="D1589E44">
      <w:start w:val="1"/>
      <w:numFmt w:val="lowerRoman"/>
      <w:lvlText w:val="%6."/>
      <w:lvlJc w:val="right"/>
      <w:pPr>
        <w:ind w:left="4320" w:hanging="180"/>
      </w:pPr>
    </w:lvl>
    <w:lvl w:ilvl="6" w:tplc="47260B92">
      <w:start w:val="1"/>
      <w:numFmt w:val="decimal"/>
      <w:lvlText w:val="%7."/>
      <w:lvlJc w:val="left"/>
      <w:pPr>
        <w:ind w:left="5040" w:hanging="360"/>
      </w:pPr>
    </w:lvl>
    <w:lvl w:ilvl="7" w:tplc="2228C9D4">
      <w:start w:val="1"/>
      <w:numFmt w:val="lowerLetter"/>
      <w:lvlText w:val="%8."/>
      <w:lvlJc w:val="left"/>
      <w:pPr>
        <w:ind w:left="5760" w:hanging="360"/>
      </w:pPr>
    </w:lvl>
    <w:lvl w:ilvl="8" w:tplc="529ECB7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E265A"/>
    <w:multiLevelType w:val="hybridMultilevel"/>
    <w:tmpl w:val="0A3AB83A"/>
    <w:lvl w:ilvl="0" w:tplc="36FE1424">
      <w:start w:val="7"/>
      <w:numFmt w:val="decimal"/>
      <w:lvlText w:val="%1."/>
      <w:lvlJc w:val="left"/>
      <w:pPr>
        <w:ind w:left="4188" w:hanging="360"/>
      </w:pPr>
    </w:lvl>
    <w:lvl w:ilvl="1" w:tplc="019038FC">
      <w:start w:val="1"/>
      <w:numFmt w:val="lowerLetter"/>
      <w:lvlText w:val="%2."/>
      <w:lvlJc w:val="left"/>
      <w:pPr>
        <w:ind w:left="1800" w:hanging="360"/>
      </w:pPr>
    </w:lvl>
    <w:lvl w:ilvl="2" w:tplc="6D6E9F66">
      <w:start w:val="1"/>
      <w:numFmt w:val="lowerRoman"/>
      <w:lvlText w:val="%3."/>
      <w:lvlJc w:val="right"/>
      <w:pPr>
        <w:ind w:left="2520" w:hanging="180"/>
      </w:pPr>
    </w:lvl>
    <w:lvl w:ilvl="3" w:tplc="982A2C1E">
      <w:start w:val="1"/>
      <w:numFmt w:val="decimal"/>
      <w:lvlText w:val="%4."/>
      <w:lvlJc w:val="left"/>
      <w:pPr>
        <w:ind w:left="3240" w:hanging="360"/>
      </w:pPr>
    </w:lvl>
    <w:lvl w:ilvl="4" w:tplc="F7DE9F1C">
      <w:start w:val="1"/>
      <w:numFmt w:val="lowerLetter"/>
      <w:lvlText w:val="%5."/>
      <w:lvlJc w:val="left"/>
      <w:pPr>
        <w:ind w:left="3960" w:hanging="360"/>
      </w:pPr>
    </w:lvl>
    <w:lvl w:ilvl="5" w:tplc="6D92DE14">
      <w:start w:val="1"/>
      <w:numFmt w:val="lowerRoman"/>
      <w:lvlText w:val="%6."/>
      <w:lvlJc w:val="right"/>
      <w:pPr>
        <w:ind w:left="4680" w:hanging="180"/>
      </w:pPr>
    </w:lvl>
    <w:lvl w:ilvl="6" w:tplc="50FC2F34">
      <w:start w:val="1"/>
      <w:numFmt w:val="decimal"/>
      <w:lvlText w:val="%7."/>
      <w:lvlJc w:val="left"/>
      <w:pPr>
        <w:ind w:left="5400" w:hanging="360"/>
      </w:pPr>
    </w:lvl>
    <w:lvl w:ilvl="7" w:tplc="335A8A2E">
      <w:start w:val="1"/>
      <w:numFmt w:val="lowerLetter"/>
      <w:lvlText w:val="%8."/>
      <w:lvlJc w:val="left"/>
      <w:pPr>
        <w:ind w:left="6120" w:hanging="360"/>
      </w:pPr>
    </w:lvl>
    <w:lvl w:ilvl="8" w:tplc="9F564642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6620EA"/>
    <w:multiLevelType w:val="multilevel"/>
    <w:tmpl w:val="A330EBA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6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1" w15:restartNumberingAfterBreak="0">
    <w:nsid w:val="756A4391"/>
    <w:multiLevelType w:val="multilevel"/>
    <w:tmpl w:val="2DBCE318"/>
    <w:lvl w:ilvl="0">
      <w:start w:val="1"/>
      <w:numFmt w:val="decimal"/>
      <w:lvlText w:val="%1."/>
      <w:lvlJc w:val="left"/>
      <w:pPr>
        <w:ind w:left="360" w:hanging="360"/>
      </w:pPr>
      <w:rPr>
        <w:b/>
        <w:sz w:val="23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7AF4567"/>
    <w:multiLevelType w:val="hybridMultilevel"/>
    <w:tmpl w:val="75386322"/>
    <w:lvl w:ilvl="0" w:tplc="AE348F16">
      <w:start w:val="5"/>
      <w:numFmt w:val="decimal"/>
      <w:lvlText w:val="%1."/>
      <w:lvlJc w:val="left"/>
      <w:pPr>
        <w:ind w:left="720" w:hanging="360"/>
      </w:pPr>
    </w:lvl>
    <w:lvl w:ilvl="1" w:tplc="D3E6CA2C">
      <w:start w:val="1"/>
      <w:numFmt w:val="lowerLetter"/>
      <w:lvlText w:val="%2."/>
      <w:lvlJc w:val="left"/>
      <w:pPr>
        <w:ind w:left="1440" w:hanging="360"/>
      </w:pPr>
    </w:lvl>
    <w:lvl w:ilvl="2" w:tplc="A464FC1E">
      <w:start w:val="1"/>
      <w:numFmt w:val="lowerRoman"/>
      <w:lvlText w:val="%3."/>
      <w:lvlJc w:val="right"/>
      <w:pPr>
        <w:ind w:left="2160" w:hanging="180"/>
      </w:pPr>
    </w:lvl>
    <w:lvl w:ilvl="3" w:tplc="C83AFB06">
      <w:start w:val="1"/>
      <w:numFmt w:val="decimal"/>
      <w:lvlText w:val="%4."/>
      <w:lvlJc w:val="left"/>
      <w:pPr>
        <w:ind w:left="2880" w:hanging="360"/>
      </w:pPr>
    </w:lvl>
    <w:lvl w:ilvl="4" w:tplc="DFA438DA">
      <w:start w:val="1"/>
      <w:numFmt w:val="lowerLetter"/>
      <w:lvlText w:val="%5."/>
      <w:lvlJc w:val="left"/>
      <w:pPr>
        <w:ind w:left="3600" w:hanging="360"/>
      </w:pPr>
    </w:lvl>
    <w:lvl w:ilvl="5" w:tplc="6B762BCC">
      <w:start w:val="1"/>
      <w:numFmt w:val="lowerRoman"/>
      <w:lvlText w:val="%6."/>
      <w:lvlJc w:val="right"/>
      <w:pPr>
        <w:ind w:left="4320" w:hanging="180"/>
      </w:pPr>
    </w:lvl>
    <w:lvl w:ilvl="6" w:tplc="C04A6D5A">
      <w:start w:val="1"/>
      <w:numFmt w:val="decimal"/>
      <w:lvlText w:val="%7."/>
      <w:lvlJc w:val="left"/>
      <w:pPr>
        <w:ind w:left="5040" w:hanging="360"/>
      </w:pPr>
    </w:lvl>
    <w:lvl w:ilvl="7" w:tplc="909056EA">
      <w:start w:val="1"/>
      <w:numFmt w:val="lowerLetter"/>
      <w:lvlText w:val="%8."/>
      <w:lvlJc w:val="left"/>
      <w:pPr>
        <w:ind w:left="5760" w:hanging="360"/>
      </w:pPr>
    </w:lvl>
    <w:lvl w:ilvl="8" w:tplc="D4F8CA8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A5617"/>
    <w:multiLevelType w:val="hybridMultilevel"/>
    <w:tmpl w:val="D35283F8"/>
    <w:lvl w:ilvl="0" w:tplc="2BC45E44">
      <w:start w:val="1"/>
      <w:numFmt w:val="decimal"/>
      <w:lvlText w:val="5.%1."/>
      <w:legacy w:legacy="1" w:legacySpace="0" w:legacyIndent="0"/>
      <w:lvlJc w:val="left"/>
      <w:rPr>
        <w:rFonts w:ascii="Times New Roman" w:hAnsi="Times New Roman" w:cs="Times New Roman"/>
        <w:color w:val="000000"/>
      </w:rPr>
    </w:lvl>
    <w:lvl w:ilvl="1" w:tplc="E89426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18DA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ACDF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06E8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5A6A2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7026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12CD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FA8B0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7CB50C29"/>
    <w:multiLevelType w:val="hybridMultilevel"/>
    <w:tmpl w:val="7608A0A2"/>
    <w:lvl w:ilvl="0" w:tplc="12522EAA">
      <w:start w:val="7"/>
      <w:numFmt w:val="decimal"/>
      <w:lvlText w:val="%1."/>
      <w:lvlJc w:val="left"/>
      <w:pPr>
        <w:ind w:left="720" w:hanging="360"/>
      </w:pPr>
    </w:lvl>
    <w:lvl w:ilvl="1" w:tplc="8528ADD0">
      <w:start w:val="1"/>
      <w:numFmt w:val="lowerLetter"/>
      <w:lvlText w:val="%2."/>
      <w:lvlJc w:val="left"/>
      <w:pPr>
        <w:ind w:left="1440" w:hanging="360"/>
      </w:pPr>
    </w:lvl>
    <w:lvl w:ilvl="2" w:tplc="A3E4EA88">
      <w:start w:val="1"/>
      <w:numFmt w:val="lowerRoman"/>
      <w:lvlText w:val="%3."/>
      <w:lvlJc w:val="right"/>
      <w:pPr>
        <w:ind w:left="2160" w:hanging="180"/>
      </w:pPr>
    </w:lvl>
    <w:lvl w:ilvl="3" w:tplc="EBE0817E">
      <w:start w:val="1"/>
      <w:numFmt w:val="decimal"/>
      <w:lvlText w:val="%4."/>
      <w:lvlJc w:val="left"/>
      <w:pPr>
        <w:ind w:left="2880" w:hanging="360"/>
      </w:pPr>
    </w:lvl>
    <w:lvl w:ilvl="4" w:tplc="39B0A89A">
      <w:start w:val="1"/>
      <w:numFmt w:val="lowerLetter"/>
      <w:lvlText w:val="%5."/>
      <w:lvlJc w:val="left"/>
      <w:pPr>
        <w:ind w:left="3600" w:hanging="360"/>
      </w:pPr>
    </w:lvl>
    <w:lvl w:ilvl="5" w:tplc="C09CDB8A">
      <w:start w:val="1"/>
      <w:numFmt w:val="lowerRoman"/>
      <w:lvlText w:val="%6."/>
      <w:lvlJc w:val="right"/>
      <w:pPr>
        <w:ind w:left="4320" w:hanging="180"/>
      </w:pPr>
    </w:lvl>
    <w:lvl w:ilvl="6" w:tplc="ED3EF40C">
      <w:start w:val="1"/>
      <w:numFmt w:val="decimal"/>
      <w:lvlText w:val="%7."/>
      <w:lvlJc w:val="left"/>
      <w:pPr>
        <w:ind w:left="5040" w:hanging="360"/>
      </w:pPr>
    </w:lvl>
    <w:lvl w:ilvl="7" w:tplc="29A86DE0">
      <w:start w:val="1"/>
      <w:numFmt w:val="lowerLetter"/>
      <w:lvlText w:val="%8."/>
      <w:lvlJc w:val="left"/>
      <w:pPr>
        <w:ind w:left="5760" w:hanging="360"/>
      </w:pPr>
    </w:lvl>
    <w:lvl w:ilvl="8" w:tplc="B6C2AAB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2"/>
  </w:num>
  <w:num w:numId="5">
    <w:abstractNumId w:val="9"/>
  </w:num>
  <w:num w:numId="6">
    <w:abstractNumId w:val="0"/>
  </w:num>
  <w:num w:numId="7">
    <w:abstractNumId w:val="5"/>
  </w:num>
  <w:num w:numId="8">
    <w:abstractNumId w:val="6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10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A66"/>
    <w:rsid w:val="000155FB"/>
    <w:rsid w:val="00260B83"/>
    <w:rsid w:val="002E5B72"/>
    <w:rsid w:val="00685593"/>
    <w:rsid w:val="009214DA"/>
    <w:rsid w:val="00D349D9"/>
    <w:rsid w:val="00D567CE"/>
    <w:rsid w:val="00F07A66"/>
    <w:rsid w:val="00FD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9F5B"/>
  <w15:docId w15:val="{9717B031-E39E-4919-9B58-D5B1C655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eastAsia="Times New Roman"/>
      <w:sz w:val="22"/>
      <w:szCs w:val="22"/>
      <w:lang w:eastAsia="ru-RU"/>
    </w:rPr>
  </w:style>
  <w:style w:type="paragraph" w:styleId="1">
    <w:name w:val="heading 1"/>
    <w:basedOn w:val="a0"/>
    <w:next w:val="a0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  <w:lang w:val="en-US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0"/>
    <w:next w:val="a0"/>
    <w:link w:val="30"/>
    <w:uiPriority w:val="9"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en-US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link w:val="a6"/>
    <w:uiPriority w:val="99"/>
    <w:qFormat/>
    <w:rPr>
      <w:rFonts w:eastAsia="Times New Roman"/>
      <w:sz w:val="22"/>
      <w:szCs w:val="22"/>
    </w:rPr>
  </w:style>
  <w:style w:type="paragraph" w:styleId="a7">
    <w:name w:val="Title"/>
    <w:basedOn w:val="a0"/>
    <w:next w:val="a0"/>
    <w:link w:val="a8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0"/>
    <w:next w:val="a0"/>
    <w:link w:val="aa"/>
    <w:uiPriority w:val="11"/>
    <w:qFormat/>
    <w:pPr>
      <w:spacing w:before="200"/>
    </w:pPr>
    <w:rPr>
      <w:sz w:val="24"/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en-US"/>
    </w:rPr>
  </w:style>
  <w:style w:type="character" w:customStyle="1" w:styleId="HeaderChar">
    <w:name w:val="Header Char"/>
    <w:uiPriority w:val="99"/>
  </w:style>
  <w:style w:type="paragraph" w:styleId="af">
    <w:name w:val="footer"/>
    <w:basedOn w:val="a0"/>
    <w:link w:val="af0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en-US"/>
    </w:r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link w:val="af2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2">
    <w:name w:val="Название объекта Знак"/>
    <w:link w:val="af1"/>
    <w:uiPriority w:val="35"/>
    <w:rPr>
      <w:b/>
      <w:bCs/>
      <w:color w:val="4F81BD" w:themeColor="accent1"/>
      <w:sz w:val="18"/>
      <w:szCs w:val="18"/>
    </w:rPr>
  </w:style>
  <w:style w:type="table" w:styleId="af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0"/>
    <w:link w:val="af6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af8">
    <w:name w:val="endnote text"/>
    <w:basedOn w:val="a0"/>
    <w:link w:val="af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0"/>
    <w:next w:val="a0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afd">
    <w:name w:val="Название"/>
    <w:basedOn w:val="a0"/>
    <w:link w:val="afe"/>
    <w:qFormat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en-US"/>
    </w:rPr>
  </w:style>
  <w:style w:type="character" w:customStyle="1" w:styleId="afe">
    <w:name w:val="Название Знак"/>
    <w:link w:val="a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f">
    <w:name w:val="Body Text Indent"/>
    <w:basedOn w:val="a0"/>
    <w:link w:val="aff0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  <w:lang w:val="en-US"/>
    </w:rPr>
  </w:style>
  <w:style w:type="character" w:customStyle="1" w:styleId="aff0">
    <w:name w:val="Основной текст с отступом Знак"/>
    <w:link w:val="a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0"/>
    <w:link w:val="34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34">
    <w:name w:val="Основной текст с отступом 3 Знак"/>
    <w:link w:val="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pPr>
      <w:widowControl w:val="0"/>
      <w:ind w:firstLine="720"/>
    </w:pPr>
    <w:rPr>
      <w:rFonts w:ascii="Arial" w:eastAsia="Times New Roman" w:hAnsi="Arial" w:cs="Arial"/>
      <w:lang w:eastAsia="ru-RU"/>
    </w:rPr>
  </w:style>
  <w:style w:type="paragraph" w:styleId="25">
    <w:name w:val="Body Text 2"/>
    <w:basedOn w:val="a0"/>
    <w:link w:val="26"/>
    <w:pPr>
      <w:spacing w:after="120" w:line="480" w:lineRule="auto"/>
    </w:pPr>
    <w:rPr>
      <w:sz w:val="20"/>
      <w:szCs w:val="20"/>
      <w:lang w:val="en-US"/>
    </w:rPr>
  </w:style>
  <w:style w:type="character" w:customStyle="1" w:styleId="26">
    <w:name w:val="Основной текст 2 Знак"/>
    <w:link w:val="25"/>
    <w:rPr>
      <w:rFonts w:ascii="Calibri" w:eastAsia="Times New Roman" w:hAnsi="Calibri" w:cs="Times New Roman"/>
      <w:sz w:val="20"/>
      <w:szCs w:val="20"/>
      <w:lang w:eastAsia="ru-RU"/>
    </w:rPr>
  </w:style>
  <w:style w:type="paragraph" w:styleId="aff1">
    <w:name w:val="Body Text"/>
    <w:basedOn w:val="a0"/>
    <w:link w:val="aff2"/>
    <w:pPr>
      <w:spacing w:after="120"/>
    </w:pPr>
    <w:rPr>
      <w:sz w:val="20"/>
      <w:szCs w:val="20"/>
      <w:lang w:val="en-US"/>
    </w:rPr>
  </w:style>
  <w:style w:type="character" w:customStyle="1" w:styleId="aff2">
    <w:name w:val="Основной текст Знак"/>
    <w:link w:val="aff1"/>
    <w:rPr>
      <w:rFonts w:ascii="Calibri" w:eastAsia="Times New Roman" w:hAnsi="Calibri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pPr>
      <w:spacing w:after="120" w:line="240" w:lineRule="auto"/>
    </w:pPr>
    <w:rPr>
      <w:rFonts w:ascii="Times New Roman" w:hAnsi="Times New Roman"/>
      <w:sz w:val="16"/>
      <w:szCs w:val="16"/>
      <w:lang w:val="en-US"/>
    </w:rPr>
  </w:style>
  <w:style w:type="character" w:customStyle="1" w:styleId="36">
    <w:name w:val="Основной текст 3 Знак"/>
    <w:link w:val="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link w:val="CharChar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27">
    <w:name w:val="Обычный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FR1">
    <w:name w:val="FR1"/>
    <w:pPr>
      <w:widowControl w:val="0"/>
      <w:spacing w:before="700"/>
    </w:pPr>
    <w:rPr>
      <w:rFonts w:ascii="Times New Roman" w:eastAsia="Times New Roman" w:hAnsi="Times New Roman"/>
      <w:b/>
      <w:sz w:val="28"/>
      <w:lang w:eastAsia="ru-RU"/>
    </w:rPr>
  </w:style>
  <w:style w:type="paragraph" w:customStyle="1" w:styleId="110">
    <w:name w:val="Обычный11"/>
    <w:uiPriority w:val="99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320">
    <w:name w:val="Основной текст с отступом 32"/>
    <w:basedOn w:val="a0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0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Pr>
      <w:rFonts w:ascii="Consultant" w:eastAsia="Arial" w:hAnsi="Consultant"/>
      <w:sz w:val="28"/>
      <w:lang w:eastAsia="ar-SA" w:bidi="ar-SA"/>
    </w:rPr>
  </w:style>
  <w:style w:type="character" w:customStyle="1" w:styleId="ConsPlusNormal0">
    <w:name w:val="ConsPlusNormal Знак"/>
    <w:link w:val="ConsPlusNormal"/>
    <w:uiPriority w:val="99"/>
    <w:rPr>
      <w:rFonts w:ascii="Arial" w:eastAsia="Times New Roman" w:hAnsi="Arial" w:cs="Arial"/>
      <w:lang w:eastAsia="ru-RU" w:bidi="ar-SA"/>
    </w:rPr>
  </w:style>
  <w:style w:type="paragraph" w:customStyle="1" w:styleId="-">
    <w:name w:val="Контракт-раздел"/>
    <w:basedOn w:val="a0"/>
    <w:next w:val="-0"/>
    <w:pPr>
      <w:keepNext/>
      <w:numPr>
        <w:numId w:val="6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pPr>
      <w:numPr>
        <w:ilvl w:val="1"/>
        <w:numId w:val="6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Контракт-подпункт"/>
    <w:basedOn w:val="a0"/>
    <w:pPr>
      <w:numPr>
        <w:ilvl w:val="2"/>
        <w:numId w:val="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0"/>
    <w:pPr>
      <w:numPr>
        <w:ilvl w:val="3"/>
        <w:numId w:val="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f3">
    <w:name w:val="Цветовое выделение"/>
    <w:uiPriority w:val="99"/>
    <w:rPr>
      <w:b/>
      <w:color w:val="26282F"/>
    </w:rPr>
  </w:style>
  <w:style w:type="paragraph" w:customStyle="1" w:styleId="37">
    <w:name w:val="Обычный3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paragraph" w:customStyle="1" w:styleId="43">
    <w:name w:val="Обычный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ae">
    <w:name w:val="Верхний колонтитул Знак"/>
    <w:link w:val="ad"/>
    <w:uiPriority w:val="99"/>
    <w:rPr>
      <w:rFonts w:ascii="Calibri" w:eastAsia="Times New Roman" w:hAnsi="Calibri" w:cs="Times New Roman"/>
      <w:lang w:eastAsia="ru-RU"/>
    </w:rPr>
  </w:style>
  <w:style w:type="character" w:customStyle="1" w:styleId="af0">
    <w:name w:val="Нижний колонтитул Знак"/>
    <w:link w:val="af"/>
    <w:uiPriority w:val="99"/>
    <w:semiHidden/>
    <w:rPr>
      <w:rFonts w:ascii="Calibri" w:eastAsia="Times New Roman" w:hAnsi="Calibri" w:cs="Times New Roman"/>
      <w:lang w:eastAsia="ru-RU"/>
    </w:rPr>
  </w:style>
  <w:style w:type="character" w:styleId="aff4">
    <w:name w:val="annotation reference"/>
    <w:uiPriority w:val="99"/>
    <w:semiHidden/>
    <w:unhideWhenUsed/>
    <w:rPr>
      <w:sz w:val="16"/>
      <w:szCs w:val="16"/>
    </w:rPr>
  </w:style>
  <w:style w:type="paragraph" w:styleId="aff5">
    <w:name w:val="annotation text"/>
    <w:basedOn w:val="a0"/>
    <w:link w:val="aff6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character" w:customStyle="1" w:styleId="aff6">
    <w:name w:val="Текст примечания Знак"/>
    <w:link w:val="aff5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ff7">
    <w:name w:val="Balloon Text"/>
    <w:basedOn w:val="a0"/>
    <w:link w:val="aff8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ff8">
    <w:name w:val="Текст выноски Знак"/>
    <w:link w:val="af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8">
    <w:name w:val="Текст сноски;Знак;Знак2"/>
    <w:basedOn w:val="a0"/>
    <w:link w:val="29"/>
    <w:uiPriority w:val="9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29">
    <w:name w:val="Текст сноски Знак;Знак Знак;Знак2 Знак"/>
    <w:link w:val="2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Текст ТД"/>
    <w:basedOn w:val="a0"/>
    <w:link w:val="aff9"/>
    <w:qFormat/>
    <w:pPr>
      <w:numPr>
        <w:numId w:val="11"/>
      </w:numPr>
      <w:spacing w:line="240" w:lineRule="auto"/>
      <w:jc w:val="both"/>
    </w:pPr>
    <w:rPr>
      <w:rFonts w:ascii="Times New Roman" w:eastAsia="Calibri" w:hAnsi="Times New Roman"/>
      <w:sz w:val="24"/>
      <w:szCs w:val="24"/>
      <w:lang w:val="en-US" w:eastAsia="en-US"/>
    </w:rPr>
  </w:style>
  <w:style w:type="character" w:customStyle="1" w:styleId="aff9">
    <w:name w:val="Текст ТД Знак"/>
    <w:link w:val="a"/>
    <w:rPr>
      <w:rFonts w:ascii="Times New Roman" w:eastAsia="Calibri" w:hAnsi="Times New Roman" w:cs="Times New Roman"/>
      <w:sz w:val="24"/>
      <w:szCs w:val="24"/>
    </w:rPr>
  </w:style>
  <w:style w:type="paragraph" w:customStyle="1" w:styleId="2a">
    <w:name w:val="Без интервала2"/>
    <w:uiPriority w:val="99"/>
    <w:rPr>
      <w:rFonts w:cs="Calibri"/>
      <w:sz w:val="22"/>
      <w:szCs w:val="22"/>
      <w:lang w:eastAsia="ru-RU"/>
    </w:rPr>
  </w:style>
  <w:style w:type="character" w:customStyle="1" w:styleId="30">
    <w:name w:val="Заголовок 3 Знак"/>
    <w:link w:val="3"/>
    <w:uiPriority w:val="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2b">
    <w:name w:val="Body Text Indent 2"/>
    <w:basedOn w:val="a0"/>
    <w:link w:val="2c"/>
    <w:uiPriority w:val="99"/>
    <w:semiHidden/>
    <w:unhideWhenUsed/>
    <w:pPr>
      <w:spacing w:after="120" w:line="480" w:lineRule="auto"/>
      <w:ind w:left="283"/>
    </w:pPr>
    <w:rPr>
      <w:sz w:val="20"/>
      <w:szCs w:val="20"/>
      <w:lang w:val="en-US"/>
    </w:rPr>
  </w:style>
  <w:style w:type="character" w:customStyle="1" w:styleId="2c">
    <w:name w:val="Основной текст с отступом 2 Знак"/>
    <w:link w:val="2b"/>
    <w:uiPriority w:val="99"/>
    <w:semiHidden/>
    <w:rPr>
      <w:rFonts w:ascii="Calibri" w:eastAsia="Times New Roman" w:hAnsi="Calibri" w:cs="Times New Roman"/>
      <w:lang w:eastAsia="ru-RU"/>
    </w:rPr>
  </w:style>
  <w:style w:type="paragraph" w:styleId="affa">
    <w:name w:val="Block Text"/>
    <w:basedOn w:val="a0"/>
    <w:pPr>
      <w:spacing w:after="0" w:line="240" w:lineRule="auto"/>
      <w:ind w:left="567" w:right="240"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CharChar">
    <w:name w:val="Обычный Char Char"/>
    <w:link w:val="13"/>
    <w:rPr>
      <w:rFonts w:ascii="Times New Roman" w:eastAsia="Times New Roman" w:hAnsi="Times New Roman"/>
      <w:sz w:val="24"/>
      <w:lang w:eastAsia="ru-RU" w:bidi="ar-SA"/>
    </w:rPr>
  </w:style>
  <w:style w:type="paragraph" w:styleId="HTML">
    <w:name w:val="HTML Preformatted"/>
    <w:basedOn w:val="a0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en-US"/>
    </w:rPr>
  </w:style>
  <w:style w:type="character" w:customStyle="1" w:styleId="HTML0">
    <w:name w:val="Стандартный HTML Знак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pPr>
      <w:widowControl w:val="0"/>
    </w:pPr>
    <w:rPr>
      <w:rFonts w:cs="Calibri"/>
      <w:sz w:val="22"/>
      <w:szCs w:val="22"/>
      <w:lang w:eastAsia="ar-SA"/>
    </w:rPr>
  </w:style>
  <w:style w:type="paragraph" w:customStyle="1" w:styleId="BodyText21">
    <w:name w:val="Body Text 21"/>
    <w:basedOn w:val="a0"/>
    <w:pPr>
      <w:widowControl w:val="0"/>
      <w:tabs>
        <w:tab w:val="left" w:pos="426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92">
    <w:name w:val="Основной текст (9)_"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93">
    <w:name w:val="Основной текст (9)"/>
    <w:rPr>
      <w:rFonts w:ascii="Times New Roman" w:eastAsia="Times New Roman" w:hAnsi="Times New Roman" w:cs="Times New Roman"/>
      <w:spacing w:val="0"/>
      <w:sz w:val="22"/>
      <w:szCs w:val="22"/>
    </w:rPr>
  </w:style>
  <w:style w:type="character" w:customStyle="1" w:styleId="a6">
    <w:name w:val="Без интервала Знак"/>
    <w:link w:val="a5"/>
    <w:uiPriority w:val="99"/>
    <w:rPr>
      <w:rFonts w:eastAsia="Times New Roman"/>
      <w:sz w:val="22"/>
      <w:szCs w:val="22"/>
      <w:lang w:bidi="ar-SA"/>
    </w:rPr>
  </w:style>
  <w:style w:type="character" w:styleId="affb">
    <w:name w:val="Strong"/>
    <w:uiPriority w:val="22"/>
    <w:rPr>
      <w:b/>
      <w:bCs/>
    </w:rPr>
  </w:style>
  <w:style w:type="paragraph" w:styleId="affc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</w:style>
  <w:style w:type="character" w:customStyle="1" w:styleId="s3">
    <w:name w:val="s3"/>
  </w:style>
  <w:style w:type="character" w:customStyle="1" w:styleId="apple-converted-space">
    <w:name w:val="apple-converted-space"/>
  </w:style>
  <w:style w:type="paragraph" w:customStyle="1" w:styleId="ConsPlusNonformat">
    <w:name w:val="ConsPlusNonformat"/>
    <w:pPr>
      <w:widowControl w:val="0"/>
    </w:pPr>
    <w:rPr>
      <w:rFonts w:ascii="Courier New" w:eastAsia="Arial" w:hAnsi="Courier New" w:cs="Courier New"/>
      <w:lang w:eastAsia="ar-SA"/>
    </w:rPr>
  </w:style>
  <w:style w:type="character" w:customStyle="1" w:styleId="ktru-card-infolabel">
    <w:name w:val="ktru-card-info__label"/>
  </w:style>
  <w:style w:type="character" w:customStyle="1" w:styleId="ktru-card-infovalue">
    <w:name w:val="ktru-card-info__valu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1668" TargetMode="External"/><Relationship Id="rId13" Type="http://schemas.openxmlformats.org/officeDocument/2006/relationships/hyperlink" Target="mailto:fku-uii-kalug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6C2D7BFBD6DB319BF272DF6850ECA5DB7AAD012E2CBB9C40A80EA6696996242C4CB18983061B2DS2a6P" TargetMode="External"/><Relationship Id="rId12" Type="http://schemas.openxmlformats.org/officeDocument/2006/relationships/hyperlink" Target="https://login.consultant.ru/link/?req=doc&amp;base=LAW&amp;n=466154&amp;dst=1239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6154&amp;dst=1238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6154&amp;dst=123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80724C95A6F53CA13802A1DDE1908CA54BF857B6D8F82BC830BC0AA28998EBC72BBDE72C0C150C22CF99E8D9C60009EE2A9D61384682ECD7x8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5605</Words>
  <Characters>31949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/>
  <LinksUpToDate>false</LinksUpToDate>
  <CharactersWithSpaces>37480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АЛЕНА</dc:creator>
  <cp:lastModifiedBy>admin</cp:lastModifiedBy>
  <cp:revision>89</cp:revision>
  <dcterms:created xsi:type="dcterms:W3CDTF">2025-04-21T12:03:00Z</dcterms:created>
  <dcterms:modified xsi:type="dcterms:W3CDTF">2026-08-21T12:02:00Z</dcterms:modified>
  <cp:version>786432</cp:version>
</cp:coreProperties>
</file>