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B9" w:rsidRPr="00F74385" w:rsidRDefault="002318B2" w:rsidP="00F74385">
      <w:pPr>
        <w:suppressAutoHyphens/>
        <w:spacing w:after="0"/>
        <w:ind w:left="2124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F74385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F74385">
        <w:rPr>
          <w:rFonts w:ascii="Times New Roman" w:hAnsi="Times New Roman" w:cs="Times New Roman"/>
          <w:sz w:val="18"/>
          <w:szCs w:val="18"/>
        </w:rPr>
        <w:t xml:space="preserve">2 </w:t>
      </w:r>
      <w:r w:rsidRPr="00F74385">
        <w:rPr>
          <w:rFonts w:ascii="Times New Roman" w:hAnsi="Times New Roman" w:cs="Times New Roman"/>
          <w:sz w:val="18"/>
          <w:szCs w:val="18"/>
        </w:rPr>
        <w:t xml:space="preserve">к извещению </w:t>
      </w:r>
    </w:p>
    <w:p w:rsidR="001117B9" w:rsidRPr="001117B9" w:rsidRDefault="001117B9" w:rsidP="001117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7B9">
        <w:rPr>
          <w:rFonts w:ascii="Times New Roman" w:hAnsi="Times New Roman" w:cs="Times New Roman"/>
          <w:b/>
          <w:sz w:val="24"/>
          <w:szCs w:val="24"/>
        </w:rPr>
        <w:t>ТЕХНИЧЕСКОЕ  ЗАДАНИЕ</w:t>
      </w:r>
    </w:p>
    <w:p w:rsidR="001117B9" w:rsidRPr="00F74385" w:rsidRDefault="001117B9" w:rsidP="006D3A8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4385">
        <w:rPr>
          <w:rFonts w:ascii="Times New Roman" w:hAnsi="Times New Roman" w:cs="Times New Roman"/>
          <w:b/>
          <w:sz w:val="20"/>
          <w:szCs w:val="20"/>
        </w:rPr>
        <w:t>1. Общие показатели</w:t>
      </w:r>
    </w:p>
    <w:p w:rsidR="002676F4" w:rsidRPr="00F74385" w:rsidRDefault="00AF0AC6" w:rsidP="00F74385">
      <w:pPr>
        <w:pStyle w:val="1"/>
        <w:ind w:firstLine="709"/>
        <w:jc w:val="both"/>
        <w:rPr>
          <w:b w:val="0"/>
          <w:bCs w:val="0"/>
          <w:sz w:val="20"/>
          <w:szCs w:val="20"/>
        </w:rPr>
      </w:pPr>
      <w:r w:rsidRPr="00F74385">
        <w:rPr>
          <w:b w:val="0"/>
          <w:i/>
          <w:sz w:val="20"/>
          <w:szCs w:val="20"/>
          <w:shd w:val="clear" w:color="auto" w:fill="FFFFFF"/>
        </w:rPr>
        <w:t>Портландцемент М 500</w:t>
      </w:r>
      <w:r w:rsidR="00294624" w:rsidRPr="00F74385">
        <w:rPr>
          <w:b w:val="0"/>
          <w:sz w:val="20"/>
          <w:szCs w:val="20"/>
          <w:shd w:val="clear" w:color="auto" w:fill="FFFFFF"/>
        </w:rPr>
        <w:t>,</w:t>
      </w:r>
      <w:r w:rsidR="006F2679">
        <w:rPr>
          <w:b w:val="0"/>
          <w:sz w:val="20"/>
          <w:szCs w:val="20"/>
          <w:shd w:val="clear" w:color="auto" w:fill="FFFFFF"/>
        </w:rPr>
        <w:t xml:space="preserve"> соответствующий</w:t>
      </w:r>
      <w:r w:rsidR="00294624" w:rsidRPr="00F74385">
        <w:rPr>
          <w:b w:val="0"/>
          <w:sz w:val="20"/>
          <w:szCs w:val="20"/>
          <w:shd w:val="clear" w:color="auto" w:fill="FFFFFF"/>
        </w:rPr>
        <w:t xml:space="preserve"> </w:t>
      </w:r>
      <w:r w:rsidRPr="00F74385">
        <w:rPr>
          <w:b w:val="0"/>
          <w:sz w:val="20"/>
          <w:szCs w:val="20"/>
        </w:rPr>
        <w:t>ГОСТ 10178-85</w:t>
      </w:r>
      <w:r w:rsidR="009E3AE5" w:rsidRPr="00F74385">
        <w:rPr>
          <w:b w:val="0"/>
          <w:sz w:val="20"/>
          <w:szCs w:val="20"/>
          <w:shd w:val="clear" w:color="auto" w:fill="FFFFFF"/>
        </w:rPr>
        <w:t xml:space="preserve">. </w:t>
      </w:r>
      <w:r w:rsidR="002B37C2" w:rsidRPr="00F74385">
        <w:rPr>
          <w:b w:val="0"/>
          <w:bCs w:val="0"/>
          <w:sz w:val="20"/>
          <w:szCs w:val="20"/>
        </w:rPr>
        <w:t>Количество</w:t>
      </w:r>
      <w:r w:rsidR="00F74385">
        <w:rPr>
          <w:b w:val="0"/>
          <w:bCs w:val="0"/>
          <w:sz w:val="20"/>
          <w:szCs w:val="20"/>
        </w:rPr>
        <w:t xml:space="preserve"> -</w:t>
      </w:r>
      <w:r w:rsidR="002B37C2" w:rsidRPr="00F74385">
        <w:rPr>
          <w:b w:val="0"/>
          <w:bCs w:val="0"/>
          <w:sz w:val="20"/>
          <w:szCs w:val="20"/>
        </w:rPr>
        <w:t xml:space="preserve"> </w:t>
      </w:r>
      <w:r w:rsidR="008D035C">
        <w:rPr>
          <w:b w:val="0"/>
          <w:bCs w:val="0"/>
          <w:sz w:val="20"/>
          <w:szCs w:val="20"/>
        </w:rPr>
        <w:t>1000</w:t>
      </w:r>
      <w:r w:rsidR="007B4D73" w:rsidRPr="00F74385">
        <w:rPr>
          <w:b w:val="0"/>
          <w:bCs w:val="0"/>
          <w:sz w:val="20"/>
          <w:szCs w:val="20"/>
        </w:rPr>
        <w:t xml:space="preserve"> кг</w:t>
      </w:r>
      <w:r w:rsidR="00294624" w:rsidRPr="00F74385">
        <w:rPr>
          <w:b w:val="0"/>
          <w:bCs w:val="0"/>
          <w:sz w:val="20"/>
          <w:szCs w:val="20"/>
        </w:rPr>
        <w:t>.</w:t>
      </w:r>
    </w:p>
    <w:p w:rsidR="000856B9" w:rsidRPr="007342A7" w:rsidRDefault="002676F4" w:rsidP="000856B9">
      <w:pPr>
        <w:pStyle w:val="a6"/>
        <w:ind w:left="0" w:firstLine="709"/>
        <w:jc w:val="both"/>
      </w:pPr>
      <w:r w:rsidRPr="00F74385">
        <w:rPr>
          <w:color w:val="333333"/>
          <w:shd w:val="clear" w:color="auto" w:fill="FFFFFF"/>
        </w:rPr>
        <w:t>Портландцемент марки М500 — это вяжущее вещество с высокой прочностью, используемое в строительстве для возведения несущих конструкций, изготовления железобетона и других строительных смесей. Цифра 500 в маркировке обозначает прочность материала — способность выдержать нагрузку 500 кг на 1 см² без деформации. </w:t>
      </w:r>
      <w:r w:rsidR="00F74385" w:rsidRPr="00F74385">
        <w:rPr>
          <w:color w:val="333333"/>
          <w:shd w:val="clear" w:color="auto" w:fill="FFFFFF"/>
        </w:rPr>
        <w:t xml:space="preserve"> </w:t>
      </w:r>
      <w:r w:rsidR="000856B9" w:rsidRPr="00F74385">
        <w:rPr>
          <w:color w:val="333333"/>
          <w:shd w:val="clear" w:color="auto" w:fill="FFFFFF"/>
        </w:rPr>
        <w:t xml:space="preserve">Основой цемента М500 является клинкер — продукт спекания глины и известняка. Его измельчают и смешивают с различными добавками для получения нужных свойств </w:t>
      </w:r>
      <w:r w:rsidR="000856B9" w:rsidRPr="007342A7">
        <w:rPr>
          <w:color w:val="333333"/>
          <w:shd w:val="clear" w:color="auto" w:fill="FFFFFF"/>
        </w:rPr>
        <w:t>материала. </w:t>
      </w:r>
    </w:p>
    <w:p w:rsidR="000856B9" w:rsidRPr="007342A7" w:rsidRDefault="000856B9" w:rsidP="000856B9">
      <w:pPr>
        <w:numPr>
          <w:ilvl w:val="0"/>
          <w:numId w:val="2"/>
        </w:numPr>
        <w:shd w:val="clear" w:color="auto" w:fill="FFFFFF"/>
        <w:spacing w:after="0" w:afterAutospacing="1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342A7">
        <w:rPr>
          <w:rFonts w:ascii="Times New Roman" w:eastAsia="Times New Roman" w:hAnsi="Times New Roman" w:cs="Times New Roman"/>
          <w:color w:val="333333"/>
          <w:sz w:val="20"/>
          <w:szCs w:val="20"/>
        </w:rPr>
        <w:t>Прочность на сжатие в возрасте 28 суток — до 49 МПа (500 кгс/см²). </w:t>
      </w:r>
      <w:r w:rsidR="00F74385" w:rsidRPr="007342A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:rsidR="000856B9" w:rsidRPr="007342A7" w:rsidRDefault="000856B9" w:rsidP="000856B9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342A7">
        <w:rPr>
          <w:rFonts w:ascii="Times New Roman" w:eastAsia="Times New Roman" w:hAnsi="Times New Roman" w:cs="Times New Roman"/>
          <w:color w:val="333333"/>
          <w:sz w:val="20"/>
          <w:szCs w:val="20"/>
        </w:rPr>
        <w:t>Прочность на изгиб в возрасте 28 суток — до 5,9 МПа (60 кгс/см²). </w:t>
      </w:r>
      <w:r w:rsidR="00F74385" w:rsidRPr="007342A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:rsidR="000856B9" w:rsidRPr="007342A7" w:rsidRDefault="000856B9" w:rsidP="000856B9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342A7">
        <w:rPr>
          <w:rFonts w:ascii="Times New Roman" w:eastAsia="Times New Roman" w:hAnsi="Times New Roman" w:cs="Times New Roman"/>
          <w:color w:val="333333"/>
          <w:sz w:val="20"/>
          <w:szCs w:val="20"/>
        </w:rPr>
        <w:t>Морозостойкость — не менее F70 (выдерживает до 70 циклов замораживания и</w:t>
      </w:r>
      <w:r w:rsidR="00F74385" w:rsidRPr="007342A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Pr="007342A7">
        <w:rPr>
          <w:rFonts w:ascii="Times New Roman" w:eastAsia="Times New Roman" w:hAnsi="Times New Roman" w:cs="Times New Roman"/>
          <w:color w:val="333333"/>
          <w:sz w:val="20"/>
          <w:szCs w:val="20"/>
        </w:rPr>
        <w:t>оттаивания). </w:t>
      </w:r>
      <w:r w:rsidR="00F74385" w:rsidRPr="007342A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:rsidR="000856B9" w:rsidRPr="007342A7" w:rsidRDefault="000856B9" w:rsidP="000856B9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342A7">
        <w:rPr>
          <w:rFonts w:ascii="Times New Roman" w:eastAsia="Times New Roman" w:hAnsi="Times New Roman" w:cs="Times New Roman"/>
          <w:color w:val="333333"/>
          <w:sz w:val="20"/>
          <w:szCs w:val="20"/>
        </w:rPr>
        <w:t>Насыпная плотность — 1100–1600 кг/м³ (в зависимости от степени уплотнения смеси и минералогического состава сырья). Для расчётов часто используют величину 1300 кг/м³. </w:t>
      </w:r>
      <w:r w:rsidR="00F74385" w:rsidRPr="007342A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:rsidR="000856B9" w:rsidRPr="007342A7" w:rsidRDefault="000856B9" w:rsidP="000856B9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342A7">
        <w:rPr>
          <w:rFonts w:ascii="Times New Roman" w:eastAsia="Times New Roman" w:hAnsi="Times New Roman" w:cs="Times New Roman"/>
          <w:color w:val="333333"/>
          <w:sz w:val="20"/>
          <w:szCs w:val="20"/>
        </w:rPr>
        <w:t>Плотность цементного раствора — 3000–3200 кг/м³. </w:t>
      </w:r>
      <w:r w:rsidR="00F74385" w:rsidRPr="007342A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:rsidR="000856B9" w:rsidRPr="007342A7" w:rsidRDefault="000856B9" w:rsidP="000856B9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342A7">
        <w:rPr>
          <w:rFonts w:ascii="Times New Roman" w:eastAsia="Times New Roman" w:hAnsi="Times New Roman" w:cs="Times New Roman"/>
          <w:color w:val="333333"/>
          <w:sz w:val="20"/>
          <w:szCs w:val="20"/>
        </w:rPr>
        <w:t>Время до начала схватывания — не ранее чем через 45 минут после замешивания. </w:t>
      </w:r>
      <w:r w:rsidR="00F74385" w:rsidRPr="007342A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:rsidR="000856B9" w:rsidRPr="007342A7" w:rsidRDefault="000856B9" w:rsidP="000856B9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7342A7">
        <w:rPr>
          <w:rFonts w:ascii="Times New Roman" w:eastAsia="Times New Roman" w:hAnsi="Times New Roman" w:cs="Times New Roman"/>
          <w:color w:val="333333"/>
          <w:sz w:val="20"/>
          <w:szCs w:val="20"/>
        </w:rPr>
        <w:t>Время окончательного высыхания — около 10 часов</w:t>
      </w:r>
      <w:r w:rsidR="00F74385" w:rsidRPr="007342A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</w:t>
      </w:r>
    </w:p>
    <w:p w:rsidR="002676F4" w:rsidRPr="007342A7" w:rsidRDefault="000856B9" w:rsidP="007342A7">
      <w:pPr>
        <w:numPr>
          <w:ilvl w:val="0"/>
          <w:numId w:val="2"/>
        </w:numPr>
        <w:shd w:val="clear" w:color="auto" w:fill="FFFFFF"/>
        <w:spacing w:after="0" w:line="240" w:lineRule="auto"/>
        <w:ind w:left="0" w:right="90" w:firstLine="709"/>
        <w:rPr>
          <w:sz w:val="20"/>
          <w:szCs w:val="20"/>
        </w:rPr>
      </w:pPr>
      <w:r w:rsidRPr="007342A7">
        <w:rPr>
          <w:rFonts w:ascii="Times New Roman" w:eastAsia="Times New Roman" w:hAnsi="Times New Roman" w:cs="Times New Roman"/>
          <w:color w:val="333333"/>
          <w:sz w:val="20"/>
          <w:szCs w:val="20"/>
        </w:rPr>
        <w:t>Тонкость помола — около 85–92%. </w:t>
      </w:r>
    </w:p>
    <w:p w:rsidR="00F37CC9" w:rsidRPr="00F74385" w:rsidRDefault="00F37CC9" w:rsidP="006D3A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0"/>
          <w:szCs w:val="20"/>
        </w:rPr>
      </w:pPr>
    </w:p>
    <w:p w:rsidR="00F37CC9" w:rsidRPr="00F74385" w:rsidRDefault="00F37CC9" w:rsidP="007342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4385">
        <w:rPr>
          <w:rFonts w:ascii="Times New Roman" w:hAnsi="Times New Roman" w:cs="Times New Roman"/>
          <w:b/>
          <w:sz w:val="20"/>
          <w:szCs w:val="20"/>
        </w:rPr>
        <w:t>2. Требования к таре (упаковке), маркировке</w:t>
      </w:r>
    </w:p>
    <w:p w:rsidR="00F37CC9" w:rsidRPr="00F74385" w:rsidRDefault="007342A7" w:rsidP="006D3A8F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342A7">
        <w:rPr>
          <w:rFonts w:ascii="Times New Roman" w:hAnsi="Times New Roman" w:cs="Times New Roman"/>
          <w:sz w:val="20"/>
          <w:szCs w:val="20"/>
        </w:rPr>
        <w:t xml:space="preserve">Товар, поставляемый по контракту, должен быть поставлен в упаковке (таре), обеспечивающий защиту Товара от их  повреждения или порчи во время транспортировки и хранения. Упаковка (тара) Товара должна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 Тара (упаковка) является невозвратной и предоставляется Поставщиком безвозмездно. </w:t>
      </w:r>
      <w:r w:rsidR="00F37CC9" w:rsidRPr="00F74385">
        <w:rPr>
          <w:rFonts w:ascii="Times New Roman" w:hAnsi="Times New Roman" w:cs="Times New Roman"/>
          <w:sz w:val="20"/>
          <w:szCs w:val="20"/>
        </w:rPr>
        <w:t>Поставщик предоставляет гарантию качества и безопасности (далее – качество) поставляемого   Заказчику Товара в объемах и на срок, установленный заводом изготовителем, но не менее чем на 30 лет – срок службы Товара и 5 лет – гарантийный срок эксплуатации Товара.</w:t>
      </w:r>
    </w:p>
    <w:p w:rsidR="00F37CC9" w:rsidRPr="007342A7" w:rsidRDefault="00F37CC9" w:rsidP="007342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42A7">
        <w:rPr>
          <w:rFonts w:ascii="Times New Roman" w:hAnsi="Times New Roman" w:cs="Times New Roman"/>
          <w:b/>
          <w:sz w:val="20"/>
          <w:szCs w:val="20"/>
        </w:rPr>
        <w:t>3. Требования к безопасности</w:t>
      </w:r>
    </w:p>
    <w:p w:rsidR="00F37CC9" w:rsidRPr="007342A7" w:rsidRDefault="00F37CC9" w:rsidP="006D3A8F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342A7">
        <w:rPr>
          <w:rFonts w:ascii="Times New Roman" w:hAnsi="Times New Roman" w:cs="Times New Roman"/>
          <w:sz w:val="20"/>
          <w:szCs w:val="20"/>
        </w:rPr>
        <w:t xml:space="preserve">Поставляемый товар должен соответствовать  </w:t>
      </w:r>
      <w:proofErr w:type="gramStart"/>
      <w:r w:rsidRPr="007342A7">
        <w:rPr>
          <w:rFonts w:ascii="Times New Roman" w:hAnsi="Times New Roman" w:cs="Times New Roman"/>
          <w:sz w:val="20"/>
          <w:szCs w:val="20"/>
        </w:rPr>
        <w:t>соответствующим</w:t>
      </w:r>
      <w:proofErr w:type="gramEnd"/>
      <w:r w:rsidRPr="007342A7">
        <w:rPr>
          <w:rFonts w:ascii="Times New Roman" w:hAnsi="Times New Roman" w:cs="Times New Roman"/>
          <w:sz w:val="20"/>
          <w:szCs w:val="20"/>
        </w:rPr>
        <w:t xml:space="preserve"> ГОСТ на данный вид товара. Качество продукции, подлежащей поставке, подтверждается документами о качестве продукции, удостоверение о качестве продукции прилагается.</w:t>
      </w:r>
    </w:p>
    <w:p w:rsidR="00F37CC9" w:rsidRPr="007342A7" w:rsidRDefault="00F37CC9" w:rsidP="006D3A8F">
      <w:pPr>
        <w:tabs>
          <w:tab w:val="left" w:pos="6375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342A7">
        <w:rPr>
          <w:rFonts w:ascii="Times New Roman" w:hAnsi="Times New Roman" w:cs="Times New Roman"/>
          <w:sz w:val="20"/>
          <w:szCs w:val="20"/>
        </w:rPr>
        <w:t>Изделия транспортируют транспортом всех видов в соответствии с Правилами перевозки грузов, действующими на данном виде транспорта, и требованиями документации по погрузке и креплению грузов, утвержденными в установленном порядке.</w:t>
      </w:r>
    </w:p>
    <w:p w:rsidR="00F37CC9" w:rsidRPr="007342A7" w:rsidRDefault="00F37CC9" w:rsidP="009E3AE5">
      <w:pPr>
        <w:pStyle w:val="a6"/>
        <w:ind w:left="0"/>
        <w:jc w:val="both"/>
      </w:pPr>
    </w:p>
    <w:p w:rsidR="00684A5E" w:rsidRDefault="00684A5E" w:rsidP="009E3AE5">
      <w:pPr>
        <w:pStyle w:val="a6"/>
        <w:ind w:left="0"/>
        <w:jc w:val="both"/>
        <w:rPr>
          <w:sz w:val="24"/>
          <w:szCs w:val="24"/>
        </w:rPr>
      </w:pPr>
    </w:p>
    <w:p w:rsidR="00684A5E" w:rsidRPr="00264E18" w:rsidRDefault="00684A5E" w:rsidP="009E3AE5">
      <w:pPr>
        <w:pStyle w:val="a6"/>
        <w:ind w:left="0"/>
        <w:jc w:val="both"/>
        <w:rPr>
          <w:sz w:val="24"/>
          <w:szCs w:val="24"/>
        </w:rPr>
      </w:pPr>
    </w:p>
    <w:sectPr w:rsidR="00684A5E" w:rsidRPr="00264E18" w:rsidSect="00932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A39F1"/>
    <w:multiLevelType w:val="multilevel"/>
    <w:tmpl w:val="24CE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A217E8"/>
    <w:multiLevelType w:val="hybridMultilevel"/>
    <w:tmpl w:val="2EEC6ABA"/>
    <w:lvl w:ilvl="0" w:tplc="FB0CBA14">
      <w:start w:val="1"/>
      <w:numFmt w:val="decimal"/>
      <w:lvlText w:val="%1."/>
      <w:lvlJc w:val="left"/>
      <w:pPr>
        <w:ind w:left="900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17B9"/>
    <w:rsid w:val="00006A5D"/>
    <w:rsid w:val="000105D8"/>
    <w:rsid w:val="000151F7"/>
    <w:rsid w:val="00035EAB"/>
    <w:rsid w:val="0006380D"/>
    <w:rsid w:val="00074942"/>
    <w:rsid w:val="000856B9"/>
    <w:rsid w:val="000A2DA0"/>
    <w:rsid w:val="000D0DFC"/>
    <w:rsid w:val="000F7C97"/>
    <w:rsid w:val="001117B9"/>
    <w:rsid w:val="0019616A"/>
    <w:rsid w:val="001C5898"/>
    <w:rsid w:val="00200312"/>
    <w:rsid w:val="00227152"/>
    <w:rsid w:val="002318B2"/>
    <w:rsid w:val="00236068"/>
    <w:rsid w:val="00263E0A"/>
    <w:rsid w:val="00264E18"/>
    <w:rsid w:val="002676F4"/>
    <w:rsid w:val="002860C7"/>
    <w:rsid w:val="00294624"/>
    <w:rsid w:val="002B37C2"/>
    <w:rsid w:val="002B7491"/>
    <w:rsid w:val="002D4AF3"/>
    <w:rsid w:val="002F6D9D"/>
    <w:rsid w:val="00327867"/>
    <w:rsid w:val="00341274"/>
    <w:rsid w:val="003674B5"/>
    <w:rsid w:val="00367CF9"/>
    <w:rsid w:val="003A0B22"/>
    <w:rsid w:val="003B55C4"/>
    <w:rsid w:val="003C5639"/>
    <w:rsid w:val="003E4D1E"/>
    <w:rsid w:val="004142A2"/>
    <w:rsid w:val="004A3A5B"/>
    <w:rsid w:val="004D79A2"/>
    <w:rsid w:val="004F44BE"/>
    <w:rsid w:val="004F5308"/>
    <w:rsid w:val="00533EAF"/>
    <w:rsid w:val="0058093F"/>
    <w:rsid w:val="005F34DC"/>
    <w:rsid w:val="006170A3"/>
    <w:rsid w:val="006432E1"/>
    <w:rsid w:val="00646735"/>
    <w:rsid w:val="00656D15"/>
    <w:rsid w:val="00684A5E"/>
    <w:rsid w:val="00685930"/>
    <w:rsid w:val="006A1EE1"/>
    <w:rsid w:val="006C204E"/>
    <w:rsid w:val="006D3A8F"/>
    <w:rsid w:val="006F2679"/>
    <w:rsid w:val="00702592"/>
    <w:rsid w:val="007134C3"/>
    <w:rsid w:val="007342A7"/>
    <w:rsid w:val="00785300"/>
    <w:rsid w:val="007B4D73"/>
    <w:rsid w:val="007D1697"/>
    <w:rsid w:val="0081477E"/>
    <w:rsid w:val="00875111"/>
    <w:rsid w:val="008B7CE2"/>
    <w:rsid w:val="008D035C"/>
    <w:rsid w:val="008D60F2"/>
    <w:rsid w:val="008D6215"/>
    <w:rsid w:val="0090380B"/>
    <w:rsid w:val="00932597"/>
    <w:rsid w:val="0097343C"/>
    <w:rsid w:val="009B3958"/>
    <w:rsid w:val="009E3AE5"/>
    <w:rsid w:val="009F675F"/>
    <w:rsid w:val="00A92D3A"/>
    <w:rsid w:val="00AB73B8"/>
    <w:rsid w:val="00AD4EBA"/>
    <w:rsid w:val="00AD6B22"/>
    <w:rsid w:val="00AD6ED6"/>
    <w:rsid w:val="00AE11D8"/>
    <w:rsid w:val="00AF0AC6"/>
    <w:rsid w:val="00B46E9F"/>
    <w:rsid w:val="00B559A4"/>
    <w:rsid w:val="00BE4785"/>
    <w:rsid w:val="00C22F2B"/>
    <w:rsid w:val="00C34301"/>
    <w:rsid w:val="00C45A8B"/>
    <w:rsid w:val="00CB4123"/>
    <w:rsid w:val="00CC6BF4"/>
    <w:rsid w:val="00CE3656"/>
    <w:rsid w:val="00D00D6E"/>
    <w:rsid w:val="00D12B16"/>
    <w:rsid w:val="00D17F53"/>
    <w:rsid w:val="00D51F48"/>
    <w:rsid w:val="00D77760"/>
    <w:rsid w:val="00D81988"/>
    <w:rsid w:val="00DA1B78"/>
    <w:rsid w:val="00E50F87"/>
    <w:rsid w:val="00ED45ED"/>
    <w:rsid w:val="00F37CC9"/>
    <w:rsid w:val="00F432E4"/>
    <w:rsid w:val="00F46D61"/>
    <w:rsid w:val="00F47BB4"/>
    <w:rsid w:val="00F6457D"/>
    <w:rsid w:val="00F74385"/>
    <w:rsid w:val="00FA1EA7"/>
    <w:rsid w:val="00FA2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97"/>
  </w:style>
  <w:style w:type="paragraph" w:styleId="1">
    <w:name w:val="heading 1"/>
    <w:basedOn w:val="a"/>
    <w:link w:val="10"/>
    <w:uiPriority w:val="9"/>
    <w:qFormat/>
    <w:rsid w:val="00294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17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117B9"/>
    <w:rPr>
      <w:rFonts w:ascii="Times New Roman" w:eastAsia="Times New Roman" w:hAnsi="Times New Roman" w:cs="Times New Roman"/>
      <w:b/>
      <w:sz w:val="28"/>
      <w:szCs w:val="20"/>
    </w:rPr>
  </w:style>
  <w:style w:type="table" w:styleId="a5">
    <w:name w:val="Table Grid"/>
    <w:basedOn w:val="a1"/>
    <w:uiPriority w:val="59"/>
    <w:rsid w:val="001117B9"/>
    <w:pPr>
      <w:spacing w:after="0" w:line="240" w:lineRule="auto"/>
      <w:ind w:firstLine="703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264E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9E3AE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E3AE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46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0856B9"/>
    <w:rPr>
      <w:b/>
      <w:bCs/>
    </w:rPr>
  </w:style>
  <w:style w:type="character" w:styleId="a8">
    <w:name w:val="Hyperlink"/>
    <w:basedOn w:val="a0"/>
    <w:uiPriority w:val="99"/>
    <w:semiHidden/>
    <w:unhideWhenUsed/>
    <w:rsid w:val="000856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yurist2</dc:creator>
  <cp:keywords/>
  <dc:description/>
  <cp:lastModifiedBy>Тыл1</cp:lastModifiedBy>
  <cp:revision>78</cp:revision>
  <cp:lastPrinted>2017-06-23T10:44:00Z</cp:lastPrinted>
  <dcterms:created xsi:type="dcterms:W3CDTF">2017-04-13T06:06:00Z</dcterms:created>
  <dcterms:modified xsi:type="dcterms:W3CDTF">2026-06-25T12:24:00Z</dcterms:modified>
</cp:coreProperties>
</file>