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B31BE2" w:rsidP="00790EBC">
      <w:pPr>
        <w:pStyle w:val="2"/>
        <w:ind w:firstLine="0"/>
        <w:jc w:val="center"/>
        <w:rPr>
          <w:rFonts w:ascii="Times New Roman" w:hAnsi="Times New Roman"/>
          <w:i w:val="0"/>
          <w:sz w:val="24"/>
          <w:szCs w:val="24"/>
        </w:rPr>
      </w:pPr>
      <w:r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00C67F41">
        <w:rPr>
          <w:rFonts w:ascii="Times New Roman" w:hAnsi="Times New Roman"/>
          <w:i w:val="0"/>
          <w:sz w:val="24"/>
          <w:szCs w:val="24"/>
        </w:rPr>
        <w:t>ый</w:t>
      </w:r>
      <w:r w:rsidR="00FF1C99" w:rsidRPr="006D7085">
        <w:rPr>
          <w:rFonts w:ascii="Times New Roman" w:hAnsi="Times New Roman"/>
          <w:i w:val="0"/>
          <w:sz w:val="24"/>
          <w:szCs w:val="24"/>
        </w:rPr>
        <w:t xml:space="preserve"> контракт №</w:t>
      </w:r>
      <w:r w:rsidR="00661D46"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proofErr w:type="gramStart"/>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540F75">
        <w:rPr>
          <w:szCs w:val="24"/>
        </w:rPr>
        <w:t>___________________,</w:t>
      </w:r>
      <w:r w:rsidRPr="00661D46">
        <w:rPr>
          <w:szCs w:val="24"/>
        </w:rPr>
        <w:t xml:space="preserve"> именуемый в дальнейшем «Поставщик»,</w:t>
      </w:r>
      <w:r w:rsidR="000C5C26" w:rsidRPr="00661D46">
        <w:rPr>
          <w:szCs w:val="24"/>
        </w:rPr>
        <w:t xml:space="preserve"> </w:t>
      </w:r>
      <w:r w:rsidR="001405B1">
        <w:rPr>
          <w:szCs w:val="24"/>
        </w:rPr>
        <w:t xml:space="preserve"> </w:t>
      </w:r>
      <w:r w:rsidR="00D12D19" w:rsidRPr="00661D46">
        <w:rPr>
          <w:szCs w:val="24"/>
        </w:rPr>
        <w:t xml:space="preserve">в лице </w:t>
      </w:r>
      <w:r w:rsidR="00540F75">
        <w:rPr>
          <w:szCs w:val="24"/>
        </w:rPr>
        <w:t>____________,</w:t>
      </w:r>
      <w:r w:rsidR="00245F48" w:rsidRPr="00661D46">
        <w:rPr>
          <w:szCs w:val="24"/>
        </w:rPr>
        <w:t xml:space="preserve"> действующего</w:t>
      </w:r>
      <w:r w:rsidRPr="00661D46">
        <w:rPr>
          <w:szCs w:val="24"/>
        </w:rPr>
        <w:t xml:space="preserve"> на </w:t>
      </w:r>
      <w:r w:rsidR="00540F75">
        <w:rPr>
          <w:szCs w:val="24"/>
        </w:rPr>
        <w:t>основании ______</w:t>
      </w:r>
      <w:r w:rsidR="009202A9" w:rsidRPr="00661D46">
        <w:rPr>
          <w:szCs w:val="24"/>
        </w:rPr>
        <w:t xml:space="preserve">, </w:t>
      </w:r>
      <w:r w:rsidRPr="00661D46">
        <w:rPr>
          <w:szCs w:val="24"/>
        </w:rPr>
        <w:t>с другой стороны, именуемые</w:t>
      </w:r>
      <w:proofErr w:type="gramEnd"/>
      <w:r w:rsidRPr="00661D46">
        <w:rPr>
          <w:szCs w:val="24"/>
        </w:rPr>
        <w:t xml:space="preserve">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C67F41">
        <w:rPr>
          <w:sz w:val="24"/>
          <w:szCs w:val="24"/>
          <w:lang w:val="ru-RU"/>
        </w:rPr>
        <w:t xml:space="preserve">поставка </w:t>
      </w:r>
      <w:r w:rsidR="004A4D6C">
        <w:rPr>
          <w:sz w:val="24"/>
          <w:szCs w:val="24"/>
        </w:rPr>
        <w:t xml:space="preserve">кругов отрезных </w:t>
      </w:r>
      <w:r w:rsidR="004A4D6C" w:rsidRPr="00950D1E">
        <w:rPr>
          <w:sz w:val="24"/>
          <w:szCs w:val="24"/>
        </w:rPr>
        <w:t>230</w:t>
      </w:r>
      <w:r w:rsidR="00C26AD7">
        <w:rPr>
          <w:sz w:val="24"/>
          <w:szCs w:val="24"/>
          <w:lang w:val="ru-RU"/>
        </w:rPr>
        <w:t>*22,2*1,8</w:t>
      </w:r>
      <w:r w:rsidR="004A4D6C" w:rsidRPr="00950D1E">
        <w:rPr>
          <w:sz w:val="24"/>
          <w:szCs w:val="24"/>
        </w:rPr>
        <w:t>мм</w:t>
      </w:r>
      <w:r w:rsidR="009F70D1">
        <w:rPr>
          <w:sz w:val="24"/>
          <w:szCs w:val="24"/>
          <w:lang w:val="ru-RU"/>
        </w:rPr>
        <w:t xml:space="preserve"> </w:t>
      </w:r>
      <w:r w:rsidR="009F70D1">
        <w:rPr>
          <w:rFonts w:ascii="Roboto" w:hAnsi="Roboto"/>
          <w:color w:val="334059"/>
          <w:sz w:val="21"/>
          <w:szCs w:val="21"/>
          <w:shd w:val="clear" w:color="auto" w:fill="FFFFFF"/>
        </w:rPr>
        <w:t xml:space="preserve">в рамках проведения </w:t>
      </w:r>
      <w:r w:rsidR="009F70D1">
        <w:rPr>
          <w:rFonts w:ascii="Roboto" w:hAnsi="Roboto"/>
          <w:color w:val="334059"/>
          <w:sz w:val="21"/>
          <w:szCs w:val="21"/>
          <w:shd w:val="clear" w:color="auto" w:fill="FFFFFF"/>
          <w:lang w:val="ru-RU"/>
        </w:rPr>
        <w:t>текущего</w:t>
      </w:r>
      <w:r w:rsidR="009F70D1">
        <w:rPr>
          <w:rFonts w:ascii="Roboto" w:hAnsi="Roboto"/>
          <w:color w:val="334059"/>
          <w:sz w:val="21"/>
          <w:szCs w:val="21"/>
          <w:shd w:val="clear" w:color="auto" w:fill="FFFFFF"/>
        </w:rPr>
        <w:t xml:space="preserve"> ремонта</w:t>
      </w:r>
      <w:r w:rsidR="004A4D6C" w:rsidRPr="00950D1E">
        <w:rPr>
          <w:sz w:val="24"/>
          <w:szCs w:val="24"/>
        </w:rPr>
        <w:t xml:space="preserve"> </w:t>
      </w:r>
      <w:r w:rsidR="00266977" w:rsidRPr="00C67F41">
        <w:rPr>
          <w:sz w:val="24"/>
          <w:szCs w:val="24"/>
        </w:rPr>
        <w:t xml:space="preserve">(далее </w:t>
      </w:r>
      <w:r w:rsidR="004D03A2" w:rsidRPr="00C67F41">
        <w:rPr>
          <w:sz w:val="24"/>
          <w:szCs w:val="24"/>
          <w:lang w:val="ru-RU"/>
        </w:rPr>
        <w:t xml:space="preserve">- </w:t>
      </w:r>
      <w:r w:rsidRPr="00C67F41">
        <w:rPr>
          <w:sz w:val="24"/>
          <w:szCs w:val="24"/>
        </w:rPr>
        <w:t>Товар), согл</w:t>
      </w:r>
      <w:r w:rsidR="000C5C26" w:rsidRPr="00C67F41">
        <w:rPr>
          <w:sz w:val="24"/>
          <w:szCs w:val="24"/>
        </w:rPr>
        <w:t>асно Спецификации (Приложение №</w:t>
      </w:r>
      <w:r w:rsidRPr="00C67F41">
        <w:rPr>
          <w:sz w:val="24"/>
          <w:szCs w:val="24"/>
        </w:rPr>
        <w:t>1</w:t>
      </w:r>
      <w:r w:rsidR="009B6AEE" w:rsidRPr="00C67F41">
        <w:rPr>
          <w:sz w:val="24"/>
          <w:szCs w:val="24"/>
          <w:lang w:val="ru-RU"/>
        </w:rPr>
        <w:t xml:space="preserve"> </w:t>
      </w:r>
      <w:r w:rsidRPr="00C67F41">
        <w:rPr>
          <w:sz w:val="24"/>
          <w:szCs w:val="24"/>
        </w:rPr>
        <w:t>к настоящему Контракту)</w:t>
      </w:r>
      <w:r w:rsidR="0019228B" w:rsidRPr="00C67F41">
        <w:rPr>
          <w:sz w:val="24"/>
          <w:szCs w:val="24"/>
          <w:lang w:val="ru-RU"/>
        </w:rPr>
        <w:t xml:space="preserve"> и техническому задани</w:t>
      </w:r>
      <w:r w:rsidR="0019228B" w:rsidRPr="00661D46">
        <w:rPr>
          <w:sz w:val="24"/>
          <w:szCs w:val="24"/>
          <w:lang w:val="ru-RU"/>
        </w:rPr>
        <w:t>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EA77D4">
        <w:rPr>
          <w:b/>
          <w:sz w:val="24"/>
          <w:szCs w:val="24"/>
          <w:lang w:val="ru-RU"/>
        </w:rPr>
        <w:t>8</w:t>
      </w:r>
      <w:r w:rsidR="00CC0D33" w:rsidRPr="00661D46">
        <w:rPr>
          <w:b/>
          <w:sz w:val="24"/>
          <w:szCs w:val="24"/>
        </w:rPr>
        <w:t xml:space="preserve"> 244</w:t>
      </w:r>
      <w:r w:rsidR="004957AA" w:rsidRPr="00661D46">
        <w:rPr>
          <w:b/>
          <w:sz w:val="24"/>
          <w:szCs w:val="24"/>
          <w:lang w:val="ru-RU"/>
        </w:rPr>
        <w:t>.</w:t>
      </w:r>
    </w:p>
    <w:p w:rsidR="00C63728"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w:t>
      </w:r>
      <w:proofErr w:type="gramStart"/>
      <w:r w:rsidRPr="00661D46">
        <w:rPr>
          <w:szCs w:val="24"/>
        </w:rPr>
        <w:t>техническими</w:t>
      </w:r>
      <w:proofErr w:type="gramEnd"/>
      <w:r w:rsidRPr="00661D46">
        <w:rPr>
          <w:szCs w:val="24"/>
        </w:rPr>
        <w:t xml:space="preserve">,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AC3258" w:rsidRDefault="00AC3258" w:rsidP="00AC3258">
      <w:pPr>
        <w:pStyle w:val="a6"/>
        <w:widowControl w:val="0"/>
        <w:ind w:firstLineChars="250" w:firstLine="600"/>
        <w:jc w:val="both"/>
        <w:rPr>
          <w:b/>
        </w:rPr>
      </w:pPr>
      <w:r>
        <w:rPr>
          <w:color w:val="000000"/>
        </w:rPr>
        <w:t xml:space="preserve">  1.7. ИКЗ</w:t>
      </w:r>
      <w:r>
        <w:t xml:space="preserve">: </w:t>
      </w:r>
      <w:r>
        <w:rPr>
          <w:bCs/>
        </w:rPr>
        <w:t>2</w:t>
      </w:r>
      <w:r>
        <w:rPr>
          <w:bCs/>
        </w:rPr>
        <w:t>6 13706027842 370601001 0002 196</w:t>
      </w:r>
      <w:r>
        <w:rPr>
          <w:bCs/>
        </w:rPr>
        <w:t xml:space="preserve"> 0000 244</w:t>
      </w:r>
    </w:p>
    <w:p w:rsidR="00AC3258" w:rsidRDefault="00AC3258" w:rsidP="00AC3258">
      <w:pPr>
        <w:pStyle w:val="3"/>
        <w:keepNext w:val="0"/>
        <w:shd w:val="clear" w:color="auto" w:fill="FFFFFF"/>
        <w:spacing w:before="0" w:line="285" w:lineRule="atLeast"/>
        <w:rPr>
          <w:rFonts w:ascii="Times New Roman" w:eastAsia="Calibri" w:hAnsi="Times New Roman"/>
          <w:szCs w:val="24"/>
          <w:shd w:val="clear" w:color="auto" w:fill="FFFFFF"/>
        </w:rPr>
      </w:pPr>
      <w:r>
        <w:rPr>
          <w:rFonts w:ascii="Times New Roman" w:eastAsia="Calibri" w:hAnsi="Times New Roman"/>
          <w:color w:val="000000"/>
          <w:szCs w:val="24"/>
        </w:rPr>
        <w:t>1.8. Номер закупки на ЕАТ</w:t>
      </w:r>
      <w:proofErr w:type="gramStart"/>
      <w:r>
        <w:rPr>
          <w:rFonts w:ascii="Times New Roman" w:eastAsia="Calibri" w:hAnsi="Times New Roman"/>
          <w:color w:val="000000"/>
          <w:szCs w:val="24"/>
        </w:rPr>
        <w:t>.Р</w:t>
      </w:r>
      <w:proofErr w:type="gramEnd"/>
      <w:r>
        <w:rPr>
          <w:rFonts w:ascii="Times New Roman" w:eastAsia="Calibri" w:hAnsi="Times New Roman"/>
          <w:color w:val="000000"/>
          <w:szCs w:val="24"/>
        </w:rPr>
        <w:t xml:space="preserve">Ф: </w:t>
      </w:r>
      <w:r>
        <w:rPr>
          <w:rFonts w:ascii="Times New Roman" w:eastAsia="Calibri" w:hAnsi="Times New Roman"/>
          <w:szCs w:val="24"/>
        </w:rPr>
        <w:t>100879859126100098</w:t>
      </w:r>
    </w:p>
    <w:p w:rsidR="00AC3258" w:rsidRDefault="00AC3258" w:rsidP="00AC3258">
      <w:pPr>
        <w:pStyle w:val="a6"/>
        <w:widowControl w:val="0"/>
        <w:jc w:val="both"/>
        <w:rPr>
          <w:rFonts w:eastAsia="Calibri"/>
          <w:shd w:val="clear" w:color="auto" w:fill="FFFFFF"/>
        </w:rPr>
      </w:pPr>
      <w:r>
        <w:rPr>
          <w:shd w:val="clear" w:color="auto" w:fill="FFFFFF"/>
        </w:rPr>
        <w:t xml:space="preserve">             1.9.Номер закупки не на ЕАТ</w:t>
      </w:r>
      <w:proofErr w:type="gramStart"/>
      <w:r>
        <w:rPr>
          <w:shd w:val="clear" w:color="auto" w:fill="FFFFFF"/>
        </w:rPr>
        <w:t>.Р</w:t>
      </w:r>
      <w:proofErr w:type="gramEnd"/>
      <w:r>
        <w:rPr>
          <w:shd w:val="clear" w:color="auto" w:fill="FFFFFF"/>
        </w:rPr>
        <w:t>Ф:</w:t>
      </w: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C354BC">
        <w:rPr>
          <w:b/>
          <w:sz w:val="24"/>
          <w:szCs w:val="24"/>
          <w:lang w:val="ru-RU"/>
        </w:rPr>
        <w:t xml:space="preserve"> _____</w:t>
      </w:r>
      <w:r w:rsidR="00C15318">
        <w:rPr>
          <w:b/>
          <w:sz w:val="24"/>
          <w:szCs w:val="24"/>
          <w:lang w:val="ru-RU"/>
        </w:rPr>
        <w:t xml:space="preserve"> </w:t>
      </w:r>
      <w:r w:rsidR="00897839" w:rsidRPr="00661D46">
        <w:rPr>
          <w:sz w:val="24"/>
          <w:szCs w:val="24"/>
        </w:rPr>
        <w:t>(</w:t>
      </w:r>
      <w:r w:rsidR="00C354BC">
        <w:rPr>
          <w:sz w:val="24"/>
          <w:szCs w:val="24"/>
          <w:lang w:val="ru-RU"/>
        </w:rPr>
        <w:t>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C354BC">
        <w:rPr>
          <w:sz w:val="24"/>
          <w:szCs w:val="24"/>
          <w:lang w:val="ru-RU"/>
        </w:rPr>
        <w:t>___</w:t>
      </w:r>
      <w:r w:rsidR="00C15318">
        <w:rPr>
          <w:sz w:val="24"/>
          <w:szCs w:val="24"/>
          <w:lang w:val="ru-RU"/>
        </w:rPr>
        <w:t xml:space="preserve"> </w:t>
      </w:r>
      <w:r w:rsidRPr="00661D46">
        <w:rPr>
          <w:sz w:val="24"/>
          <w:szCs w:val="24"/>
        </w:rPr>
        <w:t>копеек</w:t>
      </w:r>
      <w:r w:rsidR="00D12D19" w:rsidRPr="00661D46">
        <w:rPr>
          <w:sz w:val="24"/>
          <w:szCs w:val="24"/>
          <w:lang w:val="ru-RU"/>
        </w:rPr>
        <w:t xml:space="preserve">, </w:t>
      </w:r>
      <w:r w:rsidR="00B67A21" w:rsidRPr="00661D46">
        <w:rPr>
          <w:sz w:val="24"/>
          <w:szCs w:val="24"/>
          <w:lang w:val="ru-RU"/>
        </w:rPr>
        <w:t>с учетом НДС</w:t>
      </w:r>
      <w:r w:rsidR="00E7120E" w:rsidRPr="00E7120E">
        <w:rPr>
          <w:sz w:val="24"/>
          <w:szCs w:val="24"/>
          <w:lang w:val="ru-RU"/>
        </w:rPr>
        <w:t>-22%</w:t>
      </w:r>
      <w:r w:rsidR="00B67A21" w:rsidRPr="00661D46">
        <w:rPr>
          <w:sz w:val="24"/>
          <w:szCs w:val="24"/>
          <w:lang w:val="ru-RU"/>
        </w:rPr>
        <w:t xml:space="preserve">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рабочих дней с момента подписания 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w:t>
      </w:r>
      <w:r w:rsidR="008B174F" w:rsidRPr="00661D46">
        <w:rPr>
          <w:noProof/>
          <w:szCs w:val="24"/>
        </w:rPr>
        <w:lastRenderedPageBreak/>
        <w:t xml:space="preserve">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изитов исполненного Контракта</w:t>
      </w:r>
      <w:r w:rsidR="00D63158" w:rsidRPr="00661D46">
        <w:rPr>
          <w:noProof/>
          <w:szCs w:val="24"/>
        </w:rPr>
        <w:t>.</w:t>
      </w:r>
    </w:p>
    <w:p w:rsidR="00F63E0D" w:rsidRDefault="00F63E0D" w:rsidP="008B174F">
      <w:pPr>
        <w:tabs>
          <w:tab w:val="left" w:pos="1260"/>
        </w:tabs>
        <w:spacing w:line="240" w:lineRule="auto"/>
        <w:ind w:right="-71" w:firstLine="567"/>
        <w:rPr>
          <w:noProof/>
          <w:szCs w:val="24"/>
        </w:rPr>
      </w:pPr>
    </w:p>
    <w:p w:rsidR="00382FF3" w:rsidRPr="00661D46" w:rsidRDefault="00382FF3"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lastRenderedPageBreak/>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661D46">
        <w:rPr>
          <w:bCs/>
          <w:sz w:val="24"/>
          <w:szCs w:val="24"/>
        </w:rPr>
        <w:lastRenderedPageBreak/>
        <w:t xml:space="preserve">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382FF3">
        <w:rPr>
          <w:b/>
          <w:szCs w:val="24"/>
          <w:u w:val="single"/>
        </w:rPr>
        <w:t>____</w:t>
      </w:r>
      <w:r w:rsidR="00D65D46">
        <w:rPr>
          <w:b/>
          <w:szCs w:val="24"/>
          <w:u w:val="single"/>
        </w:rPr>
        <w:t xml:space="preserve"> </w:t>
      </w:r>
      <w:r w:rsidR="009A1254" w:rsidRPr="00661D46">
        <w:rPr>
          <w:color w:val="000000"/>
          <w:szCs w:val="24"/>
        </w:rPr>
        <w:t>рублей</w:t>
      </w:r>
      <w:r w:rsidR="00382FF3">
        <w:rPr>
          <w:b/>
          <w:bCs/>
          <w:color w:val="000000"/>
          <w:szCs w:val="24"/>
          <w:u w:val="single"/>
        </w:rPr>
        <w:t xml:space="preserve"> __</w:t>
      </w:r>
      <w:r w:rsidR="00D65D46">
        <w:rPr>
          <w:b/>
          <w:bCs/>
          <w:color w:val="000000"/>
          <w:szCs w:val="24"/>
          <w:u w:val="single"/>
        </w:rPr>
        <w:t xml:space="preserve"> </w:t>
      </w:r>
      <w:r w:rsidR="009A1254" w:rsidRPr="00661D46">
        <w:rPr>
          <w:color w:val="000000"/>
          <w:szCs w:val="24"/>
        </w:rPr>
        <w:t xml:space="preserve">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009A1254" w:rsidRPr="00661D46">
        <w:rPr>
          <w:szCs w:val="24"/>
        </w:rPr>
        <w:lastRenderedPageBreak/>
        <w:t xml:space="preserve">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.1.Настоящий Контра</w:t>
      </w:r>
      <w:proofErr w:type="gramStart"/>
      <w:r w:rsidR="00944DD0" w:rsidRPr="00661D46">
        <w:rPr>
          <w:rFonts w:ascii="Times New Roman" w:hAnsi="Times New Roman"/>
        </w:rPr>
        <w:t>кт вст</w:t>
      </w:r>
      <w:proofErr w:type="gramEnd"/>
      <w:r w:rsidR="00944DD0" w:rsidRPr="00661D46">
        <w:rPr>
          <w:rFonts w:ascii="Times New Roman" w:hAnsi="Times New Roman"/>
        </w:rPr>
        <w:t xml:space="preserve">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BB6284" w:rsidRPr="00BB6284">
        <w:rPr>
          <w:rFonts w:ascii="Times New Roman" w:hAnsi="Times New Roman"/>
        </w:rPr>
        <w:t>31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FE4514" w:rsidRPr="00FE4514" w:rsidRDefault="00FE4514" w:rsidP="00FE4514">
            <w:pPr>
              <w:keepNext/>
              <w:keepLines/>
              <w:widowControl/>
              <w:suppressAutoHyphens/>
              <w:spacing w:line="20" w:lineRule="atLeast"/>
              <w:ind w:firstLine="0"/>
              <w:jc w:val="left"/>
              <w:rPr>
                <w:rFonts w:eastAsia="SimSun"/>
                <w:szCs w:val="24"/>
                <w:lang w:eastAsia="ar-SA"/>
              </w:rPr>
            </w:pPr>
            <w:r w:rsidRPr="00FE4514">
              <w:rPr>
                <w:i/>
                <w:color w:val="000000"/>
                <w:szCs w:val="24"/>
                <w:lang w:eastAsia="ar-SA"/>
              </w:rPr>
              <w:lastRenderedPageBreak/>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r>
              <w:rPr>
                <w:i/>
                <w:color w:val="000000"/>
                <w:szCs w:val="24"/>
                <w:lang w:eastAsia="ar-SA"/>
              </w:rPr>
              <w:t xml:space="preserve">  </w:t>
            </w:r>
          </w:p>
          <w:p w:rsidR="00FE4514" w:rsidRPr="00FE4514" w:rsidRDefault="00FE4514" w:rsidP="00FE4514">
            <w:pPr>
              <w:keepNext/>
              <w:keepLines/>
              <w:widowControl/>
              <w:suppressAutoHyphens/>
              <w:spacing w:line="240" w:lineRule="auto"/>
              <w:ind w:firstLine="0"/>
              <w:jc w:val="left"/>
              <w:rPr>
                <w:rFonts w:eastAsia="SimSun"/>
                <w:szCs w:val="24"/>
                <w:lang w:eastAsia="ar-SA"/>
              </w:rPr>
            </w:pPr>
            <w:r w:rsidRPr="00FE4514">
              <w:rPr>
                <w:i/>
                <w:color w:val="000000"/>
                <w:szCs w:val="24"/>
                <w:lang w:eastAsia="ar-SA"/>
              </w:rPr>
              <w:t xml:space="preserve">                                                                                                                                                                                             </w:t>
            </w:r>
          </w:p>
          <w:p w:rsidR="00FE4514" w:rsidRPr="00FE4514" w:rsidRDefault="00FE4514" w:rsidP="00FE4514">
            <w:pPr>
              <w:keepNext/>
              <w:keepLines/>
              <w:widowControl/>
              <w:suppressAutoHyphens/>
              <w:spacing w:line="100" w:lineRule="atLeast"/>
              <w:ind w:firstLine="0"/>
              <w:jc w:val="left"/>
              <w:rPr>
                <w:rFonts w:eastAsia="SimSun"/>
                <w:szCs w:val="24"/>
                <w:lang w:val="en-US" w:eastAsia="ar-SA"/>
              </w:rPr>
            </w:pPr>
            <w:r w:rsidRPr="00FE4514">
              <w:rPr>
                <w:i/>
                <w:color w:val="000000"/>
                <w:szCs w:val="24"/>
                <w:lang w:val="en-US" w:eastAsia="ar-SA"/>
              </w:rPr>
              <w:t xml:space="preserve">                                                                                                                                                                                                  </w:t>
            </w:r>
          </w:p>
          <w:p w:rsidR="00710ECA" w:rsidRPr="005643EF" w:rsidRDefault="00710ECA" w:rsidP="00245F48">
            <w:pPr>
              <w:pStyle w:val="a6"/>
              <w:rPr>
                <w:lang w:val="en-US"/>
              </w:rPr>
            </w:pPr>
          </w:p>
        </w:tc>
        <w:tc>
          <w:tcPr>
            <w:tcW w:w="4496" w:type="dxa"/>
          </w:tcPr>
          <w:p w:rsidR="00357C11" w:rsidRPr="00BB6284" w:rsidRDefault="00357C11" w:rsidP="00805B67">
            <w:pPr>
              <w:widowControl/>
              <w:spacing w:line="240" w:lineRule="auto"/>
              <w:ind w:firstLine="0"/>
              <w:jc w:val="left"/>
              <w:rPr>
                <w:b/>
                <w:szCs w:val="24"/>
              </w:rPr>
            </w:pPr>
            <w:r w:rsidRPr="00BB6284">
              <w:rPr>
                <w:b/>
                <w:szCs w:val="24"/>
              </w:rPr>
              <w:t>Федеральное казенное учреждение</w:t>
            </w:r>
            <w:r w:rsidR="007531F2" w:rsidRPr="00BB6284">
              <w:rPr>
                <w:b/>
                <w:szCs w:val="24"/>
              </w:rPr>
              <w:t xml:space="preserve"> </w:t>
            </w:r>
            <w:r w:rsidR="000C5C26" w:rsidRPr="00BB6284">
              <w:rPr>
                <w:b/>
                <w:szCs w:val="24"/>
              </w:rPr>
              <w:t>«Исправительная колония №6</w:t>
            </w:r>
            <w:r w:rsidRPr="00BB6284">
              <w:rPr>
                <w:b/>
                <w:szCs w:val="24"/>
              </w:rPr>
              <w:t xml:space="preserve"> Управления Федеральной службы исполнения наказаний по Ивановской области»</w:t>
            </w:r>
          </w:p>
          <w:p w:rsidR="00357C11" w:rsidRPr="00BB6284" w:rsidRDefault="000C5C26" w:rsidP="00805B67">
            <w:pPr>
              <w:widowControl/>
              <w:spacing w:line="240" w:lineRule="auto"/>
              <w:ind w:firstLine="0"/>
              <w:jc w:val="left"/>
              <w:rPr>
                <w:b/>
                <w:szCs w:val="24"/>
              </w:rPr>
            </w:pPr>
            <w:r w:rsidRPr="00BB6284">
              <w:rPr>
                <w:b/>
                <w:szCs w:val="24"/>
              </w:rPr>
              <w:t>(ФКУ ИК-6</w:t>
            </w:r>
            <w:r w:rsidR="00357C11" w:rsidRPr="00BB6284">
              <w:rPr>
                <w:b/>
                <w:szCs w:val="24"/>
              </w:rPr>
              <w:t xml:space="preserve"> УФСИН России по Ивановской области)</w:t>
            </w:r>
          </w:p>
          <w:p w:rsidR="007531F2" w:rsidRPr="00BB6284" w:rsidRDefault="003E2116" w:rsidP="00805B67">
            <w:pPr>
              <w:widowControl/>
              <w:spacing w:line="240" w:lineRule="auto"/>
              <w:ind w:firstLine="0"/>
              <w:jc w:val="left"/>
              <w:rPr>
                <w:szCs w:val="24"/>
              </w:rPr>
            </w:pPr>
            <w:proofErr w:type="gramStart"/>
            <w:r w:rsidRPr="00BB6284">
              <w:rPr>
                <w:szCs w:val="24"/>
              </w:rPr>
              <w:t>Ю</w:t>
            </w:r>
            <w:r w:rsidR="00357C11" w:rsidRPr="00BB6284">
              <w:rPr>
                <w:szCs w:val="24"/>
              </w:rPr>
              <w:t>ридический и почтовый</w:t>
            </w:r>
            <w:r w:rsidRPr="00BB6284">
              <w:rPr>
                <w:szCs w:val="24"/>
              </w:rPr>
              <w:t xml:space="preserve"> адрес</w:t>
            </w:r>
            <w:r w:rsidR="00357C11" w:rsidRPr="00BB6284">
              <w:rPr>
                <w:szCs w:val="24"/>
              </w:rPr>
              <w:t xml:space="preserve">: 155644, Ивановская обл., Южский район, с. Талицы, ул. </w:t>
            </w:r>
            <w:r w:rsidR="000C5C26" w:rsidRPr="00BB6284">
              <w:rPr>
                <w:szCs w:val="24"/>
              </w:rPr>
              <w:t>Школьная, д.10</w:t>
            </w:r>
            <w:proofErr w:type="gramEnd"/>
          </w:p>
          <w:p w:rsidR="000C5C26" w:rsidRPr="00BB6284" w:rsidRDefault="000C5C26" w:rsidP="000C5C26">
            <w:pPr>
              <w:widowControl/>
              <w:spacing w:line="240" w:lineRule="auto"/>
              <w:ind w:firstLine="0"/>
              <w:jc w:val="left"/>
              <w:rPr>
                <w:szCs w:val="24"/>
              </w:rPr>
            </w:pPr>
            <w:r w:rsidRPr="00BB6284">
              <w:rPr>
                <w:szCs w:val="24"/>
              </w:rPr>
              <w:t>Банковские реквизиты:</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ИНН 3706027842    КПП 370601001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р/с 03211643000000013237 ОКЦ №1 ВВ                                                   ГУ БАНКА РОССИИ//УФК по                                                                                          Нижегородской области, </w:t>
            </w:r>
            <w:proofErr w:type="spellStart"/>
            <w:r w:rsidRPr="00BB6284">
              <w:rPr>
                <w:rFonts w:ascii="Times New Roman" w:hAnsi="Times New Roman"/>
                <w:sz w:val="24"/>
                <w:szCs w:val="24"/>
              </w:rPr>
              <w:t>г</w:t>
            </w:r>
            <w:proofErr w:type="gramStart"/>
            <w:r w:rsidRPr="00BB6284">
              <w:rPr>
                <w:rFonts w:ascii="Times New Roman" w:hAnsi="Times New Roman"/>
                <w:sz w:val="24"/>
                <w:szCs w:val="24"/>
              </w:rPr>
              <w:t>.Н</w:t>
            </w:r>
            <w:proofErr w:type="gramEnd"/>
            <w:r w:rsidRPr="00BB6284">
              <w:rPr>
                <w:rFonts w:ascii="Times New Roman" w:hAnsi="Times New Roman"/>
                <w:sz w:val="24"/>
                <w:szCs w:val="24"/>
              </w:rPr>
              <w:t>ижний</w:t>
            </w:r>
            <w:proofErr w:type="spellEnd"/>
            <w:r w:rsidRPr="00BB6284">
              <w:rPr>
                <w:rFonts w:ascii="Times New Roman" w:hAnsi="Times New Roman"/>
                <w:sz w:val="24"/>
                <w:szCs w:val="24"/>
              </w:rPr>
              <w:t xml:space="preserve"> Новгород</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БИК 012202102</w:t>
            </w:r>
          </w:p>
          <w:p w:rsidR="00BB6284" w:rsidRPr="00BB6284" w:rsidRDefault="00BB6284" w:rsidP="00BB6284">
            <w:pPr>
              <w:pStyle w:val="12"/>
              <w:rPr>
                <w:rFonts w:ascii="Times New Roman" w:hAnsi="Times New Roman"/>
                <w:sz w:val="24"/>
                <w:szCs w:val="24"/>
              </w:rPr>
            </w:pPr>
            <w:proofErr w:type="gramStart"/>
            <w:r w:rsidRPr="00BB6284">
              <w:rPr>
                <w:rFonts w:ascii="Times New Roman" w:hAnsi="Times New Roman"/>
                <w:sz w:val="24"/>
                <w:szCs w:val="24"/>
              </w:rPr>
              <w:t>л</w:t>
            </w:r>
            <w:proofErr w:type="gramEnd"/>
            <w:r w:rsidRPr="00BB6284">
              <w:rPr>
                <w:rFonts w:ascii="Times New Roman" w:hAnsi="Times New Roman"/>
                <w:sz w:val="24"/>
                <w:szCs w:val="24"/>
              </w:rPr>
              <w:t>/с 03331</w:t>
            </w:r>
            <w:r w:rsidRPr="00BB6284">
              <w:rPr>
                <w:rFonts w:ascii="Times New Roman" w:hAnsi="Times New Roman"/>
                <w:sz w:val="24"/>
                <w:szCs w:val="24"/>
                <w:lang w:val="en-US"/>
              </w:rPr>
              <w:t>F</w:t>
            </w:r>
            <w:r w:rsidRPr="00BB6284">
              <w:rPr>
                <w:rFonts w:ascii="Times New Roman" w:hAnsi="Times New Roman"/>
                <w:sz w:val="24"/>
                <w:szCs w:val="24"/>
              </w:rPr>
              <w:t xml:space="preserve">93760 </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к/с 40102810745370000024</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ОГРН 1193702026308  ОКПО 42948121</w:t>
            </w:r>
          </w:p>
          <w:p w:rsidR="00BB6284" w:rsidRPr="00BB6284" w:rsidRDefault="00BB6284" w:rsidP="00BB6284">
            <w:pPr>
              <w:pStyle w:val="12"/>
              <w:rPr>
                <w:rFonts w:ascii="Times New Roman" w:hAnsi="Times New Roman"/>
                <w:sz w:val="24"/>
                <w:szCs w:val="24"/>
              </w:rPr>
            </w:pPr>
            <w:r w:rsidRPr="00BB6284">
              <w:rPr>
                <w:rFonts w:ascii="Times New Roman" w:hAnsi="Times New Roman"/>
                <w:sz w:val="24"/>
                <w:szCs w:val="24"/>
              </w:rPr>
              <w:t xml:space="preserve">ОКТМО 24635420  </w:t>
            </w:r>
          </w:p>
          <w:p w:rsidR="00BB6284" w:rsidRPr="00BB6284" w:rsidRDefault="00BB6284" w:rsidP="00BB6284">
            <w:pPr>
              <w:widowControl/>
              <w:spacing w:line="240" w:lineRule="auto"/>
              <w:ind w:firstLine="0"/>
              <w:jc w:val="left"/>
              <w:rPr>
                <w:szCs w:val="24"/>
              </w:rPr>
            </w:pPr>
            <w:r w:rsidRPr="00BB6284">
              <w:rPr>
                <w:szCs w:val="24"/>
              </w:rPr>
              <w:t xml:space="preserve">тел.8/49347/2-44-21, </w:t>
            </w:r>
          </w:p>
          <w:p w:rsidR="00324774" w:rsidRPr="00BB6284" w:rsidRDefault="00BB6284" w:rsidP="00BB6284">
            <w:pPr>
              <w:widowControl/>
              <w:spacing w:line="240" w:lineRule="auto"/>
              <w:ind w:firstLine="0"/>
              <w:jc w:val="left"/>
              <w:rPr>
                <w:szCs w:val="24"/>
              </w:rPr>
            </w:pPr>
            <w:r w:rsidRPr="00BB6284">
              <w:rPr>
                <w:szCs w:val="24"/>
              </w:rPr>
              <w:t xml:space="preserve">эл. почта: </w:t>
            </w:r>
            <w:proofErr w:type="spellStart"/>
            <w:r w:rsidRPr="00BB6284">
              <w:rPr>
                <w:szCs w:val="24"/>
                <w:lang w:val="en-US"/>
              </w:rPr>
              <w:t>ik</w:t>
            </w:r>
            <w:proofErr w:type="spellEnd"/>
            <w:r w:rsidRPr="00BB6284">
              <w:rPr>
                <w:szCs w:val="24"/>
              </w:rPr>
              <w:t>-6@37.</w:t>
            </w:r>
            <w:proofErr w:type="spellStart"/>
            <w:r w:rsidRPr="00BB6284">
              <w:rPr>
                <w:szCs w:val="24"/>
                <w:lang w:val="en-US"/>
              </w:rPr>
              <w:t>fsin</w:t>
            </w:r>
            <w:proofErr w:type="spellEnd"/>
            <w:r w:rsidRPr="00BB6284">
              <w:rPr>
                <w:szCs w:val="24"/>
              </w:rPr>
              <w:t>.</w:t>
            </w:r>
            <w:proofErr w:type="spellStart"/>
            <w:r w:rsidRPr="00BB6284">
              <w:rPr>
                <w:szCs w:val="24"/>
                <w:lang w:val="en-US"/>
              </w:rPr>
              <w:t>gov</w:t>
            </w:r>
            <w:proofErr w:type="spellEnd"/>
            <w:r w:rsidRPr="00BB6284">
              <w:rPr>
                <w:szCs w:val="24"/>
              </w:rPr>
              <w:t>.</w:t>
            </w:r>
            <w:proofErr w:type="spellStart"/>
            <w:r w:rsidRPr="00BB6284">
              <w:rPr>
                <w:szCs w:val="24"/>
                <w:lang w:val="en-US"/>
              </w:rPr>
              <w:t>ru</w:t>
            </w:r>
            <w:proofErr w:type="spellEnd"/>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Default="008568C5" w:rsidP="008E3824">
            <w:pPr>
              <w:pStyle w:val="ConsPlusNormal"/>
              <w:spacing w:line="360" w:lineRule="auto"/>
              <w:ind w:firstLine="0"/>
              <w:rPr>
                <w:rFonts w:ascii="Times New Roman" w:hAnsi="Times New Roman"/>
                <w:b/>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Default="00D3751A" w:rsidP="00D3751A">
            <w:pPr>
              <w:widowControl/>
              <w:spacing w:line="360" w:lineRule="auto"/>
              <w:ind w:firstLine="0"/>
              <w:jc w:val="left"/>
              <w:rPr>
                <w:szCs w:val="24"/>
              </w:rPr>
            </w:pPr>
          </w:p>
          <w:p w:rsidR="00382FF3" w:rsidRPr="00661D46" w:rsidRDefault="00382FF3"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382FF3">
              <w:rPr>
                <w:szCs w:val="24"/>
              </w:rPr>
              <w:t>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p>
          <w:p w:rsidR="00B50A81" w:rsidRPr="00661D46" w:rsidRDefault="00B50A81" w:rsidP="00D3751A">
            <w:pPr>
              <w:widowControl/>
              <w:spacing w:line="360" w:lineRule="auto"/>
              <w:ind w:firstLine="0"/>
              <w:jc w:val="left"/>
              <w:rPr>
                <w:szCs w:val="24"/>
              </w:rPr>
            </w:pP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82FF3">
      <w:pPr>
        <w:pStyle w:val="31"/>
        <w:spacing w:after="0"/>
        <w:ind w:left="0"/>
        <w:rPr>
          <w:sz w:val="24"/>
          <w:szCs w:val="24"/>
          <w:lang w:val="ru-RU"/>
        </w:rPr>
      </w:pPr>
    </w:p>
    <w:p w:rsidR="00CC0D33" w:rsidRPr="00661D46" w:rsidRDefault="00CC0D33" w:rsidP="003C7397">
      <w:pPr>
        <w:pStyle w:val="31"/>
        <w:spacing w:after="0"/>
        <w:ind w:left="0"/>
        <w:jc w:val="right"/>
        <w:rPr>
          <w:sz w:val="24"/>
          <w:szCs w:val="24"/>
          <w:lang w:val="ru-RU"/>
        </w:rPr>
      </w:pPr>
    </w:p>
    <w:p w:rsidR="00F65241" w:rsidRDefault="00F65241" w:rsidP="003C7397">
      <w:pPr>
        <w:pStyle w:val="31"/>
        <w:spacing w:after="0"/>
        <w:ind w:left="0"/>
        <w:jc w:val="right"/>
        <w:rPr>
          <w:sz w:val="24"/>
          <w:szCs w:val="24"/>
          <w:lang w:val="en-US"/>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proofErr w:type="gramStart"/>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w:t>
      </w:r>
      <w:r w:rsidRPr="00C774B6">
        <w:rPr>
          <w:rFonts w:ascii="Times New Roman" w:hAnsi="Times New Roman" w:cs="Times New Roman"/>
          <w:b w:val="0"/>
          <w:sz w:val="24"/>
          <w:szCs w:val="24"/>
        </w:rPr>
        <w:t xml:space="preserve">, </w:t>
      </w:r>
      <w:r w:rsidR="00C774B6" w:rsidRPr="00C774B6">
        <w:rPr>
          <w:rFonts w:ascii="Times New Roman" w:hAnsi="Times New Roman" w:cs="Times New Roman"/>
          <w:b w:val="0"/>
          <w:sz w:val="24"/>
          <w:szCs w:val="24"/>
        </w:rPr>
        <w:t xml:space="preserve">и </w:t>
      </w:r>
      <w:r w:rsidR="00382FF3">
        <w:rPr>
          <w:rFonts w:ascii="Times New Roman" w:hAnsi="Times New Roman" w:cs="Times New Roman"/>
          <w:b w:val="0"/>
          <w:sz w:val="24"/>
          <w:szCs w:val="24"/>
        </w:rPr>
        <w:t>_____________</w:t>
      </w:r>
      <w:r w:rsidR="00C774B6" w:rsidRPr="00C774B6">
        <w:rPr>
          <w:rFonts w:ascii="Times New Roman" w:hAnsi="Times New Roman" w:cs="Times New Roman"/>
          <w:b w:val="0"/>
          <w:sz w:val="24"/>
          <w:szCs w:val="24"/>
        </w:rPr>
        <w:t xml:space="preserve">, именуемый в дальнейшем «Поставщик»,  в лице </w:t>
      </w:r>
      <w:r w:rsidR="00382FF3">
        <w:rPr>
          <w:rFonts w:ascii="Times New Roman" w:hAnsi="Times New Roman" w:cs="Times New Roman"/>
          <w:b w:val="0"/>
          <w:sz w:val="24"/>
          <w:szCs w:val="24"/>
        </w:rPr>
        <w:t>____________</w:t>
      </w:r>
      <w:r w:rsidR="00C774B6" w:rsidRPr="00C774B6">
        <w:rPr>
          <w:rFonts w:ascii="Times New Roman" w:hAnsi="Times New Roman" w:cs="Times New Roman"/>
          <w:b w:val="0"/>
          <w:sz w:val="24"/>
          <w:szCs w:val="24"/>
        </w:rPr>
        <w:t xml:space="preserve">, </w:t>
      </w:r>
      <w:r w:rsidR="00382FF3">
        <w:rPr>
          <w:rFonts w:ascii="Times New Roman" w:hAnsi="Times New Roman" w:cs="Times New Roman"/>
          <w:b w:val="0"/>
          <w:sz w:val="24"/>
          <w:szCs w:val="24"/>
        </w:rPr>
        <w:t>действующего на основании______</w:t>
      </w:r>
      <w:r w:rsidRPr="00C774B6">
        <w:rPr>
          <w:rFonts w:ascii="Times New Roman" w:hAnsi="Times New Roman" w:cs="Times New Roman"/>
          <w:b w:val="0"/>
          <w:sz w:val="24"/>
          <w:szCs w:val="24"/>
        </w:rPr>
        <w:t>, с другой стороны, именуемые в</w:t>
      </w:r>
      <w:proofErr w:type="gramEnd"/>
      <w:r w:rsidRPr="00C774B6">
        <w:rPr>
          <w:rFonts w:ascii="Times New Roman" w:hAnsi="Times New Roman" w:cs="Times New Roman"/>
          <w:b w:val="0"/>
          <w:sz w:val="24"/>
          <w:szCs w:val="24"/>
        </w:rPr>
        <w:t xml:space="preserve"> </w:t>
      </w:r>
      <w:proofErr w:type="gramStart"/>
      <w:r w:rsidRPr="00C774B6">
        <w:rPr>
          <w:rFonts w:ascii="Times New Roman" w:hAnsi="Times New Roman" w:cs="Times New Roman"/>
          <w:b w:val="0"/>
          <w:sz w:val="24"/>
          <w:szCs w:val="24"/>
        </w:rPr>
        <w:t>дальнейшем</w:t>
      </w:r>
      <w:proofErr w:type="gramEnd"/>
      <w:r w:rsidRPr="00C774B6">
        <w:rPr>
          <w:rFonts w:ascii="Times New Roman" w:hAnsi="Times New Roman" w:cs="Times New Roman"/>
          <w:b w:val="0"/>
          <w:sz w:val="24"/>
          <w:szCs w:val="24"/>
        </w:rPr>
        <w:t xml:space="preserve"> Стороны, пришли к соглашению</w:t>
      </w:r>
      <w:r w:rsidRPr="00661D46">
        <w:rPr>
          <w:rFonts w:ascii="Times New Roman" w:hAnsi="Times New Roman" w:cs="Times New Roman"/>
          <w:b w:val="0"/>
          <w:sz w:val="24"/>
          <w:szCs w:val="24"/>
        </w:rPr>
        <w:t xml:space="preserve">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785"/>
      </w:tblGrid>
      <w:tr w:rsidR="003E2116" w:rsidRPr="00661D46" w:rsidTr="00B01F98">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без НДС</w:t>
            </w:r>
          </w:p>
        </w:tc>
        <w:tc>
          <w:tcPr>
            <w:tcW w:w="17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r w:rsidR="009607AC">
              <w:rPr>
                <w:szCs w:val="24"/>
              </w:rPr>
              <w:t xml:space="preserve"> в </w:t>
            </w:r>
            <w:proofErr w:type="spellStart"/>
            <w:r w:rsidR="009607AC">
              <w:rPr>
                <w:szCs w:val="24"/>
              </w:rPr>
              <w:t>т.ч</w:t>
            </w:r>
            <w:proofErr w:type="spellEnd"/>
            <w:r w:rsidR="009607AC">
              <w:rPr>
                <w:szCs w:val="24"/>
              </w:rPr>
              <w:t>. НДС-22%</w:t>
            </w:r>
            <w:r w:rsidR="00B5311B">
              <w:rPr>
                <w:szCs w:val="24"/>
              </w:rPr>
              <w:t xml:space="preserve"> или </w:t>
            </w:r>
            <w:proofErr w:type="spellStart"/>
            <w:r w:rsidR="00B5311B">
              <w:rPr>
                <w:szCs w:val="24"/>
              </w:rPr>
              <w:t>безНДС</w:t>
            </w:r>
            <w:proofErr w:type="spellEnd"/>
          </w:p>
        </w:tc>
      </w:tr>
      <w:tr w:rsidR="00514CD4"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514CD4" w:rsidRPr="00661D46" w:rsidRDefault="00514CD4"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514CD4" w:rsidRDefault="00B5311B" w:rsidP="00A658B5">
            <w:pPr>
              <w:rPr>
                <w:sz w:val="18"/>
                <w:szCs w:val="18"/>
              </w:rPr>
            </w:pPr>
            <w:r>
              <w:rPr>
                <w:sz w:val="18"/>
                <w:szCs w:val="18"/>
              </w:rPr>
              <w:t>Круг отрезной 230</w:t>
            </w:r>
            <w:r w:rsidR="00C26AD7">
              <w:rPr>
                <w:sz w:val="18"/>
                <w:szCs w:val="18"/>
              </w:rPr>
              <w:t>*22,2*1,8</w:t>
            </w:r>
            <w:r>
              <w:rPr>
                <w:sz w:val="18"/>
                <w:szCs w:val="18"/>
              </w:rPr>
              <w:t>мм</w:t>
            </w:r>
          </w:p>
        </w:tc>
        <w:tc>
          <w:tcPr>
            <w:tcW w:w="1285" w:type="dxa"/>
            <w:tcBorders>
              <w:top w:val="single" w:sz="4" w:space="0" w:color="auto"/>
              <w:left w:val="single" w:sz="4" w:space="0" w:color="auto"/>
              <w:bottom w:val="single" w:sz="4" w:space="0" w:color="auto"/>
              <w:right w:val="single" w:sz="4" w:space="0" w:color="auto"/>
            </w:tcBorders>
          </w:tcPr>
          <w:p w:rsidR="00514CD4" w:rsidRPr="00661D46" w:rsidRDefault="00B5311B" w:rsidP="00701EC8">
            <w:pPr>
              <w:pStyle w:val="a6"/>
              <w:jc w:val="center"/>
            </w:pPr>
            <w:r>
              <w:t>Шт.</w:t>
            </w:r>
          </w:p>
        </w:tc>
        <w:tc>
          <w:tcPr>
            <w:tcW w:w="1559" w:type="dxa"/>
            <w:tcBorders>
              <w:top w:val="single" w:sz="4" w:space="0" w:color="auto"/>
              <w:left w:val="single" w:sz="4" w:space="0" w:color="auto"/>
              <w:bottom w:val="single" w:sz="4" w:space="0" w:color="auto"/>
              <w:right w:val="single" w:sz="4" w:space="0" w:color="auto"/>
            </w:tcBorders>
            <w:vAlign w:val="center"/>
          </w:tcPr>
          <w:p w:rsidR="00514CD4" w:rsidRPr="007A7629" w:rsidRDefault="00B5311B" w:rsidP="00701EC8">
            <w:pPr>
              <w:ind w:firstLine="33"/>
              <w:jc w:val="center"/>
              <w:rPr>
                <w:szCs w:val="24"/>
              </w:rPr>
            </w:pPr>
            <w:r>
              <w:rPr>
                <w:szCs w:val="24"/>
              </w:rPr>
              <w:t>60</w:t>
            </w:r>
          </w:p>
        </w:tc>
        <w:tc>
          <w:tcPr>
            <w:tcW w:w="1192"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514CD4" w:rsidRPr="00661D46" w:rsidRDefault="00514CD4" w:rsidP="007B7538">
            <w:pPr>
              <w:pStyle w:val="ConsPlusNormal"/>
              <w:ind w:firstLine="0"/>
              <w:rPr>
                <w:rFonts w:ascii="Times New Roman" w:hAnsi="Times New Roman"/>
              </w:rPr>
            </w:pPr>
          </w:p>
        </w:tc>
      </w:tr>
      <w:tr w:rsidR="00896AA6" w:rsidRPr="00661D46" w:rsidTr="00B01F98">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896AA6" w:rsidRPr="009607AC" w:rsidRDefault="00896AA6" w:rsidP="000D42FE">
            <w:pPr>
              <w:spacing w:after="200" w:line="240" w:lineRule="auto"/>
              <w:ind w:firstLine="0"/>
              <w:jc w:val="center"/>
              <w:rPr>
                <w:szCs w:val="24"/>
              </w:rPr>
            </w:pPr>
          </w:p>
        </w:tc>
        <w:tc>
          <w:tcPr>
            <w:tcW w:w="3393" w:type="dxa"/>
            <w:tcBorders>
              <w:top w:val="single" w:sz="4" w:space="0" w:color="auto"/>
              <w:left w:val="single" w:sz="4" w:space="0" w:color="auto"/>
              <w:bottom w:val="single" w:sz="4" w:space="0" w:color="auto"/>
              <w:right w:val="single" w:sz="4" w:space="0" w:color="auto"/>
            </w:tcBorders>
          </w:tcPr>
          <w:p w:rsidR="00896AA6" w:rsidRPr="00492D26" w:rsidRDefault="00896AA6" w:rsidP="00037840">
            <w:pPr>
              <w:rPr>
                <w:sz w:val="18"/>
                <w:szCs w:val="18"/>
              </w:rPr>
            </w:pPr>
            <w:r>
              <w:rPr>
                <w:sz w:val="18"/>
                <w:szCs w:val="18"/>
              </w:rPr>
              <w:t>Всего:</w:t>
            </w:r>
          </w:p>
        </w:tc>
        <w:tc>
          <w:tcPr>
            <w:tcW w:w="1285" w:type="dxa"/>
            <w:tcBorders>
              <w:top w:val="single" w:sz="4" w:space="0" w:color="auto"/>
              <w:left w:val="single" w:sz="4" w:space="0" w:color="auto"/>
              <w:bottom w:val="single" w:sz="4" w:space="0" w:color="auto"/>
              <w:right w:val="single" w:sz="4" w:space="0" w:color="auto"/>
            </w:tcBorders>
          </w:tcPr>
          <w:p w:rsidR="00896AA6" w:rsidRDefault="00896AA6" w:rsidP="00F65241">
            <w:pPr>
              <w:pStyle w:val="a6"/>
              <w:jc w:val="center"/>
            </w:pPr>
          </w:p>
        </w:tc>
        <w:tc>
          <w:tcPr>
            <w:tcW w:w="1559" w:type="dxa"/>
            <w:tcBorders>
              <w:top w:val="single" w:sz="4" w:space="0" w:color="auto"/>
              <w:left w:val="single" w:sz="4" w:space="0" w:color="auto"/>
              <w:bottom w:val="single" w:sz="4" w:space="0" w:color="auto"/>
              <w:right w:val="single" w:sz="4" w:space="0" w:color="auto"/>
            </w:tcBorders>
            <w:vAlign w:val="center"/>
          </w:tcPr>
          <w:p w:rsidR="00896AA6" w:rsidRDefault="00896AA6" w:rsidP="00701EC8">
            <w:pPr>
              <w:ind w:firstLine="33"/>
              <w:jc w:val="center"/>
              <w:rPr>
                <w:szCs w:val="24"/>
              </w:rPr>
            </w:pPr>
          </w:p>
        </w:tc>
        <w:tc>
          <w:tcPr>
            <w:tcW w:w="1192"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c>
          <w:tcPr>
            <w:tcW w:w="1785" w:type="dxa"/>
            <w:tcBorders>
              <w:top w:val="single" w:sz="4" w:space="0" w:color="auto"/>
              <w:left w:val="single" w:sz="4" w:space="0" w:color="auto"/>
              <w:bottom w:val="single" w:sz="4" w:space="0" w:color="auto"/>
              <w:right w:val="single" w:sz="4" w:space="0" w:color="auto"/>
            </w:tcBorders>
          </w:tcPr>
          <w:p w:rsidR="00896AA6" w:rsidRDefault="00896AA6" w:rsidP="007B7538">
            <w:pPr>
              <w:pStyle w:val="ConsPlusNormal"/>
              <w:ind w:firstLine="0"/>
              <w:rPr>
                <w:rFonts w:ascii="Times New Roman" w:hAnsi="Times New Roman"/>
              </w:rPr>
            </w:pPr>
          </w:p>
        </w:tc>
      </w:tr>
    </w:tbl>
    <w:p w:rsidR="00D34CE9" w:rsidRPr="00661D46" w:rsidRDefault="00D34CE9"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AF7595" w:rsidRPr="00661D46" w:rsidRDefault="00AF7595" w:rsidP="00D34CE9">
      <w:pPr>
        <w:pStyle w:val="1"/>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B5311B">
        <w:rPr>
          <w:b/>
          <w:lang w:val="ru-RU"/>
        </w:rPr>
        <w:t>______</w:t>
      </w:r>
      <w:r w:rsidR="00897839" w:rsidRPr="00661D46">
        <w:rPr>
          <w:b/>
        </w:rPr>
        <w:t xml:space="preserve"> (</w:t>
      </w:r>
      <w:r w:rsidR="00B5311B">
        <w:rPr>
          <w:b/>
          <w:lang w:val="ru-RU"/>
        </w:rPr>
        <w:t>___________</w:t>
      </w:r>
      <w:r w:rsidR="00896AA6">
        <w:rPr>
          <w:b/>
          <w:lang w:val="ru-RU"/>
        </w:rPr>
        <w:t xml:space="preserve"> </w:t>
      </w:r>
      <w:r w:rsidRPr="00661D46">
        <w:rPr>
          <w:b/>
          <w:i/>
        </w:rPr>
        <w:t xml:space="preserve">) </w:t>
      </w:r>
      <w:r w:rsidR="00281215" w:rsidRPr="00661D46">
        <w:rPr>
          <w:b/>
          <w:lang w:val="ru-RU"/>
        </w:rPr>
        <w:t xml:space="preserve">рублей </w:t>
      </w:r>
      <w:r w:rsidR="00B5311B">
        <w:rPr>
          <w:b/>
          <w:lang w:val="ru-RU"/>
        </w:rPr>
        <w:t>___</w:t>
      </w:r>
      <w:r w:rsidR="009970C5" w:rsidRPr="00661D46">
        <w:rPr>
          <w:b/>
        </w:rPr>
        <w:t xml:space="preserve"> копеек</w:t>
      </w:r>
      <w:r w:rsidR="00896AA6">
        <w:rPr>
          <w:b/>
          <w:lang w:val="ru-RU"/>
        </w:rPr>
        <w:t>, в т.ч.</w:t>
      </w:r>
      <w:r w:rsidR="00D1611A" w:rsidRPr="00661D46">
        <w:rPr>
          <w:b/>
          <w:lang w:val="ru-RU"/>
        </w:rPr>
        <w:t>НДС</w:t>
      </w:r>
      <w:r w:rsidR="00896AA6">
        <w:rPr>
          <w:b/>
          <w:lang w:val="ru-RU"/>
        </w:rPr>
        <w:t>-22%</w:t>
      </w:r>
      <w:r w:rsidR="00B5311B">
        <w:rPr>
          <w:b/>
          <w:lang w:val="ru-RU"/>
        </w:rPr>
        <w:t xml:space="preserve"> или без НДС</w:t>
      </w:r>
      <w:r w:rsidR="00D1611A" w:rsidRPr="00661D46">
        <w:rPr>
          <w:b/>
          <w:lang w:val="ru-RU"/>
        </w:rPr>
        <w:t>.</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B349A0">
              <w:rPr>
                <w:szCs w:val="24"/>
              </w:rPr>
              <w:t>/</w:t>
            </w:r>
            <w:r w:rsidR="00B5311B">
              <w:rPr>
                <w:szCs w:val="24"/>
              </w:rPr>
              <w:t>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AF7595" w:rsidRPr="00661D46" w:rsidRDefault="00AF7595" w:rsidP="009E3B7A">
      <w:pPr>
        <w:pStyle w:val="ConsPlusNormal"/>
        <w:tabs>
          <w:tab w:val="left" w:pos="6645"/>
          <w:tab w:val="right" w:pos="10207"/>
        </w:tabs>
        <w:spacing w:line="208" w:lineRule="auto"/>
        <w:ind w:right="-2" w:firstLine="0"/>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B5311B" w:rsidRDefault="00B5311B" w:rsidP="003E2116">
      <w:pPr>
        <w:pStyle w:val="ConsPlusNormal"/>
        <w:tabs>
          <w:tab w:val="left" w:pos="6645"/>
          <w:tab w:val="right" w:pos="10207"/>
        </w:tabs>
        <w:spacing w:line="208" w:lineRule="auto"/>
        <w:ind w:right="-2"/>
        <w:jc w:val="right"/>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0" w:name="Par21"/>
      <w:bookmarkEnd w:id="0"/>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3"/>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8222"/>
      </w:tblGrid>
      <w:tr w:rsidR="00DF153B" w:rsidRPr="00661D46" w:rsidTr="00DF153B">
        <w:trPr>
          <w:trHeight w:val="444"/>
        </w:trPr>
        <w:tc>
          <w:tcPr>
            <w:tcW w:w="1985" w:type="dxa"/>
            <w:vAlign w:val="center"/>
          </w:tcPr>
          <w:p w:rsidR="00DF153B" w:rsidRPr="00661D46" w:rsidRDefault="00DF153B" w:rsidP="00701EC8">
            <w:pPr>
              <w:ind w:firstLine="34"/>
              <w:jc w:val="center"/>
              <w:rPr>
                <w:b/>
                <w:szCs w:val="24"/>
              </w:rPr>
            </w:pPr>
            <w:r w:rsidRPr="00661D46">
              <w:rPr>
                <w:b/>
                <w:szCs w:val="24"/>
              </w:rPr>
              <w:t xml:space="preserve">Наименование  </w:t>
            </w:r>
          </w:p>
        </w:tc>
        <w:tc>
          <w:tcPr>
            <w:tcW w:w="8222" w:type="dxa"/>
            <w:vAlign w:val="center"/>
          </w:tcPr>
          <w:p w:rsidR="00DF153B" w:rsidRPr="00661D46" w:rsidRDefault="00DF153B" w:rsidP="008D073F">
            <w:pPr>
              <w:ind w:firstLine="0"/>
              <w:jc w:val="center"/>
              <w:rPr>
                <w:szCs w:val="24"/>
              </w:rPr>
            </w:pPr>
            <w:r w:rsidRPr="00661D46">
              <w:rPr>
                <w:b/>
                <w:szCs w:val="24"/>
                <w:lang w:eastAsia="en-US"/>
              </w:rPr>
              <w:t>Технические характеристики</w:t>
            </w:r>
          </w:p>
        </w:tc>
      </w:tr>
      <w:tr w:rsidR="00DF153B" w:rsidRPr="00A07743" w:rsidTr="00DF153B">
        <w:trPr>
          <w:trHeight w:val="489"/>
        </w:trPr>
        <w:tc>
          <w:tcPr>
            <w:tcW w:w="1985" w:type="dxa"/>
          </w:tcPr>
          <w:p w:rsidR="00DF153B" w:rsidRPr="00A56193" w:rsidRDefault="00DF153B" w:rsidP="00293E74">
            <w:pPr>
              <w:ind w:firstLine="0"/>
              <w:rPr>
                <w:szCs w:val="24"/>
              </w:rPr>
            </w:pPr>
            <w:r w:rsidRPr="00A56193">
              <w:rPr>
                <w:szCs w:val="24"/>
              </w:rPr>
              <w:t>Круг отрезной по металлу 230*22,2*1,8мм</w:t>
            </w:r>
          </w:p>
        </w:tc>
        <w:tc>
          <w:tcPr>
            <w:tcW w:w="8222" w:type="dxa"/>
          </w:tcPr>
          <w:p w:rsidR="00DF153B" w:rsidRPr="00C26AD7" w:rsidRDefault="00DF153B" w:rsidP="00C26AD7">
            <w:pPr>
              <w:widowControl/>
              <w:shd w:val="clear" w:color="auto" w:fill="FFFFFF"/>
              <w:spacing w:line="240" w:lineRule="auto"/>
              <w:ind w:firstLine="0"/>
              <w:jc w:val="left"/>
              <w:rPr>
                <w:color w:val="484F55"/>
                <w:szCs w:val="24"/>
              </w:rPr>
            </w:pPr>
            <w:r w:rsidRPr="00C26AD7">
              <w:rPr>
                <w:color w:val="484F55"/>
                <w:szCs w:val="24"/>
              </w:rPr>
              <w:t>Максимальная частота вращения</w:t>
            </w:r>
          </w:p>
          <w:p w:rsidR="00DF153B" w:rsidRPr="00C26AD7" w:rsidRDefault="00DF153B" w:rsidP="00C26AD7">
            <w:pPr>
              <w:widowControl/>
              <w:shd w:val="clear" w:color="auto" w:fill="FFFFFF"/>
              <w:spacing w:line="300" w:lineRule="atLeast"/>
              <w:ind w:firstLine="0"/>
              <w:jc w:val="left"/>
              <w:rPr>
                <w:color w:val="1C2126"/>
                <w:szCs w:val="24"/>
              </w:rPr>
            </w:pPr>
            <w:r w:rsidRPr="00C26AD7">
              <w:rPr>
                <w:color w:val="1C2126"/>
                <w:szCs w:val="24"/>
              </w:rPr>
              <w:t xml:space="preserve">6650 </w:t>
            </w:r>
            <w:proofErr w:type="gramStart"/>
            <w:r w:rsidRPr="00C26AD7">
              <w:rPr>
                <w:color w:val="1C2126"/>
                <w:szCs w:val="24"/>
              </w:rPr>
              <w:t>об</w:t>
            </w:r>
            <w:proofErr w:type="gramEnd"/>
            <w:r w:rsidRPr="00C26AD7">
              <w:rPr>
                <w:color w:val="1C2126"/>
                <w:szCs w:val="24"/>
              </w:rPr>
              <w:t>/мин</w:t>
            </w:r>
          </w:p>
          <w:p w:rsidR="00DF153B" w:rsidRPr="00C26AD7" w:rsidRDefault="00DF153B" w:rsidP="00C26AD7">
            <w:pPr>
              <w:widowControl/>
              <w:shd w:val="clear" w:color="auto" w:fill="FFFFFF"/>
              <w:spacing w:line="240" w:lineRule="auto"/>
              <w:ind w:firstLine="0"/>
              <w:jc w:val="left"/>
              <w:rPr>
                <w:szCs w:val="24"/>
              </w:rPr>
            </w:pPr>
            <w:r w:rsidRPr="00C26AD7">
              <w:rPr>
                <w:color w:val="484F55"/>
                <w:szCs w:val="24"/>
              </w:rPr>
              <w:t>Назначение</w:t>
            </w:r>
            <w:r w:rsidRPr="00A56193">
              <w:rPr>
                <w:color w:val="484F55"/>
                <w:szCs w:val="24"/>
              </w:rPr>
              <w:t xml:space="preserve">: </w:t>
            </w:r>
            <w:hyperlink r:id="rId10" w:history="1">
              <w:r w:rsidRPr="00C26AD7">
                <w:rPr>
                  <w:szCs w:val="24"/>
                </w:rPr>
                <w:t>по нержавеющей стали</w:t>
              </w:r>
            </w:hyperlink>
            <w:r w:rsidRPr="00A56193">
              <w:rPr>
                <w:szCs w:val="24"/>
              </w:rPr>
              <w:t xml:space="preserve"> </w:t>
            </w:r>
          </w:p>
          <w:p w:rsidR="00DF153B" w:rsidRPr="00C26AD7" w:rsidRDefault="00DF153B" w:rsidP="00380AF3">
            <w:pPr>
              <w:widowControl/>
              <w:shd w:val="clear" w:color="auto" w:fill="FFFFFF"/>
              <w:spacing w:line="240" w:lineRule="auto"/>
              <w:ind w:firstLine="0"/>
              <w:jc w:val="left"/>
              <w:rPr>
                <w:szCs w:val="24"/>
              </w:rPr>
            </w:pPr>
            <w:r w:rsidRPr="00C26AD7">
              <w:rPr>
                <w:szCs w:val="24"/>
              </w:rPr>
              <w:t>Тип диска</w:t>
            </w:r>
            <w:r w:rsidRPr="00A56193">
              <w:rPr>
                <w:szCs w:val="24"/>
              </w:rPr>
              <w:t xml:space="preserve">: </w:t>
            </w:r>
            <w:r w:rsidRPr="00C26AD7">
              <w:rPr>
                <w:color w:val="1C2126"/>
                <w:szCs w:val="24"/>
              </w:rPr>
              <w:t>отрезной</w:t>
            </w:r>
          </w:p>
          <w:p w:rsidR="00DF153B" w:rsidRPr="00C26AD7" w:rsidRDefault="00DF153B" w:rsidP="00C26AD7">
            <w:pPr>
              <w:widowControl/>
              <w:shd w:val="clear" w:color="auto" w:fill="FFFFFF"/>
              <w:spacing w:line="240" w:lineRule="auto"/>
              <w:ind w:firstLine="0"/>
              <w:jc w:val="left"/>
              <w:rPr>
                <w:szCs w:val="24"/>
              </w:rPr>
            </w:pPr>
            <w:r w:rsidRPr="00C26AD7">
              <w:rPr>
                <w:color w:val="484F55"/>
                <w:szCs w:val="24"/>
              </w:rPr>
              <w:t>Диаметр</w:t>
            </w:r>
            <w:r w:rsidRPr="00A56193">
              <w:rPr>
                <w:color w:val="484F55"/>
                <w:szCs w:val="24"/>
              </w:rPr>
              <w:t>:</w:t>
            </w:r>
            <w:hyperlink r:id="rId11" w:history="1">
              <w:r w:rsidRPr="00C26AD7">
                <w:rPr>
                  <w:szCs w:val="24"/>
                </w:rPr>
                <w:t>230 мм</w:t>
              </w:r>
            </w:hyperlink>
          </w:p>
          <w:p w:rsidR="00DF153B" w:rsidRPr="00C26AD7" w:rsidRDefault="00DF153B" w:rsidP="00380AF3">
            <w:pPr>
              <w:widowControl/>
              <w:shd w:val="clear" w:color="auto" w:fill="FFFFFF"/>
              <w:spacing w:line="240" w:lineRule="auto"/>
              <w:ind w:firstLine="0"/>
              <w:jc w:val="left"/>
              <w:rPr>
                <w:szCs w:val="24"/>
              </w:rPr>
            </w:pPr>
            <w:r w:rsidRPr="00C26AD7">
              <w:rPr>
                <w:szCs w:val="24"/>
              </w:rPr>
              <w:t>Диаметр (дюйм)</w:t>
            </w:r>
            <w:r w:rsidRPr="00A56193">
              <w:rPr>
                <w:szCs w:val="24"/>
              </w:rPr>
              <w:t>:</w:t>
            </w:r>
            <w:r w:rsidRPr="00C26AD7">
              <w:rPr>
                <w:szCs w:val="24"/>
              </w:rPr>
              <w:t>9</w:t>
            </w:r>
            <w:bookmarkStart w:id="1" w:name="_GoBack"/>
            <w:bookmarkEnd w:id="1"/>
          </w:p>
          <w:p w:rsidR="00DF153B" w:rsidRPr="00C26AD7" w:rsidRDefault="00DF153B" w:rsidP="00380AF3">
            <w:pPr>
              <w:widowControl/>
              <w:shd w:val="clear" w:color="auto" w:fill="FFFFFF"/>
              <w:spacing w:line="240" w:lineRule="auto"/>
              <w:ind w:firstLine="0"/>
              <w:jc w:val="left"/>
              <w:rPr>
                <w:szCs w:val="24"/>
              </w:rPr>
            </w:pPr>
            <w:r w:rsidRPr="00C26AD7">
              <w:rPr>
                <w:szCs w:val="24"/>
              </w:rPr>
              <w:t>Посадочный диаметр</w:t>
            </w:r>
            <w:r w:rsidRPr="00A56193">
              <w:rPr>
                <w:szCs w:val="24"/>
              </w:rPr>
              <w:t>:</w:t>
            </w:r>
            <w:r w:rsidRPr="00C26AD7">
              <w:rPr>
                <w:szCs w:val="24"/>
              </w:rPr>
              <w:t>22.2 мм</w:t>
            </w:r>
          </w:p>
          <w:p w:rsidR="00DF153B" w:rsidRPr="00C26AD7" w:rsidRDefault="00DF153B" w:rsidP="00380AF3">
            <w:pPr>
              <w:widowControl/>
              <w:shd w:val="clear" w:color="auto" w:fill="FFFFFF"/>
              <w:spacing w:line="240" w:lineRule="auto"/>
              <w:ind w:firstLine="0"/>
              <w:jc w:val="left"/>
              <w:rPr>
                <w:szCs w:val="24"/>
              </w:rPr>
            </w:pPr>
            <w:r w:rsidRPr="00C26AD7">
              <w:rPr>
                <w:szCs w:val="24"/>
              </w:rPr>
              <w:t>Толщина</w:t>
            </w:r>
            <w:r w:rsidRPr="00A56193">
              <w:rPr>
                <w:szCs w:val="24"/>
              </w:rPr>
              <w:t>:</w:t>
            </w:r>
            <w:r w:rsidRPr="00C26AD7">
              <w:rPr>
                <w:szCs w:val="24"/>
              </w:rPr>
              <w:t>1.8 мм</w:t>
            </w:r>
          </w:p>
          <w:p w:rsidR="00DF153B" w:rsidRPr="00C26AD7" w:rsidRDefault="00DF153B" w:rsidP="00C26AD7">
            <w:pPr>
              <w:widowControl/>
              <w:shd w:val="clear" w:color="auto" w:fill="FFFFFF"/>
              <w:spacing w:line="240" w:lineRule="auto"/>
              <w:ind w:firstLine="0"/>
              <w:jc w:val="left"/>
              <w:rPr>
                <w:szCs w:val="24"/>
              </w:rPr>
            </w:pPr>
            <w:r w:rsidRPr="00C26AD7">
              <w:rPr>
                <w:szCs w:val="24"/>
              </w:rPr>
              <w:t>Форма</w:t>
            </w:r>
            <w:r w:rsidRPr="00A56193">
              <w:rPr>
                <w:szCs w:val="24"/>
              </w:rPr>
              <w:t xml:space="preserve">: </w:t>
            </w:r>
            <w:hyperlink r:id="rId12" w:history="1">
              <w:proofErr w:type="gramStart"/>
              <w:r w:rsidRPr="00C26AD7">
                <w:rPr>
                  <w:szCs w:val="24"/>
                </w:rPr>
                <w:t>прямой</w:t>
              </w:r>
              <w:proofErr w:type="gramEnd"/>
            </w:hyperlink>
          </w:p>
          <w:p w:rsidR="00DF153B" w:rsidRPr="00A56193" w:rsidRDefault="001C64E8" w:rsidP="00C06FD0">
            <w:pPr>
              <w:widowControl/>
              <w:shd w:val="clear" w:color="auto" w:fill="FFFFFF"/>
              <w:spacing w:line="300" w:lineRule="atLeast"/>
              <w:ind w:firstLine="0"/>
              <w:jc w:val="left"/>
              <w:rPr>
                <w:szCs w:val="24"/>
                <w:highlight w:val="yellow"/>
              </w:rPr>
            </w:pPr>
            <w:r w:rsidRPr="00A56193">
              <w:rPr>
                <w:szCs w:val="24"/>
              </w:rPr>
              <w:t>ТУ производителя</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3"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Поставщик обязан согласовать с Государственным заказчиком точную дату и время 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lastRenderedPageBreak/>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Pr="00FD6EBC" w:rsidRDefault="00541627" w:rsidP="00CC0D33">
      <w:pPr>
        <w:pStyle w:val="ConsPlusNormal"/>
        <w:ind w:firstLine="540"/>
        <w:jc w:val="center"/>
        <w:rPr>
          <w:rFonts w:ascii="Times New Roman" w:hAnsi="Times New Roman"/>
          <w:b/>
          <w:bCs/>
          <w:iCs/>
        </w:rPr>
      </w:pPr>
      <w:bookmarkStart w:id="4" w:name="_Hlk190785648"/>
      <w:r w:rsidRPr="00FD6EBC">
        <w:rPr>
          <w:rFonts w:ascii="Times New Roman" w:hAnsi="Times New Roman"/>
          <w:b/>
          <w:bCs/>
        </w:rPr>
        <w:t>4</w:t>
      </w:r>
      <w:r w:rsidR="00CC0D33" w:rsidRPr="00FD6EBC">
        <w:rPr>
          <w:rFonts w:ascii="Times New Roman" w:hAnsi="Times New Roman"/>
          <w:b/>
          <w:bCs/>
        </w:rPr>
        <w:t>.</w:t>
      </w:r>
      <w:r w:rsidR="00CC0D33" w:rsidRPr="00FD6EBC">
        <w:rPr>
          <w:rFonts w:ascii="Times New Roman" w:hAnsi="Times New Roman"/>
          <w:b/>
          <w:bCs/>
          <w:iCs/>
        </w:rPr>
        <w:t>Требования к гарантийному сроку товара</w:t>
      </w:r>
    </w:p>
    <w:p w:rsidR="00661D46" w:rsidRPr="00FD6EBC" w:rsidRDefault="00661D46" w:rsidP="00661D46">
      <w:pPr>
        <w:tabs>
          <w:tab w:val="left" w:pos="284"/>
        </w:tabs>
        <w:autoSpaceDE w:val="0"/>
        <w:autoSpaceDN w:val="0"/>
        <w:adjustRightInd w:val="0"/>
        <w:spacing w:line="240" w:lineRule="auto"/>
        <w:ind w:firstLine="709"/>
        <w:rPr>
          <w:szCs w:val="24"/>
        </w:rPr>
      </w:pPr>
      <w:r w:rsidRPr="00FD6EBC">
        <w:rPr>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FD6EBC" w:rsidRDefault="00CC0D33" w:rsidP="00CC0D33">
      <w:pPr>
        <w:tabs>
          <w:tab w:val="left" w:pos="284"/>
        </w:tabs>
        <w:autoSpaceDE w:val="0"/>
        <w:autoSpaceDN w:val="0"/>
        <w:adjustRightInd w:val="0"/>
        <w:spacing w:line="240" w:lineRule="auto"/>
        <w:ind w:firstLine="709"/>
        <w:rPr>
          <w:szCs w:val="24"/>
        </w:rPr>
      </w:pPr>
      <w:r w:rsidRPr="00FD6EBC">
        <w:rPr>
          <w:szCs w:val="24"/>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FD6EBC" w:rsidRDefault="00CC0D33" w:rsidP="00CC0D33">
      <w:pPr>
        <w:spacing w:line="240" w:lineRule="auto"/>
        <w:ind w:firstLine="708"/>
        <w:rPr>
          <w:szCs w:val="24"/>
        </w:rPr>
      </w:pPr>
      <w:r w:rsidRPr="00FD6EBC">
        <w:rPr>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FD6EBC" w:rsidRDefault="00CC0D33" w:rsidP="00CC0D33">
      <w:pPr>
        <w:spacing w:line="240" w:lineRule="auto"/>
        <w:ind w:firstLine="709"/>
        <w:rPr>
          <w:szCs w:val="24"/>
        </w:rPr>
      </w:pPr>
      <w:r w:rsidRPr="00FD6EBC">
        <w:rPr>
          <w:szCs w:val="24"/>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FD6EBC">
        <w:rPr>
          <w:szCs w:val="24"/>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Default="003E2116" w:rsidP="007B7538">
            <w:pPr>
              <w:spacing w:line="360" w:lineRule="auto"/>
              <w:ind w:firstLine="0"/>
              <w:rPr>
                <w:szCs w:val="24"/>
              </w:rPr>
            </w:pPr>
          </w:p>
          <w:p w:rsidR="00E82E2B" w:rsidRPr="00661D46" w:rsidRDefault="00E82E2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E82E2B">
              <w:rPr>
                <w:szCs w:val="24"/>
              </w:rPr>
              <w:t>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7A6" w:rsidRDefault="00C007A6" w:rsidP="009F5983">
      <w:pPr>
        <w:spacing w:line="240" w:lineRule="auto"/>
      </w:pPr>
      <w:r>
        <w:separator/>
      </w:r>
    </w:p>
  </w:endnote>
  <w:endnote w:type="continuationSeparator" w:id="0">
    <w:p w:rsidR="00C007A6" w:rsidRDefault="00C007A6"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7A6" w:rsidRDefault="00C007A6" w:rsidP="009F5983">
      <w:pPr>
        <w:spacing w:line="240" w:lineRule="auto"/>
      </w:pPr>
      <w:r>
        <w:separator/>
      </w:r>
    </w:p>
  </w:footnote>
  <w:footnote w:type="continuationSeparator" w:id="0">
    <w:p w:rsidR="00C007A6" w:rsidRDefault="00C007A6"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AC536B"/>
    <w:multiLevelType w:val="multilevel"/>
    <w:tmpl w:val="D4FA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5"/>
  </w:num>
  <w:num w:numId="5">
    <w:abstractNumId w:val="3"/>
  </w:num>
  <w:num w:numId="6">
    <w:abstractNumId w:val="8"/>
  </w:num>
  <w:num w:numId="7">
    <w:abstractNumId w:val="4"/>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5B1"/>
    <w:rsid w:val="00140C0E"/>
    <w:rsid w:val="00140C51"/>
    <w:rsid w:val="00140CD6"/>
    <w:rsid w:val="00141C69"/>
    <w:rsid w:val="00142A15"/>
    <w:rsid w:val="001434B4"/>
    <w:rsid w:val="0014352F"/>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04C7"/>
    <w:rsid w:val="00171A5B"/>
    <w:rsid w:val="00172025"/>
    <w:rsid w:val="0017295B"/>
    <w:rsid w:val="00172E93"/>
    <w:rsid w:val="001730D4"/>
    <w:rsid w:val="0017322F"/>
    <w:rsid w:val="00173829"/>
    <w:rsid w:val="00173E2F"/>
    <w:rsid w:val="0017481C"/>
    <w:rsid w:val="00174BD2"/>
    <w:rsid w:val="001751FC"/>
    <w:rsid w:val="0017661D"/>
    <w:rsid w:val="001766E0"/>
    <w:rsid w:val="001767C2"/>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4E8"/>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5DA4"/>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06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3E74"/>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81B"/>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57F"/>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AF3"/>
    <w:rsid w:val="00380F27"/>
    <w:rsid w:val="00381951"/>
    <w:rsid w:val="00382D49"/>
    <w:rsid w:val="00382FF3"/>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D6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4CD4"/>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0F75"/>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3EF"/>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8F8"/>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62A"/>
    <w:rsid w:val="0062795B"/>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3DE"/>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B84"/>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0ECA"/>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629"/>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71E"/>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989"/>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6AA6"/>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345"/>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073F"/>
    <w:rsid w:val="008D109B"/>
    <w:rsid w:val="008D1B8F"/>
    <w:rsid w:val="008D1D6E"/>
    <w:rsid w:val="008D21E4"/>
    <w:rsid w:val="008D2284"/>
    <w:rsid w:val="008D270D"/>
    <w:rsid w:val="008D2E74"/>
    <w:rsid w:val="008D2ED6"/>
    <w:rsid w:val="008D362A"/>
    <w:rsid w:val="008D3E9A"/>
    <w:rsid w:val="008D41F6"/>
    <w:rsid w:val="008D4837"/>
    <w:rsid w:val="008D491A"/>
    <w:rsid w:val="008D4D51"/>
    <w:rsid w:val="008D5945"/>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7AC"/>
    <w:rsid w:val="00960877"/>
    <w:rsid w:val="00961B41"/>
    <w:rsid w:val="0096231C"/>
    <w:rsid w:val="00962FC8"/>
    <w:rsid w:val="009630C1"/>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5F15"/>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7A"/>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0D1"/>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07743"/>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193"/>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3465"/>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258"/>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1F98"/>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49A0"/>
    <w:rsid w:val="00B37764"/>
    <w:rsid w:val="00B379AD"/>
    <w:rsid w:val="00B407F2"/>
    <w:rsid w:val="00B411C0"/>
    <w:rsid w:val="00B41357"/>
    <w:rsid w:val="00B42408"/>
    <w:rsid w:val="00B42FA7"/>
    <w:rsid w:val="00B4305E"/>
    <w:rsid w:val="00B4345F"/>
    <w:rsid w:val="00B43D53"/>
    <w:rsid w:val="00B43DDE"/>
    <w:rsid w:val="00B442D4"/>
    <w:rsid w:val="00B44646"/>
    <w:rsid w:val="00B452CC"/>
    <w:rsid w:val="00B45999"/>
    <w:rsid w:val="00B45CF0"/>
    <w:rsid w:val="00B46275"/>
    <w:rsid w:val="00B462ED"/>
    <w:rsid w:val="00B469C3"/>
    <w:rsid w:val="00B46B75"/>
    <w:rsid w:val="00B50767"/>
    <w:rsid w:val="00B509D2"/>
    <w:rsid w:val="00B50A81"/>
    <w:rsid w:val="00B51D82"/>
    <w:rsid w:val="00B521A8"/>
    <w:rsid w:val="00B52EBE"/>
    <w:rsid w:val="00B5311B"/>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3CBD"/>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1E6"/>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284"/>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7A6"/>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6FD0"/>
    <w:rsid w:val="00C07E3F"/>
    <w:rsid w:val="00C10285"/>
    <w:rsid w:val="00C102C1"/>
    <w:rsid w:val="00C112F0"/>
    <w:rsid w:val="00C11C30"/>
    <w:rsid w:val="00C11F1E"/>
    <w:rsid w:val="00C12685"/>
    <w:rsid w:val="00C128E0"/>
    <w:rsid w:val="00C12A04"/>
    <w:rsid w:val="00C138C7"/>
    <w:rsid w:val="00C13B32"/>
    <w:rsid w:val="00C14F88"/>
    <w:rsid w:val="00C1531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A07"/>
    <w:rsid w:val="00C25C54"/>
    <w:rsid w:val="00C26AD7"/>
    <w:rsid w:val="00C277BB"/>
    <w:rsid w:val="00C314A7"/>
    <w:rsid w:val="00C31650"/>
    <w:rsid w:val="00C31DD4"/>
    <w:rsid w:val="00C32427"/>
    <w:rsid w:val="00C32A82"/>
    <w:rsid w:val="00C32E54"/>
    <w:rsid w:val="00C32E8E"/>
    <w:rsid w:val="00C335AC"/>
    <w:rsid w:val="00C33B89"/>
    <w:rsid w:val="00C340EB"/>
    <w:rsid w:val="00C345CC"/>
    <w:rsid w:val="00C34D52"/>
    <w:rsid w:val="00C354BC"/>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67F41"/>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4B6"/>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12D8"/>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1769A"/>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46578"/>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D46"/>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3B"/>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20E"/>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2E2B"/>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7D4"/>
    <w:rsid w:val="00EA7803"/>
    <w:rsid w:val="00EA79CC"/>
    <w:rsid w:val="00EA7CA4"/>
    <w:rsid w:val="00EB062A"/>
    <w:rsid w:val="00EB068C"/>
    <w:rsid w:val="00EB0763"/>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5241"/>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13B3"/>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051"/>
    <w:rsid w:val="00FD4302"/>
    <w:rsid w:val="00FD43A9"/>
    <w:rsid w:val="00FD5092"/>
    <w:rsid w:val="00FD5710"/>
    <w:rsid w:val="00FD5A6C"/>
    <w:rsid w:val="00FD5BBC"/>
    <w:rsid w:val="00FD5F69"/>
    <w:rsid w:val="00FD615C"/>
    <w:rsid w:val="00FD6989"/>
    <w:rsid w:val="00FD6EBC"/>
    <w:rsid w:val="00FD6F27"/>
    <w:rsid w:val="00FD798C"/>
    <w:rsid w:val="00FE0419"/>
    <w:rsid w:val="00FE0AFA"/>
    <w:rsid w:val="00FE1F1C"/>
    <w:rsid w:val="00FE25BB"/>
    <w:rsid w:val="00FE310A"/>
    <w:rsid w:val="00FE37EE"/>
    <w:rsid w:val="00FE38A6"/>
    <w:rsid w:val="00FE3D34"/>
    <w:rsid w:val="00FE451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aliases w:val="мой,МОЙ,Без интервала 111"/>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1">
    <w:name w:val="Без интервала1"/>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aliases w:val="мой Знак,МОЙ Знак,Без интервала 111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0">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2">
    <w:name w:val="Без интервала1"/>
    <w:link w:val="NoSpacingChar"/>
    <w:uiPriority w:val="99"/>
    <w:qFormat/>
    <w:rsid w:val="00CC0D33"/>
    <w:pPr>
      <w:widowControl w:val="0"/>
    </w:pPr>
    <w:rPr>
      <w:rFonts w:eastAsia="Times New Roman"/>
      <w:sz w:val="22"/>
      <w:szCs w:val="22"/>
    </w:rPr>
  </w:style>
  <w:style w:type="character" w:customStyle="1" w:styleId="NoSpacingChar">
    <w:name w:val="No Spacing Char"/>
    <w:link w:val="12"/>
    <w:uiPriority w:val="99"/>
    <w:qFormat/>
    <w:locked/>
    <w:rsid w:val="00CC0D33"/>
    <w:rPr>
      <w:rFonts w:eastAsia="Times New Roman"/>
      <w:sz w:val="22"/>
      <w:szCs w:val="22"/>
    </w:rPr>
  </w:style>
  <w:style w:type="paragraph" w:customStyle="1" w:styleId="13">
    <w:name w:val="Стиль1"/>
    <w:basedOn w:val="a"/>
    <w:link w:val="14"/>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4">
    <w:name w:val="Стиль1 Знак"/>
    <w:link w:val="13"/>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178928897">
      <w:bodyDiv w:val="1"/>
      <w:marLeft w:val="0"/>
      <w:marRight w:val="0"/>
      <w:marTop w:val="0"/>
      <w:marBottom w:val="0"/>
      <w:divBdr>
        <w:top w:val="none" w:sz="0" w:space="0" w:color="auto"/>
        <w:left w:val="none" w:sz="0" w:space="0" w:color="auto"/>
        <w:bottom w:val="none" w:sz="0" w:space="0" w:color="auto"/>
        <w:right w:val="none" w:sz="0" w:space="0" w:color="auto"/>
      </w:divBdr>
      <w:divsChild>
        <w:div w:id="1515921601">
          <w:marLeft w:val="0"/>
          <w:marRight w:val="0"/>
          <w:marTop w:val="0"/>
          <w:marBottom w:val="0"/>
          <w:divBdr>
            <w:top w:val="none" w:sz="0" w:space="0" w:color="auto"/>
            <w:left w:val="none" w:sz="0" w:space="0" w:color="auto"/>
            <w:bottom w:val="none" w:sz="0" w:space="0" w:color="auto"/>
            <w:right w:val="none" w:sz="0" w:space="0" w:color="auto"/>
          </w:divBdr>
          <w:divsChild>
            <w:div w:id="479273729">
              <w:marLeft w:val="0"/>
              <w:marRight w:val="0"/>
              <w:marTop w:val="0"/>
              <w:marBottom w:val="0"/>
              <w:divBdr>
                <w:top w:val="none" w:sz="0" w:space="0" w:color="auto"/>
                <w:left w:val="none" w:sz="0" w:space="0" w:color="auto"/>
                <w:bottom w:val="none" w:sz="0" w:space="0" w:color="auto"/>
                <w:right w:val="none" w:sz="0" w:space="0" w:color="auto"/>
              </w:divBdr>
            </w:div>
            <w:div w:id="1705596713">
              <w:marLeft w:val="120"/>
              <w:marRight w:val="0"/>
              <w:marTop w:val="0"/>
              <w:marBottom w:val="0"/>
              <w:divBdr>
                <w:top w:val="none" w:sz="0" w:space="0" w:color="auto"/>
                <w:left w:val="none" w:sz="0" w:space="0" w:color="auto"/>
                <w:bottom w:val="none" w:sz="0" w:space="0" w:color="auto"/>
                <w:right w:val="none" w:sz="0" w:space="0" w:color="auto"/>
              </w:divBdr>
            </w:div>
          </w:divsChild>
        </w:div>
        <w:div w:id="2058779594">
          <w:marLeft w:val="0"/>
          <w:marRight w:val="0"/>
          <w:marTop w:val="0"/>
          <w:marBottom w:val="0"/>
          <w:divBdr>
            <w:top w:val="none" w:sz="0" w:space="0" w:color="auto"/>
            <w:left w:val="none" w:sz="0" w:space="0" w:color="auto"/>
            <w:bottom w:val="none" w:sz="0" w:space="0" w:color="auto"/>
            <w:right w:val="none" w:sz="0" w:space="0" w:color="auto"/>
          </w:divBdr>
          <w:divsChild>
            <w:div w:id="769394799">
              <w:marLeft w:val="0"/>
              <w:marRight w:val="0"/>
              <w:marTop w:val="0"/>
              <w:marBottom w:val="0"/>
              <w:divBdr>
                <w:top w:val="none" w:sz="0" w:space="0" w:color="auto"/>
                <w:left w:val="none" w:sz="0" w:space="0" w:color="auto"/>
                <w:bottom w:val="none" w:sz="0" w:space="0" w:color="auto"/>
                <w:right w:val="none" w:sz="0" w:space="0" w:color="auto"/>
              </w:divBdr>
            </w:div>
            <w:div w:id="531453224">
              <w:marLeft w:val="120"/>
              <w:marRight w:val="0"/>
              <w:marTop w:val="0"/>
              <w:marBottom w:val="0"/>
              <w:divBdr>
                <w:top w:val="none" w:sz="0" w:space="0" w:color="auto"/>
                <w:left w:val="none" w:sz="0" w:space="0" w:color="auto"/>
                <w:bottom w:val="none" w:sz="0" w:space="0" w:color="auto"/>
                <w:right w:val="none" w:sz="0" w:space="0" w:color="auto"/>
              </w:divBdr>
            </w:div>
          </w:divsChild>
        </w:div>
        <w:div w:id="663245553">
          <w:marLeft w:val="0"/>
          <w:marRight w:val="0"/>
          <w:marTop w:val="0"/>
          <w:marBottom w:val="0"/>
          <w:divBdr>
            <w:top w:val="none" w:sz="0" w:space="0" w:color="auto"/>
            <w:left w:val="none" w:sz="0" w:space="0" w:color="auto"/>
            <w:bottom w:val="none" w:sz="0" w:space="0" w:color="auto"/>
            <w:right w:val="none" w:sz="0" w:space="0" w:color="auto"/>
          </w:divBdr>
          <w:divsChild>
            <w:div w:id="749737567">
              <w:marLeft w:val="0"/>
              <w:marRight w:val="0"/>
              <w:marTop w:val="0"/>
              <w:marBottom w:val="0"/>
              <w:divBdr>
                <w:top w:val="none" w:sz="0" w:space="0" w:color="auto"/>
                <w:left w:val="none" w:sz="0" w:space="0" w:color="auto"/>
                <w:bottom w:val="none" w:sz="0" w:space="0" w:color="auto"/>
                <w:right w:val="none" w:sz="0" w:space="0" w:color="auto"/>
              </w:divBdr>
            </w:div>
            <w:div w:id="935017217">
              <w:marLeft w:val="120"/>
              <w:marRight w:val="0"/>
              <w:marTop w:val="0"/>
              <w:marBottom w:val="0"/>
              <w:divBdr>
                <w:top w:val="none" w:sz="0" w:space="0" w:color="auto"/>
                <w:left w:val="none" w:sz="0" w:space="0" w:color="auto"/>
                <w:bottom w:val="none" w:sz="0" w:space="0" w:color="auto"/>
                <w:right w:val="none" w:sz="0" w:space="0" w:color="auto"/>
              </w:divBdr>
            </w:div>
          </w:divsChild>
        </w:div>
        <w:div w:id="1301569328">
          <w:marLeft w:val="0"/>
          <w:marRight w:val="0"/>
          <w:marTop w:val="0"/>
          <w:marBottom w:val="0"/>
          <w:divBdr>
            <w:top w:val="none" w:sz="0" w:space="0" w:color="auto"/>
            <w:left w:val="none" w:sz="0" w:space="0" w:color="auto"/>
            <w:bottom w:val="none" w:sz="0" w:space="0" w:color="auto"/>
            <w:right w:val="none" w:sz="0" w:space="0" w:color="auto"/>
          </w:divBdr>
          <w:divsChild>
            <w:div w:id="329875024">
              <w:marLeft w:val="0"/>
              <w:marRight w:val="0"/>
              <w:marTop w:val="0"/>
              <w:marBottom w:val="0"/>
              <w:divBdr>
                <w:top w:val="none" w:sz="0" w:space="0" w:color="auto"/>
                <w:left w:val="none" w:sz="0" w:space="0" w:color="auto"/>
                <w:bottom w:val="none" w:sz="0" w:space="0" w:color="auto"/>
                <w:right w:val="none" w:sz="0" w:space="0" w:color="auto"/>
              </w:divBdr>
            </w:div>
            <w:div w:id="60638485">
              <w:marLeft w:val="120"/>
              <w:marRight w:val="0"/>
              <w:marTop w:val="0"/>
              <w:marBottom w:val="0"/>
              <w:divBdr>
                <w:top w:val="none" w:sz="0" w:space="0" w:color="auto"/>
                <w:left w:val="none" w:sz="0" w:space="0" w:color="auto"/>
                <w:bottom w:val="none" w:sz="0" w:space="0" w:color="auto"/>
                <w:right w:val="none" w:sz="0" w:space="0" w:color="auto"/>
              </w:divBdr>
            </w:div>
          </w:divsChild>
        </w:div>
        <w:div w:id="1704551120">
          <w:marLeft w:val="0"/>
          <w:marRight w:val="0"/>
          <w:marTop w:val="0"/>
          <w:marBottom w:val="0"/>
          <w:divBdr>
            <w:top w:val="none" w:sz="0" w:space="0" w:color="auto"/>
            <w:left w:val="none" w:sz="0" w:space="0" w:color="auto"/>
            <w:bottom w:val="none" w:sz="0" w:space="0" w:color="auto"/>
            <w:right w:val="none" w:sz="0" w:space="0" w:color="auto"/>
          </w:divBdr>
          <w:divsChild>
            <w:div w:id="1791430902">
              <w:marLeft w:val="0"/>
              <w:marRight w:val="0"/>
              <w:marTop w:val="0"/>
              <w:marBottom w:val="0"/>
              <w:divBdr>
                <w:top w:val="none" w:sz="0" w:space="0" w:color="auto"/>
                <w:left w:val="none" w:sz="0" w:space="0" w:color="auto"/>
                <w:bottom w:val="none" w:sz="0" w:space="0" w:color="auto"/>
                <w:right w:val="none" w:sz="0" w:space="0" w:color="auto"/>
              </w:divBdr>
            </w:div>
            <w:div w:id="682172838">
              <w:marLeft w:val="120"/>
              <w:marRight w:val="0"/>
              <w:marTop w:val="0"/>
              <w:marBottom w:val="0"/>
              <w:divBdr>
                <w:top w:val="none" w:sz="0" w:space="0" w:color="auto"/>
                <w:left w:val="none" w:sz="0" w:space="0" w:color="auto"/>
                <w:bottom w:val="none" w:sz="0" w:space="0" w:color="auto"/>
                <w:right w:val="none" w:sz="0" w:space="0" w:color="auto"/>
              </w:divBdr>
            </w:div>
          </w:divsChild>
        </w:div>
        <w:div w:id="1935238518">
          <w:marLeft w:val="0"/>
          <w:marRight w:val="0"/>
          <w:marTop w:val="0"/>
          <w:marBottom w:val="0"/>
          <w:divBdr>
            <w:top w:val="none" w:sz="0" w:space="0" w:color="auto"/>
            <w:left w:val="none" w:sz="0" w:space="0" w:color="auto"/>
            <w:bottom w:val="none" w:sz="0" w:space="0" w:color="auto"/>
            <w:right w:val="none" w:sz="0" w:space="0" w:color="auto"/>
          </w:divBdr>
          <w:divsChild>
            <w:div w:id="1775056670">
              <w:marLeft w:val="0"/>
              <w:marRight w:val="0"/>
              <w:marTop w:val="0"/>
              <w:marBottom w:val="0"/>
              <w:divBdr>
                <w:top w:val="none" w:sz="0" w:space="0" w:color="auto"/>
                <w:left w:val="none" w:sz="0" w:space="0" w:color="auto"/>
                <w:bottom w:val="none" w:sz="0" w:space="0" w:color="auto"/>
                <w:right w:val="none" w:sz="0" w:space="0" w:color="auto"/>
              </w:divBdr>
            </w:div>
            <w:div w:id="516039859">
              <w:marLeft w:val="120"/>
              <w:marRight w:val="0"/>
              <w:marTop w:val="0"/>
              <w:marBottom w:val="0"/>
              <w:divBdr>
                <w:top w:val="none" w:sz="0" w:space="0" w:color="auto"/>
                <w:left w:val="none" w:sz="0" w:space="0" w:color="auto"/>
                <w:bottom w:val="none" w:sz="0" w:space="0" w:color="auto"/>
                <w:right w:val="none" w:sz="0" w:space="0" w:color="auto"/>
              </w:divBdr>
            </w:div>
          </w:divsChild>
        </w:div>
        <w:div w:id="721517347">
          <w:marLeft w:val="0"/>
          <w:marRight w:val="0"/>
          <w:marTop w:val="0"/>
          <w:marBottom w:val="0"/>
          <w:divBdr>
            <w:top w:val="none" w:sz="0" w:space="0" w:color="auto"/>
            <w:left w:val="none" w:sz="0" w:space="0" w:color="auto"/>
            <w:bottom w:val="none" w:sz="0" w:space="0" w:color="auto"/>
            <w:right w:val="none" w:sz="0" w:space="0" w:color="auto"/>
          </w:divBdr>
          <w:divsChild>
            <w:div w:id="1941908142">
              <w:marLeft w:val="0"/>
              <w:marRight w:val="0"/>
              <w:marTop w:val="0"/>
              <w:marBottom w:val="0"/>
              <w:divBdr>
                <w:top w:val="none" w:sz="0" w:space="0" w:color="auto"/>
                <w:left w:val="none" w:sz="0" w:space="0" w:color="auto"/>
                <w:bottom w:val="none" w:sz="0" w:space="0" w:color="auto"/>
                <w:right w:val="none" w:sz="0" w:space="0" w:color="auto"/>
              </w:divBdr>
            </w:div>
            <w:div w:id="1680505969">
              <w:marLeft w:val="120"/>
              <w:marRight w:val="0"/>
              <w:marTop w:val="0"/>
              <w:marBottom w:val="0"/>
              <w:divBdr>
                <w:top w:val="none" w:sz="0" w:space="0" w:color="auto"/>
                <w:left w:val="none" w:sz="0" w:space="0" w:color="auto"/>
                <w:bottom w:val="none" w:sz="0" w:space="0" w:color="auto"/>
                <w:right w:val="none" w:sz="0" w:space="0" w:color="auto"/>
              </w:divBdr>
            </w:div>
          </w:divsChild>
        </w:div>
        <w:div w:id="34618514">
          <w:marLeft w:val="0"/>
          <w:marRight w:val="0"/>
          <w:marTop w:val="0"/>
          <w:marBottom w:val="0"/>
          <w:divBdr>
            <w:top w:val="none" w:sz="0" w:space="0" w:color="auto"/>
            <w:left w:val="none" w:sz="0" w:space="0" w:color="auto"/>
            <w:bottom w:val="none" w:sz="0" w:space="0" w:color="auto"/>
            <w:right w:val="none" w:sz="0" w:space="0" w:color="auto"/>
          </w:divBdr>
          <w:divsChild>
            <w:div w:id="700470024">
              <w:marLeft w:val="0"/>
              <w:marRight w:val="0"/>
              <w:marTop w:val="0"/>
              <w:marBottom w:val="0"/>
              <w:divBdr>
                <w:top w:val="none" w:sz="0" w:space="0" w:color="auto"/>
                <w:left w:val="none" w:sz="0" w:space="0" w:color="auto"/>
                <w:bottom w:val="none" w:sz="0" w:space="0" w:color="auto"/>
                <w:right w:val="none" w:sz="0" w:space="0" w:color="auto"/>
              </w:divBdr>
            </w:div>
            <w:div w:id="2018917687">
              <w:marLeft w:val="120"/>
              <w:marRight w:val="0"/>
              <w:marTop w:val="0"/>
              <w:marBottom w:val="0"/>
              <w:divBdr>
                <w:top w:val="none" w:sz="0" w:space="0" w:color="auto"/>
                <w:left w:val="none" w:sz="0" w:space="0" w:color="auto"/>
                <w:bottom w:val="none" w:sz="0" w:space="0" w:color="auto"/>
                <w:right w:val="none" w:sz="0" w:space="0" w:color="auto"/>
              </w:divBdr>
            </w:div>
          </w:divsChild>
        </w:div>
        <w:div w:id="1340624468">
          <w:marLeft w:val="0"/>
          <w:marRight w:val="0"/>
          <w:marTop w:val="0"/>
          <w:marBottom w:val="0"/>
          <w:divBdr>
            <w:top w:val="none" w:sz="0" w:space="0" w:color="auto"/>
            <w:left w:val="none" w:sz="0" w:space="0" w:color="auto"/>
            <w:bottom w:val="none" w:sz="0" w:space="0" w:color="auto"/>
            <w:right w:val="none" w:sz="0" w:space="0" w:color="auto"/>
          </w:divBdr>
          <w:divsChild>
            <w:div w:id="873613748">
              <w:marLeft w:val="0"/>
              <w:marRight w:val="0"/>
              <w:marTop w:val="0"/>
              <w:marBottom w:val="0"/>
              <w:divBdr>
                <w:top w:val="none" w:sz="0" w:space="0" w:color="auto"/>
                <w:left w:val="none" w:sz="0" w:space="0" w:color="auto"/>
                <w:bottom w:val="none" w:sz="0" w:space="0" w:color="auto"/>
                <w:right w:val="none" w:sz="0" w:space="0" w:color="auto"/>
              </w:divBdr>
            </w:div>
            <w:div w:id="3263300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830145266">
      <w:bodyDiv w:val="1"/>
      <w:marLeft w:val="0"/>
      <w:marRight w:val="0"/>
      <w:marTop w:val="0"/>
      <w:marBottom w:val="0"/>
      <w:divBdr>
        <w:top w:val="none" w:sz="0" w:space="0" w:color="auto"/>
        <w:left w:val="none" w:sz="0" w:space="0" w:color="auto"/>
        <w:bottom w:val="none" w:sz="0" w:space="0" w:color="auto"/>
        <w:right w:val="none" w:sz="0" w:space="0" w:color="auto"/>
      </w:divBdr>
      <w:divsChild>
        <w:div w:id="2109887948">
          <w:marLeft w:val="0"/>
          <w:marRight w:val="0"/>
          <w:marTop w:val="0"/>
          <w:marBottom w:val="0"/>
          <w:divBdr>
            <w:top w:val="none" w:sz="0" w:space="0" w:color="auto"/>
            <w:left w:val="none" w:sz="0" w:space="0" w:color="auto"/>
            <w:bottom w:val="none" w:sz="0" w:space="0" w:color="auto"/>
            <w:right w:val="none" w:sz="0" w:space="0" w:color="auto"/>
          </w:divBdr>
          <w:divsChild>
            <w:div w:id="1678725607">
              <w:marLeft w:val="0"/>
              <w:marRight w:val="0"/>
              <w:marTop w:val="0"/>
              <w:marBottom w:val="0"/>
              <w:divBdr>
                <w:top w:val="none" w:sz="0" w:space="0" w:color="auto"/>
                <w:left w:val="none" w:sz="0" w:space="0" w:color="auto"/>
                <w:bottom w:val="none" w:sz="0" w:space="0" w:color="auto"/>
                <w:right w:val="none" w:sz="0" w:space="0" w:color="auto"/>
              </w:divBdr>
            </w:div>
            <w:div w:id="870337791">
              <w:marLeft w:val="120"/>
              <w:marRight w:val="0"/>
              <w:marTop w:val="0"/>
              <w:marBottom w:val="0"/>
              <w:divBdr>
                <w:top w:val="none" w:sz="0" w:space="0" w:color="auto"/>
                <w:left w:val="none" w:sz="0" w:space="0" w:color="auto"/>
                <w:bottom w:val="none" w:sz="0" w:space="0" w:color="auto"/>
                <w:right w:val="none" w:sz="0" w:space="0" w:color="auto"/>
              </w:divBdr>
            </w:div>
          </w:divsChild>
        </w:div>
        <w:div w:id="149759406">
          <w:marLeft w:val="0"/>
          <w:marRight w:val="0"/>
          <w:marTop w:val="0"/>
          <w:marBottom w:val="0"/>
          <w:divBdr>
            <w:top w:val="none" w:sz="0" w:space="0" w:color="auto"/>
            <w:left w:val="none" w:sz="0" w:space="0" w:color="auto"/>
            <w:bottom w:val="none" w:sz="0" w:space="0" w:color="auto"/>
            <w:right w:val="none" w:sz="0" w:space="0" w:color="auto"/>
          </w:divBdr>
          <w:divsChild>
            <w:div w:id="412287903">
              <w:marLeft w:val="0"/>
              <w:marRight w:val="0"/>
              <w:marTop w:val="0"/>
              <w:marBottom w:val="0"/>
              <w:divBdr>
                <w:top w:val="none" w:sz="0" w:space="0" w:color="auto"/>
                <w:left w:val="none" w:sz="0" w:space="0" w:color="auto"/>
                <w:bottom w:val="none" w:sz="0" w:space="0" w:color="auto"/>
                <w:right w:val="none" w:sz="0" w:space="0" w:color="auto"/>
              </w:divBdr>
            </w:div>
            <w:div w:id="1766921121">
              <w:marLeft w:val="120"/>
              <w:marRight w:val="0"/>
              <w:marTop w:val="0"/>
              <w:marBottom w:val="0"/>
              <w:divBdr>
                <w:top w:val="none" w:sz="0" w:space="0" w:color="auto"/>
                <w:left w:val="none" w:sz="0" w:space="0" w:color="auto"/>
                <w:bottom w:val="none" w:sz="0" w:space="0" w:color="auto"/>
                <w:right w:val="none" w:sz="0" w:space="0" w:color="auto"/>
              </w:divBdr>
            </w:div>
          </w:divsChild>
        </w:div>
        <w:div w:id="1781681897">
          <w:marLeft w:val="0"/>
          <w:marRight w:val="0"/>
          <w:marTop w:val="0"/>
          <w:marBottom w:val="0"/>
          <w:divBdr>
            <w:top w:val="none" w:sz="0" w:space="0" w:color="auto"/>
            <w:left w:val="none" w:sz="0" w:space="0" w:color="auto"/>
            <w:bottom w:val="none" w:sz="0" w:space="0" w:color="auto"/>
            <w:right w:val="none" w:sz="0" w:space="0" w:color="auto"/>
          </w:divBdr>
          <w:divsChild>
            <w:div w:id="582691099">
              <w:marLeft w:val="0"/>
              <w:marRight w:val="0"/>
              <w:marTop w:val="0"/>
              <w:marBottom w:val="0"/>
              <w:divBdr>
                <w:top w:val="none" w:sz="0" w:space="0" w:color="auto"/>
                <w:left w:val="none" w:sz="0" w:space="0" w:color="auto"/>
                <w:bottom w:val="none" w:sz="0" w:space="0" w:color="auto"/>
                <w:right w:val="none" w:sz="0" w:space="0" w:color="auto"/>
              </w:divBdr>
            </w:div>
            <w:div w:id="265889117">
              <w:marLeft w:val="120"/>
              <w:marRight w:val="0"/>
              <w:marTop w:val="0"/>
              <w:marBottom w:val="0"/>
              <w:divBdr>
                <w:top w:val="none" w:sz="0" w:space="0" w:color="auto"/>
                <w:left w:val="none" w:sz="0" w:space="0" w:color="auto"/>
                <w:bottom w:val="none" w:sz="0" w:space="0" w:color="auto"/>
                <w:right w:val="none" w:sz="0" w:space="0" w:color="auto"/>
              </w:divBdr>
            </w:div>
          </w:divsChild>
        </w:div>
        <w:div w:id="922034670">
          <w:marLeft w:val="0"/>
          <w:marRight w:val="0"/>
          <w:marTop w:val="0"/>
          <w:marBottom w:val="0"/>
          <w:divBdr>
            <w:top w:val="none" w:sz="0" w:space="0" w:color="auto"/>
            <w:left w:val="none" w:sz="0" w:space="0" w:color="auto"/>
            <w:bottom w:val="none" w:sz="0" w:space="0" w:color="auto"/>
            <w:right w:val="none" w:sz="0" w:space="0" w:color="auto"/>
          </w:divBdr>
          <w:divsChild>
            <w:div w:id="1301494319">
              <w:marLeft w:val="0"/>
              <w:marRight w:val="0"/>
              <w:marTop w:val="0"/>
              <w:marBottom w:val="0"/>
              <w:divBdr>
                <w:top w:val="none" w:sz="0" w:space="0" w:color="auto"/>
                <w:left w:val="none" w:sz="0" w:space="0" w:color="auto"/>
                <w:bottom w:val="none" w:sz="0" w:space="0" w:color="auto"/>
                <w:right w:val="none" w:sz="0" w:space="0" w:color="auto"/>
              </w:divBdr>
            </w:div>
            <w:div w:id="1072431476">
              <w:marLeft w:val="120"/>
              <w:marRight w:val="0"/>
              <w:marTop w:val="0"/>
              <w:marBottom w:val="0"/>
              <w:divBdr>
                <w:top w:val="none" w:sz="0" w:space="0" w:color="auto"/>
                <w:left w:val="none" w:sz="0" w:space="0" w:color="auto"/>
                <w:bottom w:val="none" w:sz="0" w:space="0" w:color="auto"/>
                <w:right w:val="none" w:sz="0" w:space="0" w:color="auto"/>
              </w:divBdr>
            </w:div>
          </w:divsChild>
        </w:div>
        <w:div w:id="423038902">
          <w:marLeft w:val="0"/>
          <w:marRight w:val="0"/>
          <w:marTop w:val="0"/>
          <w:marBottom w:val="0"/>
          <w:divBdr>
            <w:top w:val="none" w:sz="0" w:space="0" w:color="auto"/>
            <w:left w:val="none" w:sz="0" w:space="0" w:color="auto"/>
            <w:bottom w:val="none" w:sz="0" w:space="0" w:color="auto"/>
            <w:right w:val="none" w:sz="0" w:space="0" w:color="auto"/>
          </w:divBdr>
          <w:divsChild>
            <w:div w:id="1017196390">
              <w:marLeft w:val="0"/>
              <w:marRight w:val="0"/>
              <w:marTop w:val="0"/>
              <w:marBottom w:val="0"/>
              <w:divBdr>
                <w:top w:val="none" w:sz="0" w:space="0" w:color="auto"/>
                <w:left w:val="none" w:sz="0" w:space="0" w:color="auto"/>
                <w:bottom w:val="none" w:sz="0" w:space="0" w:color="auto"/>
                <w:right w:val="none" w:sz="0" w:space="0" w:color="auto"/>
              </w:divBdr>
            </w:div>
            <w:div w:id="1865290384">
              <w:marLeft w:val="120"/>
              <w:marRight w:val="0"/>
              <w:marTop w:val="0"/>
              <w:marBottom w:val="0"/>
              <w:divBdr>
                <w:top w:val="none" w:sz="0" w:space="0" w:color="auto"/>
                <w:left w:val="none" w:sz="0" w:space="0" w:color="auto"/>
                <w:bottom w:val="none" w:sz="0" w:space="0" w:color="auto"/>
                <w:right w:val="none" w:sz="0" w:space="0" w:color="auto"/>
              </w:divBdr>
            </w:div>
          </w:divsChild>
        </w:div>
        <w:div w:id="1874003451">
          <w:marLeft w:val="0"/>
          <w:marRight w:val="0"/>
          <w:marTop w:val="0"/>
          <w:marBottom w:val="0"/>
          <w:divBdr>
            <w:top w:val="none" w:sz="0" w:space="0" w:color="auto"/>
            <w:left w:val="none" w:sz="0" w:space="0" w:color="auto"/>
            <w:bottom w:val="none" w:sz="0" w:space="0" w:color="auto"/>
            <w:right w:val="none" w:sz="0" w:space="0" w:color="auto"/>
          </w:divBdr>
          <w:divsChild>
            <w:div w:id="1437142610">
              <w:marLeft w:val="0"/>
              <w:marRight w:val="0"/>
              <w:marTop w:val="0"/>
              <w:marBottom w:val="0"/>
              <w:divBdr>
                <w:top w:val="none" w:sz="0" w:space="0" w:color="auto"/>
                <w:left w:val="none" w:sz="0" w:space="0" w:color="auto"/>
                <w:bottom w:val="none" w:sz="0" w:space="0" w:color="auto"/>
                <w:right w:val="none" w:sz="0" w:space="0" w:color="auto"/>
              </w:divBdr>
            </w:div>
            <w:div w:id="1548561781">
              <w:marLeft w:val="120"/>
              <w:marRight w:val="0"/>
              <w:marTop w:val="0"/>
              <w:marBottom w:val="0"/>
              <w:divBdr>
                <w:top w:val="none" w:sz="0" w:space="0" w:color="auto"/>
                <w:left w:val="none" w:sz="0" w:space="0" w:color="auto"/>
                <w:bottom w:val="none" w:sz="0" w:space="0" w:color="auto"/>
                <w:right w:val="none" w:sz="0" w:space="0" w:color="auto"/>
              </w:divBdr>
            </w:div>
          </w:divsChild>
        </w:div>
        <w:div w:id="873687239">
          <w:marLeft w:val="0"/>
          <w:marRight w:val="0"/>
          <w:marTop w:val="0"/>
          <w:marBottom w:val="0"/>
          <w:divBdr>
            <w:top w:val="none" w:sz="0" w:space="0" w:color="auto"/>
            <w:left w:val="none" w:sz="0" w:space="0" w:color="auto"/>
            <w:bottom w:val="none" w:sz="0" w:space="0" w:color="auto"/>
            <w:right w:val="none" w:sz="0" w:space="0" w:color="auto"/>
          </w:divBdr>
          <w:divsChild>
            <w:div w:id="163593752">
              <w:marLeft w:val="0"/>
              <w:marRight w:val="0"/>
              <w:marTop w:val="0"/>
              <w:marBottom w:val="0"/>
              <w:divBdr>
                <w:top w:val="none" w:sz="0" w:space="0" w:color="auto"/>
                <w:left w:val="none" w:sz="0" w:space="0" w:color="auto"/>
                <w:bottom w:val="none" w:sz="0" w:space="0" w:color="auto"/>
                <w:right w:val="none" w:sz="0" w:space="0" w:color="auto"/>
              </w:divBdr>
            </w:div>
            <w:div w:id="768740207">
              <w:marLeft w:val="120"/>
              <w:marRight w:val="0"/>
              <w:marTop w:val="0"/>
              <w:marBottom w:val="0"/>
              <w:divBdr>
                <w:top w:val="none" w:sz="0" w:space="0" w:color="auto"/>
                <w:left w:val="none" w:sz="0" w:space="0" w:color="auto"/>
                <w:bottom w:val="none" w:sz="0" w:space="0" w:color="auto"/>
                <w:right w:val="none" w:sz="0" w:space="0" w:color="auto"/>
              </w:divBdr>
            </w:div>
          </w:divsChild>
        </w:div>
        <w:div w:id="1361080253">
          <w:marLeft w:val="0"/>
          <w:marRight w:val="0"/>
          <w:marTop w:val="0"/>
          <w:marBottom w:val="0"/>
          <w:divBdr>
            <w:top w:val="none" w:sz="0" w:space="0" w:color="auto"/>
            <w:left w:val="none" w:sz="0" w:space="0" w:color="auto"/>
            <w:bottom w:val="none" w:sz="0" w:space="0" w:color="auto"/>
            <w:right w:val="none" w:sz="0" w:space="0" w:color="auto"/>
          </w:divBdr>
          <w:divsChild>
            <w:div w:id="956715388">
              <w:marLeft w:val="0"/>
              <w:marRight w:val="0"/>
              <w:marTop w:val="0"/>
              <w:marBottom w:val="0"/>
              <w:divBdr>
                <w:top w:val="none" w:sz="0" w:space="0" w:color="auto"/>
                <w:left w:val="none" w:sz="0" w:space="0" w:color="auto"/>
                <w:bottom w:val="none" w:sz="0" w:space="0" w:color="auto"/>
                <w:right w:val="none" w:sz="0" w:space="0" w:color="auto"/>
              </w:divBdr>
            </w:div>
            <w:div w:id="326712576">
              <w:marLeft w:val="120"/>
              <w:marRight w:val="0"/>
              <w:marTop w:val="0"/>
              <w:marBottom w:val="0"/>
              <w:divBdr>
                <w:top w:val="none" w:sz="0" w:space="0" w:color="auto"/>
                <w:left w:val="none" w:sz="0" w:space="0" w:color="auto"/>
                <w:bottom w:val="none" w:sz="0" w:space="0" w:color="auto"/>
                <w:right w:val="none" w:sz="0" w:space="0" w:color="auto"/>
              </w:divBdr>
            </w:div>
          </w:divsChild>
        </w:div>
        <w:div w:id="1418210201">
          <w:marLeft w:val="0"/>
          <w:marRight w:val="0"/>
          <w:marTop w:val="0"/>
          <w:marBottom w:val="0"/>
          <w:divBdr>
            <w:top w:val="none" w:sz="0" w:space="0" w:color="auto"/>
            <w:left w:val="none" w:sz="0" w:space="0" w:color="auto"/>
            <w:bottom w:val="none" w:sz="0" w:space="0" w:color="auto"/>
            <w:right w:val="none" w:sz="0" w:space="0" w:color="auto"/>
          </w:divBdr>
          <w:divsChild>
            <w:div w:id="1210457897">
              <w:marLeft w:val="0"/>
              <w:marRight w:val="0"/>
              <w:marTop w:val="0"/>
              <w:marBottom w:val="0"/>
              <w:divBdr>
                <w:top w:val="none" w:sz="0" w:space="0" w:color="auto"/>
                <w:left w:val="none" w:sz="0" w:space="0" w:color="auto"/>
                <w:bottom w:val="none" w:sz="0" w:space="0" w:color="auto"/>
                <w:right w:val="none" w:sz="0" w:space="0" w:color="auto"/>
              </w:divBdr>
            </w:div>
            <w:div w:id="214199187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911810759">
      <w:bodyDiv w:val="1"/>
      <w:marLeft w:val="0"/>
      <w:marRight w:val="0"/>
      <w:marTop w:val="0"/>
      <w:marBottom w:val="0"/>
      <w:divBdr>
        <w:top w:val="none" w:sz="0" w:space="0" w:color="auto"/>
        <w:left w:val="none" w:sz="0" w:space="0" w:color="auto"/>
        <w:bottom w:val="none" w:sz="0" w:space="0" w:color="auto"/>
        <w:right w:val="none" w:sz="0" w:space="0" w:color="auto"/>
      </w:divBdr>
      <w:divsChild>
        <w:div w:id="1469589352">
          <w:marLeft w:val="0"/>
          <w:marRight w:val="0"/>
          <w:marTop w:val="0"/>
          <w:marBottom w:val="0"/>
          <w:divBdr>
            <w:top w:val="none" w:sz="0" w:space="0" w:color="auto"/>
            <w:left w:val="none" w:sz="0" w:space="0" w:color="auto"/>
            <w:bottom w:val="none" w:sz="0" w:space="0" w:color="auto"/>
            <w:right w:val="none" w:sz="0" w:space="0" w:color="auto"/>
          </w:divBdr>
          <w:divsChild>
            <w:div w:id="265508629">
              <w:marLeft w:val="0"/>
              <w:marRight w:val="0"/>
              <w:marTop w:val="60"/>
              <w:marBottom w:val="60"/>
              <w:divBdr>
                <w:top w:val="none" w:sz="0" w:space="0" w:color="auto"/>
                <w:left w:val="none" w:sz="0" w:space="0" w:color="auto"/>
                <w:bottom w:val="none" w:sz="0" w:space="0" w:color="auto"/>
                <w:right w:val="none" w:sz="0" w:space="0" w:color="auto"/>
              </w:divBdr>
              <w:divsChild>
                <w:div w:id="131283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652489">
          <w:marLeft w:val="0"/>
          <w:marRight w:val="0"/>
          <w:marTop w:val="0"/>
          <w:marBottom w:val="0"/>
          <w:divBdr>
            <w:top w:val="none" w:sz="0" w:space="0" w:color="auto"/>
            <w:left w:val="none" w:sz="0" w:space="0" w:color="auto"/>
            <w:bottom w:val="none" w:sz="0" w:space="0" w:color="auto"/>
            <w:right w:val="none" w:sz="0" w:space="0" w:color="auto"/>
          </w:divBdr>
          <w:divsChild>
            <w:div w:id="422532305">
              <w:marLeft w:val="0"/>
              <w:marRight w:val="0"/>
              <w:marTop w:val="60"/>
              <w:marBottom w:val="60"/>
              <w:divBdr>
                <w:top w:val="none" w:sz="0" w:space="0" w:color="auto"/>
                <w:left w:val="none" w:sz="0" w:space="0" w:color="auto"/>
                <w:bottom w:val="none" w:sz="0" w:space="0" w:color="auto"/>
                <w:right w:val="none" w:sz="0" w:space="0" w:color="auto"/>
              </w:divBdr>
              <w:divsChild>
                <w:div w:id="1449425078">
                  <w:marLeft w:val="0"/>
                  <w:marRight w:val="0"/>
                  <w:marTop w:val="0"/>
                  <w:marBottom w:val="0"/>
                  <w:divBdr>
                    <w:top w:val="none" w:sz="0" w:space="0" w:color="auto"/>
                    <w:left w:val="none" w:sz="0" w:space="0" w:color="auto"/>
                    <w:bottom w:val="none" w:sz="0" w:space="0" w:color="auto"/>
                    <w:right w:val="none" w:sz="0" w:space="0" w:color="auto"/>
                  </w:divBdr>
                </w:div>
              </w:divsChild>
            </w:div>
            <w:div w:id="37321526">
              <w:marLeft w:val="0"/>
              <w:marRight w:val="0"/>
              <w:marTop w:val="60"/>
              <w:marBottom w:val="60"/>
              <w:divBdr>
                <w:top w:val="none" w:sz="0" w:space="0" w:color="auto"/>
                <w:left w:val="none" w:sz="0" w:space="0" w:color="auto"/>
                <w:bottom w:val="none" w:sz="0" w:space="0" w:color="auto"/>
                <w:right w:val="none" w:sz="0" w:space="0" w:color="auto"/>
              </w:divBdr>
            </w:div>
          </w:divsChild>
        </w:div>
        <w:div w:id="318074656">
          <w:marLeft w:val="0"/>
          <w:marRight w:val="0"/>
          <w:marTop w:val="0"/>
          <w:marBottom w:val="0"/>
          <w:divBdr>
            <w:top w:val="none" w:sz="0" w:space="0" w:color="auto"/>
            <w:left w:val="none" w:sz="0" w:space="0" w:color="auto"/>
            <w:bottom w:val="none" w:sz="0" w:space="0" w:color="auto"/>
            <w:right w:val="none" w:sz="0" w:space="0" w:color="auto"/>
          </w:divBdr>
          <w:divsChild>
            <w:div w:id="71339157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355761929">
      <w:bodyDiv w:val="1"/>
      <w:marLeft w:val="0"/>
      <w:marRight w:val="0"/>
      <w:marTop w:val="0"/>
      <w:marBottom w:val="0"/>
      <w:divBdr>
        <w:top w:val="none" w:sz="0" w:space="0" w:color="auto"/>
        <w:left w:val="none" w:sz="0" w:space="0" w:color="auto"/>
        <w:bottom w:val="none" w:sz="0" w:space="0" w:color="auto"/>
        <w:right w:val="none" w:sz="0" w:space="0" w:color="auto"/>
      </w:divBdr>
      <w:divsChild>
        <w:div w:id="652608383">
          <w:marLeft w:val="0"/>
          <w:marRight w:val="0"/>
          <w:marTop w:val="0"/>
          <w:marBottom w:val="0"/>
          <w:divBdr>
            <w:top w:val="none" w:sz="0" w:space="0" w:color="auto"/>
            <w:left w:val="none" w:sz="0" w:space="0" w:color="auto"/>
            <w:bottom w:val="none" w:sz="0" w:space="0" w:color="auto"/>
            <w:right w:val="none" w:sz="0" w:space="0" w:color="auto"/>
          </w:divBdr>
          <w:divsChild>
            <w:div w:id="634020206">
              <w:marLeft w:val="0"/>
              <w:marRight w:val="0"/>
              <w:marTop w:val="0"/>
              <w:marBottom w:val="0"/>
              <w:divBdr>
                <w:top w:val="none" w:sz="0" w:space="0" w:color="auto"/>
                <w:left w:val="none" w:sz="0" w:space="0" w:color="auto"/>
                <w:bottom w:val="none" w:sz="0" w:space="0" w:color="auto"/>
                <w:right w:val="none" w:sz="0" w:space="0" w:color="auto"/>
              </w:divBdr>
              <w:divsChild>
                <w:div w:id="879587687">
                  <w:marLeft w:val="0"/>
                  <w:marRight w:val="0"/>
                  <w:marTop w:val="0"/>
                  <w:marBottom w:val="0"/>
                  <w:divBdr>
                    <w:top w:val="none" w:sz="0" w:space="0" w:color="auto"/>
                    <w:left w:val="none" w:sz="0" w:space="0" w:color="auto"/>
                    <w:bottom w:val="none" w:sz="0" w:space="0" w:color="auto"/>
                    <w:right w:val="none" w:sz="0" w:space="0" w:color="auto"/>
                  </w:divBdr>
                </w:div>
              </w:divsChild>
            </w:div>
            <w:div w:id="1743991816">
              <w:marLeft w:val="0"/>
              <w:marRight w:val="0"/>
              <w:marTop w:val="0"/>
              <w:marBottom w:val="0"/>
              <w:divBdr>
                <w:top w:val="none" w:sz="0" w:space="0" w:color="auto"/>
                <w:left w:val="none" w:sz="0" w:space="0" w:color="auto"/>
                <w:bottom w:val="none" w:sz="0" w:space="0" w:color="auto"/>
                <w:right w:val="none" w:sz="0" w:space="0" w:color="auto"/>
              </w:divBdr>
            </w:div>
          </w:divsChild>
        </w:div>
        <w:div w:id="1791433143">
          <w:marLeft w:val="0"/>
          <w:marRight w:val="0"/>
          <w:marTop w:val="0"/>
          <w:marBottom w:val="0"/>
          <w:divBdr>
            <w:top w:val="none" w:sz="0" w:space="0" w:color="auto"/>
            <w:left w:val="none" w:sz="0" w:space="0" w:color="auto"/>
            <w:bottom w:val="none" w:sz="0" w:space="0" w:color="auto"/>
            <w:right w:val="none" w:sz="0" w:space="0" w:color="auto"/>
          </w:divBdr>
          <w:divsChild>
            <w:div w:id="807893260">
              <w:marLeft w:val="0"/>
              <w:marRight w:val="0"/>
              <w:marTop w:val="0"/>
              <w:marBottom w:val="0"/>
              <w:divBdr>
                <w:top w:val="none" w:sz="0" w:space="0" w:color="auto"/>
                <w:left w:val="none" w:sz="0" w:space="0" w:color="auto"/>
                <w:bottom w:val="none" w:sz="0" w:space="0" w:color="auto"/>
                <w:right w:val="none" w:sz="0" w:space="0" w:color="auto"/>
              </w:divBdr>
              <w:divsChild>
                <w:div w:id="79013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47012">
          <w:marLeft w:val="0"/>
          <w:marRight w:val="0"/>
          <w:marTop w:val="0"/>
          <w:marBottom w:val="0"/>
          <w:divBdr>
            <w:top w:val="none" w:sz="0" w:space="0" w:color="auto"/>
            <w:left w:val="none" w:sz="0" w:space="0" w:color="auto"/>
            <w:bottom w:val="none" w:sz="0" w:space="0" w:color="auto"/>
            <w:right w:val="none" w:sz="0" w:space="0" w:color="auto"/>
          </w:divBdr>
          <w:divsChild>
            <w:div w:id="803281313">
              <w:marLeft w:val="0"/>
              <w:marRight w:val="0"/>
              <w:marTop w:val="0"/>
              <w:marBottom w:val="0"/>
              <w:divBdr>
                <w:top w:val="none" w:sz="0" w:space="0" w:color="auto"/>
                <w:left w:val="none" w:sz="0" w:space="0" w:color="auto"/>
                <w:bottom w:val="none" w:sz="0" w:space="0" w:color="auto"/>
                <w:right w:val="none" w:sz="0" w:space="0" w:color="auto"/>
              </w:divBdr>
              <w:divsChild>
                <w:div w:id="556747452">
                  <w:marLeft w:val="0"/>
                  <w:marRight w:val="0"/>
                  <w:marTop w:val="0"/>
                  <w:marBottom w:val="0"/>
                  <w:divBdr>
                    <w:top w:val="none" w:sz="0" w:space="0" w:color="auto"/>
                    <w:left w:val="none" w:sz="0" w:space="0" w:color="auto"/>
                    <w:bottom w:val="none" w:sz="0" w:space="0" w:color="auto"/>
                    <w:right w:val="none" w:sz="0" w:space="0" w:color="auto"/>
                  </w:divBdr>
                </w:div>
              </w:divsChild>
            </w:div>
            <w:div w:id="1458255727">
              <w:marLeft w:val="0"/>
              <w:marRight w:val="0"/>
              <w:marTop w:val="0"/>
              <w:marBottom w:val="0"/>
              <w:divBdr>
                <w:top w:val="none" w:sz="0" w:space="0" w:color="auto"/>
                <w:left w:val="none" w:sz="0" w:space="0" w:color="auto"/>
                <w:bottom w:val="none" w:sz="0" w:space="0" w:color="auto"/>
                <w:right w:val="none" w:sz="0" w:space="0" w:color="auto"/>
              </w:divBdr>
            </w:div>
          </w:divsChild>
        </w:div>
        <w:div w:id="575554361">
          <w:marLeft w:val="0"/>
          <w:marRight w:val="0"/>
          <w:marTop w:val="0"/>
          <w:marBottom w:val="0"/>
          <w:divBdr>
            <w:top w:val="none" w:sz="0" w:space="0" w:color="auto"/>
            <w:left w:val="none" w:sz="0" w:space="0" w:color="auto"/>
            <w:bottom w:val="none" w:sz="0" w:space="0" w:color="auto"/>
            <w:right w:val="none" w:sz="0" w:space="0" w:color="auto"/>
          </w:divBdr>
          <w:divsChild>
            <w:div w:id="874537995">
              <w:marLeft w:val="0"/>
              <w:marRight w:val="0"/>
              <w:marTop w:val="0"/>
              <w:marBottom w:val="0"/>
              <w:divBdr>
                <w:top w:val="none" w:sz="0" w:space="0" w:color="auto"/>
                <w:left w:val="none" w:sz="0" w:space="0" w:color="auto"/>
                <w:bottom w:val="none" w:sz="0" w:space="0" w:color="auto"/>
                <w:right w:val="none" w:sz="0" w:space="0" w:color="auto"/>
              </w:divBdr>
              <w:divsChild>
                <w:div w:id="133537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840605">
          <w:marLeft w:val="0"/>
          <w:marRight w:val="0"/>
          <w:marTop w:val="0"/>
          <w:marBottom w:val="0"/>
          <w:divBdr>
            <w:top w:val="none" w:sz="0" w:space="0" w:color="auto"/>
            <w:left w:val="none" w:sz="0" w:space="0" w:color="auto"/>
            <w:bottom w:val="none" w:sz="0" w:space="0" w:color="auto"/>
            <w:right w:val="none" w:sz="0" w:space="0" w:color="auto"/>
          </w:divBdr>
          <w:divsChild>
            <w:div w:id="39019953">
              <w:marLeft w:val="0"/>
              <w:marRight w:val="0"/>
              <w:marTop w:val="0"/>
              <w:marBottom w:val="0"/>
              <w:divBdr>
                <w:top w:val="none" w:sz="0" w:space="0" w:color="auto"/>
                <w:left w:val="none" w:sz="0" w:space="0" w:color="auto"/>
                <w:bottom w:val="none" w:sz="0" w:space="0" w:color="auto"/>
                <w:right w:val="none" w:sz="0" w:space="0" w:color="auto"/>
              </w:divBdr>
              <w:divsChild>
                <w:div w:id="1927298546">
                  <w:marLeft w:val="0"/>
                  <w:marRight w:val="0"/>
                  <w:marTop w:val="0"/>
                  <w:marBottom w:val="0"/>
                  <w:divBdr>
                    <w:top w:val="none" w:sz="0" w:space="0" w:color="auto"/>
                    <w:left w:val="none" w:sz="0" w:space="0" w:color="auto"/>
                    <w:bottom w:val="none" w:sz="0" w:space="0" w:color="auto"/>
                    <w:right w:val="none" w:sz="0" w:space="0" w:color="auto"/>
                  </w:divBdr>
                </w:div>
              </w:divsChild>
            </w:div>
            <w:div w:id="1695884094">
              <w:marLeft w:val="0"/>
              <w:marRight w:val="0"/>
              <w:marTop w:val="0"/>
              <w:marBottom w:val="0"/>
              <w:divBdr>
                <w:top w:val="none" w:sz="0" w:space="0" w:color="auto"/>
                <w:left w:val="none" w:sz="0" w:space="0" w:color="auto"/>
                <w:bottom w:val="none" w:sz="0" w:space="0" w:color="auto"/>
                <w:right w:val="none" w:sz="0" w:space="0" w:color="auto"/>
              </w:divBdr>
            </w:div>
          </w:divsChild>
        </w:div>
        <w:div w:id="846864817">
          <w:marLeft w:val="0"/>
          <w:marRight w:val="0"/>
          <w:marTop w:val="0"/>
          <w:marBottom w:val="0"/>
          <w:divBdr>
            <w:top w:val="none" w:sz="0" w:space="0" w:color="auto"/>
            <w:left w:val="none" w:sz="0" w:space="0" w:color="auto"/>
            <w:bottom w:val="none" w:sz="0" w:space="0" w:color="auto"/>
            <w:right w:val="none" w:sz="0" w:space="0" w:color="auto"/>
          </w:divBdr>
          <w:divsChild>
            <w:div w:id="84301402">
              <w:marLeft w:val="0"/>
              <w:marRight w:val="0"/>
              <w:marTop w:val="0"/>
              <w:marBottom w:val="0"/>
              <w:divBdr>
                <w:top w:val="none" w:sz="0" w:space="0" w:color="auto"/>
                <w:left w:val="none" w:sz="0" w:space="0" w:color="auto"/>
                <w:bottom w:val="none" w:sz="0" w:space="0" w:color="auto"/>
                <w:right w:val="none" w:sz="0" w:space="0" w:color="auto"/>
              </w:divBdr>
              <w:divsChild>
                <w:div w:id="1212880394">
                  <w:marLeft w:val="0"/>
                  <w:marRight w:val="0"/>
                  <w:marTop w:val="0"/>
                  <w:marBottom w:val="0"/>
                  <w:divBdr>
                    <w:top w:val="none" w:sz="0" w:space="0" w:color="auto"/>
                    <w:left w:val="none" w:sz="0" w:space="0" w:color="auto"/>
                    <w:bottom w:val="none" w:sz="0" w:space="0" w:color="auto"/>
                    <w:right w:val="none" w:sz="0" w:space="0" w:color="auto"/>
                  </w:divBdr>
                </w:div>
              </w:divsChild>
            </w:div>
            <w:div w:id="1751848456">
              <w:marLeft w:val="0"/>
              <w:marRight w:val="0"/>
              <w:marTop w:val="0"/>
              <w:marBottom w:val="0"/>
              <w:divBdr>
                <w:top w:val="none" w:sz="0" w:space="0" w:color="auto"/>
                <w:left w:val="none" w:sz="0" w:space="0" w:color="auto"/>
                <w:bottom w:val="none" w:sz="0" w:space="0" w:color="auto"/>
                <w:right w:val="none" w:sz="0" w:space="0" w:color="auto"/>
              </w:divBdr>
            </w:div>
          </w:divsChild>
        </w:div>
        <w:div w:id="700714261">
          <w:marLeft w:val="0"/>
          <w:marRight w:val="0"/>
          <w:marTop w:val="0"/>
          <w:marBottom w:val="0"/>
          <w:divBdr>
            <w:top w:val="none" w:sz="0" w:space="0" w:color="auto"/>
            <w:left w:val="none" w:sz="0" w:space="0" w:color="auto"/>
            <w:bottom w:val="none" w:sz="0" w:space="0" w:color="auto"/>
            <w:right w:val="none" w:sz="0" w:space="0" w:color="auto"/>
          </w:divBdr>
          <w:divsChild>
            <w:div w:id="341205248">
              <w:marLeft w:val="0"/>
              <w:marRight w:val="0"/>
              <w:marTop w:val="0"/>
              <w:marBottom w:val="0"/>
              <w:divBdr>
                <w:top w:val="none" w:sz="0" w:space="0" w:color="auto"/>
                <w:left w:val="none" w:sz="0" w:space="0" w:color="auto"/>
                <w:bottom w:val="none" w:sz="0" w:space="0" w:color="auto"/>
                <w:right w:val="none" w:sz="0" w:space="0" w:color="auto"/>
              </w:divBdr>
              <w:divsChild>
                <w:div w:id="503474834">
                  <w:marLeft w:val="0"/>
                  <w:marRight w:val="0"/>
                  <w:marTop w:val="0"/>
                  <w:marBottom w:val="0"/>
                  <w:divBdr>
                    <w:top w:val="none" w:sz="0" w:space="0" w:color="auto"/>
                    <w:left w:val="none" w:sz="0" w:space="0" w:color="auto"/>
                    <w:bottom w:val="none" w:sz="0" w:space="0" w:color="auto"/>
                    <w:right w:val="none" w:sz="0" w:space="0" w:color="auto"/>
                  </w:divBdr>
                </w:div>
              </w:divsChild>
            </w:div>
            <w:div w:id="1356883973">
              <w:marLeft w:val="0"/>
              <w:marRight w:val="0"/>
              <w:marTop w:val="0"/>
              <w:marBottom w:val="0"/>
              <w:divBdr>
                <w:top w:val="none" w:sz="0" w:space="0" w:color="auto"/>
                <w:left w:val="none" w:sz="0" w:space="0" w:color="auto"/>
                <w:bottom w:val="none" w:sz="0" w:space="0" w:color="auto"/>
                <w:right w:val="none" w:sz="0" w:space="0" w:color="auto"/>
              </w:divBdr>
            </w:div>
          </w:divsChild>
        </w:div>
        <w:div w:id="2076514021">
          <w:marLeft w:val="0"/>
          <w:marRight w:val="0"/>
          <w:marTop w:val="0"/>
          <w:marBottom w:val="0"/>
          <w:divBdr>
            <w:top w:val="none" w:sz="0" w:space="0" w:color="auto"/>
            <w:left w:val="none" w:sz="0" w:space="0" w:color="auto"/>
            <w:bottom w:val="none" w:sz="0" w:space="0" w:color="auto"/>
            <w:right w:val="none" w:sz="0" w:space="0" w:color="auto"/>
          </w:divBdr>
          <w:divsChild>
            <w:div w:id="1943610467">
              <w:marLeft w:val="0"/>
              <w:marRight w:val="0"/>
              <w:marTop w:val="0"/>
              <w:marBottom w:val="0"/>
              <w:divBdr>
                <w:top w:val="none" w:sz="0" w:space="0" w:color="auto"/>
                <w:left w:val="none" w:sz="0" w:space="0" w:color="auto"/>
                <w:bottom w:val="none" w:sz="0" w:space="0" w:color="auto"/>
                <w:right w:val="none" w:sz="0" w:space="0" w:color="auto"/>
              </w:divBdr>
              <w:divsChild>
                <w:div w:id="2085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13"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vseinstrumenti.ru/tag-page/otreznye-krugi-i-diski-pryamye-627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vseinstrumenti.ru/tag-page/otreznye-diski-i-krugi-230-mm-561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vseinstrumenti.ru/tag-page/diski-i-krugi-otreznye-po-nerzhaveyuschej-stali-4010/"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6665</Words>
  <Characters>37995</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44571</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sergeisavenkov37rus@mail.ru</cp:lastModifiedBy>
  <cp:revision>2</cp:revision>
  <cp:lastPrinted>2025-12-12T08:56:00Z</cp:lastPrinted>
  <dcterms:created xsi:type="dcterms:W3CDTF">2026-08-31T07:25:00Z</dcterms:created>
  <dcterms:modified xsi:type="dcterms:W3CDTF">2026-08-31T07:25:00Z</dcterms:modified>
</cp:coreProperties>
</file>