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67E" w:rsidRPr="005B4027" w:rsidRDefault="005B4027" w:rsidP="005B4027">
      <w:pPr>
        <w:spacing w:before="100" w:beforeAutospacing="1" w:after="100" w:afterAutospacing="1"/>
        <w:jc w:val="center"/>
        <w:rPr>
          <w:b/>
          <w:color w:val="000000"/>
          <w:sz w:val="22"/>
          <w:szCs w:val="22"/>
        </w:rPr>
      </w:pPr>
      <w:r>
        <w:rPr>
          <w:color w:val="000000"/>
          <w:sz w:val="22"/>
          <w:szCs w:val="22"/>
        </w:rPr>
        <w:t xml:space="preserve">        </w:t>
      </w:r>
      <w:r w:rsidR="00E026D4" w:rsidRPr="005B4027">
        <w:rPr>
          <w:b/>
          <w:color w:val="000000"/>
          <w:sz w:val="22"/>
          <w:szCs w:val="22"/>
        </w:rPr>
        <w:t>КОНТРАКТ</w:t>
      </w:r>
      <w:r w:rsidR="0046767E" w:rsidRPr="005B4027">
        <w:rPr>
          <w:b/>
          <w:color w:val="000000"/>
          <w:sz w:val="22"/>
          <w:szCs w:val="22"/>
        </w:rPr>
        <w:t xml:space="preserve"> </w:t>
      </w:r>
      <w:r w:rsidRPr="005B4027">
        <w:rPr>
          <w:b/>
          <w:color w:val="000000"/>
          <w:sz w:val="22"/>
          <w:szCs w:val="22"/>
        </w:rPr>
        <w:t>№ 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6681A" w:rsidRPr="00720AAF" w:rsidTr="0046681A">
        <w:tc>
          <w:tcPr>
            <w:tcW w:w="5210" w:type="dxa"/>
          </w:tcPr>
          <w:p w:rsidR="0046681A" w:rsidRPr="00720AAF" w:rsidRDefault="0046681A" w:rsidP="0046681A">
            <w:pPr>
              <w:spacing w:before="100" w:beforeAutospacing="1" w:after="100" w:afterAutospacing="1"/>
              <w:rPr>
                <w:color w:val="000000"/>
                <w:sz w:val="22"/>
                <w:szCs w:val="22"/>
              </w:rPr>
            </w:pPr>
            <w:r w:rsidRPr="00720AAF">
              <w:rPr>
                <w:color w:val="000000"/>
                <w:sz w:val="22"/>
                <w:szCs w:val="22"/>
              </w:rPr>
              <w:t xml:space="preserve">г. Москва </w:t>
            </w:r>
            <w:r w:rsidRPr="00720AAF">
              <w:rPr>
                <w:color w:val="000000"/>
                <w:sz w:val="22"/>
                <w:szCs w:val="22"/>
              </w:rPr>
              <w:tab/>
            </w:r>
          </w:p>
        </w:tc>
        <w:tc>
          <w:tcPr>
            <w:tcW w:w="5211" w:type="dxa"/>
          </w:tcPr>
          <w:p w:rsidR="0046681A" w:rsidRPr="00720AAF" w:rsidRDefault="00FC30EF" w:rsidP="00FC30EF">
            <w:pPr>
              <w:spacing w:before="100" w:beforeAutospacing="1" w:after="100" w:afterAutospacing="1"/>
              <w:jc w:val="right"/>
              <w:rPr>
                <w:color w:val="000000"/>
                <w:sz w:val="22"/>
                <w:szCs w:val="22"/>
              </w:rPr>
            </w:pPr>
            <w:r>
              <w:rPr>
                <w:color w:val="000000"/>
                <w:sz w:val="22"/>
                <w:szCs w:val="22"/>
              </w:rPr>
              <w:t xml:space="preserve">« </w:t>
            </w:r>
            <w:r w:rsidR="0075715E">
              <w:rPr>
                <w:color w:val="000000"/>
                <w:sz w:val="22"/>
                <w:szCs w:val="22"/>
              </w:rPr>
              <w:t xml:space="preserve">   </w:t>
            </w:r>
            <w:r>
              <w:rPr>
                <w:color w:val="000000"/>
                <w:sz w:val="22"/>
                <w:szCs w:val="22"/>
              </w:rPr>
              <w:t xml:space="preserve"> </w:t>
            </w:r>
            <w:r w:rsidR="0046681A" w:rsidRPr="00720AAF">
              <w:rPr>
                <w:color w:val="000000"/>
                <w:sz w:val="22"/>
                <w:szCs w:val="22"/>
              </w:rPr>
              <w:t xml:space="preserve">» </w:t>
            </w:r>
            <w:r>
              <w:rPr>
                <w:color w:val="000000"/>
                <w:sz w:val="22"/>
                <w:szCs w:val="22"/>
              </w:rPr>
              <w:t>_____________</w:t>
            </w:r>
            <w:r w:rsidR="000D5072" w:rsidRPr="00720AAF">
              <w:rPr>
                <w:color w:val="000000"/>
                <w:sz w:val="22"/>
                <w:szCs w:val="22"/>
              </w:rPr>
              <w:t>202</w:t>
            </w:r>
            <w:r>
              <w:rPr>
                <w:color w:val="000000"/>
                <w:sz w:val="22"/>
                <w:szCs w:val="22"/>
              </w:rPr>
              <w:t>6</w:t>
            </w:r>
            <w:r w:rsidR="0046681A" w:rsidRPr="00720AAF">
              <w:rPr>
                <w:color w:val="000000"/>
                <w:sz w:val="22"/>
                <w:szCs w:val="22"/>
              </w:rPr>
              <w:t>г.</w:t>
            </w:r>
          </w:p>
        </w:tc>
      </w:tr>
    </w:tbl>
    <w:p w:rsidR="0046767E" w:rsidRPr="00720AAF" w:rsidRDefault="0046767E" w:rsidP="00FC30EF">
      <w:pPr>
        <w:spacing w:before="100" w:beforeAutospacing="1" w:after="100" w:afterAutospacing="1" w:line="276" w:lineRule="auto"/>
        <w:rPr>
          <w:color w:val="000000"/>
          <w:sz w:val="22"/>
          <w:szCs w:val="22"/>
        </w:rPr>
      </w:pPr>
    </w:p>
    <w:p w:rsidR="007824A5" w:rsidRPr="00720AAF" w:rsidRDefault="0046767E" w:rsidP="00720AAF">
      <w:pPr>
        <w:spacing w:after="120" w:line="276" w:lineRule="auto"/>
        <w:ind w:firstLine="357"/>
        <w:jc w:val="both"/>
        <w:rPr>
          <w:color w:val="000000"/>
          <w:sz w:val="22"/>
          <w:szCs w:val="22"/>
        </w:rPr>
      </w:pPr>
      <w:r w:rsidRPr="00720AAF">
        <w:rPr>
          <w:sz w:val="22"/>
          <w:szCs w:val="22"/>
        </w:rPr>
        <w:t xml:space="preserve">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 (сокращенное наименование: НИУ МГСУ), именуемый в дальнейшем Заказчик, в лице проректора Штымова Замира Мухамедовича, действующего на основании доверенности </w:t>
      </w:r>
      <w:r w:rsidR="00FC30EF">
        <w:rPr>
          <w:sz w:val="22"/>
          <w:szCs w:val="22"/>
        </w:rPr>
        <w:t>№ 308-139-98/9 от 02</w:t>
      </w:r>
      <w:r w:rsidR="000D5072" w:rsidRPr="00720AAF">
        <w:rPr>
          <w:sz w:val="22"/>
          <w:szCs w:val="22"/>
        </w:rPr>
        <w:t>.04.202</w:t>
      </w:r>
      <w:r w:rsidR="00FC30EF">
        <w:rPr>
          <w:sz w:val="22"/>
          <w:szCs w:val="22"/>
        </w:rPr>
        <w:t>6</w:t>
      </w:r>
      <w:r w:rsidR="000D5072" w:rsidRPr="00720AAF">
        <w:rPr>
          <w:sz w:val="22"/>
          <w:szCs w:val="22"/>
        </w:rPr>
        <w:t>г.</w:t>
      </w:r>
      <w:r w:rsidRPr="00720AAF">
        <w:rPr>
          <w:sz w:val="22"/>
          <w:szCs w:val="22"/>
        </w:rPr>
        <w:t xml:space="preserve">, с одной стороны и </w:t>
      </w:r>
      <w:r w:rsidR="001B3150">
        <w:rPr>
          <w:sz w:val="22"/>
          <w:szCs w:val="22"/>
        </w:rPr>
        <w:t>____________________________________</w:t>
      </w:r>
      <w:r w:rsidR="00FC30EF">
        <w:rPr>
          <w:sz w:val="22"/>
          <w:szCs w:val="22"/>
        </w:rPr>
        <w:t xml:space="preserve"> </w:t>
      </w:r>
      <w:r w:rsidR="007E1CF7">
        <w:rPr>
          <w:color w:val="000000"/>
          <w:sz w:val="22"/>
          <w:szCs w:val="22"/>
        </w:rPr>
        <w:t>именуемый</w:t>
      </w:r>
      <w:r w:rsidR="007824A5" w:rsidRPr="00720AAF">
        <w:rPr>
          <w:color w:val="000000"/>
          <w:sz w:val="22"/>
          <w:szCs w:val="22"/>
        </w:rPr>
        <w:t xml:space="preserve"> в дальнейшем </w:t>
      </w:r>
      <w:r w:rsidR="007824A5" w:rsidRPr="00720AAF">
        <w:rPr>
          <w:b/>
          <w:color w:val="000000"/>
          <w:sz w:val="22"/>
          <w:szCs w:val="22"/>
        </w:rPr>
        <w:t>Исполнитель</w:t>
      </w:r>
      <w:r w:rsidR="007824A5" w:rsidRPr="00720AAF">
        <w:rPr>
          <w:color w:val="000000"/>
          <w:sz w:val="22"/>
          <w:szCs w:val="22"/>
        </w:rPr>
        <w:t xml:space="preserve">, </w:t>
      </w:r>
      <w:r w:rsidR="007E1CF7">
        <w:rPr>
          <w:color w:val="000000"/>
          <w:sz w:val="22"/>
          <w:szCs w:val="22"/>
        </w:rPr>
        <w:t xml:space="preserve">действующий на основании </w:t>
      </w:r>
      <w:r w:rsidR="00C74626">
        <w:rPr>
          <w:color w:val="000000"/>
          <w:sz w:val="22"/>
          <w:szCs w:val="22"/>
        </w:rPr>
        <w:t>__________________________</w:t>
      </w:r>
      <w:r w:rsidR="007824A5" w:rsidRPr="00720AAF">
        <w:rPr>
          <w:sz w:val="22"/>
          <w:szCs w:val="22"/>
        </w:rPr>
        <w:t xml:space="preserve">, </w:t>
      </w:r>
      <w:r w:rsidR="007824A5" w:rsidRPr="00720AAF">
        <w:rPr>
          <w:color w:val="000000"/>
          <w:sz w:val="22"/>
          <w:szCs w:val="22"/>
        </w:rPr>
        <w:t>с другой стороны, и вместе именуемые «</w:t>
      </w:r>
      <w:r w:rsidR="007824A5" w:rsidRPr="00720AAF">
        <w:rPr>
          <w:b/>
          <w:color w:val="000000"/>
          <w:sz w:val="22"/>
          <w:szCs w:val="22"/>
        </w:rPr>
        <w:t>Стороны»</w:t>
      </w:r>
      <w:r w:rsidR="007824A5" w:rsidRPr="00720AAF">
        <w:rPr>
          <w:color w:val="000000"/>
          <w:sz w:val="22"/>
          <w:szCs w:val="22"/>
        </w:rPr>
        <w:t xml:space="preserve">, с соблюдением требований Федерального закона от 05.04.2013 г. № 44-ФЗ «О </w:t>
      </w:r>
      <w:r w:rsidR="00E026D4" w:rsidRPr="00720AAF">
        <w:rPr>
          <w:color w:val="000000"/>
          <w:sz w:val="22"/>
          <w:szCs w:val="22"/>
        </w:rPr>
        <w:t>Контракт</w:t>
      </w:r>
      <w:r w:rsidR="007824A5" w:rsidRPr="00720AAF">
        <w:rPr>
          <w:color w:val="000000"/>
          <w:sz w:val="22"/>
          <w:szCs w:val="22"/>
        </w:rPr>
        <w:t>ной</w:t>
      </w:r>
      <w:r w:rsidR="00E52EDD" w:rsidRPr="00720AAF">
        <w:rPr>
          <w:color w:val="000000"/>
          <w:sz w:val="22"/>
          <w:szCs w:val="22"/>
        </w:rPr>
        <w:t xml:space="preserve"> </w:t>
      </w:r>
      <w:r w:rsidR="007824A5" w:rsidRPr="00720AAF">
        <w:rPr>
          <w:color w:val="000000"/>
          <w:sz w:val="22"/>
          <w:szCs w:val="22"/>
        </w:rPr>
        <w:t xml:space="preserve">системе в сфере закупок товаров, работ, услуг для обеспечения государственных и </w:t>
      </w:r>
      <w:r w:rsidR="007824A5" w:rsidRPr="009633F6">
        <w:rPr>
          <w:color w:val="000000"/>
          <w:sz w:val="22"/>
          <w:szCs w:val="22"/>
        </w:rPr>
        <w:t xml:space="preserve">муниципальных нужд» (далее - Закон № </w:t>
      </w:r>
      <w:r w:rsidR="009B4060" w:rsidRPr="009633F6">
        <w:rPr>
          <w:color w:val="000000"/>
          <w:sz w:val="22"/>
          <w:szCs w:val="22"/>
        </w:rPr>
        <w:t>44-ФЗ) и иного законодательства Российской Федерации,</w:t>
      </w:r>
      <w:r w:rsidR="00E52EDD" w:rsidRPr="009633F6">
        <w:rPr>
          <w:color w:val="000000"/>
          <w:sz w:val="22"/>
          <w:szCs w:val="22"/>
        </w:rPr>
        <w:t xml:space="preserve"> </w:t>
      </w:r>
      <w:r w:rsidR="009633F6" w:rsidRPr="009633F6">
        <w:rPr>
          <w:color w:val="000000"/>
          <w:sz w:val="22"/>
          <w:szCs w:val="22"/>
        </w:rPr>
        <w:t>на основании п.</w:t>
      </w:r>
      <w:r w:rsidR="00E026D4" w:rsidRPr="009633F6">
        <w:rPr>
          <w:color w:val="000000"/>
          <w:sz w:val="22"/>
          <w:szCs w:val="22"/>
        </w:rPr>
        <w:t>5</w:t>
      </w:r>
      <w:r w:rsidR="009633F6" w:rsidRPr="009633F6">
        <w:rPr>
          <w:color w:val="000000"/>
          <w:sz w:val="22"/>
          <w:szCs w:val="22"/>
        </w:rPr>
        <w:t xml:space="preserve"> </w:t>
      </w:r>
      <w:r w:rsidR="007824A5" w:rsidRPr="009633F6">
        <w:rPr>
          <w:color w:val="000000"/>
          <w:sz w:val="22"/>
          <w:szCs w:val="22"/>
        </w:rPr>
        <w:t>ч.1 ст. 93 Закона </w:t>
      </w:r>
      <w:r w:rsidR="00B50DC8" w:rsidRPr="009633F6">
        <w:rPr>
          <w:color w:val="000000"/>
          <w:sz w:val="22"/>
          <w:szCs w:val="22"/>
        </w:rPr>
        <w:t>№ 44-ФЗ</w:t>
      </w:r>
      <w:r w:rsidR="00E52EDD" w:rsidRPr="009633F6">
        <w:rPr>
          <w:color w:val="000000"/>
          <w:sz w:val="22"/>
          <w:szCs w:val="22"/>
        </w:rPr>
        <w:t xml:space="preserve"> </w:t>
      </w:r>
      <w:r w:rsidR="00B50DC8" w:rsidRPr="009633F6">
        <w:rPr>
          <w:color w:val="000000"/>
          <w:sz w:val="22"/>
          <w:szCs w:val="22"/>
        </w:rPr>
        <w:t>(</w:t>
      </w:r>
      <w:r w:rsidR="007824A5" w:rsidRPr="009633F6">
        <w:rPr>
          <w:color w:val="000000"/>
          <w:sz w:val="22"/>
          <w:szCs w:val="22"/>
        </w:rPr>
        <w:t>ИКЗ №</w:t>
      </w:r>
      <w:r w:rsidR="004965ED" w:rsidRPr="009633F6">
        <w:rPr>
          <w:b/>
          <w:color w:val="000000"/>
          <w:sz w:val="22"/>
          <w:szCs w:val="22"/>
        </w:rPr>
        <w:t xml:space="preserve"> </w:t>
      </w:r>
      <w:r w:rsidR="00A869DA">
        <w:rPr>
          <w:b/>
          <w:bCs/>
          <w:color w:val="000000"/>
          <w:sz w:val="22"/>
          <w:szCs w:val="22"/>
          <w:lang w:bidi="ru-RU"/>
        </w:rPr>
        <w:t>261771610339177160100100380000000244</w:t>
      </w:r>
      <w:r w:rsidR="009B4060" w:rsidRPr="009633F6">
        <w:rPr>
          <w:color w:val="000000"/>
          <w:sz w:val="22"/>
          <w:szCs w:val="22"/>
        </w:rPr>
        <w:t>),</w:t>
      </w:r>
      <w:r w:rsidR="00E52EDD" w:rsidRPr="009633F6">
        <w:rPr>
          <w:color w:val="000000"/>
          <w:sz w:val="22"/>
          <w:szCs w:val="22"/>
        </w:rPr>
        <w:t xml:space="preserve"> </w:t>
      </w:r>
      <w:r w:rsidR="007824A5" w:rsidRPr="009633F6">
        <w:rPr>
          <w:color w:val="000000"/>
          <w:sz w:val="22"/>
          <w:szCs w:val="22"/>
        </w:rPr>
        <w:t xml:space="preserve">заключили настоящий </w:t>
      </w:r>
      <w:r w:rsidR="00E026D4" w:rsidRPr="009633F6">
        <w:rPr>
          <w:color w:val="000000"/>
          <w:sz w:val="22"/>
          <w:szCs w:val="22"/>
        </w:rPr>
        <w:t>Контракт</w:t>
      </w:r>
      <w:r w:rsidR="007824A5" w:rsidRPr="009633F6">
        <w:rPr>
          <w:color w:val="000000"/>
          <w:sz w:val="22"/>
          <w:szCs w:val="22"/>
        </w:rPr>
        <w:t xml:space="preserve"> о нижеследующем:</w:t>
      </w:r>
    </w:p>
    <w:p w:rsidR="0046767E" w:rsidRPr="00720AAF" w:rsidRDefault="0046767E" w:rsidP="00720AAF">
      <w:pPr>
        <w:numPr>
          <w:ilvl w:val="0"/>
          <w:numId w:val="1"/>
        </w:numPr>
        <w:spacing w:before="240" w:after="240" w:line="276" w:lineRule="auto"/>
        <w:jc w:val="center"/>
        <w:rPr>
          <w:b/>
          <w:caps/>
          <w:sz w:val="22"/>
          <w:szCs w:val="22"/>
        </w:rPr>
      </w:pPr>
      <w:r w:rsidRPr="00720AAF">
        <w:rPr>
          <w:b/>
          <w:caps/>
          <w:sz w:val="22"/>
          <w:szCs w:val="22"/>
        </w:rPr>
        <w:t xml:space="preserve">ПРЕДМЕТ </w:t>
      </w:r>
      <w:r w:rsidR="00E026D4" w:rsidRPr="00720AAF">
        <w:rPr>
          <w:b/>
          <w:caps/>
          <w:sz w:val="22"/>
          <w:szCs w:val="22"/>
        </w:rPr>
        <w:t>КОНТРАКТ</w:t>
      </w:r>
      <w:r w:rsidRPr="00720AAF">
        <w:rPr>
          <w:b/>
          <w:caps/>
          <w:sz w:val="22"/>
          <w:szCs w:val="22"/>
        </w:rPr>
        <w:t>А</w:t>
      </w:r>
    </w:p>
    <w:p w:rsidR="0046767E" w:rsidRPr="00720AAF" w:rsidRDefault="0046767E" w:rsidP="00720AAF">
      <w:pPr>
        <w:numPr>
          <w:ilvl w:val="1"/>
          <w:numId w:val="1"/>
        </w:numPr>
        <w:suppressAutoHyphens/>
        <w:spacing w:line="276" w:lineRule="auto"/>
        <w:jc w:val="both"/>
        <w:rPr>
          <w:sz w:val="22"/>
          <w:szCs w:val="22"/>
        </w:rPr>
      </w:pPr>
      <w:r w:rsidRPr="00720AAF">
        <w:rPr>
          <w:sz w:val="22"/>
          <w:szCs w:val="22"/>
        </w:rPr>
        <w:t xml:space="preserve">Исполнитель обязуется по заданию Заказчика оказать </w:t>
      </w:r>
      <w:r w:rsidR="00410779" w:rsidRPr="00A869DA">
        <w:rPr>
          <w:b/>
          <w:sz w:val="22"/>
          <w:szCs w:val="22"/>
        </w:rPr>
        <w:t>услуги по химической чистке, стирке изделий из текстильной галантереи</w:t>
      </w:r>
      <w:r w:rsidR="00410779" w:rsidRPr="00720AAF">
        <w:rPr>
          <w:b/>
          <w:sz w:val="22"/>
          <w:szCs w:val="22"/>
        </w:rPr>
        <w:t xml:space="preserve"> </w:t>
      </w:r>
      <w:r w:rsidRPr="00720AAF">
        <w:rPr>
          <w:sz w:val="22"/>
          <w:szCs w:val="22"/>
        </w:rPr>
        <w:t>(далее – «Услуги») в соответствии с условиями</w:t>
      </w:r>
      <w:r w:rsidR="00E52EDD" w:rsidRPr="00720AAF">
        <w:rPr>
          <w:sz w:val="22"/>
          <w:szCs w:val="22"/>
        </w:rPr>
        <w:t xml:space="preserve"> </w:t>
      </w:r>
      <w:r w:rsidRPr="00720AAF">
        <w:rPr>
          <w:sz w:val="22"/>
          <w:szCs w:val="22"/>
        </w:rPr>
        <w:t xml:space="preserve">настоящего </w:t>
      </w:r>
      <w:r w:rsidR="00E026D4" w:rsidRPr="00720AAF">
        <w:rPr>
          <w:sz w:val="22"/>
          <w:szCs w:val="22"/>
        </w:rPr>
        <w:t>Контракт</w:t>
      </w:r>
      <w:r w:rsidRPr="00720AAF">
        <w:rPr>
          <w:sz w:val="22"/>
          <w:szCs w:val="22"/>
        </w:rPr>
        <w:t xml:space="preserve">а, в объеме, установленном в Расчете цены </w:t>
      </w:r>
      <w:r w:rsidR="00E026D4" w:rsidRPr="00720AAF">
        <w:rPr>
          <w:sz w:val="22"/>
          <w:szCs w:val="22"/>
        </w:rPr>
        <w:t>Контракт</w:t>
      </w:r>
      <w:r w:rsidRPr="00720AAF">
        <w:rPr>
          <w:sz w:val="22"/>
          <w:szCs w:val="22"/>
        </w:rPr>
        <w:t xml:space="preserve">а (Приложение №1 к настоящему </w:t>
      </w:r>
      <w:r w:rsidR="00E026D4" w:rsidRPr="00720AAF">
        <w:rPr>
          <w:sz w:val="22"/>
          <w:szCs w:val="22"/>
        </w:rPr>
        <w:t>Контракт</w:t>
      </w:r>
      <w:r w:rsidRPr="00720AAF">
        <w:rPr>
          <w:sz w:val="22"/>
          <w:szCs w:val="22"/>
        </w:rPr>
        <w:t xml:space="preserve">у, являющееся его неотъемлемой частью, далее – «Расчет») и с соблюдением требований, указанных в Техническом задании (Приложение № 2 к настоящему </w:t>
      </w:r>
      <w:r w:rsidR="00E026D4" w:rsidRPr="00720AAF">
        <w:rPr>
          <w:sz w:val="22"/>
          <w:szCs w:val="22"/>
        </w:rPr>
        <w:t>Контракт</w:t>
      </w:r>
      <w:r w:rsidRPr="00720AAF">
        <w:rPr>
          <w:sz w:val="22"/>
          <w:szCs w:val="22"/>
        </w:rPr>
        <w:t>у, являющееся его неотъемлемой частью), а Заказчик обязуется принять результат оказанных услуг</w:t>
      </w:r>
      <w:r w:rsidR="00E52EDD" w:rsidRPr="00720AAF">
        <w:rPr>
          <w:sz w:val="22"/>
          <w:szCs w:val="22"/>
        </w:rPr>
        <w:t xml:space="preserve"> </w:t>
      </w:r>
      <w:r w:rsidRPr="00720AAF">
        <w:rPr>
          <w:sz w:val="22"/>
          <w:szCs w:val="22"/>
        </w:rPr>
        <w:t xml:space="preserve">и оплатить его в порядке и на условиях, предусмотренных настоящим </w:t>
      </w:r>
      <w:r w:rsidR="00E026D4" w:rsidRPr="00720AAF">
        <w:rPr>
          <w:sz w:val="22"/>
          <w:szCs w:val="22"/>
        </w:rPr>
        <w:t>Контракт</w:t>
      </w:r>
      <w:r w:rsidRPr="00720AAF">
        <w:rPr>
          <w:sz w:val="22"/>
          <w:szCs w:val="22"/>
        </w:rPr>
        <w:t>ом.</w:t>
      </w:r>
    </w:p>
    <w:p w:rsidR="0046767E" w:rsidRPr="00720AAF" w:rsidRDefault="0046767E" w:rsidP="00720AAF">
      <w:pPr>
        <w:suppressAutoHyphens/>
        <w:spacing w:line="276" w:lineRule="auto"/>
        <w:jc w:val="both"/>
        <w:rPr>
          <w:sz w:val="22"/>
          <w:szCs w:val="22"/>
        </w:rPr>
      </w:pPr>
    </w:p>
    <w:p w:rsidR="0046767E" w:rsidRPr="00720AAF" w:rsidRDefault="0075715E" w:rsidP="00720AAF">
      <w:pPr>
        <w:numPr>
          <w:ilvl w:val="1"/>
          <w:numId w:val="1"/>
        </w:numPr>
        <w:suppressAutoHyphens/>
        <w:spacing w:line="276" w:lineRule="auto"/>
        <w:jc w:val="both"/>
        <w:rPr>
          <w:sz w:val="22"/>
          <w:szCs w:val="22"/>
        </w:rPr>
      </w:pPr>
      <w:r>
        <w:rPr>
          <w:sz w:val="22"/>
          <w:szCs w:val="22"/>
        </w:rPr>
        <w:t xml:space="preserve">Место оказания услуг: </w:t>
      </w:r>
      <w:r w:rsidR="0046767E" w:rsidRPr="00720AAF">
        <w:rPr>
          <w:sz w:val="22"/>
          <w:szCs w:val="22"/>
        </w:rPr>
        <w:t>г. Москва, Яросл</w:t>
      </w:r>
      <w:r w:rsidR="00B01FD5" w:rsidRPr="00720AAF">
        <w:rPr>
          <w:sz w:val="22"/>
          <w:szCs w:val="22"/>
        </w:rPr>
        <w:t>авское ш., д. 26, корпус № 1</w:t>
      </w:r>
      <w:r w:rsidR="00C74626">
        <w:rPr>
          <w:sz w:val="22"/>
          <w:szCs w:val="22"/>
        </w:rPr>
        <w:t>, административный корпус</w:t>
      </w:r>
      <w:r w:rsidR="00AF7ED7" w:rsidRPr="00720AAF">
        <w:rPr>
          <w:sz w:val="22"/>
          <w:szCs w:val="22"/>
        </w:rPr>
        <w:t>.</w:t>
      </w:r>
    </w:p>
    <w:p w:rsidR="0046767E" w:rsidRPr="00720AAF" w:rsidRDefault="0046767E" w:rsidP="00720AAF">
      <w:pPr>
        <w:numPr>
          <w:ilvl w:val="0"/>
          <w:numId w:val="1"/>
        </w:numPr>
        <w:spacing w:before="240" w:after="240" w:line="276" w:lineRule="auto"/>
        <w:jc w:val="center"/>
        <w:rPr>
          <w:b/>
          <w:caps/>
          <w:sz w:val="22"/>
          <w:szCs w:val="22"/>
        </w:rPr>
      </w:pPr>
      <w:r w:rsidRPr="00720AAF">
        <w:rPr>
          <w:b/>
          <w:caps/>
          <w:sz w:val="22"/>
          <w:szCs w:val="22"/>
        </w:rPr>
        <w:t xml:space="preserve">ЦЕНА </w:t>
      </w:r>
      <w:r w:rsidR="00E026D4" w:rsidRPr="00720AAF">
        <w:rPr>
          <w:b/>
          <w:caps/>
          <w:sz w:val="22"/>
          <w:szCs w:val="22"/>
        </w:rPr>
        <w:t>КОНТРАКТ</w:t>
      </w:r>
      <w:r w:rsidRPr="00720AAF">
        <w:rPr>
          <w:b/>
          <w:caps/>
          <w:sz w:val="22"/>
          <w:szCs w:val="22"/>
        </w:rPr>
        <w:t>А</w:t>
      </w:r>
    </w:p>
    <w:p w:rsidR="0046767E" w:rsidRPr="00720AAF" w:rsidRDefault="0046767E" w:rsidP="00FC30EF">
      <w:pPr>
        <w:numPr>
          <w:ilvl w:val="1"/>
          <w:numId w:val="1"/>
        </w:numPr>
        <w:spacing w:after="120" w:line="276" w:lineRule="auto"/>
        <w:jc w:val="both"/>
        <w:rPr>
          <w:sz w:val="22"/>
          <w:szCs w:val="22"/>
        </w:rPr>
      </w:pPr>
      <w:r w:rsidRPr="00720AAF">
        <w:rPr>
          <w:sz w:val="22"/>
          <w:szCs w:val="22"/>
        </w:rPr>
        <w:t xml:space="preserve">Цена </w:t>
      </w:r>
      <w:r w:rsidR="00E026D4" w:rsidRPr="00720AAF">
        <w:rPr>
          <w:sz w:val="22"/>
          <w:szCs w:val="22"/>
        </w:rPr>
        <w:t>Контракт</w:t>
      </w:r>
      <w:r w:rsidR="00F1418D">
        <w:rPr>
          <w:sz w:val="22"/>
          <w:szCs w:val="22"/>
        </w:rPr>
        <w:t>а составляет</w:t>
      </w:r>
      <w:bookmarkStart w:id="0" w:name="_GoBack"/>
      <w:bookmarkEnd w:id="0"/>
      <w:r w:rsidR="00B01FD5" w:rsidRPr="00720AAF">
        <w:rPr>
          <w:sz w:val="22"/>
          <w:szCs w:val="22"/>
        </w:rPr>
        <w:t xml:space="preserve"> </w:t>
      </w:r>
      <w:r w:rsidR="00E03998" w:rsidRPr="00A869DA">
        <w:rPr>
          <w:b/>
          <w:sz w:val="22"/>
          <w:szCs w:val="22"/>
        </w:rPr>
        <w:t>300 000,00</w:t>
      </w:r>
      <w:r w:rsidR="00F1418D">
        <w:rPr>
          <w:b/>
          <w:sz w:val="22"/>
          <w:szCs w:val="22"/>
        </w:rPr>
        <w:t xml:space="preserve"> рублей</w:t>
      </w:r>
      <w:r w:rsidR="001B3150">
        <w:rPr>
          <w:sz w:val="22"/>
          <w:szCs w:val="22"/>
        </w:rPr>
        <w:t xml:space="preserve"> </w:t>
      </w:r>
      <w:r w:rsidR="00B01FD5" w:rsidRPr="00720AAF">
        <w:rPr>
          <w:sz w:val="22"/>
          <w:szCs w:val="22"/>
        </w:rPr>
        <w:t>(</w:t>
      </w:r>
      <w:r w:rsidR="00E03998">
        <w:rPr>
          <w:sz w:val="22"/>
          <w:szCs w:val="22"/>
        </w:rPr>
        <w:t>Триста тысяч рублей</w:t>
      </w:r>
      <w:r w:rsidR="00B01FD5" w:rsidRPr="00720AAF">
        <w:rPr>
          <w:sz w:val="22"/>
          <w:szCs w:val="22"/>
        </w:rPr>
        <w:t>)</w:t>
      </w:r>
      <w:r w:rsidR="00901C51">
        <w:rPr>
          <w:sz w:val="22"/>
          <w:szCs w:val="22"/>
        </w:rPr>
        <w:t>,</w:t>
      </w:r>
      <w:r w:rsidR="00901C51" w:rsidRPr="004214E1">
        <w:rPr>
          <w:color w:val="000000"/>
          <w:sz w:val="22"/>
          <w:szCs w:val="22"/>
        </w:rPr>
        <w:t xml:space="preserve"> </w:t>
      </w:r>
      <w:r w:rsidR="00E03998">
        <w:rPr>
          <w:color w:val="000000"/>
          <w:sz w:val="22"/>
          <w:szCs w:val="22"/>
        </w:rPr>
        <w:t>00 копеек</w:t>
      </w:r>
      <w:r w:rsidR="00901C51" w:rsidRPr="004414E3">
        <w:t xml:space="preserve"> </w:t>
      </w:r>
      <w:r w:rsidR="00E52EDD" w:rsidRPr="00720AAF">
        <w:rPr>
          <w:sz w:val="22"/>
          <w:szCs w:val="22"/>
        </w:rPr>
        <w:t xml:space="preserve"> </w:t>
      </w:r>
      <w:r w:rsidRPr="00720AAF">
        <w:rPr>
          <w:sz w:val="22"/>
          <w:szCs w:val="22"/>
        </w:rPr>
        <w:t xml:space="preserve">(далее — Цена </w:t>
      </w:r>
      <w:r w:rsidR="00E026D4" w:rsidRPr="00720AAF">
        <w:rPr>
          <w:sz w:val="22"/>
          <w:szCs w:val="22"/>
        </w:rPr>
        <w:t>Контракт</w:t>
      </w:r>
      <w:r w:rsidRPr="00720AAF">
        <w:rPr>
          <w:sz w:val="22"/>
          <w:szCs w:val="22"/>
        </w:rPr>
        <w:t>а).</w:t>
      </w:r>
    </w:p>
    <w:p w:rsidR="0046767E" w:rsidRPr="00720AAF" w:rsidRDefault="0046767E" w:rsidP="00720AAF">
      <w:pPr>
        <w:numPr>
          <w:ilvl w:val="1"/>
          <w:numId w:val="1"/>
        </w:numPr>
        <w:spacing w:line="276" w:lineRule="auto"/>
        <w:jc w:val="both"/>
        <w:rPr>
          <w:sz w:val="22"/>
          <w:szCs w:val="22"/>
        </w:rPr>
      </w:pPr>
      <w:r w:rsidRPr="00720AAF">
        <w:rPr>
          <w:sz w:val="22"/>
          <w:szCs w:val="22"/>
        </w:rPr>
        <w:t xml:space="preserve">Цена </w:t>
      </w:r>
      <w:r w:rsidR="00E026D4" w:rsidRPr="00720AAF">
        <w:rPr>
          <w:sz w:val="22"/>
          <w:szCs w:val="22"/>
        </w:rPr>
        <w:t>Контракт</w:t>
      </w:r>
      <w:r w:rsidRPr="00720AAF">
        <w:rPr>
          <w:sz w:val="22"/>
          <w:szCs w:val="22"/>
        </w:rPr>
        <w:t xml:space="preserve">а включает в себя все затраты, издержки и иные расходы Исполнителя, связанные с исполнением настоящего </w:t>
      </w:r>
      <w:r w:rsidR="00E026D4" w:rsidRPr="00720AAF">
        <w:rPr>
          <w:sz w:val="22"/>
          <w:szCs w:val="22"/>
        </w:rPr>
        <w:t>Контракт</w:t>
      </w:r>
      <w:r w:rsidRPr="00720AAF">
        <w:rPr>
          <w:sz w:val="22"/>
          <w:szCs w:val="22"/>
        </w:rPr>
        <w:t>а, в том числе стоимость: сопутствующих услуг (работ): снятие, транспортировку, перегрузы, чистку, глажку, навес; применения машин, оборудования, инструмента, инвентаря, моющих средств, расходов на страхование, уплату налогов, сборов и других обязательных платежей.</w:t>
      </w:r>
    </w:p>
    <w:p w:rsidR="0046767E" w:rsidRPr="00720AAF" w:rsidRDefault="0046767E" w:rsidP="00720AAF">
      <w:pPr>
        <w:numPr>
          <w:ilvl w:val="1"/>
          <w:numId w:val="1"/>
        </w:numPr>
        <w:spacing w:line="276" w:lineRule="auto"/>
        <w:jc w:val="both"/>
        <w:rPr>
          <w:sz w:val="22"/>
          <w:szCs w:val="22"/>
        </w:rPr>
      </w:pPr>
      <w:r w:rsidRPr="00720AAF">
        <w:rPr>
          <w:sz w:val="22"/>
          <w:szCs w:val="22"/>
        </w:rPr>
        <w:t xml:space="preserve">Цена </w:t>
      </w:r>
      <w:r w:rsidR="00E026D4" w:rsidRPr="00720AAF">
        <w:rPr>
          <w:sz w:val="22"/>
          <w:szCs w:val="22"/>
        </w:rPr>
        <w:t>Контракт</w:t>
      </w:r>
      <w:r w:rsidRPr="00720AAF">
        <w:rPr>
          <w:sz w:val="22"/>
          <w:szCs w:val="22"/>
        </w:rPr>
        <w:t>а, в том числе цена за единицу услуги, указанная в Приложении № 1, является твердой и определяется на весь срок</w:t>
      </w:r>
      <w:r w:rsidR="00E52EDD" w:rsidRPr="00720AAF">
        <w:rPr>
          <w:sz w:val="22"/>
          <w:szCs w:val="22"/>
        </w:rPr>
        <w:t xml:space="preserve"> </w:t>
      </w:r>
      <w:r w:rsidRPr="00720AAF">
        <w:rPr>
          <w:sz w:val="22"/>
          <w:szCs w:val="22"/>
        </w:rPr>
        <w:t xml:space="preserve">исполнения </w:t>
      </w:r>
      <w:r w:rsidR="00E026D4" w:rsidRPr="00720AAF">
        <w:rPr>
          <w:sz w:val="22"/>
          <w:szCs w:val="22"/>
        </w:rPr>
        <w:t>Контракт</w:t>
      </w:r>
      <w:r w:rsidRPr="00720AAF">
        <w:rPr>
          <w:sz w:val="22"/>
          <w:szCs w:val="22"/>
        </w:rPr>
        <w:t>а.</w:t>
      </w:r>
    </w:p>
    <w:p w:rsidR="0046767E" w:rsidRPr="00720AAF" w:rsidRDefault="0046767E" w:rsidP="0046681A">
      <w:pPr>
        <w:numPr>
          <w:ilvl w:val="0"/>
          <w:numId w:val="1"/>
        </w:numPr>
        <w:spacing w:before="240" w:after="240" w:line="276" w:lineRule="auto"/>
        <w:jc w:val="center"/>
        <w:rPr>
          <w:b/>
          <w:caps/>
          <w:sz w:val="22"/>
          <w:szCs w:val="22"/>
        </w:rPr>
      </w:pPr>
      <w:r w:rsidRPr="00720AAF">
        <w:rPr>
          <w:b/>
          <w:caps/>
          <w:sz w:val="22"/>
          <w:szCs w:val="22"/>
        </w:rPr>
        <w:t>СРОКИ оказания услуг И ПОРЯДОК РАСЧЕТОВ</w:t>
      </w:r>
    </w:p>
    <w:p w:rsidR="0046767E" w:rsidRPr="00720AAF" w:rsidRDefault="0046767E" w:rsidP="0042520A">
      <w:pPr>
        <w:numPr>
          <w:ilvl w:val="1"/>
          <w:numId w:val="1"/>
        </w:numPr>
        <w:spacing w:after="120"/>
        <w:jc w:val="both"/>
        <w:rPr>
          <w:sz w:val="22"/>
          <w:szCs w:val="22"/>
        </w:rPr>
      </w:pPr>
      <w:r w:rsidRPr="00720AAF">
        <w:rPr>
          <w:sz w:val="22"/>
          <w:szCs w:val="22"/>
        </w:rPr>
        <w:t xml:space="preserve">Период оказания услуг с момента заключения </w:t>
      </w:r>
      <w:r w:rsidR="00E026D4" w:rsidRPr="00720AAF">
        <w:rPr>
          <w:sz w:val="22"/>
          <w:szCs w:val="22"/>
        </w:rPr>
        <w:t>Контракт</w:t>
      </w:r>
      <w:r w:rsidRPr="00720AAF">
        <w:rPr>
          <w:sz w:val="22"/>
          <w:szCs w:val="22"/>
        </w:rPr>
        <w:t xml:space="preserve">а </w:t>
      </w:r>
      <w:r w:rsidR="00B01FD5" w:rsidRPr="00720AAF">
        <w:rPr>
          <w:sz w:val="22"/>
          <w:szCs w:val="22"/>
        </w:rPr>
        <w:t xml:space="preserve">и по </w:t>
      </w:r>
      <w:r w:rsidR="009633F6">
        <w:rPr>
          <w:sz w:val="22"/>
          <w:szCs w:val="22"/>
        </w:rPr>
        <w:t>30</w:t>
      </w:r>
      <w:r w:rsidR="00E026D4" w:rsidRPr="00720AAF">
        <w:rPr>
          <w:sz w:val="22"/>
          <w:szCs w:val="22"/>
        </w:rPr>
        <w:t>.</w:t>
      </w:r>
      <w:r w:rsidR="00FC30EF">
        <w:rPr>
          <w:sz w:val="22"/>
          <w:szCs w:val="22"/>
        </w:rPr>
        <w:t>0</w:t>
      </w:r>
      <w:r w:rsidR="009633F6">
        <w:rPr>
          <w:sz w:val="22"/>
          <w:szCs w:val="22"/>
        </w:rPr>
        <w:t>7</w:t>
      </w:r>
      <w:r w:rsidR="00E026D4" w:rsidRPr="00720AAF">
        <w:rPr>
          <w:sz w:val="22"/>
          <w:szCs w:val="22"/>
        </w:rPr>
        <w:t>.202</w:t>
      </w:r>
      <w:r w:rsidR="00FC30EF">
        <w:rPr>
          <w:sz w:val="22"/>
          <w:szCs w:val="22"/>
        </w:rPr>
        <w:t>6</w:t>
      </w:r>
      <w:r w:rsidR="00E026D4" w:rsidRPr="00720AAF">
        <w:rPr>
          <w:sz w:val="22"/>
          <w:szCs w:val="22"/>
        </w:rPr>
        <w:t xml:space="preserve"> </w:t>
      </w:r>
      <w:r w:rsidR="00B01FD5" w:rsidRPr="00720AAF">
        <w:rPr>
          <w:sz w:val="22"/>
          <w:szCs w:val="22"/>
        </w:rPr>
        <w:t>года.</w:t>
      </w:r>
    </w:p>
    <w:p w:rsidR="0046767E" w:rsidRPr="00720AAF" w:rsidRDefault="0046767E" w:rsidP="0042520A">
      <w:pPr>
        <w:numPr>
          <w:ilvl w:val="1"/>
          <w:numId w:val="1"/>
        </w:numPr>
        <w:spacing w:after="120"/>
        <w:jc w:val="both"/>
        <w:rPr>
          <w:sz w:val="22"/>
          <w:szCs w:val="22"/>
        </w:rPr>
      </w:pPr>
      <w:r w:rsidRPr="00720AAF">
        <w:rPr>
          <w:sz w:val="22"/>
          <w:szCs w:val="22"/>
        </w:rPr>
        <w:t xml:space="preserve">Оплата по </w:t>
      </w:r>
      <w:r w:rsidR="00E026D4" w:rsidRPr="00720AAF">
        <w:rPr>
          <w:sz w:val="22"/>
          <w:szCs w:val="22"/>
        </w:rPr>
        <w:t>Контракт</w:t>
      </w:r>
      <w:r w:rsidRPr="00720AAF">
        <w:rPr>
          <w:sz w:val="22"/>
          <w:szCs w:val="22"/>
        </w:rPr>
        <w:t xml:space="preserve">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E026D4" w:rsidRPr="00720AAF">
        <w:rPr>
          <w:sz w:val="22"/>
          <w:szCs w:val="22"/>
        </w:rPr>
        <w:t>Контракт</w:t>
      </w:r>
      <w:r w:rsidRPr="00720AAF">
        <w:rPr>
          <w:sz w:val="22"/>
          <w:szCs w:val="22"/>
        </w:rPr>
        <w:t xml:space="preserve">е. 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E026D4" w:rsidRPr="00720AAF">
        <w:rPr>
          <w:sz w:val="22"/>
          <w:szCs w:val="22"/>
        </w:rPr>
        <w:t>Контракт</w:t>
      </w:r>
      <w:r w:rsidRPr="00720AAF">
        <w:rPr>
          <w:sz w:val="22"/>
          <w:szCs w:val="22"/>
        </w:rPr>
        <w:t xml:space="preserve">е счет Исполнителя, несет Исполнитель. </w:t>
      </w:r>
    </w:p>
    <w:p w:rsidR="0071227E" w:rsidRPr="008C49C4" w:rsidRDefault="0046767E" w:rsidP="0042520A">
      <w:pPr>
        <w:numPr>
          <w:ilvl w:val="1"/>
          <w:numId w:val="1"/>
        </w:numPr>
        <w:spacing w:after="200"/>
        <w:jc w:val="both"/>
        <w:rPr>
          <w:b/>
          <w:caps/>
          <w:sz w:val="22"/>
          <w:szCs w:val="22"/>
        </w:rPr>
      </w:pPr>
      <w:r w:rsidRPr="008C49C4">
        <w:rPr>
          <w:sz w:val="22"/>
          <w:szCs w:val="22"/>
        </w:rPr>
        <w:lastRenderedPageBreak/>
        <w:t xml:space="preserve">Заказчик оплачивает услуги Исполнителя, оказанные в соответствии с настоящим </w:t>
      </w:r>
      <w:r w:rsidR="00E026D4" w:rsidRPr="008C49C4">
        <w:rPr>
          <w:sz w:val="22"/>
          <w:szCs w:val="22"/>
        </w:rPr>
        <w:t>Контракт</w:t>
      </w:r>
      <w:r w:rsidRPr="008C49C4">
        <w:rPr>
          <w:sz w:val="22"/>
          <w:szCs w:val="22"/>
        </w:rPr>
        <w:t xml:space="preserve">ом по факту оказания услуг, на основании надлежаще оформленного и подписанного обеими Сторонами </w:t>
      </w:r>
      <w:r w:rsidR="008C49C4" w:rsidRPr="00671A22">
        <w:rPr>
          <w:sz w:val="22"/>
          <w:szCs w:val="22"/>
        </w:rPr>
        <w:t xml:space="preserve">Акта сдачи-приемки услуг, </w:t>
      </w:r>
      <w:r w:rsidR="008C49C4" w:rsidRPr="00993E93">
        <w:rPr>
          <w:sz w:val="22"/>
          <w:szCs w:val="22"/>
        </w:rPr>
        <w:t>предоставленного</w:t>
      </w:r>
      <w:r w:rsidR="008C49C4" w:rsidRPr="00671A22">
        <w:rPr>
          <w:sz w:val="22"/>
          <w:szCs w:val="22"/>
        </w:rPr>
        <w:t xml:space="preserve"> Заказчику</w:t>
      </w:r>
      <w:r w:rsidR="008C49C4">
        <w:rPr>
          <w:sz w:val="22"/>
          <w:szCs w:val="22"/>
        </w:rPr>
        <w:t xml:space="preserve"> </w:t>
      </w:r>
      <w:r w:rsidR="008C49C4" w:rsidRPr="00671A22">
        <w:rPr>
          <w:sz w:val="22"/>
          <w:szCs w:val="22"/>
        </w:rPr>
        <w:t xml:space="preserve">счета на оплату оказанных услуг и счета-фактуры (при наличии), в течение </w:t>
      </w:r>
      <w:r w:rsidR="008C49C4">
        <w:rPr>
          <w:sz w:val="22"/>
          <w:szCs w:val="22"/>
        </w:rPr>
        <w:t>7</w:t>
      </w:r>
      <w:r w:rsidR="008C49C4" w:rsidRPr="00DA4762">
        <w:rPr>
          <w:sz w:val="22"/>
          <w:szCs w:val="22"/>
        </w:rPr>
        <w:t xml:space="preserve"> (</w:t>
      </w:r>
      <w:r w:rsidR="008C49C4">
        <w:rPr>
          <w:sz w:val="22"/>
          <w:szCs w:val="22"/>
        </w:rPr>
        <w:t>семи</w:t>
      </w:r>
      <w:r w:rsidR="008C49C4" w:rsidRPr="00DA4762">
        <w:rPr>
          <w:sz w:val="22"/>
          <w:szCs w:val="22"/>
        </w:rPr>
        <w:t>) рабочих дней с даты подписания Заказчиком Акта сдачи-приемки услуг.</w:t>
      </w:r>
      <w:r w:rsidR="008C49C4">
        <w:rPr>
          <w:sz w:val="22"/>
          <w:szCs w:val="22"/>
        </w:rPr>
        <w:t xml:space="preserve"> </w:t>
      </w:r>
    </w:p>
    <w:p w:rsidR="0046767E" w:rsidRPr="00720AAF" w:rsidRDefault="0046767E" w:rsidP="0042520A">
      <w:pPr>
        <w:numPr>
          <w:ilvl w:val="0"/>
          <w:numId w:val="1"/>
        </w:numPr>
        <w:spacing w:before="240" w:after="240"/>
        <w:jc w:val="center"/>
        <w:rPr>
          <w:b/>
          <w:caps/>
          <w:sz w:val="22"/>
          <w:szCs w:val="22"/>
        </w:rPr>
      </w:pPr>
      <w:r w:rsidRPr="00720AAF">
        <w:rPr>
          <w:b/>
          <w:caps/>
          <w:sz w:val="22"/>
          <w:szCs w:val="22"/>
        </w:rPr>
        <w:t>права и ОБЯЗАННОСТИ СТОРОН</w:t>
      </w:r>
    </w:p>
    <w:p w:rsidR="0046767E" w:rsidRPr="00720AAF" w:rsidRDefault="0046767E" w:rsidP="0042520A">
      <w:pPr>
        <w:numPr>
          <w:ilvl w:val="1"/>
          <w:numId w:val="1"/>
        </w:numPr>
        <w:autoSpaceDE w:val="0"/>
        <w:autoSpaceDN w:val="0"/>
        <w:adjustRightInd w:val="0"/>
        <w:jc w:val="both"/>
        <w:rPr>
          <w:b/>
          <w:sz w:val="22"/>
          <w:szCs w:val="22"/>
        </w:rPr>
      </w:pPr>
      <w:r w:rsidRPr="00720AAF">
        <w:rPr>
          <w:b/>
          <w:sz w:val="22"/>
          <w:szCs w:val="22"/>
        </w:rPr>
        <w:t>Заказчик вправе:</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 xml:space="preserve">Требовать от Исполнителя надлежащего исполнения обязательств в соответствии с настоящим </w:t>
      </w:r>
      <w:r w:rsidR="00E026D4" w:rsidRPr="00720AAF">
        <w:rPr>
          <w:sz w:val="22"/>
          <w:szCs w:val="22"/>
        </w:rPr>
        <w:t>Контракт</w:t>
      </w:r>
      <w:r w:rsidRPr="00720AAF">
        <w:rPr>
          <w:sz w:val="22"/>
          <w:szCs w:val="22"/>
        </w:rPr>
        <w:t>ом, а также требовать своевременного устранения выявленных недостатков.</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w:t>
      </w:r>
      <w:r w:rsidR="00E026D4" w:rsidRPr="00720AAF">
        <w:rPr>
          <w:sz w:val="22"/>
          <w:szCs w:val="22"/>
        </w:rPr>
        <w:t>Контракт</w:t>
      </w:r>
      <w:r w:rsidRPr="00720AAF">
        <w:rPr>
          <w:sz w:val="22"/>
          <w:szCs w:val="22"/>
        </w:rPr>
        <w:t>ом.</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Запрашивать у Исполнителя информацию о ходе и состоянии оказываемых услуг.</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Осуществлять контроль за качеством, объемом и сроками оказания услуг.</w:t>
      </w:r>
    </w:p>
    <w:p w:rsidR="0046767E" w:rsidRPr="00720AAF" w:rsidRDefault="0046767E" w:rsidP="0042520A">
      <w:pPr>
        <w:numPr>
          <w:ilvl w:val="1"/>
          <w:numId w:val="1"/>
        </w:numPr>
        <w:autoSpaceDE w:val="0"/>
        <w:autoSpaceDN w:val="0"/>
        <w:adjustRightInd w:val="0"/>
        <w:jc w:val="both"/>
        <w:rPr>
          <w:b/>
          <w:sz w:val="22"/>
          <w:szCs w:val="22"/>
        </w:rPr>
      </w:pPr>
      <w:r w:rsidRPr="00720AAF">
        <w:rPr>
          <w:b/>
          <w:sz w:val="22"/>
          <w:szCs w:val="22"/>
        </w:rPr>
        <w:t>Заказчик обязан:</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 xml:space="preserve">Своевременно принять и оплатить надлежащим образом оказанные услуги в соответствии с настоящим </w:t>
      </w:r>
      <w:r w:rsidR="00E026D4" w:rsidRPr="00720AAF">
        <w:rPr>
          <w:sz w:val="22"/>
          <w:szCs w:val="22"/>
        </w:rPr>
        <w:t>Контракт</w:t>
      </w:r>
      <w:r w:rsidRPr="00720AAF">
        <w:rPr>
          <w:sz w:val="22"/>
          <w:szCs w:val="22"/>
        </w:rPr>
        <w:t>ом.</w:t>
      </w:r>
    </w:p>
    <w:p w:rsidR="0046767E" w:rsidRPr="00720AAF" w:rsidRDefault="0046767E" w:rsidP="0042520A">
      <w:pPr>
        <w:numPr>
          <w:ilvl w:val="1"/>
          <w:numId w:val="1"/>
        </w:numPr>
        <w:autoSpaceDE w:val="0"/>
        <w:autoSpaceDN w:val="0"/>
        <w:adjustRightInd w:val="0"/>
        <w:jc w:val="both"/>
        <w:rPr>
          <w:b/>
          <w:sz w:val="22"/>
          <w:szCs w:val="22"/>
        </w:rPr>
      </w:pPr>
      <w:r w:rsidRPr="00720AAF">
        <w:rPr>
          <w:b/>
          <w:sz w:val="22"/>
          <w:szCs w:val="22"/>
        </w:rPr>
        <w:t>Исполнитель вправе:</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 xml:space="preserve">Требовать своевременного подписания Заказчиком Акта сдачи-приемки услуг по настоящему </w:t>
      </w:r>
      <w:r w:rsidR="00E026D4" w:rsidRPr="00720AAF">
        <w:rPr>
          <w:sz w:val="22"/>
          <w:szCs w:val="22"/>
        </w:rPr>
        <w:t>Контракт</w:t>
      </w:r>
      <w:r w:rsidRPr="00720AAF">
        <w:rPr>
          <w:sz w:val="22"/>
          <w:szCs w:val="22"/>
        </w:rPr>
        <w:t xml:space="preserve">у на основании представленных Исполнителем отчетных документов и при условии истечения срока, указанного в п. 5.3 настоящего </w:t>
      </w:r>
      <w:r w:rsidR="00E026D4" w:rsidRPr="00720AAF">
        <w:rPr>
          <w:sz w:val="22"/>
          <w:szCs w:val="22"/>
        </w:rPr>
        <w:t>Контракт</w:t>
      </w:r>
      <w:r w:rsidRPr="00720AAF">
        <w:rPr>
          <w:sz w:val="22"/>
          <w:szCs w:val="22"/>
        </w:rPr>
        <w:t>а.</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 xml:space="preserve">Требовать своевременной оплаты оказанных услуг в соответствии с пунктом 3.3. настоящего </w:t>
      </w:r>
      <w:r w:rsidR="00E026D4" w:rsidRPr="00720AAF">
        <w:rPr>
          <w:sz w:val="22"/>
          <w:szCs w:val="22"/>
        </w:rPr>
        <w:t>Контракт</w:t>
      </w:r>
      <w:r w:rsidRPr="00720AAF">
        <w:rPr>
          <w:sz w:val="22"/>
          <w:szCs w:val="22"/>
        </w:rPr>
        <w:t>а.</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Запрашивать у Заказчика</w:t>
      </w:r>
      <w:r w:rsidR="00E52EDD" w:rsidRPr="00720AAF">
        <w:rPr>
          <w:sz w:val="22"/>
          <w:szCs w:val="22"/>
        </w:rPr>
        <w:t xml:space="preserve"> </w:t>
      </w:r>
      <w:r w:rsidRPr="00720AAF">
        <w:rPr>
          <w:sz w:val="22"/>
          <w:szCs w:val="22"/>
        </w:rPr>
        <w:t xml:space="preserve">разъяснения и уточнения относительно оказания услуг в рамках настоящего </w:t>
      </w:r>
      <w:r w:rsidR="00E026D4" w:rsidRPr="00720AAF">
        <w:rPr>
          <w:sz w:val="22"/>
          <w:szCs w:val="22"/>
        </w:rPr>
        <w:t>Контракт</w:t>
      </w:r>
      <w:r w:rsidRPr="00720AAF">
        <w:rPr>
          <w:sz w:val="22"/>
          <w:szCs w:val="22"/>
        </w:rPr>
        <w:t>а.</w:t>
      </w:r>
    </w:p>
    <w:p w:rsidR="0046767E" w:rsidRPr="00720AAF" w:rsidRDefault="0046767E" w:rsidP="0042520A">
      <w:pPr>
        <w:numPr>
          <w:ilvl w:val="1"/>
          <w:numId w:val="1"/>
        </w:numPr>
        <w:jc w:val="both"/>
        <w:rPr>
          <w:sz w:val="22"/>
          <w:szCs w:val="22"/>
        </w:rPr>
      </w:pPr>
      <w:r w:rsidRPr="00720AAF">
        <w:rPr>
          <w:b/>
          <w:sz w:val="22"/>
          <w:szCs w:val="22"/>
        </w:rPr>
        <w:t>Исполнитель обязан</w:t>
      </w:r>
      <w:r w:rsidRPr="00720AAF">
        <w:rPr>
          <w:sz w:val="22"/>
          <w:szCs w:val="22"/>
        </w:rPr>
        <w:t>:</w:t>
      </w:r>
    </w:p>
    <w:p w:rsidR="0046767E" w:rsidRPr="00720AAF" w:rsidRDefault="0046767E" w:rsidP="0042520A">
      <w:pPr>
        <w:numPr>
          <w:ilvl w:val="2"/>
          <w:numId w:val="1"/>
        </w:numPr>
        <w:tabs>
          <w:tab w:val="num" w:pos="709"/>
        </w:tabs>
        <w:autoSpaceDE w:val="0"/>
        <w:autoSpaceDN w:val="0"/>
        <w:adjustRightInd w:val="0"/>
        <w:ind w:left="0"/>
        <w:jc w:val="both"/>
        <w:rPr>
          <w:sz w:val="22"/>
          <w:szCs w:val="22"/>
        </w:rPr>
      </w:pPr>
      <w:r w:rsidRPr="00720AAF">
        <w:rPr>
          <w:sz w:val="22"/>
          <w:szCs w:val="22"/>
        </w:rPr>
        <w:t xml:space="preserve">Оказать все услуги предусмотренные настоящим </w:t>
      </w:r>
      <w:r w:rsidR="00E026D4" w:rsidRPr="00720AAF">
        <w:rPr>
          <w:sz w:val="22"/>
          <w:szCs w:val="22"/>
        </w:rPr>
        <w:t>Контракт</w:t>
      </w:r>
      <w:r w:rsidRPr="00720AAF">
        <w:rPr>
          <w:sz w:val="22"/>
          <w:szCs w:val="22"/>
        </w:rPr>
        <w:t xml:space="preserve">ом качественно, в полном объеме и в установленные сроки и в соответствии со всеми действующими требованиями и нормами (ГОСТ, РД, СанПиН, и т.д.), действующими на территории РФ и представить Заказчику отчетную документацию по итогам исполнения настоящего </w:t>
      </w:r>
      <w:r w:rsidR="00E026D4" w:rsidRPr="00720AAF">
        <w:rPr>
          <w:sz w:val="22"/>
          <w:szCs w:val="22"/>
        </w:rPr>
        <w:t>Контракт</w:t>
      </w:r>
      <w:r w:rsidRPr="00720AAF">
        <w:rPr>
          <w:sz w:val="22"/>
          <w:szCs w:val="22"/>
        </w:rPr>
        <w:t>а;</w:t>
      </w:r>
    </w:p>
    <w:p w:rsidR="0046767E" w:rsidRPr="00720AAF" w:rsidRDefault="0046767E" w:rsidP="0042520A">
      <w:pPr>
        <w:numPr>
          <w:ilvl w:val="2"/>
          <w:numId w:val="1"/>
        </w:numPr>
        <w:tabs>
          <w:tab w:val="num" w:pos="709"/>
        </w:tabs>
        <w:ind w:left="0"/>
        <w:jc w:val="both"/>
        <w:rPr>
          <w:sz w:val="22"/>
          <w:szCs w:val="22"/>
        </w:rPr>
      </w:pPr>
      <w:r w:rsidRPr="00720AAF">
        <w:rPr>
          <w:sz w:val="22"/>
          <w:szCs w:val="22"/>
        </w:rPr>
        <w:t>Согласовать с Заказчиком дату, время и место оказания услуг и принять все необходимые меры для минимизации воздействия производимых им работ на образовательные, производственные и иные процессы, происходящие на территории Заказчика.</w:t>
      </w:r>
    </w:p>
    <w:p w:rsidR="0046767E" w:rsidRPr="00720AAF" w:rsidRDefault="0046767E" w:rsidP="0042520A">
      <w:pPr>
        <w:numPr>
          <w:ilvl w:val="2"/>
          <w:numId w:val="1"/>
        </w:numPr>
        <w:tabs>
          <w:tab w:val="num" w:pos="709"/>
        </w:tabs>
        <w:ind w:left="0"/>
        <w:jc w:val="both"/>
        <w:rPr>
          <w:sz w:val="22"/>
          <w:szCs w:val="22"/>
        </w:rPr>
      </w:pPr>
      <w:r w:rsidRPr="00720AAF">
        <w:rPr>
          <w:sz w:val="22"/>
          <w:szCs w:val="22"/>
        </w:rPr>
        <w:t xml:space="preserve">Оказывать все услуги по настоящему </w:t>
      </w:r>
      <w:r w:rsidR="00E026D4" w:rsidRPr="00720AAF">
        <w:rPr>
          <w:sz w:val="22"/>
          <w:szCs w:val="22"/>
        </w:rPr>
        <w:t>Контракт</w:t>
      </w:r>
      <w:r w:rsidRPr="00720AAF">
        <w:rPr>
          <w:sz w:val="22"/>
          <w:szCs w:val="22"/>
        </w:rPr>
        <w:t>у собственным иждивением.</w:t>
      </w:r>
    </w:p>
    <w:p w:rsidR="0046767E" w:rsidRPr="00720AAF" w:rsidRDefault="0046767E" w:rsidP="0042520A">
      <w:pPr>
        <w:numPr>
          <w:ilvl w:val="2"/>
          <w:numId w:val="1"/>
        </w:numPr>
        <w:tabs>
          <w:tab w:val="num" w:pos="709"/>
        </w:tabs>
        <w:ind w:left="0"/>
        <w:jc w:val="both"/>
        <w:rPr>
          <w:sz w:val="22"/>
          <w:szCs w:val="22"/>
        </w:rPr>
      </w:pPr>
      <w:r w:rsidRPr="00720AAF">
        <w:rPr>
          <w:sz w:val="22"/>
          <w:szCs w:val="22"/>
        </w:rPr>
        <w:t>Нести ответственность за соблюдение работниками Исполнителя, а также лицами, привлеченными Исполнителем и находящимися (оказывающими услуги, выполняющими работы) на территории Заказчика, норм и правил пожарной, электрической и экологической безопасности, производственной санитарии, охраны труда и техники безопасности.</w:t>
      </w:r>
    </w:p>
    <w:p w:rsidR="0046767E" w:rsidRPr="00720AAF" w:rsidRDefault="0046767E" w:rsidP="0042520A">
      <w:pPr>
        <w:numPr>
          <w:ilvl w:val="2"/>
          <w:numId w:val="1"/>
        </w:numPr>
        <w:tabs>
          <w:tab w:val="num" w:pos="709"/>
        </w:tabs>
        <w:ind w:left="0"/>
        <w:jc w:val="both"/>
        <w:rPr>
          <w:sz w:val="22"/>
          <w:szCs w:val="22"/>
        </w:rPr>
      </w:pPr>
      <w:r w:rsidRPr="00720AAF">
        <w:rPr>
          <w:sz w:val="22"/>
          <w:szCs w:val="22"/>
        </w:rPr>
        <w:t xml:space="preserve">Для обеспечения пропускного режима, передать Заказчику заверенные печатью Исполнителя поименные списки работников, которые будут оказывать услуги (выполнять работы) на территории Заказчика, не менее чем за 2 (два) дня до начала выполнения работ (оказания услуг). Исполнитель гарантирует, что все специалисты, задействованные им к оказанию услуг (выполнению работ) на территории Заказчика являются работниками Исполнителя или привлечены им в соответствии с условиями настоящего </w:t>
      </w:r>
      <w:r w:rsidR="00E026D4" w:rsidRPr="00720AAF">
        <w:rPr>
          <w:sz w:val="22"/>
          <w:szCs w:val="22"/>
        </w:rPr>
        <w:t>Контракт</w:t>
      </w:r>
      <w:r w:rsidRPr="00720AAF">
        <w:rPr>
          <w:sz w:val="22"/>
          <w:szCs w:val="22"/>
        </w:rPr>
        <w:t>а, при этом иностранные граждане имеют разрешения на работу</w:t>
      </w:r>
      <w:r w:rsidR="00B50DC8" w:rsidRPr="00720AAF">
        <w:rPr>
          <w:sz w:val="22"/>
          <w:szCs w:val="22"/>
        </w:rPr>
        <w:t>,</w:t>
      </w:r>
      <w:r w:rsidR="00E52EDD" w:rsidRPr="00720AAF">
        <w:rPr>
          <w:sz w:val="22"/>
          <w:szCs w:val="22"/>
        </w:rPr>
        <w:t xml:space="preserve"> </w:t>
      </w:r>
      <w:r w:rsidR="00B50DC8" w:rsidRPr="00720AAF">
        <w:rPr>
          <w:sz w:val="22"/>
          <w:szCs w:val="22"/>
        </w:rPr>
        <w:t>согласн</w:t>
      </w:r>
      <w:r w:rsidR="006519AE">
        <w:rPr>
          <w:sz w:val="22"/>
          <w:szCs w:val="22"/>
        </w:rPr>
        <w:t>о</w:t>
      </w:r>
      <w:r w:rsidRPr="00720AAF">
        <w:rPr>
          <w:sz w:val="22"/>
          <w:szCs w:val="22"/>
        </w:rPr>
        <w:t xml:space="preserve"> законодательства</w:t>
      </w:r>
      <w:r w:rsidR="00B50DC8" w:rsidRPr="00720AAF">
        <w:rPr>
          <w:sz w:val="22"/>
          <w:szCs w:val="22"/>
        </w:rPr>
        <w:t xml:space="preserve"> </w:t>
      </w:r>
      <w:r w:rsidRPr="00720AAF">
        <w:rPr>
          <w:sz w:val="22"/>
          <w:szCs w:val="22"/>
        </w:rPr>
        <w:t>РФ.</w:t>
      </w:r>
      <w:r w:rsidR="001B3150">
        <w:rPr>
          <w:sz w:val="22"/>
          <w:szCs w:val="22"/>
        </w:rPr>
        <w:t xml:space="preserve"> </w:t>
      </w:r>
    </w:p>
    <w:p w:rsidR="0046767E" w:rsidRPr="00720AAF" w:rsidRDefault="0046767E" w:rsidP="0042520A">
      <w:pPr>
        <w:numPr>
          <w:ilvl w:val="2"/>
          <w:numId w:val="1"/>
        </w:numPr>
        <w:tabs>
          <w:tab w:val="num" w:pos="709"/>
        </w:tabs>
        <w:ind w:left="0"/>
        <w:jc w:val="both"/>
        <w:rPr>
          <w:sz w:val="22"/>
          <w:szCs w:val="22"/>
        </w:rPr>
      </w:pPr>
      <w:r w:rsidRPr="00720AAF">
        <w:rPr>
          <w:sz w:val="22"/>
          <w:szCs w:val="22"/>
        </w:rPr>
        <w:t>Представлять информацию Заказчику о ходе и состоянии оказываемых услуг.</w:t>
      </w:r>
    </w:p>
    <w:p w:rsidR="0046767E" w:rsidRPr="00720AAF" w:rsidRDefault="0046767E" w:rsidP="0042520A">
      <w:pPr>
        <w:numPr>
          <w:ilvl w:val="2"/>
          <w:numId w:val="1"/>
        </w:numPr>
        <w:tabs>
          <w:tab w:val="num" w:pos="709"/>
        </w:tabs>
        <w:ind w:left="0"/>
        <w:jc w:val="both"/>
        <w:rPr>
          <w:sz w:val="22"/>
          <w:szCs w:val="22"/>
        </w:rPr>
      </w:pPr>
      <w:r w:rsidRPr="00720AAF">
        <w:rPr>
          <w:sz w:val="22"/>
          <w:szCs w:val="22"/>
        </w:rPr>
        <w:t>Предоставить Заказчику надлежащим образом оформленную отчетную документацию и материалы, подтверждающие исполнение обязательств по</w:t>
      </w:r>
      <w:r w:rsidR="00E52EDD" w:rsidRPr="00720AAF">
        <w:rPr>
          <w:sz w:val="22"/>
          <w:szCs w:val="22"/>
        </w:rPr>
        <w:t xml:space="preserve"> </w:t>
      </w:r>
      <w:r w:rsidRPr="00720AAF">
        <w:rPr>
          <w:sz w:val="22"/>
          <w:szCs w:val="22"/>
        </w:rPr>
        <w:t xml:space="preserve">настоящему </w:t>
      </w:r>
      <w:r w:rsidR="00E026D4" w:rsidRPr="00720AAF">
        <w:rPr>
          <w:sz w:val="22"/>
          <w:szCs w:val="22"/>
        </w:rPr>
        <w:t>Контракт</w:t>
      </w:r>
      <w:r w:rsidRPr="00720AAF">
        <w:rPr>
          <w:sz w:val="22"/>
          <w:szCs w:val="22"/>
        </w:rPr>
        <w:t>у.</w:t>
      </w:r>
    </w:p>
    <w:p w:rsidR="0046767E" w:rsidRPr="00720AAF" w:rsidRDefault="0046767E" w:rsidP="0042520A">
      <w:pPr>
        <w:numPr>
          <w:ilvl w:val="2"/>
          <w:numId w:val="1"/>
        </w:numPr>
        <w:tabs>
          <w:tab w:val="num" w:pos="709"/>
        </w:tabs>
        <w:ind w:left="0"/>
        <w:jc w:val="both"/>
        <w:rPr>
          <w:sz w:val="22"/>
          <w:szCs w:val="22"/>
        </w:rPr>
      </w:pPr>
      <w:r w:rsidRPr="00720AAF">
        <w:rPr>
          <w:sz w:val="22"/>
          <w:szCs w:val="22"/>
        </w:rPr>
        <w:t>Немедленно известить</w:t>
      </w:r>
      <w:r w:rsidR="00E52EDD" w:rsidRPr="00720AAF">
        <w:rPr>
          <w:sz w:val="22"/>
          <w:szCs w:val="22"/>
        </w:rPr>
        <w:t xml:space="preserve"> </w:t>
      </w:r>
      <w:r w:rsidRPr="00720AAF">
        <w:rPr>
          <w:sz w:val="22"/>
          <w:szCs w:val="22"/>
        </w:rPr>
        <w:t>Заказчика и до получения от него указаний приостановить оказание услуг при обнаружении возможных</w:t>
      </w:r>
      <w:r w:rsidR="00E52EDD" w:rsidRPr="00720AAF">
        <w:rPr>
          <w:sz w:val="22"/>
          <w:szCs w:val="22"/>
        </w:rPr>
        <w:t xml:space="preserve"> </w:t>
      </w:r>
      <w:r w:rsidRPr="00720AAF">
        <w:rPr>
          <w:sz w:val="22"/>
          <w:szCs w:val="22"/>
        </w:rPr>
        <w:t>неблагоприятных для Заказчика последствий выполнения его указаний о способе оказания услуги и/или иных обстоятельств, угрожающих годности или прочности результатов оказываемой услуги</w:t>
      </w:r>
      <w:r w:rsidR="00E52EDD" w:rsidRPr="00720AAF">
        <w:rPr>
          <w:sz w:val="22"/>
          <w:szCs w:val="22"/>
        </w:rPr>
        <w:t xml:space="preserve"> </w:t>
      </w:r>
      <w:r w:rsidRPr="00720AAF">
        <w:rPr>
          <w:sz w:val="22"/>
          <w:szCs w:val="22"/>
        </w:rPr>
        <w:t>либо создающих невозможность ее завершения в срок</w:t>
      </w:r>
    </w:p>
    <w:p w:rsidR="0046767E" w:rsidRPr="00720AAF" w:rsidRDefault="0046767E" w:rsidP="0042520A">
      <w:pPr>
        <w:numPr>
          <w:ilvl w:val="2"/>
          <w:numId w:val="1"/>
        </w:numPr>
        <w:tabs>
          <w:tab w:val="num" w:pos="709"/>
        </w:tabs>
        <w:ind w:left="0"/>
        <w:jc w:val="both"/>
        <w:rPr>
          <w:sz w:val="22"/>
          <w:szCs w:val="22"/>
        </w:rPr>
      </w:pPr>
      <w:r w:rsidRPr="00720AAF">
        <w:rPr>
          <w:sz w:val="22"/>
          <w:szCs w:val="22"/>
        </w:rPr>
        <w:t xml:space="preserve">Сдать (передать, представить) Заказчику результат оказания услуг в соответствии с разделом 5 настоящего </w:t>
      </w:r>
      <w:r w:rsidR="00E026D4" w:rsidRPr="00720AAF">
        <w:rPr>
          <w:sz w:val="22"/>
          <w:szCs w:val="22"/>
        </w:rPr>
        <w:t>Контракт</w:t>
      </w:r>
      <w:r w:rsidRPr="00720AAF">
        <w:rPr>
          <w:sz w:val="22"/>
          <w:szCs w:val="22"/>
        </w:rPr>
        <w:t xml:space="preserve">а. </w:t>
      </w:r>
    </w:p>
    <w:p w:rsidR="0046767E" w:rsidRPr="00720AAF" w:rsidRDefault="0046767E" w:rsidP="0042520A">
      <w:pPr>
        <w:numPr>
          <w:ilvl w:val="2"/>
          <w:numId w:val="1"/>
        </w:numPr>
        <w:tabs>
          <w:tab w:val="num" w:pos="709"/>
        </w:tabs>
        <w:ind w:left="0"/>
        <w:jc w:val="both"/>
        <w:rPr>
          <w:sz w:val="22"/>
          <w:szCs w:val="22"/>
        </w:rPr>
      </w:pPr>
      <w:r w:rsidRPr="00720AAF">
        <w:rPr>
          <w:sz w:val="22"/>
          <w:szCs w:val="22"/>
        </w:rPr>
        <w:t xml:space="preserve">Обеспечить устранение выявленных недостатков услуг в течение </w:t>
      </w:r>
      <w:r w:rsidR="0094119B">
        <w:rPr>
          <w:sz w:val="22"/>
          <w:szCs w:val="22"/>
        </w:rPr>
        <w:t>5</w:t>
      </w:r>
      <w:r w:rsidRPr="00720AAF">
        <w:rPr>
          <w:sz w:val="22"/>
          <w:szCs w:val="22"/>
        </w:rPr>
        <w:t xml:space="preserve"> (</w:t>
      </w:r>
      <w:r w:rsidR="0094119B">
        <w:rPr>
          <w:sz w:val="22"/>
          <w:szCs w:val="22"/>
        </w:rPr>
        <w:t>пяти</w:t>
      </w:r>
      <w:r w:rsidRPr="00720AAF">
        <w:rPr>
          <w:sz w:val="22"/>
          <w:szCs w:val="22"/>
        </w:rPr>
        <w:t>) рабочих дней со дня получения соответствующего требования от Заказчика и/или контролирующих органов. Расходы, связанные с устранением недостатков, несет Исполнитель.</w:t>
      </w:r>
    </w:p>
    <w:p w:rsidR="00720AAF" w:rsidRPr="00720AAF" w:rsidRDefault="0046767E" w:rsidP="0042520A">
      <w:pPr>
        <w:numPr>
          <w:ilvl w:val="2"/>
          <w:numId w:val="1"/>
        </w:numPr>
        <w:tabs>
          <w:tab w:val="num" w:pos="709"/>
        </w:tabs>
        <w:spacing w:after="200"/>
        <w:ind w:left="0"/>
        <w:jc w:val="both"/>
        <w:rPr>
          <w:b/>
          <w:caps/>
          <w:sz w:val="22"/>
          <w:szCs w:val="22"/>
        </w:rPr>
      </w:pPr>
      <w:r w:rsidRPr="00720AAF">
        <w:rPr>
          <w:sz w:val="22"/>
          <w:szCs w:val="22"/>
        </w:rPr>
        <w:t xml:space="preserve">В случае если законодательством РФ предусмотрено лицензирование вида деятельности, являющегося предметом настоящего </w:t>
      </w:r>
      <w:r w:rsidR="00E026D4" w:rsidRPr="00720AAF">
        <w:rPr>
          <w:sz w:val="22"/>
          <w:szCs w:val="22"/>
        </w:rPr>
        <w:t>Контракт</w:t>
      </w:r>
      <w:r w:rsidRPr="00720AAF">
        <w:rPr>
          <w:sz w:val="22"/>
          <w:szCs w:val="22"/>
        </w:rPr>
        <w:t xml:space="preserve">а, Исполнитель обязан представить Заказчику лицензию, действие которой распространяется на весь срок исполнения </w:t>
      </w:r>
      <w:r w:rsidR="00E026D4" w:rsidRPr="00720AAF">
        <w:rPr>
          <w:sz w:val="22"/>
          <w:szCs w:val="22"/>
        </w:rPr>
        <w:t>Контракт</w:t>
      </w:r>
      <w:r w:rsidRPr="00720AAF">
        <w:rPr>
          <w:sz w:val="22"/>
          <w:szCs w:val="22"/>
        </w:rPr>
        <w:t>а.</w:t>
      </w:r>
    </w:p>
    <w:p w:rsidR="0046767E" w:rsidRPr="00720AAF" w:rsidRDefault="0046767E" w:rsidP="00720AAF">
      <w:pPr>
        <w:numPr>
          <w:ilvl w:val="0"/>
          <w:numId w:val="1"/>
        </w:numPr>
        <w:spacing w:before="240" w:after="240" w:line="276" w:lineRule="auto"/>
        <w:jc w:val="center"/>
        <w:rPr>
          <w:b/>
          <w:caps/>
          <w:sz w:val="22"/>
          <w:szCs w:val="22"/>
        </w:rPr>
      </w:pPr>
      <w:r w:rsidRPr="00720AAF">
        <w:rPr>
          <w:b/>
          <w:caps/>
          <w:sz w:val="22"/>
          <w:szCs w:val="22"/>
        </w:rPr>
        <w:t xml:space="preserve">ПОРЯДОК ПРИЕМКИ оказанных услуг </w:t>
      </w:r>
    </w:p>
    <w:p w:rsidR="0046767E" w:rsidRPr="00720AAF" w:rsidRDefault="0046767E" w:rsidP="00720AAF">
      <w:pPr>
        <w:numPr>
          <w:ilvl w:val="1"/>
          <w:numId w:val="1"/>
        </w:numPr>
        <w:spacing w:after="120" w:line="276" w:lineRule="auto"/>
        <w:jc w:val="both"/>
        <w:rPr>
          <w:sz w:val="22"/>
          <w:szCs w:val="22"/>
        </w:rPr>
      </w:pPr>
      <w:r w:rsidRPr="00720AAF">
        <w:rPr>
          <w:sz w:val="22"/>
          <w:szCs w:val="22"/>
        </w:rPr>
        <w:t xml:space="preserve">После завершения оказания услуг, предусмотренных </w:t>
      </w:r>
      <w:r w:rsidR="00E026D4" w:rsidRPr="00720AAF">
        <w:rPr>
          <w:sz w:val="22"/>
          <w:szCs w:val="22"/>
        </w:rPr>
        <w:t>Контракт</w:t>
      </w:r>
      <w:r w:rsidRPr="00720AAF">
        <w:rPr>
          <w:sz w:val="22"/>
          <w:szCs w:val="22"/>
        </w:rPr>
        <w:t>ом, Исполнитель письменно уведомляет Заказчика о факте завершения оказания услуг.</w:t>
      </w:r>
    </w:p>
    <w:p w:rsidR="0046767E" w:rsidRPr="00720AAF" w:rsidRDefault="0046767E" w:rsidP="00720AAF">
      <w:pPr>
        <w:numPr>
          <w:ilvl w:val="1"/>
          <w:numId w:val="1"/>
        </w:numPr>
        <w:spacing w:after="120" w:line="276" w:lineRule="auto"/>
        <w:jc w:val="both"/>
        <w:rPr>
          <w:sz w:val="22"/>
          <w:szCs w:val="22"/>
        </w:rPr>
      </w:pPr>
      <w:r w:rsidRPr="00720AAF">
        <w:rPr>
          <w:sz w:val="22"/>
          <w:szCs w:val="22"/>
        </w:rPr>
        <w:t xml:space="preserve">Не позднее рабочего дня, следующего за днем получения Заказчиком уведомления, указанного в п. 5.1 </w:t>
      </w:r>
      <w:r w:rsidR="00E026D4" w:rsidRPr="00720AAF">
        <w:rPr>
          <w:sz w:val="22"/>
          <w:szCs w:val="22"/>
        </w:rPr>
        <w:t>Контракт</w:t>
      </w:r>
      <w:r w:rsidRPr="00720AAF">
        <w:rPr>
          <w:sz w:val="22"/>
          <w:szCs w:val="22"/>
        </w:rPr>
        <w:t>а, Исполнитель представляет Заказчику отчетную документацию и Акт сдачи-приемки услуг, подписанный Исполнителем, в 2 (двух) экземплярах.</w:t>
      </w:r>
    </w:p>
    <w:p w:rsidR="0046767E" w:rsidRPr="00720AAF" w:rsidRDefault="0046767E" w:rsidP="00720AAF">
      <w:pPr>
        <w:numPr>
          <w:ilvl w:val="1"/>
          <w:numId w:val="1"/>
        </w:numPr>
        <w:spacing w:after="120" w:line="276" w:lineRule="auto"/>
        <w:jc w:val="both"/>
        <w:rPr>
          <w:sz w:val="22"/>
          <w:szCs w:val="22"/>
        </w:rPr>
      </w:pPr>
      <w:r w:rsidRPr="00720AAF">
        <w:rPr>
          <w:sz w:val="22"/>
          <w:szCs w:val="22"/>
        </w:rPr>
        <w:t xml:space="preserve">Не позднее 5 (пяти) рабочих дней после получения от Исполнителя документов, указанных в п. 5.2 </w:t>
      </w:r>
      <w:r w:rsidR="00E026D4" w:rsidRPr="00720AAF">
        <w:rPr>
          <w:sz w:val="22"/>
          <w:szCs w:val="22"/>
        </w:rPr>
        <w:t>Контракт</w:t>
      </w:r>
      <w:r w:rsidRPr="00720AAF">
        <w:rPr>
          <w:sz w:val="22"/>
          <w:szCs w:val="22"/>
        </w:rPr>
        <w:t xml:space="preserve">а, Заказчик рассматривает результаты и осуществляет приемку оказанных услуг по настоящему </w:t>
      </w:r>
      <w:r w:rsidR="00E026D4" w:rsidRPr="00720AAF">
        <w:rPr>
          <w:sz w:val="22"/>
          <w:szCs w:val="22"/>
        </w:rPr>
        <w:t>Контракт</w:t>
      </w:r>
      <w:r w:rsidRPr="00720AAF">
        <w:rPr>
          <w:sz w:val="22"/>
          <w:szCs w:val="22"/>
        </w:rPr>
        <w:t xml:space="preserve">у на предмет соответствия их объема, качества требованиям, изложенным в настоящем </w:t>
      </w:r>
      <w:r w:rsidR="00E026D4" w:rsidRPr="00720AAF">
        <w:rPr>
          <w:sz w:val="22"/>
          <w:szCs w:val="22"/>
        </w:rPr>
        <w:t>Контракт</w:t>
      </w:r>
      <w:r w:rsidRPr="00720AAF">
        <w:rPr>
          <w:sz w:val="22"/>
          <w:szCs w:val="22"/>
        </w:rPr>
        <w:t xml:space="preserve">е, Расчете, Техническом задании и передает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w:t>
      </w:r>
      <w:r w:rsidR="00720AAF" w:rsidRPr="00720AAF">
        <w:rPr>
          <w:sz w:val="22"/>
          <w:szCs w:val="22"/>
        </w:rPr>
        <w:t>А</w:t>
      </w:r>
      <w:r w:rsidRPr="00720AAF">
        <w:rPr>
          <w:sz w:val="22"/>
          <w:szCs w:val="22"/>
        </w:rPr>
        <w:t>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(отчетной документации)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46767E" w:rsidRPr="00720AAF" w:rsidRDefault="0046767E" w:rsidP="00720AAF">
      <w:pPr>
        <w:numPr>
          <w:ilvl w:val="1"/>
          <w:numId w:val="1"/>
        </w:numPr>
        <w:spacing w:after="120" w:line="276" w:lineRule="auto"/>
        <w:jc w:val="both"/>
        <w:rPr>
          <w:sz w:val="22"/>
          <w:szCs w:val="22"/>
        </w:rPr>
      </w:pPr>
      <w:r w:rsidRPr="00720AAF">
        <w:rPr>
          <w:sz w:val="22"/>
          <w:szCs w:val="22"/>
        </w:rPr>
        <w:t xml:space="preserve">Для проверки соответствия качества оказанных Исполнителем услуг требованиям, установленным настоящим </w:t>
      </w:r>
      <w:r w:rsidR="00E026D4" w:rsidRPr="00720AAF">
        <w:rPr>
          <w:sz w:val="22"/>
          <w:szCs w:val="22"/>
        </w:rPr>
        <w:t>Контракт</w:t>
      </w:r>
      <w:r w:rsidRPr="00720AAF">
        <w:rPr>
          <w:sz w:val="22"/>
          <w:szCs w:val="22"/>
        </w:rPr>
        <w:t>ом, Заказчик вправе привлекать независимых экспертов.</w:t>
      </w:r>
    </w:p>
    <w:p w:rsidR="0046767E" w:rsidRPr="00720AAF" w:rsidRDefault="0046767E" w:rsidP="00720AAF">
      <w:pPr>
        <w:numPr>
          <w:ilvl w:val="1"/>
          <w:numId w:val="1"/>
        </w:numPr>
        <w:spacing w:after="120" w:line="276" w:lineRule="auto"/>
        <w:jc w:val="both"/>
        <w:rPr>
          <w:sz w:val="22"/>
          <w:szCs w:val="22"/>
        </w:rPr>
      </w:pPr>
      <w:r w:rsidRPr="00720AAF">
        <w:rPr>
          <w:sz w:val="22"/>
          <w:szCs w:val="22"/>
        </w:rPr>
        <w:t>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rsidR="0046767E" w:rsidRPr="00720AAF" w:rsidRDefault="0046767E" w:rsidP="00720AAF">
      <w:pPr>
        <w:numPr>
          <w:ilvl w:val="1"/>
          <w:numId w:val="1"/>
        </w:numPr>
        <w:spacing w:after="120" w:line="276" w:lineRule="auto"/>
        <w:jc w:val="both"/>
        <w:rPr>
          <w:sz w:val="22"/>
          <w:szCs w:val="22"/>
        </w:rPr>
      </w:pPr>
      <w:r w:rsidRPr="00720AAF">
        <w:rPr>
          <w:sz w:val="22"/>
          <w:szCs w:val="22"/>
        </w:rPr>
        <w:t>В случае если по результатам рассмотрения отчета, содержащего выявленные недостатки и необходимые доработки, Заказчиком будет принято решение о выполнении Исполнителем требований по устранению недостатков/выполнению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w:t>
      </w:r>
      <w:r w:rsidR="00E52EDD" w:rsidRPr="00720AAF">
        <w:rPr>
          <w:sz w:val="22"/>
          <w:szCs w:val="22"/>
        </w:rPr>
        <w:t xml:space="preserve"> </w:t>
      </w:r>
      <w:r w:rsidRPr="00720AAF">
        <w:rPr>
          <w:sz w:val="22"/>
          <w:szCs w:val="22"/>
        </w:rPr>
        <w:t xml:space="preserve">подписывает 2 (два) экземпляра Акта сдачи-приемки услуг, один из которых направляет Исполнителю в порядке, предусмотренном в п. 5.3 </w:t>
      </w:r>
      <w:r w:rsidR="00E026D4" w:rsidRPr="00720AAF">
        <w:rPr>
          <w:sz w:val="22"/>
          <w:szCs w:val="22"/>
        </w:rPr>
        <w:t>Контракт</w:t>
      </w:r>
      <w:r w:rsidRPr="00720AAF">
        <w:rPr>
          <w:sz w:val="22"/>
          <w:szCs w:val="22"/>
        </w:rPr>
        <w:t>а.</w:t>
      </w:r>
    </w:p>
    <w:p w:rsidR="0075715E" w:rsidRDefault="0046767E" w:rsidP="00720AAF">
      <w:pPr>
        <w:numPr>
          <w:ilvl w:val="1"/>
          <w:numId w:val="1"/>
        </w:numPr>
        <w:spacing w:after="120" w:line="276" w:lineRule="auto"/>
        <w:jc w:val="both"/>
        <w:rPr>
          <w:sz w:val="22"/>
          <w:szCs w:val="22"/>
        </w:rPr>
      </w:pPr>
      <w:r w:rsidRPr="00720AAF">
        <w:rPr>
          <w:sz w:val="22"/>
          <w:szCs w:val="22"/>
        </w:rPr>
        <w:t>Подписанный Заказчиком и Исполнителем Акт сдачи-приемки услуг, и предъявленный Исполнителем Заказчику счет на оплату и счет-фактура являются основанием для оплаты Исполнителю оказанных услуг.</w:t>
      </w:r>
    </w:p>
    <w:p w:rsidR="0046767E" w:rsidRPr="00720AAF" w:rsidRDefault="0075715E" w:rsidP="0075715E">
      <w:pPr>
        <w:spacing w:after="200" w:line="276" w:lineRule="auto"/>
        <w:rPr>
          <w:sz w:val="22"/>
          <w:szCs w:val="22"/>
        </w:rPr>
      </w:pPr>
      <w:r>
        <w:rPr>
          <w:sz w:val="22"/>
          <w:szCs w:val="22"/>
        </w:rPr>
        <w:br w:type="page"/>
      </w:r>
    </w:p>
    <w:p w:rsidR="0046767E" w:rsidRPr="00720AAF" w:rsidRDefault="0046767E" w:rsidP="00720AAF">
      <w:pPr>
        <w:numPr>
          <w:ilvl w:val="0"/>
          <w:numId w:val="1"/>
        </w:numPr>
        <w:spacing w:before="240" w:after="240" w:line="276" w:lineRule="auto"/>
        <w:jc w:val="center"/>
        <w:rPr>
          <w:b/>
          <w:caps/>
          <w:sz w:val="22"/>
          <w:szCs w:val="22"/>
        </w:rPr>
      </w:pPr>
      <w:r w:rsidRPr="00720AAF">
        <w:rPr>
          <w:b/>
          <w:caps/>
          <w:sz w:val="22"/>
          <w:szCs w:val="22"/>
        </w:rPr>
        <w:t>Гарантии качества оказанных услуг</w:t>
      </w:r>
    </w:p>
    <w:p w:rsidR="0046767E" w:rsidRPr="00720AAF" w:rsidRDefault="0046767E" w:rsidP="00720AAF">
      <w:pPr>
        <w:numPr>
          <w:ilvl w:val="1"/>
          <w:numId w:val="1"/>
        </w:numPr>
        <w:spacing w:after="120" w:line="276" w:lineRule="auto"/>
        <w:jc w:val="both"/>
        <w:rPr>
          <w:sz w:val="22"/>
          <w:szCs w:val="22"/>
        </w:rPr>
      </w:pPr>
      <w:r w:rsidRPr="00720AAF">
        <w:rPr>
          <w:sz w:val="22"/>
          <w:szCs w:val="22"/>
        </w:rPr>
        <w:t xml:space="preserve">Исполнитель гарантирует качество оказания услуг в соответствии с требованиями, указанными в настоящем </w:t>
      </w:r>
      <w:r w:rsidR="00E026D4" w:rsidRPr="00720AAF">
        <w:rPr>
          <w:sz w:val="22"/>
          <w:szCs w:val="22"/>
        </w:rPr>
        <w:t>Контракт</w:t>
      </w:r>
      <w:r w:rsidRPr="00720AAF">
        <w:rPr>
          <w:sz w:val="22"/>
          <w:szCs w:val="22"/>
        </w:rPr>
        <w:t>е.</w:t>
      </w:r>
    </w:p>
    <w:p w:rsidR="0046767E" w:rsidRPr="00720AAF" w:rsidRDefault="0046767E" w:rsidP="00720AAF">
      <w:pPr>
        <w:numPr>
          <w:ilvl w:val="0"/>
          <w:numId w:val="1"/>
        </w:numPr>
        <w:spacing w:before="240" w:after="240" w:line="276" w:lineRule="auto"/>
        <w:jc w:val="center"/>
        <w:rPr>
          <w:b/>
          <w:caps/>
          <w:sz w:val="22"/>
          <w:szCs w:val="22"/>
        </w:rPr>
      </w:pPr>
      <w:r w:rsidRPr="00720AAF">
        <w:rPr>
          <w:b/>
          <w:caps/>
          <w:sz w:val="22"/>
          <w:szCs w:val="22"/>
        </w:rPr>
        <w:t>ОБСТОЯТЕЛЬСТВА НЕПРЕОДОЛИМОЙ СИЛЫ</w:t>
      </w:r>
    </w:p>
    <w:p w:rsidR="0046767E" w:rsidRPr="00720AAF" w:rsidRDefault="0046767E" w:rsidP="00720AAF">
      <w:pPr>
        <w:numPr>
          <w:ilvl w:val="1"/>
          <w:numId w:val="1"/>
        </w:numPr>
        <w:spacing w:after="120" w:line="276" w:lineRule="auto"/>
        <w:jc w:val="both"/>
        <w:rPr>
          <w:sz w:val="22"/>
          <w:szCs w:val="22"/>
          <w:u w:val="single"/>
        </w:rPr>
      </w:pPr>
      <w:r w:rsidRPr="00720AAF">
        <w:rPr>
          <w:sz w:val="22"/>
          <w:szCs w:val="22"/>
        </w:rPr>
        <w:t xml:space="preserve">Стороны освобождаются от ответственности за полное или частичное неисполнение своих обязательств по настоящему </w:t>
      </w:r>
      <w:r w:rsidR="00E026D4" w:rsidRPr="00720AAF">
        <w:rPr>
          <w:sz w:val="22"/>
          <w:szCs w:val="22"/>
        </w:rPr>
        <w:t>Контракт</w:t>
      </w:r>
      <w:r w:rsidRPr="00720AAF">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E026D4" w:rsidRPr="00720AAF">
        <w:rPr>
          <w:sz w:val="22"/>
          <w:szCs w:val="22"/>
        </w:rPr>
        <w:t>Контракт</w:t>
      </w:r>
      <w:r w:rsidRPr="00720AAF">
        <w:rPr>
          <w:sz w:val="22"/>
          <w:szCs w:val="22"/>
        </w:rPr>
        <w:t xml:space="preserve">у, а также других чрезвычайных обстоятельств, которые возникли после заключения настоящего </w:t>
      </w:r>
      <w:r w:rsidR="00E026D4" w:rsidRPr="00720AAF">
        <w:rPr>
          <w:sz w:val="22"/>
          <w:szCs w:val="22"/>
        </w:rPr>
        <w:t>Контракт</w:t>
      </w:r>
      <w:r w:rsidRPr="00720AAF">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6767E" w:rsidRPr="00720AAF" w:rsidRDefault="0046767E" w:rsidP="0046767E">
      <w:pPr>
        <w:numPr>
          <w:ilvl w:val="1"/>
          <w:numId w:val="1"/>
        </w:numPr>
        <w:spacing w:after="120"/>
        <w:jc w:val="both"/>
        <w:rPr>
          <w:sz w:val="22"/>
          <w:szCs w:val="22"/>
        </w:rPr>
      </w:pPr>
      <w:r w:rsidRPr="00720AAF">
        <w:rPr>
          <w:sz w:val="22"/>
          <w:szCs w:val="22"/>
        </w:rPr>
        <w:t xml:space="preserve">При наступлении таких обстоятельств срок исполнения обязательств по настоящему </w:t>
      </w:r>
      <w:r w:rsidR="00E026D4" w:rsidRPr="00720AAF">
        <w:rPr>
          <w:sz w:val="22"/>
          <w:szCs w:val="22"/>
        </w:rPr>
        <w:t>Контракт</w:t>
      </w:r>
      <w:r w:rsidRPr="00720AAF">
        <w:rPr>
          <w:sz w:val="22"/>
          <w:szCs w:val="22"/>
        </w:rPr>
        <w:t xml:space="preserve">е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E026D4" w:rsidRPr="00720AAF">
        <w:rPr>
          <w:sz w:val="22"/>
          <w:szCs w:val="22"/>
        </w:rPr>
        <w:t>Контракт</w:t>
      </w:r>
      <w:r w:rsidRPr="00720AAF">
        <w:rPr>
          <w:sz w:val="22"/>
          <w:szCs w:val="22"/>
        </w:rPr>
        <w:t>а в срок.</w:t>
      </w:r>
    </w:p>
    <w:p w:rsidR="0046767E" w:rsidRPr="00720AAF" w:rsidRDefault="0046767E" w:rsidP="0046767E">
      <w:pPr>
        <w:numPr>
          <w:ilvl w:val="1"/>
          <w:numId w:val="1"/>
        </w:numPr>
        <w:spacing w:after="120"/>
        <w:jc w:val="both"/>
        <w:rPr>
          <w:sz w:val="22"/>
          <w:szCs w:val="22"/>
        </w:rPr>
      </w:pPr>
      <w:r w:rsidRPr="00720AAF">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6767E" w:rsidRPr="00720AAF" w:rsidRDefault="0046767E" w:rsidP="0046767E">
      <w:pPr>
        <w:numPr>
          <w:ilvl w:val="0"/>
          <w:numId w:val="1"/>
        </w:numPr>
        <w:spacing w:before="240" w:after="240"/>
        <w:jc w:val="center"/>
        <w:rPr>
          <w:b/>
          <w:caps/>
          <w:sz w:val="22"/>
          <w:szCs w:val="22"/>
        </w:rPr>
      </w:pPr>
      <w:r w:rsidRPr="00720AAF">
        <w:rPr>
          <w:b/>
          <w:caps/>
          <w:sz w:val="22"/>
          <w:szCs w:val="22"/>
        </w:rPr>
        <w:t>ОТВЕТСТВЕННОСТЬ СТОРОН</w:t>
      </w:r>
    </w:p>
    <w:p w:rsidR="0046767E" w:rsidRPr="00720AAF" w:rsidRDefault="0046767E" w:rsidP="0046767E">
      <w:pPr>
        <w:numPr>
          <w:ilvl w:val="1"/>
          <w:numId w:val="1"/>
        </w:numPr>
        <w:spacing w:after="120"/>
        <w:jc w:val="both"/>
        <w:rPr>
          <w:sz w:val="22"/>
          <w:szCs w:val="22"/>
        </w:rPr>
      </w:pPr>
      <w:r w:rsidRPr="00720AAF">
        <w:rPr>
          <w:sz w:val="22"/>
          <w:szCs w:val="22"/>
        </w:rPr>
        <w:t xml:space="preserve">За неисполнение или ненадлежащее исполнение своих обязательств по настоящему </w:t>
      </w:r>
      <w:r w:rsidR="00E026D4" w:rsidRPr="00720AAF">
        <w:rPr>
          <w:sz w:val="22"/>
          <w:szCs w:val="22"/>
        </w:rPr>
        <w:t>Контракт</w:t>
      </w:r>
      <w:r w:rsidRPr="00720AAF">
        <w:rPr>
          <w:sz w:val="22"/>
          <w:szCs w:val="22"/>
        </w:rPr>
        <w:t>у стороны несут ответственность в соответствии с действующим законодательством Российской Федерации.</w:t>
      </w:r>
    </w:p>
    <w:p w:rsidR="0046767E" w:rsidRPr="00720AAF" w:rsidRDefault="0046767E" w:rsidP="0046767E">
      <w:pPr>
        <w:numPr>
          <w:ilvl w:val="1"/>
          <w:numId w:val="1"/>
        </w:numPr>
        <w:suppressAutoHyphens/>
        <w:spacing w:after="120"/>
        <w:jc w:val="both"/>
        <w:rPr>
          <w:sz w:val="22"/>
          <w:szCs w:val="22"/>
        </w:rPr>
      </w:pPr>
      <w:r w:rsidRPr="00720AAF">
        <w:rPr>
          <w:sz w:val="22"/>
          <w:szCs w:val="22"/>
        </w:rPr>
        <w:t xml:space="preserve">В случае просрочки исполнения Заказчиком обязательства по оплате оказанных услуг Исполнитель вправе потребовать от Заказчика уплату неустойки. Неустойка начисляется за каждый день просрочки исполнения обязательства по оплате оказанных услуг, начиная со дня, следующего за днем истечения установленного настоящим </w:t>
      </w:r>
      <w:r w:rsidR="00E026D4" w:rsidRPr="00720AAF">
        <w:rPr>
          <w:sz w:val="22"/>
          <w:szCs w:val="22"/>
        </w:rPr>
        <w:t>Контракт</w:t>
      </w:r>
      <w:r w:rsidRPr="00720AAF">
        <w:rPr>
          <w:sz w:val="22"/>
          <w:szCs w:val="22"/>
        </w:rPr>
        <w:t xml:space="preserve">ом срока исполнения обязательства по оплате оказанных услуг. Размер такой неустойки устанавливается в размере одной трехсотой действующей на день уплаты неустойки </w:t>
      </w:r>
      <w:r w:rsidR="007E4955">
        <w:rPr>
          <w:sz w:val="22"/>
          <w:szCs w:val="22"/>
        </w:rPr>
        <w:t>ключевой ставки</w:t>
      </w:r>
      <w:r w:rsidRPr="00720AAF">
        <w:rPr>
          <w:sz w:val="22"/>
          <w:szCs w:val="22"/>
        </w:rPr>
        <w:t xml:space="preserve"> Центрального банка Российской Федерации от суммы задолженности по оплате оказанных услуг. </w:t>
      </w:r>
    </w:p>
    <w:p w:rsidR="0046767E" w:rsidRPr="00720AAF" w:rsidRDefault="0046767E" w:rsidP="0046767E">
      <w:pPr>
        <w:suppressAutoHyphens/>
        <w:spacing w:after="120"/>
        <w:ind w:firstLine="708"/>
        <w:jc w:val="both"/>
        <w:rPr>
          <w:sz w:val="22"/>
          <w:szCs w:val="22"/>
        </w:rPr>
      </w:pPr>
      <w:r w:rsidRPr="00720AAF">
        <w:rPr>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46767E" w:rsidRPr="00720AAF" w:rsidRDefault="0046767E" w:rsidP="0046767E">
      <w:pPr>
        <w:numPr>
          <w:ilvl w:val="1"/>
          <w:numId w:val="1"/>
        </w:numPr>
        <w:suppressAutoHyphens/>
        <w:spacing w:after="120"/>
        <w:jc w:val="both"/>
        <w:rPr>
          <w:sz w:val="22"/>
          <w:szCs w:val="22"/>
        </w:rPr>
      </w:pPr>
      <w:r w:rsidRPr="00720AAF">
        <w:rPr>
          <w:sz w:val="22"/>
          <w:szCs w:val="22"/>
        </w:rPr>
        <w:t xml:space="preserve">В случае просрочки исполнения Исполнителем своих обязательств по оказанию услуг, обязательств по устранению недостатков при сдаче-приемке услуг в сроки, установленные настоящим </w:t>
      </w:r>
      <w:r w:rsidR="00E026D4" w:rsidRPr="00720AAF">
        <w:rPr>
          <w:sz w:val="22"/>
          <w:szCs w:val="22"/>
        </w:rPr>
        <w:t>Контракт</w:t>
      </w:r>
      <w:r w:rsidRPr="00720AAF">
        <w:rPr>
          <w:sz w:val="22"/>
          <w:szCs w:val="22"/>
        </w:rPr>
        <w:t xml:space="preserve">ом, Исполнитель обязан в течение 5 (пяти) банковских дней после получения от Заказчика соответствующего уведомления уплатить Заказчику неустойку в размере 0,5 % от Цены </w:t>
      </w:r>
      <w:r w:rsidR="00E026D4" w:rsidRPr="00720AAF">
        <w:rPr>
          <w:sz w:val="22"/>
          <w:szCs w:val="22"/>
        </w:rPr>
        <w:t>Контракт</w:t>
      </w:r>
      <w:r w:rsidRPr="00720AAF">
        <w:rPr>
          <w:sz w:val="22"/>
          <w:szCs w:val="22"/>
        </w:rPr>
        <w:t xml:space="preserve">а, за каждый день просрочки исполнения обязательства по оказанию услуг, начиная со дня, следующего после истечения установленного настоящим </w:t>
      </w:r>
      <w:r w:rsidR="00E026D4" w:rsidRPr="00720AAF">
        <w:rPr>
          <w:sz w:val="22"/>
          <w:szCs w:val="22"/>
        </w:rPr>
        <w:t>Контракт</w:t>
      </w:r>
      <w:r w:rsidRPr="00720AAF">
        <w:rPr>
          <w:sz w:val="22"/>
          <w:szCs w:val="22"/>
        </w:rPr>
        <w:t>ом срока исполнения обязательства по оказанию услуг.</w:t>
      </w:r>
    </w:p>
    <w:p w:rsidR="0046767E" w:rsidRPr="00720AAF" w:rsidRDefault="0046767E" w:rsidP="0046767E">
      <w:pPr>
        <w:spacing w:after="120"/>
        <w:ind w:firstLine="708"/>
        <w:jc w:val="both"/>
        <w:rPr>
          <w:sz w:val="22"/>
          <w:szCs w:val="22"/>
        </w:rPr>
      </w:pPr>
      <w:r w:rsidRPr="00720AAF">
        <w:rPr>
          <w:sz w:val="22"/>
          <w:szCs w:val="22"/>
        </w:rPr>
        <w:t>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46767E" w:rsidRPr="00720AAF" w:rsidRDefault="0046767E" w:rsidP="0046767E">
      <w:pPr>
        <w:numPr>
          <w:ilvl w:val="1"/>
          <w:numId w:val="1"/>
        </w:numPr>
        <w:spacing w:after="120"/>
        <w:jc w:val="both"/>
        <w:rPr>
          <w:sz w:val="22"/>
          <w:szCs w:val="22"/>
        </w:rPr>
      </w:pPr>
      <w:r w:rsidRPr="00720AAF">
        <w:rPr>
          <w:sz w:val="22"/>
          <w:szCs w:val="22"/>
        </w:rPr>
        <w:t xml:space="preserve">В случае оказания услуг ненадлежащего качества Исполнитель обязан в течение 5 (пяти) банковских дней после получения от Заказчика соответствующего уведомления уплатить Заказчику неустойку в размере 0,5 % от Цены </w:t>
      </w:r>
      <w:r w:rsidR="00E026D4" w:rsidRPr="00720AAF">
        <w:rPr>
          <w:sz w:val="22"/>
          <w:szCs w:val="22"/>
        </w:rPr>
        <w:t>Контракт</w:t>
      </w:r>
      <w:r w:rsidRPr="00720AAF">
        <w:rPr>
          <w:sz w:val="22"/>
          <w:szCs w:val="22"/>
        </w:rPr>
        <w:t xml:space="preserve">а, за </w:t>
      </w:r>
      <w:r w:rsidRPr="00720AAF">
        <w:rPr>
          <w:color w:val="000000"/>
          <w:sz w:val="22"/>
          <w:szCs w:val="22"/>
        </w:rPr>
        <w:t>каждый день ненадлежащего оказания услуг</w:t>
      </w:r>
      <w:r w:rsidRPr="00720AAF">
        <w:rPr>
          <w:sz w:val="22"/>
          <w:szCs w:val="22"/>
        </w:rPr>
        <w:t xml:space="preserve"> с момента направления Заказчиком Исполнителю уведомления о ненадлежащем исполнении Исполнителем обязательств по оказанию услуг, до момента устранения недостатков оказанных услуг.</w:t>
      </w:r>
    </w:p>
    <w:p w:rsidR="0075715E" w:rsidRDefault="0046767E" w:rsidP="0075715E">
      <w:pPr>
        <w:spacing w:after="120"/>
        <w:ind w:firstLine="709"/>
        <w:jc w:val="both"/>
        <w:rPr>
          <w:sz w:val="22"/>
          <w:szCs w:val="22"/>
        </w:rPr>
      </w:pPr>
      <w:r w:rsidRPr="00720AAF">
        <w:rPr>
          <w:sz w:val="22"/>
          <w:szCs w:val="22"/>
        </w:rPr>
        <w:t>Исполнитель освобождается от уплаты неустойки, если докажет, что просрочка исполнения указанного обязательства произошла по вине Заказчика</w:t>
      </w:r>
    </w:p>
    <w:p w:rsidR="0075715E" w:rsidRDefault="0075715E">
      <w:pPr>
        <w:spacing w:after="200" w:line="276" w:lineRule="auto"/>
        <w:rPr>
          <w:sz w:val="22"/>
          <w:szCs w:val="22"/>
        </w:rPr>
      </w:pPr>
      <w:r>
        <w:rPr>
          <w:sz w:val="22"/>
          <w:szCs w:val="22"/>
        </w:rPr>
        <w:br w:type="page"/>
      </w:r>
    </w:p>
    <w:p w:rsidR="0046767E" w:rsidRPr="0075715E" w:rsidRDefault="0046767E" w:rsidP="0075715E">
      <w:pPr>
        <w:pStyle w:val="a3"/>
        <w:numPr>
          <w:ilvl w:val="0"/>
          <w:numId w:val="1"/>
        </w:numPr>
        <w:spacing w:after="120"/>
        <w:jc w:val="center"/>
        <w:rPr>
          <w:b/>
          <w:caps/>
          <w:sz w:val="22"/>
          <w:szCs w:val="22"/>
        </w:rPr>
      </w:pPr>
      <w:r w:rsidRPr="0075715E">
        <w:rPr>
          <w:b/>
          <w:caps/>
          <w:sz w:val="22"/>
          <w:szCs w:val="22"/>
        </w:rPr>
        <w:t xml:space="preserve">Порядок расторжения </w:t>
      </w:r>
      <w:r w:rsidR="00E026D4" w:rsidRPr="0075715E">
        <w:rPr>
          <w:b/>
          <w:caps/>
          <w:sz w:val="22"/>
          <w:szCs w:val="22"/>
        </w:rPr>
        <w:t>Контракт</w:t>
      </w:r>
      <w:r w:rsidRPr="0075715E">
        <w:rPr>
          <w:b/>
          <w:caps/>
          <w:sz w:val="22"/>
          <w:szCs w:val="22"/>
        </w:rPr>
        <w:t>а</w:t>
      </w:r>
    </w:p>
    <w:p w:rsidR="0046767E" w:rsidRPr="00720AAF" w:rsidRDefault="0046767E" w:rsidP="0042520A">
      <w:pPr>
        <w:numPr>
          <w:ilvl w:val="1"/>
          <w:numId w:val="1"/>
        </w:numPr>
        <w:spacing w:after="120"/>
        <w:jc w:val="both"/>
        <w:rPr>
          <w:color w:val="000000"/>
          <w:sz w:val="22"/>
          <w:szCs w:val="22"/>
        </w:rPr>
      </w:pPr>
      <w:r w:rsidRPr="00720AAF">
        <w:rPr>
          <w:color w:val="000000"/>
          <w:sz w:val="22"/>
          <w:szCs w:val="22"/>
        </w:rPr>
        <w:t xml:space="preserve">В случае ненадлежащего исполнения Исполнителем своих обязательств по </w:t>
      </w:r>
      <w:r w:rsidR="00E026D4" w:rsidRPr="00720AAF">
        <w:rPr>
          <w:color w:val="000000"/>
          <w:sz w:val="22"/>
          <w:szCs w:val="22"/>
        </w:rPr>
        <w:t>Контракт</w:t>
      </w:r>
      <w:r w:rsidRPr="00720AAF">
        <w:rPr>
          <w:color w:val="000000"/>
          <w:sz w:val="22"/>
          <w:szCs w:val="22"/>
        </w:rPr>
        <w:t>у, Заказчик имеет право приостановить исполнение своих обязательств до момента устранения Исполнителем обстоятельств, являющихся основанием для приостановления обязательств, о чем Заказчик уведомляет Исполнителя посредством факсимильной, почтовой или телеграфной связи, или электронной почтой с обязательным последующим направлением в течение 5-ти дней письменного уведомления.</w:t>
      </w:r>
    </w:p>
    <w:p w:rsidR="0046767E" w:rsidRPr="00720AAF" w:rsidRDefault="0046767E" w:rsidP="0042520A">
      <w:pPr>
        <w:pStyle w:val="ConsPlusNormal"/>
        <w:numPr>
          <w:ilvl w:val="1"/>
          <w:numId w:val="1"/>
        </w:numPr>
        <w:spacing w:after="60"/>
        <w:ind w:firstLine="0"/>
        <w:jc w:val="both"/>
        <w:rPr>
          <w:rFonts w:ascii="Times New Roman" w:hAnsi="Times New Roman" w:cs="Times New Roman"/>
        </w:rPr>
      </w:pPr>
      <w:r w:rsidRPr="00720AAF">
        <w:rPr>
          <w:rFonts w:ascii="Times New Roman" w:hAnsi="Times New Roman" w:cs="Times New Roman"/>
        </w:rPr>
        <w:t xml:space="preserve">Настоящий </w:t>
      </w:r>
      <w:r w:rsidR="00E026D4" w:rsidRPr="00720AAF">
        <w:rPr>
          <w:rFonts w:ascii="Times New Roman" w:hAnsi="Times New Roman" w:cs="Times New Roman"/>
        </w:rPr>
        <w:t>Контракт</w:t>
      </w:r>
      <w:r w:rsidRPr="00720AAF">
        <w:rPr>
          <w:rFonts w:ascii="Times New Roman" w:hAnsi="Times New Roman" w:cs="Times New Roman"/>
        </w:rPr>
        <w:t xml:space="preserve">, может быть, расторгнут по соглашению Сторон, по решению суда или в связи с односторонним отказом Стороны </w:t>
      </w:r>
      <w:r w:rsidR="00E026D4" w:rsidRPr="00720AAF">
        <w:rPr>
          <w:rFonts w:ascii="Times New Roman" w:hAnsi="Times New Roman" w:cs="Times New Roman"/>
        </w:rPr>
        <w:t>Контракт</w:t>
      </w:r>
      <w:r w:rsidRPr="00720AAF">
        <w:rPr>
          <w:rFonts w:ascii="Times New Roman" w:hAnsi="Times New Roman" w:cs="Times New Roman"/>
        </w:rPr>
        <w:t xml:space="preserve">а от исполнения </w:t>
      </w:r>
      <w:r w:rsidR="00E026D4" w:rsidRPr="00720AAF">
        <w:rPr>
          <w:rFonts w:ascii="Times New Roman" w:hAnsi="Times New Roman" w:cs="Times New Roman"/>
        </w:rPr>
        <w:t>Контракт</w:t>
      </w:r>
      <w:r w:rsidRPr="00720AAF">
        <w:rPr>
          <w:rFonts w:ascii="Times New Roman" w:hAnsi="Times New Roman" w:cs="Times New Roman"/>
        </w:rPr>
        <w:t>а в соответствии с гражданским законодательством.</w:t>
      </w:r>
    </w:p>
    <w:p w:rsidR="0046767E" w:rsidRPr="00720AAF" w:rsidRDefault="0046767E" w:rsidP="0042520A">
      <w:pPr>
        <w:pStyle w:val="ConsPlusNormal"/>
        <w:numPr>
          <w:ilvl w:val="1"/>
          <w:numId w:val="1"/>
        </w:numPr>
        <w:spacing w:after="60"/>
        <w:ind w:firstLine="0"/>
        <w:jc w:val="both"/>
        <w:rPr>
          <w:rFonts w:ascii="Times New Roman" w:hAnsi="Times New Roman" w:cs="Times New Roman"/>
          <w:color w:val="000000"/>
        </w:rPr>
      </w:pPr>
      <w:r w:rsidRPr="00720AAF">
        <w:rPr>
          <w:rFonts w:ascii="Times New Roman" w:hAnsi="Times New Roman" w:cs="Times New Roman"/>
          <w:color w:val="000000"/>
        </w:rPr>
        <w:t xml:space="preserve">Заказчик вправе в одностороннем порядке отказаться от исполнения </w:t>
      </w:r>
      <w:r w:rsidR="00E026D4" w:rsidRPr="00720AAF">
        <w:rPr>
          <w:rFonts w:ascii="Times New Roman" w:hAnsi="Times New Roman" w:cs="Times New Roman"/>
          <w:color w:val="000000"/>
        </w:rPr>
        <w:t>Контракт</w:t>
      </w:r>
      <w:r w:rsidRPr="00720AAF">
        <w:rPr>
          <w:rFonts w:ascii="Times New Roman" w:hAnsi="Times New Roman" w:cs="Times New Roman"/>
          <w:color w:val="000000"/>
        </w:rPr>
        <w:t>а в следующих случаях:</w:t>
      </w:r>
    </w:p>
    <w:p w:rsidR="0046767E" w:rsidRPr="00720AAF" w:rsidRDefault="0046767E" w:rsidP="004965ED">
      <w:pPr>
        <w:pStyle w:val="ConsPlusNormal"/>
        <w:numPr>
          <w:ilvl w:val="2"/>
          <w:numId w:val="1"/>
        </w:numPr>
        <w:tabs>
          <w:tab w:val="clear" w:pos="1021"/>
          <w:tab w:val="num" w:pos="1872"/>
        </w:tabs>
        <w:spacing w:after="60"/>
        <w:ind w:left="851" w:hanging="851"/>
        <w:jc w:val="both"/>
        <w:rPr>
          <w:rFonts w:ascii="Times New Roman" w:hAnsi="Times New Roman" w:cs="Times New Roman"/>
        </w:rPr>
      </w:pPr>
      <w:r w:rsidRPr="00720AAF">
        <w:rPr>
          <w:rFonts w:ascii="Times New Roman" w:hAnsi="Times New Roman" w:cs="Times New Roman"/>
        </w:rPr>
        <w:t xml:space="preserve">При существенном нарушении обязательств, принятых Исполнителем по </w:t>
      </w:r>
      <w:r w:rsidR="00E026D4" w:rsidRPr="00720AAF">
        <w:rPr>
          <w:rFonts w:ascii="Times New Roman" w:hAnsi="Times New Roman" w:cs="Times New Roman"/>
        </w:rPr>
        <w:t>Контракт</w:t>
      </w:r>
      <w:r w:rsidRPr="00720AAF">
        <w:rPr>
          <w:rFonts w:ascii="Times New Roman" w:hAnsi="Times New Roman" w:cs="Times New Roman"/>
        </w:rPr>
        <w:t>у, в том числе:</w:t>
      </w:r>
    </w:p>
    <w:p w:rsidR="0046767E" w:rsidRPr="00720AAF" w:rsidRDefault="0046767E" w:rsidP="004965ED">
      <w:pPr>
        <w:pStyle w:val="ConsPlusNormal"/>
        <w:numPr>
          <w:ilvl w:val="3"/>
          <w:numId w:val="1"/>
        </w:numPr>
        <w:spacing w:after="60"/>
        <w:ind w:left="851" w:hanging="851"/>
        <w:jc w:val="both"/>
        <w:rPr>
          <w:rFonts w:ascii="Times New Roman" w:hAnsi="Times New Roman" w:cs="Times New Roman"/>
        </w:rPr>
      </w:pPr>
      <w:r w:rsidRPr="00720AAF">
        <w:rPr>
          <w:rFonts w:ascii="Times New Roman" w:hAnsi="Times New Roman" w:cs="Times New Roman"/>
        </w:rPr>
        <w:t>Неоднократного нарушения Исполнителем сроков оказания услуг</w:t>
      </w:r>
      <w:r w:rsidR="007E4955">
        <w:rPr>
          <w:rFonts w:ascii="Times New Roman" w:hAnsi="Times New Roman" w:cs="Times New Roman"/>
        </w:rPr>
        <w:t>;</w:t>
      </w:r>
    </w:p>
    <w:p w:rsidR="0046767E" w:rsidRPr="00720AAF" w:rsidRDefault="0046767E" w:rsidP="004965ED">
      <w:pPr>
        <w:pStyle w:val="ConsPlusNormal"/>
        <w:numPr>
          <w:ilvl w:val="3"/>
          <w:numId w:val="1"/>
        </w:numPr>
        <w:spacing w:after="60"/>
        <w:ind w:left="851" w:hanging="851"/>
        <w:jc w:val="both"/>
        <w:rPr>
          <w:rFonts w:ascii="Times New Roman" w:hAnsi="Times New Roman" w:cs="Times New Roman"/>
        </w:rPr>
      </w:pPr>
      <w:r w:rsidRPr="00720AAF">
        <w:rPr>
          <w:rFonts w:ascii="Times New Roman" w:hAnsi="Times New Roman" w:cs="Times New Roman"/>
          <w:color w:val="000000"/>
        </w:rPr>
        <w:t xml:space="preserve">Неоднократного нарушения Исполнителем порядка оказания услуг, предусмотренного настоящим </w:t>
      </w:r>
      <w:r w:rsidR="00E026D4" w:rsidRPr="00720AAF">
        <w:rPr>
          <w:rFonts w:ascii="Times New Roman" w:hAnsi="Times New Roman" w:cs="Times New Roman"/>
          <w:color w:val="000000"/>
        </w:rPr>
        <w:t>Контракт</w:t>
      </w:r>
      <w:r w:rsidRPr="00720AAF">
        <w:rPr>
          <w:rFonts w:ascii="Times New Roman" w:hAnsi="Times New Roman" w:cs="Times New Roman"/>
          <w:color w:val="000000"/>
        </w:rPr>
        <w:t>ом, а также оказания услуг ненадлежащего качества</w:t>
      </w:r>
      <w:r w:rsidR="007E4955">
        <w:rPr>
          <w:rFonts w:ascii="Times New Roman" w:hAnsi="Times New Roman" w:cs="Times New Roman"/>
        </w:rPr>
        <w:t>;</w:t>
      </w:r>
    </w:p>
    <w:p w:rsidR="0046767E" w:rsidRPr="00720AAF" w:rsidRDefault="0046767E" w:rsidP="004965ED">
      <w:pPr>
        <w:pStyle w:val="ConsPlusNormal"/>
        <w:numPr>
          <w:ilvl w:val="3"/>
          <w:numId w:val="1"/>
        </w:numPr>
        <w:spacing w:after="60"/>
        <w:ind w:left="851" w:hanging="851"/>
        <w:jc w:val="both"/>
        <w:rPr>
          <w:rFonts w:ascii="Times New Roman" w:hAnsi="Times New Roman" w:cs="Times New Roman"/>
        </w:rPr>
      </w:pPr>
      <w:r w:rsidRPr="00720AAF">
        <w:rPr>
          <w:rFonts w:ascii="Times New Roman" w:hAnsi="Times New Roman" w:cs="Times New Roman"/>
        </w:rPr>
        <w:t xml:space="preserve">Если Исполнитель не приступает к исполнению </w:t>
      </w:r>
      <w:r w:rsidR="00E026D4" w:rsidRPr="00720AAF">
        <w:rPr>
          <w:rFonts w:ascii="Times New Roman" w:hAnsi="Times New Roman" w:cs="Times New Roman"/>
        </w:rPr>
        <w:t>Контракт</w:t>
      </w:r>
      <w:r w:rsidRPr="00720AAF">
        <w:rPr>
          <w:rFonts w:ascii="Times New Roman" w:hAnsi="Times New Roman" w:cs="Times New Roman"/>
        </w:rPr>
        <w:t xml:space="preserve">а в срок, установленный </w:t>
      </w:r>
      <w:r w:rsidR="00E026D4" w:rsidRPr="00720AAF">
        <w:rPr>
          <w:rFonts w:ascii="Times New Roman" w:hAnsi="Times New Roman" w:cs="Times New Roman"/>
        </w:rPr>
        <w:t>Контракт</w:t>
      </w:r>
      <w:r w:rsidRPr="00720AAF">
        <w:rPr>
          <w:rFonts w:ascii="Times New Roman" w:hAnsi="Times New Roman" w:cs="Times New Roman"/>
        </w:rPr>
        <w:t xml:space="preserve">ом, или нарушает график оказания услуг, предусмотренный </w:t>
      </w:r>
      <w:r w:rsidR="00E026D4" w:rsidRPr="00720AAF">
        <w:rPr>
          <w:rFonts w:ascii="Times New Roman" w:hAnsi="Times New Roman" w:cs="Times New Roman"/>
        </w:rPr>
        <w:t>Контракт</w:t>
      </w:r>
      <w:r w:rsidRPr="00720AAF">
        <w:rPr>
          <w:rFonts w:ascii="Times New Roman" w:hAnsi="Times New Roman" w:cs="Times New Roman"/>
        </w:rPr>
        <w:t xml:space="preserve">ом, или оказывает услугу так, что окончание ее к сроку, предусмотренному </w:t>
      </w:r>
      <w:r w:rsidR="00E026D4" w:rsidRPr="00720AAF">
        <w:rPr>
          <w:rFonts w:ascii="Times New Roman" w:hAnsi="Times New Roman" w:cs="Times New Roman"/>
        </w:rPr>
        <w:t>Контракт</w:t>
      </w:r>
      <w:r w:rsidRPr="00720AAF">
        <w:rPr>
          <w:rFonts w:ascii="Times New Roman" w:hAnsi="Times New Roman" w:cs="Times New Roman"/>
        </w:rPr>
        <w:t xml:space="preserve">ом, становится явно невозможно, либо в ходе оказания услуги стало очевидно, что она не будет оказана надлежащим образом в установленный </w:t>
      </w:r>
      <w:r w:rsidR="00E026D4" w:rsidRPr="00720AAF">
        <w:rPr>
          <w:rFonts w:ascii="Times New Roman" w:hAnsi="Times New Roman" w:cs="Times New Roman"/>
        </w:rPr>
        <w:t>Контракт</w:t>
      </w:r>
      <w:r w:rsidRPr="00720AAF">
        <w:rPr>
          <w:rFonts w:ascii="Times New Roman" w:hAnsi="Times New Roman" w:cs="Times New Roman"/>
        </w:rPr>
        <w:t>ом срок</w:t>
      </w:r>
      <w:r w:rsidR="007E4955">
        <w:rPr>
          <w:rFonts w:ascii="Times New Roman" w:hAnsi="Times New Roman" w:cs="Times New Roman"/>
        </w:rPr>
        <w:t>;</w:t>
      </w:r>
    </w:p>
    <w:p w:rsidR="0046767E" w:rsidRPr="00720AAF" w:rsidRDefault="0046767E" w:rsidP="004965ED">
      <w:pPr>
        <w:pStyle w:val="ConsPlusNormal"/>
        <w:numPr>
          <w:ilvl w:val="3"/>
          <w:numId w:val="1"/>
        </w:numPr>
        <w:spacing w:after="60"/>
        <w:ind w:left="851" w:hanging="851"/>
        <w:jc w:val="both"/>
        <w:rPr>
          <w:rFonts w:ascii="Times New Roman" w:hAnsi="Times New Roman" w:cs="Times New Roman"/>
        </w:rPr>
      </w:pPr>
      <w:r w:rsidRPr="00720AAF">
        <w:rPr>
          <w:rFonts w:ascii="Times New Roman" w:hAnsi="Times New Roman" w:cs="Times New Roman"/>
        </w:rPr>
        <w:t>Если исполнителем не устранены недостатки в сроки, установленные Заказчиком</w:t>
      </w:r>
      <w:r w:rsidR="007E4955">
        <w:rPr>
          <w:rFonts w:ascii="Times New Roman" w:hAnsi="Times New Roman" w:cs="Times New Roman"/>
        </w:rPr>
        <w:t>;</w:t>
      </w:r>
    </w:p>
    <w:p w:rsidR="0046767E" w:rsidRPr="00720AAF" w:rsidRDefault="00E52EDD" w:rsidP="004965ED">
      <w:pPr>
        <w:pStyle w:val="ConsPlusNormal"/>
        <w:spacing w:after="60"/>
        <w:ind w:left="851" w:hanging="851"/>
        <w:jc w:val="both"/>
        <w:rPr>
          <w:rFonts w:ascii="Times New Roman" w:hAnsi="Times New Roman" w:cs="Times New Roman"/>
        </w:rPr>
      </w:pPr>
      <w:r w:rsidRPr="00720AAF">
        <w:rPr>
          <w:rFonts w:ascii="Times New Roman" w:hAnsi="Times New Roman" w:cs="Times New Roman"/>
        </w:rPr>
        <w:t xml:space="preserve"> </w:t>
      </w:r>
      <w:r w:rsidR="0046767E" w:rsidRPr="00720AAF">
        <w:rPr>
          <w:rFonts w:ascii="Times New Roman" w:hAnsi="Times New Roman" w:cs="Times New Roman"/>
        </w:rPr>
        <w:t>9.3.1.5.</w:t>
      </w:r>
      <w:r w:rsidRPr="00720AAF">
        <w:rPr>
          <w:rFonts w:ascii="Times New Roman" w:hAnsi="Times New Roman" w:cs="Times New Roman"/>
        </w:rPr>
        <w:t xml:space="preserve"> </w:t>
      </w:r>
      <w:r w:rsidR="0046767E" w:rsidRPr="00720AAF">
        <w:rPr>
          <w:rFonts w:ascii="Times New Roman" w:hAnsi="Times New Roman" w:cs="Times New Roman"/>
        </w:rPr>
        <w:t>В иных случаях, предусмотренных законодательством Российской Федерации.</w:t>
      </w:r>
    </w:p>
    <w:p w:rsidR="0046767E" w:rsidRPr="00720AAF" w:rsidRDefault="0046767E" w:rsidP="0046767E">
      <w:pPr>
        <w:numPr>
          <w:ilvl w:val="0"/>
          <w:numId w:val="1"/>
        </w:numPr>
        <w:spacing w:before="240" w:after="240"/>
        <w:jc w:val="center"/>
        <w:rPr>
          <w:b/>
          <w:caps/>
          <w:sz w:val="22"/>
          <w:szCs w:val="22"/>
        </w:rPr>
      </w:pPr>
      <w:r w:rsidRPr="00720AAF">
        <w:rPr>
          <w:b/>
          <w:caps/>
          <w:sz w:val="22"/>
          <w:szCs w:val="22"/>
        </w:rPr>
        <w:t xml:space="preserve">ПОРЯДОК УРЕГУЛИРОВАНИЯ СПОРОВ </w:t>
      </w:r>
    </w:p>
    <w:p w:rsidR="0046767E" w:rsidRPr="00720AAF" w:rsidRDefault="0046767E" w:rsidP="0046767E">
      <w:pPr>
        <w:numPr>
          <w:ilvl w:val="1"/>
          <w:numId w:val="1"/>
        </w:numPr>
        <w:spacing w:after="120"/>
        <w:jc w:val="both"/>
        <w:rPr>
          <w:sz w:val="22"/>
          <w:szCs w:val="22"/>
        </w:rPr>
      </w:pPr>
      <w:r w:rsidRPr="00720AAF">
        <w:rPr>
          <w:sz w:val="22"/>
          <w:szCs w:val="22"/>
        </w:rPr>
        <w:t xml:space="preserve">Все споры и разногласия, возникшие в связи с исполнением настоящего </w:t>
      </w:r>
      <w:r w:rsidR="00E026D4" w:rsidRPr="00720AAF">
        <w:rPr>
          <w:sz w:val="22"/>
          <w:szCs w:val="22"/>
        </w:rPr>
        <w:t>Контракт</w:t>
      </w:r>
      <w:r w:rsidRPr="00720AAF">
        <w:rPr>
          <w:sz w:val="22"/>
          <w:szCs w:val="22"/>
        </w:rPr>
        <w:t xml:space="preserve">а, его изменением, расторжением или признанием недействительным, Стороны будут стремиться решить путем переговоров, а достигнутые </w:t>
      </w:r>
      <w:r w:rsidR="000D5072" w:rsidRPr="00720AAF">
        <w:rPr>
          <w:sz w:val="22"/>
          <w:szCs w:val="22"/>
        </w:rPr>
        <w:t>Д</w:t>
      </w:r>
      <w:r w:rsidR="00674826">
        <w:rPr>
          <w:sz w:val="22"/>
          <w:szCs w:val="22"/>
        </w:rPr>
        <w:t>оговоренности</w:t>
      </w:r>
      <w:r w:rsidRPr="00720AAF">
        <w:rPr>
          <w:sz w:val="22"/>
          <w:szCs w:val="22"/>
        </w:rPr>
        <w:t xml:space="preserve"> оформлять в виде дополнительных соглашений, подписанных Сторонами и скрепленными печатями.</w:t>
      </w:r>
    </w:p>
    <w:p w:rsidR="0046767E" w:rsidRPr="00720AAF" w:rsidRDefault="000D5072" w:rsidP="0046767E">
      <w:pPr>
        <w:numPr>
          <w:ilvl w:val="1"/>
          <w:numId w:val="1"/>
        </w:numPr>
        <w:spacing w:after="120"/>
        <w:jc w:val="both"/>
        <w:rPr>
          <w:sz w:val="22"/>
          <w:szCs w:val="22"/>
        </w:rPr>
      </w:pPr>
      <w:r w:rsidRPr="00720AAF">
        <w:rPr>
          <w:sz w:val="22"/>
          <w:szCs w:val="22"/>
        </w:rPr>
        <w:t>В случае не достижения</w:t>
      </w:r>
      <w:r w:rsidR="0046767E" w:rsidRPr="00720AAF">
        <w:rPr>
          <w:sz w:val="22"/>
          <w:szCs w:val="22"/>
        </w:rPr>
        <w:t xml:space="preserve"> взаимного согласия споры по настоящему </w:t>
      </w:r>
      <w:r w:rsidR="00E026D4" w:rsidRPr="00720AAF">
        <w:rPr>
          <w:sz w:val="22"/>
          <w:szCs w:val="22"/>
        </w:rPr>
        <w:t>Контракт</w:t>
      </w:r>
      <w:r w:rsidR="0046767E" w:rsidRPr="00720AAF">
        <w:rPr>
          <w:sz w:val="22"/>
          <w:szCs w:val="22"/>
        </w:rPr>
        <w:t>у разрешаются в Арбитражном суде города Москвы.</w:t>
      </w:r>
    </w:p>
    <w:p w:rsidR="0046767E" w:rsidRPr="00720AAF" w:rsidRDefault="0046767E" w:rsidP="0046767E">
      <w:pPr>
        <w:numPr>
          <w:ilvl w:val="1"/>
          <w:numId w:val="1"/>
        </w:numPr>
        <w:spacing w:after="120"/>
        <w:jc w:val="both"/>
        <w:rPr>
          <w:sz w:val="22"/>
          <w:szCs w:val="22"/>
        </w:rPr>
      </w:pPr>
      <w:r w:rsidRPr="00720AAF">
        <w:rPr>
          <w:sz w:val="22"/>
          <w:szCs w:val="22"/>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6767E" w:rsidRPr="00720AAF" w:rsidRDefault="0046767E" w:rsidP="00720AAF">
      <w:pPr>
        <w:numPr>
          <w:ilvl w:val="0"/>
          <w:numId w:val="1"/>
        </w:numPr>
        <w:spacing w:before="240" w:after="240"/>
        <w:jc w:val="center"/>
        <w:rPr>
          <w:b/>
          <w:caps/>
          <w:sz w:val="22"/>
          <w:szCs w:val="22"/>
        </w:rPr>
      </w:pPr>
      <w:r w:rsidRPr="00720AAF">
        <w:rPr>
          <w:b/>
          <w:caps/>
          <w:sz w:val="22"/>
          <w:szCs w:val="22"/>
        </w:rPr>
        <w:t>ОСОБЫЕ УСЛОВИЯ</w:t>
      </w:r>
    </w:p>
    <w:p w:rsidR="0046767E" w:rsidRPr="00720AAF" w:rsidRDefault="0046767E" w:rsidP="00720AAF">
      <w:pPr>
        <w:numPr>
          <w:ilvl w:val="1"/>
          <w:numId w:val="1"/>
        </w:numPr>
        <w:suppressAutoHyphens/>
        <w:spacing w:after="120"/>
        <w:jc w:val="both"/>
        <w:rPr>
          <w:sz w:val="22"/>
          <w:szCs w:val="22"/>
        </w:rPr>
      </w:pPr>
      <w:r w:rsidRPr="00720AAF">
        <w:rPr>
          <w:sz w:val="22"/>
          <w:szCs w:val="22"/>
        </w:rPr>
        <w:t xml:space="preserve">Настоящий </w:t>
      </w:r>
      <w:r w:rsidR="00E026D4" w:rsidRPr="00720AAF">
        <w:rPr>
          <w:sz w:val="22"/>
          <w:szCs w:val="22"/>
        </w:rPr>
        <w:t>Контракт</w:t>
      </w:r>
      <w:r w:rsidR="00A31043" w:rsidRPr="00720AAF">
        <w:rPr>
          <w:sz w:val="22"/>
          <w:szCs w:val="22"/>
        </w:rPr>
        <w:t xml:space="preserve"> </w:t>
      </w:r>
      <w:r w:rsidRPr="00720AAF">
        <w:rPr>
          <w:sz w:val="22"/>
          <w:szCs w:val="22"/>
        </w:rPr>
        <w:t xml:space="preserve">вступает в силу с момента его подписания Сторонами и действует по </w:t>
      </w:r>
      <w:r w:rsidR="006915BD">
        <w:rPr>
          <w:sz w:val="22"/>
          <w:szCs w:val="22"/>
        </w:rPr>
        <w:t>15</w:t>
      </w:r>
      <w:r w:rsidR="000B58BB">
        <w:rPr>
          <w:sz w:val="22"/>
          <w:szCs w:val="22"/>
        </w:rPr>
        <w:t>.0</w:t>
      </w:r>
      <w:r w:rsidR="006915BD">
        <w:rPr>
          <w:sz w:val="22"/>
          <w:szCs w:val="22"/>
        </w:rPr>
        <w:t>8</w:t>
      </w:r>
      <w:r w:rsidR="00E026D4" w:rsidRPr="00720AAF">
        <w:rPr>
          <w:sz w:val="22"/>
          <w:szCs w:val="22"/>
        </w:rPr>
        <w:t>.</w:t>
      </w:r>
      <w:r w:rsidR="000D5072" w:rsidRPr="00720AAF">
        <w:rPr>
          <w:sz w:val="22"/>
          <w:szCs w:val="22"/>
        </w:rPr>
        <w:t>202</w:t>
      </w:r>
      <w:r w:rsidR="000B58BB">
        <w:rPr>
          <w:sz w:val="22"/>
          <w:szCs w:val="22"/>
        </w:rPr>
        <w:t>6</w:t>
      </w:r>
      <w:r w:rsidR="00E026D4" w:rsidRPr="00720AAF">
        <w:rPr>
          <w:sz w:val="22"/>
          <w:szCs w:val="22"/>
        </w:rPr>
        <w:t xml:space="preserve"> </w:t>
      </w:r>
      <w:r w:rsidR="00AF7ED7" w:rsidRPr="00720AAF">
        <w:rPr>
          <w:sz w:val="22"/>
          <w:szCs w:val="22"/>
        </w:rPr>
        <w:t xml:space="preserve">года. </w:t>
      </w:r>
      <w:r w:rsidRPr="00720AAF">
        <w:rPr>
          <w:color w:val="000000"/>
          <w:sz w:val="22"/>
          <w:szCs w:val="22"/>
        </w:rPr>
        <w:t xml:space="preserve">При этом истечение указанного срока не прекращает обязательства Исполнителя по исполнению </w:t>
      </w:r>
      <w:r w:rsidR="00E026D4" w:rsidRPr="00720AAF">
        <w:rPr>
          <w:color w:val="000000"/>
          <w:sz w:val="22"/>
          <w:szCs w:val="22"/>
        </w:rPr>
        <w:t>Контракт</w:t>
      </w:r>
      <w:r w:rsidRPr="00720AAF">
        <w:rPr>
          <w:color w:val="000000"/>
          <w:sz w:val="22"/>
          <w:szCs w:val="22"/>
        </w:rPr>
        <w:t>а</w:t>
      </w:r>
      <w:r w:rsidRPr="00720AAF">
        <w:rPr>
          <w:sz w:val="22"/>
          <w:szCs w:val="22"/>
        </w:rPr>
        <w:t>, в том числе в гарантийный период.</w:t>
      </w:r>
    </w:p>
    <w:p w:rsidR="0046767E" w:rsidRPr="00720AAF" w:rsidRDefault="0046767E" w:rsidP="00720AAF">
      <w:pPr>
        <w:numPr>
          <w:ilvl w:val="1"/>
          <w:numId w:val="1"/>
        </w:numPr>
        <w:spacing w:after="120"/>
        <w:jc w:val="both"/>
        <w:rPr>
          <w:sz w:val="22"/>
          <w:szCs w:val="22"/>
        </w:rPr>
      </w:pPr>
      <w:r w:rsidRPr="00720AAF">
        <w:rPr>
          <w:sz w:val="22"/>
          <w:szCs w:val="22"/>
        </w:rPr>
        <w:t xml:space="preserve">Любые изменения и дополнения к настоящему </w:t>
      </w:r>
      <w:r w:rsidR="00E026D4" w:rsidRPr="00720AAF">
        <w:rPr>
          <w:sz w:val="22"/>
          <w:szCs w:val="22"/>
        </w:rPr>
        <w:t>Контракт</w:t>
      </w:r>
      <w:r w:rsidRPr="00720AAF">
        <w:rPr>
          <w:sz w:val="22"/>
          <w:szCs w:val="22"/>
        </w:rPr>
        <w:t>у, не противоречащие действующему законодательству РФ, оформляются дополнительными соглашениями Сторон в письменной форме.</w:t>
      </w:r>
    </w:p>
    <w:p w:rsidR="0046767E" w:rsidRPr="00720AAF" w:rsidRDefault="0046767E" w:rsidP="00720AAF">
      <w:pPr>
        <w:numPr>
          <w:ilvl w:val="1"/>
          <w:numId w:val="1"/>
        </w:numPr>
        <w:spacing w:after="120"/>
        <w:jc w:val="both"/>
        <w:rPr>
          <w:sz w:val="22"/>
          <w:szCs w:val="22"/>
        </w:rPr>
      </w:pPr>
      <w:r w:rsidRPr="00720AAF">
        <w:rPr>
          <w:sz w:val="22"/>
          <w:szCs w:val="22"/>
        </w:rPr>
        <w:t xml:space="preserve">Цена </w:t>
      </w:r>
      <w:r w:rsidR="00E026D4" w:rsidRPr="00720AAF">
        <w:rPr>
          <w:sz w:val="22"/>
          <w:szCs w:val="22"/>
        </w:rPr>
        <w:t>Контракт</w:t>
      </w:r>
      <w:r w:rsidRPr="00720AAF">
        <w:rPr>
          <w:sz w:val="22"/>
          <w:szCs w:val="22"/>
        </w:rPr>
        <w:t>а может быть снижена по соглашению Сторон</w:t>
      </w:r>
      <w:r w:rsidR="00E52EDD" w:rsidRPr="00720AAF">
        <w:rPr>
          <w:sz w:val="22"/>
          <w:szCs w:val="22"/>
        </w:rPr>
        <w:t xml:space="preserve"> </w:t>
      </w:r>
      <w:r w:rsidRPr="00720AAF">
        <w:rPr>
          <w:sz w:val="22"/>
          <w:szCs w:val="22"/>
        </w:rPr>
        <w:t>без изменения предусмотренных</w:t>
      </w:r>
      <w:r w:rsidR="00E52EDD" w:rsidRPr="00720AAF">
        <w:rPr>
          <w:sz w:val="22"/>
          <w:szCs w:val="22"/>
        </w:rPr>
        <w:t xml:space="preserve"> </w:t>
      </w:r>
      <w:r w:rsidR="00E026D4" w:rsidRPr="00720AAF">
        <w:rPr>
          <w:sz w:val="22"/>
          <w:szCs w:val="22"/>
        </w:rPr>
        <w:t>Контракт</w:t>
      </w:r>
      <w:r w:rsidRPr="00720AAF">
        <w:rPr>
          <w:sz w:val="22"/>
          <w:szCs w:val="22"/>
        </w:rPr>
        <w:t>ом Объёма работ и качества выполняемой работы и иных условий</w:t>
      </w:r>
      <w:r w:rsidR="00E52EDD" w:rsidRPr="00720AAF">
        <w:rPr>
          <w:sz w:val="22"/>
          <w:szCs w:val="22"/>
        </w:rPr>
        <w:t xml:space="preserve"> </w:t>
      </w:r>
      <w:r w:rsidR="00E026D4" w:rsidRPr="00720AAF">
        <w:rPr>
          <w:sz w:val="22"/>
          <w:szCs w:val="22"/>
        </w:rPr>
        <w:t>Контракт</w:t>
      </w:r>
      <w:r w:rsidRPr="00720AAF">
        <w:rPr>
          <w:sz w:val="22"/>
          <w:szCs w:val="22"/>
        </w:rPr>
        <w:t>а.</w:t>
      </w:r>
    </w:p>
    <w:p w:rsidR="0046767E" w:rsidRPr="00720AAF" w:rsidRDefault="0046767E" w:rsidP="00720AAF">
      <w:pPr>
        <w:numPr>
          <w:ilvl w:val="1"/>
          <w:numId w:val="1"/>
        </w:numPr>
        <w:spacing w:after="120"/>
        <w:jc w:val="both"/>
        <w:rPr>
          <w:sz w:val="22"/>
          <w:szCs w:val="22"/>
        </w:rPr>
      </w:pPr>
      <w:r w:rsidRPr="00720AAF">
        <w:rPr>
          <w:sz w:val="22"/>
          <w:szCs w:val="22"/>
        </w:rPr>
        <w:t xml:space="preserve">Исполнитель не вправе передавать свои права и обязанности по настоящему </w:t>
      </w:r>
      <w:r w:rsidR="00E026D4" w:rsidRPr="00720AAF">
        <w:rPr>
          <w:sz w:val="22"/>
          <w:szCs w:val="22"/>
        </w:rPr>
        <w:t>Контракт</w:t>
      </w:r>
      <w:r w:rsidRPr="00720AAF">
        <w:rPr>
          <w:sz w:val="22"/>
          <w:szCs w:val="22"/>
        </w:rPr>
        <w:t>у, полностью или частично, другому лицу, без предварительного письменного согласия Заказчика.</w:t>
      </w:r>
    </w:p>
    <w:p w:rsidR="0046767E" w:rsidRPr="00720AAF" w:rsidRDefault="0046767E" w:rsidP="00720AAF">
      <w:pPr>
        <w:numPr>
          <w:ilvl w:val="1"/>
          <w:numId w:val="1"/>
        </w:numPr>
        <w:spacing w:after="120"/>
        <w:jc w:val="both"/>
        <w:rPr>
          <w:sz w:val="22"/>
          <w:szCs w:val="22"/>
        </w:rPr>
      </w:pPr>
      <w:r w:rsidRPr="00720AAF">
        <w:rPr>
          <w:sz w:val="22"/>
          <w:szCs w:val="22"/>
        </w:rPr>
        <w:t xml:space="preserve">Исполнитель несет ответственность по настоящему </w:t>
      </w:r>
      <w:r w:rsidR="00E026D4" w:rsidRPr="00720AAF">
        <w:rPr>
          <w:sz w:val="22"/>
          <w:szCs w:val="22"/>
        </w:rPr>
        <w:t>Контракт</w:t>
      </w:r>
      <w:r w:rsidRPr="00720AAF">
        <w:rPr>
          <w:sz w:val="22"/>
          <w:szCs w:val="22"/>
        </w:rPr>
        <w:t>у за действия привлекаемых им к его исполнению соисполнителей и иных лиц, как за свои собственные.</w:t>
      </w:r>
    </w:p>
    <w:p w:rsidR="0046767E" w:rsidRPr="00720AAF" w:rsidRDefault="0046767E" w:rsidP="00720AAF">
      <w:pPr>
        <w:numPr>
          <w:ilvl w:val="1"/>
          <w:numId w:val="1"/>
        </w:numPr>
        <w:spacing w:after="120"/>
        <w:jc w:val="both"/>
        <w:rPr>
          <w:sz w:val="22"/>
          <w:szCs w:val="22"/>
        </w:rPr>
      </w:pPr>
      <w:r w:rsidRPr="00720AAF">
        <w:rPr>
          <w:sz w:val="22"/>
          <w:szCs w:val="22"/>
        </w:rPr>
        <w:t xml:space="preserve">Исполнитель представляет по запросу Заказчика в сроки, указанные в таком запросе, информацию о ходе исполнения обязательств по настоящему </w:t>
      </w:r>
      <w:r w:rsidR="00E026D4" w:rsidRPr="00720AAF">
        <w:rPr>
          <w:sz w:val="22"/>
          <w:szCs w:val="22"/>
        </w:rPr>
        <w:t>Контракт</w:t>
      </w:r>
      <w:r w:rsidRPr="00720AAF">
        <w:rPr>
          <w:sz w:val="22"/>
          <w:szCs w:val="22"/>
        </w:rPr>
        <w:t>у.</w:t>
      </w:r>
    </w:p>
    <w:p w:rsidR="0046767E" w:rsidRPr="00720AAF" w:rsidRDefault="0046767E" w:rsidP="00720AAF">
      <w:pPr>
        <w:numPr>
          <w:ilvl w:val="1"/>
          <w:numId w:val="1"/>
        </w:numPr>
        <w:spacing w:after="120"/>
        <w:jc w:val="both"/>
        <w:rPr>
          <w:sz w:val="22"/>
          <w:szCs w:val="22"/>
        </w:rPr>
      </w:pPr>
      <w:r w:rsidRPr="00720AAF">
        <w:rPr>
          <w:sz w:val="22"/>
          <w:szCs w:val="22"/>
        </w:rPr>
        <w:t xml:space="preserve">Любое уведомление, которое одна сторона направляет другой стороне в соответствии с </w:t>
      </w:r>
      <w:r w:rsidR="00E026D4" w:rsidRPr="00720AAF">
        <w:rPr>
          <w:sz w:val="22"/>
          <w:szCs w:val="22"/>
        </w:rPr>
        <w:t>Контракт</w:t>
      </w:r>
      <w:r w:rsidRPr="00720AAF">
        <w:rPr>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E026D4" w:rsidRPr="00720AAF">
        <w:rPr>
          <w:sz w:val="22"/>
          <w:szCs w:val="22"/>
        </w:rPr>
        <w:t>Контракт</w:t>
      </w:r>
      <w:r w:rsidRPr="00720AAF">
        <w:rPr>
          <w:sz w:val="22"/>
          <w:szCs w:val="22"/>
        </w:rPr>
        <w:t>ом.</w:t>
      </w:r>
    </w:p>
    <w:p w:rsidR="0046767E" w:rsidRPr="00720AAF" w:rsidRDefault="0046767E" w:rsidP="00720AAF">
      <w:pPr>
        <w:numPr>
          <w:ilvl w:val="1"/>
          <w:numId w:val="1"/>
        </w:numPr>
        <w:spacing w:after="120"/>
        <w:jc w:val="both"/>
        <w:rPr>
          <w:sz w:val="22"/>
          <w:szCs w:val="22"/>
        </w:rPr>
      </w:pPr>
      <w:r w:rsidRPr="00720AAF">
        <w:rPr>
          <w:sz w:val="22"/>
          <w:szCs w:val="22"/>
        </w:rPr>
        <w:t xml:space="preserve">Во всем, что не предусмотрено настоящим </w:t>
      </w:r>
      <w:r w:rsidR="00E026D4" w:rsidRPr="00720AAF">
        <w:rPr>
          <w:sz w:val="22"/>
          <w:szCs w:val="22"/>
        </w:rPr>
        <w:t>Контракт</w:t>
      </w:r>
      <w:r w:rsidRPr="00720AAF">
        <w:rPr>
          <w:sz w:val="22"/>
          <w:szCs w:val="22"/>
        </w:rPr>
        <w:t>ом, Стороны руководствуются действующим законодательством РФ.</w:t>
      </w:r>
    </w:p>
    <w:p w:rsidR="0046767E" w:rsidRPr="00720AAF" w:rsidRDefault="0046767E" w:rsidP="00720AAF">
      <w:pPr>
        <w:numPr>
          <w:ilvl w:val="1"/>
          <w:numId w:val="1"/>
        </w:numPr>
        <w:spacing w:after="120"/>
        <w:jc w:val="both"/>
        <w:rPr>
          <w:sz w:val="22"/>
          <w:szCs w:val="22"/>
        </w:rPr>
      </w:pPr>
      <w:r w:rsidRPr="00720AAF">
        <w:rPr>
          <w:sz w:val="22"/>
          <w:szCs w:val="22"/>
        </w:rPr>
        <w:t xml:space="preserve">Настоящий </w:t>
      </w:r>
      <w:r w:rsidR="00E026D4" w:rsidRPr="00720AAF">
        <w:rPr>
          <w:sz w:val="22"/>
          <w:szCs w:val="22"/>
        </w:rPr>
        <w:t>Контракт</w:t>
      </w:r>
      <w:r w:rsidRPr="00720AAF">
        <w:rPr>
          <w:sz w:val="22"/>
          <w:szCs w:val="22"/>
        </w:rPr>
        <w:t xml:space="preserve"> составлен в 2 (двух) экземплярах на русском языке, оба экземпляра идентичны и имеют одинаковую юридическую силу. У каждой из сторон</w:t>
      </w:r>
      <w:r w:rsidR="00E52EDD" w:rsidRPr="00720AAF">
        <w:rPr>
          <w:sz w:val="22"/>
          <w:szCs w:val="22"/>
        </w:rPr>
        <w:t xml:space="preserve"> </w:t>
      </w:r>
      <w:r w:rsidRPr="00720AAF">
        <w:rPr>
          <w:sz w:val="22"/>
          <w:szCs w:val="22"/>
        </w:rPr>
        <w:t xml:space="preserve">находится </w:t>
      </w:r>
      <w:r w:rsidR="007E4955">
        <w:rPr>
          <w:sz w:val="22"/>
          <w:szCs w:val="22"/>
        </w:rPr>
        <w:t>по одному</w:t>
      </w:r>
      <w:r w:rsidRPr="00720AAF">
        <w:rPr>
          <w:sz w:val="22"/>
          <w:szCs w:val="22"/>
        </w:rPr>
        <w:t xml:space="preserve"> экземпляр</w:t>
      </w:r>
      <w:r w:rsidR="007E4955">
        <w:rPr>
          <w:sz w:val="22"/>
          <w:szCs w:val="22"/>
        </w:rPr>
        <w:t>у</w:t>
      </w:r>
      <w:r w:rsidRPr="00720AAF">
        <w:rPr>
          <w:sz w:val="22"/>
          <w:szCs w:val="22"/>
        </w:rPr>
        <w:t xml:space="preserve"> настоящего </w:t>
      </w:r>
      <w:r w:rsidR="00E026D4" w:rsidRPr="00720AAF">
        <w:rPr>
          <w:sz w:val="22"/>
          <w:szCs w:val="22"/>
        </w:rPr>
        <w:t>Контракт</w:t>
      </w:r>
      <w:r w:rsidRPr="00720AAF">
        <w:rPr>
          <w:sz w:val="22"/>
          <w:szCs w:val="22"/>
        </w:rPr>
        <w:t>а.</w:t>
      </w:r>
    </w:p>
    <w:p w:rsidR="0046767E" w:rsidRPr="00720AAF" w:rsidRDefault="0046767E" w:rsidP="0046767E">
      <w:pPr>
        <w:numPr>
          <w:ilvl w:val="0"/>
          <w:numId w:val="1"/>
        </w:numPr>
        <w:spacing w:before="240" w:after="240"/>
        <w:jc w:val="center"/>
        <w:rPr>
          <w:b/>
          <w:sz w:val="22"/>
          <w:szCs w:val="22"/>
        </w:rPr>
      </w:pPr>
      <w:r w:rsidRPr="00720AAF">
        <w:rPr>
          <w:b/>
          <w:caps/>
          <w:sz w:val="22"/>
          <w:szCs w:val="22"/>
        </w:rPr>
        <w:t>ПРИЛОЖЕНИЯ</w:t>
      </w:r>
      <w:r w:rsidRPr="00720AAF">
        <w:rPr>
          <w:b/>
          <w:sz w:val="22"/>
          <w:szCs w:val="22"/>
        </w:rPr>
        <w:t xml:space="preserve"> К </w:t>
      </w:r>
      <w:r w:rsidR="00E026D4" w:rsidRPr="00720AAF">
        <w:rPr>
          <w:b/>
          <w:sz w:val="22"/>
          <w:szCs w:val="22"/>
        </w:rPr>
        <w:t>КОНТРАКТ</w:t>
      </w:r>
      <w:r w:rsidRPr="00720AAF">
        <w:rPr>
          <w:b/>
          <w:sz w:val="22"/>
          <w:szCs w:val="22"/>
        </w:rPr>
        <w:t>У</w:t>
      </w:r>
    </w:p>
    <w:p w:rsidR="0046767E" w:rsidRPr="00720AAF" w:rsidRDefault="0046767E" w:rsidP="00720AAF">
      <w:pPr>
        <w:numPr>
          <w:ilvl w:val="1"/>
          <w:numId w:val="1"/>
        </w:numPr>
        <w:spacing w:after="120"/>
        <w:jc w:val="both"/>
        <w:rPr>
          <w:sz w:val="22"/>
          <w:szCs w:val="22"/>
        </w:rPr>
      </w:pPr>
      <w:r w:rsidRPr="00720AAF">
        <w:rPr>
          <w:sz w:val="22"/>
          <w:szCs w:val="22"/>
        </w:rPr>
        <w:t xml:space="preserve">К настоящему </w:t>
      </w:r>
      <w:r w:rsidR="00E026D4" w:rsidRPr="00720AAF">
        <w:rPr>
          <w:sz w:val="22"/>
          <w:szCs w:val="22"/>
        </w:rPr>
        <w:t>Контракт</w:t>
      </w:r>
      <w:r w:rsidRPr="00720AAF">
        <w:rPr>
          <w:sz w:val="22"/>
          <w:szCs w:val="22"/>
        </w:rPr>
        <w:t xml:space="preserve">у прилагаются: </w:t>
      </w:r>
    </w:p>
    <w:p w:rsidR="0046767E" w:rsidRPr="00720AAF" w:rsidRDefault="0046767E" w:rsidP="00720AAF">
      <w:pPr>
        <w:ind w:right="-289"/>
        <w:rPr>
          <w:sz w:val="22"/>
          <w:szCs w:val="22"/>
        </w:rPr>
      </w:pPr>
      <w:r w:rsidRPr="00720AAF">
        <w:rPr>
          <w:sz w:val="22"/>
          <w:szCs w:val="22"/>
        </w:rPr>
        <w:t>Приложение № 1 —</w:t>
      </w:r>
      <w:r w:rsidR="00E52EDD" w:rsidRPr="00720AAF">
        <w:rPr>
          <w:sz w:val="22"/>
          <w:szCs w:val="22"/>
        </w:rPr>
        <w:t xml:space="preserve"> </w:t>
      </w:r>
      <w:r w:rsidRPr="00720AAF">
        <w:rPr>
          <w:sz w:val="22"/>
          <w:szCs w:val="22"/>
        </w:rPr>
        <w:t xml:space="preserve">Расчет цены </w:t>
      </w:r>
      <w:r w:rsidR="00E026D4" w:rsidRPr="00720AAF">
        <w:rPr>
          <w:sz w:val="22"/>
          <w:szCs w:val="22"/>
        </w:rPr>
        <w:t>Контракт</w:t>
      </w:r>
      <w:r w:rsidRPr="00720AAF">
        <w:rPr>
          <w:sz w:val="22"/>
          <w:szCs w:val="22"/>
        </w:rPr>
        <w:t>а</w:t>
      </w:r>
    </w:p>
    <w:p w:rsidR="0046767E" w:rsidRPr="00720AAF" w:rsidRDefault="0046767E" w:rsidP="00720AAF">
      <w:pPr>
        <w:ind w:right="-289"/>
        <w:rPr>
          <w:sz w:val="22"/>
          <w:szCs w:val="22"/>
        </w:rPr>
      </w:pPr>
      <w:r w:rsidRPr="00720AAF">
        <w:rPr>
          <w:sz w:val="22"/>
          <w:szCs w:val="22"/>
        </w:rPr>
        <w:t>Приложение № 2 —</w:t>
      </w:r>
      <w:r w:rsidR="00E52EDD" w:rsidRPr="00720AAF">
        <w:rPr>
          <w:sz w:val="22"/>
          <w:szCs w:val="22"/>
        </w:rPr>
        <w:t xml:space="preserve"> </w:t>
      </w:r>
      <w:r w:rsidRPr="00720AAF">
        <w:rPr>
          <w:sz w:val="22"/>
          <w:szCs w:val="22"/>
        </w:rPr>
        <w:t>Техническое задание</w:t>
      </w:r>
    </w:p>
    <w:p w:rsidR="0046767E" w:rsidRPr="00720AAF" w:rsidRDefault="0046767E" w:rsidP="0046767E">
      <w:pPr>
        <w:spacing w:line="360" w:lineRule="auto"/>
        <w:rPr>
          <w:b/>
          <w:sz w:val="22"/>
          <w:szCs w:val="22"/>
        </w:rPr>
      </w:pPr>
    </w:p>
    <w:p w:rsidR="0046767E" w:rsidRDefault="0046767E" w:rsidP="0042520A">
      <w:pPr>
        <w:pStyle w:val="a3"/>
        <w:numPr>
          <w:ilvl w:val="0"/>
          <w:numId w:val="1"/>
        </w:numPr>
        <w:spacing w:line="360" w:lineRule="auto"/>
        <w:ind w:firstLine="1344"/>
        <w:rPr>
          <w:b/>
          <w:sz w:val="22"/>
          <w:szCs w:val="22"/>
        </w:rPr>
      </w:pPr>
      <w:r w:rsidRPr="00720AAF">
        <w:rPr>
          <w:b/>
          <w:sz w:val="22"/>
          <w:szCs w:val="22"/>
        </w:rPr>
        <w:t>МЕСТО НАХОЖДЕНИЯ, РЕКВИЗИТЫ СТОРОН И ПОДПИСИ СТОРОН</w:t>
      </w:r>
    </w:p>
    <w:p w:rsidR="00713BC7" w:rsidRPr="00720AAF" w:rsidRDefault="00713BC7" w:rsidP="00713BC7">
      <w:pPr>
        <w:pStyle w:val="a3"/>
        <w:spacing w:line="360" w:lineRule="auto"/>
        <w:ind w:left="1701"/>
        <w:rPr>
          <w:b/>
          <w:sz w:val="22"/>
          <w:szCs w:val="22"/>
        </w:rPr>
      </w:pPr>
    </w:p>
    <w:tbl>
      <w:tblPr>
        <w:tblW w:w="0" w:type="auto"/>
        <w:tblLook w:val="01E0" w:firstRow="1" w:lastRow="1" w:firstColumn="1" w:lastColumn="1" w:noHBand="0" w:noVBand="0"/>
      </w:tblPr>
      <w:tblGrid>
        <w:gridCol w:w="4892"/>
        <w:gridCol w:w="4905"/>
      </w:tblGrid>
      <w:tr w:rsidR="00713BC7" w:rsidRPr="00713BC7" w:rsidTr="001B3150">
        <w:tc>
          <w:tcPr>
            <w:tcW w:w="4892" w:type="dxa"/>
          </w:tcPr>
          <w:p w:rsidR="00713BC7" w:rsidRPr="00713BC7" w:rsidRDefault="00713BC7" w:rsidP="001B3150">
            <w:pPr>
              <w:jc w:val="center"/>
              <w:rPr>
                <w:b/>
                <w:color w:val="000000"/>
                <w:sz w:val="22"/>
                <w:szCs w:val="22"/>
              </w:rPr>
            </w:pPr>
            <w:r w:rsidRPr="00713BC7">
              <w:rPr>
                <w:b/>
                <w:color w:val="000000"/>
                <w:sz w:val="22"/>
                <w:szCs w:val="22"/>
              </w:rPr>
              <w:t>ЗАКАЗЧИК</w:t>
            </w:r>
          </w:p>
          <w:p w:rsidR="00713BC7" w:rsidRPr="00713BC7" w:rsidRDefault="00713BC7" w:rsidP="001B3150">
            <w:pPr>
              <w:jc w:val="center"/>
              <w:rPr>
                <w:b/>
                <w:color w:val="000000"/>
                <w:sz w:val="22"/>
                <w:szCs w:val="22"/>
              </w:rPr>
            </w:pPr>
          </w:p>
          <w:p w:rsidR="006915BD" w:rsidRPr="00A170F6" w:rsidRDefault="006915BD" w:rsidP="006915BD">
            <w:pPr>
              <w:jc w:val="both"/>
              <w:rPr>
                <w:b/>
                <w:sz w:val="22"/>
                <w:szCs w:val="22"/>
              </w:rPr>
            </w:pPr>
            <w:r w:rsidRPr="00A170F6">
              <w:rPr>
                <w:b/>
                <w:sz w:val="22"/>
                <w:szCs w:val="22"/>
              </w:rPr>
              <w:t>НИУ МГСУ</w:t>
            </w:r>
          </w:p>
          <w:p w:rsidR="006915BD" w:rsidRPr="00A170F6" w:rsidRDefault="006915BD" w:rsidP="006915BD">
            <w:pPr>
              <w:jc w:val="both"/>
              <w:rPr>
                <w:b/>
                <w:sz w:val="22"/>
                <w:szCs w:val="22"/>
              </w:rPr>
            </w:pPr>
            <w:r w:rsidRPr="00A170F6">
              <w:rPr>
                <w:b/>
                <w:sz w:val="22"/>
                <w:szCs w:val="22"/>
              </w:rPr>
              <w:t>Место нахождения (адрес): 129337, г. Москва, Ярославское шоссе, д. 26</w:t>
            </w:r>
          </w:p>
          <w:p w:rsidR="006915BD" w:rsidRPr="00A170F6" w:rsidRDefault="006915BD" w:rsidP="006915BD">
            <w:pPr>
              <w:jc w:val="both"/>
              <w:rPr>
                <w:b/>
                <w:sz w:val="22"/>
                <w:szCs w:val="22"/>
                <w:lang w:val="en-US"/>
              </w:rPr>
            </w:pPr>
            <w:r w:rsidRPr="00A170F6">
              <w:rPr>
                <w:b/>
                <w:sz w:val="22"/>
                <w:szCs w:val="22"/>
                <w:lang w:val="en-US"/>
              </w:rPr>
              <w:t>e-mail: kanz@mgsu.ru</w:t>
            </w:r>
          </w:p>
          <w:p w:rsidR="006915BD" w:rsidRPr="00A170F6" w:rsidRDefault="006915BD" w:rsidP="006915BD">
            <w:pPr>
              <w:jc w:val="both"/>
              <w:rPr>
                <w:b/>
                <w:sz w:val="22"/>
                <w:szCs w:val="22"/>
                <w:lang w:val="en-US"/>
              </w:rPr>
            </w:pPr>
            <w:r w:rsidRPr="00A170F6">
              <w:rPr>
                <w:b/>
                <w:sz w:val="22"/>
                <w:szCs w:val="22"/>
              </w:rPr>
              <w:t>ИНН</w:t>
            </w:r>
            <w:r w:rsidRPr="00A170F6">
              <w:rPr>
                <w:b/>
                <w:sz w:val="22"/>
                <w:szCs w:val="22"/>
                <w:lang w:val="en-US"/>
              </w:rPr>
              <w:t xml:space="preserve"> 7716103391  </w:t>
            </w:r>
            <w:r w:rsidRPr="00A170F6">
              <w:rPr>
                <w:b/>
                <w:sz w:val="22"/>
                <w:szCs w:val="22"/>
              </w:rPr>
              <w:t>КПП</w:t>
            </w:r>
            <w:r w:rsidRPr="00A170F6">
              <w:rPr>
                <w:b/>
                <w:sz w:val="22"/>
                <w:szCs w:val="22"/>
                <w:lang w:val="en-US"/>
              </w:rPr>
              <w:t xml:space="preserve"> 771601001</w:t>
            </w:r>
          </w:p>
          <w:p w:rsidR="006915BD" w:rsidRPr="00A170F6" w:rsidRDefault="006915BD" w:rsidP="006915BD">
            <w:pPr>
              <w:jc w:val="both"/>
              <w:rPr>
                <w:b/>
                <w:sz w:val="22"/>
                <w:szCs w:val="22"/>
              </w:rPr>
            </w:pPr>
            <w:r w:rsidRPr="00A170F6">
              <w:rPr>
                <w:b/>
                <w:sz w:val="22"/>
                <w:szCs w:val="22"/>
              </w:rPr>
              <w:t xml:space="preserve">ОКПО 02066523 </w:t>
            </w:r>
          </w:p>
          <w:p w:rsidR="006915BD" w:rsidRPr="00A170F6" w:rsidRDefault="006915BD" w:rsidP="006915BD">
            <w:pPr>
              <w:jc w:val="both"/>
              <w:rPr>
                <w:b/>
                <w:sz w:val="22"/>
                <w:szCs w:val="22"/>
              </w:rPr>
            </w:pPr>
            <w:r w:rsidRPr="00A170F6">
              <w:rPr>
                <w:b/>
                <w:sz w:val="22"/>
                <w:szCs w:val="22"/>
              </w:rPr>
              <w:t>ОКТМО 45365000 ОКОПФ 75103</w:t>
            </w:r>
          </w:p>
          <w:p w:rsidR="006915BD" w:rsidRPr="00A170F6" w:rsidRDefault="006915BD" w:rsidP="006915BD">
            <w:pPr>
              <w:jc w:val="both"/>
              <w:rPr>
                <w:b/>
                <w:sz w:val="22"/>
                <w:szCs w:val="22"/>
              </w:rPr>
            </w:pPr>
            <w:r w:rsidRPr="00A170F6">
              <w:rPr>
                <w:b/>
                <w:sz w:val="22"/>
                <w:szCs w:val="22"/>
              </w:rPr>
              <w:t>Плательщик: УФК по г. Москве (НИУ МГСУ, л/с 20736Х29560)</w:t>
            </w:r>
          </w:p>
          <w:p w:rsidR="006915BD" w:rsidRPr="00A170F6" w:rsidRDefault="006915BD" w:rsidP="006915BD">
            <w:pPr>
              <w:jc w:val="both"/>
              <w:rPr>
                <w:b/>
                <w:sz w:val="22"/>
                <w:szCs w:val="22"/>
              </w:rPr>
            </w:pPr>
            <w:r w:rsidRPr="00A170F6">
              <w:rPr>
                <w:b/>
                <w:sz w:val="22"/>
                <w:szCs w:val="22"/>
              </w:rPr>
              <w:t>Банк Плательщика: ОКЦ №1 ГУ Банка России по ЦФО//УФК по г.Москве г.Москва</w:t>
            </w:r>
          </w:p>
          <w:p w:rsidR="006915BD" w:rsidRPr="00A170F6" w:rsidRDefault="006915BD" w:rsidP="006915BD">
            <w:pPr>
              <w:jc w:val="both"/>
              <w:rPr>
                <w:b/>
                <w:sz w:val="22"/>
                <w:szCs w:val="22"/>
              </w:rPr>
            </w:pPr>
            <w:r w:rsidRPr="00A170F6">
              <w:rPr>
                <w:b/>
                <w:sz w:val="22"/>
                <w:szCs w:val="22"/>
              </w:rPr>
              <w:t>БИК: 004525988</w:t>
            </w:r>
          </w:p>
          <w:p w:rsidR="006915BD" w:rsidRPr="00A170F6" w:rsidRDefault="006915BD" w:rsidP="006915BD">
            <w:pPr>
              <w:jc w:val="both"/>
              <w:rPr>
                <w:b/>
                <w:sz w:val="22"/>
                <w:szCs w:val="22"/>
              </w:rPr>
            </w:pPr>
            <w:r w:rsidRPr="00A170F6">
              <w:rPr>
                <w:b/>
                <w:sz w:val="22"/>
                <w:szCs w:val="22"/>
              </w:rPr>
              <w:t>Расчетный счет: 03214643000000017300</w:t>
            </w:r>
          </w:p>
          <w:p w:rsidR="006915BD" w:rsidRPr="00A170F6" w:rsidRDefault="006915BD" w:rsidP="006915BD">
            <w:pPr>
              <w:jc w:val="both"/>
              <w:rPr>
                <w:b/>
                <w:sz w:val="22"/>
                <w:szCs w:val="22"/>
              </w:rPr>
            </w:pPr>
            <w:r w:rsidRPr="00A170F6">
              <w:rPr>
                <w:b/>
                <w:sz w:val="22"/>
                <w:szCs w:val="22"/>
              </w:rPr>
              <w:t>Корр.счет: 40102810545370000003</w:t>
            </w:r>
          </w:p>
          <w:p w:rsidR="006915BD" w:rsidRPr="00A170F6" w:rsidRDefault="006915BD" w:rsidP="006915BD">
            <w:pPr>
              <w:jc w:val="both"/>
              <w:rPr>
                <w:b/>
                <w:sz w:val="22"/>
                <w:szCs w:val="22"/>
              </w:rPr>
            </w:pPr>
          </w:p>
          <w:p w:rsidR="00713BC7" w:rsidRPr="00713BC7" w:rsidRDefault="00713BC7" w:rsidP="001B3150">
            <w:pPr>
              <w:spacing w:line="360" w:lineRule="auto"/>
              <w:rPr>
                <w:noProof/>
                <w:sz w:val="22"/>
                <w:szCs w:val="22"/>
              </w:rPr>
            </w:pPr>
          </w:p>
        </w:tc>
        <w:tc>
          <w:tcPr>
            <w:tcW w:w="4905" w:type="dxa"/>
          </w:tcPr>
          <w:p w:rsidR="00713BC7" w:rsidRPr="00713BC7" w:rsidRDefault="00713BC7" w:rsidP="001B3150">
            <w:pPr>
              <w:jc w:val="center"/>
              <w:rPr>
                <w:b/>
                <w:color w:val="000000"/>
                <w:sz w:val="22"/>
                <w:szCs w:val="22"/>
              </w:rPr>
            </w:pPr>
            <w:r w:rsidRPr="00713BC7">
              <w:rPr>
                <w:b/>
                <w:color w:val="000000"/>
                <w:sz w:val="22"/>
                <w:szCs w:val="22"/>
              </w:rPr>
              <w:t>ИСПОЛНИТЕЛЬ</w:t>
            </w:r>
          </w:p>
          <w:p w:rsidR="00713BC7" w:rsidRPr="00713BC7" w:rsidRDefault="00713BC7" w:rsidP="001B3150">
            <w:pPr>
              <w:rPr>
                <w:b/>
                <w:i/>
                <w:sz w:val="22"/>
                <w:szCs w:val="22"/>
              </w:rPr>
            </w:pPr>
          </w:p>
          <w:p w:rsidR="00713BC7" w:rsidRPr="00713BC7" w:rsidRDefault="00713BC7" w:rsidP="001B3150">
            <w:pPr>
              <w:spacing w:line="360" w:lineRule="auto"/>
              <w:rPr>
                <w:sz w:val="22"/>
                <w:szCs w:val="22"/>
              </w:rPr>
            </w:pPr>
          </w:p>
        </w:tc>
      </w:tr>
      <w:tr w:rsidR="00713BC7" w:rsidRPr="00713BC7" w:rsidTr="001B3150">
        <w:trPr>
          <w:trHeight w:val="2891"/>
        </w:trPr>
        <w:tc>
          <w:tcPr>
            <w:tcW w:w="4892" w:type="dxa"/>
          </w:tcPr>
          <w:p w:rsidR="00713BC7" w:rsidRPr="00713BC7" w:rsidRDefault="00713BC7" w:rsidP="001B3150">
            <w:pPr>
              <w:spacing w:before="100" w:beforeAutospacing="1" w:after="100" w:afterAutospacing="1"/>
              <w:jc w:val="center"/>
              <w:rPr>
                <w:b/>
                <w:sz w:val="22"/>
                <w:szCs w:val="22"/>
              </w:rPr>
            </w:pPr>
          </w:p>
          <w:p w:rsidR="00713BC7" w:rsidRPr="00713BC7" w:rsidRDefault="00713BC7" w:rsidP="001B3150">
            <w:pPr>
              <w:spacing w:before="100" w:beforeAutospacing="1" w:after="100" w:afterAutospacing="1"/>
              <w:jc w:val="center"/>
              <w:rPr>
                <w:b/>
                <w:sz w:val="22"/>
                <w:szCs w:val="22"/>
              </w:rPr>
            </w:pPr>
            <w:r w:rsidRPr="00713BC7">
              <w:rPr>
                <w:b/>
                <w:sz w:val="22"/>
                <w:szCs w:val="22"/>
              </w:rPr>
              <w:t>ЗАКАЗЧИК</w:t>
            </w:r>
          </w:p>
          <w:p w:rsidR="00713BC7" w:rsidRPr="00713BC7" w:rsidRDefault="00713BC7" w:rsidP="001B3150">
            <w:pPr>
              <w:rPr>
                <w:sz w:val="22"/>
                <w:szCs w:val="22"/>
              </w:rPr>
            </w:pPr>
            <w:r w:rsidRPr="00713BC7">
              <w:rPr>
                <w:sz w:val="22"/>
                <w:szCs w:val="22"/>
              </w:rPr>
              <w:t xml:space="preserve">Проректор </w:t>
            </w:r>
          </w:p>
          <w:p w:rsidR="00713BC7" w:rsidRPr="00713BC7" w:rsidRDefault="00713BC7" w:rsidP="001B3150">
            <w:pPr>
              <w:spacing w:before="100" w:beforeAutospacing="1" w:after="100" w:afterAutospacing="1"/>
              <w:rPr>
                <w:sz w:val="22"/>
                <w:szCs w:val="22"/>
              </w:rPr>
            </w:pPr>
            <w:r w:rsidRPr="00713BC7">
              <w:rPr>
                <w:sz w:val="22"/>
                <w:szCs w:val="22"/>
              </w:rPr>
              <w:t>___________________ Штымов З.М.</w:t>
            </w:r>
          </w:p>
          <w:p w:rsidR="00713BC7" w:rsidRPr="00713BC7" w:rsidRDefault="00713BC7" w:rsidP="001B3150">
            <w:pPr>
              <w:spacing w:before="100" w:beforeAutospacing="1" w:after="100" w:afterAutospacing="1"/>
              <w:rPr>
                <w:b/>
                <w:sz w:val="22"/>
                <w:szCs w:val="22"/>
              </w:rPr>
            </w:pPr>
          </w:p>
        </w:tc>
        <w:tc>
          <w:tcPr>
            <w:tcW w:w="4905" w:type="dxa"/>
          </w:tcPr>
          <w:p w:rsidR="00713BC7" w:rsidRPr="00713BC7" w:rsidRDefault="00713BC7" w:rsidP="001B3150">
            <w:pPr>
              <w:spacing w:before="100" w:beforeAutospacing="1" w:after="100" w:afterAutospacing="1"/>
              <w:ind w:firstLine="708"/>
              <w:jc w:val="center"/>
              <w:rPr>
                <w:b/>
                <w:sz w:val="22"/>
                <w:szCs w:val="22"/>
              </w:rPr>
            </w:pPr>
          </w:p>
          <w:p w:rsidR="00713BC7" w:rsidRPr="00713BC7" w:rsidRDefault="00713BC7" w:rsidP="001B3150">
            <w:pPr>
              <w:spacing w:before="100" w:beforeAutospacing="1" w:after="100" w:afterAutospacing="1"/>
              <w:ind w:firstLine="708"/>
              <w:jc w:val="center"/>
              <w:rPr>
                <w:b/>
                <w:sz w:val="22"/>
                <w:szCs w:val="22"/>
              </w:rPr>
            </w:pPr>
            <w:r w:rsidRPr="00713BC7">
              <w:rPr>
                <w:b/>
                <w:sz w:val="22"/>
                <w:szCs w:val="22"/>
              </w:rPr>
              <w:t>ИСПОЛНИТЕЛЬ</w:t>
            </w:r>
          </w:p>
          <w:p w:rsidR="001B3150" w:rsidRDefault="001B3150" w:rsidP="001B3150">
            <w:pPr>
              <w:spacing w:before="100" w:beforeAutospacing="1" w:after="100" w:afterAutospacing="1"/>
              <w:ind w:firstLine="708"/>
              <w:jc w:val="center"/>
              <w:rPr>
                <w:sz w:val="22"/>
                <w:szCs w:val="22"/>
              </w:rPr>
            </w:pPr>
          </w:p>
          <w:p w:rsidR="00713BC7" w:rsidRPr="00713BC7" w:rsidRDefault="00713BC7" w:rsidP="001B3150">
            <w:pPr>
              <w:spacing w:before="100" w:beforeAutospacing="1" w:after="100" w:afterAutospacing="1"/>
              <w:ind w:firstLine="708"/>
              <w:jc w:val="center"/>
              <w:rPr>
                <w:sz w:val="22"/>
                <w:szCs w:val="22"/>
              </w:rPr>
            </w:pPr>
            <w:r w:rsidRPr="00713BC7">
              <w:rPr>
                <w:sz w:val="22"/>
                <w:szCs w:val="22"/>
              </w:rPr>
              <w:t>__________________</w:t>
            </w:r>
            <w:r w:rsidR="001B3150">
              <w:rPr>
                <w:sz w:val="22"/>
                <w:szCs w:val="22"/>
              </w:rPr>
              <w:t xml:space="preserve">   __________</w:t>
            </w:r>
          </w:p>
          <w:p w:rsidR="00713BC7" w:rsidRPr="00713BC7" w:rsidRDefault="00713BC7" w:rsidP="001B3150">
            <w:pPr>
              <w:spacing w:before="100" w:beforeAutospacing="1" w:after="100" w:afterAutospacing="1"/>
              <w:rPr>
                <w:b/>
                <w:sz w:val="22"/>
                <w:szCs w:val="22"/>
              </w:rPr>
            </w:pPr>
          </w:p>
        </w:tc>
      </w:tr>
    </w:tbl>
    <w:p w:rsidR="00720AAF" w:rsidRDefault="00720AAF" w:rsidP="0071227E">
      <w:pPr>
        <w:spacing w:after="200" w:line="276" w:lineRule="auto"/>
        <w:rPr>
          <w:b/>
          <w:sz w:val="22"/>
          <w:szCs w:val="22"/>
        </w:rPr>
      </w:pPr>
    </w:p>
    <w:p w:rsidR="001B3150" w:rsidRDefault="001B3150">
      <w:pPr>
        <w:spacing w:after="200" w:line="276" w:lineRule="auto"/>
        <w:rPr>
          <w:b/>
          <w:sz w:val="22"/>
          <w:szCs w:val="22"/>
        </w:rPr>
      </w:pPr>
      <w:r>
        <w:rPr>
          <w:b/>
          <w:sz w:val="22"/>
          <w:szCs w:val="22"/>
        </w:rPr>
        <w:br w:type="page"/>
      </w:r>
    </w:p>
    <w:p w:rsidR="0046767E" w:rsidRPr="00720AAF" w:rsidRDefault="0046767E" w:rsidP="0031518F">
      <w:pPr>
        <w:spacing w:after="200" w:line="276" w:lineRule="auto"/>
        <w:jc w:val="right"/>
        <w:rPr>
          <w:b/>
          <w:sz w:val="22"/>
          <w:szCs w:val="22"/>
        </w:rPr>
      </w:pPr>
      <w:r w:rsidRPr="00720AAF">
        <w:rPr>
          <w:b/>
          <w:sz w:val="22"/>
          <w:szCs w:val="22"/>
        </w:rPr>
        <w:t>Приложение № 1</w:t>
      </w:r>
    </w:p>
    <w:p w:rsidR="0046767E" w:rsidRPr="00720AAF" w:rsidRDefault="0046767E" w:rsidP="00713BC7">
      <w:pPr>
        <w:spacing w:after="120"/>
        <w:ind w:left="5041" w:right="1700"/>
        <w:jc w:val="right"/>
        <w:rPr>
          <w:sz w:val="22"/>
          <w:szCs w:val="22"/>
        </w:rPr>
      </w:pPr>
      <w:r w:rsidRPr="00720AAF">
        <w:rPr>
          <w:sz w:val="22"/>
          <w:szCs w:val="22"/>
        </w:rPr>
        <w:t>к</w:t>
      </w:r>
      <w:r w:rsidR="00E52EDD" w:rsidRPr="00720AAF">
        <w:rPr>
          <w:sz w:val="22"/>
          <w:szCs w:val="22"/>
        </w:rPr>
        <w:t xml:space="preserve"> </w:t>
      </w:r>
      <w:r w:rsidR="00E026D4" w:rsidRPr="00720AAF">
        <w:rPr>
          <w:sz w:val="22"/>
          <w:szCs w:val="22"/>
        </w:rPr>
        <w:t>Контракт</w:t>
      </w:r>
      <w:r w:rsidR="00D151A6">
        <w:rPr>
          <w:sz w:val="22"/>
          <w:szCs w:val="22"/>
        </w:rPr>
        <w:t xml:space="preserve">у </w:t>
      </w:r>
      <w:r w:rsidRPr="00720AAF">
        <w:rPr>
          <w:sz w:val="22"/>
          <w:szCs w:val="22"/>
        </w:rPr>
        <w:t xml:space="preserve">№ </w:t>
      </w:r>
      <w:r w:rsidR="00713BC7">
        <w:rPr>
          <w:sz w:val="22"/>
          <w:szCs w:val="22"/>
        </w:rPr>
        <w:t xml:space="preserve">                           </w:t>
      </w:r>
    </w:p>
    <w:p w:rsidR="0046767E" w:rsidRPr="00720AAF" w:rsidRDefault="006F36CA" w:rsidP="0046767E">
      <w:pPr>
        <w:spacing w:after="120"/>
        <w:ind w:left="4680"/>
        <w:jc w:val="right"/>
        <w:rPr>
          <w:sz w:val="22"/>
          <w:szCs w:val="22"/>
        </w:rPr>
      </w:pPr>
      <w:r>
        <w:rPr>
          <w:sz w:val="22"/>
          <w:szCs w:val="22"/>
        </w:rPr>
        <w:t xml:space="preserve"> « </w:t>
      </w:r>
      <w:r w:rsidR="00D151A6">
        <w:rPr>
          <w:sz w:val="22"/>
          <w:szCs w:val="22"/>
        </w:rPr>
        <w:t xml:space="preserve">     </w:t>
      </w:r>
      <w:r>
        <w:rPr>
          <w:sz w:val="22"/>
          <w:szCs w:val="22"/>
        </w:rPr>
        <w:t xml:space="preserve"> </w:t>
      </w:r>
      <w:r w:rsidR="0046767E" w:rsidRPr="00720AAF">
        <w:rPr>
          <w:sz w:val="22"/>
          <w:szCs w:val="22"/>
        </w:rPr>
        <w:t xml:space="preserve">» </w:t>
      </w:r>
      <w:r>
        <w:rPr>
          <w:sz w:val="22"/>
          <w:szCs w:val="22"/>
        </w:rPr>
        <w:t>_____________</w:t>
      </w:r>
      <w:r w:rsidR="00757A1F">
        <w:rPr>
          <w:sz w:val="22"/>
          <w:szCs w:val="22"/>
        </w:rPr>
        <w:t xml:space="preserve"> </w:t>
      </w:r>
      <w:r>
        <w:rPr>
          <w:sz w:val="22"/>
          <w:szCs w:val="22"/>
        </w:rPr>
        <w:t>2026</w:t>
      </w:r>
      <w:r w:rsidR="0046767E" w:rsidRPr="00720AAF">
        <w:rPr>
          <w:sz w:val="22"/>
          <w:szCs w:val="22"/>
        </w:rPr>
        <w:t xml:space="preserve"> г.</w:t>
      </w:r>
    </w:p>
    <w:p w:rsidR="0046767E" w:rsidRPr="00720AAF" w:rsidRDefault="0046767E" w:rsidP="0046767E">
      <w:pPr>
        <w:autoSpaceDE w:val="0"/>
        <w:autoSpaceDN w:val="0"/>
        <w:adjustRightInd w:val="0"/>
        <w:jc w:val="center"/>
        <w:rPr>
          <w:sz w:val="22"/>
          <w:szCs w:val="22"/>
        </w:rPr>
      </w:pPr>
    </w:p>
    <w:p w:rsidR="0046767E" w:rsidRPr="00720AAF" w:rsidRDefault="0046767E" w:rsidP="0046767E">
      <w:pPr>
        <w:jc w:val="center"/>
        <w:rPr>
          <w:b/>
          <w:sz w:val="22"/>
          <w:szCs w:val="22"/>
        </w:rPr>
      </w:pPr>
      <w:r w:rsidRPr="00720AAF">
        <w:rPr>
          <w:b/>
          <w:sz w:val="22"/>
          <w:szCs w:val="22"/>
        </w:rPr>
        <w:t xml:space="preserve">Расчет цены </w:t>
      </w:r>
      <w:r w:rsidR="00E026D4" w:rsidRPr="00720AAF">
        <w:rPr>
          <w:b/>
          <w:sz w:val="22"/>
          <w:szCs w:val="22"/>
        </w:rPr>
        <w:t>Контракт</w:t>
      </w:r>
      <w:r w:rsidRPr="00720AAF">
        <w:rPr>
          <w:b/>
          <w:sz w:val="22"/>
          <w:szCs w:val="22"/>
        </w:rPr>
        <w:t xml:space="preserve">а </w:t>
      </w:r>
    </w:p>
    <w:p w:rsidR="0046767E" w:rsidRPr="00720AAF" w:rsidRDefault="0046767E" w:rsidP="0046767E">
      <w:pPr>
        <w:jc w:val="center"/>
        <w:rPr>
          <w:b/>
          <w:sz w:val="22"/>
          <w:szCs w:val="22"/>
        </w:rPr>
      </w:pPr>
    </w:p>
    <w:p w:rsidR="0046767E" w:rsidRPr="00720AAF" w:rsidRDefault="0046767E" w:rsidP="0046767E">
      <w:pPr>
        <w:jc w:val="center"/>
        <w:rPr>
          <w:b/>
          <w:sz w:val="22"/>
          <w:szCs w:val="22"/>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417"/>
        <w:gridCol w:w="1276"/>
        <w:gridCol w:w="1559"/>
        <w:gridCol w:w="2126"/>
      </w:tblGrid>
      <w:tr w:rsidR="008545D7" w:rsidRPr="00720AAF" w:rsidTr="0000715D">
        <w:trPr>
          <w:trHeight w:val="503"/>
        </w:trPr>
        <w:tc>
          <w:tcPr>
            <w:tcW w:w="567" w:type="dxa"/>
            <w:tcMar>
              <w:top w:w="28" w:type="dxa"/>
              <w:left w:w="28" w:type="dxa"/>
              <w:bottom w:w="28" w:type="dxa"/>
              <w:right w:w="28" w:type="dxa"/>
            </w:tcMar>
            <w:vAlign w:val="center"/>
          </w:tcPr>
          <w:p w:rsidR="008545D7" w:rsidRPr="00720AAF" w:rsidRDefault="008545D7" w:rsidP="0046681A">
            <w:pPr>
              <w:jc w:val="center"/>
              <w:rPr>
                <w:snapToGrid w:val="0"/>
                <w:sz w:val="22"/>
                <w:szCs w:val="22"/>
                <w:lang w:eastAsia="en-US"/>
              </w:rPr>
            </w:pPr>
          </w:p>
          <w:p w:rsidR="008545D7" w:rsidRPr="00720AAF" w:rsidRDefault="008545D7" w:rsidP="0046681A">
            <w:pPr>
              <w:jc w:val="center"/>
              <w:rPr>
                <w:snapToGrid w:val="0"/>
                <w:sz w:val="22"/>
                <w:szCs w:val="22"/>
                <w:lang w:val="en-US" w:eastAsia="en-US"/>
              </w:rPr>
            </w:pPr>
            <w:r w:rsidRPr="00720AAF">
              <w:rPr>
                <w:snapToGrid w:val="0"/>
                <w:sz w:val="22"/>
                <w:szCs w:val="22"/>
                <w:lang w:val="en-US" w:eastAsia="en-US"/>
              </w:rPr>
              <w:t>№</w:t>
            </w:r>
          </w:p>
          <w:p w:rsidR="008545D7" w:rsidRPr="00720AAF" w:rsidRDefault="008545D7" w:rsidP="0046681A">
            <w:pPr>
              <w:jc w:val="center"/>
              <w:rPr>
                <w:snapToGrid w:val="0"/>
                <w:sz w:val="22"/>
                <w:szCs w:val="22"/>
                <w:lang w:val="en-US" w:eastAsia="en-US"/>
              </w:rPr>
            </w:pPr>
            <w:r w:rsidRPr="00720AAF">
              <w:rPr>
                <w:snapToGrid w:val="0"/>
                <w:sz w:val="22"/>
                <w:szCs w:val="22"/>
                <w:lang w:val="en-US" w:eastAsia="en-US"/>
              </w:rPr>
              <w:t>п/п</w:t>
            </w:r>
          </w:p>
        </w:tc>
        <w:tc>
          <w:tcPr>
            <w:tcW w:w="3261" w:type="dxa"/>
            <w:tcMar>
              <w:top w:w="28" w:type="dxa"/>
              <w:left w:w="28" w:type="dxa"/>
              <w:bottom w:w="28" w:type="dxa"/>
              <w:right w:w="28" w:type="dxa"/>
            </w:tcMar>
            <w:vAlign w:val="center"/>
          </w:tcPr>
          <w:p w:rsidR="008545D7" w:rsidRPr="00720AAF" w:rsidRDefault="008545D7" w:rsidP="0046681A">
            <w:pPr>
              <w:jc w:val="center"/>
              <w:rPr>
                <w:snapToGrid w:val="0"/>
                <w:sz w:val="22"/>
                <w:szCs w:val="22"/>
                <w:lang w:eastAsia="en-US"/>
              </w:rPr>
            </w:pPr>
            <w:r w:rsidRPr="00720AAF">
              <w:rPr>
                <w:snapToGrid w:val="0"/>
                <w:sz w:val="22"/>
                <w:szCs w:val="22"/>
                <w:lang w:eastAsia="en-US"/>
              </w:rPr>
              <w:t>Вид оказания услуги</w:t>
            </w:r>
          </w:p>
        </w:tc>
        <w:tc>
          <w:tcPr>
            <w:tcW w:w="1417" w:type="dxa"/>
            <w:tcMar>
              <w:top w:w="28" w:type="dxa"/>
              <w:left w:w="28" w:type="dxa"/>
              <w:bottom w:w="28" w:type="dxa"/>
              <w:right w:w="28" w:type="dxa"/>
            </w:tcMar>
            <w:vAlign w:val="center"/>
          </w:tcPr>
          <w:p w:rsidR="008545D7" w:rsidRPr="00720AAF" w:rsidRDefault="008545D7" w:rsidP="0046681A">
            <w:pPr>
              <w:jc w:val="center"/>
              <w:rPr>
                <w:snapToGrid w:val="0"/>
                <w:sz w:val="22"/>
                <w:szCs w:val="22"/>
                <w:lang w:eastAsia="en-US"/>
              </w:rPr>
            </w:pPr>
            <w:r w:rsidRPr="00720AAF">
              <w:rPr>
                <w:snapToGrid w:val="0"/>
                <w:sz w:val="22"/>
                <w:szCs w:val="22"/>
                <w:lang w:eastAsia="en-US"/>
              </w:rPr>
              <w:t>Объем оказания услуги (кв.м</w:t>
            </w:r>
            <w:r w:rsidR="0046681A" w:rsidRPr="00720AAF">
              <w:rPr>
                <w:snapToGrid w:val="0"/>
                <w:sz w:val="22"/>
                <w:szCs w:val="22"/>
                <w:lang w:eastAsia="en-US"/>
              </w:rPr>
              <w:t>.</w:t>
            </w:r>
            <w:r w:rsidRPr="00720AAF">
              <w:rPr>
                <w:snapToGrid w:val="0"/>
                <w:sz w:val="22"/>
                <w:szCs w:val="22"/>
                <w:lang w:eastAsia="en-US"/>
              </w:rPr>
              <w:t>)</w:t>
            </w:r>
          </w:p>
        </w:tc>
        <w:tc>
          <w:tcPr>
            <w:tcW w:w="1276" w:type="dxa"/>
            <w:vAlign w:val="center"/>
          </w:tcPr>
          <w:p w:rsidR="008545D7" w:rsidRPr="00720AAF" w:rsidRDefault="008545D7" w:rsidP="0046681A">
            <w:pPr>
              <w:spacing w:after="200" w:line="276" w:lineRule="auto"/>
              <w:jc w:val="center"/>
              <w:rPr>
                <w:snapToGrid w:val="0"/>
                <w:sz w:val="22"/>
                <w:szCs w:val="22"/>
                <w:lang w:eastAsia="en-US"/>
              </w:rPr>
            </w:pPr>
          </w:p>
          <w:p w:rsidR="008545D7" w:rsidRPr="00720AAF" w:rsidRDefault="008545D7" w:rsidP="0046681A">
            <w:pPr>
              <w:spacing w:after="200" w:line="276" w:lineRule="auto"/>
              <w:jc w:val="center"/>
              <w:rPr>
                <w:snapToGrid w:val="0"/>
                <w:sz w:val="22"/>
                <w:szCs w:val="22"/>
                <w:lang w:eastAsia="en-US"/>
              </w:rPr>
            </w:pPr>
            <w:r w:rsidRPr="00720AAF">
              <w:rPr>
                <w:snapToGrid w:val="0"/>
                <w:sz w:val="22"/>
                <w:szCs w:val="22"/>
                <w:lang w:eastAsia="en-US"/>
              </w:rPr>
              <w:t>Объем оказания услуги (шт</w:t>
            </w:r>
            <w:r w:rsidR="0046681A" w:rsidRPr="00720AAF">
              <w:rPr>
                <w:snapToGrid w:val="0"/>
                <w:sz w:val="22"/>
                <w:szCs w:val="22"/>
                <w:lang w:eastAsia="en-US"/>
              </w:rPr>
              <w:t>.</w:t>
            </w:r>
            <w:r w:rsidRPr="00720AAF">
              <w:rPr>
                <w:snapToGrid w:val="0"/>
                <w:sz w:val="22"/>
                <w:szCs w:val="22"/>
                <w:lang w:eastAsia="en-US"/>
              </w:rPr>
              <w:t>)</w:t>
            </w:r>
          </w:p>
          <w:p w:rsidR="008545D7" w:rsidRPr="00720AAF" w:rsidRDefault="008545D7" w:rsidP="0046681A">
            <w:pPr>
              <w:jc w:val="center"/>
              <w:rPr>
                <w:snapToGrid w:val="0"/>
                <w:sz w:val="22"/>
                <w:szCs w:val="22"/>
                <w:lang w:eastAsia="en-US"/>
              </w:rPr>
            </w:pPr>
          </w:p>
        </w:tc>
        <w:tc>
          <w:tcPr>
            <w:tcW w:w="1559" w:type="dxa"/>
            <w:tcMar>
              <w:top w:w="28" w:type="dxa"/>
              <w:left w:w="28" w:type="dxa"/>
              <w:bottom w:w="28" w:type="dxa"/>
              <w:right w:w="28" w:type="dxa"/>
            </w:tcMar>
            <w:vAlign w:val="center"/>
          </w:tcPr>
          <w:p w:rsidR="008545D7" w:rsidRPr="00720AAF" w:rsidRDefault="008545D7" w:rsidP="0046681A">
            <w:pPr>
              <w:jc w:val="center"/>
              <w:rPr>
                <w:snapToGrid w:val="0"/>
                <w:sz w:val="22"/>
                <w:szCs w:val="22"/>
                <w:lang w:eastAsia="en-US"/>
              </w:rPr>
            </w:pPr>
          </w:p>
          <w:p w:rsidR="008545D7" w:rsidRPr="009633F6" w:rsidRDefault="008545D7" w:rsidP="0046681A">
            <w:pPr>
              <w:jc w:val="center"/>
              <w:rPr>
                <w:snapToGrid w:val="0"/>
                <w:sz w:val="22"/>
                <w:szCs w:val="22"/>
                <w:lang w:eastAsia="en-US"/>
              </w:rPr>
            </w:pPr>
            <w:r w:rsidRPr="009633F6">
              <w:rPr>
                <w:snapToGrid w:val="0"/>
                <w:sz w:val="22"/>
                <w:szCs w:val="22"/>
                <w:lang w:eastAsia="en-US"/>
              </w:rPr>
              <w:t>Цена (руб.)</w:t>
            </w:r>
          </w:p>
          <w:p w:rsidR="008545D7" w:rsidRPr="00720AAF" w:rsidRDefault="006915BD" w:rsidP="0046681A">
            <w:pPr>
              <w:jc w:val="center"/>
              <w:rPr>
                <w:snapToGrid w:val="0"/>
                <w:sz w:val="22"/>
                <w:szCs w:val="22"/>
                <w:lang w:eastAsia="en-US"/>
              </w:rPr>
            </w:pPr>
            <w:r w:rsidRPr="009633F6">
              <w:rPr>
                <w:snapToGrid w:val="0"/>
                <w:sz w:val="22"/>
                <w:szCs w:val="22"/>
                <w:lang w:eastAsia="en-US"/>
              </w:rPr>
              <w:t>за ед.</w:t>
            </w:r>
            <w:r w:rsidR="009633F6" w:rsidRPr="009633F6">
              <w:rPr>
                <w:snapToGrid w:val="0"/>
                <w:sz w:val="22"/>
                <w:szCs w:val="22"/>
                <w:lang w:eastAsia="en-US"/>
              </w:rPr>
              <w:t xml:space="preserve"> </w:t>
            </w:r>
            <w:r w:rsidRPr="009633F6">
              <w:rPr>
                <w:snapToGrid w:val="0"/>
                <w:sz w:val="22"/>
                <w:szCs w:val="22"/>
                <w:lang w:eastAsia="en-US"/>
              </w:rPr>
              <w:t>изм.</w:t>
            </w:r>
          </w:p>
        </w:tc>
        <w:tc>
          <w:tcPr>
            <w:tcW w:w="2126" w:type="dxa"/>
            <w:vAlign w:val="center"/>
          </w:tcPr>
          <w:p w:rsidR="008545D7" w:rsidRPr="00720AAF" w:rsidRDefault="008545D7" w:rsidP="0046681A">
            <w:pPr>
              <w:jc w:val="center"/>
              <w:rPr>
                <w:snapToGrid w:val="0"/>
                <w:sz w:val="22"/>
                <w:szCs w:val="22"/>
                <w:lang w:eastAsia="en-US"/>
              </w:rPr>
            </w:pPr>
          </w:p>
          <w:p w:rsidR="008545D7" w:rsidRPr="00720AAF" w:rsidRDefault="008545D7" w:rsidP="0046681A">
            <w:pPr>
              <w:jc w:val="center"/>
              <w:rPr>
                <w:snapToGrid w:val="0"/>
                <w:sz w:val="22"/>
                <w:szCs w:val="22"/>
                <w:lang w:eastAsia="en-US"/>
              </w:rPr>
            </w:pPr>
            <w:r w:rsidRPr="00720AAF">
              <w:rPr>
                <w:snapToGrid w:val="0"/>
                <w:sz w:val="22"/>
                <w:szCs w:val="22"/>
                <w:lang w:eastAsia="en-US"/>
              </w:rPr>
              <w:t>Всего (руб.)</w:t>
            </w:r>
            <w:r w:rsidR="00E2393A">
              <w:rPr>
                <w:color w:val="000000"/>
                <w:sz w:val="22"/>
                <w:szCs w:val="22"/>
              </w:rPr>
              <w:t xml:space="preserve"> </w:t>
            </w:r>
            <w:r w:rsidR="006915BD">
              <w:rPr>
                <w:color w:val="000000"/>
                <w:sz w:val="22"/>
                <w:szCs w:val="22"/>
              </w:rPr>
              <w:t>в т.ч. НДС</w:t>
            </w:r>
          </w:p>
          <w:p w:rsidR="008545D7" w:rsidRPr="00720AAF" w:rsidRDefault="008545D7" w:rsidP="0046681A">
            <w:pPr>
              <w:jc w:val="center"/>
              <w:rPr>
                <w:snapToGrid w:val="0"/>
                <w:sz w:val="22"/>
                <w:szCs w:val="22"/>
                <w:lang w:eastAsia="en-US"/>
              </w:rPr>
            </w:pPr>
          </w:p>
        </w:tc>
      </w:tr>
      <w:tr w:rsidR="000D5072" w:rsidRPr="00720AAF" w:rsidTr="0000715D">
        <w:trPr>
          <w:trHeight w:val="754"/>
        </w:trPr>
        <w:tc>
          <w:tcPr>
            <w:tcW w:w="567" w:type="dxa"/>
            <w:tcMar>
              <w:top w:w="28" w:type="dxa"/>
              <w:left w:w="28" w:type="dxa"/>
              <w:bottom w:w="28" w:type="dxa"/>
              <w:right w:w="28" w:type="dxa"/>
            </w:tcMar>
            <w:vAlign w:val="center"/>
          </w:tcPr>
          <w:p w:rsidR="000D5072" w:rsidRPr="00720AAF" w:rsidRDefault="000D5072" w:rsidP="001B3150">
            <w:pPr>
              <w:numPr>
                <w:ilvl w:val="0"/>
                <w:numId w:val="4"/>
              </w:numPr>
              <w:spacing w:after="200" w:line="276" w:lineRule="auto"/>
              <w:ind w:left="470"/>
              <w:rPr>
                <w:snapToGrid w:val="0"/>
                <w:sz w:val="22"/>
                <w:szCs w:val="22"/>
                <w:lang w:eastAsia="en-US"/>
              </w:rPr>
            </w:pPr>
          </w:p>
        </w:tc>
        <w:tc>
          <w:tcPr>
            <w:tcW w:w="3261" w:type="dxa"/>
            <w:tcMar>
              <w:top w:w="28" w:type="dxa"/>
              <w:left w:w="28" w:type="dxa"/>
              <w:bottom w:w="28" w:type="dxa"/>
              <w:right w:w="28" w:type="dxa"/>
            </w:tcMar>
            <w:vAlign w:val="center"/>
          </w:tcPr>
          <w:p w:rsidR="000D5072" w:rsidRPr="00720AAF" w:rsidRDefault="000D5072" w:rsidP="0046681A">
            <w:pPr>
              <w:jc w:val="center"/>
              <w:rPr>
                <w:b/>
                <w:snapToGrid w:val="0"/>
                <w:sz w:val="22"/>
                <w:szCs w:val="22"/>
                <w:lang w:eastAsia="en-US"/>
              </w:rPr>
            </w:pPr>
            <w:r w:rsidRPr="00720AAF">
              <w:rPr>
                <w:snapToGrid w:val="0"/>
                <w:sz w:val="22"/>
                <w:szCs w:val="22"/>
                <w:lang w:eastAsia="en-US"/>
              </w:rPr>
              <w:t>Химчистка портьер с подкладкой</w:t>
            </w:r>
          </w:p>
        </w:tc>
        <w:tc>
          <w:tcPr>
            <w:tcW w:w="1417" w:type="dxa"/>
            <w:tcMar>
              <w:top w:w="28" w:type="dxa"/>
              <w:left w:w="28" w:type="dxa"/>
              <w:bottom w:w="28" w:type="dxa"/>
              <w:right w:w="28" w:type="dxa"/>
            </w:tcMar>
            <w:vAlign w:val="center"/>
          </w:tcPr>
          <w:p w:rsidR="000D5072" w:rsidRPr="006915BD" w:rsidRDefault="000D5072" w:rsidP="0046681A">
            <w:pPr>
              <w:jc w:val="center"/>
              <w:rPr>
                <w:b/>
                <w:snapToGrid w:val="0"/>
                <w:sz w:val="22"/>
                <w:szCs w:val="22"/>
                <w:lang w:eastAsia="en-US"/>
              </w:rPr>
            </w:pPr>
            <w:r w:rsidRPr="00720AAF">
              <w:rPr>
                <w:snapToGrid w:val="0"/>
                <w:sz w:val="22"/>
                <w:szCs w:val="22"/>
                <w:lang w:eastAsia="en-US"/>
              </w:rPr>
              <w:t>149,4</w:t>
            </w:r>
          </w:p>
        </w:tc>
        <w:tc>
          <w:tcPr>
            <w:tcW w:w="1276" w:type="dxa"/>
            <w:vAlign w:val="center"/>
          </w:tcPr>
          <w:p w:rsidR="000D5072" w:rsidRPr="006915BD" w:rsidRDefault="000D5072" w:rsidP="0046681A">
            <w:pPr>
              <w:jc w:val="center"/>
              <w:rPr>
                <w:b/>
                <w:snapToGrid w:val="0"/>
                <w:sz w:val="22"/>
                <w:szCs w:val="22"/>
                <w:lang w:eastAsia="en-US"/>
              </w:rPr>
            </w:pPr>
          </w:p>
        </w:tc>
        <w:tc>
          <w:tcPr>
            <w:tcW w:w="1559" w:type="dxa"/>
            <w:tcMar>
              <w:top w:w="28" w:type="dxa"/>
              <w:left w:w="28" w:type="dxa"/>
              <w:bottom w:w="28" w:type="dxa"/>
              <w:right w:w="28" w:type="dxa"/>
            </w:tcMar>
            <w:vAlign w:val="center"/>
          </w:tcPr>
          <w:p w:rsidR="000D5072" w:rsidRPr="00720AAF" w:rsidRDefault="00713BC7">
            <w:pPr>
              <w:jc w:val="center"/>
              <w:rPr>
                <w:sz w:val="22"/>
                <w:szCs w:val="22"/>
              </w:rPr>
            </w:pPr>
            <w:r>
              <w:rPr>
                <w:sz w:val="22"/>
                <w:szCs w:val="22"/>
              </w:rPr>
              <w:t>415,00</w:t>
            </w:r>
          </w:p>
        </w:tc>
        <w:tc>
          <w:tcPr>
            <w:tcW w:w="2126" w:type="dxa"/>
            <w:vAlign w:val="center"/>
          </w:tcPr>
          <w:p w:rsidR="000D5072" w:rsidRPr="00720AAF" w:rsidRDefault="00713BC7">
            <w:pPr>
              <w:jc w:val="center"/>
              <w:rPr>
                <w:sz w:val="22"/>
                <w:szCs w:val="22"/>
              </w:rPr>
            </w:pPr>
            <w:r>
              <w:rPr>
                <w:sz w:val="22"/>
                <w:szCs w:val="22"/>
              </w:rPr>
              <w:t>62</w:t>
            </w:r>
            <w:r w:rsidR="001B3150">
              <w:rPr>
                <w:sz w:val="22"/>
                <w:szCs w:val="22"/>
              </w:rPr>
              <w:t xml:space="preserve"> </w:t>
            </w:r>
            <w:r>
              <w:rPr>
                <w:sz w:val="22"/>
                <w:szCs w:val="22"/>
              </w:rPr>
              <w:t>001,00</w:t>
            </w:r>
          </w:p>
        </w:tc>
      </w:tr>
      <w:tr w:rsidR="000D5072" w:rsidRPr="00720AAF" w:rsidTr="0000715D">
        <w:trPr>
          <w:trHeight w:val="667"/>
        </w:trPr>
        <w:tc>
          <w:tcPr>
            <w:tcW w:w="567" w:type="dxa"/>
            <w:tcMar>
              <w:top w:w="28" w:type="dxa"/>
              <w:left w:w="28" w:type="dxa"/>
              <w:bottom w:w="28" w:type="dxa"/>
              <w:right w:w="28" w:type="dxa"/>
            </w:tcMar>
            <w:vAlign w:val="center"/>
          </w:tcPr>
          <w:p w:rsidR="000D5072" w:rsidRPr="00720AAF" w:rsidRDefault="000D5072" w:rsidP="0046681A">
            <w:pPr>
              <w:numPr>
                <w:ilvl w:val="0"/>
                <w:numId w:val="4"/>
              </w:numPr>
              <w:spacing w:after="200" w:line="276" w:lineRule="auto"/>
              <w:ind w:left="470"/>
              <w:jc w:val="center"/>
              <w:rPr>
                <w:snapToGrid w:val="0"/>
                <w:sz w:val="22"/>
                <w:szCs w:val="22"/>
                <w:lang w:eastAsia="en-US"/>
              </w:rPr>
            </w:pPr>
          </w:p>
        </w:tc>
        <w:tc>
          <w:tcPr>
            <w:tcW w:w="3261" w:type="dxa"/>
            <w:tcMar>
              <w:top w:w="28" w:type="dxa"/>
              <w:left w:w="28" w:type="dxa"/>
              <w:bottom w:w="28" w:type="dxa"/>
              <w:right w:w="28" w:type="dxa"/>
            </w:tcMar>
            <w:vAlign w:val="center"/>
          </w:tcPr>
          <w:p w:rsidR="000D5072" w:rsidRPr="00720AAF" w:rsidRDefault="000D5072" w:rsidP="0046681A">
            <w:pPr>
              <w:jc w:val="center"/>
              <w:rPr>
                <w:b/>
                <w:snapToGrid w:val="0"/>
                <w:sz w:val="22"/>
                <w:szCs w:val="22"/>
                <w:lang w:eastAsia="en-US"/>
              </w:rPr>
            </w:pPr>
            <w:r w:rsidRPr="00720AAF">
              <w:rPr>
                <w:snapToGrid w:val="0"/>
                <w:sz w:val="22"/>
                <w:szCs w:val="22"/>
                <w:lang w:eastAsia="en-US"/>
              </w:rPr>
              <w:t>Химчистка ламбрекенов и подхватов</w:t>
            </w:r>
          </w:p>
        </w:tc>
        <w:tc>
          <w:tcPr>
            <w:tcW w:w="1417" w:type="dxa"/>
            <w:tcMar>
              <w:top w:w="28" w:type="dxa"/>
              <w:left w:w="28" w:type="dxa"/>
              <w:bottom w:w="28" w:type="dxa"/>
              <w:right w:w="28" w:type="dxa"/>
            </w:tcMar>
            <w:vAlign w:val="center"/>
          </w:tcPr>
          <w:p w:rsidR="000D5072" w:rsidRPr="00720AAF" w:rsidRDefault="000D5072" w:rsidP="0046681A">
            <w:pPr>
              <w:jc w:val="center"/>
              <w:rPr>
                <w:b/>
                <w:snapToGrid w:val="0"/>
                <w:sz w:val="22"/>
                <w:szCs w:val="22"/>
                <w:lang w:eastAsia="en-US"/>
              </w:rPr>
            </w:pPr>
            <w:r w:rsidRPr="00720AAF">
              <w:rPr>
                <w:snapToGrid w:val="0"/>
                <w:sz w:val="22"/>
                <w:szCs w:val="22"/>
                <w:lang w:eastAsia="en-US"/>
              </w:rPr>
              <w:t>72,8</w:t>
            </w:r>
          </w:p>
        </w:tc>
        <w:tc>
          <w:tcPr>
            <w:tcW w:w="1276" w:type="dxa"/>
            <w:vAlign w:val="center"/>
          </w:tcPr>
          <w:p w:rsidR="000D5072" w:rsidRPr="00720AAF" w:rsidRDefault="000D5072" w:rsidP="0046681A">
            <w:pPr>
              <w:jc w:val="center"/>
              <w:rPr>
                <w:b/>
                <w:snapToGrid w:val="0"/>
                <w:sz w:val="22"/>
                <w:szCs w:val="22"/>
                <w:lang w:eastAsia="en-US"/>
              </w:rPr>
            </w:pPr>
          </w:p>
        </w:tc>
        <w:tc>
          <w:tcPr>
            <w:tcW w:w="1559" w:type="dxa"/>
            <w:tcMar>
              <w:top w:w="28" w:type="dxa"/>
              <w:left w:w="28" w:type="dxa"/>
              <w:bottom w:w="28" w:type="dxa"/>
              <w:right w:w="28" w:type="dxa"/>
            </w:tcMar>
            <w:vAlign w:val="center"/>
          </w:tcPr>
          <w:p w:rsidR="000D5072" w:rsidRPr="00720AAF" w:rsidRDefault="00713BC7">
            <w:pPr>
              <w:jc w:val="center"/>
              <w:rPr>
                <w:sz w:val="22"/>
                <w:szCs w:val="22"/>
              </w:rPr>
            </w:pPr>
            <w:r>
              <w:rPr>
                <w:sz w:val="22"/>
                <w:szCs w:val="22"/>
              </w:rPr>
              <w:t>250,00</w:t>
            </w:r>
          </w:p>
        </w:tc>
        <w:tc>
          <w:tcPr>
            <w:tcW w:w="2126" w:type="dxa"/>
            <w:vAlign w:val="center"/>
          </w:tcPr>
          <w:p w:rsidR="000D5072" w:rsidRPr="00720AAF" w:rsidRDefault="00713BC7">
            <w:pPr>
              <w:jc w:val="center"/>
              <w:rPr>
                <w:sz w:val="22"/>
                <w:szCs w:val="22"/>
              </w:rPr>
            </w:pPr>
            <w:r>
              <w:rPr>
                <w:sz w:val="22"/>
                <w:szCs w:val="22"/>
              </w:rPr>
              <w:t>18</w:t>
            </w:r>
            <w:r w:rsidR="001B3150">
              <w:rPr>
                <w:sz w:val="22"/>
                <w:szCs w:val="22"/>
              </w:rPr>
              <w:t xml:space="preserve"> </w:t>
            </w:r>
            <w:r>
              <w:rPr>
                <w:sz w:val="22"/>
                <w:szCs w:val="22"/>
              </w:rPr>
              <w:t>200,00</w:t>
            </w:r>
          </w:p>
        </w:tc>
      </w:tr>
      <w:tr w:rsidR="000D5072" w:rsidRPr="00720AAF" w:rsidTr="0000715D">
        <w:trPr>
          <w:trHeight w:val="636"/>
        </w:trPr>
        <w:tc>
          <w:tcPr>
            <w:tcW w:w="567" w:type="dxa"/>
            <w:tcMar>
              <w:top w:w="28" w:type="dxa"/>
              <w:left w:w="28" w:type="dxa"/>
              <w:bottom w:w="28" w:type="dxa"/>
              <w:right w:w="28" w:type="dxa"/>
            </w:tcMar>
            <w:vAlign w:val="center"/>
          </w:tcPr>
          <w:p w:rsidR="000D5072" w:rsidRPr="006915BD" w:rsidRDefault="000D5072" w:rsidP="0046681A">
            <w:pPr>
              <w:numPr>
                <w:ilvl w:val="0"/>
                <w:numId w:val="4"/>
              </w:numPr>
              <w:spacing w:after="200" w:line="276" w:lineRule="auto"/>
              <w:ind w:left="470"/>
              <w:jc w:val="center"/>
              <w:rPr>
                <w:snapToGrid w:val="0"/>
                <w:sz w:val="22"/>
                <w:szCs w:val="22"/>
                <w:lang w:eastAsia="en-US"/>
              </w:rPr>
            </w:pPr>
          </w:p>
        </w:tc>
        <w:tc>
          <w:tcPr>
            <w:tcW w:w="3261" w:type="dxa"/>
            <w:tcMar>
              <w:top w:w="28" w:type="dxa"/>
              <w:left w:w="28" w:type="dxa"/>
              <w:bottom w:w="28" w:type="dxa"/>
              <w:right w:w="28" w:type="dxa"/>
            </w:tcMar>
            <w:vAlign w:val="center"/>
          </w:tcPr>
          <w:p w:rsidR="000D5072" w:rsidRPr="00720AAF" w:rsidRDefault="000D5072" w:rsidP="0046681A">
            <w:pPr>
              <w:jc w:val="center"/>
              <w:rPr>
                <w:b/>
                <w:snapToGrid w:val="0"/>
                <w:sz w:val="22"/>
                <w:szCs w:val="22"/>
                <w:lang w:eastAsia="en-US"/>
              </w:rPr>
            </w:pPr>
            <w:r w:rsidRPr="00720AAF">
              <w:rPr>
                <w:snapToGrid w:val="0"/>
                <w:sz w:val="22"/>
                <w:szCs w:val="22"/>
                <w:lang w:eastAsia="en-US"/>
              </w:rPr>
              <w:t>Химчистка штор без подкладки</w:t>
            </w:r>
          </w:p>
        </w:tc>
        <w:tc>
          <w:tcPr>
            <w:tcW w:w="1417" w:type="dxa"/>
            <w:tcMar>
              <w:top w:w="28" w:type="dxa"/>
              <w:left w:w="28" w:type="dxa"/>
              <w:bottom w:w="28" w:type="dxa"/>
              <w:right w:w="28" w:type="dxa"/>
            </w:tcMar>
            <w:vAlign w:val="center"/>
          </w:tcPr>
          <w:p w:rsidR="000D5072" w:rsidRPr="00720AAF" w:rsidRDefault="000D5072" w:rsidP="0046681A">
            <w:pPr>
              <w:jc w:val="center"/>
              <w:rPr>
                <w:b/>
                <w:snapToGrid w:val="0"/>
                <w:sz w:val="22"/>
                <w:szCs w:val="22"/>
                <w:lang w:eastAsia="en-US"/>
              </w:rPr>
            </w:pPr>
            <w:r w:rsidRPr="00720AAF">
              <w:rPr>
                <w:snapToGrid w:val="0"/>
                <w:sz w:val="22"/>
                <w:szCs w:val="22"/>
                <w:lang w:eastAsia="en-US"/>
              </w:rPr>
              <w:t>50,5</w:t>
            </w:r>
          </w:p>
        </w:tc>
        <w:tc>
          <w:tcPr>
            <w:tcW w:w="1276" w:type="dxa"/>
            <w:vAlign w:val="center"/>
          </w:tcPr>
          <w:p w:rsidR="000D5072" w:rsidRPr="00720AAF" w:rsidRDefault="000D5072" w:rsidP="0046681A">
            <w:pPr>
              <w:jc w:val="center"/>
              <w:rPr>
                <w:b/>
                <w:snapToGrid w:val="0"/>
                <w:sz w:val="22"/>
                <w:szCs w:val="22"/>
                <w:lang w:eastAsia="en-US"/>
              </w:rPr>
            </w:pPr>
          </w:p>
        </w:tc>
        <w:tc>
          <w:tcPr>
            <w:tcW w:w="1559" w:type="dxa"/>
            <w:tcMar>
              <w:top w:w="28" w:type="dxa"/>
              <w:left w:w="28" w:type="dxa"/>
              <w:bottom w:w="28" w:type="dxa"/>
              <w:right w:w="28" w:type="dxa"/>
            </w:tcMar>
            <w:vAlign w:val="center"/>
          </w:tcPr>
          <w:p w:rsidR="000D5072" w:rsidRPr="00720AAF" w:rsidRDefault="00713BC7">
            <w:pPr>
              <w:jc w:val="center"/>
              <w:rPr>
                <w:sz w:val="22"/>
                <w:szCs w:val="22"/>
              </w:rPr>
            </w:pPr>
            <w:r>
              <w:rPr>
                <w:sz w:val="22"/>
                <w:szCs w:val="22"/>
              </w:rPr>
              <w:t>30</w:t>
            </w:r>
            <w:r w:rsidR="00E2393A">
              <w:rPr>
                <w:sz w:val="22"/>
                <w:szCs w:val="22"/>
              </w:rPr>
              <w:t>0</w:t>
            </w:r>
            <w:r w:rsidR="000D5072" w:rsidRPr="00720AAF">
              <w:rPr>
                <w:sz w:val="22"/>
                <w:szCs w:val="22"/>
              </w:rPr>
              <w:t>,00</w:t>
            </w:r>
          </w:p>
        </w:tc>
        <w:tc>
          <w:tcPr>
            <w:tcW w:w="2126" w:type="dxa"/>
            <w:vAlign w:val="center"/>
          </w:tcPr>
          <w:p w:rsidR="000D5072" w:rsidRPr="00720AAF" w:rsidRDefault="00713BC7">
            <w:pPr>
              <w:jc w:val="center"/>
              <w:rPr>
                <w:sz w:val="22"/>
                <w:szCs w:val="22"/>
              </w:rPr>
            </w:pPr>
            <w:r>
              <w:rPr>
                <w:sz w:val="22"/>
                <w:szCs w:val="22"/>
              </w:rPr>
              <w:t>15</w:t>
            </w:r>
            <w:r w:rsidR="001B3150">
              <w:rPr>
                <w:sz w:val="22"/>
                <w:szCs w:val="22"/>
              </w:rPr>
              <w:t xml:space="preserve"> </w:t>
            </w:r>
            <w:r>
              <w:rPr>
                <w:sz w:val="22"/>
                <w:szCs w:val="22"/>
              </w:rPr>
              <w:t>150,00</w:t>
            </w:r>
          </w:p>
        </w:tc>
      </w:tr>
      <w:tr w:rsidR="000D5072" w:rsidRPr="00720AAF" w:rsidTr="0000715D">
        <w:trPr>
          <w:trHeight w:val="636"/>
        </w:trPr>
        <w:tc>
          <w:tcPr>
            <w:tcW w:w="567" w:type="dxa"/>
            <w:tcMar>
              <w:top w:w="28" w:type="dxa"/>
              <w:left w:w="28" w:type="dxa"/>
              <w:bottom w:w="28" w:type="dxa"/>
              <w:right w:w="28" w:type="dxa"/>
            </w:tcMar>
            <w:vAlign w:val="center"/>
          </w:tcPr>
          <w:p w:rsidR="000D5072" w:rsidRPr="00720AAF" w:rsidRDefault="000D5072" w:rsidP="0046681A">
            <w:pPr>
              <w:numPr>
                <w:ilvl w:val="0"/>
                <w:numId w:val="4"/>
              </w:numPr>
              <w:spacing w:after="200" w:line="276" w:lineRule="auto"/>
              <w:ind w:left="470"/>
              <w:jc w:val="center"/>
              <w:rPr>
                <w:snapToGrid w:val="0"/>
                <w:sz w:val="22"/>
                <w:szCs w:val="22"/>
                <w:lang w:val="en-US" w:eastAsia="en-US"/>
              </w:rPr>
            </w:pPr>
          </w:p>
        </w:tc>
        <w:tc>
          <w:tcPr>
            <w:tcW w:w="3261" w:type="dxa"/>
            <w:tcMar>
              <w:top w:w="28" w:type="dxa"/>
              <w:left w:w="28" w:type="dxa"/>
              <w:bottom w:w="28" w:type="dxa"/>
              <w:right w:w="28" w:type="dxa"/>
            </w:tcMar>
            <w:vAlign w:val="center"/>
          </w:tcPr>
          <w:p w:rsidR="000D5072" w:rsidRPr="00720AAF" w:rsidRDefault="000D5072" w:rsidP="0046681A">
            <w:pPr>
              <w:jc w:val="center"/>
              <w:rPr>
                <w:snapToGrid w:val="0"/>
                <w:sz w:val="22"/>
                <w:szCs w:val="22"/>
                <w:lang w:eastAsia="en-US"/>
              </w:rPr>
            </w:pPr>
            <w:r w:rsidRPr="00720AAF">
              <w:rPr>
                <w:snapToGrid w:val="0"/>
                <w:sz w:val="22"/>
                <w:szCs w:val="22"/>
                <w:lang w:eastAsia="en-US"/>
              </w:rPr>
              <w:t>Химчистка стирка вуали</w:t>
            </w:r>
          </w:p>
        </w:tc>
        <w:tc>
          <w:tcPr>
            <w:tcW w:w="1417" w:type="dxa"/>
            <w:tcMar>
              <w:top w:w="28" w:type="dxa"/>
              <w:left w:w="28" w:type="dxa"/>
              <w:bottom w:w="28" w:type="dxa"/>
              <w:right w:w="28" w:type="dxa"/>
            </w:tcMar>
            <w:vAlign w:val="center"/>
          </w:tcPr>
          <w:p w:rsidR="000D5072" w:rsidRPr="00720AAF" w:rsidRDefault="000D5072" w:rsidP="0046681A">
            <w:pPr>
              <w:jc w:val="center"/>
              <w:rPr>
                <w:snapToGrid w:val="0"/>
                <w:sz w:val="22"/>
                <w:szCs w:val="22"/>
                <w:lang w:eastAsia="en-US"/>
              </w:rPr>
            </w:pPr>
            <w:r w:rsidRPr="00720AAF">
              <w:rPr>
                <w:snapToGrid w:val="0"/>
                <w:sz w:val="22"/>
                <w:szCs w:val="22"/>
                <w:lang w:eastAsia="en-US"/>
              </w:rPr>
              <w:t>452</w:t>
            </w:r>
          </w:p>
        </w:tc>
        <w:tc>
          <w:tcPr>
            <w:tcW w:w="1276" w:type="dxa"/>
            <w:vAlign w:val="center"/>
          </w:tcPr>
          <w:p w:rsidR="000D5072" w:rsidRPr="00720AAF" w:rsidRDefault="000D5072" w:rsidP="0046681A">
            <w:pPr>
              <w:jc w:val="center"/>
              <w:rPr>
                <w:snapToGrid w:val="0"/>
                <w:sz w:val="22"/>
                <w:szCs w:val="22"/>
                <w:lang w:eastAsia="en-US"/>
              </w:rPr>
            </w:pPr>
          </w:p>
        </w:tc>
        <w:tc>
          <w:tcPr>
            <w:tcW w:w="1559" w:type="dxa"/>
            <w:tcMar>
              <w:top w:w="28" w:type="dxa"/>
              <w:left w:w="28" w:type="dxa"/>
              <w:bottom w:w="28" w:type="dxa"/>
              <w:right w:w="28" w:type="dxa"/>
            </w:tcMar>
            <w:vAlign w:val="center"/>
          </w:tcPr>
          <w:p w:rsidR="000D5072" w:rsidRPr="00720AAF" w:rsidRDefault="00713BC7" w:rsidP="00E2393A">
            <w:pPr>
              <w:jc w:val="center"/>
              <w:rPr>
                <w:sz w:val="22"/>
                <w:szCs w:val="22"/>
              </w:rPr>
            </w:pPr>
            <w:r>
              <w:rPr>
                <w:sz w:val="22"/>
                <w:szCs w:val="22"/>
              </w:rPr>
              <w:t>172</w:t>
            </w:r>
            <w:r w:rsidR="000D5072" w:rsidRPr="00720AAF">
              <w:rPr>
                <w:sz w:val="22"/>
                <w:szCs w:val="22"/>
              </w:rPr>
              <w:t>,00</w:t>
            </w:r>
          </w:p>
        </w:tc>
        <w:tc>
          <w:tcPr>
            <w:tcW w:w="2126" w:type="dxa"/>
            <w:vAlign w:val="center"/>
          </w:tcPr>
          <w:p w:rsidR="000D5072" w:rsidRPr="00720AAF" w:rsidRDefault="00713BC7" w:rsidP="00E2393A">
            <w:pPr>
              <w:jc w:val="center"/>
              <w:rPr>
                <w:sz w:val="22"/>
                <w:szCs w:val="22"/>
              </w:rPr>
            </w:pPr>
            <w:r>
              <w:rPr>
                <w:sz w:val="22"/>
                <w:szCs w:val="22"/>
              </w:rPr>
              <w:t>77</w:t>
            </w:r>
            <w:r w:rsidR="001B3150">
              <w:rPr>
                <w:sz w:val="22"/>
                <w:szCs w:val="22"/>
              </w:rPr>
              <w:t xml:space="preserve"> </w:t>
            </w:r>
            <w:r>
              <w:rPr>
                <w:sz w:val="22"/>
                <w:szCs w:val="22"/>
              </w:rPr>
              <w:t>790,00</w:t>
            </w:r>
          </w:p>
        </w:tc>
      </w:tr>
      <w:tr w:rsidR="000D5072" w:rsidRPr="00720AAF" w:rsidTr="0000715D">
        <w:trPr>
          <w:trHeight w:val="636"/>
        </w:trPr>
        <w:tc>
          <w:tcPr>
            <w:tcW w:w="567" w:type="dxa"/>
            <w:tcMar>
              <w:top w:w="28" w:type="dxa"/>
              <w:left w:w="28" w:type="dxa"/>
              <w:bottom w:w="28" w:type="dxa"/>
              <w:right w:w="28" w:type="dxa"/>
            </w:tcMar>
            <w:vAlign w:val="center"/>
          </w:tcPr>
          <w:p w:rsidR="000D5072" w:rsidRPr="00720AAF" w:rsidRDefault="000D5072" w:rsidP="0046681A">
            <w:pPr>
              <w:numPr>
                <w:ilvl w:val="0"/>
                <w:numId w:val="4"/>
              </w:numPr>
              <w:spacing w:after="200" w:line="276" w:lineRule="auto"/>
              <w:ind w:left="470"/>
              <w:jc w:val="center"/>
              <w:rPr>
                <w:snapToGrid w:val="0"/>
                <w:sz w:val="22"/>
                <w:szCs w:val="22"/>
                <w:lang w:val="en-US" w:eastAsia="en-US"/>
              </w:rPr>
            </w:pPr>
          </w:p>
        </w:tc>
        <w:tc>
          <w:tcPr>
            <w:tcW w:w="3261" w:type="dxa"/>
            <w:tcMar>
              <w:top w:w="28" w:type="dxa"/>
              <w:left w:w="28" w:type="dxa"/>
              <w:bottom w:w="28" w:type="dxa"/>
              <w:right w:w="28" w:type="dxa"/>
            </w:tcMar>
            <w:vAlign w:val="center"/>
          </w:tcPr>
          <w:p w:rsidR="000D5072" w:rsidRPr="00720AAF" w:rsidRDefault="000D5072" w:rsidP="0046681A">
            <w:pPr>
              <w:jc w:val="center"/>
              <w:rPr>
                <w:snapToGrid w:val="0"/>
                <w:sz w:val="22"/>
                <w:szCs w:val="22"/>
                <w:lang w:eastAsia="en-US"/>
              </w:rPr>
            </w:pPr>
            <w:r w:rsidRPr="00720AAF">
              <w:rPr>
                <w:snapToGrid w:val="0"/>
                <w:sz w:val="22"/>
                <w:szCs w:val="22"/>
                <w:lang w:eastAsia="en-US"/>
              </w:rPr>
              <w:t>Химическая чистка кресел</w:t>
            </w:r>
          </w:p>
        </w:tc>
        <w:tc>
          <w:tcPr>
            <w:tcW w:w="1417" w:type="dxa"/>
            <w:tcMar>
              <w:top w:w="28" w:type="dxa"/>
              <w:left w:w="28" w:type="dxa"/>
              <w:bottom w:w="28" w:type="dxa"/>
              <w:right w:w="28" w:type="dxa"/>
            </w:tcMar>
            <w:vAlign w:val="center"/>
          </w:tcPr>
          <w:p w:rsidR="000D5072" w:rsidRPr="00720AAF" w:rsidRDefault="000D5072" w:rsidP="0046681A">
            <w:pPr>
              <w:jc w:val="center"/>
              <w:rPr>
                <w:snapToGrid w:val="0"/>
                <w:sz w:val="22"/>
                <w:szCs w:val="22"/>
                <w:lang w:eastAsia="en-US"/>
              </w:rPr>
            </w:pPr>
          </w:p>
        </w:tc>
        <w:tc>
          <w:tcPr>
            <w:tcW w:w="1276" w:type="dxa"/>
            <w:vAlign w:val="center"/>
          </w:tcPr>
          <w:p w:rsidR="000D5072" w:rsidRPr="00720AAF" w:rsidRDefault="000D5072" w:rsidP="0046681A">
            <w:pPr>
              <w:jc w:val="center"/>
              <w:rPr>
                <w:snapToGrid w:val="0"/>
                <w:sz w:val="22"/>
                <w:szCs w:val="22"/>
                <w:lang w:eastAsia="en-US"/>
              </w:rPr>
            </w:pPr>
            <w:r w:rsidRPr="00720AAF">
              <w:rPr>
                <w:snapToGrid w:val="0"/>
                <w:sz w:val="22"/>
                <w:szCs w:val="22"/>
                <w:lang w:eastAsia="en-US"/>
              </w:rPr>
              <w:t>145</w:t>
            </w:r>
          </w:p>
        </w:tc>
        <w:tc>
          <w:tcPr>
            <w:tcW w:w="1559" w:type="dxa"/>
            <w:tcMar>
              <w:top w:w="28" w:type="dxa"/>
              <w:left w:w="28" w:type="dxa"/>
              <w:bottom w:w="28" w:type="dxa"/>
              <w:right w:w="28" w:type="dxa"/>
            </w:tcMar>
            <w:vAlign w:val="center"/>
          </w:tcPr>
          <w:p w:rsidR="000D5072" w:rsidRPr="00720AAF" w:rsidRDefault="00713BC7">
            <w:pPr>
              <w:jc w:val="center"/>
              <w:rPr>
                <w:sz w:val="22"/>
                <w:szCs w:val="22"/>
              </w:rPr>
            </w:pPr>
            <w:r>
              <w:rPr>
                <w:sz w:val="22"/>
                <w:szCs w:val="22"/>
              </w:rPr>
              <w:t>650</w:t>
            </w:r>
            <w:r w:rsidR="000D5072" w:rsidRPr="00720AAF">
              <w:rPr>
                <w:sz w:val="22"/>
                <w:szCs w:val="22"/>
              </w:rPr>
              <w:t>,00</w:t>
            </w:r>
          </w:p>
        </w:tc>
        <w:tc>
          <w:tcPr>
            <w:tcW w:w="2126" w:type="dxa"/>
            <w:vAlign w:val="center"/>
          </w:tcPr>
          <w:p w:rsidR="000D5072" w:rsidRPr="00720AAF" w:rsidRDefault="00713BC7" w:rsidP="00E2393A">
            <w:pPr>
              <w:jc w:val="center"/>
              <w:rPr>
                <w:sz w:val="22"/>
                <w:szCs w:val="22"/>
              </w:rPr>
            </w:pPr>
            <w:r>
              <w:rPr>
                <w:sz w:val="22"/>
                <w:szCs w:val="22"/>
              </w:rPr>
              <w:t>94</w:t>
            </w:r>
            <w:r w:rsidR="001B3150">
              <w:rPr>
                <w:sz w:val="22"/>
                <w:szCs w:val="22"/>
              </w:rPr>
              <w:t xml:space="preserve"> </w:t>
            </w:r>
            <w:r>
              <w:rPr>
                <w:sz w:val="22"/>
                <w:szCs w:val="22"/>
              </w:rPr>
              <w:t>250,00</w:t>
            </w:r>
          </w:p>
        </w:tc>
      </w:tr>
      <w:tr w:rsidR="000D5072" w:rsidRPr="00720AAF" w:rsidTr="0000715D">
        <w:trPr>
          <w:trHeight w:val="636"/>
        </w:trPr>
        <w:tc>
          <w:tcPr>
            <w:tcW w:w="567" w:type="dxa"/>
            <w:tcMar>
              <w:top w:w="28" w:type="dxa"/>
              <w:left w:w="28" w:type="dxa"/>
              <w:bottom w:w="28" w:type="dxa"/>
              <w:right w:w="28" w:type="dxa"/>
            </w:tcMar>
            <w:vAlign w:val="center"/>
          </w:tcPr>
          <w:p w:rsidR="000D5072" w:rsidRPr="00720AAF" w:rsidRDefault="000D5072" w:rsidP="0046681A">
            <w:pPr>
              <w:numPr>
                <w:ilvl w:val="0"/>
                <w:numId w:val="4"/>
              </w:numPr>
              <w:spacing w:after="200" w:line="276" w:lineRule="auto"/>
              <w:ind w:left="470"/>
              <w:jc w:val="center"/>
              <w:rPr>
                <w:snapToGrid w:val="0"/>
                <w:sz w:val="22"/>
                <w:szCs w:val="22"/>
                <w:lang w:val="en-US" w:eastAsia="en-US"/>
              </w:rPr>
            </w:pPr>
          </w:p>
        </w:tc>
        <w:tc>
          <w:tcPr>
            <w:tcW w:w="3261" w:type="dxa"/>
            <w:tcMar>
              <w:top w:w="28" w:type="dxa"/>
              <w:left w:w="28" w:type="dxa"/>
              <w:bottom w:w="28" w:type="dxa"/>
              <w:right w:w="28" w:type="dxa"/>
            </w:tcMar>
            <w:vAlign w:val="center"/>
          </w:tcPr>
          <w:p w:rsidR="000D5072" w:rsidRPr="00720AAF" w:rsidRDefault="000D5072" w:rsidP="0046681A">
            <w:pPr>
              <w:jc w:val="center"/>
              <w:rPr>
                <w:sz w:val="22"/>
                <w:szCs w:val="22"/>
                <w:lang w:eastAsia="en-US"/>
              </w:rPr>
            </w:pPr>
            <w:r w:rsidRPr="00720AAF">
              <w:rPr>
                <w:sz w:val="22"/>
                <w:szCs w:val="22"/>
                <w:lang w:eastAsia="en-US"/>
              </w:rPr>
              <w:t>Химическая чистка ковролина напольного</w:t>
            </w:r>
          </w:p>
        </w:tc>
        <w:tc>
          <w:tcPr>
            <w:tcW w:w="1417" w:type="dxa"/>
            <w:tcMar>
              <w:top w:w="28" w:type="dxa"/>
              <w:left w:w="28" w:type="dxa"/>
              <w:bottom w:w="28" w:type="dxa"/>
              <w:right w:w="28" w:type="dxa"/>
            </w:tcMar>
            <w:vAlign w:val="center"/>
          </w:tcPr>
          <w:p w:rsidR="000D5072" w:rsidRPr="00720AAF" w:rsidRDefault="000D5072" w:rsidP="0046681A">
            <w:pPr>
              <w:jc w:val="center"/>
              <w:rPr>
                <w:snapToGrid w:val="0"/>
                <w:sz w:val="22"/>
                <w:szCs w:val="22"/>
                <w:lang w:eastAsia="en-US"/>
              </w:rPr>
            </w:pPr>
            <w:r w:rsidRPr="00720AAF">
              <w:rPr>
                <w:snapToGrid w:val="0"/>
                <w:sz w:val="22"/>
                <w:szCs w:val="22"/>
                <w:lang w:eastAsia="en-US"/>
              </w:rPr>
              <w:t>196,7</w:t>
            </w:r>
          </w:p>
        </w:tc>
        <w:tc>
          <w:tcPr>
            <w:tcW w:w="1276" w:type="dxa"/>
            <w:vAlign w:val="center"/>
          </w:tcPr>
          <w:p w:rsidR="000D5072" w:rsidRPr="00720AAF" w:rsidRDefault="000D5072" w:rsidP="0046681A">
            <w:pPr>
              <w:jc w:val="center"/>
              <w:rPr>
                <w:snapToGrid w:val="0"/>
                <w:sz w:val="22"/>
                <w:szCs w:val="22"/>
                <w:lang w:eastAsia="en-US"/>
              </w:rPr>
            </w:pPr>
          </w:p>
        </w:tc>
        <w:tc>
          <w:tcPr>
            <w:tcW w:w="1559" w:type="dxa"/>
            <w:tcMar>
              <w:top w:w="28" w:type="dxa"/>
              <w:left w:w="28" w:type="dxa"/>
              <w:bottom w:w="28" w:type="dxa"/>
              <w:right w:w="28" w:type="dxa"/>
            </w:tcMar>
            <w:vAlign w:val="center"/>
          </w:tcPr>
          <w:p w:rsidR="000D5072" w:rsidRPr="00720AAF" w:rsidRDefault="00713BC7">
            <w:pPr>
              <w:jc w:val="center"/>
              <w:rPr>
                <w:sz w:val="22"/>
                <w:szCs w:val="22"/>
              </w:rPr>
            </w:pPr>
            <w:r>
              <w:rPr>
                <w:sz w:val="22"/>
                <w:szCs w:val="22"/>
              </w:rPr>
              <w:t>110</w:t>
            </w:r>
            <w:r w:rsidR="000D5072" w:rsidRPr="00720AAF">
              <w:rPr>
                <w:sz w:val="22"/>
                <w:szCs w:val="22"/>
              </w:rPr>
              <w:t>,00</w:t>
            </w:r>
          </w:p>
        </w:tc>
        <w:tc>
          <w:tcPr>
            <w:tcW w:w="2126" w:type="dxa"/>
            <w:vAlign w:val="center"/>
          </w:tcPr>
          <w:p w:rsidR="000D5072" w:rsidRPr="00720AAF" w:rsidRDefault="00713BC7" w:rsidP="00E2393A">
            <w:pPr>
              <w:jc w:val="center"/>
              <w:rPr>
                <w:sz w:val="22"/>
                <w:szCs w:val="22"/>
              </w:rPr>
            </w:pPr>
            <w:r>
              <w:rPr>
                <w:sz w:val="22"/>
                <w:szCs w:val="22"/>
              </w:rPr>
              <w:t>21</w:t>
            </w:r>
            <w:r w:rsidR="001B3150">
              <w:rPr>
                <w:sz w:val="22"/>
                <w:szCs w:val="22"/>
              </w:rPr>
              <w:t xml:space="preserve"> </w:t>
            </w:r>
            <w:r>
              <w:rPr>
                <w:sz w:val="22"/>
                <w:szCs w:val="22"/>
              </w:rPr>
              <w:t>637,00</w:t>
            </w:r>
          </w:p>
        </w:tc>
      </w:tr>
      <w:tr w:rsidR="006F36CA" w:rsidRPr="00720AAF" w:rsidTr="009633F6">
        <w:trPr>
          <w:trHeight w:val="636"/>
        </w:trPr>
        <w:tc>
          <w:tcPr>
            <w:tcW w:w="567" w:type="dxa"/>
            <w:tcMar>
              <w:top w:w="28" w:type="dxa"/>
              <w:left w:w="28" w:type="dxa"/>
              <w:bottom w:w="28" w:type="dxa"/>
              <w:right w:w="28" w:type="dxa"/>
            </w:tcMar>
            <w:vAlign w:val="center"/>
          </w:tcPr>
          <w:p w:rsidR="006F36CA" w:rsidRPr="00720AAF" w:rsidRDefault="006F36CA" w:rsidP="0046681A">
            <w:pPr>
              <w:numPr>
                <w:ilvl w:val="0"/>
                <w:numId w:val="4"/>
              </w:numPr>
              <w:spacing w:after="200" w:line="276" w:lineRule="auto"/>
              <w:ind w:left="470"/>
              <w:jc w:val="center"/>
              <w:rPr>
                <w:snapToGrid w:val="0"/>
                <w:sz w:val="22"/>
                <w:szCs w:val="22"/>
                <w:lang w:val="en-US" w:eastAsia="en-US"/>
              </w:rPr>
            </w:pPr>
          </w:p>
        </w:tc>
        <w:tc>
          <w:tcPr>
            <w:tcW w:w="3261" w:type="dxa"/>
            <w:shd w:val="clear" w:color="auto" w:fill="auto"/>
            <w:tcMar>
              <w:top w:w="28" w:type="dxa"/>
              <w:left w:w="28" w:type="dxa"/>
              <w:bottom w:w="28" w:type="dxa"/>
              <w:right w:w="28" w:type="dxa"/>
            </w:tcMar>
            <w:vAlign w:val="center"/>
          </w:tcPr>
          <w:p w:rsidR="006F36CA" w:rsidRPr="009633F6" w:rsidRDefault="00B23F13" w:rsidP="006F36CA">
            <w:pPr>
              <w:jc w:val="center"/>
              <w:rPr>
                <w:sz w:val="24"/>
                <w:szCs w:val="24"/>
              </w:rPr>
            </w:pPr>
            <w:r w:rsidRPr="009633F6">
              <w:rPr>
                <w:sz w:val="24"/>
                <w:szCs w:val="24"/>
              </w:rPr>
              <w:t xml:space="preserve">Химчистка </w:t>
            </w:r>
            <w:r w:rsidR="006F36CA" w:rsidRPr="009633F6">
              <w:rPr>
                <w:sz w:val="24"/>
                <w:szCs w:val="24"/>
              </w:rPr>
              <w:t>офисн</w:t>
            </w:r>
            <w:r w:rsidR="009633F6" w:rsidRPr="009633F6">
              <w:rPr>
                <w:sz w:val="24"/>
                <w:szCs w:val="24"/>
              </w:rPr>
              <w:t>ых</w:t>
            </w:r>
            <w:r w:rsidRPr="009633F6">
              <w:rPr>
                <w:sz w:val="24"/>
                <w:szCs w:val="24"/>
              </w:rPr>
              <w:t xml:space="preserve"> крес</w:t>
            </w:r>
            <w:r w:rsidR="009633F6" w:rsidRPr="009633F6">
              <w:rPr>
                <w:sz w:val="24"/>
                <w:szCs w:val="24"/>
              </w:rPr>
              <w:t>е</w:t>
            </w:r>
            <w:r w:rsidRPr="009633F6">
              <w:rPr>
                <w:sz w:val="24"/>
                <w:szCs w:val="24"/>
              </w:rPr>
              <w:t xml:space="preserve">л  </w:t>
            </w:r>
            <w:r w:rsidR="006F36CA" w:rsidRPr="009633F6">
              <w:rPr>
                <w:sz w:val="24"/>
                <w:szCs w:val="24"/>
              </w:rPr>
              <w:t xml:space="preserve"> </w:t>
            </w:r>
          </w:p>
          <w:p w:rsidR="006F36CA" w:rsidRPr="009633F6" w:rsidRDefault="009633F6" w:rsidP="006F36CA">
            <w:pPr>
              <w:jc w:val="center"/>
              <w:rPr>
                <w:sz w:val="24"/>
                <w:szCs w:val="24"/>
              </w:rPr>
            </w:pPr>
            <w:r w:rsidRPr="009633F6">
              <w:rPr>
                <w:sz w:val="24"/>
                <w:szCs w:val="24"/>
              </w:rPr>
              <w:t>(Акриловая сетка)</w:t>
            </w:r>
          </w:p>
        </w:tc>
        <w:tc>
          <w:tcPr>
            <w:tcW w:w="1417" w:type="dxa"/>
            <w:tcMar>
              <w:top w:w="28" w:type="dxa"/>
              <w:left w:w="28" w:type="dxa"/>
              <w:bottom w:w="28" w:type="dxa"/>
              <w:right w:w="28" w:type="dxa"/>
            </w:tcMar>
            <w:vAlign w:val="center"/>
          </w:tcPr>
          <w:p w:rsidR="006F36CA" w:rsidRPr="00720AAF" w:rsidRDefault="006F36CA" w:rsidP="0046681A">
            <w:pPr>
              <w:jc w:val="center"/>
              <w:rPr>
                <w:snapToGrid w:val="0"/>
                <w:sz w:val="22"/>
                <w:szCs w:val="22"/>
                <w:lang w:eastAsia="en-US"/>
              </w:rPr>
            </w:pPr>
          </w:p>
        </w:tc>
        <w:tc>
          <w:tcPr>
            <w:tcW w:w="1276" w:type="dxa"/>
            <w:vAlign w:val="center"/>
          </w:tcPr>
          <w:p w:rsidR="006F36CA" w:rsidRPr="00720AAF" w:rsidRDefault="006F36CA" w:rsidP="0046681A">
            <w:pPr>
              <w:jc w:val="center"/>
              <w:rPr>
                <w:snapToGrid w:val="0"/>
                <w:sz w:val="22"/>
                <w:szCs w:val="22"/>
                <w:lang w:eastAsia="en-US"/>
              </w:rPr>
            </w:pPr>
            <w:r>
              <w:rPr>
                <w:snapToGrid w:val="0"/>
                <w:sz w:val="22"/>
                <w:szCs w:val="22"/>
                <w:lang w:eastAsia="en-US"/>
              </w:rPr>
              <w:t>3</w:t>
            </w:r>
          </w:p>
        </w:tc>
        <w:tc>
          <w:tcPr>
            <w:tcW w:w="1559" w:type="dxa"/>
            <w:tcMar>
              <w:top w:w="28" w:type="dxa"/>
              <w:left w:w="28" w:type="dxa"/>
              <w:bottom w:w="28" w:type="dxa"/>
              <w:right w:w="28" w:type="dxa"/>
            </w:tcMar>
            <w:vAlign w:val="center"/>
          </w:tcPr>
          <w:p w:rsidR="006F36CA" w:rsidRDefault="00713BC7">
            <w:pPr>
              <w:jc w:val="center"/>
              <w:rPr>
                <w:sz w:val="22"/>
                <w:szCs w:val="22"/>
              </w:rPr>
            </w:pPr>
            <w:r>
              <w:rPr>
                <w:sz w:val="22"/>
                <w:szCs w:val="22"/>
              </w:rPr>
              <w:t>324,00</w:t>
            </w:r>
          </w:p>
        </w:tc>
        <w:tc>
          <w:tcPr>
            <w:tcW w:w="2126" w:type="dxa"/>
            <w:vAlign w:val="center"/>
          </w:tcPr>
          <w:p w:rsidR="006F36CA" w:rsidRPr="00720AAF" w:rsidRDefault="00713BC7" w:rsidP="00E2393A">
            <w:pPr>
              <w:jc w:val="center"/>
              <w:rPr>
                <w:sz w:val="22"/>
                <w:szCs w:val="22"/>
              </w:rPr>
            </w:pPr>
            <w:r>
              <w:rPr>
                <w:sz w:val="22"/>
                <w:szCs w:val="22"/>
              </w:rPr>
              <w:t>972,00</w:t>
            </w:r>
          </w:p>
        </w:tc>
      </w:tr>
      <w:tr w:rsidR="006F36CA" w:rsidRPr="00720AAF" w:rsidTr="009633F6">
        <w:trPr>
          <w:trHeight w:val="636"/>
        </w:trPr>
        <w:tc>
          <w:tcPr>
            <w:tcW w:w="567" w:type="dxa"/>
            <w:tcMar>
              <w:top w:w="28" w:type="dxa"/>
              <w:left w:w="28" w:type="dxa"/>
              <w:bottom w:w="28" w:type="dxa"/>
              <w:right w:w="28" w:type="dxa"/>
            </w:tcMar>
            <w:vAlign w:val="center"/>
          </w:tcPr>
          <w:p w:rsidR="006F36CA" w:rsidRPr="00720AAF" w:rsidRDefault="006F36CA" w:rsidP="0046681A">
            <w:pPr>
              <w:numPr>
                <w:ilvl w:val="0"/>
                <w:numId w:val="4"/>
              </w:numPr>
              <w:spacing w:after="200" w:line="276" w:lineRule="auto"/>
              <w:ind w:left="470"/>
              <w:jc w:val="center"/>
              <w:rPr>
                <w:snapToGrid w:val="0"/>
                <w:sz w:val="22"/>
                <w:szCs w:val="22"/>
                <w:lang w:val="en-US" w:eastAsia="en-US"/>
              </w:rPr>
            </w:pPr>
          </w:p>
        </w:tc>
        <w:tc>
          <w:tcPr>
            <w:tcW w:w="3261" w:type="dxa"/>
            <w:shd w:val="clear" w:color="auto" w:fill="auto"/>
            <w:tcMar>
              <w:top w:w="28" w:type="dxa"/>
              <w:left w:w="28" w:type="dxa"/>
              <w:bottom w:w="28" w:type="dxa"/>
              <w:right w:w="28" w:type="dxa"/>
            </w:tcMar>
            <w:vAlign w:val="center"/>
          </w:tcPr>
          <w:p w:rsidR="00B23F13" w:rsidRPr="009633F6" w:rsidRDefault="00B23F13" w:rsidP="0046681A">
            <w:pPr>
              <w:jc w:val="center"/>
              <w:rPr>
                <w:sz w:val="24"/>
                <w:szCs w:val="24"/>
              </w:rPr>
            </w:pPr>
            <w:r w:rsidRPr="009633F6">
              <w:rPr>
                <w:sz w:val="24"/>
                <w:szCs w:val="24"/>
              </w:rPr>
              <w:t xml:space="preserve">Химчистка </w:t>
            </w:r>
            <w:r w:rsidR="006F36CA" w:rsidRPr="009633F6">
              <w:rPr>
                <w:sz w:val="24"/>
                <w:szCs w:val="24"/>
              </w:rPr>
              <w:t>офисн</w:t>
            </w:r>
            <w:r w:rsidR="009633F6" w:rsidRPr="009633F6">
              <w:rPr>
                <w:sz w:val="24"/>
                <w:szCs w:val="24"/>
              </w:rPr>
              <w:t>ых</w:t>
            </w:r>
            <w:r w:rsidRPr="009633F6">
              <w:rPr>
                <w:sz w:val="24"/>
                <w:szCs w:val="24"/>
              </w:rPr>
              <w:t xml:space="preserve"> стул</w:t>
            </w:r>
            <w:r w:rsidR="009633F6" w:rsidRPr="009633F6">
              <w:rPr>
                <w:sz w:val="24"/>
                <w:szCs w:val="24"/>
              </w:rPr>
              <w:t>ьев</w:t>
            </w:r>
            <w:r w:rsidRPr="009633F6">
              <w:rPr>
                <w:sz w:val="24"/>
                <w:szCs w:val="24"/>
              </w:rPr>
              <w:t xml:space="preserve"> </w:t>
            </w:r>
          </w:p>
          <w:p w:rsidR="006F36CA" w:rsidRPr="009633F6" w:rsidRDefault="009633F6" w:rsidP="009633F6">
            <w:pPr>
              <w:jc w:val="center"/>
              <w:rPr>
                <w:sz w:val="22"/>
                <w:szCs w:val="22"/>
                <w:lang w:eastAsia="en-US"/>
              </w:rPr>
            </w:pPr>
            <w:r w:rsidRPr="009633F6">
              <w:rPr>
                <w:sz w:val="24"/>
                <w:szCs w:val="24"/>
              </w:rPr>
              <w:t>(</w:t>
            </w:r>
            <w:r w:rsidR="00B23F13" w:rsidRPr="009633F6">
              <w:rPr>
                <w:sz w:val="24"/>
                <w:szCs w:val="24"/>
              </w:rPr>
              <w:t>Акрилов</w:t>
            </w:r>
            <w:r w:rsidRPr="009633F6">
              <w:rPr>
                <w:sz w:val="24"/>
                <w:szCs w:val="24"/>
              </w:rPr>
              <w:t>ая</w:t>
            </w:r>
            <w:r w:rsidR="006F36CA" w:rsidRPr="009633F6">
              <w:rPr>
                <w:sz w:val="24"/>
                <w:szCs w:val="24"/>
              </w:rPr>
              <w:t xml:space="preserve"> сетк</w:t>
            </w:r>
            <w:r w:rsidRPr="009633F6">
              <w:rPr>
                <w:sz w:val="24"/>
                <w:szCs w:val="24"/>
              </w:rPr>
              <w:t>а)</w:t>
            </w:r>
          </w:p>
        </w:tc>
        <w:tc>
          <w:tcPr>
            <w:tcW w:w="1417" w:type="dxa"/>
            <w:tcMar>
              <w:top w:w="28" w:type="dxa"/>
              <w:left w:w="28" w:type="dxa"/>
              <w:bottom w:w="28" w:type="dxa"/>
              <w:right w:w="28" w:type="dxa"/>
            </w:tcMar>
            <w:vAlign w:val="center"/>
          </w:tcPr>
          <w:p w:rsidR="006F36CA" w:rsidRPr="00720AAF" w:rsidRDefault="006F36CA" w:rsidP="0046681A">
            <w:pPr>
              <w:jc w:val="center"/>
              <w:rPr>
                <w:snapToGrid w:val="0"/>
                <w:sz w:val="22"/>
                <w:szCs w:val="22"/>
                <w:lang w:eastAsia="en-US"/>
              </w:rPr>
            </w:pPr>
          </w:p>
        </w:tc>
        <w:tc>
          <w:tcPr>
            <w:tcW w:w="1276" w:type="dxa"/>
            <w:vAlign w:val="center"/>
          </w:tcPr>
          <w:p w:rsidR="006F36CA" w:rsidRPr="00720AAF" w:rsidRDefault="006F36CA" w:rsidP="0046681A">
            <w:pPr>
              <w:jc w:val="center"/>
              <w:rPr>
                <w:snapToGrid w:val="0"/>
                <w:sz w:val="22"/>
                <w:szCs w:val="22"/>
                <w:lang w:eastAsia="en-US"/>
              </w:rPr>
            </w:pPr>
            <w:r>
              <w:rPr>
                <w:snapToGrid w:val="0"/>
                <w:sz w:val="22"/>
                <w:szCs w:val="22"/>
                <w:lang w:eastAsia="en-US"/>
              </w:rPr>
              <w:t>25</w:t>
            </w:r>
          </w:p>
        </w:tc>
        <w:tc>
          <w:tcPr>
            <w:tcW w:w="1559" w:type="dxa"/>
            <w:tcMar>
              <w:top w:w="28" w:type="dxa"/>
              <w:left w:w="28" w:type="dxa"/>
              <w:bottom w:w="28" w:type="dxa"/>
              <w:right w:w="28" w:type="dxa"/>
            </w:tcMar>
            <w:vAlign w:val="center"/>
          </w:tcPr>
          <w:p w:rsidR="006F36CA" w:rsidRDefault="00713BC7">
            <w:pPr>
              <w:jc w:val="center"/>
              <w:rPr>
                <w:sz w:val="22"/>
                <w:szCs w:val="22"/>
              </w:rPr>
            </w:pPr>
            <w:r>
              <w:rPr>
                <w:sz w:val="22"/>
                <w:szCs w:val="22"/>
              </w:rPr>
              <w:t>400,00</w:t>
            </w:r>
          </w:p>
        </w:tc>
        <w:tc>
          <w:tcPr>
            <w:tcW w:w="2126" w:type="dxa"/>
            <w:vAlign w:val="center"/>
          </w:tcPr>
          <w:p w:rsidR="006F36CA" w:rsidRPr="00720AAF" w:rsidRDefault="00713BC7" w:rsidP="00E2393A">
            <w:pPr>
              <w:jc w:val="center"/>
              <w:rPr>
                <w:sz w:val="22"/>
                <w:szCs w:val="22"/>
              </w:rPr>
            </w:pPr>
            <w:r>
              <w:rPr>
                <w:sz w:val="22"/>
                <w:szCs w:val="22"/>
              </w:rPr>
              <w:t>10</w:t>
            </w:r>
            <w:r w:rsidR="001B3150">
              <w:rPr>
                <w:sz w:val="22"/>
                <w:szCs w:val="22"/>
              </w:rPr>
              <w:t xml:space="preserve"> </w:t>
            </w:r>
            <w:r>
              <w:rPr>
                <w:sz w:val="22"/>
                <w:szCs w:val="22"/>
              </w:rPr>
              <w:t>000,00</w:t>
            </w:r>
          </w:p>
        </w:tc>
      </w:tr>
      <w:tr w:rsidR="00B01FD5" w:rsidRPr="00720AAF" w:rsidTr="0000715D">
        <w:trPr>
          <w:trHeight w:val="636"/>
        </w:trPr>
        <w:tc>
          <w:tcPr>
            <w:tcW w:w="567" w:type="dxa"/>
            <w:tcMar>
              <w:top w:w="28" w:type="dxa"/>
              <w:left w:w="28" w:type="dxa"/>
              <w:bottom w:w="28" w:type="dxa"/>
              <w:right w:w="28" w:type="dxa"/>
            </w:tcMar>
            <w:vAlign w:val="center"/>
          </w:tcPr>
          <w:p w:rsidR="00B01FD5" w:rsidRPr="00720AAF" w:rsidRDefault="00B01FD5" w:rsidP="0046681A">
            <w:pPr>
              <w:spacing w:after="200" w:line="276" w:lineRule="auto"/>
              <w:ind w:left="470"/>
              <w:jc w:val="center"/>
              <w:rPr>
                <w:snapToGrid w:val="0"/>
                <w:sz w:val="22"/>
                <w:szCs w:val="22"/>
                <w:lang w:val="en-US" w:eastAsia="en-US"/>
              </w:rPr>
            </w:pPr>
          </w:p>
        </w:tc>
        <w:tc>
          <w:tcPr>
            <w:tcW w:w="3261" w:type="dxa"/>
            <w:tcMar>
              <w:top w:w="28" w:type="dxa"/>
              <w:left w:w="28" w:type="dxa"/>
              <w:bottom w:w="28" w:type="dxa"/>
              <w:right w:w="28" w:type="dxa"/>
            </w:tcMar>
            <w:vAlign w:val="center"/>
          </w:tcPr>
          <w:p w:rsidR="00B01FD5" w:rsidRPr="00720AAF" w:rsidRDefault="00B01FD5" w:rsidP="0046681A">
            <w:pPr>
              <w:jc w:val="center"/>
              <w:rPr>
                <w:snapToGrid w:val="0"/>
                <w:sz w:val="22"/>
                <w:szCs w:val="22"/>
                <w:lang w:eastAsia="en-US"/>
              </w:rPr>
            </w:pPr>
          </w:p>
        </w:tc>
        <w:tc>
          <w:tcPr>
            <w:tcW w:w="1417" w:type="dxa"/>
            <w:tcMar>
              <w:top w:w="28" w:type="dxa"/>
              <w:left w:w="28" w:type="dxa"/>
              <w:bottom w:w="28" w:type="dxa"/>
              <w:right w:w="28" w:type="dxa"/>
            </w:tcMar>
            <w:vAlign w:val="center"/>
          </w:tcPr>
          <w:p w:rsidR="00B01FD5" w:rsidRPr="00720AAF" w:rsidRDefault="00B01FD5" w:rsidP="0046681A">
            <w:pPr>
              <w:jc w:val="center"/>
              <w:rPr>
                <w:snapToGrid w:val="0"/>
                <w:sz w:val="22"/>
                <w:szCs w:val="22"/>
                <w:lang w:eastAsia="en-US"/>
              </w:rPr>
            </w:pPr>
          </w:p>
        </w:tc>
        <w:tc>
          <w:tcPr>
            <w:tcW w:w="1276" w:type="dxa"/>
            <w:vAlign w:val="center"/>
          </w:tcPr>
          <w:p w:rsidR="00B01FD5" w:rsidRPr="00720AAF" w:rsidRDefault="00B01FD5" w:rsidP="0046681A">
            <w:pPr>
              <w:jc w:val="center"/>
              <w:rPr>
                <w:snapToGrid w:val="0"/>
                <w:sz w:val="22"/>
                <w:szCs w:val="22"/>
                <w:lang w:eastAsia="en-US"/>
              </w:rPr>
            </w:pPr>
          </w:p>
        </w:tc>
        <w:tc>
          <w:tcPr>
            <w:tcW w:w="1559" w:type="dxa"/>
            <w:tcMar>
              <w:top w:w="28" w:type="dxa"/>
              <w:left w:w="28" w:type="dxa"/>
              <w:bottom w:w="28" w:type="dxa"/>
              <w:right w:w="28" w:type="dxa"/>
            </w:tcMar>
            <w:vAlign w:val="center"/>
          </w:tcPr>
          <w:p w:rsidR="00B01FD5" w:rsidRPr="00720AAF" w:rsidRDefault="00B01FD5" w:rsidP="0046681A">
            <w:pPr>
              <w:jc w:val="center"/>
              <w:rPr>
                <w:b/>
                <w:snapToGrid w:val="0"/>
                <w:sz w:val="22"/>
                <w:szCs w:val="22"/>
                <w:lang w:eastAsia="en-US"/>
              </w:rPr>
            </w:pPr>
            <w:r w:rsidRPr="00720AAF">
              <w:rPr>
                <w:b/>
                <w:snapToGrid w:val="0"/>
                <w:sz w:val="22"/>
                <w:szCs w:val="22"/>
                <w:lang w:eastAsia="en-US"/>
              </w:rPr>
              <w:t>Итого</w:t>
            </w:r>
            <w:r w:rsidR="0046681A" w:rsidRPr="00720AAF">
              <w:rPr>
                <w:b/>
                <w:snapToGrid w:val="0"/>
                <w:sz w:val="22"/>
                <w:szCs w:val="22"/>
                <w:lang w:eastAsia="en-US"/>
              </w:rPr>
              <w:t>:</w:t>
            </w:r>
          </w:p>
        </w:tc>
        <w:tc>
          <w:tcPr>
            <w:tcW w:w="2126" w:type="dxa"/>
            <w:vAlign w:val="center"/>
          </w:tcPr>
          <w:p w:rsidR="00B01FD5" w:rsidRPr="00720AAF" w:rsidRDefault="001B3150" w:rsidP="001B3150">
            <w:pPr>
              <w:jc w:val="center"/>
              <w:rPr>
                <w:i/>
                <w:iCs/>
                <w:sz w:val="22"/>
                <w:szCs w:val="22"/>
              </w:rPr>
            </w:pPr>
            <w:r>
              <w:rPr>
                <w:sz w:val="22"/>
                <w:szCs w:val="22"/>
              </w:rPr>
              <w:t>300 000</w:t>
            </w:r>
            <w:r w:rsidR="000D5072" w:rsidRPr="00720AAF">
              <w:rPr>
                <w:sz w:val="22"/>
                <w:szCs w:val="22"/>
              </w:rPr>
              <w:t>,</w:t>
            </w:r>
            <w:r>
              <w:rPr>
                <w:sz w:val="22"/>
                <w:szCs w:val="22"/>
              </w:rPr>
              <w:t>0</w:t>
            </w:r>
            <w:r w:rsidR="000D5072" w:rsidRPr="00720AAF">
              <w:rPr>
                <w:sz w:val="22"/>
                <w:szCs w:val="22"/>
              </w:rPr>
              <w:t xml:space="preserve">0   </w:t>
            </w:r>
          </w:p>
        </w:tc>
      </w:tr>
    </w:tbl>
    <w:p w:rsidR="0046767E" w:rsidRPr="00720AAF" w:rsidRDefault="0046767E" w:rsidP="0046767E">
      <w:pPr>
        <w:jc w:val="center"/>
        <w:rPr>
          <w:b/>
          <w:sz w:val="22"/>
          <w:szCs w:val="22"/>
        </w:rPr>
      </w:pPr>
    </w:p>
    <w:tbl>
      <w:tblPr>
        <w:tblW w:w="10906" w:type="dxa"/>
        <w:tblInd w:w="392" w:type="dxa"/>
        <w:tblLook w:val="01E0" w:firstRow="1" w:lastRow="1" w:firstColumn="1" w:lastColumn="1" w:noHBand="0" w:noVBand="0"/>
      </w:tblPr>
      <w:tblGrid>
        <w:gridCol w:w="5953"/>
        <w:gridCol w:w="4953"/>
      </w:tblGrid>
      <w:tr w:rsidR="0046767E" w:rsidRPr="00720AAF" w:rsidTr="0000715D">
        <w:tc>
          <w:tcPr>
            <w:tcW w:w="5953" w:type="dxa"/>
          </w:tcPr>
          <w:p w:rsidR="0046767E" w:rsidRPr="00720AAF" w:rsidRDefault="0046767E" w:rsidP="001B3150">
            <w:pPr>
              <w:spacing w:before="100" w:beforeAutospacing="1" w:after="100" w:afterAutospacing="1"/>
              <w:jc w:val="center"/>
              <w:rPr>
                <w:b/>
                <w:sz w:val="22"/>
                <w:szCs w:val="22"/>
              </w:rPr>
            </w:pPr>
          </w:p>
          <w:p w:rsidR="0046767E" w:rsidRPr="00720AAF" w:rsidRDefault="0046767E" w:rsidP="001B3150">
            <w:pPr>
              <w:spacing w:before="100" w:beforeAutospacing="1" w:after="100" w:afterAutospacing="1"/>
              <w:rPr>
                <w:b/>
                <w:sz w:val="22"/>
                <w:szCs w:val="22"/>
              </w:rPr>
            </w:pPr>
            <w:r w:rsidRPr="00720AAF">
              <w:rPr>
                <w:b/>
                <w:sz w:val="22"/>
                <w:szCs w:val="22"/>
              </w:rPr>
              <w:t>ЗАКАЗЧИК</w:t>
            </w:r>
          </w:p>
          <w:p w:rsidR="0046767E" w:rsidRPr="00720AAF" w:rsidRDefault="0046767E" w:rsidP="001B3150">
            <w:pPr>
              <w:spacing w:before="100" w:beforeAutospacing="1" w:after="100" w:afterAutospacing="1"/>
              <w:rPr>
                <w:b/>
                <w:sz w:val="22"/>
                <w:szCs w:val="22"/>
              </w:rPr>
            </w:pPr>
          </w:p>
          <w:p w:rsidR="0046767E" w:rsidRPr="00720AAF" w:rsidRDefault="0046767E" w:rsidP="001B3150">
            <w:pPr>
              <w:rPr>
                <w:b/>
                <w:sz w:val="22"/>
                <w:szCs w:val="22"/>
              </w:rPr>
            </w:pPr>
            <w:r w:rsidRPr="00720AAF">
              <w:rPr>
                <w:b/>
                <w:sz w:val="22"/>
                <w:szCs w:val="22"/>
              </w:rPr>
              <w:t xml:space="preserve">Проректор </w:t>
            </w:r>
          </w:p>
          <w:p w:rsidR="0046767E" w:rsidRPr="00E2393A" w:rsidRDefault="0046767E" w:rsidP="001B3150">
            <w:pPr>
              <w:spacing w:before="100" w:beforeAutospacing="1" w:after="100" w:afterAutospacing="1"/>
              <w:rPr>
                <w:sz w:val="22"/>
                <w:szCs w:val="22"/>
              </w:rPr>
            </w:pPr>
            <w:r w:rsidRPr="00720AAF">
              <w:rPr>
                <w:sz w:val="22"/>
                <w:szCs w:val="22"/>
              </w:rPr>
              <w:t>___________________ З.М. Штымов</w:t>
            </w:r>
          </w:p>
          <w:p w:rsidR="0046767E" w:rsidRPr="00713BC7" w:rsidRDefault="00B01FD5" w:rsidP="001B3150">
            <w:pPr>
              <w:spacing w:before="100" w:beforeAutospacing="1" w:after="100" w:afterAutospacing="1"/>
              <w:rPr>
                <w:sz w:val="22"/>
                <w:szCs w:val="22"/>
              </w:rPr>
            </w:pPr>
            <w:r w:rsidRPr="00720AAF">
              <w:rPr>
                <w:sz w:val="22"/>
                <w:szCs w:val="22"/>
              </w:rPr>
              <w:t>«___» ___________</w:t>
            </w:r>
            <w:r w:rsidR="0046681A" w:rsidRPr="00720AAF">
              <w:rPr>
                <w:sz w:val="22"/>
                <w:szCs w:val="22"/>
              </w:rPr>
              <w:t xml:space="preserve"> 202</w:t>
            </w:r>
            <w:r w:rsidR="006F36CA">
              <w:rPr>
                <w:sz w:val="22"/>
                <w:szCs w:val="22"/>
              </w:rPr>
              <w:t>6</w:t>
            </w:r>
            <w:r w:rsidR="00713BC7">
              <w:rPr>
                <w:sz w:val="22"/>
                <w:szCs w:val="22"/>
              </w:rPr>
              <w:t xml:space="preserve"> г</w:t>
            </w:r>
          </w:p>
        </w:tc>
        <w:tc>
          <w:tcPr>
            <w:tcW w:w="4953" w:type="dxa"/>
          </w:tcPr>
          <w:p w:rsidR="0046767E" w:rsidRPr="00720AAF" w:rsidRDefault="0046767E" w:rsidP="001B3150">
            <w:pPr>
              <w:spacing w:before="100" w:beforeAutospacing="1" w:after="100" w:afterAutospacing="1"/>
              <w:jc w:val="center"/>
              <w:rPr>
                <w:b/>
                <w:sz w:val="22"/>
                <w:szCs w:val="22"/>
              </w:rPr>
            </w:pPr>
          </w:p>
          <w:p w:rsidR="0046767E" w:rsidRPr="00720AAF" w:rsidRDefault="0046767E" w:rsidP="001B3150">
            <w:pPr>
              <w:spacing w:before="100" w:beforeAutospacing="1" w:after="100" w:afterAutospacing="1"/>
              <w:rPr>
                <w:b/>
                <w:sz w:val="22"/>
                <w:szCs w:val="22"/>
              </w:rPr>
            </w:pPr>
            <w:r w:rsidRPr="00720AAF">
              <w:rPr>
                <w:b/>
                <w:sz w:val="22"/>
                <w:szCs w:val="22"/>
              </w:rPr>
              <w:t>ИСПОЛНИТЕЛЬ</w:t>
            </w:r>
          </w:p>
          <w:p w:rsidR="0046767E" w:rsidRPr="00720AAF" w:rsidRDefault="0046767E" w:rsidP="001B3150">
            <w:pPr>
              <w:spacing w:before="100" w:beforeAutospacing="1" w:after="100" w:afterAutospacing="1"/>
              <w:rPr>
                <w:b/>
                <w:sz w:val="22"/>
                <w:szCs w:val="22"/>
              </w:rPr>
            </w:pPr>
          </w:p>
          <w:p w:rsidR="0046767E" w:rsidRPr="00931589" w:rsidRDefault="0046767E" w:rsidP="001B3150">
            <w:pPr>
              <w:rPr>
                <w:b/>
                <w:sz w:val="22"/>
                <w:szCs w:val="22"/>
              </w:rPr>
            </w:pPr>
          </w:p>
          <w:p w:rsidR="0046767E" w:rsidRPr="00E2393A" w:rsidRDefault="0046767E" w:rsidP="001B3150">
            <w:pPr>
              <w:spacing w:before="100" w:beforeAutospacing="1" w:after="100" w:afterAutospacing="1"/>
              <w:rPr>
                <w:sz w:val="22"/>
                <w:szCs w:val="22"/>
              </w:rPr>
            </w:pPr>
            <w:r w:rsidRPr="00720AAF">
              <w:rPr>
                <w:sz w:val="22"/>
                <w:szCs w:val="22"/>
              </w:rPr>
              <w:t>______________________</w:t>
            </w:r>
          </w:p>
          <w:p w:rsidR="0046767E" w:rsidRPr="00720AAF" w:rsidRDefault="00B01FD5" w:rsidP="000D5072">
            <w:pPr>
              <w:spacing w:before="100" w:beforeAutospacing="1" w:after="100" w:afterAutospacing="1"/>
              <w:rPr>
                <w:b/>
                <w:sz w:val="22"/>
                <w:szCs w:val="22"/>
              </w:rPr>
            </w:pPr>
            <w:r w:rsidRPr="00720AAF">
              <w:rPr>
                <w:sz w:val="22"/>
                <w:szCs w:val="22"/>
              </w:rPr>
              <w:t>«____» ____________</w:t>
            </w:r>
            <w:r w:rsidR="0046681A" w:rsidRPr="00720AAF">
              <w:rPr>
                <w:sz w:val="22"/>
                <w:szCs w:val="22"/>
              </w:rPr>
              <w:t xml:space="preserve"> 202</w:t>
            </w:r>
            <w:r w:rsidR="006F36CA">
              <w:rPr>
                <w:sz w:val="22"/>
                <w:szCs w:val="22"/>
              </w:rPr>
              <w:t>6</w:t>
            </w:r>
            <w:r w:rsidR="0046767E" w:rsidRPr="00720AAF">
              <w:rPr>
                <w:sz w:val="22"/>
                <w:szCs w:val="22"/>
              </w:rPr>
              <w:t xml:space="preserve"> г.</w:t>
            </w:r>
          </w:p>
        </w:tc>
      </w:tr>
    </w:tbl>
    <w:p w:rsidR="00E2393A" w:rsidRPr="00720AAF" w:rsidRDefault="00E2393A" w:rsidP="00713BC7">
      <w:pPr>
        <w:autoSpaceDE w:val="0"/>
        <w:autoSpaceDN w:val="0"/>
        <w:adjustRightInd w:val="0"/>
        <w:rPr>
          <w:sz w:val="22"/>
          <w:szCs w:val="22"/>
        </w:rPr>
      </w:pPr>
    </w:p>
    <w:p w:rsidR="0046767E" w:rsidRPr="00720AAF" w:rsidRDefault="0046767E" w:rsidP="0046767E">
      <w:pPr>
        <w:autoSpaceDE w:val="0"/>
        <w:autoSpaceDN w:val="0"/>
        <w:adjustRightInd w:val="0"/>
        <w:jc w:val="center"/>
        <w:rPr>
          <w:sz w:val="22"/>
          <w:szCs w:val="22"/>
        </w:rPr>
      </w:pPr>
    </w:p>
    <w:p w:rsidR="00F836A7" w:rsidRDefault="00F836A7" w:rsidP="00E2393A">
      <w:pPr>
        <w:spacing w:after="200" w:line="276" w:lineRule="auto"/>
        <w:jc w:val="right"/>
        <w:rPr>
          <w:b/>
          <w:sz w:val="22"/>
          <w:szCs w:val="22"/>
        </w:rPr>
      </w:pPr>
    </w:p>
    <w:p w:rsidR="0046767E" w:rsidRPr="00720AAF" w:rsidRDefault="0046767E" w:rsidP="00E2393A">
      <w:pPr>
        <w:spacing w:after="200" w:line="276" w:lineRule="auto"/>
        <w:jc w:val="right"/>
        <w:rPr>
          <w:b/>
          <w:sz w:val="22"/>
          <w:szCs w:val="22"/>
        </w:rPr>
      </w:pPr>
      <w:r w:rsidRPr="00720AAF">
        <w:rPr>
          <w:b/>
          <w:sz w:val="22"/>
          <w:szCs w:val="22"/>
        </w:rPr>
        <w:t>Приложение № 2</w:t>
      </w:r>
    </w:p>
    <w:p w:rsidR="00645427" w:rsidRPr="00720AAF" w:rsidRDefault="00645427" w:rsidP="00713BC7">
      <w:pPr>
        <w:spacing w:after="120"/>
        <w:ind w:left="5041" w:right="1416"/>
        <w:jc w:val="right"/>
        <w:rPr>
          <w:sz w:val="22"/>
          <w:szCs w:val="22"/>
        </w:rPr>
      </w:pPr>
      <w:r w:rsidRPr="00720AAF">
        <w:rPr>
          <w:sz w:val="22"/>
          <w:szCs w:val="22"/>
        </w:rPr>
        <w:t xml:space="preserve">к Контракту "№ </w:t>
      </w:r>
    </w:p>
    <w:p w:rsidR="0046767E" w:rsidRPr="00720AAF" w:rsidRDefault="00E52EDD" w:rsidP="0046767E">
      <w:pPr>
        <w:spacing w:after="120"/>
        <w:ind w:left="4680"/>
        <w:jc w:val="right"/>
        <w:rPr>
          <w:sz w:val="22"/>
          <w:szCs w:val="22"/>
        </w:rPr>
      </w:pPr>
      <w:r w:rsidRPr="00720AAF">
        <w:rPr>
          <w:sz w:val="22"/>
          <w:szCs w:val="22"/>
        </w:rPr>
        <w:t xml:space="preserve"> </w:t>
      </w:r>
      <w:r w:rsidR="006F36CA">
        <w:rPr>
          <w:sz w:val="22"/>
          <w:szCs w:val="22"/>
        </w:rPr>
        <w:t xml:space="preserve">«  </w:t>
      </w:r>
      <w:r w:rsidR="0046767E" w:rsidRPr="00720AAF">
        <w:rPr>
          <w:sz w:val="22"/>
          <w:szCs w:val="22"/>
        </w:rPr>
        <w:t xml:space="preserve">» </w:t>
      </w:r>
      <w:r w:rsidR="006F36CA">
        <w:rPr>
          <w:sz w:val="22"/>
          <w:szCs w:val="22"/>
        </w:rPr>
        <w:t xml:space="preserve">___________ </w:t>
      </w:r>
      <w:r w:rsidR="00B01FD5" w:rsidRPr="00720AAF">
        <w:rPr>
          <w:sz w:val="22"/>
          <w:szCs w:val="22"/>
        </w:rPr>
        <w:t>202</w:t>
      </w:r>
      <w:r w:rsidR="006F36CA">
        <w:rPr>
          <w:sz w:val="22"/>
          <w:szCs w:val="22"/>
        </w:rPr>
        <w:t>6</w:t>
      </w:r>
      <w:r w:rsidR="0046767E" w:rsidRPr="00720AAF">
        <w:rPr>
          <w:sz w:val="22"/>
          <w:szCs w:val="22"/>
        </w:rPr>
        <w:t xml:space="preserve"> г.</w:t>
      </w:r>
    </w:p>
    <w:p w:rsidR="0046767E" w:rsidRPr="00720AAF" w:rsidRDefault="0046767E" w:rsidP="0046767E">
      <w:pPr>
        <w:jc w:val="center"/>
        <w:rPr>
          <w:b/>
          <w:sz w:val="22"/>
          <w:szCs w:val="22"/>
        </w:rPr>
      </w:pPr>
    </w:p>
    <w:p w:rsidR="0046767E" w:rsidRPr="00720AAF" w:rsidRDefault="0046767E" w:rsidP="0046767E">
      <w:pPr>
        <w:jc w:val="center"/>
        <w:rPr>
          <w:b/>
          <w:sz w:val="22"/>
          <w:szCs w:val="22"/>
        </w:rPr>
      </w:pPr>
      <w:r w:rsidRPr="00720AAF">
        <w:rPr>
          <w:b/>
          <w:sz w:val="22"/>
          <w:szCs w:val="22"/>
        </w:rPr>
        <w:t>Техническое задание</w:t>
      </w:r>
    </w:p>
    <w:p w:rsidR="0046767E" w:rsidRPr="00720AAF" w:rsidRDefault="0046767E" w:rsidP="0046767E">
      <w:pPr>
        <w:spacing w:line="240" w:lineRule="atLeast"/>
        <w:rPr>
          <w:b/>
          <w:sz w:val="22"/>
          <w:szCs w:val="22"/>
        </w:rPr>
      </w:pPr>
    </w:p>
    <w:tbl>
      <w:tblPr>
        <w:tblpPr w:leftFromText="180" w:rightFromText="180" w:vertAnchor="text" w:tblpX="-31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CD72B4" w:rsidRPr="00720AAF" w:rsidTr="00CD72B4">
        <w:tc>
          <w:tcPr>
            <w:tcW w:w="5000" w:type="pct"/>
            <w:shd w:val="clear" w:color="auto" w:fill="CCFFFF"/>
          </w:tcPr>
          <w:p w:rsidR="00CD72B4" w:rsidRPr="00720AAF" w:rsidRDefault="00CD72B4" w:rsidP="00CD72B4">
            <w:pPr>
              <w:spacing w:line="276" w:lineRule="auto"/>
              <w:jc w:val="center"/>
              <w:rPr>
                <w:b/>
                <w:sz w:val="22"/>
                <w:szCs w:val="22"/>
              </w:rPr>
            </w:pPr>
            <w:r w:rsidRPr="00720AAF">
              <w:rPr>
                <w:b/>
                <w:sz w:val="22"/>
                <w:szCs w:val="22"/>
              </w:rPr>
              <w:t xml:space="preserve">1. Наименование и цели использования оказываемых услуг </w:t>
            </w:r>
          </w:p>
          <w:p w:rsidR="00CD72B4" w:rsidRPr="00720AAF" w:rsidRDefault="00CD72B4" w:rsidP="00CD72B4">
            <w:pPr>
              <w:spacing w:line="276" w:lineRule="auto"/>
              <w:jc w:val="center"/>
              <w:rPr>
                <w:b/>
                <w:sz w:val="22"/>
                <w:szCs w:val="22"/>
              </w:rPr>
            </w:pPr>
            <w:r w:rsidRPr="00720AAF">
              <w:rPr>
                <w:b/>
                <w:sz w:val="22"/>
                <w:szCs w:val="22"/>
              </w:rPr>
              <w:t>(с указанием краткой характеристики того, выполнение каких услуг необходимо заказчику)</w:t>
            </w:r>
          </w:p>
        </w:tc>
      </w:tr>
      <w:tr w:rsidR="00CD72B4" w:rsidRPr="00720AAF" w:rsidTr="00CD72B4">
        <w:tc>
          <w:tcPr>
            <w:tcW w:w="5000" w:type="pct"/>
            <w:shd w:val="clear" w:color="auto" w:fill="auto"/>
          </w:tcPr>
          <w:p w:rsidR="00CD72B4" w:rsidRPr="00720AAF" w:rsidRDefault="00CD72B4" w:rsidP="001B3150">
            <w:pPr>
              <w:spacing w:line="276" w:lineRule="auto"/>
              <w:jc w:val="center"/>
              <w:rPr>
                <w:sz w:val="22"/>
                <w:szCs w:val="22"/>
              </w:rPr>
            </w:pPr>
            <w:r w:rsidRPr="00720AAF">
              <w:rPr>
                <w:rFonts w:eastAsia="Calibri"/>
                <w:color w:val="000000"/>
                <w:kern w:val="2"/>
                <w:sz w:val="22"/>
                <w:szCs w:val="22"/>
                <w:lang w:eastAsia="ar-SA"/>
              </w:rPr>
              <w:t>Услуги по</w:t>
            </w:r>
            <w:r w:rsidRPr="00720AAF">
              <w:rPr>
                <w:rFonts w:eastAsiaTheme="minorHAnsi"/>
                <w:sz w:val="22"/>
                <w:szCs w:val="22"/>
                <w:lang w:eastAsia="en-US"/>
              </w:rPr>
              <w:t xml:space="preserve"> химической чистке, стирке изделий из текстильной галантереи</w:t>
            </w:r>
          </w:p>
        </w:tc>
      </w:tr>
      <w:tr w:rsidR="00CD72B4" w:rsidRPr="00720AAF" w:rsidTr="00CD72B4">
        <w:tc>
          <w:tcPr>
            <w:tcW w:w="5000" w:type="pct"/>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 xml:space="preserve">Перечень и объемы услуг </w:t>
            </w:r>
          </w:p>
          <w:p w:rsidR="00CD72B4" w:rsidRPr="00720AAF" w:rsidRDefault="00CD72B4" w:rsidP="00CD72B4">
            <w:pPr>
              <w:spacing w:line="276" w:lineRule="auto"/>
              <w:jc w:val="center"/>
              <w:rPr>
                <w:b/>
                <w:sz w:val="22"/>
                <w:szCs w:val="22"/>
              </w:rPr>
            </w:pPr>
            <w:r w:rsidRPr="00720AAF">
              <w:rPr>
                <w:b/>
                <w:sz w:val="22"/>
                <w:szCs w:val="22"/>
              </w:rPr>
              <w:t>(подробный перечень действий, их количественные и качественные показатели, требуемые от исполнителя с учетом потребностей заказчика)</w:t>
            </w:r>
          </w:p>
        </w:tc>
      </w:tr>
      <w:tr w:rsidR="00CD72B4" w:rsidRPr="00720AAF" w:rsidTr="00CD72B4">
        <w:trPr>
          <w:trHeight w:val="270"/>
        </w:trPr>
        <w:tc>
          <w:tcPr>
            <w:tcW w:w="5000" w:type="pct"/>
            <w:shd w:val="clear" w:color="auto" w:fill="auto"/>
          </w:tcPr>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695"/>
              <w:gridCol w:w="2493"/>
              <w:gridCol w:w="2764"/>
              <w:gridCol w:w="1269"/>
            </w:tblGrid>
            <w:tr w:rsidR="00A34846" w:rsidRPr="00720AAF" w:rsidTr="00A34846">
              <w:trPr>
                <w:trHeight w:val="318"/>
              </w:trPr>
              <w:tc>
                <w:tcPr>
                  <w:tcW w:w="553" w:type="dxa"/>
                  <w:vMerge w:val="restart"/>
                  <w:tcMar>
                    <w:top w:w="28" w:type="dxa"/>
                    <w:left w:w="28" w:type="dxa"/>
                    <w:bottom w:w="28" w:type="dxa"/>
                    <w:right w:w="28" w:type="dxa"/>
                  </w:tcMar>
                  <w:vAlign w:val="center"/>
                </w:tcPr>
                <w:p w:rsidR="00A34846" w:rsidRPr="00720AAF" w:rsidRDefault="00A34846" w:rsidP="00A34846">
                  <w:pPr>
                    <w:framePr w:hSpace="180" w:wrap="around" w:vAnchor="text" w:hAnchor="text" w:x="-318" w:y="1"/>
                    <w:suppressOverlap/>
                    <w:jc w:val="center"/>
                    <w:rPr>
                      <w:b/>
                      <w:sz w:val="22"/>
                      <w:szCs w:val="22"/>
                    </w:rPr>
                  </w:pPr>
                  <w:r w:rsidRPr="00720AAF">
                    <w:rPr>
                      <w:b/>
                      <w:sz w:val="22"/>
                      <w:szCs w:val="22"/>
                    </w:rPr>
                    <w:t>№</w:t>
                  </w:r>
                </w:p>
                <w:p w:rsidR="00A34846" w:rsidRPr="00720AAF" w:rsidRDefault="00A34846" w:rsidP="00A34846">
                  <w:pPr>
                    <w:framePr w:hSpace="180" w:wrap="around" w:vAnchor="text" w:hAnchor="text" w:x="-318" w:y="1"/>
                    <w:spacing w:after="200"/>
                    <w:suppressOverlap/>
                    <w:jc w:val="center"/>
                    <w:rPr>
                      <w:b/>
                      <w:sz w:val="22"/>
                      <w:szCs w:val="22"/>
                    </w:rPr>
                  </w:pPr>
                  <w:r w:rsidRPr="00720AAF">
                    <w:rPr>
                      <w:b/>
                      <w:sz w:val="22"/>
                      <w:szCs w:val="22"/>
                    </w:rPr>
                    <w:t>п/п</w:t>
                  </w:r>
                </w:p>
              </w:tc>
              <w:tc>
                <w:tcPr>
                  <w:tcW w:w="2695" w:type="dxa"/>
                  <w:vMerge w:val="restart"/>
                  <w:tcMar>
                    <w:top w:w="28" w:type="dxa"/>
                    <w:left w:w="28" w:type="dxa"/>
                    <w:bottom w:w="28" w:type="dxa"/>
                    <w:right w:w="28" w:type="dxa"/>
                  </w:tcMar>
                  <w:vAlign w:val="center"/>
                </w:tcPr>
                <w:p w:rsidR="00A34846" w:rsidRPr="00720AAF" w:rsidRDefault="00A34846" w:rsidP="00A34846">
                  <w:pPr>
                    <w:framePr w:wrap="auto" w:hAnchor="text" w:x="-318"/>
                    <w:spacing w:after="200"/>
                    <w:jc w:val="center"/>
                    <w:rPr>
                      <w:b/>
                      <w:sz w:val="22"/>
                      <w:szCs w:val="22"/>
                    </w:rPr>
                  </w:pPr>
                  <w:r w:rsidRPr="00720AAF">
                    <w:rPr>
                      <w:b/>
                      <w:sz w:val="22"/>
                      <w:szCs w:val="22"/>
                    </w:rPr>
                    <w:t>Наименование услуги (конкретной цели получения услуги)</w:t>
                  </w:r>
                </w:p>
              </w:tc>
              <w:tc>
                <w:tcPr>
                  <w:tcW w:w="2493" w:type="dxa"/>
                  <w:vMerge w:val="restart"/>
                  <w:tcMar>
                    <w:top w:w="28" w:type="dxa"/>
                    <w:left w:w="28" w:type="dxa"/>
                    <w:bottom w:w="28" w:type="dxa"/>
                    <w:right w:w="28" w:type="dxa"/>
                  </w:tcMar>
                  <w:vAlign w:val="center"/>
                </w:tcPr>
                <w:p w:rsidR="00A34846" w:rsidRPr="00720AAF" w:rsidRDefault="00A34846" w:rsidP="00A34846">
                  <w:pPr>
                    <w:framePr w:hSpace="180" w:wrap="around" w:vAnchor="text" w:hAnchor="text" w:x="-318" w:y="1"/>
                    <w:suppressOverlap/>
                    <w:jc w:val="center"/>
                    <w:rPr>
                      <w:b/>
                      <w:sz w:val="22"/>
                      <w:szCs w:val="22"/>
                    </w:rPr>
                  </w:pPr>
                  <w:r w:rsidRPr="00720AAF">
                    <w:rPr>
                      <w:b/>
                      <w:sz w:val="22"/>
                      <w:szCs w:val="22"/>
                    </w:rPr>
                    <w:t>Наименование изделий текстильной галантереи</w:t>
                  </w:r>
                </w:p>
              </w:tc>
              <w:tc>
                <w:tcPr>
                  <w:tcW w:w="4033" w:type="dxa"/>
                  <w:gridSpan w:val="2"/>
                  <w:tcBorders>
                    <w:right w:val="single" w:sz="4" w:space="0" w:color="auto"/>
                  </w:tcBorders>
                  <w:tcMar>
                    <w:top w:w="28" w:type="dxa"/>
                    <w:left w:w="28" w:type="dxa"/>
                    <w:bottom w:w="28" w:type="dxa"/>
                    <w:right w:w="28" w:type="dxa"/>
                  </w:tcMar>
                  <w:vAlign w:val="center"/>
                </w:tcPr>
                <w:p w:rsidR="00A34846" w:rsidRPr="00720AAF" w:rsidRDefault="00A34846" w:rsidP="00A34846">
                  <w:pPr>
                    <w:framePr w:hSpace="180" w:wrap="around" w:vAnchor="text" w:hAnchor="text" w:x="-318" w:y="1"/>
                    <w:suppressOverlap/>
                    <w:jc w:val="center"/>
                    <w:rPr>
                      <w:b/>
                      <w:sz w:val="22"/>
                      <w:szCs w:val="22"/>
                    </w:rPr>
                  </w:pPr>
                  <w:r w:rsidRPr="00720AAF">
                    <w:rPr>
                      <w:b/>
                      <w:sz w:val="22"/>
                      <w:szCs w:val="22"/>
                    </w:rPr>
                    <w:t>Количественный показатель</w:t>
                  </w:r>
                </w:p>
              </w:tc>
            </w:tr>
            <w:tr w:rsidR="00A34846" w:rsidRPr="00720AAF" w:rsidTr="00A34846">
              <w:trPr>
                <w:trHeight w:val="492"/>
              </w:trPr>
              <w:tc>
                <w:tcPr>
                  <w:tcW w:w="553" w:type="dxa"/>
                  <w:vMerge/>
                  <w:tcMar>
                    <w:top w:w="28" w:type="dxa"/>
                    <w:left w:w="28" w:type="dxa"/>
                    <w:bottom w:w="28" w:type="dxa"/>
                    <w:right w:w="28" w:type="dxa"/>
                  </w:tcMar>
                  <w:vAlign w:val="center"/>
                </w:tcPr>
                <w:p w:rsidR="00A34846" w:rsidRPr="00720AAF" w:rsidRDefault="00A34846" w:rsidP="00A34846">
                  <w:pPr>
                    <w:framePr w:hSpace="180" w:wrap="around" w:vAnchor="text" w:hAnchor="text" w:x="-318" w:y="1"/>
                    <w:numPr>
                      <w:ilvl w:val="0"/>
                      <w:numId w:val="6"/>
                    </w:numPr>
                    <w:spacing w:after="200" w:line="276" w:lineRule="auto"/>
                    <w:contextualSpacing/>
                    <w:suppressOverlap/>
                    <w:jc w:val="center"/>
                    <w:rPr>
                      <w:b/>
                      <w:sz w:val="22"/>
                      <w:szCs w:val="22"/>
                    </w:rPr>
                  </w:pPr>
                </w:p>
              </w:tc>
              <w:tc>
                <w:tcPr>
                  <w:tcW w:w="2695" w:type="dxa"/>
                  <w:vMerge/>
                  <w:vAlign w:val="center"/>
                </w:tcPr>
                <w:p w:rsidR="00A34846" w:rsidRPr="00720AAF" w:rsidRDefault="00A34846" w:rsidP="00A34846">
                  <w:pPr>
                    <w:framePr w:hSpace="180" w:wrap="around" w:vAnchor="text" w:hAnchor="text" w:x="-318" w:y="1"/>
                    <w:numPr>
                      <w:ilvl w:val="0"/>
                      <w:numId w:val="6"/>
                    </w:numPr>
                    <w:spacing w:after="200" w:line="276" w:lineRule="auto"/>
                    <w:contextualSpacing/>
                    <w:suppressOverlap/>
                    <w:jc w:val="center"/>
                    <w:rPr>
                      <w:b/>
                      <w:sz w:val="22"/>
                      <w:szCs w:val="22"/>
                    </w:rPr>
                  </w:pPr>
                </w:p>
              </w:tc>
              <w:tc>
                <w:tcPr>
                  <w:tcW w:w="2493" w:type="dxa"/>
                  <w:vMerge/>
                  <w:vAlign w:val="center"/>
                </w:tcPr>
                <w:p w:rsidR="00A34846" w:rsidRPr="00720AAF" w:rsidRDefault="00A34846" w:rsidP="00A34846">
                  <w:pPr>
                    <w:framePr w:hSpace="180" w:wrap="around" w:vAnchor="text" w:hAnchor="text" w:x="-318" w:y="1"/>
                    <w:spacing w:after="200"/>
                    <w:ind w:left="720"/>
                    <w:contextualSpacing/>
                    <w:suppressOverlap/>
                    <w:jc w:val="center"/>
                    <w:rPr>
                      <w:b/>
                      <w:sz w:val="22"/>
                      <w:szCs w:val="22"/>
                    </w:rPr>
                  </w:pPr>
                </w:p>
              </w:tc>
              <w:tc>
                <w:tcPr>
                  <w:tcW w:w="2764" w:type="dxa"/>
                  <w:vAlign w:val="center"/>
                </w:tcPr>
                <w:p w:rsidR="00A34846" w:rsidRPr="00720AAF" w:rsidRDefault="00A34846" w:rsidP="00A34846">
                  <w:pPr>
                    <w:framePr w:wrap="auto" w:hAnchor="text" w:x="-318"/>
                    <w:jc w:val="center"/>
                    <w:rPr>
                      <w:b/>
                      <w:sz w:val="22"/>
                      <w:szCs w:val="22"/>
                    </w:rPr>
                  </w:pPr>
                  <w:r w:rsidRPr="00720AAF">
                    <w:rPr>
                      <w:b/>
                      <w:sz w:val="22"/>
                      <w:szCs w:val="22"/>
                    </w:rPr>
                    <w:t>м</w:t>
                  </w:r>
                  <w:r w:rsidRPr="00720AAF">
                    <w:rPr>
                      <w:b/>
                      <w:sz w:val="22"/>
                      <w:szCs w:val="22"/>
                      <w:vertAlign w:val="superscript"/>
                    </w:rPr>
                    <w:t>2</w:t>
                  </w:r>
                </w:p>
              </w:tc>
              <w:tc>
                <w:tcPr>
                  <w:tcW w:w="1269" w:type="dxa"/>
                  <w:tcBorders>
                    <w:top w:val="single" w:sz="4" w:space="0" w:color="auto"/>
                    <w:right w:val="single" w:sz="4" w:space="0" w:color="auto"/>
                  </w:tcBorders>
                  <w:vAlign w:val="center"/>
                </w:tcPr>
                <w:p w:rsidR="00A34846" w:rsidRPr="00720AAF" w:rsidRDefault="00A34846" w:rsidP="00A34846">
                  <w:pPr>
                    <w:framePr w:hSpace="180" w:wrap="around" w:vAnchor="text" w:hAnchor="text" w:x="-318" w:y="1"/>
                    <w:suppressOverlap/>
                    <w:jc w:val="center"/>
                    <w:rPr>
                      <w:b/>
                      <w:sz w:val="22"/>
                      <w:szCs w:val="22"/>
                    </w:rPr>
                  </w:pPr>
                  <w:r>
                    <w:rPr>
                      <w:b/>
                      <w:sz w:val="22"/>
                      <w:szCs w:val="22"/>
                    </w:rPr>
                    <w:t>шт.</w:t>
                  </w:r>
                </w:p>
              </w:tc>
            </w:tr>
            <w:tr w:rsidR="00CD72B4" w:rsidRPr="00720AAF" w:rsidTr="00901C51">
              <w:trPr>
                <w:trHeight w:val="620"/>
              </w:trPr>
              <w:tc>
                <w:tcPr>
                  <w:tcW w:w="553" w:type="dxa"/>
                  <w:tcMar>
                    <w:top w:w="28" w:type="dxa"/>
                    <w:left w:w="28" w:type="dxa"/>
                    <w:bottom w:w="28" w:type="dxa"/>
                    <w:right w:w="28" w:type="dxa"/>
                  </w:tcMar>
                  <w:vAlign w:val="center"/>
                </w:tcPr>
                <w:p w:rsidR="00CD72B4" w:rsidRPr="00720AAF" w:rsidRDefault="00CD72B4" w:rsidP="000D5072">
                  <w:pPr>
                    <w:framePr w:hSpace="180" w:wrap="around" w:vAnchor="text" w:hAnchor="text" w:x="-318" w:y="1"/>
                    <w:spacing w:after="200" w:line="276" w:lineRule="auto"/>
                    <w:suppressOverlap/>
                    <w:jc w:val="center"/>
                    <w:rPr>
                      <w:sz w:val="22"/>
                      <w:szCs w:val="22"/>
                      <w:lang w:val="en-US"/>
                    </w:rPr>
                  </w:pPr>
                  <w:r w:rsidRPr="00720AAF">
                    <w:rPr>
                      <w:sz w:val="22"/>
                      <w:szCs w:val="22"/>
                      <w:lang w:val="en-US"/>
                    </w:rPr>
                    <w:t>1.</w:t>
                  </w:r>
                </w:p>
              </w:tc>
              <w:tc>
                <w:tcPr>
                  <w:tcW w:w="2695" w:type="dxa"/>
                  <w:vAlign w:val="center"/>
                </w:tcPr>
                <w:p w:rsidR="00CD72B4" w:rsidRPr="00720AAF" w:rsidRDefault="00CD72B4" w:rsidP="00FC30EF">
                  <w:pPr>
                    <w:framePr w:hSpace="180" w:wrap="around" w:vAnchor="text" w:hAnchor="text" w:x="-318" w:y="1"/>
                    <w:spacing w:after="200" w:line="276" w:lineRule="auto"/>
                    <w:suppressOverlap/>
                    <w:jc w:val="center"/>
                    <w:rPr>
                      <w:b/>
                      <w:sz w:val="22"/>
                      <w:szCs w:val="22"/>
                    </w:rPr>
                  </w:pPr>
                  <w:r w:rsidRPr="00720AAF">
                    <w:rPr>
                      <w:sz w:val="22"/>
                      <w:szCs w:val="22"/>
                    </w:rPr>
                    <w:t>Химическая чистка</w:t>
                  </w:r>
                  <w:r w:rsidR="00410779" w:rsidRPr="00720AAF">
                    <w:rPr>
                      <w:sz w:val="22"/>
                      <w:szCs w:val="22"/>
                    </w:rPr>
                    <w:t xml:space="preserve"> </w:t>
                  </w:r>
                </w:p>
              </w:tc>
              <w:tc>
                <w:tcPr>
                  <w:tcW w:w="2493" w:type="dxa"/>
                  <w:vAlign w:val="center"/>
                </w:tcPr>
                <w:p w:rsidR="00CD72B4" w:rsidRPr="00720AAF" w:rsidRDefault="00CD72B4" w:rsidP="000D5072">
                  <w:pPr>
                    <w:framePr w:hSpace="180" w:wrap="around" w:vAnchor="text" w:hAnchor="text" w:x="-318" w:y="1"/>
                    <w:spacing w:line="276" w:lineRule="auto"/>
                    <w:suppressOverlap/>
                    <w:jc w:val="center"/>
                    <w:rPr>
                      <w:b/>
                      <w:sz w:val="22"/>
                      <w:szCs w:val="22"/>
                    </w:rPr>
                  </w:pPr>
                  <w:r w:rsidRPr="00720AAF">
                    <w:rPr>
                      <w:sz w:val="22"/>
                      <w:szCs w:val="22"/>
                    </w:rPr>
                    <w:t>Портьеры с подкладкой</w:t>
                  </w:r>
                </w:p>
              </w:tc>
              <w:tc>
                <w:tcPr>
                  <w:tcW w:w="2764" w:type="dxa"/>
                  <w:tcMar>
                    <w:top w:w="28" w:type="dxa"/>
                    <w:left w:w="28" w:type="dxa"/>
                    <w:bottom w:w="28" w:type="dxa"/>
                    <w:right w:w="28" w:type="dxa"/>
                  </w:tcMar>
                  <w:vAlign w:val="center"/>
                </w:tcPr>
                <w:p w:rsidR="00CD72B4" w:rsidRPr="00720AAF" w:rsidRDefault="00CD72B4" w:rsidP="000D5072">
                  <w:pPr>
                    <w:framePr w:hSpace="180" w:wrap="around" w:vAnchor="text" w:hAnchor="text" w:x="-318" w:y="1"/>
                    <w:spacing w:line="276" w:lineRule="auto"/>
                    <w:suppressOverlap/>
                    <w:jc w:val="center"/>
                    <w:rPr>
                      <w:b/>
                      <w:sz w:val="22"/>
                      <w:szCs w:val="22"/>
                    </w:rPr>
                  </w:pPr>
                  <w:r w:rsidRPr="00720AAF">
                    <w:rPr>
                      <w:sz w:val="22"/>
                      <w:szCs w:val="22"/>
                    </w:rPr>
                    <w:t>149,4</w:t>
                  </w:r>
                </w:p>
              </w:tc>
              <w:tc>
                <w:tcPr>
                  <w:tcW w:w="1269" w:type="dxa"/>
                  <w:vAlign w:val="center"/>
                </w:tcPr>
                <w:p w:rsidR="00CD72B4" w:rsidRPr="00720AAF" w:rsidRDefault="00CD72B4" w:rsidP="000D5072">
                  <w:pPr>
                    <w:framePr w:hSpace="180" w:wrap="around" w:vAnchor="text" w:hAnchor="text" w:x="-318" w:y="1"/>
                    <w:spacing w:line="276" w:lineRule="auto"/>
                    <w:suppressOverlap/>
                    <w:jc w:val="center"/>
                    <w:rPr>
                      <w:b/>
                      <w:sz w:val="22"/>
                      <w:szCs w:val="22"/>
                    </w:rPr>
                  </w:pPr>
                </w:p>
              </w:tc>
            </w:tr>
            <w:tr w:rsidR="00CD72B4" w:rsidRPr="00720AAF" w:rsidTr="00901C51">
              <w:trPr>
                <w:trHeight w:val="766"/>
              </w:trPr>
              <w:tc>
                <w:tcPr>
                  <w:tcW w:w="553" w:type="dxa"/>
                  <w:tcMar>
                    <w:top w:w="28" w:type="dxa"/>
                    <w:left w:w="28" w:type="dxa"/>
                    <w:bottom w:w="28" w:type="dxa"/>
                    <w:right w:w="28" w:type="dxa"/>
                  </w:tcMar>
                  <w:vAlign w:val="center"/>
                </w:tcPr>
                <w:p w:rsidR="00CD72B4" w:rsidRPr="00720AAF" w:rsidRDefault="00CD72B4" w:rsidP="000D5072">
                  <w:pPr>
                    <w:framePr w:hSpace="180" w:wrap="around" w:vAnchor="text" w:hAnchor="text" w:x="-318" w:y="1"/>
                    <w:spacing w:line="276" w:lineRule="auto"/>
                    <w:suppressOverlap/>
                    <w:jc w:val="center"/>
                    <w:rPr>
                      <w:sz w:val="22"/>
                      <w:szCs w:val="22"/>
                      <w:lang w:val="en-US"/>
                    </w:rPr>
                  </w:pPr>
                  <w:r w:rsidRPr="00720AAF">
                    <w:rPr>
                      <w:sz w:val="22"/>
                      <w:szCs w:val="22"/>
                      <w:lang w:val="en-US"/>
                    </w:rPr>
                    <w:t>2.</w:t>
                  </w:r>
                </w:p>
              </w:tc>
              <w:tc>
                <w:tcPr>
                  <w:tcW w:w="2695" w:type="dxa"/>
                  <w:vAlign w:val="center"/>
                </w:tcPr>
                <w:p w:rsidR="00CD72B4" w:rsidRPr="00720AAF" w:rsidRDefault="00CD72B4" w:rsidP="00FC30EF">
                  <w:pPr>
                    <w:framePr w:hSpace="180" w:wrap="around" w:vAnchor="text" w:hAnchor="text" w:x="-318" w:y="1"/>
                    <w:spacing w:line="276" w:lineRule="auto"/>
                    <w:suppressOverlap/>
                    <w:jc w:val="center"/>
                    <w:rPr>
                      <w:sz w:val="22"/>
                      <w:szCs w:val="22"/>
                    </w:rPr>
                  </w:pPr>
                  <w:r w:rsidRPr="00720AAF">
                    <w:rPr>
                      <w:sz w:val="22"/>
                      <w:szCs w:val="22"/>
                    </w:rPr>
                    <w:t>Химическая чистка</w:t>
                  </w:r>
                </w:p>
              </w:tc>
              <w:tc>
                <w:tcPr>
                  <w:tcW w:w="2493" w:type="dxa"/>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Ламбрекены, подхваты</w:t>
                  </w:r>
                </w:p>
              </w:tc>
              <w:tc>
                <w:tcPr>
                  <w:tcW w:w="2764" w:type="dxa"/>
                  <w:tcMar>
                    <w:top w:w="28" w:type="dxa"/>
                    <w:left w:w="28" w:type="dxa"/>
                    <w:bottom w:w="28" w:type="dxa"/>
                    <w:right w:w="28" w:type="dxa"/>
                  </w:tcMar>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72,8</w:t>
                  </w:r>
                </w:p>
              </w:tc>
              <w:tc>
                <w:tcPr>
                  <w:tcW w:w="1269" w:type="dxa"/>
                  <w:vAlign w:val="center"/>
                </w:tcPr>
                <w:p w:rsidR="00CD72B4" w:rsidRPr="00720AAF" w:rsidRDefault="00CD72B4" w:rsidP="000D5072">
                  <w:pPr>
                    <w:framePr w:hSpace="180" w:wrap="around" w:vAnchor="text" w:hAnchor="text" w:x="-318" w:y="1"/>
                    <w:spacing w:line="276" w:lineRule="auto"/>
                    <w:suppressOverlap/>
                    <w:jc w:val="center"/>
                    <w:rPr>
                      <w:b/>
                      <w:sz w:val="22"/>
                      <w:szCs w:val="22"/>
                    </w:rPr>
                  </w:pPr>
                </w:p>
              </w:tc>
            </w:tr>
            <w:tr w:rsidR="00CD72B4" w:rsidRPr="00720AAF" w:rsidTr="00901C51">
              <w:trPr>
                <w:trHeight w:val="710"/>
              </w:trPr>
              <w:tc>
                <w:tcPr>
                  <w:tcW w:w="553" w:type="dxa"/>
                  <w:tcMar>
                    <w:top w:w="28" w:type="dxa"/>
                    <w:left w:w="28" w:type="dxa"/>
                    <w:bottom w:w="28" w:type="dxa"/>
                    <w:right w:w="28" w:type="dxa"/>
                  </w:tcMar>
                  <w:vAlign w:val="center"/>
                </w:tcPr>
                <w:p w:rsidR="00CD72B4" w:rsidRPr="00720AAF" w:rsidRDefault="00CD72B4" w:rsidP="000D5072">
                  <w:pPr>
                    <w:framePr w:hSpace="180" w:wrap="around" w:vAnchor="text" w:hAnchor="text" w:x="-318" w:y="1"/>
                    <w:spacing w:line="276" w:lineRule="auto"/>
                    <w:suppressOverlap/>
                    <w:jc w:val="center"/>
                    <w:rPr>
                      <w:sz w:val="22"/>
                      <w:szCs w:val="22"/>
                      <w:lang w:val="en-US"/>
                    </w:rPr>
                  </w:pPr>
                  <w:r w:rsidRPr="00720AAF">
                    <w:rPr>
                      <w:sz w:val="22"/>
                      <w:szCs w:val="22"/>
                      <w:lang w:val="en-US"/>
                    </w:rPr>
                    <w:t>3.</w:t>
                  </w:r>
                </w:p>
              </w:tc>
              <w:tc>
                <w:tcPr>
                  <w:tcW w:w="2695" w:type="dxa"/>
                  <w:vAlign w:val="center"/>
                </w:tcPr>
                <w:p w:rsidR="00CD72B4" w:rsidRPr="00720AAF" w:rsidRDefault="00CD72B4" w:rsidP="00FC30EF">
                  <w:pPr>
                    <w:framePr w:hSpace="180" w:wrap="around" w:vAnchor="text" w:hAnchor="text" w:x="-318" w:y="1"/>
                    <w:spacing w:line="276" w:lineRule="auto"/>
                    <w:suppressOverlap/>
                    <w:jc w:val="center"/>
                    <w:rPr>
                      <w:sz w:val="22"/>
                      <w:szCs w:val="22"/>
                      <w:lang w:val="en-US"/>
                    </w:rPr>
                  </w:pPr>
                  <w:r w:rsidRPr="00720AAF">
                    <w:rPr>
                      <w:sz w:val="22"/>
                      <w:szCs w:val="22"/>
                    </w:rPr>
                    <w:t>Химическая чистка</w:t>
                  </w:r>
                  <w:r w:rsidR="00E52EDD" w:rsidRPr="00720AAF">
                    <w:rPr>
                      <w:sz w:val="22"/>
                      <w:szCs w:val="22"/>
                    </w:rPr>
                    <w:t xml:space="preserve"> </w:t>
                  </w:r>
                </w:p>
              </w:tc>
              <w:tc>
                <w:tcPr>
                  <w:tcW w:w="2493" w:type="dxa"/>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Шторы без подкладки</w:t>
                  </w:r>
                </w:p>
              </w:tc>
              <w:tc>
                <w:tcPr>
                  <w:tcW w:w="2764" w:type="dxa"/>
                  <w:tcMar>
                    <w:top w:w="28" w:type="dxa"/>
                    <w:left w:w="28" w:type="dxa"/>
                    <w:bottom w:w="28" w:type="dxa"/>
                    <w:right w:w="28" w:type="dxa"/>
                  </w:tcMar>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50,5</w:t>
                  </w:r>
                </w:p>
              </w:tc>
              <w:tc>
                <w:tcPr>
                  <w:tcW w:w="1269" w:type="dxa"/>
                  <w:vAlign w:val="center"/>
                </w:tcPr>
                <w:p w:rsidR="00CD72B4" w:rsidRPr="00720AAF" w:rsidRDefault="00CD72B4" w:rsidP="000D5072">
                  <w:pPr>
                    <w:framePr w:hSpace="180" w:wrap="around" w:vAnchor="text" w:hAnchor="text" w:x="-318" w:y="1"/>
                    <w:spacing w:line="276" w:lineRule="auto"/>
                    <w:suppressOverlap/>
                    <w:jc w:val="center"/>
                    <w:rPr>
                      <w:b/>
                      <w:sz w:val="22"/>
                      <w:szCs w:val="22"/>
                    </w:rPr>
                  </w:pPr>
                </w:p>
              </w:tc>
            </w:tr>
            <w:tr w:rsidR="00CD72B4" w:rsidRPr="00720AAF" w:rsidTr="00901C51">
              <w:trPr>
                <w:trHeight w:val="598"/>
              </w:trPr>
              <w:tc>
                <w:tcPr>
                  <w:tcW w:w="553" w:type="dxa"/>
                  <w:tcMar>
                    <w:top w:w="28" w:type="dxa"/>
                    <w:left w:w="28" w:type="dxa"/>
                    <w:bottom w:w="28" w:type="dxa"/>
                    <w:right w:w="28" w:type="dxa"/>
                  </w:tcMar>
                  <w:vAlign w:val="center"/>
                </w:tcPr>
                <w:p w:rsidR="00CD72B4" w:rsidRPr="00720AAF" w:rsidRDefault="00CD72B4" w:rsidP="000D5072">
                  <w:pPr>
                    <w:framePr w:hSpace="180" w:wrap="around" w:vAnchor="text" w:hAnchor="text" w:x="-318" w:y="1"/>
                    <w:spacing w:line="276" w:lineRule="auto"/>
                    <w:suppressOverlap/>
                    <w:jc w:val="center"/>
                    <w:rPr>
                      <w:sz w:val="22"/>
                      <w:szCs w:val="22"/>
                      <w:lang w:val="en-US"/>
                    </w:rPr>
                  </w:pPr>
                  <w:r w:rsidRPr="00720AAF">
                    <w:rPr>
                      <w:sz w:val="22"/>
                      <w:szCs w:val="22"/>
                      <w:lang w:val="en-US"/>
                    </w:rPr>
                    <w:t>4.</w:t>
                  </w:r>
                </w:p>
              </w:tc>
              <w:tc>
                <w:tcPr>
                  <w:tcW w:w="2695" w:type="dxa"/>
                  <w:vAlign w:val="center"/>
                </w:tcPr>
                <w:p w:rsidR="00CD72B4" w:rsidRPr="00720AAF" w:rsidRDefault="00FC30EF" w:rsidP="00FC30EF">
                  <w:pPr>
                    <w:framePr w:hSpace="180" w:wrap="around" w:vAnchor="text" w:hAnchor="text" w:x="-318" w:y="1"/>
                    <w:spacing w:line="276" w:lineRule="auto"/>
                    <w:suppressOverlap/>
                    <w:jc w:val="center"/>
                    <w:rPr>
                      <w:sz w:val="22"/>
                      <w:szCs w:val="22"/>
                    </w:rPr>
                  </w:pPr>
                  <w:r>
                    <w:rPr>
                      <w:sz w:val="22"/>
                      <w:szCs w:val="22"/>
                    </w:rPr>
                    <w:t>Стирка</w:t>
                  </w:r>
                </w:p>
              </w:tc>
              <w:tc>
                <w:tcPr>
                  <w:tcW w:w="2493" w:type="dxa"/>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Вуаль</w:t>
                  </w:r>
                </w:p>
              </w:tc>
              <w:tc>
                <w:tcPr>
                  <w:tcW w:w="2764" w:type="dxa"/>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452</w:t>
                  </w:r>
                </w:p>
              </w:tc>
              <w:tc>
                <w:tcPr>
                  <w:tcW w:w="1269" w:type="dxa"/>
                  <w:vAlign w:val="center"/>
                </w:tcPr>
                <w:p w:rsidR="00CD72B4" w:rsidRPr="00720AAF" w:rsidRDefault="00CD72B4" w:rsidP="000D5072">
                  <w:pPr>
                    <w:framePr w:hSpace="180" w:wrap="around" w:vAnchor="text" w:hAnchor="text" w:x="-318" w:y="1"/>
                    <w:spacing w:line="276" w:lineRule="auto"/>
                    <w:suppressOverlap/>
                    <w:jc w:val="center"/>
                    <w:rPr>
                      <w:sz w:val="22"/>
                      <w:szCs w:val="22"/>
                    </w:rPr>
                  </w:pPr>
                </w:p>
              </w:tc>
            </w:tr>
            <w:tr w:rsidR="00CD72B4" w:rsidRPr="00720AAF" w:rsidTr="00901C51">
              <w:trPr>
                <w:trHeight w:val="598"/>
              </w:trPr>
              <w:tc>
                <w:tcPr>
                  <w:tcW w:w="553" w:type="dxa"/>
                  <w:tcBorders>
                    <w:top w:val="nil"/>
                  </w:tcBorders>
                  <w:tcMar>
                    <w:top w:w="28" w:type="dxa"/>
                    <w:left w:w="28" w:type="dxa"/>
                    <w:bottom w:w="28" w:type="dxa"/>
                    <w:right w:w="28" w:type="dxa"/>
                  </w:tcMar>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5</w:t>
                  </w:r>
                  <w:r w:rsidR="000D5072" w:rsidRPr="00720AAF">
                    <w:rPr>
                      <w:sz w:val="22"/>
                      <w:szCs w:val="22"/>
                    </w:rPr>
                    <w:t>.</w:t>
                  </w:r>
                </w:p>
              </w:tc>
              <w:tc>
                <w:tcPr>
                  <w:tcW w:w="2695" w:type="dxa"/>
                  <w:tcBorders>
                    <w:top w:val="nil"/>
                  </w:tcBorders>
                  <w:vAlign w:val="center"/>
                </w:tcPr>
                <w:p w:rsidR="00CD72B4" w:rsidRPr="00720AAF" w:rsidRDefault="00410779" w:rsidP="000D5072">
                  <w:pPr>
                    <w:framePr w:hSpace="180" w:wrap="around" w:vAnchor="text" w:hAnchor="text" w:x="-318" w:y="1"/>
                    <w:spacing w:line="276" w:lineRule="auto"/>
                    <w:suppressOverlap/>
                    <w:jc w:val="center"/>
                    <w:rPr>
                      <w:sz w:val="22"/>
                      <w:szCs w:val="22"/>
                    </w:rPr>
                  </w:pPr>
                  <w:r w:rsidRPr="00720AAF">
                    <w:rPr>
                      <w:sz w:val="22"/>
                      <w:szCs w:val="22"/>
                    </w:rPr>
                    <w:t>Химическая чистка</w:t>
                  </w:r>
                </w:p>
              </w:tc>
              <w:tc>
                <w:tcPr>
                  <w:tcW w:w="2493" w:type="dxa"/>
                  <w:tcBorders>
                    <w:top w:val="nil"/>
                  </w:tcBorders>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Кресло</w:t>
                  </w:r>
                </w:p>
              </w:tc>
              <w:tc>
                <w:tcPr>
                  <w:tcW w:w="2764" w:type="dxa"/>
                  <w:tcBorders>
                    <w:top w:val="nil"/>
                  </w:tcBorders>
                  <w:vAlign w:val="center"/>
                </w:tcPr>
                <w:p w:rsidR="00CD72B4" w:rsidRPr="00720AAF" w:rsidRDefault="00CD72B4" w:rsidP="000D5072">
                  <w:pPr>
                    <w:framePr w:hSpace="180" w:wrap="around" w:vAnchor="text" w:hAnchor="text" w:x="-318" w:y="1"/>
                    <w:spacing w:line="276" w:lineRule="auto"/>
                    <w:suppressOverlap/>
                    <w:jc w:val="center"/>
                    <w:rPr>
                      <w:sz w:val="22"/>
                      <w:szCs w:val="22"/>
                    </w:rPr>
                  </w:pPr>
                </w:p>
              </w:tc>
              <w:tc>
                <w:tcPr>
                  <w:tcW w:w="1269" w:type="dxa"/>
                  <w:tcBorders>
                    <w:top w:val="nil"/>
                  </w:tcBorders>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145</w:t>
                  </w:r>
                </w:p>
              </w:tc>
            </w:tr>
            <w:tr w:rsidR="00CD72B4" w:rsidRPr="00720AAF" w:rsidTr="00901C51">
              <w:trPr>
                <w:trHeight w:val="598"/>
              </w:trPr>
              <w:tc>
                <w:tcPr>
                  <w:tcW w:w="553" w:type="dxa"/>
                  <w:tcMar>
                    <w:top w:w="28" w:type="dxa"/>
                    <w:left w:w="28" w:type="dxa"/>
                    <w:bottom w:w="28" w:type="dxa"/>
                    <w:right w:w="28" w:type="dxa"/>
                  </w:tcMar>
                  <w:vAlign w:val="center"/>
                </w:tcPr>
                <w:p w:rsidR="00CD72B4" w:rsidRPr="00720AAF" w:rsidRDefault="000D5072" w:rsidP="000D5072">
                  <w:pPr>
                    <w:framePr w:hSpace="180" w:wrap="around" w:vAnchor="text" w:hAnchor="text" w:x="-318" w:y="1"/>
                    <w:spacing w:line="276" w:lineRule="auto"/>
                    <w:suppressOverlap/>
                    <w:jc w:val="center"/>
                    <w:rPr>
                      <w:sz w:val="22"/>
                      <w:szCs w:val="22"/>
                    </w:rPr>
                  </w:pPr>
                  <w:r w:rsidRPr="00720AAF">
                    <w:rPr>
                      <w:sz w:val="22"/>
                      <w:szCs w:val="22"/>
                    </w:rPr>
                    <w:t>6.</w:t>
                  </w:r>
                </w:p>
              </w:tc>
              <w:tc>
                <w:tcPr>
                  <w:tcW w:w="2695" w:type="dxa"/>
                  <w:vAlign w:val="center"/>
                </w:tcPr>
                <w:p w:rsidR="00CD72B4" w:rsidRPr="00720AAF" w:rsidRDefault="00CD72B4" w:rsidP="000D5072">
                  <w:pPr>
                    <w:framePr w:hSpace="180" w:wrap="around" w:vAnchor="text" w:hAnchor="text" w:x="-318" w:y="1"/>
                    <w:spacing w:line="276" w:lineRule="auto"/>
                    <w:suppressOverlap/>
                    <w:jc w:val="center"/>
                    <w:rPr>
                      <w:sz w:val="22"/>
                      <w:szCs w:val="22"/>
                    </w:rPr>
                  </w:pPr>
                  <w:r w:rsidRPr="00720AAF">
                    <w:rPr>
                      <w:sz w:val="22"/>
                      <w:szCs w:val="22"/>
                    </w:rPr>
                    <w:t>Химическая чистка</w:t>
                  </w:r>
                </w:p>
              </w:tc>
              <w:tc>
                <w:tcPr>
                  <w:tcW w:w="2493" w:type="dxa"/>
                  <w:vAlign w:val="center"/>
                </w:tcPr>
                <w:p w:rsidR="00CD72B4" w:rsidRPr="00720AAF" w:rsidRDefault="00CD72B4" w:rsidP="000D5072">
                  <w:pPr>
                    <w:framePr w:hSpace="180" w:wrap="around" w:vAnchor="text" w:hAnchor="text" w:x="-318" w:y="1"/>
                    <w:spacing w:line="276" w:lineRule="auto"/>
                    <w:suppressOverlap/>
                    <w:jc w:val="center"/>
                    <w:rPr>
                      <w:b/>
                      <w:sz w:val="22"/>
                      <w:szCs w:val="22"/>
                    </w:rPr>
                  </w:pPr>
                  <w:r w:rsidRPr="00720AAF">
                    <w:rPr>
                      <w:sz w:val="22"/>
                      <w:szCs w:val="22"/>
                    </w:rPr>
                    <w:t>Ковролин напольный</w:t>
                  </w:r>
                </w:p>
              </w:tc>
              <w:tc>
                <w:tcPr>
                  <w:tcW w:w="2764" w:type="dxa"/>
                  <w:vAlign w:val="center"/>
                </w:tcPr>
                <w:p w:rsidR="00CD72B4" w:rsidRPr="00720AAF" w:rsidRDefault="00CD72B4" w:rsidP="000D5072">
                  <w:pPr>
                    <w:framePr w:hSpace="180" w:wrap="around" w:vAnchor="text" w:hAnchor="text" w:x="-318" w:y="1"/>
                    <w:spacing w:line="276" w:lineRule="auto"/>
                    <w:suppressOverlap/>
                    <w:jc w:val="center"/>
                    <w:rPr>
                      <w:sz w:val="22"/>
                      <w:szCs w:val="22"/>
                      <w:lang w:val="en-US"/>
                    </w:rPr>
                  </w:pPr>
                  <w:r w:rsidRPr="00720AAF">
                    <w:rPr>
                      <w:sz w:val="22"/>
                      <w:szCs w:val="22"/>
                    </w:rPr>
                    <w:t>196</w:t>
                  </w:r>
                  <w:r w:rsidRPr="00720AAF">
                    <w:rPr>
                      <w:sz w:val="22"/>
                      <w:szCs w:val="22"/>
                      <w:lang w:val="en-US"/>
                    </w:rPr>
                    <w:t>,7</w:t>
                  </w:r>
                </w:p>
              </w:tc>
              <w:tc>
                <w:tcPr>
                  <w:tcW w:w="1269" w:type="dxa"/>
                  <w:vAlign w:val="center"/>
                </w:tcPr>
                <w:p w:rsidR="00CD72B4" w:rsidRPr="00720AAF" w:rsidRDefault="00CD72B4" w:rsidP="000D5072">
                  <w:pPr>
                    <w:framePr w:hSpace="180" w:wrap="around" w:vAnchor="text" w:hAnchor="text" w:x="-318" w:y="1"/>
                    <w:spacing w:line="276" w:lineRule="auto"/>
                    <w:suppressOverlap/>
                    <w:jc w:val="center"/>
                    <w:rPr>
                      <w:sz w:val="22"/>
                      <w:szCs w:val="22"/>
                      <w:lang w:val="en-US"/>
                    </w:rPr>
                  </w:pPr>
                </w:p>
              </w:tc>
            </w:tr>
            <w:tr w:rsidR="00A34846" w:rsidRPr="00720AAF" w:rsidTr="00901C51">
              <w:trPr>
                <w:trHeight w:val="598"/>
              </w:trPr>
              <w:tc>
                <w:tcPr>
                  <w:tcW w:w="553" w:type="dxa"/>
                  <w:tcMar>
                    <w:top w:w="28" w:type="dxa"/>
                    <w:left w:w="28" w:type="dxa"/>
                    <w:bottom w:w="28" w:type="dxa"/>
                    <w:right w:w="28" w:type="dxa"/>
                  </w:tcMar>
                  <w:vAlign w:val="center"/>
                </w:tcPr>
                <w:p w:rsidR="00A34846" w:rsidRPr="00720AAF" w:rsidRDefault="00A34846" w:rsidP="000D5072">
                  <w:pPr>
                    <w:framePr w:hSpace="180" w:wrap="around" w:vAnchor="text" w:hAnchor="text" w:x="-318" w:y="1"/>
                    <w:spacing w:line="276" w:lineRule="auto"/>
                    <w:suppressOverlap/>
                    <w:jc w:val="center"/>
                    <w:rPr>
                      <w:sz w:val="22"/>
                      <w:szCs w:val="22"/>
                    </w:rPr>
                  </w:pPr>
                  <w:r>
                    <w:rPr>
                      <w:sz w:val="22"/>
                      <w:szCs w:val="22"/>
                    </w:rPr>
                    <w:t>7.</w:t>
                  </w:r>
                </w:p>
              </w:tc>
              <w:tc>
                <w:tcPr>
                  <w:tcW w:w="2695" w:type="dxa"/>
                  <w:vAlign w:val="center"/>
                </w:tcPr>
                <w:p w:rsidR="00A34846" w:rsidRPr="009633F6" w:rsidRDefault="00A34846" w:rsidP="00A34846">
                  <w:pPr>
                    <w:jc w:val="center"/>
                    <w:rPr>
                      <w:sz w:val="24"/>
                      <w:szCs w:val="24"/>
                    </w:rPr>
                  </w:pPr>
                  <w:r w:rsidRPr="009633F6">
                    <w:rPr>
                      <w:sz w:val="24"/>
                      <w:szCs w:val="24"/>
                    </w:rPr>
                    <w:t xml:space="preserve">Химчистка офисных кресел   </w:t>
                  </w:r>
                </w:p>
              </w:tc>
              <w:tc>
                <w:tcPr>
                  <w:tcW w:w="2493" w:type="dxa"/>
                  <w:vAlign w:val="center"/>
                </w:tcPr>
                <w:p w:rsidR="00A34846" w:rsidRPr="00720AAF" w:rsidRDefault="00A34846" w:rsidP="000D5072">
                  <w:pPr>
                    <w:framePr w:hSpace="180" w:wrap="around" w:vAnchor="text" w:hAnchor="text" w:x="-318" w:y="1"/>
                    <w:spacing w:line="276" w:lineRule="auto"/>
                    <w:suppressOverlap/>
                    <w:jc w:val="center"/>
                    <w:rPr>
                      <w:sz w:val="22"/>
                      <w:szCs w:val="22"/>
                    </w:rPr>
                  </w:pPr>
                  <w:r>
                    <w:rPr>
                      <w:sz w:val="24"/>
                      <w:szCs w:val="24"/>
                    </w:rPr>
                    <w:t>Акриловая сетка</w:t>
                  </w:r>
                </w:p>
              </w:tc>
              <w:tc>
                <w:tcPr>
                  <w:tcW w:w="2764" w:type="dxa"/>
                  <w:vAlign w:val="center"/>
                </w:tcPr>
                <w:p w:rsidR="00A34846" w:rsidRPr="00720AAF" w:rsidRDefault="00A34846" w:rsidP="000D5072">
                  <w:pPr>
                    <w:framePr w:hSpace="180" w:wrap="around" w:vAnchor="text" w:hAnchor="text" w:x="-318" w:y="1"/>
                    <w:spacing w:line="276" w:lineRule="auto"/>
                    <w:suppressOverlap/>
                    <w:jc w:val="center"/>
                    <w:rPr>
                      <w:sz w:val="22"/>
                      <w:szCs w:val="22"/>
                    </w:rPr>
                  </w:pPr>
                </w:p>
              </w:tc>
              <w:tc>
                <w:tcPr>
                  <w:tcW w:w="1269" w:type="dxa"/>
                  <w:vAlign w:val="center"/>
                </w:tcPr>
                <w:p w:rsidR="00A34846" w:rsidRPr="006F36CA" w:rsidRDefault="00A34846" w:rsidP="000D5072">
                  <w:pPr>
                    <w:framePr w:hSpace="180" w:wrap="around" w:vAnchor="text" w:hAnchor="text" w:x="-318" w:y="1"/>
                    <w:spacing w:line="276" w:lineRule="auto"/>
                    <w:suppressOverlap/>
                    <w:jc w:val="center"/>
                    <w:rPr>
                      <w:sz w:val="22"/>
                      <w:szCs w:val="22"/>
                    </w:rPr>
                  </w:pPr>
                  <w:r>
                    <w:rPr>
                      <w:sz w:val="22"/>
                      <w:szCs w:val="22"/>
                    </w:rPr>
                    <w:t>3</w:t>
                  </w:r>
                </w:p>
              </w:tc>
            </w:tr>
            <w:tr w:rsidR="00A34846" w:rsidRPr="00720AAF" w:rsidTr="00901C51">
              <w:trPr>
                <w:trHeight w:val="598"/>
              </w:trPr>
              <w:tc>
                <w:tcPr>
                  <w:tcW w:w="553" w:type="dxa"/>
                  <w:tcMar>
                    <w:top w:w="28" w:type="dxa"/>
                    <w:left w:w="28" w:type="dxa"/>
                    <w:bottom w:w="28" w:type="dxa"/>
                    <w:right w:w="28" w:type="dxa"/>
                  </w:tcMar>
                  <w:vAlign w:val="center"/>
                </w:tcPr>
                <w:p w:rsidR="00A34846" w:rsidRPr="00720AAF" w:rsidRDefault="00A34846" w:rsidP="000D5072">
                  <w:pPr>
                    <w:framePr w:hSpace="180" w:wrap="around" w:vAnchor="text" w:hAnchor="text" w:x="-318" w:y="1"/>
                    <w:spacing w:line="276" w:lineRule="auto"/>
                    <w:suppressOverlap/>
                    <w:jc w:val="center"/>
                    <w:rPr>
                      <w:sz w:val="22"/>
                      <w:szCs w:val="22"/>
                    </w:rPr>
                  </w:pPr>
                  <w:r>
                    <w:rPr>
                      <w:sz w:val="22"/>
                      <w:szCs w:val="22"/>
                    </w:rPr>
                    <w:t>8.</w:t>
                  </w:r>
                </w:p>
              </w:tc>
              <w:tc>
                <w:tcPr>
                  <w:tcW w:w="2695" w:type="dxa"/>
                  <w:vAlign w:val="center"/>
                </w:tcPr>
                <w:p w:rsidR="00A34846" w:rsidRPr="00A34846" w:rsidRDefault="00A34846" w:rsidP="00A34846">
                  <w:pPr>
                    <w:jc w:val="center"/>
                    <w:rPr>
                      <w:sz w:val="24"/>
                      <w:szCs w:val="24"/>
                    </w:rPr>
                  </w:pPr>
                  <w:r w:rsidRPr="009633F6">
                    <w:rPr>
                      <w:sz w:val="24"/>
                      <w:szCs w:val="24"/>
                    </w:rPr>
                    <w:t xml:space="preserve">Химчистка офисных стульев </w:t>
                  </w:r>
                </w:p>
              </w:tc>
              <w:tc>
                <w:tcPr>
                  <w:tcW w:w="2493" w:type="dxa"/>
                  <w:vAlign w:val="center"/>
                </w:tcPr>
                <w:p w:rsidR="00A34846" w:rsidRPr="00720AAF" w:rsidRDefault="00A34846" w:rsidP="000D5072">
                  <w:pPr>
                    <w:framePr w:hSpace="180" w:wrap="around" w:vAnchor="text" w:hAnchor="text" w:x="-318" w:y="1"/>
                    <w:spacing w:line="276" w:lineRule="auto"/>
                    <w:suppressOverlap/>
                    <w:jc w:val="center"/>
                    <w:rPr>
                      <w:sz w:val="22"/>
                      <w:szCs w:val="22"/>
                    </w:rPr>
                  </w:pPr>
                  <w:r>
                    <w:rPr>
                      <w:sz w:val="24"/>
                      <w:szCs w:val="24"/>
                    </w:rPr>
                    <w:t>Акриловая сетка</w:t>
                  </w:r>
                </w:p>
              </w:tc>
              <w:tc>
                <w:tcPr>
                  <w:tcW w:w="2764" w:type="dxa"/>
                  <w:vAlign w:val="center"/>
                </w:tcPr>
                <w:p w:rsidR="00A34846" w:rsidRPr="00720AAF" w:rsidRDefault="00A34846" w:rsidP="000D5072">
                  <w:pPr>
                    <w:framePr w:hSpace="180" w:wrap="around" w:vAnchor="text" w:hAnchor="text" w:x="-318" w:y="1"/>
                    <w:spacing w:line="276" w:lineRule="auto"/>
                    <w:suppressOverlap/>
                    <w:jc w:val="center"/>
                    <w:rPr>
                      <w:sz w:val="22"/>
                      <w:szCs w:val="22"/>
                    </w:rPr>
                  </w:pPr>
                </w:p>
              </w:tc>
              <w:tc>
                <w:tcPr>
                  <w:tcW w:w="1269" w:type="dxa"/>
                  <w:vAlign w:val="center"/>
                </w:tcPr>
                <w:p w:rsidR="00A34846" w:rsidRPr="006F36CA" w:rsidRDefault="00A34846" w:rsidP="000D5072">
                  <w:pPr>
                    <w:framePr w:hSpace="180" w:wrap="around" w:vAnchor="text" w:hAnchor="text" w:x="-318" w:y="1"/>
                    <w:spacing w:line="276" w:lineRule="auto"/>
                    <w:suppressOverlap/>
                    <w:jc w:val="center"/>
                    <w:rPr>
                      <w:sz w:val="22"/>
                      <w:szCs w:val="22"/>
                    </w:rPr>
                  </w:pPr>
                  <w:r>
                    <w:rPr>
                      <w:sz w:val="22"/>
                      <w:szCs w:val="22"/>
                    </w:rPr>
                    <w:t>25</w:t>
                  </w:r>
                </w:p>
              </w:tc>
            </w:tr>
          </w:tbl>
          <w:p w:rsidR="00CD72B4" w:rsidRPr="00720AAF" w:rsidRDefault="00CD72B4" w:rsidP="00CD72B4">
            <w:pPr>
              <w:spacing w:line="276" w:lineRule="auto"/>
              <w:jc w:val="both"/>
              <w:rPr>
                <w:sz w:val="22"/>
                <w:szCs w:val="22"/>
              </w:rPr>
            </w:pPr>
          </w:p>
        </w:tc>
      </w:tr>
      <w:tr w:rsidR="00CD72B4" w:rsidRPr="00720AAF" w:rsidTr="00CD72B4">
        <w:tc>
          <w:tcPr>
            <w:tcW w:w="5000" w:type="pct"/>
            <w:shd w:val="clear" w:color="auto" w:fill="CCFFFF"/>
          </w:tcPr>
          <w:p w:rsidR="00CD72B4" w:rsidRPr="00720AAF" w:rsidRDefault="00CD72B4" w:rsidP="001B3150">
            <w:pPr>
              <w:numPr>
                <w:ilvl w:val="0"/>
                <w:numId w:val="5"/>
              </w:numPr>
              <w:spacing w:line="276" w:lineRule="auto"/>
              <w:jc w:val="center"/>
              <w:rPr>
                <w:b/>
                <w:sz w:val="22"/>
                <w:szCs w:val="22"/>
              </w:rPr>
            </w:pPr>
            <w:r w:rsidRPr="00720AAF">
              <w:rPr>
                <w:b/>
                <w:sz w:val="22"/>
                <w:szCs w:val="22"/>
              </w:rPr>
              <w:t xml:space="preserve">Место оказания услуг </w:t>
            </w:r>
          </w:p>
          <w:p w:rsidR="00CD72B4" w:rsidRPr="00720AAF" w:rsidRDefault="00CD72B4" w:rsidP="00CD72B4">
            <w:pPr>
              <w:spacing w:line="276" w:lineRule="auto"/>
              <w:jc w:val="center"/>
              <w:rPr>
                <w:b/>
                <w:sz w:val="22"/>
                <w:szCs w:val="22"/>
              </w:rPr>
            </w:pPr>
            <w:r w:rsidRPr="00720AAF">
              <w:rPr>
                <w:b/>
                <w:sz w:val="22"/>
                <w:szCs w:val="22"/>
              </w:rPr>
              <w:t>(с указанием конкретного адреса /адресов, этажей помещений; возможно приложение схем расположения, поэтажные планы и др.)</w:t>
            </w:r>
          </w:p>
        </w:tc>
      </w:tr>
      <w:tr w:rsidR="00CD72B4" w:rsidRPr="00720AAF" w:rsidTr="00CD72B4">
        <w:tc>
          <w:tcPr>
            <w:tcW w:w="5000" w:type="pct"/>
            <w:tcBorders>
              <w:bottom w:val="single" w:sz="4" w:space="0" w:color="auto"/>
            </w:tcBorders>
            <w:shd w:val="clear" w:color="auto" w:fill="auto"/>
          </w:tcPr>
          <w:p w:rsidR="00CD72B4" w:rsidRPr="00720AAF" w:rsidRDefault="00CD72B4" w:rsidP="00C74626">
            <w:pPr>
              <w:tabs>
                <w:tab w:val="num" w:pos="900"/>
                <w:tab w:val="num" w:pos="2695"/>
              </w:tabs>
              <w:spacing w:line="276" w:lineRule="auto"/>
              <w:jc w:val="center"/>
              <w:rPr>
                <w:sz w:val="22"/>
                <w:szCs w:val="22"/>
              </w:rPr>
            </w:pPr>
            <w:r w:rsidRPr="00720AAF">
              <w:rPr>
                <w:sz w:val="22"/>
                <w:szCs w:val="22"/>
              </w:rPr>
              <w:t>129337, г. Москва, Ярославское ш., д. 26 ко</w:t>
            </w:r>
            <w:r w:rsidR="006F36CA">
              <w:rPr>
                <w:sz w:val="22"/>
                <w:szCs w:val="22"/>
              </w:rPr>
              <w:t>рпус 1</w:t>
            </w:r>
            <w:r w:rsidRPr="00720AAF">
              <w:rPr>
                <w:sz w:val="22"/>
                <w:szCs w:val="22"/>
              </w:rPr>
              <w:t xml:space="preserve"> (Ректорат</w:t>
            </w:r>
            <w:r w:rsidR="006F36CA">
              <w:rPr>
                <w:sz w:val="22"/>
                <w:szCs w:val="22"/>
              </w:rPr>
              <w:t xml:space="preserve"> НИУ МГСУ</w:t>
            </w:r>
            <w:r w:rsidRPr="00720AAF">
              <w:rPr>
                <w:sz w:val="22"/>
                <w:szCs w:val="22"/>
              </w:rPr>
              <w:t>)</w:t>
            </w:r>
          </w:p>
        </w:tc>
      </w:tr>
      <w:tr w:rsidR="00CD72B4" w:rsidRPr="00720AAF" w:rsidTr="00CD72B4">
        <w:tc>
          <w:tcPr>
            <w:tcW w:w="5000" w:type="pct"/>
            <w:shd w:val="clear" w:color="auto" w:fill="CCFFFF"/>
          </w:tcPr>
          <w:p w:rsidR="00CD72B4" w:rsidRPr="00720AAF" w:rsidRDefault="00CD72B4" w:rsidP="001B3150">
            <w:pPr>
              <w:numPr>
                <w:ilvl w:val="0"/>
                <w:numId w:val="5"/>
              </w:numPr>
              <w:spacing w:line="276" w:lineRule="auto"/>
              <w:jc w:val="center"/>
              <w:rPr>
                <w:b/>
                <w:sz w:val="22"/>
                <w:szCs w:val="22"/>
              </w:rPr>
            </w:pPr>
            <w:r w:rsidRPr="00720AAF">
              <w:rPr>
                <w:b/>
                <w:sz w:val="22"/>
                <w:szCs w:val="22"/>
              </w:rPr>
              <w:t xml:space="preserve">Сроки (периоды) оказания услуг </w:t>
            </w:r>
          </w:p>
          <w:p w:rsidR="00CD72B4" w:rsidRPr="00720AAF" w:rsidRDefault="00CD72B4" w:rsidP="00CD72B4">
            <w:pPr>
              <w:spacing w:line="276" w:lineRule="auto"/>
              <w:jc w:val="center"/>
              <w:rPr>
                <w:b/>
                <w:sz w:val="22"/>
                <w:szCs w:val="22"/>
              </w:rPr>
            </w:pPr>
            <w:r w:rsidRPr="00720AAF">
              <w:rPr>
                <w:b/>
                <w:sz w:val="22"/>
                <w:szCs w:val="22"/>
              </w:rPr>
              <w:t xml:space="preserve">(с указанием периода/периодов, в течение которого (-ых) должны оказываться услуги или конкретной календарной даты, к которой должно быть завершено оказание услуг, или минимально приемлемой для Заказчика даты завершения оказания услуг, или срока с момента заключения </w:t>
            </w:r>
            <w:r w:rsidR="00E026D4" w:rsidRPr="00720AAF">
              <w:rPr>
                <w:b/>
                <w:sz w:val="22"/>
                <w:szCs w:val="22"/>
              </w:rPr>
              <w:t>Контракт</w:t>
            </w:r>
            <w:r w:rsidRPr="00720AAF">
              <w:rPr>
                <w:b/>
                <w:sz w:val="22"/>
                <w:szCs w:val="22"/>
              </w:rPr>
              <w:t>а (уплаты аванса, иного момента), с которого исполнитель должен приступить к оказанию услуг)</w:t>
            </w:r>
          </w:p>
        </w:tc>
      </w:tr>
      <w:tr w:rsidR="00CD72B4" w:rsidRPr="00720AAF" w:rsidTr="00CD72B4">
        <w:tc>
          <w:tcPr>
            <w:tcW w:w="5000" w:type="pct"/>
            <w:tcBorders>
              <w:bottom w:val="single" w:sz="4" w:space="0" w:color="auto"/>
            </w:tcBorders>
            <w:shd w:val="clear" w:color="auto" w:fill="auto"/>
          </w:tcPr>
          <w:p w:rsidR="00CD72B4" w:rsidRPr="00720AAF" w:rsidRDefault="004B59D7" w:rsidP="00CD72B4">
            <w:pPr>
              <w:spacing w:line="276" w:lineRule="auto"/>
              <w:jc w:val="both"/>
              <w:rPr>
                <w:sz w:val="22"/>
                <w:szCs w:val="22"/>
              </w:rPr>
            </w:pPr>
            <w:r>
              <w:rPr>
                <w:sz w:val="22"/>
                <w:szCs w:val="22"/>
              </w:rPr>
              <w:t xml:space="preserve">4.1 </w:t>
            </w:r>
            <w:r w:rsidR="00B01FD5" w:rsidRPr="00720AAF">
              <w:rPr>
                <w:sz w:val="22"/>
                <w:szCs w:val="22"/>
              </w:rPr>
              <w:t>С</w:t>
            </w:r>
            <w:r w:rsidR="00E52EDD" w:rsidRPr="00720AAF">
              <w:rPr>
                <w:sz w:val="22"/>
                <w:szCs w:val="22"/>
              </w:rPr>
              <w:t xml:space="preserve"> </w:t>
            </w:r>
            <w:r w:rsidR="00B01FD5" w:rsidRPr="00720AAF">
              <w:rPr>
                <w:sz w:val="22"/>
                <w:szCs w:val="22"/>
              </w:rPr>
              <w:t>момента подписания</w:t>
            </w:r>
            <w:r w:rsidR="00E52EDD" w:rsidRPr="00720AAF">
              <w:rPr>
                <w:sz w:val="22"/>
                <w:szCs w:val="22"/>
              </w:rPr>
              <w:t xml:space="preserve"> </w:t>
            </w:r>
            <w:r w:rsidR="00B01FD5" w:rsidRPr="00720AAF">
              <w:rPr>
                <w:sz w:val="22"/>
                <w:szCs w:val="22"/>
              </w:rPr>
              <w:t xml:space="preserve">и по </w:t>
            </w:r>
            <w:r w:rsidR="00A34846">
              <w:rPr>
                <w:sz w:val="22"/>
                <w:szCs w:val="22"/>
              </w:rPr>
              <w:t>30</w:t>
            </w:r>
            <w:r w:rsidR="006F36CA">
              <w:rPr>
                <w:sz w:val="22"/>
                <w:szCs w:val="22"/>
              </w:rPr>
              <w:t>.0</w:t>
            </w:r>
            <w:r w:rsidR="00A34846">
              <w:rPr>
                <w:sz w:val="22"/>
                <w:szCs w:val="22"/>
              </w:rPr>
              <w:t>7</w:t>
            </w:r>
            <w:r w:rsidR="00E026D4" w:rsidRPr="00720AAF">
              <w:rPr>
                <w:sz w:val="22"/>
                <w:szCs w:val="22"/>
              </w:rPr>
              <w:t>.202</w:t>
            </w:r>
            <w:r w:rsidR="006F36CA">
              <w:rPr>
                <w:sz w:val="22"/>
                <w:szCs w:val="22"/>
              </w:rPr>
              <w:t>6</w:t>
            </w:r>
            <w:r w:rsidR="00E026D4" w:rsidRPr="00720AAF">
              <w:rPr>
                <w:sz w:val="22"/>
                <w:szCs w:val="22"/>
              </w:rPr>
              <w:t xml:space="preserve"> </w:t>
            </w:r>
            <w:r w:rsidR="00B01FD5" w:rsidRPr="00720AAF">
              <w:rPr>
                <w:sz w:val="22"/>
                <w:szCs w:val="22"/>
              </w:rPr>
              <w:t>года.</w:t>
            </w:r>
            <w:r w:rsidR="00CD72B4" w:rsidRPr="00720AAF">
              <w:rPr>
                <w:sz w:val="22"/>
                <w:szCs w:val="22"/>
              </w:rPr>
              <w:tab/>
            </w:r>
          </w:p>
          <w:p w:rsidR="00645427" w:rsidRPr="00720AAF" w:rsidRDefault="004B59D7" w:rsidP="00CD72B4">
            <w:pPr>
              <w:spacing w:line="276" w:lineRule="auto"/>
              <w:jc w:val="both"/>
              <w:rPr>
                <w:sz w:val="22"/>
                <w:szCs w:val="22"/>
              </w:rPr>
            </w:pPr>
            <w:r>
              <w:rPr>
                <w:sz w:val="22"/>
                <w:szCs w:val="22"/>
              </w:rPr>
              <w:t xml:space="preserve">4.2 </w:t>
            </w:r>
            <w:r w:rsidR="00CD72B4" w:rsidRPr="00720AAF">
              <w:rPr>
                <w:sz w:val="22"/>
                <w:szCs w:val="22"/>
              </w:rPr>
              <w:t>Время оказания услуг — с 09.00 до 18.00 часов (московское время), по рабочим дням (по выходным</w:t>
            </w:r>
            <w:r w:rsidR="00E52EDD" w:rsidRPr="00720AAF">
              <w:rPr>
                <w:sz w:val="22"/>
                <w:szCs w:val="22"/>
              </w:rPr>
              <w:t xml:space="preserve"> </w:t>
            </w:r>
            <w:r w:rsidR="00CD72B4" w:rsidRPr="00720AAF">
              <w:rPr>
                <w:sz w:val="22"/>
                <w:szCs w:val="22"/>
              </w:rPr>
              <w:t>дням по</w:t>
            </w:r>
            <w:r w:rsidR="00E52EDD" w:rsidRPr="00720AAF">
              <w:rPr>
                <w:sz w:val="22"/>
                <w:szCs w:val="22"/>
              </w:rPr>
              <w:t xml:space="preserve"> </w:t>
            </w:r>
            <w:r w:rsidR="00CD72B4" w:rsidRPr="00720AAF">
              <w:rPr>
                <w:sz w:val="22"/>
                <w:szCs w:val="22"/>
              </w:rPr>
              <w:t>согласованию с Заказчиком).</w:t>
            </w:r>
          </w:p>
        </w:tc>
      </w:tr>
      <w:tr w:rsidR="00CD72B4" w:rsidRPr="00720AAF" w:rsidTr="00CD72B4">
        <w:tc>
          <w:tcPr>
            <w:tcW w:w="5000" w:type="pct"/>
            <w:shd w:val="clear" w:color="auto" w:fill="CCFFFF"/>
          </w:tcPr>
          <w:p w:rsidR="00CD72B4" w:rsidRPr="00720AAF" w:rsidRDefault="00CD72B4" w:rsidP="00645427">
            <w:pPr>
              <w:numPr>
                <w:ilvl w:val="0"/>
                <w:numId w:val="5"/>
              </w:numPr>
              <w:spacing w:line="276" w:lineRule="auto"/>
              <w:ind w:left="360"/>
              <w:jc w:val="center"/>
              <w:rPr>
                <w:b/>
                <w:sz w:val="22"/>
                <w:szCs w:val="22"/>
              </w:rPr>
            </w:pPr>
            <w:r w:rsidRPr="00720AAF">
              <w:rPr>
                <w:b/>
                <w:sz w:val="22"/>
                <w:szCs w:val="22"/>
              </w:rPr>
              <w:t xml:space="preserve">Требования по выполнению сопутствующих работ, оказанию сопутствующих услуг </w:t>
            </w:r>
          </w:p>
          <w:p w:rsidR="00CD72B4" w:rsidRPr="00720AAF" w:rsidRDefault="00CD72B4" w:rsidP="00CD72B4">
            <w:pPr>
              <w:spacing w:line="276" w:lineRule="auto"/>
              <w:jc w:val="center"/>
              <w:rPr>
                <w:b/>
                <w:sz w:val="22"/>
                <w:szCs w:val="22"/>
              </w:rPr>
            </w:pPr>
            <w:r w:rsidRPr="00720AAF">
              <w:rPr>
                <w:b/>
                <w:sz w:val="22"/>
                <w:szCs w:val="22"/>
              </w:rPr>
              <w:t>(поставкам необходимых товаров, в т.ч. оборудования, комплекта расходных материалов, предоставления иллюстративных материалов, доставке, разгрузке и др.)</w:t>
            </w:r>
          </w:p>
        </w:tc>
      </w:tr>
      <w:tr w:rsidR="00CD72B4" w:rsidRPr="00720AAF" w:rsidTr="00CD72B4">
        <w:tc>
          <w:tcPr>
            <w:tcW w:w="5000" w:type="pct"/>
            <w:tcBorders>
              <w:bottom w:val="single" w:sz="4" w:space="0" w:color="auto"/>
            </w:tcBorders>
            <w:shd w:val="clear" w:color="auto" w:fill="auto"/>
          </w:tcPr>
          <w:p w:rsidR="00CD72B4" w:rsidRPr="00720AAF" w:rsidRDefault="004B59D7" w:rsidP="00CD72B4">
            <w:pPr>
              <w:spacing w:line="276" w:lineRule="auto"/>
              <w:rPr>
                <w:sz w:val="22"/>
                <w:szCs w:val="22"/>
              </w:rPr>
            </w:pPr>
            <w:r>
              <w:rPr>
                <w:sz w:val="22"/>
                <w:szCs w:val="22"/>
              </w:rPr>
              <w:t xml:space="preserve">5.1 </w:t>
            </w:r>
            <w:r w:rsidR="00CD72B4" w:rsidRPr="00720AAF">
              <w:rPr>
                <w:sz w:val="22"/>
                <w:szCs w:val="22"/>
              </w:rPr>
              <w:t>Не допускается нахождение на Объекте третьих лиц.</w:t>
            </w:r>
          </w:p>
          <w:p w:rsidR="00CD72B4" w:rsidRPr="00720AAF" w:rsidRDefault="004B59D7" w:rsidP="00CD72B4">
            <w:pPr>
              <w:spacing w:line="276" w:lineRule="auto"/>
              <w:rPr>
                <w:sz w:val="22"/>
                <w:szCs w:val="22"/>
              </w:rPr>
            </w:pPr>
            <w:r>
              <w:rPr>
                <w:sz w:val="22"/>
                <w:szCs w:val="22"/>
              </w:rPr>
              <w:t xml:space="preserve">5.2 </w:t>
            </w:r>
            <w:r w:rsidR="00CD72B4" w:rsidRPr="00720AAF">
              <w:rPr>
                <w:sz w:val="22"/>
                <w:szCs w:val="22"/>
              </w:rPr>
              <w:t>Исполнитель обязан выполнять все указания и требования администрации Заказчика, не противоречащие положениям настоящего Технического задания.</w:t>
            </w:r>
          </w:p>
          <w:p w:rsidR="00CD72B4" w:rsidRPr="00720AAF" w:rsidRDefault="004B59D7" w:rsidP="00CD72B4">
            <w:pPr>
              <w:spacing w:line="276" w:lineRule="auto"/>
              <w:rPr>
                <w:sz w:val="22"/>
                <w:szCs w:val="22"/>
              </w:rPr>
            </w:pPr>
            <w:r>
              <w:rPr>
                <w:sz w:val="22"/>
                <w:szCs w:val="22"/>
              </w:rPr>
              <w:t xml:space="preserve">5.3 </w:t>
            </w:r>
            <w:r w:rsidR="00CD72B4" w:rsidRPr="00720AAF">
              <w:rPr>
                <w:sz w:val="22"/>
                <w:szCs w:val="22"/>
              </w:rPr>
              <w:t>Исполнитель обязан соблюдать Правила привлечения и использования рабочей силы, установленные законодательством Российской Федерации и города Москвы.</w:t>
            </w:r>
          </w:p>
          <w:p w:rsidR="00CD72B4" w:rsidRPr="00720AAF" w:rsidRDefault="004B59D7" w:rsidP="00CD72B4">
            <w:pPr>
              <w:spacing w:line="276" w:lineRule="auto"/>
              <w:rPr>
                <w:sz w:val="22"/>
                <w:szCs w:val="22"/>
              </w:rPr>
            </w:pPr>
            <w:r>
              <w:rPr>
                <w:sz w:val="22"/>
                <w:szCs w:val="22"/>
              </w:rPr>
              <w:t xml:space="preserve">5.4 </w:t>
            </w:r>
            <w:r w:rsidR="00B50DC8" w:rsidRPr="00720AAF">
              <w:rPr>
                <w:sz w:val="22"/>
                <w:szCs w:val="22"/>
              </w:rPr>
              <w:t>Все сотрудники Исполнителя (</w:t>
            </w:r>
            <w:r w:rsidR="00CD72B4" w:rsidRPr="00720AAF">
              <w:rPr>
                <w:sz w:val="22"/>
                <w:szCs w:val="22"/>
              </w:rPr>
              <w:t>ответственные сотрудники) должны свободно владеть русским языком.</w:t>
            </w:r>
          </w:p>
          <w:p w:rsidR="004B59D7" w:rsidRDefault="004B59D7" w:rsidP="00CD72B4">
            <w:pPr>
              <w:spacing w:line="276" w:lineRule="auto"/>
              <w:rPr>
                <w:sz w:val="22"/>
                <w:szCs w:val="22"/>
              </w:rPr>
            </w:pPr>
            <w:r>
              <w:rPr>
                <w:sz w:val="22"/>
                <w:szCs w:val="22"/>
              </w:rPr>
              <w:t xml:space="preserve">5.5 </w:t>
            </w:r>
            <w:r w:rsidR="00CD72B4" w:rsidRPr="00720AAF">
              <w:rPr>
                <w:sz w:val="22"/>
                <w:szCs w:val="22"/>
              </w:rPr>
              <w:t xml:space="preserve">В случае изменения списка сотрудников для прохода в здания и помещения Заказчика, Исполнитель обязан </w:t>
            </w:r>
            <w:r w:rsidR="00527F62">
              <w:rPr>
                <w:sz w:val="22"/>
                <w:szCs w:val="22"/>
              </w:rPr>
              <w:t xml:space="preserve">за день </w:t>
            </w:r>
            <w:r w:rsidR="00CD72B4" w:rsidRPr="00720AAF">
              <w:rPr>
                <w:sz w:val="22"/>
                <w:szCs w:val="22"/>
              </w:rPr>
              <w:t>представить Заказчику</w:t>
            </w:r>
            <w:r w:rsidR="00E52EDD" w:rsidRPr="00720AAF">
              <w:rPr>
                <w:sz w:val="22"/>
                <w:szCs w:val="22"/>
              </w:rPr>
              <w:t xml:space="preserve"> </w:t>
            </w:r>
            <w:r w:rsidR="00CD72B4" w:rsidRPr="00720AAF">
              <w:rPr>
                <w:sz w:val="22"/>
                <w:szCs w:val="22"/>
              </w:rPr>
              <w:t xml:space="preserve">документы (заверенные Исполнителем списки) на новых сотрудников. При отсутствии таких документов Заказчик имеет право не допустить сотрудников </w:t>
            </w:r>
          </w:p>
          <w:p w:rsidR="004B59D7" w:rsidRPr="004B59D7" w:rsidRDefault="004B59D7" w:rsidP="004B59D7">
            <w:pPr>
              <w:spacing w:line="276" w:lineRule="auto"/>
              <w:rPr>
                <w:sz w:val="22"/>
                <w:szCs w:val="22"/>
              </w:rPr>
            </w:pPr>
            <w:r>
              <w:rPr>
                <w:sz w:val="22"/>
                <w:szCs w:val="22"/>
              </w:rPr>
              <w:t xml:space="preserve">5.6 </w:t>
            </w:r>
            <w:r w:rsidRPr="004B59D7">
              <w:rPr>
                <w:sz w:val="22"/>
                <w:szCs w:val="22"/>
              </w:rPr>
              <w:t>До начала работ Подрядчик направляет (в электронном и бумажном виде) список сотрудников, участвующих в выполнении работ по форме Приложения №2 к Техническому заданию. Допуск на территорию Заказчика иностранной рабочей силы осуществляется не ранее 5 (пяти) рабочих дней с момента подачи списков.</w:t>
            </w:r>
          </w:p>
          <w:p w:rsidR="00CD72B4" w:rsidRPr="00720AAF" w:rsidRDefault="004B59D7" w:rsidP="00CD72B4">
            <w:pPr>
              <w:spacing w:line="276" w:lineRule="auto"/>
              <w:rPr>
                <w:sz w:val="22"/>
                <w:szCs w:val="22"/>
              </w:rPr>
            </w:pPr>
            <w:r>
              <w:rPr>
                <w:sz w:val="22"/>
                <w:szCs w:val="22"/>
              </w:rPr>
              <w:t>5.</w:t>
            </w:r>
            <w:r w:rsidR="00C663CF">
              <w:rPr>
                <w:sz w:val="22"/>
                <w:szCs w:val="22"/>
              </w:rPr>
              <w:t>7</w:t>
            </w:r>
            <w:r>
              <w:rPr>
                <w:sz w:val="22"/>
                <w:szCs w:val="22"/>
              </w:rPr>
              <w:t xml:space="preserve"> </w:t>
            </w:r>
            <w:r w:rsidR="00CD72B4" w:rsidRPr="00720AAF">
              <w:rPr>
                <w:sz w:val="22"/>
                <w:szCs w:val="22"/>
              </w:rPr>
              <w:t>Перечень документов и журналов, которые должны находиться на объекте:</w:t>
            </w:r>
          </w:p>
          <w:p w:rsidR="00CD72B4" w:rsidRPr="00720AAF" w:rsidRDefault="00CD72B4" w:rsidP="00CD72B4">
            <w:pPr>
              <w:spacing w:line="276" w:lineRule="auto"/>
              <w:ind w:firstLine="709"/>
              <w:rPr>
                <w:sz w:val="22"/>
                <w:szCs w:val="22"/>
              </w:rPr>
            </w:pPr>
            <w:r w:rsidRPr="00720AAF">
              <w:rPr>
                <w:sz w:val="22"/>
                <w:szCs w:val="22"/>
              </w:rPr>
              <w:t>- инструкция по технике безопасности</w:t>
            </w:r>
            <w:r w:rsidR="00E52EDD" w:rsidRPr="00720AAF">
              <w:rPr>
                <w:sz w:val="22"/>
                <w:szCs w:val="22"/>
              </w:rPr>
              <w:t xml:space="preserve"> </w:t>
            </w:r>
            <w:r w:rsidRPr="00720AAF">
              <w:rPr>
                <w:sz w:val="22"/>
                <w:szCs w:val="22"/>
              </w:rPr>
              <w:t>утверждённая Исполнителем);</w:t>
            </w:r>
          </w:p>
          <w:p w:rsidR="00CD72B4" w:rsidRPr="00720AAF" w:rsidRDefault="00CD72B4" w:rsidP="00CD72B4">
            <w:pPr>
              <w:spacing w:line="276" w:lineRule="auto"/>
              <w:ind w:firstLine="709"/>
              <w:rPr>
                <w:sz w:val="22"/>
                <w:szCs w:val="22"/>
              </w:rPr>
            </w:pPr>
            <w:r w:rsidRPr="00720AAF">
              <w:rPr>
                <w:sz w:val="22"/>
                <w:szCs w:val="22"/>
              </w:rPr>
              <w:t>- журнал инструктажа на рабочем месте;</w:t>
            </w:r>
          </w:p>
          <w:p w:rsidR="00CD72B4" w:rsidRPr="00720AAF" w:rsidRDefault="00CD72B4" w:rsidP="00CD72B4">
            <w:pPr>
              <w:spacing w:line="276" w:lineRule="auto"/>
              <w:ind w:firstLine="709"/>
              <w:rPr>
                <w:sz w:val="22"/>
                <w:szCs w:val="22"/>
              </w:rPr>
            </w:pPr>
            <w:r w:rsidRPr="00720AAF">
              <w:rPr>
                <w:sz w:val="22"/>
                <w:szCs w:val="22"/>
              </w:rPr>
              <w:t>- опись имущества Заказчика, находящегося на Объекте;</w:t>
            </w:r>
          </w:p>
          <w:p w:rsidR="00CD72B4" w:rsidRPr="00720AAF" w:rsidRDefault="00CD72B4" w:rsidP="00CD72B4">
            <w:pPr>
              <w:spacing w:line="276" w:lineRule="auto"/>
              <w:ind w:firstLine="709"/>
              <w:rPr>
                <w:sz w:val="22"/>
                <w:szCs w:val="22"/>
              </w:rPr>
            </w:pPr>
            <w:r w:rsidRPr="00720AAF">
              <w:rPr>
                <w:sz w:val="22"/>
                <w:szCs w:val="22"/>
              </w:rPr>
              <w:t>- опись имущества Исполнителя (в случае если по согласованию с Заказчиком такое имущество используется на Объекте).</w:t>
            </w:r>
          </w:p>
          <w:p w:rsidR="00CD72B4" w:rsidRPr="00720AAF" w:rsidRDefault="004B59D7" w:rsidP="00CD72B4">
            <w:pPr>
              <w:spacing w:line="276" w:lineRule="auto"/>
              <w:rPr>
                <w:sz w:val="22"/>
                <w:szCs w:val="22"/>
              </w:rPr>
            </w:pPr>
            <w:r>
              <w:rPr>
                <w:sz w:val="22"/>
                <w:szCs w:val="22"/>
              </w:rPr>
              <w:t>5.</w:t>
            </w:r>
            <w:r w:rsidR="00C663CF">
              <w:rPr>
                <w:sz w:val="22"/>
                <w:szCs w:val="22"/>
              </w:rPr>
              <w:t>8</w:t>
            </w:r>
            <w:r>
              <w:rPr>
                <w:sz w:val="22"/>
                <w:szCs w:val="22"/>
              </w:rPr>
              <w:t xml:space="preserve"> </w:t>
            </w:r>
            <w:r w:rsidR="00CD72B4" w:rsidRPr="00720AAF">
              <w:rPr>
                <w:sz w:val="22"/>
                <w:szCs w:val="22"/>
              </w:rPr>
              <w:t>Для оказания услуг на Объекте Исполнитель обеспечивает своих сотрудников</w:t>
            </w:r>
            <w:r w:rsidR="00E52EDD" w:rsidRPr="00720AAF">
              <w:rPr>
                <w:sz w:val="22"/>
                <w:szCs w:val="22"/>
              </w:rPr>
              <w:t xml:space="preserve"> </w:t>
            </w:r>
            <w:r w:rsidR="00CD72B4" w:rsidRPr="00720AAF">
              <w:rPr>
                <w:sz w:val="22"/>
                <w:szCs w:val="22"/>
              </w:rPr>
              <w:t>единой униформой и бейджами, на которых указывается наименование Исполнителя и Ф.И.О. сотрудника.</w:t>
            </w:r>
          </w:p>
          <w:p w:rsidR="00CD72B4" w:rsidRPr="00720AAF" w:rsidRDefault="004B59D7" w:rsidP="00C663CF">
            <w:pPr>
              <w:spacing w:line="276" w:lineRule="auto"/>
              <w:rPr>
                <w:sz w:val="22"/>
                <w:szCs w:val="22"/>
              </w:rPr>
            </w:pPr>
            <w:r>
              <w:rPr>
                <w:sz w:val="22"/>
                <w:szCs w:val="22"/>
              </w:rPr>
              <w:t>5.</w:t>
            </w:r>
            <w:r w:rsidR="00C663CF">
              <w:rPr>
                <w:sz w:val="22"/>
                <w:szCs w:val="22"/>
              </w:rPr>
              <w:t>9</w:t>
            </w:r>
            <w:r>
              <w:rPr>
                <w:sz w:val="22"/>
                <w:szCs w:val="22"/>
              </w:rPr>
              <w:t xml:space="preserve"> </w:t>
            </w:r>
            <w:r w:rsidR="00CD72B4" w:rsidRPr="00720AAF">
              <w:rPr>
                <w:sz w:val="22"/>
                <w:szCs w:val="22"/>
              </w:rPr>
              <w:t>Расходные материалы: лестницы-стремянки, моющие средства</w:t>
            </w:r>
            <w:r w:rsidR="00E52EDD" w:rsidRPr="00720AAF">
              <w:rPr>
                <w:sz w:val="22"/>
                <w:szCs w:val="22"/>
              </w:rPr>
              <w:t xml:space="preserve"> </w:t>
            </w:r>
            <w:r w:rsidR="00CD72B4" w:rsidRPr="00720AAF">
              <w:rPr>
                <w:sz w:val="22"/>
                <w:szCs w:val="22"/>
              </w:rPr>
              <w:t>и т</w:t>
            </w:r>
            <w:r w:rsidR="00C663CF">
              <w:rPr>
                <w:sz w:val="22"/>
                <w:szCs w:val="22"/>
              </w:rPr>
              <w:t>.</w:t>
            </w:r>
            <w:r w:rsidR="00CD72B4" w:rsidRPr="00720AAF">
              <w:rPr>
                <w:sz w:val="22"/>
                <w:szCs w:val="22"/>
              </w:rPr>
              <w:t>д</w:t>
            </w:r>
            <w:r w:rsidR="00C663CF">
              <w:rPr>
                <w:sz w:val="22"/>
                <w:szCs w:val="22"/>
              </w:rPr>
              <w:t>.</w:t>
            </w:r>
            <w:r w:rsidR="00CD72B4" w:rsidRPr="00720AAF">
              <w:rPr>
                <w:sz w:val="22"/>
                <w:szCs w:val="22"/>
              </w:rPr>
              <w:t xml:space="preserve"> за счёт</w:t>
            </w:r>
            <w:r w:rsidR="00E52EDD" w:rsidRPr="00720AAF">
              <w:rPr>
                <w:sz w:val="22"/>
                <w:szCs w:val="22"/>
              </w:rPr>
              <w:t xml:space="preserve"> </w:t>
            </w:r>
            <w:r w:rsidR="00CD72B4" w:rsidRPr="00720AAF">
              <w:rPr>
                <w:sz w:val="22"/>
                <w:szCs w:val="22"/>
              </w:rPr>
              <w:t>средств Исполнителя</w:t>
            </w:r>
          </w:p>
        </w:tc>
      </w:tr>
      <w:tr w:rsidR="00CD72B4" w:rsidRPr="00720AAF" w:rsidTr="00CD72B4">
        <w:tc>
          <w:tcPr>
            <w:tcW w:w="5000" w:type="pct"/>
            <w:shd w:val="clear" w:color="auto" w:fill="CCFFFF"/>
          </w:tcPr>
          <w:p w:rsidR="00CD72B4" w:rsidRPr="00720AAF" w:rsidRDefault="00CD72B4" w:rsidP="00645427">
            <w:pPr>
              <w:numPr>
                <w:ilvl w:val="0"/>
                <w:numId w:val="5"/>
              </w:numPr>
              <w:tabs>
                <w:tab w:val="num" w:pos="180"/>
              </w:tabs>
              <w:spacing w:line="276" w:lineRule="auto"/>
              <w:ind w:hanging="540"/>
              <w:jc w:val="center"/>
              <w:rPr>
                <w:b/>
                <w:sz w:val="22"/>
                <w:szCs w:val="22"/>
              </w:rPr>
            </w:pPr>
            <w:r w:rsidRPr="00720AAF">
              <w:rPr>
                <w:b/>
                <w:sz w:val="22"/>
                <w:szCs w:val="22"/>
              </w:rPr>
              <w:t xml:space="preserve">Общие требования к оказанию услуг, их качеству, в том числе технологии оказания услуг, методам и методики оказания услуг </w:t>
            </w:r>
          </w:p>
          <w:p w:rsidR="00CD72B4" w:rsidRPr="00720AAF" w:rsidRDefault="00CD72B4" w:rsidP="00645427">
            <w:pPr>
              <w:tabs>
                <w:tab w:val="num" w:pos="180"/>
              </w:tabs>
              <w:spacing w:line="276" w:lineRule="auto"/>
              <w:ind w:left="360" w:hanging="540"/>
              <w:jc w:val="center"/>
              <w:rPr>
                <w:b/>
                <w:sz w:val="22"/>
                <w:szCs w:val="22"/>
              </w:rPr>
            </w:pPr>
            <w:r w:rsidRPr="00720AAF">
              <w:rPr>
                <w:b/>
                <w:sz w:val="22"/>
                <w:szCs w:val="22"/>
              </w:rPr>
              <w:t>( в т.ч. приводятся ссылки на нормы, правила, стандарты или другие нормативные документы, касающиеся качества оказываемых услуг)</w:t>
            </w:r>
          </w:p>
        </w:tc>
      </w:tr>
      <w:tr w:rsidR="00CD72B4" w:rsidRPr="00720AAF" w:rsidTr="00CD72B4">
        <w:tc>
          <w:tcPr>
            <w:tcW w:w="5000" w:type="pct"/>
            <w:tcBorders>
              <w:bottom w:val="single" w:sz="4" w:space="0" w:color="auto"/>
            </w:tcBorders>
            <w:shd w:val="clear" w:color="auto" w:fill="auto"/>
          </w:tcPr>
          <w:p w:rsidR="00CD72B4" w:rsidRPr="00720AAF" w:rsidRDefault="004B59D7" w:rsidP="004B59D7">
            <w:pPr>
              <w:tabs>
                <w:tab w:val="left" w:pos="0"/>
              </w:tabs>
              <w:spacing w:line="276" w:lineRule="auto"/>
              <w:jc w:val="both"/>
              <w:rPr>
                <w:sz w:val="22"/>
                <w:szCs w:val="22"/>
              </w:rPr>
            </w:pPr>
            <w:r>
              <w:rPr>
                <w:sz w:val="22"/>
                <w:szCs w:val="22"/>
              </w:rPr>
              <w:t xml:space="preserve">6.1 </w:t>
            </w:r>
            <w:r w:rsidR="00CD72B4" w:rsidRPr="00720AAF">
              <w:rPr>
                <w:sz w:val="22"/>
                <w:szCs w:val="22"/>
              </w:rPr>
              <w:t>В процессе оказания услуг необходимо обеспечить:</w:t>
            </w:r>
          </w:p>
          <w:p w:rsidR="00CD72B4" w:rsidRPr="00720AAF" w:rsidRDefault="00CD72B4" w:rsidP="004B59D7">
            <w:pPr>
              <w:tabs>
                <w:tab w:val="left" w:pos="284"/>
              </w:tabs>
              <w:spacing w:line="276" w:lineRule="auto"/>
              <w:jc w:val="both"/>
              <w:rPr>
                <w:sz w:val="22"/>
                <w:szCs w:val="22"/>
              </w:rPr>
            </w:pPr>
            <w:r w:rsidRPr="00720AAF">
              <w:rPr>
                <w:sz w:val="22"/>
                <w:szCs w:val="22"/>
              </w:rPr>
              <w:t>-</w:t>
            </w:r>
            <w:r w:rsidRPr="00720AAF">
              <w:rPr>
                <w:sz w:val="22"/>
                <w:szCs w:val="22"/>
              </w:rPr>
              <w:tab/>
              <w:t>отсутствие негативных изменений свойств волокон ткани;</w:t>
            </w:r>
          </w:p>
          <w:p w:rsidR="00CD72B4" w:rsidRPr="00720AAF" w:rsidRDefault="00CD72B4" w:rsidP="004B59D7">
            <w:pPr>
              <w:tabs>
                <w:tab w:val="left" w:pos="284"/>
              </w:tabs>
              <w:spacing w:line="276" w:lineRule="auto"/>
              <w:jc w:val="both"/>
              <w:rPr>
                <w:sz w:val="22"/>
                <w:szCs w:val="22"/>
              </w:rPr>
            </w:pPr>
            <w:r w:rsidRPr="00720AAF">
              <w:rPr>
                <w:sz w:val="22"/>
                <w:szCs w:val="22"/>
              </w:rPr>
              <w:t>-</w:t>
            </w:r>
            <w:r w:rsidRPr="00720AAF">
              <w:rPr>
                <w:sz w:val="22"/>
                <w:szCs w:val="22"/>
              </w:rPr>
              <w:tab/>
              <w:t>отсутствие «срыва» красителя (изменения цвета);</w:t>
            </w:r>
          </w:p>
          <w:p w:rsidR="00CD72B4" w:rsidRPr="00720AAF" w:rsidRDefault="00CD72B4" w:rsidP="004B59D7">
            <w:pPr>
              <w:tabs>
                <w:tab w:val="left" w:pos="284"/>
              </w:tabs>
              <w:spacing w:line="276" w:lineRule="auto"/>
              <w:jc w:val="both"/>
              <w:rPr>
                <w:sz w:val="22"/>
                <w:szCs w:val="22"/>
              </w:rPr>
            </w:pPr>
            <w:r w:rsidRPr="00720AAF">
              <w:rPr>
                <w:sz w:val="22"/>
                <w:szCs w:val="22"/>
              </w:rPr>
              <w:t>-</w:t>
            </w:r>
            <w:r w:rsidRPr="00720AAF">
              <w:rPr>
                <w:sz w:val="22"/>
                <w:szCs w:val="22"/>
              </w:rPr>
              <w:tab/>
              <w:t>отсутствие усадки ткани;</w:t>
            </w:r>
          </w:p>
          <w:p w:rsidR="00CD72B4" w:rsidRPr="00720AAF" w:rsidRDefault="00CD72B4" w:rsidP="004B59D7">
            <w:pPr>
              <w:tabs>
                <w:tab w:val="left" w:pos="284"/>
              </w:tabs>
              <w:spacing w:line="276" w:lineRule="auto"/>
              <w:jc w:val="both"/>
              <w:rPr>
                <w:sz w:val="22"/>
                <w:szCs w:val="22"/>
              </w:rPr>
            </w:pPr>
            <w:r w:rsidRPr="00720AAF">
              <w:rPr>
                <w:sz w:val="22"/>
                <w:szCs w:val="22"/>
              </w:rPr>
              <w:t>-</w:t>
            </w:r>
            <w:r w:rsidRPr="00720AAF">
              <w:rPr>
                <w:sz w:val="22"/>
                <w:szCs w:val="22"/>
              </w:rPr>
              <w:tab/>
              <w:t>отсутствие деформации полотна;</w:t>
            </w:r>
          </w:p>
          <w:p w:rsidR="00CD72B4" w:rsidRPr="00720AAF" w:rsidRDefault="00CD72B4" w:rsidP="004B59D7">
            <w:pPr>
              <w:tabs>
                <w:tab w:val="left" w:pos="284"/>
              </w:tabs>
              <w:spacing w:line="276" w:lineRule="auto"/>
              <w:jc w:val="both"/>
              <w:rPr>
                <w:sz w:val="22"/>
                <w:szCs w:val="22"/>
              </w:rPr>
            </w:pPr>
            <w:r w:rsidRPr="00720AAF">
              <w:rPr>
                <w:sz w:val="22"/>
                <w:szCs w:val="22"/>
              </w:rPr>
              <w:t>-</w:t>
            </w:r>
            <w:r w:rsidRPr="00720AAF">
              <w:rPr>
                <w:sz w:val="22"/>
                <w:szCs w:val="22"/>
              </w:rPr>
              <w:tab/>
              <w:t>сохранность структуры волокон ткани;</w:t>
            </w:r>
          </w:p>
          <w:p w:rsidR="00CD72B4" w:rsidRPr="00720AAF" w:rsidRDefault="00CD72B4" w:rsidP="004B59D7">
            <w:pPr>
              <w:tabs>
                <w:tab w:val="left" w:pos="284"/>
              </w:tabs>
              <w:spacing w:line="276" w:lineRule="auto"/>
              <w:jc w:val="both"/>
              <w:rPr>
                <w:sz w:val="22"/>
                <w:szCs w:val="22"/>
              </w:rPr>
            </w:pPr>
            <w:r w:rsidRPr="00720AAF">
              <w:rPr>
                <w:sz w:val="22"/>
                <w:szCs w:val="22"/>
              </w:rPr>
              <w:t>-</w:t>
            </w:r>
            <w:r w:rsidRPr="00720AAF">
              <w:rPr>
                <w:sz w:val="22"/>
                <w:szCs w:val="22"/>
              </w:rPr>
              <w:tab/>
              <w:t>сохранность первоначальных свойств волокон;</w:t>
            </w:r>
          </w:p>
          <w:p w:rsidR="00CD72B4" w:rsidRPr="00720AAF" w:rsidRDefault="00CD72B4" w:rsidP="004B59D7">
            <w:pPr>
              <w:tabs>
                <w:tab w:val="left" w:pos="284"/>
              </w:tabs>
              <w:spacing w:line="276" w:lineRule="auto"/>
              <w:jc w:val="both"/>
              <w:rPr>
                <w:sz w:val="22"/>
                <w:szCs w:val="22"/>
              </w:rPr>
            </w:pPr>
            <w:r w:rsidRPr="00720AAF">
              <w:rPr>
                <w:sz w:val="22"/>
                <w:szCs w:val="22"/>
              </w:rPr>
              <w:t>-</w:t>
            </w:r>
            <w:r w:rsidRPr="00720AAF">
              <w:rPr>
                <w:sz w:val="22"/>
                <w:szCs w:val="22"/>
              </w:rPr>
              <w:tab/>
              <w:t>отсутствие негативных последствий, которые могут проявиться при дальнейшей эксплуатации портьер, подхватов, ламбрекенов после химчистки вследствие нарушения технологии.</w:t>
            </w:r>
          </w:p>
          <w:p w:rsidR="00CD72B4" w:rsidRPr="00720AAF" w:rsidRDefault="004B59D7" w:rsidP="004B59D7">
            <w:pPr>
              <w:tabs>
                <w:tab w:val="left" w:pos="284"/>
              </w:tabs>
              <w:spacing w:line="276" w:lineRule="auto"/>
              <w:jc w:val="both"/>
              <w:rPr>
                <w:sz w:val="22"/>
                <w:szCs w:val="22"/>
              </w:rPr>
            </w:pPr>
            <w:r>
              <w:rPr>
                <w:sz w:val="22"/>
                <w:szCs w:val="22"/>
              </w:rPr>
              <w:t xml:space="preserve">6.2 </w:t>
            </w:r>
            <w:r w:rsidR="00CD72B4" w:rsidRPr="00720AAF">
              <w:rPr>
                <w:sz w:val="22"/>
                <w:szCs w:val="22"/>
              </w:rPr>
              <w:t>Услуги по химической чистке оказываются Исполнителем в форме выездного обслуживания.</w:t>
            </w:r>
          </w:p>
          <w:p w:rsidR="00CD72B4" w:rsidRPr="00720AAF" w:rsidRDefault="004B59D7" w:rsidP="004B59D7">
            <w:pPr>
              <w:tabs>
                <w:tab w:val="left" w:pos="284"/>
              </w:tabs>
              <w:spacing w:line="276" w:lineRule="auto"/>
              <w:jc w:val="both"/>
              <w:rPr>
                <w:sz w:val="22"/>
                <w:szCs w:val="22"/>
              </w:rPr>
            </w:pPr>
            <w:r>
              <w:rPr>
                <w:sz w:val="22"/>
                <w:szCs w:val="22"/>
              </w:rPr>
              <w:t xml:space="preserve">6.3 </w:t>
            </w:r>
            <w:r w:rsidR="00CD72B4" w:rsidRPr="00720AAF">
              <w:rPr>
                <w:sz w:val="22"/>
                <w:szCs w:val="22"/>
              </w:rPr>
              <w:t xml:space="preserve">Химическая чистка </w:t>
            </w:r>
            <w:r w:rsidR="00410779" w:rsidRPr="00720AAF">
              <w:rPr>
                <w:sz w:val="22"/>
                <w:szCs w:val="22"/>
              </w:rPr>
              <w:t>кресел и ковролина напольного</w:t>
            </w:r>
            <w:r w:rsidR="00E52EDD" w:rsidRPr="00720AAF">
              <w:rPr>
                <w:sz w:val="22"/>
                <w:szCs w:val="22"/>
              </w:rPr>
              <w:t xml:space="preserve"> </w:t>
            </w:r>
            <w:r w:rsidR="00CD72B4" w:rsidRPr="00720AAF">
              <w:rPr>
                <w:sz w:val="22"/>
                <w:szCs w:val="22"/>
              </w:rPr>
              <w:t xml:space="preserve">осуществляется по адресу Заказчика, на месте их использования, без снятия, </w:t>
            </w:r>
            <w:r w:rsidR="00C663CF" w:rsidRPr="00C663CF">
              <w:rPr>
                <w:sz w:val="22"/>
                <w:szCs w:val="22"/>
              </w:rPr>
              <w:t>водорастворимыми специальными моющими средствами</w:t>
            </w:r>
            <w:r w:rsidR="00CD72B4" w:rsidRPr="00720AAF">
              <w:rPr>
                <w:sz w:val="22"/>
                <w:szCs w:val="22"/>
              </w:rPr>
              <w:t>.</w:t>
            </w:r>
          </w:p>
          <w:p w:rsidR="00CD72B4" w:rsidRPr="00720AAF" w:rsidRDefault="004B59D7" w:rsidP="004B59D7">
            <w:pPr>
              <w:tabs>
                <w:tab w:val="left" w:pos="284"/>
              </w:tabs>
              <w:spacing w:after="200" w:line="276" w:lineRule="auto"/>
              <w:jc w:val="both"/>
              <w:rPr>
                <w:sz w:val="22"/>
                <w:szCs w:val="22"/>
              </w:rPr>
            </w:pPr>
            <w:r>
              <w:rPr>
                <w:sz w:val="22"/>
                <w:szCs w:val="22"/>
              </w:rPr>
              <w:t xml:space="preserve">6.4 </w:t>
            </w:r>
            <w:r w:rsidR="00CD72B4" w:rsidRPr="00720AAF">
              <w:rPr>
                <w:sz w:val="22"/>
                <w:szCs w:val="22"/>
              </w:rPr>
              <w:t>Химическая чистка и стирка штор из вуали осуществляется у Исполнителя. Снятие и навеска штор из вуали осуществляется за счет сил и средств Исполнителя, с соблюдением требований, установленных законодательством РФ в отношении данного вида услуг (работ). Шторы из вуали, прошедшие химическую чистку и</w:t>
            </w:r>
            <w:r w:rsidR="00E52EDD" w:rsidRPr="00720AAF">
              <w:rPr>
                <w:sz w:val="22"/>
                <w:szCs w:val="22"/>
              </w:rPr>
              <w:t xml:space="preserve"> </w:t>
            </w:r>
            <w:r w:rsidR="00CD72B4" w:rsidRPr="00720AAF">
              <w:rPr>
                <w:sz w:val="22"/>
                <w:szCs w:val="22"/>
              </w:rPr>
              <w:t>стирку укладываются в упаковку, которая должна обеспечить сохранность их внешнего вида. Транспортировку штор из вуали</w:t>
            </w:r>
            <w:r w:rsidR="00E52EDD" w:rsidRPr="00720AAF">
              <w:rPr>
                <w:sz w:val="22"/>
                <w:szCs w:val="22"/>
              </w:rPr>
              <w:t xml:space="preserve"> </w:t>
            </w:r>
            <w:r w:rsidR="00CD72B4" w:rsidRPr="00720AAF">
              <w:rPr>
                <w:sz w:val="22"/>
                <w:szCs w:val="22"/>
              </w:rPr>
              <w:t>осуществляют автотранспортом, специально оборудованным для перевозки изделий, прошедших химическую чистку.</w:t>
            </w:r>
          </w:p>
          <w:p w:rsidR="00CD72B4" w:rsidRPr="00720AAF" w:rsidRDefault="00E52EDD" w:rsidP="001B3150">
            <w:pPr>
              <w:tabs>
                <w:tab w:val="left" w:pos="284"/>
              </w:tabs>
              <w:spacing w:line="276" w:lineRule="auto"/>
              <w:jc w:val="both"/>
              <w:rPr>
                <w:sz w:val="22"/>
                <w:szCs w:val="22"/>
              </w:rPr>
            </w:pPr>
            <w:r w:rsidRPr="00720AAF">
              <w:rPr>
                <w:sz w:val="22"/>
                <w:szCs w:val="22"/>
              </w:rPr>
              <w:t xml:space="preserve"> </w:t>
            </w:r>
            <w:r w:rsidR="004B59D7">
              <w:rPr>
                <w:sz w:val="22"/>
                <w:szCs w:val="22"/>
              </w:rPr>
              <w:t xml:space="preserve">6.5 </w:t>
            </w:r>
            <w:r w:rsidR="00CD72B4" w:rsidRPr="00720AAF">
              <w:rPr>
                <w:sz w:val="22"/>
                <w:szCs w:val="22"/>
              </w:rPr>
              <w:t>Все применяемые Исполнителем моющие/чистящие средства, используемые при проведении химической чистке и стирке, должны соответствовать требованиям нормативной и/или технической документации и иметь паспорт безопасности, оформленный в установленном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w:t>
            </w:r>
          </w:p>
        </w:tc>
      </w:tr>
      <w:tr w:rsidR="00CD72B4" w:rsidRPr="00720AAF" w:rsidTr="00CD72B4">
        <w:tc>
          <w:tcPr>
            <w:tcW w:w="5000" w:type="pct"/>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Требования к безопасности оказания услуг и безопасности результатов услуг</w:t>
            </w:r>
          </w:p>
          <w:p w:rsidR="00CD72B4" w:rsidRPr="00720AAF" w:rsidRDefault="00CD72B4" w:rsidP="00CD72B4">
            <w:pPr>
              <w:spacing w:line="276" w:lineRule="auto"/>
              <w:jc w:val="center"/>
              <w:rPr>
                <w:b/>
                <w:sz w:val="22"/>
                <w:szCs w:val="22"/>
              </w:rPr>
            </w:pPr>
            <w:r w:rsidRPr="00720AAF">
              <w:rPr>
                <w:b/>
                <w:sz w:val="22"/>
                <w:szCs w:val="22"/>
              </w:rPr>
              <w:t>(в случае, если от исполнителя требуется осуществить страхование ответственности перед третьими лицами или если оказываемые услуги могут быть связаны с возможной опасностью для жизни и здоровья людей, в данном разделе должны быть указаны соответствующие необходимые требования)</w:t>
            </w:r>
          </w:p>
        </w:tc>
      </w:tr>
      <w:tr w:rsidR="00CD72B4" w:rsidRPr="00720AAF" w:rsidTr="00CD72B4">
        <w:tc>
          <w:tcPr>
            <w:tcW w:w="5000" w:type="pct"/>
            <w:tcBorders>
              <w:bottom w:val="single" w:sz="4" w:space="0" w:color="auto"/>
            </w:tcBorders>
            <w:shd w:val="clear" w:color="auto" w:fill="auto"/>
          </w:tcPr>
          <w:p w:rsidR="00CD72B4" w:rsidRPr="00720AAF" w:rsidRDefault="00BD41FF" w:rsidP="00CD72B4">
            <w:pPr>
              <w:spacing w:line="276" w:lineRule="auto"/>
              <w:rPr>
                <w:sz w:val="22"/>
                <w:szCs w:val="22"/>
              </w:rPr>
            </w:pPr>
            <w:r>
              <w:rPr>
                <w:sz w:val="22"/>
                <w:szCs w:val="22"/>
              </w:rPr>
              <w:t xml:space="preserve">7.1 </w:t>
            </w:r>
            <w:r w:rsidR="00CD72B4" w:rsidRPr="00720AAF">
              <w:rPr>
                <w:sz w:val="22"/>
                <w:szCs w:val="22"/>
              </w:rPr>
              <w:t>Исполнитель обязан оказать услуги в соответствии со всеми действующими нормами и правилами для данного вида услуг (Техническими регламентами, ГОСТ, СанПиН и т.д.), в</w:t>
            </w:r>
            <w:r w:rsidR="00E52EDD" w:rsidRPr="00720AAF">
              <w:rPr>
                <w:sz w:val="22"/>
                <w:szCs w:val="22"/>
              </w:rPr>
              <w:t xml:space="preserve"> </w:t>
            </w:r>
            <w:r w:rsidR="00CD72B4" w:rsidRPr="00720AAF">
              <w:rPr>
                <w:sz w:val="22"/>
                <w:szCs w:val="22"/>
              </w:rPr>
              <w:t>т.ч. ГОСТ Р 51870 - 2002 и ГОСТ Р 51108-97.</w:t>
            </w:r>
          </w:p>
          <w:p w:rsidR="00CD72B4" w:rsidRPr="00720AAF" w:rsidRDefault="00BD41FF" w:rsidP="00CD72B4">
            <w:pPr>
              <w:spacing w:line="276" w:lineRule="auto"/>
              <w:rPr>
                <w:sz w:val="22"/>
                <w:szCs w:val="22"/>
              </w:rPr>
            </w:pPr>
            <w:r>
              <w:rPr>
                <w:sz w:val="22"/>
                <w:szCs w:val="22"/>
              </w:rPr>
              <w:t xml:space="preserve">7.2 </w:t>
            </w:r>
            <w:r w:rsidR="00CD72B4" w:rsidRPr="00720AAF">
              <w:rPr>
                <w:sz w:val="22"/>
                <w:szCs w:val="22"/>
              </w:rPr>
              <w:t>Услуги оказываются иждивением Исполнителя - его силами и средствами, с применением собственного оборудования, инвентаря, средств.</w:t>
            </w:r>
          </w:p>
          <w:p w:rsidR="00BD41FF" w:rsidRDefault="00BD41FF" w:rsidP="00CD72B4">
            <w:pPr>
              <w:spacing w:line="276" w:lineRule="auto"/>
              <w:rPr>
                <w:sz w:val="22"/>
                <w:szCs w:val="22"/>
              </w:rPr>
            </w:pPr>
            <w:r>
              <w:rPr>
                <w:sz w:val="22"/>
                <w:szCs w:val="22"/>
              </w:rPr>
              <w:t xml:space="preserve">7.3 </w:t>
            </w:r>
            <w:r w:rsidR="00CD72B4" w:rsidRPr="00720AAF">
              <w:rPr>
                <w:sz w:val="22"/>
                <w:szCs w:val="22"/>
              </w:rPr>
              <w:t xml:space="preserve">Исполнитель обязан до начала оказания услуг назначить ответственного за исполнение Контракта. </w:t>
            </w:r>
          </w:p>
          <w:p w:rsidR="00CD72B4" w:rsidRPr="00720AAF" w:rsidRDefault="00BD41FF" w:rsidP="00CD72B4">
            <w:pPr>
              <w:spacing w:line="276" w:lineRule="auto"/>
              <w:rPr>
                <w:sz w:val="22"/>
                <w:szCs w:val="22"/>
              </w:rPr>
            </w:pPr>
            <w:r>
              <w:rPr>
                <w:sz w:val="22"/>
                <w:szCs w:val="22"/>
              </w:rPr>
              <w:t xml:space="preserve">7.4 </w:t>
            </w:r>
            <w:r w:rsidR="00CD72B4" w:rsidRPr="00720AAF">
              <w:rPr>
                <w:sz w:val="22"/>
                <w:szCs w:val="22"/>
              </w:rPr>
              <w:t>Копию приказа предоставить Заказчику.</w:t>
            </w:r>
          </w:p>
          <w:p w:rsidR="00CD72B4" w:rsidRPr="00720AAF" w:rsidRDefault="00BD41FF" w:rsidP="00CD72B4">
            <w:pPr>
              <w:spacing w:line="276" w:lineRule="auto"/>
              <w:rPr>
                <w:sz w:val="22"/>
                <w:szCs w:val="22"/>
              </w:rPr>
            </w:pPr>
            <w:r>
              <w:rPr>
                <w:sz w:val="22"/>
                <w:szCs w:val="22"/>
              </w:rPr>
              <w:t xml:space="preserve">7.5 </w:t>
            </w:r>
            <w:r w:rsidR="00CD72B4" w:rsidRPr="00720AAF">
              <w:rPr>
                <w:sz w:val="22"/>
                <w:szCs w:val="22"/>
              </w:rPr>
              <w:t>Химическая чистка должна производиться с использованием специализированного оборудования и силами квалифицированных специалистов Исполнителя, прошедших специальную подготовку и не имеющих медицинских противопоказаний.</w:t>
            </w:r>
          </w:p>
          <w:p w:rsidR="00CD72B4" w:rsidRPr="00720AAF" w:rsidRDefault="00BD41FF" w:rsidP="00CD72B4">
            <w:pPr>
              <w:spacing w:line="276" w:lineRule="auto"/>
              <w:rPr>
                <w:sz w:val="22"/>
                <w:szCs w:val="22"/>
              </w:rPr>
            </w:pPr>
            <w:r>
              <w:rPr>
                <w:sz w:val="22"/>
                <w:szCs w:val="22"/>
              </w:rPr>
              <w:t xml:space="preserve">7.6 </w:t>
            </w:r>
            <w:r w:rsidR="00CD72B4" w:rsidRPr="00720AAF">
              <w:rPr>
                <w:sz w:val="22"/>
                <w:szCs w:val="22"/>
              </w:rPr>
              <w:t>Все применяемые Исполнителем моющие</w:t>
            </w:r>
            <w:r w:rsidR="00C663CF">
              <w:rPr>
                <w:sz w:val="22"/>
                <w:szCs w:val="22"/>
              </w:rPr>
              <w:t xml:space="preserve"> </w:t>
            </w:r>
            <w:r w:rsidR="00CD72B4" w:rsidRPr="00720AAF">
              <w:rPr>
                <w:sz w:val="22"/>
                <w:szCs w:val="22"/>
              </w:rPr>
              <w:t>/</w:t>
            </w:r>
            <w:r w:rsidR="00C663CF">
              <w:rPr>
                <w:sz w:val="22"/>
                <w:szCs w:val="22"/>
              </w:rPr>
              <w:t xml:space="preserve"> </w:t>
            </w:r>
            <w:r w:rsidR="00CD72B4" w:rsidRPr="00720AAF">
              <w:rPr>
                <w:sz w:val="22"/>
                <w:szCs w:val="22"/>
              </w:rPr>
              <w:t>чистящие средства должны быть рекомендованы к использованию в учебных заведениях, безопасны и гипоаллергенны, что подтверждается предоставлением Исполнителем копий санитарно-эпидемиологических заключений и приложений к ним.</w:t>
            </w:r>
          </w:p>
          <w:p w:rsidR="00CD72B4" w:rsidRPr="00720AAF" w:rsidRDefault="00BD41FF" w:rsidP="00CD72B4">
            <w:pPr>
              <w:spacing w:line="276" w:lineRule="auto"/>
              <w:rPr>
                <w:sz w:val="22"/>
                <w:szCs w:val="22"/>
              </w:rPr>
            </w:pPr>
            <w:r>
              <w:rPr>
                <w:sz w:val="22"/>
                <w:szCs w:val="22"/>
              </w:rPr>
              <w:t>7.</w:t>
            </w:r>
            <w:r w:rsidR="00C663CF">
              <w:rPr>
                <w:sz w:val="22"/>
                <w:szCs w:val="22"/>
              </w:rPr>
              <w:t>7</w:t>
            </w:r>
            <w:r>
              <w:rPr>
                <w:sz w:val="22"/>
                <w:szCs w:val="22"/>
              </w:rPr>
              <w:t xml:space="preserve"> </w:t>
            </w:r>
            <w:r w:rsidR="00CD72B4" w:rsidRPr="00720AAF">
              <w:rPr>
                <w:sz w:val="22"/>
                <w:szCs w:val="22"/>
              </w:rPr>
              <w:t>Исполнитель своими силами и за счет собственных средств обеспечивает весь комплекс мероприятий по выполнению требований технических регламентов, норм и правил пожарной и экологической безопасности, производственной санитарии, охраны труда и техники безопасности (в том числе при выполнении работ на высоте)</w:t>
            </w:r>
            <w:r w:rsidR="00E52EDD" w:rsidRPr="00720AAF">
              <w:rPr>
                <w:sz w:val="22"/>
                <w:szCs w:val="22"/>
              </w:rPr>
              <w:t xml:space="preserve"> </w:t>
            </w:r>
            <w:r w:rsidR="00CD72B4" w:rsidRPr="00720AAF">
              <w:rPr>
                <w:sz w:val="22"/>
                <w:szCs w:val="22"/>
              </w:rPr>
              <w:t>в местах оказания услуг и прилегающих к ним территориях, а также в иных местах на территории Заказчика, связанных с оказанием услуг.</w:t>
            </w:r>
          </w:p>
          <w:p w:rsidR="00CD72B4" w:rsidRPr="00720AAF" w:rsidRDefault="00BD41FF" w:rsidP="00CD72B4">
            <w:pPr>
              <w:spacing w:line="276" w:lineRule="auto"/>
              <w:rPr>
                <w:sz w:val="22"/>
                <w:szCs w:val="22"/>
              </w:rPr>
            </w:pPr>
            <w:r>
              <w:rPr>
                <w:sz w:val="22"/>
                <w:szCs w:val="22"/>
              </w:rPr>
              <w:t>7.</w:t>
            </w:r>
            <w:r w:rsidR="00C663CF">
              <w:rPr>
                <w:sz w:val="22"/>
                <w:szCs w:val="22"/>
              </w:rPr>
              <w:t>8</w:t>
            </w:r>
            <w:r w:rsidR="00CD72B4" w:rsidRPr="00720AAF">
              <w:rPr>
                <w:sz w:val="22"/>
                <w:szCs w:val="22"/>
              </w:rPr>
              <w:t xml:space="preserve"> Исполнитель несет ответственность перед Заказчиком, а также перед третьими лицами, в случае причинении вреда/ущерба вследствие нарушений (технологии производства работ/оказания услуг, техники безопасности и др.) допущенных им при оказании услуг.</w:t>
            </w:r>
          </w:p>
          <w:p w:rsidR="00CD72B4" w:rsidRPr="00720AAF" w:rsidRDefault="00BD41FF" w:rsidP="00CD72B4">
            <w:pPr>
              <w:spacing w:line="276" w:lineRule="auto"/>
              <w:rPr>
                <w:sz w:val="22"/>
                <w:szCs w:val="22"/>
              </w:rPr>
            </w:pPr>
            <w:r>
              <w:rPr>
                <w:sz w:val="22"/>
                <w:szCs w:val="22"/>
              </w:rPr>
              <w:t>7.</w:t>
            </w:r>
            <w:r w:rsidR="00C663CF">
              <w:rPr>
                <w:sz w:val="22"/>
                <w:szCs w:val="22"/>
              </w:rPr>
              <w:t>9</w:t>
            </w:r>
            <w:r>
              <w:rPr>
                <w:sz w:val="22"/>
                <w:szCs w:val="22"/>
              </w:rPr>
              <w:t xml:space="preserve"> </w:t>
            </w:r>
            <w:r w:rsidR="00CD72B4" w:rsidRPr="00720AAF">
              <w:rPr>
                <w:sz w:val="22"/>
                <w:szCs w:val="22"/>
              </w:rPr>
              <w:t xml:space="preserve">Погрузка, разгрузка и транспортирование изделий текстильной галантереи подлежащих химической чистке, осуществляется за счет сил и средств Исполнителя, с соблюдением требований, установленных законодательством РФ в отношении данного вида услуг (работ). </w:t>
            </w:r>
          </w:p>
          <w:p w:rsidR="00CD72B4" w:rsidRPr="00720AAF" w:rsidRDefault="00BD41FF" w:rsidP="00CD72B4">
            <w:pPr>
              <w:spacing w:line="276" w:lineRule="auto"/>
              <w:rPr>
                <w:sz w:val="22"/>
                <w:szCs w:val="22"/>
              </w:rPr>
            </w:pPr>
            <w:r>
              <w:rPr>
                <w:sz w:val="22"/>
                <w:szCs w:val="22"/>
              </w:rPr>
              <w:t>7.1</w:t>
            </w:r>
            <w:r w:rsidR="00C663CF">
              <w:rPr>
                <w:sz w:val="22"/>
                <w:szCs w:val="22"/>
              </w:rPr>
              <w:t>0</w:t>
            </w:r>
            <w:r>
              <w:rPr>
                <w:sz w:val="22"/>
                <w:szCs w:val="22"/>
              </w:rPr>
              <w:t xml:space="preserve"> </w:t>
            </w:r>
            <w:r w:rsidR="00CD72B4" w:rsidRPr="00720AAF">
              <w:rPr>
                <w:sz w:val="22"/>
                <w:szCs w:val="22"/>
              </w:rPr>
              <w:t>Исполнитель обязан обеспечить учет изделий текстильной галантереи, подлежащих химической чистке, при приеме в чистку и выдаче после чистки по количеству и/или массе.</w:t>
            </w:r>
          </w:p>
          <w:p w:rsidR="00CD72B4" w:rsidRPr="00720AAF" w:rsidRDefault="00BD41FF" w:rsidP="00CD72B4">
            <w:pPr>
              <w:spacing w:line="276" w:lineRule="auto"/>
              <w:rPr>
                <w:sz w:val="22"/>
                <w:szCs w:val="22"/>
              </w:rPr>
            </w:pPr>
            <w:r>
              <w:rPr>
                <w:sz w:val="22"/>
                <w:szCs w:val="22"/>
              </w:rPr>
              <w:t>7.1</w:t>
            </w:r>
            <w:r w:rsidR="00C663CF">
              <w:rPr>
                <w:sz w:val="22"/>
                <w:szCs w:val="22"/>
              </w:rPr>
              <w:t>1</w:t>
            </w:r>
            <w:r>
              <w:rPr>
                <w:sz w:val="22"/>
                <w:szCs w:val="22"/>
              </w:rPr>
              <w:t xml:space="preserve"> </w:t>
            </w:r>
            <w:r w:rsidR="00CD72B4" w:rsidRPr="00720AAF">
              <w:rPr>
                <w:sz w:val="22"/>
                <w:szCs w:val="22"/>
              </w:rPr>
              <w:t>Возврат изделий прошедших химическую чистку, осуществляется Исполнителем в месте его приема от Заказчика и в соответствии с датой и временем, согласованными с Заказчиком.</w:t>
            </w:r>
          </w:p>
          <w:p w:rsidR="00CD72B4" w:rsidRPr="00720AAF" w:rsidRDefault="00BD41FF" w:rsidP="00CD72B4">
            <w:pPr>
              <w:spacing w:line="276" w:lineRule="auto"/>
              <w:rPr>
                <w:sz w:val="22"/>
                <w:szCs w:val="22"/>
              </w:rPr>
            </w:pPr>
            <w:r>
              <w:rPr>
                <w:sz w:val="22"/>
                <w:szCs w:val="22"/>
              </w:rPr>
              <w:t>7.1</w:t>
            </w:r>
            <w:r w:rsidR="00C663CF">
              <w:rPr>
                <w:sz w:val="22"/>
                <w:szCs w:val="22"/>
              </w:rPr>
              <w:t>2</w:t>
            </w:r>
            <w:r>
              <w:rPr>
                <w:sz w:val="22"/>
                <w:szCs w:val="22"/>
              </w:rPr>
              <w:t xml:space="preserve"> </w:t>
            </w:r>
            <w:r w:rsidR="00CD72B4" w:rsidRPr="00720AAF">
              <w:rPr>
                <w:sz w:val="22"/>
                <w:szCs w:val="22"/>
              </w:rPr>
              <w:t>В случае некачественной химической чистки изделий текстильной галантереи, Исполнитель обязан устранить недостатки за счет собственных сил и средств. Срок устранения недостатков при этом не должен превышать 2 (двух) рабочих дней со дня получения соответствующего требования Заказчика. При невозможности устранить недостатки Исполнитель обязан заменить испорченные (имеющее физические и/или химические повреждения) или недостающие</w:t>
            </w:r>
            <w:r w:rsidR="00E52EDD" w:rsidRPr="00720AAF">
              <w:rPr>
                <w:sz w:val="22"/>
                <w:szCs w:val="22"/>
              </w:rPr>
              <w:t xml:space="preserve"> </w:t>
            </w:r>
            <w:r w:rsidR="00CD72B4" w:rsidRPr="00720AAF">
              <w:rPr>
                <w:sz w:val="22"/>
                <w:szCs w:val="22"/>
              </w:rPr>
              <w:t>изделия текстильной галантереи на новые в течение 5 (пяти) календарных дней.</w:t>
            </w:r>
          </w:p>
          <w:p w:rsidR="00CD72B4" w:rsidRPr="00720AAF" w:rsidRDefault="00BD41FF" w:rsidP="00CD72B4">
            <w:pPr>
              <w:spacing w:line="276" w:lineRule="auto"/>
              <w:rPr>
                <w:sz w:val="22"/>
                <w:szCs w:val="22"/>
              </w:rPr>
            </w:pPr>
            <w:r>
              <w:rPr>
                <w:sz w:val="22"/>
                <w:szCs w:val="22"/>
              </w:rPr>
              <w:t>7.1</w:t>
            </w:r>
            <w:r w:rsidR="00C663CF">
              <w:rPr>
                <w:sz w:val="22"/>
                <w:szCs w:val="22"/>
              </w:rPr>
              <w:t>3</w:t>
            </w:r>
            <w:r>
              <w:rPr>
                <w:sz w:val="22"/>
                <w:szCs w:val="22"/>
              </w:rPr>
              <w:t xml:space="preserve"> </w:t>
            </w:r>
            <w:r w:rsidR="00CD72B4" w:rsidRPr="00720AAF">
              <w:rPr>
                <w:sz w:val="22"/>
                <w:szCs w:val="22"/>
              </w:rPr>
              <w:t>Исполнитель несет ответственность перед Заказчиком, а также перед третьими лицами, в случае причинении вреда и/или ущерба вследствие нарушений (технологии производства работ/оказания услуг, техники безопасности и др.) допущенных им при оказании услуг.</w:t>
            </w:r>
          </w:p>
          <w:p w:rsidR="00CD72B4" w:rsidRPr="00720AAF" w:rsidRDefault="00BD41FF" w:rsidP="00CD72B4">
            <w:pPr>
              <w:spacing w:line="276" w:lineRule="auto"/>
              <w:rPr>
                <w:sz w:val="22"/>
                <w:szCs w:val="22"/>
              </w:rPr>
            </w:pPr>
            <w:r>
              <w:rPr>
                <w:sz w:val="22"/>
                <w:szCs w:val="22"/>
              </w:rPr>
              <w:t>7.1</w:t>
            </w:r>
            <w:r w:rsidR="00C663CF">
              <w:rPr>
                <w:sz w:val="22"/>
                <w:szCs w:val="22"/>
              </w:rPr>
              <w:t>4</w:t>
            </w:r>
            <w:r>
              <w:rPr>
                <w:sz w:val="22"/>
                <w:szCs w:val="22"/>
              </w:rPr>
              <w:t xml:space="preserve"> </w:t>
            </w:r>
            <w:r w:rsidR="00CD72B4" w:rsidRPr="00720AAF">
              <w:rPr>
                <w:sz w:val="22"/>
                <w:szCs w:val="22"/>
              </w:rPr>
              <w:t>Исполнитель обязан обеспечить необходимые условия для проведения проверок безопасности организации услуг и выполнению требований Контракта</w:t>
            </w:r>
            <w:r w:rsidR="00E52EDD" w:rsidRPr="00720AAF">
              <w:rPr>
                <w:sz w:val="22"/>
                <w:szCs w:val="22"/>
              </w:rPr>
              <w:t xml:space="preserve"> </w:t>
            </w:r>
            <w:r w:rsidR="00CD72B4" w:rsidRPr="00720AAF">
              <w:rPr>
                <w:sz w:val="22"/>
                <w:szCs w:val="22"/>
              </w:rPr>
              <w:t>должностными лицами Заказчика;</w:t>
            </w:r>
          </w:p>
          <w:p w:rsidR="00CD72B4" w:rsidRPr="00720AAF" w:rsidRDefault="00BD41FF" w:rsidP="00CD72B4">
            <w:pPr>
              <w:spacing w:line="276" w:lineRule="auto"/>
              <w:rPr>
                <w:sz w:val="22"/>
                <w:szCs w:val="22"/>
              </w:rPr>
            </w:pPr>
            <w:r>
              <w:rPr>
                <w:sz w:val="22"/>
                <w:szCs w:val="22"/>
              </w:rPr>
              <w:t>7.1</w:t>
            </w:r>
            <w:r w:rsidR="00C663CF">
              <w:rPr>
                <w:sz w:val="22"/>
                <w:szCs w:val="22"/>
              </w:rPr>
              <w:t>5</w:t>
            </w:r>
            <w:r>
              <w:rPr>
                <w:sz w:val="22"/>
                <w:szCs w:val="22"/>
              </w:rPr>
              <w:t xml:space="preserve"> </w:t>
            </w:r>
            <w:r w:rsidR="00CD72B4" w:rsidRPr="00720AAF">
              <w:rPr>
                <w:sz w:val="22"/>
                <w:szCs w:val="22"/>
              </w:rPr>
              <w:t xml:space="preserve">Сотрудники Исполнителя, оказывающие услуги, немедленно сообщают ответственному сотруднику Заказчика о неисправностях </w:t>
            </w:r>
            <w:r w:rsidR="0094119B">
              <w:rPr>
                <w:sz w:val="22"/>
                <w:szCs w:val="22"/>
              </w:rPr>
              <w:t>э</w:t>
            </w:r>
            <w:r w:rsidR="00B50DC8" w:rsidRPr="00720AAF">
              <w:rPr>
                <w:sz w:val="22"/>
                <w:szCs w:val="22"/>
              </w:rPr>
              <w:t>лектр</w:t>
            </w:r>
            <w:r w:rsidR="0094119B">
              <w:rPr>
                <w:sz w:val="22"/>
                <w:szCs w:val="22"/>
              </w:rPr>
              <w:t>о</w:t>
            </w:r>
            <w:r w:rsidR="00CD72B4" w:rsidRPr="00720AAF">
              <w:rPr>
                <w:sz w:val="22"/>
                <w:szCs w:val="22"/>
              </w:rPr>
              <w:t xml:space="preserve"> и санитарно</w:t>
            </w:r>
            <w:r w:rsidR="0094119B">
              <w:rPr>
                <w:sz w:val="22"/>
                <w:szCs w:val="22"/>
              </w:rPr>
              <w:t xml:space="preserve"> </w:t>
            </w:r>
            <w:r w:rsidR="00CD72B4" w:rsidRPr="00720AAF">
              <w:rPr>
                <w:sz w:val="22"/>
                <w:szCs w:val="22"/>
              </w:rPr>
              <w:t>- гигиенического оборудования, поломках дверей, замков, окон, стекол, запоров, и т.п. в месте оказания услуг.</w:t>
            </w:r>
          </w:p>
          <w:p w:rsidR="00CD72B4" w:rsidRPr="00720AAF" w:rsidRDefault="00BD41FF" w:rsidP="00CD72B4">
            <w:pPr>
              <w:spacing w:line="276" w:lineRule="auto"/>
              <w:rPr>
                <w:sz w:val="22"/>
                <w:szCs w:val="22"/>
              </w:rPr>
            </w:pPr>
            <w:r>
              <w:rPr>
                <w:sz w:val="22"/>
                <w:szCs w:val="22"/>
              </w:rPr>
              <w:t>7.1</w:t>
            </w:r>
            <w:r w:rsidR="0094119B">
              <w:rPr>
                <w:sz w:val="22"/>
                <w:szCs w:val="22"/>
              </w:rPr>
              <w:t>6</w:t>
            </w:r>
            <w:r>
              <w:rPr>
                <w:sz w:val="22"/>
                <w:szCs w:val="22"/>
              </w:rPr>
              <w:t xml:space="preserve"> </w:t>
            </w:r>
            <w:r w:rsidR="00CD72B4" w:rsidRPr="00720AAF">
              <w:rPr>
                <w:sz w:val="22"/>
                <w:szCs w:val="22"/>
              </w:rPr>
              <w:t>Сотрудники Исполнителя не вправе допускать:</w:t>
            </w:r>
          </w:p>
          <w:p w:rsidR="00CD72B4" w:rsidRPr="00720AAF" w:rsidRDefault="00CD72B4" w:rsidP="00CD72B4">
            <w:pPr>
              <w:spacing w:line="276" w:lineRule="auto"/>
              <w:rPr>
                <w:sz w:val="22"/>
                <w:szCs w:val="22"/>
              </w:rPr>
            </w:pPr>
            <w:r w:rsidRPr="00720AAF">
              <w:rPr>
                <w:sz w:val="22"/>
                <w:szCs w:val="22"/>
              </w:rPr>
              <w:t>- употребление спиртных напитков, наркотических средств;</w:t>
            </w:r>
          </w:p>
          <w:p w:rsidR="00CD72B4" w:rsidRPr="00720AAF" w:rsidRDefault="00CD72B4" w:rsidP="00CD72B4">
            <w:pPr>
              <w:spacing w:line="276" w:lineRule="auto"/>
              <w:rPr>
                <w:sz w:val="22"/>
                <w:szCs w:val="22"/>
              </w:rPr>
            </w:pPr>
            <w:r w:rsidRPr="00720AAF">
              <w:rPr>
                <w:sz w:val="22"/>
                <w:szCs w:val="22"/>
              </w:rPr>
              <w:t>- курение;</w:t>
            </w:r>
          </w:p>
          <w:p w:rsidR="00CD72B4" w:rsidRPr="00720AAF" w:rsidRDefault="00CD72B4" w:rsidP="00CD72B4">
            <w:pPr>
              <w:spacing w:line="276" w:lineRule="auto"/>
              <w:rPr>
                <w:sz w:val="22"/>
                <w:szCs w:val="22"/>
              </w:rPr>
            </w:pPr>
            <w:r w:rsidRPr="00720AAF">
              <w:rPr>
                <w:sz w:val="22"/>
                <w:szCs w:val="22"/>
              </w:rPr>
              <w:t>- отвлечение от работы иными способами (читать, слушать музыку, играть в электронные игры, пользоваться телефоном без служебной необходимости, вести посторонние разговоры, не относящиеся к работе и т.п.);</w:t>
            </w:r>
          </w:p>
          <w:p w:rsidR="00CD72B4" w:rsidRPr="00720AAF" w:rsidRDefault="00BD41FF" w:rsidP="00CD72B4">
            <w:pPr>
              <w:spacing w:line="276" w:lineRule="auto"/>
              <w:rPr>
                <w:sz w:val="22"/>
                <w:szCs w:val="22"/>
              </w:rPr>
            </w:pPr>
            <w:r>
              <w:rPr>
                <w:sz w:val="22"/>
                <w:szCs w:val="22"/>
              </w:rPr>
              <w:t>7.1</w:t>
            </w:r>
            <w:r w:rsidR="0094119B">
              <w:rPr>
                <w:sz w:val="22"/>
                <w:szCs w:val="22"/>
              </w:rPr>
              <w:t>7</w:t>
            </w:r>
            <w:r>
              <w:rPr>
                <w:sz w:val="22"/>
                <w:szCs w:val="22"/>
              </w:rPr>
              <w:t xml:space="preserve"> </w:t>
            </w:r>
            <w:r w:rsidR="00CD72B4" w:rsidRPr="00720AAF">
              <w:rPr>
                <w:sz w:val="22"/>
                <w:szCs w:val="22"/>
              </w:rPr>
              <w:t>Исполнитель должен контролировать состояние условий труда на рабочих местах работников, осуществляющих оказание услуг на объектах Заказчика, соблюдение ими санитарно-гигиенических норм, правил безопасности и охраны труда, правильность применения работниками средств индивидуальной и коллективной защиты. Исполнитель в ходе оказания услуг несет полную ответственность за соблюдение работниками Исполнителя техники безопасности и охраны труда.</w:t>
            </w:r>
          </w:p>
          <w:p w:rsidR="00CD72B4" w:rsidRPr="00720AAF" w:rsidRDefault="00BD41FF" w:rsidP="00CD72B4">
            <w:pPr>
              <w:spacing w:line="276" w:lineRule="auto"/>
              <w:rPr>
                <w:rFonts w:eastAsiaTheme="minorHAnsi"/>
                <w:sz w:val="22"/>
                <w:szCs w:val="22"/>
                <w:lang w:eastAsia="en-US"/>
              </w:rPr>
            </w:pPr>
            <w:r>
              <w:rPr>
                <w:sz w:val="22"/>
                <w:szCs w:val="22"/>
              </w:rPr>
              <w:t>7.</w:t>
            </w:r>
            <w:r w:rsidR="00C663CF">
              <w:rPr>
                <w:sz w:val="22"/>
                <w:szCs w:val="22"/>
              </w:rPr>
              <w:t>1</w:t>
            </w:r>
            <w:r w:rsidR="0094119B">
              <w:rPr>
                <w:sz w:val="22"/>
                <w:szCs w:val="22"/>
              </w:rPr>
              <w:t>8</w:t>
            </w:r>
            <w:r>
              <w:rPr>
                <w:sz w:val="22"/>
                <w:szCs w:val="22"/>
              </w:rPr>
              <w:t xml:space="preserve"> </w:t>
            </w:r>
            <w:r w:rsidR="00CD72B4" w:rsidRPr="00720AAF">
              <w:rPr>
                <w:sz w:val="22"/>
                <w:szCs w:val="22"/>
              </w:rPr>
              <w:t>Исполнитель обязан направлять персонал, привлекаемый для оказания услуг на территории Заказчика, на вводный инструктаж к ответственному за проведение вводного инструктажа со стороны Заказчика.</w:t>
            </w:r>
            <w:r w:rsidR="00CD72B4" w:rsidRPr="00720AAF">
              <w:rPr>
                <w:rFonts w:eastAsiaTheme="minorHAnsi"/>
                <w:sz w:val="22"/>
                <w:szCs w:val="22"/>
                <w:lang w:eastAsia="en-US"/>
              </w:rPr>
              <w:t xml:space="preserve"> </w:t>
            </w:r>
          </w:p>
          <w:p w:rsidR="00CD72B4" w:rsidRPr="00720AAF" w:rsidRDefault="00BD41FF" w:rsidP="00CD72B4">
            <w:pPr>
              <w:spacing w:line="276" w:lineRule="auto"/>
              <w:rPr>
                <w:sz w:val="22"/>
                <w:szCs w:val="22"/>
              </w:rPr>
            </w:pPr>
            <w:r>
              <w:rPr>
                <w:sz w:val="22"/>
                <w:szCs w:val="22"/>
              </w:rPr>
              <w:t>7.</w:t>
            </w:r>
            <w:r w:rsidR="0094119B">
              <w:rPr>
                <w:sz w:val="22"/>
                <w:szCs w:val="22"/>
              </w:rPr>
              <w:t>19</w:t>
            </w:r>
            <w:r>
              <w:rPr>
                <w:sz w:val="22"/>
                <w:szCs w:val="22"/>
              </w:rPr>
              <w:t xml:space="preserve"> </w:t>
            </w:r>
            <w:r w:rsidR="00CD72B4" w:rsidRPr="00720AAF">
              <w:rPr>
                <w:sz w:val="22"/>
                <w:szCs w:val="22"/>
              </w:rPr>
              <w:t>Исполнитель обязан содержать участки оказания услуг и рабочие места в чистоте и порядке;</w:t>
            </w:r>
          </w:p>
          <w:p w:rsidR="00CD72B4" w:rsidRPr="00720AAF" w:rsidRDefault="00BD41FF" w:rsidP="00CD72B4">
            <w:pPr>
              <w:spacing w:line="276" w:lineRule="auto"/>
              <w:rPr>
                <w:sz w:val="22"/>
                <w:szCs w:val="22"/>
              </w:rPr>
            </w:pPr>
            <w:r>
              <w:rPr>
                <w:sz w:val="22"/>
                <w:szCs w:val="22"/>
              </w:rPr>
              <w:t>7.2</w:t>
            </w:r>
            <w:r w:rsidR="0094119B">
              <w:rPr>
                <w:sz w:val="22"/>
                <w:szCs w:val="22"/>
              </w:rPr>
              <w:t>0</w:t>
            </w:r>
            <w:r>
              <w:rPr>
                <w:sz w:val="22"/>
                <w:szCs w:val="22"/>
              </w:rPr>
              <w:t xml:space="preserve"> </w:t>
            </w:r>
            <w:r w:rsidR="00CD72B4" w:rsidRPr="00720AAF">
              <w:rPr>
                <w:sz w:val="22"/>
                <w:szCs w:val="22"/>
              </w:rPr>
              <w:t>Уборка и вывоз отходов, образование которых связано с исполнением Контракта, производятся силами Исполнителя и за его счет.</w:t>
            </w:r>
          </w:p>
          <w:p w:rsidR="00CD72B4" w:rsidRPr="00720AAF" w:rsidRDefault="00BD41FF" w:rsidP="0094119B">
            <w:pPr>
              <w:spacing w:line="276" w:lineRule="auto"/>
              <w:rPr>
                <w:sz w:val="22"/>
                <w:szCs w:val="22"/>
              </w:rPr>
            </w:pPr>
            <w:r>
              <w:rPr>
                <w:sz w:val="22"/>
                <w:szCs w:val="22"/>
              </w:rPr>
              <w:t>7.2</w:t>
            </w:r>
            <w:r w:rsidR="0094119B">
              <w:rPr>
                <w:sz w:val="22"/>
                <w:szCs w:val="22"/>
              </w:rPr>
              <w:t>1</w:t>
            </w:r>
            <w:r>
              <w:rPr>
                <w:sz w:val="22"/>
                <w:szCs w:val="22"/>
              </w:rPr>
              <w:t xml:space="preserve"> </w:t>
            </w:r>
            <w:r w:rsidR="00CD72B4" w:rsidRPr="00720AAF">
              <w:rPr>
                <w:sz w:val="22"/>
                <w:szCs w:val="22"/>
              </w:rPr>
              <w:t>Исполнитель своими силами и за счет собственных средств обеспечивает весь комплекс мероприятий по выполнению требований норм и правил экологической безопасности, производственной санитарии, охраны труда и техники безопасности (в том числе соблюдение «Правил по ох</w:t>
            </w:r>
            <w:r w:rsidR="00040254">
              <w:rPr>
                <w:sz w:val="22"/>
                <w:szCs w:val="22"/>
              </w:rPr>
              <w:t>ране труда при работе на высоте</w:t>
            </w:r>
            <w:r w:rsidR="0094119B">
              <w:rPr>
                <w:sz w:val="22"/>
                <w:szCs w:val="22"/>
              </w:rPr>
              <w:t>»</w:t>
            </w:r>
            <w:r w:rsidR="00040254">
              <w:rPr>
                <w:sz w:val="22"/>
                <w:szCs w:val="22"/>
              </w:rPr>
              <w:t>.</w:t>
            </w:r>
            <w:r w:rsidR="0094119B">
              <w:rPr>
                <w:sz w:val="22"/>
                <w:szCs w:val="22"/>
              </w:rPr>
              <w:t xml:space="preserve"> </w:t>
            </w:r>
            <w:r w:rsidR="00CD72B4" w:rsidRPr="00720AAF">
              <w:rPr>
                <w:sz w:val="22"/>
                <w:szCs w:val="22"/>
              </w:rPr>
              <w:t>Исполнитель обязан оказывать услуги силами квалифицированного персонала, не имеюще</w:t>
            </w:r>
            <w:r w:rsidR="00040254">
              <w:rPr>
                <w:sz w:val="22"/>
                <w:szCs w:val="22"/>
              </w:rPr>
              <w:t>го медицинских противопоказаний.</w:t>
            </w:r>
          </w:p>
        </w:tc>
      </w:tr>
      <w:tr w:rsidR="00CD72B4" w:rsidRPr="00720AAF" w:rsidTr="004B59D7">
        <w:trPr>
          <w:trHeight w:val="1510"/>
        </w:trPr>
        <w:tc>
          <w:tcPr>
            <w:tcW w:w="5000" w:type="pct"/>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Порядок сдачи и приемки результатов услуг</w:t>
            </w:r>
          </w:p>
          <w:p w:rsidR="00CD72B4" w:rsidRPr="00720AAF" w:rsidRDefault="00CD72B4" w:rsidP="00CD72B4">
            <w:pPr>
              <w:spacing w:line="276" w:lineRule="auto"/>
              <w:jc w:val="center"/>
              <w:rPr>
                <w:b/>
                <w:sz w:val="22"/>
                <w:szCs w:val="22"/>
              </w:rPr>
            </w:pPr>
            <w:r w:rsidRPr="00720AAF">
              <w:rPr>
                <w:b/>
                <w:sz w:val="22"/>
                <w:szCs w:val="22"/>
              </w:rPr>
              <w:t>(указываются мероприятия по обеспечению сдачи и приемки услуг по каждому этапу оказания услуг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услуг)</w:t>
            </w:r>
          </w:p>
        </w:tc>
      </w:tr>
      <w:tr w:rsidR="00CD72B4" w:rsidRPr="00720AAF" w:rsidTr="004B59D7">
        <w:trPr>
          <w:trHeight w:val="600"/>
        </w:trPr>
        <w:tc>
          <w:tcPr>
            <w:tcW w:w="5000" w:type="pct"/>
            <w:tcBorders>
              <w:bottom w:val="single" w:sz="4" w:space="0" w:color="auto"/>
            </w:tcBorders>
            <w:shd w:val="clear" w:color="auto" w:fill="auto"/>
          </w:tcPr>
          <w:p w:rsidR="00CD72B4" w:rsidRPr="00720AAF" w:rsidRDefault="00E52EDD" w:rsidP="00A34846">
            <w:pPr>
              <w:spacing w:line="360" w:lineRule="auto"/>
              <w:rPr>
                <w:sz w:val="22"/>
                <w:szCs w:val="22"/>
              </w:rPr>
            </w:pPr>
            <w:r w:rsidRPr="00720AAF">
              <w:rPr>
                <w:sz w:val="22"/>
                <w:szCs w:val="22"/>
              </w:rPr>
              <w:t xml:space="preserve"> </w:t>
            </w:r>
            <w:r w:rsidR="00C663CF" w:rsidRPr="00C663CF">
              <w:rPr>
                <w:sz w:val="22"/>
                <w:szCs w:val="22"/>
              </w:rPr>
              <w:t xml:space="preserve"> </w:t>
            </w:r>
            <w:r w:rsidR="00925904" w:rsidRPr="00925904">
              <w:rPr>
                <w:sz w:val="22"/>
                <w:szCs w:val="22"/>
              </w:rPr>
              <w:t>После завершения услуг Исполнитель уведомляет Заказчика по электронной почте. В течение 1 рабочего дня Исполнитель предоставляет Акт сдачи-приемки в 2 экз. Заказчик в течение 5 рабочих дней подписывает акт либо направляет мотивированный отказ</w:t>
            </w:r>
            <w:r w:rsidR="00925904">
              <w:rPr>
                <w:sz w:val="22"/>
                <w:szCs w:val="22"/>
              </w:rPr>
              <w:t>.</w:t>
            </w:r>
          </w:p>
        </w:tc>
      </w:tr>
      <w:tr w:rsidR="00CD72B4" w:rsidRPr="00720AAF" w:rsidTr="00CD72B4">
        <w:tc>
          <w:tcPr>
            <w:tcW w:w="5000" w:type="pct"/>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Требования по передаче заказчику технических и иных документов</w:t>
            </w:r>
          </w:p>
          <w:p w:rsidR="00CD72B4" w:rsidRPr="00720AAF" w:rsidRDefault="00CD72B4" w:rsidP="00CD72B4">
            <w:pPr>
              <w:spacing w:line="276" w:lineRule="auto"/>
              <w:ind w:left="360"/>
              <w:jc w:val="center"/>
              <w:rPr>
                <w:b/>
                <w:sz w:val="22"/>
                <w:szCs w:val="22"/>
              </w:rPr>
            </w:pPr>
            <w:r w:rsidRPr="00720AAF">
              <w:rPr>
                <w:b/>
                <w:sz w:val="22"/>
                <w:szCs w:val="22"/>
              </w:rPr>
              <w:t xml:space="preserve"> по завершению и сдаче услуг</w:t>
            </w:r>
          </w:p>
        </w:tc>
      </w:tr>
      <w:tr w:rsidR="00CD72B4" w:rsidRPr="00720AAF" w:rsidTr="00A34846">
        <w:trPr>
          <w:trHeight w:val="442"/>
        </w:trPr>
        <w:tc>
          <w:tcPr>
            <w:tcW w:w="5000" w:type="pct"/>
            <w:tcBorders>
              <w:bottom w:val="single" w:sz="4" w:space="0" w:color="auto"/>
            </w:tcBorders>
            <w:shd w:val="clear" w:color="auto" w:fill="auto"/>
          </w:tcPr>
          <w:p w:rsidR="00CD72B4" w:rsidRPr="00720AAF" w:rsidRDefault="00CD72B4" w:rsidP="006F36CA">
            <w:pPr>
              <w:spacing w:line="276" w:lineRule="auto"/>
              <w:jc w:val="center"/>
              <w:rPr>
                <w:sz w:val="22"/>
                <w:szCs w:val="22"/>
              </w:rPr>
            </w:pPr>
            <w:r w:rsidRPr="00720AAF">
              <w:rPr>
                <w:sz w:val="22"/>
                <w:szCs w:val="22"/>
              </w:rPr>
              <w:t>Предоставление акта</w:t>
            </w:r>
            <w:r w:rsidR="00E52EDD" w:rsidRPr="00720AAF">
              <w:rPr>
                <w:sz w:val="22"/>
                <w:szCs w:val="22"/>
              </w:rPr>
              <w:t xml:space="preserve"> </w:t>
            </w:r>
            <w:r w:rsidR="0071227E" w:rsidRPr="00720AAF">
              <w:rPr>
                <w:sz w:val="22"/>
                <w:szCs w:val="22"/>
              </w:rPr>
              <w:t>сдачи – приемки услуг</w:t>
            </w:r>
            <w:r w:rsidRPr="00720AAF">
              <w:rPr>
                <w:sz w:val="22"/>
                <w:szCs w:val="22"/>
              </w:rPr>
              <w:t>.</w:t>
            </w:r>
          </w:p>
        </w:tc>
      </w:tr>
      <w:tr w:rsidR="00CD72B4" w:rsidRPr="00720AAF" w:rsidTr="004B59D7">
        <w:trPr>
          <w:trHeight w:val="562"/>
        </w:trPr>
        <w:tc>
          <w:tcPr>
            <w:tcW w:w="5000" w:type="pct"/>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Требования по сопутствующему монтажу поставленного оборудования, пусконаладочным и иным работам</w:t>
            </w:r>
          </w:p>
        </w:tc>
      </w:tr>
      <w:tr w:rsidR="00CD72B4" w:rsidRPr="00720AAF" w:rsidTr="00A34846">
        <w:trPr>
          <w:trHeight w:val="1206"/>
        </w:trPr>
        <w:tc>
          <w:tcPr>
            <w:tcW w:w="5000" w:type="pct"/>
            <w:tcBorders>
              <w:bottom w:val="single" w:sz="4" w:space="0" w:color="auto"/>
            </w:tcBorders>
            <w:shd w:val="clear" w:color="auto" w:fill="auto"/>
          </w:tcPr>
          <w:p w:rsidR="00CD72B4" w:rsidRPr="00720AAF" w:rsidRDefault="00E52EDD" w:rsidP="00A34846">
            <w:pPr>
              <w:spacing w:line="360" w:lineRule="auto"/>
              <w:jc w:val="both"/>
              <w:rPr>
                <w:sz w:val="22"/>
                <w:szCs w:val="22"/>
              </w:rPr>
            </w:pPr>
            <w:r w:rsidRPr="00720AAF">
              <w:rPr>
                <w:sz w:val="22"/>
                <w:szCs w:val="22"/>
              </w:rPr>
              <w:t xml:space="preserve"> </w:t>
            </w:r>
            <w:r w:rsidR="00CD72B4" w:rsidRPr="00720AAF">
              <w:rPr>
                <w:sz w:val="22"/>
                <w:szCs w:val="22"/>
              </w:rPr>
              <w:t>После окончания работ изделия из текстильной галантереи</w:t>
            </w:r>
            <w:r w:rsidRPr="00720AAF">
              <w:rPr>
                <w:sz w:val="22"/>
                <w:szCs w:val="22"/>
              </w:rPr>
              <w:t xml:space="preserve"> </w:t>
            </w:r>
            <w:r w:rsidR="00CD72B4" w:rsidRPr="00720AAF">
              <w:rPr>
                <w:sz w:val="22"/>
                <w:szCs w:val="22"/>
              </w:rPr>
              <w:t>прошедшие химическую чистку и стирку установленные в прежнее место</w:t>
            </w:r>
            <w:r w:rsidR="00925904">
              <w:rPr>
                <w:sz w:val="22"/>
                <w:szCs w:val="22"/>
              </w:rPr>
              <w:t>, к</w:t>
            </w:r>
            <w:r w:rsidR="00925904" w:rsidRPr="00925904">
              <w:rPr>
                <w:sz w:val="22"/>
                <w:szCs w:val="22"/>
              </w:rPr>
              <w:t>ачество оценивается визуально при естественном освещении с расстояния 1 метр. Мелкие заломы, исчезающие при глажке, не считаются недостатком</w:t>
            </w:r>
          </w:p>
        </w:tc>
      </w:tr>
      <w:tr w:rsidR="00CD72B4" w:rsidRPr="00720AAF" w:rsidTr="004B59D7">
        <w:trPr>
          <w:trHeight w:val="607"/>
        </w:trPr>
        <w:tc>
          <w:tcPr>
            <w:tcW w:w="5000" w:type="pct"/>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Требования по техническому обучению персонала заказчика работе на подготовленных по результатам оказания услуг объектах</w:t>
            </w:r>
          </w:p>
        </w:tc>
      </w:tr>
      <w:tr w:rsidR="00CD72B4" w:rsidRPr="00720AAF" w:rsidTr="00A34846">
        <w:trPr>
          <w:trHeight w:val="424"/>
        </w:trPr>
        <w:tc>
          <w:tcPr>
            <w:tcW w:w="5000" w:type="pct"/>
            <w:tcBorders>
              <w:bottom w:val="single" w:sz="4" w:space="0" w:color="auto"/>
            </w:tcBorders>
            <w:shd w:val="clear" w:color="auto" w:fill="auto"/>
          </w:tcPr>
          <w:p w:rsidR="00CD72B4" w:rsidRPr="00720AAF" w:rsidRDefault="00CD72B4" w:rsidP="00CD72B4">
            <w:pPr>
              <w:spacing w:line="276" w:lineRule="auto"/>
              <w:ind w:left="360"/>
              <w:jc w:val="center"/>
              <w:rPr>
                <w:b/>
                <w:sz w:val="22"/>
                <w:szCs w:val="22"/>
              </w:rPr>
            </w:pPr>
            <w:r w:rsidRPr="00720AAF">
              <w:rPr>
                <w:b/>
                <w:sz w:val="22"/>
                <w:szCs w:val="22"/>
              </w:rPr>
              <w:t>-</w:t>
            </w:r>
          </w:p>
        </w:tc>
      </w:tr>
      <w:tr w:rsidR="00CD72B4" w:rsidRPr="00720AAF" w:rsidTr="00CD72B4">
        <w:trPr>
          <w:trHeight w:val="705"/>
        </w:trPr>
        <w:tc>
          <w:tcPr>
            <w:tcW w:w="5000" w:type="pct"/>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 xml:space="preserve">Требования по объему гарантий качества услуг </w:t>
            </w:r>
          </w:p>
          <w:p w:rsidR="00CD72B4" w:rsidRPr="00720AAF" w:rsidRDefault="00CD72B4" w:rsidP="00CD72B4">
            <w:pPr>
              <w:spacing w:line="276" w:lineRule="auto"/>
              <w:jc w:val="center"/>
              <w:rPr>
                <w:b/>
                <w:sz w:val="22"/>
                <w:szCs w:val="22"/>
              </w:rPr>
            </w:pPr>
            <w:r w:rsidRPr="00720AAF">
              <w:rPr>
                <w:b/>
                <w:sz w:val="22"/>
                <w:szCs w:val="22"/>
              </w:rPr>
              <w:t>(минимально приемлемые для заказчика либо жестко установленные обязанности исполнителя в гарантийный период)</w:t>
            </w:r>
          </w:p>
        </w:tc>
      </w:tr>
      <w:tr w:rsidR="00CD72B4" w:rsidRPr="00720AAF" w:rsidTr="00A34846">
        <w:trPr>
          <w:trHeight w:val="370"/>
        </w:trPr>
        <w:tc>
          <w:tcPr>
            <w:tcW w:w="5000" w:type="pct"/>
            <w:tcBorders>
              <w:bottom w:val="single" w:sz="4" w:space="0" w:color="auto"/>
            </w:tcBorders>
            <w:shd w:val="clear" w:color="auto" w:fill="auto"/>
          </w:tcPr>
          <w:p w:rsidR="00CD72B4" w:rsidRPr="00720AAF" w:rsidRDefault="00CD72B4" w:rsidP="00CD72B4">
            <w:pPr>
              <w:tabs>
                <w:tab w:val="left" w:pos="7243"/>
              </w:tabs>
              <w:spacing w:line="276" w:lineRule="auto"/>
              <w:ind w:left="360"/>
              <w:jc w:val="center"/>
              <w:rPr>
                <w:b/>
                <w:sz w:val="22"/>
                <w:szCs w:val="22"/>
              </w:rPr>
            </w:pPr>
            <w:r w:rsidRPr="00720AAF">
              <w:rPr>
                <w:b/>
                <w:sz w:val="22"/>
                <w:szCs w:val="22"/>
              </w:rPr>
              <w:t>-</w:t>
            </w:r>
          </w:p>
        </w:tc>
      </w:tr>
      <w:tr w:rsidR="00CD72B4" w:rsidRPr="00720AAF" w:rsidTr="00CD72B4">
        <w:tc>
          <w:tcPr>
            <w:tcW w:w="5000" w:type="pct"/>
            <w:tcBorders>
              <w:bottom w:val="single" w:sz="4" w:space="0" w:color="auto"/>
            </w:tcBorders>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 xml:space="preserve">Требования по сроку гарантий качества на результаты услуг </w:t>
            </w:r>
          </w:p>
          <w:p w:rsidR="00CD72B4" w:rsidRPr="00720AAF" w:rsidRDefault="00CD72B4" w:rsidP="00CD72B4">
            <w:pPr>
              <w:spacing w:line="276" w:lineRule="auto"/>
              <w:ind w:left="360"/>
              <w:jc w:val="center"/>
              <w:rPr>
                <w:b/>
                <w:sz w:val="22"/>
                <w:szCs w:val="22"/>
              </w:rPr>
            </w:pPr>
            <w:r w:rsidRPr="00720AAF">
              <w:rPr>
                <w:b/>
                <w:sz w:val="22"/>
                <w:szCs w:val="22"/>
              </w:rPr>
              <w:t xml:space="preserve"> (минимально приемлемые для заказчика либо жестко установленные сроки)</w:t>
            </w:r>
          </w:p>
        </w:tc>
      </w:tr>
      <w:tr w:rsidR="00CD72B4" w:rsidRPr="00720AAF" w:rsidTr="00A34846">
        <w:trPr>
          <w:trHeight w:val="398"/>
        </w:trPr>
        <w:tc>
          <w:tcPr>
            <w:tcW w:w="5000" w:type="pct"/>
            <w:shd w:val="clear" w:color="auto" w:fill="auto"/>
          </w:tcPr>
          <w:p w:rsidR="00CD72B4" w:rsidRPr="00720AAF" w:rsidRDefault="00C663CF" w:rsidP="00C74626">
            <w:pPr>
              <w:spacing w:line="276" w:lineRule="auto"/>
              <w:ind w:left="360"/>
              <w:jc w:val="center"/>
              <w:rPr>
                <w:sz w:val="22"/>
                <w:szCs w:val="22"/>
              </w:rPr>
            </w:pPr>
            <w:r>
              <w:rPr>
                <w:sz w:val="22"/>
                <w:szCs w:val="22"/>
              </w:rPr>
              <w:t>Нет</w:t>
            </w:r>
          </w:p>
        </w:tc>
      </w:tr>
      <w:tr w:rsidR="00CD72B4" w:rsidRPr="00720AAF" w:rsidTr="00CD72B4">
        <w:tc>
          <w:tcPr>
            <w:tcW w:w="5000" w:type="pct"/>
            <w:shd w:val="clear" w:color="auto" w:fill="CCFFFF"/>
          </w:tcPr>
          <w:p w:rsidR="00CD72B4" w:rsidRPr="00720AAF" w:rsidRDefault="00CD72B4" w:rsidP="00CD72B4">
            <w:pPr>
              <w:numPr>
                <w:ilvl w:val="0"/>
                <w:numId w:val="5"/>
              </w:numPr>
              <w:spacing w:after="200" w:line="276" w:lineRule="auto"/>
              <w:jc w:val="center"/>
              <w:rPr>
                <w:b/>
                <w:sz w:val="22"/>
                <w:szCs w:val="22"/>
              </w:rPr>
            </w:pPr>
            <w:r w:rsidRPr="00720AAF">
              <w:rPr>
                <w:b/>
                <w:sz w:val="22"/>
                <w:szCs w:val="22"/>
              </w:rPr>
              <w:t xml:space="preserve">Правовое регулирование приобретения и использования оказываемых услуг </w:t>
            </w:r>
          </w:p>
          <w:p w:rsidR="00CD72B4" w:rsidRPr="00720AAF" w:rsidRDefault="00CD72B4" w:rsidP="00CD72B4">
            <w:pPr>
              <w:spacing w:line="276" w:lineRule="auto"/>
              <w:ind w:left="360"/>
              <w:jc w:val="center"/>
              <w:rPr>
                <w:b/>
                <w:sz w:val="22"/>
                <w:szCs w:val="22"/>
              </w:rPr>
            </w:pPr>
            <w:r w:rsidRPr="00720AAF">
              <w:rPr>
                <w:b/>
                <w:sz w:val="22"/>
                <w:szCs w:val="22"/>
              </w:rPr>
              <w:t>(осуществляется по усмотрению заказчика для тех видов работ, в отношении которых законодательством Российской Федерации предусмотрены особые требования)</w:t>
            </w:r>
          </w:p>
        </w:tc>
      </w:tr>
      <w:tr w:rsidR="00CD72B4" w:rsidRPr="00720AAF" w:rsidTr="00FB7DD1">
        <w:trPr>
          <w:trHeight w:val="277"/>
        </w:trPr>
        <w:tc>
          <w:tcPr>
            <w:tcW w:w="5000" w:type="pct"/>
            <w:tcBorders>
              <w:bottom w:val="single" w:sz="4" w:space="0" w:color="auto"/>
            </w:tcBorders>
            <w:shd w:val="clear" w:color="auto" w:fill="auto"/>
          </w:tcPr>
          <w:p w:rsidR="00CD72B4" w:rsidRPr="00720AAF" w:rsidRDefault="00C663CF" w:rsidP="006F36CA">
            <w:pPr>
              <w:spacing w:line="276" w:lineRule="auto"/>
              <w:ind w:left="360"/>
              <w:jc w:val="center"/>
              <w:rPr>
                <w:sz w:val="22"/>
                <w:szCs w:val="22"/>
              </w:rPr>
            </w:pPr>
            <w:r w:rsidRPr="00C663CF">
              <w:rPr>
                <w:sz w:val="22"/>
                <w:szCs w:val="22"/>
              </w:rPr>
              <w:t>Все споры рассматриваются путём переговоров</w:t>
            </w:r>
            <w:r w:rsidR="00CD72B4" w:rsidRPr="00720AAF">
              <w:rPr>
                <w:sz w:val="22"/>
                <w:szCs w:val="22"/>
              </w:rPr>
              <w:t xml:space="preserve"> или в Арбитражном суде г. Москвы.</w:t>
            </w:r>
          </w:p>
        </w:tc>
      </w:tr>
      <w:tr w:rsidR="00CD72B4" w:rsidRPr="00720AAF" w:rsidTr="00CD72B4">
        <w:tc>
          <w:tcPr>
            <w:tcW w:w="5000" w:type="pct"/>
            <w:tcBorders>
              <w:bottom w:val="single" w:sz="4" w:space="0" w:color="auto"/>
            </w:tcBorders>
            <w:shd w:val="clear" w:color="auto" w:fill="CCFFFF"/>
          </w:tcPr>
          <w:p w:rsidR="00CD72B4" w:rsidRPr="00720AAF" w:rsidRDefault="00CD72B4" w:rsidP="004B59D7">
            <w:pPr>
              <w:numPr>
                <w:ilvl w:val="0"/>
                <w:numId w:val="5"/>
              </w:numPr>
              <w:spacing w:line="276" w:lineRule="auto"/>
              <w:jc w:val="center"/>
              <w:rPr>
                <w:b/>
                <w:sz w:val="22"/>
                <w:szCs w:val="22"/>
              </w:rPr>
            </w:pPr>
            <w:r w:rsidRPr="00720AAF">
              <w:rPr>
                <w:b/>
                <w:sz w:val="22"/>
                <w:szCs w:val="22"/>
              </w:rPr>
              <w:t xml:space="preserve">Порядок оплаты </w:t>
            </w:r>
          </w:p>
          <w:p w:rsidR="00CD72B4" w:rsidRPr="00720AAF" w:rsidRDefault="00CD72B4" w:rsidP="00CD72B4">
            <w:pPr>
              <w:spacing w:line="276" w:lineRule="auto"/>
              <w:ind w:left="360"/>
              <w:jc w:val="center"/>
              <w:rPr>
                <w:b/>
                <w:sz w:val="22"/>
                <w:szCs w:val="22"/>
              </w:rPr>
            </w:pPr>
            <w:r w:rsidRPr="00720AAF">
              <w:rPr>
                <w:b/>
                <w:sz w:val="22"/>
                <w:szCs w:val="22"/>
              </w:rPr>
              <w:t xml:space="preserve">(условия, сроки и размер оплаты по каждому этапу оказания услуг и в целом, в том числе </w:t>
            </w:r>
            <w:r w:rsidRPr="00C74626">
              <w:rPr>
                <w:b/>
                <w:sz w:val="22"/>
                <w:szCs w:val="22"/>
              </w:rPr>
              <w:t>без аванса</w:t>
            </w:r>
            <w:r w:rsidRPr="00720AAF">
              <w:rPr>
                <w:b/>
                <w:sz w:val="22"/>
                <w:szCs w:val="22"/>
              </w:rPr>
              <w:t>/аванс до 30%)</w:t>
            </w:r>
          </w:p>
        </w:tc>
      </w:tr>
      <w:tr w:rsidR="00C74626" w:rsidRPr="00720AAF" w:rsidTr="004B59D7">
        <w:trPr>
          <w:trHeight w:val="344"/>
        </w:trPr>
        <w:tc>
          <w:tcPr>
            <w:tcW w:w="5000" w:type="pct"/>
            <w:shd w:val="clear" w:color="auto" w:fill="auto"/>
          </w:tcPr>
          <w:p w:rsidR="00C74626" w:rsidRPr="00E43A07" w:rsidRDefault="00C74626" w:rsidP="007E4955">
            <w:pPr>
              <w:jc w:val="center"/>
            </w:pPr>
            <w:r w:rsidRPr="00A85574">
              <w:rPr>
                <w:sz w:val="22"/>
              </w:rPr>
              <w:t>Без аванса. 100% о</w:t>
            </w:r>
            <w:r w:rsidRPr="00A85574">
              <w:rPr>
                <w:sz w:val="22"/>
                <w:szCs w:val="22"/>
              </w:rPr>
              <w:t>плата в течение 7 (семи) рабочих дней с момента подписания акта сдачи – приемки работ и получения счета.</w:t>
            </w:r>
          </w:p>
        </w:tc>
      </w:tr>
    </w:tbl>
    <w:p w:rsidR="0046767E" w:rsidRPr="00720AAF" w:rsidRDefault="0046767E" w:rsidP="0046767E">
      <w:pPr>
        <w:spacing w:after="120"/>
        <w:jc w:val="center"/>
        <w:rPr>
          <w:b/>
          <w:sz w:val="22"/>
          <w:szCs w:val="22"/>
        </w:rPr>
      </w:pPr>
    </w:p>
    <w:p w:rsidR="0046767E" w:rsidRPr="00720AAF" w:rsidRDefault="0046767E" w:rsidP="00CD72B4">
      <w:pPr>
        <w:spacing w:after="120"/>
        <w:ind w:left="-426"/>
        <w:rPr>
          <w:b/>
          <w:sz w:val="22"/>
          <w:szCs w:val="22"/>
        </w:rPr>
      </w:pPr>
    </w:p>
    <w:tbl>
      <w:tblPr>
        <w:tblStyle w:val="aa"/>
        <w:tblW w:w="11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5211"/>
      </w:tblGrid>
      <w:tr w:rsidR="003F44A9" w:rsidRPr="00720AAF" w:rsidTr="0000715D">
        <w:tc>
          <w:tcPr>
            <w:tcW w:w="6629" w:type="dxa"/>
          </w:tcPr>
          <w:p w:rsidR="003F44A9" w:rsidRPr="00720AAF" w:rsidRDefault="00E52EDD" w:rsidP="0000715D">
            <w:pPr>
              <w:spacing w:after="120" w:line="360" w:lineRule="auto"/>
              <w:ind w:right="-109"/>
              <w:rPr>
                <w:b/>
                <w:sz w:val="22"/>
                <w:szCs w:val="22"/>
              </w:rPr>
            </w:pPr>
            <w:r w:rsidRPr="00720AAF">
              <w:rPr>
                <w:sz w:val="22"/>
                <w:szCs w:val="22"/>
              </w:rPr>
              <w:t xml:space="preserve"> </w:t>
            </w:r>
            <w:r w:rsidR="003F44A9" w:rsidRPr="00720AAF">
              <w:rPr>
                <w:b/>
                <w:sz w:val="22"/>
                <w:szCs w:val="22"/>
              </w:rPr>
              <w:t>ЗАКАЗЧИК</w:t>
            </w:r>
            <w:r w:rsidR="0000715D">
              <w:rPr>
                <w:b/>
                <w:sz w:val="22"/>
                <w:szCs w:val="22"/>
              </w:rPr>
              <w:t xml:space="preserve">  </w:t>
            </w:r>
          </w:p>
          <w:p w:rsidR="003F44A9" w:rsidRPr="00720AAF" w:rsidRDefault="003F44A9" w:rsidP="003F44A9">
            <w:pPr>
              <w:spacing w:after="120" w:line="360" w:lineRule="auto"/>
              <w:rPr>
                <w:sz w:val="22"/>
                <w:szCs w:val="22"/>
              </w:rPr>
            </w:pPr>
            <w:r w:rsidRPr="00720AAF">
              <w:rPr>
                <w:sz w:val="22"/>
                <w:szCs w:val="22"/>
              </w:rPr>
              <w:t>Проректор</w:t>
            </w:r>
          </w:p>
          <w:p w:rsidR="003F44A9" w:rsidRPr="00720AAF" w:rsidRDefault="003F44A9" w:rsidP="003F44A9">
            <w:pPr>
              <w:spacing w:after="120" w:line="360" w:lineRule="auto"/>
              <w:rPr>
                <w:sz w:val="22"/>
                <w:szCs w:val="22"/>
              </w:rPr>
            </w:pPr>
            <w:r w:rsidRPr="00720AAF">
              <w:rPr>
                <w:sz w:val="22"/>
                <w:szCs w:val="22"/>
              </w:rPr>
              <w:t>___________________ З.М. Штымов</w:t>
            </w:r>
          </w:p>
          <w:p w:rsidR="003F44A9" w:rsidRPr="00720AAF" w:rsidRDefault="003F44A9" w:rsidP="003F44A9">
            <w:pPr>
              <w:spacing w:after="120" w:line="360" w:lineRule="auto"/>
              <w:rPr>
                <w:b/>
                <w:sz w:val="22"/>
                <w:szCs w:val="22"/>
              </w:rPr>
            </w:pPr>
            <w:r w:rsidRPr="00720AAF">
              <w:rPr>
                <w:sz w:val="22"/>
                <w:szCs w:val="22"/>
              </w:rPr>
              <w:t xml:space="preserve">«____» _________________  </w:t>
            </w:r>
            <w:r w:rsidR="006F36CA">
              <w:rPr>
                <w:sz w:val="22"/>
                <w:szCs w:val="22"/>
              </w:rPr>
              <w:t>2026</w:t>
            </w:r>
            <w:r w:rsidRPr="00720AAF">
              <w:rPr>
                <w:sz w:val="22"/>
                <w:szCs w:val="22"/>
              </w:rPr>
              <w:t xml:space="preserve"> г.</w:t>
            </w:r>
          </w:p>
        </w:tc>
        <w:tc>
          <w:tcPr>
            <w:tcW w:w="5211" w:type="dxa"/>
          </w:tcPr>
          <w:p w:rsidR="003F44A9" w:rsidRPr="00720AAF" w:rsidRDefault="003F44A9" w:rsidP="003F44A9">
            <w:pPr>
              <w:spacing w:after="120" w:line="360" w:lineRule="auto"/>
              <w:rPr>
                <w:b/>
                <w:sz w:val="22"/>
                <w:szCs w:val="22"/>
              </w:rPr>
            </w:pPr>
            <w:r w:rsidRPr="00720AAF">
              <w:rPr>
                <w:b/>
                <w:sz w:val="22"/>
                <w:szCs w:val="22"/>
              </w:rPr>
              <w:t>ИСПОЛНИТЕЛЬ</w:t>
            </w:r>
          </w:p>
          <w:p w:rsidR="004B59D7" w:rsidRDefault="004B59D7" w:rsidP="00931589">
            <w:pPr>
              <w:spacing w:after="120" w:line="360" w:lineRule="auto"/>
              <w:rPr>
                <w:sz w:val="22"/>
                <w:szCs w:val="22"/>
              </w:rPr>
            </w:pPr>
          </w:p>
          <w:p w:rsidR="00931589" w:rsidRPr="00931589" w:rsidRDefault="00931589" w:rsidP="00931589">
            <w:pPr>
              <w:spacing w:after="120" w:line="360" w:lineRule="auto"/>
              <w:rPr>
                <w:sz w:val="22"/>
                <w:szCs w:val="22"/>
              </w:rPr>
            </w:pPr>
            <w:r w:rsidRPr="00931589">
              <w:rPr>
                <w:sz w:val="22"/>
                <w:szCs w:val="22"/>
              </w:rPr>
              <w:t>______________________</w:t>
            </w:r>
          </w:p>
          <w:p w:rsidR="003F44A9" w:rsidRPr="00720AAF" w:rsidRDefault="00666C03" w:rsidP="003F44A9">
            <w:pPr>
              <w:spacing w:after="120" w:line="360" w:lineRule="auto"/>
              <w:rPr>
                <w:sz w:val="22"/>
                <w:szCs w:val="22"/>
              </w:rPr>
            </w:pPr>
            <w:r w:rsidRPr="00720AAF">
              <w:rPr>
                <w:sz w:val="22"/>
                <w:szCs w:val="22"/>
              </w:rPr>
              <w:t xml:space="preserve"> </w:t>
            </w:r>
            <w:r w:rsidR="003F44A9" w:rsidRPr="00720AAF">
              <w:rPr>
                <w:sz w:val="22"/>
                <w:szCs w:val="22"/>
              </w:rPr>
              <w:t xml:space="preserve">«___» ______________  </w:t>
            </w:r>
            <w:r w:rsidR="006F36CA">
              <w:rPr>
                <w:sz w:val="22"/>
                <w:szCs w:val="22"/>
              </w:rPr>
              <w:t>2026</w:t>
            </w:r>
            <w:r w:rsidR="003F44A9" w:rsidRPr="00720AAF">
              <w:rPr>
                <w:sz w:val="22"/>
                <w:szCs w:val="22"/>
              </w:rPr>
              <w:t xml:space="preserve"> г.</w:t>
            </w:r>
          </w:p>
          <w:p w:rsidR="003F44A9" w:rsidRPr="00720AAF" w:rsidRDefault="003F44A9" w:rsidP="003F44A9">
            <w:pPr>
              <w:spacing w:after="120" w:line="360" w:lineRule="auto"/>
              <w:jc w:val="center"/>
              <w:rPr>
                <w:b/>
                <w:sz w:val="22"/>
                <w:szCs w:val="22"/>
              </w:rPr>
            </w:pPr>
          </w:p>
        </w:tc>
      </w:tr>
    </w:tbl>
    <w:p w:rsidR="00665469" w:rsidRPr="00720AAF" w:rsidRDefault="00665469" w:rsidP="0042520A">
      <w:pPr>
        <w:spacing w:after="120"/>
        <w:rPr>
          <w:sz w:val="22"/>
          <w:szCs w:val="22"/>
        </w:rPr>
      </w:pPr>
    </w:p>
    <w:sectPr w:rsidR="00665469" w:rsidRPr="00720AAF" w:rsidSect="00713BC7">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A7" w:rsidRDefault="00F836A7" w:rsidP="007824A5">
      <w:r>
        <w:separator/>
      </w:r>
    </w:p>
  </w:endnote>
  <w:endnote w:type="continuationSeparator" w:id="0">
    <w:p w:rsidR="00F836A7" w:rsidRDefault="00F836A7" w:rsidP="0078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A7" w:rsidRDefault="00F836A7" w:rsidP="007824A5">
      <w:r>
        <w:separator/>
      </w:r>
    </w:p>
  </w:footnote>
  <w:footnote w:type="continuationSeparator" w:id="0">
    <w:p w:rsidR="00F836A7" w:rsidRDefault="00F836A7" w:rsidP="00782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7B7A"/>
    <w:multiLevelType w:val="hybridMultilevel"/>
    <w:tmpl w:val="812A8B24"/>
    <w:lvl w:ilvl="0" w:tplc="F81E340E">
      <w:start w:val="3"/>
      <w:numFmt w:val="bullet"/>
      <w:lvlText w:val="-"/>
      <w:lvlJc w:val="left"/>
      <w:pPr>
        <w:ind w:left="1626" w:hanging="360"/>
      </w:pPr>
      <w:rPr>
        <w:rFonts w:ascii="Times New Roman" w:eastAsia="Times New Roman" w:hAnsi="Times New Roman" w:hint="default"/>
        <w:sz w:val="24"/>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1" w15:restartNumberingAfterBreak="0">
    <w:nsid w:val="069B2599"/>
    <w:multiLevelType w:val="multilevel"/>
    <w:tmpl w:val="A2AE837A"/>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09"/>
        </w:tabs>
      </w:pPr>
      <w:rPr>
        <w:rFonts w:cs="Times New Roman" w:hint="default"/>
        <w:b w:val="0"/>
        <w:color w:val="auto"/>
      </w:rPr>
    </w:lvl>
    <w:lvl w:ilvl="2">
      <w:start w:val="1"/>
      <w:numFmt w:val="decimal"/>
      <w:lvlText w:val="%1.%2.%3."/>
      <w:lvlJc w:val="left"/>
      <w:pPr>
        <w:tabs>
          <w:tab w:val="num" w:pos="1021"/>
        </w:tabs>
        <w:ind w:left="567"/>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67D7F7A"/>
    <w:multiLevelType w:val="hybridMultilevel"/>
    <w:tmpl w:val="8DE612EA"/>
    <w:lvl w:ilvl="0" w:tplc="601223E0">
      <w:start w:val="1"/>
      <w:numFmt w:val="decimal"/>
      <w:lvlText w:val="%1."/>
      <w:lvlJc w:val="left"/>
      <w:pPr>
        <w:tabs>
          <w:tab w:val="num" w:pos="906"/>
        </w:tabs>
        <w:ind w:left="906" w:hanging="360"/>
      </w:pPr>
      <w:rPr>
        <w:rFonts w:hint="default"/>
      </w:rPr>
    </w:lvl>
    <w:lvl w:ilvl="1" w:tplc="04190019" w:tentative="1">
      <w:start w:val="1"/>
      <w:numFmt w:val="lowerLetter"/>
      <w:lvlText w:val="%2."/>
      <w:lvlJc w:val="left"/>
      <w:pPr>
        <w:tabs>
          <w:tab w:val="num" w:pos="1626"/>
        </w:tabs>
        <w:ind w:left="1626" w:hanging="360"/>
      </w:pPr>
    </w:lvl>
    <w:lvl w:ilvl="2" w:tplc="0419001B" w:tentative="1">
      <w:start w:val="1"/>
      <w:numFmt w:val="lowerRoman"/>
      <w:lvlText w:val="%3."/>
      <w:lvlJc w:val="right"/>
      <w:pPr>
        <w:tabs>
          <w:tab w:val="num" w:pos="2346"/>
        </w:tabs>
        <w:ind w:left="2346" w:hanging="180"/>
      </w:pPr>
    </w:lvl>
    <w:lvl w:ilvl="3" w:tplc="0419000F" w:tentative="1">
      <w:start w:val="1"/>
      <w:numFmt w:val="decimal"/>
      <w:lvlText w:val="%4."/>
      <w:lvlJc w:val="left"/>
      <w:pPr>
        <w:tabs>
          <w:tab w:val="num" w:pos="3066"/>
        </w:tabs>
        <w:ind w:left="3066" w:hanging="360"/>
      </w:pPr>
    </w:lvl>
    <w:lvl w:ilvl="4" w:tplc="04190019" w:tentative="1">
      <w:start w:val="1"/>
      <w:numFmt w:val="lowerLetter"/>
      <w:lvlText w:val="%5."/>
      <w:lvlJc w:val="left"/>
      <w:pPr>
        <w:tabs>
          <w:tab w:val="num" w:pos="3786"/>
        </w:tabs>
        <w:ind w:left="3786" w:hanging="360"/>
      </w:pPr>
    </w:lvl>
    <w:lvl w:ilvl="5" w:tplc="0419001B" w:tentative="1">
      <w:start w:val="1"/>
      <w:numFmt w:val="lowerRoman"/>
      <w:lvlText w:val="%6."/>
      <w:lvlJc w:val="right"/>
      <w:pPr>
        <w:tabs>
          <w:tab w:val="num" w:pos="4506"/>
        </w:tabs>
        <w:ind w:left="4506" w:hanging="180"/>
      </w:pPr>
    </w:lvl>
    <w:lvl w:ilvl="6" w:tplc="0419000F" w:tentative="1">
      <w:start w:val="1"/>
      <w:numFmt w:val="decimal"/>
      <w:lvlText w:val="%7."/>
      <w:lvlJc w:val="left"/>
      <w:pPr>
        <w:tabs>
          <w:tab w:val="num" w:pos="5226"/>
        </w:tabs>
        <w:ind w:left="5226" w:hanging="360"/>
      </w:pPr>
    </w:lvl>
    <w:lvl w:ilvl="7" w:tplc="04190019" w:tentative="1">
      <w:start w:val="1"/>
      <w:numFmt w:val="lowerLetter"/>
      <w:lvlText w:val="%8."/>
      <w:lvlJc w:val="left"/>
      <w:pPr>
        <w:tabs>
          <w:tab w:val="num" w:pos="5946"/>
        </w:tabs>
        <w:ind w:left="5946" w:hanging="360"/>
      </w:pPr>
    </w:lvl>
    <w:lvl w:ilvl="8" w:tplc="0419001B" w:tentative="1">
      <w:start w:val="1"/>
      <w:numFmt w:val="lowerRoman"/>
      <w:lvlText w:val="%9."/>
      <w:lvlJc w:val="right"/>
      <w:pPr>
        <w:tabs>
          <w:tab w:val="num" w:pos="6666"/>
        </w:tabs>
        <w:ind w:left="6666" w:hanging="180"/>
      </w:pPr>
    </w:lvl>
  </w:abstractNum>
  <w:abstractNum w:abstractNumId="3" w15:restartNumberingAfterBreak="0">
    <w:nsid w:val="3CBC322F"/>
    <w:multiLevelType w:val="hybridMultilevel"/>
    <w:tmpl w:val="6F4AE982"/>
    <w:lvl w:ilvl="0" w:tplc="75420534">
      <w:start w:val="2"/>
      <w:numFmt w:val="decimal"/>
      <w:lvlText w:val="%1."/>
      <w:lvlJc w:val="left"/>
      <w:pPr>
        <w:tabs>
          <w:tab w:val="num" w:pos="39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81E3467"/>
    <w:multiLevelType w:val="hybridMultilevel"/>
    <w:tmpl w:val="CBDE9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EC7273"/>
    <w:multiLevelType w:val="hybridMultilevel"/>
    <w:tmpl w:val="08BA39BE"/>
    <w:lvl w:ilvl="0" w:tplc="733E76B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767E"/>
    <w:rsid w:val="0000715D"/>
    <w:rsid w:val="0002436C"/>
    <w:rsid w:val="00040254"/>
    <w:rsid w:val="00092A70"/>
    <w:rsid w:val="000B58BB"/>
    <w:rsid w:val="000D5072"/>
    <w:rsid w:val="000D6ACF"/>
    <w:rsid w:val="000E5322"/>
    <w:rsid w:val="001B3150"/>
    <w:rsid w:val="002F1FB5"/>
    <w:rsid w:val="0031518F"/>
    <w:rsid w:val="003A1C3A"/>
    <w:rsid w:val="003F44A9"/>
    <w:rsid w:val="00410779"/>
    <w:rsid w:val="0042520A"/>
    <w:rsid w:val="0046681A"/>
    <w:rsid w:val="0046767E"/>
    <w:rsid w:val="004965ED"/>
    <w:rsid w:val="004B2520"/>
    <w:rsid w:val="004B59D7"/>
    <w:rsid w:val="004C00F3"/>
    <w:rsid w:val="00527F62"/>
    <w:rsid w:val="005B4027"/>
    <w:rsid w:val="00616AD9"/>
    <w:rsid w:val="00645427"/>
    <w:rsid w:val="006519AE"/>
    <w:rsid w:val="006567FC"/>
    <w:rsid w:val="00665469"/>
    <w:rsid w:val="00666C03"/>
    <w:rsid w:val="00674826"/>
    <w:rsid w:val="006915BD"/>
    <w:rsid w:val="006F36CA"/>
    <w:rsid w:val="006F6066"/>
    <w:rsid w:val="0071227E"/>
    <w:rsid w:val="00713BC7"/>
    <w:rsid w:val="00720AAF"/>
    <w:rsid w:val="00735E10"/>
    <w:rsid w:val="0075715E"/>
    <w:rsid w:val="00757A1F"/>
    <w:rsid w:val="007824A5"/>
    <w:rsid w:val="007E1CF7"/>
    <w:rsid w:val="007E4955"/>
    <w:rsid w:val="007F0121"/>
    <w:rsid w:val="007F1B92"/>
    <w:rsid w:val="008545D7"/>
    <w:rsid w:val="008C2EC1"/>
    <w:rsid w:val="008C49C4"/>
    <w:rsid w:val="00901C51"/>
    <w:rsid w:val="0092477A"/>
    <w:rsid w:val="00925904"/>
    <w:rsid w:val="00931589"/>
    <w:rsid w:val="0094119B"/>
    <w:rsid w:val="0095541B"/>
    <w:rsid w:val="009633F6"/>
    <w:rsid w:val="009B0064"/>
    <w:rsid w:val="009B4060"/>
    <w:rsid w:val="009D5C4C"/>
    <w:rsid w:val="00A02422"/>
    <w:rsid w:val="00A31043"/>
    <w:rsid w:val="00A335E6"/>
    <w:rsid w:val="00A34846"/>
    <w:rsid w:val="00A869DA"/>
    <w:rsid w:val="00AF51D0"/>
    <w:rsid w:val="00AF5490"/>
    <w:rsid w:val="00AF7ED7"/>
    <w:rsid w:val="00B01FD5"/>
    <w:rsid w:val="00B23F13"/>
    <w:rsid w:val="00B50DC8"/>
    <w:rsid w:val="00BB6C75"/>
    <w:rsid w:val="00BD41FF"/>
    <w:rsid w:val="00C24418"/>
    <w:rsid w:val="00C627F4"/>
    <w:rsid w:val="00C663CF"/>
    <w:rsid w:val="00C74626"/>
    <w:rsid w:val="00C773F7"/>
    <w:rsid w:val="00CD65E1"/>
    <w:rsid w:val="00CD72B4"/>
    <w:rsid w:val="00D14C8D"/>
    <w:rsid w:val="00D151A6"/>
    <w:rsid w:val="00D52AF3"/>
    <w:rsid w:val="00DD7F7E"/>
    <w:rsid w:val="00E026D4"/>
    <w:rsid w:val="00E03998"/>
    <w:rsid w:val="00E17782"/>
    <w:rsid w:val="00E2393A"/>
    <w:rsid w:val="00E52EDD"/>
    <w:rsid w:val="00E73739"/>
    <w:rsid w:val="00E83181"/>
    <w:rsid w:val="00EF02E1"/>
    <w:rsid w:val="00EF3334"/>
    <w:rsid w:val="00F1418D"/>
    <w:rsid w:val="00F836A7"/>
    <w:rsid w:val="00F9011A"/>
    <w:rsid w:val="00F92066"/>
    <w:rsid w:val="00FB7DD1"/>
    <w:rsid w:val="00FC30EF"/>
    <w:rsid w:val="00FC66CF"/>
    <w:rsid w:val="00FE75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9EDBA-16C1-4450-BCA6-271FCEC2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42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6767E"/>
    <w:pPr>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46767E"/>
    <w:rPr>
      <w:rFonts w:ascii="Arial" w:eastAsia="Times New Roman" w:hAnsi="Arial" w:cs="Arial"/>
      <w:lang w:eastAsia="ru-RU"/>
    </w:rPr>
  </w:style>
  <w:style w:type="paragraph" w:styleId="a3">
    <w:name w:val="List Paragraph"/>
    <w:basedOn w:val="a"/>
    <w:uiPriority w:val="34"/>
    <w:qFormat/>
    <w:rsid w:val="0046767E"/>
    <w:pPr>
      <w:ind w:left="720"/>
      <w:contextualSpacing/>
    </w:pPr>
  </w:style>
  <w:style w:type="paragraph" w:styleId="a4">
    <w:name w:val="header"/>
    <w:basedOn w:val="a"/>
    <w:link w:val="a5"/>
    <w:uiPriority w:val="99"/>
    <w:unhideWhenUsed/>
    <w:rsid w:val="007824A5"/>
    <w:pPr>
      <w:tabs>
        <w:tab w:val="center" w:pos="4677"/>
        <w:tab w:val="right" w:pos="9355"/>
      </w:tabs>
    </w:pPr>
  </w:style>
  <w:style w:type="character" w:customStyle="1" w:styleId="a5">
    <w:name w:val="Верхний колонтитул Знак"/>
    <w:basedOn w:val="a0"/>
    <w:link w:val="a4"/>
    <w:uiPriority w:val="99"/>
    <w:rsid w:val="007824A5"/>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824A5"/>
    <w:pPr>
      <w:tabs>
        <w:tab w:val="center" w:pos="4677"/>
        <w:tab w:val="right" w:pos="9355"/>
      </w:tabs>
    </w:pPr>
  </w:style>
  <w:style w:type="character" w:customStyle="1" w:styleId="a7">
    <w:name w:val="Нижний колонтитул Знак"/>
    <w:basedOn w:val="a0"/>
    <w:link w:val="a6"/>
    <w:uiPriority w:val="99"/>
    <w:rsid w:val="007824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B4060"/>
    <w:rPr>
      <w:rFonts w:ascii="Tahoma" w:hAnsi="Tahoma" w:cs="Tahoma"/>
      <w:sz w:val="16"/>
      <w:szCs w:val="16"/>
    </w:rPr>
  </w:style>
  <w:style w:type="character" w:customStyle="1" w:styleId="a9">
    <w:name w:val="Текст выноски Знак"/>
    <w:basedOn w:val="a0"/>
    <w:link w:val="a8"/>
    <w:uiPriority w:val="99"/>
    <w:semiHidden/>
    <w:rsid w:val="009B4060"/>
    <w:rPr>
      <w:rFonts w:ascii="Tahoma" w:eastAsia="Times New Roman" w:hAnsi="Tahoma" w:cs="Tahoma"/>
      <w:sz w:val="16"/>
      <w:szCs w:val="16"/>
      <w:lang w:eastAsia="ru-RU"/>
    </w:rPr>
  </w:style>
  <w:style w:type="table" w:styleId="aa">
    <w:name w:val="Table Grid"/>
    <w:basedOn w:val="a1"/>
    <w:uiPriority w:val="59"/>
    <w:rsid w:val="0046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720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68834">
      <w:bodyDiv w:val="1"/>
      <w:marLeft w:val="0"/>
      <w:marRight w:val="0"/>
      <w:marTop w:val="0"/>
      <w:marBottom w:val="0"/>
      <w:divBdr>
        <w:top w:val="none" w:sz="0" w:space="0" w:color="auto"/>
        <w:left w:val="none" w:sz="0" w:space="0" w:color="auto"/>
        <w:bottom w:val="none" w:sz="0" w:space="0" w:color="auto"/>
        <w:right w:val="none" w:sz="0" w:space="0" w:color="auto"/>
      </w:divBdr>
    </w:div>
    <w:div w:id="1563173041">
      <w:bodyDiv w:val="1"/>
      <w:marLeft w:val="0"/>
      <w:marRight w:val="0"/>
      <w:marTop w:val="0"/>
      <w:marBottom w:val="0"/>
      <w:divBdr>
        <w:top w:val="none" w:sz="0" w:space="0" w:color="auto"/>
        <w:left w:val="none" w:sz="0" w:space="0" w:color="auto"/>
        <w:bottom w:val="none" w:sz="0" w:space="0" w:color="auto"/>
        <w:right w:val="none" w:sz="0" w:space="0" w:color="auto"/>
      </w:divBdr>
    </w:div>
    <w:div w:id="1663001331">
      <w:bodyDiv w:val="1"/>
      <w:marLeft w:val="0"/>
      <w:marRight w:val="0"/>
      <w:marTop w:val="0"/>
      <w:marBottom w:val="0"/>
      <w:divBdr>
        <w:top w:val="none" w:sz="0" w:space="0" w:color="auto"/>
        <w:left w:val="none" w:sz="0" w:space="0" w:color="auto"/>
        <w:bottom w:val="none" w:sz="0" w:space="0" w:color="auto"/>
        <w:right w:val="none" w:sz="0" w:space="0" w:color="auto"/>
      </w:divBdr>
    </w:div>
    <w:div w:id="174699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13CD-7EFD-4991-8A8A-313063E1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Pages>
  <Words>4988</Words>
  <Characters>28436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Жиров Александр Сергеевич</dc:creator>
  <cp:lastModifiedBy>Никитина Алла Константиновна</cp:lastModifiedBy>
  <cp:revision>54</cp:revision>
  <cp:lastPrinted>2026-05-18T13:37:00Z</cp:lastPrinted>
  <dcterms:created xsi:type="dcterms:W3CDTF">2022-06-23T08:41:00Z</dcterms:created>
  <dcterms:modified xsi:type="dcterms:W3CDTF">2026-05-21T06:15:00Z</dcterms:modified>
</cp:coreProperties>
</file>