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Layout w:type="fixed"/>
        <w:tblCellMar>
          <w:left w:w="0" w:type="dxa"/>
          <w:right w:w="0" w:type="dxa"/>
        </w:tblCellMar>
        <w:tblLook w:val="0000" w:firstRow="0" w:lastRow="0" w:firstColumn="0" w:lastColumn="0" w:noHBand="0" w:noVBand="0"/>
      </w:tblPr>
      <w:tblGrid>
        <w:gridCol w:w="2834"/>
        <w:gridCol w:w="2353"/>
        <w:gridCol w:w="3744"/>
        <w:gridCol w:w="1417"/>
      </w:tblGrid>
      <w:tr w:rsidR="004A3071" w:rsidTr="007D2854">
        <w:tblPrEx>
          <w:tblCellMar>
            <w:top w:w="0" w:type="dxa"/>
            <w:left w:w="0" w:type="dxa"/>
            <w:bottom w:w="0" w:type="dxa"/>
            <w:right w:w="0" w:type="dxa"/>
          </w:tblCellMar>
        </w:tblPrEx>
        <w:tc>
          <w:tcPr>
            <w:tcW w:w="2834" w:type="dxa"/>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color w:val="000000"/>
                <w:sz w:val="19"/>
                <w:szCs w:val="19"/>
              </w:rPr>
            </w:pPr>
          </w:p>
        </w:tc>
        <w:tc>
          <w:tcPr>
            <w:tcW w:w="6097" w:type="dxa"/>
            <w:gridSpan w:val="2"/>
            <w:tcBorders>
              <w:top w:val="nil"/>
              <w:left w:val="nil"/>
              <w:bottom w:val="nil"/>
              <w:right w:val="nil"/>
            </w:tcBorders>
          </w:tcPr>
          <w:p w:rsidR="004A3071" w:rsidRDefault="004A3071">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ЛИЦЕНЗИОННЫЙ ДОГОВОР № </w:t>
            </w:r>
            <w:r w:rsidR="00E62EFE">
              <w:rPr>
                <w:rFonts w:ascii="Times" w:hAnsi="Times" w:cs="Times"/>
                <w:b/>
                <w:bCs/>
                <w:color w:val="000000"/>
              </w:rPr>
              <w:t>___________</w:t>
            </w:r>
          </w:p>
          <w:p w:rsidR="004A3071" w:rsidRDefault="004A3071">
            <w:pPr>
              <w:widowControl w:val="0"/>
              <w:autoSpaceDE w:val="0"/>
              <w:autoSpaceDN w:val="0"/>
              <w:adjustRightInd w:val="0"/>
              <w:spacing w:after="0" w:line="240" w:lineRule="auto"/>
              <w:jc w:val="center"/>
              <w:rPr>
                <w:rFonts w:ascii="Times" w:hAnsi="Times" w:cs="Times"/>
                <w:b/>
                <w:bCs/>
                <w:color w:val="000000"/>
                <w:sz w:val="19"/>
                <w:szCs w:val="19"/>
              </w:rPr>
            </w:pPr>
            <w:r>
              <w:rPr>
                <w:rFonts w:ascii="Times" w:hAnsi="Times" w:cs="Times"/>
                <w:b/>
                <w:bCs/>
                <w:color w:val="000000"/>
                <w:sz w:val="19"/>
                <w:szCs w:val="19"/>
              </w:rPr>
              <w:t>на право использования программы для ЭВМ «Контур.Толк»</w:t>
            </w:r>
          </w:p>
          <w:p w:rsidR="00BE55F5" w:rsidRDefault="00BE55F5" w:rsidP="00BE55F5">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ИКЗ </w:t>
            </w:r>
            <w:r w:rsidR="007D2854" w:rsidRPr="007D2854">
              <w:rPr>
                <w:rFonts w:ascii="Times" w:hAnsi="Times" w:cs="Times"/>
                <w:bCs/>
                <w:color w:val="000000"/>
                <w:sz w:val="18"/>
                <w:szCs w:val="18"/>
                <w:u w:val="single"/>
              </w:rPr>
              <w:t>26 1 7603028094 760301001 0018 0</w:t>
            </w:r>
            <w:r w:rsidR="007D2854">
              <w:rPr>
                <w:rFonts w:ascii="Times" w:hAnsi="Times" w:cs="Times"/>
                <w:bCs/>
                <w:color w:val="000000"/>
                <w:sz w:val="18"/>
                <w:szCs w:val="18"/>
                <w:u w:val="single"/>
              </w:rPr>
              <w:t>26</w:t>
            </w:r>
            <w:r w:rsidR="007D2854" w:rsidRPr="007D2854">
              <w:rPr>
                <w:rFonts w:ascii="Times" w:hAnsi="Times" w:cs="Times"/>
                <w:bCs/>
                <w:color w:val="000000"/>
                <w:sz w:val="18"/>
                <w:szCs w:val="18"/>
                <w:u w:val="single"/>
              </w:rPr>
              <w:t xml:space="preserve"> 0000 244</w:t>
            </w:r>
            <w:r>
              <w:rPr>
                <w:rFonts w:ascii="Times" w:hAnsi="Times" w:cs="Times"/>
                <w:b/>
                <w:bCs/>
                <w:color w:val="000000"/>
                <w:sz w:val="18"/>
                <w:szCs w:val="18"/>
              </w:rPr>
              <w:t xml:space="preserve"> </w:t>
            </w:r>
          </w:p>
          <w:p w:rsidR="00BE55F5" w:rsidRDefault="00BE55F5" w:rsidP="00BE55F5">
            <w:pPr>
              <w:widowControl w:val="0"/>
              <w:autoSpaceDE w:val="0"/>
              <w:autoSpaceDN w:val="0"/>
              <w:adjustRightInd w:val="0"/>
              <w:spacing w:after="0" w:line="240" w:lineRule="auto"/>
              <w:jc w:val="center"/>
              <w:rPr>
                <w:rFonts w:ascii="Times" w:hAnsi="Times" w:cs="Times"/>
                <w:b/>
                <w:bCs/>
                <w:color w:val="000000"/>
                <w:sz w:val="19"/>
                <w:szCs w:val="19"/>
              </w:rPr>
            </w:pPr>
            <w:r>
              <w:rPr>
                <w:rFonts w:ascii="Times" w:hAnsi="Times" w:cs="Times"/>
                <w:b/>
                <w:bCs/>
                <w:color w:val="000000"/>
                <w:sz w:val="18"/>
                <w:szCs w:val="18"/>
              </w:rPr>
              <w:t xml:space="preserve">КБК </w:t>
            </w:r>
            <w:r w:rsidRPr="001F2322">
              <w:rPr>
                <w:rFonts w:ascii="Times" w:hAnsi="Times" w:cs="Times"/>
                <w:bCs/>
                <w:color w:val="000000"/>
                <w:sz w:val="18"/>
                <w:szCs w:val="18"/>
                <w:u w:val="single"/>
              </w:rPr>
              <w:t>04806051240190020242</w:t>
            </w:r>
          </w:p>
        </w:tc>
        <w:tc>
          <w:tcPr>
            <w:tcW w:w="1417" w:type="dxa"/>
            <w:tcBorders>
              <w:top w:val="nil"/>
              <w:left w:val="nil"/>
              <w:bottom w:val="nil"/>
              <w:right w:val="nil"/>
            </w:tcBorders>
          </w:tcPr>
          <w:p w:rsidR="004A3071" w:rsidRDefault="004A3071">
            <w:pPr>
              <w:widowControl w:val="0"/>
              <w:autoSpaceDE w:val="0"/>
              <w:autoSpaceDN w:val="0"/>
              <w:adjustRightInd w:val="0"/>
              <w:spacing w:after="0" w:line="240" w:lineRule="auto"/>
              <w:jc w:val="right"/>
              <w:rPr>
                <w:rFonts w:ascii="Times" w:hAnsi="Times" w:cs="Times"/>
                <w:color w:val="000000"/>
                <w:sz w:val="19"/>
                <w:szCs w:val="19"/>
              </w:rPr>
            </w:pPr>
          </w:p>
        </w:tc>
      </w:tr>
      <w:tr w:rsidR="004A3071" w:rsidTr="007D2854">
        <w:tblPrEx>
          <w:tblCellMar>
            <w:top w:w="0" w:type="dxa"/>
            <w:left w:w="0" w:type="dxa"/>
            <w:bottom w:w="0" w:type="dxa"/>
            <w:right w:w="0" w:type="dxa"/>
          </w:tblCellMar>
        </w:tblPrEx>
        <w:tc>
          <w:tcPr>
            <w:tcW w:w="5187" w:type="dxa"/>
            <w:gridSpan w:val="2"/>
            <w:tcBorders>
              <w:top w:val="nil"/>
              <w:left w:val="nil"/>
              <w:bottom w:val="nil"/>
              <w:right w:val="nil"/>
            </w:tcBorders>
          </w:tcPr>
          <w:p w:rsidR="004A3071" w:rsidRDefault="00BE55F5">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Ярославль</w:t>
            </w:r>
            <w:bookmarkStart w:id="0" w:name="_GoBack"/>
            <w:bookmarkEnd w:id="0"/>
          </w:p>
        </w:tc>
        <w:tc>
          <w:tcPr>
            <w:tcW w:w="5161" w:type="dxa"/>
            <w:gridSpan w:val="2"/>
            <w:tcBorders>
              <w:top w:val="nil"/>
              <w:left w:val="nil"/>
              <w:bottom w:val="nil"/>
              <w:right w:val="nil"/>
            </w:tcBorders>
          </w:tcPr>
          <w:p w:rsidR="004A3071" w:rsidRDefault="00BE55F5" w:rsidP="007D2854">
            <w:pPr>
              <w:widowControl w:val="0"/>
              <w:autoSpaceDE w:val="0"/>
              <w:autoSpaceDN w:val="0"/>
              <w:adjustRightInd w:val="0"/>
              <w:spacing w:after="0" w:line="240" w:lineRule="auto"/>
              <w:jc w:val="right"/>
              <w:rPr>
                <w:rFonts w:ascii="Times" w:hAnsi="Times" w:cs="Times"/>
                <w:color w:val="000000"/>
                <w:sz w:val="19"/>
                <w:szCs w:val="19"/>
              </w:rPr>
            </w:pPr>
            <w:r>
              <w:rPr>
                <w:rFonts w:ascii="Times" w:hAnsi="Times" w:cs="Times"/>
                <w:color w:val="000000"/>
                <w:sz w:val="19"/>
                <w:szCs w:val="19"/>
              </w:rPr>
              <w:t>______________</w:t>
            </w:r>
            <w:r w:rsidR="004A3071">
              <w:rPr>
                <w:rFonts w:ascii="Times" w:hAnsi="Times" w:cs="Times"/>
                <w:color w:val="000000"/>
                <w:sz w:val="19"/>
                <w:szCs w:val="19"/>
              </w:rPr>
              <w:t>202</w:t>
            </w:r>
            <w:r w:rsidR="007D2854">
              <w:rPr>
                <w:rFonts w:ascii="Times" w:hAnsi="Times" w:cs="Times"/>
                <w:color w:val="000000"/>
                <w:sz w:val="19"/>
                <w:szCs w:val="19"/>
              </w:rPr>
              <w:t>6</w:t>
            </w:r>
          </w:p>
        </w:tc>
      </w:tr>
    </w:tbl>
    <w:p w:rsidR="00E62EFE" w:rsidRDefault="00E62EFE">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______________________________________________</w:t>
      </w:r>
      <w:r w:rsidR="004A3071">
        <w:rPr>
          <w:rFonts w:ascii="Times" w:hAnsi="Times" w:cs="Times"/>
          <w:color w:val="000000"/>
          <w:sz w:val="19"/>
          <w:szCs w:val="19"/>
        </w:rPr>
        <w:t xml:space="preserve">, именуемое в дальнейшем Лицензиар, в лице </w:t>
      </w:r>
      <w:r>
        <w:rPr>
          <w:rFonts w:ascii="Times" w:hAnsi="Times" w:cs="Times"/>
          <w:color w:val="000000"/>
          <w:sz w:val="19"/>
          <w:szCs w:val="19"/>
        </w:rPr>
        <w:t>____________________</w:t>
      </w:r>
      <w:r w:rsidR="004A3071">
        <w:rPr>
          <w:rFonts w:ascii="Times" w:hAnsi="Times" w:cs="Times"/>
          <w:color w:val="000000"/>
          <w:sz w:val="19"/>
          <w:szCs w:val="19"/>
        </w:rPr>
        <w:t xml:space="preserve">, действующего на основании </w:t>
      </w:r>
      <w:r>
        <w:rPr>
          <w:rFonts w:ascii="Times" w:hAnsi="Times" w:cs="Times"/>
          <w:color w:val="000000"/>
          <w:sz w:val="19"/>
          <w:szCs w:val="19"/>
        </w:rPr>
        <w:t>________________________________________</w:t>
      </w:r>
      <w:r w:rsidR="004A3071">
        <w:rPr>
          <w:rFonts w:ascii="Times" w:hAnsi="Times" w:cs="Times"/>
          <w:color w:val="000000"/>
          <w:sz w:val="19"/>
          <w:szCs w:val="19"/>
        </w:rPr>
        <w:t xml:space="preserve">, с одной стороны, </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и </w:t>
      </w:r>
      <w:r w:rsidRPr="00473AFF">
        <w:rPr>
          <w:rFonts w:ascii="Times" w:hAnsi="Times" w:cs="Times"/>
          <w:color w:val="000000"/>
          <w:sz w:val="19"/>
          <w:szCs w:val="19"/>
          <w:highlight w:val="yellow"/>
        </w:rPr>
        <w:t xml:space="preserve">ВЕРХНЕ-ВОЛЖСКОЕ МЕЖРЕГИОНАЛЬНОЕ УПРАВЛЕНИЕ </w:t>
      </w:r>
      <w:r w:rsidR="00E62EFE" w:rsidRPr="00473AFF">
        <w:rPr>
          <w:rFonts w:ascii="Times" w:hAnsi="Times" w:cs="Times"/>
          <w:color w:val="000000"/>
          <w:sz w:val="19"/>
          <w:szCs w:val="19"/>
          <w:highlight w:val="yellow"/>
        </w:rPr>
        <w:t>ФЕДЕРАЛЬНОЙ СЛУЖБЫ ПО НАДЗОРУ В СФЕРЕ ПРИРОДОПОЛЬЗОВАНИЯ</w:t>
      </w:r>
      <w:r w:rsidRPr="00473AFF">
        <w:rPr>
          <w:rFonts w:ascii="Times" w:hAnsi="Times" w:cs="Times"/>
          <w:color w:val="000000"/>
          <w:sz w:val="19"/>
          <w:szCs w:val="19"/>
          <w:highlight w:val="yellow"/>
        </w:rPr>
        <w:t xml:space="preserve">, именуемое в дальнейшем Лицензиат, в лице </w:t>
      </w:r>
      <w:r w:rsidR="00E62EFE" w:rsidRPr="00473AFF">
        <w:rPr>
          <w:rFonts w:ascii="Times" w:hAnsi="Times" w:cs="Times"/>
          <w:color w:val="000000"/>
          <w:sz w:val="19"/>
          <w:szCs w:val="19"/>
          <w:highlight w:val="yellow"/>
        </w:rPr>
        <w:t>р</w:t>
      </w:r>
      <w:r w:rsidRPr="00473AFF">
        <w:rPr>
          <w:rFonts w:ascii="Times" w:hAnsi="Times" w:cs="Times"/>
          <w:color w:val="000000"/>
          <w:sz w:val="19"/>
          <w:szCs w:val="19"/>
          <w:highlight w:val="yellow"/>
        </w:rPr>
        <w:t xml:space="preserve">уководителя </w:t>
      </w:r>
      <w:r w:rsidR="007D2854">
        <w:rPr>
          <w:rFonts w:ascii="Times" w:hAnsi="Times" w:cs="Times"/>
          <w:color w:val="000000"/>
          <w:sz w:val="19"/>
          <w:szCs w:val="19"/>
          <w:highlight w:val="yellow"/>
        </w:rPr>
        <w:t>Галицына Геннадия Николаевича,</w:t>
      </w:r>
      <w:r w:rsidRPr="00473AFF">
        <w:rPr>
          <w:rFonts w:ascii="Times" w:hAnsi="Times" w:cs="Times"/>
          <w:color w:val="000000"/>
          <w:sz w:val="19"/>
          <w:szCs w:val="19"/>
          <w:highlight w:val="yellow"/>
        </w:rPr>
        <w:t xml:space="preserve"> действующе</w:t>
      </w:r>
      <w:r w:rsidR="007D2854">
        <w:rPr>
          <w:rFonts w:ascii="Times" w:hAnsi="Times" w:cs="Times"/>
          <w:color w:val="000000"/>
          <w:sz w:val="19"/>
          <w:szCs w:val="19"/>
          <w:highlight w:val="yellow"/>
        </w:rPr>
        <w:t>го</w:t>
      </w:r>
      <w:r w:rsidRPr="00473AFF">
        <w:rPr>
          <w:rFonts w:ascii="Times" w:hAnsi="Times" w:cs="Times"/>
          <w:color w:val="000000"/>
          <w:sz w:val="19"/>
          <w:szCs w:val="19"/>
          <w:highlight w:val="yellow"/>
        </w:rPr>
        <w:t xml:space="preserve"> на основании </w:t>
      </w:r>
      <w:r w:rsidR="00E62EFE" w:rsidRPr="00473AFF">
        <w:rPr>
          <w:rFonts w:ascii="Times" w:hAnsi="Times" w:cs="Times"/>
          <w:color w:val="000000"/>
          <w:sz w:val="19"/>
          <w:szCs w:val="19"/>
          <w:highlight w:val="yellow"/>
        </w:rPr>
        <w:t>Положения о Верхне-Волжском межрегиональном управлении Федеральной службы по надзору в сфере природопользования, утвержденного Приказом Федеральной службы по надзору в сфере природопользования от 11.12.2023 №579</w:t>
      </w:r>
      <w:r>
        <w:rPr>
          <w:rFonts w:ascii="Times" w:hAnsi="Times" w:cs="Times"/>
          <w:color w:val="000000"/>
          <w:sz w:val="19"/>
          <w:szCs w:val="19"/>
        </w:rPr>
        <w:t>, с другой стороны, совместно именуемые в дальнейшем Стороны, заключили Лицензионный договор о нижеследующем.</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 Термины и определения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 Контур.Толк – программа для ЭВМ «Контур.Толк», предназначенная для проведения видеоконференций в виртуальной комнате.</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 Виртуальная комната – пространство в Контур.Толке, позволяющее осуществить дистанционную встречу пользователей. Совокупностью виртуальных комнат Лицензиата далее по тексту обозначается Пространство Лицензиата.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 Пользователь – физическое лицо, использующее Контур.Толк.</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1.3.1. Внутренний пользователь – пользователь, авторизованный в Контур.Толке и обладающий расширенными правами (создание виртуальных комнат, запись видеоконференций, трансляция видеоконференции в стриминговые сервисы, подключение внешних пользователей).</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1.3.2. Внешний пользователь – неавторизованный пользователь, подключившийся к Контур.Толку по ссылке, полученной от Внутреннего пользователя.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1.4.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Контур.Толка и оказываемых услуг/выполняемых работ.</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1.5. SSO (Single sign-on) – технология, позволяющая настроить единую аутентификацию для Контур.Толка c информационными системами Лицензиата, настраивается Лицензиатом самостоятельно.</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1.6. Тарифный план – совокупность предоставляемого Лицензиаром неисключительного права использования программы для ЭВМ «Контур.Толк» и оказываемых услуг/выполняемых работ. Состав Тарифного плана определяется Прайс-листом.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1.7. Тарифные планы «Сервер» – группа Тарифных планов Контур.Толка, которым предусмотрена установка Контур.Толка на оборудовании Лицензиата и его автономная работа внутри закрытой корпоративной сети Лицензиата.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1.8. Прайс-лист – документ (неотъемлемая часть Лицензионного договора), отражающий ценовую политику Лицензиара и содержащий сведения о лицензиях на Контур.Толка и доступных функциональных возможностях. Действующая редакция Прайс-листа предъявляется Лицензиаром по требованию Лицензиата.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1.9.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по адресу </w:t>
      </w:r>
      <w:hyperlink r:id="rId5" w:history="1">
        <w:r w:rsidR="00473AFF">
          <w:rPr>
            <w:rFonts w:ascii="Times" w:hAnsi="Times" w:cs="Times"/>
            <w:color w:val="0000CD"/>
            <w:sz w:val="19"/>
            <w:szCs w:val="19"/>
          </w:rPr>
          <w:t>______________________________</w:t>
        </w:r>
      </w:hyperlink>
      <w:r>
        <w:rPr>
          <w:rFonts w:ascii="Times" w:hAnsi="Times" w:cs="Times"/>
          <w:color w:val="000000"/>
          <w:sz w:val="19"/>
          <w:szCs w:val="19"/>
        </w:rPr>
        <w:t>. Принимая условия Лицензионного договора, Лицензиат гарантирует наличие согласия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в целях исполнения Лицензионного договора, на обработку принадлежащих им персональных данных, в том числе на передачу персональных данных Лицензиару и Сервисным центрам.</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2. Предмет Лицензионного договора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2.1. Лицензиар предоставляет Лицензиату простую (неисключительную) лицензию на право использования Контур.Толка в пределах, предусмотренных Лицензионным договором, а Лицензиат обязуется принять и оплатить предоставленные права в порядке, установленном Лицензионным договором.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2.2. При необходимости Лицензиату могут быть возмездно оказаны услуги по сопровождению (технической поддержке), а также оказаны иные услуги, выполнены работы, предусмотренные Прайс-листом Лицензиара.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2.3. Право использования Контур.Толка предоставляется Лицензиату без права сублицензирования.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2.4. Лицензиар оказывает услуги по сопровождению. Перечень услуг по сопровождению и сроки устанавливаются Прайс-листом.</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3. Порядок предоставления доступа к веб-версии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3.1. Передача прав использования Контур.Толка осуществляется в течение 5 (пяти) календарных дней с даты поступления оплаты 30% стоимости счета при условии осуществления самостоятельной регистрации Лицензиатом пространства по адресу ________________________________, по выбору Лицензиара следующими способами: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3.1.1. путем предоставления Лицензиату доступа к серверу;</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3.1.2. путем предоставления Лицензиату кода активации. Передача кода активации Лицензиату осуществляется путем отправки сообщения на адрес электронной почты Лицензиата.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3.2.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Конкретные адреса электронной почты либо доверенные почтовые домены, с помощью которых Внутренние пользователи могут пройти авторизацию, могут быть указаны Лицензиатом при регистрации в Контур.Толке самостоятельно. Лицензиар не принимает на себя ответственность ни за какие последствия нарушения безопасности, в том числе потерю или порчу данных, произошедшие в результате доступа третьих лиц к Пространству Лицензиата в Контур.Толке.</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lastRenderedPageBreak/>
        <w:t>3.3. Лицензиар вправе удалить Пространство Лицензиата в Контур.Толке в случае, если лицензионное вознаграждение за использование Контур.Толка не оплачивалось Лицензиатом более 3 (трех) месяцев.</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3.4. Название Пространства Контур.Толка уникально. Если правообладатель или любой Лицензиат фирменного наименования, товарного знака или другого охраняемого обозначения (далее – Обозначение) обращается к Лицензиару за устранением препятствий использования Обозначения в качестве названия Пространства, Лицензиар вправе освободить это название от использования Обозначения полностью или в части использующее Обозначение без предварительного уведомления Лицензиата.</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4. Порядок предоставления доступа по Тарифному плану «Сервер»</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4.1. Лицензиат самостоятельно скачивает компоненты программного обеспечения (далее – Дистрибутив) с сайта Лицензиара по адресу ______________________для запуска на своем оборудовании. Лицензиат самостоятельно отслеживает публикацию новых версий Дистрибутива и своевременно устанавливает новые версии с сайта Лицензиара для обеспечения корректной работы Контур.Толка на своем оборудовании. Новые версии Дистрибутива доступны Лицензиату для скачивания и установки: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для лицензий, ограниченных по сроку действия, – в течение срока действия оплаченной лицензии на Контур.Толк;</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для лицензий, переданных на весь срок действия исключительных прав Лицензиара, – в течение 12 (двенадцати) месяцев с момента оплаты, а по истечении указанного срока – в течение срока действия оплаченной лицензии на пакет обновлений.</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4.2. В течение 5 (пяти) календарных дней с даты поступления оплаты 30% стоимости счета Лицензиар обязуется передать Лицензиату код активации, необходимый для запуска и использования Контур.Толка на оборудовании Лицензиата. Передача кода активации Лицензиату осуществляется путем отправки сообщения на адрес электронной почты Лицензиата.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4.3. Лицензиат самостоятельно устанавливает необходимые настройки для доступа пользователей к Пространству Лицензиата и несет полную ответственность за безопасность выбранных настроек. Лицензиар не принимает на себя ответственность ни за какие последствия нарушения безопасности, в том числе потерю или порчу данных, произошедшие в результате доступа третьих лиц к Пространству Лицензиата в Контур.Толке.</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5. Исключительные права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5.1. Исключительные права на Контур.Толк принадлежат Лицензиару. Свидетельство о государственной регистрации Контур.Толка официально публикуется на сайте Лицензиара </w:t>
      </w:r>
      <w:hyperlink r:id="rId6" w:history="1">
        <w:r>
          <w:rPr>
            <w:rFonts w:ascii="Times" w:hAnsi="Times" w:cs="Times"/>
            <w:color w:val="0000CD"/>
            <w:sz w:val="19"/>
            <w:szCs w:val="19"/>
          </w:rPr>
          <w:t>_______________________________</w:t>
        </w:r>
      </w:hyperlink>
      <w:r>
        <w:rPr>
          <w:rFonts w:ascii="Times" w:hAnsi="Times" w:cs="Times"/>
          <w:color w:val="000000"/>
          <w:sz w:val="19"/>
          <w:szCs w:val="19"/>
        </w:rPr>
        <w:t>.</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5.2. Контур.Толк внесен в единый реестр российских программ для электронных вычислительных машин и баз данных 29.10.2021, регистрационный номер в реестре 11964.</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5.3. В Контур.Толке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Контур.Толка.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5.4. Право использования Контур.Толка передается Лицензиату на срок, установленный оплаченной лицензией. Сроки действия лицензии (в том числе лицензий на пакет обновлений) определены Прайс-листом Лицензиара.</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6. Условия и способы использования (объем предоставляемых прав). Гарантии. Ограничения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 Необходимыми условиями использования Контур.Толка являются: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6.1.1. подключение пользователя к сети Интернет (для Тарифных планов «Сервер» – подключение сервера Лицензиата к сети Интернет в момент введения кода активации);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6.1.2. наличие рабочего места, соответствующего техническим требованиям, опубликованным на сайте Лицензиара </w:t>
      </w:r>
      <w:hyperlink r:id="rId7" w:history="1">
        <w:r>
          <w:rPr>
            <w:rFonts w:ascii="Times" w:hAnsi="Times" w:cs="Times"/>
            <w:color w:val="0000CD"/>
            <w:sz w:val="19"/>
            <w:szCs w:val="19"/>
          </w:rPr>
          <w:t>________________________________</w:t>
        </w:r>
      </w:hyperlink>
      <w:r>
        <w:rPr>
          <w:rFonts w:ascii="Times" w:hAnsi="Times" w:cs="Times"/>
          <w:color w:val="000000"/>
          <w:sz w:val="19"/>
          <w:szCs w:val="19"/>
        </w:rPr>
        <w:t>.</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6.2. Количество одновременных виртуальных комнат и количество участников в одной виртуальной комнате зависит от приобретенной лицензии, в рамках которой осуществляется использование Контур.Толка.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6.3. Лицензиат может использовать Контур.Толк следующими способами: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6.3.1. круглосуточно получать доступ к серверу Лицензиара с целью использования всех функциональных возможностей Контур.Толка, описанных в пользовательской документации, за исключением времени, в течение которого Контур.Толк может быть недоступен;</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6.3.2. воспроизводить графическую часть (рабочий интерфейс) на экране персонального компьютера;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6.3.3. использовать все функциональные возможности Контур.Толка, предусмотренные оплаченной лицензией.</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6.4. Для Тарифных планов «Сервер» Лицензиар предоставляет Лицензиату право использовать Контур.Толк путем установки, хранения, запуска и эксплуатации в памяти ЭВМ. Лицензиат может использовать все функциональные возможности Контур.Толка, предусмотренные оплаченным Тарифным планом.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6.5. Лицензиар гарантирует, что Контур.Толк:</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соответствует функциональности, описанной в пользовательской документации, размещенной на сайте ______________________________________;</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указанное в п. 6.3.1 Лицензионного договора время недоступности Контур.Толка может быть связано исключительно с выполнением обслуживания сервера по техническим причинам, причинам безопасности или эксплуатации. При этом Лицензиар прилагает все усилия для организации обновлений и обслуживания сервера вне часов пиковой нагрузки;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не обрабатывает размещенную пользователями в Контур.Толке информацию.</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6.6. Контур.Толк предоставляется Лицензиату «как есть». Лицензиар не дает никаких гарантий относительно того, что все функциональные возможности Контур.Толка будут полностью отвечать ожиданиям, потребностям и представлениям Лицензиата и смогут быть применимы для конкретной его цели.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6.7. Лицензиату запрещается предоставлять Контур.Толк в прокат, в аренду или во временное пользование третьим лицам с целью извлечения прибыли, а также совершать относительно Контур.Толка другие действия, нарушающие российские и международные нормы по авторскому праву и использованию программных средств.</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lastRenderedPageBreak/>
        <w:t>6.8. Лицензиар не гарантирует полноту, правдивость, точность или надежность любого контента или сообщений, демонстрирующихся в Контур.Толке.</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6.9. Лицензиар уведомляет, что Контур.Толк не соответствует требованиям, предъявляемым к телемедицинским системам.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6.10. Лицензиат гарантирует, что при использовании им Контур.Толка не будет передаваться оскорбительная, пропагандистская, угрожающая, непристойная, дискредитирующая, клеветническая и тому подобная информация, включая остальные категории запрещенной к распространению в Российской Федерации информации, а также ссылки, ведущие на содержащие такую информацию ресурсы.</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6.11. Лицензиат гарантирует соблюдение пользовательской документации при использовании Контур.Толка.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6.12. В случае когда использование Контур.Толка может быть трактовано как использование для распространения информации, соответствующей определению рекламы согласно Федеральному закону от 13.03.2006 № 38-Ф3 «О рекламе», Лицензиат обязуется соблюдать положения применимого законодательства, в полном объеме несет ответственность за нарушение законодательства о рекламе в качестве рекламодателя, рекламораспространителя, рекламопроизводителя и обязан освободить Лицензиара от любых разбирательств, споров, претензий и притязаний, а также возместить Лицензиару любые связанные с этим убытки.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6.13. Лицензиар вправе осуществлять модификацию или выпуск новой версии Контур.Толка в любое время и по любой причине, в том числе в целях удовлетворения потребностей клиентов или требований конкурентоспособности, в целях соблюдения требований нормативных актов Российской Федерации. Для указанных целей Контур.Толк может собирать сведения о пользователях, об использовании программы и отправлять эти сведения Лицензиару. Лицензиат вправе отказаться от передачи сведений Лицензиару в интерфейсе Контур.Толка (в случае если данная возможность реализована в интерфейсе). Лицензиар оставляет за собой право добавления новых свойств и функциональных возможностей Контур.Толка, а также удаления уже существующих свойств и функциональных возможностей.</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7. Обязательства Сторон по обеспечению безопасности и конфиденциальности информации и персональных данных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7.1. Лицензиар является Оператором персональных данных при исполнении условий Лицензионного договора и предоставлении пользователям доступа к Пространству Лицензиата (за исключением случаев приобретения Тарифных планов «Сервер»). Принципы, цели, правовые основания, порядок, способы и иные условия обработки персональных данных определены Лицензиаром в Политике обработки персональных данных, опубликованной на сайте ______________________________. Кроме этого Лицензиар исполняет поручение Оператора персональных данных (Лицензиата по Лицензионному договору), предусмотренное ч. 3 ст. 6 Федерального закона от 27.07.2006 № 152-ФЗ «О персональных данных» (за исключением случаев приобретения тарифных планов «Сервер») при указании Лицензиатом в интерфейсе Контур.Толка персональных данных, а также использования Лицензиатом SSO для авторизации пользователей, а также в случае регистрации пользователей на видеоконференциях Лицензиата, проводимых в сервисе «Стрим».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заключенным между Лицензиаром и Лицензиатом. Лицензиат дает Лицензиару поручение на обработку следующих персональных данных (включая, но не ограничиваясь): фамилия, имя, отчество, адрес электронной почты, абонентский телефонный номер, которые Лицензиат может разместить в Контур.Толке, а также указанных пользователями при регистрации на видеоконференциях Лицензиата, проводимых в сервисе «Стрим».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7.2. Заключая Лицензионный договор, Лицензиат соглашается и подтверждает, что Лицензиар не инициирует и не контролирует размещение пользователями информации в процессе использования Контур.Толка, не влияет на ее содержание, а также в момент размещения указанной информации не знает и не может знать, нарушаются ли при этом охраняемые законом права и интересы третьих лиц, международные договоры и законодательство Российской Федерации.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7.3. Заключая Лицензионный договор, Лицензиат гарантирует:</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обязуется неукоснительно соблюдать требования законодательства в области защиты персональных данных и частной жизни в течение всего срока использования Контур.Толка;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при обработке персональных данных им соблюдены все права субъектов персональных данных, принципы и условия обработки персональных данных и ограничения, предусмотренные законодательством в области обработки персональных данных;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получение письменного или иного необходимого согласия от лиц, данные которых обрабатываются с использованием Контур.Толка, в том числе согласия на обработку персональных данных с использованием Контур.Толка, включая согласия на поручение такой обработки Лицензиару как третьему лицу;</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любая загружаемая с помощью Контур.Толка информация была получена с соблюдением требований применимого законодательства;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загружаемая пользователями Лицензиата в Контур.Толк информация не нарушает охраняемые законом права и интересы третьих лиц, а также применимое законодательство;</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любое использование Контур.Толка осуществляется пользователями на свой страх и риск и под собственную ответственность;</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что в случае прекращения действия Лицензионного договора им будет направлено своевременное уведомление Лицензиару о необходимости удаления информации, размещенной Лицензиатом в Контур.Толке;</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получение согласия пользователей на получение информационных рассылок, связанных с видеоконференциями Лицензиата, проводимыми в Сервисе «Стрим» Контур.Толка;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 что не будет осуществлять с использованием Контур.Толка обработку специальных категорий персональных данных, </w:t>
      </w:r>
      <w:r>
        <w:rPr>
          <w:rFonts w:ascii="Times" w:hAnsi="Times" w:cs="Times"/>
          <w:color w:val="000000"/>
          <w:sz w:val="19"/>
          <w:szCs w:val="19"/>
        </w:rPr>
        <w:lastRenderedPageBreak/>
        <w:t>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 Лицензиар гарантирует:</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7.4.1.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7.4.2.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определение угроз безопасности персональных данных при их обработке;</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установление правил доступа к обрабатываемым персональным данным;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обнаружение фактов несанкционированного доступа к персональным данным и принятие мер по их пресечению;</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проведение оценки эффективности принимаемых мер по обеспечению безопасности персональных данных и контроля за принимаемыми мерами;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7.4.3. что обработка персональных данных осуществляется на территории Российской Федерации;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7.4.4. что им соблюдаются принципы и правила обработки персональных данных, предусмотренные Федеральным законом от 27.07.2006 № 152-ФЗ «О персональных данных»;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7.4.5. что обработка информации осуществляется с целью исполнения обязательств, предусмотренных Лицензионным договором;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7.4.6. что им обеспечивается конфиденциальность и безопасность персональных данных при их обработке, а также соблюдаются требования к защите обрабатываемых персональных данных, предусмотренные Федеральным законом от 27.07.2006 № 152-ФЗ «О персональных данных»;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7.4.7. что он не передает, не распространяет и не предоставляет доступ к информации и персональным данным, размещенным пользователями в Контур.Толке, третьим лицам.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7.5. При исполнении поручения Лицензиата (Оператора персональных данных) Лицензиар обязуется: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7.5.1.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Федеральным законом от 27.07.2006 № 152-ФЗ «О персональных данных»;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7.5.2. своевременно уведомлять Лицензиата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7.6. В случае прекращения действия Лицензионного договора и/или получения запроса субъекта персональных данных, содержащего отзыв согласия на обработку персональных данных, Лицензиат вправе направить уведомление Лицензиару о необходимости удаления персональных данных и документов, содержащих персональные данные, размещенных в Контур.Толке, за исключением тех персональных данных, которые Лицензиат может удалять в Контур.Толке самостоятельно.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Лицензиару не позднее 5 (пяти) рабочих дней с момента получения такого запроса.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7.7. По требованию Лицензиара Лицензиат обязан предоставить доказательства соблюдения прав субъекта персональных данных, предусмотренных законодательством Российской Федерации.</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8. Территория действия Лицензионного договора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8.1. Лицензионный договор действует на территории всего мира.</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9. Срок действия Лицензионного договора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9.1. Лицензионный договор вступает в силу с момента его подписания Сторонами и действует до конца календарного года. А в части исполнения обязательств – до полного исполнения обязательств Сторонами.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9.3. В случае нарушения Лицензиатом условий использования Контур.Толка, установленных Лицензионным договором, Лицензиар вправе в одностороннем порядке отказаться от исполнения Лицензионного договора и незамедлительно блокировать доступ к серверу без предварительного уведомления Лицензиата.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9.4. В случае использования в Контур.Толк функции рассылки приглашений к участию в конкретных мероприятиях Лицензиар вправе ограничить или запретить Лицензиату автоматическое обращение к функциональности рассылки в случае использования Лицензиаром Контур.Толка для рассылки спам-материалов или превышения лимита использования функции рассылки приглашений, до принятия Лицензиатом мер, связанных с недопущением проведения несанкционированных рассылок приглашений-напоминаний.</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10. Финансовые условия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 Стоимость права использования (лицензионное вознаграждение) Контур.Толка определяется Прайс-листом Лицензиара и при заключении Лицензионного договора устанавливается в Спецификации и/или в выставленном счете, НДС не облагается на основании подп. 26 п. 2 ст. 149 Налогового кодекса Российской Федерации.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10.2. Стоимость услуг/работ определяется Прайс-листом Лицензиара и устанавливается в Спецификации и/или в выставленном счете. Стоимость услуг/работ включает НДС, исчисленный по ставке, установленной п. 3 ст. 164 Налогового кодекса Российской Федерации.</w:t>
      </w:r>
    </w:p>
    <w:p w:rsidR="000B033E"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10.3. Общая цена Лицензионного договора определяется Спецификацией</w:t>
      </w:r>
      <w:r w:rsidR="000B033E" w:rsidRPr="000B033E">
        <w:t xml:space="preserve"> </w:t>
      </w:r>
      <w:r w:rsidR="000B033E" w:rsidRPr="000B033E">
        <w:rPr>
          <w:rFonts w:ascii="Times" w:hAnsi="Times" w:cs="Times"/>
          <w:color w:val="000000"/>
          <w:sz w:val="19"/>
          <w:szCs w:val="19"/>
          <w:highlight w:val="yellow"/>
        </w:rPr>
        <w:t>и составляет ____________ рублей (НДС ___ /НДС не облагается),</w:t>
      </w:r>
      <w:r>
        <w:rPr>
          <w:rFonts w:ascii="Times" w:hAnsi="Times" w:cs="Times"/>
          <w:color w:val="000000"/>
          <w:sz w:val="19"/>
          <w:szCs w:val="19"/>
        </w:rPr>
        <w:t xml:space="preserve">, является фиксированной и не может изменяться в ходе его исполнения, за исключением случаев, установленных законодательством Российской Федерации. Цена включает все расходы на исполнение Лицензионного </w:t>
      </w:r>
      <w:r>
        <w:rPr>
          <w:rFonts w:ascii="Times" w:hAnsi="Times" w:cs="Times"/>
          <w:color w:val="000000"/>
          <w:sz w:val="19"/>
          <w:szCs w:val="19"/>
        </w:rPr>
        <w:lastRenderedPageBreak/>
        <w:t>договора в полном объеме.</w:t>
      </w:r>
      <w:r w:rsidR="000B033E" w:rsidRPr="000B033E">
        <w:t xml:space="preserve"> </w:t>
      </w:r>
      <w:r w:rsidR="000B033E" w:rsidRPr="000B033E">
        <w:rPr>
          <w:rFonts w:ascii="Times" w:hAnsi="Times" w:cs="Times"/>
          <w:color w:val="000000"/>
          <w:sz w:val="19"/>
          <w:szCs w:val="19"/>
          <w:highlight w:val="yellow"/>
        </w:rPr>
        <w:t>Платежи по Лицензионному договору производятся за счет средств федерального бюджета.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10.4. Лицензиат оплачивает выставленный Лицензиаром счет в течение </w:t>
      </w:r>
      <w:r w:rsidR="000B033E" w:rsidRPr="000B033E">
        <w:rPr>
          <w:rFonts w:ascii="Times" w:hAnsi="Times" w:cs="Times"/>
          <w:color w:val="000000"/>
          <w:sz w:val="19"/>
          <w:szCs w:val="19"/>
          <w:highlight w:val="yellow"/>
        </w:rPr>
        <w:t>7</w:t>
      </w:r>
      <w:r w:rsidRPr="000B033E">
        <w:rPr>
          <w:rFonts w:ascii="Times" w:hAnsi="Times" w:cs="Times"/>
          <w:color w:val="000000"/>
          <w:sz w:val="19"/>
          <w:szCs w:val="19"/>
          <w:highlight w:val="yellow"/>
        </w:rPr>
        <w:t xml:space="preserve"> (</w:t>
      </w:r>
      <w:r w:rsidR="000B033E" w:rsidRPr="000B033E">
        <w:rPr>
          <w:rFonts w:ascii="Times" w:hAnsi="Times" w:cs="Times"/>
          <w:color w:val="000000"/>
          <w:sz w:val="19"/>
          <w:szCs w:val="19"/>
          <w:highlight w:val="yellow"/>
        </w:rPr>
        <w:t>семи</w:t>
      </w:r>
      <w:r w:rsidRPr="000B033E">
        <w:rPr>
          <w:rFonts w:ascii="Times" w:hAnsi="Times" w:cs="Times"/>
          <w:color w:val="000000"/>
          <w:sz w:val="19"/>
          <w:szCs w:val="19"/>
          <w:highlight w:val="yellow"/>
        </w:rPr>
        <w:t>)</w:t>
      </w:r>
      <w:r>
        <w:rPr>
          <w:rFonts w:ascii="Times" w:hAnsi="Times" w:cs="Times"/>
          <w:color w:val="000000"/>
          <w:sz w:val="19"/>
          <w:szCs w:val="19"/>
        </w:rPr>
        <w:t xml:space="preserve"> рабочих дней с момента его получения путем перечисления 30% суммы, указанной в счете, на расчетный счет Лицензиара. Оставшиеся 70% перечисляются в течение </w:t>
      </w:r>
      <w:r w:rsidR="000B033E" w:rsidRPr="000B033E">
        <w:rPr>
          <w:rFonts w:ascii="Times" w:hAnsi="Times" w:cs="Times"/>
          <w:color w:val="000000"/>
          <w:sz w:val="19"/>
          <w:szCs w:val="19"/>
          <w:highlight w:val="yellow"/>
        </w:rPr>
        <w:t>7</w:t>
      </w:r>
      <w:r w:rsidRPr="000B033E">
        <w:rPr>
          <w:rFonts w:ascii="Times" w:hAnsi="Times" w:cs="Times"/>
          <w:color w:val="000000"/>
          <w:sz w:val="19"/>
          <w:szCs w:val="19"/>
          <w:highlight w:val="yellow"/>
        </w:rPr>
        <w:t xml:space="preserve"> (</w:t>
      </w:r>
      <w:r w:rsidR="000B033E" w:rsidRPr="000B033E">
        <w:rPr>
          <w:rFonts w:ascii="Times" w:hAnsi="Times" w:cs="Times"/>
          <w:color w:val="000000"/>
          <w:sz w:val="19"/>
          <w:szCs w:val="19"/>
          <w:highlight w:val="yellow"/>
        </w:rPr>
        <w:t>семи</w:t>
      </w:r>
      <w:r w:rsidRPr="000B033E">
        <w:rPr>
          <w:rFonts w:ascii="Times" w:hAnsi="Times" w:cs="Times"/>
          <w:color w:val="000000"/>
          <w:sz w:val="19"/>
          <w:szCs w:val="19"/>
          <w:highlight w:val="yellow"/>
        </w:rPr>
        <w:t>)</w:t>
      </w:r>
      <w:r>
        <w:rPr>
          <w:rFonts w:ascii="Times" w:hAnsi="Times" w:cs="Times"/>
          <w:color w:val="000000"/>
          <w:sz w:val="19"/>
          <w:szCs w:val="19"/>
        </w:rPr>
        <w:t xml:space="preserve"> рабочих дней с момента подписания Сторонами акта сдачи-приемки или УПД.</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10.5. Все расчеты по Лицензионному договору осуществляются в российских рублях.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10.6. Обязательство Лицензиата по оплате счета считается исполненным с момента поступления денежных средств на расчетный счет Лицензиара.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10.7. В соответствии с законодательством Российской Федерации для проверки предоставленных Лицензиаром прав и оказанных услуг, выполненных работ,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10.8. Стороны подтверждают исполнение обязательств по Лицензионному договору путем подписания актов сдачи-приемки или УПД. Лицензиат обязан вернуть Лицензиару подписанный экземпляр акта сдачи-приемки или УПД до момента окончания срока, установленного пп. 10.9-10.11 Лицензионного договора.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10.9. В случае отсутствия в течение 10 (десяти) рабочих дней с момента получения Лицензиаром оплаты или начала использования Лицензиатом Контур.Толка (в зависимости от того, какое событие наступило ранее) мотивированного отказа от приемки предоставленных прав использования Контур.Толка и права на получение услуг по сопровождению (технической поддержке) (в случае, если такие услуги были приобретены одновременно с лицензией на Контур.Толк), в письменном виде переданные права признаются принятыми Лицензиатом в полном объеме без замечаний.</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10.10. В случае отсутствия в течение 10 (десяти) рабочих дней с момента получения Лицензиаром оплаты мотивированного отказа от приемки предоставленных прав на получение услуг по сопровождению (технической поддержке) в письменном виде переданные права признаются принятыми Лицензиатом в полном объеме без замечаний.</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10.11. В случае отсутствия в течение 10 (десяти) рабочих дней с момента получения Лицензиатом акта сдачи-приемки или УПД мотивированного отказа от приемки оказанных разовых услуг/ работ либо с момента активации кода Контур.Толка по Тарифным планам «Сервер», предоставленные права использования, оказанные Лицензиаром услуги/выполненные работы признаются принятыми Лицензиатом в полном объеме без замечаний. При этом разовыми являются услуги, оказываемые не в виде абонентского обслуживания.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10.12.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11. Ответственность Сторон. Порядок разрешения споров</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0B033E" w:rsidRPr="000B033E" w:rsidRDefault="000B033E" w:rsidP="000B033E">
      <w:pPr>
        <w:widowControl w:val="0"/>
        <w:autoSpaceDE w:val="0"/>
        <w:autoSpaceDN w:val="0"/>
        <w:adjustRightInd w:val="0"/>
        <w:spacing w:after="0" w:line="240" w:lineRule="auto"/>
        <w:jc w:val="both"/>
        <w:rPr>
          <w:rFonts w:ascii="Times" w:hAnsi="Times" w:cs="Times"/>
          <w:color w:val="000000"/>
          <w:sz w:val="19"/>
          <w:szCs w:val="19"/>
          <w:highlight w:val="yellow"/>
        </w:rPr>
      </w:pPr>
      <w:r w:rsidRPr="000B033E">
        <w:rPr>
          <w:rFonts w:ascii="Times" w:hAnsi="Times" w:cs="Times"/>
          <w:color w:val="000000"/>
          <w:sz w:val="19"/>
          <w:szCs w:val="19"/>
          <w:highlight w:val="yellow"/>
        </w:rPr>
        <w:t>Порядок исчисления штрафных санкций 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 августа 2017 г. № 1042.</w:t>
      </w:r>
    </w:p>
    <w:p w:rsidR="000B033E" w:rsidRPr="000B033E" w:rsidRDefault="000B033E" w:rsidP="000B033E">
      <w:pPr>
        <w:widowControl w:val="0"/>
        <w:autoSpaceDE w:val="0"/>
        <w:autoSpaceDN w:val="0"/>
        <w:adjustRightInd w:val="0"/>
        <w:spacing w:after="0" w:line="240" w:lineRule="auto"/>
        <w:jc w:val="both"/>
        <w:rPr>
          <w:rFonts w:ascii="Times" w:hAnsi="Times" w:cs="Times"/>
          <w:color w:val="000000"/>
          <w:sz w:val="19"/>
          <w:szCs w:val="19"/>
          <w:highlight w:val="yellow"/>
        </w:rPr>
      </w:pPr>
      <w:r w:rsidRPr="000B033E">
        <w:rPr>
          <w:rFonts w:ascii="Times" w:hAnsi="Times" w:cs="Times"/>
          <w:color w:val="000000"/>
          <w:sz w:val="19"/>
          <w:szCs w:val="19"/>
          <w:highlight w:val="yellow"/>
        </w:rPr>
        <w:t>За каждый факт неисполнения или ненадлежащего исполнения Исполнителем обязательств, предусмотренных Лицензионным договором, за исключением просрочки исполнения обязательств, предусмотренных Лицензионным договором, размер штрафа устанавливается в размере - 10 процентов цены Лицензионного договора.</w:t>
      </w:r>
    </w:p>
    <w:p w:rsidR="000B033E" w:rsidRPr="000B033E" w:rsidRDefault="000B033E" w:rsidP="000B033E">
      <w:pPr>
        <w:widowControl w:val="0"/>
        <w:autoSpaceDE w:val="0"/>
        <w:autoSpaceDN w:val="0"/>
        <w:adjustRightInd w:val="0"/>
        <w:spacing w:after="0" w:line="240" w:lineRule="auto"/>
        <w:jc w:val="both"/>
        <w:rPr>
          <w:rFonts w:ascii="Times" w:hAnsi="Times" w:cs="Times"/>
          <w:color w:val="000000"/>
          <w:sz w:val="19"/>
          <w:szCs w:val="19"/>
          <w:highlight w:val="yellow"/>
        </w:rPr>
      </w:pPr>
      <w:r w:rsidRPr="000B033E">
        <w:rPr>
          <w:rFonts w:ascii="Times" w:hAnsi="Times" w:cs="Times"/>
          <w:color w:val="000000"/>
          <w:sz w:val="19"/>
          <w:szCs w:val="19"/>
          <w:highlight w:val="yellow"/>
        </w:rPr>
        <w:t>За каждый факт неисполнения или ненадлежащего исполнения Исполнителем обязательства, предусмотренного Лицензионным договором, которое не имеет стоимостного выражения, размер штрафа устанавливается в размере - 1000 рублей.</w:t>
      </w:r>
    </w:p>
    <w:p w:rsidR="000B033E" w:rsidRPr="000B033E" w:rsidRDefault="000B033E" w:rsidP="000B033E">
      <w:pPr>
        <w:widowControl w:val="0"/>
        <w:autoSpaceDE w:val="0"/>
        <w:autoSpaceDN w:val="0"/>
        <w:adjustRightInd w:val="0"/>
        <w:spacing w:after="0" w:line="240" w:lineRule="auto"/>
        <w:jc w:val="both"/>
        <w:rPr>
          <w:rFonts w:ascii="Times" w:hAnsi="Times" w:cs="Times"/>
          <w:color w:val="000000"/>
          <w:sz w:val="19"/>
          <w:szCs w:val="19"/>
          <w:highlight w:val="yellow"/>
        </w:rPr>
      </w:pPr>
      <w:r w:rsidRPr="000B033E">
        <w:rPr>
          <w:rFonts w:ascii="Times" w:hAnsi="Times" w:cs="Times"/>
          <w:color w:val="000000"/>
          <w:sz w:val="19"/>
          <w:szCs w:val="19"/>
          <w:highlight w:val="yellow"/>
        </w:rPr>
        <w:t>За каждый факт неисполнения Заказчиком обязательств, предусмотренных Лицензионным договором, за исключением просрочки исполнения обязательств, предусмотренных Лицензионным договором, размер штрафа устанавливается в размере - 1000 рублей.</w:t>
      </w:r>
    </w:p>
    <w:p w:rsidR="000B033E" w:rsidRPr="000B033E" w:rsidRDefault="000B033E" w:rsidP="000B033E">
      <w:pPr>
        <w:widowControl w:val="0"/>
        <w:autoSpaceDE w:val="0"/>
        <w:autoSpaceDN w:val="0"/>
        <w:adjustRightInd w:val="0"/>
        <w:spacing w:after="0" w:line="240" w:lineRule="auto"/>
        <w:jc w:val="both"/>
        <w:rPr>
          <w:rFonts w:ascii="Times" w:hAnsi="Times" w:cs="Times"/>
          <w:color w:val="000000"/>
          <w:sz w:val="19"/>
          <w:szCs w:val="19"/>
          <w:highlight w:val="yellow"/>
        </w:rPr>
      </w:pPr>
      <w:r w:rsidRPr="000B033E">
        <w:rPr>
          <w:rFonts w:ascii="Times" w:hAnsi="Times" w:cs="Times"/>
          <w:color w:val="000000"/>
          <w:sz w:val="19"/>
          <w:szCs w:val="19"/>
          <w:highlight w:val="yellow"/>
        </w:rPr>
        <w:t>Общая сумма начисленных штрафов за неисполнение или ненадлежащее исполнение Исполнителем обязательств, предусмотренных Лицензионным договором, не может превышать цену Лицензионного договора.</w:t>
      </w:r>
    </w:p>
    <w:p w:rsidR="000B033E" w:rsidRDefault="000B033E" w:rsidP="000B033E">
      <w:pPr>
        <w:widowControl w:val="0"/>
        <w:autoSpaceDE w:val="0"/>
        <w:autoSpaceDN w:val="0"/>
        <w:adjustRightInd w:val="0"/>
        <w:spacing w:after="0" w:line="240" w:lineRule="auto"/>
        <w:jc w:val="both"/>
        <w:rPr>
          <w:rFonts w:ascii="Times" w:hAnsi="Times" w:cs="Times"/>
          <w:color w:val="000000"/>
          <w:sz w:val="19"/>
          <w:szCs w:val="19"/>
        </w:rPr>
      </w:pPr>
      <w:r w:rsidRPr="000B033E">
        <w:rPr>
          <w:rFonts w:ascii="Times" w:hAnsi="Times" w:cs="Times"/>
          <w:color w:val="000000"/>
          <w:sz w:val="19"/>
          <w:szCs w:val="19"/>
          <w:highlight w:val="yellow"/>
        </w:rPr>
        <w:t>Общая сумма начисленных штрафов за ненадлежащее исполнение Заказчиком обязательств, предусмотренных Лицензионным договором, не может превышать цену Лицензионного договора.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11.2. Лицензиар не будет нести ответственность за невозможность использования Контур.Толка по причинам, не зависящим от Лицензиара, включая, но не ограничиваясь: несоблюдения Лицензиатом технических требований к рабочему месту, пользовательской документации, отсутствия у Лицензиата подключения к сети Интернет, отсутствия соединения с сервером Лицензиата у Пользователя, за функционирование Контур.Толка на неисправном компьютере, либо компьютере, зараженном каким-либо компьютерным вирусом, а также при использовании Лицензиатом нелицензионного программного обеспечения.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11.3. Лицензиар не будет нести ответственность за прямые или косвенные убытки, включая упущенную выгоду или возможности для бизнеса, а также за убытки, возникшие при использовании Контур.Толка.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11.4. Ответственность за содержание, достоверность и полноту информации, размещенной Лицензиатом в Контур.Толке, несет Лицензиат. Лицензиар не осуществляет предварительного контроля за содержанием размещаемой и/или распространяемой Лицензиатом информации, однако, когда размещение и распространение такой информации противоречит применимому законодательству, Лицензиар вправе незамедлительно блокировать доступ к Контур.Толку без предварительного и последующего уведомления Лицензиата.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11.5. Лицензиат обязуется незамедлительно обращаться в техническую поддержку Лицензиара в случае возникновения у Лицензиата технических проблем, препятствующих нормальному использованию Контур.Толка. Лицензиар не будет нести </w:t>
      </w:r>
      <w:r>
        <w:rPr>
          <w:rFonts w:ascii="Times" w:hAnsi="Times" w:cs="Times"/>
          <w:color w:val="000000"/>
          <w:sz w:val="19"/>
          <w:szCs w:val="19"/>
        </w:rPr>
        <w:lastRenderedPageBreak/>
        <w:t>ответственность за возникшие у Лицензиата убытки, вызванные техническими проблемами, в случае если Лицензиат нарушит обязательство, установленное в данном пункте.</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11.6.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11.7.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11.8. Споры и разногласия, возникающие в процессе исполнения Лицензионного договора, разрешаются Сторонами с соблюдением досудебного претензионного порядка разрешения споров и разногласий, срок ответа на претензию составляет 30 (тридцать) календарных дней, далее спор подлежит разрешению в порядке арбитражного судопроизводства в соответствии с общими правилами подсудности, установленными законодательством Российской Федерации.</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12. Заверения об обстоятельствах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12.1. Каждая из Сторон заявляет и подтверждает другой Стороне, что на момент заключения Лицензионного договора: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фактически находится по адресу, указанному в ЕГРЮЛ;</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12.2. Стороны подтверждают, что:</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12.3. Сторона, полагавшаяся на недостоверные заверения другой Стороны, вправе в одностороннем порядке отказаться от Лицензионного договора, независимо от наличия или отсутствия у нее убытков, а также потребовать возмещения убытков, причиненных недостоверностью таких заверений.</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13. Дополнительные условия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13.1. Приложением № 1 к Лицензионному договору является Спецификация.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13.2.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от 06.04.2011 № 63-ФЗ «Об электронной подписи», в рамках электронного документооборота в программе для ЭВМ </w:t>
      </w:r>
      <w:r w:rsidR="002411FD">
        <w:rPr>
          <w:rFonts w:ascii="Times" w:hAnsi="Times" w:cs="Times"/>
          <w:color w:val="000000"/>
          <w:sz w:val="19"/>
          <w:szCs w:val="19"/>
        </w:rPr>
        <w:t>_______________________</w:t>
      </w:r>
      <w:r>
        <w:rPr>
          <w:rFonts w:ascii="Times" w:hAnsi="Times" w:cs="Times"/>
          <w:color w:val="000000"/>
          <w:sz w:val="19"/>
          <w:szCs w:val="19"/>
        </w:rPr>
        <w:t>, правообладателем которой является Лицензиар, и использование которой для целей Лицензионного договора не будет тарифицироваться для Лицензиата.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13.3. Стороны обязуются информировать друг друга в течение 15 (пятнадцати) календарных дней об изменении своих реквизитов,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13.5. Принимая условия Лицензионного договора, Лицензиат соглашается на информирование по результату обращения в федеральный контакт-центр Лицензиара,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Лицензиата, а также путем отправки голосовых и текстовых сообщений с использованием голосовых роботов, чат-ботов и почтовых ботов Лицензиара.</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13.6.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lastRenderedPageBreak/>
        <w:t>13.7. Стороны обязуются соблюдать конфиденциальность персональных данных, а также информации, отнесенной ими к коммерческой тайне в соответствии с применимым законодательством, ставших известными Сторонам в процессе исполнения Лицензионного договора. Факт заключения Лицензионного договора не является конфиденциальной информацией.</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 xml:space="preserve">13.8. По вопросам функционирования Контур.Толка Лицензиат может обращаться по адресу электронной почты Лицензиара </w:t>
      </w:r>
      <w:r w:rsidR="002411FD">
        <w:rPr>
          <w:rFonts w:ascii="Times" w:hAnsi="Times" w:cs="Times"/>
          <w:color w:val="000000"/>
          <w:sz w:val="19"/>
          <w:szCs w:val="19"/>
        </w:rPr>
        <w:t>________________________________</w:t>
      </w:r>
      <w:r>
        <w:rPr>
          <w:rFonts w:ascii="Times" w:hAnsi="Times" w:cs="Times"/>
          <w:color w:val="000000"/>
          <w:sz w:val="19"/>
          <w:szCs w:val="19"/>
        </w:rPr>
        <w:t>.</w:t>
      </w:r>
    </w:p>
    <w:p w:rsidR="004A3071" w:rsidRDefault="004A3071">
      <w:pPr>
        <w:widowControl w:val="0"/>
        <w:autoSpaceDE w:val="0"/>
        <w:autoSpaceDN w:val="0"/>
        <w:adjustRightInd w:val="0"/>
        <w:spacing w:after="0" w:line="240" w:lineRule="auto"/>
        <w:jc w:val="both"/>
        <w:rPr>
          <w:rFonts w:ascii="Times" w:hAnsi="Times" w:cs="Times"/>
          <w:color w:val="000000"/>
          <w:sz w:val="19"/>
          <w:szCs w:val="19"/>
        </w:rPr>
      </w:pPr>
      <w:r>
        <w:rPr>
          <w:rFonts w:ascii="Times" w:hAnsi="Times" w:cs="Times"/>
          <w:color w:val="000000"/>
          <w:sz w:val="19"/>
          <w:szCs w:val="19"/>
        </w:rPr>
        <w:t>13.9. Стороны, осуществляющие предпринимательскую деятельность,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решений и т.д.; ссылок друг на друга в интервью и презентациях.</w:t>
      </w:r>
    </w:p>
    <w:p w:rsidR="004A3071" w:rsidRDefault="004A3071">
      <w:pPr>
        <w:widowControl w:val="0"/>
        <w:autoSpaceDE w:val="0"/>
        <w:autoSpaceDN w:val="0"/>
        <w:adjustRightInd w:val="0"/>
        <w:spacing w:before="60" w:after="60" w:line="240" w:lineRule="auto"/>
        <w:jc w:val="both"/>
        <w:rPr>
          <w:rFonts w:ascii="Times" w:hAnsi="Times" w:cs="Times"/>
          <w:b/>
          <w:bCs/>
          <w:color w:val="000000"/>
          <w:sz w:val="19"/>
          <w:szCs w:val="19"/>
        </w:rPr>
      </w:pPr>
      <w:r>
        <w:rPr>
          <w:rFonts w:ascii="Times" w:hAnsi="Times" w:cs="Times"/>
          <w:b/>
          <w:bCs/>
          <w:color w:val="000000"/>
          <w:sz w:val="19"/>
          <w:szCs w:val="19"/>
        </w:rPr>
        <w:t>14.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4A3071">
        <w:tblPrEx>
          <w:tblCellMar>
            <w:top w:w="0" w:type="dxa"/>
            <w:left w:w="0" w:type="dxa"/>
            <w:bottom w:w="0" w:type="dxa"/>
            <w:right w:w="0" w:type="dxa"/>
          </w:tblCellMar>
        </w:tblPrEx>
        <w:tc>
          <w:tcPr>
            <w:tcW w:w="5187" w:type="dxa"/>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ЛИЦЕНЗИАР</w:t>
            </w:r>
          </w:p>
          <w:p w:rsidR="002411FD" w:rsidRDefault="002411FD">
            <w:pPr>
              <w:widowControl w:val="0"/>
              <w:autoSpaceDE w:val="0"/>
              <w:autoSpaceDN w:val="0"/>
              <w:adjustRightInd w:val="0"/>
              <w:spacing w:after="0" w:line="240" w:lineRule="auto"/>
              <w:rPr>
                <w:rFonts w:ascii="Times" w:hAnsi="Times" w:cs="Times"/>
                <w:color w:val="000000"/>
                <w:sz w:val="19"/>
                <w:szCs w:val="19"/>
              </w:rPr>
            </w:pPr>
          </w:p>
          <w:p w:rsidR="002411FD" w:rsidRDefault="002411FD">
            <w:pPr>
              <w:widowControl w:val="0"/>
              <w:autoSpaceDE w:val="0"/>
              <w:autoSpaceDN w:val="0"/>
              <w:adjustRightInd w:val="0"/>
              <w:spacing w:after="0" w:line="240" w:lineRule="auto"/>
              <w:rPr>
                <w:rFonts w:ascii="Times" w:hAnsi="Times" w:cs="Times"/>
                <w:color w:val="000000"/>
                <w:sz w:val="19"/>
                <w:szCs w:val="19"/>
              </w:rPr>
            </w:pPr>
          </w:p>
          <w:p w:rsidR="002411FD" w:rsidRDefault="002411FD">
            <w:pPr>
              <w:widowControl w:val="0"/>
              <w:autoSpaceDE w:val="0"/>
              <w:autoSpaceDN w:val="0"/>
              <w:adjustRightInd w:val="0"/>
              <w:spacing w:after="0" w:line="240" w:lineRule="auto"/>
              <w:rPr>
                <w:rFonts w:ascii="Times" w:hAnsi="Times" w:cs="Times"/>
                <w:color w:val="000000"/>
                <w:sz w:val="19"/>
                <w:szCs w:val="19"/>
              </w:rPr>
            </w:pPr>
          </w:p>
          <w:p w:rsidR="002411FD"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ИНН: </w:t>
            </w:r>
          </w:p>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КПП: </w:t>
            </w:r>
          </w:p>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Р/счет №: </w:t>
            </w:r>
          </w:p>
          <w:p w:rsidR="002411FD"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кор/счет №: </w:t>
            </w:r>
          </w:p>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в </w:t>
            </w:r>
          </w:p>
          <w:p w:rsidR="004A3071" w:rsidRDefault="004A3071" w:rsidP="002411FD">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БИК: </w:t>
            </w:r>
          </w:p>
        </w:tc>
        <w:tc>
          <w:tcPr>
            <w:tcW w:w="5187" w:type="dxa"/>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ЛИЦЕНЗИАТ</w:t>
            </w:r>
          </w:p>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 xml:space="preserve">ВЕРХНЕ-ВОЛЖСКОЕ МЕЖРЕГИОНАЛЬНОЕ УПРАВЛЕНИЕ </w:t>
            </w:r>
            <w:r w:rsidR="002411FD">
              <w:rPr>
                <w:rFonts w:ascii="Times" w:hAnsi="Times" w:cs="Times"/>
                <w:color w:val="000000"/>
                <w:sz w:val="19"/>
                <w:szCs w:val="19"/>
              </w:rPr>
              <w:t>ФЕДЕРАЛЬНОЙ СЛУЖБЫ ПО НАДЗОРУ В СФЕРЕ ПРИРОДОПОЛЬЗОВАНИЯ</w:t>
            </w:r>
          </w:p>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150055, Ярославская обл, г. Ярославль, ул. Красноборская, д. 8</w:t>
            </w:r>
          </w:p>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ИНН: 7603028094   КПП: 760301001</w:t>
            </w:r>
          </w:p>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Р/счет №: </w:t>
            </w:r>
            <w:r w:rsidR="007D2854" w:rsidRPr="007D2854">
              <w:rPr>
                <w:rFonts w:ascii="Times" w:hAnsi="Times" w:cs="Times"/>
                <w:color w:val="000000"/>
                <w:sz w:val="19"/>
                <w:szCs w:val="19"/>
              </w:rPr>
              <w:t>03211643000000013224</w:t>
            </w:r>
          </w:p>
          <w:p w:rsidR="004A3071" w:rsidRDefault="007D2854">
            <w:pPr>
              <w:widowControl w:val="0"/>
              <w:autoSpaceDE w:val="0"/>
              <w:autoSpaceDN w:val="0"/>
              <w:adjustRightInd w:val="0"/>
              <w:spacing w:after="0" w:line="240" w:lineRule="auto"/>
              <w:rPr>
                <w:rFonts w:ascii="Times" w:hAnsi="Times" w:cs="Times"/>
                <w:color w:val="000000"/>
                <w:sz w:val="19"/>
                <w:szCs w:val="19"/>
              </w:rPr>
            </w:pPr>
            <w:r w:rsidRPr="007D2854">
              <w:rPr>
                <w:rFonts w:ascii="Times" w:hAnsi="Times" w:cs="Times"/>
                <w:color w:val="000000"/>
                <w:sz w:val="19"/>
                <w:szCs w:val="19"/>
              </w:rPr>
              <w:t>Наименование банка:</w:t>
            </w:r>
            <w:r w:rsidR="004A3071">
              <w:rPr>
                <w:rFonts w:ascii="Times" w:hAnsi="Times" w:cs="Times"/>
                <w:color w:val="000000"/>
                <w:sz w:val="19"/>
                <w:szCs w:val="19"/>
              </w:rPr>
              <w:t> </w:t>
            </w:r>
            <w:r w:rsidRPr="007D2854">
              <w:rPr>
                <w:rFonts w:ascii="Times" w:hAnsi="Times" w:cs="Times"/>
                <w:color w:val="000000"/>
                <w:sz w:val="19"/>
                <w:szCs w:val="19"/>
              </w:rPr>
              <w:t>ОКЦ № 1 ВВГУ Банка России // УФК по Нижегородской области, г. Нижний Новгород</w:t>
            </w:r>
          </w:p>
          <w:p w:rsidR="004A3071" w:rsidRDefault="004A3071">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ЕКС: </w:t>
            </w:r>
            <w:r w:rsidR="007D2854" w:rsidRPr="007D2854">
              <w:rPr>
                <w:rFonts w:ascii="Times" w:hAnsi="Times" w:cs="Times"/>
                <w:color w:val="000000"/>
                <w:sz w:val="19"/>
                <w:szCs w:val="19"/>
              </w:rPr>
              <w:t>40102810745370000024</w:t>
            </w:r>
          </w:p>
          <w:p w:rsidR="004A3071" w:rsidRDefault="004A3071" w:rsidP="007D2854">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БИК: </w:t>
            </w:r>
            <w:r w:rsidR="007D2854" w:rsidRPr="007D2854">
              <w:rPr>
                <w:rFonts w:ascii="Times" w:hAnsi="Times" w:cs="Times"/>
                <w:color w:val="000000"/>
                <w:sz w:val="19"/>
                <w:szCs w:val="19"/>
              </w:rPr>
              <w:t>012202102</w:t>
            </w:r>
          </w:p>
          <w:p w:rsidR="007D2854" w:rsidRDefault="007D2854">
            <w:pPr>
              <w:widowControl w:val="0"/>
              <w:autoSpaceDE w:val="0"/>
              <w:autoSpaceDN w:val="0"/>
              <w:adjustRightInd w:val="0"/>
              <w:spacing w:after="0" w:line="240" w:lineRule="auto"/>
              <w:rPr>
                <w:rFonts w:ascii="Times" w:hAnsi="Times" w:cs="Times"/>
                <w:color w:val="000000"/>
                <w:sz w:val="19"/>
                <w:szCs w:val="19"/>
              </w:rPr>
            </w:pPr>
            <w:r w:rsidRPr="007D2854">
              <w:rPr>
                <w:rFonts w:ascii="Times" w:hAnsi="Times" w:cs="Times"/>
                <w:color w:val="000000"/>
                <w:sz w:val="19"/>
                <w:szCs w:val="19"/>
              </w:rPr>
              <w:t>Лицевой счет:</w:t>
            </w:r>
            <w:r w:rsidRPr="007D2854">
              <w:rPr>
                <w:rFonts w:ascii="Times" w:hAnsi="Times" w:cs="Times"/>
                <w:color w:val="000000"/>
                <w:sz w:val="19"/>
                <w:szCs w:val="19"/>
              </w:rPr>
              <w:tab/>
              <w:t xml:space="preserve"> 03711780280</w:t>
            </w:r>
          </w:p>
        </w:tc>
      </w:tr>
      <w:tr w:rsidR="004A3071">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4A3071">
              <w:tblPrEx>
                <w:tblCellMar>
                  <w:top w:w="0" w:type="dxa"/>
                  <w:left w:w="0" w:type="dxa"/>
                  <w:bottom w:w="0" w:type="dxa"/>
                  <w:right w:w="0" w:type="dxa"/>
                </w:tblCellMar>
              </w:tblPrEx>
              <w:trPr>
                <w:trHeight w:val="283"/>
              </w:trPr>
              <w:tc>
                <w:tcPr>
                  <w:tcW w:w="5102" w:type="dxa"/>
                  <w:gridSpan w:val="2"/>
                </w:tcPr>
                <w:p w:rsidR="004A3071" w:rsidRDefault="004A3071">
                  <w:pPr>
                    <w:widowControl w:val="0"/>
                    <w:autoSpaceDE w:val="0"/>
                    <w:autoSpaceDN w:val="0"/>
                    <w:adjustRightInd w:val="0"/>
                    <w:spacing w:after="0" w:line="240" w:lineRule="auto"/>
                    <w:rPr>
                      <w:rFonts w:ascii="Times" w:hAnsi="Times" w:cs="Times"/>
                      <w:color w:val="000000"/>
                      <w:sz w:val="19"/>
                      <w:szCs w:val="19"/>
                    </w:rPr>
                  </w:pPr>
                </w:p>
              </w:tc>
            </w:tr>
            <w:tr w:rsidR="004A3071">
              <w:tblPrEx>
                <w:tblCellMar>
                  <w:top w:w="0" w:type="dxa"/>
                  <w:left w:w="0" w:type="dxa"/>
                  <w:bottom w:w="0" w:type="dxa"/>
                  <w:right w:w="0" w:type="dxa"/>
                </w:tblCellMar>
              </w:tblPrEx>
              <w:trPr>
                <w:trHeight w:val="283"/>
              </w:trPr>
              <w:tc>
                <w:tcPr>
                  <w:tcW w:w="5102" w:type="dxa"/>
                  <w:gridSpan w:val="2"/>
                </w:tcPr>
                <w:p w:rsidR="004A3071" w:rsidRDefault="002411FD">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_________________________</w:t>
                  </w:r>
                </w:p>
              </w:tc>
            </w:tr>
            <w:tr w:rsidR="004A3071">
              <w:tblPrEx>
                <w:tblCellMar>
                  <w:top w:w="0" w:type="dxa"/>
                  <w:left w:w="0" w:type="dxa"/>
                  <w:bottom w:w="0" w:type="dxa"/>
                  <w:right w:w="0" w:type="dxa"/>
                </w:tblCellMar>
              </w:tblPrEx>
              <w:trPr>
                <w:trHeight w:val="170"/>
              </w:trPr>
              <w:tc>
                <w:tcPr>
                  <w:tcW w:w="2551" w:type="dxa"/>
                  <w:tcBorders>
                    <w:bottom w:val="single" w:sz="6" w:space="0" w:color="000000"/>
                  </w:tcBorders>
                </w:tcPr>
                <w:p w:rsidR="004A3071" w:rsidRDefault="004A3071">
                  <w:pPr>
                    <w:widowControl w:val="0"/>
                    <w:autoSpaceDE w:val="0"/>
                    <w:autoSpaceDN w:val="0"/>
                    <w:adjustRightInd w:val="0"/>
                    <w:spacing w:after="0" w:line="240" w:lineRule="auto"/>
                    <w:rPr>
                      <w:rFonts w:ascii="Times" w:hAnsi="Times" w:cs="Times"/>
                      <w:color w:val="000000"/>
                      <w:sz w:val="19"/>
                      <w:szCs w:val="19"/>
                    </w:rPr>
                  </w:pPr>
                </w:p>
              </w:tc>
              <w:tc>
                <w:tcPr>
                  <w:tcW w:w="2551" w:type="dxa"/>
                </w:tcPr>
                <w:p w:rsidR="004A3071" w:rsidRDefault="002411FD">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________________</w:t>
                  </w:r>
                </w:p>
              </w:tc>
            </w:tr>
            <w:tr w:rsidR="004A3071">
              <w:tblPrEx>
                <w:tblCellMar>
                  <w:top w:w="0" w:type="dxa"/>
                  <w:left w:w="0" w:type="dxa"/>
                  <w:bottom w:w="0" w:type="dxa"/>
                  <w:right w:w="0" w:type="dxa"/>
                </w:tblCellMar>
              </w:tblPrEx>
              <w:trPr>
                <w:trHeight w:val="170"/>
              </w:trPr>
              <w:tc>
                <w:tcPr>
                  <w:tcW w:w="5102" w:type="dxa"/>
                  <w:gridSpan w:val="2"/>
                </w:tcPr>
                <w:p w:rsidR="004A3071" w:rsidRDefault="004A3071">
                  <w:pPr>
                    <w:widowControl w:val="0"/>
                    <w:autoSpaceDE w:val="0"/>
                    <w:autoSpaceDN w:val="0"/>
                    <w:adjustRightInd w:val="0"/>
                    <w:spacing w:after="0" w:line="240" w:lineRule="auto"/>
                    <w:jc w:val="center"/>
                    <w:rPr>
                      <w:rFonts w:ascii="Times" w:hAnsi="Times" w:cs="Times"/>
                      <w:color w:val="000000"/>
                      <w:sz w:val="19"/>
                      <w:szCs w:val="19"/>
                    </w:rPr>
                  </w:pPr>
                  <w:r>
                    <w:rPr>
                      <w:rFonts w:ascii="Times" w:hAnsi="Times" w:cs="Times"/>
                      <w:color w:val="000000"/>
                      <w:sz w:val="19"/>
                      <w:szCs w:val="19"/>
                    </w:rPr>
                    <w:t>М.П.</w:t>
                  </w:r>
                </w:p>
              </w:tc>
            </w:tr>
          </w:tbl>
          <w:p w:rsidR="004A3071" w:rsidRDefault="004A3071">
            <w:pPr>
              <w:widowControl w:val="0"/>
              <w:autoSpaceDE w:val="0"/>
              <w:autoSpaceDN w:val="0"/>
              <w:adjustRightInd w:val="0"/>
              <w:spacing w:after="0" w:line="240" w:lineRule="auto"/>
              <w:rPr>
                <w:rFonts w:ascii="Times" w:hAnsi="Times" w:cs="Times"/>
                <w:color w:val="000000"/>
                <w:sz w:val="19"/>
                <w:szCs w:val="19"/>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4A3071">
              <w:tblPrEx>
                <w:tblCellMar>
                  <w:top w:w="0" w:type="dxa"/>
                  <w:left w:w="0" w:type="dxa"/>
                  <w:bottom w:w="0" w:type="dxa"/>
                  <w:right w:w="0" w:type="dxa"/>
                </w:tblCellMar>
              </w:tblPrEx>
              <w:trPr>
                <w:trHeight w:val="283"/>
              </w:trPr>
              <w:tc>
                <w:tcPr>
                  <w:tcW w:w="5102" w:type="dxa"/>
                  <w:gridSpan w:val="2"/>
                </w:tcPr>
                <w:p w:rsidR="004A3071" w:rsidRDefault="004A3071">
                  <w:pPr>
                    <w:widowControl w:val="0"/>
                    <w:autoSpaceDE w:val="0"/>
                    <w:autoSpaceDN w:val="0"/>
                    <w:adjustRightInd w:val="0"/>
                    <w:spacing w:after="0" w:line="240" w:lineRule="auto"/>
                    <w:rPr>
                      <w:rFonts w:ascii="Times" w:hAnsi="Times" w:cs="Times"/>
                      <w:color w:val="000000"/>
                      <w:sz w:val="19"/>
                      <w:szCs w:val="19"/>
                    </w:rPr>
                  </w:pPr>
                </w:p>
              </w:tc>
            </w:tr>
            <w:tr w:rsidR="004A3071">
              <w:tblPrEx>
                <w:tblCellMar>
                  <w:top w:w="0" w:type="dxa"/>
                  <w:left w:w="0" w:type="dxa"/>
                  <w:bottom w:w="0" w:type="dxa"/>
                  <w:right w:w="0" w:type="dxa"/>
                </w:tblCellMar>
              </w:tblPrEx>
              <w:trPr>
                <w:trHeight w:val="283"/>
              </w:trPr>
              <w:tc>
                <w:tcPr>
                  <w:tcW w:w="5102" w:type="dxa"/>
                  <w:gridSpan w:val="2"/>
                </w:tcPr>
                <w:p w:rsidR="004A3071" w:rsidRDefault="007D2854" w:rsidP="007D2854">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Р</w:t>
                  </w:r>
                  <w:r w:rsidR="004A3071">
                    <w:rPr>
                      <w:rFonts w:ascii="Times" w:hAnsi="Times" w:cs="Times"/>
                      <w:color w:val="000000"/>
                      <w:sz w:val="19"/>
                      <w:szCs w:val="19"/>
                    </w:rPr>
                    <w:t>уководител</w:t>
                  </w:r>
                  <w:r>
                    <w:rPr>
                      <w:rFonts w:ascii="Times" w:hAnsi="Times" w:cs="Times"/>
                      <w:color w:val="000000"/>
                      <w:sz w:val="19"/>
                      <w:szCs w:val="19"/>
                    </w:rPr>
                    <w:t>ь</w:t>
                  </w:r>
                </w:p>
              </w:tc>
            </w:tr>
            <w:tr w:rsidR="004A3071">
              <w:tblPrEx>
                <w:tblCellMar>
                  <w:top w:w="0" w:type="dxa"/>
                  <w:left w:w="0" w:type="dxa"/>
                  <w:bottom w:w="0" w:type="dxa"/>
                  <w:right w:w="0" w:type="dxa"/>
                </w:tblCellMar>
              </w:tblPrEx>
              <w:trPr>
                <w:trHeight w:val="170"/>
              </w:trPr>
              <w:tc>
                <w:tcPr>
                  <w:tcW w:w="2551" w:type="dxa"/>
                  <w:tcBorders>
                    <w:bottom w:val="single" w:sz="6" w:space="0" w:color="000000"/>
                  </w:tcBorders>
                </w:tcPr>
                <w:p w:rsidR="004A3071" w:rsidRDefault="004A3071">
                  <w:pPr>
                    <w:widowControl w:val="0"/>
                    <w:autoSpaceDE w:val="0"/>
                    <w:autoSpaceDN w:val="0"/>
                    <w:adjustRightInd w:val="0"/>
                    <w:spacing w:after="0" w:line="240" w:lineRule="auto"/>
                    <w:rPr>
                      <w:rFonts w:ascii="Times" w:hAnsi="Times" w:cs="Times"/>
                      <w:color w:val="000000"/>
                      <w:sz w:val="19"/>
                      <w:szCs w:val="19"/>
                    </w:rPr>
                  </w:pPr>
                </w:p>
              </w:tc>
              <w:tc>
                <w:tcPr>
                  <w:tcW w:w="2551" w:type="dxa"/>
                </w:tcPr>
                <w:p w:rsidR="004A3071" w:rsidRDefault="007D2854" w:rsidP="007D2854">
                  <w:pPr>
                    <w:widowControl w:val="0"/>
                    <w:autoSpaceDE w:val="0"/>
                    <w:autoSpaceDN w:val="0"/>
                    <w:adjustRightInd w:val="0"/>
                    <w:spacing w:after="0" w:line="240" w:lineRule="auto"/>
                    <w:rPr>
                      <w:rFonts w:ascii="Times" w:hAnsi="Times" w:cs="Times"/>
                      <w:color w:val="000000"/>
                      <w:sz w:val="19"/>
                      <w:szCs w:val="19"/>
                    </w:rPr>
                  </w:pPr>
                  <w:r>
                    <w:rPr>
                      <w:rFonts w:ascii="Times" w:hAnsi="Times" w:cs="Times"/>
                      <w:color w:val="000000"/>
                      <w:sz w:val="19"/>
                      <w:szCs w:val="19"/>
                    </w:rPr>
                    <w:t>Г.Н. Галицын</w:t>
                  </w:r>
                </w:p>
              </w:tc>
            </w:tr>
            <w:tr w:rsidR="004A3071">
              <w:tblPrEx>
                <w:tblCellMar>
                  <w:top w:w="0" w:type="dxa"/>
                  <w:left w:w="0" w:type="dxa"/>
                  <w:bottom w:w="0" w:type="dxa"/>
                  <w:right w:w="0" w:type="dxa"/>
                </w:tblCellMar>
              </w:tblPrEx>
              <w:trPr>
                <w:trHeight w:val="170"/>
              </w:trPr>
              <w:tc>
                <w:tcPr>
                  <w:tcW w:w="5102" w:type="dxa"/>
                  <w:gridSpan w:val="2"/>
                </w:tcPr>
                <w:p w:rsidR="004A3071" w:rsidRDefault="004A3071">
                  <w:pPr>
                    <w:widowControl w:val="0"/>
                    <w:autoSpaceDE w:val="0"/>
                    <w:autoSpaceDN w:val="0"/>
                    <w:adjustRightInd w:val="0"/>
                    <w:spacing w:after="0" w:line="240" w:lineRule="auto"/>
                    <w:jc w:val="center"/>
                    <w:rPr>
                      <w:rFonts w:ascii="Times" w:hAnsi="Times" w:cs="Times"/>
                      <w:color w:val="000000"/>
                      <w:sz w:val="19"/>
                      <w:szCs w:val="19"/>
                    </w:rPr>
                  </w:pPr>
                  <w:r>
                    <w:rPr>
                      <w:rFonts w:ascii="Times" w:hAnsi="Times" w:cs="Times"/>
                      <w:color w:val="000000"/>
                      <w:sz w:val="19"/>
                      <w:szCs w:val="19"/>
                    </w:rPr>
                    <w:t>М.П.</w:t>
                  </w:r>
                </w:p>
              </w:tc>
            </w:tr>
          </w:tbl>
          <w:p w:rsidR="004A3071" w:rsidRDefault="004A3071">
            <w:pPr>
              <w:widowControl w:val="0"/>
              <w:autoSpaceDE w:val="0"/>
              <w:autoSpaceDN w:val="0"/>
              <w:adjustRightInd w:val="0"/>
              <w:spacing w:after="0" w:line="240" w:lineRule="auto"/>
              <w:rPr>
                <w:rFonts w:ascii="Times" w:hAnsi="Times" w:cs="Times"/>
                <w:color w:val="000000"/>
                <w:sz w:val="19"/>
                <w:szCs w:val="19"/>
              </w:rPr>
            </w:pPr>
          </w:p>
        </w:tc>
      </w:tr>
    </w:tbl>
    <w:p w:rsidR="004A3071" w:rsidRDefault="004A3071">
      <w:pPr>
        <w:widowControl w:val="0"/>
        <w:autoSpaceDE w:val="0"/>
        <w:autoSpaceDN w:val="0"/>
        <w:adjustRightInd w:val="0"/>
        <w:spacing w:after="0" w:line="240" w:lineRule="auto"/>
        <w:rPr>
          <w:rFonts w:ascii="Arial" w:hAnsi="Arial" w:cs="Arial"/>
          <w:sz w:val="24"/>
          <w:szCs w:val="24"/>
        </w:rPr>
        <w:sectPr w:rsidR="004A3071" w:rsidSect="007D2854">
          <w:pgSz w:w="11905" w:h="16837"/>
          <w:pgMar w:top="1134" w:right="624" w:bottom="1134"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4A3071">
        <w:tblPrEx>
          <w:tblCellMar>
            <w:top w:w="0" w:type="dxa"/>
            <w:left w:w="0" w:type="dxa"/>
            <w:bottom w:w="0" w:type="dxa"/>
            <w:right w:w="0" w:type="dxa"/>
          </w:tblCellMar>
        </w:tblPrEx>
        <w:tc>
          <w:tcPr>
            <w:tcW w:w="1133" w:type="dxa"/>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4A3071" w:rsidRDefault="004A3071">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4A3071" w:rsidRDefault="004A3071" w:rsidP="007D2854">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2411FD">
              <w:rPr>
                <w:rFonts w:ascii="Times" w:hAnsi="Times" w:cs="Times"/>
                <w:color w:val="000000"/>
                <w:sz w:val="17"/>
                <w:szCs w:val="17"/>
              </w:rPr>
              <w:t>______________</w:t>
            </w:r>
            <w:r>
              <w:rPr>
                <w:rFonts w:ascii="Times" w:hAnsi="Times" w:cs="Times"/>
                <w:color w:val="000000"/>
                <w:sz w:val="17"/>
                <w:szCs w:val="17"/>
              </w:rPr>
              <w:t> от </w:t>
            </w:r>
            <w:r w:rsidR="002411FD">
              <w:rPr>
                <w:rFonts w:ascii="Times" w:hAnsi="Times" w:cs="Times"/>
                <w:color w:val="000000"/>
                <w:sz w:val="17"/>
                <w:szCs w:val="17"/>
              </w:rPr>
              <w:t>____________</w:t>
            </w:r>
            <w:r>
              <w:rPr>
                <w:rFonts w:ascii="Times" w:hAnsi="Times" w:cs="Times"/>
                <w:color w:val="000000"/>
                <w:sz w:val="17"/>
                <w:szCs w:val="17"/>
              </w:rPr>
              <w:t>202</w:t>
            </w:r>
            <w:r w:rsidR="007D2854">
              <w:rPr>
                <w:rFonts w:ascii="Times" w:hAnsi="Times" w:cs="Times"/>
                <w:color w:val="000000"/>
                <w:sz w:val="17"/>
                <w:szCs w:val="17"/>
              </w:rPr>
              <w:t>6</w:t>
            </w:r>
          </w:p>
        </w:tc>
      </w:tr>
      <w:tr w:rsidR="004A3071">
        <w:tblPrEx>
          <w:tblCellMar>
            <w:top w:w="0" w:type="dxa"/>
            <w:left w:w="0" w:type="dxa"/>
            <w:bottom w:w="0" w:type="dxa"/>
            <w:right w:w="0" w:type="dxa"/>
          </w:tblCellMar>
        </w:tblPrEx>
        <w:tc>
          <w:tcPr>
            <w:tcW w:w="10600" w:type="dxa"/>
            <w:gridSpan w:val="2"/>
            <w:tcBorders>
              <w:top w:val="nil"/>
              <w:left w:val="nil"/>
              <w:bottom w:val="nil"/>
              <w:right w:val="nil"/>
            </w:tcBorders>
          </w:tcPr>
          <w:p w:rsidR="004A3071" w:rsidRDefault="004A3071">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2411FD">
              <w:rPr>
                <w:rFonts w:ascii="Times" w:hAnsi="Times" w:cs="Times"/>
                <w:b/>
                <w:bCs/>
                <w:color w:val="000000"/>
                <w:sz w:val="17"/>
                <w:szCs w:val="17"/>
              </w:rPr>
              <w:t>____________</w:t>
            </w:r>
          </w:p>
          <w:p w:rsidR="004A3071" w:rsidRDefault="004A3071">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ВЕРХНЕ-ВОЛЖСКОЕ МЕЖРЕГИОНАЛЬНОЕ УПРАВЛЕНИЕ </w:t>
            </w:r>
            <w:r w:rsidR="002411FD" w:rsidRPr="002411FD">
              <w:rPr>
                <w:rFonts w:ascii="Times" w:hAnsi="Times" w:cs="Times"/>
                <w:color w:val="000000"/>
                <w:sz w:val="17"/>
                <w:szCs w:val="17"/>
              </w:rPr>
              <w:t>ФЕДЕРАЛЬНОЙ СЛУЖБЫ ПО НАДЗОРУ В СФЕРЕ ПРИРОДОПОЛЬЗОВАНИЯ</w:t>
            </w:r>
            <w:r>
              <w:rPr>
                <w:rFonts w:ascii="Times" w:hAnsi="Times" w:cs="Times"/>
                <w:color w:val="000000"/>
                <w:sz w:val="17"/>
                <w:szCs w:val="17"/>
              </w:rPr>
              <w:t xml:space="preserve"> (ИНН 7603028094; КПП 760301001)</w:t>
            </w:r>
          </w:p>
        </w:tc>
      </w:tr>
    </w:tbl>
    <w:p w:rsidR="004A3071" w:rsidRDefault="004A3071">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4A3071">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4A3071">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«Контур.Толк» по тарифному плану «Профи» для одной виртуальной комнаты сроком на 12 месяцев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right"/>
              <w:rPr>
                <w:rFonts w:ascii="Times" w:hAnsi="Times" w:cs="Times"/>
                <w:color w:val="000000"/>
                <w:sz w:val="16"/>
                <w:szCs w:val="16"/>
              </w:rPr>
            </w:pPr>
          </w:p>
        </w:tc>
      </w:tr>
      <w:tr w:rsidR="004A3071">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4A3071" w:rsidRDefault="004A3071">
            <w:pPr>
              <w:widowControl w:val="0"/>
              <w:autoSpaceDE w:val="0"/>
              <w:autoSpaceDN w:val="0"/>
              <w:adjustRightInd w:val="0"/>
              <w:spacing w:after="0" w:line="240" w:lineRule="auto"/>
              <w:jc w:val="right"/>
              <w:rPr>
                <w:rFonts w:ascii="Times" w:hAnsi="Times" w:cs="Times"/>
                <w:b/>
                <w:bCs/>
                <w:color w:val="000000"/>
                <w:sz w:val="16"/>
                <w:szCs w:val="16"/>
              </w:rPr>
            </w:pPr>
          </w:p>
        </w:tc>
      </w:tr>
    </w:tbl>
    <w:p w:rsidR="004A3071" w:rsidRDefault="004A3071">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2411FD">
        <w:rPr>
          <w:rFonts w:ascii="Times" w:hAnsi="Times" w:cs="Times"/>
          <w:color w:val="000000"/>
          <w:sz w:val="17"/>
          <w:szCs w:val="17"/>
        </w:rPr>
        <w:t>___________________</w:t>
      </w:r>
      <w:r>
        <w:rPr>
          <w:rFonts w:ascii="Times" w:hAnsi="Times" w:cs="Times"/>
          <w:color w:val="000000"/>
          <w:sz w:val="17"/>
          <w:szCs w:val="17"/>
        </w:rPr>
        <w:t>. (</w:t>
      </w:r>
      <w:r w:rsidR="002411FD">
        <w:rPr>
          <w:rFonts w:ascii="Times" w:hAnsi="Times" w:cs="Times"/>
          <w:color w:val="000000"/>
          <w:sz w:val="17"/>
          <w:szCs w:val="17"/>
        </w:rPr>
        <w:t>____________________________</w:t>
      </w:r>
      <w:r>
        <w:rPr>
          <w:rFonts w:ascii="Times" w:hAnsi="Times" w:cs="Times"/>
          <w:color w:val="000000"/>
          <w:sz w:val="17"/>
          <w:szCs w:val="17"/>
        </w:rPr>
        <w:t>), без НДС</w:t>
      </w:r>
    </w:p>
    <w:p w:rsidR="004A3071" w:rsidRDefault="004A307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4A3071" w:rsidRDefault="004A3071">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4A3071" w:rsidRDefault="004A307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4A3071">
        <w:tblPrEx>
          <w:tblCellMar>
            <w:top w:w="0" w:type="dxa"/>
            <w:left w:w="0" w:type="dxa"/>
            <w:bottom w:w="0" w:type="dxa"/>
            <w:right w:w="0" w:type="dxa"/>
          </w:tblCellMar>
        </w:tblPrEx>
        <w:tc>
          <w:tcPr>
            <w:tcW w:w="5300" w:type="dxa"/>
            <w:gridSpan w:val="2"/>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4A3071">
        <w:tblPrEx>
          <w:tblCellMar>
            <w:top w:w="0" w:type="dxa"/>
            <w:left w:w="0" w:type="dxa"/>
            <w:bottom w:w="0" w:type="dxa"/>
            <w:right w:w="0" w:type="dxa"/>
          </w:tblCellMar>
        </w:tblPrEx>
        <w:tc>
          <w:tcPr>
            <w:tcW w:w="5300" w:type="dxa"/>
            <w:gridSpan w:val="2"/>
            <w:tcBorders>
              <w:top w:val="nil"/>
              <w:left w:val="nil"/>
              <w:bottom w:val="nil"/>
              <w:right w:val="nil"/>
            </w:tcBorders>
          </w:tcPr>
          <w:p w:rsidR="004A3071" w:rsidRDefault="002411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_____________________</w:t>
            </w:r>
          </w:p>
        </w:tc>
        <w:tc>
          <w:tcPr>
            <w:tcW w:w="5300" w:type="dxa"/>
            <w:gridSpan w:val="2"/>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ВЕРХНЕ-ВОЛЖСКОЕ МЕЖРЕГИОНАЛЬНОЕ УПРАВЛЕНИЕ РОСПРИРОДНАДЗОРА</w:t>
            </w:r>
          </w:p>
        </w:tc>
      </w:tr>
      <w:tr w:rsidR="004A3071">
        <w:tblPrEx>
          <w:tblCellMar>
            <w:top w:w="0" w:type="dxa"/>
            <w:left w:w="0" w:type="dxa"/>
            <w:bottom w:w="0" w:type="dxa"/>
            <w:right w:w="0" w:type="dxa"/>
          </w:tblCellMar>
        </w:tblPrEx>
        <w:tc>
          <w:tcPr>
            <w:tcW w:w="5300" w:type="dxa"/>
            <w:gridSpan w:val="2"/>
            <w:tcBorders>
              <w:top w:val="nil"/>
              <w:left w:val="nil"/>
              <w:bottom w:val="nil"/>
              <w:right w:val="nil"/>
            </w:tcBorders>
          </w:tcPr>
          <w:p w:rsidR="004A3071" w:rsidRDefault="002411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_______________________</w:t>
            </w:r>
          </w:p>
        </w:tc>
        <w:tc>
          <w:tcPr>
            <w:tcW w:w="5300" w:type="dxa"/>
            <w:gridSpan w:val="2"/>
            <w:tcBorders>
              <w:top w:val="nil"/>
              <w:left w:val="nil"/>
              <w:bottom w:val="nil"/>
              <w:right w:val="nil"/>
            </w:tcBorders>
          </w:tcPr>
          <w:p w:rsidR="004A3071" w:rsidRDefault="007D2854" w:rsidP="007D285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Р</w:t>
            </w:r>
            <w:r w:rsidR="004A3071">
              <w:rPr>
                <w:rFonts w:ascii="Times" w:hAnsi="Times" w:cs="Times"/>
                <w:color w:val="000000"/>
                <w:sz w:val="17"/>
                <w:szCs w:val="17"/>
              </w:rPr>
              <w:t>уководител</w:t>
            </w:r>
            <w:r>
              <w:rPr>
                <w:rFonts w:ascii="Times" w:hAnsi="Times" w:cs="Times"/>
                <w:color w:val="000000"/>
                <w:sz w:val="17"/>
                <w:szCs w:val="17"/>
              </w:rPr>
              <w:t>ь</w:t>
            </w:r>
          </w:p>
        </w:tc>
      </w:tr>
      <w:tr w:rsidR="004A3071">
        <w:tblPrEx>
          <w:tblCellMar>
            <w:top w:w="0" w:type="dxa"/>
            <w:left w:w="0" w:type="dxa"/>
            <w:bottom w:w="0" w:type="dxa"/>
            <w:right w:w="0" w:type="dxa"/>
          </w:tblCellMar>
        </w:tblPrEx>
        <w:tc>
          <w:tcPr>
            <w:tcW w:w="2650" w:type="dxa"/>
            <w:tcBorders>
              <w:top w:val="nil"/>
              <w:left w:val="nil"/>
              <w:bottom w:val="single" w:sz="6" w:space="0" w:color="000000"/>
              <w:right w:val="nil"/>
            </w:tcBorders>
          </w:tcPr>
          <w:p w:rsidR="004A3071" w:rsidRDefault="004A3071">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A3071" w:rsidRDefault="002411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____________________</w:t>
            </w:r>
          </w:p>
        </w:tc>
        <w:tc>
          <w:tcPr>
            <w:tcW w:w="2650" w:type="dxa"/>
            <w:tcBorders>
              <w:top w:val="nil"/>
              <w:left w:val="nil"/>
              <w:bottom w:val="single" w:sz="6" w:space="0" w:color="000000"/>
              <w:right w:val="nil"/>
            </w:tcBorders>
          </w:tcPr>
          <w:p w:rsidR="004A3071" w:rsidRDefault="004A3071">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A3071" w:rsidRDefault="007D2854" w:rsidP="002411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Г.Н. Галицын</w:t>
            </w:r>
          </w:p>
        </w:tc>
      </w:tr>
      <w:tr w:rsidR="004A3071">
        <w:tblPrEx>
          <w:tblCellMar>
            <w:top w:w="0" w:type="dxa"/>
            <w:left w:w="0" w:type="dxa"/>
            <w:bottom w:w="0" w:type="dxa"/>
            <w:right w:w="0" w:type="dxa"/>
          </w:tblCellMar>
        </w:tblPrEx>
        <w:tc>
          <w:tcPr>
            <w:tcW w:w="2650" w:type="dxa"/>
            <w:tcBorders>
              <w:top w:val="nil"/>
              <w:left w:val="nil"/>
              <w:bottom w:val="nil"/>
              <w:right w:val="nil"/>
            </w:tcBorders>
          </w:tcPr>
          <w:p w:rsidR="004A3071" w:rsidRDefault="004A3071">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4A3071" w:rsidRDefault="004A3071">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4A3071" w:rsidRDefault="004A3071">
            <w:pPr>
              <w:widowControl w:val="0"/>
              <w:autoSpaceDE w:val="0"/>
              <w:autoSpaceDN w:val="0"/>
              <w:adjustRightInd w:val="0"/>
              <w:spacing w:after="0" w:line="240" w:lineRule="auto"/>
              <w:rPr>
                <w:rFonts w:ascii="Times" w:hAnsi="Times" w:cs="Times"/>
                <w:color w:val="000000"/>
                <w:sz w:val="17"/>
                <w:szCs w:val="17"/>
              </w:rPr>
            </w:pPr>
          </w:p>
        </w:tc>
      </w:tr>
    </w:tbl>
    <w:p w:rsidR="004A3071" w:rsidRDefault="004A3071"/>
    <w:sectPr w:rsidR="004A3071">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w:panose1 w:val="02020603050405020304"/>
    <w:charset w:val="CC"/>
    <w:family w:val="swiss"/>
    <w:notTrueType/>
    <w:pitch w:val="default"/>
    <w:sig w:usb0="00000203" w:usb1="00000000" w:usb2="00000000" w:usb3="00000000" w:csb0="00000005"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F5"/>
    <w:rsid w:val="000B033E"/>
    <w:rsid w:val="001F2322"/>
    <w:rsid w:val="002411FD"/>
    <w:rsid w:val="003D7B8E"/>
    <w:rsid w:val="00473AFF"/>
    <w:rsid w:val="004A3071"/>
    <w:rsid w:val="007D2854"/>
    <w:rsid w:val="00BE55F5"/>
    <w:rsid w:val="00CB36B4"/>
    <w:rsid w:val="00E6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alk.ru/requiremen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ontur.ru/about/licences" TargetMode="External"/><Relationship Id="rId5" Type="http://schemas.openxmlformats.org/officeDocument/2006/relationships/hyperlink" Target="https://kontur.ru/contacts/al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5818</Words>
  <Characters>33163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38904</CharactersWithSpaces>
  <SharedDoc>false</SharedDoc>
  <HLinks>
    <vt:vector size="18" baseType="variant">
      <vt:variant>
        <vt:i4>4980765</vt:i4>
      </vt:variant>
      <vt:variant>
        <vt:i4>6</vt:i4>
      </vt:variant>
      <vt:variant>
        <vt:i4>0</vt:i4>
      </vt:variant>
      <vt:variant>
        <vt:i4>5</vt:i4>
      </vt:variant>
      <vt:variant>
        <vt:lpwstr>https://ktalk.ru/requirements</vt:lpwstr>
      </vt:variant>
      <vt:variant>
        <vt:lpwstr/>
      </vt:variant>
      <vt:variant>
        <vt:i4>65557</vt:i4>
      </vt:variant>
      <vt:variant>
        <vt:i4>3</vt:i4>
      </vt:variant>
      <vt:variant>
        <vt:i4>0</vt:i4>
      </vt:variant>
      <vt:variant>
        <vt:i4>5</vt:i4>
      </vt:variant>
      <vt:variant>
        <vt:lpwstr>https://kontur.ru/about/licences</vt:lpwstr>
      </vt:variant>
      <vt:variant>
        <vt:lpwstr/>
      </vt:variant>
      <vt:variant>
        <vt:i4>2293808</vt:i4>
      </vt:variant>
      <vt:variant>
        <vt:i4>0</vt:i4>
      </vt:variant>
      <vt:variant>
        <vt:i4>0</vt:i4>
      </vt:variant>
      <vt:variant>
        <vt:i4>5</vt:i4>
      </vt:variant>
      <vt:variant>
        <vt:lpwstr>https://kontur.ru/contacts/all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Розова Ирина Александровна</dc:creator>
  <cp:lastModifiedBy>Розова Ирина Александровна</cp:lastModifiedBy>
  <cp:revision>2</cp:revision>
  <dcterms:created xsi:type="dcterms:W3CDTF">2026-06-15T15:36:00Z</dcterms:created>
  <dcterms:modified xsi:type="dcterms:W3CDTF">2026-06-15T15:36:00Z</dcterms:modified>
</cp:coreProperties>
</file>