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E0" w:rsidRPr="007E44E0" w:rsidRDefault="007E44E0" w:rsidP="007E4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Техническое задание </w:t>
      </w:r>
    </w:p>
    <w:p w:rsidR="007E44E0" w:rsidRPr="007E44E0" w:rsidRDefault="007E44E0" w:rsidP="007E4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поставку товаров</w:t>
      </w:r>
    </w:p>
    <w:p w:rsidR="007E44E0" w:rsidRPr="007E44E0" w:rsidRDefault="007E44E0" w:rsidP="007E4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нужд ФГБОУ ВО Дагестанский ГАУ</w:t>
      </w:r>
    </w:p>
    <w:p w:rsidR="007E44E0" w:rsidRPr="007E44E0" w:rsidRDefault="007E44E0" w:rsidP="007E4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44E0" w:rsidRPr="007E44E0" w:rsidRDefault="007E44E0" w:rsidP="007E44E0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70C0"/>
          <w:szCs w:val="24"/>
          <w:lang w:eastAsia="ru-RU"/>
        </w:rPr>
      </w:pPr>
      <w:r w:rsidRPr="007E44E0">
        <w:rPr>
          <w:rFonts w:ascii="Times New Roman" w:eastAsia="Times New Roman" w:hAnsi="Times New Roman" w:cs="Times New Roman"/>
          <w:b/>
          <w:bCs/>
          <w:kern w:val="1"/>
          <w:szCs w:val="24"/>
          <w:lang w:eastAsia="hi-IN" w:bidi="hi-IN"/>
        </w:rPr>
        <w:t>1. Наименование закупки:</w:t>
      </w:r>
      <w:r w:rsidRPr="007E44E0">
        <w:rPr>
          <w:rFonts w:ascii="Times New Roman" w:eastAsia="Lucida Sans Unicode" w:hAnsi="Times New Roman" w:cs="Times New Roman"/>
          <w:b/>
          <w:iCs/>
          <w:kern w:val="1"/>
          <w:szCs w:val="24"/>
          <w:lang w:eastAsia="hi-IN" w:bidi="hi-IN"/>
        </w:rPr>
        <w:t xml:space="preserve"> </w:t>
      </w:r>
      <w:r w:rsidRPr="0024441C">
        <w:rPr>
          <w:rFonts w:ascii="Times New Roman" w:eastAsia="Lucida Sans Unicode" w:hAnsi="Times New Roman" w:cs="Times New Roman"/>
          <w:iCs/>
          <w:kern w:val="1"/>
          <w:szCs w:val="24"/>
          <w:u w:val="single"/>
          <w:lang w:eastAsia="hi-IN" w:bidi="hi-IN"/>
        </w:rPr>
        <w:t xml:space="preserve">поставка </w:t>
      </w:r>
      <w:r w:rsidR="0024441C" w:rsidRPr="0024441C">
        <w:rPr>
          <w:rFonts w:ascii="Times New Roman" w:eastAsia="Calibri" w:hAnsi="Times New Roman" w:cs="Times New Roman"/>
          <w:szCs w:val="24"/>
          <w:u w:val="single"/>
          <w:lang w:eastAsia="ru-RU"/>
        </w:rPr>
        <w:t>товаров</w:t>
      </w:r>
    </w:p>
    <w:p w:rsidR="007E44E0" w:rsidRPr="007E44E0" w:rsidRDefault="007E44E0" w:rsidP="007E44E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E44E0">
        <w:rPr>
          <w:rFonts w:ascii="Times New Roman" w:eastAsia="Times New Roman" w:hAnsi="Times New Roman" w:cs="Times New Roman"/>
          <w:b/>
          <w:bCs/>
          <w:kern w:val="1"/>
          <w:szCs w:val="24"/>
          <w:lang w:eastAsia="hi-IN" w:bidi="hi-IN"/>
        </w:rPr>
        <w:t>2. Функциональные, технические и качественные характеристики, эксплуатационные характеристики объекта закупки:</w:t>
      </w:r>
    </w:p>
    <w:p w:rsidR="007E44E0" w:rsidRDefault="007E44E0" w:rsidP="00DD262E">
      <w:pPr>
        <w:spacing w:after="0" w:line="240" w:lineRule="auto"/>
        <w:rPr>
          <w:b/>
          <w:u w:val="single"/>
        </w:rPr>
      </w:pPr>
    </w:p>
    <w:p w:rsidR="007E44E0" w:rsidRDefault="007E44E0" w:rsidP="00DD262E">
      <w:pPr>
        <w:spacing w:after="0" w:line="240" w:lineRule="auto"/>
        <w:rPr>
          <w:b/>
          <w:u w:val="single"/>
        </w:rPr>
      </w:pP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Розетка наружного исполнения</w:t>
      </w:r>
      <w:r w:rsidRPr="002D0D7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E44E0" w:rsidRPr="002D0D7B">
        <w:rPr>
          <w:rFonts w:ascii="Times New Roman" w:hAnsi="Times New Roman" w:cs="Times New Roman"/>
          <w:sz w:val="18"/>
          <w:szCs w:val="18"/>
          <w:u w:val="single"/>
        </w:rPr>
        <w:t>-50шт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Розетка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  <w:t>Открытый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Номинальный ток,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  <w:t>16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Заземление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Да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Крепление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Винтовое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</w:t>
      </w:r>
      <w:r w:rsidRPr="002D0D7B">
        <w:rPr>
          <w:rFonts w:ascii="Times New Roman" w:hAnsi="Times New Roman" w:cs="Times New Roman"/>
          <w:sz w:val="18"/>
          <w:szCs w:val="18"/>
        </w:rPr>
        <w:tab/>
        <w:t>IP20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  <w:t>220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постов</w:t>
      </w:r>
      <w:r w:rsidRPr="002D0D7B">
        <w:rPr>
          <w:rFonts w:ascii="Times New Roman" w:hAnsi="Times New Roman" w:cs="Times New Roman"/>
          <w:sz w:val="18"/>
          <w:szCs w:val="18"/>
        </w:rPr>
        <w:tab/>
        <w:t>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</w:t>
      </w:r>
      <w:r w:rsidRPr="002D0D7B">
        <w:rPr>
          <w:rFonts w:ascii="Times New Roman" w:hAnsi="Times New Roman" w:cs="Times New Roman"/>
          <w:sz w:val="18"/>
          <w:szCs w:val="18"/>
        </w:rPr>
        <w:tab/>
        <w:t>Белый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фаз</w:t>
      </w:r>
      <w:r w:rsidRPr="002D0D7B">
        <w:rPr>
          <w:rFonts w:ascii="Times New Roman" w:hAnsi="Times New Roman" w:cs="Times New Roman"/>
          <w:sz w:val="18"/>
          <w:szCs w:val="18"/>
        </w:rPr>
        <w:tab/>
        <w:t>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Климатическое исполнение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УХЛ4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61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Пластик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  <w:t>220-250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44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61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Гарантийный срок,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мес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ab/>
        <w:t>60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обработки поверхности</w:t>
      </w:r>
      <w:r w:rsidRPr="002D0D7B">
        <w:rPr>
          <w:rFonts w:ascii="Times New Roman" w:hAnsi="Times New Roman" w:cs="Times New Roman"/>
          <w:sz w:val="18"/>
          <w:szCs w:val="18"/>
        </w:rPr>
        <w:tab/>
        <w:t>Глянцевый</w:t>
      </w:r>
    </w:p>
    <w:p w:rsidR="00770D08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Код ОКПД2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r w:rsidRPr="002D0D7B">
        <w:rPr>
          <w:rFonts w:ascii="Times New Roman" w:hAnsi="Times New Roman" w:cs="Times New Roman"/>
          <w:sz w:val="18"/>
          <w:szCs w:val="18"/>
        </w:rPr>
        <w:t>27.33.13.110</w:t>
      </w:r>
      <w:bookmarkEnd w:id="0"/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D262E" w:rsidRPr="002D0D7B" w:rsidRDefault="00D13BD1" w:rsidP="00DD262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Розетка</w:t>
      </w:r>
      <w:r w:rsidR="00DD262E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внутреннего исполнения</w:t>
      </w:r>
      <w:r w:rsidR="00AD6FE0" w:rsidRPr="002D0D7B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 xml:space="preserve">             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-50шт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Розетка силовая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Скрытый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Номинальный ток,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16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Заземление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Да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Крепление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В распор и на шурупах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IP20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220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постов</w:t>
      </w:r>
      <w:r w:rsidR="00E17F93" w:rsidRPr="002D0D7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ab/>
        <w:t>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Белый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Высота, мм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80.5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Климатическое исполнение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У3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фаз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напряжение, В</w:t>
      </w:r>
      <w:r w:rsidR="00E17F93" w:rsidRPr="002D0D7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ab/>
        <w:t>250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Глубина, мм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42.5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Ширина, мм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81.5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Гарантийный срок,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мес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24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Максимальное сечение подключаемого кабеля, мм2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2.5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Срок службы, лет</w:t>
      </w:r>
      <w:r w:rsidRPr="002D0D7B">
        <w:rPr>
          <w:rFonts w:ascii="Times New Roman" w:hAnsi="Times New Roman" w:cs="Times New Roman"/>
          <w:sz w:val="18"/>
          <w:szCs w:val="18"/>
        </w:rPr>
        <w:tab/>
        <w:t>10</w:t>
      </w:r>
    </w:p>
    <w:p w:rsidR="00DD262E" w:rsidRPr="002D0D7B" w:rsidRDefault="00DD262E" w:rsidP="00DD262E">
      <w:pPr>
        <w:rPr>
          <w:rFonts w:ascii="Times New Roman" w:hAnsi="Times New Roman" w:cs="Times New Roman"/>
          <w:sz w:val="18"/>
          <w:szCs w:val="18"/>
        </w:rPr>
      </w:pPr>
    </w:p>
    <w:p w:rsidR="00E17F93" w:rsidRPr="002D0D7B" w:rsidRDefault="00E17F93" w:rsidP="00DD262E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17F93" w:rsidRPr="002D0D7B" w:rsidRDefault="00E17F93" w:rsidP="00DD262E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D262E" w:rsidRPr="002D0D7B" w:rsidRDefault="00DD262E" w:rsidP="00DD262E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Изолента</w:t>
      </w:r>
      <w:r w:rsidR="00AD6FE0" w:rsidRPr="002D0D7B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 xml:space="preserve">         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-20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изолента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19 мм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20 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Толщина 0.18 мм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ПВХ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Температурный диапазон использования до +80 °С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напряжение 6000 В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черный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Морозостойкая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Огнестойкая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lastRenderedPageBreak/>
        <w:t>Водостойкая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Стойкость к ультрафиолету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в упаковке 1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Вес нетто 0.2 кг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Клеевая основа каучук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ВЫКЛЮЧАТЕЛЬ 6А, 250В, БЕЛЫЙ</w:t>
      </w:r>
      <w:r w:rsidR="007A5751" w:rsidRPr="002D0D7B">
        <w:rPr>
          <w:rFonts w:ascii="Times New Roman" w:hAnsi="Times New Roman" w:cs="Times New Roman"/>
          <w:b/>
          <w:sz w:val="18"/>
          <w:szCs w:val="18"/>
          <w:u w:val="single"/>
        </w:rPr>
        <w:t>1-клавишный</w:t>
      </w:r>
      <w:r w:rsidR="00AD6F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- </w:t>
      </w:r>
      <w:r w:rsidR="007A5751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30шт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5 лет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Страна происхождения Российская Федерация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исполнительных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клавиш  1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модулей (модульная система) 0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Способ монтажа </w:t>
      </w:r>
      <w:r w:rsidR="00965FEC" w:rsidRPr="002D0D7B">
        <w:rPr>
          <w:rFonts w:ascii="Times New Roman" w:hAnsi="Times New Roman" w:cs="Times New Roman"/>
          <w:sz w:val="18"/>
          <w:szCs w:val="18"/>
        </w:rPr>
        <w:t xml:space="preserve">- </w:t>
      </w:r>
      <w:r w:rsidRPr="002D0D7B">
        <w:rPr>
          <w:rFonts w:ascii="Times New Roman" w:hAnsi="Times New Roman" w:cs="Times New Roman"/>
          <w:sz w:val="18"/>
          <w:szCs w:val="18"/>
        </w:rPr>
        <w:t>Открытой установки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250 В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 6 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Белый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степени защиты IP IP20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включения/управления Клавиша/Кнопка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комплектации Основной элемент с корпусом в сборе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Коммутируемый ток люминесцентных ламп 6 AX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Пластик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Вид/марка материала Термопласт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Не содержит (без) галогенов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устройства 64 мм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устройства 64 мм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устройства 33 мм</w:t>
      </w: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ВЫКЛЮЧАТЕЛЬ 10 АХ, БЕЛЫЙ</w:t>
      </w:r>
      <w:r w:rsidR="00AD6FE0" w:rsidRPr="002D0D7B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 xml:space="preserve">        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-30шт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5 лет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исполнительных клавиш 1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 Скрытой установки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250 В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 10 А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Белый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степени защиты IP IP20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включения/управления Клавиша/Кнопка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комплектации Основной элемент с корпусом в сборе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Коммутируемый ток люминесцентных ламп 10 AX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Пластик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Вид/марка материала Термопласт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монтажа, установки 31 мм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устройства 81 мм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устройства 81 мм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устройства 47 мм</w:t>
      </w:r>
    </w:p>
    <w:p w:rsidR="007A5751" w:rsidRPr="002D0D7B" w:rsidRDefault="007A5751" w:rsidP="007A5751">
      <w:pPr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7A575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Подразетник</w:t>
      </w:r>
      <w:proofErr w:type="spellEnd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AD6FE0" w:rsidRPr="002D0D7B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 xml:space="preserve">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-30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  <w:t>Скрытая установка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</w:t>
      </w:r>
      <w:r w:rsidRPr="002D0D7B">
        <w:rPr>
          <w:rFonts w:ascii="Times New Roman" w:hAnsi="Times New Roman" w:cs="Times New Roman"/>
          <w:sz w:val="18"/>
          <w:szCs w:val="18"/>
        </w:rPr>
        <w:tab/>
        <w:t>Синий</w:t>
      </w:r>
      <w:r w:rsidR="00965FEC" w:rsidRPr="002D0D7B">
        <w:rPr>
          <w:rFonts w:ascii="Times New Roman" w:hAnsi="Times New Roman" w:cs="Times New Roman"/>
          <w:sz w:val="18"/>
          <w:szCs w:val="18"/>
        </w:rPr>
        <w:t>/красный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крепления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ab/>
      </w:r>
      <w:r w:rsidR="00965FEC" w:rsidRPr="002D0D7B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Подштукатурный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монтаж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Вид</w:t>
      </w:r>
      <w:r w:rsidRPr="002D0D7B">
        <w:rPr>
          <w:rFonts w:ascii="Times New Roman" w:hAnsi="Times New Roman" w:cs="Times New Roman"/>
          <w:sz w:val="18"/>
          <w:szCs w:val="18"/>
        </w:rPr>
        <w:tab/>
        <w:t>Установочная коробка для капитальных стен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</w:t>
      </w:r>
      <w:r w:rsidRPr="002D0D7B">
        <w:rPr>
          <w:rFonts w:ascii="Times New Roman" w:hAnsi="Times New Roman" w:cs="Times New Roman"/>
          <w:sz w:val="18"/>
          <w:szCs w:val="18"/>
        </w:rPr>
        <w:tab/>
        <w:t>2 года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Степень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пылевлагозащиты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ab/>
        <w:t>IP20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</w:t>
      </w:r>
      <w:r w:rsidRPr="002D0D7B">
        <w:rPr>
          <w:rFonts w:ascii="Times New Roman" w:hAnsi="Times New Roman" w:cs="Times New Roman"/>
          <w:sz w:val="18"/>
          <w:szCs w:val="18"/>
        </w:rPr>
        <w:tab/>
        <w:t>Полипропилен, металл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Установочный размер</w:t>
      </w:r>
      <w:r w:rsidRPr="002D0D7B">
        <w:rPr>
          <w:rFonts w:ascii="Times New Roman" w:hAnsi="Times New Roman" w:cs="Times New Roman"/>
          <w:sz w:val="18"/>
          <w:szCs w:val="18"/>
        </w:rPr>
        <w:tab/>
        <w:t>D=60 мм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Срок службы</w:t>
      </w:r>
      <w:r w:rsidRPr="002D0D7B">
        <w:rPr>
          <w:rFonts w:ascii="Times New Roman" w:hAnsi="Times New Roman" w:cs="Times New Roman"/>
          <w:sz w:val="18"/>
          <w:szCs w:val="18"/>
        </w:rPr>
        <w:tab/>
        <w:t>10 лет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поверхности</w:t>
      </w:r>
      <w:r w:rsidRPr="002D0D7B">
        <w:rPr>
          <w:rFonts w:ascii="Times New Roman" w:hAnsi="Times New Roman" w:cs="Times New Roman"/>
          <w:sz w:val="18"/>
          <w:szCs w:val="18"/>
        </w:rPr>
        <w:tab/>
        <w:t>Глянцевая</w:t>
      </w:r>
    </w:p>
    <w:p w:rsidR="007A5751" w:rsidRPr="002D0D7B" w:rsidRDefault="007A5751" w:rsidP="007A5751">
      <w:pPr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7A5751">
      <w:pPr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7A575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Распред</w:t>
      </w:r>
      <w:proofErr w:type="spellEnd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коробка наружная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-30шт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lastRenderedPageBreak/>
        <w:t>Назначение для наружного монтажа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АБС-пластик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Конструкция круглая</w:t>
      </w:r>
      <w:r w:rsidR="00965FEC" w:rsidRPr="002D0D7B">
        <w:rPr>
          <w:rFonts w:ascii="Times New Roman" w:hAnsi="Times New Roman" w:cs="Times New Roman"/>
          <w:sz w:val="18"/>
          <w:szCs w:val="18"/>
        </w:rPr>
        <w:t>/ квадратная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серый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проводки открытая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вводов 4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диаметр трубы 20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Внутренние габариты 57х57х36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65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65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35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в упаковке 1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44 IP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распаечная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коробка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Для прямого монтажа</w:t>
      </w:r>
      <w:r w:rsidR="00B521E8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да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температура эксплуатации</w:t>
      </w:r>
      <w:r w:rsidR="00B521E8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90 °С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Min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температура эксплуатации</w:t>
      </w:r>
      <w:r w:rsidR="00B521E8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-40 °С</w:t>
      </w:r>
    </w:p>
    <w:p w:rsidR="00B521E8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Гарантия производителя 1 год</w:t>
      </w:r>
    </w:p>
    <w:p w:rsidR="00B521E8" w:rsidRPr="002D0D7B" w:rsidRDefault="00B521E8" w:rsidP="00B521E8">
      <w:pPr>
        <w:rPr>
          <w:rFonts w:ascii="Times New Roman" w:hAnsi="Times New Roman" w:cs="Times New Roman"/>
          <w:sz w:val="18"/>
          <w:szCs w:val="18"/>
        </w:rPr>
      </w:pP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proofErr w:type="spellStart"/>
      <w:r w:rsidRPr="002D0D7B">
        <w:rPr>
          <w:rFonts w:ascii="Times New Roman" w:hAnsi="Times New Roman" w:cs="Times New Roman"/>
          <w:b/>
          <w:i/>
          <w:sz w:val="18"/>
          <w:szCs w:val="18"/>
          <w:u w:val="single"/>
        </w:rPr>
        <w:t>Распред</w:t>
      </w:r>
      <w:proofErr w:type="spellEnd"/>
      <w:r w:rsidRPr="002D0D7B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коробка </w:t>
      </w:r>
      <w:proofErr w:type="spellStart"/>
      <w:r w:rsidRPr="002D0D7B">
        <w:rPr>
          <w:rFonts w:ascii="Times New Roman" w:hAnsi="Times New Roman" w:cs="Times New Roman"/>
          <w:b/>
          <w:i/>
          <w:sz w:val="18"/>
          <w:szCs w:val="18"/>
          <w:u w:val="single"/>
        </w:rPr>
        <w:t>внутр</w:t>
      </w:r>
      <w:proofErr w:type="spellEnd"/>
      <w:r w:rsidR="007E44E0" w:rsidRPr="002D0D7B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-30шт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 Тип монтажа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встриваемый</w:t>
      </w:r>
      <w:proofErr w:type="spellEnd"/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вводов 4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(IP) IP20</w:t>
      </w:r>
      <w:r w:rsidR="00D83F05" w:rsidRPr="002D0D7B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Ширина (мм) 103 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(мм) 50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(мм) 103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Цветовая палитра Черный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Габариты (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ШхВхГ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>) 103×50×103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Основной материал ПВХ</w:t>
      </w:r>
    </w:p>
    <w:p w:rsidR="00391F01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продукта Распределительная коробка</w:t>
      </w:r>
    </w:p>
    <w:p w:rsidR="00391F01" w:rsidRPr="002D0D7B" w:rsidRDefault="00391F01" w:rsidP="00391F01">
      <w:pPr>
        <w:rPr>
          <w:rFonts w:ascii="Times New Roman" w:hAnsi="Times New Roman" w:cs="Times New Roman"/>
          <w:sz w:val="18"/>
          <w:szCs w:val="18"/>
        </w:rPr>
      </w:pPr>
    </w:p>
    <w:p w:rsidR="00391F01" w:rsidRPr="002D0D7B" w:rsidRDefault="00391F01" w:rsidP="00391F01">
      <w:pPr>
        <w:rPr>
          <w:rFonts w:ascii="Times New Roman" w:hAnsi="Times New Roman" w:cs="Times New Roman"/>
          <w:sz w:val="18"/>
          <w:szCs w:val="18"/>
        </w:rPr>
      </w:pPr>
    </w:p>
    <w:p w:rsidR="00391F01" w:rsidRPr="002D0D7B" w:rsidRDefault="00391F01" w:rsidP="00391F01">
      <w:pPr>
        <w:rPr>
          <w:rFonts w:ascii="Times New Roman" w:hAnsi="Times New Roman" w:cs="Times New Roman"/>
          <w:sz w:val="18"/>
          <w:szCs w:val="18"/>
        </w:rPr>
      </w:pPr>
    </w:p>
    <w:p w:rsidR="00391F01" w:rsidRPr="002D0D7B" w:rsidRDefault="00391F01" w:rsidP="00391F0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Клеммник</w:t>
      </w:r>
      <w:proofErr w:type="spellEnd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2 проходное</w:t>
      </w:r>
      <w:r w:rsidR="00AD6FE0" w:rsidRPr="002D0D7B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 xml:space="preserve">      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-40шт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Клемма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контактов</w:t>
      </w:r>
      <w:r w:rsidRPr="002D0D7B">
        <w:rPr>
          <w:rFonts w:ascii="Times New Roman" w:hAnsi="Times New Roman" w:cs="Times New Roman"/>
          <w:sz w:val="18"/>
          <w:szCs w:val="18"/>
        </w:rPr>
        <w:tab/>
        <w:t>2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Диапазон сечений</w:t>
      </w:r>
      <w:r w:rsidRPr="002D0D7B">
        <w:rPr>
          <w:rFonts w:ascii="Times New Roman" w:hAnsi="Times New Roman" w:cs="Times New Roman"/>
          <w:sz w:val="18"/>
          <w:szCs w:val="18"/>
        </w:rPr>
        <w:tab/>
        <w:t>0.25-2.5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</w:t>
      </w:r>
      <w:r w:rsidRPr="002D0D7B">
        <w:rPr>
          <w:rFonts w:ascii="Times New Roman" w:hAnsi="Times New Roman" w:cs="Times New Roman"/>
          <w:sz w:val="18"/>
          <w:szCs w:val="18"/>
        </w:rPr>
        <w:tab/>
        <w:t>Серый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Номинальный ток,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  <w:t>18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  <w:t>690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3.3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4.9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  <w:t>DIN-рейка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  <w:t>800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4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Диапазон рабочих температур</w:t>
      </w:r>
      <w:r w:rsidRPr="002D0D7B">
        <w:rPr>
          <w:rFonts w:ascii="Times New Roman" w:hAnsi="Times New Roman" w:cs="Times New Roman"/>
          <w:sz w:val="18"/>
          <w:szCs w:val="18"/>
        </w:rPr>
        <w:tab/>
        <w:t>от -60 до +105</w:t>
      </w:r>
    </w:p>
    <w:p w:rsidR="00391F01" w:rsidRPr="002D0D7B" w:rsidRDefault="00391F01" w:rsidP="00391F01">
      <w:pPr>
        <w:rPr>
          <w:rFonts w:ascii="Times New Roman" w:hAnsi="Times New Roman" w:cs="Times New Roman"/>
          <w:sz w:val="18"/>
          <w:szCs w:val="18"/>
        </w:rPr>
      </w:pPr>
    </w:p>
    <w:p w:rsidR="00884945" w:rsidRPr="002D0D7B" w:rsidRDefault="00884945" w:rsidP="00391F0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Клеммник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-40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B521E8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зажима  -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самозажимные/ пружинные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зажимов 2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Сечение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проводв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,мах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4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Материал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корпуса  полимер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темопластик</w:t>
      </w:r>
      <w:proofErr w:type="spellEnd"/>
    </w:p>
    <w:p w:rsidR="00884945" w:rsidRPr="002D0D7B" w:rsidRDefault="00884945" w:rsidP="00391F01">
      <w:pPr>
        <w:rPr>
          <w:rFonts w:ascii="Times New Roman" w:hAnsi="Times New Roman" w:cs="Times New Roman"/>
          <w:sz w:val="18"/>
          <w:szCs w:val="18"/>
        </w:rPr>
      </w:pPr>
    </w:p>
    <w:p w:rsidR="00884945" w:rsidRPr="002D0D7B" w:rsidRDefault="00884945" w:rsidP="00391F0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Электрокабель медный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-300м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Маркировка кабеля</w:t>
      </w:r>
      <w:r w:rsidRPr="002D0D7B">
        <w:rPr>
          <w:rFonts w:ascii="Times New Roman" w:hAnsi="Times New Roman" w:cs="Times New Roman"/>
          <w:sz w:val="18"/>
          <w:szCs w:val="18"/>
        </w:rPr>
        <w:tab/>
        <w:t>ВВГ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жил</w:t>
      </w:r>
      <w:r w:rsidRPr="002D0D7B">
        <w:rPr>
          <w:rFonts w:ascii="Times New Roman" w:hAnsi="Times New Roman" w:cs="Times New Roman"/>
          <w:sz w:val="18"/>
          <w:szCs w:val="18"/>
        </w:rPr>
        <w:tab/>
        <w:t>2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Сечение жилы</w:t>
      </w:r>
      <w:r w:rsidRPr="002D0D7B">
        <w:rPr>
          <w:rFonts w:ascii="Times New Roman" w:hAnsi="Times New Roman" w:cs="Times New Roman"/>
          <w:sz w:val="18"/>
          <w:szCs w:val="18"/>
        </w:rPr>
        <w:tab/>
        <w:t>2,5 мм2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исполнения внешней изоляции</w:t>
      </w:r>
      <w:r w:rsidRPr="002D0D7B">
        <w:rPr>
          <w:rFonts w:ascii="Times New Roman" w:hAnsi="Times New Roman" w:cs="Times New Roman"/>
          <w:sz w:val="18"/>
          <w:szCs w:val="18"/>
        </w:rPr>
        <w:tab/>
        <w:t>LS - с низким газо-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дымовыделением</w:t>
      </w:r>
      <w:proofErr w:type="spellEnd"/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Конструкция</w:t>
      </w:r>
      <w:r w:rsidRPr="002D0D7B">
        <w:rPr>
          <w:rFonts w:ascii="Times New Roman" w:hAnsi="Times New Roman" w:cs="Times New Roman"/>
          <w:sz w:val="18"/>
          <w:szCs w:val="18"/>
        </w:rPr>
        <w:tab/>
        <w:t>Плоский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E7832" w:rsidRPr="002D0D7B" w:rsidRDefault="00884945" w:rsidP="00884945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Электрокабель алюминевый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-300м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АВВГ-П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660 В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алюминий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жил 2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Сечение жилы кабеля 2.5 мм²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Структура жилы ОП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Изоляция ПВХ-пластикат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оболочки ПВХ-пластикат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черный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Упаковка бухта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200 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Стандарт ГОСТ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 провода плоский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кабеля 8.4 мм</w:t>
      </w:r>
    </w:p>
    <w:p w:rsidR="00CE7832" w:rsidRPr="002D0D7B" w:rsidRDefault="00CE7832" w:rsidP="00CE7832">
      <w:pPr>
        <w:rPr>
          <w:rFonts w:ascii="Times New Roman" w:hAnsi="Times New Roman" w:cs="Times New Roman"/>
          <w:sz w:val="18"/>
          <w:szCs w:val="18"/>
        </w:rPr>
      </w:pPr>
    </w:p>
    <w:p w:rsidR="00CE7832" w:rsidRPr="002D0D7B" w:rsidRDefault="00CE7832" w:rsidP="00CE783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Светильник круглый под </w:t>
      </w:r>
      <w:proofErr w:type="gram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лампочку  (</w:t>
      </w:r>
      <w:proofErr w:type="gramEnd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плафон)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-50шт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</w:t>
      </w:r>
      <w:r w:rsidRPr="002D0D7B">
        <w:rPr>
          <w:rFonts w:ascii="Times New Roman" w:hAnsi="Times New Roman" w:cs="Times New Roman"/>
          <w:sz w:val="18"/>
          <w:szCs w:val="18"/>
        </w:rPr>
        <w:tab/>
        <w:t>14 см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Диаметр</w:t>
      </w:r>
      <w:r w:rsidRPr="002D0D7B">
        <w:rPr>
          <w:rFonts w:ascii="Times New Roman" w:hAnsi="Times New Roman" w:cs="Times New Roman"/>
          <w:sz w:val="18"/>
          <w:szCs w:val="18"/>
        </w:rPr>
        <w:tab/>
        <w:t>14 см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Врезное отверстие</w:t>
      </w:r>
      <w:r w:rsidRPr="002D0D7B">
        <w:rPr>
          <w:rFonts w:ascii="Times New Roman" w:hAnsi="Times New Roman" w:cs="Times New Roman"/>
          <w:sz w:val="18"/>
          <w:szCs w:val="18"/>
        </w:rPr>
        <w:tab/>
        <w:t>4,7 см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И ЦВЕТ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плафона</w:t>
      </w:r>
      <w:r w:rsidRPr="002D0D7B">
        <w:rPr>
          <w:rFonts w:ascii="Times New Roman" w:hAnsi="Times New Roman" w:cs="Times New Roman"/>
          <w:sz w:val="18"/>
          <w:szCs w:val="18"/>
        </w:rPr>
        <w:tab/>
        <w:t>Стекло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плафонов</w:t>
      </w:r>
      <w:r w:rsidRPr="002D0D7B">
        <w:rPr>
          <w:rFonts w:ascii="Times New Roman" w:hAnsi="Times New Roman" w:cs="Times New Roman"/>
          <w:sz w:val="18"/>
          <w:szCs w:val="18"/>
        </w:rPr>
        <w:tab/>
        <w:t>Белый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плафона</w:t>
      </w:r>
      <w:r w:rsidRPr="002D0D7B">
        <w:rPr>
          <w:rFonts w:ascii="Times New Roman" w:hAnsi="Times New Roman" w:cs="Times New Roman"/>
          <w:sz w:val="18"/>
          <w:szCs w:val="18"/>
        </w:rPr>
        <w:tab/>
        <w:t>Белый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ЛАМПЫ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Цоколь</w:t>
      </w:r>
      <w:r w:rsidRPr="002D0D7B">
        <w:rPr>
          <w:rFonts w:ascii="Times New Roman" w:hAnsi="Times New Roman" w:cs="Times New Roman"/>
          <w:sz w:val="18"/>
          <w:szCs w:val="18"/>
        </w:rPr>
        <w:tab/>
        <w:t>E-14</w:t>
      </w:r>
    </w:p>
    <w:p w:rsidR="00CE7832" w:rsidRPr="002D0D7B" w:rsidRDefault="00CE7832" w:rsidP="00CE7832">
      <w:pPr>
        <w:rPr>
          <w:rFonts w:ascii="Times New Roman" w:hAnsi="Times New Roman" w:cs="Times New Roman"/>
          <w:sz w:val="18"/>
          <w:szCs w:val="18"/>
        </w:rPr>
      </w:pPr>
    </w:p>
    <w:p w:rsidR="001766C7" w:rsidRPr="002D0D7B" w:rsidRDefault="001766C7" w:rsidP="001766C7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Дюбель гвозди 60*40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-200шт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Производитель: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Крепдил</w:t>
      </w:r>
      <w:proofErr w:type="spellEnd"/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Ед.измерения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>: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упак</w:t>
      </w:r>
      <w:proofErr w:type="spellEnd"/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Дюбель-гвоздь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Сталь/Полипропилен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Диаметр, мм</w:t>
      </w:r>
      <w:r w:rsidRPr="002D0D7B">
        <w:rPr>
          <w:rFonts w:ascii="Times New Roman" w:hAnsi="Times New Roman" w:cs="Times New Roman"/>
          <w:sz w:val="18"/>
          <w:szCs w:val="18"/>
        </w:rPr>
        <w:tab/>
        <w:t>6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40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шлица</w:t>
      </w:r>
      <w:r w:rsidRPr="002D0D7B">
        <w:rPr>
          <w:rFonts w:ascii="Times New Roman" w:hAnsi="Times New Roman" w:cs="Times New Roman"/>
          <w:sz w:val="18"/>
          <w:szCs w:val="18"/>
        </w:rPr>
        <w:tab/>
        <w:t>Крестовой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</w:t>
      </w:r>
      <w:r w:rsidRPr="002D0D7B">
        <w:rPr>
          <w:rFonts w:ascii="Times New Roman" w:hAnsi="Times New Roman" w:cs="Times New Roman"/>
          <w:sz w:val="18"/>
          <w:szCs w:val="18"/>
        </w:rPr>
        <w:tab/>
        <w:t>Грибовидный бортик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в упаковке,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ab/>
        <w:t>50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 головки</w:t>
      </w:r>
      <w:r w:rsidRPr="002D0D7B">
        <w:rPr>
          <w:rFonts w:ascii="Times New Roman" w:hAnsi="Times New Roman" w:cs="Times New Roman"/>
          <w:sz w:val="18"/>
          <w:szCs w:val="18"/>
        </w:rPr>
        <w:tab/>
        <w:t>Потайная</w:t>
      </w:r>
    </w:p>
    <w:p w:rsidR="00884945" w:rsidRPr="002D0D7B" w:rsidRDefault="001766C7" w:rsidP="001766C7">
      <w:pPr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Код ОКПД2</w:t>
      </w:r>
      <w:r w:rsidRPr="002D0D7B">
        <w:rPr>
          <w:rFonts w:ascii="Times New Roman" w:hAnsi="Times New Roman" w:cs="Times New Roman"/>
          <w:sz w:val="18"/>
          <w:szCs w:val="18"/>
        </w:rPr>
        <w:tab/>
        <w:t>25.94.12.190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Лампочка светодиодная 15 </w:t>
      </w: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вт</w:t>
      </w:r>
      <w:proofErr w:type="spellEnd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-30шт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Мощность (Вт): 15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Цоколь: E27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Цветовая температура: 4000 К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Длина: 108 мм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колбы: A60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Световой поток: 1350 лм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Световая отдача: 100 лм/Вт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Срок службы: 30000 ч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Эквивалент лампы накаливания: 135 В</w:t>
      </w:r>
    </w:p>
    <w:p w:rsidR="001766C7" w:rsidRPr="002D0D7B" w:rsidRDefault="001766C7" w:rsidP="001766C7">
      <w:pPr>
        <w:rPr>
          <w:rFonts w:ascii="Times New Roman" w:hAnsi="Times New Roman" w:cs="Times New Roman"/>
          <w:sz w:val="18"/>
          <w:szCs w:val="18"/>
        </w:rPr>
      </w:pPr>
    </w:p>
    <w:p w:rsidR="001766C7" w:rsidRPr="002D0D7B" w:rsidRDefault="001766C7" w:rsidP="001766C7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Светодиодный светильник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-50шт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РА SPO-6-36-6K-P 595 x5 95 x19 36Вт 3060 Лм 6500К IP40 призма (или эквивалент)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D0D7B">
        <w:rPr>
          <w:rFonts w:ascii="Times New Roman" w:hAnsi="Times New Roman" w:cs="Times New Roman"/>
          <w:sz w:val="18"/>
          <w:szCs w:val="18"/>
        </w:rPr>
        <w:t>Вид крепления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встраиваемый/накладной/подвесной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Армстронг</w:t>
      </w:r>
      <w:proofErr w:type="spellEnd"/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 прямоугольный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 питания 220 В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Мощность светильника 36 Вт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Установочный размер 595 мм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Световой поток 3600 лм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Цветопередача 80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Ra</w:t>
      </w:r>
      <w:proofErr w:type="spellEnd"/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Цветность холодный белый (более 5000 К)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lastRenderedPageBreak/>
        <w:t>Защита от пыли и влаги IP40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Срок службы 50000 ч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лампы встроенные светодиоды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колбы нет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Цоколь встроенные светодиоды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Лампа/светодиоды в комплекте: есть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Драйвер в комплекте: да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1.9 см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59.5 см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59.5 см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Основной цвет белый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корпуса сталь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плафона полистирол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Поверхность плафона/арматуры: призма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плафона прозрачный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Коллекция SPO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Габариты без упаковки 595х595х19 мм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Вес нетто1.14 кг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рассеивателя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>: призма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Провод: без провода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гарантия 12 месяцев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91CC6" w:rsidRPr="002D0D7B" w:rsidRDefault="00E17F93" w:rsidP="00691CC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D0D7B">
        <w:rPr>
          <w:rFonts w:ascii="Times New Roman" w:hAnsi="Times New Roman" w:cs="Times New Roman"/>
          <w:b/>
          <w:sz w:val="18"/>
          <w:szCs w:val="18"/>
        </w:rPr>
        <w:t xml:space="preserve">Рубильник перекидной </w:t>
      </w:r>
      <w:r w:rsidR="00B15B7D" w:rsidRPr="002D0D7B">
        <w:rPr>
          <w:rFonts w:ascii="Times New Roman" w:hAnsi="Times New Roman" w:cs="Times New Roman"/>
          <w:b/>
          <w:sz w:val="18"/>
          <w:szCs w:val="18"/>
        </w:rPr>
        <w:t>100А однофазный</w:t>
      </w:r>
      <w:r w:rsidR="0051642E" w:rsidRPr="002D0D7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E44E0" w:rsidRPr="002D0D7B">
        <w:rPr>
          <w:rFonts w:ascii="Times New Roman" w:hAnsi="Times New Roman" w:cs="Times New Roman"/>
          <w:b/>
          <w:sz w:val="18"/>
          <w:szCs w:val="18"/>
        </w:rPr>
        <w:t xml:space="preserve">-1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</w:rPr>
        <w:t>шт</w:t>
      </w:r>
      <w:proofErr w:type="spellEnd"/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(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мес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) 12 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Конструкция прибора</w:t>
      </w:r>
      <w:r w:rsidR="00167C08" w:rsidRPr="002D0D7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Встраив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>. устройство фиксированной установки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подключения силовой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электрич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51642E" w:rsidRPr="002D0D7B">
        <w:rPr>
          <w:rFonts w:ascii="Times New Roman" w:hAnsi="Times New Roman" w:cs="Times New Roman"/>
          <w:sz w:val="18"/>
          <w:szCs w:val="18"/>
        </w:rPr>
        <w:t>Ц</w:t>
      </w:r>
      <w:r w:rsidRPr="002D0D7B">
        <w:rPr>
          <w:rFonts w:ascii="Times New Roman" w:hAnsi="Times New Roman" w:cs="Times New Roman"/>
          <w:sz w:val="18"/>
          <w:szCs w:val="18"/>
        </w:rPr>
        <w:t>епи</w:t>
      </w:r>
      <w:r w:rsidR="0051642E" w:rsidRPr="002D0D7B">
        <w:rPr>
          <w:rFonts w:ascii="Times New Roman" w:hAnsi="Times New Roman" w:cs="Times New Roman"/>
          <w:sz w:val="18"/>
          <w:szCs w:val="18"/>
        </w:rPr>
        <w:t xml:space="preserve">  </w:t>
      </w:r>
      <w:r w:rsidRPr="002D0D7B">
        <w:rPr>
          <w:rFonts w:ascii="Times New Roman" w:hAnsi="Times New Roman" w:cs="Times New Roman"/>
          <w:sz w:val="18"/>
          <w:szCs w:val="18"/>
        </w:rPr>
        <w:t>Болтовое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соединение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элемента управления</w:t>
      </w:r>
      <w:r w:rsidR="00167C08" w:rsidRPr="002D0D7B">
        <w:rPr>
          <w:rFonts w:ascii="Times New Roman" w:hAnsi="Times New Roman" w:cs="Times New Roman"/>
          <w:sz w:val="18"/>
          <w:szCs w:val="18"/>
        </w:rPr>
        <w:t xml:space="preserve">: </w:t>
      </w:r>
      <w:r w:rsidRPr="002D0D7B">
        <w:rPr>
          <w:rFonts w:ascii="Times New Roman" w:hAnsi="Times New Roman" w:cs="Times New Roman"/>
          <w:sz w:val="18"/>
          <w:szCs w:val="18"/>
        </w:rPr>
        <w:t>Рукоятка поворот. короткая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Макс. допустимое раб. напряжение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Ue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AC (В)</w:t>
      </w:r>
      <w:r w:rsidR="0051642E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660</w:t>
      </w:r>
    </w:p>
    <w:p w:rsidR="0051642E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Номин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. продолжительный ток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Iu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(А)</w:t>
      </w:r>
      <w:r w:rsidR="0051642E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100</w:t>
      </w:r>
    </w:p>
    <w:p w:rsidR="0051642E" w:rsidRPr="002D0D7B" w:rsidRDefault="0051642E" w:rsidP="0051642E">
      <w:pPr>
        <w:rPr>
          <w:rFonts w:ascii="Times New Roman" w:hAnsi="Times New Roman" w:cs="Times New Roman"/>
          <w:sz w:val="18"/>
          <w:szCs w:val="18"/>
        </w:rPr>
      </w:pP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Прожектор светодиодный</w:t>
      </w:r>
      <w:r w:rsidR="00E17F93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-</w:t>
      </w: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5шт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Гарантийный срок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12 месяцев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IP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IP65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Номинальное напряжение от 175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до 265 В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Длина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233.5 мм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Ширина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245 мм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Высота/глубина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37 мм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Цветовая температура от 6500 К до 6500 К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Максимальная мощность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100 Вт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световой поток 9500 лм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Световой поток от 9500 лм до 9500 лм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Защитное покрытие поверхности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Пластиковое покрытие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Род тока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Переменный ток (AC)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 Поверхностный монтаж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Угол светового излучения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Широкий световой пучок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подвесного монтажа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Да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ПРА в комплекте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Да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Световой выход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Прямой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монтажа на стену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Да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открытого монтажа</w:t>
      </w:r>
      <w:r w:rsidR="00E819CA" w:rsidRPr="002D0D7B">
        <w:rPr>
          <w:rFonts w:ascii="Times New Roman" w:hAnsi="Times New Roman" w:cs="Times New Roman"/>
          <w:sz w:val="18"/>
          <w:szCs w:val="18"/>
        </w:rPr>
        <w:t xml:space="preserve">- </w:t>
      </w:r>
      <w:r w:rsidRPr="002D0D7B">
        <w:rPr>
          <w:rFonts w:ascii="Times New Roman" w:hAnsi="Times New Roman" w:cs="Times New Roman"/>
          <w:sz w:val="18"/>
          <w:szCs w:val="18"/>
        </w:rPr>
        <w:t>Да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Класс защиты от поражения электрическим током</w:t>
      </w:r>
      <w:r w:rsidR="00E819CA" w:rsidRPr="002D0D7B">
        <w:rPr>
          <w:rFonts w:ascii="Times New Roman" w:hAnsi="Times New Roman" w:cs="Times New Roman"/>
          <w:sz w:val="18"/>
          <w:szCs w:val="18"/>
        </w:rPr>
        <w:t xml:space="preserve">- </w:t>
      </w:r>
      <w:r w:rsidRPr="002D0D7B">
        <w:rPr>
          <w:rFonts w:ascii="Times New Roman" w:hAnsi="Times New Roman" w:cs="Times New Roman"/>
          <w:sz w:val="18"/>
          <w:szCs w:val="18"/>
        </w:rPr>
        <w:t>I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корпуса</w:t>
      </w:r>
      <w:r w:rsidR="00E819CA" w:rsidRPr="002D0D7B">
        <w:rPr>
          <w:rFonts w:ascii="Times New Roman" w:hAnsi="Times New Roman" w:cs="Times New Roman"/>
          <w:sz w:val="18"/>
          <w:szCs w:val="18"/>
        </w:rPr>
        <w:t xml:space="preserve">- </w:t>
      </w:r>
      <w:r w:rsidRPr="002D0D7B">
        <w:rPr>
          <w:rFonts w:ascii="Times New Roman" w:hAnsi="Times New Roman" w:cs="Times New Roman"/>
          <w:sz w:val="18"/>
          <w:szCs w:val="18"/>
        </w:rPr>
        <w:t>Алюминий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корпуса</w:t>
      </w:r>
      <w:r w:rsidR="00E819CA" w:rsidRPr="002D0D7B">
        <w:rPr>
          <w:rFonts w:ascii="Times New Roman" w:hAnsi="Times New Roman" w:cs="Times New Roman"/>
          <w:sz w:val="18"/>
          <w:szCs w:val="18"/>
        </w:rPr>
        <w:t xml:space="preserve"> - </w:t>
      </w:r>
      <w:r w:rsidRPr="002D0D7B">
        <w:rPr>
          <w:rFonts w:ascii="Times New Roman" w:hAnsi="Times New Roman" w:cs="Times New Roman"/>
          <w:sz w:val="18"/>
          <w:szCs w:val="18"/>
        </w:rPr>
        <w:t>Черный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Материал плафона /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рассеивателя</w:t>
      </w:r>
      <w:proofErr w:type="spellEnd"/>
      <w:r w:rsidR="00E819CA"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Стекло прозрачное</w:t>
      </w:r>
    </w:p>
    <w:p w:rsidR="00E819CA" w:rsidRPr="002D0D7B" w:rsidRDefault="00E819CA" w:rsidP="005164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819CA" w:rsidRPr="002D0D7B" w:rsidRDefault="00E819CA" w:rsidP="0051642E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Автоматический выключатель 25А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-10шт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устройства защиты Автоматический выключатель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полюсов 1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Номинальный ток,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25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 -Открытый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-230/400 В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Отключающая способность -4.5 кА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Характеристика срабатывания -C</w:t>
      </w:r>
    </w:p>
    <w:p w:rsidR="00E819CA" w:rsidRPr="002D0D7B" w:rsidRDefault="00E819CA" w:rsidP="00E819CA">
      <w:pPr>
        <w:rPr>
          <w:rFonts w:ascii="Times New Roman" w:hAnsi="Times New Roman" w:cs="Times New Roman"/>
          <w:sz w:val="18"/>
          <w:szCs w:val="18"/>
        </w:rPr>
      </w:pPr>
    </w:p>
    <w:p w:rsidR="00E819CA" w:rsidRPr="002D0D7B" w:rsidRDefault="00E819CA" w:rsidP="00E819CA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Автоматический выключатель 63А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-5шт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срок- 3 года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 -63 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Общее количество полюсов -3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Род тока -Переменный ток (AC)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Характеристика срабатывания -C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-400 В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в числах модульных расстояний -3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защищенных полюсов -3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Номин</w:t>
      </w:r>
      <w:proofErr w:type="spellEnd"/>
      <w:proofErr w:type="gramStart"/>
      <w:r w:rsidRPr="002D0D7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отключающая способность при коротком замыкании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Icu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IEC 60898 при 230 В -4.5 кА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Номин</w:t>
      </w:r>
      <w:proofErr w:type="spellEnd"/>
      <w:proofErr w:type="gramStart"/>
      <w:r w:rsidRPr="002D0D7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отключающая способность при коротком замыкании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Icu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IEC 60898 при 400 В -4.5 кА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монтажа, установки -45 мм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загрязнения (число) -2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IP -IP20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Частота -от 50 Гц до 60 Гц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Номинальное напряжение изоляции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Ui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-440 В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Сечение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однопроволочного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проводника -от 1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до 25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</w:p>
    <w:p w:rsidR="00FD2476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Сечение многопроволочного гибкого проводника -от 1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до 16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</w:p>
    <w:p w:rsidR="00FD2476" w:rsidRPr="002D0D7B" w:rsidRDefault="00FD2476" w:rsidP="00FD2476">
      <w:pPr>
        <w:rPr>
          <w:rFonts w:ascii="Times New Roman" w:hAnsi="Times New Roman" w:cs="Times New Roman"/>
          <w:sz w:val="18"/>
          <w:szCs w:val="18"/>
        </w:rPr>
      </w:pPr>
    </w:p>
    <w:p w:rsidR="00FD2476" w:rsidRPr="002D0D7B" w:rsidRDefault="00FD2476" w:rsidP="00FD2476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Рубильник</w:t>
      </w:r>
      <w:r w:rsidR="00D13BD1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250</w:t>
      </w:r>
      <w:proofErr w:type="gram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А  3</w:t>
      </w:r>
      <w:proofErr w:type="gramEnd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х </w:t>
      </w:r>
      <w:r w:rsidR="005A1FC3" w:rsidRPr="002D0D7B">
        <w:rPr>
          <w:rFonts w:ascii="Times New Roman" w:hAnsi="Times New Roman" w:cs="Times New Roman"/>
          <w:b/>
          <w:sz w:val="18"/>
          <w:szCs w:val="18"/>
          <w:u w:val="single"/>
        </w:rPr>
        <w:t>ф</w:t>
      </w: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азный</w:t>
      </w:r>
      <w:r w:rsidR="00E17F93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-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1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Тип- модульный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Вид -рубильник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00 IP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 -250 А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рабочее напряжение -660 В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полюсов -3</w:t>
      </w:r>
    </w:p>
    <w:p w:rsidR="00D13BD1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модулей -3</w:t>
      </w:r>
    </w:p>
    <w:p w:rsidR="00D13BD1" w:rsidRPr="002D0D7B" w:rsidRDefault="00D13BD1" w:rsidP="00D13BD1">
      <w:pPr>
        <w:rPr>
          <w:rFonts w:ascii="Times New Roman" w:hAnsi="Times New Roman" w:cs="Times New Roman"/>
          <w:sz w:val="18"/>
          <w:szCs w:val="18"/>
        </w:rPr>
      </w:pPr>
    </w:p>
    <w:p w:rsidR="00D13BD1" w:rsidRPr="002D0D7B" w:rsidRDefault="00D13BD1" w:rsidP="00D13BD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Наконечник ТА 70-10-12 (КВТ)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-6шт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5 лет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Стандартное номинальное сечение 70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Алюминий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Метрический размер соединительной резьбы 10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Форма поперечного сечения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круглого многопроволочного/Для секторного многопроволочного</w:t>
      </w:r>
    </w:p>
    <w:p w:rsidR="00E819CA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Подходит для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сталеалюминиевого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провода :Да</w:t>
      </w:r>
      <w:proofErr w:type="gramEnd"/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Наконечник ТА 50 -10-9 (КВТ)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-6шт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5 лет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Страна происхождения Российская Федерация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Стандартное номинальное сечение 50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Алюминий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Метрический размер соединительной резьбы 10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Форма поперечного сечения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круглого многопроволочного/Для секторного многопроволочного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Подходит для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сталеалюминиевого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провода:Да</w:t>
      </w:r>
      <w:proofErr w:type="spellEnd"/>
      <w:proofErr w:type="gramEnd"/>
    </w:p>
    <w:p w:rsidR="00D13BD1" w:rsidRPr="002D0D7B" w:rsidRDefault="00D13BD1" w:rsidP="00D13BD1">
      <w:pPr>
        <w:rPr>
          <w:rFonts w:ascii="Times New Roman" w:hAnsi="Times New Roman" w:cs="Times New Roman"/>
          <w:sz w:val="18"/>
          <w:szCs w:val="18"/>
        </w:rPr>
      </w:pPr>
    </w:p>
    <w:p w:rsidR="00D13BD1" w:rsidRPr="002D0D7B" w:rsidRDefault="00D13BD1" w:rsidP="00D13BD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Наконечник 35кВт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-6шт.</w:t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алюминий</w:t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Период гарантии</w:t>
      </w:r>
      <w:r w:rsidRPr="002D0D7B">
        <w:rPr>
          <w:rFonts w:ascii="Times New Roman" w:hAnsi="Times New Roman" w:cs="Times New Roman"/>
          <w:sz w:val="18"/>
          <w:szCs w:val="18"/>
        </w:rPr>
        <w:tab/>
        <w:t>5 лет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Единица измерения партнерских остатков</w:t>
      </w:r>
      <w:r w:rsidRPr="002D0D7B">
        <w:rPr>
          <w:rFonts w:ascii="Times New Roman" w:hAnsi="Times New Roman" w:cs="Times New Roman"/>
          <w:sz w:val="18"/>
          <w:szCs w:val="18"/>
        </w:rPr>
        <w:tab/>
        <w:t>PCE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Герметичные</w:t>
      </w:r>
      <w:r w:rsidRPr="002D0D7B">
        <w:rPr>
          <w:rFonts w:ascii="Times New Roman" w:hAnsi="Times New Roman" w:cs="Times New Roman"/>
          <w:sz w:val="18"/>
          <w:szCs w:val="18"/>
        </w:rPr>
        <w:tab/>
        <w:t>Нет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Метрический размер соединительной резьбы</w:t>
      </w:r>
      <w:r w:rsidRPr="002D0D7B">
        <w:rPr>
          <w:rFonts w:ascii="Times New Roman" w:hAnsi="Times New Roman" w:cs="Times New Roman"/>
          <w:sz w:val="18"/>
          <w:szCs w:val="18"/>
        </w:rPr>
        <w:tab/>
        <w:t>10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сечение алюминиевых жил</w:t>
      </w:r>
      <w:r w:rsidRPr="002D0D7B">
        <w:rPr>
          <w:rFonts w:ascii="Times New Roman" w:hAnsi="Times New Roman" w:cs="Times New Roman"/>
          <w:sz w:val="18"/>
          <w:szCs w:val="18"/>
        </w:rPr>
        <w:tab/>
        <w:t xml:space="preserve">35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Подходит для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сталеалюминиевого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провода</w:t>
      </w:r>
      <w:r w:rsidRPr="002D0D7B">
        <w:rPr>
          <w:rFonts w:ascii="Times New Roman" w:hAnsi="Times New Roman" w:cs="Times New Roman"/>
          <w:sz w:val="18"/>
          <w:szCs w:val="18"/>
        </w:rPr>
        <w:tab/>
        <w:t>Да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Стандартное номинальное сечение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 xml:space="preserve">35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 поперечного сечения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круглого многопроволочного/Для секторного многопроволочного</w:t>
      </w:r>
    </w:p>
    <w:p w:rsidR="005A1FC3" w:rsidRPr="002D0D7B" w:rsidRDefault="005A1FC3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A1FC3" w:rsidRPr="002D0D7B" w:rsidRDefault="007E44E0" w:rsidP="005A1F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Рубильник 100А трехфазный-1 </w:t>
      </w: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рубильника</w:t>
      </w:r>
      <w:r w:rsidRPr="002D0D7B">
        <w:rPr>
          <w:rFonts w:ascii="Times New Roman" w:hAnsi="Times New Roman" w:cs="Times New Roman"/>
          <w:sz w:val="18"/>
          <w:szCs w:val="18"/>
        </w:rPr>
        <w:tab/>
        <w:t>выключатели нагрузки / с предохранителями / в ящиках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</w:t>
      </w:r>
      <w:r w:rsidRPr="002D0D7B">
        <w:rPr>
          <w:rFonts w:ascii="Times New Roman" w:hAnsi="Times New Roman" w:cs="Times New Roman"/>
          <w:sz w:val="18"/>
          <w:szCs w:val="18"/>
        </w:rPr>
        <w:tab/>
        <w:t>100А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полюсов</w:t>
      </w:r>
      <w:r w:rsidRPr="002D0D7B">
        <w:rPr>
          <w:rFonts w:ascii="Times New Roman" w:hAnsi="Times New Roman" w:cs="Times New Roman"/>
          <w:sz w:val="18"/>
          <w:szCs w:val="18"/>
        </w:rPr>
        <w:tab/>
        <w:t>трехполюсные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lastRenderedPageBreak/>
        <w:t>Количество фаз</w:t>
      </w:r>
      <w:r w:rsidRPr="002D0D7B">
        <w:rPr>
          <w:rFonts w:ascii="Times New Roman" w:hAnsi="Times New Roman" w:cs="Times New Roman"/>
          <w:sz w:val="18"/>
          <w:szCs w:val="18"/>
        </w:rPr>
        <w:tab/>
        <w:t>трехфазные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  <w:t>накладные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от влаги</w:t>
      </w:r>
      <w:r w:rsidRPr="002D0D7B">
        <w:rPr>
          <w:rFonts w:ascii="Times New Roman" w:hAnsi="Times New Roman" w:cs="Times New Roman"/>
          <w:sz w:val="18"/>
          <w:szCs w:val="18"/>
        </w:rPr>
        <w:tab/>
        <w:t>IP54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380В</w:t>
      </w:r>
    </w:p>
    <w:p w:rsidR="00955E51" w:rsidRPr="002D0D7B" w:rsidRDefault="00955E5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55E51" w:rsidRPr="00955E51" w:rsidRDefault="00955E51" w:rsidP="00955E5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</w:pPr>
      <w:r w:rsidRPr="00955E51"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  <w:t>Напорная труба ПНД 32х2 мм черная с синей полосой</w:t>
      </w:r>
      <w:r w:rsidRPr="002D0D7B"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  <w:t xml:space="preserve">      -100 </w:t>
      </w:r>
      <w:r w:rsidR="002B591A" w:rsidRPr="002D0D7B"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  <w:t xml:space="preserve">  </w:t>
      </w:r>
      <w:r w:rsidRPr="002D0D7B"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  <w:t>м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Тип трубы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-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ПНД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 xml:space="preserve">  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Область применения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-д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ля холодного водоснабжения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Температура перекачиваемой жидкости, </w:t>
      </w:r>
      <w:proofErr w:type="gramStart"/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С</w:t>
      </w:r>
      <w:proofErr w:type="gramEnd"/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до +40С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Давление, </w:t>
      </w:r>
      <w:proofErr w:type="spellStart"/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bar</w:t>
      </w:r>
      <w:proofErr w:type="spellEnd"/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10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Диаметр трубы, мм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32</w:t>
      </w:r>
    </w:p>
    <w:p w:rsidR="00955E51" w:rsidRPr="002D0D7B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Толщина стенки, мм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2</w:t>
      </w:r>
    </w:p>
    <w:p w:rsidR="009A6022" w:rsidRPr="002D0D7B" w:rsidRDefault="009A6022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</w:p>
    <w:p w:rsidR="009A6022" w:rsidRPr="00955E51" w:rsidRDefault="009A6022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Тачка садово-строительная 2х колесная                             – 1шт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Объем кузова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80 л</w:t>
      </w:r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ручки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прямой хват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кузова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оцинкованная сталь, сталь с порошковой окраской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колеса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76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оси колеса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90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Передний упор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есть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Длина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кузова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 -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890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кузова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600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кузова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248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Вес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нетто</w:t>
      </w:r>
      <w:r w:rsidRPr="002D0D7B">
        <w:rPr>
          <w:rFonts w:ascii="Times New Roman" w:hAnsi="Times New Roman" w:cs="Times New Roman"/>
          <w:sz w:val="18"/>
          <w:szCs w:val="18"/>
        </w:rPr>
        <w:t xml:space="preserve">  -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>15.2 кг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2D0D7B">
        <w:rPr>
          <w:rFonts w:ascii="Times New Roman" w:hAnsi="Times New Roman" w:cs="Times New Roman"/>
          <w:sz w:val="18"/>
          <w:szCs w:val="18"/>
        </w:rPr>
        <w:t>Самоходная</w:t>
      </w:r>
      <w:r w:rsidRPr="002D0D7B">
        <w:rPr>
          <w:rFonts w:ascii="Times New Roman" w:hAnsi="Times New Roman" w:cs="Times New Roman"/>
          <w:sz w:val="18"/>
          <w:szCs w:val="18"/>
        </w:rPr>
        <w:t xml:space="preserve">  -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>нет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нагрузка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190 кг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колес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два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колеса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пневматическое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Колесо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на подшипнике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Диаметр колес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360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колеи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282 мм</w:t>
      </w:r>
    </w:p>
    <w:p w:rsidR="00955E51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Толщина стенки кузова</w:t>
      </w:r>
      <w:r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0.8 мм</w:t>
      </w:r>
      <w:r w:rsidRPr="002D0D7B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Мет</w:t>
      </w:r>
      <w:r w:rsidR="002D0D7B">
        <w:rPr>
          <w:rFonts w:ascii="Times New Roman" w:hAnsi="Times New Roman" w:cs="Times New Roman"/>
          <w:b/>
          <w:sz w:val="18"/>
          <w:szCs w:val="18"/>
          <w:u w:val="single"/>
        </w:rPr>
        <w:t>ла</w:t>
      </w: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D0D7B">
        <w:rPr>
          <w:rFonts w:ascii="Times New Roman" w:hAnsi="Times New Roman" w:cs="Times New Roman"/>
          <w:b/>
          <w:sz w:val="18"/>
          <w:szCs w:val="18"/>
          <w:u w:val="single"/>
        </w:rPr>
        <w:t>садовая уличная</w:t>
      </w:r>
      <w:r w:rsidR="006E0BAB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     -200 </w:t>
      </w:r>
      <w:proofErr w:type="spellStart"/>
      <w:r w:rsidR="006E0BAB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A6022" w:rsidRPr="002D0D7B" w:rsidRDefault="009A6022" w:rsidP="006E0BAB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D0D7B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0A1821E" wp14:editId="427C5D57">
                <wp:extent cx="304800" cy="304800"/>
                <wp:effectExtent l="0" t="0" r="0" b="0"/>
                <wp:docPr id="2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AE092" id="AutoShape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obxQIAANI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XQaG8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2D0D7B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09F0607D">
            <wp:extent cx="1373356" cy="120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426517" cy="1253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BAB" w:rsidRPr="002D0D7B">
        <w:rPr>
          <w:rFonts w:ascii="Times New Roman" w:hAnsi="Times New Roman" w:cs="Times New Roman"/>
          <w:b/>
          <w:sz w:val="18"/>
          <w:szCs w:val="18"/>
        </w:rPr>
        <w:tab/>
      </w:r>
      <w:r w:rsidR="006E0BAB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>Количество</w:t>
      </w:r>
      <w:r w:rsidR="00C8798E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 xml:space="preserve"> прутьев в одном пучке метлы: 25</w:t>
      </w:r>
      <w:r w:rsidR="006E0BAB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>-</w:t>
      </w:r>
      <w:r w:rsidR="00C8798E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>30</w:t>
      </w:r>
      <w:r w:rsidR="006E0BAB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 xml:space="preserve"> шт</w:t>
      </w:r>
      <w:r w:rsidR="00C8798E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>. Вес -0,2 кг</w:t>
      </w:r>
    </w:p>
    <w:p w:rsidR="00955E51" w:rsidRPr="002D0D7B" w:rsidRDefault="00955E5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Поставка товара осуществляется силами и средствами Поставщика путем доставки и разгрузки на склад Заказчика одной партией или несколькими партиями на усмотрение Заказчика в рабочие дни недели с 8-30 ч. до 16-00 ч. (с 12:00 до 13:00 обед) Место доставки - склад Заказчика, расположенный по адресу: </w:t>
      </w:r>
      <w:r w:rsidRPr="002444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Махачкала ул. Магомета Гаджиева,180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Товар должен быть доставлен в адрес Заказчика автотранспортом в соответствии с правилами перевозки грузов, действующими на транспорте данного вида, при соблюдении гигиенических требований. 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Поставляемый товар должен быть: на момент передачи Заказчику принадлежащим Поставщику на праве собственности и не обремененным правами и притязаниями третьих лиц; с техническими и качественными характеристиками, соответствующими техническим регламентам, стандартам и иными требованиями, предусмотренными законодательством Российской Федерации для данной категории товара; маркирован и упакован в соответствии с требованиями, обеспечивающим неизменность идентификационных признаков при обращении товара в течение всего срока хранения. Потребительская и транспортная упаковка, укупорочные средства должны быть изготовлены из материалов, использование которых в контакте с товаром обеспечивает его качество и безопасность в течение всего срока хранения при соблюдении условий транспортирования и хранения. 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Транспортировка товара осуществляется автотранспортом Поставщика. Способ и условия транспортирования обеспечивает сохранность качества товара и внешнего вида тары, и устанавливается производителем.</w:t>
      </w:r>
    </w:p>
    <w:p w:rsidR="007E44E0" w:rsidRPr="007E44E0" w:rsidRDefault="007E44E0" w:rsidP="002444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поставляемый товар Поставщик обязан представить Заказчику следующие товарно-сопроводительные документы: товарную накладную, счет-фактуру или иной первичный учетный документ, оформленный в двух экземплярах; оригинал декларации о соответствии и (или) сертификата соответствия либо их копии, </w:t>
      </w:r>
      <w:proofErr w:type="gramStart"/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заверенные </w:t>
      </w:r>
      <w:r w:rsidR="002444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установленном законодательством Российской Федерации порядке, гарантийный талон, руководство по эксплуатации и установке на русском языке. Срок гарантии: не менее 12 месяцев.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 гарантирует, что товар поставленной в соответствии с Договором, является новым, неиспользованным, серийно выпускаемым.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 гарантирует, что товар, поставленный по Договору, не имеет дефектов при штатном использовании товара, соответствует технической и (или) эксплуатационной документацией производителя (изготовителя) товара.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 предоставляет Заказчику также надлежащее качество товара, а также полное соответствие поставляемого товара условиям Договора.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Дефектный товар будет возвращен Поставщику за его счет в сроки, согласованные Заказчиком и Поставщиком. </w:t>
      </w:r>
    </w:p>
    <w:p w:rsidR="007E44E0" w:rsidRPr="007E44E0" w:rsidRDefault="007E44E0" w:rsidP="007E44E0">
      <w:pPr>
        <w:rPr>
          <w:rFonts w:ascii="Times New Roman" w:hAnsi="Times New Roman" w:cs="Times New Roman"/>
          <w:sz w:val="18"/>
          <w:szCs w:val="18"/>
        </w:rPr>
      </w:pPr>
    </w:p>
    <w:p w:rsidR="007E44E0" w:rsidRPr="00D13BD1" w:rsidRDefault="007E44E0" w:rsidP="005A1FC3">
      <w:pPr>
        <w:spacing w:after="0" w:line="240" w:lineRule="auto"/>
      </w:pPr>
    </w:p>
    <w:sectPr w:rsidR="007E44E0" w:rsidRPr="00D1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2E"/>
    <w:rsid w:val="00167C08"/>
    <w:rsid w:val="001766C7"/>
    <w:rsid w:val="00181C84"/>
    <w:rsid w:val="0024441C"/>
    <w:rsid w:val="002B591A"/>
    <w:rsid w:val="002D0D7B"/>
    <w:rsid w:val="00357DC4"/>
    <w:rsid w:val="00391F01"/>
    <w:rsid w:val="0051642E"/>
    <w:rsid w:val="005A1FC3"/>
    <w:rsid w:val="00691CC6"/>
    <w:rsid w:val="006E0BAB"/>
    <w:rsid w:val="00770D08"/>
    <w:rsid w:val="007A5751"/>
    <w:rsid w:val="007E44E0"/>
    <w:rsid w:val="00884945"/>
    <w:rsid w:val="00955E51"/>
    <w:rsid w:val="00965FEC"/>
    <w:rsid w:val="009A6022"/>
    <w:rsid w:val="00AD6FE0"/>
    <w:rsid w:val="00B15B7D"/>
    <w:rsid w:val="00B521E8"/>
    <w:rsid w:val="00C8798E"/>
    <w:rsid w:val="00CE65A2"/>
    <w:rsid w:val="00CE7832"/>
    <w:rsid w:val="00D13BD1"/>
    <w:rsid w:val="00D83F05"/>
    <w:rsid w:val="00DD262E"/>
    <w:rsid w:val="00E17F93"/>
    <w:rsid w:val="00E819CA"/>
    <w:rsid w:val="00EC1665"/>
    <w:rsid w:val="00F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26EC"/>
  <w15:chartTrackingRefBased/>
  <w15:docId w15:val="{2B07FDAF-B082-435C-A0FB-105DD0C5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7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9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1022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6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98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29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99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43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2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326E-C448-4CC3-9E23-5FF88773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2026-06-01T10:49:00Z</dcterms:created>
  <dcterms:modified xsi:type="dcterms:W3CDTF">2026-06-01T10:49:00Z</dcterms:modified>
</cp:coreProperties>
</file>