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F96" w:rsidRPr="00B07B8D" w:rsidRDefault="003D1F96" w:rsidP="00AD69ED">
      <w:pPr>
        <w:spacing w:after="0" w:line="240" w:lineRule="auto"/>
        <w:jc w:val="both"/>
        <w:rPr>
          <w:rFonts w:ascii="PT Astra Serif" w:eastAsia="Times New Roman" w:hAnsi="PT Astra Serif" w:cs="Times New Roman"/>
          <w:b/>
          <w:lang w:eastAsia="ru-RU"/>
        </w:rPr>
      </w:pPr>
    </w:p>
    <w:p w:rsidR="003D1F96" w:rsidRPr="00B07B8D" w:rsidRDefault="003D1F96" w:rsidP="00AD69ED">
      <w:pPr>
        <w:spacing w:after="0" w:line="240" w:lineRule="auto"/>
        <w:jc w:val="center"/>
        <w:rPr>
          <w:rFonts w:ascii="PT Astra Serif" w:eastAsia="Times New Roman" w:hAnsi="PT Astra Serif" w:cs="Times New Roman"/>
          <w:b/>
          <w:bCs/>
          <w:lang w:eastAsia="ru-RU"/>
        </w:rPr>
      </w:pPr>
      <w:r w:rsidRPr="00B07B8D">
        <w:rPr>
          <w:rFonts w:ascii="PT Astra Serif" w:eastAsia="Times New Roman" w:hAnsi="PT Astra Serif" w:cs="Times New Roman"/>
          <w:b/>
          <w:lang w:eastAsia="ru-RU"/>
        </w:rPr>
        <w:t>ГОСУДАРСТВЕННЫЙ КОНТРАКТ</w:t>
      </w:r>
    </w:p>
    <w:p w:rsidR="003D1F96" w:rsidRPr="00B07B8D" w:rsidRDefault="003D1F96" w:rsidP="00AD69ED">
      <w:p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 xml:space="preserve">НА </w:t>
      </w:r>
      <w:r w:rsidR="002444EC" w:rsidRPr="00B07B8D">
        <w:rPr>
          <w:rFonts w:ascii="PT Astra Serif" w:eastAsia="Times New Roman" w:hAnsi="PT Astra Serif" w:cs="Times New Roman"/>
          <w:b/>
          <w:lang w:eastAsia="ru-RU"/>
        </w:rPr>
        <w:t>ОКАЗАНИЕ УСЛУГ</w:t>
      </w:r>
      <w:r w:rsidRPr="00B07B8D">
        <w:rPr>
          <w:rFonts w:ascii="PT Astra Serif" w:eastAsia="Times New Roman" w:hAnsi="PT Astra Serif" w:cs="Times New Roman"/>
          <w:b/>
          <w:lang w:eastAsia="ru-RU"/>
        </w:rPr>
        <w:t xml:space="preserve"> ДЛЯ ГОСУДАРСТВЕННЫХ НУЖД</w:t>
      </w:r>
    </w:p>
    <w:p w:rsidR="003D1F96" w:rsidRPr="00B07B8D" w:rsidRDefault="003D1F96" w:rsidP="00AD69ED">
      <w:pPr>
        <w:spacing w:after="0" w:line="240" w:lineRule="auto"/>
        <w:jc w:val="center"/>
        <w:rPr>
          <w:rFonts w:ascii="PT Astra Serif" w:eastAsia="Times New Roman" w:hAnsi="PT Astra Serif" w:cs="Times New Roman"/>
          <w:b/>
          <w:bCs/>
          <w:lang w:eastAsia="ru-RU"/>
        </w:rPr>
      </w:pPr>
      <w:r w:rsidRPr="00B07B8D">
        <w:rPr>
          <w:rFonts w:ascii="PT Astra Serif" w:eastAsia="Times New Roman" w:hAnsi="PT Astra Serif" w:cs="Times New Roman"/>
          <w:b/>
          <w:bCs/>
          <w:lang w:eastAsia="ru-RU"/>
        </w:rPr>
        <w:t>№ ______________________________</w:t>
      </w:r>
    </w:p>
    <w:p w:rsidR="003D1F96" w:rsidRPr="00B07B8D" w:rsidRDefault="003D1F96" w:rsidP="00AD69ED">
      <w:pPr>
        <w:spacing w:after="0" w:line="240" w:lineRule="auto"/>
        <w:jc w:val="center"/>
        <w:rPr>
          <w:rFonts w:ascii="PT Astra Serif" w:eastAsia="Times New Roman" w:hAnsi="PT Astra Serif" w:cs="Times New Roman"/>
          <w:bCs/>
          <w:lang w:eastAsia="ru-RU"/>
        </w:rPr>
      </w:pPr>
    </w:p>
    <w:p w:rsidR="003D1F96" w:rsidRPr="00B07B8D" w:rsidRDefault="003D1F96" w:rsidP="00AD69ED">
      <w:pPr>
        <w:spacing w:after="0" w:line="240" w:lineRule="auto"/>
        <w:jc w:val="center"/>
        <w:rPr>
          <w:rFonts w:ascii="PT Astra Serif" w:eastAsia="Times New Roman" w:hAnsi="PT Astra Serif" w:cs="Times New Roman"/>
          <w:bCs/>
          <w:lang w:eastAsia="ru-RU"/>
        </w:rPr>
      </w:pPr>
    </w:p>
    <w:p w:rsidR="003D1F96" w:rsidRPr="00B07B8D" w:rsidRDefault="003D1F96" w:rsidP="00AD69ED">
      <w:p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 xml:space="preserve">город </w:t>
      </w:r>
      <w:r w:rsidR="00DD38C1" w:rsidRPr="00B07B8D">
        <w:rPr>
          <w:rFonts w:ascii="PT Astra Serif" w:eastAsia="Times New Roman" w:hAnsi="PT Astra Serif" w:cs="Times New Roman"/>
          <w:b/>
          <w:lang w:eastAsia="ru-RU"/>
        </w:rPr>
        <w:t xml:space="preserve">Братск                                           </w:t>
      </w:r>
      <w:r w:rsidRPr="00B07B8D">
        <w:rPr>
          <w:rFonts w:ascii="PT Astra Serif" w:eastAsia="Times New Roman" w:hAnsi="PT Astra Serif" w:cs="Times New Roman"/>
          <w:b/>
          <w:lang w:eastAsia="ru-RU"/>
        </w:rPr>
        <w:t xml:space="preserve">                          </w:t>
      </w:r>
      <w:r w:rsidR="00AD69ED" w:rsidRPr="00B07B8D">
        <w:rPr>
          <w:rFonts w:ascii="PT Astra Serif" w:eastAsia="Times New Roman" w:hAnsi="PT Astra Serif" w:cs="Times New Roman"/>
          <w:b/>
          <w:lang w:eastAsia="ru-RU"/>
        </w:rPr>
        <w:t xml:space="preserve">                 </w:t>
      </w:r>
      <w:proofErr w:type="gramStart"/>
      <w:r w:rsidR="002444EC" w:rsidRPr="00B07B8D">
        <w:rPr>
          <w:rFonts w:ascii="PT Astra Serif" w:eastAsia="Times New Roman" w:hAnsi="PT Astra Serif" w:cs="Times New Roman"/>
          <w:b/>
          <w:lang w:eastAsia="ru-RU"/>
        </w:rPr>
        <w:t xml:space="preserve"> </w:t>
      </w:r>
      <w:r w:rsidR="00610342" w:rsidRPr="00B07B8D">
        <w:rPr>
          <w:rFonts w:ascii="PT Astra Serif" w:eastAsia="Times New Roman" w:hAnsi="PT Astra Serif" w:cs="Times New Roman"/>
          <w:b/>
          <w:lang w:eastAsia="ru-RU"/>
        </w:rPr>
        <w:t xml:space="preserve">  </w:t>
      </w:r>
      <w:r w:rsidRPr="00B07B8D">
        <w:rPr>
          <w:rFonts w:ascii="PT Astra Serif" w:eastAsia="Times New Roman" w:hAnsi="PT Astra Serif" w:cs="Times New Roman"/>
          <w:b/>
          <w:lang w:eastAsia="ru-RU"/>
        </w:rPr>
        <w:t>«</w:t>
      </w:r>
      <w:proofErr w:type="gramEnd"/>
      <w:r w:rsidRPr="00B07B8D">
        <w:rPr>
          <w:rFonts w:ascii="PT Astra Serif" w:eastAsia="Times New Roman" w:hAnsi="PT Astra Serif" w:cs="Times New Roman"/>
          <w:b/>
          <w:lang w:eastAsia="ru-RU"/>
        </w:rPr>
        <w:t>____» _____________ 202</w:t>
      </w:r>
      <w:r w:rsidR="0059015A">
        <w:rPr>
          <w:rFonts w:ascii="PT Astra Serif" w:eastAsia="Times New Roman" w:hAnsi="PT Astra Serif" w:cs="Times New Roman"/>
          <w:b/>
          <w:lang w:eastAsia="ru-RU"/>
        </w:rPr>
        <w:t>6</w:t>
      </w:r>
      <w:r w:rsidR="008467F1" w:rsidRPr="00B07B8D">
        <w:rPr>
          <w:rFonts w:ascii="PT Astra Serif" w:eastAsia="Times New Roman" w:hAnsi="PT Astra Serif" w:cs="Times New Roman"/>
          <w:b/>
          <w:lang w:eastAsia="ru-RU"/>
        </w:rPr>
        <w:t xml:space="preserve"> </w:t>
      </w:r>
      <w:r w:rsidRPr="00B07B8D">
        <w:rPr>
          <w:rFonts w:ascii="PT Astra Serif" w:eastAsia="Times New Roman" w:hAnsi="PT Astra Serif" w:cs="Times New Roman"/>
          <w:b/>
          <w:lang w:eastAsia="ru-RU"/>
        </w:rPr>
        <w:t>года</w:t>
      </w:r>
    </w:p>
    <w:p w:rsidR="003D1F96" w:rsidRPr="00B07B8D" w:rsidRDefault="003D1F96" w:rsidP="00AD69ED">
      <w:pPr>
        <w:spacing w:after="0" w:line="240" w:lineRule="auto"/>
        <w:jc w:val="both"/>
        <w:rPr>
          <w:rFonts w:ascii="PT Astra Serif" w:eastAsia="Times New Roman" w:hAnsi="PT Astra Serif" w:cs="Times New Roman"/>
          <w:lang w:eastAsia="ru-RU"/>
        </w:rPr>
      </w:pPr>
    </w:p>
    <w:p w:rsidR="00DD38C1" w:rsidRPr="00B07B8D" w:rsidRDefault="00DD38C1" w:rsidP="00DD38C1">
      <w:pPr>
        <w:spacing w:after="0" w:line="240" w:lineRule="auto"/>
        <w:ind w:firstLine="567"/>
        <w:jc w:val="both"/>
        <w:rPr>
          <w:rFonts w:ascii="PT Astra Serif" w:eastAsia="Times New Roman" w:hAnsi="PT Astra Serif" w:cs="Times New Roman"/>
        </w:rPr>
      </w:pPr>
      <w:r w:rsidRPr="00B07B8D">
        <w:rPr>
          <w:rFonts w:ascii="PT Astra Serif" w:eastAsia="Times New Roman" w:hAnsi="PT Astra Serif" w:cs="Times New Roman"/>
          <w:b/>
        </w:rPr>
        <w:t>Федеральное казенное учреждение «Следственный изолятор № 2 Главного управления Федеральной службы исполнения наказаний по Иркутской области» (сокращённое наименование – ФКУ СИЗО-2 ГУФСИН России по Иркутской области)</w:t>
      </w:r>
      <w:r w:rsidRPr="00B07B8D">
        <w:rPr>
          <w:rFonts w:ascii="PT Astra Serif" w:eastAsia="Times New Roman" w:hAnsi="PT Astra Serif" w:cs="Times New Roman"/>
        </w:rPr>
        <w:t xml:space="preserve">, действующее от имени Российской Федерации, в целях обеспечения государственных нужд, именуемое в дальнейшем «Государственный заказчик», в лице </w:t>
      </w:r>
      <w:r w:rsidR="00435DD5">
        <w:rPr>
          <w:rFonts w:ascii="PT Astra Serif" w:eastAsia="Times New Roman" w:hAnsi="PT Astra Serif" w:cs="Times New Roman"/>
        </w:rPr>
        <w:t>начальника Сидорова Дмитрия Юрьевича</w:t>
      </w:r>
      <w:r w:rsidRPr="00B07B8D">
        <w:rPr>
          <w:rFonts w:ascii="PT Astra Serif" w:eastAsia="Times New Roman" w:hAnsi="PT Astra Serif" w:cs="Times New Roman"/>
        </w:rPr>
        <w:t xml:space="preserve">, действующего на основании </w:t>
      </w:r>
      <w:r w:rsidR="00435DD5">
        <w:rPr>
          <w:rFonts w:ascii="PT Astra Serif" w:eastAsia="Times New Roman" w:hAnsi="PT Astra Serif" w:cs="Times New Roman"/>
        </w:rPr>
        <w:t>Устава</w:t>
      </w:r>
      <w:r w:rsidRPr="00B07B8D">
        <w:rPr>
          <w:rFonts w:ascii="PT Astra Serif" w:eastAsia="Times New Roman" w:hAnsi="PT Astra Serif" w:cs="Times New Roman"/>
        </w:rPr>
        <w:t xml:space="preserve"> и действующего законодательства РФ, с одной стороны, </w:t>
      </w:r>
    </w:p>
    <w:p w:rsidR="00DD38C1" w:rsidRPr="00B07B8D" w:rsidRDefault="00DD38C1" w:rsidP="00DD38C1">
      <w:pPr>
        <w:pStyle w:val="a5"/>
        <w:ind w:firstLine="567"/>
        <w:jc w:val="both"/>
        <w:rPr>
          <w:rFonts w:ascii="PT Astra Serif" w:hAnsi="PT Astra Serif"/>
          <w:i/>
          <w:sz w:val="22"/>
          <w:szCs w:val="22"/>
        </w:rPr>
      </w:pPr>
      <w:r w:rsidRPr="00B07B8D">
        <w:rPr>
          <w:rFonts w:ascii="PT Astra Serif" w:hAnsi="PT Astra Serif"/>
          <w:sz w:val="22"/>
          <w:szCs w:val="22"/>
        </w:rPr>
        <w:t>и _________(сокращённое наименование -  ________) (</w:t>
      </w:r>
      <w:r w:rsidRPr="00B07B8D">
        <w:rPr>
          <w:rFonts w:ascii="PT Astra Serif" w:hAnsi="PT Astra Serif"/>
          <w:i/>
          <w:sz w:val="22"/>
          <w:szCs w:val="22"/>
        </w:rPr>
        <w:t>полное наименование организации (с указанием ее организационно-правовой формы) или фамилию, имя и отчество (при наличии) - физического лица, в том числе зарегистрированного в качестве индивидуального предпринимателя, а так же сокращенное наименование)</w:t>
      </w:r>
      <w:r w:rsidRPr="00B07B8D">
        <w:rPr>
          <w:rFonts w:ascii="PT Astra Serif" w:hAnsi="PT Astra Serif"/>
          <w:sz w:val="22"/>
          <w:szCs w:val="22"/>
        </w:rPr>
        <w:t>, именуемый в дальнейшем "Поставщик", в лице _________(</w:t>
      </w:r>
      <w:r w:rsidRPr="00B07B8D">
        <w:rPr>
          <w:rFonts w:ascii="PT Astra Serif" w:hAnsi="PT Astra Serif"/>
          <w:i/>
          <w:sz w:val="22"/>
          <w:szCs w:val="22"/>
        </w:rPr>
        <w:t>фамилия, имя и отчество (при наличии), а также должность руководителя или представителя (при наличии), уполномоченного на подписание государственного контракта)</w:t>
      </w:r>
      <w:r w:rsidRPr="00B07B8D">
        <w:rPr>
          <w:rFonts w:ascii="PT Astra Serif" w:hAnsi="PT Astra Serif"/>
          <w:sz w:val="22"/>
          <w:szCs w:val="22"/>
        </w:rPr>
        <w:t>, действующего на основании ______(д</w:t>
      </w:r>
      <w:r w:rsidRPr="00B07B8D">
        <w:rPr>
          <w:rFonts w:ascii="PT Astra Serif" w:hAnsi="PT Astra Serif"/>
          <w:i/>
          <w:sz w:val="22"/>
          <w:szCs w:val="22"/>
        </w:rPr>
        <w:t>окумент со всеми реквизитами, на основании которого действует руководитель или представитель, уполномоченный на подписание государственного контракта (в случае если действует представитель)</w:t>
      </w:r>
      <w:r w:rsidRPr="00B07B8D">
        <w:rPr>
          <w:rFonts w:ascii="PT Astra Serif" w:hAnsi="PT Astra Serif"/>
          <w:sz w:val="22"/>
          <w:szCs w:val="22"/>
        </w:rPr>
        <w:t>, с другой стороны, совместно именуемые в дальнейшем «Стороны», а по отдельности «Сторона», руководствуясь:</w:t>
      </w:r>
    </w:p>
    <w:p w:rsidR="00DD38C1" w:rsidRPr="00B07B8D" w:rsidRDefault="00DD38C1" w:rsidP="00DD38C1">
      <w:pPr>
        <w:spacing w:after="0" w:line="240" w:lineRule="auto"/>
        <w:ind w:firstLine="567"/>
        <w:jc w:val="both"/>
        <w:rPr>
          <w:rFonts w:ascii="PT Astra Serif" w:eastAsia="Times New Roman" w:hAnsi="PT Astra Serif" w:cs="Times New Roman"/>
        </w:rPr>
      </w:pPr>
      <w:r w:rsidRPr="00B07B8D">
        <w:rPr>
          <w:rFonts w:ascii="PT Astra Serif" w:eastAsia="Times New Roman" w:hAnsi="PT Astra Serif" w:cs="Times New Roman"/>
        </w:rPr>
        <w:t>Гражданским кодексом Российской Федерации (</w:t>
      </w:r>
      <w:r w:rsidRPr="00B07B8D">
        <w:rPr>
          <w:rFonts w:ascii="PT Astra Serif" w:eastAsia="Times New Roman" w:hAnsi="PT Astra Serif" w:cs="Times New Roman"/>
          <w:iCs/>
        </w:rPr>
        <w:t>далее – ГК РФ</w:t>
      </w:r>
      <w:r w:rsidRPr="00B07B8D">
        <w:rPr>
          <w:rFonts w:ascii="PT Astra Serif" w:eastAsia="Times New Roman" w:hAnsi="PT Astra Serif" w:cs="Times New Roman"/>
        </w:rPr>
        <w:t xml:space="preserve">), </w:t>
      </w:r>
    </w:p>
    <w:p w:rsidR="00DD38C1" w:rsidRPr="00B07B8D" w:rsidRDefault="00DD38C1" w:rsidP="00DD38C1">
      <w:pPr>
        <w:spacing w:after="0" w:line="240" w:lineRule="auto"/>
        <w:ind w:firstLine="567"/>
        <w:jc w:val="both"/>
        <w:rPr>
          <w:rFonts w:ascii="PT Astra Serif" w:eastAsia="Times New Roman" w:hAnsi="PT Astra Serif" w:cs="Times New Roman"/>
        </w:rPr>
      </w:pPr>
      <w:r w:rsidRPr="00B07B8D">
        <w:rPr>
          <w:rFonts w:ascii="PT Astra Serif" w:eastAsia="Times New Roman" w:hAnsi="PT Astra Serif" w:cs="Times New Roman"/>
        </w:rPr>
        <w:t>Бюджетным кодексом Российской Федерации (</w:t>
      </w:r>
      <w:r w:rsidRPr="00B07B8D">
        <w:rPr>
          <w:rFonts w:ascii="PT Astra Serif" w:eastAsia="Times New Roman" w:hAnsi="PT Astra Serif" w:cs="Times New Roman"/>
          <w:iCs/>
        </w:rPr>
        <w:t>далее – БК РФ</w:t>
      </w:r>
      <w:r w:rsidRPr="00B07B8D">
        <w:rPr>
          <w:rFonts w:ascii="PT Astra Serif" w:eastAsia="Times New Roman" w:hAnsi="PT Astra Serif" w:cs="Times New Roman"/>
        </w:rPr>
        <w:t xml:space="preserve">), </w:t>
      </w:r>
    </w:p>
    <w:p w:rsidR="00DD38C1" w:rsidRPr="00B07B8D" w:rsidRDefault="00DD38C1" w:rsidP="00DD38C1">
      <w:pPr>
        <w:spacing w:after="0" w:line="240" w:lineRule="auto"/>
        <w:ind w:firstLine="567"/>
        <w:jc w:val="both"/>
        <w:rPr>
          <w:rFonts w:ascii="PT Astra Serif" w:eastAsia="Times New Roman" w:hAnsi="PT Astra Serif" w:cs="Times New Roman"/>
        </w:rPr>
      </w:pPr>
      <w:r w:rsidRPr="00B07B8D">
        <w:rPr>
          <w:rFonts w:ascii="PT Astra Serif" w:eastAsia="Times New Roman" w:hAnsi="PT Astra Serif" w:cs="Times New Roman"/>
        </w:rPr>
        <w:t>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Pr="00B07B8D">
        <w:rPr>
          <w:rFonts w:ascii="PT Astra Serif" w:eastAsia="Times New Roman" w:hAnsi="PT Astra Serif" w:cs="Times New Roman"/>
          <w:iCs/>
        </w:rPr>
        <w:t>далее – Закон № 44-ФЗ</w:t>
      </w:r>
      <w:r w:rsidRPr="00B07B8D">
        <w:rPr>
          <w:rFonts w:ascii="PT Astra Serif" w:eastAsia="Times New Roman" w:hAnsi="PT Astra Serif" w:cs="Times New Roman"/>
        </w:rPr>
        <w:t xml:space="preserve">), </w:t>
      </w:r>
    </w:p>
    <w:p w:rsidR="00DD38C1" w:rsidRPr="00B07B8D" w:rsidRDefault="00DD38C1" w:rsidP="00DD38C1">
      <w:pPr>
        <w:spacing w:after="0" w:line="240" w:lineRule="auto"/>
        <w:ind w:firstLine="567"/>
        <w:jc w:val="both"/>
        <w:rPr>
          <w:rFonts w:ascii="PT Astra Serif" w:eastAsia="Times New Roman" w:hAnsi="PT Astra Serif" w:cs="Times New Roman"/>
        </w:rPr>
      </w:pPr>
      <w:r w:rsidRPr="00B07B8D">
        <w:rPr>
          <w:rFonts w:ascii="PT Astra Serif" w:eastAsia="Times New Roman" w:hAnsi="PT Astra Serif" w:cs="Times New Roman"/>
        </w:rPr>
        <w:t>другими нормативными правовыми актами Российской Федерации, заключили настоящий Государственный контракт (далее – Контракт) о нижеследующем:</w:t>
      </w:r>
    </w:p>
    <w:p w:rsidR="00E765E8" w:rsidRPr="00B07B8D" w:rsidRDefault="00E765E8" w:rsidP="00AD69ED">
      <w:pPr>
        <w:spacing w:after="0" w:line="240" w:lineRule="auto"/>
        <w:ind w:firstLine="567"/>
        <w:jc w:val="both"/>
        <w:rPr>
          <w:rFonts w:ascii="PT Astra Serif" w:eastAsia="Times New Roman" w:hAnsi="PT Astra Serif" w:cs="Times New Roman"/>
          <w:lang w:eastAsia="ru-RU"/>
        </w:rPr>
      </w:pPr>
    </w:p>
    <w:p w:rsidR="00E765E8" w:rsidRPr="00B07B8D" w:rsidRDefault="00E765E8" w:rsidP="00AD69ED">
      <w:pPr>
        <w:pStyle w:val="ad"/>
        <w:numPr>
          <w:ilvl w:val="0"/>
          <w:numId w:val="1"/>
        </w:numPr>
        <w:spacing w:after="0" w:line="240" w:lineRule="auto"/>
        <w:jc w:val="center"/>
        <w:rPr>
          <w:rFonts w:ascii="PT Astra Serif" w:eastAsia="Times New Roman" w:hAnsi="PT Astra Serif" w:cs="Times New Roman"/>
          <w:b/>
          <w:lang w:val="en-US" w:eastAsia="ru-RU"/>
        </w:rPr>
      </w:pPr>
      <w:r w:rsidRPr="00B07B8D">
        <w:rPr>
          <w:rFonts w:ascii="PT Astra Serif" w:eastAsia="Times New Roman" w:hAnsi="PT Astra Serif" w:cs="Times New Roman"/>
          <w:b/>
          <w:lang w:eastAsia="ru-RU"/>
        </w:rPr>
        <w:t>Пр</w:t>
      </w:r>
      <w:r w:rsidR="00D02E48" w:rsidRPr="00B07B8D">
        <w:rPr>
          <w:rFonts w:ascii="PT Astra Serif" w:eastAsia="Times New Roman" w:hAnsi="PT Astra Serif" w:cs="Times New Roman"/>
          <w:b/>
          <w:lang w:eastAsia="ru-RU"/>
        </w:rPr>
        <w:t>едмет</w:t>
      </w:r>
      <w:r w:rsidRPr="00B07B8D">
        <w:rPr>
          <w:rFonts w:ascii="PT Astra Serif" w:eastAsia="Times New Roman" w:hAnsi="PT Astra Serif" w:cs="Times New Roman"/>
          <w:b/>
          <w:lang w:eastAsia="ru-RU"/>
        </w:rPr>
        <w:t xml:space="preserve"> Контракта</w:t>
      </w:r>
    </w:p>
    <w:p w:rsidR="00E765E8" w:rsidRPr="00B07B8D" w:rsidRDefault="00E765E8" w:rsidP="00B46F5C">
      <w:pPr>
        <w:pStyle w:val="ad"/>
        <w:spacing w:after="0" w:line="240" w:lineRule="auto"/>
        <w:ind w:left="0" w:firstLine="567"/>
        <w:rPr>
          <w:rFonts w:ascii="PT Astra Serif" w:eastAsia="Times New Roman" w:hAnsi="PT Astra Serif" w:cs="Times New Roman"/>
          <w:lang w:val="en-US" w:eastAsia="ru-RU"/>
        </w:rPr>
      </w:pPr>
    </w:p>
    <w:p w:rsidR="00E765E8" w:rsidRPr="00B07B8D" w:rsidRDefault="00FD6368" w:rsidP="00FD6368">
      <w:pPr>
        <w:spacing w:after="0" w:line="240" w:lineRule="auto"/>
        <w:ind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 xml:space="preserve">1.1. </w:t>
      </w:r>
      <w:r w:rsidR="00E765E8" w:rsidRPr="00B07B8D">
        <w:rPr>
          <w:rFonts w:ascii="PT Astra Serif" w:eastAsia="Times New Roman" w:hAnsi="PT Astra Serif" w:cs="Times New Roman"/>
          <w:b/>
          <w:lang w:eastAsia="ru-RU"/>
        </w:rPr>
        <w:t>По настоящему Контракту Исполнитель обязуется оказать Го</w:t>
      </w:r>
      <w:r w:rsidR="00325DE5" w:rsidRPr="00B07B8D">
        <w:rPr>
          <w:rFonts w:ascii="PT Astra Serif" w:eastAsia="Times New Roman" w:hAnsi="PT Astra Serif" w:cs="Times New Roman"/>
          <w:b/>
          <w:lang w:eastAsia="ru-RU"/>
        </w:rPr>
        <w:t xml:space="preserve">сударственному заказчику </w:t>
      </w:r>
      <w:r w:rsidR="00A42947" w:rsidRPr="00B07B8D">
        <w:rPr>
          <w:rFonts w:ascii="PT Astra Serif" w:eastAsia="Times New Roman" w:hAnsi="PT Astra Serif" w:cs="Times New Roman"/>
          <w:b/>
          <w:lang w:eastAsia="ru-RU"/>
        </w:rPr>
        <w:t xml:space="preserve">услуги по </w:t>
      </w:r>
      <w:r w:rsidR="009F4EBE" w:rsidRPr="00B07B8D">
        <w:rPr>
          <w:rFonts w:ascii="PT Astra Serif" w:eastAsia="Times New Roman" w:hAnsi="PT Astra Serif" w:cs="Times New Roman"/>
          <w:b/>
          <w:lang w:eastAsia="ru-RU"/>
        </w:rPr>
        <w:t>ремонту продовольст</w:t>
      </w:r>
      <w:r w:rsidR="00B07B8D">
        <w:rPr>
          <w:rFonts w:ascii="PT Astra Serif" w:eastAsia="Times New Roman" w:hAnsi="PT Astra Serif" w:cs="Times New Roman"/>
          <w:b/>
          <w:lang w:eastAsia="ru-RU"/>
        </w:rPr>
        <w:t xml:space="preserve">венного оборудования </w:t>
      </w:r>
      <w:r w:rsidR="00E765E8" w:rsidRPr="00B07B8D">
        <w:rPr>
          <w:rFonts w:ascii="PT Astra Serif" w:eastAsia="Times New Roman" w:hAnsi="PT Astra Serif" w:cs="Times New Roman"/>
          <w:b/>
          <w:i/>
          <w:lang w:eastAsia="ru-RU"/>
        </w:rPr>
        <w:t xml:space="preserve">(прочая закупка </w:t>
      </w:r>
      <w:r w:rsidR="00340315">
        <w:rPr>
          <w:rFonts w:ascii="PT Astra Serif" w:eastAsia="Times New Roman" w:hAnsi="PT Astra Serif" w:cs="Times New Roman"/>
          <w:b/>
          <w:i/>
          <w:lang w:eastAsia="ru-RU"/>
        </w:rPr>
        <w:t xml:space="preserve">товаров, работ, </w:t>
      </w:r>
      <w:r w:rsidR="00E765E8" w:rsidRPr="00B07B8D">
        <w:rPr>
          <w:rFonts w:ascii="PT Astra Serif" w:eastAsia="Times New Roman" w:hAnsi="PT Astra Serif" w:cs="Times New Roman"/>
          <w:b/>
          <w:i/>
          <w:lang w:eastAsia="ru-RU"/>
        </w:rPr>
        <w:t>услуг)</w:t>
      </w:r>
      <w:r w:rsidR="00E765E8" w:rsidRPr="00B07B8D">
        <w:rPr>
          <w:rFonts w:ascii="PT Astra Serif" w:eastAsia="Times New Roman" w:hAnsi="PT Astra Serif" w:cs="Times New Roman"/>
          <w:b/>
          <w:lang w:eastAsia="ru-RU"/>
        </w:rPr>
        <w:t xml:space="preserve"> (далее по тексту – услуги), в соответствии с услови</w:t>
      </w:r>
      <w:r w:rsidR="00DD38C1" w:rsidRPr="00B07B8D">
        <w:rPr>
          <w:rFonts w:ascii="PT Astra Serif" w:eastAsia="Times New Roman" w:hAnsi="PT Astra Serif" w:cs="Times New Roman"/>
          <w:b/>
          <w:lang w:eastAsia="ru-RU"/>
        </w:rPr>
        <w:t xml:space="preserve">ями (требованиями) Контракта, </w:t>
      </w:r>
      <w:r w:rsidR="00E765E8" w:rsidRPr="00B07B8D">
        <w:rPr>
          <w:rFonts w:ascii="PT Astra Serif" w:eastAsia="Times New Roman" w:hAnsi="PT Astra Serif" w:cs="Times New Roman"/>
          <w:b/>
          <w:lang w:eastAsia="ru-RU"/>
        </w:rPr>
        <w:t>Государственный заказчик обязуется в порядке и сроки, предусмотренные Контрактом, принять и оплатить результаты исполнения Контракта.</w:t>
      </w:r>
    </w:p>
    <w:p w:rsidR="003D1F96" w:rsidRPr="00B07B8D" w:rsidRDefault="00E765E8"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1.2. Наименование, описание, количество</w:t>
      </w:r>
      <w:r w:rsidR="009F4EBE" w:rsidRPr="00B07B8D">
        <w:rPr>
          <w:rFonts w:ascii="PT Astra Serif" w:eastAsia="Times New Roman" w:hAnsi="PT Astra Serif" w:cs="Times New Roman"/>
          <w:lang w:eastAsia="ru-RU"/>
        </w:rPr>
        <w:t xml:space="preserve"> (объем)</w:t>
      </w:r>
      <w:r w:rsidRPr="00B07B8D">
        <w:rPr>
          <w:rFonts w:ascii="PT Astra Serif" w:eastAsia="Times New Roman" w:hAnsi="PT Astra Serif" w:cs="Times New Roman"/>
          <w:lang w:eastAsia="ru-RU"/>
        </w:rPr>
        <w:t>, цена (цена за единицу и общая стоимость), сроки оказания услуг предусмотрены Ведомостью оказания услуг (Приложение № 1 к Контракту, являющееся его неотъемлемой частью).</w:t>
      </w:r>
    </w:p>
    <w:p w:rsidR="00E765E8" w:rsidRPr="00B07B8D" w:rsidRDefault="00E765E8" w:rsidP="00AD69ED">
      <w:pPr>
        <w:spacing w:after="0" w:line="240" w:lineRule="auto"/>
        <w:ind w:firstLine="567"/>
        <w:jc w:val="both"/>
        <w:rPr>
          <w:rFonts w:ascii="PT Astra Serif" w:eastAsia="Times New Roman" w:hAnsi="PT Astra Serif" w:cs="Times New Roman"/>
          <w:b/>
          <w:lang w:eastAsia="ru-RU"/>
        </w:rPr>
      </w:pPr>
    </w:p>
    <w:p w:rsidR="00E765E8" w:rsidRPr="00B07B8D" w:rsidRDefault="00E765E8" w:rsidP="00AD69ED">
      <w:pPr>
        <w:pStyle w:val="ad"/>
        <w:numPr>
          <w:ilvl w:val="0"/>
          <w:numId w:val="1"/>
        </w:num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Права и обязанности Сторон</w:t>
      </w:r>
    </w:p>
    <w:p w:rsidR="00E765E8" w:rsidRPr="00B07B8D" w:rsidRDefault="00E765E8" w:rsidP="00AD69ED">
      <w:pPr>
        <w:pStyle w:val="ad"/>
        <w:spacing w:after="0" w:line="240" w:lineRule="auto"/>
        <w:ind w:left="0" w:firstLine="567"/>
        <w:rPr>
          <w:rFonts w:ascii="PT Astra Serif" w:eastAsia="Times New Roman" w:hAnsi="PT Astra Serif" w:cs="Times New Roman"/>
          <w:lang w:eastAsia="ru-RU"/>
        </w:rPr>
      </w:pPr>
    </w:p>
    <w:p w:rsidR="00E765E8" w:rsidRPr="00B07B8D" w:rsidRDefault="00E765E8" w:rsidP="00AD69ED">
      <w:pPr>
        <w:pStyle w:val="ad"/>
        <w:spacing w:after="0" w:line="240" w:lineRule="auto"/>
        <w:ind w:left="0" w:firstLine="567"/>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 xml:space="preserve">2.1. Государственный заказчик имеет право: </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2.1.1. Осуществлять контроль за исполнением Контракта, в том числе на отдельных этапах его исполнения, без вмешательства в оперативно - хозяйст</w:t>
      </w:r>
      <w:r w:rsidR="001B6391" w:rsidRPr="00B07B8D">
        <w:rPr>
          <w:rFonts w:ascii="PT Astra Serif" w:eastAsia="Times New Roman" w:hAnsi="PT Astra Serif" w:cs="Times New Roman"/>
          <w:lang w:eastAsia="ru-RU"/>
        </w:rPr>
        <w:t>венную деятельность Исполнителя</w:t>
      </w:r>
      <w:r w:rsidRPr="00B07B8D">
        <w:rPr>
          <w:rFonts w:ascii="PT Astra Serif" w:eastAsia="Times New Roman" w:hAnsi="PT Astra Serif" w:cs="Times New Roman"/>
          <w:lang w:eastAsia="ru-RU"/>
        </w:rPr>
        <w:t>.</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2.1.2. </w:t>
      </w:r>
      <w:r w:rsidR="00276EF1" w:rsidRPr="00B07B8D">
        <w:rPr>
          <w:rFonts w:ascii="PT Astra Serif" w:eastAsia="Times New Roman" w:hAnsi="PT Astra Serif" w:cs="Times New Roman"/>
          <w:lang w:eastAsia="ru-RU"/>
        </w:rPr>
        <w:t>Требовать от Исполнителя надлежащего исполнения обязательств в соответствии с Контрактом и иными нормами, регулирующими данную сферу деятельности, а также требовать своевременного устранения выявленных недостатков.</w:t>
      </w:r>
    </w:p>
    <w:p w:rsidR="00276EF1" w:rsidRPr="00B07B8D" w:rsidRDefault="00276EF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2.1.3.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c Контрактом.</w:t>
      </w:r>
    </w:p>
    <w:p w:rsidR="00E765E8" w:rsidRPr="00B07B8D" w:rsidRDefault="00276EF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2.1.4</w:t>
      </w:r>
      <w:r w:rsidR="00E765E8" w:rsidRPr="00B07B8D">
        <w:rPr>
          <w:rFonts w:ascii="PT Astra Serif" w:eastAsia="Times New Roman" w:hAnsi="PT Astra Serif" w:cs="Times New Roman"/>
          <w:lang w:eastAsia="ru-RU"/>
        </w:rPr>
        <w:t>. Требовать своевременного устранения выявленных недостатков и дефектов, передачи недостающих или замены, ненадлежащим образом оформленных документов, материалов и иной документации, подтверждающих оказание услуги.</w:t>
      </w:r>
    </w:p>
    <w:p w:rsidR="00E765E8" w:rsidRPr="00B07B8D" w:rsidRDefault="00276EF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2.1.5</w:t>
      </w:r>
      <w:r w:rsidR="00E765E8" w:rsidRPr="00B07B8D">
        <w:rPr>
          <w:rFonts w:ascii="PT Astra Serif" w:eastAsia="Times New Roman" w:hAnsi="PT Astra Serif" w:cs="Times New Roman"/>
          <w:lang w:eastAsia="ru-RU"/>
        </w:rPr>
        <w:t>. Провести экспертизу результатов, предусмотренных Контрактом, с привлечением экспертов, экспертных организации</w:t>
      </w:r>
      <w:r w:rsidR="00B07B8D" w:rsidRPr="00B07B8D">
        <w:rPr>
          <w:rFonts w:ascii="PT Astra Serif" w:eastAsia="Times New Roman" w:hAnsi="PT Astra Serif" w:cs="Times New Roman"/>
          <w:lang w:eastAsia="ru-RU"/>
        </w:rPr>
        <w:t>, либо своими силами</w:t>
      </w:r>
      <w:r w:rsidR="00E765E8" w:rsidRPr="00B07B8D">
        <w:rPr>
          <w:rFonts w:ascii="PT Astra Serif" w:eastAsia="Times New Roman" w:hAnsi="PT Astra Serif" w:cs="Times New Roman"/>
          <w:lang w:eastAsia="ru-RU"/>
        </w:rPr>
        <w:t>.</w:t>
      </w:r>
    </w:p>
    <w:p w:rsidR="00E765E8" w:rsidRPr="00B07B8D" w:rsidRDefault="00276EF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2.1.6</w:t>
      </w:r>
      <w:r w:rsidR="00E765E8" w:rsidRPr="00B07B8D">
        <w:rPr>
          <w:rFonts w:ascii="PT Astra Serif" w:eastAsia="Times New Roman" w:hAnsi="PT Astra Serif" w:cs="Times New Roman"/>
          <w:lang w:eastAsia="ru-RU"/>
        </w:rPr>
        <w:t xml:space="preserve">. Требовать уплаты неустоек (штрафов, пеней), взыскание убытков, в случае просрочки исполнения </w:t>
      </w:r>
      <w:r w:rsidR="001B6391" w:rsidRPr="00B07B8D">
        <w:rPr>
          <w:rFonts w:ascii="PT Astra Serif" w:eastAsia="Times New Roman" w:hAnsi="PT Astra Serif" w:cs="Times New Roman"/>
          <w:lang w:eastAsia="ru-RU"/>
        </w:rPr>
        <w:t>Исполнителем</w:t>
      </w:r>
      <w:r w:rsidR="00E765E8" w:rsidRPr="00B07B8D">
        <w:rPr>
          <w:rFonts w:ascii="PT Astra Serif" w:eastAsia="Times New Roman" w:hAnsi="PT Astra Serif" w:cs="Times New Roman"/>
          <w:lang w:eastAsia="ru-RU"/>
        </w:rPr>
        <w:t xml:space="preserve"> обязательств, предусмотренных Контрактом, а также в иных случаях </w:t>
      </w:r>
      <w:r w:rsidR="00E765E8" w:rsidRPr="00B07B8D">
        <w:rPr>
          <w:rFonts w:ascii="PT Astra Serif" w:eastAsia="Times New Roman" w:hAnsi="PT Astra Serif" w:cs="Times New Roman"/>
          <w:lang w:eastAsia="ru-RU"/>
        </w:rPr>
        <w:lastRenderedPageBreak/>
        <w:t>неисполнения или ненадлежащего исполнения Исполнителем обязательств, предусмотренных Контрактом.</w:t>
      </w:r>
    </w:p>
    <w:p w:rsidR="00E765E8" w:rsidRPr="00B07B8D" w:rsidRDefault="00276EF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2.1.7</w:t>
      </w:r>
      <w:r w:rsidR="00E765E8" w:rsidRPr="00B07B8D">
        <w:rPr>
          <w:rFonts w:ascii="PT Astra Serif" w:eastAsia="Times New Roman" w:hAnsi="PT Astra Serif" w:cs="Times New Roman"/>
          <w:lang w:eastAsia="ru-RU"/>
        </w:rPr>
        <w:t>.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765E8" w:rsidRPr="00B07B8D" w:rsidRDefault="00276EF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2.1.8</w:t>
      </w:r>
      <w:r w:rsidR="00E765E8" w:rsidRPr="00B07B8D">
        <w:rPr>
          <w:rFonts w:ascii="PT Astra Serif" w:eastAsia="Times New Roman" w:hAnsi="PT Astra Serif" w:cs="Times New Roman"/>
          <w:lang w:eastAsia="ru-RU"/>
        </w:rPr>
        <w:t>. Осуществлять иные права, предусмотренные Контрактом и законодательством Российской Федерации.</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2.2. Государственный заказчик обязан:</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2.2.1. Обеспечивать своевременную приемку оказанных услуг, в соответствии с условиями и требованиями, предусмотренными Контрактом, включая проведение экспертизы оказанной услуги.</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2.2.2. Обеспечивать своевременную оплату, надлежащим образом оказанных услуг, п</w:t>
      </w:r>
      <w:r w:rsidR="008467F1" w:rsidRPr="00B07B8D">
        <w:rPr>
          <w:rFonts w:ascii="PT Astra Serif" w:eastAsia="Times New Roman" w:hAnsi="PT Astra Serif" w:cs="Times New Roman"/>
          <w:lang w:eastAsia="ru-RU"/>
        </w:rPr>
        <w:t>ри условии отсутствия претензий</w:t>
      </w:r>
      <w:r w:rsidRPr="00B07B8D">
        <w:rPr>
          <w:rFonts w:ascii="PT Astra Serif" w:eastAsia="Times New Roman" w:hAnsi="PT Astra Serif" w:cs="Times New Roman"/>
          <w:lang w:eastAsia="ru-RU"/>
        </w:rPr>
        <w:t>, в соответствии с условиями Контракта.</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2.2.3. В случае расторжения Контракта (по любым основаниям) оплатить Исполнителю стоимость услуги, фактически оказанной на момент расторжения Контракта, при у</w:t>
      </w:r>
      <w:r w:rsidR="00276EF1" w:rsidRPr="00B07B8D">
        <w:rPr>
          <w:rFonts w:ascii="PT Astra Serif" w:eastAsia="Times New Roman" w:hAnsi="PT Astra Serif" w:cs="Times New Roman"/>
          <w:lang w:eastAsia="ru-RU"/>
        </w:rPr>
        <w:t>словии отсутствия претензий</w:t>
      </w:r>
      <w:r w:rsidRPr="00B07B8D">
        <w:rPr>
          <w:rFonts w:ascii="PT Astra Serif" w:eastAsia="Times New Roman" w:hAnsi="PT Astra Serif" w:cs="Times New Roman"/>
          <w:lang w:eastAsia="ru-RU"/>
        </w:rPr>
        <w:t>, на основании подписанных Государственным заказчиком без замечаний документ</w:t>
      </w:r>
      <w:r w:rsidR="000B2CD1" w:rsidRPr="00B07B8D">
        <w:rPr>
          <w:rFonts w:ascii="PT Astra Serif" w:eastAsia="Times New Roman" w:hAnsi="PT Astra Serif" w:cs="Times New Roman"/>
          <w:lang w:eastAsia="ru-RU"/>
        </w:rPr>
        <w:t>а</w:t>
      </w:r>
      <w:r w:rsidRPr="00B07B8D">
        <w:rPr>
          <w:rFonts w:ascii="PT Astra Serif" w:eastAsia="Times New Roman" w:hAnsi="PT Astra Serif" w:cs="Times New Roman"/>
          <w:lang w:eastAsia="ru-RU"/>
        </w:rPr>
        <w:t xml:space="preserve"> о приемке.  </w:t>
      </w:r>
    </w:p>
    <w:p w:rsidR="00E765E8" w:rsidRPr="00B07B8D" w:rsidRDefault="00B970B2"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2.2.4</w:t>
      </w:r>
      <w:r w:rsidR="00E765E8" w:rsidRPr="00B07B8D">
        <w:rPr>
          <w:rFonts w:ascii="PT Astra Serif" w:eastAsia="Times New Roman" w:hAnsi="PT Astra Serif" w:cs="Times New Roman"/>
          <w:lang w:eastAsia="ru-RU"/>
        </w:rPr>
        <w:t>. Выполнять иные обязанности, предусмотренные Контрактом и законодательством Российской Федерации.</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2.3. Исполнитель вправе:</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2.3.1. Требовать своевременного подписания Госу</w:t>
      </w:r>
      <w:r w:rsidR="00276EF1" w:rsidRPr="00B07B8D">
        <w:rPr>
          <w:rFonts w:ascii="PT Astra Serif" w:eastAsia="Times New Roman" w:hAnsi="PT Astra Serif" w:cs="Times New Roman"/>
          <w:lang w:eastAsia="ru-RU"/>
        </w:rPr>
        <w:t>дарственным заказчиком документа</w:t>
      </w:r>
      <w:r w:rsidRPr="00B07B8D">
        <w:rPr>
          <w:rFonts w:ascii="PT Astra Serif" w:eastAsia="Times New Roman" w:hAnsi="PT Astra Serif" w:cs="Times New Roman"/>
          <w:lang w:eastAsia="ru-RU"/>
        </w:rPr>
        <w:t xml:space="preserve"> о приемке, на основании представленных Исполнителем отчетных документов, материалов и иной документации, подтверждающих </w:t>
      </w:r>
      <w:r w:rsidR="00276EF1" w:rsidRPr="00B07B8D">
        <w:rPr>
          <w:rFonts w:ascii="PT Astra Serif" w:eastAsia="Times New Roman" w:hAnsi="PT Astra Serif" w:cs="Times New Roman"/>
          <w:lang w:eastAsia="ru-RU"/>
        </w:rPr>
        <w:t>исполнение обязательств по Контракту.</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2.3.2. Требовать своевременную оплату, надлежащим образом оказанных услуг.</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2.3.3. Требовать уплаты неустоек (штрафов, пеней)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2.3.4.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2.3.5. Осуществлять иные права, предусмотренные Контрактом и законодательством Российской Федерации.</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2.4. Исполнитель обязан:</w:t>
      </w:r>
    </w:p>
    <w:p w:rsidR="00A84372" w:rsidRPr="00B07B8D" w:rsidRDefault="00A84372"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2.4.1. </w:t>
      </w:r>
      <w:r w:rsidR="00270121" w:rsidRPr="00B07B8D">
        <w:rPr>
          <w:rFonts w:ascii="PT Astra Serif" w:eastAsia="Times New Roman" w:hAnsi="PT Astra Serif" w:cs="Times New Roman"/>
          <w:lang w:eastAsia="ru-RU"/>
        </w:rPr>
        <w:t>С</w:t>
      </w:r>
      <w:r w:rsidRPr="00B07B8D">
        <w:rPr>
          <w:rFonts w:ascii="PT Astra Serif" w:eastAsia="Times New Roman" w:hAnsi="PT Astra Serif" w:cs="Times New Roman"/>
          <w:lang w:eastAsia="ru-RU"/>
        </w:rPr>
        <w:t>воевременно предоставлять в соответствии с условиями Контракта достоверную информацию о ходе исполнения своих обязательств, в том числе о сложностях, возникающих при исполнении Контракта.</w:t>
      </w:r>
    </w:p>
    <w:p w:rsidR="00270121" w:rsidRPr="00B07B8D" w:rsidRDefault="0027012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2.4.2. Приостановить оказание услуг в случае обнаружения независящих от Исполнителя обстоятельств, которые могут оказать негативное влияние на годность результатов оказываемых услуг или создать невозможность их завершения в установленный Контрактом срок, сообщить об этом Государственному заказчику после приостановления оказания услуг в течение 1 (одного) рабочего дня путем направления письменного уведомления заказным письмом по реквизитам Государственного заказчика, указанны</w:t>
      </w:r>
      <w:r w:rsidR="00245815" w:rsidRPr="00B07B8D">
        <w:rPr>
          <w:rFonts w:ascii="PT Astra Serif" w:eastAsia="Times New Roman" w:hAnsi="PT Astra Serif" w:cs="Times New Roman"/>
          <w:lang w:eastAsia="ru-RU"/>
        </w:rPr>
        <w:t>м</w:t>
      </w:r>
      <w:r w:rsidRPr="00B07B8D">
        <w:rPr>
          <w:rFonts w:ascii="PT Astra Serif" w:eastAsia="Times New Roman" w:hAnsi="PT Astra Serif" w:cs="Times New Roman"/>
          <w:lang w:eastAsia="ru-RU"/>
        </w:rPr>
        <w:t xml:space="preserve"> в Контракте.</w:t>
      </w:r>
    </w:p>
    <w:p w:rsidR="00270121" w:rsidRPr="00B07B8D" w:rsidRDefault="0027012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2.4.3. Обеспечить сохранность передаваемого Государственным заказчиком для использования в целях исполнения обязательств по Контракту Объекта и документации</w:t>
      </w:r>
      <w:r w:rsidR="00245815" w:rsidRPr="00B07B8D">
        <w:rPr>
          <w:rFonts w:ascii="PT Astra Serif" w:eastAsia="Times New Roman" w:hAnsi="PT Astra Serif" w:cs="Times New Roman"/>
          <w:lang w:eastAsia="ru-RU"/>
        </w:rPr>
        <w:t xml:space="preserve"> (при наличии)</w:t>
      </w:r>
      <w:r w:rsidRPr="00B07B8D">
        <w:rPr>
          <w:rFonts w:ascii="PT Astra Serif" w:eastAsia="Times New Roman" w:hAnsi="PT Astra Serif" w:cs="Times New Roman"/>
          <w:lang w:eastAsia="ru-RU"/>
        </w:rPr>
        <w:t>. В случае утраты, хищения или порчи Объекта, а также документации немедленно известить Государственного заказчика в течение 1 (одного) рабочего дня путем направления письменного уведомления заказным письмом по реквизитам Государственного заказчика, указанны</w:t>
      </w:r>
      <w:r w:rsidR="00245815" w:rsidRPr="00B07B8D">
        <w:rPr>
          <w:rFonts w:ascii="PT Astra Serif" w:eastAsia="Times New Roman" w:hAnsi="PT Astra Serif" w:cs="Times New Roman"/>
          <w:lang w:eastAsia="ru-RU"/>
        </w:rPr>
        <w:t>м</w:t>
      </w:r>
      <w:r w:rsidRPr="00B07B8D">
        <w:rPr>
          <w:rFonts w:ascii="PT Astra Serif" w:eastAsia="Times New Roman" w:hAnsi="PT Astra Serif" w:cs="Times New Roman"/>
          <w:lang w:eastAsia="ru-RU"/>
        </w:rPr>
        <w:t xml:space="preserve"> в Контракте.</w:t>
      </w:r>
    </w:p>
    <w:p w:rsidR="00E765E8" w:rsidRPr="00B07B8D" w:rsidRDefault="00A84372"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2.4.</w:t>
      </w:r>
      <w:r w:rsidR="00270121" w:rsidRPr="00B07B8D">
        <w:rPr>
          <w:rFonts w:ascii="PT Astra Serif" w:eastAsia="Times New Roman" w:hAnsi="PT Astra Serif" w:cs="Times New Roman"/>
          <w:lang w:eastAsia="ru-RU"/>
        </w:rPr>
        <w:t>4</w:t>
      </w:r>
      <w:r w:rsidRPr="00B07B8D">
        <w:rPr>
          <w:rFonts w:ascii="PT Astra Serif" w:eastAsia="Times New Roman" w:hAnsi="PT Astra Serif" w:cs="Times New Roman"/>
          <w:lang w:eastAsia="ru-RU"/>
        </w:rPr>
        <w:t>.</w:t>
      </w:r>
      <w:r w:rsidR="00E765E8" w:rsidRPr="00B07B8D">
        <w:rPr>
          <w:rFonts w:ascii="PT Astra Serif" w:eastAsia="Times New Roman" w:hAnsi="PT Astra Serif" w:cs="Times New Roman"/>
          <w:lang w:eastAsia="ru-RU"/>
        </w:rPr>
        <w:t xml:space="preserve"> К установленному</w:t>
      </w:r>
      <w:r w:rsidR="00245815" w:rsidRPr="00B07B8D">
        <w:rPr>
          <w:rFonts w:ascii="PT Astra Serif" w:eastAsia="Times New Roman" w:hAnsi="PT Astra Serif" w:cs="Times New Roman"/>
          <w:lang w:eastAsia="ru-RU"/>
        </w:rPr>
        <w:t xml:space="preserve"> Контрактом</w:t>
      </w:r>
      <w:r w:rsidR="00E765E8" w:rsidRPr="00B07B8D">
        <w:rPr>
          <w:rFonts w:ascii="PT Astra Serif" w:eastAsia="Times New Roman" w:hAnsi="PT Astra Serif" w:cs="Times New Roman"/>
          <w:lang w:eastAsia="ru-RU"/>
        </w:rPr>
        <w:t xml:space="preserve"> сроку предоставить Государственному заказчику результат оказания услуги, предусмотренный Контрактом, в комплекте с относящейся к нему документацией.</w:t>
      </w:r>
    </w:p>
    <w:p w:rsidR="000B2CD1" w:rsidRPr="00B07B8D" w:rsidRDefault="000B2CD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2.4.</w:t>
      </w:r>
      <w:r w:rsidR="00270121" w:rsidRPr="00B07B8D">
        <w:rPr>
          <w:rFonts w:ascii="PT Astra Serif" w:eastAsia="Times New Roman" w:hAnsi="PT Astra Serif" w:cs="Times New Roman"/>
          <w:lang w:eastAsia="ru-RU"/>
        </w:rPr>
        <w:t>5</w:t>
      </w:r>
      <w:r w:rsidRPr="00B07B8D">
        <w:rPr>
          <w:rFonts w:ascii="PT Astra Serif" w:eastAsia="Times New Roman" w:hAnsi="PT Astra Serif" w:cs="Times New Roman"/>
          <w:lang w:eastAsia="ru-RU"/>
        </w:rPr>
        <w:t>. Обеспечивать соответствие результатов</w:t>
      </w:r>
      <w:r w:rsidR="00245815" w:rsidRPr="00B07B8D">
        <w:rPr>
          <w:rFonts w:ascii="PT Astra Serif" w:eastAsia="Times New Roman" w:hAnsi="PT Astra Serif" w:cs="Times New Roman"/>
          <w:lang w:eastAsia="ru-RU"/>
        </w:rPr>
        <w:t xml:space="preserve"> оказания</w:t>
      </w:r>
      <w:r w:rsidRPr="00B07B8D">
        <w:rPr>
          <w:rFonts w:ascii="PT Astra Serif" w:eastAsia="Times New Roman" w:hAnsi="PT Astra Serif" w:cs="Times New Roman"/>
          <w:lang w:eastAsia="ru-RU"/>
        </w:rPr>
        <w:t xml:space="preserve">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 </w:t>
      </w:r>
    </w:p>
    <w:p w:rsidR="00270121" w:rsidRPr="00B07B8D" w:rsidRDefault="0027012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2.4.6. 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оказание услуг,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w:t>
      </w:r>
      <w:r w:rsidRPr="00B07B8D">
        <w:rPr>
          <w:rFonts w:ascii="PT Astra Serif" w:eastAsia="Times New Roman" w:hAnsi="PT Astra Serif" w:cs="Times New Roman"/>
          <w:lang w:eastAsia="ru-RU"/>
        </w:rPr>
        <w:lastRenderedPageBreak/>
        <w:t>всего срока исполнения Контракта. Копии таких документов должны быть переданы Исполнителем Государственному заказчику.</w:t>
      </w:r>
    </w:p>
    <w:p w:rsidR="00270121" w:rsidRPr="00B07B8D" w:rsidRDefault="0027012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2.4.7. Исполнитель обязан соответствовать установленным требованиям ч.1 ст. </w:t>
      </w:r>
      <w:proofErr w:type="gramStart"/>
      <w:r w:rsidRPr="00B07B8D">
        <w:rPr>
          <w:rFonts w:ascii="PT Astra Serif" w:eastAsia="Times New Roman" w:hAnsi="PT Astra Serif" w:cs="Times New Roman"/>
          <w:lang w:eastAsia="ru-RU"/>
        </w:rPr>
        <w:t xml:space="preserve">31  </w:t>
      </w:r>
      <w:r w:rsidR="00245815" w:rsidRPr="00B07B8D">
        <w:rPr>
          <w:rFonts w:ascii="PT Astra Serif" w:eastAsia="Times New Roman" w:hAnsi="PT Astra Serif" w:cs="Times New Roman"/>
          <w:lang w:eastAsia="ru-RU"/>
        </w:rPr>
        <w:t>З</w:t>
      </w:r>
      <w:r w:rsidRPr="00B07B8D">
        <w:rPr>
          <w:rFonts w:ascii="PT Astra Serif" w:eastAsia="Times New Roman" w:hAnsi="PT Astra Serif" w:cs="Times New Roman"/>
          <w:lang w:eastAsia="ru-RU"/>
        </w:rPr>
        <w:t>акона</w:t>
      </w:r>
      <w:proofErr w:type="gramEnd"/>
      <w:r w:rsidRPr="00B07B8D">
        <w:rPr>
          <w:rFonts w:ascii="PT Astra Serif" w:eastAsia="Times New Roman" w:hAnsi="PT Astra Serif" w:cs="Times New Roman"/>
          <w:lang w:eastAsia="ru-RU"/>
        </w:rPr>
        <w:t xml:space="preserve"> № 44-ФЗ</w:t>
      </w:r>
      <w:r w:rsidR="00245815" w:rsidRPr="00B07B8D">
        <w:rPr>
          <w:rFonts w:ascii="PT Astra Serif" w:eastAsia="Times New Roman" w:hAnsi="PT Astra Serif" w:cs="Times New Roman"/>
          <w:lang w:eastAsia="ru-RU"/>
        </w:rPr>
        <w:t>.</w:t>
      </w:r>
    </w:p>
    <w:p w:rsidR="00270121" w:rsidRPr="00B07B8D" w:rsidRDefault="0027012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2.4.8. Исполнитель обязан обеспечивать защиту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 </w:t>
      </w:r>
    </w:p>
    <w:p w:rsidR="00A84372" w:rsidRPr="00B07B8D" w:rsidRDefault="0027012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2.4.9</w:t>
      </w:r>
      <w:r w:rsidR="00E765E8" w:rsidRPr="00B07B8D">
        <w:rPr>
          <w:rFonts w:ascii="PT Astra Serif" w:eastAsia="Times New Roman" w:hAnsi="PT Astra Serif" w:cs="Times New Roman"/>
          <w:lang w:eastAsia="ru-RU"/>
        </w:rPr>
        <w:t xml:space="preserve">. Безвозмездно </w:t>
      </w:r>
      <w:r w:rsidR="00E765E8" w:rsidRPr="00B07B8D">
        <w:rPr>
          <w:rFonts w:ascii="PT Astra Serif" w:eastAsia="Times New Roman" w:hAnsi="PT Astra Serif" w:cs="Times New Roman"/>
          <w:bCs/>
          <w:lang w:eastAsia="ru-RU"/>
        </w:rPr>
        <w:t xml:space="preserve">устранить (переделать) </w:t>
      </w:r>
      <w:r w:rsidR="00D7684C" w:rsidRPr="00B07B8D">
        <w:rPr>
          <w:rFonts w:ascii="PT Astra Serif" w:eastAsia="Times New Roman" w:hAnsi="PT Astra Serif" w:cs="Times New Roman"/>
          <w:bCs/>
          <w:lang w:eastAsia="ru-RU"/>
        </w:rPr>
        <w:t>недостатки (</w:t>
      </w:r>
      <w:r w:rsidR="00A84372" w:rsidRPr="00B07B8D">
        <w:rPr>
          <w:rFonts w:ascii="PT Astra Serif" w:eastAsia="Times New Roman" w:hAnsi="PT Astra Serif" w:cs="Times New Roman"/>
          <w:bCs/>
          <w:lang w:eastAsia="ru-RU"/>
        </w:rPr>
        <w:t>некачественно</w:t>
      </w:r>
      <w:r w:rsidR="00E765E8" w:rsidRPr="00B07B8D">
        <w:rPr>
          <w:rFonts w:ascii="PT Astra Serif" w:eastAsia="Times New Roman" w:hAnsi="PT Astra Serif" w:cs="Times New Roman"/>
          <w:bCs/>
          <w:lang w:eastAsia="ru-RU"/>
        </w:rPr>
        <w:t xml:space="preserve"> оказанные услуги</w:t>
      </w:r>
      <w:r w:rsidR="00D7684C" w:rsidRPr="00B07B8D">
        <w:rPr>
          <w:rFonts w:ascii="PT Astra Serif" w:eastAsia="Times New Roman" w:hAnsi="PT Astra Serif" w:cs="Times New Roman"/>
          <w:bCs/>
          <w:lang w:eastAsia="ru-RU"/>
        </w:rPr>
        <w:t>)</w:t>
      </w:r>
      <w:r w:rsidR="00E765E8" w:rsidRPr="00B07B8D">
        <w:rPr>
          <w:rFonts w:ascii="PT Astra Serif" w:eastAsia="Times New Roman" w:hAnsi="PT Astra Serif" w:cs="Times New Roman"/>
          <w:lang w:eastAsia="ru-RU"/>
        </w:rPr>
        <w:t>.</w:t>
      </w:r>
    </w:p>
    <w:p w:rsidR="00E765E8" w:rsidRPr="00B07B8D" w:rsidRDefault="00A84372"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2.4.</w:t>
      </w:r>
      <w:r w:rsidR="00270121" w:rsidRPr="00B07B8D">
        <w:rPr>
          <w:rFonts w:ascii="PT Astra Serif" w:eastAsia="Times New Roman" w:hAnsi="PT Astra Serif" w:cs="Times New Roman"/>
          <w:lang w:eastAsia="ru-RU"/>
        </w:rPr>
        <w:t>10</w:t>
      </w:r>
      <w:r w:rsidR="00E765E8" w:rsidRPr="00B07B8D">
        <w:rPr>
          <w:rFonts w:ascii="PT Astra Serif" w:eastAsia="Times New Roman" w:hAnsi="PT Astra Serif" w:cs="Times New Roman"/>
          <w:lang w:eastAsia="ru-RU"/>
        </w:rPr>
        <w:t>. Выполнять иные обязанности, предусмотренные Контрактом и законодательством Российской Федерации.</w:t>
      </w:r>
    </w:p>
    <w:p w:rsidR="00E765E8" w:rsidRPr="00B07B8D" w:rsidRDefault="00E765E8" w:rsidP="00AD69ED">
      <w:pPr>
        <w:pStyle w:val="ad"/>
        <w:spacing w:after="0" w:line="240" w:lineRule="auto"/>
        <w:ind w:left="1287"/>
        <w:jc w:val="both"/>
        <w:rPr>
          <w:rFonts w:ascii="PT Astra Serif" w:eastAsia="Times New Roman" w:hAnsi="PT Astra Serif" w:cs="Times New Roman"/>
          <w:lang w:eastAsia="ru-RU"/>
        </w:rPr>
      </w:pPr>
    </w:p>
    <w:p w:rsidR="00C96A8B" w:rsidRPr="00B07B8D" w:rsidRDefault="00C96A8B" w:rsidP="00AD69ED">
      <w:pPr>
        <w:pStyle w:val="ad"/>
        <w:numPr>
          <w:ilvl w:val="0"/>
          <w:numId w:val="1"/>
        </w:numPr>
        <w:spacing w:after="0" w:line="240" w:lineRule="auto"/>
        <w:jc w:val="center"/>
        <w:rPr>
          <w:rFonts w:ascii="PT Astra Serif" w:eastAsia="Times New Roman" w:hAnsi="PT Astra Serif" w:cs="Times New Roman"/>
          <w:b/>
          <w:bCs/>
          <w:lang w:eastAsia="ru-RU"/>
        </w:rPr>
      </w:pPr>
      <w:r w:rsidRPr="00B07B8D">
        <w:rPr>
          <w:rFonts w:ascii="PT Astra Serif" w:eastAsia="Times New Roman" w:hAnsi="PT Astra Serif" w:cs="Times New Roman"/>
          <w:b/>
          <w:bCs/>
          <w:lang w:eastAsia="ru-RU"/>
        </w:rPr>
        <w:t>Цена Контракта и порядок расчетов</w:t>
      </w:r>
    </w:p>
    <w:p w:rsidR="00C96A8B" w:rsidRPr="00B07B8D" w:rsidRDefault="00C96A8B" w:rsidP="00AD69ED">
      <w:pPr>
        <w:pStyle w:val="ad"/>
        <w:spacing w:after="0" w:line="240" w:lineRule="auto"/>
        <w:ind w:left="0" w:firstLine="567"/>
        <w:rPr>
          <w:rFonts w:ascii="PT Astra Serif" w:eastAsia="Times New Roman" w:hAnsi="PT Astra Serif" w:cs="Times New Roman"/>
          <w:lang w:eastAsia="ru-RU"/>
        </w:rPr>
      </w:pPr>
    </w:p>
    <w:p w:rsidR="00C96A8B" w:rsidRPr="00B07B8D" w:rsidRDefault="00270121" w:rsidP="00AD69ED">
      <w:pPr>
        <w:pStyle w:val="ad"/>
        <w:spacing w:after="0" w:line="240" w:lineRule="auto"/>
        <w:ind w:left="0" w:firstLine="567"/>
        <w:rPr>
          <w:rFonts w:ascii="PT Astra Serif" w:eastAsia="Times New Roman" w:hAnsi="PT Astra Serif" w:cs="Times New Roman"/>
          <w:lang w:eastAsia="ru-RU"/>
        </w:rPr>
      </w:pPr>
      <w:r w:rsidRPr="00B07B8D">
        <w:rPr>
          <w:rFonts w:ascii="PT Astra Serif" w:eastAsia="Times New Roman" w:hAnsi="PT Astra Serif" w:cs="Times New Roman"/>
          <w:lang w:eastAsia="ru-RU"/>
        </w:rPr>
        <w:t>3.1.</w:t>
      </w:r>
      <w:r w:rsidR="00C96A8B" w:rsidRPr="00B07B8D">
        <w:rPr>
          <w:rFonts w:ascii="PT Astra Serif" w:eastAsia="Times New Roman" w:hAnsi="PT Astra Serif" w:cs="Times New Roman"/>
          <w:lang w:eastAsia="ru-RU"/>
        </w:rPr>
        <w:t xml:space="preserve"> Цена Контракта и валюта платежа устанавливается в российских рублях.</w:t>
      </w:r>
    </w:p>
    <w:p w:rsidR="00270121" w:rsidRPr="00B07B8D" w:rsidRDefault="00C96A8B"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 xml:space="preserve">3.2. </w:t>
      </w:r>
      <w:r w:rsidR="00270121" w:rsidRPr="00B07B8D">
        <w:rPr>
          <w:rFonts w:ascii="PT Astra Serif" w:eastAsia="Times New Roman" w:hAnsi="PT Astra Serif" w:cs="Times New Roman"/>
          <w:b/>
          <w:lang w:eastAsia="ru-RU"/>
        </w:rPr>
        <w:t xml:space="preserve"> Цена Контракта составляет</w:t>
      </w:r>
      <w:r w:rsidRPr="00B07B8D">
        <w:rPr>
          <w:rFonts w:ascii="PT Astra Serif" w:eastAsia="Times New Roman" w:hAnsi="PT Astra Serif" w:cs="Times New Roman"/>
          <w:b/>
          <w:lang w:eastAsia="ru-RU"/>
        </w:rPr>
        <w:t>:</w:t>
      </w:r>
      <w:r w:rsidR="00270121" w:rsidRPr="00B07B8D">
        <w:rPr>
          <w:rFonts w:ascii="PT Astra Serif" w:eastAsia="Times New Roman" w:hAnsi="PT Astra Serif" w:cs="Times New Roman"/>
          <w:b/>
          <w:lang w:eastAsia="ru-RU"/>
        </w:rPr>
        <w:t xml:space="preserve"> </w:t>
      </w:r>
      <w:r w:rsidR="00082931" w:rsidRPr="00B07B8D">
        <w:rPr>
          <w:rFonts w:ascii="PT Astra Serif" w:eastAsia="Times New Roman" w:hAnsi="PT Astra Serif" w:cs="Times New Roman"/>
          <w:b/>
          <w:lang w:eastAsia="ru-RU"/>
        </w:rPr>
        <w:t>_____ (___________) рублей _____ копеек, в том числе НДС ___ %, что составляет _____ рублей _____ копеек / НДС не облагается (Примечание: Если имеет право на освобождение от уплаты НДС, то слова «в том числе НДС» заменяются словами «НДС не облагается»).</w:t>
      </w:r>
    </w:p>
    <w:p w:rsidR="00270121" w:rsidRPr="00B07B8D" w:rsidRDefault="0027012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3.</w:t>
      </w:r>
      <w:r w:rsidR="00C96A8B" w:rsidRPr="00B07B8D">
        <w:rPr>
          <w:rFonts w:ascii="PT Astra Serif" w:eastAsia="Times New Roman" w:hAnsi="PT Astra Serif" w:cs="Times New Roman"/>
          <w:lang w:eastAsia="ru-RU"/>
        </w:rPr>
        <w:t>2</w:t>
      </w:r>
      <w:r w:rsidRPr="00B07B8D">
        <w:rPr>
          <w:rFonts w:ascii="PT Astra Serif" w:eastAsia="Times New Roman" w:hAnsi="PT Astra Serif" w:cs="Times New Roman"/>
          <w:lang w:eastAsia="ru-RU"/>
        </w:rPr>
        <w:t xml:space="preserve">.1. Цена Контракта включает в себя стоимость </w:t>
      </w:r>
      <w:r w:rsidR="00C96A8B" w:rsidRPr="00B07B8D">
        <w:rPr>
          <w:rFonts w:ascii="PT Astra Serif" w:eastAsia="Times New Roman" w:hAnsi="PT Astra Serif" w:cs="Times New Roman"/>
          <w:lang w:eastAsia="ru-RU"/>
        </w:rPr>
        <w:t>результата исполнения обязательств по Контракту</w:t>
      </w:r>
      <w:r w:rsidRPr="00B07B8D">
        <w:rPr>
          <w:rFonts w:ascii="PT Astra Serif" w:eastAsia="Times New Roman" w:hAnsi="PT Astra Serif" w:cs="Times New Roman"/>
          <w:lang w:eastAsia="ru-RU"/>
        </w:rPr>
        <w:t xml:space="preserve">, расходы на страхование, уплату таможенных пошлин, налогов, сборов и другие обязательные платежи, взимаемые с </w:t>
      </w:r>
      <w:r w:rsidR="00C96A8B" w:rsidRPr="00B07B8D">
        <w:rPr>
          <w:rFonts w:ascii="PT Astra Serif" w:eastAsia="Times New Roman" w:hAnsi="PT Astra Serif" w:cs="Times New Roman"/>
          <w:lang w:eastAsia="ru-RU"/>
        </w:rPr>
        <w:t>Исполнителя</w:t>
      </w:r>
      <w:r w:rsidRPr="00B07B8D">
        <w:rPr>
          <w:rFonts w:ascii="PT Astra Serif" w:eastAsia="Times New Roman" w:hAnsi="PT Astra Serif" w:cs="Times New Roman"/>
          <w:lang w:eastAsia="ru-RU"/>
        </w:rPr>
        <w:t xml:space="preserve"> в связи, </w:t>
      </w:r>
      <w:r w:rsidR="000E56F7" w:rsidRPr="00B07B8D">
        <w:rPr>
          <w:rFonts w:ascii="PT Astra Serif" w:eastAsia="Times New Roman" w:hAnsi="PT Astra Serif" w:cs="Times New Roman"/>
          <w:lang w:eastAsia="ru-RU"/>
        </w:rPr>
        <w:t xml:space="preserve">затраты, издержки, </w:t>
      </w:r>
      <w:r w:rsidRPr="00B07B8D">
        <w:rPr>
          <w:rFonts w:ascii="PT Astra Serif" w:eastAsia="Times New Roman" w:hAnsi="PT Astra Serif" w:cs="Times New Roman"/>
          <w:lang w:eastAsia="ru-RU"/>
        </w:rPr>
        <w:t xml:space="preserve">а также иные расходы </w:t>
      </w:r>
      <w:r w:rsidR="00C96A8B" w:rsidRPr="00B07B8D">
        <w:rPr>
          <w:rFonts w:ascii="PT Astra Serif" w:eastAsia="Times New Roman" w:hAnsi="PT Astra Serif" w:cs="Times New Roman"/>
          <w:lang w:eastAsia="ru-RU"/>
        </w:rPr>
        <w:t>Исполнителя</w:t>
      </w:r>
      <w:r w:rsidRPr="00B07B8D">
        <w:rPr>
          <w:rFonts w:ascii="PT Astra Serif" w:eastAsia="Times New Roman" w:hAnsi="PT Astra Serif" w:cs="Times New Roman"/>
          <w:lang w:eastAsia="ru-RU"/>
        </w:rPr>
        <w:t xml:space="preserve">, связанные </w:t>
      </w:r>
      <w:r w:rsidR="00C96A8B" w:rsidRPr="00B07B8D">
        <w:rPr>
          <w:rFonts w:ascii="PT Astra Serif" w:eastAsia="Times New Roman" w:hAnsi="PT Astra Serif" w:cs="Times New Roman"/>
          <w:lang w:eastAsia="ru-RU"/>
        </w:rPr>
        <w:t>с ис</w:t>
      </w:r>
      <w:r w:rsidRPr="00B07B8D">
        <w:rPr>
          <w:rFonts w:ascii="PT Astra Serif" w:eastAsia="Times New Roman" w:hAnsi="PT Astra Serif" w:cs="Times New Roman"/>
          <w:lang w:eastAsia="ru-RU"/>
        </w:rPr>
        <w:t xml:space="preserve">полнением </w:t>
      </w:r>
      <w:r w:rsidR="00C96A8B" w:rsidRPr="00B07B8D">
        <w:rPr>
          <w:rFonts w:ascii="PT Astra Serif" w:eastAsia="Times New Roman" w:hAnsi="PT Astra Serif" w:cs="Times New Roman"/>
          <w:lang w:eastAsia="ru-RU"/>
        </w:rPr>
        <w:t xml:space="preserve">им </w:t>
      </w:r>
      <w:r w:rsidRPr="00B07B8D">
        <w:rPr>
          <w:rFonts w:ascii="PT Astra Serif" w:eastAsia="Times New Roman" w:hAnsi="PT Astra Serif" w:cs="Times New Roman"/>
          <w:lang w:eastAsia="ru-RU"/>
        </w:rPr>
        <w:t>обязательств по Контракту.</w:t>
      </w:r>
    </w:p>
    <w:p w:rsidR="00C96A8B" w:rsidRPr="00B07B8D" w:rsidRDefault="00C96A8B"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3.2.2. Авансовый платеж не предусмотрен.</w:t>
      </w:r>
    </w:p>
    <w:p w:rsidR="00270121" w:rsidRPr="00B07B8D" w:rsidRDefault="000E56F7"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3.3</w:t>
      </w:r>
      <w:r w:rsidR="00270121" w:rsidRPr="00B07B8D">
        <w:rPr>
          <w:rFonts w:ascii="PT Astra Serif" w:eastAsia="Times New Roman" w:hAnsi="PT Astra Serif" w:cs="Times New Roman"/>
          <w:lang w:eastAsia="ru-RU"/>
        </w:rPr>
        <w:t xml:space="preserve">. Сумма, подлежащая уплате Государственным заказчиком </w:t>
      </w:r>
      <w:proofErr w:type="gramStart"/>
      <w:r w:rsidRPr="00B07B8D">
        <w:rPr>
          <w:rFonts w:ascii="PT Astra Serif" w:eastAsia="Times New Roman" w:hAnsi="PT Astra Serif" w:cs="Times New Roman"/>
          <w:lang w:eastAsia="ru-RU"/>
        </w:rPr>
        <w:t>Исполнителю</w:t>
      </w:r>
      <w:proofErr w:type="gramEnd"/>
      <w:r w:rsidR="00270121" w:rsidRPr="00B07B8D">
        <w:rPr>
          <w:rFonts w:ascii="PT Astra Serif" w:eastAsia="Times New Roman" w:hAnsi="PT Astra Serif" w:cs="Times New Roman"/>
          <w:lang w:eastAsia="ru-RU"/>
        </w:rPr>
        <w:t xml:space="preserve"> подлежит уменьшению на размер налогов, сборов и иных обязательных платежей в бюджеты бюджетной системы Российской </w:t>
      </w:r>
      <w:r w:rsidRPr="00B07B8D">
        <w:rPr>
          <w:rFonts w:ascii="PT Astra Serif" w:eastAsia="Times New Roman" w:hAnsi="PT Astra Serif" w:cs="Times New Roman"/>
          <w:lang w:eastAsia="ru-RU"/>
        </w:rPr>
        <w:t>Федерации, связанных с оплатой К</w:t>
      </w:r>
      <w:r w:rsidR="00270121" w:rsidRPr="00B07B8D">
        <w:rPr>
          <w:rFonts w:ascii="PT Astra Serif" w:eastAsia="Times New Roman" w:hAnsi="PT Astra Serif" w:cs="Times New Roman"/>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270121" w:rsidRPr="00B07B8D" w:rsidRDefault="000E56F7"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3.4</w:t>
      </w:r>
      <w:r w:rsidR="00270121" w:rsidRPr="00B07B8D">
        <w:rPr>
          <w:rFonts w:ascii="PT Astra Serif" w:eastAsia="Times New Roman" w:hAnsi="PT Astra Serif" w:cs="Times New Roman"/>
          <w:lang w:eastAsia="ru-RU"/>
        </w:rPr>
        <w:t xml:space="preserve">.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Pr="00B07B8D">
        <w:rPr>
          <w:rFonts w:ascii="PT Astra Serif" w:eastAsia="Times New Roman" w:hAnsi="PT Astra Serif" w:cs="Times New Roman"/>
          <w:lang w:eastAsia="ru-RU"/>
        </w:rPr>
        <w:t>Контрактом</w:t>
      </w:r>
      <w:r w:rsidR="00270121" w:rsidRPr="00B07B8D">
        <w:rPr>
          <w:rFonts w:ascii="PT Astra Serif" w:eastAsia="Times New Roman" w:hAnsi="PT Astra Serif" w:cs="Times New Roman"/>
          <w:lang w:eastAsia="ru-RU"/>
        </w:rPr>
        <w:t xml:space="preserve"> и </w:t>
      </w:r>
      <w:r w:rsidR="00245815" w:rsidRPr="00B07B8D">
        <w:rPr>
          <w:rFonts w:ascii="PT Astra Serif" w:eastAsia="Times New Roman" w:hAnsi="PT Astra Serif" w:cs="Times New Roman"/>
          <w:lang w:eastAsia="ru-RU"/>
        </w:rPr>
        <w:t>З</w:t>
      </w:r>
      <w:r w:rsidR="00270121" w:rsidRPr="00B07B8D">
        <w:rPr>
          <w:rFonts w:ascii="PT Astra Serif" w:eastAsia="Times New Roman" w:hAnsi="PT Astra Serif" w:cs="Times New Roman"/>
          <w:lang w:eastAsia="ru-RU"/>
        </w:rPr>
        <w:t>аконом № 44-ФЗ.</w:t>
      </w:r>
    </w:p>
    <w:p w:rsidR="00270121" w:rsidRPr="00B07B8D" w:rsidRDefault="000E56F7"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3.5</w:t>
      </w:r>
      <w:r w:rsidR="00245815" w:rsidRPr="00B07B8D">
        <w:rPr>
          <w:rFonts w:ascii="PT Astra Serif" w:eastAsia="Times New Roman" w:hAnsi="PT Astra Serif" w:cs="Times New Roman"/>
          <w:b/>
          <w:lang w:eastAsia="ru-RU"/>
        </w:rPr>
        <w:t xml:space="preserve">. Источник финансирования – </w:t>
      </w:r>
      <w:r w:rsidR="00325DE5" w:rsidRPr="00B07B8D">
        <w:rPr>
          <w:rFonts w:ascii="PT Astra Serif" w:eastAsia="Times New Roman" w:hAnsi="PT Astra Serif" w:cs="Times New Roman"/>
          <w:b/>
          <w:lang w:eastAsia="ru-RU"/>
        </w:rPr>
        <w:t>федеральный бюджет на 202</w:t>
      </w:r>
      <w:r w:rsidR="0059015A">
        <w:rPr>
          <w:rFonts w:ascii="PT Astra Serif" w:eastAsia="Times New Roman" w:hAnsi="PT Astra Serif" w:cs="Times New Roman"/>
          <w:b/>
          <w:lang w:eastAsia="ru-RU"/>
        </w:rPr>
        <w:t>6</w:t>
      </w:r>
      <w:r w:rsidR="00FD6368" w:rsidRPr="00B07B8D">
        <w:rPr>
          <w:rFonts w:ascii="PT Astra Serif" w:eastAsia="Times New Roman" w:hAnsi="PT Astra Serif" w:cs="Times New Roman"/>
          <w:b/>
          <w:lang w:eastAsia="ru-RU"/>
        </w:rPr>
        <w:t xml:space="preserve"> </w:t>
      </w:r>
      <w:r w:rsidR="00325DE5" w:rsidRPr="00B07B8D">
        <w:rPr>
          <w:rFonts w:ascii="PT Astra Serif" w:eastAsia="Times New Roman" w:hAnsi="PT Astra Serif" w:cs="Times New Roman"/>
          <w:b/>
          <w:lang w:eastAsia="ru-RU"/>
        </w:rPr>
        <w:t>г</w:t>
      </w:r>
      <w:r w:rsidR="00270121" w:rsidRPr="00B07B8D">
        <w:rPr>
          <w:rFonts w:ascii="PT Astra Serif" w:eastAsia="Times New Roman" w:hAnsi="PT Astra Serif" w:cs="Times New Roman"/>
          <w:b/>
          <w:lang w:eastAsia="ru-RU"/>
        </w:rPr>
        <w:t xml:space="preserve">. </w:t>
      </w:r>
    </w:p>
    <w:p w:rsidR="00270121" w:rsidRPr="00B07B8D" w:rsidRDefault="000E56F7"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3.6</w:t>
      </w:r>
      <w:r w:rsidR="00270121" w:rsidRPr="00B07B8D">
        <w:rPr>
          <w:rFonts w:ascii="PT Astra Serif" w:eastAsia="Times New Roman" w:hAnsi="PT Astra Serif" w:cs="Times New Roman"/>
          <w:b/>
          <w:lang w:eastAsia="ru-RU"/>
        </w:rPr>
        <w:t xml:space="preserve">. Оплата по Контракту осуществляется в безналичном порядке в форме платежных поручений путем перечисления Государственным заказчиком денежных средств на счет </w:t>
      </w:r>
      <w:r w:rsidRPr="00B07B8D">
        <w:rPr>
          <w:rFonts w:ascii="PT Astra Serif" w:eastAsia="Times New Roman" w:hAnsi="PT Astra Serif" w:cs="Times New Roman"/>
          <w:b/>
          <w:lang w:eastAsia="ru-RU"/>
        </w:rPr>
        <w:t>Исполнителя</w:t>
      </w:r>
      <w:r w:rsidR="00270121" w:rsidRPr="00B07B8D">
        <w:rPr>
          <w:rFonts w:ascii="PT Astra Serif" w:eastAsia="Times New Roman" w:hAnsi="PT Astra Serif" w:cs="Times New Roman"/>
          <w:b/>
          <w:lang w:eastAsia="ru-RU"/>
        </w:rPr>
        <w:t xml:space="preserve">, </w:t>
      </w:r>
      <w:r w:rsidRPr="00B07B8D">
        <w:rPr>
          <w:rFonts w:ascii="PT Astra Serif" w:eastAsia="Times New Roman" w:hAnsi="PT Astra Serif" w:cs="Times New Roman"/>
          <w:b/>
          <w:lang w:eastAsia="ru-RU"/>
        </w:rPr>
        <w:t xml:space="preserve">в срок, не превышающий, </w:t>
      </w:r>
      <w:proofErr w:type="gramStart"/>
      <w:r w:rsidR="00FD6368" w:rsidRPr="00B07B8D">
        <w:rPr>
          <w:rFonts w:ascii="PT Astra Serif" w:eastAsia="Times New Roman" w:hAnsi="PT Astra Serif" w:cs="Times New Roman"/>
          <w:b/>
          <w:lang w:eastAsia="ru-RU"/>
        </w:rPr>
        <w:t>10</w:t>
      </w:r>
      <w:r w:rsidRPr="00B07B8D">
        <w:rPr>
          <w:rFonts w:ascii="PT Astra Serif" w:eastAsia="Times New Roman" w:hAnsi="PT Astra Serif" w:cs="Times New Roman"/>
          <w:b/>
          <w:lang w:eastAsia="ru-RU"/>
        </w:rPr>
        <w:t xml:space="preserve"> </w:t>
      </w:r>
      <w:r w:rsidR="00270121" w:rsidRPr="00B07B8D">
        <w:rPr>
          <w:rFonts w:ascii="PT Astra Serif" w:eastAsia="Times New Roman" w:hAnsi="PT Astra Serif" w:cs="Times New Roman"/>
          <w:b/>
          <w:bCs/>
          <w:iCs/>
          <w:lang w:eastAsia="ru-RU"/>
        </w:rPr>
        <w:t xml:space="preserve"> (</w:t>
      </w:r>
      <w:proofErr w:type="gramEnd"/>
      <w:r w:rsidR="00FD6368" w:rsidRPr="00B07B8D">
        <w:rPr>
          <w:rFonts w:ascii="PT Astra Serif" w:eastAsia="Times New Roman" w:hAnsi="PT Astra Serif" w:cs="Times New Roman"/>
          <w:b/>
          <w:bCs/>
          <w:iCs/>
          <w:lang w:eastAsia="ru-RU"/>
        </w:rPr>
        <w:t>десяти</w:t>
      </w:r>
      <w:r w:rsidR="00270121" w:rsidRPr="00B07B8D">
        <w:rPr>
          <w:rFonts w:ascii="PT Astra Serif" w:eastAsia="Times New Roman" w:hAnsi="PT Astra Serif" w:cs="Times New Roman"/>
          <w:b/>
          <w:bCs/>
          <w:iCs/>
          <w:lang w:eastAsia="ru-RU"/>
        </w:rPr>
        <w:t>) рабочих дней</w:t>
      </w:r>
      <w:r w:rsidR="00270121" w:rsidRPr="00B07B8D">
        <w:rPr>
          <w:rFonts w:ascii="PT Astra Serif" w:eastAsia="Times New Roman" w:hAnsi="PT Astra Serif" w:cs="Times New Roman"/>
          <w:b/>
          <w:bCs/>
          <w:lang w:eastAsia="ru-RU"/>
        </w:rPr>
        <w:t xml:space="preserve"> </w:t>
      </w:r>
      <w:r w:rsidRPr="00B07B8D">
        <w:rPr>
          <w:rFonts w:ascii="PT Astra Serif" w:eastAsia="Times New Roman" w:hAnsi="PT Astra Serif" w:cs="Times New Roman"/>
          <w:b/>
          <w:lang w:eastAsia="ru-RU"/>
        </w:rPr>
        <w:t>со дня подписании Государственным</w:t>
      </w:r>
      <w:r w:rsidR="002444EC" w:rsidRPr="00B07B8D">
        <w:rPr>
          <w:rFonts w:ascii="PT Astra Serif" w:eastAsia="Times New Roman" w:hAnsi="PT Astra Serif" w:cs="Times New Roman"/>
          <w:b/>
          <w:lang w:eastAsia="ru-RU"/>
        </w:rPr>
        <w:t xml:space="preserve"> заказчиком документа о приемке.</w:t>
      </w:r>
    </w:p>
    <w:p w:rsidR="00270121" w:rsidRPr="00B07B8D" w:rsidRDefault="000E56F7"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3.7</w:t>
      </w:r>
      <w:r w:rsidR="00270121" w:rsidRPr="00B07B8D">
        <w:rPr>
          <w:rFonts w:ascii="PT Astra Serif" w:eastAsia="Times New Roman" w:hAnsi="PT Astra Serif" w:cs="Times New Roman"/>
          <w:lang w:eastAsia="ru-RU"/>
        </w:rPr>
        <w:t>. Обязательства Государственного заказчика по оплате считаются выполненными с момента списания денежных средств со счета Государственного заказчика.</w:t>
      </w:r>
      <w:r w:rsidRPr="00B07B8D">
        <w:rPr>
          <w:rFonts w:ascii="PT Astra Serif" w:eastAsia="Times New Roman" w:hAnsi="PT Astra Serif" w:cs="Times New Roman"/>
          <w:lang w:eastAsia="ru-RU"/>
        </w:rPr>
        <w:t xml:space="preserve"> За дальнейшее прохождение денежных </w:t>
      </w:r>
      <w:r w:rsidR="00AD69ED" w:rsidRPr="00B07B8D">
        <w:rPr>
          <w:rFonts w:ascii="PT Astra Serif" w:eastAsia="Times New Roman" w:hAnsi="PT Astra Serif" w:cs="Times New Roman"/>
          <w:lang w:eastAsia="ru-RU"/>
        </w:rPr>
        <w:t>средств</w:t>
      </w:r>
      <w:r w:rsidRPr="00B07B8D">
        <w:rPr>
          <w:rFonts w:ascii="PT Astra Serif" w:eastAsia="Times New Roman" w:hAnsi="PT Astra Serif" w:cs="Times New Roman"/>
          <w:lang w:eastAsia="ru-RU"/>
        </w:rPr>
        <w:t xml:space="preserve"> Государственный заказчик ответственности не несет. </w:t>
      </w:r>
    </w:p>
    <w:p w:rsidR="00270121" w:rsidRPr="00B07B8D" w:rsidRDefault="000E56F7"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3.8</w:t>
      </w:r>
      <w:r w:rsidR="00270121" w:rsidRPr="00B07B8D">
        <w:rPr>
          <w:rFonts w:ascii="PT Astra Serif" w:eastAsia="Times New Roman" w:hAnsi="PT Astra Serif" w:cs="Times New Roman"/>
          <w:lang w:eastAsia="ru-RU"/>
        </w:rPr>
        <w:t xml:space="preserve">. В случае изменения банковских реквизитов </w:t>
      </w:r>
      <w:r w:rsidR="006D4693" w:rsidRPr="00B07B8D">
        <w:rPr>
          <w:rFonts w:ascii="PT Astra Serif" w:eastAsia="Times New Roman" w:hAnsi="PT Astra Serif" w:cs="Times New Roman"/>
          <w:lang w:eastAsia="ru-RU"/>
        </w:rPr>
        <w:t>Исполнителя</w:t>
      </w:r>
      <w:r w:rsidR="00270121" w:rsidRPr="00B07B8D">
        <w:rPr>
          <w:rFonts w:ascii="PT Astra Serif" w:eastAsia="Times New Roman" w:hAnsi="PT Astra Serif" w:cs="Times New Roman"/>
          <w:lang w:eastAsia="ru-RU"/>
        </w:rPr>
        <w:t xml:space="preserve">, </w:t>
      </w:r>
      <w:r w:rsidR="006D4693" w:rsidRPr="00B07B8D">
        <w:rPr>
          <w:rFonts w:ascii="PT Astra Serif" w:eastAsia="Times New Roman" w:hAnsi="PT Astra Serif" w:cs="Times New Roman"/>
          <w:lang w:eastAsia="ru-RU"/>
        </w:rPr>
        <w:t>Исполнитель</w:t>
      </w:r>
      <w:r w:rsidR="00270121" w:rsidRPr="00B07B8D">
        <w:rPr>
          <w:rFonts w:ascii="PT Astra Serif" w:eastAsia="Times New Roman" w:hAnsi="PT Astra Serif" w:cs="Times New Roman"/>
          <w:lang w:eastAsia="ru-RU"/>
        </w:rPr>
        <w:t xml:space="preserve"> обязан сообщить об этом Государственному заказчику </w:t>
      </w:r>
      <w:r w:rsidR="00245815" w:rsidRPr="00B07B8D">
        <w:rPr>
          <w:rFonts w:ascii="PT Astra Serif" w:hAnsi="PT Astra Serif" w:cs="Times New Roman"/>
          <w:bCs/>
        </w:rPr>
        <w:t xml:space="preserve">в течение </w:t>
      </w:r>
      <w:r w:rsidR="00A1721A" w:rsidRPr="00B07B8D">
        <w:rPr>
          <w:rFonts w:ascii="PT Astra Serif" w:hAnsi="PT Astra Serif" w:cs="Times New Roman"/>
          <w:bCs/>
        </w:rPr>
        <w:t>1</w:t>
      </w:r>
      <w:r w:rsidR="00245815" w:rsidRPr="00B07B8D">
        <w:rPr>
          <w:rFonts w:ascii="PT Astra Serif" w:hAnsi="PT Astra Serif" w:cs="Times New Roman"/>
          <w:bCs/>
        </w:rPr>
        <w:t xml:space="preserve"> (</w:t>
      </w:r>
      <w:r w:rsidR="00A1721A" w:rsidRPr="00B07B8D">
        <w:rPr>
          <w:rFonts w:ascii="PT Astra Serif" w:hAnsi="PT Astra Serif" w:cs="Times New Roman"/>
          <w:bCs/>
        </w:rPr>
        <w:t>одного) рабочего</w:t>
      </w:r>
      <w:r w:rsidR="00245815" w:rsidRPr="00B07B8D">
        <w:rPr>
          <w:rFonts w:ascii="PT Astra Serif" w:hAnsi="PT Astra Serif" w:cs="Times New Roman"/>
          <w:bCs/>
        </w:rPr>
        <w:t xml:space="preserve"> д</w:t>
      </w:r>
      <w:r w:rsidR="00A1721A" w:rsidRPr="00B07B8D">
        <w:rPr>
          <w:rFonts w:ascii="PT Astra Serif" w:hAnsi="PT Astra Serif" w:cs="Times New Roman"/>
          <w:bCs/>
        </w:rPr>
        <w:t>ня</w:t>
      </w:r>
      <w:r w:rsidR="00245815" w:rsidRPr="00B07B8D">
        <w:rPr>
          <w:rFonts w:ascii="PT Astra Serif" w:hAnsi="PT Astra Serif" w:cs="Times New Roman"/>
          <w:b/>
          <w:bCs/>
        </w:rPr>
        <w:t xml:space="preserve"> </w:t>
      </w:r>
      <w:r w:rsidR="00245815" w:rsidRPr="00B07B8D">
        <w:rPr>
          <w:rFonts w:ascii="PT Astra Serif" w:eastAsia="Times New Roman" w:hAnsi="PT Astra Serif" w:cs="Times New Roman"/>
          <w:lang w:eastAsia="ru-RU"/>
        </w:rPr>
        <w:t>путем направления письменного уведомления по адресу электронной почты Государственного заказчика, указанной в реквизитах Контракта.</w:t>
      </w:r>
    </w:p>
    <w:p w:rsidR="00270121" w:rsidRPr="00B07B8D" w:rsidRDefault="000E56F7" w:rsidP="00AD69ED">
      <w:pPr>
        <w:pStyle w:val="ad"/>
        <w:spacing w:after="0" w:line="240" w:lineRule="auto"/>
        <w:ind w:left="0" w:firstLine="567"/>
        <w:jc w:val="both"/>
        <w:rPr>
          <w:rFonts w:ascii="PT Astra Serif" w:hAnsi="PT Astra Serif" w:cs="Times New Roman"/>
        </w:rPr>
      </w:pPr>
      <w:r w:rsidRPr="00B07B8D">
        <w:rPr>
          <w:rFonts w:ascii="PT Astra Serif" w:hAnsi="PT Astra Serif" w:cs="Times New Roman"/>
        </w:rPr>
        <w:t xml:space="preserve">3.9. В случаях, предусмотренных п.6 ст.161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 с учетом требований </w:t>
      </w:r>
      <w:r w:rsidR="00245815" w:rsidRPr="00B07B8D">
        <w:rPr>
          <w:rFonts w:ascii="PT Astra Serif" w:hAnsi="PT Astra Serif" w:cs="Times New Roman"/>
        </w:rPr>
        <w:t>З</w:t>
      </w:r>
      <w:r w:rsidRPr="00B07B8D">
        <w:rPr>
          <w:rFonts w:ascii="PT Astra Serif" w:hAnsi="PT Astra Serif" w:cs="Times New Roman"/>
        </w:rPr>
        <w:t>акона № 44-ФЗ.</w:t>
      </w:r>
    </w:p>
    <w:p w:rsidR="000E56F7" w:rsidRPr="00B07B8D" w:rsidRDefault="000E56F7" w:rsidP="00AD69ED">
      <w:pPr>
        <w:pStyle w:val="ad"/>
        <w:spacing w:after="0" w:line="240" w:lineRule="auto"/>
        <w:ind w:left="0" w:firstLine="567"/>
        <w:jc w:val="both"/>
        <w:rPr>
          <w:rFonts w:ascii="PT Astra Serif" w:eastAsia="Times New Roman" w:hAnsi="PT Astra Serif" w:cs="Times New Roman"/>
          <w:lang w:eastAsia="ru-RU"/>
        </w:rPr>
      </w:pPr>
    </w:p>
    <w:p w:rsidR="000E56F7" w:rsidRPr="00B07B8D" w:rsidRDefault="000C4F02" w:rsidP="00AD69ED">
      <w:pPr>
        <w:pStyle w:val="ad"/>
        <w:numPr>
          <w:ilvl w:val="0"/>
          <w:numId w:val="1"/>
        </w:num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Качество и безопасность оказываемых услуг</w:t>
      </w:r>
    </w:p>
    <w:p w:rsidR="000C4F02" w:rsidRPr="00B07B8D" w:rsidRDefault="000C4F02" w:rsidP="00AD69ED">
      <w:pPr>
        <w:pStyle w:val="ad"/>
        <w:spacing w:after="0" w:line="240" w:lineRule="auto"/>
        <w:ind w:left="1287"/>
        <w:rPr>
          <w:rFonts w:ascii="PT Astra Serif" w:eastAsia="Times New Roman" w:hAnsi="PT Astra Serif" w:cs="Times New Roman"/>
          <w:b/>
          <w:lang w:eastAsia="ru-RU"/>
        </w:rPr>
      </w:pPr>
    </w:p>
    <w:p w:rsidR="00FA16BB" w:rsidRPr="00B07B8D" w:rsidRDefault="000E56F7"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4.1. Исполнитель гарантирует качество о</w:t>
      </w:r>
      <w:r w:rsidR="00FA16BB" w:rsidRPr="00B07B8D">
        <w:rPr>
          <w:rFonts w:ascii="PT Astra Serif" w:eastAsia="Times New Roman" w:hAnsi="PT Astra Serif" w:cs="Times New Roman"/>
          <w:lang w:eastAsia="ru-RU"/>
        </w:rPr>
        <w:t>казания услуг в соответствии с условиями</w:t>
      </w:r>
      <w:r w:rsidRPr="00B07B8D">
        <w:rPr>
          <w:rFonts w:ascii="PT Astra Serif" w:eastAsia="Times New Roman" w:hAnsi="PT Astra Serif" w:cs="Times New Roman"/>
          <w:lang w:eastAsia="ru-RU"/>
        </w:rPr>
        <w:t>, указанными в Контракте</w:t>
      </w:r>
      <w:r w:rsidR="00FA16BB" w:rsidRPr="00B07B8D">
        <w:rPr>
          <w:rFonts w:ascii="PT Astra Serif" w:eastAsia="Times New Roman" w:hAnsi="PT Astra Serif" w:cs="Times New Roman"/>
          <w:lang w:eastAsia="ru-RU"/>
        </w:rPr>
        <w:t>, а при отсутствии или неполноте условий Контракта требованиям, обычно предъявляемым к услугам соответствующего рода. Результат оказанной услуги должен в момент передачи Государственному заказчику обладать свойствами, указанными в Контракте или обычно предъявляемыми требованиями, и в пределах разумного срока быть пригодным для установленного Контрактом использования.</w:t>
      </w:r>
    </w:p>
    <w:p w:rsidR="000E56F7" w:rsidRPr="00B07B8D" w:rsidRDefault="00D7684C"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lastRenderedPageBreak/>
        <w:t xml:space="preserve">4.2. </w:t>
      </w:r>
      <w:r w:rsidR="000E56F7" w:rsidRPr="00B07B8D">
        <w:rPr>
          <w:rFonts w:ascii="PT Astra Serif" w:eastAsia="Times New Roman" w:hAnsi="PT Astra Serif" w:cs="Times New Roman"/>
          <w:lang w:eastAsia="ru-RU"/>
        </w:rPr>
        <w:t xml:space="preserve"> При обнаружении</w:t>
      </w:r>
      <w:r w:rsidRPr="00B07B8D">
        <w:rPr>
          <w:rFonts w:ascii="PT Astra Serif" w:eastAsia="Times New Roman" w:hAnsi="PT Astra Serif" w:cs="Times New Roman"/>
          <w:lang w:eastAsia="ru-RU"/>
        </w:rPr>
        <w:t xml:space="preserve"> </w:t>
      </w:r>
      <w:r w:rsidR="000E56F7" w:rsidRPr="00B07B8D">
        <w:rPr>
          <w:rFonts w:ascii="PT Astra Serif" w:eastAsia="Times New Roman" w:hAnsi="PT Astra Serif" w:cs="Times New Roman"/>
          <w:lang w:eastAsia="ru-RU"/>
        </w:rPr>
        <w:t>недостатков оказания услуг</w:t>
      </w:r>
      <w:r w:rsidRPr="00B07B8D">
        <w:rPr>
          <w:rFonts w:ascii="PT Astra Serif" w:eastAsia="Times New Roman" w:hAnsi="PT Astra Serif" w:cs="Times New Roman"/>
          <w:lang w:eastAsia="ru-RU"/>
        </w:rPr>
        <w:t xml:space="preserve"> (некачественно оказанных услуг) в момент приемки или скрытых недостатков</w:t>
      </w:r>
      <w:r w:rsidR="000E56F7" w:rsidRPr="00B07B8D">
        <w:rPr>
          <w:rFonts w:ascii="PT Astra Serif" w:eastAsia="Times New Roman" w:hAnsi="PT Astra Serif" w:cs="Times New Roman"/>
          <w:lang w:eastAsia="ru-RU"/>
        </w:rPr>
        <w:t>,</w:t>
      </w:r>
      <w:r w:rsidRPr="00B07B8D">
        <w:rPr>
          <w:rFonts w:ascii="PT Astra Serif" w:eastAsia="Times New Roman" w:hAnsi="PT Astra Serif" w:cs="Times New Roman"/>
          <w:lang w:eastAsia="ru-RU"/>
        </w:rPr>
        <w:t xml:space="preserve"> после подписания документа о приемке, </w:t>
      </w:r>
      <w:r w:rsidR="000E56F7" w:rsidRPr="00B07B8D">
        <w:rPr>
          <w:rFonts w:ascii="PT Astra Serif" w:eastAsia="Times New Roman" w:hAnsi="PT Astra Serif" w:cs="Times New Roman"/>
          <w:lang w:eastAsia="ru-RU"/>
        </w:rPr>
        <w:t xml:space="preserve">Исполнитель обязан устранить их за свой счет в сроки, </w:t>
      </w:r>
      <w:r w:rsidRPr="00B07B8D">
        <w:rPr>
          <w:rFonts w:ascii="PT Astra Serif" w:eastAsia="Times New Roman" w:hAnsi="PT Astra Serif" w:cs="Times New Roman"/>
          <w:lang w:eastAsia="ru-RU"/>
        </w:rPr>
        <w:t>установленные Государственным з</w:t>
      </w:r>
      <w:r w:rsidR="000E56F7" w:rsidRPr="00B07B8D">
        <w:rPr>
          <w:rFonts w:ascii="PT Astra Serif" w:eastAsia="Times New Roman" w:hAnsi="PT Astra Serif" w:cs="Times New Roman"/>
          <w:lang w:eastAsia="ru-RU"/>
        </w:rPr>
        <w:t xml:space="preserve">аказчиком в </w:t>
      </w:r>
      <w:r w:rsidR="00245815" w:rsidRPr="00B07B8D">
        <w:rPr>
          <w:rFonts w:ascii="PT Astra Serif" w:eastAsia="Times New Roman" w:hAnsi="PT Astra Serif" w:cs="Times New Roman"/>
          <w:lang w:eastAsia="ru-RU"/>
        </w:rPr>
        <w:t>Моти</w:t>
      </w:r>
      <w:r w:rsidR="00044E80" w:rsidRPr="00B07B8D">
        <w:rPr>
          <w:rFonts w:ascii="PT Astra Serif" w:eastAsia="Times New Roman" w:hAnsi="PT Astra Serif" w:cs="Times New Roman"/>
          <w:lang w:eastAsia="ru-RU"/>
        </w:rPr>
        <w:t>вированном отказе от подписания Документа приемки</w:t>
      </w:r>
      <w:r w:rsidR="00A1721A" w:rsidRPr="00B07B8D">
        <w:rPr>
          <w:rFonts w:ascii="PT Astra Serif" w:eastAsia="Times New Roman" w:hAnsi="PT Astra Serif" w:cs="Times New Roman"/>
          <w:lang w:eastAsia="ru-RU"/>
        </w:rPr>
        <w:t xml:space="preserve">. </w:t>
      </w:r>
      <w:r w:rsidR="00044E80" w:rsidRPr="00B07B8D">
        <w:rPr>
          <w:rFonts w:ascii="PT Astra Serif" w:eastAsia="Times New Roman" w:hAnsi="PT Astra Serif" w:cs="Times New Roman"/>
          <w:lang w:eastAsia="ru-RU"/>
        </w:rPr>
        <w:t>Срок устранения выявленных недостатков может быть изменен по письменному согласованию Сторон</w:t>
      </w:r>
      <w:r w:rsidR="000E56F7" w:rsidRPr="00B07B8D">
        <w:rPr>
          <w:rFonts w:ascii="PT Astra Serif" w:eastAsia="Times New Roman" w:hAnsi="PT Astra Serif" w:cs="Times New Roman"/>
          <w:lang w:eastAsia="ru-RU"/>
        </w:rPr>
        <w:t>.</w:t>
      </w:r>
    </w:p>
    <w:p w:rsidR="000E56F7" w:rsidRPr="00B07B8D" w:rsidRDefault="00D7684C"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4.3. Удовлетворение требований Государственного з</w:t>
      </w:r>
      <w:r w:rsidR="000E56F7" w:rsidRPr="00B07B8D">
        <w:rPr>
          <w:rFonts w:ascii="PT Astra Serif" w:eastAsia="Times New Roman" w:hAnsi="PT Astra Serif" w:cs="Times New Roman"/>
          <w:lang w:eastAsia="ru-RU"/>
        </w:rPr>
        <w:t>аказчика о безвозмездном устранении недостатков</w:t>
      </w:r>
      <w:r w:rsidRPr="00B07B8D">
        <w:rPr>
          <w:rFonts w:ascii="PT Astra Serif" w:eastAsia="Times New Roman" w:hAnsi="PT Astra Serif" w:cs="Times New Roman"/>
          <w:lang w:eastAsia="ru-RU"/>
        </w:rPr>
        <w:t xml:space="preserve"> (некачественно оказанных услуг)</w:t>
      </w:r>
      <w:r w:rsidR="000E56F7" w:rsidRPr="00B07B8D">
        <w:rPr>
          <w:rFonts w:ascii="PT Astra Serif" w:eastAsia="Times New Roman" w:hAnsi="PT Astra Serif" w:cs="Times New Roman"/>
          <w:lang w:eastAsia="ru-RU"/>
        </w:rPr>
        <w:t xml:space="preserve">, о повторном оказании услуг не освобождает Исполнителя от ответственности в форме неустойки за нарушение срока оказания услуг. </w:t>
      </w:r>
    </w:p>
    <w:p w:rsidR="000E56F7" w:rsidRPr="00B07B8D" w:rsidRDefault="00D7684C"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4.4.</w:t>
      </w:r>
      <w:r w:rsidR="000E56F7" w:rsidRPr="00B07B8D">
        <w:rPr>
          <w:rFonts w:ascii="PT Astra Serif" w:eastAsia="Times New Roman" w:hAnsi="PT Astra Serif" w:cs="Times New Roman"/>
          <w:lang w:eastAsia="ru-RU"/>
        </w:rPr>
        <w:t xml:space="preserve"> Вред, причиненный</w:t>
      </w:r>
      <w:r w:rsidR="00FA16BB" w:rsidRPr="00B07B8D">
        <w:rPr>
          <w:rFonts w:ascii="PT Astra Serif" w:eastAsia="Times New Roman" w:hAnsi="PT Astra Serif" w:cs="Times New Roman"/>
          <w:lang w:eastAsia="ru-RU"/>
        </w:rPr>
        <w:t xml:space="preserve"> жизни, здоровью или имуществу Государственного з</w:t>
      </w:r>
      <w:r w:rsidR="000E56F7" w:rsidRPr="00B07B8D">
        <w:rPr>
          <w:rFonts w:ascii="PT Astra Serif" w:eastAsia="Times New Roman" w:hAnsi="PT Astra Serif" w:cs="Times New Roman"/>
          <w:lang w:eastAsia="ru-RU"/>
        </w:rPr>
        <w:t xml:space="preserve">аказчика и иных лиц вследствие необеспечения Исполнителем безопасности оказания услуг подлежит возмещению в соответствии с требованиями Гражданского кодекса Российской Федерации. </w:t>
      </w:r>
    </w:p>
    <w:p w:rsidR="000E56F7" w:rsidRPr="00B07B8D" w:rsidRDefault="000C4F02"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4.5. </w:t>
      </w:r>
      <w:r w:rsidR="000E56F7" w:rsidRPr="00B07B8D">
        <w:rPr>
          <w:rFonts w:ascii="PT Astra Serif" w:eastAsia="Times New Roman" w:hAnsi="PT Astra Serif" w:cs="Times New Roman"/>
          <w:lang w:eastAsia="ru-RU"/>
        </w:rPr>
        <w:t xml:space="preserve">Исполнитель гарантирует своевременное предоставление необходимой и достоверной информации об оказываемых услугах. </w:t>
      </w:r>
    </w:p>
    <w:p w:rsidR="000E56F7" w:rsidRPr="00B07B8D" w:rsidRDefault="000C4F02"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4.6.</w:t>
      </w:r>
      <w:r w:rsidR="000E56F7" w:rsidRPr="00B07B8D">
        <w:rPr>
          <w:rFonts w:ascii="PT Astra Serif" w:eastAsia="Times New Roman" w:hAnsi="PT Astra Serif" w:cs="Times New Roman"/>
          <w:lang w:eastAsia="ru-RU"/>
        </w:rPr>
        <w:t xml:space="preserve"> В случае </w:t>
      </w:r>
      <w:r w:rsidR="00FA16BB" w:rsidRPr="00B07B8D">
        <w:rPr>
          <w:rFonts w:ascii="PT Astra Serif" w:eastAsia="Times New Roman" w:hAnsi="PT Astra Serif" w:cs="Times New Roman"/>
          <w:lang w:eastAsia="ru-RU"/>
        </w:rPr>
        <w:t>не предоставления Исполнителем Государственному з</w:t>
      </w:r>
      <w:r w:rsidR="000E56F7" w:rsidRPr="00B07B8D">
        <w:rPr>
          <w:rFonts w:ascii="PT Astra Serif" w:eastAsia="Times New Roman" w:hAnsi="PT Astra Serif" w:cs="Times New Roman"/>
          <w:lang w:eastAsia="ru-RU"/>
        </w:rPr>
        <w:t>аказчику полной и достоверной информации об оказываемых услугах, Исполнитель несет ответственность в соответствии с Гражданским кодексом Российской Федерации за недостатки оказания услуг, возникши</w:t>
      </w:r>
      <w:r w:rsidR="00FA16BB" w:rsidRPr="00B07B8D">
        <w:rPr>
          <w:rFonts w:ascii="PT Astra Serif" w:eastAsia="Times New Roman" w:hAnsi="PT Astra Serif" w:cs="Times New Roman"/>
          <w:lang w:eastAsia="ru-RU"/>
        </w:rPr>
        <w:t>е после их приемки Государственным з</w:t>
      </w:r>
      <w:r w:rsidR="000E56F7" w:rsidRPr="00B07B8D">
        <w:rPr>
          <w:rFonts w:ascii="PT Astra Serif" w:eastAsia="Times New Roman" w:hAnsi="PT Astra Serif" w:cs="Times New Roman"/>
          <w:lang w:eastAsia="ru-RU"/>
        </w:rPr>
        <w:t>ака</w:t>
      </w:r>
      <w:r w:rsidR="00FA16BB" w:rsidRPr="00B07B8D">
        <w:rPr>
          <w:rFonts w:ascii="PT Astra Serif" w:eastAsia="Times New Roman" w:hAnsi="PT Astra Serif" w:cs="Times New Roman"/>
          <w:lang w:eastAsia="ru-RU"/>
        </w:rPr>
        <w:t>зчиком вследствие отсутствия у Государственного з</w:t>
      </w:r>
      <w:r w:rsidR="000E56F7" w:rsidRPr="00B07B8D">
        <w:rPr>
          <w:rFonts w:ascii="PT Astra Serif" w:eastAsia="Times New Roman" w:hAnsi="PT Astra Serif" w:cs="Times New Roman"/>
          <w:lang w:eastAsia="ru-RU"/>
        </w:rPr>
        <w:t>аказчика такой информации.</w:t>
      </w:r>
    </w:p>
    <w:p w:rsidR="00C66439" w:rsidRPr="00B07B8D" w:rsidRDefault="00C66439" w:rsidP="00C66439">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4.7. Комплектующие изделия и запасные части, используемые при оказании услуг, должны быть приобретены Исполнителем за счет собственных средств и должны входить в стоимость оказанных услуг.</w:t>
      </w:r>
      <w:r w:rsidRPr="00B07B8D">
        <w:rPr>
          <w:rFonts w:ascii="PT Astra Serif" w:hAnsi="PT Astra Serif"/>
          <w:color w:val="334059"/>
          <w:shd w:val="clear" w:color="auto" w:fill="FFFFFF"/>
        </w:rPr>
        <w:t xml:space="preserve"> </w:t>
      </w:r>
      <w:r w:rsidRPr="00B07B8D">
        <w:rPr>
          <w:rFonts w:ascii="PT Astra Serif" w:eastAsia="Times New Roman" w:hAnsi="PT Astra Serif" w:cs="Times New Roman"/>
          <w:lang w:eastAsia="ru-RU"/>
        </w:rPr>
        <w:t>Ремонт оборудования должен производится сертифицированными специалистами с применением соответствующего специального оборудования и материалов. Все накладные расходы, должны предоставляться за счет Исполнителя. Все необходимые для проведения ремонта сопутствующие услуги должны быть включены в стоимость услуг и предоставляться Исполнителем за свой счет. Монтаж и демонтаж оборудования должны осуществляться Исполнителем.</w:t>
      </w:r>
    </w:p>
    <w:p w:rsidR="00C66439" w:rsidRPr="00B07B8D" w:rsidRDefault="00C66439" w:rsidP="00C66439">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4.8. Комплектующие изделия и запасные части, подлежащие замене и устанавливаемые на оборудование Государственного заказчика, в ходе оказания услуг, должны отвечать следующим требованиям:</w:t>
      </w:r>
    </w:p>
    <w:p w:rsidR="00C66439" w:rsidRPr="00B07B8D" w:rsidRDefault="00C66439" w:rsidP="00C66439">
      <w:pPr>
        <w:pStyle w:val="ad"/>
        <w:spacing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должны быть новыми, не бывшими в употреблении, не восстановленными</w:t>
      </w:r>
      <w:proofErr w:type="gramStart"/>
      <w:r w:rsidRPr="00B07B8D">
        <w:rPr>
          <w:rFonts w:ascii="PT Astra Serif" w:eastAsia="Times New Roman" w:hAnsi="PT Astra Serif" w:cs="Times New Roman"/>
          <w:lang w:eastAsia="ru-RU"/>
        </w:rPr>
        <w:t>, ,</w:t>
      </w:r>
      <w:proofErr w:type="gramEnd"/>
      <w:r w:rsidRPr="00B07B8D">
        <w:rPr>
          <w:rFonts w:ascii="PT Astra Serif" w:eastAsia="Times New Roman" w:hAnsi="PT Astra Serif" w:cs="Times New Roman"/>
          <w:lang w:eastAsia="ru-RU"/>
        </w:rPr>
        <w:t xml:space="preserve"> что должно подтверждаться соответствующими документами;</w:t>
      </w:r>
    </w:p>
    <w:p w:rsidR="00C66439" w:rsidRPr="00B07B8D" w:rsidRDefault="00C66439" w:rsidP="00C66439">
      <w:pPr>
        <w:pStyle w:val="ad"/>
        <w:spacing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должны использовать при оказании услуг запасные части, полностью совместимые по основным параметрам и показателям качественных и функциональных характеристик, потребительских свойств с заменяемыми запасными частями, а также полностью совместимые с техническими средствами, в которые они устанавливаются (в которых они используются);</w:t>
      </w:r>
    </w:p>
    <w:p w:rsidR="00C66439" w:rsidRPr="00B07B8D" w:rsidRDefault="00C66439" w:rsidP="00C66439">
      <w:pPr>
        <w:pStyle w:val="ad"/>
        <w:spacing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должны принадлежать Исполнителю на правах собственности, не быть заложенными или арестованными, а также свободны от прав и обязанностей на них третьих лиц; </w:t>
      </w:r>
    </w:p>
    <w:p w:rsidR="00C66439" w:rsidRPr="00B07B8D" w:rsidRDefault="00C66439" w:rsidP="00C66439">
      <w:pPr>
        <w:pStyle w:val="ad"/>
        <w:spacing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должны соответствовать запрашиваемым техническим характеристикам, что подтверждается соответствующими документами;</w:t>
      </w:r>
    </w:p>
    <w:p w:rsidR="00C66439" w:rsidRPr="00B07B8D" w:rsidRDefault="00C66439" w:rsidP="00C66439">
      <w:pPr>
        <w:pStyle w:val="ad"/>
        <w:spacing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должны быть пригодны для их использования по назначению;</w:t>
      </w:r>
    </w:p>
    <w:p w:rsidR="00C66439" w:rsidRPr="00B07B8D" w:rsidRDefault="00C66439" w:rsidP="00C66439">
      <w:pPr>
        <w:pStyle w:val="ad"/>
        <w:spacing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не должны иметь ни внешних (потертости, царапины, сколы и следы вскрытия), ни внутренних повреждений и дефектов, в том числе влияющих на возможность использования по назначению.</w:t>
      </w:r>
    </w:p>
    <w:p w:rsidR="00C66439" w:rsidRPr="00B07B8D" w:rsidRDefault="00C66439" w:rsidP="00C66439">
      <w:pPr>
        <w:pStyle w:val="ad"/>
        <w:spacing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должны обеспечивать реализацию заложенных производителем оборудования технических характеристик.</w:t>
      </w:r>
    </w:p>
    <w:p w:rsidR="000C4F02" w:rsidRPr="00B07B8D" w:rsidRDefault="000C4F02" w:rsidP="00AD69ED">
      <w:pPr>
        <w:pStyle w:val="ad"/>
        <w:spacing w:after="0" w:line="240" w:lineRule="auto"/>
        <w:ind w:left="0" w:firstLine="567"/>
        <w:rPr>
          <w:rFonts w:ascii="PT Astra Serif" w:eastAsia="Times New Roman" w:hAnsi="PT Astra Serif" w:cs="Times New Roman"/>
          <w:lang w:eastAsia="ru-RU"/>
        </w:rPr>
      </w:pPr>
    </w:p>
    <w:p w:rsidR="000C4F02" w:rsidRPr="00B07B8D" w:rsidRDefault="000C4F02" w:rsidP="00AD69ED">
      <w:pPr>
        <w:pStyle w:val="ad"/>
        <w:numPr>
          <w:ilvl w:val="0"/>
          <w:numId w:val="1"/>
        </w:num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 xml:space="preserve">Сроки и порядок </w:t>
      </w:r>
      <w:r w:rsidR="002444EC" w:rsidRPr="00B07B8D">
        <w:rPr>
          <w:rFonts w:ascii="PT Astra Serif" w:eastAsia="Times New Roman" w:hAnsi="PT Astra Serif" w:cs="Times New Roman"/>
          <w:b/>
          <w:lang w:eastAsia="ru-RU"/>
        </w:rPr>
        <w:t>оказания услуг</w:t>
      </w:r>
    </w:p>
    <w:p w:rsidR="003D326D" w:rsidRPr="00B07B8D" w:rsidRDefault="003D326D" w:rsidP="00AD69ED">
      <w:pPr>
        <w:pStyle w:val="ad"/>
        <w:spacing w:after="0" w:line="240" w:lineRule="auto"/>
        <w:ind w:left="1287"/>
        <w:rPr>
          <w:rFonts w:ascii="PT Astra Serif" w:eastAsia="Times New Roman" w:hAnsi="PT Astra Serif" w:cs="Times New Roman"/>
          <w:b/>
          <w:lang w:eastAsia="ru-RU"/>
        </w:rPr>
      </w:pPr>
    </w:p>
    <w:p w:rsidR="00A42947" w:rsidRPr="00B07B8D" w:rsidRDefault="000C4F02" w:rsidP="00A42947">
      <w:pPr>
        <w:pStyle w:val="ad"/>
        <w:spacing w:line="240" w:lineRule="auto"/>
        <w:ind w:left="0" w:firstLine="567"/>
        <w:jc w:val="both"/>
        <w:rPr>
          <w:rFonts w:ascii="PT Astra Serif" w:eastAsia="Times New Roman" w:hAnsi="PT Astra Serif" w:cs="Times New Roman"/>
          <w:b/>
          <w:bCs/>
          <w:lang w:eastAsia="ru-RU"/>
        </w:rPr>
      </w:pPr>
      <w:r w:rsidRPr="00B07B8D">
        <w:rPr>
          <w:rFonts w:ascii="PT Astra Serif" w:eastAsia="Times New Roman" w:hAnsi="PT Astra Serif" w:cs="Times New Roman"/>
          <w:b/>
          <w:lang w:eastAsia="ru-RU"/>
        </w:rPr>
        <w:t>5.</w:t>
      </w:r>
      <w:bookmarkStart w:id="0" w:name="p133"/>
      <w:bookmarkEnd w:id="0"/>
      <w:r w:rsidRPr="00B07B8D">
        <w:rPr>
          <w:rFonts w:ascii="PT Astra Serif" w:eastAsia="Times New Roman" w:hAnsi="PT Astra Serif" w:cs="Times New Roman"/>
          <w:b/>
          <w:lang w:eastAsia="ru-RU"/>
        </w:rPr>
        <w:t>1.  Оказание услуг осуществляется с м</w:t>
      </w:r>
      <w:r w:rsidR="000919E2" w:rsidRPr="00B07B8D">
        <w:rPr>
          <w:rFonts w:ascii="PT Astra Serif" w:eastAsia="Times New Roman" w:hAnsi="PT Astra Serif" w:cs="Times New Roman"/>
          <w:b/>
          <w:lang w:eastAsia="ru-RU"/>
        </w:rPr>
        <w:t xml:space="preserve">омента заключения Контракта и </w:t>
      </w:r>
      <w:r w:rsidR="00227EAF">
        <w:rPr>
          <w:rFonts w:ascii="PT Astra Serif" w:eastAsia="Times New Roman" w:hAnsi="PT Astra Serif" w:cs="Times New Roman"/>
          <w:b/>
          <w:lang w:eastAsia="ru-RU"/>
        </w:rPr>
        <w:t xml:space="preserve">до </w:t>
      </w:r>
      <w:r w:rsidR="0059015A">
        <w:rPr>
          <w:rFonts w:ascii="PT Astra Serif" w:eastAsia="Times New Roman" w:hAnsi="PT Astra Serif" w:cs="Times New Roman"/>
          <w:b/>
          <w:lang w:eastAsia="ru-RU"/>
        </w:rPr>
        <w:t>31</w:t>
      </w:r>
      <w:r w:rsidR="00227EAF">
        <w:rPr>
          <w:rFonts w:ascii="PT Astra Serif" w:eastAsia="Times New Roman" w:hAnsi="PT Astra Serif" w:cs="Times New Roman"/>
          <w:b/>
          <w:lang w:eastAsia="ru-RU"/>
        </w:rPr>
        <w:t>.07.202</w:t>
      </w:r>
      <w:r w:rsidR="0059015A">
        <w:rPr>
          <w:rFonts w:ascii="PT Astra Serif" w:eastAsia="Times New Roman" w:hAnsi="PT Astra Serif" w:cs="Times New Roman"/>
          <w:b/>
          <w:lang w:eastAsia="ru-RU"/>
        </w:rPr>
        <w:t>6</w:t>
      </w:r>
      <w:r w:rsidR="00227EAF">
        <w:rPr>
          <w:rFonts w:ascii="PT Astra Serif" w:eastAsia="Times New Roman" w:hAnsi="PT Astra Serif" w:cs="Times New Roman"/>
          <w:b/>
          <w:lang w:eastAsia="ru-RU"/>
        </w:rPr>
        <w:t>г.</w:t>
      </w:r>
    </w:p>
    <w:p w:rsidR="00542BBD" w:rsidRPr="00B07B8D" w:rsidRDefault="00044E80" w:rsidP="002C0A1F">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5.1.1. </w:t>
      </w:r>
      <w:r w:rsidR="00167AC7" w:rsidRPr="00B07B8D">
        <w:rPr>
          <w:rFonts w:ascii="PT Astra Serif" w:eastAsia="Times New Roman" w:hAnsi="PT Astra Serif" w:cs="Times New Roman"/>
          <w:lang w:eastAsia="ru-RU"/>
        </w:rPr>
        <w:t>Место оказания услуг</w:t>
      </w:r>
      <w:r w:rsidR="000C4F02" w:rsidRPr="00B07B8D">
        <w:rPr>
          <w:rFonts w:ascii="PT Astra Serif" w:eastAsia="Times New Roman" w:hAnsi="PT Astra Serif" w:cs="Times New Roman"/>
          <w:lang w:eastAsia="ru-RU"/>
        </w:rPr>
        <w:t>:</w:t>
      </w:r>
      <w:r w:rsidR="00325DE5" w:rsidRPr="00B07B8D">
        <w:rPr>
          <w:rFonts w:ascii="PT Astra Serif" w:eastAsia="Times New Roman" w:hAnsi="PT Astra Serif" w:cs="Times New Roman"/>
          <w:lang w:eastAsia="ru-RU"/>
        </w:rPr>
        <w:t xml:space="preserve"> </w:t>
      </w:r>
      <w:r w:rsidR="000C4F02" w:rsidRPr="00B07B8D">
        <w:rPr>
          <w:rFonts w:ascii="PT Astra Serif" w:eastAsia="Times New Roman" w:hAnsi="PT Astra Serif" w:cs="Times New Roman"/>
          <w:lang w:eastAsia="ru-RU"/>
        </w:rPr>
        <w:t xml:space="preserve">ФКУ </w:t>
      </w:r>
      <w:r w:rsidR="00DD38C1" w:rsidRPr="00B07B8D">
        <w:rPr>
          <w:rFonts w:ascii="PT Astra Serif" w:eastAsia="Times New Roman" w:hAnsi="PT Astra Serif" w:cs="Times New Roman"/>
          <w:lang w:eastAsia="ru-RU"/>
        </w:rPr>
        <w:t>С</w:t>
      </w:r>
      <w:r w:rsidR="000C4F02" w:rsidRPr="00B07B8D">
        <w:rPr>
          <w:rFonts w:ascii="PT Astra Serif" w:eastAsia="Times New Roman" w:hAnsi="PT Astra Serif" w:cs="Times New Roman"/>
          <w:lang w:eastAsia="ru-RU"/>
        </w:rPr>
        <w:t>И</w:t>
      </w:r>
      <w:r w:rsidR="00DD38C1" w:rsidRPr="00B07B8D">
        <w:rPr>
          <w:rFonts w:ascii="PT Astra Serif" w:eastAsia="Times New Roman" w:hAnsi="PT Astra Serif" w:cs="Times New Roman"/>
          <w:lang w:eastAsia="ru-RU"/>
        </w:rPr>
        <w:t>ЗО</w:t>
      </w:r>
      <w:r w:rsidR="000C4F02" w:rsidRPr="00B07B8D">
        <w:rPr>
          <w:rFonts w:ascii="PT Astra Serif" w:eastAsia="Times New Roman" w:hAnsi="PT Astra Serif" w:cs="Times New Roman"/>
          <w:lang w:eastAsia="ru-RU"/>
        </w:rPr>
        <w:t xml:space="preserve">-2 ГУФСИН России по Иркутской области -  адрес: </w:t>
      </w:r>
      <w:r w:rsidR="00DD38C1" w:rsidRPr="00B07B8D">
        <w:rPr>
          <w:rFonts w:ascii="PT Astra Serif" w:hAnsi="PT Astra Serif"/>
        </w:rPr>
        <w:t xml:space="preserve">Иркутская   область, г. Братск, </w:t>
      </w:r>
      <w:proofErr w:type="spellStart"/>
      <w:r w:rsidR="00DD38C1" w:rsidRPr="00B07B8D">
        <w:rPr>
          <w:rFonts w:ascii="PT Astra Serif" w:hAnsi="PT Astra Serif"/>
        </w:rPr>
        <w:t>п.</w:t>
      </w:r>
      <w:r w:rsidR="00435DD5">
        <w:rPr>
          <w:rFonts w:ascii="PT Astra Serif" w:hAnsi="PT Astra Serif"/>
        </w:rPr>
        <w:t>р</w:t>
      </w:r>
      <w:proofErr w:type="spellEnd"/>
      <w:r w:rsidR="00435DD5">
        <w:rPr>
          <w:rFonts w:ascii="PT Astra Serif" w:hAnsi="PT Astra Serif"/>
        </w:rPr>
        <w:t>.</w:t>
      </w:r>
      <w:r w:rsidR="00DD38C1" w:rsidRPr="00B07B8D">
        <w:rPr>
          <w:rFonts w:ascii="PT Astra Serif" w:hAnsi="PT Astra Serif"/>
        </w:rPr>
        <w:t xml:space="preserve"> </w:t>
      </w:r>
      <w:proofErr w:type="spellStart"/>
      <w:r w:rsidR="00DD38C1" w:rsidRPr="00B07B8D">
        <w:rPr>
          <w:rFonts w:ascii="PT Astra Serif" w:hAnsi="PT Astra Serif"/>
        </w:rPr>
        <w:t>Чекановский</w:t>
      </w:r>
      <w:proofErr w:type="spellEnd"/>
      <w:r w:rsidR="00DD38C1" w:rsidRPr="00B07B8D">
        <w:rPr>
          <w:rFonts w:ascii="PT Astra Serif" w:hAnsi="PT Astra Serif"/>
        </w:rPr>
        <w:t xml:space="preserve"> ул. Прибрежная 49</w:t>
      </w:r>
      <w:r w:rsidR="00DD38C1" w:rsidRPr="00B07B8D">
        <w:rPr>
          <w:rFonts w:ascii="PT Astra Serif" w:eastAsia="Times New Roman" w:hAnsi="PT Astra Serif" w:cs="Times New Roman"/>
          <w:lang w:eastAsia="ru-RU"/>
        </w:rPr>
        <w:t xml:space="preserve">. </w:t>
      </w:r>
      <w:r w:rsidR="002C0A1F" w:rsidRPr="00B07B8D">
        <w:rPr>
          <w:rFonts w:ascii="PT Astra Serif" w:eastAsia="Times New Roman" w:hAnsi="PT Astra Serif" w:cs="Times New Roman"/>
          <w:lang w:eastAsia="ru-RU"/>
        </w:rPr>
        <w:t xml:space="preserve">Доставка оборудования к месту оказания услуг и обратно должна осуществляется Исполнителем собственными силами и средствами. Транспортировка оборудования должна осуществляться Исполнителем с обеспечением надежной защиты от механических (удар, вибрация) и климатических (вода, влага, пар, дождь) внешних воздействующих факторов. </w:t>
      </w:r>
    </w:p>
    <w:p w:rsidR="000C4F02" w:rsidRPr="00B07B8D" w:rsidRDefault="003D326D"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5.1.2. </w:t>
      </w:r>
      <w:r w:rsidR="000C4F02" w:rsidRPr="00B07B8D">
        <w:rPr>
          <w:rFonts w:ascii="PT Astra Serif" w:eastAsia="Times New Roman" w:hAnsi="PT Astra Serif" w:cs="Times New Roman"/>
          <w:lang w:eastAsia="ru-RU"/>
        </w:rPr>
        <w:t xml:space="preserve">График работы учреждения ФКУ </w:t>
      </w:r>
      <w:r w:rsidR="000F0A73" w:rsidRPr="00B07B8D">
        <w:rPr>
          <w:rFonts w:ascii="PT Astra Serif" w:eastAsia="Times New Roman" w:hAnsi="PT Astra Serif" w:cs="Times New Roman"/>
          <w:lang w:eastAsia="ru-RU"/>
        </w:rPr>
        <w:t>С</w:t>
      </w:r>
      <w:r w:rsidR="000C4F02" w:rsidRPr="00B07B8D">
        <w:rPr>
          <w:rFonts w:ascii="PT Astra Serif" w:eastAsia="Times New Roman" w:hAnsi="PT Astra Serif" w:cs="Times New Roman"/>
          <w:lang w:eastAsia="ru-RU"/>
        </w:rPr>
        <w:t>И</w:t>
      </w:r>
      <w:r w:rsidR="000F0A73" w:rsidRPr="00B07B8D">
        <w:rPr>
          <w:rFonts w:ascii="PT Astra Serif" w:eastAsia="Times New Roman" w:hAnsi="PT Astra Serif" w:cs="Times New Roman"/>
          <w:lang w:eastAsia="ru-RU"/>
        </w:rPr>
        <w:t>ЗО</w:t>
      </w:r>
      <w:r w:rsidR="000C4F02" w:rsidRPr="00B07B8D">
        <w:rPr>
          <w:rFonts w:ascii="PT Astra Serif" w:eastAsia="Times New Roman" w:hAnsi="PT Astra Serif" w:cs="Times New Roman"/>
          <w:lang w:eastAsia="ru-RU"/>
        </w:rPr>
        <w:t xml:space="preserve">-2 ГУФСИН России по Иркутской области: в рабочие дни с понедельника по пятницу каждой недели месяца включительно с 8:00 до 16:00, обеденный перерыв с 12:00 до 12:48 с соблюдением </w:t>
      </w:r>
      <w:proofErr w:type="gramStart"/>
      <w:r w:rsidR="000C4F02" w:rsidRPr="00B07B8D">
        <w:rPr>
          <w:rFonts w:ascii="PT Astra Serif" w:eastAsia="Times New Roman" w:hAnsi="PT Astra Serif" w:cs="Times New Roman"/>
          <w:lang w:eastAsia="ru-RU"/>
        </w:rPr>
        <w:t>режимных требований</w:t>
      </w:r>
      <w:proofErr w:type="gramEnd"/>
      <w:r w:rsidR="000C4F02" w:rsidRPr="00B07B8D">
        <w:rPr>
          <w:rFonts w:ascii="PT Astra Serif" w:eastAsia="Times New Roman" w:hAnsi="PT Astra Serif" w:cs="Times New Roman"/>
          <w:lang w:eastAsia="ru-RU"/>
        </w:rPr>
        <w:t xml:space="preserve"> установленных на объекте (за исключением случаев, когда указанные дни являются нерабочими праздничными днями в соответствии с трудовым законодательством Российской Федерации).</w:t>
      </w:r>
    </w:p>
    <w:p w:rsidR="000C4F02" w:rsidRPr="00B07B8D" w:rsidRDefault="003D326D"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5</w:t>
      </w:r>
      <w:r w:rsidR="000C4F02" w:rsidRPr="00B07B8D">
        <w:rPr>
          <w:rFonts w:ascii="PT Astra Serif" w:eastAsia="Times New Roman" w:hAnsi="PT Astra Serif" w:cs="Times New Roman"/>
          <w:lang w:eastAsia="ru-RU"/>
        </w:rPr>
        <w:t>.2. Исполнитель имеет право исполнить обязательство или его часть досрочно по письменному согласованию с Государственным заказчиком.</w:t>
      </w:r>
    </w:p>
    <w:p w:rsidR="000C4F02" w:rsidRPr="00B07B8D" w:rsidRDefault="003D326D"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lastRenderedPageBreak/>
        <w:t>5</w:t>
      </w:r>
      <w:r w:rsidR="000C4F02" w:rsidRPr="00B07B8D">
        <w:rPr>
          <w:rFonts w:ascii="PT Astra Serif" w:eastAsia="Times New Roman" w:hAnsi="PT Astra Serif" w:cs="Times New Roman"/>
          <w:b/>
          <w:lang w:eastAsia="ru-RU"/>
        </w:rPr>
        <w:t>.3. В день оказания услуг, Исполнитель передаёт Государственному заказчику документы, относящиес</w:t>
      </w:r>
      <w:r w:rsidR="00665FEE" w:rsidRPr="00B07B8D">
        <w:rPr>
          <w:rFonts w:ascii="PT Astra Serif" w:eastAsia="Times New Roman" w:hAnsi="PT Astra Serif" w:cs="Times New Roman"/>
          <w:b/>
          <w:lang w:eastAsia="ru-RU"/>
        </w:rPr>
        <w:t xml:space="preserve">я к исполненным обязательствам, </w:t>
      </w:r>
      <w:r w:rsidR="000C4F02" w:rsidRPr="00B07B8D">
        <w:rPr>
          <w:rFonts w:ascii="PT Astra Serif" w:eastAsia="Times New Roman" w:hAnsi="PT Astra Serif" w:cs="Times New Roman"/>
          <w:b/>
          <w:lang w:eastAsia="ru-RU"/>
        </w:rPr>
        <w:t>а также документы необходимые для правильного учета исполненных обязательств и совершения операций с ним:</w:t>
      </w:r>
    </w:p>
    <w:p w:rsidR="000919E2" w:rsidRPr="00B07B8D" w:rsidRDefault="00665FEE"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документ о приемке:</w:t>
      </w:r>
      <w:r w:rsidR="000919E2" w:rsidRPr="00B07B8D">
        <w:rPr>
          <w:rFonts w:ascii="PT Astra Serif" w:eastAsia="Times New Roman" w:hAnsi="PT Astra Serif" w:cs="Times New Roman"/>
          <w:b/>
          <w:lang w:eastAsia="ru-RU"/>
        </w:rPr>
        <w:t xml:space="preserve"> универсальный передаточный документ, заменяющий одновременно товарную накладную и счет-фактуру и рекомендованный Письмом ФНС России от 21 октября 2013 г. № ММВ-20-3/96@ (в 2-х экземплярах), и (или вместо него) </w:t>
      </w:r>
      <w:r w:rsidRPr="00B07B8D">
        <w:rPr>
          <w:rFonts w:ascii="PT Astra Serif" w:eastAsia="Times New Roman" w:hAnsi="PT Astra Serif" w:cs="Times New Roman"/>
          <w:b/>
          <w:lang w:eastAsia="ru-RU"/>
        </w:rPr>
        <w:t>акт оказанных услуг</w:t>
      </w:r>
      <w:r w:rsidR="000919E2" w:rsidRPr="00B07B8D">
        <w:rPr>
          <w:rFonts w:ascii="PT Astra Serif" w:eastAsia="Times New Roman" w:hAnsi="PT Astra Serif" w:cs="Times New Roman"/>
          <w:b/>
          <w:lang w:eastAsia="ru-RU"/>
        </w:rPr>
        <w:t xml:space="preserve">, которые оформлены в соответствии с законодательством Российской Федерации, подписаны и скреплены печатью </w:t>
      </w:r>
      <w:r w:rsidRPr="00B07B8D">
        <w:rPr>
          <w:rFonts w:ascii="PT Astra Serif" w:eastAsia="Times New Roman" w:hAnsi="PT Astra Serif" w:cs="Times New Roman"/>
          <w:b/>
          <w:lang w:eastAsia="ru-RU"/>
        </w:rPr>
        <w:t>Исполнителя</w:t>
      </w:r>
      <w:r w:rsidR="000919E2" w:rsidRPr="00B07B8D">
        <w:rPr>
          <w:rFonts w:ascii="PT Astra Serif" w:eastAsia="Times New Roman" w:hAnsi="PT Astra Serif" w:cs="Times New Roman"/>
          <w:b/>
          <w:lang w:eastAsia="ru-RU"/>
        </w:rPr>
        <w:t xml:space="preserve"> (при ее наличии) (в 2-х экземплярах)</w:t>
      </w:r>
      <w:r w:rsidR="006D4693" w:rsidRPr="00B07B8D">
        <w:rPr>
          <w:rFonts w:ascii="PT Astra Serif" w:eastAsia="Times New Roman" w:hAnsi="PT Astra Serif" w:cs="Times New Roman"/>
          <w:b/>
          <w:lang w:eastAsia="ru-RU"/>
        </w:rPr>
        <w:t>.</w:t>
      </w:r>
    </w:p>
    <w:p w:rsidR="00A07286" w:rsidRPr="00B07B8D" w:rsidRDefault="00A07286" w:rsidP="00AD69ED">
      <w:pPr>
        <w:pStyle w:val="ad"/>
        <w:spacing w:after="0" w:line="240" w:lineRule="auto"/>
        <w:ind w:left="0" w:firstLine="567"/>
        <w:jc w:val="both"/>
        <w:rPr>
          <w:rFonts w:ascii="PT Astra Serif" w:hAnsi="PT Astra Serif" w:cs="Times New Roman"/>
        </w:rPr>
      </w:pPr>
      <w:r w:rsidRPr="00B07B8D">
        <w:rPr>
          <w:rFonts w:ascii="PT Astra Serif" w:eastAsia="Times New Roman" w:hAnsi="PT Astra Serif" w:cs="Times New Roman"/>
          <w:lang w:eastAsia="ru-RU"/>
        </w:rPr>
        <w:t>5</w:t>
      </w:r>
      <w:r w:rsidR="000C4F02" w:rsidRPr="00B07B8D">
        <w:rPr>
          <w:rFonts w:ascii="PT Astra Serif" w:eastAsia="Times New Roman" w:hAnsi="PT Astra Serif" w:cs="Times New Roman"/>
          <w:lang w:eastAsia="ru-RU"/>
        </w:rPr>
        <w:t xml:space="preserve">.4. </w:t>
      </w:r>
      <w:r w:rsidRPr="00B07B8D">
        <w:rPr>
          <w:rFonts w:ascii="PT Astra Serif" w:hAnsi="PT Astra Serif" w:cs="Times New Roman"/>
        </w:rPr>
        <w:t>В случае если документы, подлежащие передаче Исполнителем Государственному заказчику в соответствии с пунктом 5.3, Контракта (все или часть из них), не переданы Исполнителем Государственному заказчику на момент сдачи результата оказания услуг и (или) оформлены ненадлежащим образом (в документах не заполнены все обязательные реквизиты; наименование, количество, единица измерения и другие сведения, указанные в документах, не соответствует сведениям, указанным в Контракте; и т.п.), приемка результата оказания услуг, Государственным заказчиком не осуществляется до предоставления Исполнителем Государственному заказчику документов, подлежащих передаче в соответствии с пунктом 5.3., Контракта, а сроки приемки оказанных услуг продлеваются соразмерено времени просрочки предоставления Исполнителем Государственному заказчику таких документов.</w:t>
      </w:r>
    </w:p>
    <w:p w:rsidR="00A07286" w:rsidRPr="00B07B8D" w:rsidRDefault="00A07286" w:rsidP="00044E80">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hAnsi="PT Astra Serif" w:cs="Times New Roman"/>
        </w:rPr>
        <w:t>5.</w:t>
      </w:r>
      <w:r w:rsidR="003352B2" w:rsidRPr="00B07B8D">
        <w:rPr>
          <w:rFonts w:ascii="PT Astra Serif" w:hAnsi="PT Astra Serif" w:cs="Times New Roman"/>
        </w:rPr>
        <w:t>4</w:t>
      </w:r>
      <w:r w:rsidRPr="00B07B8D">
        <w:rPr>
          <w:rFonts w:ascii="PT Astra Serif" w:hAnsi="PT Astra Serif" w:cs="Times New Roman"/>
        </w:rPr>
        <w:t>.</w:t>
      </w:r>
      <w:r w:rsidR="003352B2" w:rsidRPr="00B07B8D">
        <w:rPr>
          <w:rFonts w:ascii="PT Astra Serif" w:hAnsi="PT Astra Serif" w:cs="Times New Roman"/>
        </w:rPr>
        <w:t>1</w:t>
      </w:r>
      <w:r w:rsidR="003D326D" w:rsidRPr="00B07B8D">
        <w:rPr>
          <w:rFonts w:ascii="PT Astra Serif" w:hAnsi="PT Astra Serif" w:cs="Times New Roman"/>
        </w:rPr>
        <w:t>.</w:t>
      </w:r>
      <w:r w:rsidRPr="00B07B8D">
        <w:rPr>
          <w:rFonts w:ascii="PT Astra Serif" w:hAnsi="PT Astra Serif" w:cs="Times New Roman"/>
        </w:rPr>
        <w:t xml:space="preserve"> В случае, предусмотренном пунктом 5.4 Контракта, Государственный заказчик обязан направить Исполнителю уведомление (акт, письмо и т.п.) о непредставлении Исполнителем Государственному заказчику документов (с указанием перечня таких документов) и (или) о предоставлении </w:t>
      </w:r>
      <w:r w:rsidR="003352B2" w:rsidRPr="00B07B8D">
        <w:rPr>
          <w:rFonts w:ascii="PT Astra Serif" w:hAnsi="PT Astra Serif" w:cs="Times New Roman"/>
        </w:rPr>
        <w:t>Исполнителем</w:t>
      </w:r>
      <w:r w:rsidRPr="00B07B8D">
        <w:rPr>
          <w:rFonts w:ascii="PT Astra Serif" w:hAnsi="PT Astra Serif" w:cs="Times New Roman"/>
        </w:rPr>
        <w:t xml:space="preserve"> Государственному заказчику всех или части документов, оформленных ненадлежащим образом (с указанием перечня таких документов и недостатков в данных документах). Такие уведомления направляются Государственным заказчиком</w:t>
      </w:r>
      <w:r w:rsidR="003352B2" w:rsidRPr="00B07B8D">
        <w:rPr>
          <w:rFonts w:ascii="PT Astra Serif" w:hAnsi="PT Astra Serif" w:cs="Times New Roman"/>
        </w:rPr>
        <w:t xml:space="preserve"> Исполнителю, </w:t>
      </w:r>
      <w:r w:rsidR="00044E80" w:rsidRPr="00B07B8D">
        <w:rPr>
          <w:rFonts w:ascii="PT Astra Serif" w:hAnsi="PT Astra Serif" w:cs="Times New Roman"/>
          <w:bCs/>
        </w:rPr>
        <w:t xml:space="preserve">в течение </w:t>
      </w:r>
      <w:r w:rsidR="00A1721A" w:rsidRPr="00B07B8D">
        <w:rPr>
          <w:rFonts w:ascii="PT Astra Serif" w:hAnsi="PT Astra Serif" w:cs="Times New Roman"/>
          <w:bCs/>
        </w:rPr>
        <w:t>1 (одного</w:t>
      </w:r>
      <w:r w:rsidR="00044E80" w:rsidRPr="00B07B8D">
        <w:rPr>
          <w:rFonts w:ascii="PT Astra Serif" w:hAnsi="PT Astra Serif" w:cs="Times New Roman"/>
          <w:bCs/>
        </w:rPr>
        <w:t>) рабоч</w:t>
      </w:r>
      <w:r w:rsidR="00A1721A" w:rsidRPr="00B07B8D">
        <w:rPr>
          <w:rFonts w:ascii="PT Astra Serif" w:hAnsi="PT Astra Serif" w:cs="Times New Roman"/>
          <w:bCs/>
        </w:rPr>
        <w:t>его</w:t>
      </w:r>
      <w:r w:rsidR="00044E80" w:rsidRPr="00B07B8D">
        <w:rPr>
          <w:rFonts w:ascii="PT Astra Serif" w:hAnsi="PT Astra Serif" w:cs="Times New Roman"/>
          <w:bCs/>
        </w:rPr>
        <w:t xml:space="preserve"> дн</w:t>
      </w:r>
      <w:r w:rsidR="00A1721A" w:rsidRPr="00B07B8D">
        <w:rPr>
          <w:rFonts w:ascii="PT Astra Serif" w:hAnsi="PT Astra Serif" w:cs="Times New Roman"/>
          <w:bCs/>
        </w:rPr>
        <w:t>я</w:t>
      </w:r>
      <w:r w:rsidR="00044E80" w:rsidRPr="00B07B8D">
        <w:rPr>
          <w:rFonts w:ascii="PT Astra Serif" w:hAnsi="PT Astra Serif" w:cs="Times New Roman"/>
        </w:rPr>
        <w:t xml:space="preserve"> со дня сдачи результата оказания услуг</w:t>
      </w:r>
      <w:r w:rsidR="00044E80" w:rsidRPr="00B07B8D">
        <w:rPr>
          <w:rFonts w:ascii="PT Astra Serif" w:hAnsi="PT Astra Serif" w:cs="Times New Roman"/>
          <w:b/>
          <w:bCs/>
        </w:rPr>
        <w:t xml:space="preserve"> </w:t>
      </w:r>
      <w:r w:rsidR="00044E80" w:rsidRPr="00B07B8D">
        <w:rPr>
          <w:rFonts w:ascii="PT Astra Serif" w:eastAsia="Times New Roman" w:hAnsi="PT Astra Serif" w:cs="Times New Roman"/>
          <w:lang w:eastAsia="ru-RU"/>
        </w:rPr>
        <w:t>путем направления письменного уведомления по адресу электронной почты Исполнителя, указанной в реквизитах Контракта.</w:t>
      </w:r>
    </w:p>
    <w:p w:rsidR="00A07286" w:rsidRPr="00B07B8D" w:rsidRDefault="003352B2" w:rsidP="00AD69ED">
      <w:pPr>
        <w:pStyle w:val="ad"/>
        <w:spacing w:after="0" w:line="240" w:lineRule="auto"/>
        <w:ind w:left="0" w:firstLine="567"/>
        <w:jc w:val="both"/>
        <w:rPr>
          <w:rFonts w:ascii="PT Astra Serif" w:hAnsi="PT Astra Serif" w:cs="Times New Roman"/>
        </w:rPr>
      </w:pPr>
      <w:r w:rsidRPr="00B07B8D">
        <w:rPr>
          <w:rFonts w:ascii="PT Astra Serif" w:hAnsi="PT Astra Serif" w:cs="Times New Roman"/>
        </w:rPr>
        <w:t xml:space="preserve">5.4.2. </w:t>
      </w:r>
      <w:r w:rsidR="00A07286" w:rsidRPr="00B07B8D">
        <w:rPr>
          <w:rFonts w:ascii="PT Astra Serif" w:hAnsi="PT Astra Serif" w:cs="Times New Roman"/>
        </w:rPr>
        <w:t xml:space="preserve">Срок предоставления </w:t>
      </w:r>
      <w:r w:rsidR="003D326D" w:rsidRPr="00B07B8D">
        <w:rPr>
          <w:rFonts w:ascii="PT Astra Serif" w:hAnsi="PT Astra Serif" w:cs="Times New Roman"/>
        </w:rPr>
        <w:t xml:space="preserve">Исполнителем </w:t>
      </w:r>
      <w:r w:rsidR="00A07286" w:rsidRPr="00B07B8D">
        <w:rPr>
          <w:rFonts w:ascii="PT Astra Serif" w:hAnsi="PT Astra Serif" w:cs="Times New Roman"/>
        </w:rPr>
        <w:t xml:space="preserve">документов, не переданных </w:t>
      </w:r>
      <w:r w:rsidR="003D326D" w:rsidRPr="00B07B8D">
        <w:rPr>
          <w:rFonts w:ascii="PT Astra Serif" w:hAnsi="PT Astra Serif" w:cs="Times New Roman"/>
        </w:rPr>
        <w:t>Исполнителем</w:t>
      </w:r>
      <w:r w:rsidR="00A07286" w:rsidRPr="00B07B8D">
        <w:rPr>
          <w:rFonts w:ascii="PT Astra Serif" w:hAnsi="PT Astra Serif" w:cs="Times New Roman"/>
        </w:rPr>
        <w:t xml:space="preserve"> Государственному заказчику и (или) оформленных ненадлежащим образом, не должен превышать </w:t>
      </w:r>
      <w:r w:rsidR="00044E80" w:rsidRPr="00B07B8D">
        <w:rPr>
          <w:rFonts w:ascii="PT Astra Serif" w:hAnsi="PT Astra Serif" w:cs="Times New Roman"/>
        </w:rPr>
        <w:t>7</w:t>
      </w:r>
      <w:r w:rsidR="00A07286" w:rsidRPr="00B07B8D">
        <w:rPr>
          <w:rFonts w:ascii="PT Astra Serif" w:hAnsi="PT Astra Serif" w:cs="Times New Roman"/>
        </w:rPr>
        <w:t>-</w:t>
      </w:r>
      <w:r w:rsidR="00044E80" w:rsidRPr="00B07B8D">
        <w:rPr>
          <w:rFonts w:ascii="PT Astra Serif" w:hAnsi="PT Astra Serif" w:cs="Times New Roman"/>
        </w:rPr>
        <w:t>ми</w:t>
      </w:r>
      <w:r w:rsidR="00A07286" w:rsidRPr="00B07B8D">
        <w:rPr>
          <w:rFonts w:ascii="PT Astra Serif" w:hAnsi="PT Astra Serif" w:cs="Times New Roman"/>
        </w:rPr>
        <w:t xml:space="preserve"> (</w:t>
      </w:r>
      <w:r w:rsidR="00044E80" w:rsidRPr="00B07B8D">
        <w:rPr>
          <w:rFonts w:ascii="PT Astra Serif" w:hAnsi="PT Astra Serif" w:cs="Times New Roman"/>
        </w:rPr>
        <w:t>семи</w:t>
      </w:r>
      <w:r w:rsidR="00A07286" w:rsidRPr="00B07B8D">
        <w:rPr>
          <w:rFonts w:ascii="PT Astra Serif" w:hAnsi="PT Astra Serif" w:cs="Times New Roman"/>
        </w:rPr>
        <w:t xml:space="preserve">) рабочих дней со дня получения </w:t>
      </w:r>
      <w:r w:rsidR="003D326D" w:rsidRPr="00B07B8D">
        <w:rPr>
          <w:rFonts w:ascii="PT Astra Serif" w:hAnsi="PT Astra Serif" w:cs="Times New Roman"/>
        </w:rPr>
        <w:t>Исполнителем</w:t>
      </w:r>
      <w:r w:rsidR="00A07286" w:rsidRPr="00B07B8D">
        <w:rPr>
          <w:rFonts w:ascii="PT Astra Serif" w:hAnsi="PT Astra Serif" w:cs="Times New Roman"/>
        </w:rPr>
        <w:t xml:space="preserve"> уведомления (акта, письма и т.п.) Государственного заказчика о </w:t>
      </w:r>
      <w:r w:rsidR="003D326D" w:rsidRPr="00B07B8D">
        <w:rPr>
          <w:rFonts w:ascii="PT Astra Serif" w:hAnsi="PT Astra Serif" w:cs="Times New Roman"/>
        </w:rPr>
        <w:t>непредставлении</w:t>
      </w:r>
      <w:r w:rsidR="00A07286" w:rsidRPr="00B07B8D">
        <w:rPr>
          <w:rFonts w:ascii="PT Astra Serif" w:hAnsi="PT Astra Serif" w:cs="Times New Roman"/>
        </w:rPr>
        <w:t xml:space="preserve"> </w:t>
      </w:r>
      <w:r w:rsidR="003D326D" w:rsidRPr="00B07B8D">
        <w:rPr>
          <w:rFonts w:ascii="PT Astra Serif" w:hAnsi="PT Astra Serif" w:cs="Times New Roman"/>
        </w:rPr>
        <w:t>Исполнителем</w:t>
      </w:r>
      <w:r w:rsidR="00A07286" w:rsidRPr="00B07B8D">
        <w:rPr>
          <w:rFonts w:ascii="PT Astra Serif" w:hAnsi="PT Astra Serif" w:cs="Times New Roman"/>
        </w:rPr>
        <w:t xml:space="preserve"> документов и (или) о предоставлении им документов, оформленных ненадлежащим образом. </w:t>
      </w:r>
    </w:p>
    <w:p w:rsidR="00A07286" w:rsidRPr="00B07B8D" w:rsidRDefault="003D326D" w:rsidP="00AD69ED">
      <w:pPr>
        <w:pStyle w:val="ad"/>
        <w:spacing w:after="0" w:line="240" w:lineRule="auto"/>
        <w:ind w:left="0" w:firstLine="567"/>
        <w:jc w:val="both"/>
        <w:rPr>
          <w:rFonts w:ascii="PT Astra Serif" w:hAnsi="PT Astra Serif" w:cs="Times New Roman"/>
        </w:rPr>
      </w:pPr>
      <w:r w:rsidRPr="00B07B8D">
        <w:rPr>
          <w:rFonts w:ascii="PT Astra Serif" w:hAnsi="PT Astra Serif" w:cs="Times New Roman"/>
        </w:rPr>
        <w:t xml:space="preserve">5.4.3. </w:t>
      </w:r>
      <w:r w:rsidR="00A07286" w:rsidRPr="00B07B8D">
        <w:rPr>
          <w:rFonts w:ascii="PT Astra Serif" w:hAnsi="PT Astra Serif" w:cs="Times New Roman"/>
        </w:rPr>
        <w:t>В случае, когда все надлежащим образом оформленные документы, подлежащие пере</w:t>
      </w:r>
      <w:r w:rsidRPr="00B07B8D">
        <w:rPr>
          <w:rFonts w:ascii="PT Astra Serif" w:hAnsi="PT Astra Serif" w:cs="Times New Roman"/>
        </w:rPr>
        <w:t xml:space="preserve">даче Исполнителем </w:t>
      </w:r>
      <w:r w:rsidR="00A07286" w:rsidRPr="00B07B8D">
        <w:rPr>
          <w:rFonts w:ascii="PT Astra Serif" w:hAnsi="PT Astra Serif" w:cs="Times New Roman"/>
        </w:rPr>
        <w:t>Государственному заказч</w:t>
      </w:r>
      <w:r w:rsidRPr="00B07B8D">
        <w:rPr>
          <w:rFonts w:ascii="PT Astra Serif" w:hAnsi="PT Astra Serif" w:cs="Times New Roman"/>
        </w:rPr>
        <w:t>ику в соответствии с пунктом 5.3</w:t>
      </w:r>
      <w:r w:rsidR="00A07286" w:rsidRPr="00B07B8D">
        <w:rPr>
          <w:rFonts w:ascii="PT Astra Serif" w:hAnsi="PT Astra Serif" w:cs="Times New Roman"/>
        </w:rPr>
        <w:t xml:space="preserve">, Контракта, не переданы (не предоставлены) </w:t>
      </w:r>
      <w:r w:rsidRPr="00B07B8D">
        <w:rPr>
          <w:rFonts w:ascii="PT Astra Serif" w:hAnsi="PT Astra Serif" w:cs="Times New Roman"/>
        </w:rPr>
        <w:t xml:space="preserve">Исполнителем </w:t>
      </w:r>
      <w:r w:rsidR="00A07286" w:rsidRPr="00B07B8D">
        <w:rPr>
          <w:rFonts w:ascii="PT Astra Serif" w:hAnsi="PT Astra Serif" w:cs="Times New Roman"/>
        </w:rPr>
        <w:t xml:space="preserve">Государственному заказчику </w:t>
      </w:r>
      <w:r w:rsidRPr="00B07B8D">
        <w:rPr>
          <w:rFonts w:ascii="PT Astra Serif" w:hAnsi="PT Astra Serif" w:cs="Times New Roman"/>
        </w:rPr>
        <w:t>в сроки, установленные пунктом 5.4.2. Контракта</w:t>
      </w:r>
      <w:r w:rsidR="00A07286" w:rsidRPr="00B07B8D">
        <w:rPr>
          <w:rFonts w:ascii="PT Astra Serif" w:hAnsi="PT Astra Serif" w:cs="Times New Roman"/>
        </w:rPr>
        <w:t xml:space="preserve">, Государственный заказчик вправе </w:t>
      </w:r>
      <w:r w:rsidRPr="00B07B8D">
        <w:rPr>
          <w:rFonts w:ascii="PT Astra Serif" w:hAnsi="PT Astra Serif" w:cs="Times New Roman"/>
        </w:rPr>
        <w:t xml:space="preserve">в одностороннем порядке </w:t>
      </w:r>
      <w:r w:rsidR="00A07286" w:rsidRPr="00B07B8D">
        <w:rPr>
          <w:rFonts w:ascii="PT Astra Serif" w:hAnsi="PT Astra Serif" w:cs="Times New Roman"/>
        </w:rPr>
        <w:t xml:space="preserve">отказаться от </w:t>
      </w:r>
      <w:r w:rsidRPr="00B07B8D">
        <w:rPr>
          <w:rFonts w:ascii="PT Astra Serif" w:hAnsi="PT Astra Serif" w:cs="Times New Roman"/>
        </w:rPr>
        <w:t xml:space="preserve">результата оказания услуг, </w:t>
      </w:r>
      <w:r w:rsidR="00A07286" w:rsidRPr="00B07B8D">
        <w:rPr>
          <w:rFonts w:ascii="PT Astra Serif" w:hAnsi="PT Astra Serif" w:cs="Times New Roman"/>
        </w:rPr>
        <w:t xml:space="preserve">уведомив об этом </w:t>
      </w:r>
      <w:r w:rsidRPr="00B07B8D">
        <w:rPr>
          <w:rFonts w:ascii="PT Astra Serif" w:hAnsi="PT Astra Serif" w:cs="Times New Roman"/>
        </w:rPr>
        <w:t>Исполнителя</w:t>
      </w:r>
      <w:r w:rsidR="00A07286" w:rsidRPr="00B07B8D">
        <w:rPr>
          <w:rFonts w:ascii="PT Astra Serif" w:hAnsi="PT Astra Serif" w:cs="Times New Roman"/>
        </w:rPr>
        <w:t xml:space="preserve"> </w:t>
      </w:r>
      <w:r w:rsidR="00A06CDC" w:rsidRPr="00B07B8D">
        <w:rPr>
          <w:rFonts w:ascii="PT Astra Serif" w:eastAsia="Times New Roman" w:hAnsi="PT Astra Serif" w:cs="Times New Roman"/>
          <w:lang w:eastAsia="ru-RU"/>
        </w:rPr>
        <w:t>в порядке и сроки, предусмотренные Контрактом и законодательством Российской Федерации.</w:t>
      </w:r>
    </w:p>
    <w:p w:rsidR="000C4F02" w:rsidRPr="00B07B8D" w:rsidRDefault="003D326D"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5</w:t>
      </w:r>
      <w:r w:rsidR="000C4F02" w:rsidRPr="00B07B8D">
        <w:rPr>
          <w:rFonts w:ascii="PT Astra Serif" w:eastAsia="Times New Roman" w:hAnsi="PT Astra Serif" w:cs="Times New Roman"/>
          <w:b/>
          <w:lang w:eastAsia="ru-RU"/>
        </w:rPr>
        <w:t xml:space="preserve">.5. Обязательство Исполнителя по оказанию услуг считается исполненным с момента подписания Государственным заказчиком без замечаний документа о приемке. </w:t>
      </w:r>
    </w:p>
    <w:p w:rsidR="008321CF" w:rsidRPr="00B07B8D" w:rsidRDefault="008321CF" w:rsidP="00AD69ED">
      <w:pPr>
        <w:pStyle w:val="ad"/>
        <w:spacing w:after="0" w:line="240" w:lineRule="auto"/>
        <w:ind w:left="0" w:firstLine="567"/>
        <w:jc w:val="both"/>
        <w:rPr>
          <w:rFonts w:ascii="PT Astra Serif" w:eastAsia="Times New Roman" w:hAnsi="PT Astra Serif" w:cs="Times New Roman"/>
          <w:lang w:eastAsia="ru-RU"/>
        </w:rPr>
      </w:pPr>
    </w:p>
    <w:p w:rsidR="00325DE5" w:rsidRPr="00B07B8D" w:rsidRDefault="00325DE5" w:rsidP="00AD69ED">
      <w:pPr>
        <w:pStyle w:val="ad"/>
        <w:spacing w:after="0" w:line="240" w:lineRule="auto"/>
        <w:ind w:left="0" w:firstLine="567"/>
        <w:jc w:val="both"/>
        <w:rPr>
          <w:rFonts w:ascii="PT Astra Serif" w:eastAsia="Times New Roman" w:hAnsi="PT Astra Serif" w:cs="Times New Roman"/>
          <w:lang w:eastAsia="ru-RU"/>
        </w:rPr>
      </w:pPr>
    </w:p>
    <w:p w:rsidR="008321CF" w:rsidRPr="00B07B8D" w:rsidRDefault="008321CF" w:rsidP="00AD69ED">
      <w:pPr>
        <w:pStyle w:val="ad"/>
        <w:numPr>
          <w:ilvl w:val="0"/>
          <w:numId w:val="1"/>
        </w:num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Порядок приемки оказанных услуг</w:t>
      </w:r>
    </w:p>
    <w:p w:rsidR="008321CF" w:rsidRPr="00B07B8D" w:rsidRDefault="008321CF" w:rsidP="00AD69ED">
      <w:pPr>
        <w:pStyle w:val="ad"/>
        <w:spacing w:after="0" w:line="240" w:lineRule="auto"/>
        <w:ind w:firstLine="567"/>
        <w:jc w:val="both"/>
        <w:rPr>
          <w:rFonts w:ascii="PT Astra Serif" w:eastAsia="Times New Roman" w:hAnsi="PT Astra Serif" w:cs="Times New Roman"/>
          <w:b/>
          <w:lang w:eastAsia="ru-RU"/>
        </w:rPr>
      </w:pPr>
    </w:p>
    <w:p w:rsidR="00A92624" w:rsidRPr="00B07B8D" w:rsidRDefault="008321CF"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6</w:t>
      </w:r>
      <w:r w:rsidR="00A92624" w:rsidRPr="00B07B8D">
        <w:rPr>
          <w:rFonts w:ascii="PT Astra Serif" w:eastAsia="Times New Roman" w:hAnsi="PT Astra Serif" w:cs="Times New Roman"/>
          <w:lang w:eastAsia="ru-RU"/>
        </w:rPr>
        <w:t>.1. Приемка оказанных ус</w:t>
      </w:r>
      <w:r w:rsidR="00B6388F" w:rsidRPr="00B07B8D">
        <w:rPr>
          <w:rFonts w:ascii="PT Astra Serif" w:eastAsia="Times New Roman" w:hAnsi="PT Astra Serif" w:cs="Times New Roman"/>
          <w:lang w:eastAsia="ru-RU"/>
        </w:rPr>
        <w:t xml:space="preserve">луг производится в соответствии </w:t>
      </w:r>
      <w:r w:rsidR="00A92624" w:rsidRPr="00B07B8D">
        <w:rPr>
          <w:rFonts w:ascii="PT Astra Serif" w:eastAsia="Times New Roman" w:hAnsi="PT Astra Serif" w:cs="Times New Roman"/>
          <w:lang w:eastAsia="ru-RU"/>
        </w:rPr>
        <w:t xml:space="preserve">с инструкциями, утвержденными постановлением Государственного арбитража при СМ СССР № П-6 от 15.06.1965, № П-7 от 25.04.1966 с изменением и дополнением от 14.11.1974 № 98 в части не противоречащим </w:t>
      </w:r>
      <w:r w:rsidR="00044E80" w:rsidRPr="00B07B8D">
        <w:rPr>
          <w:rFonts w:ascii="PT Astra Serif" w:eastAsia="Times New Roman" w:hAnsi="PT Astra Serif" w:cs="Times New Roman"/>
          <w:lang w:eastAsia="ru-RU"/>
        </w:rPr>
        <w:t xml:space="preserve">Закону </w:t>
      </w:r>
      <w:r w:rsidR="00A92624" w:rsidRPr="00B07B8D">
        <w:rPr>
          <w:rFonts w:ascii="PT Astra Serif" w:eastAsia="Times New Roman" w:hAnsi="PT Astra Serif" w:cs="Times New Roman"/>
          <w:lang w:eastAsia="ru-RU"/>
        </w:rPr>
        <w:t xml:space="preserve">N 44-ФЗ. </w:t>
      </w:r>
    </w:p>
    <w:p w:rsidR="00A92624" w:rsidRPr="00B07B8D" w:rsidRDefault="00A92624"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6.2.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проводится Государственны</w:t>
      </w:r>
      <w:r w:rsidR="00325DE5" w:rsidRPr="00B07B8D">
        <w:rPr>
          <w:rFonts w:ascii="PT Astra Serif" w:eastAsia="Times New Roman" w:hAnsi="PT Astra Serif" w:cs="Times New Roman"/>
          <w:lang w:eastAsia="ru-RU"/>
        </w:rPr>
        <w:t>м</w:t>
      </w:r>
      <w:r w:rsidRPr="00B07B8D">
        <w:rPr>
          <w:rFonts w:ascii="PT Astra Serif" w:eastAsia="Times New Roman" w:hAnsi="PT Astra Serif" w:cs="Times New Roman"/>
          <w:lang w:eastAsia="ru-RU"/>
        </w:rPr>
        <w:t xml:space="preserve"> заказчиком своими силами в течение </w:t>
      </w:r>
      <w:r w:rsidR="00943F76" w:rsidRPr="00B07B8D">
        <w:rPr>
          <w:rFonts w:ascii="PT Astra Serif" w:eastAsia="Times New Roman" w:hAnsi="PT Astra Serif" w:cs="Times New Roman"/>
          <w:lang w:eastAsia="ru-RU"/>
        </w:rPr>
        <w:t xml:space="preserve">20 (двадцати) </w:t>
      </w:r>
      <w:r w:rsidRPr="00B07B8D">
        <w:rPr>
          <w:rFonts w:ascii="PT Astra Serif" w:eastAsia="Times New Roman" w:hAnsi="PT Astra Serif" w:cs="Times New Roman"/>
          <w:lang w:eastAsia="ru-RU"/>
        </w:rPr>
        <w:t>рабоч</w:t>
      </w:r>
      <w:r w:rsidR="00044E80" w:rsidRPr="00B07B8D">
        <w:rPr>
          <w:rFonts w:ascii="PT Astra Serif" w:eastAsia="Times New Roman" w:hAnsi="PT Astra Serif" w:cs="Times New Roman"/>
          <w:lang w:eastAsia="ru-RU"/>
        </w:rPr>
        <w:t>их</w:t>
      </w:r>
      <w:r w:rsidRPr="00B07B8D">
        <w:rPr>
          <w:rFonts w:ascii="PT Astra Serif" w:eastAsia="Times New Roman" w:hAnsi="PT Astra Serif" w:cs="Times New Roman"/>
          <w:lang w:eastAsia="ru-RU"/>
        </w:rPr>
        <w:t xml:space="preserve"> дн</w:t>
      </w:r>
      <w:r w:rsidR="00044E80" w:rsidRPr="00B07B8D">
        <w:rPr>
          <w:rFonts w:ascii="PT Astra Serif" w:eastAsia="Times New Roman" w:hAnsi="PT Astra Serif" w:cs="Times New Roman"/>
          <w:lang w:eastAsia="ru-RU"/>
        </w:rPr>
        <w:t>ей</w:t>
      </w:r>
      <w:r w:rsidRPr="00B07B8D">
        <w:rPr>
          <w:rFonts w:ascii="PT Astra Serif" w:eastAsia="Times New Roman" w:hAnsi="PT Astra Serif" w:cs="Times New Roman"/>
          <w:lang w:eastAsia="ru-RU"/>
        </w:rPr>
        <w:t xml:space="preserve"> с момента фактического оказания Исполнителем услуг и предоставлении документов, необходимых для правильного учета оказанных </w:t>
      </w:r>
      <w:proofErr w:type="gramStart"/>
      <w:r w:rsidRPr="00B07B8D">
        <w:rPr>
          <w:rFonts w:ascii="PT Astra Serif" w:eastAsia="Times New Roman" w:hAnsi="PT Astra Serif" w:cs="Times New Roman"/>
          <w:lang w:eastAsia="ru-RU"/>
        </w:rPr>
        <w:t>услуг  и</w:t>
      </w:r>
      <w:proofErr w:type="gramEnd"/>
      <w:r w:rsidRPr="00B07B8D">
        <w:rPr>
          <w:rFonts w:ascii="PT Astra Serif" w:eastAsia="Times New Roman" w:hAnsi="PT Astra Serif" w:cs="Times New Roman"/>
          <w:lang w:eastAsia="ru-RU"/>
        </w:rPr>
        <w:t xml:space="preserve"> совершения операций с ними, подписанные со стороны Исполнителя.</w:t>
      </w:r>
      <w:bookmarkStart w:id="1" w:name="Par71"/>
      <w:bookmarkEnd w:id="1"/>
    </w:p>
    <w:p w:rsidR="00A1721A" w:rsidRPr="00B07B8D" w:rsidRDefault="00A92624"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6.3. В случае отсутствия замечаний по факту оказанных услуг</w:t>
      </w:r>
      <w:r w:rsidR="00044E80" w:rsidRPr="00B07B8D">
        <w:rPr>
          <w:rFonts w:ascii="PT Astra Serif" w:eastAsia="Times New Roman" w:hAnsi="PT Astra Serif" w:cs="Times New Roman"/>
          <w:b/>
          <w:lang w:eastAsia="ru-RU"/>
        </w:rPr>
        <w:t>,</w:t>
      </w:r>
      <w:r w:rsidRPr="00B07B8D">
        <w:rPr>
          <w:rFonts w:ascii="PT Astra Serif" w:eastAsia="Times New Roman" w:hAnsi="PT Astra Serif" w:cs="Times New Roman"/>
          <w:b/>
          <w:lang w:eastAsia="ru-RU"/>
        </w:rPr>
        <w:t xml:space="preserve"> в течение </w:t>
      </w:r>
      <w:r w:rsidR="00943F76" w:rsidRPr="00B07B8D">
        <w:rPr>
          <w:rFonts w:ascii="PT Astra Serif" w:eastAsia="Times New Roman" w:hAnsi="PT Astra Serif" w:cs="Times New Roman"/>
          <w:b/>
          <w:lang w:eastAsia="ru-RU"/>
        </w:rPr>
        <w:t>20</w:t>
      </w:r>
      <w:r w:rsidRPr="00B07B8D">
        <w:rPr>
          <w:rFonts w:ascii="PT Astra Serif" w:eastAsia="Times New Roman" w:hAnsi="PT Astra Serif" w:cs="Times New Roman"/>
          <w:b/>
          <w:lang w:eastAsia="ru-RU"/>
        </w:rPr>
        <w:t xml:space="preserve"> (</w:t>
      </w:r>
      <w:r w:rsidR="00943F76" w:rsidRPr="00B07B8D">
        <w:rPr>
          <w:rFonts w:ascii="PT Astra Serif" w:eastAsia="Times New Roman" w:hAnsi="PT Astra Serif" w:cs="Times New Roman"/>
          <w:b/>
          <w:lang w:eastAsia="ru-RU"/>
        </w:rPr>
        <w:t>двадцати</w:t>
      </w:r>
      <w:r w:rsidRPr="00B07B8D">
        <w:rPr>
          <w:rFonts w:ascii="PT Astra Serif" w:eastAsia="Times New Roman" w:hAnsi="PT Astra Serif" w:cs="Times New Roman"/>
          <w:b/>
          <w:lang w:eastAsia="ru-RU"/>
        </w:rPr>
        <w:t>) рабоч</w:t>
      </w:r>
      <w:r w:rsidR="00943F76" w:rsidRPr="00B07B8D">
        <w:rPr>
          <w:rFonts w:ascii="PT Astra Serif" w:eastAsia="Times New Roman" w:hAnsi="PT Astra Serif" w:cs="Times New Roman"/>
          <w:b/>
          <w:lang w:eastAsia="ru-RU"/>
        </w:rPr>
        <w:t>их</w:t>
      </w:r>
      <w:r w:rsidR="00984DFD" w:rsidRPr="00B07B8D">
        <w:rPr>
          <w:rFonts w:ascii="PT Astra Serif" w:eastAsia="Times New Roman" w:hAnsi="PT Astra Serif" w:cs="Times New Roman"/>
          <w:b/>
          <w:lang w:eastAsia="ru-RU"/>
        </w:rPr>
        <w:t xml:space="preserve"> </w:t>
      </w:r>
      <w:r w:rsidRPr="00B07B8D">
        <w:rPr>
          <w:rFonts w:ascii="PT Astra Serif" w:eastAsia="Times New Roman" w:hAnsi="PT Astra Serif" w:cs="Times New Roman"/>
          <w:b/>
          <w:lang w:eastAsia="ru-RU"/>
        </w:rPr>
        <w:t>дн</w:t>
      </w:r>
      <w:r w:rsidR="00943F76" w:rsidRPr="00B07B8D">
        <w:rPr>
          <w:rFonts w:ascii="PT Astra Serif" w:eastAsia="Times New Roman" w:hAnsi="PT Astra Serif" w:cs="Times New Roman"/>
          <w:b/>
          <w:lang w:eastAsia="ru-RU"/>
        </w:rPr>
        <w:t>ей</w:t>
      </w:r>
      <w:r w:rsidRPr="00B07B8D">
        <w:rPr>
          <w:rFonts w:ascii="PT Astra Serif" w:eastAsia="Times New Roman" w:hAnsi="PT Astra Serif" w:cs="Times New Roman"/>
          <w:b/>
          <w:lang w:eastAsia="ru-RU"/>
        </w:rPr>
        <w:t xml:space="preserve"> с момента сдачи результата оказания и предоставлении документов, необходимых для пр</w:t>
      </w:r>
      <w:r w:rsidR="00044E80" w:rsidRPr="00B07B8D">
        <w:rPr>
          <w:rFonts w:ascii="PT Astra Serif" w:eastAsia="Times New Roman" w:hAnsi="PT Astra Serif" w:cs="Times New Roman"/>
          <w:b/>
          <w:lang w:eastAsia="ru-RU"/>
        </w:rPr>
        <w:t>авильного учета оказанных услуг</w:t>
      </w:r>
      <w:r w:rsidRPr="00B07B8D">
        <w:rPr>
          <w:rFonts w:ascii="PT Astra Serif" w:eastAsia="Times New Roman" w:hAnsi="PT Astra Serif" w:cs="Times New Roman"/>
          <w:b/>
          <w:lang w:eastAsia="ru-RU"/>
        </w:rPr>
        <w:t xml:space="preserve"> и совершения операций с ними, подписанны</w:t>
      </w:r>
      <w:r w:rsidR="00A1721A" w:rsidRPr="00B07B8D">
        <w:rPr>
          <w:rFonts w:ascii="PT Astra Serif" w:eastAsia="Times New Roman" w:hAnsi="PT Astra Serif" w:cs="Times New Roman"/>
          <w:b/>
          <w:lang w:eastAsia="ru-RU"/>
        </w:rPr>
        <w:t>х</w:t>
      </w:r>
      <w:r w:rsidRPr="00B07B8D">
        <w:rPr>
          <w:rFonts w:ascii="PT Astra Serif" w:eastAsia="Times New Roman" w:hAnsi="PT Astra Serif" w:cs="Times New Roman"/>
          <w:b/>
          <w:lang w:eastAsia="ru-RU"/>
        </w:rPr>
        <w:t xml:space="preserve"> со стороны Исполнителя, Государственный заказчик: подписывает </w:t>
      </w:r>
      <w:proofErr w:type="gramStart"/>
      <w:r w:rsidR="00A1721A" w:rsidRPr="00B07B8D">
        <w:rPr>
          <w:rFonts w:ascii="PT Astra Serif" w:eastAsia="Times New Roman" w:hAnsi="PT Astra Serif" w:cs="Times New Roman"/>
          <w:b/>
          <w:lang w:eastAsia="ru-RU"/>
        </w:rPr>
        <w:t>документы</w:t>
      </w:r>
      <w:proofErr w:type="gramEnd"/>
      <w:r w:rsidR="00A1721A" w:rsidRPr="00B07B8D">
        <w:rPr>
          <w:rFonts w:ascii="PT Astra Serif" w:eastAsia="Times New Roman" w:hAnsi="PT Astra Serif" w:cs="Times New Roman"/>
          <w:b/>
          <w:lang w:eastAsia="ru-RU"/>
        </w:rPr>
        <w:t xml:space="preserve"> предусмотренные пунктом 5.3. Контракта,</w:t>
      </w:r>
      <w:r w:rsidRPr="00B07B8D">
        <w:rPr>
          <w:rFonts w:ascii="PT Astra Serif" w:eastAsia="Times New Roman" w:hAnsi="PT Astra Serif" w:cs="Times New Roman"/>
          <w:b/>
          <w:lang w:eastAsia="ru-RU"/>
        </w:rPr>
        <w:t xml:space="preserve"> (</w:t>
      </w:r>
      <w:r w:rsidR="00044E80" w:rsidRPr="00B07B8D">
        <w:rPr>
          <w:rFonts w:ascii="PT Astra Serif" w:eastAsia="Times New Roman" w:hAnsi="PT Astra Serif" w:cs="Times New Roman"/>
          <w:b/>
          <w:lang w:eastAsia="ru-RU"/>
        </w:rPr>
        <w:t xml:space="preserve">в том числе </w:t>
      </w:r>
      <w:r w:rsidRPr="00B07B8D">
        <w:rPr>
          <w:rFonts w:ascii="PT Astra Serif" w:eastAsia="Times New Roman" w:hAnsi="PT Astra Serif" w:cs="Times New Roman"/>
          <w:b/>
          <w:lang w:eastAsia="ru-RU"/>
        </w:rPr>
        <w:t>делает</w:t>
      </w:r>
      <w:r w:rsidR="00A1721A" w:rsidRPr="00B07B8D">
        <w:rPr>
          <w:rFonts w:ascii="PT Astra Serif" w:eastAsia="Times New Roman" w:hAnsi="PT Astra Serif" w:cs="Times New Roman"/>
          <w:b/>
          <w:lang w:eastAsia="ru-RU"/>
        </w:rPr>
        <w:t xml:space="preserve"> отметку о проведенной экспертизе на документе приемки</w:t>
      </w:r>
      <w:r w:rsidRPr="00B07B8D">
        <w:rPr>
          <w:rFonts w:ascii="PT Astra Serif" w:eastAsia="Times New Roman" w:hAnsi="PT Astra Serif" w:cs="Times New Roman"/>
          <w:b/>
          <w:lang w:eastAsia="ru-RU"/>
        </w:rPr>
        <w:t>)</w:t>
      </w:r>
      <w:r w:rsidR="00A1721A" w:rsidRPr="00B07B8D">
        <w:rPr>
          <w:rFonts w:ascii="PT Astra Serif" w:eastAsia="Times New Roman" w:hAnsi="PT Astra Serif" w:cs="Times New Roman"/>
          <w:b/>
          <w:lang w:eastAsia="ru-RU"/>
        </w:rPr>
        <w:t>.</w:t>
      </w:r>
    </w:p>
    <w:p w:rsidR="00A92624" w:rsidRPr="00B07B8D" w:rsidRDefault="00A92624"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lastRenderedPageBreak/>
        <w:t>6.3.1. Государственный заказчик возвращает обратно перевозчику (водителю) 1 (один) экземпляр документов</w:t>
      </w:r>
      <w:r w:rsidR="00A1721A" w:rsidRPr="00B07B8D">
        <w:rPr>
          <w:rFonts w:ascii="PT Astra Serif" w:eastAsia="Times New Roman" w:hAnsi="PT Astra Serif" w:cs="Times New Roman"/>
          <w:lang w:eastAsia="ru-RU"/>
        </w:rPr>
        <w:t xml:space="preserve">, предусмотренных пунктом 5.3. Контракта </w:t>
      </w:r>
      <w:r w:rsidRPr="00B07B8D">
        <w:rPr>
          <w:rFonts w:ascii="PT Astra Serif" w:eastAsia="Times New Roman" w:hAnsi="PT Astra Serif" w:cs="Times New Roman"/>
          <w:i/>
          <w:lang w:eastAsia="ru-RU"/>
        </w:rPr>
        <w:t>(в случае сдачи результатов оказания услуг Государственному заказчику перевозчиком (водителем) в отсутствие Исполнителя (представителя Исполнителя)</w:t>
      </w:r>
      <w:r w:rsidR="00A1721A" w:rsidRPr="00B07B8D">
        <w:rPr>
          <w:rFonts w:ascii="PT Astra Serif" w:eastAsia="Times New Roman" w:hAnsi="PT Astra Serif" w:cs="Times New Roman"/>
          <w:i/>
          <w:lang w:eastAsia="ru-RU"/>
        </w:rPr>
        <w:t>)</w:t>
      </w:r>
      <w:r w:rsidRPr="00B07B8D">
        <w:rPr>
          <w:rFonts w:ascii="PT Astra Serif" w:eastAsia="Times New Roman" w:hAnsi="PT Astra Serif" w:cs="Times New Roman"/>
          <w:lang w:eastAsia="ru-RU"/>
        </w:rPr>
        <w:t xml:space="preserve"> или в течение </w:t>
      </w:r>
      <w:r w:rsidR="00892FC8" w:rsidRPr="00B07B8D">
        <w:rPr>
          <w:rFonts w:ascii="PT Astra Serif" w:eastAsia="Times New Roman" w:hAnsi="PT Astra Serif" w:cs="Times New Roman"/>
          <w:lang w:eastAsia="ru-RU"/>
        </w:rPr>
        <w:t>14</w:t>
      </w:r>
      <w:r w:rsidRPr="00B07B8D">
        <w:rPr>
          <w:rFonts w:ascii="PT Astra Serif" w:eastAsia="Times New Roman" w:hAnsi="PT Astra Serif" w:cs="Times New Roman"/>
          <w:lang w:eastAsia="ru-RU"/>
        </w:rPr>
        <w:t xml:space="preserve"> (</w:t>
      </w:r>
      <w:r w:rsidR="00892FC8" w:rsidRPr="00B07B8D">
        <w:rPr>
          <w:rFonts w:ascii="PT Astra Serif" w:eastAsia="Times New Roman" w:hAnsi="PT Astra Serif" w:cs="Times New Roman"/>
          <w:lang w:eastAsia="ru-RU"/>
        </w:rPr>
        <w:t>четырнадцати</w:t>
      </w:r>
      <w:r w:rsidRPr="00B07B8D">
        <w:rPr>
          <w:rFonts w:ascii="PT Astra Serif" w:eastAsia="Times New Roman" w:hAnsi="PT Astra Serif" w:cs="Times New Roman"/>
          <w:lang w:eastAsia="ru-RU"/>
        </w:rPr>
        <w:t xml:space="preserve">) рабочих дней со дня </w:t>
      </w:r>
      <w:r w:rsidR="00A1721A" w:rsidRPr="00B07B8D">
        <w:rPr>
          <w:rFonts w:ascii="PT Astra Serif" w:eastAsia="Times New Roman" w:hAnsi="PT Astra Serif" w:cs="Times New Roman"/>
          <w:lang w:eastAsia="ru-RU"/>
        </w:rPr>
        <w:t>приемки</w:t>
      </w:r>
      <w:r w:rsidRPr="00B07B8D">
        <w:rPr>
          <w:rFonts w:ascii="PT Astra Serif" w:eastAsia="Times New Roman" w:hAnsi="PT Astra Serif" w:cs="Times New Roman"/>
          <w:lang w:eastAsia="ru-RU"/>
        </w:rPr>
        <w:t xml:space="preserve"> результата оказания услуг возвращает (направляет, передает) обратно </w:t>
      </w:r>
      <w:r w:rsidR="00EC0050" w:rsidRPr="00B07B8D">
        <w:rPr>
          <w:rFonts w:ascii="PT Astra Serif" w:eastAsia="Times New Roman" w:hAnsi="PT Astra Serif" w:cs="Times New Roman"/>
          <w:lang w:eastAsia="ru-RU"/>
        </w:rPr>
        <w:t>Исполнителю</w:t>
      </w:r>
      <w:r w:rsidRPr="00B07B8D">
        <w:rPr>
          <w:rFonts w:ascii="PT Astra Serif" w:eastAsia="Times New Roman" w:hAnsi="PT Astra Serif" w:cs="Times New Roman"/>
          <w:lang w:eastAsia="ru-RU"/>
        </w:rPr>
        <w:t xml:space="preserve"> в 1-ом (одном) экземпля</w:t>
      </w:r>
      <w:r w:rsidR="00EC0050" w:rsidRPr="00B07B8D">
        <w:rPr>
          <w:rFonts w:ascii="PT Astra Serif" w:eastAsia="Times New Roman" w:hAnsi="PT Astra Serif" w:cs="Times New Roman"/>
          <w:lang w:eastAsia="ru-RU"/>
        </w:rPr>
        <w:t xml:space="preserve">ре документы, </w:t>
      </w:r>
      <w:r w:rsidR="00A1721A" w:rsidRPr="00B07B8D">
        <w:rPr>
          <w:rFonts w:ascii="PT Astra Serif" w:eastAsia="Times New Roman" w:hAnsi="PT Astra Serif" w:cs="Times New Roman"/>
          <w:lang w:eastAsia="ru-RU"/>
        </w:rPr>
        <w:t>предусмотренные пунктом 5.3. Контракт</w:t>
      </w:r>
      <w:r w:rsidR="00892FC8" w:rsidRPr="00B07B8D">
        <w:rPr>
          <w:rFonts w:ascii="PT Astra Serif" w:eastAsia="Times New Roman" w:hAnsi="PT Astra Serif" w:cs="Times New Roman"/>
          <w:lang w:eastAsia="ru-RU"/>
        </w:rPr>
        <w:t>а, путем досыла оригиналов заказным письмом по адресу Исполнителя, указанному в реквизитах Контракта.</w:t>
      </w:r>
    </w:p>
    <w:p w:rsidR="00A92624" w:rsidRPr="00B07B8D" w:rsidRDefault="00A92624"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 xml:space="preserve">6.4. </w:t>
      </w:r>
      <w:r w:rsidR="00A06CDC" w:rsidRPr="00B07B8D">
        <w:rPr>
          <w:rFonts w:ascii="PT Astra Serif" w:eastAsia="Times New Roman" w:hAnsi="PT Astra Serif" w:cs="Times New Roman"/>
          <w:b/>
          <w:lang w:eastAsia="ru-RU"/>
        </w:rPr>
        <w:t>В случае наличия замечаний по факту оказанных услуг</w:t>
      </w:r>
      <w:r w:rsidRPr="00B07B8D">
        <w:rPr>
          <w:rFonts w:ascii="PT Astra Serif" w:eastAsia="Times New Roman" w:hAnsi="PT Astra Serif" w:cs="Times New Roman"/>
          <w:b/>
          <w:lang w:eastAsia="ru-RU"/>
        </w:rPr>
        <w:t>, Государственный заказчик в течение</w:t>
      </w:r>
      <w:r w:rsidR="00984DFD" w:rsidRPr="00B07B8D">
        <w:rPr>
          <w:rFonts w:ascii="PT Astra Serif" w:eastAsia="Times New Roman" w:hAnsi="PT Astra Serif" w:cs="Times New Roman"/>
          <w:b/>
          <w:lang w:eastAsia="ru-RU"/>
        </w:rPr>
        <w:t xml:space="preserve"> </w:t>
      </w:r>
      <w:r w:rsidR="00943F76" w:rsidRPr="00B07B8D">
        <w:rPr>
          <w:rFonts w:ascii="PT Astra Serif" w:eastAsia="Times New Roman" w:hAnsi="PT Astra Serif" w:cs="Times New Roman"/>
          <w:b/>
          <w:lang w:eastAsia="ru-RU"/>
        </w:rPr>
        <w:t>20</w:t>
      </w:r>
      <w:r w:rsidRPr="00B07B8D">
        <w:rPr>
          <w:rFonts w:ascii="PT Astra Serif" w:eastAsia="Times New Roman" w:hAnsi="PT Astra Serif" w:cs="Times New Roman"/>
          <w:b/>
          <w:lang w:eastAsia="ru-RU"/>
        </w:rPr>
        <w:t xml:space="preserve"> (</w:t>
      </w:r>
      <w:r w:rsidR="00943F76" w:rsidRPr="00B07B8D">
        <w:rPr>
          <w:rFonts w:ascii="PT Astra Serif" w:eastAsia="Times New Roman" w:hAnsi="PT Astra Serif" w:cs="Times New Roman"/>
          <w:b/>
          <w:lang w:eastAsia="ru-RU"/>
        </w:rPr>
        <w:t>двадцати</w:t>
      </w:r>
      <w:r w:rsidRPr="00B07B8D">
        <w:rPr>
          <w:rFonts w:ascii="PT Astra Serif" w:eastAsia="Times New Roman" w:hAnsi="PT Astra Serif" w:cs="Times New Roman"/>
          <w:b/>
          <w:lang w:eastAsia="ru-RU"/>
        </w:rPr>
        <w:t>) рабоч</w:t>
      </w:r>
      <w:r w:rsidR="00943F76" w:rsidRPr="00B07B8D">
        <w:rPr>
          <w:rFonts w:ascii="PT Astra Serif" w:eastAsia="Times New Roman" w:hAnsi="PT Astra Serif" w:cs="Times New Roman"/>
          <w:b/>
          <w:lang w:eastAsia="ru-RU"/>
        </w:rPr>
        <w:t>их</w:t>
      </w:r>
      <w:r w:rsidRPr="00B07B8D">
        <w:rPr>
          <w:rFonts w:ascii="PT Astra Serif" w:eastAsia="Times New Roman" w:hAnsi="PT Astra Serif" w:cs="Times New Roman"/>
          <w:b/>
          <w:lang w:eastAsia="ru-RU"/>
        </w:rPr>
        <w:t xml:space="preserve"> дн</w:t>
      </w:r>
      <w:r w:rsidR="00943F76" w:rsidRPr="00B07B8D">
        <w:rPr>
          <w:rFonts w:ascii="PT Astra Serif" w:eastAsia="Times New Roman" w:hAnsi="PT Astra Serif" w:cs="Times New Roman"/>
          <w:b/>
          <w:lang w:eastAsia="ru-RU"/>
        </w:rPr>
        <w:t>ей</w:t>
      </w:r>
      <w:r w:rsidRPr="00B07B8D">
        <w:rPr>
          <w:rFonts w:ascii="PT Astra Serif" w:eastAsia="Times New Roman" w:hAnsi="PT Astra Serif" w:cs="Times New Roman"/>
          <w:b/>
          <w:lang w:eastAsia="ru-RU"/>
        </w:rPr>
        <w:t xml:space="preserve"> с момента фактического сдачи результата оказанных услуг, отказывает в </w:t>
      </w:r>
      <w:r w:rsidR="00A1721A" w:rsidRPr="00B07B8D">
        <w:rPr>
          <w:rFonts w:ascii="PT Astra Serif" w:eastAsia="Times New Roman" w:hAnsi="PT Astra Serif" w:cs="Times New Roman"/>
          <w:b/>
          <w:lang w:eastAsia="ru-RU"/>
        </w:rPr>
        <w:t>приемке, направляя Исполнителю М</w:t>
      </w:r>
      <w:r w:rsidRPr="00B07B8D">
        <w:rPr>
          <w:rFonts w:ascii="PT Astra Serif" w:eastAsia="Times New Roman" w:hAnsi="PT Astra Serif" w:cs="Times New Roman"/>
          <w:b/>
          <w:lang w:eastAsia="ru-RU"/>
        </w:rPr>
        <w:t xml:space="preserve">отивированный отказ от </w:t>
      </w:r>
      <w:r w:rsidR="001D736A" w:rsidRPr="00B07B8D">
        <w:rPr>
          <w:rFonts w:ascii="PT Astra Serif" w:eastAsia="Times New Roman" w:hAnsi="PT Astra Serif" w:cs="Times New Roman"/>
          <w:b/>
          <w:lang w:eastAsia="ru-RU"/>
        </w:rPr>
        <w:t>подписания Документа приемки</w:t>
      </w:r>
      <w:r w:rsidRPr="00B07B8D">
        <w:rPr>
          <w:rFonts w:ascii="PT Astra Serif" w:eastAsia="Times New Roman" w:hAnsi="PT Astra Serif" w:cs="Times New Roman"/>
          <w:b/>
          <w:lang w:eastAsia="ru-RU"/>
        </w:rPr>
        <w:t xml:space="preserve"> </w:t>
      </w:r>
      <w:r w:rsidR="00A1721A" w:rsidRPr="00B07B8D">
        <w:rPr>
          <w:rFonts w:ascii="PT Astra Serif" w:eastAsia="Times New Roman" w:hAnsi="PT Astra Serif" w:cs="Times New Roman"/>
          <w:b/>
          <w:lang w:eastAsia="ru-RU"/>
        </w:rPr>
        <w:t>с указанием перечня выявленных недостатков, необходимых доработок и сроков их устранения</w:t>
      </w:r>
      <w:r w:rsidR="001D73EF" w:rsidRPr="00B07B8D">
        <w:rPr>
          <w:rFonts w:ascii="PT Astra Serif" w:eastAsia="Times New Roman" w:hAnsi="PT Astra Serif" w:cs="Times New Roman"/>
          <w:b/>
          <w:lang w:eastAsia="ru-RU"/>
        </w:rPr>
        <w:t xml:space="preserve">, путем направления письменного уведомления по адресу электронной почты Исполнителя, указанной в реквизитах Контракта, </w:t>
      </w:r>
      <w:r w:rsidR="00B46F5C" w:rsidRPr="00B07B8D">
        <w:rPr>
          <w:rFonts w:ascii="PT Astra Serif" w:eastAsia="Times New Roman" w:hAnsi="PT Astra Serif" w:cs="Times New Roman"/>
          <w:b/>
          <w:lang w:eastAsia="ru-RU"/>
        </w:rPr>
        <w:t>с последующим досылом оригиналов заказным письмом в течении 14 (четырнадцати) рабочих дней по адресу Исполнителя, указанному в реквизитах Контракта.</w:t>
      </w:r>
    </w:p>
    <w:p w:rsidR="00A92624" w:rsidRPr="00B07B8D" w:rsidRDefault="00A06CDC"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6</w:t>
      </w:r>
      <w:r w:rsidR="00A92624" w:rsidRPr="00B07B8D">
        <w:rPr>
          <w:rFonts w:ascii="PT Astra Serif" w:eastAsia="Times New Roman" w:hAnsi="PT Astra Serif" w:cs="Times New Roman"/>
          <w:lang w:eastAsia="ru-RU"/>
        </w:rPr>
        <w:t>.5. Государственный заказчик вправе не отказывать в приемке в случае выявления несоответствия условиям Контракта, если выявленное несоответствие не препятствует приемке и устранено Исполнителем.</w:t>
      </w:r>
    </w:p>
    <w:p w:rsidR="00A06CDC" w:rsidRPr="00B07B8D" w:rsidRDefault="00A06CDC"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6.6. При установлении по результатам приемки результата оказания услуг</w:t>
      </w:r>
      <w:r w:rsidRPr="00B07B8D">
        <w:rPr>
          <w:rFonts w:ascii="PT Astra Serif" w:eastAsia="Times New Roman" w:hAnsi="PT Astra Serif" w:cs="Times New Roman"/>
          <w:bCs/>
          <w:lang w:eastAsia="ru-RU"/>
        </w:rPr>
        <w:t xml:space="preserve"> недостатков (некачественно оказанны</w:t>
      </w:r>
      <w:r w:rsidR="002E71C5" w:rsidRPr="00B07B8D">
        <w:rPr>
          <w:rFonts w:ascii="PT Astra Serif" w:eastAsia="Times New Roman" w:hAnsi="PT Astra Serif" w:cs="Times New Roman"/>
          <w:bCs/>
          <w:lang w:eastAsia="ru-RU"/>
        </w:rPr>
        <w:t>х услуг</w:t>
      </w:r>
      <w:r w:rsidRPr="00B07B8D">
        <w:rPr>
          <w:rFonts w:ascii="PT Astra Serif" w:eastAsia="Times New Roman" w:hAnsi="PT Astra Serif" w:cs="Times New Roman"/>
          <w:lang w:eastAsia="ru-RU"/>
        </w:rPr>
        <w:t>), Государственный заказчик вправе:</w:t>
      </w:r>
    </w:p>
    <w:p w:rsidR="00A06CDC" w:rsidRPr="00B07B8D" w:rsidRDefault="00A06CDC"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потребовать от Исполнителя заменить (устранить) выявленные недостатки;</w:t>
      </w:r>
    </w:p>
    <w:p w:rsidR="00A06CDC" w:rsidRPr="00B07B8D" w:rsidRDefault="00A06CDC"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потребовать у Исполнителя восполнения недостатков оказанных услуг, доукомплектования и (или) возмещения расходов;</w:t>
      </w:r>
    </w:p>
    <w:p w:rsidR="00A06CDC" w:rsidRPr="00B07B8D" w:rsidRDefault="00A06CDC"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отказаться от исполнения Контракта в порядке и сроки, предусмотренные Контрактом и законод</w:t>
      </w:r>
      <w:r w:rsidR="00B46F5C" w:rsidRPr="00B07B8D">
        <w:rPr>
          <w:rFonts w:ascii="PT Astra Serif" w:eastAsia="Times New Roman" w:hAnsi="PT Astra Serif" w:cs="Times New Roman"/>
          <w:lang w:eastAsia="ru-RU"/>
        </w:rPr>
        <w:t>ательством Российской Федерации, если выявленные недостатки не могут быть устранены в приемлемый для Государственного заказчика срок.</w:t>
      </w:r>
    </w:p>
    <w:p w:rsidR="00A06CDC" w:rsidRPr="00B07B8D" w:rsidRDefault="00A06CDC" w:rsidP="00AD69ED">
      <w:pPr>
        <w:pStyle w:val="ad"/>
        <w:spacing w:after="0" w:line="240" w:lineRule="auto"/>
        <w:ind w:left="0" w:firstLine="567"/>
        <w:jc w:val="both"/>
        <w:rPr>
          <w:rFonts w:ascii="PT Astra Serif" w:eastAsia="Times New Roman" w:hAnsi="PT Astra Serif" w:cs="Times New Roman"/>
          <w:lang w:eastAsia="ru-RU"/>
        </w:rPr>
      </w:pPr>
    </w:p>
    <w:p w:rsidR="003D1F96" w:rsidRPr="00B07B8D" w:rsidRDefault="003D1F96" w:rsidP="00AD69ED">
      <w:pPr>
        <w:pStyle w:val="ad"/>
        <w:numPr>
          <w:ilvl w:val="0"/>
          <w:numId w:val="1"/>
        </w:num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Ответственность Сторон</w:t>
      </w:r>
    </w:p>
    <w:p w:rsidR="00610342" w:rsidRPr="00B07B8D" w:rsidRDefault="00610342" w:rsidP="00610342">
      <w:pPr>
        <w:pStyle w:val="ad"/>
        <w:spacing w:after="0" w:line="240" w:lineRule="auto"/>
        <w:ind w:left="1287"/>
        <w:rPr>
          <w:rFonts w:ascii="PT Astra Serif" w:eastAsia="Times New Roman" w:hAnsi="PT Astra Serif" w:cs="Times New Roman"/>
          <w:b/>
          <w:lang w:eastAsia="ru-RU"/>
        </w:rPr>
      </w:pPr>
    </w:p>
    <w:p w:rsidR="003D1F96" w:rsidRPr="00B07B8D" w:rsidRDefault="00A06CDC"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3D1F96" w:rsidRPr="00B07B8D">
        <w:rPr>
          <w:rFonts w:ascii="PT Astra Serif" w:eastAsia="Times New Roman" w:hAnsi="PT Astra Serif" w:cs="Times New Roman"/>
          <w:lang w:eastAsia="ru-RU"/>
        </w:rPr>
        <w:t xml:space="preserve">.1.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 </w:t>
      </w:r>
    </w:p>
    <w:p w:rsidR="003D1F96" w:rsidRPr="00B07B8D" w:rsidRDefault="00A06CDC"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3D1F96" w:rsidRPr="00B07B8D">
        <w:rPr>
          <w:rFonts w:ascii="PT Astra Serif" w:eastAsia="Times New Roman" w:hAnsi="PT Astra Serif" w:cs="Times New Roman"/>
          <w:lang w:eastAsia="ru-RU"/>
        </w:rPr>
        <w:t xml:space="preserve">.2.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 </w:t>
      </w:r>
    </w:p>
    <w:p w:rsidR="003404A2" w:rsidRPr="00B07B8D" w:rsidRDefault="00A06CDC" w:rsidP="00AD69ED">
      <w:pPr>
        <w:spacing w:after="0" w:line="240" w:lineRule="auto"/>
        <w:ind w:firstLine="567"/>
        <w:jc w:val="both"/>
        <w:rPr>
          <w:rFonts w:ascii="PT Astra Serif" w:eastAsia="Times New Roman" w:hAnsi="PT Astra Serif" w:cs="Times New Roman"/>
          <w:lang w:eastAsia="ru-RU"/>
        </w:rPr>
      </w:pPr>
      <w:bookmarkStart w:id="2" w:name="p137"/>
      <w:bookmarkEnd w:id="2"/>
      <w:r w:rsidRPr="00B07B8D">
        <w:rPr>
          <w:rFonts w:ascii="PT Astra Serif" w:eastAsia="Times New Roman" w:hAnsi="PT Astra Serif" w:cs="Times New Roman"/>
          <w:lang w:eastAsia="ru-RU"/>
        </w:rPr>
        <w:t>7</w:t>
      </w:r>
      <w:r w:rsidR="003D1F96" w:rsidRPr="00B07B8D">
        <w:rPr>
          <w:rFonts w:ascii="PT Astra Serif" w:eastAsia="Times New Roman" w:hAnsi="PT Astra Serif" w:cs="Times New Roman"/>
          <w:lang w:eastAsia="ru-RU"/>
        </w:rPr>
        <w:t xml:space="preserve">.3. </w:t>
      </w:r>
      <w:r w:rsidR="003404A2" w:rsidRPr="00B07B8D">
        <w:rPr>
          <w:rFonts w:ascii="PT Astra Serif" w:eastAsia="Times New Roman" w:hAnsi="PT Astra Serif" w:cs="Times New Roman"/>
          <w:lang w:eastAsia="ru-RU"/>
        </w:rPr>
        <w:t xml:space="preserve">В случае просрочки исполнения </w:t>
      </w:r>
      <w:r w:rsidR="003D326D" w:rsidRPr="00B07B8D">
        <w:rPr>
          <w:rFonts w:ascii="PT Astra Serif" w:eastAsia="Times New Roman" w:hAnsi="PT Astra Serif" w:cs="Times New Roman"/>
          <w:lang w:eastAsia="ru-RU"/>
        </w:rPr>
        <w:t>Исполнителе</w:t>
      </w:r>
      <w:r w:rsidR="003404A2" w:rsidRPr="00B07B8D">
        <w:rPr>
          <w:rFonts w:ascii="PT Astra Serif" w:eastAsia="Times New Roman" w:hAnsi="PT Astra Serif" w:cs="Times New Roman"/>
          <w:lang w:eastAsia="ru-RU"/>
        </w:rPr>
        <w:t xml:space="preserve">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3D326D" w:rsidRPr="00B07B8D">
        <w:rPr>
          <w:rFonts w:ascii="PT Astra Serif" w:eastAsia="Times New Roman" w:hAnsi="PT Astra Serif" w:cs="Times New Roman"/>
          <w:lang w:eastAsia="ru-RU"/>
        </w:rPr>
        <w:t>Исполнителе</w:t>
      </w:r>
      <w:r w:rsidR="003404A2" w:rsidRPr="00B07B8D">
        <w:rPr>
          <w:rFonts w:ascii="PT Astra Serif" w:eastAsia="Times New Roman" w:hAnsi="PT Astra Serif" w:cs="Times New Roman"/>
          <w:lang w:eastAsia="ru-RU"/>
        </w:rPr>
        <w:t xml:space="preserve">м обязательств, предусмотренных Контрактом, Государственный заказчик направляет </w:t>
      </w:r>
      <w:r w:rsidR="003D326D" w:rsidRPr="00B07B8D">
        <w:rPr>
          <w:rFonts w:ascii="PT Astra Serif" w:eastAsia="Times New Roman" w:hAnsi="PT Astra Serif" w:cs="Times New Roman"/>
          <w:lang w:eastAsia="ru-RU"/>
        </w:rPr>
        <w:t>Исполнителю</w:t>
      </w:r>
      <w:r w:rsidR="003404A2" w:rsidRPr="00B07B8D">
        <w:rPr>
          <w:rFonts w:ascii="PT Astra Serif" w:eastAsia="Times New Roman" w:hAnsi="PT Astra Serif" w:cs="Times New Roman"/>
          <w:lang w:eastAsia="ru-RU"/>
        </w:rPr>
        <w:t xml:space="preserve"> требование об уплате неустоек (штрафов, пеней). </w:t>
      </w:r>
    </w:p>
    <w:p w:rsidR="003404A2" w:rsidRPr="00B07B8D" w:rsidRDefault="00A06CDC"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3D1F96" w:rsidRPr="00B07B8D">
        <w:rPr>
          <w:rFonts w:ascii="PT Astra Serif" w:eastAsia="Times New Roman" w:hAnsi="PT Astra Serif" w:cs="Times New Roman"/>
          <w:lang w:eastAsia="ru-RU"/>
        </w:rPr>
        <w:t xml:space="preserve">.4. </w:t>
      </w:r>
      <w:bookmarkStart w:id="3" w:name="p139"/>
      <w:bookmarkEnd w:id="3"/>
      <w:r w:rsidR="003404A2" w:rsidRPr="00B07B8D">
        <w:rPr>
          <w:rFonts w:ascii="PT Astra Serif" w:eastAsia="Times New Roman" w:hAnsi="PT Astra Serif" w:cs="Times New Roman"/>
          <w:lang w:eastAsia="ru-RU"/>
        </w:rPr>
        <w:t xml:space="preserve">Пеня начисляется за каждый день просрочки исполнения </w:t>
      </w:r>
      <w:r w:rsidR="003D326D" w:rsidRPr="00B07B8D">
        <w:rPr>
          <w:rFonts w:ascii="PT Astra Serif" w:eastAsia="Times New Roman" w:hAnsi="PT Astra Serif" w:cs="Times New Roman"/>
          <w:lang w:eastAsia="ru-RU"/>
        </w:rPr>
        <w:t>Исполнителем</w:t>
      </w:r>
      <w:r w:rsidR="003404A2" w:rsidRPr="00B07B8D">
        <w:rPr>
          <w:rFonts w:ascii="PT Astra Serif" w:eastAsia="Times New Roman" w:hAnsi="PT Astra Serif" w:cs="Times New Roman"/>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326D" w:rsidRPr="00B07B8D">
        <w:rPr>
          <w:rFonts w:ascii="PT Astra Serif" w:eastAsia="Times New Roman" w:hAnsi="PT Astra Serif" w:cs="Times New Roman"/>
          <w:lang w:eastAsia="ru-RU"/>
        </w:rPr>
        <w:t>Исполнителем</w:t>
      </w:r>
      <w:r w:rsidR="003404A2" w:rsidRPr="00B07B8D">
        <w:rPr>
          <w:rFonts w:ascii="PT Astra Serif" w:eastAsia="Times New Roman" w:hAnsi="PT Astra Serif" w:cs="Times New Roman"/>
          <w:lang w:eastAsia="ru-RU"/>
        </w:rPr>
        <w:t xml:space="preserve">, за исключением случаев, если законодательством Российской Федерации установлен иной порядок начисления пени. </w:t>
      </w:r>
    </w:p>
    <w:p w:rsidR="003404A2" w:rsidRPr="00B07B8D" w:rsidRDefault="00A06CDC"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3D1F96" w:rsidRPr="00B07B8D">
        <w:rPr>
          <w:rFonts w:ascii="PT Astra Serif" w:eastAsia="Times New Roman" w:hAnsi="PT Astra Serif" w:cs="Times New Roman"/>
          <w:lang w:eastAsia="ru-RU"/>
        </w:rPr>
        <w:t xml:space="preserve">.5. </w:t>
      </w:r>
      <w:r w:rsidR="003404A2" w:rsidRPr="00B07B8D">
        <w:rPr>
          <w:rFonts w:ascii="PT Astra Serif" w:eastAsia="Times New Roman" w:hAnsi="PT Astra Serif" w:cs="Times New Roman"/>
          <w:lang w:eastAsia="ru-RU"/>
        </w:rPr>
        <w:t xml:space="preserve">Штрафы начисляются за неисполнение или ненадлежащее исполнение </w:t>
      </w:r>
      <w:r w:rsidR="003D326D" w:rsidRPr="00B07B8D">
        <w:rPr>
          <w:rFonts w:ascii="PT Astra Serif" w:eastAsia="Times New Roman" w:hAnsi="PT Astra Serif" w:cs="Times New Roman"/>
          <w:lang w:eastAsia="ru-RU"/>
        </w:rPr>
        <w:t>Исполнителем</w:t>
      </w:r>
      <w:r w:rsidR="003404A2" w:rsidRPr="00B07B8D">
        <w:rPr>
          <w:rFonts w:ascii="PT Astra Serif" w:eastAsia="Times New Roman" w:hAnsi="PT Astra Serif" w:cs="Times New Roman"/>
          <w:lang w:eastAsia="ru-RU"/>
        </w:rPr>
        <w:t xml:space="preserve"> обязательств, предусмотренных Контрактом, за исключением просрочки исполнения </w:t>
      </w:r>
      <w:r w:rsidR="003D326D" w:rsidRPr="00B07B8D">
        <w:rPr>
          <w:rFonts w:ascii="PT Astra Serif" w:eastAsia="Times New Roman" w:hAnsi="PT Astra Serif" w:cs="Times New Roman"/>
          <w:lang w:eastAsia="ru-RU"/>
        </w:rPr>
        <w:t>Исполнителем</w:t>
      </w:r>
      <w:r w:rsidR="003404A2" w:rsidRPr="00B07B8D">
        <w:rPr>
          <w:rFonts w:ascii="PT Astra Serif" w:eastAsia="Times New Roman" w:hAnsi="PT Astra Serif" w:cs="Times New Roman"/>
          <w:lang w:eastAsia="ru-RU"/>
        </w:rPr>
        <w:t xml:space="preserve"> обязательств (в том числе гарантийного обязательства), предусмотренных Контрактом. Размер штрафа устанавливается Контрактом в </w:t>
      </w:r>
      <w:hyperlink r:id="rId8" w:history="1">
        <w:r w:rsidR="003404A2" w:rsidRPr="00B07B8D">
          <w:rPr>
            <w:rStyle w:val="a3"/>
            <w:rFonts w:ascii="PT Astra Serif" w:eastAsia="Times New Roman" w:hAnsi="PT Astra Serif" w:cs="Times New Roman"/>
            <w:color w:val="auto"/>
            <w:u w:val="none"/>
            <w:lang w:eastAsia="ru-RU"/>
          </w:rPr>
          <w:t>порядке</w:t>
        </w:r>
      </w:hyperlink>
      <w:r w:rsidR="003404A2" w:rsidRPr="00B07B8D">
        <w:rPr>
          <w:rFonts w:ascii="PT Astra Serif" w:eastAsia="Times New Roman" w:hAnsi="PT Astra Serif" w:cs="Times New Roman"/>
          <w:lang w:eastAsia="ru-RU"/>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rsidR="003404A2" w:rsidRPr="00B07B8D" w:rsidRDefault="00A06CDC" w:rsidP="00435DD5">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3404A2" w:rsidRPr="00B07B8D">
        <w:rPr>
          <w:rFonts w:ascii="PT Astra Serif" w:eastAsia="Times New Roman" w:hAnsi="PT Astra Serif" w:cs="Times New Roman"/>
          <w:lang w:eastAsia="ru-RU"/>
        </w:rPr>
        <w:t xml:space="preserve">.5.1. За каждый факт неисполнения или ненадлежащего исполнения </w:t>
      </w:r>
      <w:r w:rsidR="003D326D" w:rsidRPr="00B07B8D">
        <w:rPr>
          <w:rFonts w:ascii="PT Astra Serif" w:eastAsia="Times New Roman" w:hAnsi="PT Astra Serif" w:cs="Times New Roman"/>
          <w:lang w:eastAsia="ru-RU"/>
        </w:rPr>
        <w:t>Исполнителем</w:t>
      </w:r>
      <w:r w:rsidR="003404A2" w:rsidRPr="00B07B8D">
        <w:rPr>
          <w:rFonts w:ascii="PT Astra Serif" w:eastAsia="Times New Roman" w:hAnsi="PT Astra Serif" w:cs="Times New Roman"/>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435DD5">
        <w:rPr>
          <w:rFonts w:ascii="PT Astra Serif" w:eastAsia="Times New Roman" w:hAnsi="PT Astra Serif" w:cs="Times New Roman"/>
          <w:lang w:eastAsia="ru-RU"/>
        </w:rPr>
        <w:t xml:space="preserve">в размере </w:t>
      </w:r>
      <w:r w:rsidR="003404A2" w:rsidRPr="00B07B8D">
        <w:rPr>
          <w:rFonts w:ascii="PT Astra Serif" w:eastAsia="Times New Roman" w:hAnsi="PT Astra Serif" w:cs="Times New Roman"/>
          <w:lang w:eastAsia="ru-RU"/>
        </w:rPr>
        <w:t>10 процентов цены Контракта</w:t>
      </w:r>
      <w:r w:rsidR="00435DD5">
        <w:rPr>
          <w:rFonts w:ascii="PT Astra Serif" w:eastAsia="Times New Roman" w:hAnsi="PT Astra Serif" w:cs="Times New Roman"/>
          <w:lang w:eastAsia="ru-RU"/>
        </w:rPr>
        <w:t>.</w:t>
      </w:r>
    </w:p>
    <w:p w:rsidR="00BC4B09" w:rsidRPr="00B07B8D" w:rsidRDefault="00A06CDC" w:rsidP="00435DD5">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E765E8" w:rsidRPr="00B07B8D">
        <w:rPr>
          <w:rFonts w:ascii="PT Astra Serif" w:eastAsia="Times New Roman" w:hAnsi="PT Astra Serif" w:cs="Times New Roman"/>
          <w:lang w:eastAsia="ru-RU"/>
        </w:rPr>
        <w:t>.5.2</w:t>
      </w:r>
      <w:r w:rsidR="00BC4B09" w:rsidRPr="00B07B8D">
        <w:rPr>
          <w:rFonts w:ascii="PT Astra Serif" w:eastAsia="Times New Roman" w:hAnsi="PT Astra Serif" w:cs="Times New Roman"/>
          <w:lang w:eastAsia="ru-RU"/>
        </w:rPr>
        <w:t xml:space="preserve">. За каждый факт неисполнения или ненадлежащего исполнения </w:t>
      </w:r>
      <w:r w:rsidR="008321CF" w:rsidRPr="00B07B8D">
        <w:rPr>
          <w:rFonts w:ascii="PT Astra Serif" w:eastAsia="Times New Roman" w:hAnsi="PT Astra Serif" w:cs="Times New Roman"/>
          <w:lang w:eastAsia="ru-RU"/>
        </w:rPr>
        <w:t>Исполнителем</w:t>
      </w:r>
      <w:r w:rsidR="00BC4B09" w:rsidRPr="00B07B8D">
        <w:rPr>
          <w:rFonts w:ascii="PT Astra Serif" w:eastAsia="Times New Roman" w:hAnsi="PT Astra Serif" w:cs="Times New Roman"/>
          <w:lang w:eastAsia="ru-RU"/>
        </w:rPr>
        <w:t xml:space="preserve"> обязательства, предусмотренного Контрактом, которое не имеет стоимостного выражения, размер штрафа устанавливается в</w:t>
      </w:r>
      <w:r w:rsidR="00435DD5">
        <w:rPr>
          <w:rFonts w:ascii="PT Astra Serif" w:eastAsia="Times New Roman" w:hAnsi="PT Astra Serif" w:cs="Times New Roman"/>
          <w:lang w:eastAsia="ru-RU"/>
        </w:rPr>
        <w:t xml:space="preserve"> размере 1000 рублей. </w:t>
      </w:r>
    </w:p>
    <w:p w:rsidR="003D1F96" w:rsidRPr="00B07B8D" w:rsidRDefault="00A06CDC" w:rsidP="00AD69ED">
      <w:pPr>
        <w:spacing w:after="0" w:line="240" w:lineRule="auto"/>
        <w:ind w:firstLine="567"/>
        <w:jc w:val="both"/>
        <w:rPr>
          <w:rFonts w:ascii="PT Astra Serif" w:hAnsi="PT Astra Serif" w:cs="Times New Roman"/>
        </w:rPr>
      </w:pPr>
      <w:r w:rsidRPr="00B07B8D">
        <w:rPr>
          <w:rFonts w:ascii="PT Astra Serif" w:eastAsia="Times New Roman" w:hAnsi="PT Astra Serif" w:cs="Times New Roman"/>
          <w:lang w:eastAsia="ru-RU"/>
        </w:rPr>
        <w:lastRenderedPageBreak/>
        <w:t>7</w:t>
      </w:r>
      <w:r w:rsidR="003D1F96" w:rsidRPr="00B07B8D">
        <w:rPr>
          <w:rFonts w:ascii="PT Astra Serif" w:eastAsia="Times New Roman" w:hAnsi="PT Astra Serif" w:cs="Times New Roman"/>
          <w:lang w:eastAsia="ru-RU"/>
        </w:rPr>
        <w:t>.</w:t>
      </w:r>
      <w:r w:rsidR="006871B7" w:rsidRPr="00B07B8D">
        <w:rPr>
          <w:rFonts w:ascii="PT Astra Serif" w:eastAsia="Times New Roman" w:hAnsi="PT Astra Serif" w:cs="Times New Roman"/>
          <w:lang w:eastAsia="ru-RU"/>
        </w:rPr>
        <w:t>6</w:t>
      </w:r>
      <w:r w:rsidR="00BC39C2" w:rsidRPr="00B07B8D">
        <w:rPr>
          <w:rFonts w:ascii="PT Astra Serif" w:eastAsia="Times New Roman" w:hAnsi="PT Astra Serif" w:cs="Times New Roman"/>
          <w:lang w:eastAsia="ru-RU"/>
        </w:rPr>
        <w:t xml:space="preserve">. </w:t>
      </w:r>
      <w:r w:rsidR="00BC39C2" w:rsidRPr="00B07B8D">
        <w:rPr>
          <w:rFonts w:ascii="PT Astra Serif" w:hAnsi="PT Astra Serif" w:cs="Times New Roman"/>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3D326D" w:rsidRPr="00B07B8D">
        <w:rPr>
          <w:rFonts w:ascii="PT Astra Serif" w:hAnsi="PT Astra Serif" w:cs="Times New Roman"/>
        </w:rPr>
        <w:t>Исполнитель</w:t>
      </w:r>
      <w:r w:rsidR="00BC39C2" w:rsidRPr="00B07B8D">
        <w:rPr>
          <w:rFonts w:ascii="PT Astra Serif" w:hAnsi="PT Astra Serif" w:cs="Times New Roman"/>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history="1">
        <w:r w:rsidR="00BC39C2" w:rsidRPr="00B07B8D">
          <w:rPr>
            <w:rStyle w:val="a3"/>
            <w:rFonts w:ascii="PT Astra Serif" w:hAnsi="PT Astra Serif" w:cs="Times New Roman"/>
            <w:color w:val="auto"/>
            <w:u w:val="none"/>
          </w:rPr>
          <w:t>ключевой ставки</w:t>
        </w:r>
      </w:hyperlink>
      <w:r w:rsidR="00BC39C2" w:rsidRPr="00B07B8D">
        <w:rPr>
          <w:rFonts w:ascii="PT Astra Serif" w:hAnsi="PT Astra Serif" w:cs="Times New Roman"/>
        </w:rPr>
        <w:t xml:space="preserve"> Центрального банка Российской Федерации от не уплаченной в срок суммы. </w:t>
      </w:r>
    </w:p>
    <w:p w:rsidR="003D1F96" w:rsidRPr="00B07B8D" w:rsidRDefault="00A06CDC" w:rsidP="00AD69ED">
      <w:pPr>
        <w:spacing w:after="0" w:line="240" w:lineRule="auto"/>
        <w:ind w:firstLine="567"/>
        <w:jc w:val="both"/>
        <w:rPr>
          <w:rFonts w:ascii="PT Astra Serif" w:hAnsi="PT Astra Serif" w:cs="Times New Roman"/>
        </w:rPr>
      </w:pPr>
      <w:r w:rsidRPr="00B07B8D">
        <w:rPr>
          <w:rFonts w:ascii="PT Astra Serif" w:eastAsia="Times New Roman" w:hAnsi="PT Astra Serif" w:cs="Times New Roman"/>
          <w:lang w:eastAsia="ru-RU"/>
        </w:rPr>
        <w:t>7</w:t>
      </w:r>
      <w:r w:rsidR="003D1F96" w:rsidRPr="00B07B8D">
        <w:rPr>
          <w:rFonts w:ascii="PT Astra Serif" w:eastAsia="Times New Roman" w:hAnsi="PT Astra Serif" w:cs="Times New Roman"/>
          <w:lang w:eastAsia="ru-RU"/>
        </w:rPr>
        <w:t>.</w:t>
      </w:r>
      <w:r w:rsidR="006871B7" w:rsidRPr="00B07B8D">
        <w:rPr>
          <w:rFonts w:ascii="PT Astra Serif" w:eastAsia="Times New Roman" w:hAnsi="PT Astra Serif" w:cs="Times New Roman"/>
          <w:lang w:eastAsia="ru-RU"/>
        </w:rPr>
        <w:t>7</w:t>
      </w:r>
      <w:r w:rsidR="003D1F96" w:rsidRPr="00B07B8D">
        <w:rPr>
          <w:rFonts w:ascii="PT Astra Serif" w:eastAsia="Times New Roman" w:hAnsi="PT Astra Serif" w:cs="Times New Roman"/>
          <w:lang w:eastAsia="ru-RU"/>
        </w:rPr>
        <w:t xml:space="preserve">. </w:t>
      </w:r>
      <w:r w:rsidR="00BC39C2" w:rsidRPr="00B07B8D">
        <w:rPr>
          <w:rFonts w:ascii="PT Astra Serif" w:hAnsi="PT Astra Serif" w:cs="Times New Roman"/>
        </w:rPr>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history="1">
        <w:r w:rsidR="00BC39C2" w:rsidRPr="00B07B8D">
          <w:rPr>
            <w:rStyle w:val="a3"/>
            <w:rFonts w:ascii="PT Astra Serif" w:hAnsi="PT Astra Serif" w:cs="Times New Roman"/>
            <w:color w:val="auto"/>
            <w:u w:val="none"/>
          </w:rPr>
          <w:t>порядке</w:t>
        </w:r>
      </w:hyperlink>
      <w:r w:rsidR="00BC39C2" w:rsidRPr="00B07B8D">
        <w:rPr>
          <w:rFonts w:ascii="PT Astra Serif" w:hAnsi="PT Astra Serif" w:cs="Times New Roman"/>
        </w:rPr>
        <w:t xml:space="preserve">, установленном Правительством Российской Федерации. </w:t>
      </w:r>
    </w:p>
    <w:p w:rsidR="003404A2" w:rsidRPr="00B07B8D" w:rsidRDefault="00A06CDC" w:rsidP="00435DD5">
      <w:pPr>
        <w:spacing w:after="0" w:line="240" w:lineRule="auto"/>
        <w:ind w:firstLine="567"/>
        <w:jc w:val="both"/>
        <w:rPr>
          <w:rFonts w:ascii="PT Astra Serif" w:hAnsi="PT Astra Serif" w:cs="Times New Roman"/>
        </w:rPr>
      </w:pPr>
      <w:r w:rsidRPr="00B07B8D">
        <w:rPr>
          <w:rFonts w:ascii="PT Astra Serif" w:hAnsi="PT Astra Serif" w:cs="Times New Roman"/>
        </w:rPr>
        <w:t>7</w:t>
      </w:r>
      <w:r w:rsidR="00BC4B09" w:rsidRPr="00B07B8D">
        <w:rPr>
          <w:rFonts w:ascii="PT Astra Serif" w:hAnsi="PT Astra Serif" w:cs="Times New Roman"/>
        </w:rPr>
        <w:t>.</w:t>
      </w:r>
      <w:r w:rsidR="006871B7" w:rsidRPr="00B07B8D">
        <w:rPr>
          <w:rFonts w:ascii="PT Astra Serif" w:hAnsi="PT Astra Serif" w:cs="Times New Roman"/>
        </w:rPr>
        <w:t>7.</w:t>
      </w:r>
      <w:r w:rsidR="00BC4B09" w:rsidRPr="00B07B8D">
        <w:rPr>
          <w:rFonts w:ascii="PT Astra Serif" w:hAnsi="PT Astra Serif" w:cs="Times New Roman"/>
        </w:rPr>
        <w:t xml:space="preserve">1. </w:t>
      </w:r>
      <w:r w:rsidR="003404A2" w:rsidRPr="00B07B8D">
        <w:rPr>
          <w:rFonts w:ascii="PT Astra Serif" w:hAnsi="PT Astra Serif" w:cs="Times New Roman"/>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435DD5">
        <w:rPr>
          <w:rFonts w:ascii="PT Astra Serif" w:hAnsi="PT Astra Serif" w:cs="Times New Roman"/>
        </w:rPr>
        <w:t xml:space="preserve">размере </w:t>
      </w:r>
      <w:r w:rsidR="003404A2" w:rsidRPr="00B07B8D">
        <w:rPr>
          <w:rFonts w:ascii="PT Astra Serif" w:hAnsi="PT Astra Serif" w:cs="Times New Roman"/>
        </w:rPr>
        <w:t>1000 рублей</w:t>
      </w:r>
      <w:r w:rsidR="00435DD5">
        <w:rPr>
          <w:rFonts w:ascii="PT Astra Serif" w:hAnsi="PT Astra Serif" w:cs="Times New Roman"/>
        </w:rPr>
        <w:t>.</w:t>
      </w:r>
      <w:r w:rsidR="003404A2" w:rsidRPr="00B07B8D">
        <w:rPr>
          <w:rFonts w:ascii="PT Astra Serif" w:hAnsi="PT Astra Serif" w:cs="Times New Roman"/>
        </w:rPr>
        <w:t xml:space="preserve"> </w:t>
      </w:r>
    </w:p>
    <w:p w:rsidR="00BC4B09" w:rsidRPr="00B07B8D" w:rsidRDefault="00A06CDC"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6871B7" w:rsidRPr="00B07B8D">
        <w:rPr>
          <w:rFonts w:ascii="PT Astra Serif" w:eastAsia="Times New Roman" w:hAnsi="PT Astra Serif" w:cs="Times New Roman"/>
          <w:lang w:eastAsia="ru-RU"/>
        </w:rPr>
        <w:t xml:space="preserve">.8. </w:t>
      </w:r>
      <w:r w:rsidR="00BC4B09" w:rsidRPr="00B07B8D">
        <w:rPr>
          <w:rFonts w:ascii="PT Astra Serif" w:eastAsia="Times New Roman" w:hAnsi="PT Astra Serif" w:cs="Times New Roman"/>
          <w:lang w:eastAsia="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3D1F96" w:rsidRPr="00B07B8D" w:rsidRDefault="00A06CDC"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3D1F96" w:rsidRPr="00B07B8D">
        <w:rPr>
          <w:rFonts w:ascii="PT Astra Serif" w:eastAsia="Times New Roman" w:hAnsi="PT Astra Serif" w:cs="Times New Roman"/>
          <w:lang w:eastAsia="ru-RU"/>
        </w:rPr>
        <w:t>.</w:t>
      </w:r>
      <w:r w:rsidR="006871B7" w:rsidRPr="00B07B8D">
        <w:rPr>
          <w:rFonts w:ascii="PT Astra Serif" w:eastAsia="Times New Roman" w:hAnsi="PT Astra Serif" w:cs="Times New Roman"/>
          <w:lang w:eastAsia="ru-RU"/>
        </w:rPr>
        <w:t>9</w:t>
      </w:r>
      <w:r w:rsidR="003D1F96" w:rsidRPr="00B07B8D">
        <w:rPr>
          <w:rFonts w:ascii="PT Astra Serif" w:eastAsia="Times New Roman" w:hAnsi="PT Astra Serif" w:cs="Times New Roman"/>
          <w:lang w:eastAsia="ru-RU"/>
        </w:rPr>
        <w:t xml:space="preserve">. Применение неустойки (штрафа, пени) не освобождает Стороны от исполнения обязательств по Контракту. </w:t>
      </w:r>
    </w:p>
    <w:p w:rsidR="003D1F96" w:rsidRPr="00B07B8D" w:rsidRDefault="00A06CDC"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6871B7" w:rsidRPr="00B07B8D">
        <w:rPr>
          <w:rFonts w:ascii="PT Astra Serif" w:eastAsia="Times New Roman" w:hAnsi="PT Astra Serif" w:cs="Times New Roman"/>
          <w:lang w:eastAsia="ru-RU"/>
        </w:rPr>
        <w:t>.10</w:t>
      </w:r>
      <w:r w:rsidR="003D1F96" w:rsidRPr="00B07B8D">
        <w:rPr>
          <w:rFonts w:ascii="PT Astra Serif" w:eastAsia="Times New Roman" w:hAnsi="PT Astra Serif" w:cs="Times New Roman"/>
          <w:lang w:eastAsia="ru-RU"/>
        </w:rPr>
        <w:t xml:space="preserve">. Общая сумма начисленных штрафов за неисполнение или ненадлежащее исполнение </w:t>
      </w:r>
      <w:r w:rsidR="002E71C5" w:rsidRPr="00B07B8D">
        <w:rPr>
          <w:rFonts w:ascii="PT Astra Serif" w:eastAsia="Times New Roman" w:hAnsi="PT Astra Serif" w:cs="Times New Roman"/>
          <w:lang w:eastAsia="ru-RU"/>
        </w:rPr>
        <w:t>Исполнителе</w:t>
      </w:r>
      <w:r w:rsidR="003D1F96" w:rsidRPr="00B07B8D">
        <w:rPr>
          <w:rFonts w:ascii="PT Astra Serif" w:eastAsia="Times New Roman" w:hAnsi="PT Astra Serif" w:cs="Times New Roman"/>
          <w:lang w:eastAsia="ru-RU"/>
        </w:rPr>
        <w:t xml:space="preserve">м обязательств, предусмотренных Контрактом, не может превышать цену Контракта. </w:t>
      </w:r>
    </w:p>
    <w:p w:rsidR="003D1F96" w:rsidRPr="00B07B8D" w:rsidRDefault="00A06CDC"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3D1F96" w:rsidRPr="00B07B8D">
        <w:rPr>
          <w:rFonts w:ascii="PT Astra Serif" w:eastAsia="Times New Roman" w:hAnsi="PT Astra Serif" w:cs="Times New Roman"/>
          <w:lang w:eastAsia="ru-RU"/>
        </w:rPr>
        <w:t>.1</w:t>
      </w:r>
      <w:r w:rsidR="006871B7" w:rsidRPr="00B07B8D">
        <w:rPr>
          <w:rFonts w:ascii="PT Astra Serif" w:eastAsia="Times New Roman" w:hAnsi="PT Astra Serif" w:cs="Times New Roman"/>
          <w:lang w:eastAsia="ru-RU"/>
        </w:rPr>
        <w:t>1</w:t>
      </w:r>
      <w:r w:rsidR="003D1F96" w:rsidRPr="00B07B8D">
        <w:rPr>
          <w:rFonts w:ascii="PT Astra Serif" w:eastAsia="Times New Roman" w:hAnsi="PT Astra Serif" w:cs="Times New Roman"/>
          <w:lang w:eastAsia="ru-RU"/>
        </w:rPr>
        <w:t xml:space="preserve">.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 </w:t>
      </w:r>
    </w:p>
    <w:p w:rsidR="00E70835" w:rsidRPr="00B07B8D" w:rsidRDefault="00E70835" w:rsidP="00E70835">
      <w:pPr>
        <w:spacing w:after="0" w:line="240" w:lineRule="auto"/>
        <w:ind w:firstLine="567"/>
        <w:jc w:val="both"/>
        <w:rPr>
          <w:rFonts w:ascii="PT Astra Serif" w:eastAsia="Times New Roman" w:hAnsi="PT Astra Serif" w:cs="Times New Roman"/>
          <w:lang w:eastAsia="ru-RU"/>
        </w:rPr>
      </w:pPr>
    </w:p>
    <w:p w:rsidR="003D1F96" w:rsidRPr="00B07B8D" w:rsidRDefault="003D1F96" w:rsidP="00AD69ED">
      <w:pPr>
        <w:spacing w:after="0" w:line="240" w:lineRule="auto"/>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  </w:t>
      </w:r>
    </w:p>
    <w:p w:rsidR="002E71C5" w:rsidRPr="00B07B8D" w:rsidRDefault="002E71C5" w:rsidP="00AD69ED">
      <w:pPr>
        <w:pStyle w:val="ad"/>
        <w:numPr>
          <w:ilvl w:val="0"/>
          <w:numId w:val="1"/>
        </w:num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Обстоятельства непреодолимой силы</w:t>
      </w:r>
    </w:p>
    <w:p w:rsidR="002E71C5" w:rsidRPr="00B07B8D" w:rsidRDefault="002E71C5" w:rsidP="00AD69ED">
      <w:pPr>
        <w:pStyle w:val="ad"/>
        <w:spacing w:after="0" w:line="240" w:lineRule="auto"/>
        <w:ind w:left="1287"/>
        <w:jc w:val="both"/>
        <w:rPr>
          <w:rFonts w:ascii="PT Astra Serif" w:eastAsia="Times New Roman" w:hAnsi="PT Astra Serif" w:cs="Times New Roman"/>
          <w:lang w:eastAsia="ru-RU"/>
        </w:rPr>
      </w:pP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bookmarkStart w:id="4" w:name="P256"/>
      <w:bookmarkEnd w:id="4"/>
      <w:r w:rsidRPr="00B07B8D">
        <w:rPr>
          <w:rFonts w:ascii="PT Astra Serif" w:eastAsia="Times New Roman" w:hAnsi="PT Astra Serif" w:cs="Times New Roman"/>
          <w:lang w:eastAsia="ru-RU"/>
        </w:rPr>
        <w:t xml:space="preserve">8.2. О возникновении и прекращении обстоятельства непреодолимой силы Стороны уведомляют друг друга письменно в течение </w:t>
      </w:r>
      <w:r w:rsidR="001D73EF" w:rsidRPr="00B07B8D">
        <w:rPr>
          <w:rFonts w:ascii="PT Astra Serif" w:eastAsia="Times New Roman" w:hAnsi="PT Astra Serif" w:cs="Times New Roman"/>
          <w:lang w:eastAsia="ru-RU"/>
        </w:rPr>
        <w:t>7</w:t>
      </w:r>
      <w:r w:rsidRPr="00B07B8D">
        <w:rPr>
          <w:rFonts w:ascii="PT Astra Serif" w:eastAsia="Times New Roman" w:hAnsi="PT Astra Serif" w:cs="Times New Roman"/>
          <w:lang w:eastAsia="ru-RU"/>
        </w:rPr>
        <w:t xml:space="preserve"> (</w:t>
      </w:r>
      <w:r w:rsidR="001D73EF" w:rsidRPr="00B07B8D">
        <w:rPr>
          <w:rFonts w:ascii="PT Astra Serif" w:eastAsia="Times New Roman" w:hAnsi="PT Astra Serif" w:cs="Times New Roman"/>
          <w:lang w:eastAsia="ru-RU"/>
        </w:rPr>
        <w:t>семи</w:t>
      </w:r>
      <w:r w:rsidRPr="00B07B8D">
        <w:rPr>
          <w:rFonts w:ascii="PT Astra Serif" w:eastAsia="Times New Roman" w:hAnsi="PT Astra Serif" w:cs="Times New Roman"/>
          <w:lang w:eastAsia="ru-RU"/>
        </w:rPr>
        <w:t>) рабочих дней с даты их возникновения или прекращения</w:t>
      </w:r>
      <w:r w:rsidR="001D73EF" w:rsidRPr="00B07B8D">
        <w:rPr>
          <w:rFonts w:ascii="PT Astra Serif" w:eastAsia="Times New Roman" w:hAnsi="PT Astra Serif" w:cs="Times New Roman"/>
          <w:lang w:eastAsia="ru-RU"/>
        </w:rPr>
        <w:t>, путем направления письменного уведомления по адресу электронной почты Стороны, указанной в реквизитах Контракта, с последующим досылом оригиналов заказным письмом</w:t>
      </w:r>
      <w:r w:rsidR="00B46F5C" w:rsidRPr="00B07B8D">
        <w:rPr>
          <w:rFonts w:ascii="PT Astra Serif" w:eastAsia="Times New Roman" w:hAnsi="PT Astra Serif" w:cs="Times New Roman"/>
          <w:lang w:eastAsia="ru-RU"/>
        </w:rPr>
        <w:t xml:space="preserve"> в течении 14 (четырнадцати) рабочих дней по адресу Стороны, указанному в реквизитах Контракта</w:t>
      </w:r>
      <w:r w:rsidR="001D73EF" w:rsidRPr="00B07B8D">
        <w:rPr>
          <w:rFonts w:ascii="PT Astra Serif" w:eastAsia="Times New Roman" w:hAnsi="PT Astra Serif" w:cs="Times New Roman"/>
          <w:lang w:eastAsia="ru-RU"/>
        </w:rPr>
        <w:t>.</w:t>
      </w:r>
      <w:r w:rsidRPr="00B07B8D">
        <w:rPr>
          <w:rFonts w:ascii="PT Astra Serif" w:eastAsia="Times New Roman" w:hAnsi="PT Astra Serif" w:cs="Times New Roman"/>
          <w:lang w:eastAsia="ru-RU"/>
        </w:rPr>
        <w:t xml:space="preserve">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bookmarkStart w:id="5" w:name="P257"/>
      <w:bookmarkEnd w:id="5"/>
      <w:r w:rsidRPr="00B07B8D">
        <w:rPr>
          <w:rFonts w:ascii="PT Astra Serif" w:eastAsia="Times New Roman" w:hAnsi="PT Astra Serif" w:cs="Times New Roman"/>
          <w:lang w:eastAsia="ru-RU"/>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8.4. Если одна из Сторон не направит или несвоевременно направит документы, указанные в </w:t>
      </w:r>
      <w:hyperlink w:anchor="P256" w:history="1">
        <w:r w:rsidRPr="00B07B8D">
          <w:rPr>
            <w:rStyle w:val="a3"/>
            <w:rFonts w:ascii="PT Astra Serif" w:eastAsia="Times New Roman" w:hAnsi="PT Astra Serif" w:cs="Times New Roman"/>
            <w:color w:val="auto"/>
            <w:lang w:eastAsia="ru-RU"/>
          </w:rPr>
          <w:t>пунктах 8.2</w:t>
        </w:r>
      </w:hyperlink>
      <w:r w:rsidRPr="00B07B8D">
        <w:rPr>
          <w:rFonts w:ascii="PT Astra Serif" w:eastAsia="Times New Roman" w:hAnsi="PT Astra Serif" w:cs="Times New Roman"/>
          <w:lang w:eastAsia="ru-RU"/>
        </w:rPr>
        <w:t xml:space="preserve">. - </w:t>
      </w:r>
      <w:hyperlink w:anchor="P257" w:history="1">
        <w:r w:rsidRPr="00B07B8D">
          <w:rPr>
            <w:rStyle w:val="a3"/>
            <w:rFonts w:ascii="PT Astra Serif" w:eastAsia="Times New Roman" w:hAnsi="PT Astra Serif" w:cs="Times New Roman"/>
            <w:color w:val="auto"/>
            <w:lang w:eastAsia="ru-RU"/>
          </w:rPr>
          <w:t>8.3</w:t>
        </w:r>
      </w:hyperlink>
      <w:r w:rsidRPr="00B07B8D">
        <w:rPr>
          <w:rFonts w:ascii="PT Astra Serif" w:eastAsia="Times New Roman" w:hAnsi="PT Astra Serif" w:cs="Times New Roman"/>
          <w:lang w:eastAsia="ru-RU"/>
        </w:rPr>
        <w:t>.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8.5. В случае, если обстоятельства непреодолимой силы будут сохраняться более 7 (семи)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p>
    <w:p w:rsidR="002E71C5" w:rsidRPr="00B07B8D" w:rsidRDefault="00FA50FB" w:rsidP="00AD69ED">
      <w:pPr>
        <w:pStyle w:val="ad"/>
        <w:numPr>
          <w:ilvl w:val="0"/>
          <w:numId w:val="1"/>
        </w:num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Изменение, расторжение Контракта</w:t>
      </w:r>
    </w:p>
    <w:p w:rsidR="001F0C27" w:rsidRPr="00B07B8D" w:rsidRDefault="001F0C27" w:rsidP="00AD69ED">
      <w:pPr>
        <w:pStyle w:val="ad"/>
        <w:spacing w:after="0" w:line="240" w:lineRule="auto"/>
        <w:ind w:left="1287"/>
        <w:rPr>
          <w:rFonts w:ascii="PT Astra Serif" w:eastAsia="Times New Roman" w:hAnsi="PT Astra Serif" w:cs="Times New Roman"/>
          <w:b/>
          <w:lang w:eastAsia="ru-RU"/>
        </w:rPr>
      </w:pP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9.1. Внесение изменений в Контракт осуществляется по основаниям, предусмотренным частью 1 статьи 95 </w:t>
      </w:r>
      <w:r w:rsidR="001D73EF" w:rsidRPr="00B07B8D">
        <w:rPr>
          <w:rFonts w:ascii="PT Astra Serif" w:eastAsia="Times New Roman" w:hAnsi="PT Astra Serif" w:cs="Times New Roman"/>
          <w:lang w:eastAsia="ru-RU"/>
        </w:rPr>
        <w:t>З</w:t>
      </w:r>
      <w:r w:rsidRPr="00B07B8D">
        <w:rPr>
          <w:rFonts w:ascii="PT Astra Serif" w:eastAsia="Times New Roman" w:hAnsi="PT Astra Serif" w:cs="Times New Roman"/>
          <w:lang w:eastAsia="ru-RU"/>
        </w:rPr>
        <w:t>акона № 44-ФЗ.</w:t>
      </w: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lastRenderedPageBreak/>
        <w:t>9.1.1. Все изменения и дополнения оформляются в письменном виде путем подписания Сторонами дополнительных соглашений к Контракту. Дополнительные с</w:t>
      </w:r>
      <w:r w:rsidR="00FA50FB" w:rsidRPr="00B07B8D">
        <w:rPr>
          <w:rFonts w:ascii="PT Astra Serif" w:eastAsia="Times New Roman" w:hAnsi="PT Astra Serif" w:cs="Times New Roman"/>
          <w:lang w:eastAsia="ru-RU"/>
        </w:rPr>
        <w:t xml:space="preserve">оглашения к Контракту являются </w:t>
      </w:r>
      <w:r w:rsidRPr="00B07B8D">
        <w:rPr>
          <w:rFonts w:ascii="PT Astra Serif" w:eastAsia="Times New Roman" w:hAnsi="PT Astra Serif" w:cs="Times New Roman"/>
          <w:lang w:eastAsia="ru-RU"/>
        </w:rPr>
        <w:t xml:space="preserve">его неотъемлемой частью и вступают в силу с момента их заключения Сторонами. </w:t>
      </w: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9.</w:t>
      </w:r>
      <w:r w:rsidR="00FA50FB" w:rsidRPr="00B07B8D">
        <w:rPr>
          <w:rFonts w:ascii="PT Astra Serif" w:eastAsia="Times New Roman" w:hAnsi="PT Astra Serif" w:cs="Times New Roman"/>
          <w:lang w:eastAsia="ru-RU"/>
        </w:rPr>
        <w:t>2</w:t>
      </w:r>
      <w:r w:rsidRPr="00B07B8D">
        <w:rPr>
          <w:rFonts w:ascii="PT Astra Serif" w:eastAsia="Times New Roman" w:hAnsi="PT Astra Serif" w:cs="Times New Roman"/>
          <w:lang w:eastAsia="ru-RU"/>
        </w:rPr>
        <w:t>. Контракт может быть расторгнут:</w:t>
      </w:r>
    </w:p>
    <w:p w:rsidR="002E71C5" w:rsidRPr="00B07B8D" w:rsidRDefault="002E71C5" w:rsidP="00AD69ED">
      <w:pPr>
        <w:spacing w:after="0" w:line="240" w:lineRule="auto"/>
        <w:ind w:firstLine="567"/>
        <w:jc w:val="both"/>
        <w:rPr>
          <w:rFonts w:ascii="PT Astra Serif" w:eastAsia="Times New Roman" w:hAnsi="PT Astra Serif" w:cs="Times New Roman"/>
          <w:bCs/>
          <w:lang w:eastAsia="ru-RU"/>
        </w:rPr>
      </w:pPr>
      <w:r w:rsidRPr="00B07B8D">
        <w:rPr>
          <w:rFonts w:ascii="PT Astra Serif" w:eastAsia="Times New Roman" w:hAnsi="PT Astra Serif" w:cs="Times New Roman"/>
          <w:bCs/>
          <w:lang w:eastAsia="ru-RU"/>
        </w:rPr>
        <w:t>а) по соглашению Сторон;</w:t>
      </w:r>
    </w:p>
    <w:p w:rsidR="002E71C5" w:rsidRPr="00B07B8D" w:rsidRDefault="002E71C5" w:rsidP="00AD69ED">
      <w:pPr>
        <w:spacing w:after="0" w:line="240" w:lineRule="auto"/>
        <w:ind w:firstLine="567"/>
        <w:jc w:val="both"/>
        <w:rPr>
          <w:rFonts w:ascii="PT Astra Serif" w:eastAsia="Times New Roman" w:hAnsi="PT Astra Serif" w:cs="Times New Roman"/>
          <w:bCs/>
          <w:lang w:eastAsia="ru-RU"/>
        </w:rPr>
      </w:pPr>
      <w:r w:rsidRPr="00B07B8D">
        <w:rPr>
          <w:rFonts w:ascii="PT Astra Serif" w:eastAsia="Times New Roman" w:hAnsi="PT Astra Serif" w:cs="Times New Roman"/>
          <w:bCs/>
          <w:lang w:eastAsia="ru-RU"/>
        </w:rPr>
        <w:t>б) по решению суда по основаниям, предусмотренным действующим законодательством Российской Федерации;</w:t>
      </w: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в) в случае одностороннего отказа стороны Контракта от исполнения Контракта в соответствии с гражданским законодат</w:t>
      </w:r>
      <w:r w:rsidR="00B46F5C" w:rsidRPr="00B07B8D">
        <w:rPr>
          <w:rFonts w:ascii="PT Astra Serif" w:eastAsia="Times New Roman" w:hAnsi="PT Astra Serif" w:cs="Times New Roman"/>
          <w:lang w:eastAsia="ru-RU"/>
        </w:rPr>
        <w:t>ельством Российской Федерации, З</w:t>
      </w:r>
      <w:r w:rsidRPr="00B07B8D">
        <w:rPr>
          <w:rFonts w:ascii="PT Astra Serif" w:eastAsia="Times New Roman" w:hAnsi="PT Astra Serif" w:cs="Times New Roman"/>
          <w:lang w:eastAsia="ru-RU"/>
        </w:rPr>
        <w:t>акона № 44-ФЗ и Контрактом.</w:t>
      </w:r>
    </w:p>
    <w:p w:rsidR="00FA50FB" w:rsidRPr="00B07B8D" w:rsidRDefault="00FA50FB"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9.3.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в том числе:</w:t>
      </w:r>
    </w:p>
    <w:p w:rsidR="00FA50FB" w:rsidRPr="00B07B8D" w:rsidRDefault="00FA50FB"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а) оказание услуг ненадлежащего качества, если недостатки не могут быть устранены в приемлемый для Государственного заказчика срок;</w:t>
      </w:r>
    </w:p>
    <w:p w:rsidR="00FA50FB" w:rsidRPr="00B07B8D" w:rsidRDefault="00FA50FB"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б) неоднократное (от двух и более раз) нарушение сроков и объемов оказания услуг, предусмотренных Контрактом;</w:t>
      </w:r>
    </w:p>
    <w:p w:rsidR="00FA50FB" w:rsidRPr="00B07B8D" w:rsidRDefault="00FA50FB"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в) Исполнитель оказывает услуги так, что окончание их оказания к сроку, предусмотренному Контрактом, становится явно невозможно, либо в ходе оказания услуг стало очевидно, что они не будут оказаны надлежащим образом в установленный Контрактом срок;</w:t>
      </w:r>
    </w:p>
    <w:p w:rsidR="00FA50FB" w:rsidRPr="00B07B8D" w:rsidRDefault="00FA50FB"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г) если отступления в оказании услуг от условия Контракта или иные недостатки результата оказанных услуг в установленный Государственным заказчиком разумный срок не были устранены либо являются существенными и неустранимыми;</w:t>
      </w:r>
    </w:p>
    <w:p w:rsidR="00FA50FB" w:rsidRPr="00B07B8D" w:rsidRDefault="00FA50FB"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д) в случае, если по результатам экспертизы оказанных услуг с привлечением экспертов, экспертных организаций, в заключение эксперта, экспертной организации будут подтверждены нарушения условий Контракта;</w:t>
      </w:r>
    </w:p>
    <w:p w:rsidR="00FA50FB" w:rsidRPr="00B07B8D" w:rsidRDefault="00FA50FB"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е) если в ходе исполнения Контракта установлено, что Исполнитель перестал соответствовать установленным требованиям Федерального закона № 44-ФЗ</w:t>
      </w:r>
      <w:r w:rsidR="001F0C27" w:rsidRPr="00B07B8D">
        <w:rPr>
          <w:rFonts w:ascii="PT Astra Serif" w:eastAsia="Times New Roman" w:hAnsi="PT Astra Serif" w:cs="Times New Roman"/>
          <w:lang w:eastAsia="ru-RU"/>
        </w:rPr>
        <w:t>.</w:t>
      </w:r>
    </w:p>
    <w:p w:rsidR="00FA50FB" w:rsidRPr="00B07B8D" w:rsidRDefault="00FA50FB"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9.4.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E71C5" w:rsidRPr="00B07B8D" w:rsidRDefault="00FA50FB"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9.5</w:t>
      </w:r>
      <w:r w:rsidR="002E71C5" w:rsidRPr="00B07B8D">
        <w:rPr>
          <w:rFonts w:ascii="PT Astra Serif" w:eastAsia="Times New Roman" w:hAnsi="PT Astra Serif" w:cs="Times New Roman"/>
          <w:lang w:eastAsia="ru-RU"/>
        </w:rPr>
        <w:t xml:space="preserve">.  При исполнении Контракта не допускается перемена </w:t>
      </w:r>
      <w:r w:rsidR="00790487" w:rsidRPr="00B07B8D">
        <w:rPr>
          <w:rFonts w:ascii="PT Astra Serif" w:eastAsia="Times New Roman" w:hAnsi="PT Astra Serif" w:cs="Times New Roman"/>
          <w:lang w:eastAsia="ru-RU"/>
        </w:rPr>
        <w:t>Исполнителя</w:t>
      </w:r>
      <w:r w:rsidR="002E71C5" w:rsidRPr="00B07B8D">
        <w:rPr>
          <w:rFonts w:ascii="PT Astra Serif" w:eastAsia="Times New Roman" w:hAnsi="PT Astra Serif" w:cs="Times New Roman"/>
          <w:lang w:eastAsia="ru-RU"/>
        </w:rPr>
        <w:t xml:space="preserve">, за исключением случаев, когда новый </w:t>
      </w:r>
      <w:r w:rsidR="00790487" w:rsidRPr="00B07B8D">
        <w:rPr>
          <w:rFonts w:ascii="PT Astra Serif" w:eastAsia="Times New Roman" w:hAnsi="PT Astra Serif" w:cs="Times New Roman"/>
          <w:lang w:eastAsia="ru-RU"/>
        </w:rPr>
        <w:t>Исполнитель</w:t>
      </w:r>
      <w:r w:rsidR="002E71C5" w:rsidRPr="00B07B8D">
        <w:rPr>
          <w:rFonts w:ascii="PT Astra Serif" w:eastAsia="Times New Roman" w:hAnsi="PT Astra Serif" w:cs="Times New Roman"/>
          <w:lang w:eastAsia="ru-RU"/>
        </w:rPr>
        <w:t xml:space="preserve"> является правопреемником </w:t>
      </w:r>
      <w:r w:rsidR="00790487" w:rsidRPr="00B07B8D">
        <w:rPr>
          <w:rFonts w:ascii="PT Astra Serif" w:eastAsia="Times New Roman" w:hAnsi="PT Astra Serif" w:cs="Times New Roman"/>
          <w:lang w:eastAsia="ru-RU"/>
        </w:rPr>
        <w:t>Исполнителя</w:t>
      </w:r>
      <w:r w:rsidR="002E71C5" w:rsidRPr="00B07B8D">
        <w:rPr>
          <w:rFonts w:ascii="PT Astra Serif" w:eastAsia="Times New Roman" w:hAnsi="PT Astra Serif" w:cs="Times New Roman"/>
          <w:lang w:eastAsia="ru-RU"/>
        </w:rPr>
        <w:t xml:space="preserve"> по такому Контракту вследствие реорганизации юридического лица в форме преобразования, слияния или присоединения. </w:t>
      </w:r>
    </w:p>
    <w:p w:rsidR="001F0C27" w:rsidRPr="00B07B8D" w:rsidRDefault="00B46F5C" w:rsidP="00B46F5C">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9.6. </w:t>
      </w:r>
      <w:r w:rsidR="001F0C27" w:rsidRPr="00B07B8D">
        <w:rPr>
          <w:rFonts w:ascii="PT Astra Serif" w:eastAsia="Times New Roman" w:hAnsi="PT Astra Serif" w:cs="Times New Roman"/>
          <w:lang w:eastAsia="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E71C5" w:rsidRPr="00B07B8D" w:rsidRDefault="002E71C5" w:rsidP="00AD69ED">
      <w:pPr>
        <w:spacing w:after="0" w:line="240" w:lineRule="auto"/>
        <w:jc w:val="both"/>
        <w:rPr>
          <w:rFonts w:ascii="PT Astra Serif" w:eastAsia="Times New Roman" w:hAnsi="PT Astra Serif" w:cs="Times New Roman"/>
          <w:lang w:eastAsia="ru-RU"/>
        </w:rPr>
      </w:pPr>
    </w:p>
    <w:p w:rsidR="002E71C5" w:rsidRPr="00B07B8D" w:rsidRDefault="001F0C27" w:rsidP="00AD69ED">
      <w:pPr>
        <w:pStyle w:val="ad"/>
        <w:numPr>
          <w:ilvl w:val="0"/>
          <w:numId w:val="1"/>
        </w:num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Порядок разрешения споров</w:t>
      </w:r>
    </w:p>
    <w:p w:rsidR="001F0C27" w:rsidRPr="00B07B8D" w:rsidRDefault="001F0C27" w:rsidP="00AD69ED">
      <w:pPr>
        <w:pStyle w:val="ad"/>
        <w:spacing w:after="0" w:line="240" w:lineRule="auto"/>
        <w:ind w:left="1287"/>
        <w:rPr>
          <w:rFonts w:ascii="PT Astra Serif" w:eastAsia="Times New Roman" w:hAnsi="PT Astra Serif" w:cs="Times New Roman"/>
          <w:b/>
          <w:lang w:eastAsia="ru-RU"/>
        </w:rPr>
      </w:pP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10.1.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FA50FB"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10.2. Стороны обязаны вести претензионную работу до подачи иска в суд, срок рассмотрения претензии и предоставлени</w:t>
      </w:r>
      <w:r w:rsidR="00FA50FB" w:rsidRPr="00B07B8D">
        <w:rPr>
          <w:rFonts w:ascii="PT Astra Serif" w:eastAsia="Times New Roman" w:hAnsi="PT Astra Serif" w:cs="Times New Roman"/>
          <w:lang w:eastAsia="ru-RU"/>
        </w:rPr>
        <w:t xml:space="preserve">я ответа на нее составляет </w:t>
      </w:r>
      <w:r w:rsidR="00B46F5C" w:rsidRPr="00B07B8D">
        <w:rPr>
          <w:rFonts w:ascii="PT Astra Serif" w:eastAsia="Times New Roman" w:hAnsi="PT Astra Serif" w:cs="Times New Roman"/>
          <w:lang w:eastAsia="ru-RU"/>
        </w:rPr>
        <w:t>7</w:t>
      </w:r>
      <w:r w:rsidR="00FA50FB" w:rsidRPr="00B07B8D">
        <w:rPr>
          <w:rFonts w:ascii="PT Astra Serif" w:eastAsia="Times New Roman" w:hAnsi="PT Astra Serif" w:cs="Times New Roman"/>
          <w:lang w:eastAsia="ru-RU"/>
        </w:rPr>
        <w:t xml:space="preserve"> (</w:t>
      </w:r>
      <w:r w:rsidR="00B46F5C" w:rsidRPr="00B07B8D">
        <w:rPr>
          <w:rFonts w:ascii="PT Astra Serif" w:eastAsia="Times New Roman" w:hAnsi="PT Astra Serif" w:cs="Times New Roman"/>
          <w:lang w:eastAsia="ru-RU"/>
        </w:rPr>
        <w:t>семь</w:t>
      </w:r>
      <w:r w:rsidRPr="00B07B8D">
        <w:rPr>
          <w:rFonts w:ascii="PT Astra Serif" w:eastAsia="Times New Roman" w:hAnsi="PT Astra Serif" w:cs="Times New Roman"/>
          <w:lang w:eastAsia="ru-RU"/>
        </w:rPr>
        <w:t xml:space="preserve">) рабочих дней с даты получения претензии. </w:t>
      </w: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10.2.1. В случае направления претензии по электронной почте, Стороны должны использовать для переписки электронные адреса электронной почты Государственного заказчика и </w:t>
      </w:r>
      <w:r w:rsidR="00FA50FB" w:rsidRPr="00B07B8D">
        <w:rPr>
          <w:rFonts w:ascii="PT Astra Serif" w:eastAsia="Times New Roman" w:hAnsi="PT Astra Serif" w:cs="Times New Roman"/>
          <w:lang w:eastAsia="ru-RU"/>
        </w:rPr>
        <w:t>Исполнителя</w:t>
      </w:r>
      <w:r w:rsidRPr="00B07B8D">
        <w:rPr>
          <w:rFonts w:ascii="PT Astra Serif" w:eastAsia="Times New Roman" w:hAnsi="PT Astra Serif" w:cs="Times New Roman"/>
          <w:lang w:eastAsia="ru-RU"/>
        </w:rPr>
        <w:t xml:space="preserve">, которые указаны в </w:t>
      </w:r>
      <w:r w:rsidR="00FA50FB" w:rsidRPr="00B07B8D">
        <w:rPr>
          <w:rFonts w:ascii="PT Astra Serif" w:eastAsia="Times New Roman" w:hAnsi="PT Astra Serif" w:cs="Times New Roman"/>
          <w:lang w:eastAsia="ru-RU"/>
        </w:rPr>
        <w:t>Контракте</w:t>
      </w:r>
      <w:r w:rsidRPr="00B07B8D">
        <w:rPr>
          <w:rFonts w:ascii="PT Astra Serif" w:eastAsia="Times New Roman" w:hAnsi="PT Astra Serif" w:cs="Times New Roman"/>
          <w:lang w:eastAsia="ru-RU"/>
        </w:rPr>
        <w:t>. Претензии, направленные с других электронных адресов, или на другие электронные адреса, не имеют юридической силы и не подлежат рассмотрению соответствующей Стороной Контракта.</w:t>
      </w:r>
    </w:p>
    <w:p w:rsidR="001F0C27" w:rsidRPr="00B07B8D" w:rsidRDefault="001F0C27"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10.2.2.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
    <w:p w:rsidR="001F0C27" w:rsidRPr="00B07B8D" w:rsidRDefault="001F0C27"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10.2.3</w:t>
      </w:r>
      <w:r w:rsidR="00B46F5C" w:rsidRPr="00B07B8D">
        <w:rPr>
          <w:rFonts w:ascii="PT Astra Serif" w:eastAsia="Times New Roman" w:hAnsi="PT Astra Serif" w:cs="Times New Roman"/>
          <w:lang w:eastAsia="ru-RU"/>
        </w:rPr>
        <w:t>.</w:t>
      </w:r>
      <w:r w:rsidRPr="00B07B8D">
        <w:rPr>
          <w:rFonts w:ascii="PT Astra Serif" w:eastAsia="Times New Roman" w:hAnsi="PT Astra Serif" w:cs="Times New Roman"/>
          <w:lang w:eastAsia="ru-RU"/>
        </w:rPr>
        <w:t xml:space="preserve"> Если претензионные требования подлежат денежной оценке, в претензии указывается </w:t>
      </w:r>
      <w:proofErr w:type="spellStart"/>
      <w:r w:rsidRPr="00B07B8D">
        <w:rPr>
          <w:rFonts w:ascii="PT Astra Serif" w:eastAsia="Times New Roman" w:hAnsi="PT Astra Serif" w:cs="Times New Roman"/>
          <w:lang w:eastAsia="ru-RU"/>
        </w:rPr>
        <w:t>истребуемая</w:t>
      </w:r>
      <w:proofErr w:type="spellEnd"/>
      <w:r w:rsidRPr="00B07B8D">
        <w:rPr>
          <w:rFonts w:ascii="PT Astra Serif" w:eastAsia="Times New Roman" w:hAnsi="PT Astra Serif" w:cs="Times New Roman"/>
          <w:lang w:eastAsia="ru-RU"/>
        </w:rPr>
        <w:t xml:space="preserve"> сумма и ее полный и обоснованный расчет.</w:t>
      </w:r>
    </w:p>
    <w:p w:rsidR="001F0C27" w:rsidRPr="00B07B8D" w:rsidRDefault="001F0C27"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lastRenderedPageBreak/>
        <w:t>10.2.4</w:t>
      </w:r>
      <w:r w:rsidR="00B46F5C" w:rsidRPr="00B07B8D">
        <w:rPr>
          <w:rFonts w:ascii="PT Astra Serif" w:eastAsia="Times New Roman" w:hAnsi="PT Astra Serif" w:cs="Times New Roman"/>
          <w:lang w:eastAsia="ru-RU"/>
        </w:rPr>
        <w:t>.</w:t>
      </w:r>
      <w:r w:rsidRPr="00B07B8D">
        <w:rPr>
          <w:rFonts w:ascii="PT Astra Serif" w:eastAsia="Times New Roman" w:hAnsi="PT Astra Serif" w:cs="Times New Roman"/>
          <w:lang w:eastAsia="ru-RU"/>
        </w:rPr>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B46F5C" w:rsidRPr="00B07B8D" w:rsidRDefault="002E71C5" w:rsidP="00325DE5">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10.3. В случае не достижения взаимного согласия, споры по настоящему Контракту разрешаются в арбитражном суде Иркутской области.</w:t>
      </w:r>
    </w:p>
    <w:p w:rsidR="006D4693" w:rsidRPr="00B07B8D" w:rsidRDefault="006D4693" w:rsidP="00AD69ED">
      <w:pPr>
        <w:spacing w:after="0" w:line="240" w:lineRule="auto"/>
        <w:jc w:val="both"/>
        <w:rPr>
          <w:rFonts w:ascii="PT Astra Serif" w:eastAsia="Times New Roman" w:hAnsi="PT Astra Serif" w:cs="Times New Roman"/>
          <w:lang w:eastAsia="ru-RU"/>
        </w:rPr>
      </w:pPr>
    </w:p>
    <w:p w:rsidR="001F0C27" w:rsidRPr="00B07B8D" w:rsidRDefault="001F0C27" w:rsidP="00AD69ED">
      <w:pPr>
        <w:pStyle w:val="ad"/>
        <w:numPr>
          <w:ilvl w:val="0"/>
          <w:numId w:val="1"/>
        </w:numPr>
        <w:spacing w:after="0" w:line="240" w:lineRule="auto"/>
        <w:jc w:val="center"/>
        <w:rPr>
          <w:rFonts w:ascii="PT Astra Serif" w:hAnsi="PT Astra Serif" w:cs="Times New Roman"/>
          <w:b/>
        </w:rPr>
      </w:pPr>
      <w:r w:rsidRPr="00B07B8D">
        <w:rPr>
          <w:rFonts w:ascii="PT Astra Serif" w:hAnsi="PT Astra Serif" w:cs="Times New Roman"/>
          <w:b/>
        </w:rPr>
        <w:t>Срок действия Контракта</w:t>
      </w:r>
    </w:p>
    <w:p w:rsidR="009B0C14" w:rsidRPr="00B07B8D" w:rsidRDefault="009B0C14" w:rsidP="009B0C14">
      <w:pPr>
        <w:pStyle w:val="ad"/>
        <w:spacing w:after="0" w:line="240" w:lineRule="auto"/>
        <w:ind w:left="1287"/>
        <w:rPr>
          <w:rFonts w:ascii="PT Astra Serif" w:hAnsi="PT Astra Serif" w:cs="Times New Roman"/>
          <w:b/>
        </w:rPr>
      </w:pPr>
    </w:p>
    <w:p w:rsidR="001F0C27" w:rsidRPr="00B07B8D" w:rsidRDefault="001F0C27" w:rsidP="000E0979">
      <w:pPr>
        <w:pStyle w:val="ad"/>
        <w:numPr>
          <w:ilvl w:val="1"/>
          <w:numId w:val="1"/>
        </w:numPr>
        <w:spacing w:after="0" w:line="240" w:lineRule="auto"/>
        <w:ind w:left="0" w:firstLine="567"/>
        <w:jc w:val="both"/>
        <w:rPr>
          <w:rFonts w:ascii="PT Astra Serif" w:hAnsi="PT Astra Serif" w:cs="Times New Roman"/>
        </w:rPr>
      </w:pPr>
      <w:bookmarkStart w:id="6" w:name="P277"/>
      <w:bookmarkEnd w:id="6"/>
      <w:r w:rsidRPr="00B07B8D">
        <w:rPr>
          <w:rFonts w:ascii="PT Astra Serif" w:hAnsi="PT Astra Serif" w:cs="Times New Roman"/>
        </w:rPr>
        <w:t>Настоящий Контракт вступает в силу с даты его заключения о</w:t>
      </w:r>
      <w:r w:rsidR="00943F76" w:rsidRPr="00B07B8D">
        <w:rPr>
          <w:rFonts w:ascii="PT Astra Serif" w:hAnsi="PT Astra Serif" w:cs="Times New Roman"/>
        </w:rPr>
        <w:t xml:space="preserve">беими Сторонами и действует по </w:t>
      </w:r>
      <w:r w:rsidR="00B6388F" w:rsidRPr="00B07B8D">
        <w:rPr>
          <w:rFonts w:ascii="PT Astra Serif" w:hAnsi="PT Astra Serif" w:cs="Times New Roman"/>
        </w:rPr>
        <w:t>25.12.202</w:t>
      </w:r>
      <w:r w:rsidR="0059015A">
        <w:rPr>
          <w:rFonts w:ascii="PT Astra Serif" w:hAnsi="PT Astra Serif" w:cs="Times New Roman"/>
        </w:rPr>
        <w:t>6</w:t>
      </w:r>
      <w:r w:rsidRPr="00B07B8D">
        <w:rPr>
          <w:rFonts w:ascii="PT Astra Serif" w:hAnsi="PT Astra Serif" w:cs="Times New Roman"/>
        </w:rPr>
        <w:t xml:space="preserve"> (включительно), а в части неисполненных обязательств - до полного их исполнения Сторонами. </w:t>
      </w:r>
    </w:p>
    <w:p w:rsidR="001F0C27" w:rsidRPr="00B07B8D" w:rsidRDefault="001F0C27" w:rsidP="000E0979">
      <w:pPr>
        <w:pStyle w:val="ad"/>
        <w:numPr>
          <w:ilvl w:val="1"/>
          <w:numId w:val="1"/>
        </w:numPr>
        <w:spacing w:after="0" w:line="240" w:lineRule="auto"/>
        <w:ind w:left="0" w:firstLine="567"/>
        <w:jc w:val="both"/>
        <w:rPr>
          <w:rFonts w:ascii="PT Astra Serif" w:hAnsi="PT Astra Serif" w:cs="Times New Roman"/>
        </w:rPr>
      </w:pPr>
      <w:r w:rsidRPr="00B07B8D">
        <w:rPr>
          <w:rFonts w:ascii="PT Astra Serif" w:hAnsi="PT Astra Serif" w:cs="Times New Roman"/>
        </w:rPr>
        <w:t>Моментом заключения Контракта является достижение Сторонами соглашения по всем существенным условием Контракта. Моментом достижения Сторонами соглашения по всем существенным условием Контракта является дата подписания обеими Сторонами Контракта в порядке, предусмотренном Федеральным законом № 44-ФЗ.</w:t>
      </w:r>
    </w:p>
    <w:p w:rsidR="001F0C27" w:rsidRPr="00B07B8D" w:rsidRDefault="001F0C27" w:rsidP="000E0979">
      <w:pPr>
        <w:pStyle w:val="ad"/>
        <w:numPr>
          <w:ilvl w:val="1"/>
          <w:numId w:val="1"/>
        </w:numPr>
        <w:spacing w:after="0" w:line="240" w:lineRule="auto"/>
        <w:ind w:left="0" w:firstLine="567"/>
        <w:jc w:val="both"/>
        <w:rPr>
          <w:rFonts w:ascii="PT Astra Serif" w:hAnsi="PT Astra Serif" w:cs="Times New Roman"/>
        </w:rPr>
      </w:pPr>
      <w:r w:rsidRPr="00B07B8D">
        <w:rPr>
          <w:rFonts w:ascii="PT Astra Serif" w:hAnsi="PT Astra Serif" w:cs="Times New Roman"/>
        </w:rPr>
        <w:t>Окончание срока действия Контракта «не влечет» прекращение обязательств Сторон по Контракту. Окончание срока действия Контракта не освобождает Стороны от ответственности за нарушение условий Контракта, если такие нарушения были допущены Стороной в период действия Контракта.</w:t>
      </w:r>
    </w:p>
    <w:p w:rsidR="001F0C27" w:rsidRPr="00B07B8D" w:rsidRDefault="001F0C27" w:rsidP="00AD69ED">
      <w:pPr>
        <w:pStyle w:val="ad"/>
        <w:spacing w:after="0" w:line="240" w:lineRule="auto"/>
        <w:ind w:left="567"/>
        <w:jc w:val="both"/>
        <w:rPr>
          <w:rFonts w:ascii="PT Astra Serif" w:hAnsi="PT Astra Serif" w:cs="Times New Roman"/>
        </w:rPr>
      </w:pPr>
    </w:p>
    <w:p w:rsidR="001F0C27" w:rsidRPr="00B07B8D" w:rsidRDefault="001F0C27" w:rsidP="00AD69ED">
      <w:pPr>
        <w:pStyle w:val="ad"/>
        <w:numPr>
          <w:ilvl w:val="0"/>
          <w:numId w:val="1"/>
        </w:numPr>
        <w:spacing w:after="0" w:line="240" w:lineRule="auto"/>
        <w:jc w:val="center"/>
        <w:rPr>
          <w:rFonts w:ascii="PT Astra Serif" w:hAnsi="PT Astra Serif" w:cs="Times New Roman"/>
          <w:b/>
        </w:rPr>
      </w:pPr>
      <w:r w:rsidRPr="00B07B8D">
        <w:rPr>
          <w:rFonts w:ascii="PT Astra Serif" w:hAnsi="PT Astra Serif" w:cs="Times New Roman"/>
          <w:b/>
        </w:rPr>
        <w:t>Прочие условия</w:t>
      </w:r>
    </w:p>
    <w:p w:rsidR="001F0C27" w:rsidRPr="00B07B8D" w:rsidRDefault="001F0C27" w:rsidP="00AD69ED">
      <w:pPr>
        <w:pStyle w:val="ad"/>
        <w:spacing w:after="0" w:line="240" w:lineRule="auto"/>
        <w:ind w:left="1287"/>
        <w:jc w:val="both"/>
        <w:rPr>
          <w:rFonts w:ascii="PT Astra Serif" w:hAnsi="PT Astra Serif" w:cs="Times New Roman"/>
        </w:rPr>
      </w:pPr>
    </w:p>
    <w:p w:rsidR="001F0C27" w:rsidRPr="00B07B8D" w:rsidRDefault="001F0C27" w:rsidP="00AD69ED">
      <w:pPr>
        <w:pStyle w:val="ad"/>
        <w:spacing w:after="0" w:line="240" w:lineRule="auto"/>
        <w:ind w:left="0" w:firstLine="567"/>
        <w:jc w:val="both"/>
        <w:rPr>
          <w:rFonts w:ascii="PT Astra Serif" w:hAnsi="PT Astra Serif" w:cs="Times New Roman"/>
        </w:rPr>
      </w:pPr>
      <w:r w:rsidRPr="00B07B8D">
        <w:rPr>
          <w:rFonts w:ascii="PT Astra Serif" w:hAnsi="PT Astra Serif" w:cs="Times New Roman"/>
        </w:rPr>
        <w:t>12.1. За исключением случаев, в которых установлен конкретный способ направления сообщений, определенных Контрактом, все сообщения, заявления, уведомления, передаются (вручаются) Сторонами путем их направления по электронной почте, либо путем направления по почте заказным письмом по месту нахождения (адресу), указанному в Контракте, либо путем вручения представителю Стороны нарочным способом. Случаи, в которых установлен конкретный способ направления сообщений, определены Контрактом.</w:t>
      </w:r>
    </w:p>
    <w:p w:rsidR="001F0C27" w:rsidRPr="00B07B8D" w:rsidRDefault="001F0C27" w:rsidP="00AD69ED">
      <w:pPr>
        <w:pStyle w:val="ad"/>
        <w:spacing w:after="0" w:line="240" w:lineRule="auto"/>
        <w:ind w:left="0" w:firstLine="567"/>
        <w:jc w:val="both"/>
        <w:rPr>
          <w:rFonts w:ascii="PT Astra Serif" w:hAnsi="PT Astra Serif" w:cs="Times New Roman"/>
          <w:bCs/>
        </w:rPr>
      </w:pPr>
      <w:r w:rsidRPr="00B07B8D">
        <w:rPr>
          <w:rFonts w:ascii="PT Astra Serif" w:hAnsi="PT Astra Serif" w:cs="Times New Roman"/>
          <w:bCs/>
        </w:rPr>
        <w:t xml:space="preserve">12.2. В случае изменения у одной из Сторон адреса, адреса электронной почты или иных реквизитов, указанных в </w:t>
      </w:r>
      <w:r w:rsidR="00AD69ED" w:rsidRPr="00B07B8D">
        <w:rPr>
          <w:rFonts w:ascii="PT Astra Serif" w:hAnsi="PT Astra Serif" w:cs="Times New Roman"/>
          <w:bCs/>
        </w:rPr>
        <w:t>Контракте</w:t>
      </w:r>
      <w:r w:rsidRPr="00B07B8D">
        <w:rPr>
          <w:rFonts w:ascii="PT Astra Serif" w:hAnsi="PT Astra Serif" w:cs="Times New Roman"/>
          <w:bCs/>
        </w:rPr>
        <w:t xml:space="preserve"> (за исключением платежных (банковских) реквизитов), та</w:t>
      </w:r>
      <w:r w:rsidR="00AD69ED" w:rsidRPr="00B07B8D">
        <w:rPr>
          <w:rFonts w:ascii="PT Astra Serif" w:hAnsi="PT Astra Serif" w:cs="Times New Roman"/>
          <w:bCs/>
        </w:rPr>
        <w:t xml:space="preserve">кая Сторона обязана в течение </w:t>
      </w:r>
      <w:r w:rsidR="00B46F5C" w:rsidRPr="00B07B8D">
        <w:rPr>
          <w:rFonts w:ascii="PT Astra Serif" w:hAnsi="PT Astra Serif" w:cs="Times New Roman"/>
          <w:bCs/>
        </w:rPr>
        <w:t>7</w:t>
      </w:r>
      <w:r w:rsidRPr="00B07B8D">
        <w:rPr>
          <w:rFonts w:ascii="PT Astra Serif" w:hAnsi="PT Astra Serif" w:cs="Times New Roman"/>
          <w:bCs/>
        </w:rPr>
        <w:t xml:space="preserve"> (</w:t>
      </w:r>
      <w:r w:rsidR="00B46F5C" w:rsidRPr="00B07B8D">
        <w:rPr>
          <w:rFonts w:ascii="PT Astra Serif" w:hAnsi="PT Astra Serif" w:cs="Times New Roman"/>
          <w:bCs/>
        </w:rPr>
        <w:t>семи</w:t>
      </w:r>
      <w:r w:rsidRPr="00B07B8D">
        <w:rPr>
          <w:rFonts w:ascii="PT Astra Serif" w:hAnsi="PT Astra Serif" w:cs="Times New Roman"/>
          <w:bCs/>
        </w:rPr>
        <w:t>) рабочих дней</w:t>
      </w:r>
      <w:r w:rsidRPr="00B07B8D">
        <w:rPr>
          <w:rFonts w:ascii="PT Astra Serif" w:hAnsi="PT Astra Serif" w:cs="Times New Roman"/>
          <w:b/>
          <w:bCs/>
        </w:rPr>
        <w:t xml:space="preserve"> </w:t>
      </w:r>
      <w:r w:rsidRPr="00B07B8D">
        <w:rPr>
          <w:rFonts w:ascii="PT Astra Serif" w:hAnsi="PT Astra Serif" w:cs="Times New Roman"/>
          <w:bCs/>
        </w:rPr>
        <w:t xml:space="preserve">со дня вышеуказанных изменений известить об этом другую Сторону, любым способом, позволяющим достоверное установить от кого и когда оно исходило. </w:t>
      </w:r>
    </w:p>
    <w:p w:rsidR="001F0C27" w:rsidRPr="00B07B8D" w:rsidRDefault="001F0C27" w:rsidP="00AD69ED">
      <w:pPr>
        <w:pStyle w:val="ad"/>
        <w:spacing w:after="0" w:line="240" w:lineRule="auto"/>
        <w:ind w:left="0" w:firstLine="567"/>
        <w:jc w:val="both"/>
        <w:rPr>
          <w:rFonts w:ascii="PT Astra Serif" w:hAnsi="PT Astra Serif" w:cs="Times New Roman"/>
          <w:bCs/>
        </w:rPr>
      </w:pPr>
      <w:r w:rsidRPr="00B07B8D">
        <w:rPr>
          <w:rFonts w:ascii="PT Astra Serif" w:hAnsi="PT Astra Serif" w:cs="Times New Roman"/>
          <w:bCs/>
        </w:rPr>
        <w:t>12.</w:t>
      </w:r>
      <w:r w:rsidR="00AD69ED" w:rsidRPr="00B07B8D">
        <w:rPr>
          <w:rFonts w:ascii="PT Astra Serif" w:hAnsi="PT Astra Serif" w:cs="Times New Roman"/>
          <w:bCs/>
        </w:rPr>
        <w:t>3</w:t>
      </w:r>
      <w:r w:rsidRPr="00B07B8D">
        <w:rPr>
          <w:rFonts w:ascii="PT Astra Serif" w:hAnsi="PT Astra Serif" w:cs="Times New Roman"/>
          <w:bCs/>
        </w:rPr>
        <w:t xml:space="preserve">. Контракт составлен </w:t>
      </w:r>
      <w:proofErr w:type="gramStart"/>
      <w:r w:rsidRPr="00B07B8D">
        <w:rPr>
          <w:rFonts w:ascii="PT Astra Serif" w:hAnsi="PT Astra Serif" w:cs="Times New Roman"/>
          <w:bCs/>
        </w:rPr>
        <w:t>в</w:t>
      </w:r>
      <w:r w:rsidR="005168EB" w:rsidRPr="00B07B8D">
        <w:rPr>
          <w:rFonts w:ascii="PT Astra Serif" w:hAnsi="PT Astra Serif" w:cs="Times New Roman"/>
          <w:bCs/>
        </w:rPr>
        <w:t xml:space="preserve">  письменной</w:t>
      </w:r>
      <w:proofErr w:type="gramEnd"/>
      <w:r w:rsidR="005168EB" w:rsidRPr="00B07B8D">
        <w:rPr>
          <w:rFonts w:ascii="PT Astra Serif" w:hAnsi="PT Astra Serif" w:cs="Times New Roman"/>
          <w:bCs/>
        </w:rPr>
        <w:t xml:space="preserve"> форме в двух экземплярах и имеющих равную юридическую силу, по одному для каждой из Сторон</w:t>
      </w:r>
      <w:r w:rsidR="00AD69ED" w:rsidRPr="00B07B8D">
        <w:rPr>
          <w:rFonts w:ascii="PT Astra Serif" w:hAnsi="PT Astra Serif" w:cs="Times New Roman"/>
        </w:rPr>
        <w:t>.</w:t>
      </w:r>
    </w:p>
    <w:p w:rsidR="001F0C27" w:rsidRPr="00B07B8D" w:rsidRDefault="00F911DD" w:rsidP="00AD69ED">
      <w:pPr>
        <w:pStyle w:val="ad"/>
        <w:spacing w:after="0" w:line="240" w:lineRule="auto"/>
        <w:ind w:left="0" w:firstLine="567"/>
        <w:jc w:val="both"/>
        <w:rPr>
          <w:rFonts w:ascii="PT Astra Serif" w:hAnsi="PT Astra Serif" w:cs="Times New Roman"/>
          <w:bCs/>
        </w:rPr>
      </w:pPr>
      <w:r w:rsidRPr="00B07B8D">
        <w:rPr>
          <w:rFonts w:ascii="PT Astra Serif" w:hAnsi="PT Astra Serif" w:cs="Times New Roman"/>
          <w:bCs/>
        </w:rPr>
        <w:t>12.4</w:t>
      </w:r>
      <w:r w:rsidR="001F0C27" w:rsidRPr="00B07B8D">
        <w:rPr>
          <w:rFonts w:ascii="PT Astra Serif" w:hAnsi="PT Astra Serif" w:cs="Times New Roman"/>
          <w:bCs/>
        </w:rPr>
        <w:t>. Во всем, что не предусмотрено настоящим Контрактом, Стороны руководствуются действующим законодательством Российской Федерации.</w:t>
      </w:r>
    </w:p>
    <w:p w:rsidR="00F911DD" w:rsidRPr="00B07B8D" w:rsidRDefault="00F911DD" w:rsidP="000E0979">
      <w:pPr>
        <w:spacing w:after="0" w:line="240" w:lineRule="auto"/>
        <w:jc w:val="both"/>
        <w:rPr>
          <w:rFonts w:ascii="PT Astra Serif" w:hAnsi="PT Astra Serif" w:cs="Times New Roman"/>
          <w:bCs/>
        </w:rPr>
      </w:pPr>
    </w:p>
    <w:p w:rsidR="00AD69ED" w:rsidRPr="00B07B8D" w:rsidRDefault="00AD69ED" w:rsidP="00AD69ED">
      <w:pPr>
        <w:pStyle w:val="ad"/>
        <w:numPr>
          <w:ilvl w:val="0"/>
          <w:numId w:val="1"/>
        </w:numPr>
        <w:spacing w:after="0" w:line="240" w:lineRule="auto"/>
        <w:jc w:val="center"/>
        <w:rPr>
          <w:rFonts w:ascii="PT Astra Serif" w:hAnsi="PT Astra Serif" w:cs="Times New Roman"/>
          <w:b/>
          <w:bCs/>
        </w:rPr>
      </w:pPr>
      <w:r w:rsidRPr="00B07B8D">
        <w:rPr>
          <w:rFonts w:ascii="PT Astra Serif" w:hAnsi="PT Astra Serif" w:cs="Times New Roman"/>
          <w:b/>
          <w:bCs/>
        </w:rPr>
        <w:t>Перечень приложений</w:t>
      </w:r>
    </w:p>
    <w:p w:rsidR="00AD69ED" w:rsidRPr="00B07B8D" w:rsidRDefault="00AD69ED" w:rsidP="00AD69ED">
      <w:pPr>
        <w:pStyle w:val="ad"/>
        <w:spacing w:after="0" w:line="240" w:lineRule="auto"/>
        <w:ind w:left="1287"/>
        <w:rPr>
          <w:rFonts w:ascii="PT Astra Serif" w:hAnsi="PT Astra Serif" w:cs="Times New Roman"/>
          <w:bCs/>
        </w:rPr>
      </w:pPr>
    </w:p>
    <w:p w:rsidR="00AD69ED" w:rsidRPr="00B07B8D" w:rsidRDefault="00AD69ED" w:rsidP="00AD69ED">
      <w:pPr>
        <w:pStyle w:val="ad"/>
        <w:spacing w:after="0" w:line="240" w:lineRule="auto"/>
        <w:rPr>
          <w:rFonts w:ascii="PT Astra Serif" w:hAnsi="PT Astra Serif" w:cs="Times New Roman"/>
          <w:bCs/>
        </w:rPr>
      </w:pPr>
      <w:r w:rsidRPr="00B07B8D">
        <w:rPr>
          <w:rFonts w:ascii="PT Astra Serif" w:hAnsi="PT Astra Serif" w:cs="Times New Roman"/>
          <w:bCs/>
        </w:rPr>
        <w:t xml:space="preserve">13.1. Неотъемлемой частью настоящего Контракта является следующее: </w:t>
      </w:r>
    </w:p>
    <w:p w:rsidR="00AD69ED" w:rsidRPr="00B07B8D" w:rsidRDefault="00340315" w:rsidP="00AD69ED">
      <w:pPr>
        <w:pStyle w:val="ad"/>
        <w:spacing w:after="0" w:line="240" w:lineRule="auto"/>
        <w:rPr>
          <w:rFonts w:ascii="PT Astra Serif" w:hAnsi="PT Astra Serif" w:cs="Times New Roman"/>
          <w:bCs/>
        </w:rPr>
      </w:pPr>
      <w:hyperlink w:anchor="P328" w:history="1">
        <w:r w:rsidR="00AD69ED" w:rsidRPr="00B07B8D">
          <w:rPr>
            <w:rStyle w:val="a3"/>
            <w:rFonts w:ascii="PT Astra Serif" w:hAnsi="PT Astra Serif" w:cs="Times New Roman"/>
            <w:bCs/>
            <w:color w:val="auto"/>
          </w:rPr>
          <w:t>Приложение N 1</w:t>
        </w:r>
      </w:hyperlink>
      <w:r w:rsidR="00AD69ED" w:rsidRPr="00B07B8D">
        <w:rPr>
          <w:rFonts w:ascii="PT Astra Serif" w:hAnsi="PT Astra Serif" w:cs="Times New Roman"/>
          <w:bCs/>
        </w:rPr>
        <w:t xml:space="preserve"> – Ведомость оказания услуг.</w:t>
      </w:r>
    </w:p>
    <w:p w:rsidR="00AD69ED" w:rsidRPr="00B07B8D" w:rsidRDefault="00AD69ED" w:rsidP="00AD69ED">
      <w:pPr>
        <w:pStyle w:val="ad"/>
        <w:spacing w:after="0" w:line="240" w:lineRule="auto"/>
        <w:rPr>
          <w:rFonts w:ascii="PT Astra Serif" w:hAnsi="PT Astra Serif" w:cs="Times New Roman"/>
          <w:bCs/>
        </w:rPr>
      </w:pPr>
    </w:p>
    <w:p w:rsidR="003D1F96" w:rsidRPr="00B07B8D" w:rsidRDefault="003D1F96" w:rsidP="00AD69ED">
      <w:pPr>
        <w:pStyle w:val="ad"/>
        <w:numPr>
          <w:ilvl w:val="0"/>
          <w:numId w:val="1"/>
        </w:num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 xml:space="preserve">Адреса и банковские реквизиты Сторон </w:t>
      </w:r>
    </w:p>
    <w:p w:rsidR="003D1F96" w:rsidRPr="00B07B8D" w:rsidRDefault="003D1F96" w:rsidP="00AD69ED">
      <w:pPr>
        <w:spacing w:after="0" w:line="240" w:lineRule="auto"/>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  </w:t>
      </w:r>
    </w:p>
    <w:tbl>
      <w:tblPr>
        <w:tblW w:w="9762" w:type="dxa"/>
        <w:jc w:val="center"/>
        <w:tblLayout w:type="fixed"/>
        <w:tblLook w:val="04A0" w:firstRow="1" w:lastRow="0" w:firstColumn="1" w:lastColumn="0" w:noHBand="0" w:noVBand="1"/>
      </w:tblPr>
      <w:tblGrid>
        <w:gridCol w:w="4881"/>
        <w:gridCol w:w="4881"/>
      </w:tblGrid>
      <w:tr w:rsidR="00082931" w:rsidRPr="00B07B8D" w:rsidTr="00610342">
        <w:trPr>
          <w:jc w:val="center"/>
        </w:trPr>
        <w:tc>
          <w:tcPr>
            <w:tcW w:w="4881" w:type="dxa"/>
            <w:tcBorders>
              <w:top w:val="single" w:sz="2" w:space="0" w:color="000000"/>
              <w:left w:val="single" w:sz="2" w:space="0" w:color="000000"/>
              <w:bottom w:val="single" w:sz="2" w:space="0" w:color="000000"/>
              <w:right w:val="nil"/>
            </w:tcBorders>
          </w:tcPr>
          <w:p w:rsidR="00B6388F" w:rsidRPr="00B07B8D" w:rsidRDefault="00B6388F" w:rsidP="00B6388F">
            <w:pPr>
              <w:spacing w:after="0" w:line="240" w:lineRule="auto"/>
              <w:jc w:val="center"/>
              <w:rPr>
                <w:rFonts w:ascii="PT Astra Serif" w:hAnsi="PT Astra Serif" w:cs="Times New Roman"/>
                <w:b/>
                <w:bCs/>
              </w:rPr>
            </w:pPr>
            <w:r w:rsidRPr="00B07B8D">
              <w:rPr>
                <w:rFonts w:ascii="PT Astra Serif" w:hAnsi="PT Astra Serif" w:cs="Times New Roman"/>
                <w:b/>
                <w:bCs/>
              </w:rPr>
              <w:t>ГОСУДАРСТВЕННЫЙ ЗАКАЗЧИК»:</w:t>
            </w:r>
          </w:p>
          <w:p w:rsidR="00B6388F" w:rsidRPr="00B07B8D" w:rsidRDefault="00B6388F" w:rsidP="00B6388F">
            <w:pPr>
              <w:spacing w:after="0" w:line="240" w:lineRule="auto"/>
              <w:jc w:val="center"/>
              <w:rPr>
                <w:rFonts w:ascii="PT Astra Serif" w:hAnsi="PT Astra Serif" w:cs="Times New Roman"/>
                <w:b/>
                <w:bCs/>
              </w:rPr>
            </w:pPr>
          </w:p>
          <w:p w:rsidR="00B6388F" w:rsidRPr="00B07B8D" w:rsidRDefault="00B6388F" w:rsidP="00B6388F">
            <w:pPr>
              <w:spacing w:after="0" w:line="240" w:lineRule="auto"/>
              <w:jc w:val="center"/>
              <w:rPr>
                <w:rFonts w:ascii="PT Astra Serif" w:hAnsi="PT Astra Serif" w:cs="Times New Roman"/>
                <w:b/>
                <w:bCs/>
              </w:rPr>
            </w:pPr>
            <w:r w:rsidRPr="00B07B8D">
              <w:rPr>
                <w:rFonts w:ascii="PT Astra Serif" w:hAnsi="PT Astra Serif" w:cs="Times New Roman"/>
                <w:b/>
                <w:bCs/>
              </w:rPr>
              <w:t>Федеральное казенное учреждение «Следственный изолятор № 2 Главного управления Федеральной службы исполнения наказаний по Иркутской области»</w:t>
            </w:r>
          </w:p>
          <w:p w:rsidR="00B6388F" w:rsidRPr="00B07B8D" w:rsidRDefault="00B6388F" w:rsidP="00B6388F">
            <w:pPr>
              <w:spacing w:after="0" w:line="240" w:lineRule="auto"/>
              <w:jc w:val="center"/>
              <w:rPr>
                <w:rFonts w:ascii="PT Astra Serif" w:hAnsi="PT Astra Serif" w:cs="Times New Roman"/>
                <w:b/>
                <w:bCs/>
              </w:rPr>
            </w:pPr>
          </w:p>
          <w:p w:rsidR="00B6388F" w:rsidRPr="00B07B8D" w:rsidRDefault="00B6388F" w:rsidP="00B6388F">
            <w:pPr>
              <w:pStyle w:val="ae"/>
              <w:rPr>
                <w:rFonts w:ascii="PT Astra Serif" w:hAnsi="PT Astra Serif"/>
              </w:rPr>
            </w:pPr>
          </w:p>
          <w:p w:rsidR="00B6388F" w:rsidRPr="00B07B8D" w:rsidRDefault="00B6388F" w:rsidP="00B6388F">
            <w:pPr>
              <w:pStyle w:val="ae"/>
              <w:rPr>
                <w:rFonts w:ascii="PT Astra Serif" w:hAnsi="PT Astra Serif"/>
              </w:rPr>
            </w:pPr>
          </w:p>
          <w:p w:rsidR="00B6388F" w:rsidRPr="00B07B8D" w:rsidRDefault="00B6388F" w:rsidP="00B6388F">
            <w:pPr>
              <w:pStyle w:val="ae"/>
              <w:rPr>
                <w:rFonts w:ascii="PT Astra Serif" w:hAnsi="PT Astra Serif"/>
              </w:rPr>
            </w:pPr>
            <w:r w:rsidRPr="00B07B8D">
              <w:rPr>
                <w:rFonts w:ascii="PT Astra Serif" w:hAnsi="PT Astra Serif"/>
              </w:rPr>
              <w:t xml:space="preserve">Юридический и фактический адрес: 665710, Иркутская   область, г. Братск, п. </w:t>
            </w:r>
            <w:r w:rsidR="00435DD5">
              <w:rPr>
                <w:rFonts w:ascii="PT Astra Serif" w:hAnsi="PT Astra Serif"/>
              </w:rPr>
              <w:t xml:space="preserve">р. </w:t>
            </w:r>
            <w:proofErr w:type="spellStart"/>
            <w:r w:rsidRPr="00B07B8D">
              <w:rPr>
                <w:rFonts w:ascii="PT Astra Serif" w:hAnsi="PT Astra Serif"/>
              </w:rPr>
              <w:t>Чекановский</w:t>
            </w:r>
            <w:proofErr w:type="spellEnd"/>
            <w:r w:rsidRPr="00B07B8D">
              <w:rPr>
                <w:rFonts w:ascii="PT Astra Serif" w:hAnsi="PT Astra Serif"/>
              </w:rPr>
              <w:t xml:space="preserve"> ул. Прибрежная 49</w:t>
            </w:r>
          </w:p>
          <w:p w:rsidR="00B6388F" w:rsidRPr="00B07B8D" w:rsidRDefault="00B6388F" w:rsidP="00B6388F">
            <w:pPr>
              <w:pStyle w:val="ae"/>
              <w:rPr>
                <w:rFonts w:ascii="PT Astra Serif" w:hAnsi="PT Astra Serif"/>
              </w:rPr>
            </w:pPr>
            <w:r w:rsidRPr="00B07B8D">
              <w:rPr>
                <w:rFonts w:ascii="PT Astra Serif" w:hAnsi="PT Astra Serif"/>
              </w:rPr>
              <w:t xml:space="preserve">Почтовый адрес: 665710, Иркутская   область, г. Братск, </w:t>
            </w:r>
            <w:r w:rsidRPr="00B07B8D">
              <w:rPr>
                <w:rFonts w:ascii="PT Astra Serif" w:hAnsi="PT Astra Serif"/>
              </w:rPr>
              <w:br/>
            </w:r>
            <w:proofErr w:type="spellStart"/>
            <w:r w:rsidRPr="00B07B8D">
              <w:rPr>
                <w:rFonts w:ascii="PT Astra Serif" w:hAnsi="PT Astra Serif"/>
              </w:rPr>
              <w:t>п.р</w:t>
            </w:r>
            <w:proofErr w:type="spellEnd"/>
            <w:r w:rsidRPr="00B07B8D">
              <w:rPr>
                <w:rFonts w:ascii="PT Astra Serif" w:hAnsi="PT Astra Serif"/>
              </w:rPr>
              <w:t xml:space="preserve">. </w:t>
            </w:r>
            <w:proofErr w:type="spellStart"/>
            <w:r w:rsidRPr="00B07B8D">
              <w:rPr>
                <w:rFonts w:ascii="PT Astra Serif" w:hAnsi="PT Astra Serif"/>
              </w:rPr>
              <w:t>Чекановский</w:t>
            </w:r>
            <w:proofErr w:type="spellEnd"/>
            <w:r w:rsidRPr="00B07B8D">
              <w:rPr>
                <w:rFonts w:ascii="PT Astra Serif" w:hAnsi="PT Astra Serif"/>
              </w:rPr>
              <w:t>, ул. Прибрежная 49</w:t>
            </w:r>
          </w:p>
          <w:p w:rsidR="00B6388F" w:rsidRPr="00B07B8D" w:rsidRDefault="00B6388F" w:rsidP="00B6388F">
            <w:pPr>
              <w:pStyle w:val="ae"/>
              <w:rPr>
                <w:rFonts w:ascii="PT Astra Serif" w:hAnsi="PT Astra Serif"/>
              </w:rPr>
            </w:pPr>
            <w:r w:rsidRPr="00B07B8D">
              <w:rPr>
                <w:rFonts w:ascii="PT Astra Serif" w:hAnsi="PT Astra Serif"/>
                <w:b/>
              </w:rPr>
              <w:lastRenderedPageBreak/>
              <w:t>Место нахождения и адрес для корреспонденции</w:t>
            </w:r>
            <w:r w:rsidRPr="00B07B8D">
              <w:rPr>
                <w:rFonts w:ascii="PT Astra Serif" w:hAnsi="PT Astra Serif"/>
              </w:rPr>
              <w:t xml:space="preserve">: 665708, Иркутская область, </w:t>
            </w:r>
            <w:r w:rsidRPr="00B07B8D">
              <w:rPr>
                <w:rFonts w:ascii="PT Astra Serif" w:hAnsi="PT Astra Serif"/>
              </w:rPr>
              <w:br/>
              <w:t xml:space="preserve">город Братск, </w:t>
            </w:r>
            <w:proofErr w:type="spellStart"/>
            <w:r w:rsidRPr="00B07B8D">
              <w:rPr>
                <w:rFonts w:ascii="PT Astra Serif" w:hAnsi="PT Astra Serif"/>
              </w:rPr>
              <w:t>п.р</w:t>
            </w:r>
            <w:proofErr w:type="spellEnd"/>
            <w:r w:rsidRPr="00B07B8D">
              <w:rPr>
                <w:rFonts w:ascii="PT Astra Serif" w:hAnsi="PT Astra Serif"/>
              </w:rPr>
              <w:t xml:space="preserve">. </w:t>
            </w:r>
            <w:proofErr w:type="spellStart"/>
            <w:r w:rsidRPr="00B07B8D">
              <w:rPr>
                <w:rFonts w:ascii="PT Astra Serif" w:hAnsi="PT Astra Serif"/>
              </w:rPr>
              <w:t>Чекановский</w:t>
            </w:r>
            <w:proofErr w:type="spellEnd"/>
            <w:r w:rsidRPr="00B07B8D">
              <w:rPr>
                <w:rFonts w:ascii="PT Astra Serif" w:hAnsi="PT Astra Serif"/>
              </w:rPr>
              <w:t>, улица Прибрежная, 49</w:t>
            </w:r>
          </w:p>
          <w:p w:rsidR="00B6388F" w:rsidRPr="00B07B8D" w:rsidRDefault="00B6388F" w:rsidP="00B6388F">
            <w:pPr>
              <w:pStyle w:val="ae"/>
              <w:rPr>
                <w:rFonts w:ascii="PT Astra Serif" w:hAnsi="PT Astra Serif"/>
                <w:b/>
              </w:rPr>
            </w:pPr>
            <w:r w:rsidRPr="00B07B8D">
              <w:rPr>
                <w:rFonts w:ascii="PT Astra Serif" w:hAnsi="PT Astra Serif"/>
                <w:b/>
              </w:rPr>
              <w:t>Банковские реквизиты:</w:t>
            </w:r>
          </w:p>
          <w:p w:rsidR="0059015A" w:rsidRPr="0059015A" w:rsidRDefault="0059015A" w:rsidP="0059015A">
            <w:pPr>
              <w:pStyle w:val="ae"/>
              <w:rPr>
                <w:rFonts w:ascii="PT Astra Serif" w:hAnsi="PT Astra Serif"/>
              </w:rPr>
            </w:pPr>
            <w:r w:rsidRPr="0059015A">
              <w:rPr>
                <w:rFonts w:ascii="PT Astra Serif" w:hAnsi="PT Astra Serif"/>
              </w:rPr>
              <w:t>Банковские реквизиты:</w:t>
            </w:r>
          </w:p>
          <w:p w:rsidR="0059015A" w:rsidRPr="0059015A" w:rsidRDefault="0059015A" w:rsidP="0059015A">
            <w:pPr>
              <w:pStyle w:val="ae"/>
              <w:rPr>
                <w:rFonts w:ascii="PT Astra Serif" w:hAnsi="PT Astra Serif"/>
              </w:rPr>
            </w:pPr>
            <w:r w:rsidRPr="0059015A">
              <w:rPr>
                <w:rFonts w:ascii="PT Astra Serif" w:hAnsi="PT Astra Serif"/>
              </w:rPr>
              <w:t>ИНН/КПП 3804014827/380401001</w:t>
            </w:r>
          </w:p>
          <w:p w:rsidR="0059015A" w:rsidRPr="0059015A" w:rsidRDefault="0059015A" w:rsidP="0059015A">
            <w:pPr>
              <w:pStyle w:val="ae"/>
              <w:rPr>
                <w:rFonts w:ascii="PT Astra Serif" w:hAnsi="PT Astra Serif"/>
              </w:rPr>
            </w:pPr>
            <w:r w:rsidRPr="0059015A">
              <w:rPr>
                <w:rFonts w:ascii="PT Astra Serif" w:hAnsi="PT Astra Serif"/>
              </w:rPr>
              <w:t>ОГРН 1023800839919</w:t>
            </w:r>
          </w:p>
          <w:p w:rsidR="0059015A" w:rsidRPr="0059015A" w:rsidRDefault="0059015A" w:rsidP="0059015A">
            <w:pPr>
              <w:pStyle w:val="ae"/>
              <w:rPr>
                <w:rFonts w:ascii="PT Astra Serif" w:hAnsi="PT Astra Serif"/>
              </w:rPr>
            </w:pPr>
            <w:r w:rsidRPr="0059015A">
              <w:rPr>
                <w:rFonts w:ascii="PT Astra Serif" w:hAnsi="PT Astra Serif"/>
              </w:rPr>
              <w:t>ОКПО 08553709</w:t>
            </w:r>
          </w:p>
          <w:p w:rsidR="0059015A" w:rsidRPr="0059015A" w:rsidRDefault="0059015A" w:rsidP="0059015A">
            <w:pPr>
              <w:pStyle w:val="ae"/>
              <w:rPr>
                <w:rFonts w:ascii="PT Astra Serif" w:hAnsi="PT Astra Serif"/>
              </w:rPr>
            </w:pPr>
            <w:r w:rsidRPr="0059015A">
              <w:rPr>
                <w:rFonts w:ascii="PT Astra Serif" w:hAnsi="PT Astra Serif"/>
              </w:rPr>
              <w:t>р/</w:t>
            </w:r>
            <w:proofErr w:type="spellStart"/>
            <w:r w:rsidRPr="0059015A">
              <w:rPr>
                <w:rFonts w:ascii="PT Astra Serif" w:hAnsi="PT Astra Serif"/>
              </w:rPr>
              <w:t>сч</w:t>
            </w:r>
            <w:proofErr w:type="spellEnd"/>
            <w:r w:rsidRPr="0059015A">
              <w:rPr>
                <w:rFonts w:ascii="PT Astra Serif" w:hAnsi="PT Astra Serif"/>
              </w:rPr>
              <w:t xml:space="preserve"> 03211643000000012010</w:t>
            </w:r>
          </w:p>
          <w:p w:rsidR="0059015A" w:rsidRPr="0059015A" w:rsidRDefault="0059015A" w:rsidP="0059015A">
            <w:pPr>
              <w:pStyle w:val="ae"/>
              <w:rPr>
                <w:rFonts w:ascii="PT Astra Serif" w:hAnsi="PT Astra Serif"/>
              </w:rPr>
            </w:pPr>
            <w:r w:rsidRPr="0059015A">
              <w:rPr>
                <w:rFonts w:ascii="PT Astra Serif" w:hAnsi="PT Astra Serif"/>
              </w:rPr>
              <w:t>к/с 40102810545370000012</w:t>
            </w:r>
          </w:p>
          <w:p w:rsidR="0059015A" w:rsidRPr="0059015A" w:rsidRDefault="0059015A" w:rsidP="0059015A">
            <w:pPr>
              <w:pStyle w:val="ae"/>
              <w:rPr>
                <w:rFonts w:ascii="PT Astra Serif" w:hAnsi="PT Astra Serif"/>
              </w:rPr>
            </w:pPr>
            <w:r w:rsidRPr="0059015A">
              <w:rPr>
                <w:rFonts w:ascii="PT Astra Serif" w:hAnsi="PT Astra Serif"/>
              </w:rPr>
              <w:t>Банк получатель: ОКЦ №1 ДГУ БАНКА РОССИИ//УФК по Приморскому краю, г. Владивосток</w:t>
            </w:r>
          </w:p>
          <w:p w:rsidR="0059015A" w:rsidRPr="0059015A" w:rsidRDefault="0059015A" w:rsidP="0059015A">
            <w:pPr>
              <w:pStyle w:val="ae"/>
              <w:rPr>
                <w:rFonts w:ascii="PT Astra Serif" w:hAnsi="PT Astra Serif"/>
              </w:rPr>
            </w:pPr>
            <w:r w:rsidRPr="0059015A">
              <w:rPr>
                <w:rFonts w:ascii="PT Astra Serif" w:hAnsi="PT Astra Serif"/>
              </w:rPr>
              <w:t>БИК 010507002</w:t>
            </w:r>
          </w:p>
          <w:p w:rsidR="0059015A" w:rsidRPr="0059015A" w:rsidRDefault="0059015A" w:rsidP="0059015A">
            <w:pPr>
              <w:pStyle w:val="ae"/>
              <w:rPr>
                <w:rFonts w:ascii="PT Astra Serif" w:hAnsi="PT Astra Serif"/>
              </w:rPr>
            </w:pPr>
            <w:r w:rsidRPr="0059015A">
              <w:rPr>
                <w:rFonts w:ascii="PT Astra Serif" w:hAnsi="PT Astra Serif"/>
              </w:rPr>
              <w:t>УФК по Иркутской области</w:t>
            </w:r>
          </w:p>
          <w:p w:rsidR="0059015A" w:rsidRPr="0059015A" w:rsidRDefault="0059015A" w:rsidP="0059015A">
            <w:pPr>
              <w:pStyle w:val="ae"/>
              <w:rPr>
                <w:rFonts w:ascii="PT Astra Serif" w:hAnsi="PT Astra Serif"/>
              </w:rPr>
            </w:pPr>
            <w:r w:rsidRPr="0059015A">
              <w:rPr>
                <w:rFonts w:ascii="PT Astra Serif" w:hAnsi="PT Astra Serif"/>
              </w:rPr>
              <w:t>(ФКУ СИЗО-2 ГУФСИН России по Иркутской области, л/с 03341080340)</w:t>
            </w:r>
          </w:p>
          <w:p w:rsidR="0059015A" w:rsidRPr="00435DD5" w:rsidRDefault="0059015A" w:rsidP="0059015A">
            <w:pPr>
              <w:pStyle w:val="ae"/>
              <w:rPr>
                <w:rFonts w:ascii="PT Astra Serif" w:hAnsi="PT Astra Serif"/>
                <w:lang w:val="en-US"/>
              </w:rPr>
            </w:pPr>
            <w:r w:rsidRPr="0059015A">
              <w:rPr>
                <w:rFonts w:ascii="PT Astra Serif" w:hAnsi="PT Astra Serif"/>
              </w:rPr>
              <w:t>Тел</w:t>
            </w:r>
            <w:r w:rsidRPr="00435DD5">
              <w:rPr>
                <w:rFonts w:ascii="PT Astra Serif" w:hAnsi="PT Astra Serif"/>
                <w:lang w:val="en-US"/>
              </w:rPr>
              <w:t>. 8 (3953) 40-80-22</w:t>
            </w:r>
          </w:p>
          <w:p w:rsidR="00082931" w:rsidRPr="0059015A" w:rsidRDefault="0059015A" w:rsidP="0059015A">
            <w:pPr>
              <w:spacing w:after="0" w:line="240" w:lineRule="auto"/>
              <w:rPr>
                <w:rFonts w:ascii="PT Astra Serif" w:hAnsi="PT Astra Serif" w:cs="Times New Roman"/>
                <w:lang w:val="en-US"/>
              </w:rPr>
            </w:pPr>
            <w:r w:rsidRPr="0059015A">
              <w:rPr>
                <w:rFonts w:ascii="PT Astra Serif" w:hAnsi="PT Astra Serif"/>
                <w:lang w:val="en-US"/>
              </w:rPr>
              <w:t>e-mail: sizo2@38.fsin.gov.ru</w:t>
            </w:r>
          </w:p>
        </w:tc>
        <w:tc>
          <w:tcPr>
            <w:tcW w:w="4881" w:type="dxa"/>
            <w:tcBorders>
              <w:top w:val="single" w:sz="2" w:space="0" w:color="000000"/>
              <w:left w:val="single" w:sz="2" w:space="0" w:color="000000"/>
              <w:bottom w:val="single" w:sz="2" w:space="0" w:color="000000"/>
              <w:right w:val="single" w:sz="2" w:space="0" w:color="000000"/>
            </w:tcBorders>
          </w:tcPr>
          <w:p w:rsidR="00082931" w:rsidRPr="00B07B8D" w:rsidRDefault="00082931" w:rsidP="00502BA2">
            <w:pPr>
              <w:spacing w:after="0" w:line="240" w:lineRule="auto"/>
              <w:jc w:val="center"/>
              <w:rPr>
                <w:rFonts w:ascii="PT Astra Serif" w:hAnsi="PT Astra Serif" w:cs="Times New Roman"/>
              </w:rPr>
            </w:pPr>
            <w:r w:rsidRPr="00B07B8D">
              <w:rPr>
                <w:rFonts w:ascii="PT Astra Serif" w:hAnsi="PT Astra Serif" w:cs="Times New Roman"/>
              </w:rPr>
              <w:lastRenderedPageBreak/>
              <w:t>«Исполнитель»:</w:t>
            </w:r>
          </w:p>
          <w:p w:rsidR="00082931" w:rsidRPr="00B07B8D" w:rsidRDefault="00082931" w:rsidP="00502BA2">
            <w:pPr>
              <w:spacing w:after="0" w:line="240" w:lineRule="auto"/>
              <w:jc w:val="center"/>
              <w:rPr>
                <w:rFonts w:ascii="PT Astra Serif" w:hAnsi="PT Astra Serif" w:cs="Times New Roman"/>
              </w:rPr>
            </w:pPr>
          </w:p>
          <w:p w:rsidR="00082931" w:rsidRPr="00B07B8D" w:rsidRDefault="00082931" w:rsidP="00502BA2">
            <w:pPr>
              <w:spacing w:after="0" w:line="240" w:lineRule="auto"/>
              <w:jc w:val="center"/>
              <w:rPr>
                <w:rFonts w:ascii="PT Astra Serif" w:hAnsi="PT Astra Serif" w:cs="Times New Roman"/>
                <w:i/>
              </w:rPr>
            </w:pPr>
            <w:r w:rsidRPr="00B07B8D">
              <w:rPr>
                <w:rFonts w:ascii="PT Astra Serif" w:hAnsi="PT Astra Serif" w:cs="Times New Roman"/>
                <w:i/>
              </w:rPr>
              <w:t>(полное наименование организации (с указанием ее организационно-правовой формы) или фамилия, имя и отчество (при наличии) физического лица, в том числе зарегистрированного в качестве индивидуального предпринимателя)</w:t>
            </w:r>
          </w:p>
          <w:p w:rsidR="00082931" w:rsidRPr="00B07B8D" w:rsidRDefault="00082931" w:rsidP="00502BA2">
            <w:pPr>
              <w:spacing w:after="0" w:line="240" w:lineRule="auto"/>
              <w:rPr>
                <w:rFonts w:ascii="PT Astra Serif" w:hAnsi="PT Astra Serif" w:cs="Times New Roman"/>
              </w:rPr>
            </w:pP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 xml:space="preserve">Адрес местонахождения: </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ИНН ___________________________</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КПП (при наличии) _________________</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Банковские реквизиты:</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р/с _____________________________</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к/с _____________________________</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БИК ____________________________</w:t>
            </w:r>
          </w:p>
          <w:p w:rsidR="00082931" w:rsidRPr="00B07B8D" w:rsidRDefault="00340315" w:rsidP="00502BA2">
            <w:pPr>
              <w:spacing w:after="0" w:line="240" w:lineRule="auto"/>
              <w:rPr>
                <w:rFonts w:ascii="PT Astra Serif" w:hAnsi="PT Astra Serif" w:cs="Times New Roman"/>
              </w:rPr>
            </w:pPr>
            <w:hyperlink r:id="rId11" w:history="1">
              <w:r w:rsidR="00082931" w:rsidRPr="00B07B8D">
                <w:rPr>
                  <w:rStyle w:val="a3"/>
                  <w:rFonts w:ascii="PT Astra Serif" w:hAnsi="PT Astra Serif" w:cs="Times New Roman"/>
                  <w:color w:val="auto"/>
                </w:rPr>
                <w:t>ОКОПФ</w:t>
              </w:r>
            </w:hyperlink>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ОКПО</w:t>
            </w:r>
          </w:p>
          <w:p w:rsidR="00082931" w:rsidRPr="00B07B8D" w:rsidRDefault="00340315" w:rsidP="00502BA2">
            <w:pPr>
              <w:spacing w:after="0" w:line="240" w:lineRule="auto"/>
              <w:rPr>
                <w:rFonts w:ascii="PT Astra Serif" w:hAnsi="PT Astra Serif" w:cs="Times New Roman"/>
              </w:rPr>
            </w:pPr>
            <w:hyperlink r:id="rId12" w:history="1">
              <w:r w:rsidR="00082931" w:rsidRPr="00B07B8D">
                <w:rPr>
                  <w:rStyle w:val="a3"/>
                  <w:rFonts w:ascii="PT Astra Serif" w:hAnsi="PT Astra Serif" w:cs="Times New Roman"/>
                  <w:color w:val="auto"/>
                </w:rPr>
                <w:t>ОКПД2</w:t>
              </w:r>
            </w:hyperlink>
          </w:p>
          <w:p w:rsidR="00082931" w:rsidRPr="00B07B8D" w:rsidRDefault="00340315" w:rsidP="00502BA2">
            <w:pPr>
              <w:spacing w:after="0" w:line="240" w:lineRule="auto"/>
              <w:rPr>
                <w:rFonts w:ascii="PT Astra Serif" w:hAnsi="PT Astra Serif" w:cs="Times New Roman"/>
              </w:rPr>
            </w:pPr>
            <w:hyperlink r:id="rId13" w:history="1">
              <w:r w:rsidR="00082931" w:rsidRPr="00B07B8D">
                <w:rPr>
                  <w:rStyle w:val="a3"/>
                  <w:rFonts w:ascii="PT Astra Serif" w:hAnsi="PT Astra Serif" w:cs="Times New Roman"/>
                  <w:color w:val="auto"/>
                </w:rPr>
                <w:t>ОКАТО</w:t>
              </w:r>
            </w:hyperlink>
          </w:p>
          <w:p w:rsidR="00082931" w:rsidRPr="00B07B8D" w:rsidRDefault="00340315" w:rsidP="00502BA2">
            <w:pPr>
              <w:spacing w:after="0" w:line="240" w:lineRule="auto"/>
              <w:rPr>
                <w:rFonts w:ascii="PT Astra Serif" w:hAnsi="PT Astra Serif" w:cs="Times New Roman"/>
              </w:rPr>
            </w:pPr>
            <w:hyperlink r:id="rId14" w:history="1">
              <w:r w:rsidR="00082931" w:rsidRPr="00B07B8D">
                <w:rPr>
                  <w:rStyle w:val="a3"/>
                  <w:rFonts w:ascii="PT Astra Serif" w:hAnsi="PT Astra Serif" w:cs="Times New Roman"/>
                  <w:color w:val="auto"/>
                </w:rPr>
                <w:t>ОКТМО</w:t>
              </w:r>
            </w:hyperlink>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Для бюджетных учреждений (дополнительно):</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Наименование органа Федерального казначейства _____________________</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Лицевой счет ____________________</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КБК ____________________________</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Адрес электронной почты:</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________________________________</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Телефон: ________________________</w:t>
            </w:r>
          </w:p>
        </w:tc>
      </w:tr>
      <w:tr w:rsidR="00082931" w:rsidRPr="00B07B8D" w:rsidTr="00610342">
        <w:trPr>
          <w:jc w:val="center"/>
        </w:trPr>
        <w:tc>
          <w:tcPr>
            <w:tcW w:w="4881" w:type="dxa"/>
            <w:tcBorders>
              <w:top w:val="single" w:sz="2" w:space="0" w:color="000000"/>
              <w:left w:val="single" w:sz="2" w:space="0" w:color="000000"/>
              <w:bottom w:val="single" w:sz="2" w:space="0" w:color="000000"/>
              <w:right w:val="single" w:sz="2" w:space="0" w:color="000000"/>
            </w:tcBorders>
          </w:tcPr>
          <w:p w:rsidR="00082931" w:rsidRPr="00B07B8D" w:rsidRDefault="00B6388F" w:rsidP="00610342">
            <w:pPr>
              <w:spacing w:after="0" w:line="240" w:lineRule="auto"/>
              <w:rPr>
                <w:rFonts w:ascii="PT Astra Serif" w:hAnsi="PT Astra Serif" w:cs="Times New Roman"/>
              </w:rPr>
            </w:pPr>
            <w:r w:rsidRPr="00B07B8D">
              <w:rPr>
                <w:rFonts w:ascii="PT Astra Serif" w:hAnsi="PT Astra Serif" w:cs="Times New Roman"/>
              </w:rPr>
              <w:lastRenderedPageBreak/>
              <w:t>Н</w:t>
            </w:r>
            <w:r w:rsidR="00082931" w:rsidRPr="00B07B8D">
              <w:rPr>
                <w:rFonts w:ascii="PT Astra Serif" w:hAnsi="PT Astra Serif" w:cs="Times New Roman"/>
              </w:rPr>
              <w:t>ачальник</w:t>
            </w:r>
          </w:p>
          <w:p w:rsidR="00082931" w:rsidRPr="00B07B8D" w:rsidRDefault="00082931" w:rsidP="00610342">
            <w:pPr>
              <w:spacing w:after="0" w:line="240" w:lineRule="auto"/>
              <w:rPr>
                <w:rFonts w:ascii="PT Astra Serif" w:hAnsi="PT Astra Serif" w:cs="Times New Roman"/>
              </w:rPr>
            </w:pPr>
          </w:p>
          <w:p w:rsidR="009F4EBE" w:rsidRPr="00B07B8D" w:rsidRDefault="009F4EBE" w:rsidP="00610342">
            <w:pPr>
              <w:spacing w:after="0" w:line="240" w:lineRule="auto"/>
              <w:rPr>
                <w:rFonts w:ascii="PT Astra Serif" w:hAnsi="PT Astra Serif" w:cs="Times New Roman"/>
              </w:rPr>
            </w:pPr>
          </w:p>
          <w:p w:rsidR="00082931" w:rsidRPr="00B07B8D" w:rsidRDefault="00082931" w:rsidP="00610342">
            <w:pPr>
              <w:spacing w:after="0" w:line="240" w:lineRule="auto"/>
              <w:rPr>
                <w:rFonts w:ascii="PT Astra Serif" w:hAnsi="PT Astra Serif" w:cs="Times New Roman"/>
              </w:rPr>
            </w:pPr>
          </w:p>
          <w:p w:rsidR="00082931" w:rsidRPr="00B07B8D" w:rsidRDefault="00082931" w:rsidP="00610342">
            <w:pPr>
              <w:spacing w:after="0" w:line="240" w:lineRule="auto"/>
              <w:rPr>
                <w:rFonts w:ascii="PT Astra Serif" w:hAnsi="PT Astra Serif" w:cs="Times New Roman"/>
              </w:rPr>
            </w:pPr>
          </w:p>
          <w:p w:rsidR="00082931" w:rsidRPr="00B07B8D" w:rsidRDefault="00082931" w:rsidP="00610342">
            <w:pPr>
              <w:spacing w:after="0" w:line="240" w:lineRule="auto"/>
              <w:rPr>
                <w:rFonts w:ascii="PT Astra Serif" w:hAnsi="PT Astra Serif" w:cs="Times New Roman"/>
              </w:rPr>
            </w:pPr>
            <w:r w:rsidRPr="00B07B8D">
              <w:rPr>
                <w:rFonts w:ascii="PT Astra Serif" w:hAnsi="PT Astra Serif" w:cs="Times New Roman"/>
              </w:rPr>
              <w:t xml:space="preserve">_____________/ </w:t>
            </w:r>
            <w:r w:rsidR="00B6388F" w:rsidRPr="00B07B8D">
              <w:rPr>
                <w:rFonts w:ascii="PT Astra Serif" w:hAnsi="PT Astra Serif" w:cs="Times New Roman"/>
              </w:rPr>
              <w:t>Д.Ю. Сидоров</w:t>
            </w:r>
            <w:r w:rsidRPr="00B07B8D">
              <w:rPr>
                <w:rFonts w:ascii="PT Astra Serif" w:hAnsi="PT Astra Serif" w:cs="Times New Roman"/>
              </w:rPr>
              <w:t>/</w:t>
            </w:r>
          </w:p>
          <w:p w:rsidR="00082931" w:rsidRPr="00B07B8D" w:rsidRDefault="00082931" w:rsidP="00610342">
            <w:pPr>
              <w:spacing w:after="0" w:line="240" w:lineRule="auto"/>
              <w:rPr>
                <w:rFonts w:ascii="PT Astra Serif" w:hAnsi="PT Astra Serif" w:cs="Times New Roman"/>
                <w:b/>
              </w:rPr>
            </w:pPr>
            <w:r w:rsidRPr="00B07B8D">
              <w:rPr>
                <w:rFonts w:ascii="PT Astra Serif" w:hAnsi="PT Astra Serif" w:cs="Times New Roman"/>
              </w:rPr>
              <w:t>М.П.</w:t>
            </w:r>
          </w:p>
        </w:tc>
        <w:tc>
          <w:tcPr>
            <w:tcW w:w="4881" w:type="dxa"/>
            <w:tcBorders>
              <w:top w:val="single" w:sz="2" w:space="0" w:color="000000"/>
              <w:left w:val="single" w:sz="2" w:space="0" w:color="000000"/>
              <w:bottom w:val="single" w:sz="2" w:space="0" w:color="000000"/>
              <w:right w:val="single" w:sz="2" w:space="0" w:color="000000"/>
            </w:tcBorders>
          </w:tcPr>
          <w:p w:rsidR="00082931" w:rsidRPr="00B07B8D" w:rsidRDefault="00082931" w:rsidP="00502BA2">
            <w:pPr>
              <w:spacing w:after="0" w:line="240" w:lineRule="auto"/>
              <w:rPr>
                <w:rFonts w:ascii="PT Astra Serif" w:hAnsi="PT Astra Serif" w:cs="Times New Roman"/>
                <w:i/>
              </w:rPr>
            </w:pPr>
            <w:r w:rsidRPr="00B07B8D">
              <w:rPr>
                <w:rFonts w:ascii="PT Astra Serif" w:hAnsi="PT Astra Serif" w:cs="Times New Roman"/>
              </w:rPr>
              <w:t>__________</w:t>
            </w:r>
            <w:r w:rsidRPr="00B07B8D">
              <w:rPr>
                <w:rFonts w:ascii="PT Astra Serif" w:hAnsi="PT Astra Serif" w:cs="Times New Roman"/>
                <w:i/>
              </w:rPr>
              <w:t xml:space="preserve"> </w:t>
            </w:r>
          </w:p>
          <w:p w:rsidR="00082931" w:rsidRPr="00B07B8D" w:rsidRDefault="00082931" w:rsidP="00502BA2">
            <w:pPr>
              <w:spacing w:after="0" w:line="240" w:lineRule="auto"/>
              <w:rPr>
                <w:rFonts w:ascii="PT Astra Serif" w:hAnsi="PT Astra Serif" w:cs="Times New Roman"/>
                <w:i/>
              </w:rPr>
            </w:pPr>
            <w:r w:rsidRPr="00B07B8D">
              <w:rPr>
                <w:rFonts w:ascii="PT Astra Serif" w:hAnsi="PT Astra Serif" w:cs="Times New Roman"/>
                <w:i/>
              </w:rPr>
              <w:t>(фамилия, имя и отчество (при наличии), а также должность руководителя или представителя (при наличии), уполномоченного на подписание государственного (муниципального) контракта (контракта))</w:t>
            </w:r>
          </w:p>
          <w:p w:rsidR="00082931" w:rsidRPr="00B07B8D" w:rsidRDefault="00082931" w:rsidP="00502BA2">
            <w:pPr>
              <w:spacing w:after="0" w:line="240" w:lineRule="auto"/>
              <w:rPr>
                <w:rFonts w:ascii="PT Astra Serif" w:hAnsi="PT Astra Serif" w:cs="Times New Roman"/>
              </w:rPr>
            </w:pP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_____________/ __________/</w:t>
            </w:r>
          </w:p>
          <w:p w:rsidR="00082931" w:rsidRPr="00B07B8D" w:rsidRDefault="00082931" w:rsidP="00502BA2">
            <w:pPr>
              <w:spacing w:after="0" w:line="240" w:lineRule="auto"/>
              <w:rPr>
                <w:rFonts w:ascii="PT Astra Serif" w:hAnsi="PT Astra Serif" w:cs="Times New Roman"/>
                <w:b/>
              </w:rPr>
            </w:pPr>
            <w:r w:rsidRPr="00B07B8D">
              <w:rPr>
                <w:rFonts w:ascii="PT Astra Serif" w:hAnsi="PT Astra Serif" w:cs="Times New Roman"/>
              </w:rPr>
              <w:t>М.П.</w:t>
            </w:r>
          </w:p>
        </w:tc>
      </w:tr>
    </w:tbl>
    <w:p w:rsidR="007679A1" w:rsidRPr="00B07B8D" w:rsidRDefault="007679A1" w:rsidP="00AD69ED">
      <w:pPr>
        <w:tabs>
          <w:tab w:val="left" w:pos="1723"/>
        </w:tabs>
        <w:spacing w:after="0" w:line="240" w:lineRule="auto"/>
        <w:rPr>
          <w:rFonts w:ascii="PT Astra Serif" w:hAnsi="PT Astra Serif" w:cs="Times New Roman"/>
        </w:rPr>
        <w:sectPr w:rsidR="007679A1" w:rsidRPr="00B07B8D" w:rsidSect="00AD533A">
          <w:footerReference w:type="first" r:id="rId15"/>
          <w:type w:val="continuous"/>
          <w:pgSz w:w="11906" w:h="16838"/>
          <w:pgMar w:top="426" w:right="850" w:bottom="568" w:left="1701" w:header="708" w:footer="708" w:gutter="0"/>
          <w:cols w:space="708"/>
          <w:titlePg/>
          <w:docGrid w:linePitch="360"/>
        </w:sectPr>
      </w:pPr>
    </w:p>
    <w:p w:rsidR="007679A1" w:rsidRPr="00B07B8D" w:rsidRDefault="007679A1" w:rsidP="00AD69ED">
      <w:pPr>
        <w:spacing w:after="0" w:line="240" w:lineRule="auto"/>
        <w:jc w:val="right"/>
        <w:rPr>
          <w:rFonts w:ascii="PT Astra Serif" w:hAnsi="PT Astra Serif" w:cs="Times New Roman"/>
        </w:rPr>
      </w:pPr>
      <w:r w:rsidRPr="00B07B8D">
        <w:rPr>
          <w:rFonts w:ascii="PT Astra Serif" w:hAnsi="PT Astra Serif" w:cs="Times New Roman"/>
          <w:b/>
        </w:rPr>
        <w:lastRenderedPageBreak/>
        <w:t>ПРИЛОЖЕНИЕ № 1</w:t>
      </w:r>
      <w:r w:rsidRPr="00B07B8D">
        <w:rPr>
          <w:rFonts w:ascii="PT Astra Serif" w:hAnsi="PT Astra Serif" w:cs="Times New Roman"/>
        </w:rPr>
        <w:t xml:space="preserve"> </w:t>
      </w:r>
      <w:bookmarkStart w:id="7" w:name="OLE_LINK4"/>
      <w:bookmarkStart w:id="8" w:name="OLE_LINK5"/>
      <w:bookmarkStart w:id="9" w:name="OLE_LINK6"/>
    </w:p>
    <w:p w:rsidR="007679A1" w:rsidRPr="00B07B8D" w:rsidRDefault="007679A1" w:rsidP="00AD69ED">
      <w:pPr>
        <w:spacing w:after="0" w:line="240" w:lineRule="auto"/>
        <w:jc w:val="right"/>
        <w:rPr>
          <w:rFonts w:ascii="PT Astra Serif" w:hAnsi="PT Astra Serif" w:cs="Times New Roman"/>
          <w:b/>
        </w:rPr>
      </w:pPr>
      <w:r w:rsidRPr="00B07B8D">
        <w:rPr>
          <w:rFonts w:ascii="PT Astra Serif" w:hAnsi="PT Astra Serif" w:cs="Times New Roman"/>
          <w:b/>
        </w:rPr>
        <w:t xml:space="preserve">К ГОСУДАРСТВЕННОМУ КОНТРАКТУ </w:t>
      </w:r>
    </w:p>
    <w:bookmarkEnd w:id="7"/>
    <w:bookmarkEnd w:id="8"/>
    <w:bookmarkEnd w:id="9"/>
    <w:p w:rsidR="007679A1" w:rsidRPr="00B07B8D" w:rsidRDefault="007679A1" w:rsidP="00AD69ED">
      <w:pPr>
        <w:spacing w:after="0" w:line="240" w:lineRule="auto"/>
        <w:jc w:val="right"/>
        <w:rPr>
          <w:rFonts w:ascii="PT Astra Serif" w:hAnsi="PT Astra Serif" w:cs="Times New Roman"/>
          <w:b/>
        </w:rPr>
      </w:pPr>
      <w:r w:rsidRPr="00B07B8D">
        <w:rPr>
          <w:rFonts w:ascii="PT Astra Serif" w:hAnsi="PT Astra Serif" w:cs="Times New Roman"/>
          <w:b/>
        </w:rPr>
        <w:t>№ _______________________</w:t>
      </w:r>
    </w:p>
    <w:p w:rsidR="007679A1" w:rsidRPr="00B07B8D" w:rsidRDefault="007679A1" w:rsidP="00AD69ED">
      <w:pPr>
        <w:spacing w:after="0" w:line="240" w:lineRule="auto"/>
        <w:jc w:val="right"/>
        <w:rPr>
          <w:rFonts w:ascii="PT Astra Serif" w:hAnsi="PT Astra Serif" w:cs="Times New Roman"/>
          <w:b/>
        </w:rPr>
      </w:pPr>
      <w:r w:rsidRPr="00B07B8D">
        <w:rPr>
          <w:rFonts w:ascii="PT Astra Serif" w:hAnsi="PT Astra Serif" w:cs="Times New Roman"/>
          <w:b/>
        </w:rPr>
        <w:t>ОТ «___</w:t>
      </w:r>
      <w:proofErr w:type="gramStart"/>
      <w:r w:rsidRPr="00B07B8D">
        <w:rPr>
          <w:rFonts w:ascii="PT Astra Serif" w:hAnsi="PT Astra Serif" w:cs="Times New Roman"/>
          <w:b/>
        </w:rPr>
        <w:t>_»_</w:t>
      </w:r>
      <w:proofErr w:type="gramEnd"/>
      <w:r w:rsidRPr="00B07B8D">
        <w:rPr>
          <w:rFonts w:ascii="PT Astra Serif" w:hAnsi="PT Astra Serif" w:cs="Times New Roman"/>
          <w:b/>
        </w:rPr>
        <w:t>______________ 202</w:t>
      </w:r>
      <w:r w:rsidR="0059015A">
        <w:rPr>
          <w:rFonts w:ascii="PT Astra Serif" w:hAnsi="PT Astra Serif" w:cs="Times New Roman"/>
          <w:b/>
        </w:rPr>
        <w:t>6</w:t>
      </w:r>
      <w:r w:rsidRPr="00B07B8D">
        <w:rPr>
          <w:rFonts w:ascii="PT Astra Serif" w:hAnsi="PT Astra Serif" w:cs="Times New Roman"/>
          <w:b/>
        </w:rPr>
        <w:t xml:space="preserve"> ГОД</w:t>
      </w:r>
      <w:r w:rsidR="006D4693" w:rsidRPr="00B07B8D">
        <w:rPr>
          <w:rFonts w:ascii="PT Astra Serif" w:hAnsi="PT Astra Serif" w:cs="Times New Roman"/>
          <w:b/>
        </w:rPr>
        <w:t>А</w:t>
      </w:r>
    </w:p>
    <w:p w:rsidR="00610342" w:rsidRPr="00B07B8D" w:rsidRDefault="00610342" w:rsidP="00AD69ED">
      <w:pPr>
        <w:spacing w:after="0" w:line="240" w:lineRule="auto"/>
        <w:jc w:val="right"/>
        <w:rPr>
          <w:rFonts w:ascii="PT Astra Serif" w:hAnsi="PT Astra Serif" w:cs="Times New Roman"/>
          <w:b/>
        </w:rPr>
      </w:pPr>
    </w:p>
    <w:p w:rsidR="007679A1" w:rsidRPr="00B07B8D" w:rsidRDefault="00AD69ED" w:rsidP="00AD69ED">
      <w:pPr>
        <w:spacing w:after="0" w:line="240" w:lineRule="auto"/>
        <w:jc w:val="center"/>
        <w:rPr>
          <w:rFonts w:ascii="PT Astra Serif" w:hAnsi="PT Astra Serif" w:cs="Times New Roman"/>
          <w:b/>
        </w:rPr>
      </w:pPr>
      <w:r w:rsidRPr="00B07B8D">
        <w:rPr>
          <w:rFonts w:ascii="PT Astra Serif" w:hAnsi="PT Astra Serif" w:cs="Times New Roman"/>
          <w:b/>
        </w:rPr>
        <w:t>ВЕДОМОСТЬ ОКАЗАНИЯ УСЛУГ</w:t>
      </w:r>
    </w:p>
    <w:p w:rsidR="006D4693" w:rsidRPr="00B07B8D" w:rsidRDefault="006D4693" w:rsidP="00AD69ED">
      <w:pPr>
        <w:spacing w:after="0" w:line="240" w:lineRule="auto"/>
        <w:jc w:val="center"/>
        <w:rPr>
          <w:rFonts w:ascii="PT Astra Serif" w:hAnsi="PT Astra Serif" w:cs="Times New Roman"/>
          <w:b/>
        </w:rPr>
      </w:pPr>
    </w:p>
    <w:tbl>
      <w:tblPr>
        <w:tblStyle w:val="a8"/>
        <w:tblpPr w:leftFromText="180" w:rightFromText="180" w:vertAnchor="text" w:tblpY="1"/>
        <w:tblW w:w="14425" w:type="dxa"/>
        <w:tblLayout w:type="fixed"/>
        <w:tblLook w:val="04A0" w:firstRow="1" w:lastRow="0" w:firstColumn="1" w:lastColumn="0" w:noHBand="0" w:noVBand="1"/>
      </w:tblPr>
      <w:tblGrid>
        <w:gridCol w:w="817"/>
        <w:gridCol w:w="2977"/>
        <w:gridCol w:w="3827"/>
        <w:gridCol w:w="1985"/>
        <w:gridCol w:w="992"/>
        <w:gridCol w:w="1913"/>
        <w:gridCol w:w="1914"/>
      </w:tblGrid>
      <w:tr w:rsidR="009F4EBE" w:rsidRPr="00B07B8D" w:rsidTr="0059015A">
        <w:trPr>
          <w:trHeight w:val="558"/>
        </w:trPr>
        <w:tc>
          <w:tcPr>
            <w:tcW w:w="817" w:type="dxa"/>
            <w:hideMark/>
          </w:tcPr>
          <w:p w:rsidR="009F4EBE" w:rsidRPr="00B07B8D" w:rsidRDefault="009F4EBE" w:rsidP="0059015A">
            <w:pPr>
              <w:jc w:val="center"/>
              <w:rPr>
                <w:rFonts w:ascii="PT Astra Serif" w:eastAsia="Times New Roman" w:hAnsi="PT Astra Serif" w:cs="Times New Roman"/>
                <w:b/>
                <w:bCs/>
                <w:lang w:eastAsia="ru-RU"/>
              </w:rPr>
            </w:pPr>
            <w:r w:rsidRPr="00B07B8D">
              <w:rPr>
                <w:rFonts w:ascii="PT Astra Serif" w:eastAsia="Times New Roman" w:hAnsi="PT Astra Serif" w:cs="Times New Roman"/>
                <w:b/>
                <w:bCs/>
                <w:lang w:eastAsia="ru-RU"/>
              </w:rPr>
              <w:t>№ п/п</w:t>
            </w:r>
          </w:p>
        </w:tc>
        <w:tc>
          <w:tcPr>
            <w:tcW w:w="2977" w:type="dxa"/>
          </w:tcPr>
          <w:p w:rsidR="009F4EBE" w:rsidRPr="00B07B8D" w:rsidRDefault="009F4EBE" w:rsidP="0059015A">
            <w:pPr>
              <w:jc w:val="center"/>
              <w:rPr>
                <w:rFonts w:ascii="PT Astra Serif" w:eastAsia="Times New Roman" w:hAnsi="PT Astra Serif" w:cs="Times New Roman"/>
                <w:b/>
                <w:bCs/>
                <w:lang w:eastAsia="ru-RU"/>
              </w:rPr>
            </w:pPr>
            <w:r w:rsidRPr="00B07B8D">
              <w:rPr>
                <w:rFonts w:ascii="PT Astra Serif" w:eastAsia="Times New Roman" w:hAnsi="PT Astra Serif" w:cs="Times New Roman"/>
                <w:b/>
                <w:bCs/>
                <w:lang w:eastAsia="ru-RU"/>
              </w:rPr>
              <w:t>Наименование оборудования</w:t>
            </w:r>
          </w:p>
        </w:tc>
        <w:tc>
          <w:tcPr>
            <w:tcW w:w="3827" w:type="dxa"/>
            <w:hideMark/>
          </w:tcPr>
          <w:p w:rsidR="009F4EBE" w:rsidRPr="00B07B8D" w:rsidRDefault="009F4EBE" w:rsidP="0059015A">
            <w:pPr>
              <w:jc w:val="center"/>
              <w:rPr>
                <w:rFonts w:ascii="PT Astra Serif" w:eastAsia="Times New Roman" w:hAnsi="PT Astra Serif" w:cs="Times New Roman"/>
                <w:b/>
                <w:bCs/>
                <w:lang w:eastAsia="ru-RU"/>
              </w:rPr>
            </w:pPr>
            <w:r w:rsidRPr="00B07B8D">
              <w:rPr>
                <w:rFonts w:ascii="PT Astra Serif" w:eastAsia="Times New Roman" w:hAnsi="PT Astra Serif" w:cs="Times New Roman"/>
                <w:b/>
                <w:bCs/>
                <w:lang w:eastAsia="ru-RU"/>
              </w:rPr>
              <w:t>Описание услуг</w:t>
            </w:r>
          </w:p>
        </w:tc>
        <w:tc>
          <w:tcPr>
            <w:tcW w:w="1985" w:type="dxa"/>
            <w:hideMark/>
          </w:tcPr>
          <w:p w:rsidR="009F4EBE" w:rsidRPr="00B07B8D" w:rsidRDefault="009F4EBE" w:rsidP="0059015A">
            <w:pPr>
              <w:jc w:val="center"/>
              <w:rPr>
                <w:rFonts w:ascii="PT Astra Serif" w:eastAsia="Times New Roman" w:hAnsi="PT Astra Serif" w:cs="Times New Roman"/>
                <w:b/>
                <w:bCs/>
                <w:lang w:eastAsia="ru-RU"/>
              </w:rPr>
            </w:pPr>
            <w:r w:rsidRPr="00B07B8D">
              <w:rPr>
                <w:rFonts w:ascii="PT Astra Serif" w:eastAsia="Times New Roman" w:hAnsi="PT Astra Serif" w:cs="Times New Roman"/>
                <w:b/>
                <w:bCs/>
                <w:lang w:eastAsia="ru-RU"/>
              </w:rPr>
              <w:t>Ед. изм.</w:t>
            </w:r>
          </w:p>
        </w:tc>
        <w:tc>
          <w:tcPr>
            <w:tcW w:w="992" w:type="dxa"/>
            <w:hideMark/>
          </w:tcPr>
          <w:p w:rsidR="009F4EBE" w:rsidRPr="00B07B8D" w:rsidRDefault="009F4EBE" w:rsidP="0059015A">
            <w:pPr>
              <w:jc w:val="center"/>
              <w:rPr>
                <w:rFonts w:ascii="PT Astra Serif" w:eastAsia="Times New Roman" w:hAnsi="PT Astra Serif" w:cs="Times New Roman"/>
                <w:b/>
                <w:bCs/>
                <w:lang w:eastAsia="ru-RU"/>
              </w:rPr>
            </w:pPr>
            <w:r w:rsidRPr="00B07B8D">
              <w:rPr>
                <w:rFonts w:ascii="PT Astra Serif" w:eastAsia="Times New Roman" w:hAnsi="PT Astra Serif" w:cs="Times New Roman"/>
                <w:b/>
                <w:bCs/>
                <w:lang w:eastAsia="ru-RU"/>
              </w:rPr>
              <w:t>Кол-во</w:t>
            </w:r>
          </w:p>
        </w:tc>
        <w:tc>
          <w:tcPr>
            <w:tcW w:w="1913" w:type="dxa"/>
          </w:tcPr>
          <w:p w:rsidR="009F4EBE" w:rsidRPr="00B07B8D" w:rsidRDefault="009F4EBE" w:rsidP="0059015A">
            <w:pPr>
              <w:jc w:val="center"/>
              <w:rPr>
                <w:rFonts w:ascii="PT Astra Serif" w:eastAsia="Times New Roman" w:hAnsi="PT Astra Serif" w:cs="Times New Roman"/>
                <w:lang w:eastAsia="ru-RU"/>
              </w:rPr>
            </w:pPr>
            <w:r w:rsidRPr="00B07B8D">
              <w:rPr>
                <w:rFonts w:ascii="PT Astra Serif" w:eastAsia="Times New Roman" w:hAnsi="PT Astra Serif" w:cs="Times New Roman"/>
                <w:lang w:eastAsia="ru-RU"/>
              </w:rPr>
              <w:t>Цена за ед. изм.,</w:t>
            </w:r>
          </w:p>
          <w:p w:rsidR="009F4EBE" w:rsidRPr="00B07B8D" w:rsidRDefault="009F4EBE" w:rsidP="0059015A">
            <w:pPr>
              <w:jc w:val="center"/>
              <w:rPr>
                <w:rFonts w:ascii="PT Astra Serif" w:eastAsia="Times New Roman" w:hAnsi="PT Astra Serif" w:cs="Times New Roman"/>
                <w:lang w:eastAsia="ru-RU"/>
              </w:rPr>
            </w:pPr>
            <w:r w:rsidRPr="00B07B8D">
              <w:rPr>
                <w:rFonts w:ascii="PT Astra Serif" w:eastAsia="Times New Roman" w:hAnsi="PT Astra Serif" w:cs="Times New Roman"/>
                <w:lang w:eastAsia="ru-RU"/>
              </w:rPr>
              <w:t>в руб.</w:t>
            </w:r>
          </w:p>
        </w:tc>
        <w:tc>
          <w:tcPr>
            <w:tcW w:w="1914" w:type="dxa"/>
          </w:tcPr>
          <w:p w:rsidR="009F4EBE" w:rsidRPr="00B07B8D" w:rsidRDefault="009F4EBE" w:rsidP="0059015A">
            <w:pPr>
              <w:jc w:val="center"/>
              <w:rPr>
                <w:rFonts w:ascii="PT Astra Serif" w:eastAsia="Times New Roman" w:hAnsi="PT Astra Serif" w:cs="Times New Roman"/>
                <w:lang w:eastAsia="ru-RU"/>
              </w:rPr>
            </w:pPr>
            <w:r w:rsidRPr="00B07B8D">
              <w:rPr>
                <w:rFonts w:ascii="PT Astra Serif" w:eastAsia="Times New Roman" w:hAnsi="PT Astra Serif" w:cs="Times New Roman"/>
                <w:lang w:eastAsia="ru-RU"/>
              </w:rPr>
              <w:t>Итого,</w:t>
            </w:r>
          </w:p>
          <w:p w:rsidR="009F4EBE" w:rsidRPr="00B07B8D" w:rsidRDefault="009F4EBE" w:rsidP="0059015A">
            <w:pPr>
              <w:jc w:val="center"/>
              <w:rPr>
                <w:rFonts w:ascii="PT Astra Serif" w:eastAsia="Times New Roman" w:hAnsi="PT Astra Serif" w:cs="Times New Roman"/>
                <w:lang w:eastAsia="ru-RU"/>
              </w:rPr>
            </w:pPr>
            <w:r w:rsidRPr="00B07B8D">
              <w:rPr>
                <w:rFonts w:ascii="PT Astra Serif" w:eastAsia="Times New Roman" w:hAnsi="PT Astra Serif" w:cs="Times New Roman"/>
                <w:lang w:eastAsia="ru-RU"/>
              </w:rPr>
              <w:t>в руб.</w:t>
            </w:r>
            <w:r w:rsidRPr="00B07B8D">
              <w:rPr>
                <w:rFonts w:ascii="PT Astra Serif" w:eastAsia="Times New Roman" w:hAnsi="PT Astra Serif" w:cs="Times New Roman"/>
                <w:vertAlign w:val="superscript"/>
                <w:lang w:eastAsia="ru-RU"/>
              </w:rPr>
              <w:t> </w:t>
            </w:r>
            <w:r w:rsidRPr="00B07B8D">
              <w:rPr>
                <w:rFonts w:ascii="PT Astra Serif" w:eastAsia="Times New Roman" w:hAnsi="PT Astra Serif" w:cs="Times New Roman"/>
                <w:lang w:eastAsia="ru-RU"/>
              </w:rPr>
              <w:t xml:space="preserve"> </w:t>
            </w:r>
          </w:p>
        </w:tc>
      </w:tr>
      <w:tr w:rsidR="000B1984" w:rsidRPr="00B07B8D" w:rsidTr="000B1984">
        <w:trPr>
          <w:trHeight w:val="548"/>
        </w:trPr>
        <w:tc>
          <w:tcPr>
            <w:tcW w:w="817" w:type="dxa"/>
            <w:vMerge w:val="restart"/>
            <w:noWrap/>
            <w:vAlign w:val="center"/>
            <w:hideMark/>
          </w:tcPr>
          <w:p w:rsidR="000B1984" w:rsidRPr="00B07B8D" w:rsidRDefault="000B1984" w:rsidP="000B1984">
            <w:pPr>
              <w:pStyle w:val="ad"/>
              <w:numPr>
                <w:ilvl w:val="0"/>
                <w:numId w:val="9"/>
              </w:numPr>
              <w:ind w:left="0" w:firstLine="284"/>
              <w:jc w:val="center"/>
              <w:rPr>
                <w:rFonts w:ascii="PT Astra Serif" w:eastAsia="Times New Roman" w:hAnsi="PT Astra Serif" w:cs="Times New Roman"/>
                <w:bCs/>
                <w:lang w:eastAsia="ru-RU"/>
              </w:rPr>
            </w:pPr>
          </w:p>
        </w:tc>
        <w:tc>
          <w:tcPr>
            <w:tcW w:w="2977" w:type="dxa"/>
            <w:vMerge w:val="restart"/>
            <w:vAlign w:val="center"/>
          </w:tcPr>
          <w:p w:rsidR="000B1984" w:rsidRPr="000B1984" w:rsidRDefault="000B1984" w:rsidP="000B1984">
            <w:pPr>
              <w:pStyle w:val="af0"/>
              <w:widowControl w:val="0"/>
              <w:jc w:val="both"/>
              <w:rPr>
                <w:rFonts w:ascii="PT Astra Serif" w:hAnsi="PT Astra Serif"/>
                <w:sz w:val="24"/>
                <w:szCs w:val="24"/>
              </w:rPr>
            </w:pPr>
            <w:r w:rsidRPr="000B1984">
              <w:rPr>
                <w:rFonts w:ascii="PT Astra Serif" w:hAnsi="PT Astra Serif"/>
                <w:sz w:val="24"/>
                <w:szCs w:val="24"/>
              </w:rPr>
              <w:t>Камера холодильная №1 Инв.№101341201400022</w:t>
            </w:r>
          </w:p>
        </w:tc>
        <w:tc>
          <w:tcPr>
            <w:tcW w:w="3827" w:type="dxa"/>
            <w:noWrap/>
            <w:vAlign w:val="center"/>
            <w:hideMark/>
          </w:tcPr>
          <w:p w:rsidR="000B1984" w:rsidRPr="000B1984" w:rsidRDefault="000B1984" w:rsidP="000B1984">
            <w:pPr>
              <w:rPr>
                <w:rFonts w:ascii="PT Astra Serif" w:hAnsi="PT Astra Serif"/>
                <w:color w:val="000000"/>
                <w:sz w:val="21"/>
                <w:szCs w:val="21"/>
              </w:rPr>
            </w:pPr>
            <w:r w:rsidRPr="000B1984">
              <w:rPr>
                <w:rFonts w:ascii="PT Astra Serif" w:hAnsi="PT Astra Serif"/>
                <w:color w:val="000000"/>
                <w:sz w:val="21"/>
                <w:szCs w:val="21"/>
              </w:rPr>
              <w:t>замена компрессора SC10CL</w:t>
            </w:r>
          </w:p>
        </w:tc>
        <w:tc>
          <w:tcPr>
            <w:tcW w:w="1985" w:type="dxa"/>
            <w:vAlign w:val="center"/>
          </w:tcPr>
          <w:p w:rsidR="000B1984" w:rsidRPr="00B07B8D" w:rsidRDefault="000B1984" w:rsidP="000B1984">
            <w:pPr>
              <w:jc w:val="center"/>
              <w:rPr>
                <w:rFonts w:ascii="PT Astra Serif" w:eastAsia="Times New Roman" w:hAnsi="PT Astra Serif" w:cs="Times New Roman"/>
                <w:bCs/>
                <w:lang w:eastAsia="ru-RU"/>
              </w:rPr>
            </w:pPr>
            <w:r w:rsidRPr="00B07B8D">
              <w:rPr>
                <w:rFonts w:ascii="PT Astra Serif" w:eastAsia="Times New Roman" w:hAnsi="PT Astra Serif" w:cs="Times New Roman"/>
                <w:bCs/>
                <w:lang w:eastAsia="ru-RU"/>
              </w:rPr>
              <w:t>Условная единица (</w:t>
            </w:r>
            <w:proofErr w:type="spellStart"/>
            <w:r w:rsidRPr="00B07B8D">
              <w:rPr>
                <w:rFonts w:ascii="PT Astra Serif" w:eastAsia="Times New Roman" w:hAnsi="PT Astra Serif" w:cs="Times New Roman"/>
                <w:bCs/>
                <w:lang w:eastAsia="ru-RU"/>
              </w:rPr>
              <w:t>усл</w:t>
            </w:r>
            <w:proofErr w:type="spellEnd"/>
            <w:r w:rsidRPr="00B07B8D">
              <w:rPr>
                <w:rFonts w:ascii="PT Astra Serif" w:eastAsia="Times New Roman" w:hAnsi="PT Astra Serif" w:cs="Times New Roman"/>
                <w:bCs/>
                <w:lang w:eastAsia="ru-RU"/>
              </w:rPr>
              <w:t>. ед.)</w:t>
            </w:r>
          </w:p>
        </w:tc>
        <w:tc>
          <w:tcPr>
            <w:tcW w:w="992" w:type="dxa"/>
            <w:vAlign w:val="center"/>
          </w:tcPr>
          <w:p w:rsidR="000B1984" w:rsidRPr="00B07B8D" w:rsidRDefault="000B1984" w:rsidP="000B1984">
            <w:pPr>
              <w:jc w:val="center"/>
              <w:rPr>
                <w:rFonts w:ascii="PT Astra Serif" w:eastAsia="Times New Roman" w:hAnsi="PT Astra Serif" w:cs="Times New Roman"/>
                <w:bCs/>
                <w:lang w:eastAsia="ru-RU"/>
              </w:rPr>
            </w:pPr>
            <w:r w:rsidRPr="00B07B8D">
              <w:rPr>
                <w:rFonts w:ascii="PT Astra Serif" w:eastAsia="Times New Roman" w:hAnsi="PT Astra Serif" w:cs="Times New Roman"/>
                <w:bCs/>
                <w:lang w:eastAsia="ru-RU"/>
              </w:rPr>
              <w:t>1</w:t>
            </w:r>
          </w:p>
          <w:p w:rsidR="000B1984" w:rsidRPr="00B07B8D" w:rsidRDefault="000B1984" w:rsidP="000B1984">
            <w:pPr>
              <w:jc w:val="center"/>
              <w:rPr>
                <w:rFonts w:ascii="PT Astra Serif" w:eastAsia="Times New Roman" w:hAnsi="PT Astra Serif" w:cs="Times New Roman"/>
                <w:bCs/>
                <w:lang w:eastAsia="ru-RU"/>
              </w:rPr>
            </w:pPr>
          </w:p>
        </w:tc>
        <w:tc>
          <w:tcPr>
            <w:tcW w:w="1913" w:type="dxa"/>
          </w:tcPr>
          <w:p w:rsidR="000B1984" w:rsidRPr="00B07B8D" w:rsidRDefault="000B1984" w:rsidP="000B1984">
            <w:pPr>
              <w:jc w:val="center"/>
              <w:rPr>
                <w:rFonts w:ascii="PT Astra Serif" w:eastAsia="Times New Roman" w:hAnsi="PT Astra Serif" w:cs="Times New Roman"/>
                <w:bCs/>
                <w:lang w:eastAsia="ru-RU"/>
              </w:rPr>
            </w:pPr>
          </w:p>
        </w:tc>
        <w:tc>
          <w:tcPr>
            <w:tcW w:w="1914" w:type="dxa"/>
          </w:tcPr>
          <w:p w:rsidR="000B1984" w:rsidRPr="00B07B8D" w:rsidRDefault="000B1984" w:rsidP="000B1984">
            <w:pPr>
              <w:jc w:val="center"/>
              <w:rPr>
                <w:rFonts w:ascii="PT Astra Serif" w:eastAsia="Times New Roman" w:hAnsi="PT Astra Serif" w:cs="Times New Roman"/>
                <w:bCs/>
                <w:lang w:eastAsia="ru-RU"/>
              </w:rPr>
            </w:pPr>
          </w:p>
        </w:tc>
      </w:tr>
      <w:tr w:rsidR="000B1984" w:rsidRPr="00B07B8D" w:rsidTr="000B1984">
        <w:trPr>
          <w:trHeight w:val="571"/>
        </w:trPr>
        <w:tc>
          <w:tcPr>
            <w:tcW w:w="817" w:type="dxa"/>
            <w:vMerge/>
            <w:noWrap/>
            <w:hideMark/>
          </w:tcPr>
          <w:p w:rsidR="000B1984" w:rsidRPr="00B07B8D" w:rsidRDefault="000B1984" w:rsidP="000B1984">
            <w:pPr>
              <w:pStyle w:val="ad"/>
              <w:numPr>
                <w:ilvl w:val="0"/>
                <w:numId w:val="9"/>
              </w:numPr>
              <w:ind w:left="0" w:firstLine="284"/>
              <w:jc w:val="center"/>
              <w:rPr>
                <w:rFonts w:ascii="PT Astra Serif" w:eastAsia="Times New Roman" w:hAnsi="PT Astra Serif" w:cs="Times New Roman"/>
                <w:bCs/>
                <w:lang w:eastAsia="ru-RU"/>
              </w:rPr>
            </w:pPr>
          </w:p>
        </w:tc>
        <w:tc>
          <w:tcPr>
            <w:tcW w:w="2977" w:type="dxa"/>
            <w:vMerge/>
            <w:vAlign w:val="center"/>
          </w:tcPr>
          <w:p w:rsidR="000B1984" w:rsidRPr="000B1984" w:rsidRDefault="000B1984" w:rsidP="000B1984">
            <w:pPr>
              <w:jc w:val="center"/>
              <w:rPr>
                <w:rFonts w:ascii="PT Astra Serif" w:eastAsia="Times New Roman" w:hAnsi="PT Astra Serif" w:cs="Times New Roman"/>
                <w:bCs/>
                <w:sz w:val="24"/>
                <w:szCs w:val="24"/>
                <w:lang w:eastAsia="ru-RU"/>
              </w:rPr>
            </w:pPr>
          </w:p>
        </w:tc>
        <w:tc>
          <w:tcPr>
            <w:tcW w:w="3827" w:type="dxa"/>
            <w:noWrap/>
            <w:vAlign w:val="center"/>
          </w:tcPr>
          <w:p w:rsidR="000B1984" w:rsidRPr="000B1984" w:rsidRDefault="000B1984" w:rsidP="000B1984">
            <w:pPr>
              <w:rPr>
                <w:rFonts w:ascii="PT Astra Serif" w:hAnsi="PT Astra Serif"/>
                <w:color w:val="000000"/>
                <w:sz w:val="21"/>
                <w:szCs w:val="21"/>
              </w:rPr>
            </w:pPr>
            <w:r w:rsidRPr="000B1984">
              <w:rPr>
                <w:rFonts w:ascii="PT Astra Serif" w:hAnsi="PT Astra Serif"/>
                <w:color w:val="000000"/>
                <w:sz w:val="21"/>
                <w:szCs w:val="21"/>
              </w:rPr>
              <w:t>заправка хладона (Фреон 404)</w:t>
            </w:r>
          </w:p>
        </w:tc>
        <w:tc>
          <w:tcPr>
            <w:tcW w:w="1985" w:type="dxa"/>
            <w:vAlign w:val="center"/>
          </w:tcPr>
          <w:p w:rsidR="000B1984" w:rsidRPr="00B07B8D" w:rsidRDefault="000B1984" w:rsidP="000B1984">
            <w:pPr>
              <w:jc w:val="center"/>
              <w:rPr>
                <w:rFonts w:ascii="PT Astra Serif" w:eastAsia="Times New Roman" w:hAnsi="PT Astra Serif" w:cs="Times New Roman"/>
                <w:bCs/>
                <w:lang w:eastAsia="ru-RU"/>
              </w:rPr>
            </w:pPr>
            <w:r w:rsidRPr="00B07B8D">
              <w:rPr>
                <w:rFonts w:ascii="PT Astra Serif" w:eastAsia="Times New Roman" w:hAnsi="PT Astra Serif" w:cs="Times New Roman"/>
                <w:bCs/>
                <w:lang w:eastAsia="ru-RU"/>
              </w:rPr>
              <w:t>Условная единица (</w:t>
            </w:r>
            <w:proofErr w:type="spellStart"/>
            <w:r w:rsidRPr="00B07B8D">
              <w:rPr>
                <w:rFonts w:ascii="PT Astra Serif" w:eastAsia="Times New Roman" w:hAnsi="PT Astra Serif" w:cs="Times New Roman"/>
                <w:bCs/>
                <w:lang w:eastAsia="ru-RU"/>
              </w:rPr>
              <w:t>усл</w:t>
            </w:r>
            <w:proofErr w:type="spellEnd"/>
            <w:r w:rsidRPr="00B07B8D">
              <w:rPr>
                <w:rFonts w:ascii="PT Astra Serif" w:eastAsia="Times New Roman" w:hAnsi="PT Astra Serif" w:cs="Times New Roman"/>
                <w:bCs/>
                <w:lang w:eastAsia="ru-RU"/>
              </w:rPr>
              <w:t>. ед.)</w:t>
            </w:r>
          </w:p>
        </w:tc>
        <w:tc>
          <w:tcPr>
            <w:tcW w:w="992" w:type="dxa"/>
            <w:vAlign w:val="center"/>
          </w:tcPr>
          <w:p w:rsidR="000B1984" w:rsidRPr="00B07B8D" w:rsidRDefault="000B1984" w:rsidP="000B1984">
            <w:pPr>
              <w:jc w:val="center"/>
              <w:rPr>
                <w:rFonts w:ascii="PT Astra Serif" w:eastAsia="Times New Roman" w:hAnsi="PT Astra Serif" w:cs="Times New Roman"/>
                <w:bCs/>
                <w:lang w:eastAsia="ru-RU"/>
              </w:rPr>
            </w:pPr>
            <w:r w:rsidRPr="00B07B8D">
              <w:rPr>
                <w:rFonts w:ascii="PT Astra Serif" w:eastAsia="Times New Roman" w:hAnsi="PT Astra Serif" w:cs="Times New Roman"/>
                <w:bCs/>
                <w:lang w:eastAsia="ru-RU"/>
              </w:rPr>
              <w:t>1</w:t>
            </w:r>
          </w:p>
          <w:p w:rsidR="000B1984" w:rsidRPr="00B07B8D" w:rsidRDefault="000B1984" w:rsidP="000B1984">
            <w:pPr>
              <w:jc w:val="center"/>
              <w:rPr>
                <w:rFonts w:ascii="PT Astra Serif" w:eastAsia="Times New Roman" w:hAnsi="PT Astra Serif" w:cs="Times New Roman"/>
                <w:bCs/>
                <w:lang w:eastAsia="ru-RU"/>
              </w:rPr>
            </w:pPr>
          </w:p>
        </w:tc>
        <w:tc>
          <w:tcPr>
            <w:tcW w:w="1913" w:type="dxa"/>
          </w:tcPr>
          <w:p w:rsidR="000B1984" w:rsidRPr="00B07B8D" w:rsidRDefault="000B1984" w:rsidP="000B1984">
            <w:pPr>
              <w:jc w:val="center"/>
              <w:rPr>
                <w:rFonts w:ascii="PT Astra Serif" w:eastAsia="Times New Roman" w:hAnsi="PT Astra Serif" w:cs="Times New Roman"/>
                <w:bCs/>
                <w:lang w:eastAsia="ru-RU"/>
              </w:rPr>
            </w:pPr>
          </w:p>
        </w:tc>
        <w:tc>
          <w:tcPr>
            <w:tcW w:w="1914" w:type="dxa"/>
          </w:tcPr>
          <w:p w:rsidR="000B1984" w:rsidRPr="00B07B8D" w:rsidRDefault="000B1984" w:rsidP="000B1984">
            <w:pPr>
              <w:jc w:val="center"/>
              <w:rPr>
                <w:rFonts w:ascii="PT Astra Serif" w:eastAsia="Times New Roman" w:hAnsi="PT Astra Serif" w:cs="Times New Roman"/>
                <w:bCs/>
                <w:lang w:eastAsia="ru-RU"/>
              </w:rPr>
            </w:pPr>
          </w:p>
        </w:tc>
      </w:tr>
      <w:tr w:rsidR="000B1984" w:rsidRPr="00B07B8D" w:rsidTr="000B1984">
        <w:trPr>
          <w:trHeight w:val="551"/>
        </w:trPr>
        <w:tc>
          <w:tcPr>
            <w:tcW w:w="817" w:type="dxa"/>
            <w:noWrap/>
            <w:hideMark/>
          </w:tcPr>
          <w:p w:rsidR="000B1984" w:rsidRPr="00B07B8D" w:rsidRDefault="000B1984" w:rsidP="000B1984">
            <w:pPr>
              <w:pStyle w:val="ad"/>
              <w:numPr>
                <w:ilvl w:val="0"/>
                <w:numId w:val="9"/>
              </w:numPr>
              <w:ind w:left="0" w:firstLine="284"/>
              <w:jc w:val="center"/>
              <w:rPr>
                <w:rFonts w:ascii="PT Astra Serif" w:eastAsia="Times New Roman" w:hAnsi="PT Astra Serif" w:cs="Times New Roman"/>
                <w:bCs/>
                <w:lang w:eastAsia="ru-RU"/>
              </w:rPr>
            </w:pPr>
          </w:p>
        </w:tc>
        <w:tc>
          <w:tcPr>
            <w:tcW w:w="2977" w:type="dxa"/>
            <w:vMerge w:val="restart"/>
            <w:vAlign w:val="center"/>
          </w:tcPr>
          <w:p w:rsidR="000B1984" w:rsidRPr="000B1984" w:rsidRDefault="000B1984" w:rsidP="000B1984">
            <w:pPr>
              <w:pStyle w:val="ConsPlusNormal"/>
              <w:widowControl w:val="0"/>
              <w:ind w:firstLine="0"/>
              <w:jc w:val="both"/>
              <w:rPr>
                <w:rFonts w:ascii="PT Astra Serif" w:hAnsi="PT Astra Serif"/>
              </w:rPr>
            </w:pPr>
            <w:r w:rsidRPr="000B1984">
              <w:rPr>
                <w:rFonts w:ascii="PT Astra Serif" w:hAnsi="PT Astra Serif"/>
              </w:rPr>
              <w:t>Камера холодильная №2 Инв.№110104000983</w:t>
            </w:r>
          </w:p>
        </w:tc>
        <w:tc>
          <w:tcPr>
            <w:tcW w:w="3827" w:type="dxa"/>
            <w:noWrap/>
            <w:vAlign w:val="center"/>
          </w:tcPr>
          <w:p w:rsidR="000B1984" w:rsidRPr="000B1984" w:rsidRDefault="000B1984" w:rsidP="000B1984">
            <w:pPr>
              <w:rPr>
                <w:rFonts w:ascii="PT Astra Serif" w:hAnsi="PT Astra Serif"/>
                <w:color w:val="000000"/>
                <w:sz w:val="21"/>
                <w:szCs w:val="21"/>
              </w:rPr>
            </w:pPr>
            <w:r w:rsidRPr="000B1984">
              <w:rPr>
                <w:rFonts w:ascii="PT Astra Serif" w:hAnsi="PT Astra Serif"/>
                <w:color w:val="000000"/>
                <w:sz w:val="21"/>
                <w:szCs w:val="21"/>
              </w:rPr>
              <w:t>замена компрессора SC10CL</w:t>
            </w:r>
          </w:p>
        </w:tc>
        <w:tc>
          <w:tcPr>
            <w:tcW w:w="1985" w:type="dxa"/>
            <w:vAlign w:val="center"/>
          </w:tcPr>
          <w:p w:rsidR="000B1984" w:rsidRPr="00B07B8D" w:rsidRDefault="000B1984" w:rsidP="000B1984">
            <w:pPr>
              <w:jc w:val="center"/>
              <w:rPr>
                <w:rFonts w:ascii="PT Astra Serif" w:hAnsi="PT Astra Serif" w:cs="Times New Roman"/>
              </w:rPr>
            </w:pPr>
            <w:r w:rsidRPr="00B07B8D">
              <w:rPr>
                <w:rFonts w:ascii="PT Astra Serif" w:eastAsia="Times New Roman" w:hAnsi="PT Astra Serif" w:cs="Times New Roman"/>
                <w:bCs/>
                <w:lang w:eastAsia="ru-RU"/>
              </w:rPr>
              <w:t>Условная единица (</w:t>
            </w:r>
            <w:proofErr w:type="spellStart"/>
            <w:r w:rsidRPr="00B07B8D">
              <w:rPr>
                <w:rFonts w:ascii="PT Astra Serif" w:eastAsia="Times New Roman" w:hAnsi="PT Astra Serif" w:cs="Times New Roman"/>
                <w:bCs/>
                <w:lang w:eastAsia="ru-RU"/>
              </w:rPr>
              <w:t>усл</w:t>
            </w:r>
            <w:proofErr w:type="spellEnd"/>
            <w:r w:rsidRPr="00B07B8D">
              <w:rPr>
                <w:rFonts w:ascii="PT Astra Serif" w:eastAsia="Times New Roman" w:hAnsi="PT Astra Serif" w:cs="Times New Roman"/>
                <w:bCs/>
                <w:lang w:eastAsia="ru-RU"/>
              </w:rPr>
              <w:t>. ед.)</w:t>
            </w:r>
          </w:p>
        </w:tc>
        <w:tc>
          <w:tcPr>
            <w:tcW w:w="992" w:type="dxa"/>
            <w:vAlign w:val="center"/>
          </w:tcPr>
          <w:p w:rsidR="000B1984" w:rsidRPr="00B07B8D" w:rsidRDefault="000B1984" w:rsidP="000B1984">
            <w:pPr>
              <w:jc w:val="center"/>
              <w:rPr>
                <w:rFonts w:ascii="PT Astra Serif" w:eastAsia="Times New Roman" w:hAnsi="PT Astra Serif" w:cs="Times New Roman"/>
                <w:bCs/>
                <w:lang w:eastAsia="ru-RU"/>
              </w:rPr>
            </w:pPr>
            <w:r w:rsidRPr="00B07B8D">
              <w:rPr>
                <w:rFonts w:ascii="PT Astra Serif" w:eastAsia="Times New Roman" w:hAnsi="PT Astra Serif" w:cs="Times New Roman"/>
                <w:bCs/>
                <w:lang w:eastAsia="ru-RU"/>
              </w:rPr>
              <w:t>1</w:t>
            </w:r>
          </w:p>
        </w:tc>
        <w:tc>
          <w:tcPr>
            <w:tcW w:w="1913" w:type="dxa"/>
          </w:tcPr>
          <w:p w:rsidR="000B1984" w:rsidRPr="00B07B8D" w:rsidRDefault="000B1984" w:rsidP="000B1984">
            <w:pPr>
              <w:jc w:val="center"/>
              <w:rPr>
                <w:rFonts w:ascii="PT Astra Serif" w:eastAsia="Times New Roman" w:hAnsi="PT Astra Serif" w:cs="Times New Roman"/>
                <w:bCs/>
                <w:lang w:eastAsia="ru-RU"/>
              </w:rPr>
            </w:pPr>
          </w:p>
        </w:tc>
        <w:tc>
          <w:tcPr>
            <w:tcW w:w="1914" w:type="dxa"/>
          </w:tcPr>
          <w:p w:rsidR="000B1984" w:rsidRPr="00B07B8D" w:rsidRDefault="000B1984" w:rsidP="000B1984">
            <w:pPr>
              <w:jc w:val="center"/>
              <w:rPr>
                <w:rFonts w:ascii="PT Astra Serif" w:eastAsia="Times New Roman" w:hAnsi="PT Astra Serif" w:cs="Times New Roman"/>
                <w:bCs/>
                <w:lang w:eastAsia="ru-RU"/>
              </w:rPr>
            </w:pPr>
          </w:p>
        </w:tc>
      </w:tr>
      <w:tr w:rsidR="000B1984" w:rsidRPr="00B07B8D" w:rsidTr="000B1984">
        <w:trPr>
          <w:trHeight w:val="558"/>
        </w:trPr>
        <w:tc>
          <w:tcPr>
            <w:tcW w:w="817" w:type="dxa"/>
            <w:noWrap/>
          </w:tcPr>
          <w:p w:rsidR="000B1984" w:rsidRPr="00B07B8D" w:rsidRDefault="000B1984" w:rsidP="000B1984">
            <w:pPr>
              <w:pStyle w:val="ad"/>
              <w:numPr>
                <w:ilvl w:val="0"/>
                <w:numId w:val="9"/>
              </w:numPr>
              <w:ind w:left="0" w:firstLine="284"/>
              <w:jc w:val="center"/>
              <w:rPr>
                <w:rFonts w:ascii="PT Astra Serif" w:eastAsia="Times New Roman" w:hAnsi="PT Astra Serif" w:cs="Times New Roman"/>
                <w:bCs/>
                <w:lang w:eastAsia="ru-RU"/>
              </w:rPr>
            </w:pPr>
          </w:p>
        </w:tc>
        <w:tc>
          <w:tcPr>
            <w:tcW w:w="2977" w:type="dxa"/>
            <w:vMerge/>
            <w:vAlign w:val="center"/>
          </w:tcPr>
          <w:p w:rsidR="000B1984" w:rsidRPr="000B1984" w:rsidRDefault="000B1984" w:rsidP="000B1984">
            <w:pPr>
              <w:jc w:val="center"/>
              <w:rPr>
                <w:rFonts w:ascii="PT Astra Serif" w:hAnsi="PT Astra Serif" w:cs="Times New Roman"/>
                <w:sz w:val="24"/>
                <w:szCs w:val="24"/>
              </w:rPr>
            </w:pPr>
          </w:p>
        </w:tc>
        <w:tc>
          <w:tcPr>
            <w:tcW w:w="3827" w:type="dxa"/>
            <w:noWrap/>
            <w:vAlign w:val="center"/>
          </w:tcPr>
          <w:p w:rsidR="000B1984" w:rsidRPr="000B1984" w:rsidRDefault="000B1984" w:rsidP="000B1984">
            <w:pPr>
              <w:rPr>
                <w:rFonts w:ascii="PT Astra Serif" w:hAnsi="PT Astra Serif"/>
                <w:color w:val="000000"/>
                <w:sz w:val="21"/>
                <w:szCs w:val="21"/>
              </w:rPr>
            </w:pPr>
            <w:r w:rsidRPr="000B1984">
              <w:rPr>
                <w:rFonts w:ascii="PT Astra Serif" w:hAnsi="PT Astra Serif"/>
                <w:color w:val="000000"/>
                <w:sz w:val="21"/>
                <w:szCs w:val="21"/>
              </w:rPr>
              <w:t>заправка хладона (Фреон 404)</w:t>
            </w:r>
          </w:p>
        </w:tc>
        <w:tc>
          <w:tcPr>
            <w:tcW w:w="1985" w:type="dxa"/>
            <w:vAlign w:val="center"/>
          </w:tcPr>
          <w:p w:rsidR="000B1984" w:rsidRPr="00B07B8D" w:rsidRDefault="000B1984" w:rsidP="000B1984">
            <w:pPr>
              <w:jc w:val="center"/>
              <w:rPr>
                <w:rFonts w:ascii="PT Astra Serif" w:eastAsia="Times New Roman" w:hAnsi="PT Astra Serif" w:cs="Times New Roman"/>
                <w:bCs/>
                <w:lang w:eastAsia="ru-RU"/>
              </w:rPr>
            </w:pPr>
            <w:r w:rsidRPr="00B07B8D">
              <w:rPr>
                <w:rFonts w:ascii="PT Astra Serif" w:eastAsia="Times New Roman" w:hAnsi="PT Astra Serif" w:cs="Times New Roman"/>
                <w:bCs/>
                <w:lang w:eastAsia="ru-RU"/>
              </w:rPr>
              <w:t>Условная единица (</w:t>
            </w:r>
            <w:proofErr w:type="spellStart"/>
            <w:r w:rsidRPr="00B07B8D">
              <w:rPr>
                <w:rFonts w:ascii="PT Astra Serif" w:eastAsia="Times New Roman" w:hAnsi="PT Astra Serif" w:cs="Times New Roman"/>
                <w:bCs/>
                <w:lang w:eastAsia="ru-RU"/>
              </w:rPr>
              <w:t>усл</w:t>
            </w:r>
            <w:proofErr w:type="spellEnd"/>
            <w:r w:rsidRPr="00B07B8D">
              <w:rPr>
                <w:rFonts w:ascii="PT Astra Serif" w:eastAsia="Times New Roman" w:hAnsi="PT Astra Serif" w:cs="Times New Roman"/>
                <w:bCs/>
                <w:lang w:eastAsia="ru-RU"/>
              </w:rPr>
              <w:t>. ед.)</w:t>
            </w:r>
          </w:p>
        </w:tc>
        <w:tc>
          <w:tcPr>
            <w:tcW w:w="992" w:type="dxa"/>
            <w:vAlign w:val="center"/>
          </w:tcPr>
          <w:p w:rsidR="000B1984" w:rsidRPr="00B07B8D" w:rsidRDefault="000B1984" w:rsidP="000B1984">
            <w:pPr>
              <w:jc w:val="center"/>
              <w:rPr>
                <w:rFonts w:ascii="PT Astra Serif" w:eastAsia="Times New Roman" w:hAnsi="PT Astra Serif" w:cs="Times New Roman"/>
                <w:bCs/>
                <w:lang w:eastAsia="ru-RU"/>
              </w:rPr>
            </w:pPr>
            <w:r w:rsidRPr="00B07B8D">
              <w:rPr>
                <w:rFonts w:ascii="PT Astra Serif" w:eastAsia="Times New Roman" w:hAnsi="PT Astra Serif" w:cs="Times New Roman"/>
                <w:bCs/>
                <w:lang w:eastAsia="ru-RU"/>
              </w:rPr>
              <w:t>1</w:t>
            </w:r>
          </w:p>
          <w:p w:rsidR="000B1984" w:rsidRPr="00B07B8D" w:rsidRDefault="000B1984" w:rsidP="000B1984">
            <w:pPr>
              <w:jc w:val="center"/>
              <w:rPr>
                <w:rFonts w:ascii="PT Astra Serif" w:eastAsia="Times New Roman" w:hAnsi="PT Astra Serif" w:cs="Times New Roman"/>
                <w:bCs/>
                <w:lang w:eastAsia="ru-RU"/>
              </w:rPr>
            </w:pPr>
          </w:p>
        </w:tc>
        <w:tc>
          <w:tcPr>
            <w:tcW w:w="1913" w:type="dxa"/>
          </w:tcPr>
          <w:p w:rsidR="000B1984" w:rsidRPr="00B07B8D" w:rsidRDefault="000B1984" w:rsidP="000B1984">
            <w:pPr>
              <w:jc w:val="center"/>
              <w:rPr>
                <w:rFonts w:ascii="PT Astra Serif" w:eastAsia="Times New Roman" w:hAnsi="PT Astra Serif" w:cs="Times New Roman"/>
                <w:bCs/>
                <w:lang w:eastAsia="ru-RU"/>
              </w:rPr>
            </w:pPr>
          </w:p>
        </w:tc>
        <w:tc>
          <w:tcPr>
            <w:tcW w:w="1914" w:type="dxa"/>
          </w:tcPr>
          <w:p w:rsidR="000B1984" w:rsidRPr="00B07B8D" w:rsidRDefault="000B1984" w:rsidP="000B1984">
            <w:pPr>
              <w:jc w:val="center"/>
              <w:rPr>
                <w:rFonts w:ascii="PT Astra Serif" w:eastAsia="Times New Roman" w:hAnsi="PT Astra Serif" w:cs="Times New Roman"/>
                <w:bCs/>
                <w:lang w:eastAsia="ru-RU"/>
              </w:rPr>
            </w:pPr>
          </w:p>
        </w:tc>
      </w:tr>
      <w:tr w:rsidR="000B1984" w:rsidRPr="00B07B8D" w:rsidTr="000B1984">
        <w:trPr>
          <w:trHeight w:val="552"/>
        </w:trPr>
        <w:tc>
          <w:tcPr>
            <w:tcW w:w="817" w:type="dxa"/>
            <w:noWrap/>
          </w:tcPr>
          <w:p w:rsidR="000B1984" w:rsidRPr="00B07B8D" w:rsidRDefault="000B1984" w:rsidP="000B1984">
            <w:pPr>
              <w:pStyle w:val="ad"/>
              <w:numPr>
                <w:ilvl w:val="0"/>
                <w:numId w:val="9"/>
              </w:numPr>
              <w:ind w:left="0" w:firstLine="284"/>
              <w:jc w:val="center"/>
              <w:rPr>
                <w:rFonts w:ascii="PT Astra Serif" w:eastAsia="Times New Roman" w:hAnsi="PT Astra Serif" w:cs="Times New Roman"/>
                <w:bCs/>
                <w:lang w:eastAsia="ru-RU"/>
              </w:rPr>
            </w:pPr>
          </w:p>
        </w:tc>
        <w:tc>
          <w:tcPr>
            <w:tcW w:w="2977" w:type="dxa"/>
            <w:vMerge w:val="restart"/>
            <w:vAlign w:val="center"/>
          </w:tcPr>
          <w:p w:rsidR="000B1984" w:rsidRPr="000B1984" w:rsidRDefault="000B1984" w:rsidP="000B1984">
            <w:pPr>
              <w:pStyle w:val="ConsPlusNormal"/>
              <w:widowControl w:val="0"/>
              <w:ind w:firstLine="0"/>
              <w:rPr>
                <w:rFonts w:ascii="PT Astra Serif" w:hAnsi="PT Astra Serif"/>
              </w:rPr>
            </w:pPr>
            <w:r w:rsidRPr="000B1984">
              <w:rPr>
                <w:rFonts w:ascii="PT Astra Serif" w:hAnsi="PT Astra Serif"/>
              </w:rPr>
              <w:t xml:space="preserve">Морозильная камера </w:t>
            </w:r>
            <w:proofErr w:type="spellStart"/>
            <w:r w:rsidRPr="000B1984">
              <w:rPr>
                <w:rFonts w:ascii="PT Astra Serif" w:hAnsi="PT Astra Serif"/>
              </w:rPr>
              <w:t>Polair</w:t>
            </w:r>
            <w:proofErr w:type="spellEnd"/>
            <w:r w:rsidRPr="000B1984">
              <w:rPr>
                <w:rFonts w:ascii="PT Astra Serif" w:hAnsi="PT Astra Serif"/>
              </w:rPr>
              <w:t xml:space="preserve"> КХН 18/22</w:t>
            </w:r>
          </w:p>
          <w:p w:rsidR="000B1984" w:rsidRPr="000B1984" w:rsidRDefault="000B1984" w:rsidP="000B1984">
            <w:pPr>
              <w:pStyle w:val="ConsPlusNormal"/>
              <w:widowControl w:val="0"/>
              <w:ind w:firstLine="0"/>
              <w:rPr>
                <w:rFonts w:ascii="PT Astra Serif" w:hAnsi="PT Astra Serif"/>
              </w:rPr>
            </w:pPr>
            <w:r w:rsidRPr="000B1984">
              <w:rPr>
                <w:rFonts w:ascii="PT Astra Serif" w:hAnsi="PT Astra Serif"/>
              </w:rPr>
              <w:t>Инв.3101341202300534</w:t>
            </w:r>
          </w:p>
        </w:tc>
        <w:tc>
          <w:tcPr>
            <w:tcW w:w="3827" w:type="dxa"/>
            <w:noWrap/>
            <w:vAlign w:val="center"/>
          </w:tcPr>
          <w:p w:rsidR="000B1984" w:rsidRPr="000B1984" w:rsidRDefault="000B1984" w:rsidP="000B1984">
            <w:pPr>
              <w:rPr>
                <w:rFonts w:ascii="PT Astra Serif" w:hAnsi="PT Astra Serif"/>
                <w:color w:val="000000"/>
                <w:sz w:val="21"/>
                <w:szCs w:val="21"/>
              </w:rPr>
            </w:pPr>
            <w:r w:rsidRPr="000B1984">
              <w:rPr>
                <w:rFonts w:ascii="PT Astra Serif" w:hAnsi="PT Astra Serif"/>
                <w:color w:val="000000"/>
                <w:sz w:val="21"/>
                <w:szCs w:val="21"/>
              </w:rPr>
              <w:t>Замена фильтра осушителя</w:t>
            </w:r>
          </w:p>
        </w:tc>
        <w:tc>
          <w:tcPr>
            <w:tcW w:w="1985" w:type="dxa"/>
            <w:vAlign w:val="center"/>
          </w:tcPr>
          <w:p w:rsidR="000B1984" w:rsidRPr="00B07B8D" w:rsidRDefault="000B1984" w:rsidP="000B1984">
            <w:pPr>
              <w:jc w:val="center"/>
              <w:rPr>
                <w:rFonts w:ascii="PT Astra Serif" w:eastAsia="Times New Roman" w:hAnsi="PT Astra Serif" w:cs="Times New Roman"/>
                <w:bCs/>
                <w:lang w:eastAsia="ru-RU"/>
              </w:rPr>
            </w:pPr>
            <w:r w:rsidRPr="00B07B8D">
              <w:rPr>
                <w:rFonts w:ascii="PT Astra Serif" w:eastAsia="Times New Roman" w:hAnsi="PT Astra Serif" w:cs="Times New Roman"/>
                <w:bCs/>
                <w:lang w:eastAsia="ru-RU"/>
              </w:rPr>
              <w:t>Условная единица (</w:t>
            </w:r>
            <w:proofErr w:type="spellStart"/>
            <w:r w:rsidRPr="00B07B8D">
              <w:rPr>
                <w:rFonts w:ascii="PT Astra Serif" w:eastAsia="Times New Roman" w:hAnsi="PT Astra Serif" w:cs="Times New Roman"/>
                <w:bCs/>
                <w:lang w:eastAsia="ru-RU"/>
              </w:rPr>
              <w:t>усл</w:t>
            </w:r>
            <w:proofErr w:type="spellEnd"/>
            <w:r w:rsidRPr="00B07B8D">
              <w:rPr>
                <w:rFonts w:ascii="PT Astra Serif" w:eastAsia="Times New Roman" w:hAnsi="PT Astra Serif" w:cs="Times New Roman"/>
                <w:bCs/>
                <w:lang w:eastAsia="ru-RU"/>
              </w:rPr>
              <w:t>. ед.)</w:t>
            </w:r>
          </w:p>
        </w:tc>
        <w:tc>
          <w:tcPr>
            <w:tcW w:w="992" w:type="dxa"/>
            <w:vAlign w:val="center"/>
          </w:tcPr>
          <w:p w:rsidR="000B1984" w:rsidRPr="00B07B8D" w:rsidRDefault="000B1984" w:rsidP="000B1984">
            <w:pPr>
              <w:jc w:val="center"/>
              <w:rPr>
                <w:rFonts w:ascii="PT Astra Serif" w:eastAsia="Times New Roman" w:hAnsi="PT Astra Serif" w:cs="Times New Roman"/>
                <w:bCs/>
                <w:lang w:eastAsia="ru-RU"/>
              </w:rPr>
            </w:pPr>
            <w:r w:rsidRPr="00B07B8D">
              <w:rPr>
                <w:rFonts w:ascii="PT Astra Serif" w:eastAsia="Times New Roman" w:hAnsi="PT Astra Serif" w:cs="Times New Roman"/>
                <w:bCs/>
                <w:lang w:eastAsia="ru-RU"/>
              </w:rPr>
              <w:t>1</w:t>
            </w:r>
          </w:p>
          <w:p w:rsidR="000B1984" w:rsidRPr="00B07B8D" w:rsidRDefault="000B1984" w:rsidP="000B1984">
            <w:pPr>
              <w:jc w:val="center"/>
              <w:rPr>
                <w:rFonts w:ascii="PT Astra Serif" w:eastAsia="Times New Roman" w:hAnsi="PT Astra Serif" w:cs="Times New Roman"/>
                <w:bCs/>
                <w:lang w:eastAsia="ru-RU"/>
              </w:rPr>
            </w:pPr>
          </w:p>
        </w:tc>
        <w:tc>
          <w:tcPr>
            <w:tcW w:w="1913" w:type="dxa"/>
          </w:tcPr>
          <w:p w:rsidR="000B1984" w:rsidRPr="00B07B8D" w:rsidRDefault="000B1984" w:rsidP="000B1984">
            <w:pPr>
              <w:jc w:val="center"/>
              <w:rPr>
                <w:rFonts w:ascii="PT Astra Serif" w:eastAsia="Times New Roman" w:hAnsi="PT Astra Serif" w:cs="Times New Roman"/>
                <w:bCs/>
                <w:lang w:eastAsia="ru-RU"/>
              </w:rPr>
            </w:pPr>
          </w:p>
        </w:tc>
        <w:tc>
          <w:tcPr>
            <w:tcW w:w="1914" w:type="dxa"/>
          </w:tcPr>
          <w:p w:rsidR="000B1984" w:rsidRPr="00B07B8D" w:rsidRDefault="000B1984" w:rsidP="000B1984">
            <w:pPr>
              <w:jc w:val="center"/>
              <w:rPr>
                <w:rFonts w:ascii="PT Astra Serif" w:eastAsia="Times New Roman" w:hAnsi="PT Astra Serif" w:cs="Times New Roman"/>
                <w:bCs/>
                <w:lang w:eastAsia="ru-RU"/>
              </w:rPr>
            </w:pPr>
          </w:p>
        </w:tc>
      </w:tr>
      <w:tr w:rsidR="000B1984" w:rsidRPr="00B07B8D" w:rsidTr="000B1984">
        <w:trPr>
          <w:trHeight w:val="560"/>
        </w:trPr>
        <w:tc>
          <w:tcPr>
            <w:tcW w:w="817" w:type="dxa"/>
            <w:tcBorders>
              <w:bottom w:val="single" w:sz="4" w:space="0" w:color="auto"/>
            </w:tcBorders>
            <w:noWrap/>
          </w:tcPr>
          <w:p w:rsidR="000B1984" w:rsidRPr="00B07B8D" w:rsidRDefault="000B1984" w:rsidP="000B1984">
            <w:pPr>
              <w:pStyle w:val="ad"/>
              <w:numPr>
                <w:ilvl w:val="0"/>
                <w:numId w:val="9"/>
              </w:numPr>
              <w:ind w:left="0" w:firstLine="284"/>
              <w:jc w:val="center"/>
              <w:rPr>
                <w:rFonts w:ascii="PT Astra Serif" w:eastAsia="Times New Roman" w:hAnsi="PT Astra Serif" w:cs="Times New Roman"/>
                <w:bCs/>
                <w:lang w:eastAsia="ru-RU"/>
              </w:rPr>
            </w:pPr>
          </w:p>
        </w:tc>
        <w:tc>
          <w:tcPr>
            <w:tcW w:w="2977" w:type="dxa"/>
            <w:vMerge/>
            <w:tcBorders>
              <w:bottom w:val="single" w:sz="4" w:space="0" w:color="auto"/>
            </w:tcBorders>
            <w:vAlign w:val="center"/>
          </w:tcPr>
          <w:p w:rsidR="000B1984" w:rsidRPr="0059015A" w:rsidRDefault="000B1984" w:rsidP="000B1984">
            <w:pPr>
              <w:jc w:val="center"/>
              <w:rPr>
                <w:rFonts w:ascii="PT Astra Serif" w:hAnsi="PT Astra Serif" w:cs="Times New Roman"/>
              </w:rPr>
            </w:pPr>
          </w:p>
        </w:tc>
        <w:tc>
          <w:tcPr>
            <w:tcW w:w="3827" w:type="dxa"/>
            <w:tcBorders>
              <w:bottom w:val="single" w:sz="4" w:space="0" w:color="auto"/>
            </w:tcBorders>
            <w:noWrap/>
            <w:vAlign w:val="center"/>
          </w:tcPr>
          <w:p w:rsidR="000B1984" w:rsidRPr="000B1984" w:rsidRDefault="000B1984" w:rsidP="000B1984">
            <w:pPr>
              <w:rPr>
                <w:rFonts w:ascii="PT Astra Serif" w:hAnsi="PT Astra Serif"/>
                <w:color w:val="000000"/>
                <w:sz w:val="21"/>
                <w:szCs w:val="21"/>
              </w:rPr>
            </w:pPr>
            <w:bookmarkStart w:id="10" w:name="_GoBack"/>
            <w:r w:rsidRPr="000B1984">
              <w:rPr>
                <w:rFonts w:ascii="PT Astra Serif" w:hAnsi="PT Astra Serif"/>
                <w:color w:val="000000"/>
                <w:sz w:val="21"/>
                <w:szCs w:val="21"/>
              </w:rPr>
              <w:t>Заправка хладона (Фреон 404)</w:t>
            </w:r>
            <w:bookmarkEnd w:id="10"/>
          </w:p>
        </w:tc>
        <w:tc>
          <w:tcPr>
            <w:tcW w:w="1985" w:type="dxa"/>
            <w:vAlign w:val="center"/>
          </w:tcPr>
          <w:p w:rsidR="000B1984" w:rsidRPr="00B07B8D" w:rsidRDefault="000B1984" w:rsidP="000B1984">
            <w:pPr>
              <w:jc w:val="center"/>
              <w:rPr>
                <w:rFonts w:ascii="PT Astra Serif" w:hAnsi="PT Astra Serif" w:cs="Times New Roman"/>
              </w:rPr>
            </w:pPr>
            <w:r w:rsidRPr="00B07B8D">
              <w:rPr>
                <w:rFonts w:ascii="PT Astra Serif" w:eastAsia="Times New Roman" w:hAnsi="PT Astra Serif" w:cs="Times New Roman"/>
                <w:bCs/>
                <w:lang w:eastAsia="ru-RU"/>
              </w:rPr>
              <w:t>Условная единица (</w:t>
            </w:r>
            <w:proofErr w:type="spellStart"/>
            <w:r w:rsidRPr="00B07B8D">
              <w:rPr>
                <w:rFonts w:ascii="PT Astra Serif" w:eastAsia="Times New Roman" w:hAnsi="PT Astra Serif" w:cs="Times New Roman"/>
                <w:bCs/>
                <w:lang w:eastAsia="ru-RU"/>
              </w:rPr>
              <w:t>усл</w:t>
            </w:r>
            <w:proofErr w:type="spellEnd"/>
            <w:r w:rsidRPr="00B07B8D">
              <w:rPr>
                <w:rFonts w:ascii="PT Astra Serif" w:eastAsia="Times New Roman" w:hAnsi="PT Astra Serif" w:cs="Times New Roman"/>
                <w:bCs/>
                <w:lang w:eastAsia="ru-RU"/>
              </w:rPr>
              <w:t>. ед.)</w:t>
            </w:r>
          </w:p>
        </w:tc>
        <w:tc>
          <w:tcPr>
            <w:tcW w:w="992" w:type="dxa"/>
            <w:vAlign w:val="center"/>
          </w:tcPr>
          <w:p w:rsidR="000B1984" w:rsidRPr="00B07B8D" w:rsidRDefault="000B1984" w:rsidP="000B1984">
            <w:pPr>
              <w:jc w:val="center"/>
              <w:rPr>
                <w:rFonts w:ascii="PT Astra Serif" w:eastAsia="Times New Roman" w:hAnsi="PT Astra Serif" w:cs="Times New Roman"/>
                <w:bCs/>
                <w:lang w:eastAsia="ru-RU"/>
              </w:rPr>
            </w:pPr>
            <w:r w:rsidRPr="00B07B8D">
              <w:rPr>
                <w:rFonts w:ascii="PT Astra Serif" w:eastAsia="Times New Roman" w:hAnsi="PT Astra Serif" w:cs="Times New Roman"/>
                <w:bCs/>
                <w:lang w:eastAsia="ru-RU"/>
              </w:rPr>
              <w:t>1</w:t>
            </w:r>
          </w:p>
        </w:tc>
        <w:tc>
          <w:tcPr>
            <w:tcW w:w="1913" w:type="dxa"/>
          </w:tcPr>
          <w:p w:rsidR="000B1984" w:rsidRPr="00B07B8D" w:rsidRDefault="000B1984" w:rsidP="000B1984">
            <w:pPr>
              <w:jc w:val="center"/>
              <w:rPr>
                <w:rFonts w:ascii="PT Astra Serif" w:eastAsia="Times New Roman" w:hAnsi="PT Astra Serif" w:cs="Times New Roman"/>
                <w:bCs/>
                <w:lang w:eastAsia="ru-RU"/>
              </w:rPr>
            </w:pPr>
          </w:p>
        </w:tc>
        <w:tc>
          <w:tcPr>
            <w:tcW w:w="1914" w:type="dxa"/>
          </w:tcPr>
          <w:p w:rsidR="000B1984" w:rsidRPr="00B07B8D" w:rsidRDefault="000B1984" w:rsidP="000B1984">
            <w:pPr>
              <w:jc w:val="center"/>
              <w:rPr>
                <w:rFonts w:ascii="PT Astra Serif" w:eastAsia="Times New Roman" w:hAnsi="PT Astra Serif" w:cs="Times New Roman"/>
                <w:bCs/>
                <w:lang w:eastAsia="ru-RU"/>
              </w:rPr>
            </w:pPr>
          </w:p>
        </w:tc>
      </w:tr>
    </w:tbl>
    <w:p w:rsidR="009F4EBE" w:rsidRPr="00B07B8D" w:rsidRDefault="009F4EBE" w:rsidP="00AD69ED">
      <w:pPr>
        <w:spacing w:after="0" w:line="240" w:lineRule="auto"/>
        <w:jc w:val="both"/>
        <w:rPr>
          <w:rFonts w:ascii="PT Astra Serif" w:hAnsi="PT Astra Serif" w:cs="Times New Roman"/>
          <w:b/>
        </w:rPr>
      </w:pPr>
    </w:p>
    <w:p w:rsidR="00610342" w:rsidRPr="00B07B8D" w:rsidRDefault="00610342" w:rsidP="00610342">
      <w:pPr>
        <w:spacing w:after="0" w:line="240" w:lineRule="auto"/>
        <w:jc w:val="center"/>
        <w:rPr>
          <w:rFonts w:ascii="PT Astra Serif" w:hAnsi="PT Astra Serif" w:cs="Times New Roman"/>
          <w:b/>
        </w:rPr>
      </w:pPr>
      <w:r w:rsidRPr="00B07B8D">
        <w:rPr>
          <w:rFonts w:ascii="PT Astra Serif" w:hAnsi="PT Astra Serif" w:cs="Times New Roman"/>
          <w:b/>
        </w:rPr>
        <w:t>ПОДПИСИ СТОРОН</w:t>
      </w:r>
    </w:p>
    <w:tbl>
      <w:tblPr>
        <w:tblStyle w:val="a8"/>
        <w:tblW w:w="0" w:type="auto"/>
        <w:tblLook w:val="04A0" w:firstRow="1" w:lastRow="0" w:firstColumn="1" w:lastColumn="0" w:noHBand="0" w:noVBand="1"/>
      </w:tblPr>
      <w:tblGrid>
        <w:gridCol w:w="7170"/>
        <w:gridCol w:w="7107"/>
      </w:tblGrid>
      <w:tr w:rsidR="00082931" w:rsidRPr="00B07B8D" w:rsidTr="00610342">
        <w:tc>
          <w:tcPr>
            <w:tcW w:w="7248" w:type="dxa"/>
            <w:tcBorders>
              <w:bottom w:val="single" w:sz="4" w:space="0" w:color="auto"/>
            </w:tcBorders>
          </w:tcPr>
          <w:p w:rsidR="00B07B8D" w:rsidRPr="00B07B8D" w:rsidRDefault="00B07B8D" w:rsidP="00B07B8D">
            <w:pPr>
              <w:jc w:val="center"/>
              <w:rPr>
                <w:rFonts w:ascii="PT Astra Serif" w:hAnsi="PT Astra Serif" w:cs="Times New Roman"/>
                <w:b/>
                <w:bCs/>
              </w:rPr>
            </w:pPr>
            <w:r w:rsidRPr="00B07B8D">
              <w:rPr>
                <w:rFonts w:ascii="PT Astra Serif" w:hAnsi="PT Astra Serif" w:cs="Times New Roman"/>
                <w:b/>
                <w:bCs/>
              </w:rPr>
              <w:t>Федеральное казенное учреждение «Следственный изолятор № 2 Главного управления Федеральной службы исполнения наказаний по Иркутской области»</w:t>
            </w:r>
          </w:p>
          <w:p w:rsidR="00082931" w:rsidRPr="00B07B8D" w:rsidRDefault="00082931" w:rsidP="00610342">
            <w:pPr>
              <w:jc w:val="center"/>
              <w:rPr>
                <w:rFonts w:ascii="PT Astra Serif" w:hAnsi="PT Astra Serif" w:cs="Times New Roman"/>
                <w:bCs/>
              </w:rPr>
            </w:pPr>
          </w:p>
        </w:tc>
        <w:tc>
          <w:tcPr>
            <w:tcW w:w="7177" w:type="dxa"/>
            <w:tcBorders>
              <w:bottom w:val="single" w:sz="4" w:space="0" w:color="auto"/>
            </w:tcBorders>
          </w:tcPr>
          <w:p w:rsidR="00082931" w:rsidRPr="00B07B8D" w:rsidRDefault="00082931" w:rsidP="00502BA2">
            <w:pPr>
              <w:jc w:val="center"/>
              <w:rPr>
                <w:rFonts w:ascii="PT Astra Serif" w:hAnsi="PT Astra Serif" w:cs="Times New Roman"/>
              </w:rPr>
            </w:pPr>
            <w:r w:rsidRPr="00B07B8D">
              <w:rPr>
                <w:rFonts w:ascii="PT Astra Serif" w:hAnsi="PT Astra Serif" w:cs="Times New Roman"/>
              </w:rPr>
              <w:t>«Исполнитель»</w:t>
            </w:r>
          </w:p>
          <w:p w:rsidR="00082931" w:rsidRPr="00B07B8D" w:rsidRDefault="00082931" w:rsidP="00502BA2">
            <w:pPr>
              <w:jc w:val="center"/>
              <w:rPr>
                <w:rFonts w:ascii="PT Astra Serif" w:hAnsi="PT Astra Serif" w:cs="Times New Roman"/>
                <w:i/>
              </w:rPr>
            </w:pPr>
            <w:r w:rsidRPr="00B07B8D">
              <w:rPr>
                <w:rFonts w:ascii="PT Astra Serif" w:hAnsi="PT Astra Serif" w:cs="Times New Roman"/>
                <w:i/>
              </w:rPr>
              <w:t>(полное наименование организации (с указанием ее организационно-правовой формы) или фамилия, имя и отчество (при наличии) физического лица, в том числе зарегистрированного в качестве индивидуального предпринимателя)</w:t>
            </w:r>
          </w:p>
        </w:tc>
      </w:tr>
      <w:tr w:rsidR="009F4EBE" w:rsidRPr="00B07B8D" w:rsidTr="00610342">
        <w:tc>
          <w:tcPr>
            <w:tcW w:w="7248" w:type="dxa"/>
            <w:tcBorders>
              <w:bottom w:val="single" w:sz="4" w:space="0" w:color="auto"/>
            </w:tcBorders>
          </w:tcPr>
          <w:p w:rsidR="009F4EBE" w:rsidRPr="00B07B8D" w:rsidRDefault="00B07B8D" w:rsidP="00ED52B3">
            <w:pPr>
              <w:rPr>
                <w:rFonts w:ascii="PT Astra Serif" w:hAnsi="PT Astra Serif" w:cs="Times New Roman"/>
              </w:rPr>
            </w:pPr>
            <w:r w:rsidRPr="00B07B8D">
              <w:rPr>
                <w:rFonts w:ascii="PT Astra Serif" w:hAnsi="PT Astra Serif" w:cs="Times New Roman"/>
              </w:rPr>
              <w:t>Н</w:t>
            </w:r>
            <w:r w:rsidR="009F4EBE" w:rsidRPr="00B07B8D">
              <w:rPr>
                <w:rFonts w:ascii="PT Astra Serif" w:hAnsi="PT Astra Serif" w:cs="Times New Roman"/>
              </w:rPr>
              <w:t>ачальник</w:t>
            </w:r>
          </w:p>
          <w:p w:rsidR="009F4EBE" w:rsidRPr="00B07B8D" w:rsidRDefault="009F4EBE" w:rsidP="00ED52B3">
            <w:pPr>
              <w:rPr>
                <w:rFonts w:ascii="PT Astra Serif" w:hAnsi="PT Astra Serif" w:cs="Times New Roman"/>
              </w:rPr>
            </w:pPr>
          </w:p>
          <w:p w:rsidR="009F4EBE" w:rsidRPr="00B07B8D" w:rsidRDefault="009F4EBE" w:rsidP="00ED52B3">
            <w:pPr>
              <w:rPr>
                <w:rFonts w:ascii="PT Astra Serif" w:hAnsi="PT Astra Serif" w:cs="Times New Roman"/>
              </w:rPr>
            </w:pPr>
          </w:p>
          <w:p w:rsidR="009F4EBE" w:rsidRPr="00B07B8D" w:rsidRDefault="009F4EBE" w:rsidP="00ED52B3">
            <w:pPr>
              <w:rPr>
                <w:rFonts w:ascii="PT Astra Serif" w:hAnsi="PT Astra Serif" w:cs="Times New Roman"/>
              </w:rPr>
            </w:pPr>
          </w:p>
          <w:p w:rsidR="009F4EBE" w:rsidRPr="00B07B8D" w:rsidRDefault="009F4EBE" w:rsidP="00ED52B3">
            <w:pPr>
              <w:rPr>
                <w:rFonts w:ascii="PT Astra Serif" w:hAnsi="PT Astra Serif" w:cs="Times New Roman"/>
              </w:rPr>
            </w:pPr>
          </w:p>
          <w:p w:rsidR="009F4EBE" w:rsidRPr="00B07B8D" w:rsidRDefault="009F4EBE" w:rsidP="00ED52B3">
            <w:pPr>
              <w:rPr>
                <w:rFonts w:ascii="PT Astra Serif" w:hAnsi="PT Astra Serif" w:cs="Times New Roman"/>
              </w:rPr>
            </w:pPr>
          </w:p>
          <w:p w:rsidR="009F4EBE" w:rsidRPr="00B07B8D" w:rsidRDefault="009F4EBE" w:rsidP="00ED52B3">
            <w:pPr>
              <w:rPr>
                <w:rFonts w:ascii="PT Astra Serif" w:hAnsi="PT Astra Serif" w:cs="Times New Roman"/>
              </w:rPr>
            </w:pPr>
            <w:r w:rsidRPr="00B07B8D">
              <w:rPr>
                <w:rFonts w:ascii="PT Astra Serif" w:hAnsi="PT Astra Serif" w:cs="Times New Roman"/>
              </w:rPr>
              <w:t xml:space="preserve">_____________/ </w:t>
            </w:r>
            <w:r w:rsidR="00B07B8D" w:rsidRPr="00B07B8D">
              <w:rPr>
                <w:rFonts w:ascii="PT Astra Serif" w:hAnsi="PT Astra Serif" w:cs="Times New Roman"/>
              </w:rPr>
              <w:t>Д.Ю. Сидоров</w:t>
            </w:r>
            <w:r w:rsidRPr="00B07B8D">
              <w:rPr>
                <w:rFonts w:ascii="PT Astra Serif" w:hAnsi="PT Astra Serif" w:cs="Times New Roman"/>
              </w:rPr>
              <w:t>/</w:t>
            </w:r>
          </w:p>
          <w:p w:rsidR="009F4EBE" w:rsidRPr="00B07B8D" w:rsidRDefault="009F4EBE" w:rsidP="00ED52B3">
            <w:pPr>
              <w:rPr>
                <w:rFonts w:ascii="PT Astra Serif" w:hAnsi="PT Astra Serif" w:cs="Times New Roman"/>
                <w:b/>
              </w:rPr>
            </w:pPr>
            <w:r w:rsidRPr="00B07B8D">
              <w:rPr>
                <w:rFonts w:ascii="PT Astra Serif" w:hAnsi="PT Astra Serif" w:cs="Times New Roman"/>
              </w:rPr>
              <w:t>М.П.</w:t>
            </w:r>
          </w:p>
        </w:tc>
        <w:tc>
          <w:tcPr>
            <w:tcW w:w="7177" w:type="dxa"/>
            <w:tcBorders>
              <w:bottom w:val="single" w:sz="4" w:space="0" w:color="auto"/>
            </w:tcBorders>
          </w:tcPr>
          <w:p w:rsidR="009F4EBE" w:rsidRPr="00B07B8D" w:rsidRDefault="009F4EBE" w:rsidP="00ED52B3">
            <w:pPr>
              <w:rPr>
                <w:rFonts w:ascii="PT Astra Serif" w:hAnsi="PT Astra Serif" w:cs="Times New Roman"/>
                <w:i/>
              </w:rPr>
            </w:pPr>
            <w:r w:rsidRPr="00B07B8D">
              <w:rPr>
                <w:rFonts w:ascii="PT Astra Serif" w:hAnsi="PT Astra Serif" w:cs="Times New Roman"/>
              </w:rPr>
              <w:t>__________</w:t>
            </w:r>
            <w:r w:rsidRPr="00B07B8D">
              <w:rPr>
                <w:rFonts w:ascii="PT Astra Serif" w:hAnsi="PT Astra Serif" w:cs="Times New Roman"/>
                <w:i/>
              </w:rPr>
              <w:t xml:space="preserve"> </w:t>
            </w:r>
          </w:p>
          <w:p w:rsidR="009F4EBE" w:rsidRPr="00B07B8D" w:rsidRDefault="009F4EBE" w:rsidP="00ED52B3">
            <w:pPr>
              <w:rPr>
                <w:rFonts w:ascii="PT Astra Serif" w:hAnsi="PT Astra Serif" w:cs="Times New Roman"/>
                <w:i/>
              </w:rPr>
            </w:pPr>
            <w:r w:rsidRPr="00B07B8D">
              <w:rPr>
                <w:rFonts w:ascii="PT Astra Serif" w:hAnsi="PT Astra Serif" w:cs="Times New Roman"/>
                <w:i/>
              </w:rPr>
              <w:t>(фамилия, имя и отчество (при наличии), а также должность руководителя или представителя (при наличии), уполномоченного на подписание государственного (муниципального) контракта (контракта))</w:t>
            </w:r>
          </w:p>
          <w:p w:rsidR="009F4EBE" w:rsidRPr="00B07B8D" w:rsidRDefault="009F4EBE" w:rsidP="00ED52B3">
            <w:pPr>
              <w:rPr>
                <w:rFonts w:ascii="PT Astra Serif" w:hAnsi="PT Astra Serif" w:cs="Times New Roman"/>
              </w:rPr>
            </w:pPr>
          </w:p>
          <w:p w:rsidR="009F4EBE" w:rsidRPr="00B07B8D" w:rsidRDefault="009F4EBE" w:rsidP="00ED52B3">
            <w:pPr>
              <w:rPr>
                <w:rFonts w:ascii="PT Astra Serif" w:hAnsi="PT Astra Serif" w:cs="Times New Roman"/>
              </w:rPr>
            </w:pPr>
            <w:r w:rsidRPr="00B07B8D">
              <w:rPr>
                <w:rFonts w:ascii="PT Astra Serif" w:hAnsi="PT Astra Serif" w:cs="Times New Roman"/>
              </w:rPr>
              <w:t>_____________/ __________/</w:t>
            </w:r>
          </w:p>
          <w:p w:rsidR="009F4EBE" w:rsidRPr="00B07B8D" w:rsidRDefault="009F4EBE" w:rsidP="00ED52B3">
            <w:pPr>
              <w:rPr>
                <w:rFonts w:ascii="PT Astra Serif" w:hAnsi="PT Astra Serif" w:cs="Times New Roman"/>
                <w:b/>
              </w:rPr>
            </w:pPr>
            <w:r w:rsidRPr="00B07B8D">
              <w:rPr>
                <w:rFonts w:ascii="PT Astra Serif" w:hAnsi="PT Astra Serif" w:cs="Times New Roman"/>
              </w:rPr>
              <w:t>М.П.</w:t>
            </w:r>
          </w:p>
        </w:tc>
      </w:tr>
    </w:tbl>
    <w:p w:rsidR="00A26827" w:rsidRPr="00B07B8D" w:rsidRDefault="00A26827" w:rsidP="00AD69ED">
      <w:pPr>
        <w:spacing w:after="0" w:line="240" w:lineRule="auto"/>
        <w:rPr>
          <w:rFonts w:ascii="Times New Roman" w:hAnsi="Times New Roman" w:cs="Times New Roman"/>
        </w:rPr>
      </w:pPr>
    </w:p>
    <w:sectPr w:rsidR="00A26827" w:rsidRPr="00B07B8D" w:rsidSect="00AD533A">
      <w:pgSz w:w="16838" w:h="11906" w:orient="landscape"/>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D1B" w:rsidRDefault="000A5D1B" w:rsidP="003D1F96">
      <w:pPr>
        <w:spacing w:after="0" w:line="240" w:lineRule="auto"/>
      </w:pPr>
      <w:r>
        <w:separator/>
      </w:r>
    </w:p>
  </w:endnote>
  <w:endnote w:type="continuationSeparator" w:id="0">
    <w:p w:rsidR="000A5D1B" w:rsidRDefault="000A5D1B" w:rsidP="003D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AC7" w:rsidRDefault="00167AC7" w:rsidP="00610342">
    <w:pPr>
      <w:pStyle w:val="ab"/>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D1B" w:rsidRDefault="000A5D1B" w:rsidP="003D1F96">
      <w:pPr>
        <w:spacing w:after="0" w:line="240" w:lineRule="auto"/>
      </w:pPr>
      <w:r>
        <w:separator/>
      </w:r>
    </w:p>
  </w:footnote>
  <w:footnote w:type="continuationSeparator" w:id="0">
    <w:p w:rsidR="000A5D1B" w:rsidRDefault="000A5D1B" w:rsidP="003D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7E5D"/>
    <w:multiLevelType w:val="hybridMultilevel"/>
    <w:tmpl w:val="EE1E91BC"/>
    <w:lvl w:ilvl="0" w:tplc="55646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7B5458"/>
    <w:multiLevelType w:val="multilevel"/>
    <w:tmpl w:val="A18E5594"/>
    <w:lvl w:ilvl="0">
      <w:start w:val="1"/>
      <w:numFmt w:val="upperRoman"/>
      <w:lvlText w:val="%1."/>
      <w:lvlJc w:val="left"/>
      <w:pPr>
        <w:ind w:left="1287" w:hanging="720"/>
      </w:pPr>
      <w:rPr>
        <w:rFonts w:hint="default"/>
      </w:rPr>
    </w:lvl>
    <w:lvl w:ilvl="1">
      <w:start w:val="1"/>
      <w:numFmt w:val="decimal"/>
      <w:isLgl/>
      <w:lvlText w:val="%1.%2."/>
      <w:lvlJc w:val="left"/>
      <w:pPr>
        <w:ind w:left="1681" w:hanging="1114"/>
      </w:pPr>
      <w:rPr>
        <w:rFonts w:hint="default"/>
      </w:rPr>
    </w:lvl>
    <w:lvl w:ilvl="2">
      <w:start w:val="1"/>
      <w:numFmt w:val="decimal"/>
      <w:isLgl/>
      <w:lvlText w:val="%1.%2.%3."/>
      <w:lvlJc w:val="left"/>
      <w:pPr>
        <w:ind w:left="1681" w:hanging="1114"/>
      </w:pPr>
      <w:rPr>
        <w:rFonts w:hint="default"/>
      </w:rPr>
    </w:lvl>
    <w:lvl w:ilvl="3">
      <w:start w:val="1"/>
      <w:numFmt w:val="decimal"/>
      <w:isLgl/>
      <w:lvlText w:val="%1.%2.%3.%4."/>
      <w:lvlJc w:val="left"/>
      <w:pPr>
        <w:ind w:left="1681" w:hanging="1114"/>
      </w:pPr>
      <w:rPr>
        <w:rFonts w:hint="default"/>
      </w:rPr>
    </w:lvl>
    <w:lvl w:ilvl="4">
      <w:start w:val="1"/>
      <w:numFmt w:val="decimal"/>
      <w:isLgl/>
      <w:lvlText w:val="%1.%2.%3.%4.%5."/>
      <w:lvlJc w:val="left"/>
      <w:pPr>
        <w:ind w:left="1681" w:hanging="1114"/>
      </w:pPr>
      <w:rPr>
        <w:rFonts w:hint="default"/>
      </w:rPr>
    </w:lvl>
    <w:lvl w:ilvl="5">
      <w:start w:val="1"/>
      <w:numFmt w:val="decimal"/>
      <w:isLgl/>
      <w:lvlText w:val="%1.%2.%3.%4.%5.%6."/>
      <w:lvlJc w:val="left"/>
      <w:pPr>
        <w:ind w:left="1681" w:hanging="1114"/>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38338BE"/>
    <w:multiLevelType w:val="hybridMultilevel"/>
    <w:tmpl w:val="DB12EA96"/>
    <w:lvl w:ilvl="0" w:tplc="04190013">
      <w:start w:val="1"/>
      <w:numFmt w:val="upp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1CA7705"/>
    <w:multiLevelType w:val="hybridMultilevel"/>
    <w:tmpl w:val="00E23332"/>
    <w:lvl w:ilvl="0" w:tplc="B66025BC">
      <w:start w:val="1"/>
      <w:numFmt w:val="decimal"/>
      <w:lvlText w:val="%1."/>
      <w:lvlJc w:val="left"/>
      <w:pPr>
        <w:ind w:left="335" w:hanging="360"/>
      </w:pPr>
      <w:rPr>
        <w:rFonts w:eastAsiaTheme="minorHAnsi" w:hint="default"/>
      </w:rPr>
    </w:lvl>
    <w:lvl w:ilvl="1" w:tplc="04190019" w:tentative="1">
      <w:start w:val="1"/>
      <w:numFmt w:val="lowerLetter"/>
      <w:lvlText w:val="%2."/>
      <w:lvlJc w:val="left"/>
      <w:pPr>
        <w:ind w:left="1055" w:hanging="360"/>
      </w:pPr>
    </w:lvl>
    <w:lvl w:ilvl="2" w:tplc="0419001B" w:tentative="1">
      <w:start w:val="1"/>
      <w:numFmt w:val="lowerRoman"/>
      <w:lvlText w:val="%3."/>
      <w:lvlJc w:val="right"/>
      <w:pPr>
        <w:ind w:left="1775" w:hanging="180"/>
      </w:pPr>
    </w:lvl>
    <w:lvl w:ilvl="3" w:tplc="0419000F" w:tentative="1">
      <w:start w:val="1"/>
      <w:numFmt w:val="decimal"/>
      <w:lvlText w:val="%4."/>
      <w:lvlJc w:val="left"/>
      <w:pPr>
        <w:ind w:left="2495" w:hanging="360"/>
      </w:pPr>
    </w:lvl>
    <w:lvl w:ilvl="4" w:tplc="04190019" w:tentative="1">
      <w:start w:val="1"/>
      <w:numFmt w:val="lowerLetter"/>
      <w:lvlText w:val="%5."/>
      <w:lvlJc w:val="left"/>
      <w:pPr>
        <w:ind w:left="3215" w:hanging="360"/>
      </w:pPr>
    </w:lvl>
    <w:lvl w:ilvl="5" w:tplc="0419001B" w:tentative="1">
      <w:start w:val="1"/>
      <w:numFmt w:val="lowerRoman"/>
      <w:lvlText w:val="%6."/>
      <w:lvlJc w:val="right"/>
      <w:pPr>
        <w:ind w:left="3935" w:hanging="180"/>
      </w:pPr>
    </w:lvl>
    <w:lvl w:ilvl="6" w:tplc="0419000F" w:tentative="1">
      <w:start w:val="1"/>
      <w:numFmt w:val="decimal"/>
      <w:lvlText w:val="%7."/>
      <w:lvlJc w:val="left"/>
      <w:pPr>
        <w:ind w:left="4655" w:hanging="360"/>
      </w:pPr>
    </w:lvl>
    <w:lvl w:ilvl="7" w:tplc="04190019" w:tentative="1">
      <w:start w:val="1"/>
      <w:numFmt w:val="lowerLetter"/>
      <w:lvlText w:val="%8."/>
      <w:lvlJc w:val="left"/>
      <w:pPr>
        <w:ind w:left="5375" w:hanging="360"/>
      </w:pPr>
    </w:lvl>
    <w:lvl w:ilvl="8" w:tplc="0419001B" w:tentative="1">
      <w:start w:val="1"/>
      <w:numFmt w:val="lowerRoman"/>
      <w:lvlText w:val="%9."/>
      <w:lvlJc w:val="right"/>
      <w:pPr>
        <w:ind w:left="6095" w:hanging="180"/>
      </w:pPr>
    </w:lvl>
  </w:abstractNum>
  <w:abstractNum w:abstractNumId="4" w15:restartNumberingAfterBreak="0">
    <w:nsid w:val="34DE5BC3"/>
    <w:multiLevelType w:val="hybridMultilevel"/>
    <w:tmpl w:val="DB12EA96"/>
    <w:lvl w:ilvl="0" w:tplc="04190013">
      <w:start w:val="1"/>
      <w:numFmt w:val="upp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427F5718"/>
    <w:multiLevelType w:val="hybridMultilevel"/>
    <w:tmpl w:val="6C042F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EC7B9D"/>
    <w:multiLevelType w:val="hybridMultilevel"/>
    <w:tmpl w:val="10001352"/>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769D41B1"/>
    <w:multiLevelType w:val="hybridMultilevel"/>
    <w:tmpl w:val="7C762CD6"/>
    <w:lvl w:ilvl="0" w:tplc="95CE994C">
      <w:start w:val="1"/>
      <w:numFmt w:val="decimal"/>
      <w:lvlText w:val="%1."/>
      <w:lvlJc w:val="left"/>
      <w:pPr>
        <w:ind w:left="695" w:hanging="360"/>
      </w:pPr>
      <w:rPr>
        <w:rFonts w:hint="default"/>
      </w:rPr>
    </w:lvl>
    <w:lvl w:ilvl="1" w:tplc="04190019" w:tentative="1">
      <w:start w:val="1"/>
      <w:numFmt w:val="lowerLetter"/>
      <w:lvlText w:val="%2."/>
      <w:lvlJc w:val="left"/>
      <w:pPr>
        <w:ind w:left="1415" w:hanging="360"/>
      </w:pPr>
    </w:lvl>
    <w:lvl w:ilvl="2" w:tplc="0419001B" w:tentative="1">
      <w:start w:val="1"/>
      <w:numFmt w:val="lowerRoman"/>
      <w:lvlText w:val="%3."/>
      <w:lvlJc w:val="right"/>
      <w:pPr>
        <w:ind w:left="2135" w:hanging="180"/>
      </w:pPr>
    </w:lvl>
    <w:lvl w:ilvl="3" w:tplc="0419000F" w:tentative="1">
      <w:start w:val="1"/>
      <w:numFmt w:val="decimal"/>
      <w:lvlText w:val="%4."/>
      <w:lvlJc w:val="left"/>
      <w:pPr>
        <w:ind w:left="2855" w:hanging="360"/>
      </w:pPr>
    </w:lvl>
    <w:lvl w:ilvl="4" w:tplc="04190019" w:tentative="1">
      <w:start w:val="1"/>
      <w:numFmt w:val="lowerLetter"/>
      <w:lvlText w:val="%5."/>
      <w:lvlJc w:val="left"/>
      <w:pPr>
        <w:ind w:left="3575" w:hanging="360"/>
      </w:pPr>
    </w:lvl>
    <w:lvl w:ilvl="5" w:tplc="0419001B" w:tentative="1">
      <w:start w:val="1"/>
      <w:numFmt w:val="lowerRoman"/>
      <w:lvlText w:val="%6."/>
      <w:lvlJc w:val="right"/>
      <w:pPr>
        <w:ind w:left="4295" w:hanging="180"/>
      </w:pPr>
    </w:lvl>
    <w:lvl w:ilvl="6" w:tplc="0419000F" w:tentative="1">
      <w:start w:val="1"/>
      <w:numFmt w:val="decimal"/>
      <w:lvlText w:val="%7."/>
      <w:lvlJc w:val="left"/>
      <w:pPr>
        <w:ind w:left="5015" w:hanging="360"/>
      </w:pPr>
    </w:lvl>
    <w:lvl w:ilvl="7" w:tplc="04190019" w:tentative="1">
      <w:start w:val="1"/>
      <w:numFmt w:val="lowerLetter"/>
      <w:lvlText w:val="%8."/>
      <w:lvlJc w:val="left"/>
      <w:pPr>
        <w:ind w:left="5735" w:hanging="360"/>
      </w:pPr>
    </w:lvl>
    <w:lvl w:ilvl="8" w:tplc="0419001B" w:tentative="1">
      <w:start w:val="1"/>
      <w:numFmt w:val="lowerRoman"/>
      <w:lvlText w:val="%9."/>
      <w:lvlJc w:val="right"/>
      <w:pPr>
        <w:ind w:left="6455" w:hanging="180"/>
      </w:pPr>
    </w:lvl>
  </w:abstractNum>
  <w:abstractNum w:abstractNumId="8" w15:restartNumberingAfterBreak="0">
    <w:nsid w:val="7A55556A"/>
    <w:multiLevelType w:val="hybridMultilevel"/>
    <w:tmpl w:val="19787710"/>
    <w:lvl w:ilvl="0" w:tplc="B6460E9A">
      <w:start w:val="1"/>
      <w:numFmt w:val="decimal"/>
      <w:lvlText w:val="%1."/>
      <w:lvlJc w:val="righ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1"/>
  </w:num>
  <w:num w:numId="2">
    <w:abstractNumId w:val="4"/>
  </w:num>
  <w:num w:numId="3">
    <w:abstractNumId w:val="2"/>
  </w:num>
  <w:num w:numId="4">
    <w:abstractNumId w:val="6"/>
  </w:num>
  <w:num w:numId="5">
    <w:abstractNumId w:val="3"/>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F96"/>
    <w:rsid w:val="00022157"/>
    <w:rsid w:val="00044E80"/>
    <w:rsid w:val="0008130B"/>
    <w:rsid w:val="000821C2"/>
    <w:rsid w:val="00082931"/>
    <w:rsid w:val="000919E2"/>
    <w:rsid w:val="000A5D1B"/>
    <w:rsid w:val="000B1984"/>
    <w:rsid w:val="000B2CD1"/>
    <w:rsid w:val="000C4F02"/>
    <w:rsid w:val="000C533D"/>
    <w:rsid w:val="000C658B"/>
    <w:rsid w:val="000E0979"/>
    <w:rsid w:val="000E56F7"/>
    <w:rsid w:val="000F0A73"/>
    <w:rsid w:val="001616C7"/>
    <w:rsid w:val="00167AC7"/>
    <w:rsid w:val="001B6391"/>
    <w:rsid w:val="001D736A"/>
    <w:rsid w:val="001D73EF"/>
    <w:rsid w:val="001F0C27"/>
    <w:rsid w:val="001F36F5"/>
    <w:rsid w:val="00202F22"/>
    <w:rsid w:val="0021032F"/>
    <w:rsid w:val="00226A6B"/>
    <w:rsid w:val="00227EAF"/>
    <w:rsid w:val="0023691C"/>
    <w:rsid w:val="002444EC"/>
    <w:rsid w:val="00244D07"/>
    <w:rsid w:val="00245815"/>
    <w:rsid w:val="00270121"/>
    <w:rsid w:val="00276EF1"/>
    <w:rsid w:val="002A7C57"/>
    <w:rsid w:val="002C0A1F"/>
    <w:rsid w:val="002C1C77"/>
    <w:rsid w:val="002E523D"/>
    <w:rsid w:val="002E71C5"/>
    <w:rsid w:val="00325DE5"/>
    <w:rsid w:val="003352B2"/>
    <w:rsid w:val="00340315"/>
    <w:rsid w:val="003404A2"/>
    <w:rsid w:val="00346728"/>
    <w:rsid w:val="003D1F96"/>
    <w:rsid w:val="003D326D"/>
    <w:rsid w:val="0040148B"/>
    <w:rsid w:val="0040472F"/>
    <w:rsid w:val="0041486C"/>
    <w:rsid w:val="00435DD5"/>
    <w:rsid w:val="00447156"/>
    <w:rsid w:val="0046790F"/>
    <w:rsid w:val="0049021B"/>
    <w:rsid w:val="004C0DE2"/>
    <w:rsid w:val="004C7481"/>
    <w:rsid w:val="004D101D"/>
    <w:rsid w:val="004E3E94"/>
    <w:rsid w:val="004E4DC0"/>
    <w:rsid w:val="004F4EDD"/>
    <w:rsid w:val="0050062A"/>
    <w:rsid w:val="005168EB"/>
    <w:rsid w:val="005241C6"/>
    <w:rsid w:val="00542BBD"/>
    <w:rsid w:val="00565797"/>
    <w:rsid w:val="0059015A"/>
    <w:rsid w:val="005E7393"/>
    <w:rsid w:val="005F0AAA"/>
    <w:rsid w:val="00600590"/>
    <w:rsid w:val="00610342"/>
    <w:rsid w:val="006217DB"/>
    <w:rsid w:val="006474EF"/>
    <w:rsid w:val="00665FEE"/>
    <w:rsid w:val="0068351B"/>
    <w:rsid w:val="006871B7"/>
    <w:rsid w:val="006D4693"/>
    <w:rsid w:val="00722089"/>
    <w:rsid w:val="00740113"/>
    <w:rsid w:val="0074654C"/>
    <w:rsid w:val="007679A1"/>
    <w:rsid w:val="00782A43"/>
    <w:rsid w:val="00790487"/>
    <w:rsid w:val="007A28AE"/>
    <w:rsid w:val="007A3A43"/>
    <w:rsid w:val="007A3D0E"/>
    <w:rsid w:val="007A79E4"/>
    <w:rsid w:val="007B2ECB"/>
    <w:rsid w:val="007F6997"/>
    <w:rsid w:val="008321CF"/>
    <w:rsid w:val="00833EE7"/>
    <w:rsid w:val="008467F1"/>
    <w:rsid w:val="008524C6"/>
    <w:rsid w:val="00854623"/>
    <w:rsid w:val="00892FC8"/>
    <w:rsid w:val="008A60C3"/>
    <w:rsid w:val="008D0CFD"/>
    <w:rsid w:val="0091745E"/>
    <w:rsid w:val="00943F76"/>
    <w:rsid w:val="00970CCF"/>
    <w:rsid w:val="00984DFD"/>
    <w:rsid w:val="009B0C14"/>
    <w:rsid w:val="009D30B4"/>
    <w:rsid w:val="009D7AF0"/>
    <w:rsid w:val="009E4140"/>
    <w:rsid w:val="009F4EBE"/>
    <w:rsid w:val="00A06CDC"/>
    <w:rsid w:val="00A07286"/>
    <w:rsid w:val="00A1721A"/>
    <w:rsid w:val="00A26827"/>
    <w:rsid w:val="00A30922"/>
    <w:rsid w:val="00A42947"/>
    <w:rsid w:val="00A84372"/>
    <w:rsid w:val="00A84EB4"/>
    <w:rsid w:val="00A92624"/>
    <w:rsid w:val="00AB2F4A"/>
    <w:rsid w:val="00AB4C43"/>
    <w:rsid w:val="00AD2B12"/>
    <w:rsid w:val="00AD3ADA"/>
    <w:rsid w:val="00AD533A"/>
    <w:rsid w:val="00AD69ED"/>
    <w:rsid w:val="00B04A5C"/>
    <w:rsid w:val="00B07B8D"/>
    <w:rsid w:val="00B27A10"/>
    <w:rsid w:val="00B35702"/>
    <w:rsid w:val="00B46F5C"/>
    <w:rsid w:val="00B6388F"/>
    <w:rsid w:val="00B970B2"/>
    <w:rsid w:val="00BC39C2"/>
    <w:rsid w:val="00BC4B09"/>
    <w:rsid w:val="00C14C7E"/>
    <w:rsid w:val="00C14EBF"/>
    <w:rsid w:val="00C66439"/>
    <w:rsid w:val="00C6794E"/>
    <w:rsid w:val="00C74595"/>
    <w:rsid w:val="00C82733"/>
    <w:rsid w:val="00C94E0B"/>
    <w:rsid w:val="00C96A8B"/>
    <w:rsid w:val="00CB1D35"/>
    <w:rsid w:val="00CE3830"/>
    <w:rsid w:val="00D02E48"/>
    <w:rsid w:val="00D0317F"/>
    <w:rsid w:val="00D27936"/>
    <w:rsid w:val="00D7684C"/>
    <w:rsid w:val="00DB1F8F"/>
    <w:rsid w:val="00DD001C"/>
    <w:rsid w:val="00DD38C1"/>
    <w:rsid w:val="00E346F3"/>
    <w:rsid w:val="00E44787"/>
    <w:rsid w:val="00E70835"/>
    <w:rsid w:val="00E75C40"/>
    <w:rsid w:val="00E765E8"/>
    <w:rsid w:val="00EA2E3B"/>
    <w:rsid w:val="00EC0050"/>
    <w:rsid w:val="00EF1813"/>
    <w:rsid w:val="00F6116E"/>
    <w:rsid w:val="00F911DD"/>
    <w:rsid w:val="00FA16BB"/>
    <w:rsid w:val="00FA50FB"/>
    <w:rsid w:val="00FB58FB"/>
    <w:rsid w:val="00FC359F"/>
    <w:rsid w:val="00FC4380"/>
    <w:rsid w:val="00FD6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FF6B8B1"/>
  <w15:docId w15:val="{FA70D7B9-7C43-4851-B1AE-633C1B85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5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1F96"/>
    <w:rPr>
      <w:color w:val="0000FF"/>
      <w:u w:val="single"/>
    </w:rPr>
  </w:style>
  <w:style w:type="character" w:styleId="a4">
    <w:name w:val="FollowedHyperlink"/>
    <w:basedOn w:val="a0"/>
    <w:uiPriority w:val="99"/>
    <w:semiHidden/>
    <w:unhideWhenUsed/>
    <w:rsid w:val="003D1F96"/>
    <w:rPr>
      <w:color w:val="800080"/>
      <w:u w:val="single"/>
    </w:rPr>
  </w:style>
  <w:style w:type="paragraph" w:styleId="HTML">
    <w:name w:val="HTML Preformatted"/>
    <w:basedOn w:val="a"/>
    <w:link w:val="HTML0"/>
    <w:uiPriority w:val="99"/>
    <w:semiHidden/>
    <w:unhideWhenUsed/>
    <w:rsid w:val="003D1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D1F96"/>
    <w:rPr>
      <w:rFonts w:ascii="Courier New" w:eastAsia="Times New Roman" w:hAnsi="Courier New" w:cs="Courier New"/>
      <w:sz w:val="20"/>
      <w:szCs w:val="20"/>
      <w:lang w:eastAsia="ru-RU"/>
    </w:rPr>
  </w:style>
  <w:style w:type="paragraph" w:styleId="a5">
    <w:name w:val="footnote text"/>
    <w:basedOn w:val="a"/>
    <w:link w:val="a6"/>
    <w:rsid w:val="003D1F96"/>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3D1F96"/>
    <w:rPr>
      <w:rFonts w:ascii="Times New Roman" w:eastAsia="Times New Roman" w:hAnsi="Times New Roman" w:cs="Times New Roman"/>
      <w:sz w:val="20"/>
      <w:szCs w:val="20"/>
      <w:lang w:eastAsia="ru-RU"/>
    </w:rPr>
  </w:style>
  <w:style w:type="character" w:styleId="a7">
    <w:name w:val="footnote reference"/>
    <w:uiPriority w:val="99"/>
    <w:rsid w:val="003D1F96"/>
    <w:rPr>
      <w:vertAlign w:val="superscript"/>
    </w:rPr>
  </w:style>
  <w:style w:type="table" w:styleId="a8">
    <w:name w:val="Table Grid"/>
    <w:basedOn w:val="a1"/>
    <w:uiPriority w:val="59"/>
    <w:rsid w:val="00210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semiHidden/>
    <w:unhideWhenUsed/>
    <w:rsid w:val="00AD2B1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D2B12"/>
  </w:style>
  <w:style w:type="paragraph" w:styleId="ab">
    <w:name w:val="footer"/>
    <w:basedOn w:val="a"/>
    <w:link w:val="ac"/>
    <w:uiPriority w:val="99"/>
    <w:unhideWhenUsed/>
    <w:rsid w:val="00AD2B1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2B12"/>
  </w:style>
  <w:style w:type="paragraph" w:styleId="ad">
    <w:name w:val="List Paragraph"/>
    <w:basedOn w:val="a"/>
    <w:uiPriority w:val="34"/>
    <w:qFormat/>
    <w:rsid w:val="00E765E8"/>
    <w:pPr>
      <w:ind w:left="720"/>
      <w:contextualSpacing/>
    </w:pPr>
  </w:style>
  <w:style w:type="paragraph" w:styleId="ae">
    <w:name w:val="No Spacing"/>
    <w:link w:val="af"/>
    <w:uiPriority w:val="1"/>
    <w:qFormat/>
    <w:rsid w:val="00610342"/>
    <w:pPr>
      <w:suppressAutoHyphens/>
      <w:spacing w:after="0" w:line="240" w:lineRule="auto"/>
    </w:pPr>
    <w:rPr>
      <w:rFonts w:ascii="Calibri" w:eastAsia="Arial" w:hAnsi="Calibri" w:cs="Calibri"/>
      <w:lang w:eastAsia="ar-SA"/>
    </w:rPr>
  </w:style>
  <w:style w:type="character" w:customStyle="1" w:styleId="af">
    <w:name w:val="Без интервала Знак"/>
    <w:link w:val="ae"/>
    <w:uiPriority w:val="1"/>
    <w:qFormat/>
    <w:rsid w:val="00610342"/>
    <w:rPr>
      <w:rFonts w:ascii="Calibri" w:eastAsia="Arial" w:hAnsi="Calibri" w:cs="Calibri"/>
      <w:lang w:eastAsia="ar-SA"/>
    </w:rPr>
  </w:style>
  <w:style w:type="paragraph" w:styleId="af0">
    <w:name w:val="caption"/>
    <w:basedOn w:val="a"/>
    <w:qFormat/>
    <w:rsid w:val="000B1984"/>
    <w:pPr>
      <w:spacing w:after="0" w:line="240" w:lineRule="auto"/>
      <w:jc w:val="center"/>
    </w:pPr>
    <w:rPr>
      <w:rFonts w:ascii="Times New Roman" w:eastAsia="Times New Roman" w:hAnsi="Times New Roman" w:cs="Times New Roman"/>
      <w:sz w:val="28"/>
      <w:szCs w:val="20"/>
      <w:lang w:eastAsia="ru-RU"/>
    </w:rPr>
  </w:style>
  <w:style w:type="paragraph" w:customStyle="1" w:styleId="ConsPlusNormal">
    <w:name w:val="ConsPlusNormal"/>
    <w:link w:val="ConsPlusNormal0"/>
    <w:qFormat/>
    <w:rsid w:val="000B1984"/>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qFormat/>
    <w:locked/>
    <w:rsid w:val="000B1984"/>
    <w:rPr>
      <w:rFonts w:ascii="Arial" w:eastAsia="Times New Roman" w:hAnsi="Arial"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0687">
      <w:bodyDiv w:val="1"/>
      <w:marLeft w:val="0"/>
      <w:marRight w:val="0"/>
      <w:marTop w:val="0"/>
      <w:marBottom w:val="0"/>
      <w:divBdr>
        <w:top w:val="none" w:sz="0" w:space="0" w:color="auto"/>
        <w:left w:val="none" w:sz="0" w:space="0" w:color="auto"/>
        <w:bottom w:val="none" w:sz="0" w:space="0" w:color="auto"/>
        <w:right w:val="none" w:sz="0" w:space="0" w:color="auto"/>
      </w:divBdr>
      <w:divsChild>
        <w:div w:id="82141925">
          <w:marLeft w:val="0"/>
          <w:marRight w:val="0"/>
          <w:marTop w:val="0"/>
          <w:marBottom w:val="0"/>
          <w:divBdr>
            <w:top w:val="none" w:sz="0" w:space="0" w:color="auto"/>
            <w:left w:val="none" w:sz="0" w:space="0" w:color="auto"/>
            <w:bottom w:val="none" w:sz="0" w:space="0" w:color="auto"/>
            <w:right w:val="none" w:sz="0" w:space="0" w:color="auto"/>
          </w:divBdr>
        </w:div>
      </w:divsChild>
    </w:div>
    <w:div w:id="45034791">
      <w:bodyDiv w:val="1"/>
      <w:marLeft w:val="0"/>
      <w:marRight w:val="0"/>
      <w:marTop w:val="0"/>
      <w:marBottom w:val="0"/>
      <w:divBdr>
        <w:top w:val="none" w:sz="0" w:space="0" w:color="auto"/>
        <w:left w:val="none" w:sz="0" w:space="0" w:color="auto"/>
        <w:bottom w:val="none" w:sz="0" w:space="0" w:color="auto"/>
        <w:right w:val="none" w:sz="0" w:space="0" w:color="auto"/>
      </w:divBdr>
      <w:divsChild>
        <w:div w:id="52655446">
          <w:marLeft w:val="0"/>
          <w:marRight w:val="0"/>
          <w:marTop w:val="0"/>
          <w:marBottom w:val="0"/>
          <w:divBdr>
            <w:top w:val="none" w:sz="0" w:space="0" w:color="auto"/>
            <w:left w:val="none" w:sz="0" w:space="0" w:color="auto"/>
            <w:bottom w:val="none" w:sz="0" w:space="0" w:color="auto"/>
            <w:right w:val="none" w:sz="0" w:space="0" w:color="auto"/>
          </w:divBdr>
        </w:div>
      </w:divsChild>
    </w:div>
    <w:div w:id="51006586">
      <w:bodyDiv w:val="1"/>
      <w:marLeft w:val="0"/>
      <w:marRight w:val="0"/>
      <w:marTop w:val="0"/>
      <w:marBottom w:val="0"/>
      <w:divBdr>
        <w:top w:val="none" w:sz="0" w:space="0" w:color="auto"/>
        <w:left w:val="none" w:sz="0" w:space="0" w:color="auto"/>
        <w:bottom w:val="none" w:sz="0" w:space="0" w:color="auto"/>
        <w:right w:val="none" w:sz="0" w:space="0" w:color="auto"/>
      </w:divBdr>
    </w:div>
    <w:div w:id="62876601">
      <w:bodyDiv w:val="1"/>
      <w:marLeft w:val="0"/>
      <w:marRight w:val="0"/>
      <w:marTop w:val="0"/>
      <w:marBottom w:val="0"/>
      <w:divBdr>
        <w:top w:val="none" w:sz="0" w:space="0" w:color="auto"/>
        <w:left w:val="none" w:sz="0" w:space="0" w:color="auto"/>
        <w:bottom w:val="none" w:sz="0" w:space="0" w:color="auto"/>
        <w:right w:val="none" w:sz="0" w:space="0" w:color="auto"/>
      </w:divBdr>
    </w:div>
    <w:div w:id="70548701">
      <w:bodyDiv w:val="1"/>
      <w:marLeft w:val="0"/>
      <w:marRight w:val="0"/>
      <w:marTop w:val="0"/>
      <w:marBottom w:val="0"/>
      <w:divBdr>
        <w:top w:val="none" w:sz="0" w:space="0" w:color="auto"/>
        <w:left w:val="none" w:sz="0" w:space="0" w:color="auto"/>
        <w:bottom w:val="none" w:sz="0" w:space="0" w:color="auto"/>
        <w:right w:val="none" w:sz="0" w:space="0" w:color="auto"/>
      </w:divBdr>
    </w:div>
    <w:div w:id="119887591">
      <w:bodyDiv w:val="1"/>
      <w:marLeft w:val="0"/>
      <w:marRight w:val="0"/>
      <w:marTop w:val="0"/>
      <w:marBottom w:val="0"/>
      <w:divBdr>
        <w:top w:val="none" w:sz="0" w:space="0" w:color="auto"/>
        <w:left w:val="none" w:sz="0" w:space="0" w:color="auto"/>
        <w:bottom w:val="none" w:sz="0" w:space="0" w:color="auto"/>
        <w:right w:val="none" w:sz="0" w:space="0" w:color="auto"/>
      </w:divBdr>
    </w:div>
    <w:div w:id="202448275">
      <w:bodyDiv w:val="1"/>
      <w:marLeft w:val="0"/>
      <w:marRight w:val="0"/>
      <w:marTop w:val="0"/>
      <w:marBottom w:val="0"/>
      <w:divBdr>
        <w:top w:val="none" w:sz="0" w:space="0" w:color="auto"/>
        <w:left w:val="none" w:sz="0" w:space="0" w:color="auto"/>
        <w:bottom w:val="none" w:sz="0" w:space="0" w:color="auto"/>
        <w:right w:val="none" w:sz="0" w:space="0" w:color="auto"/>
      </w:divBdr>
    </w:div>
    <w:div w:id="256989945">
      <w:bodyDiv w:val="1"/>
      <w:marLeft w:val="0"/>
      <w:marRight w:val="0"/>
      <w:marTop w:val="0"/>
      <w:marBottom w:val="0"/>
      <w:divBdr>
        <w:top w:val="none" w:sz="0" w:space="0" w:color="auto"/>
        <w:left w:val="none" w:sz="0" w:space="0" w:color="auto"/>
        <w:bottom w:val="none" w:sz="0" w:space="0" w:color="auto"/>
        <w:right w:val="none" w:sz="0" w:space="0" w:color="auto"/>
      </w:divBdr>
      <w:divsChild>
        <w:div w:id="694188972">
          <w:marLeft w:val="0"/>
          <w:marRight w:val="0"/>
          <w:marTop w:val="0"/>
          <w:marBottom w:val="0"/>
          <w:divBdr>
            <w:top w:val="none" w:sz="0" w:space="0" w:color="auto"/>
            <w:left w:val="none" w:sz="0" w:space="0" w:color="auto"/>
            <w:bottom w:val="none" w:sz="0" w:space="0" w:color="auto"/>
            <w:right w:val="none" w:sz="0" w:space="0" w:color="auto"/>
          </w:divBdr>
        </w:div>
        <w:div w:id="533466310">
          <w:marLeft w:val="0"/>
          <w:marRight w:val="0"/>
          <w:marTop w:val="0"/>
          <w:marBottom w:val="0"/>
          <w:divBdr>
            <w:top w:val="none" w:sz="0" w:space="0" w:color="auto"/>
            <w:left w:val="none" w:sz="0" w:space="0" w:color="auto"/>
            <w:bottom w:val="none" w:sz="0" w:space="0" w:color="auto"/>
            <w:right w:val="none" w:sz="0" w:space="0" w:color="auto"/>
          </w:divBdr>
        </w:div>
      </w:divsChild>
    </w:div>
    <w:div w:id="300817662">
      <w:bodyDiv w:val="1"/>
      <w:marLeft w:val="0"/>
      <w:marRight w:val="0"/>
      <w:marTop w:val="0"/>
      <w:marBottom w:val="0"/>
      <w:divBdr>
        <w:top w:val="none" w:sz="0" w:space="0" w:color="auto"/>
        <w:left w:val="none" w:sz="0" w:space="0" w:color="auto"/>
        <w:bottom w:val="none" w:sz="0" w:space="0" w:color="auto"/>
        <w:right w:val="none" w:sz="0" w:space="0" w:color="auto"/>
      </w:divBdr>
    </w:div>
    <w:div w:id="320618205">
      <w:bodyDiv w:val="1"/>
      <w:marLeft w:val="0"/>
      <w:marRight w:val="0"/>
      <w:marTop w:val="0"/>
      <w:marBottom w:val="0"/>
      <w:divBdr>
        <w:top w:val="none" w:sz="0" w:space="0" w:color="auto"/>
        <w:left w:val="none" w:sz="0" w:space="0" w:color="auto"/>
        <w:bottom w:val="none" w:sz="0" w:space="0" w:color="auto"/>
        <w:right w:val="none" w:sz="0" w:space="0" w:color="auto"/>
      </w:divBdr>
    </w:div>
    <w:div w:id="357242879">
      <w:bodyDiv w:val="1"/>
      <w:marLeft w:val="0"/>
      <w:marRight w:val="0"/>
      <w:marTop w:val="0"/>
      <w:marBottom w:val="0"/>
      <w:divBdr>
        <w:top w:val="none" w:sz="0" w:space="0" w:color="auto"/>
        <w:left w:val="none" w:sz="0" w:space="0" w:color="auto"/>
        <w:bottom w:val="none" w:sz="0" w:space="0" w:color="auto"/>
        <w:right w:val="none" w:sz="0" w:space="0" w:color="auto"/>
      </w:divBdr>
    </w:div>
    <w:div w:id="409693338">
      <w:bodyDiv w:val="1"/>
      <w:marLeft w:val="0"/>
      <w:marRight w:val="0"/>
      <w:marTop w:val="0"/>
      <w:marBottom w:val="0"/>
      <w:divBdr>
        <w:top w:val="none" w:sz="0" w:space="0" w:color="auto"/>
        <w:left w:val="none" w:sz="0" w:space="0" w:color="auto"/>
        <w:bottom w:val="none" w:sz="0" w:space="0" w:color="auto"/>
        <w:right w:val="none" w:sz="0" w:space="0" w:color="auto"/>
      </w:divBdr>
    </w:div>
    <w:div w:id="505556317">
      <w:bodyDiv w:val="1"/>
      <w:marLeft w:val="0"/>
      <w:marRight w:val="0"/>
      <w:marTop w:val="0"/>
      <w:marBottom w:val="0"/>
      <w:divBdr>
        <w:top w:val="none" w:sz="0" w:space="0" w:color="auto"/>
        <w:left w:val="none" w:sz="0" w:space="0" w:color="auto"/>
        <w:bottom w:val="none" w:sz="0" w:space="0" w:color="auto"/>
        <w:right w:val="none" w:sz="0" w:space="0" w:color="auto"/>
      </w:divBdr>
    </w:div>
    <w:div w:id="555622705">
      <w:bodyDiv w:val="1"/>
      <w:marLeft w:val="0"/>
      <w:marRight w:val="0"/>
      <w:marTop w:val="0"/>
      <w:marBottom w:val="0"/>
      <w:divBdr>
        <w:top w:val="none" w:sz="0" w:space="0" w:color="auto"/>
        <w:left w:val="none" w:sz="0" w:space="0" w:color="auto"/>
        <w:bottom w:val="none" w:sz="0" w:space="0" w:color="auto"/>
        <w:right w:val="none" w:sz="0" w:space="0" w:color="auto"/>
      </w:divBdr>
    </w:div>
    <w:div w:id="581649219">
      <w:bodyDiv w:val="1"/>
      <w:marLeft w:val="0"/>
      <w:marRight w:val="0"/>
      <w:marTop w:val="0"/>
      <w:marBottom w:val="0"/>
      <w:divBdr>
        <w:top w:val="none" w:sz="0" w:space="0" w:color="auto"/>
        <w:left w:val="none" w:sz="0" w:space="0" w:color="auto"/>
        <w:bottom w:val="none" w:sz="0" w:space="0" w:color="auto"/>
        <w:right w:val="none" w:sz="0" w:space="0" w:color="auto"/>
      </w:divBdr>
    </w:div>
    <w:div w:id="611596051">
      <w:bodyDiv w:val="1"/>
      <w:marLeft w:val="0"/>
      <w:marRight w:val="0"/>
      <w:marTop w:val="0"/>
      <w:marBottom w:val="0"/>
      <w:divBdr>
        <w:top w:val="none" w:sz="0" w:space="0" w:color="auto"/>
        <w:left w:val="none" w:sz="0" w:space="0" w:color="auto"/>
        <w:bottom w:val="none" w:sz="0" w:space="0" w:color="auto"/>
        <w:right w:val="none" w:sz="0" w:space="0" w:color="auto"/>
      </w:divBdr>
    </w:div>
    <w:div w:id="641931501">
      <w:bodyDiv w:val="1"/>
      <w:marLeft w:val="0"/>
      <w:marRight w:val="0"/>
      <w:marTop w:val="0"/>
      <w:marBottom w:val="0"/>
      <w:divBdr>
        <w:top w:val="none" w:sz="0" w:space="0" w:color="auto"/>
        <w:left w:val="none" w:sz="0" w:space="0" w:color="auto"/>
        <w:bottom w:val="none" w:sz="0" w:space="0" w:color="auto"/>
        <w:right w:val="none" w:sz="0" w:space="0" w:color="auto"/>
      </w:divBdr>
    </w:div>
    <w:div w:id="664478063">
      <w:bodyDiv w:val="1"/>
      <w:marLeft w:val="0"/>
      <w:marRight w:val="0"/>
      <w:marTop w:val="0"/>
      <w:marBottom w:val="0"/>
      <w:divBdr>
        <w:top w:val="none" w:sz="0" w:space="0" w:color="auto"/>
        <w:left w:val="none" w:sz="0" w:space="0" w:color="auto"/>
        <w:bottom w:val="none" w:sz="0" w:space="0" w:color="auto"/>
        <w:right w:val="none" w:sz="0" w:space="0" w:color="auto"/>
      </w:divBdr>
      <w:divsChild>
        <w:div w:id="959727029">
          <w:marLeft w:val="60"/>
          <w:marRight w:val="60"/>
          <w:marTop w:val="100"/>
          <w:marBottom w:val="100"/>
          <w:divBdr>
            <w:top w:val="none" w:sz="0" w:space="0" w:color="auto"/>
            <w:left w:val="none" w:sz="0" w:space="0" w:color="auto"/>
            <w:bottom w:val="none" w:sz="0" w:space="0" w:color="auto"/>
            <w:right w:val="none" w:sz="0" w:space="0" w:color="auto"/>
          </w:divBdr>
        </w:div>
        <w:div w:id="1437552975">
          <w:marLeft w:val="60"/>
          <w:marRight w:val="60"/>
          <w:marTop w:val="100"/>
          <w:marBottom w:val="100"/>
          <w:divBdr>
            <w:top w:val="none" w:sz="0" w:space="0" w:color="auto"/>
            <w:left w:val="none" w:sz="0" w:space="0" w:color="auto"/>
            <w:bottom w:val="none" w:sz="0" w:space="0" w:color="auto"/>
            <w:right w:val="none" w:sz="0" w:space="0" w:color="auto"/>
          </w:divBdr>
        </w:div>
        <w:div w:id="1396665481">
          <w:marLeft w:val="60"/>
          <w:marRight w:val="60"/>
          <w:marTop w:val="100"/>
          <w:marBottom w:val="100"/>
          <w:divBdr>
            <w:top w:val="none" w:sz="0" w:space="0" w:color="auto"/>
            <w:left w:val="none" w:sz="0" w:space="0" w:color="auto"/>
            <w:bottom w:val="none" w:sz="0" w:space="0" w:color="auto"/>
            <w:right w:val="none" w:sz="0" w:space="0" w:color="auto"/>
          </w:divBdr>
        </w:div>
        <w:div w:id="1721174935">
          <w:marLeft w:val="60"/>
          <w:marRight w:val="60"/>
          <w:marTop w:val="100"/>
          <w:marBottom w:val="100"/>
          <w:divBdr>
            <w:top w:val="none" w:sz="0" w:space="0" w:color="auto"/>
            <w:left w:val="none" w:sz="0" w:space="0" w:color="auto"/>
            <w:bottom w:val="none" w:sz="0" w:space="0" w:color="auto"/>
            <w:right w:val="none" w:sz="0" w:space="0" w:color="auto"/>
          </w:divBdr>
        </w:div>
        <w:div w:id="1366172588">
          <w:marLeft w:val="60"/>
          <w:marRight w:val="60"/>
          <w:marTop w:val="100"/>
          <w:marBottom w:val="100"/>
          <w:divBdr>
            <w:top w:val="none" w:sz="0" w:space="0" w:color="auto"/>
            <w:left w:val="none" w:sz="0" w:space="0" w:color="auto"/>
            <w:bottom w:val="none" w:sz="0" w:space="0" w:color="auto"/>
            <w:right w:val="none" w:sz="0" w:space="0" w:color="auto"/>
          </w:divBdr>
          <w:divsChild>
            <w:div w:id="684554964">
              <w:marLeft w:val="0"/>
              <w:marRight w:val="0"/>
              <w:marTop w:val="0"/>
              <w:marBottom w:val="0"/>
              <w:divBdr>
                <w:top w:val="none" w:sz="0" w:space="0" w:color="auto"/>
                <w:left w:val="none" w:sz="0" w:space="0" w:color="auto"/>
                <w:bottom w:val="none" w:sz="0" w:space="0" w:color="auto"/>
                <w:right w:val="none" w:sz="0" w:space="0" w:color="auto"/>
              </w:divBdr>
            </w:div>
          </w:divsChild>
        </w:div>
        <w:div w:id="158352520">
          <w:marLeft w:val="60"/>
          <w:marRight w:val="60"/>
          <w:marTop w:val="100"/>
          <w:marBottom w:val="100"/>
          <w:divBdr>
            <w:top w:val="none" w:sz="0" w:space="0" w:color="auto"/>
            <w:left w:val="none" w:sz="0" w:space="0" w:color="auto"/>
            <w:bottom w:val="none" w:sz="0" w:space="0" w:color="auto"/>
            <w:right w:val="none" w:sz="0" w:space="0" w:color="auto"/>
          </w:divBdr>
          <w:divsChild>
            <w:div w:id="120153572">
              <w:marLeft w:val="0"/>
              <w:marRight w:val="0"/>
              <w:marTop w:val="0"/>
              <w:marBottom w:val="0"/>
              <w:divBdr>
                <w:top w:val="none" w:sz="0" w:space="0" w:color="auto"/>
                <w:left w:val="none" w:sz="0" w:space="0" w:color="auto"/>
                <w:bottom w:val="none" w:sz="0" w:space="0" w:color="auto"/>
                <w:right w:val="none" w:sz="0" w:space="0" w:color="auto"/>
              </w:divBdr>
            </w:div>
            <w:div w:id="331374762">
              <w:marLeft w:val="0"/>
              <w:marRight w:val="0"/>
              <w:marTop w:val="0"/>
              <w:marBottom w:val="0"/>
              <w:divBdr>
                <w:top w:val="none" w:sz="0" w:space="0" w:color="auto"/>
                <w:left w:val="none" w:sz="0" w:space="0" w:color="auto"/>
                <w:bottom w:val="none" w:sz="0" w:space="0" w:color="auto"/>
                <w:right w:val="none" w:sz="0" w:space="0" w:color="auto"/>
              </w:divBdr>
            </w:div>
          </w:divsChild>
        </w:div>
        <w:div w:id="816919477">
          <w:marLeft w:val="60"/>
          <w:marRight w:val="60"/>
          <w:marTop w:val="100"/>
          <w:marBottom w:val="100"/>
          <w:divBdr>
            <w:top w:val="none" w:sz="0" w:space="0" w:color="auto"/>
            <w:left w:val="none" w:sz="0" w:space="0" w:color="auto"/>
            <w:bottom w:val="none" w:sz="0" w:space="0" w:color="auto"/>
            <w:right w:val="none" w:sz="0" w:space="0" w:color="auto"/>
          </w:divBdr>
        </w:div>
        <w:div w:id="507906481">
          <w:marLeft w:val="60"/>
          <w:marRight w:val="60"/>
          <w:marTop w:val="100"/>
          <w:marBottom w:val="100"/>
          <w:divBdr>
            <w:top w:val="none" w:sz="0" w:space="0" w:color="auto"/>
            <w:left w:val="none" w:sz="0" w:space="0" w:color="auto"/>
            <w:bottom w:val="none" w:sz="0" w:space="0" w:color="auto"/>
            <w:right w:val="none" w:sz="0" w:space="0" w:color="auto"/>
          </w:divBdr>
          <w:divsChild>
            <w:div w:id="1028337364">
              <w:marLeft w:val="0"/>
              <w:marRight w:val="0"/>
              <w:marTop w:val="0"/>
              <w:marBottom w:val="0"/>
              <w:divBdr>
                <w:top w:val="none" w:sz="0" w:space="0" w:color="auto"/>
                <w:left w:val="none" w:sz="0" w:space="0" w:color="auto"/>
                <w:bottom w:val="none" w:sz="0" w:space="0" w:color="auto"/>
                <w:right w:val="none" w:sz="0" w:space="0" w:color="auto"/>
              </w:divBdr>
            </w:div>
          </w:divsChild>
        </w:div>
        <w:div w:id="1503012652">
          <w:marLeft w:val="60"/>
          <w:marRight w:val="60"/>
          <w:marTop w:val="100"/>
          <w:marBottom w:val="100"/>
          <w:divBdr>
            <w:top w:val="none" w:sz="0" w:space="0" w:color="auto"/>
            <w:left w:val="none" w:sz="0" w:space="0" w:color="auto"/>
            <w:bottom w:val="none" w:sz="0" w:space="0" w:color="auto"/>
            <w:right w:val="none" w:sz="0" w:space="0" w:color="auto"/>
          </w:divBdr>
        </w:div>
        <w:div w:id="743451938">
          <w:marLeft w:val="60"/>
          <w:marRight w:val="60"/>
          <w:marTop w:val="100"/>
          <w:marBottom w:val="100"/>
          <w:divBdr>
            <w:top w:val="none" w:sz="0" w:space="0" w:color="auto"/>
            <w:left w:val="none" w:sz="0" w:space="0" w:color="auto"/>
            <w:bottom w:val="none" w:sz="0" w:space="0" w:color="auto"/>
            <w:right w:val="none" w:sz="0" w:space="0" w:color="auto"/>
          </w:divBdr>
          <w:divsChild>
            <w:div w:id="1618023316">
              <w:marLeft w:val="0"/>
              <w:marRight w:val="0"/>
              <w:marTop w:val="0"/>
              <w:marBottom w:val="0"/>
              <w:divBdr>
                <w:top w:val="none" w:sz="0" w:space="0" w:color="auto"/>
                <w:left w:val="none" w:sz="0" w:space="0" w:color="auto"/>
                <w:bottom w:val="none" w:sz="0" w:space="0" w:color="auto"/>
                <w:right w:val="none" w:sz="0" w:space="0" w:color="auto"/>
              </w:divBdr>
            </w:div>
          </w:divsChild>
        </w:div>
        <w:div w:id="98717733">
          <w:marLeft w:val="60"/>
          <w:marRight w:val="60"/>
          <w:marTop w:val="100"/>
          <w:marBottom w:val="100"/>
          <w:divBdr>
            <w:top w:val="none" w:sz="0" w:space="0" w:color="auto"/>
            <w:left w:val="none" w:sz="0" w:space="0" w:color="auto"/>
            <w:bottom w:val="none" w:sz="0" w:space="0" w:color="auto"/>
            <w:right w:val="none" w:sz="0" w:space="0" w:color="auto"/>
          </w:divBdr>
        </w:div>
        <w:div w:id="1292707386">
          <w:marLeft w:val="60"/>
          <w:marRight w:val="60"/>
          <w:marTop w:val="100"/>
          <w:marBottom w:val="100"/>
          <w:divBdr>
            <w:top w:val="none" w:sz="0" w:space="0" w:color="auto"/>
            <w:left w:val="none" w:sz="0" w:space="0" w:color="auto"/>
            <w:bottom w:val="none" w:sz="0" w:space="0" w:color="auto"/>
            <w:right w:val="none" w:sz="0" w:space="0" w:color="auto"/>
          </w:divBdr>
          <w:divsChild>
            <w:div w:id="852692464">
              <w:marLeft w:val="0"/>
              <w:marRight w:val="0"/>
              <w:marTop w:val="0"/>
              <w:marBottom w:val="0"/>
              <w:divBdr>
                <w:top w:val="none" w:sz="0" w:space="0" w:color="auto"/>
                <w:left w:val="none" w:sz="0" w:space="0" w:color="auto"/>
                <w:bottom w:val="none" w:sz="0" w:space="0" w:color="auto"/>
                <w:right w:val="none" w:sz="0" w:space="0" w:color="auto"/>
              </w:divBdr>
            </w:div>
          </w:divsChild>
        </w:div>
        <w:div w:id="252207970">
          <w:marLeft w:val="60"/>
          <w:marRight w:val="60"/>
          <w:marTop w:val="100"/>
          <w:marBottom w:val="100"/>
          <w:divBdr>
            <w:top w:val="none" w:sz="0" w:space="0" w:color="auto"/>
            <w:left w:val="none" w:sz="0" w:space="0" w:color="auto"/>
            <w:bottom w:val="none" w:sz="0" w:space="0" w:color="auto"/>
            <w:right w:val="none" w:sz="0" w:space="0" w:color="auto"/>
          </w:divBdr>
        </w:div>
        <w:div w:id="1572542760">
          <w:marLeft w:val="60"/>
          <w:marRight w:val="60"/>
          <w:marTop w:val="100"/>
          <w:marBottom w:val="100"/>
          <w:divBdr>
            <w:top w:val="none" w:sz="0" w:space="0" w:color="auto"/>
            <w:left w:val="none" w:sz="0" w:space="0" w:color="auto"/>
            <w:bottom w:val="none" w:sz="0" w:space="0" w:color="auto"/>
            <w:right w:val="none" w:sz="0" w:space="0" w:color="auto"/>
          </w:divBdr>
          <w:divsChild>
            <w:div w:id="1287855265">
              <w:marLeft w:val="0"/>
              <w:marRight w:val="0"/>
              <w:marTop w:val="0"/>
              <w:marBottom w:val="0"/>
              <w:divBdr>
                <w:top w:val="none" w:sz="0" w:space="0" w:color="auto"/>
                <w:left w:val="none" w:sz="0" w:space="0" w:color="auto"/>
                <w:bottom w:val="none" w:sz="0" w:space="0" w:color="auto"/>
                <w:right w:val="none" w:sz="0" w:space="0" w:color="auto"/>
              </w:divBdr>
            </w:div>
          </w:divsChild>
        </w:div>
        <w:div w:id="1980719532">
          <w:marLeft w:val="60"/>
          <w:marRight w:val="60"/>
          <w:marTop w:val="100"/>
          <w:marBottom w:val="100"/>
          <w:divBdr>
            <w:top w:val="none" w:sz="0" w:space="0" w:color="auto"/>
            <w:left w:val="none" w:sz="0" w:space="0" w:color="auto"/>
            <w:bottom w:val="none" w:sz="0" w:space="0" w:color="auto"/>
            <w:right w:val="none" w:sz="0" w:space="0" w:color="auto"/>
          </w:divBdr>
          <w:divsChild>
            <w:div w:id="839275772">
              <w:marLeft w:val="0"/>
              <w:marRight w:val="0"/>
              <w:marTop w:val="0"/>
              <w:marBottom w:val="0"/>
              <w:divBdr>
                <w:top w:val="none" w:sz="0" w:space="0" w:color="auto"/>
                <w:left w:val="none" w:sz="0" w:space="0" w:color="auto"/>
                <w:bottom w:val="none" w:sz="0" w:space="0" w:color="auto"/>
                <w:right w:val="none" w:sz="0" w:space="0" w:color="auto"/>
              </w:divBdr>
            </w:div>
          </w:divsChild>
        </w:div>
        <w:div w:id="1573151221">
          <w:marLeft w:val="60"/>
          <w:marRight w:val="60"/>
          <w:marTop w:val="100"/>
          <w:marBottom w:val="100"/>
          <w:divBdr>
            <w:top w:val="none" w:sz="0" w:space="0" w:color="auto"/>
            <w:left w:val="none" w:sz="0" w:space="0" w:color="auto"/>
            <w:bottom w:val="none" w:sz="0" w:space="0" w:color="auto"/>
            <w:right w:val="none" w:sz="0" w:space="0" w:color="auto"/>
          </w:divBdr>
          <w:divsChild>
            <w:div w:id="497352960">
              <w:marLeft w:val="0"/>
              <w:marRight w:val="0"/>
              <w:marTop w:val="0"/>
              <w:marBottom w:val="0"/>
              <w:divBdr>
                <w:top w:val="none" w:sz="0" w:space="0" w:color="auto"/>
                <w:left w:val="none" w:sz="0" w:space="0" w:color="auto"/>
                <w:bottom w:val="none" w:sz="0" w:space="0" w:color="auto"/>
                <w:right w:val="none" w:sz="0" w:space="0" w:color="auto"/>
              </w:divBdr>
            </w:div>
          </w:divsChild>
        </w:div>
        <w:div w:id="1992051330">
          <w:marLeft w:val="60"/>
          <w:marRight w:val="60"/>
          <w:marTop w:val="100"/>
          <w:marBottom w:val="100"/>
          <w:divBdr>
            <w:top w:val="none" w:sz="0" w:space="0" w:color="auto"/>
            <w:left w:val="none" w:sz="0" w:space="0" w:color="auto"/>
            <w:bottom w:val="none" w:sz="0" w:space="0" w:color="auto"/>
            <w:right w:val="none" w:sz="0" w:space="0" w:color="auto"/>
          </w:divBdr>
          <w:divsChild>
            <w:div w:id="222986138">
              <w:marLeft w:val="0"/>
              <w:marRight w:val="0"/>
              <w:marTop w:val="0"/>
              <w:marBottom w:val="0"/>
              <w:divBdr>
                <w:top w:val="none" w:sz="0" w:space="0" w:color="auto"/>
                <w:left w:val="none" w:sz="0" w:space="0" w:color="auto"/>
                <w:bottom w:val="none" w:sz="0" w:space="0" w:color="auto"/>
                <w:right w:val="none" w:sz="0" w:space="0" w:color="auto"/>
              </w:divBdr>
            </w:div>
          </w:divsChild>
        </w:div>
        <w:div w:id="1593662903">
          <w:marLeft w:val="60"/>
          <w:marRight w:val="60"/>
          <w:marTop w:val="100"/>
          <w:marBottom w:val="100"/>
          <w:divBdr>
            <w:top w:val="none" w:sz="0" w:space="0" w:color="auto"/>
            <w:left w:val="none" w:sz="0" w:space="0" w:color="auto"/>
            <w:bottom w:val="none" w:sz="0" w:space="0" w:color="auto"/>
            <w:right w:val="none" w:sz="0" w:space="0" w:color="auto"/>
          </w:divBdr>
          <w:divsChild>
            <w:div w:id="1908493877">
              <w:marLeft w:val="0"/>
              <w:marRight w:val="0"/>
              <w:marTop w:val="0"/>
              <w:marBottom w:val="0"/>
              <w:divBdr>
                <w:top w:val="none" w:sz="0" w:space="0" w:color="auto"/>
                <w:left w:val="none" w:sz="0" w:space="0" w:color="auto"/>
                <w:bottom w:val="none" w:sz="0" w:space="0" w:color="auto"/>
                <w:right w:val="none" w:sz="0" w:space="0" w:color="auto"/>
              </w:divBdr>
            </w:div>
          </w:divsChild>
        </w:div>
        <w:div w:id="1801144867">
          <w:marLeft w:val="60"/>
          <w:marRight w:val="60"/>
          <w:marTop w:val="100"/>
          <w:marBottom w:val="100"/>
          <w:divBdr>
            <w:top w:val="none" w:sz="0" w:space="0" w:color="auto"/>
            <w:left w:val="none" w:sz="0" w:space="0" w:color="auto"/>
            <w:bottom w:val="none" w:sz="0" w:space="0" w:color="auto"/>
            <w:right w:val="none" w:sz="0" w:space="0" w:color="auto"/>
          </w:divBdr>
        </w:div>
        <w:div w:id="489103039">
          <w:marLeft w:val="60"/>
          <w:marRight w:val="60"/>
          <w:marTop w:val="100"/>
          <w:marBottom w:val="100"/>
          <w:divBdr>
            <w:top w:val="none" w:sz="0" w:space="0" w:color="auto"/>
            <w:left w:val="none" w:sz="0" w:space="0" w:color="auto"/>
            <w:bottom w:val="none" w:sz="0" w:space="0" w:color="auto"/>
            <w:right w:val="none" w:sz="0" w:space="0" w:color="auto"/>
          </w:divBdr>
          <w:divsChild>
            <w:div w:id="955865395">
              <w:marLeft w:val="0"/>
              <w:marRight w:val="0"/>
              <w:marTop w:val="0"/>
              <w:marBottom w:val="0"/>
              <w:divBdr>
                <w:top w:val="none" w:sz="0" w:space="0" w:color="auto"/>
                <w:left w:val="none" w:sz="0" w:space="0" w:color="auto"/>
                <w:bottom w:val="none" w:sz="0" w:space="0" w:color="auto"/>
                <w:right w:val="none" w:sz="0" w:space="0" w:color="auto"/>
              </w:divBdr>
            </w:div>
          </w:divsChild>
        </w:div>
        <w:div w:id="163786392">
          <w:marLeft w:val="60"/>
          <w:marRight w:val="60"/>
          <w:marTop w:val="100"/>
          <w:marBottom w:val="100"/>
          <w:divBdr>
            <w:top w:val="none" w:sz="0" w:space="0" w:color="auto"/>
            <w:left w:val="none" w:sz="0" w:space="0" w:color="auto"/>
            <w:bottom w:val="none" w:sz="0" w:space="0" w:color="auto"/>
            <w:right w:val="none" w:sz="0" w:space="0" w:color="auto"/>
          </w:divBdr>
          <w:divsChild>
            <w:div w:id="383142731">
              <w:marLeft w:val="0"/>
              <w:marRight w:val="0"/>
              <w:marTop w:val="0"/>
              <w:marBottom w:val="0"/>
              <w:divBdr>
                <w:top w:val="none" w:sz="0" w:space="0" w:color="auto"/>
                <w:left w:val="none" w:sz="0" w:space="0" w:color="auto"/>
                <w:bottom w:val="none" w:sz="0" w:space="0" w:color="auto"/>
                <w:right w:val="none" w:sz="0" w:space="0" w:color="auto"/>
              </w:divBdr>
            </w:div>
          </w:divsChild>
        </w:div>
        <w:div w:id="1190724807">
          <w:marLeft w:val="60"/>
          <w:marRight w:val="60"/>
          <w:marTop w:val="100"/>
          <w:marBottom w:val="100"/>
          <w:divBdr>
            <w:top w:val="none" w:sz="0" w:space="0" w:color="auto"/>
            <w:left w:val="none" w:sz="0" w:space="0" w:color="auto"/>
            <w:bottom w:val="none" w:sz="0" w:space="0" w:color="auto"/>
            <w:right w:val="none" w:sz="0" w:space="0" w:color="auto"/>
          </w:divBdr>
          <w:divsChild>
            <w:div w:id="381559408">
              <w:marLeft w:val="0"/>
              <w:marRight w:val="0"/>
              <w:marTop w:val="0"/>
              <w:marBottom w:val="0"/>
              <w:divBdr>
                <w:top w:val="none" w:sz="0" w:space="0" w:color="auto"/>
                <w:left w:val="none" w:sz="0" w:space="0" w:color="auto"/>
                <w:bottom w:val="none" w:sz="0" w:space="0" w:color="auto"/>
                <w:right w:val="none" w:sz="0" w:space="0" w:color="auto"/>
              </w:divBdr>
            </w:div>
          </w:divsChild>
        </w:div>
        <w:div w:id="1414354435">
          <w:marLeft w:val="60"/>
          <w:marRight w:val="60"/>
          <w:marTop w:val="100"/>
          <w:marBottom w:val="100"/>
          <w:divBdr>
            <w:top w:val="none" w:sz="0" w:space="0" w:color="auto"/>
            <w:left w:val="none" w:sz="0" w:space="0" w:color="auto"/>
            <w:bottom w:val="none" w:sz="0" w:space="0" w:color="auto"/>
            <w:right w:val="none" w:sz="0" w:space="0" w:color="auto"/>
          </w:divBdr>
          <w:divsChild>
            <w:div w:id="1416396044">
              <w:marLeft w:val="0"/>
              <w:marRight w:val="0"/>
              <w:marTop w:val="0"/>
              <w:marBottom w:val="0"/>
              <w:divBdr>
                <w:top w:val="none" w:sz="0" w:space="0" w:color="auto"/>
                <w:left w:val="none" w:sz="0" w:space="0" w:color="auto"/>
                <w:bottom w:val="none" w:sz="0" w:space="0" w:color="auto"/>
                <w:right w:val="none" w:sz="0" w:space="0" w:color="auto"/>
              </w:divBdr>
            </w:div>
          </w:divsChild>
        </w:div>
        <w:div w:id="424426171">
          <w:marLeft w:val="60"/>
          <w:marRight w:val="60"/>
          <w:marTop w:val="100"/>
          <w:marBottom w:val="100"/>
          <w:divBdr>
            <w:top w:val="none" w:sz="0" w:space="0" w:color="auto"/>
            <w:left w:val="none" w:sz="0" w:space="0" w:color="auto"/>
            <w:bottom w:val="none" w:sz="0" w:space="0" w:color="auto"/>
            <w:right w:val="none" w:sz="0" w:space="0" w:color="auto"/>
          </w:divBdr>
          <w:divsChild>
            <w:div w:id="1436826532">
              <w:marLeft w:val="0"/>
              <w:marRight w:val="0"/>
              <w:marTop w:val="0"/>
              <w:marBottom w:val="0"/>
              <w:divBdr>
                <w:top w:val="none" w:sz="0" w:space="0" w:color="auto"/>
                <w:left w:val="none" w:sz="0" w:space="0" w:color="auto"/>
                <w:bottom w:val="none" w:sz="0" w:space="0" w:color="auto"/>
                <w:right w:val="none" w:sz="0" w:space="0" w:color="auto"/>
              </w:divBdr>
            </w:div>
          </w:divsChild>
        </w:div>
        <w:div w:id="200365032">
          <w:marLeft w:val="60"/>
          <w:marRight w:val="60"/>
          <w:marTop w:val="100"/>
          <w:marBottom w:val="100"/>
          <w:divBdr>
            <w:top w:val="none" w:sz="0" w:space="0" w:color="auto"/>
            <w:left w:val="none" w:sz="0" w:space="0" w:color="auto"/>
            <w:bottom w:val="none" w:sz="0" w:space="0" w:color="auto"/>
            <w:right w:val="none" w:sz="0" w:space="0" w:color="auto"/>
          </w:divBdr>
          <w:divsChild>
            <w:div w:id="603654018">
              <w:marLeft w:val="0"/>
              <w:marRight w:val="0"/>
              <w:marTop w:val="0"/>
              <w:marBottom w:val="0"/>
              <w:divBdr>
                <w:top w:val="none" w:sz="0" w:space="0" w:color="auto"/>
                <w:left w:val="none" w:sz="0" w:space="0" w:color="auto"/>
                <w:bottom w:val="none" w:sz="0" w:space="0" w:color="auto"/>
                <w:right w:val="none" w:sz="0" w:space="0" w:color="auto"/>
              </w:divBdr>
            </w:div>
          </w:divsChild>
        </w:div>
        <w:div w:id="182746076">
          <w:marLeft w:val="60"/>
          <w:marRight w:val="60"/>
          <w:marTop w:val="100"/>
          <w:marBottom w:val="100"/>
          <w:divBdr>
            <w:top w:val="none" w:sz="0" w:space="0" w:color="auto"/>
            <w:left w:val="none" w:sz="0" w:space="0" w:color="auto"/>
            <w:bottom w:val="none" w:sz="0" w:space="0" w:color="auto"/>
            <w:right w:val="none" w:sz="0" w:space="0" w:color="auto"/>
          </w:divBdr>
          <w:divsChild>
            <w:div w:id="10228003">
              <w:marLeft w:val="0"/>
              <w:marRight w:val="0"/>
              <w:marTop w:val="0"/>
              <w:marBottom w:val="0"/>
              <w:divBdr>
                <w:top w:val="none" w:sz="0" w:space="0" w:color="auto"/>
                <w:left w:val="none" w:sz="0" w:space="0" w:color="auto"/>
                <w:bottom w:val="none" w:sz="0" w:space="0" w:color="auto"/>
                <w:right w:val="none" w:sz="0" w:space="0" w:color="auto"/>
              </w:divBdr>
            </w:div>
          </w:divsChild>
        </w:div>
        <w:div w:id="1485387958">
          <w:marLeft w:val="60"/>
          <w:marRight w:val="60"/>
          <w:marTop w:val="100"/>
          <w:marBottom w:val="100"/>
          <w:divBdr>
            <w:top w:val="none" w:sz="0" w:space="0" w:color="auto"/>
            <w:left w:val="none" w:sz="0" w:space="0" w:color="auto"/>
            <w:bottom w:val="none" w:sz="0" w:space="0" w:color="auto"/>
            <w:right w:val="none" w:sz="0" w:space="0" w:color="auto"/>
          </w:divBdr>
          <w:divsChild>
            <w:div w:id="1578394767">
              <w:marLeft w:val="0"/>
              <w:marRight w:val="0"/>
              <w:marTop w:val="0"/>
              <w:marBottom w:val="0"/>
              <w:divBdr>
                <w:top w:val="none" w:sz="0" w:space="0" w:color="auto"/>
                <w:left w:val="none" w:sz="0" w:space="0" w:color="auto"/>
                <w:bottom w:val="none" w:sz="0" w:space="0" w:color="auto"/>
                <w:right w:val="none" w:sz="0" w:space="0" w:color="auto"/>
              </w:divBdr>
            </w:div>
          </w:divsChild>
        </w:div>
        <w:div w:id="592513386">
          <w:marLeft w:val="60"/>
          <w:marRight w:val="60"/>
          <w:marTop w:val="100"/>
          <w:marBottom w:val="100"/>
          <w:divBdr>
            <w:top w:val="none" w:sz="0" w:space="0" w:color="auto"/>
            <w:left w:val="none" w:sz="0" w:space="0" w:color="auto"/>
            <w:bottom w:val="none" w:sz="0" w:space="0" w:color="auto"/>
            <w:right w:val="none" w:sz="0" w:space="0" w:color="auto"/>
          </w:divBdr>
          <w:divsChild>
            <w:div w:id="608854571">
              <w:marLeft w:val="0"/>
              <w:marRight w:val="0"/>
              <w:marTop w:val="0"/>
              <w:marBottom w:val="0"/>
              <w:divBdr>
                <w:top w:val="none" w:sz="0" w:space="0" w:color="auto"/>
                <w:left w:val="none" w:sz="0" w:space="0" w:color="auto"/>
                <w:bottom w:val="none" w:sz="0" w:space="0" w:color="auto"/>
                <w:right w:val="none" w:sz="0" w:space="0" w:color="auto"/>
              </w:divBdr>
            </w:div>
          </w:divsChild>
        </w:div>
        <w:div w:id="722099152">
          <w:marLeft w:val="60"/>
          <w:marRight w:val="60"/>
          <w:marTop w:val="100"/>
          <w:marBottom w:val="100"/>
          <w:divBdr>
            <w:top w:val="none" w:sz="0" w:space="0" w:color="auto"/>
            <w:left w:val="none" w:sz="0" w:space="0" w:color="auto"/>
            <w:bottom w:val="none" w:sz="0" w:space="0" w:color="auto"/>
            <w:right w:val="none" w:sz="0" w:space="0" w:color="auto"/>
          </w:divBdr>
          <w:divsChild>
            <w:div w:id="615253977">
              <w:marLeft w:val="0"/>
              <w:marRight w:val="0"/>
              <w:marTop w:val="0"/>
              <w:marBottom w:val="0"/>
              <w:divBdr>
                <w:top w:val="none" w:sz="0" w:space="0" w:color="auto"/>
                <w:left w:val="none" w:sz="0" w:space="0" w:color="auto"/>
                <w:bottom w:val="none" w:sz="0" w:space="0" w:color="auto"/>
                <w:right w:val="none" w:sz="0" w:space="0" w:color="auto"/>
              </w:divBdr>
            </w:div>
          </w:divsChild>
        </w:div>
        <w:div w:id="732120274">
          <w:marLeft w:val="60"/>
          <w:marRight w:val="60"/>
          <w:marTop w:val="100"/>
          <w:marBottom w:val="100"/>
          <w:divBdr>
            <w:top w:val="none" w:sz="0" w:space="0" w:color="auto"/>
            <w:left w:val="none" w:sz="0" w:space="0" w:color="auto"/>
            <w:bottom w:val="none" w:sz="0" w:space="0" w:color="auto"/>
            <w:right w:val="none" w:sz="0" w:space="0" w:color="auto"/>
          </w:divBdr>
          <w:divsChild>
            <w:div w:id="1701782351">
              <w:marLeft w:val="0"/>
              <w:marRight w:val="0"/>
              <w:marTop w:val="0"/>
              <w:marBottom w:val="0"/>
              <w:divBdr>
                <w:top w:val="none" w:sz="0" w:space="0" w:color="auto"/>
                <w:left w:val="none" w:sz="0" w:space="0" w:color="auto"/>
                <w:bottom w:val="none" w:sz="0" w:space="0" w:color="auto"/>
                <w:right w:val="none" w:sz="0" w:space="0" w:color="auto"/>
              </w:divBdr>
            </w:div>
          </w:divsChild>
        </w:div>
        <w:div w:id="1934775434">
          <w:marLeft w:val="60"/>
          <w:marRight w:val="60"/>
          <w:marTop w:val="100"/>
          <w:marBottom w:val="100"/>
          <w:divBdr>
            <w:top w:val="none" w:sz="0" w:space="0" w:color="auto"/>
            <w:left w:val="none" w:sz="0" w:space="0" w:color="auto"/>
            <w:bottom w:val="none" w:sz="0" w:space="0" w:color="auto"/>
            <w:right w:val="none" w:sz="0" w:space="0" w:color="auto"/>
          </w:divBdr>
          <w:divsChild>
            <w:div w:id="970095554">
              <w:marLeft w:val="0"/>
              <w:marRight w:val="0"/>
              <w:marTop w:val="0"/>
              <w:marBottom w:val="0"/>
              <w:divBdr>
                <w:top w:val="none" w:sz="0" w:space="0" w:color="auto"/>
                <w:left w:val="none" w:sz="0" w:space="0" w:color="auto"/>
                <w:bottom w:val="none" w:sz="0" w:space="0" w:color="auto"/>
                <w:right w:val="none" w:sz="0" w:space="0" w:color="auto"/>
              </w:divBdr>
            </w:div>
          </w:divsChild>
        </w:div>
        <w:div w:id="1896771617">
          <w:marLeft w:val="60"/>
          <w:marRight w:val="60"/>
          <w:marTop w:val="100"/>
          <w:marBottom w:val="100"/>
          <w:divBdr>
            <w:top w:val="none" w:sz="0" w:space="0" w:color="auto"/>
            <w:left w:val="none" w:sz="0" w:space="0" w:color="auto"/>
            <w:bottom w:val="none" w:sz="0" w:space="0" w:color="auto"/>
            <w:right w:val="none" w:sz="0" w:space="0" w:color="auto"/>
          </w:divBdr>
          <w:divsChild>
            <w:div w:id="1278218070">
              <w:marLeft w:val="0"/>
              <w:marRight w:val="0"/>
              <w:marTop w:val="0"/>
              <w:marBottom w:val="0"/>
              <w:divBdr>
                <w:top w:val="none" w:sz="0" w:space="0" w:color="auto"/>
                <w:left w:val="none" w:sz="0" w:space="0" w:color="auto"/>
                <w:bottom w:val="none" w:sz="0" w:space="0" w:color="auto"/>
                <w:right w:val="none" w:sz="0" w:space="0" w:color="auto"/>
              </w:divBdr>
            </w:div>
          </w:divsChild>
        </w:div>
        <w:div w:id="1832795180">
          <w:marLeft w:val="60"/>
          <w:marRight w:val="60"/>
          <w:marTop w:val="100"/>
          <w:marBottom w:val="100"/>
          <w:divBdr>
            <w:top w:val="none" w:sz="0" w:space="0" w:color="auto"/>
            <w:left w:val="none" w:sz="0" w:space="0" w:color="auto"/>
            <w:bottom w:val="none" w:sz="0" w:space="0" w:color="auto"/>
            <w:right w:val="none" w:sz="0" w:space="0" w:color="auto"/>
          </w:divBdr>
          <w:divsChild>
            <w:div w:id="1367874801">
              <w:marLeft w:val="0"/>
              <w:marRight w:val="0"/>
              <w:marTop w:val="0"/>
              <w:marBottom w:val="0"/>
              <w:divBdr>
                <w:top w:val="none" w:sz="0" w:space="0" w:color="auto"/>
                <w:left w:val="none" w:sz="0" w:space="0" w:color="auto"/>
                <w:bottom w:val="none" w:sz="0" w:space="0" w:color="auto"/>
                <w:right w:val="none" w:sz="0" w:space="0" w:color="auto"/>
              </w:divBdr>
            </w:div>
          </w:divsChild>
        </w:div>
        <w:div w:id="2077899746">
          <w:marLeft w:val="60"/>
          <w:marRight w:val="60"/>
          <w:marTop w:val="100"/>
          <w:marBottom w:val="100"/>
          <w:divBdr>
            <w:top w:val="none" w:sz="0" w:space="0" w:color="auto"/>
            <w:left w:val="none" w:sz="0" w:space="0" w:color="auto"/>
            <w:bottom w:val="none" w:sz="0" w:space="0" w:color="auto"/>
            <w:right w:val="none" w:sz="0" w:space="0" w:color="auto"/>
          </w:divBdr>
          <w:divsChild>
            <w:div w:id="1851286351">
              <w:marLeft w:val="0"/>
              <w:marRight w:val="0"/>
              <w:marTop w:val="0"/>
              <w:marBottom w:val="0"/>
              <w:divBdr>
                <w:top w:val="none" w:sz="0" w:space="0" w:color="auto"/>
                <w:left w:val="none" w:sz="0" w:space="0" w:color="auto"/>
                <w:bottom w:val="none" w:sz="0" w:space="0" w:color="auto"/>
                <w:right w:val="none" w:sz="0" w:space="0" w:color="auto"/>
              </w:divBdr>
            </w:div>
          </w:divsChild>
        </w:div>
        <w:div w:id="2049598207">
          <w:marLeft w:val="60"/>
          <w:marRight w:val="60"/>
          <w:marTop w:val="100"/>
          <w:marBottom w:val="100"/>
          <w:divBdr>
            <w:top w:val="none" w:sz="0" w:space="0" w:color="auto"/>
            <w:left w:val="none" w:sz="0" w:space="0" w:color="auto"/>
            <w:bottom w:val="none" w:sz="0" w:space="0" w:color="auto"/>
            <w:right w:val="none" w:sz="0" w:space="0" w:color="auto"/>
          </w:divBdr>
          <w:divsChild>
            <w:div w:id="1951816827">
              <w:marLeft w:val="0"/>
              <w:marRight w:val="0"/>
              <w:marTop w:val="0"/>
              <w:marBottom w:val="0"/>
              <w:divBdr>
                <w:top w:val="none" w:sz="0" w:space="0" w:color="auto"/>
                <w:left w:val="none" w:sz="0" w:space="0" w:color="auto"/>
                <w:bottom w:val="none" w:sz="0" w:space="0" w:color="auto"/>
                <w:right w:val="none" w:sz="0" w:space="0" w:color="auto"/>
              </w:divBdr>
            </w:div>
          </w:divsChild>
        </w:div>
        <w:div w:id="987058103">
          <w:marLeft w:val="60"/>
          <w:marRight w:val="60"/>
          <w:marTop w:val="100"/>
          <w:marBottom w:val="100"/>
          <w:divBdr>
            <w:top w:val="none" w:sz="0" w:space="0" w:color="auto"/>
            <w:left w:val="none" w:sz="0" w:space="0" w:color="auto"/>
            <w:bottom w:val="none" w:sz="0" w:space="0" w:color="auto"/>
            <w:right w:val="none" w:sz="0" w:space="0" w:color="auto"/>
          </w:divBdr>
          <w:divsChild>
            <w:div w:id="2072775629">
              <w:marLeft w:val="0"/>
              <w:marRight w:val="0"/>
              <w:marTop w:val="0"/>
              <w:marBottom w:val="0"/>
              <w:divBdr>
                <w:top w:val="none" w:sz="0" w:space="0" w:color="auto"/>
                <w:left w:val="none" w:sz="0" w:space="0" w:color="auto"/>
                <w:bottom w:val="none" w:sz="0" w:space="0" w:color="auto"/>
                <w:right w:val="none" w:sz="0" w:space="0" w:color="auto"/>
              </w:divBdr>
            </w:div>
          </w:divsChild>
        </w:div>
        <w:div w:id="1651517151">
          <w:marLeft w:val="60"/>
          <w:marRight w:val="60"/>
          <w:marTop w:val="100"/>
          <w:marBottom w:val="100"/>
          <w:divBdr>
            <w:top w:val="none" w:sz="0" w:space="0" w:color="auto"/>
            <w:left w:val="none" w:sz="0" w:space="0" w:color="auto"/>
            <w:bottom w:val="none" w:sz="0" w:space="0" w:color="auto"/>
            <w:right w:val="none" w:sz="0" w:space="0" w:color="auto"/>
          </w:divBdr>
          <w:divsChild>
            <w:div w:id="1166744724">
              <w:marLeft w:val="0"/>
              <w:marRight w:val="0"/>
              <w:marTop w:val="0"/>
              <w:marBottom w:val="0"/>
              <w:divBdr>
                <w:top w:val="none" w:sz="0" w:space="0" w:color="auto"/>
                <w:left w:val="none" w:sz="0" w:space="0" w:color="auto"/>
                <w:bottom w:val="none" w:sz="0" w:space="0" w:color="auto"/>
                <w:right w:val="none" w:sz="0" w:space="0" w:color="auto"/>
              </w:divBdr>
            </w:div>
          </w:divsChild>
        </w:div>
        <w:div w:id="1659770075">
          <w:marLeft w:val="60"/>
          <w:marRight w:val="60"/>
          <w:marTop w:val="100"/>
          <w:marBottom w:val="100"/>
          <w:divBdr>
            <w:top w:val="none" w:sz="0" w:space="0" w:color="auto"/>
            <w:left w:val="none" w:sz="0" w:space="0" w:color="auto"/>
            <w:bottom w:val="none" w:sz="0" w:space="0" w:color="auto"/>
            <w:right w:val="none" w:sz="0" w:space="0" w:color="auto"/>
          </w:divBdr>
          <w:divsChild>
            <w:div w:id="1455515431">
              <w:marLeft w:val="0"/>
              <w:marRight w:val="0"/>
              <w:marTop w:val="0"/>
              <w:marBottom w:val="0"/>
              <w:divBdr>
                <w:top w:val="none" w:sz="0" w:space="0" w:color="auto"/>
                <w:left w:val="none" w:sz="0" w:space="0" w:color="auto"/>
                <w:bottom w:val="none" w:sz="0" w:space="0" w:color="auto"/>
                <w:right w:val="none" w:sz="0" w:space="0" w:color="auto"/>
              </w:divBdr>
            </w:div>
          </w:divsChild>
        </w:div>
        <w:div w:id="1594582976">
          <w:marLeft w:val="60"/>
          <w:marRight w:val="60"/>
          <w:marTop w:val="100"/>
          <w:marBottom w:val="100"/>
          <w:divBdr>
            <w:top w:val="none" w:sz="0" w:space="0" w:color="auto"/>
            <w:left w:val="none" w:sz="0" w:space="0" w:color="auto"/>
            <w:bottom w:val="none" w:sz="0" w:space="0" w:color="auto"/>
            <w:right w:val="none" w:sz="0" w:space="0" w:color="auto"/>
          </w:divBdr>
          <w:divsChild>
            <w:div w:id="598369256">
              <w:marLeft w:val="0"/>
              <w:marRight w:val="0"/>
              <w:marTop w:val="0"/>
              <w:marBottom w:val="0"/>
              <w:divBdr>
                <w:top w:val="none" w:sz="0" w:space="0" w:color="auto"/>
                <w:left w:val="none" w:sz="0" w:space="0" w:color="auto"/>
                <w:bottom w:val="none" w:sz="0" w:space="0" w:color="auto"/>
                <w:right w:val="none" w:sz="0" w:space="0" w:color="auto"/>
              </w:divBdr>
            </w:div>
          </w:divsChild>
        </w:div>
        <w:div w:id="1080441817">
          <w:marLeft w:val="60"/>
          <w:marRight w:val="60"/>
          <w:marTop w:val="100"/>
          <w:marBottom w:val="100"/>
          <w:divBdr>
            <w:top w:val="none" w:sz="0" w:space="0" w:color="auto"/>
            <w:left w:val="none" w:sz="0" w:space="0" w:color="auto"/>
            <w:bottom w:val="none" w:sz="0" w:space="0" w:color="auto"/>
            <w:right w:val="none" w:sz="0" w:space="0" w:color="auto"/>
          </w:divBdr>
          <w:divsChild>
            <w:div w:id="1617251408">
              <w:marLeft w:val="0"/>
              <w:marRight w:val="0"/>
              <w:marTop w:val="0"/>
              <w:marBottom w:val="0"/>
              <w:divBdr>
                <w:top w:val="none" w:sz="0" w:space="0" w:color="auto"/>
                <w:left w:val="none" w:sz="0" w:space="0" w:color="auto"/>
                <w:bottom w:val="none" w:sz="0" w:space="0" w:color="auto"/>
                <w:right w:val="none" w:sz="0" w:space="0" w:color="auto"/>
              </w:divBdr>
            </w:div>
          </w:divsChild>
        </w:div>
        <w:div w:id="825127698">
          <w:marLeft w:val="60"/>
          <w:marRight w:val="60"/>
          <w:marTop w:val="100"/>
          <w:marBottom w:val="100"/>
          <w:divBdr>
            <w:top w:val="none" w:sz="0" w:space="0" w:color="auto"/>
            <w:left w:val="none" w:sz="0" w:space="0" w:color="auto"/>
            <w:bottom w:val="none" w:sz="0" w:space="0" w:color="auto"/>
            <w:right w:val="none" w:sz="0" w:space="0" w:color="auto"/>
          </w:divBdr>
          <w:divsChild>
            <w:div w:id="435910892">
              <w:marLeft w:val="0"/>
              <w:marRight w:val="0"/>
              <w:marTop w:val="0"/>
              <w:marBottom w:val="0"/>
              <w:divBdr>
                <w:top w:val="none" w:sz="0" w:space="0" w:color="auto"/>
                <w:left w:val="none" w:sz="0" w:space="0" w:color="auto"/>
                <w:bottom w:val="none" w:sz="0" w:space="0" w:color="auto"/>
                <w:right w:val="none" w:sz="0" w:space="0" w:color="auto"/>
              </w:divBdr>
            </w:div>
          </w:divsChild>
        </w:div>
        <w:div w:id="818227549">
          <w:marLeft w:val="60"/>
          <w:marRight w:val="60"/>
          <w:marTop w:val="100"/>
          <w:marBottom w:val="100"/>
          <w:divBdr>
            <w:top w:val="none" w:sz="0" w:space="0" w:color="auto"/>
            <w:left w:val="none" w:sz="0" w:space="0" w:color="auto"/>
            <w:bottom w:val="none" w:sz="0" w:space="0" w:color="auto"/>
            <w:right w:val="none" w:sz="0" w:space="0" w:color="auto"/>
          </w:divBdr>
          <w:divsChild>
            <w:div w:id="802650952">
              <w:marLeft w:val="0"/>
              <w:marRight w:val="0"/>
              <w:marTop w:val="0"/>
              <w:marBottom w:val="0"/>
              <w:divBdr>
                <w:top w:val="none" w:sz="0" w:space="0" w:color="auto"/>
                <w:left w:val="none" w:sz="0" w:space="0" w:color="auto"/>
                <w:bottom w:val="none" w:sz="0" w:space="0" w:color="auto"/>
                <w:right w:val="none" w:sz="0" w:space="0" w:color="auto"/>
              </w:divBdr>
            </w:div>
          </w:divsChild>
        </w:div>
        <w:div w:id="882137376">
          <w:marLeft w:val="60"/>
          <w:marRight w:val="60"/>
          <w:marTop w:val="100"/>
          <w:marBottom w:val="100"/>
          <w:divBdr>
            <w:top w:val="none" w:sz="0" w:space="0" w:color="auto"/>
            <w:left w:val="none" w:sz="0" w:space="0" w:color="auto"/>
            <w:bottom w:val="none" w:sz="0" w:space="0" w:color="auto"/>
            <w:right w:val="none" w:sz="0" w:space="0" w:color="auto"/>
          </w:divBdr>
          <w:divsChild>
            <w:div w:id="1971084876">
              <w:marLeft w:val="0"/>
              <w:marRight w:val="0"/>
              <w:marTop w:val="0"/>
              <w:marBottom w:val="0"/>
              <w:divBdr>
                <w:top w:val="none" w:sz="0" w:space="0" w:color="auto"/>
                <w:left w:val="none" w:sz="0" w:space="0" w:color="auto"/>
                <w:bottom w:val="none" w:sz="0" w:space="0" w:color="auto"/>
                <w:right w:val="none" w:sz="0" w:space="0" w:color="auto"/>
              </w:divBdr>
            </w:div>
          </w:divsChild>
        </w:div>
        <w:div w:id="1059784404">
          <w:marLeft w:val="60"/>
          <w:marRight w:val="60"/>
          <w:marTop w:val="100"/>
          <w:marBottom w:val="100"/>
          <w:divBdr>
            <w:top w:val="none" w:sz="0" w:space="0" w:color="auto"/>
            <w:left w:val="none" w:sz="0" w:space="0" w:color="auto"/>
            <w:bottom w:val="none" w:sz="0" w:space="0" w:color="auto"/>
            <w:right w:val="none" w:sz="0" w:space="0" w:color="auto"/>
          </w:divBdr>
          <w:divsChild>
            <w:div w:id="1283339833">
              <w:marLeft w:val="0"/>
              <w:marRight w:val="0"/>
              <w:marTop w:val="0"/>
              <w:marBottom w:val="0"/>
              <w:divBdr>
                <w:top w:val="none" w:sz="0" w:space="0" w:color="auto"/>
                <w:left w:val="none" w:sz="0" w:space="0" w:color="auto"/>
                <w:bottom w:val="none" w:sz="0" w:space="0" w:color="auto"/>
                <w:right w:val="none" w:sz="0" w:space="0" w:color="auto"/>
              </w:divBdr>
            </w:div>
          </w:divsChild>
        </w:div>
        <w:div w:id="1200554541">
          <w:marLeft w:val="60"/>
          <w:marRight w:val="60"/>
          <w:marTop w:val="100"/>
          <w:marBottom w:val="100"/>
          <w:divBdr>
            <w:top w:val="none" w:sz="0" w:space="0" w:color="auto"/>
            <w:left w:val="none" w:sz="0" w:space="0" w:color="auto"/>
            <w:bottom w:val="none" w:sz="0" w:space="0" w:color="auto"/>
            <w:right w:val="none" w:sz="0" w:space="0" w:color="auto"/>
          </w:divBdr>
          <w:divsChild>
            <w:div w:id="1975136425">
              <w:marLeft w:val="0"/>
              <w:marRight w:val="0"/>
              <w:marTop w:val="0"/>
              <w:marBottom w:val="0"/>
              <w:divBdr>
                <w:top w:val="none" w:sz="0" w:space="0" w:color="auto"/>
                <w:left w:val="none" w:sz="0" w:space="0" w:color="auto"/>
                <w:bottom w:val="none" w:sz="0" w:space="0" w:color="auto"/>
                <w:right w:val="none" w:sz="0" w:space="0" w:color="auto"/>
              </w:divBdr>
            </w:div>
          </w:divsChild>
        </w:div>
        <w:div w:id="744651333">
          <w:marLeft w:val="60"/>
          <w:marRight w:val="60"/>
          <w:marTop w:val="100"/>
          <w:marBottom w:val="100"/>
          <w:divBdr>
            <w:top w:val="none" w:sz="0" w:space="0" w:color="auto"/>
            <w:left w:val="none" w:sz="0" w:space="0" w:color="auto"/>
            <w:bottom w:val="none" w:sz="0" w:space="0" w:color="auto"/>
            <w:right w:val="none" w:sz="0" w:space="0" w:color="auto"/>
          </w:divBdr>
          <w:divsChild>
            <w:div w:id="1920677382">
              <w:marLeft w:val="0"/>
              <w:marRight w:val="0"/>
              <w:marTop w:val="0"/>
              <w:marBottom w:val="0"/>
              <w:divBdr>
                <w:top w:val="none" w:sz="0" w:space="0" w:color="auto"/>
                <w:left w:val="none" w:sz="0" w:space="0" w:color="auto"/>
                <w:bottom w:val="none" w:sz="0" w:space="0" w:color="auto"/>
                <w:right w:val="none" w:sz="0" w:space="0" w:color="auto"/>
              </w:divBdr>
            </w:div>
          </w:divsChild>
        </w:div>
        <w:div w:id="1698968616">
          <w:marLeft w:val="60"/>
          <w:marRight w:val="60"/>
          <w:marTop w:val="100"/>
          <w:marBottom w:val="100"/>
          <w:divBdr>
            <w:top w:val="none" w:sz="0" w:space="0" w:color="auto"/>
            <w:left w:val="none" w:sz="0" w:space="0" w:color="auto"/>
            <w:bottom w:val="none" w:sz="0" w:space="0" w:color="auto"/>
            <w:right w:val="none" w:sz="0" w:space="0" w:color="auto"/>
          </w:divBdr>
        </w:div>
        <w:div w:id="7224113">
          <w:marLeft w:val="60"/>
          <w:marRight w:val="60"/>
          <w:marTop w:val="100"/>
          <w:marBottom w:val="100"/>
          <w:divBdr>
            <w:top w:val="none" w:sz="0" w:space="0" w:color="auto"/>
            <w:left w:val="none" w:sz="0" w:space="0" w:color="auto"/>
            <w:bottom w:val="none" w:sz="0" w:space="0" w:color="auto"/>
            <w:right w:val="none" w:sz="0" w:space="0" w:color="auto"/>
          </w:divBdr>
        </w:div>
        <w:div w:id="1390377716">
          <w:marLeft w:val="60"/>
          <w:marRight w:val="60"/>
          <w:marTop w:val="100"/>
          <w:marBottom w:val="100"/>
          <w:divBdr>
            <w:top w:val="none" w:sz="0" w:space="0" w:color="auto"/>
            <w:left w:val="none" w:sz="0" w:space="0" w:color="auto"/>
            <w:bottom w:val="none" w:sz="0" w:space="0" w:color="auto"/>
            <w:right w:val="none" w:sz="0" w:space="0" w:color="auto"/>
          </w:divBdr>
        </w:div>
        <w:div w:id="311954841">
          <w:marLeft w:val="60"/>
          <w:marRight w:val="60"/>
          <w:marTop w:val="100"/>
          <w:marBottom w:val="100"/>
          <w:divBdr>
            <w:top w:val="none" w:sz="0" w:space="0" w:color="auto"/>
            <w:left w:val="none" w:sz="0" w:space="0" w:color="auto"/>
            <w:bottom w:val="none" w:sz="0" w:space="0" w:color="auto"/>
            <w:right w:val="none" w:sz="0" w:space="0" w:color="auto"/>
          </w:divBdr>
        </w:div>
        <w:div w:id="1141531715">
          <w:marLeft w:val="60"/>
          <w:marRight w:val="60"/>
          <w:marTop w:val="100"/>
          <w:marBottom w:val="100"/>
          <w:divBdr>
            <w:top w:val="none" w:sz="0" w:space="0" w:color="auto"/>
            <w:left w:val="none" w:sz="0" w:space="0" w:color="auto"/>
            <w:bottom w:val="none" w:sz="0" w:space="0" w:color="auto"/>
            <w:right w:val="none" w:sz="0" w:space="0" w:color="auto"/>
          </w:divBdr>
        </w:div>
        <w:div w:id="84693732">
          <w:marLeft w:val="60"/>
          <w:marRight w:val="60"/>
          <w:marTop w:val="100"/>
          <w:marBottom w:val="100"/>
          <w:divBdr>
            <w:top w:val="none" w:sz="0" w:space="0" w:color="auto"/>
            <w:left w:val="none" w:sz="0" w:space="0" w:color="auto"/>
            <w:bottom w:val="none" w:sz="0" w:space="0" w:color="auto"/>
            <w:right w:val="none" w:sz="0" w:space="0" w:color="auto"/>
          </w:divBdr>
        </w:div>
        <w:div w:id="58211571">
          <w:marLeft w:val="60"/>
          <w:marRight w:val="60"/>
          <w:marTop w:val="100"/>
          <w:marBottom w:val="100"/>
          <w:divBdr>
            <w:top w:val="none" w:sz="0" w:space="0" w:color="auto"/>
            <w:left w:val="none" w:sz="0" w:space="0" w:color="auto"/>
            <w:bottom w:val="none" w:sz="0" w:space="0" w:color="auto"/>
            <w:right w:val="none" w:sz="0" w:space="0" w:color="auto"/>
          </w:divBdr>
        </w:div>
        <w:div w:id="1226989564">
          <w:marLeft w:val="60"/>
          <w:marRight w:val="60"/>
          <w:marTop w:val="100"/>
          <w:marBottom w:val="100"/>
          <w:divBdr>
            <w:top w:val="none" w:sz="0" w:space="0" w:color="auto"/>
            <w:left w:val="none" w:sz="0" w:space="0" w:color="auto"/>
            <w:bottom w:val="none" w:sz="0" w:space="0" w:color="auto"/>
            <w:right w:val="none" w:sz="0" w:space="0" w:color="auto"/>
          </w:divBdr>
        </w:div>
        <w:div w:id="1698654851">
          <w:marLeft w:val="60"/>
          <w:marRight w:val="60"/>
          <w:marTop w:val="100"/>
          <w:marBottom w:val="100"/>
          <w:divBdr>
            <w:top w:val="none" w:sz="0" w:space="0" w:color="auto"/>
            <w:left w:val="none" w:sz="0" w:space="0" w:color="auto"/>
            <w:bottom w:val="none" w:sz="0" w:space="0" w:color="auto"/>
            <w:right w:val="none" w:sz="0" w:space="0" w:color="auto"/>
          </w:divBdr>
        </w:div>
        <w:div w:id="1281181141">
          <w:marLeft w:val="60"/>
          <w:marRight w:val="60"/>
          <w:marTop w:val="100"/>
          <w:marBottom w:val="100"/>
          <w:divBdr>
            <w:top w:val="none" w:sz="0" w:space="0" w:color="auto"/>
            <w:left w:val="none" w:sz="0" w:space="0" w:color="auto"/>
            <w:bottom w:val="none" w:sz="0" w:space="0" w:color="auto"/>
            <w:right w:val="none" w:sz="0" w:space="0" w:color="auto"/>
          </w:divBdr>
        </w:div>
      </w:divsChild>
    </w:div>
    <w:div w:id="670378863">
      <w:bodyDiv w:val="1"/>
      <w:marLeft w:val="0"/>
      <w:marRight w:val="0"/>
      <w:marTop w:val="0"/>
      <w:marBottom w:val="0"/>
      <w:divBdr>
        <w:top w:val="none" w:sz="0" w:space="0" w:color="auto"/>
        <w:left w:val="none" w:sz="0" w:space="0" w:color="auto"/>
        <w:bottom w:val="none" w:sz="0" w:space="0" w:color="auto"/>
        <w:right w:val="none" w:sz="0" w:space="0" w:color="auto"/>
      </w:divBdr>
    </w:div>
    <w:div w:id="670762964">
      <w:bodyDiv w:val="1"/>
      <w:marLeft w:val="0"/>
      <w:marRight w:val="0"/>
      <w:marTop w:val="0"/>
      <w:marBottom w:val="0"/>
      <w:divBdr>
        <w:top w:val="none" w:sz="0" w:space="0" w:color="auto"/>
        <w:left w:val="none" w:sz="0" w:space="0" w:color="auto"/>
        <w:bottom w:val="none" w:sz="0" w:space="0" w:color="auto"/>
        <w:right w:val="none" w:sz="0" w:space="0" w:color="auto"/>
      </w:divBdr>
      <w:divsChild>
        <w:div w:id="953099294">
          <w:marLeft w:val="0"/>
          <w:marRight w:val="0"/>
          <w:marTop w:val="0"/>
          <w:marBottom w:val="0"/>
          <w:divBdr>
            <w:top w:val="none" w:sz="0" w:space="0" w:color="auto"/>
            <w:left w:val="none" w:sz="0" w:space="0" w:color="auto"/>
            <w:bottom w:val="none" w:sz="0" w:space="0" w:color="auto"/>
            <w:right w:val="none" w:sz="0" w:space="0" w:color="auto"/>
          </w:divBdr>
          <w:divsChild>
            <w:div w:id="1720350766">
              <w:marLeft w:val="0"/>
              <w:marRight w:val="0"/>
              <w:marTop w:val="0"/>
              <w:marBottom w:val="0"/>
              <w:divBdr>
                <w:top w:val="none" w:sz="0" w:space="0" w:color="auto"/>
                <w:left w:val="none" w:sz="0" w:space="0" w:color="auto"/>
                <w:bottom w:val="none" w:sz="0" w:space="0" w:color="auto"/>
                <w:right w:val="none" w:sz="0" w:space="0" w:color="auto"/>
              </w:divBdr>
              <w:divsChild>
                <w:div w:id="13232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822490">
      <w:bodyDiv w:val="1"/>
      <w:marLeft w:val="0"/>
      <w:marRight w:val="0"/>
      <w:marTop w:val="0"/>
      <w:marBottom w:val="0"/>
      <w:divBdr>
        <w:top w:val="none" w:sz="0" w:space="0" w:color="auto"/>
        <w:left w:val="none" w:sz="0" w:space="0" w:color="auto"/>
        <w:bottom w:val="none" w:sz="0" w:space="0" w:color="auto"/>
        <w:right w:val="none" w:sz="0" w:space="0" w:color="auto"/>
      </w:divBdr>
    </w:div>
    <w:div w:id="724986571">
      <w:bodyDiv w:val="1"/>
      <w:marLeft w:val="0"/>
      <w:marRight w:val="0"/>
      <w:marTop w:val="0"/>
      <w:marBottom w:val="0"/>
      <w:divBdr>
        <w:top w:val="none" w:sz="0" w:space="0" w:color="auto"/>
        <w:left w:val="none" w:sz="0" w:space="0" w:color="auto"/>
        <w:bottom w:val="none" w:sz="0" w:space="0" w:color="auto"/>
        <w:right w:val="none" w:sz="0" w:space="0" w:color="auto"/>
      </w:divBdr>
      <w:divsChild>
        <w:div w:id="253978322">
          <w:marLeft w:val="0"/>
          <w:marRight w:val="0"/>
          <w:marTop w:val="0"/>
          <w:marBottom w:val="0"/>
          <w:divBdr>
            <w:top w:val="none" w:sz="0" w:space="0" w:color="auto"/>
            <w:left w:val="none" w:sz="0" w:space="0" w:color="auto"/>
            <w:bottom w:val="none" w:sz="0" w:space="0" w:color="auto"/>
            <w:right w:val="none" w:sz="0" w:space="0" w:color="auto"/>
          </w:divBdr>
        </w:div>
      </w:divsChild>
    </w:div>
    <w:div w:id="739792456">
      <w:bodyDiv w:val="1"/>
      <w:marLeft w:val="0"/>
      <w:marRight w:val="0"/>
      <w:marTop w:val="0"/>
      <w:marBottom w:val="0"/>
      <w:divBdr>
        <w:top w:val="none" w:sz="0" w:space="0" w:color="auto"/>
        <w:left w:val="none" w:sz="0" w:space="0" w:color="auto"/>
        <w:bottom w:val="none" w:sz="0" w:space="0" w:color="auto"/>
        <w:right w:val="none" w:sz="0" w:space="0" w:color="auto"/>
      </w:divBdr>
    </w:div>
    <w:div w:id="756288128">
      <w:bodyDiv w:val="1"/>
      <w:marLeft w:val="0"/>
      <w:marRight w:val="0"/>
      <w:marTop w:val="0"/>
      <w:marBottom w:val="0"/>
      <w:divBdr>
        <w:top w:val="none" w:sz="0" w:space="0" w:color="auto"/>
        <w:left w:val="none" w:sz="0" w:space="0" w:color="auto"/>
        <w:bottom w:val="none" w:sz="0" w:space="0" w:color="auto"/>
        <w:right w:val="none" w:sz="0" w:space="0" w:color="auto"/>
      </w:divBdr>
    </w:div>
    <w:div w:id="777867127">
      <w:bodyDiv w:val="1"/>
      <w:marLeft w:val="0"/>
      <w:marRight w:val="0"/>
      <w:marTop w:val="0"/>
      <w:marBottom w:val="0"/>
      <w:divBdr>
        <w:top w:val="none" w:sz="0" w:space="0" w:color="auto"/>
        <w:left w:val="none" w:sz="0" w:space="0" w:color="auto"/>
        <w:bottom w:val="none" w:sz="0" w:space="0" w:color="auto"/>
        <w:right w:val="none" w:sz="0" w:space="0" w:color="auto"/>
      </w:divBdr>
    </w:div>
    <w:div w:id="787547064">
      <w:bodyDiv w:val="1"/>
      <w:marLeft w:val="0"/>
      <w:marRight w:val="0"/>
      <w:marTop w:val="0"/>
      <w:marBottom w:val="0"/>
      <w:divBdr>
        <w:top w:val="none" w:sz="0" w:space="0" w:color="auto"/>
        <w:left w:val="none" w:sz="0" w:space="0" w:color="auto"/>
        <w:bottom w:val="none" w:sz="0" w:space="0" w:color="auto"/>
        <w:right w:val="none" w:sz="0" w:space="0" w:color="auto"/>
      </w:divBdr>
    </w:div>
    <w:div w:id="803044709">
      <w:bodyDiv w:val="1"/>
      <w:marLeft w:val="0"/>
      <w:marRight w:val="0"/>
      <w:marTop w:val="0"/>
      <w:marBottom w:val="0"/>
      <w:divBdr>
        <w:top w:val="none" w:sz="0" w:space="0" w:color="auto"/>
        <w:left w:val="none" w:sz="0" w:space="0" w:color="auto"/>
        <w:bottom w:val="none" w:sz="0" w:space="0" w:color="auto"/>
        <w:right w:val="none" w:sz="0" w:space="0" w:color="auto"/>
      </w:divBdr>
    </w:div>
    <w:div w:id="817309489">
      <w:bodyDiv w:val="1"/>
      <w:marLeft w:val="0"/>
      <w:marRight w:val="0"/>
      <w:marTop w:val="0"/>
      <w:marBottom w:val="0"/>
      <w:divBdr>
        <w:top w:val="none" w:sz="0" w:space="0" w:color="auto"/>
        <w:left w:val="none" w:sz="0" w:space="0" w:color="auto"/>
        <w:bottom w:val="none" w:sz="0" w:space="0" w:color="auto"/>
        <w:right w:val="none" w:sz="0" w:space="0" w:color="auto"/>
      </w:divBdr>
    </w:div>
    <w:div w:id="866679864">
      <w:bodyDiv w:val="1"/>
      <w:marLeft w:val="0"/>
      <w:marRight w:val="0"/>
      <w:marTop w:val="0"/>
      <w:marBottom w:val="0"/>
      <w:divBdr>
        <w:top w:val="none" w:sz="0" w:space="0" w:color="auto"/>
        <w:left w:val="none" w:sz="0" w:space="0" w:color="auto"/>
        <w:bottom w:val="none" w:sz="0" w:space="0" w:color="auto"/>
        <w:right w:val="none" w:sz="0" w:space="0" w:color="auto"/>
      </w:divBdr>
    </w:div>
    <w:div w:id="876359828">
      <w:bodyDiv w:val="1"/>
      <w:marLeft w:val="0"/>
      <w:marRight w:val="0"/>
      <w:marTop w:val="0"/>
      <w:marBottom w:val="0"/>
      <w:divBdr>
        <w:top w:val="none" w:sz="0" w:space="0" w:color="auto"/>
        <w:left w:val="none" w:sz="0" w:space="0" w:color="auto"/>
        <w:bottom w:val="none" w:sz="0" w:space="0" w:color="auto"/>
        <w:right w:val="none" w:sz="0" w:space="0" w:color="auto"/>
      </w:divBdr>
    </w:div>
    <w:div w:id="879123671">
      <w:bodyDiv w:val="1"/>
      <w:marLeft w:val="0"/>
      <w:marRight w:val="0"/>
      <w:marTop w:val="0"/>
      <w:marBottom w:val="0"/>
      <w:divBdr>
        <w:top w:val="none" w:sz="0" w:space="0" w:color="auto"/>
        <w:left w:val="none" w:sz="0" w:space="0" w:color="auto"/>
        <w:bottom w:val="none" w:sz="0" w:space="0" w:color="auto"/>
        <w:right w:val="none" w:sz="0" w:space="0" w:color="auto"/>
      </w:divBdr>
      <w:divsChild>
        <w:div w:id="273443179">
          <w:marLeft w:val="0"/>
          <w:marRight w:val="0"/>
          <w:marTop w:val="0"/>
          <w:marBottom w:val="0"/>
          <w:divBdr>
            <w:top w:val="none" w:sz="0" w:space="0" w:color="auto"/>
            <w:left w:val="none" w:sz="0" w:space="0" w:color="auto"/>
            <w:bottom w:val="none" w:sz="0" w:space="0" w:color="auto"/>
            <w:right w:val="none" w:sz="0" w:space="0" w:color="auto"/>
          </w:divBdr>
        </w:div>
        <w:div w:id="1311978638">
          <w:marLeft w:val="0"/>
          <w:marRight w:val="0"/>
          <w:marTop w:val="0"/>
          <w:marBottom w:val="0"/>
          <w:divBdr>
            <w:top w:val="none" w:sz="0" w:space="0" w:color="auto"/>
            <w:left w:val="none" w:sz="0" w:space="0" w:color="auto"/>
            <w:bottom w:val="none" w:sz="0" w:space="0" w:color="auto"/>
            <w:right w:val="none" w:sz="0" w:space="0" w:color="auto"/>
          </w:divBdr>
        </w:div>
      </w:divsChild>
    </w:div>
    <w:div w:id="959461274">
      <w:bodyDiv w:val="1"/>
      <w:marLeft w:val="0"/>
      <w:marRight w:val="0"/>
      <w:marTop w:val="0"/>
      <w:marBottom w:val="0"/>
      <w:divBdr>
        <w:top w:val="none" w:sz="0" w:space="0" w:color="auto"/>
        <w:left w:val="none" w:sz="0" w:space="0" w:color="auto"/>
        <w:bottom w:val="none" w:sz="0" w:space="0" w:color="auto"/>
        <w:right w:val="none" w:sz="0" w:space="0" w:color="auto"/>
      </w:divBdr>
    </w:div>
    <w:div w:id="979654486">
      <w:bodyDiv w:val="1"/>
      <w:marLeft w:val="0"/>
      <w:marRight w:val="0"/>
      <w:marTop w:val="0"/>
      <w:marBottom w:val="0"/>
      <w:divBdr>
        <w:top w:val="none" w:sz="0" w:space="0" w:color="auto"/>
        <w:left w:val="none" w:sz="0" w:space="0" w:color="auto"/>
        <w:bottom w:val="none" w:sz="0" w:space="0" w:color="auto"/>
        <w:right w:val="none" w:sz="0" w:space="0" w:color="auto"/>
      </w:divBdr>
    </w:div>
    <w:div w:id="1020398514">
      <w:bodyDiv w:val="1"/>
      <w:marLeft w:val="0"/>
      <w:marRight w:val="0"/>
      <w:marTop w:val="0"/>
      <w:marBottom w:val="0"/>
      <w:divBdr>
        <w:top w:val="none" w:sz="0" w:space="0" w:color="auto"/>
        <w:left w:val="none" w:sz="0" w:space="0" w:color="auto"/>
        <w:bottom w:val="none" w:sz="0" w:space="0" w:color="auto"/>
        <w:right w:val="none" w:sz="0" w:space="0" w:color="auto"/>
      </w:divBdr>
    </w:div>
    <w:div w:id="1194033022">
      <w:bodyDiv w:val="1"/>
      <w:marLeft w:val="0"/>
      <w:marRight w:val="0"/>
      <w:marTop w:val="0"/>
      <w:marBottom w:val="0"/>
      <w:divBdr>
        <w:top w:val="none" w:sz="0" w:space="0" w:color="auto"/>
        <w:left w:val="none" w:sz="0" w:space="0" w:color="auto"/>
        <w:bottom w:val="none" w:sz="0" w:space="0" w:color="auto"/>
        <w:right w:val="none" w:sz="0" w:space="0" w:color="auto"/>
      </w:divBdr>
    </w:div>
    <w:div w:id="1226600803">
      <w:bodyDiv w:val="1"/>
      <w:marLeft w:val="0"/>
      <w:marRight w:val="0"/>
      <w:marTop w:val="0"/>
      <w:marBottom w:val="0"/>
      <w:divBdr>
        <w:top w:val="none" w:sz="0" w:space="0" w:color="auto"/>
        <w:left w:val="none" w:sz="0" w:space="0" w:color="auto"/>
        <w:bottom w:val="none" w:sz="0" w:space="0" w:color="auto"/>
        <w:right w:val="none" w:sz="0" w:space="0" w:color="auto"/>
      </w:divBdr>
    </w:div>
    <w:div w:id="1231696783">
      <w:bodyDiv w:val="1"/>
      <w:marLeft w:val="0"/>
      <w:marRight w:val="0"/>
      <w:marTop w:val="0"/>
      <w:marBottom w:val="0"/>
      <w:divBdr>
        <w:top w:val="none" w:sz="0" w:space="0" w:color="auto"/>
        <w:left w:val="none" w:sz="0" w:space="0" w:color="auto"/>
        <w:bottom w:val="none" w:sz="0" w:space="0" w:color="auto"/>
        <w:right w:val="none" w:sz="0" w:space="0" w:color="auto"/>
      </w:divBdr>
    </w:div>
    <w:div w:id="1252154264">
      <w:bodyDiv w:val="1"/>
      <w:marLeft w:val="0"/>
      <w:marRight w:val="0"/>
      <w:marTop w:val="0"/>
      <w:marBottom w:val="0"/>
      <w:divBdr>
        <w:top w:val="none" w:sz="0" w:space="0" w:color="auto"/>
        <w:left w:val="none" w:sz="0" w:space="0" w:color="auto"/>
        <w:bottom w:val="none" w:sz="0" w:space="0" w:color="auto"/>
        <w:right w:val="none" w:sz="0" w:space="0" w:color="auto"/>
      </w:divBdr>
    </w:div>
    <w:div w:id="1363049376">
      <w:bodyDiv w:val="1"/>
      <w:marLeft w:val="0"/>
      <w:marRight w:val="0"/>
      <w:marTop w:val="0"/>
      <w:marBottom w:val="0"/>
      <w:divBdr>
        <w:top w:val="none" w:sz="0" w:space="0" w:color="auto"/>
        <w:left w:val="none" w:sz="0" w:space="0" w:color="auto"/>
        <w:bottom w:val="none" w:sz="0" w:space="0" w:color="auto"/>
        <w:right w:val="none" w:sz="0" w:space="0" w:color="auto"/>
      </w:divBdr>
    </w:div>
    <w:div w:id="1432509293">
      <w:bodyDiv w:val="1"/>
      <w:marLeft w:val="0"/>
      <w:marRight w:val="0"/>
      <w:marTop w:val="0"/>
      <w:marBottom w:val="0"/>
      <w:divBdr>
        <w:top w:val="none" w:sz="0" w:space="0" w:color="auto"/>
        <w:left w:val="none" w:sz="0" w:space="0" w:color="auto"/>
        <w:bottom w:val="none" w:sz="0" w:space="0" w:color="auto"/>
        <w:right w:val="none" w:sz="0" w:space="0" w:color="auto"/>
      </w:divBdr>
    </w:div>
    <w:div w:id="1451053656">
      <w:bodyDiv w:val="1"/>
      <w:marLeft w:val="0"/>
      <w:marRight w:val="0"/>
      <w:marTop w:val="0"/>
      <w:marBottom w:val="0"/>
      <w:divBdr>
        <w:top w:val="none" w:sz="0" w:space="0" w:color="auto"/>
        <w:left w:val="none" w:sz="0" w:space="0" w:color="auto"/>
        <w:bottom w:val="none" w:sz="0" w:space="0" w:color="auto"/>
        <w:right w:val="none" w:sz="0" w:space="0" w:color="auto"/>
      </w:divBdr>
    </w:div>
    <w:div w:id="1493716267">
      <w:bodyDiv w:val="1"/>
      <w:marLeft w:val="0"/>
      <w:marRight w:val="0"/>
      <w:marTop w:val="0"/>
      <w:marBottom w:val="0"/>
      <w:divBdr>
        <w:top w:val="none" w:sz="0" w:space="0" w:color="auto"/>
        <w:left w:val="none" w:sz="0" w:space="0" w:color="auto"/>
        <w:bottom w:val="none" w:sz="0" w:space="0" w:color="auto"/>
        <w:right w:val="none" w:sz="0" w:space="0" w:color="auto"/>
      </w:divBdr>
    </w:div>
    <w:div w:id="1515345725">
      <w:bodyDiv w:val="1"/>
      <w:marLeft w:val="0"/>
      <w:marRight w:val="0"/>
      <w:marTop w:val="0"/>
      <w:marBottom w:val="0"/>
      <w:divBdr>
        <w:top w:val="none" w:sz="0" w:space="0" w:color="auto"/>
        <w:left w:val="none" w:sz="0" w:space="0" w:color="auto"/>
        <w:bottom w:val="none" w:sz="0" w:space="0" w:color="auto"/>
        <w:right w:val="none" w:sz="0" w:space="0" w:color="auto"/>
      </w:divBdr>
    </w:div>
    <w:div w:id="1612401020">
      <w:bodyDiv w:val="1"/>
      <w:marLeft w:val="0"/>
      <w:marRight w:val="0"/>
      <w:marTop w:val="0"/>
      <w:marBottom w:val="0"/>
      <w:divBdr>
        <w:top w:val="none" w:sz="0" w:space="0" w:color="auto"/>
        <w:left w:val="none" w:sz="0" w:space="0" w:color="auto"/>
        <w:bottom w:val="none" w:sz="0" w:space="0" w:color="auto"/>
        <w:right w:val="none" w:sz="0" w:space="0" w:color="auto"/>
      </w:divBdr>
    </w:div>
    <w:div w:id="1621297733">
      <w:bodyDiv w:val="1"/>
      <w:marLeft w:val="0"/>
      <w:marRight w:val="0"/>
      <w:marTop w:val="0"/>
      <w:marBottom w:val="0"/>
      <w:divBdr>
        <w:top w:val="none" w:sz="0" w:space="0" w:color="auto"/>
        <w:left w:val="none" w:sz="0" w:space="0" w:color="auto"/>
        <w:bottom w:val="none" w:sz="0" w:space="0" w:color="auto"/>
        <w:right w:val="none" w:sz="0" w:space="0" w:color="auto"/>
      </w:divBdr>
    </w:div>
    <w:div w:id="1652322023">
      <w:bodyDiv w:val="1"/>
      <w:marLeft w:val="0"/>
      <w:marRight w:val="0"/>
      <w:marTop w:val="0"/>
      <w:marBottom w:val="0"/>
      <w:divBdr>
        <w:top w:val="none" w:sz="0" w:space="0" w:color="auto"/>
        <w:left w:val="none" w:sz="0" w:space="0" w:color="auto"/>
        <w:bottom w:val="none" w:sz="0" w:space="0" w:color="auto"/>
        <w:right w:val="none" w:sz="0" w:space="0" w:color="auto"/>
      </w:divBdr>
    </w:div>
    <w:div w:id="1654797223">
      <w:bodyDiv w:val="1"/>
      <w:marLeft w:val="0"/>
      <w:marRight w:val="0"/>
      <w:marTop w:val="0"/>
      <w:marBottom w:val="0"/>
      <w:divBdr>
        <w:top w:val="none" w:sz="0" w:space="0" w:color="auto"/>
        <w:left w:val="none" w:sz="0" w:space="0" w:color="auto"/>
        <w:bottom w:val="none" w:sz="0" w:space="0" w:color="auto"/>
        <w:right w:val="none" w:sz="0" w:space="0" w:color="auto"/>
      </w:divBdr>
      <w:divsChild>
        <w:div w:id="41103089">
          <w:marLeft w:val="0"/>
          <w:marRight w:val="0"/>
          <w:marTop w:val="0"/>
          <w:marBottom w:val="0"/>
          <w:divBdr>
            <w:top w:val="none" w:sz="0" w:space="0" w:color="auto"/>
            <w:left w:val="none" w:sz="0" w:space="0" w:color="auto"/>
            <w:bottom w:val="none" w:sz="0" w:space="0" w:color="auto"/>
            <w:right w:val="none" w:sz="0" w:space="0" w:color="auto"/>
          </w:divBdr>
        </w:div>
      </w:divsChild>
    </w:div>
    <w:div w:id="1694458765">
      <w:bodyDiv w:val="1"/>
      <w:marLeft w:val="0"/>
      <w:marRight w:val="0"/>
      <w:marTop w:val="0"/>
      <w:marBottom w:val="0"/>
      <w:divBdr>
        <w:top w:val="none" w:sz="0" w:space="0" w:color="auto"/>
        <w:left w:val="none" w:sz="0" w:space="0" w:color="auto"/>
        <w:bottom w:val="none" w:sz="0" w:space="0" w:color="auto"/>
        <w:right w:val="none" w:sz="0" w:space="0" w:color="auto"/>
      </w:divBdr>
      <w:divsChild>
        <w:div w:id="470295907">
          <w:marLeft w:val="0"/>
          <w:marRight w:val="0"/>
          <w:marTop w:val="0"/>
          <w:marBottom w:val="0"/>
          <w:divBdr>
            <w:top w:val="none" w:sz="0" w:space="0" w:color="auto"/>
            <w:left w:val="none" w:sz="0" w:space="0" w:color="auto"/>
            <w:bottom w:val="none" w:sz="0" w:space="0" w:color="auto"/>
            <w:right w:val="none" w:sz="0" w:space="0" w:color="auto"/>
          </w:divBdr>
        </w:div>
      </w:divsChild>
    </w:div>
    <w:div w:id="1694501557">
      <w:bodyDiv w:val="1"/>
      <w:marLeft w:val="0"/>
      <w:marRight w:val="0"/>
      <w:marTop w:val="0"/>
      <w:marBottom w:val="0"/>
      <w:divBdr>
        <w:top w:val="none" w:sz="0" w:space="0" w:color="auto"/>
        <w:left w:val="none" w:sz="0" w:space="0" w:color="auto"/>
        <w:bottom w:val="none" w:sz="0" w:space="0" w:color="auto"/>
        <w:right w:val="none" w:sz="0" w:space="0" w:color="auto"/>
      </w:divBdr>
    </w:div>
    <w:div w:id="1830823754">
      <w:bodyDiv w:val="1"/>
      <w:marLeft w:val="0"/>
      <w:marRight w:val="0"/>
      <w:marTop w:val="0"/>
      <w:marBottom w:val="0"/>
      <w:divBdr>
        <w:top w:val="none" w:sz="0" w:space="0" w:color="auto"/>
        <w:left w:val="none" w:sz="0" w:space="0" w:color="auto"/>
        <w:bottom w:val="none" w:sz="0" w:space="0" w:color="auto"/>
        <w:right w:val="none" w:sz="0" w:space="0" w:color="auto"/>
      </w:divBdr>
      <w:divsChild>
        <w:div w:id="1993635598">
          <w:marLeft w:val="0"/>
          <w:marRight w:val="0"/>
          <w:marTop w:val="0"/>
          <w:marBottom w:val="0"/>
          <w:divBdr>
            <w:top w:val="none" w:sz="0" w:space="0" w:color="auto"/>
            <w:left w:val="none" w:sz="0" w:space="0" w:color="auto"/>
            <w:bottom w:val="none" w:sz="0" w:space="0" w:color="auto"/>
            <w:right w:val="none" w:sz="0" w:space="0" w:color="auto"/>
          </w:divBdr>
          <w:divsChild>
            <w:div w:id="1904675090">
              <w:marLeft w:val="0"/>
              <w:marRight w:val="0"/>
              <w:marTop w:val="0"/>
              <w:marBottom w:val="0"/>
              <w:divBdr>
                <w:top w:val="none" w:sz="0" w:space="0" w:color="auto"/>
                <w:left w:val="none" w:sz="0" w:space="0" w:color="auto"/>
                <w:bottom w:val="none" w:sz="0" w:space="0" w:color="auto"/>
                <w:right w:val="none" w:sz="0" w:space="0" w:color="auto"/>
              </w:divBdr>
              <w:divsChild>
                <w:div w:id="10919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76061">
      <w:bodyDiv w:val="1"/>
      <w:marLeft w:val="0"/>
      <w:marRight w:val="0"/>
      <w:marTop w:val="0"/>
      <w:marBottom w:val="0"/>
      <w:divBdr>
        <w:top w:val="none" w:sz="0" w:space="0" w:color="auto"/>
        <w:left w:val="none" w:sz="0" w:space="0" w:color="auto"/>
        <w:bottom w:val="none" w:sz="0" w:space="0" w:color="auto"/>
        <w:right w:val="none" w:sz="0" w:space="0" w:color="auto"/>
      </w:divBdr>
    </w:div>
    <w:div w:id="1949118960">
      <w:bodyDiv w:val="1"/>
      <w:marLeft w:val="0"/>
      <w:marRight w:val="0"/>
      <w:marTop w:val="0"/>
      <w:marBottom w:val="0"/>
      <w:divBdr>
        <w:top w:val="none" w:sz="0" w:space="0" w:color="auto"/>
        <w:left w:val="none" w:sz="0" w:space="0" w:color="auto"/>
        <w:bottom w:val="none" w:sz="0" w:space="0" w:color="auto"/>
        <w:right w:val="none" w:sz="0" w:space="0" w:color="auto"/>
      </w:divBdr>
      <w:divsChild>
        <w:div w:id="604072527">
          <w:marLeft w:val="0"/>
          <w:marRight w:val="0"/>
          <w:marTop w:val="0"/>
          <w:marBottom w:val="0"/>
          <w:divBdr>
            <w:top w:val="none" w:sz="0" w:space="0" w:color="auto"/>
            <w:left w:val="none" w:sz="0" w:space="0" w:color="auto"/>
            <w:bottom w:val="none" w:sz="0" w:space="0" w:color="auto"/>
            <w:right w:val="none" w:sz="0" w:space="0" w:color="auto"/>
          </w:divBdr>
        </w:div>
      </w:divsChild>
    </w:div>
    <w:div w:id="2004770271">
      <w:bodyDiv w:val="1"/>
      <w:marLeft w:val="0"/>
      <w:marRight w:val="0"/>
      <w:marTop w:val="0"/>
      <w:marBottom w:val="0"/>
      <w:divBdr>
        <w:top w:val="none" w:sz="0" w:space="0" w:color="auto"/>
        <w:left w:val="none" w:sz="0" w:space="0" w:color="auto"/>
        <w:bottom w:val="none" w:sz="0" w:space="0" w:color="auto"/>
        <w:right w:val="none" w:sz="0" w:space="0" w:color="auto"/>
      </w:divBdr>
    </w:div>
    <w:div w:id="2060283094">
      <w:bodyDiv w:val="1"/>
      <w:marLeft w:val="0"/>
      <w:marRight w:val="0"/>
      <w:marTop w:val="0"/>
      <w:marBottom w:val="0"/>
      <w:divBdr>
        <w:top w:val="none" w:sz="0" w:space="0" w:color="auto"/>
        <w:left w:val="none" w:sz="0" w:space="0" w:color="auto"/>
        <w:bottom w:val="none" w:sz="0" w:space="0" w:color="auto"/>
        <w:right w:val="none" w:sz="0" w:space="0" w:color="auto"/>
      </w:divBdr>
      <w:divsChild>
        <w:div w:id="1355229493">
          <w:marLeft w:val="0"/>
          <w:marRight w:val="0"/>
          <w:marTop w:val="0"/>
          <w:marBottom w:val="0"/>
          <w:divBdr>
            <w:top w:val="none" w:sz="0" w:space="0" w:color="auto"/>
            <w:left w:val="none" w:sz="0" w:space="0" w:color="auto"/>
            <w:bottom w:val="none" w:sz="0" w:space="0" w:color="auto"/>
            <w:right w:val="none" w:sz="0" w:space="0" w:color="auto"/>
          </w:divBdr>
        </w:div>
      </w:divsChild>
    </w:div>
    <w:div w:id="2137530197">
      <w:bodyDiv w:val="1"/>
      <w:marLeft w:val="0"/>
      <w:marRight w:val="0"/>
      <w:marTop w:val="0"/>
      <w:marBottom w:val="0"/>
      <w:divBdr>
        <w:top w:val="none" w:sz="0" w:space="0" w:color="auto"/>
        <w:left w:val="none" w:sz="0" w:space="0" w:color="auto"/>
        <w:bottom w:val="none" w:sz="0" w:space="0" w:color="auto"/>
        <w:right w:val="none" w:sz="0" w:space="0" w:color="auto"/>
      </w:divBdr>
    </w:div>
    <w:div w:id="213821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1074&amp;dst=100018&amp;field=134&amp;date=11.03.2022" TargetMode="External"/><Relationship Id="rId13" Type="http://schemas.openxmlformats.org/officeDocument/2006/relationships/hyperlink" Target="consultantplus://offline/ref=782E9CC4CCC6932545801925E3B536176E51B7301DDE0BD7655CABC93DB89C27024180C10398FB96372E7F1F5737VE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0BF3D1DD90BD7655CABC93DB89C27024180C10398FB96372E7F1F5737VE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5B43B19D70BD7655CABC93DB89C27024180C10398FB96372E7F1F5737VE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331074&amp;dst=100012&amp;field=134&amp;date=11.03.2022" TargetMode="External"/><Relationship Id="rId4" Type="http://schemas.openxmlformats.org/officeDocument/2006/relationships/settings" Target="settings.xml"/><Relationship Id="rId9" Type="http://schemas.openxmlformats.org/officeDocument/2006/relationships/hyperlink" Target="https://login.consultant.ru/link/?req=doc&amp;base=LAW&amp;n=12453&amp;dst=100163&amp;field=134&amp;date=11.03.2022" TargetMode="External"/><Relationship Id="rId14" Type="http://schemas.openxmlformats.org/officeDocument/2006/relationships/hyperlink" Target="consultantplus://offline/ref=782E9CC4CCC6932545801925E3B536176C50BE311DDF0BD7655CABC93DB89C27024180C10398FB96372E7F1F5737V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436F78-51F2-47E0-A1E5-85C999991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6078</Words>
  <Characters>34649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ПоповаТатьяна</cp:lastModifiedBy>
  <cp:revision>8</cp:revision>
  <cp:lastPrinted>2024-02-12T02:12:00Z</cp:lastPrinted>
  <dcterms:created xsi:type="dcterms:W3CDTF">2025-06-10T00:57:00Z</dcterms:created>
  <dcterms:modified xsi:type="dcterms:W3CDTF">2026-05-25T04:23:00Z</dcterms:modified>
</cp:coreProperties>
</file>