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11C" w:rsidRPr="00C1311C" w:rsidRDefault="00C1311C" w:rsidP="00C131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 w:rsidR="00C1311C" w:rsidRPr="00C1311C" w:rsidRDefault="00C1311C" w:rsidP="00C131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1311C" w:rsidRPr="00C1311C" w:rsidRDefault="00C1311C" w:rsidP="00C131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C1311C">
        <w:rPr>
          <w:rFonts w:ascii="Times New Roman" w:eastAsia="Times New Roman" w:hAnsi="Times New Roman"/>
          <w:b/>
          <w:sz w:val="24"/>
          <w:szCs w:val="20"/>
          <w:lang w:eastAsia="ru-RU"/>
        </w:rPr>
        <w:t>1. Наименование объекта закупки:</w:t>
      </w:r>
      <w:r w:rsidRPr="00C1311C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="00C83C37" w:rsidRPr="004F2CA2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по вывозу и утилизации списанной оргтехники и электронного оборудования </w:t>
      </w:r>
      <w:r w:rsidR="00C83C37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C1311C">
        <w:rPr>
          <w:rFonts w:ascii="Times New Roman" w:eastAsia="Times New Roman" w:hAnsi="Times New Roman"/>
          <w:sz w:val="24"/>
          <w:szCs w:val="24"/>
          <w:lang w:eastAsia="ru-RU"/>
        </w:rPr>
        <w:t>в сфере ИКТ)</w:t>
      </w:r>
      <w:r w:rsidRPr="00C1311C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C1311C">
        <w:rPr>
          <w:rFonts w:ascii="Times New Roman" w:eastAsia="Times New Roman" w:hAnsi="Times New Roman"/>
          <w:bCs/>
          <w:sz w:val="24"/>
          <w:szCs w:val="24"/>
          <w:lang w:eastAsia="ru-RU"/>
        </w:rPr>
        <w:t>(далее – услуги).</w:t>
      </w:r>
    </w:p>
    <w:p w:rsidR="00C83C37" w:rsidRPr="00C83C37" w:rsidRDefault="00C1311C" w:rsidP="00C83C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C131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2. Место и срок оказания услуг: </w:t>
      </w:r>
      <w:r w:rsidR="00C83C37" w:rsidRPr="00C83C37">
        <w:rPr>
          <w:rFonts w:ascii="Times New Roman" w:eastAsia="Times New Roman" w:hAnsi="Times New Roman"/>
          <w:sz w:val="24"/>
          <w:szCs w:val="20"/>
          <w:lang w:eastAsia="ru-RU"/>
        </w:rPr>
        <w:t>вывоз списанной оргтехники и электронного оборудования</w:t>
      </w:r>
      <w:r w:rsidR="00C83C37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="00C83C37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</w:t>
      </w:r>
      <w:r w:rsidR="00C83C37" w:rsidRPr="004F2CA2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списанные основные средства) </w:t>
      </w:r>
      <w:r w:rsidR="00C83C37" w:rsidRPr="00C83C37">
        <w:rPr>
          <w:rFonts w:ascii="Times New Roman" w:eastAsia="Times New Roman" w:hAnsi="Times New Roman"/>
          <w:sz w:val="24"/>
          <w:szCs w:val="20"/>
          <w:lang w:eastAsia="ru-RU"/>
        </w:rPr>
        <w:t>для последующей утилизации производится по следующим адресам через представителей Заказчика:</w:t>
      </w:r>
    </w:p>
    <w:p w:rsidR="00C83C37" w:rsidRPr="00C83C37" w:rsidRDefault="00C83C37" w:rsidP="00C83C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C83C37">
        <w:rPr>
          <w:rFonts w:ascii="Times New Roman" w:eastAsia="Times New Roman" w:hAnsi="Times New Roman"/>
          <w:sz w:val="24"/>
          <w:szCs w:val="20"/>
          <w:lang w:eastAsia="ru-RU"/>
        </w:rPr>
        <w:t>1.</w:t>
      </w:r>
      <w:r w:rsidRPr="00C83C37">
        <w:rPr>
          <w:rFonts w:ascii="Times New Roman" w:eastAsia="Times New Roman" w:hAnsi="Times New Roman"/>
          <w:sz w:val="24"/>
          <w:szCs w:val="20"/>
          <w:lang w:eastAsia="ru-RU"/>
        </w:rPr>
        <w:tab/>
        <w:t xml:space="preserve">300041, Тульская область, г. Тула, ул. Тургеневская, д. 66. Начальник отдела информационных технологий Управления – Волков Дмитрий Александрович (тел. (4872) 26-82-63 (доб.12-66), главный специалист-эксперт отдела информационных технологий Управления – Захарова Инесса Вячеславовна (тел. (4872) 26-82-63 (доб.11-47), главный специалист-эксперт </w:t>
      </w:r>
      <w:r w:rsidR="00027CEA" w:rsidRPr="00C83C37">
        <w:rPr>
          <w:rFonts w:ascii="Times New Roman" w:eastAsia="Times New Roman" w:hAnsi="Times New Roman"/>
          <w:sz w:val="24"/>
          <w:szCs w:val="20"/>
          <w:lang w:eastAsia="ru-RU"/>
        </w:rPr>
        <w:t>отдела информационных</w:t>
      </w:r>
      <w:r w:rsidRPr="00C83C37">
        <w:rPr>
          <w:rFonts w:ascii="Times New Roman" w:eastAsia="Times New Roman" w:hAnsi="Times New Roman"/>
          <w:sz w:val="24"/>
          <w:szCs w:val="20"/>
          <w:lang w:eastAsia="ru-RU"/>
        </w:rPr>
        <w:t xml:space="preserve"> технологий Управления – Петриченко Сергей Васильевич (тел. (4872) 26-82-63 (доб.12-64)</w:t>
      </w:r>
    </w:p>
    <w:p w:rsidR="00C83C37" w:rsidRPr="00C83C37" w:rsidRDefault="0089424A" w:rsidP="00C83C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2</w:t>
      </w:r>
      <w:r w:rsidR="00C83C37" w:rsidRPr="00C83C37">
        <w:rPr>
          <w:rFonts w:ascii="Times New Roman" w:eastAsia="Times New Roman" w:hAnsi="Times New Roman"/>
          <w:sz w:val="24"/>
          <w:szCs w:val="20"/>
          <w:lang w:eastAsia="ru-RU"/>
        </w:rPr>
        <w:t>.</w:t>
      </w:r>
      <w:r w:rsidR="00C83C37" w:rsidRPr="00C83C37">
        <w:rPr>
          <w:rFonts w:ascii="Times New Roman" w:eastAsia="Times New Roman" w:hAnsi="Times New Roman"/>
          <w:sz w:val="24"/>
          <w:szCs w:val="20"/>
          <w:lang w:eastAsia="ru-RU"/>
        </w:rPr>
        <w:tab/>
        <w:t>300041, г. Тула, Красноармейский проспект, д. 48, корп.</w:t>
      </w:r>
      <w:r w:rsidR="00027CEA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="00C83C37" w:rsidRPr="00C83C37">
        <w:rPr>
          <w:rFonts w:ascii="Times New Roman" w:eastAsia="Times New Roman" w:hAnsi="Times New Roman"/>
          <w:sz w:val="24"/>
          <w:szCs w:val="20"/>
          <w:lang w:eastAsia="ru-RU"/>
        </w:rPr>
        <w:t xml:space="preserve">2. Главный специалист-эксперт </w:t>
      </w:r>
      <w:r w:rsidR="00027CEA" w:rsidRPr="00C83C37">
        <w:rPr>
          <w:rFonts w:ascii="Times New Roman" w:eastAsia="Times New Roman" w:hAnsi="Times New Roman"/>
          <w:sz w:val="24"/>
          <w:szCs w:val="20"/>
          <w:lang w:eastAsia="ru-RU"/>
        </w:rPr>
        <w:t>отдела информационных</w:t>
      </w:r>
      <w:r w:rsidR="00C83C37" w:rsidRPr="00C83C37">
        <w:rPr>
          <w:rFonts w:ascii="Times New Roman" w:eastAsia="Times New Roman" w:hAnsi="Times New Roman"/>
          <w:sz w:val="24"/>
          <w:szCs w:val="20"/>
          <w:lang w:eastAsia="ru-RU"/>
        </w:rPr>
        <w:t xml:space="preserve"> технологий Управления – Любезнова Галина Ивановна (тел. (4872) 26-82-63 (доб. 51-20 или 51-21).</w:t>
      </w:r>
    </w:p>
    <w:p w:rsidR="00C1311C" w:rsidRDefault="0089424A" w:rsidP="00C83C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3</w:t>
      </w:r>
      <w:r w:rsidR="00C83C37" w:rsidRPr="00C83C37">
        <w:rPr>
          <w:rFonts w:ascii="Times New Roman" w:eastAsia="Times New Roman" w:hAnsi="Times New Roman"/>
          <w:sz w:val="24"/>
          <w:szCs w:val="20"/>
          <w:lang w:eastAsia="ru-RU"/>
        </w:rPr>
        <w:t>.</w:t>
      </w:r>
      <w:r w:rsidR="00C83C37" w:rsidRPr="00C83C37">
        <w:rPr>
          <w:rFonts w:ascii="Times New Roman" w:eastAsia="Times New Roman" w:hAnsi="Times New Roman"/>
          <w:sz w:val="24"/>
          <w:szCs w:val="20"/>
          <w:lang w:eastAsia="ru-RU"/>
        </w:rPr>
        <w:tab/>
        <w:t>300040, г. Тула, ул. Калинина, д. 3. Заместитель начальника отдела информационных технологий Управления – Коновал Юрий Петрович (тел. (4872) 26-82-63 (доб. 46-01), главный специалист-эксперт отдела информационных технологий Управления – Мещеряков Иван Владимирович (тел. (4872) 26-82-63 (доб.43-04)</w:t>
      </w:r>
      <w:r w:rsidR="00C83C37">
        <w:rPr>
          <w:rFonts w:ascii="Times New Roman" w:eastAsia="Times New Roman" w:hAnsi="Times New Roman"/>
          <w:sz w:val="24"/>
          <w:szCs w:val="20"/>
          <w:lang w:eastAsia="ru-RU"/>
        </w:rPr>
        <w:t>.</w:t>
      </w:r>
    </w:p>
    <w:p w:rsidR="0089424A" w:rsidRPr="00C1311C" w:rsidRDefault="0089424A" w:rsidP="00C83C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4</w:t>
      </w:r>
      <w:r w:rsidRPr="00C83C37">
        <w:rPr>
          <w:rFonts w:ascii="Times New Roman" w:eastAsia="Times New Roman" w:hAnsi="Times New Roman"/>
          <w:sz w:val="24"/>
          <w:szCs w:val="20"/>
          <w:lang w:eastAsia="ru-RU"/>
        </w:rPr>
        <w:t>.</w:t>
      </w:r>
      <w:r w:rsidRPr="00C83C37">
        <w:rPr>
          <w:rFonts w:ascii="Times New Roman" w:eastAsia="Times New Roman" w:hAnsi="Times New Roman"/>
          <w:sz w:val="24"/>
          <w:szCs w:val="20"/>
          <w:lang w:eastAsia="ru-RU"/>
        </w:rPr>
        <w:tab/>
        <w:t xml:space="preserve">301650, Тульская область, г. Новомосковск, ул. Кирова, д. 14. Главный специалист-эксперт отдела информационных технологий Управления – </w:t>
      </w:r>
      <w:proofErr w:type="spellStart"/>
      <w:r w:rsidRPr="00C83C37">
        <w:rPr>
          <w:rFonts w:ascii="Times New Roman" w:eastAsia="Times New Roman" w:hAnsi="Times New Roman"/>
          <w:sz w:val="24"/>
          <w:szCs w:val="20"/>
          <w:lang w:eastAsia="ru-RU"/>
        </w:rPr>
        <w:t>Лёвушкина</w:t>
      </w:r>
      <w:proofErr w:type="spellEnd"/>
      <w:r w:rsidRPr="00C83C37">
        <w:rPr>
          <w:rFonts w:ascii="Times New Roman" w:eastAsia="Times New Roman" w:hAnsi="Times New Roman"/>
          <w:sz w:val="24"/>
          <w:szCs w:val="20"/>
          <w:lang w:eastAsia="ru-RU"/>
        </w:rPr>
        <w:t xml:space="preserve"> Оксана Васильевна (тел. (48762) 7-02-21 (доб.40-11).</w:t>
      </w:r>
    </w:p>
    <w:p w:rsidR="00C1311C" w:rsidRPr="00C1311C" w:rsidRDefault="00C1311C" w:rsidP="00C131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sz w:val="24"/>
          <w:szCs w:val="20"/>
          <w:lang w:eastAsia="ru-RU"/>
        </w:rPr>
        <w:t xml:space="preserve">Срок оказания услуг: </w:t>
      </w:r>
      <w:r w:rsidR="00C83C37">
        <w:rPr>
          <w:rFonts w:ascii="Times New Roman" w:eastAsia="Times New Roman" w:hAnsi="Times New Roman"/>
          <w:sz w:val="24"/>
          <w:szCs w:val="24"/>
          <w:lang w:eastAsia="ru-RU"/>
        </w:rPr>
        <w:t>в течение 20 (двадцати</w:t>
      </w:r>
      <w:r w:rsidRPr="00C1311C">
        <w:rPr>
          <w:rFonts w:ascii="Times New Roman" w:eastAsia="Times New Roman" w:hAnsi="Times New Roman"/>
          <w:sz w:val="24"/>
          <w:szCs w:val="24"/>
          <w:lang w:eastAsia="ru-RU"/>
        </w:rPr>
        <w:t>) рабочих дней со дня, следующего за днем заключения Контракта.</w:t>
      </w:r>
    </w:p>
    <w:p w:rsidR="00C1311C" w:rsidRPr="00C1311C" w:rsidRDefault="00A31B2D" w:rsidP="00C131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1B2D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При этом вывоз списанных основных средств, подлежащих утилизации, с территории Заказч</w:t>
      </w:r>
      <w:r w:rsidR="00027C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ика осуществляется не позднее 7</w:t>
      </w:r>
      <w:r w:rsidRPr="00A31B2D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(</w:t>
      </w:r>
      <w:r w:rsidR="00027C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семи</w:t>
      </w:r>
      <w:r w:rsidRPr="00A31B2D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) рабочих дней со дня, следующего за днем заключения Контракта.</w:t>
      </w:r>
      <w:r w:rsidR="00C1311C" w:rsidRPr="00C131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311C" w:rsidRPr="00C1311C">
        <w:rPr>
          <w:rFonts w:ascii="Times New Roman" w:eastAsia="Lucida Sans Unicode" w:hAnsi="Times New Roman"/>
          <w:sz w:val="24"/>
          <w:szCs w:val="24"/>
          <w:lang w:eastAsia="hi-IN" w:bidi="hi-IN"/>
        </w:rPr>
        <w:t xml:space="preserve">Исполнитель должен осуществлять полный цикл разборки, переработки, утилизации списанных основных средств, которые по законодательству Российской Федерации требуют разборки, переработки и утилизации во вторичное сырье без образования отходов. </w:t>
      </w:r>
    </w:p>
    <w:p w:rsidR="00C1311C" w:rsidRPr="00C1311C" w:rsidRDefault="00C1311C" w:rsidP="00C131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C1311C">
        <w:rPr>
          <w:rFonts w:ascii="Times New Roman" w:eastAsia="Times New Roman" w:hAnsi="Times New Roman"/>
          <w:sz w:val="24"/>
          <w:szCs w:val="20"/>
          <w:lang w:eastAsia="ru-RU"/>
        </w:rPr>
        <w:t>Вынос из здания, независимо от этажа, погрузка и вывоз основных средств осуществляются в рабочие дни Заказчика с понедельника по четверг с 09 часов до 18 часов, в пятницу с 09 часов до 16 часов 45 мин.</w:t>
      </w:r>
    </w:p>
    <w:p w:rsidR="00C1311C" w:rsidRPr="00C1311C" w:rsidRDefault="00C1311C" w:rsidP="00C131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Вынос (в том числе, вынос с этажей), погрузка, транспортировка, разгрузка списанных основных средств производится силами и средствами Исполнителя, без дополнительных затрат со стороны Заказчика.</w:t>
      </w:r>
    </w:p>
    <w:p w:rsidR="00C1311C" w:rsidRPr="00C1311C" w:rsidRDefault="00C1311C" w:rsidP="00C1311C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Услуги оказываются Исполнителем своевременно и в полном объеме, своими силами и средствами, без дополнительных затрат со стороны Заказчика, не препятствуя и не создавая неудобства работе сотрудников Заказчика. </w:t>
      </w:r>
    </w:p>
    <w:p w:rsidR="00C1311C" w:rsidRPr="00C1311C" w:rsidRDefault="00C1311C" w:rsidP="00C131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C1311C">
        <w:rPr>
          <w:rFonts w:ascii="Times New Roman" w:eastAsia="Times New Roman" w:hAnsi="Times New Roman"/>
          <w:sz w:val="24"/>
          <w:szCs w:val="20"/>
          <w:lang w:eastAsia="ru-RU"/>
        </w:rPr>
        <w:t>В случае если в ходе оказания услуг проводятся работы, мешающие сотрудникам Заказчика исполнять свои служебные обязанности, Исполнитель, по согласованию с Заказчиком, обязан проводить данные услуги в нерабочее время.</w:t>
      </w:r>
    </w:p>
    <w:p w:rsidR="00C1311C" w:rsidRPr="00C1311C" w:rsidRDefault="00C1311C" w:rsidP="00C131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C1311C">
        <w:rPr>
          <w:rFonts w:ascii="Times New Roman" w:eastAsia="Times New Roman" w:hAnsi="Times New Roman"/>
          <w:sz w:val="24"/>
          <w:szCs w:val="20"/>
          <w:lang w:eastAsia="ru-RU"/>
        </w:rPr>
        <w:t>В выходные дни, а также за пределами норм продолжительности рабочего дня оказание услуг возможно по предварительному согласованию с Заказчиком и Исполнителем, при условии соблюдения Исполнителем требований законодательства об охране труда.</w:t>
      </w:r>
    </w:p>
    <w:p w:rsidR="00C1311C" w:rsidRPr="00C1311C" w:rsidRDefault="00C1311C" w:rsidP="00C131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Исполнитель обязан соблюдать правила и требования о пропускном </w:t>
      </w:r>
      <w:proofErr w:type="spellStart"/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внутриобъектовом</w:t>
      </w:r>
      <w:proofErr w:type="spellEnd"/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режиме, установленные в здании. Исполнитель должен до начала оказания услуг представить Заказчику список сотрудников с указанием фамилии, имени, отчества и паспортных данных (копии паспортов гражданина РФ), данные автомобилей, привлекаемых для работ, доставки материалов и инструментов, для оформления пропусков, для осуществления проверки в установленном порядке и оформлении соответствующего допуска на объект Заказчика.</w:t>
      </w:r>
    </w:p>
    <w:p w:rsidR="00C1311C" w:rsidRPr="00C1311C" w:rsidRDefault="00C1311C" w:rsidP="00C1311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Нормативные требования. </w:t>
      </w:r>
    </w:p>
    <w:p w:rsidR="00C1311C" w:rsidRPr="00C1311C" w:rsidRDefault="00C1311C" w:rsidP="00C1311C">
      <w:pPr>
        <w:tabs>
          <w:tab w:val="left" w:pos="2694"/>
          <w:tab w:val="left" w:pos="4678"/>
          <w:tab w:val="left" w:pos="6521"/>
          <w:tab w:val="left" w:pos="7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Оказание услуг должно осуществляться Исполнителем с надлежащим качеством, соответствующим требованиям для услуг такого рода в соответствии с действующим законодательством Российской Федерации, в том числе:</w:t>
      </w:r>
    </w:p>
    <w:p w:rsidR="00C1311C" w:rsidRPr="00C1311C" w:rsidRDefault="00C1311C" w:rsidP="00C1311C">
      <w:pPr>
        <w:tabs>
          <w:tab w:val="left" w:pos="2694"/>
          <w:tab w:val="left" w:pos="4678"/>
          <w:tab w:val="left" w:pos="6521"/>
          <w:tab w:val="left" w:pos="7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lastRenderedPageBreak/>
        <w:t>- Федерального закона от 24.06.1998 № 89-ФЗ «Об отходах производства и потребления»;</w:t>
      </w:r>
    </w:p>
    <w:p w:rsidR="00C1311C" w:rsidRPr="00C1311C" w:rsidRDefault="00C1311C" w:rsidP="00C1311C">
      <w:pPr>
        <w:tabs>
          <w:tab w:val="left" w:pos="2694"/>
          <w:tab w:val="left" w:pos="4678"/>
          <w:tab w:val="left" w:pos="6521"/>
          <w:tab w:val="left" w:pos="7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- Федерального закона от 04.05.2011 № 99-ФЗ «О лицензировании отдельных видов деятельности»;</w:t>
      </w:r>
    </w:p>
    <w:p w:rsidR="00C1311C" w:rsidRPr="00C1311C" w:rsidRDefault="00C1311C" w:rsidP="00C1311C">
      <w:pPr>
        <w:tabs>
          <w:tab w:val="left" w:pos="2694"/>
          <w:tab w:val="left" w:pos="4678"/>
          <w:tab w:val="left" w:pos="6521"/>
          <w:tab w:val="left" w:pos="7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- Федерального закона от 10.01.2002 № 7-ФЗ «Об охране окружающей среды»;</w:t>
      </w:r>
    </w:p>
    <w:p w:rsidR="00C1311C" w:rsidRPr="00C1311C" w:rsidRDefault="00C1311C" w:rsidP="00C1311C">
      <w:pPr>
        <w:tabs>
          <w:tab w:val="left" w:pos="2694"/>
          <w:tab w:val="left" w:pos="4678"/>
          <w:tab w:val="left" w:pos="6521"/>
          <w:tab w:val="left" w:pos="7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- Федерального закона от 26.03.1998 № 41-ФЗ «О драгоценных металлах и драгоценных камнях»;</w:t>
      </w:r>
    </w:p>
    <w:p w:rsidR="00C1311C" w:rsidRPr="00C1311C" w:rsidRDefault="00C1311C" w:rsidP="00C1311C">
      <w:pPr>
        <w:tabs>
          <w:tab w:val="left" w:pos="2694"/>
          <w:tab w:val="left" w:pos="4678"/>
          <w:tab w:val="left" w:pos="6521"/>
          <w:tab w:val="left" w:pos="7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- Федерального закона от 30.03.1999 № 52-ФЗ «О санитарно-эпидемиологическом благополучии населения»;</w:t>
      </w:r>
    </w:p>
    <w:p w:rsidR="00C1311C" w:rsidRPr="00C1311C" w:rsidRDefault="00C1311C" w:rsidP="00C1311C">
      <w:pPr>
        <w:tabs>
          <w:tab w:val="left" w:pos="2694"/>
          <w:tab w:val="left" w:pos="4678"/>
          <w:tab w:val="left" w:pos="6521"/>
          <w:tab w:val="left" w:pos="7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- постановления Правительства Российской Федерации от 28.09.2000 № 731 «Об утверждении Правил учета и хранения драгоценных металлов, драгоценных камней и продукции из них, а также ведения соответствующей отчетности»;</w:t>
      </w:r>
    </w:p>
    <w:p w:rsidR="00C1311C" w:rsidRPr="00C1311C" w:rsidRDefault="00C1311C" w:rsidP="00C1311C">
      <w:pPr>
        <w:tabs>
          <w:tab w:val="left" w:pos="2694"/>
          <w:tab w:val="left" w:pos="4678"/>
          <w:tab w:val="left" w:pos="6521"/>
          <w:tab w:val="left" w:pos="7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- постановления Правительства Российской Федерации от 25.06.1992 № 431 «О порядке сбора, приемки и переработки лома и отходов драгоценных металлов и драгоценных камней»;</w:t>
      </w:r>
    </w:p>
    <w:p w:rsidR="00C1311C" w:rsidRPr="00C1311C" w:rsidRDefault="00C1311C" w:rsidP="00C1311C">
      <w:pPr>
        <w:tabs>
          <w:tab w:val="left" w:pos="2694"/>
          <w:tab w:val="left" w:pos="4678"/>
          <w:tab w:val="left" w:pos="6521"/>
          <w:tab w:val="left" w:pos="7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- постановления Правительства Российской Федерации от 17.08.1998 № 972 «Об утверждении Порядка работы организаций, осуществляющих аффинаж драгоценных металлов, и перечня организаций, имеющих право осуществлять аффинаж драгоценных металлов»;</w:t>
      </w:r>
    </w:p>
    <w:p w:rsidR="00C1311C" w:rsidRPr="00C1311C" w:rsidRDefault="00C1311C" w:rsidP="00C1311C">
      <w:pPr>
        <w:tabs>
          <w:tab w:val="left" w:pos="2694"/>
          <w:tab w:val="left" w:pos="4678"/>
          <w:tab w:val="left" w:pos="6521"/>
          <w:tab w:val="left" w:pos="7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- постановления Правительства РФ от 28.05.2022 № 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 (вместе с «Положением о лицензировании деятельности по заготовке, хранению, переработке и реализации лома черных и цветных металлов», «Правилами обращения с ломом и отходами черных и цветных металлов и их отчуждения»);</w:t>
      </w:r>
    </w:p>
    <w:p w:rsidR="00C1311C" w:rsidRPr="00C1311C" w:rsidRDefault="00C1311C" w:rsidP="00C1311C">
      <w:pPr>
        <w:tabs>
          <w:tab w:val="left" w:pos="2694"/>
          <w:tab w:val="left" w:pos="4678"/>
          <w:tab w:val="left" w:pos="6521"/>
          <w:tab w:val="left" w:pos="7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- постановления Правительства Российской Федерации от 01.10.2015 № 1052 «О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камнями»;</w:t>
      </w:r>
    </w:p>
    <w:p w:rsidR="00C1311C" w:rsidRPr="00C1311C" w:rsidRDefault="00C1311C" w:rsidP="00C1311C">
      <w:pPr>
        <w:tabs>
          <w:tab w:val="left" w:pos="2694"/>
          <w:tab w:val="left" w:pos="4678"/>
          <w:tab w:val="left" w:pos="6521"/>
          <w:tab w:val="left" w:pos="7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- распоряжения Правительства Российской Федерации от 31.12.2020 № 3721-р «Об утверждении перечней товаров, упаковки товаров, подлежащих утилизации после утраты ими потребительских свойств»;</w:t>
      </w:r>
    </w:p>
    <w:p w:rsidR="00C1311C" w:rsidRPr="00C1311C" w:rsidRDefault="00C1311C" w:rsidP="00C1311C">
      <w:pPr>
        <w:tabs>
          <w:tab w:val="left" w:pos="2694"/>
          <w:tab w:val="left" w:pos="4678"/>
          <w:tab w:val="left" w:pos="6521"/>
          <w:tab w:val="left" w:pos="7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- приказа Минфина России от 09.12.2016 № 231н «Об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обращении»;</w:t>
      </w:r>
    </w:p>
    <w:p w:rsidR="00C1311C" w:rsidRPr="00C1311C" w:rsidRDefault="00C1311C" w:rsidP="00C1311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- «ГОСТ Р 55102-2012. Национальный стандарт Российской Федерации. Ресурсосбережение. Обращение с отходами. Руководство по безопасному сбору, хранению, транспортированию и разборке отработавшего электротехнического и электронного оборудования, за исключением ртутьсодержащих устройств и приборов» (утв. и введен в действие Приказом </w:t>
      </w:r>
      <w:proofErr w:type="spellStart"/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Росстандарта</w:t>
      </w:r>
      <w:proofErr w:type="spellEnd"/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от 14.11.2012 № 803-ст);</w:t>
      </w:r>
    </w:p>
    <w:p w:rsidR="00C1311C" w:rsidRPr="00C1311C" w:rsidRDefault="00C1311C" w:rsidP="00C131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- «ГОСТ Р 52108-2003. Национальный стандарт Российской Федерации. Ресурсосбережение. Обращение с отходами. Основные положения» (утв. Постановлением Госстандарта Российской Федерации от 03.07.2003 № 236-ст).</w:t>
      </w:r>
      <w:r w:rsidRPr="00C131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1311C" w:rsidRPr="00C1311C" w:rsidRDefault="00C1311C" w:rsidP="00C131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Требования к оказанию услуг.</w:t>
      </w:r>
    </w:p>
    <w:p w:rsidR="00C1311C" w:rsidRPr="00C1311C" w:rsidRDefault="00C1311C" w:rsidP="00C131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sz w:val="24"/>
          <w:szCs w:val="24"/>
          <w:lang w:eastAsia="ru-RU"/>
        </w:rPr>
        <w:t>Исполнитель осуществляет полный цикл разборки, переработки, утилизации списанного имущества, которое по законодательству Российской Федерации требует разборки, переработки и утилизации во вторичное сырье без образования отходов.</w:t>
      </w:r>
    </w:p>
    <w:p w:rsidR="00C1311C" w:rsidRPr="00C1311C" w:rsidRDefault="00C1311C" w:rsidP="00C131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включают в себя вывоз </w:t>
      </w:r>
      <w:r w:rsidRPr="00C1311C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списанных основных средств Исполнителем по </w:t>
      </w:r>
      <w:r w:rsidRPr="00C1311C">
        <w:rPr>
          <w:rFonts w:ascii="Times New Roman" w:eastAsia="Times New Roman" w:hAnsi="Times New Roman"/>
          <w:sz w:val="24"/>
          <w:szCs w:val="20"/>
          <w:lang w:eastAsia="ru-RU"/>
        </w:rPr>
        <w:t>адресам, указанным в перечне оборудования, подлежащего утилизации</w:t>
      </w:r>
      <w:r w:rsidRPr="00C1311C">
        <w:rPr>
          <w:rFonts w:ascii="Times New Roman" w:eastAsia="Times New Roman" w:hAnsi="Times New Roman"/>
          <w:sz w:val="24"/>
          <w:szCs w:val="24"/>
          <w:lang w:eastAsia="ru-RU"/>
        </w:rPr>
        <w:t xml:space="preserve">, погрузочно-разгрузочные работы (в том числе вынос из здания (помещения) Заказчика не зависимо от этажа), транспортировку, обработку, утилизацию (обезвреживание). </w:t>
      </w:r>
    </w:p>
    <w:p w:rsidR="00C1311C" w:rsidRPr="00C1311C" w:rsidRDefault="00C1311C" w:rsidP="00C1311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Передача Исполнителю списанных основных средств осуществляется по Акту приема-передачи списанных основных средств. Акт приема-передачи списанных основных средств подписывается Исполнителем и представителем Заказчика в 2 (двух) экземплярах.</w:t>
      </w:r>
    </w:p>
    <w:p w:rsidR="00C1311C" w:rsidRPr="00C1311C" w:rsidRDefault="00C1311C" w:rsidP="00C1311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 w:rsidRPr="00C1311C">
        <w:rPr>
          <w:rFonts w:ascii="Times New Roman" w:eastAsia="Times New Roman" w:hAnsi="Times New Roman"/>
          <w:sz w:val="24"/>
          <w:szCs w:val="24"/>
          <w:lang w:eastAsia="ru-RU"/>
        </w:rPr>
        <w:t>Погрузка списанных основных средств, подлежащих утилизации, согласно перечню, указанному в пункте 6 настоящего Технического задания</w:t>
      </w:r>
      <w:r w:rsidR="00027CEA" w:rsidRPr="00C1311C">
        <w:rPr>
          <w:rFonts w:ascii="Times New Roman" w:eastAsia="Times New Roman" w:hAnsi="Times New Roman"/>
          <w:sz w:val="24"/>
          <w:szCs w:val="24"/>
          <w:lang w:eastAsia="ru-RU"/>
        </w:rPr>
        <w:t>, осуществляется</w:t>
      </w:r>
      <w:r w:rsidRPr="00C1311C">
        <w:rPr>
          <w:rFonts w:ascii="Times New Roman" w:eastAsia="Times New Roman" w:hAnsi="Times New Roman"/>
          <w:sz w:val="24"/>
          <w:szCs w:val="24"/>
          <w:lang w:eastAsia="ru-RU"/>
        </w:rPr>
        <w:t xml:space="preserve"> силами Исполнителя на транспорт Исполнителя в соответствии с требованием безопасности. Исполнитель собственными силами осуществляет вывоз </w:t>
      </w:r>
      <w:r w:rsidRPr="00C1311C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списанных основных средств </w:t>
      </w:r>
      <w:r w:rsidRPr="00C1311C">
        <w:rPr>
          <w:rFonts w:ascii="Times New Roman" w:eastAsia="Times New Roman" w:hAnsi="Times New Roman"/>
          <w:sz w:val="24"/>
          <w:szCs w:val="24"/>
          <w:lang w:eastAsia="ru-RU"/>
        </w:rPr>
        <w:t>по адресам, указанным в пункте 2 настоящего Технического задания.</w:t>
      </w:r>
      <w:r w:rsidRPr="00C1311C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    </w:t>
      </w:r>
    </w:p>
    <w:p w:rsidR="00C1311C" w:rsidRPr="00C1311C" w:rsidRDefault="00C1311C" w:rsidP="00C1311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 w:rsidRPr="00C1311C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lastRenderedPageBreak/>
        <w:t>После подписания Акта приема-передачи оборудование переходит в собственность Исполнителя. С момента подписания Акта приема-передачи списанных основных средств ответственность, возникающая за соблюдение правил обращения с отходами при перевозке, переработке и утилизации, а также за его сохранность до момента утилизации переходит к Исполнителю.</w:t>
      </w:r>
    </w:p>
    <w:p w:rsidR="00C1311C" w:rsidRPr="00C1311C" w:rsidRDefault="00C1311C" w:rsidP="00C1311C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Утилизация включает в себя: извлечение Исполнителем из </w:t>
      </w:r>
      <w:r w:rsidRPr="00C1311C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списанных основных средств </w:t>
      </w:r>
      <w:r w:rsidRPr="00C131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лома и отходов, содержащих драгоценные металлы (далее – ДМ); их первичную переработку в концентраты и другие полупродукты, предназначенные для аффинажа; обеспечение аффинажа драгоценных металлов с последующим извлечением драгоценных металлов; передачу для дальнейшей переработки и аффинажа. </w:t>
      </w:r>
    </w:p>
    <w:p w:rsidR="00C1311C" w:rsidRPr="00C1311C" w:rsidRDefault="00C1311C" w:rsidP="00C1311C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C1311C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Исполнитель осуществляет аффинаж драгоценных металлов на уполномоченных предприятиях, перечень которых утвержден Постановлением Правительства Российской Федерации от 17 августа 1998 № 972 «Об утверждении Порядка работы организаций, осуществляющих аффинаж драгоценных металлов, и перечня организаций, имеющих право осуществлять аффинаж драгоценных металлов».</w:t>
      </w:r>
    </w:p>
    <w:p w:rsidR="00C1311C" w:rsidRPr="00C1311C" w:rsidRDefault="00C1311C" w:rsidP="00C1311C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C1311C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Исполнитель утилизирует отходы переработки сырья, содержащего драгоценные металлы, через уполномоченные организации с соблюдением требований законодательства Российской Федерации.</w:t>
      </w:r>
    </w:p>
    <w:p w:rsidR="00C1311C" w:rsidRPr="00C1311C" w:rsidRDefault="00C1311C" w:rsidP="00C1311C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C1311C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 результатам аффинажа Исполнитель предоставляет Заказчику паспорт (расчет) о количестве извлеченных металлов.</w:t>
      </w:r>
    </w:p>
    <w:p w:rsidR="00C1311C" w:rsidRPr="00C1311C" w:rsidRDefault="00C1311C" w:rsidP="00C1311C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Исполнитель производит переработку лома и отходов, содержащих драгоценные металлы, и подготовку их для аффинажа собственными силами.</w:t>
      </w:r>
    </w:p>
    <w:p w:rsidR="00C1311C" w:rsidRPr="00C1311C" w:rsidRDefault="00C1311C" w:rsidP="00C1311C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выявлении в ходе оказания Услуг компонентов, содержащих драгоценные металлы в извлекаемом виде, Исполнитель обязуется возвратить их стоимость Заказчику за вычетом стоимости работ по их извлечению (стоимости аффинажных работ).</w:t>
      </w:r>
    </w:p>
    <w:p w:rsidR="00C1311C" w:rsidRPr="00C1311C" w:rsidRDefault="00C1311C" w:rsidP="00C1311C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Исполнитель должен осуществлять извлечение из списанного имущества лома черных и цветных металлов и передачу на специализированные предприятия, имеющие лицензию в соответствии с Постановлением Правительства Российской Федерации от 12.12.2012 №1287 «О лицензировании деятельности по заготовке, хранению, переработке и реализации лома черных и цветных металлов» для дальнейшей переработки и использования.</w:t>
      </w:r>
    </w:p>
    <w:p w:rsidR="00C1311C" w:rsidRPr="00C1311C" w:rsidRDefault="00C1311C" w:rsidP="00C1311C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Части списанного имущества, не подлежащие утилизации, должны быть размещены на санкционированных полигонах.</w:t>
      </w:r>
    </w:p>
    <w:p w:rsidR="00C1311C" w:rsidRPr="00C1311C" w:rsidRDefault="00C1311C" w:rsidP="00C1311C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Денежные средства за драгоценные металлы, лом черных и цветных металлов, извлеченные из передаваемых на утилизацию списанных основных средств подлежат перечислению Исполнителем в Федеральный бюджет в соответствии с требованиями действующего законодательства Российской Федерации по следующим реквизитам:</w:t>
      </w:r>
    </w:p>
    <w:p w:rsidR="00C1311C" w:rsidRPr="00C1311C" w:rsidRDefault="00C1311C" w:rsidP="00C1311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1311C" w:rsidRPr="00C1311C" w:rsidRDefault="00C1311C" w:rsidP="00C13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1311C">
        <w:rPr>
          <w:rFonts w:ascii="Times New Roman" w:hAnsi="Times New Roman"/>
          <w:color w:val="000000"/>
          <w:sz w:val="24"/>
          <w:szCs w:val="24"/>
          <w:lang w:eastAsia="ru-RU"/>
        </w:rPr>
        <w:t>Получатель: Казначейство России (ФНС России)</w:t>
      </w:r>
    </w:p>
    <w:p w:rsidR="00C1311C" w:rsidRPr="00C1311C" w:rsidRDefault="00C1311C" w:rsidP="00C13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1311C">
        <w:rPr>
          <w:rFonts w:ascii="Times New Roman" w:hAnsi="Times New Roman"/>
          <w:color w:val="000000"/>
          <w:sz w:val="24"/>
          <w:szCs w:val="24"/>
          <w:lang w:eastAsia="ru-RU"/>
        </w:rPr>
        <w:t>ИНН 7727406020 / КПП 770</w:t>
      </w:r>
      <w:r w:rsidR="00196CE6"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C1311C">
        <w:rPr>
          <w:rFonts w:ascii="Times New Roman" w:hAnsi="Times New Roman"/>
          <w:color w:val="000000"/>
          <w:sz w:val="24"/>
          <w:szCs w:val="24"/>
          <w:lang w:eastAsia="ru-RU"/>
        </w:rPr>
        <w:t>01001</w:t>
      </w:r>
    </w:p>
    <w:p w:rsidR="00C1311C" w:rsidRPr="00C1311C" w:rsidRDefault="00C1311C" w:rsidP="00C1311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131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Банк получателя: </w:t>
      </w:r>
      <w:r w:rsidRPr="00C1311C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ОКЦ № 7 ГУ Банка России по ЦФО</w:t>
      </w:r>
      <w:r w:rsidRPr="00C1311C">
        <w:rPr>
          <w:rFonts w:ascii="Times New Roman" w:hAnsi="Times New Roman"/>
          <w:color w:val="000000"/>
          <w:sz w:val="24"/>
          <w:szCs w:val="24"/>
          <w:lang w:eastAsia="ru-RU"/>
        </w:rPr>
        <w:t>//УФК по Тульской области, г Тула</w:t>
      </w:r>
    </w:p>
    <w:p w:rsidR="00C1311C" w:rsidRPr="00C1311C" w:rsidRDefault="00C1311C" w:rsidP="00C13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1311C">
        <w:rPr>
          <w:rFonts w:ascii="Times New Roman" w:hAnsi="Times New Roman"/>
          <w:color w:val="000000"/>
          <w:sz w:val="24"/>
          <w:szCs w:val="24"/>
          <w:lang w:eastAsia="ru-RU"/>
        </w:rPr>
        <w:t>БИК: 017003983</w:t>
      </w:r>
    </w:p>
    <w:p w:rsidR="00C1311C" w:rsidRPr="00C1311C" w:rsidRDefault="00C1311C" w:rsidP="00C13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1311C">
        <w:rPr>
          <w:rFonts w:ascii="Times New Roman" w:hAnsi="Times New Roman"/>
          <w:color w:val="000000"/>
          <w:sz w:val="24"/>
          <w:szCs w:val="24"/>
          <w:lang w:eastAsia="ru-RU"/>
        </w:rPr>
        <w:t>Единый казначейский счет: 40102810445370000059</w:t>
      </w:r>
    </w:p>
    <w:p w:rsidR="00C1311C" w:rsidRPr="00C1311C" w:rsidRDefault="00C1311C" w:rsidP="00C13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1311C">
        <w:rPr>
          <w:rFonts w:ascii="Times New Roman" w:hAnsi="Times New Roman"/>
          <w:color w:val="000000"/>
          <w:sz w:val="24"/>
          <w:szCs w:val="24"/>
          <w:lang w:eastAsia="ru-RU"/>
        </w:rPr>
        <w:t>Казначейский счет: 03100643000000018500</w:t>
      </w:r>
    </w:p>
    <w:p w:rsidR="00C1311C" w:rsidRPr="00C1311C" w:rsidRDefault="00027CEA" w:rsidP="00C13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1311C">
        <w:rPr>
          <w:rFonts w:ascii="Times New Roman" w:hAnsi="Times New Roman"/>
          <w:color w:val="000000"/>
          <w:sz w:val="24"/>
          <w:szCs w:val="24"/>
          <w:lang w:eastAsia="ru-RU"/>
        </w:rPr>
        <w:t>КБК 18211402013016000440</w:t>
      </w:r>
    </w:p>
    <w:p w:rsidR="00C1311C" w:rsidRPr="00C1311C" w:rsidRDefault="00C1311C" w:rsidP="00C13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1311C">
        <w:rPr>
          <w:rFonts w:ascii="Times New Roman" w:hAnsi="Times New Roman"/>
          <w:color w:val="000000"/>
          <w:sz w:val="24"/>
          <w:szCs w:val="24"/>
          <w:lang w:eastAsia="ru-RU"/>
        </w:rPr>
        <w:t>Статус: 01</w:t>
      </w:r>
    </w:p>
    <w:p w:rsidR="00C1311C" w:rsidRPr="00C1311C" w:rsidRDefault="00C1311C" w:rsidP="00C13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1311C">
        <w:rPr>
          <w:rFonts w:ascii="Times New Roman" w:hAnsi="Times New Roman"/>
          <w:color w:val="000000"/>
          <w:sz w:val="24"/>
          <w:szCs w:val="24"/>
          <w:lang w:eastAsia="ru-RU"/>
        </w:rPr>
        <w:t>ОКТМО: 70701000</w:t>
      </w:r>
    </w:p>
    <w:p w:rsidR="00C1311C" w:rsidRDefault="00C1311C" w:rsidP="00C1311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131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Назначение </w:t>
      </w:r>
      <w:r w:rsidR="00027CEA" w:rsidRPr="00C1311C">
        <w:rPr>
          <w:rFonts w:ascii="Times New Roman" w:hAnsi="Times New Roman"/>
          <w:color w:val="000000"/>
          <w:sz w:val="24"/>
          <w:szCs w:val="24"/>
          <w:lang w:eastAsia="ru-RU"/>
        </w:rPr>
        <w:t>платежа: Доходы</w:t>
      </w:r>
      <w:r w:rsidRPr="00C131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реализации имущества.</w:t>
      </w:r>
    </w:p>
    <w:p w:rsidR="0033652B" w:rsidRDefault="0033652B" w:rsidP="00C1311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1311C" w:rsidRPr="00C1311C" w:rsidRDefault="0033652B" w:rsidP="00C1311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3365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ри извлечении </w:t>
      </w:r>
      <w:r w:rsidR="00DF6F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Исполнителем </w:t>
      </w:r>
      <w:r w:rsidRPr="003365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лома и отходов черных и цветных металлов Заказчик</w:t>
      </w:r>
      <w:r w:rsidR="00DF6F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365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 выставляет счета-фактуры в адрес Исполнителя </w:t>
      </w:r>
      <w:r w:rsidR="00DF6F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 заключенным Соглашением о не выставлении </w:t>
      </w:r>
      <w:r w:rsidR="00DF6F87" w:rsidRPr="00DF6F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счетов-фактур</w:t>
      </w:r>
      <w:r w:rsidR="00F072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(Приложение № 4 к настоящему Государственному контракту).</w:t>
      </w:r>
    </w:p>
    <w:p w:rsidR="00C1311C" w:rsidRPr="00C1311C" w:rsidRDefault="00C1311C" w:rsidP="00C1311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завершения Утилизации Исполнитель принимает на себя ответственность за обращение с отходами, образовавшимися в результате переработки списанных основных средств в соответствии с действующим законодательством РФ.</w:t>
      </w:r>
    </w:p>
    <w:p w:rsidR="00C1311C" w:rsidRPr="00C1311C" w:rsidRDefault="00C1311C" w:rsidP="00C1311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Исполнитель несет все </w:t>
      </w:r>
      <w:r w:rsidR="00027CEA" w:rsidRPr="00C131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издержки и</w:t>
      </w:r>
      <w:r w:rsidRPr="00C131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затраты, </w:t>
      </w:r>
      <w:r w:rsidR="00027CEA" w:rsidRPr="00C131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связанные с</w:t>
      </w:r>
      <w:r w:rsidRPr="00C131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выполнением принятых на себя </w:t>
      </w:r>
      <w:r w:rsidR="00027CEA" w:rsidRPr="00C131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обязательств, включая сопутствующие</w:t>
      </w:r>
      <w:r w:rsidRPr="00C131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дополнительные расходы.</w:t>
      </w:r>
    </w:p>
    <w:p w:rsidR="00C1311C" w:rsidRPr="00C1311C" w:rsidRDefault="00C1311C" w:rsidP="00C1311C">
      <w:pPr>
        <w:tabs>
          <w:tab w:val="left" w:pos="14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sz w:val="24"/>
          <w:szCs w:val="24"/>
          <w:lang w:eastAsia="ru-RU"/>
        </w:rPr>
        <w:t>По результатам оказанных услуг Исполнитель передает Заказчику следующие документы:</w:t>
      </w:r>
    </w:p>
    <w:p w:rsidR="00C1311C" w:rsidRPr="00C1311C" w:rsidRDefault="00C1311C" w:rsidP="00C1311C">
      <w:pPr>
        <w:tabs>
          <w:tab w:val="center" w:pos="4819"/>
          <w:tab w:val="left" w:pos="7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sz w:val="24"/>
          <w:szCs w:val="24"/>
          <w:lang w:eastAsia="ru-RU"/>
        </w:rPr>
        <w:t>- акт утилизации (уничтожения) имущества;</w:t>
      </w:r>
    </w:p>
    <w:p w:rsidR="00C1311C" w:rsidRPr="00C1311C" w:rsidRDefault="00C1311C" w:rsidP="00C1311C">
      <w:pPr>
        <w:tabs>
          <w:tab w:val="center" w:pos="4819"/>
          <w:tab w:val="left" w:pos="7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sz w:val="24"/>
          <w:szCs w:val="24"/>
          <w:lang w:eastAsia="ru-RU"/>
        </w:rPr>
        <w:t>- паспорт по извлеченным материалам (черные и цветные металлы), полученным в результате утилизации;</w:t>
      </w:r>
    </w:p>
    <w:p w:rsidR="00C1311C" w:rsidRPr="00C1311C" w:rsidRDefault="00C1311C" w:rsidP="00C1311C">
      <w:pPr>
        <w:tabs>
          <w:tab w:val="center" w:pos="4819"/>
          <w:tab w:val="left" w:pos="7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 w:rsidRPr="00C1311C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- расчет (паспорт) за драгоценные металлы, поступившие в ломе и отходах, а в случае отсутствия ДМ в утилизируемом списанном имуществе – акт (расчет-паспорт) об отсутствии в утилизированной партии списанных основных средств ДМ;</w:t>
      </w:r>
    </w:p>
    <w:p w:rsidR="00C1311C" w:rsidRPr="00C1311C" w:rsidRDefault="00C1311C" w:rsidP="00C1311C">
      <w:pPr>
        <w:tabs>
          <w:tab w:val="center" w:pos="4819"/>
          <w:tab w:val="left" w:pos="7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C1311C">
        <w:rPr>
          <w:rFonts w:ascii="Times New Roman" w:eastAsia="Times New Roman" w:hAnsi="Times New Roman"/>
          <w:sz w:val="24"/>
          <w:szCs w:val="24"/>
          <w:lang w:eastAsia="ru-RU" w:bidi="ru-RU"/>
        </w:rPr>
        <w:t>- платежное поручение о перечислении денежных средств от сдачи черных, цветных и драгоценных металлов (при их наличии).</w:t>
      </w:r>
    </w:p>
    <w:p w:rsidR="00C1311C" w:rsidRPr="00C1311C" w:rsidRDefault="00C1311C" w:rsidP="00C1311C">
      <w:pPr>
        <w:tabs>
          <w:tab w:val="center" w:pos="4819"/>
          <w:tab w:val="left" w:pos="7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sz w:val="24"/>
          <w:szCs w:val="24"/>
          <w:lang w:eastAsia="ru-RU"/>
        </w:rPr>
        <w:t>Указанные документы подтверждают, что списанное оборудование не вывезено на несанкционированные свалки и не захоронено на полигонах твердых бытовых отходов без переработки – извлечения полезных компонентов, подлежащих утилизации.</w:t>
      </w:r>
    </w:p>
    <w:p w:rsidR="00C1311C" w:rsidRPr="00C1311C" w:rsidRDefault="00C1311C" w:rsidP="00C131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В целях обеспечения личной и коллективной безопасности сотрудников Заказчика, специалистов Исполнителя и иных категорий граждан, Исполнитель должен обеспечивать в ходе оказания услуг необходимые мероприятия по охране труда, промышленной и пожарной безопасности в соответствии с требованиями нормативных правовых актов.</w:t>
      </w:r>
    </w:p>
    <w:p w:rsidR="00C1311C" w:rsidRPr="00C1311C" w:rsidRDefault="00C1311C" w:rsidP="00C131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При оказании услуг Исполнителем должны быть обеспечены безопасность жизни, здоровья граждан, сохранность имущества и санитарно-гигиенические требования. Исполнитель должен исключить нахождение в зданиях Заказчика своих специалистов с симптомами респираторных, вирусных и прочих заболеваний.</w:t>
      </w:r>
    </w:p>
    <w:p w:rsidR="00C1311C" w:rsidRPr="00C1311C" w:rsidRDefault="00C1311C" w:rsidP="00C131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При оказании услуг Исполнителем не должно допускаться загромождение, захламление эвакуационных выходов, различным оборудованием, материалами и отходами. Ответственность за соблюдение указанных требований возлагается на Исполнителя.</w:t>
      </w:r>
    </w:p>
    <w:p w:rsidR="00C1311C" w:rsidRPr="00C1311C" w:rsidRDefault="00C1311C" w:rsidP="00C131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Гарантия качества оказанных услуг должна предоставляться Исполнителем на весь объем оказанных услуг в течение всего срока действия контракта.</w:t>
      </w:r>
    </w:p>
    <w:p w:rsidR="00C1311C" w:rsidRPr="00C1311C" w:rsidRDefault="00C1311C" w:rsidP="00C1311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  <w:t>5</w:t>
      </w:r>
      <w:r w:rsidRPr="00C1311C">
        <w:rPr>
          <w:rFonts w:ascii="Times New Roman" w:eastAsia="Times New Roman" w:hAnsi="Times New Roman"/>
          <w:b/>
          <w:sz w:val="24"/>
          <w:szCs w:val="24"/>
          <w:lang w:eastAsia="ru-RU"/>
        </w:rPr>
        <w:t>. Требования к Исполнителю.</w:t>
      </w:r>
    </w:p>
    <w:p w:rsidR="00C1311C" w:rsidRPr="00C1311C" w:rsidRDefault="00C1311C" w:rsidP="00C131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C1311C">
        <w:rPr>
          <w:rFonts w:ascii="Times New Roman" w:eastAsia="Times New Roman" w:hAnsi="Times New Roman"/>
          <w:sz w:val="24"/>
          <w:szCs w:val="24"/>
          <w:lang w:eastAsia="ru-RU" w:bidi="ru-RU"/>
        </w:rPr>
        <w:t>Исполнитель должен иметь:</w:t>
      </w:r>
    </w:p>
    <w:p w:rsidR="00C1311C" w:rsidRPr="00C1311C" w:rsidRDefault="00C1311C" w:rsidP="00C131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C1311C">
        <w:rPr>
          <w:rFonts w:ascii="Times New Roman" w:eastAsia="Times New Roman" w:hAnsi="Times New Roman"/>
          <w:sz w:val="24"/>
          <w:szCs w:val="24"/>
          <w:lang w:eastAsia="ru-RU" w:bidi="ru-RU"/>
        </w:rPr>
        <w:t>- действующую Лицензию на осуществление деятельности по сбору, транспортированию, обработке, утилизации, обезвреживанию, размещению отходов I - IV классов опасности, выданной лицензирующим органом субъекта, в котором осуществляется деятельность Исполнителя. Исполнитель обязан обладать действующей лицензией, вне зависимости от привлечения соисполнителей.</w:t>
      </w:r>
    </w:p>
    <w:p w:rsidR="00C1311C" w:rsidRDefault="00C1311C" w:rsidP="00C131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1311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Перечень оборудования, подлежащего утилизации:</w:t>
      </w:r>
    </w:p>
    <w:p w:rsidR="0089424A" w:rsidRPr="0089424A" w:rsidRDefault="0089424A" w:rsidP="0089424A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9424A">
        <w:rPr>
          <w:rFonts w:ascii="Times New Roman" w:eastAsia="Times New Roman" w:hAnsi="Times New Roman"/>
          <w:sz w:val="24"/>
          <w:szCs w:val="24"/>
          <w:lang w:eastAsia="ar-SA"/>
        </w:rPr>
        <w:t>г. Тула, ул. Тургеневская, д. 66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5"/>
        <w:gridCol w:w="7031"/>
        <w:gridCol w:w="2149"/>
      </w:tblGrid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89424A" w:rsidRPr="0089424A" w:rsidRDefault="0089424A" w:rsidP="0089424A">
            <w:pPr>
              <w:spacing w:after="0"/>
              <w:ind w:left="46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</w:t>
            </w:r>
          </w:p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(штук)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ПЭВМ в составе: (системный блок + монитор):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 :Автоматизированное рабочее место "RDW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Computers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6+6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 в составе: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Intel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Pentium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G4500/DDR4 DIMM 8GB/1TB/DVD-RW/Монитор LCD AOC 24"M2470SWD 2//клавиатура SWEN 301 USB/ мышь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Exegate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2+2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Netlod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TOP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</w:t>
            </w: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станция: Автоматизированное рабочее место "RDW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Computers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2+2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Рабочая станция:  Автоматизированное рабочее место"</w:t>
            </w:r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>RDW</w:t>
            </w:r>
            <w:r w:rsidRPr="00894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>Computers</w:t>
            </w:r>
            <w:r w:rsidRPr="0089424A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9+9</w:t>
            </w:r>
          </w:p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станция:Автоматизированное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рабочее место "RDW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Computers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"(РДВ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Компьютерс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1+1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Рабочая станция ПЭВМ ITP BUSINESS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1+1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9424A">
              <w:rPr>
                <w:rFonts w:ascii="Times New Roman" w:hAnsi="Times New Roman"/>
                <w:sz w:val="24"/>
                <w:szCs w:val="24"/>
              </w:rPr>
              <w:t>станция</w:t>
            </w:r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9424A">
              <w:rPr>
                <w:rFonts w:ascii="Times New Roman" w:hAnsi="Times New Roman"/>
                <w:sz w:val="24"/>
                <w:szCs w:val="24"/>
              </w:rPr>
              <w:t>в</w:t>
            </w:r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9424A">
              <w:rPr>
                <w:rFonts w:ascii="Times New Roman" w:hAnsi="Times New Roman"/>
                <w:sz w:val="24"/>
                <w:szCs w:val="24"/>
              </w:rPr>
              <w:t>составе</w:t>
            </w:r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>:ITP Business, Intel Pentium G4400, DDR4 8</w:t>
            </w:r>
            <w:r w:rsidRPr="0089424A">
              <w:rPr>
                <w:rFonts w:ascii="Times New Roman" w:hAnsi="Times New Roman"/>
                <w:sz w:val="24"/>
                <w:szCs w:val="24"/>
              </w:rPr>
              <w:t>Гб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</w:t>
            </w: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9424A">
              <w:rPr>
                <w:rFonts w:ascii="Times New Roman" w:hAnsi="Times New Roman"/>
                <w:sz w:val="24"/>
                <w:szCs w:val="24"/>
              </w:rPr>
              <w:t>станция</w:t>
            </w:r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: </w:t>
            </w:r>
            <w:r w:rsidRPr="0089424A">
              <w:rPr>
                <w:rFonts w:ascii="Times New Roman" w:hAnsi="Times New Roman"/>
                <w:sz w:val="24"/>
                <w:szCs w:val="24"/>
              </w:rPr>
              <w:t>в</w:t>
            </w:r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9424A">
              <w:rPr>
                <w:rFonts w:ascii="Times New Roman" w:hAnsi="Times New Roman"/>
                <w:sz w:val="24"/>
                <w:szCs w:val="24"/>
              </w:rPr>
              <w:t>составе</w:t>
            </w:r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NORBEL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>Standart,Intel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Pentium G4400,DDR4,4</w:t>
            </w:r>
            <w:r w:rsidRPr="0089424A">
              <w:rPr>
                <w:rFonts w:ascii="Times New Roman" w:hAnsi="Times New Roman"/>
                <w:sz w:val="24"/>
                <w:szCs w:val="24"/>
              </w:rPr>
              <w:t>Гб</w:t>
            </w:r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>,500Gb/</w:t>
            </w:r>
            <w:r w:rsidRPr="0089424A">
              <w:rPr>
                <w:rFonts w:ascii="Times New Roman" w:hAnsi="Times New Roman"/>
                <w:sz w:val="24"/>
                <w:szCs w:val="24"/>
              </w:rPr>
              <w:t>Монитор</w:t>
            </w:r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9424A">
              <w:rPr>
                <w:rFonts w:ascii="Times New Roman" w:hAnsi="Times New Roman"/>
                <w:sz w:val="24"/>
                <w:szCs w:val="24"/>
              </w:rPr>
              <w:t>ЖК</w:t>
            </w:r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9424A">
              <w:rPr>
                <w:rFonts w:ascii="Times New Roman" w:hAnsi="Times New Roman"/>
                <w:sz w:val="24"/>
                <w:szCs w:val="24"/>
              </w:rPr>
              <w:t>АОС</w:t>
            </w:r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21,5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</w:t>
            </w: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>Рабочая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>станция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>составе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>: ITP Business, Intel Pentium G3260, DDR3 4 Гб,500Gb/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>Монитор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ЖК АОС 21.5"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2+2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ПЭВМ – 36 комплектов (36 системных блоков + 36 мониторов)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hAnsi="Times New Roman"/>
                <w:b/>
                <w:sz w:val="24"/>
                <w:szCs w:val="24"/>
              </w:rPr>
              <w:t>Сервер: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Сервер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Depo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Storm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1310S1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Серверный комплекс №1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Сервер CECEX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Expres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Сервер №1 HP DL320G6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Сервер №2 HP DL320G6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Серверный комплекс №2 (август 2008)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Сервер DEPO STORM 1310S1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Сервер №1 HP DL320G6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Серверный комплекс № 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Сервер № 2 HP DL320G6+8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Gb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ОЗУ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Сервер № 1 HP DL320G6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серверов – 12 штук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hAnsi="Times New Roman"/>
                <w:b/>
                <w:sz w:val="24"/>
                <w:szCs w:val="24"/>
              </w:rPr>
              <w:t>Оборудование КУТ: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Оборудование КУТ- система контроля, мониторинга и управления трафиком.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Оборудование КУТ- система контроля, мониторинга и управление трафиком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оборудование КУТ – 2 штуки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hAnsi="Times New Roman"/>
                <w:b/>
                <w:sz w:val="24"/>
                <w:szCs w:val="24"/>
              </w:rPr>
              <w:t>Абонентский выносной модуль: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Абонентский выносной модуль Тип 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Абонентский выносной модуль Тип 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абонентских выносных модулей – 2 штуки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hAnsi="Times New Roman"/>
                <w:b/>
                <w:sz w:val="24"/>
                <w:szCs w:val="24"/>
              </w:rPr>
              <w:t>Видеосистема: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Видеосистема, состоящая  из видеорегистратора.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Optimus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NVR-2323 и двух IP-видеокамер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Optimus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IP-Е022.1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hAnsi="Times New Roman"/>
                <w:b/>
                <w:sz w:val="24"/>
                <w:szCs w:val="24"/>
              </w:rPr>
              <w:t>Комплект оборудования ведомственной телефонной сети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Комплект оборудования ВТС №4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Комплект оборудования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ведом.телеф.сети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комплектов оборудования ведомственной телефонной сети – 2 штуки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hAnsi="Times New Roman"/>
                <w:b/>
                <w:sz w:val="24"/>
                <w:szCs w:val="24"/>
              </w:rPr>
              <w:t>Сканер планшетный формата А4: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Сканер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Сканер А4 НР SCANJET 5590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Сканер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Canon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CanaScan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LiDE20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Сканер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Epson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GT-1500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сканеров планшетных формата А4 – 4 штуки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hAnsi="Times New Roman"/>
                <w:b/>
                <w:sz w:val="24"/>
                <w:szCs w:val="24"/>
              </w:rPr>
              <w:t>Шкаф: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Шкаф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Шкаф 33V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Шкаф №1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шкаф 42U (апрель 2006)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шкаф</w:t>
            </w:r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№1 NetShelter VX Base (</w:t>
            </w: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2006)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шкаф</w:t>
            </w:r>
            <w:proofErr w:type="spellEnd"/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напольный</w:t>
            </w:r>
            <w:proofErr w:type="spellEnd"/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серверный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Шкаф</w:t>
            </w:r>
            <w:proofErr w:type="spellEnd"/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33U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Шкаф-42-UPS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шкафов – 11 штук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hAnsi="Times New Roman"/>
                <w:b/>
                <w:sz w:val="24"/>
                <w:szCs w:val="24"/>
              </w:rPr>
              <w:t>Проектор: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 xml:space="preserve">Проектор </w:t>
            </w:r>
            <w:proofErr w:type="spellStart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Epson</w:t>
            </w:r>
            <w:proofErr w:type="spellEnd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 xml:space="preserve"> EB-1725 (в комплекте с универсальным  креплением и кабелем </w:t>
            </w:r>
            <w:proofErr w:type="spellStart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Kramer</w:t>
            </w:r>
            <w:proofErr w:type="spellEnd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 xml:space="preserve"> 10.6 м)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 xml:space="preserve">проектор </w:t>
            </w:r>
            <w:proofErr w:type="spellStart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Epson</w:t>
            </w:r>
            <w:proofErr w:type="spellEnd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 xml:space="preserve"> EMP-X5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проекторов - 2 штуки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hAnsi="Times New Roman"/>
                <w:b/>
                <w:sz w:val="24"/>
                <w:szCs w:val="24"/>
              </w:rPr>
              <w:t>Сенсорный киоск: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Сенсорный киоск "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Avior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Info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89424A" w:rsidRPr="0089424A" w:rsidRDefault="0089424A" w:rsidP="0089424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4313"/>
        <w:gridCol w:w="1134"/>
      </w:tblGrid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/</w:t>
            </w: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Кол-во</w:t>
            </w:r>
          </w:p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(шт.)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Системный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Монитор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Сервер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Оборудование КУТ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Абонентский выносной модуль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Видеосистема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Комплект оборудования ведомственной телефонной 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Сканер планшетный формата А4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Шкаф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Сенсорный киоск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109</w:t>
            </w:r>
          </w:p>
        </w:tc>
      </w:tr>
    </w:tbl>
    <w:p w:rsidR="0089424A" w:rsidRPr="0089424A" w:rsidRDefault="0089424A" w:rsidP="0089424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424A" w:rsidRPr="0089424A" w:rsidRDefault="0089424A" w:rsidP="0089424A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9424A">
        <w:rPr>
          <w:rFonts w:ascii="Times New Roman" w:eastAsia="Times New Roman" w:hAnsi="Times New Roman"/>
          <w:sz w:val="24"/>
          <w:szCs w:val="24"/>
          <w:lang w:eastAsia="ar-SA"/>
        </w:rPr>
        <w:t>г. Тула, Крас</w:t>
      </w:r>
      <w:bookmarkStart w:id="0" w:name="_GoBack"/>
      <w:bookmarkEnd w:id="0"/>
      <w:r w:rsidRPr="0089424A">
        <w:rPr>
          <w:rFonts w:ascii="Times New Roman" w:eastAsia="Times New Roman" w:hAnsi="Times New Roman"/>
          <w:sz w:val="24"/>
          <w:szCs w:val="24"/>
          <w:lang w:eastAsia="ar-SA"/>
        </w:rPr>
        <w:t>ноармейский проспект, д. 48 корп. 2</w:t>
      </w:r>
    </w:p>
    <w:tbl>
      <w:tblPr>
        <w:tblW w:w="4828" w:type="pct"/>
        <w:jc w:val="center"/>
        <w:tblLook w:val="04A0" w:firstRow="1" w:lastRow="0" w:firstColumn="1" w:lastColumn="0" w:noHBand="0" w:noVBand="1"/>
      </w:tblPr>
      <w:tblGrid>
        <w:gridCol w:w="836"/>
        <w:gridCol w:w="6786"/>
        <w:gridCol w:w="1942"/>
      </w:tblGrid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</w:t>
            </w:r>
          </w:p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(штук)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ПЭВМ в составе: (системный блок + монитор)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станция: автоматизированное рабочее место "RDW </w:t>
            </w:r>
            <w:proofErr w:type="spellStart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Computers</w:t>
            </w:r>
            <w:proofErr w:type="spellEnd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1+1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 в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сост:Intel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Pentium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G4500,DDR4 DIMM 8Гб/1ТВ/DVD-RW/Монитор LCD AOC 24" M2470SWD 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1+1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станция: Автоматизированное рабочее место "RDW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Computers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2+2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 в составе: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Intel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Pentium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G4500/DDR4 DIMM 8GB/1TB/DVD- (28581-84)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1+1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 в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составе:NORBEL,Sandard,Intel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Pentium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G4400,DDR4,4Гб,500Gb/Монитор ЖК АОС 21,5"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1+1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 в составе: ITP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Business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Intel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Pentium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G3260, DDR3 4 Гб,500Gb/Монитор ЖК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Philips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21.5"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2+2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Netlod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TOP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5+5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Рабочая станция ПЭВМ ITP BUSINESS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8+8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 в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составе:ITP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Business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Intel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Pentium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G4400, DDR4 8Гб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1+1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станция: Автоматизированное рабочее место "RDW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Computers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>"(23076,27)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4+4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станция: Автоматизированное рабочее место "RDW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Computers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1+1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Netlod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TOP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2+2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Netlod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TOP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7+7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Рабочая станция ПЭВМ ITP BUSINESS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8+8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ПЭВМ – 44 комплекта (44 системных блока + 44 монитора)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Принтер и МФУ лазерные формата А4: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Принтер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Lexmark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MS812DN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МФ устройство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Samsung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SCX-4200 (5200,00)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Персональное печатающее устройство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Samsung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ML-2245 (3922.00)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Принтер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Xerox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Phaser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3435DN (13350.00)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Принтер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Nashuatec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(33120.00)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принтеров лазерных формата А4 – 9 штук, МФУ лазерных формата А4 – 4 штуки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hAnsi="Times New Roman"/>
                <w:b/>
                <w:sz w:val="24"/>
                <w:szCs w:val="24"/>
              </w:rPr>
              <w:t>Принтер лазерный формата А3: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Принтер № 1 (75544,78)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89424A" w:rsidRPr="0089424A" w:rsidRDefault="0089424A" w:rsidP="0089424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4313"/>
        <w:gridCol w:w="1134"/>
      </w:tblGrid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/</w:t>
            </w: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Кол-во</w:t>
            </w:r>
          </w:p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(шт.)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Системный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Монитор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Принтер лазерный формата А4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МФУ лазерное формата А4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Принтер лазерный формата А3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102</w:t>
            </w:r>
          </w:p>
        </w:tc>
      </w:tr>
    </w:tbl>
    <w:p w:rsidR="0089424A" w:rsidRPr="0089424A" w:rsidRDefault="0089424A" w:rsidP="008942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424A" w:rsidRPr="0089424A" w:rsidRDefault="0089424A" w:rsidP="0089424A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9424A">
        <w:rPr>
          <w:rFonts w:ascii="Times New Roman" w:eastAsia="Times New Roman" w:hAnsi="Times New Roman"/>
          <w:sz w:val="24"/>
          <w:szCs w:val="24"/>
          <w:lang w:eastAsia="ar-SA"/>
        </w:rPr>
        <w:t>г. Тула, ул. Калинина, д. 3</w:t>
      </w:r>
    </w:p>
    <w:tbl>
      <w:tblPr>
        <w:tblW w:w="9552" w:type="dxa"/>
        <w:tblInd w:w="51" w:type="dxa"/>
        <w:tblLook w:val="04A0" w:firstRow="1" w:lastRow="0" w:firstColumn="1" w:lastColumn="0" w:noHBand="0" w:noVBand="1"/>
      </w:tblPr>
      <w:tblGrid>
        <w:gridCol w:w="766"/>
        <w:gridCol w:w="6086"/>
        <w:gridCol w:w="2700"/>
      </w:tblGrid>
      <w:tr w:rsidR="0089424A" w:rsidRPr="0089424A" w:rsidTr="000B163F">
        <w:trPr>
          <w:trHeight w:val="330"/>
        </w:trPr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п/п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</w:t>
            </w:r>
          </w:p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(штук)</w:t>
            </w:r>
          </w:p>
        </w:tc>
      </w:tr>
      <w:tr w:rsidR="0089424A" w:rsidRPr="0089424A" w:rsidTr="000B163F">
        <w:trPr>
          <w:trHeight w:val="33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ПЭВМ в составе: (системный блок + монитор)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 :Автоматизированное рабочее место RDW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Computers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4+4</w:t>
            </w:r>
          </w:p>
        </w:tc>
      </w:tr>
      <w:tr w:rsidR="0089424A" w:rsidRPr="0089424A" w:rsidTr="000B163F">
        <w:trPr>
          <w:trHeight w:val="33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 в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составе:Intel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Pentium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G4500/DDR4 DIMM 8GB/1TB/DVD-RW/Монитор LCD AOC </w:t>
            </w:r>
            <w:r w:rsidRPr="008942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24"М2470SWD2//клавиатура SVEN 301 USB/мышь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Exegate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3+3</w:t>
            </w:r>
          </w:p>
        </w:tc>
      </w:tr>
      <w:tr w:rsidR="0089424A" w:rsidRPr="0089424A" w:rsidTr="000B163F">
        <w:trPr>
          <w:trHeight w:val="33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 в составе: ITP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Basiness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Intel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Pentium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G4400, DDR4 8 Гб, 1000Gb/Монитор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Philips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24"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1+1</w:t>
            </w:r>
          </w:p>
        </w:tc>
      </w:tr>
      <w:tr w:rsidR="0089424A" w:rsidRPr="0089424A" w:rsidTr="000B163F">
        <w:trPr>
          <w:trHeight w:val="33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ПЭВМ – 8 комплектов (8 системных блоков + 8 мониторов)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9424A" w:rsidRPr="0089424A" w:rsidRDefault="0089424A" w:rsidP="008942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6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712"/>
        <w:gridCol w:w="2268"/>
      </w:tblGrid>
      <w:tr w:rsidR="0089424A" w:rsidRPr="0089424A" w:rsidTr="000B163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/</w:t>
            </w: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Кол-во</w:t>
            </w:r>
          </w:p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(шт.)</w:t>
            </w:r>
          </w:p>
        </w:tc>
      </w:tr>
      <w:tr w:rsidR="0089424A" w:rsidRPr="0089424A" w:rsidTr="000B163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Системный блок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9424A" w:rsidRPr="0089424A" w:rsidTr="000B163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Монитор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9424A" w:rsidRPr="0089424A" w:rsidTr="000B163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</w:tr>
    </w:tbl>
    <w:p w:rsidR="0089424A" w:rsidRPr="0089424A" w:rsidRDefault="0089424A" w:rsidP="008942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424A" w:rsidRPr="0089424A" w:rsidRDefault="0089424A" w:rsidP="0089424A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9424A">
        <w:rPr>
          <w:rFonts w:ascii="Times New Roman" w:eastAsia="Times New Roman" w:hAnsi="Times New Roman"/>
          <w:sz w:val="24"/>
          <w:szCs w:val="24"/>
          <w:lang w:eastAsia="ar-SA"/>
        </w:rPr>
        <w:t>Тульская обл., г. Новомосковск, ул. Кирова, д. 14</w:t>
      </w:r>
    </w:p>
    <w:tbl>
      <w:tblPr>
        <w:tblW w:w="4828" w:type="pct"/>
        <w:jc w:val="center"/>
        <w:tblLook w:val="04A0" w:firstRow="1" w:lastRow="0" w:firstColumn="1" w:lastColumn="0" w:noHBand="0" w:noVBand="1"/>
      </w:tblPr>
      <w:tblGrid>
        <w:gridCol w:w="837"/>
        <w:gridCol w:w="6782"/>
        <w:gridCol w:w="1945"/>
      </w:tblGrid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</w:t>
            </w:r>
          </w:p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(штук)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ПЭВМ в составе (системный блок + монитор):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станция в </w:t>
            </w:r>
            <w:proofErr w:type="spellStart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составе:lntel</w:t>
            </w:r>
            <w:proofErr w:type="spellEnd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Pentium</w:t>
            </w:r>
            <w:proofErr w:type="spellEnd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 xml:space="preserve"> G4500/DDR4 </w:t>
            </w:r>
            <w:proofErr w:type="spellStart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DlMM</w:t>
            </w:r>
            <w:proofErr w:type="spellEnd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 xml:space="preserve"> 8GB/1TB/DVD-RW/Монитор LCD AOC 24»М247OSWD2//клавиатура SVEN 301 USB/ мышь </w:t>
            </w:r>
            <w:proofErr w:type="spellStart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Exegate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12+12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станция: Автоматизированное рабочее место «RDW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Computers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7+7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Рабочая станция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4+4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Рабочая станция: автоматизированное рабочее место «RDW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Computers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>» (23076,27)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1+1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ПЭВМ – 24 комплекта (24 системных блока + 24 монитора)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hAnsi="Times New Roman"/>
                <w:b/>
                <w:sz w:val="24"/>
                <w:szCs w:val="24"/>
              </w:rPr>
              <w:t>Принтер лазерный формата А4: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Лазерный принтер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Xerox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Phaser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3320 DNI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Принтер OKI B432dn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принтеров лазерных формата А4 – 3 штуки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b/>
                <w:sz w:val="24"/>
                <w:szCs w:val="24"/>
              </w:rPr>
              <w:t>МФУ лазерное формата А3: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 xml:space="preserve">Многофункциональное устройство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Xerox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Work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24A">
              <w:rPr>
                <w:rFonts w:ascii="Times New Roman" w:hAnsi="Times New Roman"/>
                <w:sz w:val="24"/>
                <w:szCs w:val="24"/>
              </w:rPr>
              <w:t>Centre</w:t>
            </w:r>
            <w:proofErr w:type="spellEnd"/>
            <w:r w:rsidRPr="0089424A">
              <w:rPr>
                <w:rFonts w:ascii="Times New Roman" w:hAnsi="Times New Roman"/>
                <w:sz w:val="24"/>
                <w:szCs w:val="24"/>
              </w:rPr>
              <w:t xml:space="preserve"> 5632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hAnsi="Times New Roman"/>
                <w:b/>
                <w:sz w:val="24"/>
                <w:szCs w:val="24"/>
              </w:rPr>
              <w:t>Факс: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Факс "</w:t>
            </w:r>
            <w:proofErr w:type="spellStart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Panasonic</w:t>
            </w:r>
            <w:proofErr w:type="spellEnd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Сканер ручной: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 xml:space="preserve">Сканер ШК (ручной , 2D имидж) </w:t>
            </w:r>
            <w:proofErr w:type="spellStart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Gryphon</w:t>
            </w:r>
            <w:proofErr w:type="spellEnd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 xml:space="preserve"> D432 </w:t>
            </w:r>
            <w:proofErr w:type="spellStart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Plus</w:t>
            </w:r>
            <w:proofErr w:type="spellEnd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 xml:space="preserve"> c интерфейсным  кабелем USB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b/>
                <w:sz w:val="24"/>
                <w:szCs w:val="24"/>
              </w:rPr>
              <w:t>Коммутатор: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424A" w:rsidRPr="0089424A" w:rsidTr="000B163F">
        <w:trPr>
          <w:trHeight w:val="33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 xml:space="preserve">Коммутатор  </w:t>
            </w:r>
            <w:proofErr w:type="spellStart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Bay</w:t>
            </w:r>
            <w:proofErr w:type="spellEnd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Stack</w:t>
            </w:r>
            <w:proofErr w:type="spellEnd"/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 xml:space="preserve"> 425-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89424A" w:rsidRPr="0089424A" w:rsidRDefault="0089424A" w:rsidP="0089424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4313"/>
        <w:gridCol w:w="1134"/>
      </w:tblGrid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8942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/</w:t>
            </w: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Кол-во</w:t>
            </w:r>
          </w:p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(шт.)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Системный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Монитор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Принтер лазерный формата А4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МФУ лазерное формата А3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Сканер ручной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24A">
              <w:rPr>
                <w:rFonts w:ascii="Times New Roman" w:hAnsi="Times New Roman"/>
                <w:sz w:val="24"/>
                <w:szCs w:val="24"/>
              </w:rPr>
              <w:t>Коммутатор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9424A" w:rsidRPr="0089424A" w:rsidTr="000B163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4A" w:rsidRPr="0089424A" w:rsidRDefault="0089424A" w:rsidP="008942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9424A">
              <w:rPr>
                <w:rFonts w:ascii="Times New Roman" w:eastAsia="Times New Roman" w:hAnsi="Times New Roman"/>
                <w:b/>
                <w:sz w:val="24"/>
                <w:szCs w:val="24"/>
              </w:rPr>
              <w:t>55</w:t>
            </w:r>
          </w:p>
        </w:tc>
      </w:tr>
    </w:tbl>
    <w:p w:rsidR="0089424A" w:rsidRPr="0089424A" w:rsidRDefault="0089424A" w:rsidP="008942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7615" w:rsidRDefault="00B17615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17615" w:rsidRDefault="00B17615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17615" w:rsidRDefault="00B17615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17615" w:rsidRDefault="00B17615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17615" w:rsidRDefault="00B17615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17615" w:rsidRDefault="00B17615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17615" w:rsidRDefault="00B17615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17615" w:rsidRDefault="00B17615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17615" w:rsidRDefault="00B17615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17615" w:rsidRDefault="00B17615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17615" w:rsidRDefault="00B17615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17615" w:rsidRDefault="00B17615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17615" w:rsidRDefault="00B17615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17615" w:rsidRDefault="00B17615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17615" w:rsidRDefault="00B17615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17615" w:rsidRDefault="00B17615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17615" w:rsidRDefault="00B17615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17615" w:rsidRDefault="00B17615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89424A" w:rsidRDefault="0089424A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89424A" w:rsidRDefault="0089424A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89424A" w:rsidRDefault="0089424A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89424A" w:rsidRDefault="0089424A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89424A" w:rsidRDefault="0089424A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89424A" w:rsidRDefault="0089424A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89424A" w:rsidRDefault="0089424A" w:rsidP="00B17615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0B3617" w:rsidRDefault="000B3617" w:rsidP="0089424A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0B3617" w:rsidRDefault="000B3617" w:rsidP="0089424A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0B3617" w:rsidRDefault="000B3617" w:rsidP="0089424A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0B3617" w:rsidRDefault="000B3617" w:rsidP="0089424A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0B3617" w:rsidRDefault="000B3617" w:rsidP="0089424A">
      <w:pPr>
        <w:shd w:val="clear" w:color="auto" w:fill="FFFFFF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B17615" w:rsidRDefault="00B17615" w:rsidP="0089424A">
      <w:pPr>
        <w:shd w:val="clear" w:color="auto" w:fill="FFFFFF"/>
        <w:ind w:firstLine="540"/>
        <w:jc w:val="center"/>
        <w:rPr>
          <w:rFonts w:ascii="Times New Roman" w:hAnsi="Times New Roman"/>
          <w:b/>
          <w:bCs/>
          <w:sz w:val="18"/>
          <w:szCs w:val="18"/>
        </w:rPr>
      </w:pPr>
      <w:r w:rsidRPr="00B17615">
        <w:rPr>
          <w:rFonts w:ascii="Times New Roman" w:hAnsi="Times New Roman"/>
          <w:b/>
          <w:sz w:val="18"/>
          <w:szCs w:val="18"/>
          <w:lang w:eastAsia="ar-SA"/>
        </w:rPr>
        <w:lastRenderedPageBreak/>
        <w:t xml:space="preserve">ОБЩИЙ ПЕРЕЧЕНЬ </w:t>
      </w:r>
      <w:r w:rsidRPr="00B17615">
        <w:rPr>
          <w:rFonts w:ascii="Times New Roman" w:hAnsi="Times New Roman"/>
          <w:b/>
          <w:bCs/>
          <w:sz w:val="18"/>
          <w:szCs w:val="18"/>
        </w:rPr>
        <w:t>ОБОРУДОВАНИЯ И ОРГ</w:t>
      </w:r>
      <w:r w:rsidR="0089424A">
        <w:rPr>
          <w:rFonts w:ascii="Times New Roman" w:hAnsi="Times New Roman"/>
          <w:b/>
          <w:bCs/>
          <w:sz w:val="18"/>
          <w:szCs w:val="18"/>
        </w:rPr>
        <w:t>ТЕХНИКИ, ПОДЛЕЖАЩЕЙ УТИЛИЗАЦИИ.</w:t>
      </w:r>
    </w:p>
    <w:tbl>
      <w:tblPr>
        <w:tblW w:w="94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29"/>
        <w:gridCol w:w="1560"/>
        <w:gridCol w:w="1417"/>
        <w:gridCol w:w="1701"/>
        <w:gridCol w:w="965"/>
      </w:tblGrid>
      <w:tr w:rsidR="0089424A" w:rsidRPr="0089424A" w:rsidTr="000B163F">
        <w:tc>
          <w:tcPr>
            <w:tcW w:w="2127" w:type="dxa"/>
            <w:vMerge w:val="restart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Наименование</w:t>
            </w:r>
          </w:p>
        </w:tc>
        <w:tc>
          <w:tcPr>
            <w:tcW w:w="6407" w:type="dxa"/>
            <w:gridSpan w:val="4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Количество списанного оборудования и оргтехники, шт.</w:t>
            </w:r>
          </w:p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965" w:type="dxa"/>
            <w:vMerge w:val="restart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Всего,</w:t>
            </w:r>
          </w:p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шт.</w:t>
            </w:r>
          </w:p>
        </w:tc>
      </w:tr>
      <w:tr w:rsidR="0089424A" w:rsidRPr="0089424A" w:rsidTr="000B163F">
        <w:tc>
          <w:tcPr>
            <w:tcW w:w="2127" w:type="dxa"/>
            <w:vMerge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г. Тула, ул. Тургеневская, д.66</w:t>
            </w:r>
          </w:p>
          <w:p w:rsidR="0089424A" w:rsidRPr="0089424A" w:rsidRDefault="0089424A" w:rsidP="000B16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г. Тула, ул. Калинина, д. 3</w:t>
            </w: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г. Тула, Красноармейский проспект, д. 48, корп. 2</w:t>
            </w:r>
          </w:p>
          <w:p w:rsidR="0089424A" w:rsidRPr="0089424A" w:rsidRDefault="0089424A" w:rsidP="000B16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Тульская обл., г. Новомосковск, ул. Кирова, д.14</w:t>
            </w:r>
          </w:p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965" w:type="dxa"/>
            <w:vMerge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Системный блок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44</w:t>
            </w: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112</w:t>
            </w: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Монитор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44</w:t>
            </w: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112</w:t>
            </w: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Сервер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12</w:t>
            </w: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Оборудование КУТ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Абонентский выносной модуль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Видеосистема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Комплект оборудования ведомственной телефонной сети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Сканер планшетный формата А4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</w:t>
            </w: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Шкаф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11</w:t>
            </w: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Проектор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Сенсорный киоск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Принтер лазерный формата А4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12</w:t>
            </w: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МФУ лазерное формата А4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</w:t>
            </w: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Принтер лазерный формата А3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МФУ лазерное формата А3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Факс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Сканер ручной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Коммутатор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</w:tr>
      <w:tr w:rsidR="0089424A" w:rsidRPr="0089424A" w:rsidTr="000B163F">
        <w:tc>
          <w:tcPr>
            <w:tcW w:w="212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ИТОГО:</w:t>
            </w:r>
          </w:p>
        </w:tc>
        <w:tc>
          <w:tcPr>
            <w:tcW w:w="1729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109</w:t>
            </w:r>
          </w:p>
        </w:tc>
        <w:tc>
          <w:tcPr>
            <w:tcW w:w="1560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102</w:t>
            </w:r>
          </w:p>
        </w:tc>
        <w:tc>
          <w:tcPr>
            <w:tcW w:w="1701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55</w:t>
            </w:r>
          </w:p>
        </w:tc>
        <w:tc>
          <w:tcPr>
            <w:tcW w:w="965" w:type="dxa"/>
            <w:shd w:val="clear" w:color="auto" w:fill="auto"/>
          </w:tcPr>
          <w:p w:rsidR="0089424A" w:rsidRPr="0089424A" w:rsidRDefault="0089424A" w:rsidP="000B163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89424A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282</w:t>
            </w:r>
          </w:p>
        </w:tc>
      </w:tr>
    </w:tbl>
    <w:p w:rsidR="0089424A" w:rsidRPr="0089424A" w:rsidRDefault="0089424A" w:rsidP="0089424A">
      <w:pPr>
        <w:shd w:val="clear" w:color="auto" w:fill="FFFFFF"/>
        <w:ind w:firstLine="540"/>
        <w:jc w:val="center"/>
        <w:rPr>
          <w:rFonts w:ascii="Times New Roman" w:hAnsi="Times New Roman"/>
          <w:b/>
          <w:bCs/>
          <w:sz w:val="18"/>
          <w:szCs w:val="18"/>
        </w:rPr>
      </w:pPr>
    </w:p>
    <w:sectPr w:rsidR="0089424A" w:rsidRPr="0089424A" w:rsidSect="007E06FB">
      <w:footerReference w:type="default" r:id="rId8"/>
      <w:pgSz w:w="11905" w:h="16838"/>
      <w:pgMar w:top="567" w:right="851" w:bottom="567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1A4" w:rsidRDefault="00D871A4" w:rsidP="00956109">
      <w:pPr>
        <w:spacing w:after="0" w:line="240" w:lineRule="auto"/>
      </w:pPr>
      <w:r>
        <w:separator/>
      </w:r>
    </w:p>
  </w:endnote>
  <w:endnote w:type="continuationSeparator" w:id="0">
    <w:p w:rsidR="00D871A4" w:rsidRDefault="00D871A4" w:rsidP="00956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150" w:rsidRDefault="00FA2150">
    <w:pPr>
      <w:pStyle w:val="a9"/>
      <w:jc w:val="right"/>
    </w:pPr>
  </w:p>
  <w:p w:rsidR="00FA2150" w:rsidRDefault="00FA215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1A4" w:rsidRDefault="00D871A4" w:rsidP="00956109">
      <w:pPr>
        <w:spacing w:after="0" w:line="240" w:lineRule="auto"/>
      </w:pPr>
      <w:r>
        <w:separator/>
      </w:r>
    </w:p>
  </w:footnote>
  <w:footnote w:type="continuationSeparator" w:id="0">
    <w:p w:rsidR="00D871A4" w:rsidRDefault="00D871A4" w:rsidP="00956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EBEAA1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E18E8B3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  <w:szCs w:val="20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ascii="Times New Roman" w:eastAsia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eastAsia="Times New Roman" w:hAnsi="Times New Roman" w:cs="Times New Roman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eastAsia="Times New Roman" w:hAnsi="Times New Roman" w:cs="Times New Roman"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eastAsia="Times New Roman" w:hAnsi="Times New Roman" w:cs="Times New Roman"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89" w:hanging="1080"/>
      </w:pPr>
      <w:rPr>
        <w:rFonts w:ascii="Times New Roman" w:eastAsia="Times New Roman" w:hAnsi="Times New Roman" w:cs="Times New Roman"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eastAsia="Times New Roman" w:hAnsi="Times New Roman" w:cs="Times New Roman"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49" w:hanging="1440"/>
      </w:pPr>
      <w:rPr>
        <w:rFonts w:ascii="Times New Roman" w:eastAsia="Times New Roman" w:hAnsi="Times New Roman" w:cs="Times New Roman" w:hint="default"/>
        <w:sz w:val="20"/>
        <w:szCs w:val="20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hint="default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eastAsia="Times New Roman" w:hAnsi="Times New Roman" w:cs="Times New Roman" w:hint="default"/>
        <w:b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ascii="Times New Roman" w:eastAsia="Times New Roman" w:hAnsi="Times New Roman" w:cs="Times New Roman" w:hint="default"/>
        <w:b/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  <w:rPr>
        <w:rFonts w:ascii="Times New Roman" w:eastAsia="Times New Roman" w:hAnsi="Times New Roman" w:cs="Times New Roman" w:hint="default"/>
        <w:b/>
        <w:color w:val="00000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ascii="Times New Roman" w:eastAsia="Times New Roman" w:hAnsi="Times New Roman" w:cs="Times New Roman" w:hint="default"/>
        <w:b/>
        <w:color w:val="00000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  <w:rPr>
        <w:rFonts w:ascii="Times New Roman" w:eastAsia="Times New Roman" w:hAnsi="Times New Roman" w:cs="Times New Roman" w:hint="default"/>
        <w:b/>
        <w:color w:val="00000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34" w:hanging="1080"/>
      </w:pPr>
      <w:rPr>
        <w:rFonts w:ascii="Times New Roman" w:eastAsia="Times New Roman" w:hAnsi="Times New Roman" w:cs="Times New Roman" w:hint="default"/>
        <w:b/>
        <w:color w:val="00000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  <w:rPr>
        <w:rFonts w:ascii="Times New Roman" w:eastAsia="Times New Roman" w:hAnsi="Times New Roman" w:cs="Times New Roman" w:hint="default"/>
        <w:b/>
        <w:color w:val="00000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592" w:hanging="1440"/>
      </w:pPr>
      <w:rPr>
        <w:rFonts w:ascii="Times New Roman" w:eastAsia="Times New Roman" w:hAnsi="Times New Roman" w:cs="Times New Roman" w:hint="default"/>
        <w:b/>
        <w:color w:val="000000"/>
        <w:sz w:val="20"/>
        <w:szCs w:val="20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00000008"/>
    <w:multiLevelType w:val="multilevel"/>
    <w:tmpl w:val="E0C6CEDE"/>
    <w:name w:val="WW8Num8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ascii="Times New Roman" w:eastAsia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ascii="Times New Roman" w:eastAsia="Times New Roman" w:hAnsi="Times New Roman" w:cs="Times New Roman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ascii="Times New Roman" w:eastAsia="Times New Roman" w:hAnsi="Times New Roman" w:cs="Times New Roman"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ascii="Times New Roman" w:eastAsia="Times New Roman" w:hAnsi="Times New Roman" w:cs="Times New Roman"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84" w:hanging="1080"/>
      </w:pPr>
      <w:rPr>
        <w:rFonts w:ascii="Times New Roman" w:eastAsia="Times New Roman" w:hAnsi="Times New Roman" w:cs="Times New Roman"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ascii="Times New Roman" w:eastAsia="Times New Roman" w:hAnsi="Times New Roman" w:cs="Times New Roman"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712" w:hanging="1440"/>
      </w:pPr>
      <w:rPr>
        <w:rFonts w:ascii="Times New Roman" w:eastAsia="Times New Roman" w:hAnsi="Times New Roman" w:cs="Times New Roman" w:hint="default"/>
        <w:sz w:val="20"/>
        <w:szCs w:val="20"/>
      </w:rPr>
    </w:lvl>
  </w:abstractNum>
  <w:abstractNum w:abstractNumId="7" w15:restartNumberingAfterBreak="0">
    <w:nsid w:val="1C564363"/>
    <w:multiLevelType w:val="hybridMultilevel"/>
    <w:tmpl w:val="8188BB46"/>
    <w:lvl w:ilvl="0" w:tplc="1A20ABE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CDD548C"/>
    <w:multiLevelType w:val="multilevel"/>
    <w:tmpl w:val="A33EFCF4"/>
    <w:name w:val="Нумерованный список 5"/>
    <w:lvl w:ilvl="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595F5E55"/>
    <w:multiLevelType w:val="multilevel"/>
    <w:tmpl w:val="7C2ACC48"/>
    <w:name w:val="Нумерованный список 4"/>
    <w:lvl w:ilvl="0">
      <w:numFmt w:val="bullet"/>
      <w:lvlText w:val=""/>
      <w:lvlJc w:val="left"/>
      <w:pPr>
        <w:ind w:left="1069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1B0"/>
    <w:rsid w:val="00000D53"/>
    <w:rsid w:val="000011F0"/>
    <w:rsid w:val="00007C5F"/>
    <w:rsid w:val="00010922"/>
    <w:rsid w:val="000112E0"/>
    <w:rsid w:val="00013142"/>
    <w:rsid w:val="000133A1"/>
    <w:rsid w:val="000137A9"/>
    <w:rsid w:val="00014376"/>
    <w:rsid w:val="00016102"/>
    <w:rsid w:val="00017FAF"/>
    <w:rsid w:val="0002333B"/>
    <w:rsid w:val="000235BA"/>
    <w:rsid w:val="00023C8B"/>
    <w:rsid w:val="00024370"/>
    <w:rsid w:val="000254A7"/>
    <w:rsid w:val="00026124"/>
    <w:rsid w:val="00027CEA"/>
    <w:rsid w:val="0003463C"/>
    <w:rsid w:val="00036A5B"/>
    <w:rsid w:val="00040FFD"/>
    <w:rsid w:val="000467D9"/>
    <w:rsid w:val="00046FD3"/>
    <w:rsid w:val="00047B6D"/>
    <w:rsid w:val="000546E2"/>
    <w:rsid w:val="00054848"/>
    <w:rsid w:val="000602FF"/>
    <w:rsid w:val="0006578A"/>
    <w:rsid w:val="00065AF9"/>
    <w:rsid w:val="00066014"/>
    <w:rsid w:val="00067746"/>
    <w:rsid w:val="000700F1"/>
    <w:rsid w:val="000731AD"/>
    <w:rsid w:val="0007395A"/>
    <w:rsid w:val="000741BE"/>
    <w:rsid w:val="00074BA5"/>
    <w:rsid w:val="00080CE6"/>
    <w:rsid w:val="00084F07"/>
    <w:rsid w:val="00087C99"/>
    <w:rsid w:val="00092EB1"/>
    <w:rsid w:val="0009602E"/>
    <w:rsid w:val="000967ED"/>
    <w:rsid w:val="000A1090"/>
    <w:rsid w:val="000A1347"/>
    <w:rsid w:val="000A738C"/>
    <w:rsid w:val="000A7A79"/>
    <w:rsid w:val="000B0EE2"/>
    <w:rsid w:val="000B163F"/>
    <w:rsid w:val="000B23B3"/>
    <w:rsid w:val="000B2443"/>
    <w:rsid w:val="000B3617"/>
    <w:rsid w:val="000B6881"/>
    <w:rsid w:val="000B6C95"/>
    <w:rsid w:val="000C18F6"/>
    <w:rsid w:val="000C34AC"/>
    <w:rsid w:val="000C70AA"/>
    <w:rsid w:val="000D04AA"/>
    <w:rsid w:val="000D1249"/>
    <w:rsid w:val="000D28A4"/>
    <w:rsid w:val="000D2AFF"/>
    <w:rsid w:val="000D3852"/>
    <w:rsid w:val="000E01CE"/>
    <w:rsid w:val="000E05EC"/>
    <w:rsid w:val="000E206D"/>
    <w:rsid w:val="000F0DE8"/>
    <w:rsid w:val="000F1A7E"/>
    <w:rsid w:val="000F1AEE"/>
    <w:rsid w:val="000F397F"/>
    <w:rsid w:val="000F41EA"/>
    <w:rsid w:val="00104D8B"/>
    <w:rsid w:val="00105D98"/>
    <w:rsid w:val="00106DAD"/>
    <w:rsid w:val="00111DCA"/>
    <w:rsid w:val="001128BD"/>
    <w:rsid w:val="001133E2"/>
    <w:rsid w:val="0011423F"/>
    <w:rsid w:val="00116CD8"/>
    <w:rsid w:val="00117292"/>
    <w:rsid w:val="00117D8A"/>
    <w:rsid w:val="00120CB4"/>
    <w:rsid w:val="001217C8"/>
    <w:rsid w:val="0012196E"/>
    <w:rsid w:val="00122509"/>
    <w:rsid w:val="00122FB4"/>
    <w:rsid w:val="001239A4"/>
    <w:rsid w:val="00124639"/>
    <w:rsid w:val="00124BAC"/>
    <w:rsid w:val="00126056"/>
    <w:rsid w:val="00130C09"/>
    <w:rsid w:val="0013143B"/>
    <w:rsid w:val="00134363"/>
    <w:rsid w:val="00134513"/>
    <w:rsid w:val="001379EC"/>
    <w:rsid w:val="00140A01"/>
    <w:rsid w:val="001427EC"/>
    <w:rsid w:val="00144366"/>
    <w:rsid w:val="00144451"/>
    <w:rsid w:val="001450DA"/>
    <w:rsid w:val="00147A1E"/>
    <w:rsid w:val="00152C3A"/>
    <w:rsid w:val="00156416"/>
    <w:rsid w:val="0016029E"/>
    <w:rsid w:val="00164445"/>
    <w:rsid w:val="001658A9"/>
    <w:rsid w:val="00166165"/>
    <w:rsid w:val="001662CB"/>
    <w:rsid w:val="001734F3"/>
    <w:rsid w:val="00173F05"/>
    <w:rsid w:val="001740E5"/>
    <w:rsid w:val="00174D30"/>
    <w:rsid w:val="00180BCF"/>
    <w:rsid w:val="00185375"/>
    <w:rsid w:val="001903F5"/>
    <w:rsid w:val="0019259C"/>
    <w:rsid w:val="00193FB4"/>
    <w:rsid w:val="00196CE6"/>
    <w:rsid w:val="001A3551"/>
    <w:rsid w:val="001A480B"/>
    <w:rsid w:val="001A53D8"/>
    <w:rsid w:val="001A5DAF"/>
    <w:rsid w:val="001A7B72"/>
    <w:rsid w:val="001B01D2"/>
    <w:rsid w:val="001B0840"/>
    <w:rsid w:val="001B0BAC"/>
    <w:rsid w:val="001B12DC"/>
    <w:rsid w:val="001B17E8"/>
    <w:rsid w:val="001B2B7C"/>
    <w:rsid w:val="001B43B9"/>
    <w:rsid w:val="001B44B5"/>
    <w:rsid w:val="001B4CEA"/>
    <w:rsid w:val="001C0F14"/>
    <w:rsid w:val="001C35DC"/>
    <w:rsid w:val="001C3A58"/>
    <w:rsid w:val="001C60D5"/>
    <w:rsid w:val="001C7C63"/>
    <w:rsid w:val="001D0DE0"/>
    <w:rsid w:val="001D0E3D"/>
    <w:rsid w:val="001E2793"/>
    <w:rsid w:val="001E2D65"/>
    <w:rsid w:val="001E390A"/>
    <w:rsid w:val="001E529A"/>
    <w:rsid w:val="001F26B8"/>
    <w:rsid w:val="001F3A91"/>
    <w:rsid w:val="001F4E6E"/>
    <w:rsid w:val="00200153"/>
    <w:rsid w:val="00204235"/>
    <w:rsid w:val="002043A8"/>
    <w:rsid w:val="00206BD4"/>
    <w:rsid w:val="002073AA"/>
    <w:rsid w:val="00210040"/>
    <w:rsid w:val="002170C4"/>
    <w:rsid w:val="00217D77"/>
    <w:rsid w:val="002210D4"/>
    <w:rsid w:val="00221551"/>
    <w:rsid w:val="002258B1"/>
    <w:rsid w:val="00225D9B"/>
    <w:rsid w:val="002326D9"/>
    <w:rsid w:val="00233934"/>
    <w:rsid w:val="00234901"/>
    <w:rsid w:val="00235D3C"/>
    <w:rsid w:val="0023601D"/>
    <w:rsid w:val="0023650A"/>
    <w:rsid w:val="00236999"/>
    <w:rsid w:val="00236D54"/>
    <w:rsid w:val="00244F0B"/>
    <w:rsid w:val="002508BF"/>
    <w:rsid w:val="00252A03"/>
    <w:rsid w:val="002549D7"/>
    <w:rsid w:val="00257FC6"/>
    <w:rsid w:val="00271911"/>
    <w:rsid w:val="00271FB8"/>
    <w:rsid w:val="0027633A"/>
    <w:rsid w:val="00276E4A"/>
    <w:rsid w:val="002816EA"/>
    <w:rsid w:val="00281968"/>
    <w:rsid w:val="00286F8D"/>
    <w:rsid w:val="00287E26"/>
    <w:rsid w:val="002913B7"/>
    <w:rsid w:val="002952EE"/>
    <w:rsid w:val="00296F2C"/>
    <w:rsid w:val="00297F8B"/>
    <w:rsid w:val="002A3A92"/>
    <w:rsid w:val="002A3C51"/>
    <w:rsid w:val="002A6B9E"/>
    <w:rsid w:val="002A6E29"/>
    <w:rsid w:val="002B3078"/>
    <w:rsid w:val="002B533F"/>
    <w:rsid w:val="002B561A"/>
    <w:rsid w:val="002B5FE7"/>
    <w:rsid w:val="002B690E"/>
    <w:rsid w:val="002B6F47"/>
    <w:rsid w:val="002B711B"/>
    <w:rsid w:val="002C1344"/>
    <w:rsid w:val="002C2627"/>
    <w:rsid w:val="002C2DDF"/>
    <w:rsid w:val="002C3DCB"/>
    <w:rsid w:val="002C61FC"/>
    <w:rsid w:val="002D0723"/>
    <w:rsid w:val="002D0A4C"/>
    <w:rsid w:val="002D169D"/>
    <w:rsid w:val="002D2108"/>
    <w:rsid w:val="002D5254"/>
    <w:rsid w:val="002D6C56"/>
    <w:rsid w:val="002D6DCE"/>
    <w:rsid w:val="002E0650"/>
    <w:rsid w:val="002E0CAE"/>
    <w:rsid w:val="002E4136"/>
    <w:rsid w:val="002E5DF3"/>
    <w:rsid w:val="002F0AB9"/>
    <w:rsid w:val="002F2391"/>
    <w:rsid w:val="002F2A6E"/>
    <w:rsid w:val="002F36FC"/>
    <w:rsid w:val="002F5A90"/>
    <w:rsid w:val="00303CEA"/>
    <w:rsid w:val="00306887"/>
    <w:rsid w:val="00307F09"/>
    <w:rsid w:val="0031089B"/>
    <w:rsid w:val="00312F37"/>
    <w:rsid w:val="00316076"/>
    <w:rsid w:val="00316C5C"/>
    <w:rsid w:val="003172FA"/>
    <w:rsid w:val="00320D35"/>
    <w:rsid w:val="00322182"/>
    <w:rsid w:val="003228E9"/>
    <w:rsid w:val="00323B16"/>
    <w:rsid w:val="00324C88"/>
    <w:rsid w:val="0032524C"/>
    <w:rsid w:val="003267A5"/>
    <w:rsid w:val="00327789"/>
    <w:rsid w:val="00334F09"/>
    <w:rsid w:val="00335D0A"/>
    <w:rsid w:val="00336505"/>
    <w:rsid w:val="0033652B"/>
    <w:rsid w:val="00336C09"/>
    <w:rsid w:val="00336F7A"/>
    <w:rsid w:val="00337180"/>
    <w:rsid w:val="00340455"/>
    <w:rsid w:val="003426B6"/>
    <w:rsid w:val="00344440"/>
    <w:rsid w:val="00344F93"/>
    <w:rsid w:val="00345C79"/>
    <w:rsid w:val="00345FED"/>
    <w:rsid w:val="003470E5"/>
    <w:rsid w:val="00347AB5"/>
    <w:rsid w:val="003508F1"/>
    <w:rsid w:val="00356FAE"/>
    <w:rsid w:val="0036013D"/>
    <w:rsid w:val="00360225"/>
    <w:rsid w:val="00360347"/>
    <w:rsid w:val="003609FC"/>
    <w:rsid w:val="00362E39"/>
    <w:rsid w:val="0036610F"/>
    <w:rsid w:val="00367AF8"/>
    <w:rsid w:val="003733CF"/>
    <w:rsid w:val="00374A12"/>
    <w:rsid w:val="003763A7"/>
    <w:rsid w:val="00376A37"/>
    <w:rsid w:val="00381063"/>
    <w:rsid w:val="00383381"/>
    <w:rsid w:val="003838D8"/>
    <w:rsid w:val="00384C13"/>
    <w:rsid w:val="00385214"/>
    <w:rsid w:val="00386B88"/>
    <w:rsid w:val="003907E0"/>
    <w:rsid w:val="00393081"/>
    <w:rsid w:val="003959D9"/>
    <w:rsid w:val="003A0EBC"/>
    <w:rsid w:val="003A2566"/>
    <w:rsid w:val="003A2C89"/>
    <w:rsid w:val="003B076F"/>
    <w:rsid w:val="003B2203"/>
    <w:rsid w:val="003B415B"/>
    <w:rsid w:val="003B4D56"/>
    <w:rsid w:val="003B50BE"/>
    <w:rsid w:val="003B63E9"/>
    <w:rsid w:val="003B680C"/>
    <w:rsid w:val="003B7297"/>
    <w:rsid w:val="003C3CC3"/>
    <w:rsid w:val="003D0C86"/>
    <w:rsid w:val="003D0F03"/>
    <w:rsid w:val="003D2843"/>
    <w:rsid w:val="003D42E2"/>
    <w:rsid w:val="003D4413"/>
    <w:rsid w:val="003D447F"/>
    <w:rsid w:val="003D50D9"/>
    <w:rsid w:val="003D6F67"/>
    <w:rsid w:val="003D772F"/>
    <w:rsid w:val="003E2313"/>
    <w:rsid w:val="003E2C03"/>
    <w:rsid w:val="003E3106"/>
    <w:rsid w:val="003E317D"/>
    <w:rsid w:val="003E42A8"/>
    <w:rsid w:val="003E42FB"/>
    <w:rsid w:val="003E49DC"/>
    <w:rsid w:val="003E5CCF"/>
    <w:rsid w:val="003F1C5A"/>
    <w:rsid w:val="003F22F2"/>
    <w:rsid w:val="003F2387"/>
    <w:rsid w:val="003F4185"/>
    <w:rsid w:val="003F47D8"/>
    <w:rsid w:val="003F7FCD"/>
    <w:rsid w:val="00400409"/>
    <w:rsid w:val="004025B8"/>
    <w:rsid w:val="0040459E"/>
    <w:rsid w:val="004146AE"/>
    <w:rsid w:val="004169F3"/>
    <w:rsid w:val="00417E0E"/>
    <w:rsid w:val="00420D00"/>
    <w:rsid w:val="004221BE"/>
    <w:rsid w:val="004236BE"/>
    <w:rsid w:val="00431274"/>
    <w:rsid w:val="004312A5"/>
    <w:rsid w:val="0043236A"/>
    <w:rsid w:val="00433AF9"/>
    <w:rsid w:val="00434203"/>
    <w:rsid w:val="00435350"/>
    <w:rsid w:val="00441715"/>
    <w:rsid w:val="004440FF"/>
    <w:rsid w:val="004466E8"/>
    <w:rsid w:val="00447016"/>
    <w:rsid w:val="0045044A"/>
    <w:rsid w:val="00454947"/>
    <w:rsid w:val="00454956"/>
    <w:rsid w:val="00455758"/>
    <w:rsid w:val="00456F29"/>
    <w:rsid w:val="004570A2"/>
    <w:rsid w:val="00461C2C"/>
    <w:rsid w:val="00461D91"/>
    <w:rsid w:val="00462D3A"/>
    <w:rsid w:val="00462FF0"/>
    <w:rsid w:val="00463DBD"/>
    <w:rsid w:val="004657FD"/>
    <w:rsid w:val="004677A6"/>
    <w:rsid w:val="004712E9"/>
    <w:rsid w:val="00474B5A"/>
    <w:rsid w:val="00482225"/>
    <w:rsid w:val="004842B3"/>
    <w:rsid w:val="004842CD"/>
    <w:rsid w:val="004902E5"/>
    <w:rsid w:val="00492971"/>
    <w:rsid w:val="00492CF6"/>
    <w:rsid w:val="004938B5"/>
    <w:rsid w:val="0049780D"/>
    <w:rsid w:val="004A672B"/>
    <w:rsid w:val="004A745A"/>
    <w:rsid w:val="004A7603"/>
    <w:rsid w:val="004B1814"/>
    <w:rsid w:val="004B4BCF"/>
    <w:rsid w:val="004C20F8"/>
    <w:rsid w:val="004C21CE"/>
    <w:rsid w:val="004C24C9"/>
    <w:rsid w:val="004C5AEB"/>
    <w:rsid w:val="004C7AAF"/>
    <w:rsid w:val="004D09D9"/>
    <w:rsid w:val="004D1434"/>
    <w:rsid w:val="004D36E6"/>
    <w:rsid w:val="004D5D5F"/>
    <w:rsid w:val="004D6BAD"/>
    <w:rsid w:val="004D71B0"/>
    <w:rsid w:val="004D71DA"/>
    <w:rsid w:val="004D788F"/>
    <w:rsid w:val="004E0271"/>
    <w:rsid w:val="004E22DD"/>
    <w:rsid w:val="004E4918"/>
    <w:rsid w:val="004E583B"/>
    <w:rsid w:val="004E6E76"/>
    <w:rsid w:val="004F1161"/>
    <w:rsid w:val="004F49E7"/>
    <w:rsid w:val="004F4C67"/>
    <w:rsid w:val="004F5BCC"/>
    <w:rsid w:val="00504534"/>
    <w:rsid w:val="00507FF5"/>
    <w:rsid w:val="0051060F"/>
    <w:rsid w:val="00510B0A"/>
    <w:rsid w:val="00510BE4"/>
    <w:rsid w:val="00512774"/>
    <w:rsid w:val="00514D5C"/>
    <w:rsid w:val="00515419"/>
    <w:rsid w:val="005208BF"/>
    <w:rsid w:val="00520A5F"/>
    <w:rsid w:val="005218E5"/>
    <w:rsid w:val="005224A5"/>
    <w:rsid w:val="0052389E"/>
    <w:rsid w:val="0052473A"/>
    <w:rsid w:val="005249B4"/>
    <w:rsid w:val="00524CED"/>
    <w:rsid w:val="005254F4"/>
    <w:rsid w:val="00526713"/>
    <w:rsid w:val="00526A63"/>
    <w:rsid w:val="00526B9F"/>
    <w:rsid w:val="00526CE2"/>
    <w:rsid w:val="00535F78"/>
    <w:rsid w:val="00537598"/>
    <w:rsid w:val="00542ED3"/>
    <w:rsid w:val="00544C14"/>
    <w:rsid w:val="005462DB"/>
    <w:rsid w:val="0055116A"/>
    <w:rsid w:val="00551493"/>
    <w:rsid w:val="00554B8D"/>
    <w:rsid w:val="00554CA0"/>
    <w:rsid w:val="00557520"/>
    <w:rsid w:val="005655BF"/>
    <w:rsid w:val="00566511"/>
    <w:rsid w:val="005667C4"/>
    <w:rsid w:val="00567CF8"/>
    <w:rsid w:val="00570D51"/>
    <w:rsid w:val="00572362"/>
    <w:rsid w:val="00573E23"/>
    <w:rsid w:val="00573F28"/>
    <w:rsid w:val="00577271"/>
    <w:rsid w:val="00577557"/>
    <w:rsid w:val="00587B10"/>
    <w:rsid w:val="005905D8"/>
    <w:rsid w:val="00595DAF"/>
    <w:rsid w:val="00597F3A"/>
    <w:rsid w:val="005A0A85"/>
    <w:rsid w:val="005A11B6"/>
    <w:rsid w:val="005A2289"/>
    <w:rsid w:val="005A7DFC"/>
    <w:rsid w:val="005B0BFF"/>
    <w:rsid w:val="005B16A6"/>
    <w:rsid w:val="005B3F6F"/>
    <w:rsid w:val="005B414A"/>
    <w:rsid w:val="005B5C5B"/>
    <w:rsid w:val="005B678C"/>
    <w:rsid w:val="005B6E04"/>
    <w:rsid w:val="005B79DD"/>
    <w:rsid w:val="005B7F6F"/>
    <w:rsid w:val="005C39B8"/>
    <w:rsid w:val="005C4A5D"/>
    <w:rsid w:val="005D1C6C"/>
    <w:rsid w:val="005D3C89"/>
    <w:rsid w:val="005D764F"/>
    <w:rsid w:val="005D7DA3"/>
    <w:rsid w:val="005E03CB"/>
    <w:rsid w:val="005E189C"/>
    <w:rsid w:val="005E32DA"/>
    <w:rsid w:val="005E5948"/>
    <w:rsid w:val="005E5F2B"/>
    <w:rsid w:val="005E7771"/>
    <w:rsid w:val="005F04FE"/>
    <w:rsid w:val="005F1646"/>
    <w:rsid w:val="005F33D3"/>
    <w:rsid w:val="005F5212"/>
    <w:rsid w:val="005F6D07"/>
    <w:rsid w:val="005F7589"/>
    <w:rsid w:val="005F7D68"/>
    <w:rsid w:val="006006D4"/>
    <w:rsid w:val="00601213"/>
    <w:rsid w:val="006014B6"/>
    <w:rsid w:val="006018DF"/>
    <w:rsid w:val="00602946"/>
    <w:rsid w:val="00603D8F"/>
    <w:rsid w:val="00606AB6"/>
    <w:rsid w:val="00607572"/>
    <w:rsid w:val="006112B0"/>
    <w:rsid w:val="00612C29"/>
    <w:rsid w:val="006177FC"/>
    <w:rsid w:val="00620D83"/>
    <w:rsid w:val="006223FB"/>
    <w:rsid w:val="00622591"/>
    <w:rsid w:val="006247B6"/>
    <w:rsid w:val="00627169"/>
    <w:rsid w:val="0062784A"/>
    <w:rsid w:val="006339D3"/>
    <w:rsid w:val="00635929"/>
    <w:rsid w:val="00640A95"/>
    <w:rsid w:val="0064637B"/>
    <w:rsid w:val="006508D7"/>
    <w:rsid w:val="006509A9"/>
    <w:rsid w:val="00650D9F"/>
    <w:rsid w:val="00655D2C"/>
    <w:rsid w:val="00656940"/>
    <w:rsid w:val="00657642"/>
    <w:rsid w:val="006603D2"/>
    <w:rsid w:val="00661789"/>
    <w:rsid w:val="00663271"/>
    <w:rsid w:val="00664F67"/>
    <w:rsid w:val="00664F71"/>
    <w:rsid w:val="00671640"/>
    <w:rsid w:val="00675D43"/>
    <w:rsid w:val="006809F9"/>
    <w:rsid w:val="00682271"/>
    <w:rsid w:val="006828BD"/>
    <w:rsid w:val="00684E21"/>
    <w:rsid w:val="00686188"/>
    <w:rsid w:val="00693D6D"/>
    <w:rsid w:val="00695181"/>
    <w:rsid w:val="00697C9A"/>
    <w:rsid w:val="006A27F7"/>
    <w:rsid w:val="006A7833"/>
    <w:rsid w:val="006B009A"/>
    <w:rsid w:val="006B1332"/>
    <w:rsid w:val="006C418B"/>
    <w:rsid w:val="006C5779"/>
    <w:rsid w:val="006C618B"/>
    <w:rsid w:val="006C71AA"/>
    <w:rsid w:val="006C741A"/>
    <w:rsid w:val="006C79C2"/>
    <w:rsid w:val="006D0873"/>
    <w:rsid w:val="006D100B"/>
    <w:rsid w:val="006D3726"/>
    <w:rsid w:val="006D4815"/>
    <w:rsid w:val="006D52A1"/>
    <w:rsid w:val="006D7E8C"/>
    <w:rsid w:val="006E0079"/>
    <w:rsid w:val="006E04F4"/>
    <w:rsid w:val="006E0896"/>
    <w:rsid w:val="006E1D31"/>
    <w:rsid w:val="006E1E18"/>
    <w:rsid w:val="006E69C6"/>
    <w:rsid w:val="006E7A54"/>
    <w:rsid w:val="006F59E9"/>
    <w:rsid w:val="006F60BC"/>
    <w:rsid w:val="007034E1"/>
    <w:rsid w:val="0070369C"/>
    <w:rsid w:val="007038B5"/>
    <w:rsid w:val="007052FA"/>
    <w:rsid w:val="00707E9E"/>
    <w:rsid w:val="00713AD9"/>
    <w:rsid w:val="00715531"/>
    <w:rsid w:val="007217F1"/>
    <w:rsid w:val="00721D88"/>
    <w:rsid w:val="0072260C"/>
    <w:rsid w:val="00722A81"/>
    <w:rsid w:val="00733338"/>
    <w:rsid w:val="00733E3C"/>
    <w:rsid w:val="007367C4"/>
    <w:rsid w:val="0074109B"/>
    <w:rsid w:val="0074146A"/>
    <w:rsid w:val="00742F6A"/>
    <w:rsid w:val="00746CED"/>
    <w:rsid w:val="00746D1A"/>
    <w:rsid w:val="0074734B"/>
    <w:rsid w:val="0074738A"/>
    <w:rsid w:val="00750018"/>
    <w:rsid w:val="007501E8"/>
    <w:rsid w:val="007516F7"/>
    <w:rsid w:val="007545EE"/>
    <w:rsid w:val="00754917"/>
    <w:rsid w:val="0076162A"/>
    <w:rsid w:val="00766AA9"/>
    <w:rsid w:val="007701DB"/>
    <w:rsid w:val="007716B6"/>
    <w:rsid w:val="007720BE"/>
    <w:rsid w:val="0077269B"/>
    <w:rsid w:val="00772E96"/>
    <w:rsid w:val="00774C2B"/>
    <w:rsid w:val="00775FC8"/>
    <w:rsid w:val="007776BB"/>
    <w:rsid w:val="00780907"/>
    <w:rsid w:val="007814B8"/>
    <w:rsid w:val="00781590"/>
    <w:rsid w:val="00785692"/>
    <w:rsid w:val="0078621E"/>
    <w:rsid w:val="00790754"/>
    <w:rsid w:val="007919DF"/>
    <w:rsid w:val="00792988"/>
    <w:rsid w:val="007941EF"/>
    <w:rsid w:val="00796DC2"/>
    <w:rsid w:val="007A0E7A"/>
    <w:rsid w:val="007A42A1"/>
    <w:rsid w:val="007A5093"/>
    <w:rsid w:val="007B33F1"/>
    <w:rsid w:val="007B4040"/>
    <w:rsid w:val="007B79AB"/>
    <w:rsid w:val="007C0E88"/>
    <w:rsid w:val="007C1604"/>
    <w:rsid w:val="007C272C"/>
    <w:rsid w:val="007C46E7"/>
    <w:rsid w:val="007C4B11"/>
    <w:rsid w:val="007C56A1"/>
    <w:rsid w:val="007C5B19"/>
    <w:rsid w:val="007C6A93"/>
    <w:rsid w:val="007D226F"/>
    <w:rsid w:val="007D4475"/>
    <w:rsid w:val="007E06FB"/>
    <w:rsid w:val="007E24E6"/>
    <w:rsid w:val="007E3372"/>
    <w:rsid w:val="007E3AC9"/>
    <w:rsid w:val="007E4248"/>
    <w:rsid w:val="007F43B4"/>
    <w:rsid w:val="007F4DBF"/>
    <w:rsid w:val="007F6309"/>
    <w:rsid w:val="007F756C"/>
    <w:rsid w:val="00800113"/>
    <w:rsid w:val="008024B7"/>
    <w:rsid w:val="00805844"/>
    <w:rsid w:val="0080688E"/>
    <w:rsid w:val="00807A41"/>
    <w:rsid w:val="00812D68"/>
    <w:rsid w:val="00815DE0"/>
    <w:rsid w:val="00815F8F"/>
    <w:rsid w:val="008164BB"/>
    <w:rsid w:val="00820A99"/>
    <w:rsid w:val="00820FC2"/>
    <w:rsid w:val="0082289B"/>
    <w:rsid w:val="00826EF6"/>
    <w:rsid w:val="00827455"/>
    <w:rsid w:val="008276B5"/>
    <w:rsid w:val="0083052A"/>
    <w:rsid w:val="00830A7A"/>
    <w:rsid w:val="0083158C"/>
    <w:rsid w:val="008318C7"/>
    <w:rsid w:val="00832287"/>
    <w:rsid w:val="00832953"/>
    <w:rsid w:val="00832F90"/>
    <w:rsid w:val="00834714"/>
    <w:rsid w:val="00841BFB"/>
    <w:rsid w:val="00850838"/>
    <w:rsid w:val="00855118"/>
    <w:rsid w:val="00855E97"/>
    <w:rsid w:val="00861F81"/>
    <w:rsid w:val="00865F22"/>
    <w:rsid w:val="00866F03"/>
    <w:rsid w:val="00874405"/>
    <w:rsid w:val="00875152"/>
    <w:rsid w:val="008758C0"/>
    <w:rsid w:val="00876B6D"/>
    <w:rsid w:val="008770F1"/>
    <w:rsid w:val="0088541C"/>
    <w:rsid w:val="0088610B"/>
    <w:rsid w:val="00886B32"/>
    <w:rsid w:val="0089054C"/>
    <w:rsid w:val="00891AB7"/>
    <w:rsid w:val="00891C47"/>
    <w:rsid w:val="008932F2"/>
    <w:rsid w:val="0089424A"/>
    <w:rsid w:val="00894787"/>
    <w:rsid w:val="00894C65"/>
    <w:rsid w:val="00895E27"/>
    <w:rsid w:val="008A1E36"/>
    <w:rsid w:val="008A423B"/>
    <w:rsid w:val="008A4A82"/>
    <w:rsid w:val="008B1375"/>
    <w:rsid w:val="008B1F21"/>
    <w:rsid w:val="008B4B84"/>
    <w:rsid w:val="008B6282"/>
    <w:rsid w:val="008B69F3"/>
    <w:rsid w:val="008B7D47"/>
    <w:rsid w:val="008C2C21"/>
    <w:rsid w:val="008C3E44"/>
    <w:rsid w:val="008C5399"/>
    <w:rsid w:val="008C693A"/>
    <w:rsid w:val="008C6B23"/>
    <w:rsid w:val="008C6C3B"/>
    <w:rsid w:val="008C6C92"/>
    <w:rsid w:val="008C6E5D"/>
    <w:rsid w:val="008C793B"/>
    <w:rsid w:val="008D2753"/>
    <w:rsid w:val="008D32B4"/>
    <w:rsid w:val="008E4663"/>
    <w:rsid w:val="008E52D8"/>
    <w:rsid w:val="008E652F"/>
    <w:rsid w:val="008E6D3F"/>
    <w:rsid w:val="008F067E"/>
    <w:rsid w:val="008F0DC8"/>
    <w:rsid w:val="008F2FFA"/>
    <w:rsid w:val="008F4646"/>
    <w:rsid w:val="008F5C49"/>
    <w:rsid w:val="008F612F"/>
    <w:rsid w:val="009002A6"/>
    <w:rsid w:val="009055A6"/>
    <w:rsid w:val="0091283A"/>
    <w:rsid w:val="00912AA3"/>
    <w:rsid w:val="0091300C"/>
    <w:rsid w:val="00915965"/>
    <w:rsid w:val="0091715F"/>
    <w:rsid w:val="009175D0"/>
    <w:rsid w:val="00920B01"/>
    <w:rsid w:val="00920C8F"/>
    <w:rsid w:val="00923247"/>
    <w:rsid w:val="00924235"/>
    <w:rsid w:val="00924866"/>
    <w:rsid w:val="00926590"/>
    <w:rsid w:val="00926714"/>
    <w:rsid w:val="00926F6F"/>
    <w:rsid w:val="00932BF0"/>
    <w:rsid w:val="00932F07"/>
    <w:rsid w:val="009330FB"/>
    <w:rsid w:val="009341E7"/>
    <w:rsid w:val="009346BB"/>
    <w:rsid w:val="00940BC2"/>
    <w:rsid w:val="00942F55"/>
    <w:rsid w:val="00945583"/>
    <w:rsid w:val="0094725A"/>
    <w:rsid w:val="00947A42"/>
    <w:rsid w:val="00950037"/>
    <w:rsid w:val="00954CE0"/>
    <w:rsid w:val="00955071"/>
    <w:rsid w:val="00955A58"/>
    <w:rsid w:val="00956109"/>
    <w:rsid w:val="00963D80"/>
    <w:rsid w:val="009643BE"/>
    <w:rsid w:val="0097285A"/>
    <w:rsid w:val="00974075"/>
    <w:rsid w:val="0097414D"/>
    <w:rsid w:val="009743E1"/>
    <w:rsid w:val="00981284"/>
    <w:rsid w:val="009839B1"/>
    <w:rsid w:val="00985FE2"/>
    <w:rsid w:val="0098680D"/>
    <w:rsid w:val="00987B0A"/>
    <w:rsid w:val="00990BEF"/>
    <w:rsid w:val="00992039"/>
    <w:rsid w:val="00996253"/>
    <w:rsid w:val="009A2597"/>
    <w:rsid w:val="009A66B5"/>
    <w:rsid w:val="009B048E"/>
    <w:rsid w:val="009B415D"/>
    <w:rsid w:val="009B456B"/>
    <w:rsid w:val="009B61F3"/>
    <w:rsid w:val="009C099B"/>
    <w:rsid w:val="009C0B55"/>
    <w:rsid w:val="009C0DC8"/>
    <w:rsid w:val="009C10D7"/>
    <w:rsid w:val="009C19EB"/>
    <w:rsid w:val="009C3D64"/>
    <w:rsid w:val="009C5799"/>
    <w:rsid w:val="009C6FA2"/>
    <w:rsid w:val="009C705D"/>
    <w:rsid w:val="009C710B"/>
    <w:rsid w:val="009D1A9A"/>
    <w:rsid w:val="009D1C21"/>
    <w:rsid w:val="009D2804"/>
    <w:rsid w:val="009D4A1F"/>
    <w:rsid w:val="009D67E0"/>
    <w:rsid w:val="009D68A4"/>
    <w:rsid w:val="009E0FD8"/>
    <w:rsid w:val="009E239C"/>
    <w:rsid w:val="009E33E6"/>
    <w:rsid w:val="009E5E5D"/>
    <w:rsid w:val="009F00FA"/>
    <w:rsid w:val="009F117E"/>
    <w:rsid w:val="009F21E7"/>
    <w:rsid w:val="009F4B77"/>
    <w:rsid w:val="009F6FD2"/>
    <w:rsid w:val="00A01660"/>
    <w:rsid w:val="00A02469"/>
    <w:rsid w:val="00A03F0B"/>
    <w:rsid w:val="00A07AB5"/>
    <w:rsid w:val="00A14FA0"/>
    <w:rsid w:val="00A1757E"/>
    <w:rsid w:val="00A17A17"/>
    <w:rsid w:val="00A2274A"/>
    <w:rsid w:val="00A23764"/>
    <w:rsid w:val="00A2467D"/>
    <w:rsid w:val="00A2557D"/>
    <w:rsid w:val="00A26E23"/>
    <w:rsid w:val="00A27952"/>
    <w:rsid w:val="00A30CC8"/>
    <w:rsid w:val="00A319E6"/>
    <w:rsid w:val="00A31B2D"/>
    <w:rsid w:val="00A3496E"/>
    <w:rsid w:val="00A352B3"/>
    <w:rsid w:val="00A35393"/>
    <w:rsid w:val="00A36D5D"/>
    <w:rsid w:val="00A3775D"/>
    <w:rsid w:val="00A401E6"/>
    <w:rsid w:val="00A41869"/>
    <w:rsid w:val="00A43ABF"/>
    <w:rsid w:val="00A43D8F"/>
    <w:rsid w:val="00A44DFC"/>
    <w:rsid w:val="00A46D7D"/>
    <w:rsid w:val="00A478C2"/>
    <w:rsid w:val="00A516AB"/>
    <w:rsid w:val="00A54EAA"/>
    <w:rsid w:val="00A60A54"/>
    <w:rsid w:val="00A62F03"/>
    <w:rsid w:val="00A62F1B"/>
    <w:rsid w:val="00A62F5E"/>
    <w:rsid w:val="00A63683"/>
    <w:rsid w:val="00A63DE9"/>
    <w:rsid w:val="00A63EED"/>
    <w:rsid w:val="00A65EE2"/>
    <w:rsid w:val="00A67E33"/>
    <w:rsid w:val="00A67E6D"/>
    <w:rsid w:val="00A701EB"/>
    <w:rsid w:val="00A70744"/>
    <w:rsid w:val="00A742A2"/>
    <w:rsid w:val="00A7771E"/>
    <w:rsid w:val="00A77E14"/>
    <w:rsid w:val="00A77FCE"/>
    <w:rsid w:val="00A84190"/>
    <w:rsid w:val="00A8543C"/>
    <w:rsid w:val="00A9054E"/>
    <w:rsid w:val="00A909CF"/>
    <w:rsid w:val="00A91603"/>
    <w:rsid w:val="00A929E6"/>
    <w:rsid w:val="00A92CD5"/>
    <w:rsid w:val="00A94B51"/>
    <w:rsid w:val="00A94D7C"/>
    <w:rsid w:val="00AA235A"/>
    <w:rsid w:val="00AA2543"/>
    <w:rsid w:val="00AA771C"/>
    <w:rsid w:val="00AB261E"/>
    <w:rsid w:val="00AB38CC"/>
    <w:rsid w:val="00AB48A8"/>
    <w:rsid w:val="00AB7925"/>
    <w:rsid w:val="00AC0030"/>
    <w:rsid w:val="00AC10F7"/>
    <w:rsid w:val="00AC2784"/>
    <w:rsid w:val="00AC46E5"/>
    <w:rsid w:val="00AC4D6E"/>
    <w:rsid w:val="00AC770C"/>
    <w:rsid w:val="00AC7B32"/>
    <w:rsid w:val="00AD0B2E"/>
    <w:rsid w:val="00AD1D9B"/>
    <w:rsid w:val="00AD73F7"/>
    <w:rsid w:val="00AD7F07"/>
    <w:rsid w:val="00AE0A71"/>
    <w:rsid w:val="00AE25DF"/>
    <w:rsid w:val="00AE2B77"/>
    <w:rsid w:val="00AE48A9"/>
    <w:rsid w:val="00AE4EB9"/>
    <w:rsid w:val="00AE698C"/>
    <w:rsid w:val="00AE6B4A"/>
    <w:rsid w:val="00AE7024"/>
    <w:rsid w:val="00AE79A2"/>
    <w:rsid w:val="00AE7EF3"/>
    <w:rsid w:val="00AF0D30"/>
    <w:rsid w:val="00AF1050"/>
    <w:rsid w:val="00AF21FB"/>
    <w:rsid w:val="00AF3697"/>
    <w:rsid w:val="00B007A6"/>
    <w:rsid w:val="00B00CD3"/>
    <w:rsid w:val="00B0467B"/>
    <w:rsid w:val="00B06578"/>
    <w:rsid w:val="00B10730"/>
    <w:rsid w:val="00B1150E"/>
    <w:rsid w:val="00B1231F"/>
    <w:rsid w:val="00B15AD8"/>
    <w:rsid w:val="00B17615"/>
    <w:rsid w:val="00B178EF"/>
    <w:rsid w:val="00B179BE"/>
    <w:rsid w:val="00B200BE"/>
    <w:rsid w:val="00B211DB"/>
    <w:rsid w:val="00B22D1F"/>
    <w:rsid w:val="00B26805"/>
    <w:rsid w:val="00B27024"/>
    <w:rsid w:val="00B27341"/>
    <w:rsid w:val="00B30151"/>
    <w:rsid w:val="00B337A1"/>
    <w:rsid w:val="00B33B2E"/>
    <w:rsid w:val="00B34C3A"/>
    <w:rsid w:val="00B34EEF"/>
    <w:rsid w:val="00B351A1"/>
    <w:rsid w:val="00B363D2"/>
    <w:rsid w:val="00B37277"/>
    <w:rsid w:val="00B40FC4"/>
    <w:rsid w:val="00B420E2"/>
    <w:rsid w:val="00B427EC"/>
    <w:rsid w:val="00B42CFA"/>
    <w:rsid w:val="00B430E7"/>
    <w:rsid w:val="00B439C3"/>
    <w:rsid w:val="00B46109"/>
    <w:rsid w:val="00B467ED"/>
    <w:rsid w:val="00B47B9E"/>
    <w:rsid w:val="00B5146E"/>
    <w:rsid w:val="00B537D8"/>
    <w:rsid w:val="00B548C0"/>
    <w:rsid w:val="00B55293"/>
    <w:rsid w:val="00B5548A"/>
    <w:rsid w:val="00B5563C"/>
    <w:rsid w:val="00B56BDC"/>
    <w:rsid w:val="00B61536"/>
    <w:rsid w:val="00B61562"/>
    <w:rsid w:val="00B615C7"/>
    <w:rsid w:val="00B62565"/>
    <w:rsid w:val="00B644AF"/>
    <w:rsid w:val="00B646C8"/>
    <w:rsid w:val="00B662F9"/>
    <w:rsid w:val="00B66331"/>
    <w:rsid w:val="00B67AB7"/>
    <w:rsid w:val="00B725BF"/>
    <w:rsid w:val="00B75F2E"/>
    <w:rsid w:val="00B811B9"/>
    <w:rsid w:val="00B81A5B"/>
    <w:rsid w:val="00B81E35"/>
    <w:rsid w:val="00B82DF1"/>
    <w:rsid w:val="00B82E0F"/>
    <w:rsid w:val="00B837F6"/>
    <w:rsid w:val="00B84523"/>
    <w:rsid w:val="00B84E52"/>
    <w:rsid w:val="00B87066"/>
    <w:rsid w:val="00B92216"/>
    <w:rsid w:val="00B92EE2"/>
    <w:rsid w:val="00B9331C"/>
    <w:rsid w:val="00B93707"/>
    <w:rsid w:val="00B96F30"/>
    <w:rsid w:val="00B97C04"/>
    <w:rsid w:val="00BA0260"/>
    <w:rsid w:val="00BA5E65"/>
    <w:rsid w:val="00BA5FBD"/>
    <w:rsid w:val="00BA6B9B"/>
    <w:rsid w:val="00BA7B75"/>
    <w:rsid w:val="00BB03C8"/>
    <w:rsid w:val="00BB0F10"/>
    <w:rsid w:val="00BB16CD"/>
    <w:rsid w:val="00BB7EF8"/>
    <w:rsid w:val="00BC0EAF"/>
    <w:rsid w:val="00BC16D4"/>
    <w:rsid w:val="00BC1C58"/>
    <w:rsid w:val="00BC4D57"/>
    <w:rsid w:val="00BC5156"/>
    <w:rsid w:val="00BC558A"/>
    <w:rsid w:val="00BC5631"/>
    <w:rsid w:val="00BC66D2"/>
    <w:rsid w:val="00BC6E4D"/>
    <w:rsid w:val="00BD04DD"/>
    <w:rsid w:val="00BD1C60"/>
    <w:rsid w:val="00BD2F60"/>
    <w:rsid w:val="00BD5383"/>
    <w:rsid w:val="00BE0234"/>
    <w:rsid w:val="00BE4F09"/>
    <w:rsid w:val="00BE67FB"/>
    <w:rsid w:val="00BE70D0"/>
    <w:rsid w:val="00BF094A"/>
    <w:rsid w:val="00BF25DD"/>
    <w:rsid w:val="00BF44E8"/>
    <w:rsid w:val="00BF6CC2"/>
    <w:rsid w:val="00BF76CD"/>
    <w:rsid w:val="00C00B07"/>
    <w:rsid w:val="00C00E9A"/>
    <w:rsid w:val="00C0288B"/>
    <w:rsid w:val="00C03004"/>
    <w:rsid w:val="00C03361"/>
    <w:rsid w:val="00C05BF5"/>
    <w:rsid w:val="00C10851"/>
    <w:rsid w:val="00C12EB3"/>
    <w:rsid w:val="00C1311C"/>
    <w:rsid w:val="00C143B8"/>
    <w:rsid w:val="00C16144"/>
    <w:rsid w:val="00C205F6"/>
    <w:rsid w:val="00C21C12"/>
    <w:rsid w:val="00C225E3"/>
    <w:rsid w:val="00C22931"/>
    <w:rsid w:val="00C23E86"/>
    <w:rsid w:val="00C2557A"/>
    <w:rsid w:val="00C26BD0"/>
    <w:rsid w:val="00C3226A"/>
    <w:rsid w:val="00C36561"/>
    <w:rsid w:val="00C36844"/>
    <w:rsid w:val="00C40FA9"/>
    <w:rsid w:val="00C41484"/>
    <w:rsid w:val="00C414BE"/>
    <w:rsid w:val="00C46BF8"/>
    <w:rsid w:val="00C50AA2"/>
    <w:rsid w:val="00C51702"/>
    <w:rsid w:val="00C52565"/>
    <w:rsid w:val="00C53BD2"/>
    <w:rsid w:val="00C55B2B"/>
    <w:rsid w:val="00C5649B"/>
    <w:rsid w:val="00C5799E"/>
    <w:rsid w:val="00C612AB"/>
    <w:rsid w:val="00C6191F"/>
    <w:rsid w:val="00C62529"/>
    <w:rsid w:val="00C6466D"/>
    <w:rsid w:val="00C64807"/>
    <w:rsid w:val="00C67F11"/>
    <w:rsid w:val="00C73E72"/>
    <w:rsid w:val="00C75238"/>
    <w:rsid w:val="00C75F38"/>
    <w:rsid w:val="00C76311"/>
    <w:rsid w:val="00C76C8E"/>
    <w:rsid w:val="00C805B9"/>
    <w:rsid w:val="00C81718"/>
    <w:rsid w:val="00C81BAF"/>
    <w:rsid w:val="00C8279A"/>
    <w:rsid w:val="00C83C37"/>
    <w:rsid w:val="00C84ACA"/>
    <w:rsid w:val="00C91BFE"/>
    <w:rsid w:val="00C930FA"/>
    <w:rsid w:val="00CA038D"/>
    <w:rsid w:val="00CA1AD7"/>
    <w:rsid w:val="00CA401D"/>
    <w:rsid w:val="00CA401F"/>
    <w:rsid w:val="00CA4A24"/>
    <w:rsid w:val="00CA657E"/>
    <w:rsid w:val="00CB1BE5"/>
    <w:rsid w:val="00CB29AD"/>
    <w:rsid w:val="00CB2B3A"/>
    <w:rsid w:val="00CB2E87"/>
    <w:rsid w:val="00CB3C02"/>
    <w:rsid w:val="00CB628E"/>
    <w:rsid w:val="00CB6306"/>
    <w:rsid w:val="00CC51E1"/>
    <w:rsid w:val="00CD028B"/>
    <w:rsid w:val="00CD1D66"/>
    <w:rsid w:val="00CD35A6"/>
    <w:rsid w:val="00CD6471"/>
    <w:rsid w:val="00CD6CF1"/>
    <w:rsid w:val="00CD6E26"/>
    <w:rsid w:val="00CD70F8"/>
    <w:rsid w:val="00CE2FE3"/>
    <w:rsid w:val="00CE32D8"/>
    <w:rsid w:val="00CE4CE2"/>
    <w:rsid w:val="00CF07E4"/>
    <w:rsid w:val="00CF1C93"/>
    <w:rsid w:val="00CF3FFB"/>
    <w:rsid w:val="00CF74FA"/>
    <w:rsid w:val="00D05A0D"/>
    <w:rsid w:val="00D06B41"/>
    <w:rsid w:val="00D10AF9"/>
    <w:rsid w:val="00D10D41"/>
    <w:rsid w:val="00D115CF"/>
    <w:rsid w:val="00D1230A"/>
    <w:rsid w:val="00D1278F"/>
    <w:rsid w:val="00D154E5"/>
    <w:rsid w:val="00D15BC4"/>
    <w:rsid w:val="00D218DD"/>
    <w:rsid w:val="00D224B4"/>
    <w:rsid w:val="00D23C3B"/>
    <w:rsid w:val="00D24078"/>
    <w:rsid w:val="00D24DBD"/>
    <w:rsid w:val="00D25314"/>
    <w:rsid w:val="00D261ED"/>
    <w:rsid w:val="00D270A4"/>
    <w:rsid w:val="00D3042A"/>
    <w:rsid w:val="00D35E4A"/>
    <w:rsid w:val="00D37B70"/>
    <w:rsid w:val="00D40450"/>
    <w:rsid w:val="00D40B5B"/>
    <w:rsid w:val="00D40EDE"/>
    <w:rsid w:val="00D412A4"/>
    <w:rsid w:val="00D41B41"/>
    <w:rsid w:val="00D4274E"/>
    <w:rsid w:val="00D45250"/>
    <w:rsid w:val="00D45C25"/>
    <w:rsid w:val="00D505D8"/>
    <w:rsid w:val="00D50892"/>
    <w:rsid w:val="00D536D5"/>
    <w:rsid w:val="00D6099A"/>
    <w:rsid w:val="00D60DAE"/>
    <w:rsid w:val="00D60E39"/>
    <w:rsid w:val="00D613BD"/>
    <w:rsid w:val="00D66217"/>
    <w:rsid w:val="00D6622B"/>
    <w:rsid w:val="00D706EA"/>
    <w:rsid w:val="00D736DD"/>
    <w:rsid w:val="00D73EE5"/>
    <w:rsid w:val="00D741BB"/>
    <w:rsid w:val="00D75494"/>
    <w:rsid w:val="00D770FE"/>
    <w:rsid w:val="00D77327"/>
    <w:rsid w:val="00D82690"/>
    <w:rsid w:val="00D855DB"/>
    <w:rsid w:val="00D864B3"/>
    <w:rsid w:val="00D871A4"/>
    <w:rsid w:val="00D923BA"/>
    <w:rsid w:val="00D927A8"/>
    <w:rsid w:val="00D94686"/>
    <w:rsid w:val="00DA1372"/>
    <w:rsid w:val="00DA4424"/>
    <w:rsid w:val="00DA765D"/>
    <w:rsid w:val="00DA7E9D"/>
    <w:rsid w:val="00DB0850"/>
    <w:rsid w:val="00DB2A1A"/>
    <w:rsid w:val="00DB40DC"/>
    <w:rsid w:val="00DB449B"/>
    <w:rsid w:val="00DB6C8F"/>
    <w:rsid w:val="00DB79F4"/>
    <w:rsid w:val="00DC058E"/>
    <w:rsid w:val="00DC1AA2"/>
    <w:rsid w:val="00DC21E5"/>
    <w:rsid w:val="00DC24E8"/>
    <w:rsid w:val="00DC357A"/>
    <w:rsid w:val="00DC6C7C"/>
    <w:rsid w:val="00DC7383"/>
    <w:rsid w:val="00DD2C7C"/>
    <w:rsid w:val="00DD2CBE"/>
    <w:rsid w:val="00DE17E4"/>
    <w:rsid w:val="00DE29C7"/>
    <w:rsid w:val="00DE6431"/>
    <w:rsid w:val="00DE70EC"/>
    <w:rsid w:val="00DF16A8"/>
    <w:rsid w:val="00DF2F35"/>
    <w:rsid w:val="00DF3106"/>
    <w:rsid w:val="00DF3400"/>
    <w:rsid w:val="00DF6F87"/>
    <w:rsid w:val="00E049A3"/>
    <w:rsid w:val="00E07639"/>
    <w:rsid w:val="00E079B3"/>
    <w:rsid w:val="00E1125C"/>
    <w:rsid w:val="00E11DCA"/>
    <w:rsid w:val="00E11E00"/>
    <w:rsid w:val="00E12B3E"/>
    <w:rsid w:val="00E1465F"/>
    <w:rsid w:val="00E14E08"/>
    <w:rsid w:val="00E1732F"/>
    <w:rsid w:val="00E179B6"/>
    <w:rsid w:val="00E21239"/>
    <w:rsid w:val="00E213AE"/>
    <w:rsid w:val="00E25469"/>
    <w:rsid w:val="00E26776"/>
    <w:rsid w:val="00E26AD2"/>
    <w:rsid w:val="00E303AF"/>
    <w:rsid w:val="00E350FE"/>
    <w:rsid w:val="00E41B02"/>
    <w:rsid w:val="00E422FC"/>
    <w:rsid w:val="00E46D1E"/>
    <w:rsid w:val="00E5119C"/>
    <w:rsid w:val="00E525E8"/>
    <w:rsid w:val="00E53AAA"/>
    <w:rsid w:val="00E5555D"/>
    <w:rsid w:val="00E56F14"/>
    <w:rsid w:val="00E57A19"/>
    <w:rsid w:val="00E612E4"/>
    <w:rsid w:val="00E61B39"/>
    <w:rsid w:val="00E632AA"/>
    <w:rsid w:val="00E6458C"/>
    <w:rsid w:val="00E66E66"/>
    <w:rsid w:val="00E67FF2"/>
    <w:rsid w:val="00E716F5"/>
    <w:rsid w:val="00E7264F"/>
    <w:rsid w:val="00E804CB"/>
    <w:rsid w:val="00E8084C"/>
    <w:rsid w:val="00E81DA9"/>
    <w:rsid w:val="00E82E2E"/>
    <w:rsid w:val="00E83FBF"/>
    <w:rsid w:val="00E84DFC"/>
    <w:rsid w:val="00E90AAD"/>
    <w:rsid w:val="00E92BAD"/>
    <w:rsid w:val="00E942E4"/>
    <w:rsid w:val="00E94F49"/>
    <w:rsid w:val="00E95572"/>
    <w:rsid w:val="00E95778"/>
    <w:rsid w:val="00E95996"/>
    <w:rsid w:val="00E9684F"/>
    <w:rsid w:val="00E97C32"/>
    <w:rsid w:val="00EA0E78"/>
    <w:rsid w:val="00EA170F"/>
    <w:rsid w:val="00EA18F2"/>
    <w:rsid w:val="00EA6F5A"/>
    <w:rsid w:val="00EB1206"/>
    <w:rsid w:val="00EB2104"/>
    <w:rsid w:val="00EB21E9"/>
    <w:rsid w:val="00EB3ACF"/>
    <w:rsid w:val="00EB3EC2"/>
    <w:rsid w:val="00EB7890"/>
    <w:rsid w:val="00EC0339"/>
    <w:rsid w:val="00EC1327"/>
    <w:rsid w:val="00EC539C"/>
    <w:rsid w:val="00EC53A1"/>
    <w:rsid w:val="00ED08B0"/>
    <w:rsid w:val="00ED21F8"/>
    <w:rsid w:val="00ED4E6E"/>
    <w:rsid w:val="00ED535B"/>
    <w:rsid w:val="00ED568D"/>
    <w:rsid w:val="00ED5932"/>
    <w:rsid w:val="00ED7450"/>
    <w:rsid w:val="00EE02C2"/>
    <w:rsid w:val="00EE0A25"/>
    <w:rsid w:val="00EE0BA9"/>
    <w:rsid w:val="00EE1DEB"/>
    <w:rsid w:val="00EE2C10"/>
    <w:rsid w:val="00EE2DC3"/>
    <w:rsid w:val="00EF25D4"/>
    <w:rsid w:val="00EF2BBE"/>
    <w:rsid w:val="00EF50D3"/>
    <w:rsid w:val="00EF5218"/>
    <w:rsid w:val="00F003CE"/>
    <w:rsid w:val="00F04B97"/>
    <w:rsid w:val="00F05BD0"/>
    <w:rsid w:val="00F072F5"/>
    <w:rsid w:val="00F10917"/>
    <w:rsid w:val="00F1184A"/>
    <w:rsid w:val="00F130C5"/>
    <w:rsid w:val="00F13ADA"/>
    <w:rsid w:val="00F14103"/>
    <w:rsid w:val="00F156D5"/>
    <w:rsid w:val="00F16A99"/>
    <w:rsid w:val="00F1756B"/>
    <w:rsid w:val="00F22527"/>
    <w:rsid w:val="00F22F9B"/>
    <w:rsid w:val="00F240EC"/>
    <w:rsid w:val="00F24D40"/>
    <w:rsid w:val="00F2551B"/>
    <w:rsid w:val="00F25CD3"/>
    <w:rsid w:val="00F26240"/>
    <w:rsid w:val="00F266F0"/>
    <w:rsid w:val="00F302A5"/>
    <w:rsid w:val="00F36A4E"/>
    <w:rsid w:val="00F45798"/>
    <w:rsid w:val="00F46141"/>
    <w:rsid w:val="00F4687D"/>
    <w:rsid w:val="00F51663"/>
    <w:rsid w:val="00F55F34"/>
    <w:rsid w:val="00F60B8B"/>
    <w:rsid w:val="00F60E1C"/>
    <w:rsid w:val="00F6140E"/>
    <w:rsid w:val="00F61DA6"/>
    <w:rsid w:val="00F64026"/>
    <w:rsid w:val="00F64AA4"/>
    <w:rsid w:val="00F6724F"/>
    <w:rsid w:val="00F71F89"/>
    <w:rsid w:val="00F733A9"/>
    <w:rsid w:val="00F76D27"/>
    <w:rsid w:val="00F82F8F"/>
    <w:rsid w:val="00F839A9"/>
    <w:rsid w:val="00F83A6F"/>
    <w:rsid w:val="00F83E01"/>
    <w:rsid w:val="00F8641C"/>
    <w:rsid w:val="00F865B2"/>
    <w:rsid w:val="00F90A21"/>
    <w:rsid w:val="00F95595"/>
    <w:rsid w:val="00F9562F"/>
    <w:rsid w:val="00F96854"/>
    <w:rsid w:val="00F97236"/>
    <w:rsid w:val="00F97B90"/>
    <w:rsid w:val="00FA05AC"/>
    <w:rsid w:val="00FA2150"/>
    <w:rsid w:val="00FA6397"/>
    <w:rsid w:val="00FA696B"/>
    <w:rsid w:val="00FB05DC"/>
    <w:rsid w:val="00FB0D5F"/>
    <w:rsid w:val="00FB1A4E"/>
    <w:rsid w:val="00FB2494"/>
    <w:rsid w:val="00FB31DC"/>
    <w:rsid w:val="00FB39CF"/>
    <w:rsid w:val="00FB407F"/>
    <w:rsid w:val="00FB4DD6"/>
    <w:rsid w:val="00FC3441"/>
    <w:rsid w:val="00FC5A98"/>
    <w:rsid w:val="00FC5D31"/>
    <w:rsid w:val="00FC5FA5"/>
    <w:rsid w:val="00FC783D"/>
    <w:rsid w:val="00FD07F6"/>
    <w:rsid w:val="00FD3F00"/>
    <w:rsid w:val="00FD5259"/>
    <w:rsid w:val="00FD77EA"/>
    <w:rsid w:val="00FE094B"/>
    <w:rsid w:val="00FE51D0"/>
    <w:rsid w:val="00FE5C27"/>
    <w:rsid w:val="00FF106B"/>
    <w:rsid w:val="00FF1D8C"/>
    <w:rsid w:val="00FF1EE6"/>
    <w:rsid w:val="00FF1F0D"/>
    <w:rsid w:val="00FF4132"/>
    <w:rsid w:val="00FF5181"/>
    <w:rsid w:val="00FF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702B6-B78D-4C18-A9D0-9D05D700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D6F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374A12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B17615"/>
    <w:pPr>
      <w:keepNext/>
      <w:spacing w:after="0" w:line="240" w:lineRule="auto"/>
      <w:jc w:val="center"/>
      <w:outlineLvl w:val="1"/>
    </w:pPr>
    <w:rPr>
      <w:b/>
      <w:sz w:val="27"/>
      <w:szCs w:val="20"/>
    </w:rPr>
  </w:style>
  <w:style w:type="paragraph" w:styleId="3">
    <w:name w:val="heading 3"/>
    <w:aliases w:val="h3 Знак Знак Знак Знак,Heading 3 - old,Заголовок 3 Знак1,Заголовок 3 Знак Знак,h3 Знак Знак Знак Знак Знак Знак,Heading 3 - old Знак Знак,H3"/>
    <w:basedOn w:val="a0"/>
    <w:next w:val="a0"/>
    <w:link w:val="32"/>
    <w:qFormat/>
    <w:rsid w:val="008B1F21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0"/>
    <w:next w:val="a0"/>
    <w:link w:val="40"/>
    <w:qFormat/>
    <w:rsid w:val="00B17615"/>
    <w:pPr>
      <w:keepNext/>
      <w:spacing w:after="0" w:line="240" w:lineRule="auto"/>
      <w:ind w:firstLine="720"/>
      <w:jc w:val="both"/>
      <w:outlineLvl w:val="3"/>
    </w:pPr>
    <w:rPr>
      <w:sz w:val="28"/>
      <w:szCs w:val="20"/>
    </w:rPr>
  </w:style>
  <w:style w:type="paragraph" w:styleId="5">
    <w:name w:val="heading 5"/>
    <w:basedOn w:val="a0"/>
    <w:next w:val="a0"/>
    <w:link w:val="50"/>
    <w:qFormat/>
    <w:rsid w:val="00B17615"/>
    <w:pPr>
      <w:keepNext/>
      <w:spacing w:after="0" w:line="240" w:lineRule="auto"/>
      <w:jc w:val="both"/>
      <w:outlineLvl w:val="4"/>
    </w:pPr>
    <w:rPr>
      <w:sz w:val="28"/>
      <w:szCs w:val="20"/>
    </w:rPr>
  </w:style>
  <w:style w:type="paragraph" w:styleId="6">
    <w:name w:val="heading 6"/>
    <w:basedOn w:val="a0"/>
    <w:next w:val="a0"/>
    <w:link w:val="60"/>
    <w:semiHidden/>
    <w:unhideWhenUsed/>
    <w:qFormat/>
    <w:rsid w:val="00B17615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9">
    <w:name w:val="heading 9"/>
    <w:basedOn w:val="a0"/>
    <w:next w:val="a0"/>
    <w:link w:val="90"/>
    <w:semiHidden/>
    <w:unhideWhenUsed/>
    <w:qFormat/>
    <w:rsid w:val="00B17615"/>
    <w:pPr>
      <w:keepNext/>
      <w:keepLines/>
      <w:spacing w:before="200" w:after="0"/>
      <w:outlineLvl w:val="8"/>
    </w:pPr>
    <w:rPr>
      <w:rFonts w:eastAsia="Times New Roman"/>
      <w:b/>
      <w:bCs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D71B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D71B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4">
    <w:name w:val="Hyperlink"/>
    <w:unhideWhenUsed/>
    <w:rsid w:val="004D71B0"/>
    <w:rPr>
      <w:color w:val="0000FF"/>
      <w:u w:val="single"/>
    </w:rPr>
  </w:style>
  <w:style w:type="paragraph" w:styleId="a5">
    <w:name w:val="Balloon Text"/>
    <w:basedOn w:val="a0"/>
    <w:link w:val="a6"/>
    <w:uiPriority w:val="99"/>
    <w:unhideWhenUsed/>
    <w:rsid w:val="0008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084F07"/>
    <w:rPr>
      <w:rFonts w:ascii="Tahoma" w:hAnsi="Tahoma" w:cs="Tahoma"/>
      <w:sz w:val="16"/>
      <w:szCs w:val="16"/>
      <w:lang w:eastAsia="en-US"/>
    </w:rPr>
  </w:style>
  <w:style w:type="paragraph" w:styleId="a7">
    <w:name w:val="header"/>
    <w:aliases w:val=" Знак8,Знак8"/>
    <w:basedOn w:val="a0"/>
    <w:link w:val="a8"/>
    <w:uiPriority w:val="99"/>
    <w:unhideWhenUsed/>
    <w:rsid w:val="009561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 Знак8 Знак,Знак8 Знак"/>
    <w:link w:val="a7"/>
    <w:uiPriority w:val="99"/>
    <w:rsid w:val="00956109"/>
    <w:rPr>
      <w:sz w:val="22"/>
      <w:szCs w:val="22"/>
      <w:lang w:eastAsia="en-US"/>
    </w:rPr>
  </w:style>
  <w:style w:type="paragraph" w:styleId="a9">
    <w:name w:val="footer"/>
    <w:basedOn w:val="a0"/>
    <w:link w:val="aa"/>
    <w:uiPriority w:val="99"/>
    <w:unhideWhenUsed/>
    <w:rsid w:val="009561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56109"/>
    <w:rPr>
      <w:sz w:val="22"/>
      <w:szCs w:val="22"/>
      <w:lang w:eastAsia="en-US"/>
    </w:rPr>
  </w:style>
  <w:style w:type="paragraph" w:styleId="ab">
    <w:name w:val="No Spacing"/>
    <w:link w:val="ac"/>
    <w:qFormat/>
    <w:rsid w:val="00B548C0"/>
    <w:rPr>
      <w:sz w:val="22"/>
      <w:szCs w:val="22"/>
      <w:lang w:eastAsia="en-US"/>
    </w:rPr>
  </w:style>
  <w:style w:type="paragraph" w:customStyle="1" w:styleId="Normal1">
    <w:name w:val="Normal1"/>
    <w:rsid w:val="00B548C0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styleId="ad">
    <w:name w:val="Date"/>
    <w:basedOn w:val="a0"/>
    <w:next w:val="a0"/>
    <w:link w:val="ae"/>
    <w:uiPriority w:val="99"/>
    <w:rsid w:val="005B3F6F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Дата Знак"/>
    <w:link w:val="ad"/>
    <w:uiPriority w:val="99"/>
    <w:rsid w:val="005B3F6F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aliases w:val="h3 Знак Знак Знак Знак Знак1,Heading 3 - old Знак1,Заголовок 3 Знак1 Знак1,Заголовок 3 Знак Знак Знак1,h3 Знак Знак Знак Знак Знак Знак Знак1,Heading 3 - old Знак Знак Знак1,H3 Знак1"/>
    <w:rsid w:val="008B1F2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numbering" w:customStyle="1" w:styleId="11">
    <w:name w:val="Нет списка1"/>
    <w:next w:val="a3"/>
    <w:uiPriority w:val="99"/>
    <w:semiHidden/>
    <w:rsid w:val="008B1F21"/>
  </w:style>
  <w:style w:type="character" w:customStyle="1" w:styleId="FontStyle36">
    <w:name w:val="Font Style36"/>
    <w:rsid w:val="008B1F21"/>
    <w:rPr>
      <w:rFonts w:ascii="Times New Roman" w:hAnsi="Times New Roman" w:cs="Times New Roman" w:hint="default"/>
      <w:sz w:val="22"/>
      <w:szCs w:val="22"/>
    </w:rPr>
  </w:style>
  <w:style w:type="paragraph" w:customStyle="1" w:styleId="12">
    <w:name w:val="Обычный1"/>
    <w:rsid w:val="008B1F21"/>
    <w:pPr>
      <w:widowControl w:val="0"/>
      <w:snapToGrid w:val="0"/>
    </w:pPr>
    <w:rPr>
      <w:rFonts w:ascii="Times New Roman" w:eastAsia="Times New Roman" w:hAnsi="Times New Roman"/>
    </w:rPr>
  </w:style>
  <w:style w:type="paragraph" w:styleId="21">
    <w:name w:val="Body Text Indent 2"/>
    <w:basedOn w:val="a0"/>
    <w:link w:val="22"/>
    <w:rsid w:val="008B1F2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8B1F21"/>
    <w:rPr>
      <w:rFonts w:ascii="Times New Roman" w:eastAsia="Times New Roman" w:hAnsi="Times New Roman"/>
      <w:sz w:val="24"/>
      <w:szCs w:val="24"/>
    </w:rPr>
  </w:style>
  <w:style w:type="paragraph" w:customStyle="1" w:styleId="s13">
    <w:name w:val="s_13"/>
    <w:basedOn w:val="a0"/>
    <w:rsid w:val="008B1F21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">
    <w:name w:val="Body Text"/>
    <w:basedOn w:val="a0"/>
    <w:link w:val="af0"/>
    <w:rsid w:val="008B1F2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Знак"/>
    <w:link w:val="af"/>
    <w:rsid w:val="008B1F21"/>
    <w:rPr>
      <w:rFonts w:ascii="Times New Roman" w:eastAsia="Times New Roman" w:hAnsi="Times New Roman"/>
      <w:sz w:val="24"/>
      <w:szCs w:val="24"/>
    </w:rPr>
  </w:style>
  <w:style w:type="paragraph" w:customStyle="1" w:styleId="13">
    <w:name w:val="Абзац списка1"/>
    <w:basedOn w:val="a0"/>
    <w:rsid w:val="008B1F2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8B1F21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">
    <w:name w:val="Style1"/>
    <w:basedOn w:val="a0"/>
    <w:rsid w:val="008B1F2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8B1F21"/>
    <w:rPr>
      <w:rFonts w:eastAsia="Times New Roman" w:cs="Calibri"/>
      <w:sz w:val="22"/>
    </w:rPr>
  </w:style>
  <w:style w:type="character" w:customStyle="1" w:styleId="iceouttxt1">
    <w:name w:val="iceouttxt1"/>
    <w:rsid w:val="008B1F21"/>
    <w:rPr>
      <w:rFonts w:ascii="Arial" w:hAnsi="Arial" w:cs="Arial" w:hint="default"/>
      <w:color w:val="666666"/>
      <w:sz w:val="17"/>
      <w:szCs w:val="17"/>
    </w:rPr>
  </w:style>
  <w:style w:type="table" w:styleId="af1">
    <w:name w:val="Table Grid"/>
    <w:basedOn w:val="a2"/>
    <w:uiPriority w:val="59"/>
    <w:rsid w:val="008B1F2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0"/>
    <w:rsid w:val="008B1F2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page number"/>
    <w:rsid w:val="008B1F21"/>
  </w:style>
  <w:style w:type="character" w:customStyle="1" w:styleId="14">
    <w:name w:val="Нижний колонтитул Знак1"/>
    <w:aliases w:val="Нижний колонтитул Знак Знак2"/>
    <w:uiPriority w:val="99"/>
    <w:rsid w:val="008B1F21"/>
  </w:style>
  <w:style w:type="paragraph" w:styleId="af4">
    <w:name w:val="Title"/>
    <w:basedOn w:val="a0"/>
    <w:link w:val="af5"/>
    <w:qFormat/>
    <w:rsid w:val="008B1F21"/>
    <w:pPr>
      <w:spacing w:after="0" w:line="240" w:lineRule="auto"/>
      <w:ind w:left="-567" w:right="-483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5">
    <w:name w:val="Название Знак"/>
    <w:link w:val="af4"/>
    <w:rsid w:val="008B1F2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andard">
    <w:name w:val="Standard"/>
    <w:rsid w:val="008B1F21"/>
    <w:pPr>
      <w:widowControl w:val="0"/>
      <w:suppressAutoHyphens/>
    </w:pPr>
    <w:rPr>
      <w:rFonts w:ascii="Arial" w:hAnsi="Arial" w:cs="Arial"/>
      <w:kern w:val="2"/>
      <w:sz w:val="18"/>
      <w:szCs w:val="18"/>
      <w:lang w:eastAsia="ar-SA"/>
    </w:rPr>
  </w:style>
  <w:style w:type="paragraph" w:styleId="23">
    <w:name w:val="Body Text 2"/>
    <w:basedOn w:val="a0"/>
    <w:link w:val="24"/>
    <w:rsid w:val="008B1F2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link w:val="23"/>
    <w:rsid w:val="008B1F21"/>
    <w:rPr>
      <w:rFonts w:ascii="Times New Roman" w:eastAsia="Times New Roman" w:hAnsi="Times New Roman"/>
      <w:sz w:val="24"/>
      <w:szCs w:val="24"/>
    </w:rPr>
  </w:style>
  <w:style w:type="paragraph" w:styleId="af6">
    <w:name w:val="List Paragraph"/>
    <w:aliases w:val="Use Case List Paragraph,ТЗ список,Маркер,Bullet List,FooterText,numbered,Paragraphe de liste1,Bulletr List Paragraph"/>
    <w:basedOn w:val="a0"/>
    <w:uiPriority w:val="34"/>
    <w:qFormat/>
    <w:rsid w:val="008B1F2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Emphasis"/>
    <w:uiPriority w:val="20"/>
    <w:qFormat/>
    <w:rsid w:val="008B1F21"/>
    <w:rPr>
      <w:i/>
      <w:iCs/>
    </w:rPr>
  </w:style>
  <w:style w:type="character" w:customStyle="1" w:styleId="32">
    <w:name w:val="Заголовок 3 Знак2"/>
    <w:aliases w:val="h3 Знак Знак Знак Знак Знак,Heading 3 - old Знак,Заголовок 3 Знак1 Знак,Заголовок 3 Знак Знак Знак,h3 Знак Знак Знак Знак Знак Знак Знак,Heading 3 - old Знак Знак Знак,H3 Знак"/>
    <w:link w:val="3"/>
    <w:locked/>
    <w:rsid w:val="008B1F21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25">
    <w:name w:val="Основной текст (2)_"/>
    <w:link w:val="26"/>
    <w:rsid w:val="00F6724F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27">
    <w:name w:val="Заголовок №2_"/>
    <w:link w:val="28"/>
    <w:rsid w:val="00F6724F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af8">
    <w:name w:val="Основной текст_"/>
    <w:link w:val="41"/>
    <w:rsid w:val="00F6724F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95pt">
    <w:name w:val="Основной текст + 9;5 pt"/>
    <w:rsid w:val="00F6724F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31">
    <w:name w:val="Основной текст3"/>
    <w:rsid w:val="00F6724F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customStyle="1" w:styleId="41">
    <w:name w:val="Основной текст4"/>
    <w:basedOn w:val="a0"/>
    <w:link w:val="af8"/>
    <w:rsid w:val="00F6724F"/>
    <w:pPr>
      <w:widowControl w:val="0"/>
      <w:shd w:val="clear" w:color="auto" w:fill="FFFFFF"/>
      <w:spacing w:after="0" w:line="274" w:lineRule="exact"/>
      <w:ind w:hanging="2480"/>
      <w:jc w:val="both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26">
    <w:name w:val="Основной текст (2)"/>
    <w:basedOn w:val="a0"/>
    <w:link w:val="25"/>
    <w:rsid w:val="00F6724F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/>
      <w:b/>
      <w:bCs/>
      <w:sz w:val="23"/>
      <w:szCs w:val="23"/>
      <w:lang w:eastAsia="ru-RU"/>
    </w:rPr>
  </w:style>
  <w:style w:type="paragraph" w:customStyle="1" w:styleId="28">
    <w:name w:val="Заголовок №2"/>
    <w:basedOn w:val="a0"/>
    <w:link w:val="27"/>
    <w:rsid w:val="00F6724F"/>
    <w:pPr>
      <w:widowControl w:val="0"/>
      <w:shd w:val="clear" w:color="auto" w:fill="FFFFFF"/>
      <w:spacing w:after="0" w:line="274" w:lineRule="exact"/>
      <w:jc w:val="center"/>
      <w:outlineLvl w:val="1"/>
    </w:pPr>
    <w:rPr>
      <w:rFonts w:ascii="Times New Roman" w:eastAsia="Times New Roman" w:hAnsi="Times New Roman"/>
      <w:b/>
      <w:bCs/>
      <w:sz w:val="23"/>
      <w:szCs w:val="23"/>
      <w:lang w:eastAsia="ru-RU"/>
    </w:rPr>
  </w:style>
  <w:style w:type="character" w:customStyle="1" w:styleId="10">
    <w:name w:val="Заголовок 1 Знак"/>
    <w:link w:val="1"/>
    <w:rsid w:val="00374A12"/>
    <w:rPr>
      <w:rFonts w:ascii="Cambria" w:eastAsia="Times New Roman" w:hAnsi="Cambria"/>
      <w:b/>
      <w:bCs/>
      <w:kern w:val="32"/>
      <w:sz w:val="32"/>
      <w:szCs w:val="32"/>
    </w:rPr>
  </w:style>
  <w:style w:type="numbering" w:customStyle="1" w:styleId="29">
    <w:name w:val="Нет списка2"/>
    <w:next w:val="a3"/>
    <w:uiPriority w:val="99"/>
    <w:semiHidden/>
    <w:unhideWhenUsed/>
    <w:rsid w:val="00374A12"/>
  </w:style>
  <w:style w:type="numbering" w:customStyle="1" w:styleId="110">
    <w:name w:val="Нет списка11"/>
    <w:next w:val="a3"/>
    <w:uiPriority w:val="99"/>
    <w:semiHidden/>
    <w:unhideWhenUsed/>
    <w:rsid w:val="00374A12"/>
  </w:style>
  <w:style w:type="character" w:styleId="af9">
    <w:name w:val="FollowedHyperlink"/>
    <w:uiPriority w:val="99"/>
    <w:semiHidden/>
    <w:unhideWhenUsed/>
    <w:rsid w:val="00374A12"/>
    <w:rPr>
      <w:color w:val="800080"/>
      <w:u w:val="single"/>
    </w:rPr>
  </w:style>
  <w:style w:type="paragraph" w:styleId="a">
    <w:name w:val="List Bullet"/>
    <w:basedOn w:val="a0"/>
    <w:uiPriority w:val="99"/>
    <w:unhideWhenUsed/>
    <w:rsid w:val="00374A12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locked/>
    <w:rsid w:val="00374A12"/>
    <w:rPr>
      <w:sz w:val="22"/>
      <w:szCs w:val="22"/>
      <w:lang w:eastAsia="en-US"/>
    </w:rPr>
  </w:style>
  <w:style w:type="paragraph" w:customStyle="1" w:styleId="15">
    <w:name w:val="Обычный1"/>
    <w:rsid w:val="00374A12"/>
    <w:pPr>
      <w:widowControl w:val="0"/>
      <w:snapToGrid w:val="0"/>
    </w:pPr>
    <w:rPr>
      <w:rFonts w:ascii="Times New Roman" w:eastAsia="Times New Roman" w:hAnsi="Times New Roman"/>
    </w:rPr>
  </w:style>
  <w:style w:type="paragraph" w:customStyle="1" w:styleId="16">
    <w:name w:val="Абзац списка1"/>
    <w:basedOn w:val="a0"/>
    <w:rsid w:val="00374A1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a">
    <w:name w:val="Знак Знак Знак"/>
    <w:basedOn w:val="a0"/>
    <w:rsid w:val="00374A1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parametervalue">
    <w:name w:val="parametervalue"/>
    <w:basedOn w:val="a0"/>
    <w:rsid w:val="00374A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rsid w:val="00374A12"/>
  </w:style>
  <w:style w:type="character" w:customStyle="1" w:styleId="FontStyle30">
    <w:name w:val="Font Style30"/>
    <w:uiPriority w:val="99"/>
    <w:rsid w:val="00374A12"/>
    <w:rPr>
      <w:rFonts w:ascii="Times New Roman" w:hAnsi="Times New Roman" w:cs="Times New Roman" w:hint="default"/>
      <w:sz w:val="24"/>
      <w:szCs w:val="24"/>
    </w:rPr>
  </w:style>
  <w:style w:type="table" w:customStyle="1" w:styleId="17">
    <w:name w:val="Сетка таблицы1"/>
    <w:basedOn w:val="a2"/>
    <w:next w:val="af1"/>
    <w:uiPriority w:val="59"/>
    <w:rsid w:val="00374A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uiPriority w:val="59"/>
    <w:rsid w:val="00374A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uiPriority w:val="59"/>
    <w:rsid w:val="00374A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uiPriority w:val="59"/>
    <w:rsid w:val="00374A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uiPriority w:val="59"/>
    <w:rsid w:val="00374A1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59"/>
    <w:rsid w:val="00374A12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3"/>
    <w:uiPriority w:val="99"/>
    <w:semiHidden/>
    <w:unhideWhenUsed/>
    <w:rsid w:val="00374A12"/>
  </w:style>
  <w:style w:type="numbering" w:customStyle="1" w:styleId="34">
    <w:name w:val="Нет списка3"/>
    <w:next w:val="a3"/>
    <w:uiPriority w:val="99"/>
    <w:semiHidden/>
    <w:unhideWhenUsed/>
    <w:rsid w:val="00374A12"/>
  </w:style>
  <w:style w:type="table" w:customStyle="1" w:styleId="61">
    <w:name w:val="Сетка таблицы6"/>
    <w:basedOn w:val="a2"/>
    <w:next w:val="af1"/>
    <w:uiPriority w:val="59"/>
    <w:rsid w:val="00374A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3"/>
    <w:uiPriority w:val="99"/>
    <w:semiHidden/>
    <w:unhideWhenUsed/>
    <w:rsid w:val="00374A12"/>
  </w:style>
  <w:style w:type="table" w:customStyle="1" w:styleId="7">
    <w:name w:val="Сетка таблицы7"/>
    <w:basedOn w:val="a2"/>
    <w:next w:val="af1"/>
    <w:uiPriority w:val="59"/>
    <w:rsid w:val="00374A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3"/>
    <w:uiPriority w:val="99"/>
    <w:semiHidden/>
    <w:unhideWhenUsed/>
    <w:rsid w:val="00374A12"/>
  </w:style>
  <w:style w:type="table" w:customStyle="1" w:styleId="8">
    <w:name w:val="Сетка таблицы8"/>
    <w:basedOn w:val="a2"/>
    <w:next w:val="af1"/>
    <w:uiPriority w:val="59"/>
    <w:rsid w:val="00374A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2"/>
    <w:uiPriority w:val="59"/>
    <w:rsid w:val="008C693A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3"/>
    <w:uiPriority w:val="99"/>
    <w:semiHidden/>
    <w:unhideWhenUsed/>
    <w:rsid w:val="00C76C8E"/>
  </w:style>
  <w:style w:type="table" w:customStyle="1" w:styleId="100">
    <w:name w:val="Сетка таблицы10"/>
    <w:basedOn w:val="a2"/>
    <w:next w:val="af1"/>
    <w:uiPriority w:val="59"/>
    <w:rsid w:val="00C76C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B17615"/>
    <w:rPr>
      <w:b/>
      <w:sz w:val="27"/>
      <w:lang w:eastAsia="en-US"/>
    </w:rPr>
  </w:style>
  <w:style w:type="character" w:customStyle="1" w:styleId="40">
    <w:name w:val="Заголовок 4 Знак"/>
    <w:link w:val="4"/>
    <w:rsid w:val="00B17615"/>
    <w:rPr>
      <w:sz w:val="28"/>
      <w:lang w:eastAsia="en-US"/>
    </w:rPr>
  </w:style>
  <w:style w:type="character" w:customStyle="1" w:styleId="50">
    <w:name w:val="Заголовок 5 Знак"/>
    <w:link w:val="5"/>
    <w:rsid w:val="00B17615"/>
    <w:rPr>
      <w:sz w:val="28"/>
      <w:lang w:eastAsia="en-US"/>
    </w:rPr>
  </w:style>
  <w:style w:type="character" w:customStyle="1" w:styleId="60">
    <w:name w:val="Заголовок 6 Знак"/>
    <w:link w:val="6"/>
    <w:semiHidden/>
    <w:rsid w:val="00B17615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90">
    <w:name w:val="Заголовок 9 Знак"/>
    <w:link w:val="9"/>
    <w:semiHidden/>
    <w:rsid w:val="00B17615"/>
    <w:rPr>
      <w:rFonts w:eastAsia="Times New Roman"/>
      <w:b/>
      <w:bCs/>
      <w:sz w:val="18"/>
      <w:szCs w:val="22"/>
      <w:lang w:eastAsia="en-US"/>
    </w:rPr>
  </w:style>
  <w:style w:type="numbering" w:customStyle="1" w:styleId="70">
    <w:name w:val="Нет списка7"/>
    <w:next w:val="a3"/>
    <w:uiPriority w:val="99"/>
    <w:semiHidden/>
    <w:unhideWhenUsed/>
    <w:rsid w:val="00B17615"/>
  </w:style>
  <w:style w:type="paragraph" w:customStyle="1" w:styleId="610">
    <w:name w:val="Заголовок 61"/>
    <w:basedOn w:val="a0"/>
    <w:next w:val="a0"/>
    <w:unhideWhenUsed/>
    <w:qFormat/>
    <w:rsid w:val="00B1761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customStyle="1" w:styleId="910">
    <w:name w:val="Заголовок 91"/>
    <w:basedOn w:val="a0"/>
    <w:next w:val="a0"/>
    <w:qFormat/>
    <w:rsid w:val="00B17615"/>
    <w:pPr>
      <w:keepNext/>
      <w:spacing w:after="0" w:line="240" w:lineRule="auto"/>
      <w:jc w:val="center"/>
      <w:outlineLvl w:val="8"/>
    </w:pPr>
    <w:rPr>
      <w:rFonts w:eastAsia="Times New Roman"/>
      <w:b/>
      <w:bCs/>
      <w:sz w:val="18"/>
      <w:szCs w:val="20"/>
    </w:rPr>
  </w:style>
  <w:style w:type="numbering" w:customStyle="1" w:styleId="120">
    <w:name w:val="Нет списка12"/>
    <w:next w:val="a3"/>
    <w:uiPriority w:val="99"/>
    <w:semiHidden/>
    <w:unhideWhenUsed/>
    <w:rsid w:val="00B17615"/>
  </w:style>
  <w:style w:type="table" w:customStyle="1" w:styleId="121">
    <w:name w:val="Сетка таблицы12"/>
    <w:basedOn w:val="a2"/>
    <w:next w:val="af1"/>
    <w:uiPriority w:val="59"/>
    <w:rsid w:val="00B176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f1"/>
    <w:uiPriority w:val="59"/>
    <w:rsid w:val="00B176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3"/>
    <w:uiPriority w:val="99"/>
    <w:semiHidden/>
    <w:unhideWhenUsed/>
    <w:rsid w:val="00B17615"/>
  </w:style>
  <w:style w:type="table" w:customStyle="1" w:styleId="211">
    <w:name w:val="Сетка таблицы21"/>
    <w:basedOn w:val="a2"/>
    <w:next w:val="af1"/>
    <w:uiPriority w:val="59"/>
    <w:rsid w:val="00B176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next w:val="af1"/>
    <w:uiPriority w:val="59"/>
    <w:rsid w:val="00B176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3"/>
    <w:uiPriority w:val="99"/>
    <w:semiHidden/>
    <w:unhideWhenUsed/>
    <w:rsid w:val="00B17615"/>
  </w:style>
  <w:style w:type="numbering" w:customStyle="1" w:styleId="1111">
    <w:name w:val="Нет списка1111"/>
    <w:next w:val="a3"/>
    <w:uiPriority w:val="99"/>
    <w:semiHidden/>
    <w:unhideWhenUsed/>
    <w:rsid w:val="00B17615"/>
  </w:style>
  <w:style w:type="numbering" w:customStyle="1" w:styleId="11111">
    <w:name w:val="Нет списка11111"/>
    <w:next w:val="a3"/>
    <w:uiPriority w:val="99"/>
    <w:semiHidden/>
    <w:rsid w:val="00B17615"/>
  </w:style>
  <w:style w:type="table" w:customStyle="1" w:styleId="410">
    <w:name w:val="Сетка таблицы41"/>
    <w:basedOn w:val="a2"/>
    <w:next w:val="af1"/>
    <w:uiPriority w:val="59"/>
    <w:rsid w:val="00B176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caption"/>
    <w:basedOn w:val="a0"/>
    <w:next w:val="a0"/>
    <w:qFormat/>
    <w:rsid w:val="00B17615"/>
    <w:pPr>
      <w:spacing w:before="120" w:after="120" w:line="240" w:lineRule="auto"/>
    </w:pPr>
    <w:rPr>
      <w:b/>
      <w:sz w:val="28"/>
      <w:szCs w:val="20"/>
    </w:rPr>
  </w:style>
  <w:style w:type="character" w:styleId="afc">
    <w:name w:val="Strong"/>
    <w:uiPriority w:val="22"/>
    <w:qFormat/>
    <w:rsid w:val="00B17615"/>
    <w:rPr>
      <w:b/>
      <w:bCs/>
    </w:rPr>
  </w:style>
  <w:style w:type="paragraph" w:styleId="afd">
    <w:name w:val="Plain Text"/>
    <w:basedOn w:val="a0"/>
    <w:link w:val="afe"/>
    <w:rsid w:val="00B17615"/>
    <w:pPr>
      <w:spacing w:before="120" w:after="0" w:line="240" w:lineRule="auto"/>
      <w:ind w:firstLine="11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Текст Знак"/>
    <w:link w:val="afd"/>
    <w:rsid w:val="00B17615"/>
    <w:rPr>
      <w:rFonts w:ascii="Courier New" w:eastAsia="Times New Roman" w:hAnsi="Courier New" w:cs="Courier New"/>
    </w:rPr>
  </w:style>
  <w:style w:type="character" w:customStyle="1" w:styleId="s5">
    <w:name w:val="s5"/>
    <w:rsid w:val="00B17615"/>
  </w:style>
  <w:style w:type="character" w:customStyle="1" w:styleId="611">
    <w:name w:val="Заголовок 6 Знак1"/>
    <w:uiPriority w:val="9"/>
    <w:semiHidden/>
    <w:rsid w:val="00B17615"/>
    <w:rPr>
      <w:rFonts w:ascii="Cambria" w:eastAsia="Times New Roman" w:hAnsi="Cambria" w:cs="Times New Roman"/>
      <w:i/>
      <w:iCs/>
      <w:color w:val="243F60"/>
    </w:rPr>
  </w:style>
  <w:style w:type="character" w:customStyle="1" w:styleId="911">
    <w:name w:val="Заголовок 9 Знак1"/>
    <w:uiPriority w:val="9"/>
    <w:semiHidden/>
    <w:rsid w:val="00B1761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es-el-amount">
    <w:name w:val="es-el-amount"/>
    <w:rsid w:val="00B17615"/>
  </w:style>
  <w:style w:type="character" w:customStyle="1" w:styleId="textspanview">
    <w:name w:val="textspanview"/>
    <w:rsid w:val="00B17615"/>
  </w:style>
  <w:style w:type="numbering" w:customStyle="1" w:styleId="311">
    <w:name w:val="Нет списка31"/>
    <w:next w:val="a3"/>
    <w:uiPriority w:val="99"/>
    <w:semiHidden/>
    <w:unhideWhenUsed/>
    <w:rsid w:val="00B17615"/>
  </w:style>
  <w:style w:type="character" w:customStyle="1" w:styleId="fields">
    <w:name w:val="fields"/>
    <w:rsid w:val="00B17615"/>
  </w:style>
  <w:style w:type="character" w:customStyle="1" w:styleId="aff">
    <w:name w:val="Акт тех. экспертизы"/>
    <w:uiPriority w:val="1"/>
    <w:rsid w:val="00B17615"/>
    <w:rPr>
      <w:rFonts w:ascii="Times New Roman" w:hAnsi="Times New Roman"/>
      <w:sz w:val="22"/>
      <w:u w:val="single"/>
    </w:rPr>
  </w:style>
  <w:style w:type="table" w:customStyle="1" w:styleId="140">
    <w:name w:val="Сетка таблицы14"/>
    <w:basedOn w:val="a2"/>
    <w:next w:val="af1"/>
    <w:uiPriority w:val="59"/>
    <w:rsid w:val="008942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D6EB3-1A1A-4D38-BBD8-1A1803220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3149</Words>
  <Characters>17953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ГУ-Сахалинское РО ФСС ФР</Company>
  <LinksUpToDate>false</LinksUpToDate>
  <CharactersWithSpaces>21060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Скрипка Оксана Александровна</dc:creator>
  <cp:keywords/>
  <cp:lastModifiedBy>User</cp:lastModifiedBy>
  <cp:revision>5</cp:revision>
  <cp:lastPrinted>2022-08-10T12:48:00Z</cp:lastPrinted>
  <dcterms:created xsi:type="dcterms:W3CDTF">2026-08-17T07:17:00Z</dcterms:created>
  <dcterms:modified xsi:type="dcterms:W3CDTF">2026-08-17T07:18:00Z</dcterms:modified>
</cp:coreProperties>
</file>