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425B" w14:textId="77777777" w:rsidR="00737BF9" w:rsidRDefault="00FB041D">
      <w:pPr>
        <w:pStyle w:val="22"/>
        <w:jc w:val="center"/>
        <w:rPr>
          <w:b/>
          <w:i w:val="0"/>
          <w:sz w:val="24"/>
          <w:szCs w:val="24"/>
          <w:lang w:val="ru-RU"/>
        </w:rPr>
      </w:pPr>
      <w:r>
        <w:rPr>
          <w:b/>
          <w:i w:val="0"/>
          <w:sz w:val="24"/>
          <w:szCs w:val="24"/>
          <w:lang w:val="ru-RU"/>
        </w:rPr>
        <w:t>Договор № ____</w:t>
      </w:r>
    </w:p>
    <w:p w14:paraId="532629C7" w14:textId="77777777" w:rsidR="000403D1" w:rsidRDefault="000403D1">
      <w:pPr>
        <w:jc w:val="center"/>
        <w:rPr>
          <w:bCs/>
          <w:noProof/>
          <w:kern w:val="1"/>
          <w:lang w:eastAsia="ar-SA"/>
        </w:rPr>
      </w:pPr>
      <w:r w:rsidRPr="00842EAF">
        <w:rPr>
          <w:bCs/>
          <w:noProof/>
          <w:kern w:val="1"/>
          <w:lang w:eastAsia="ar-SA"/>
        </w:rPr>
        <w:t xml:space="preserve">Оказание услуг по комплексному обследованию объектов критической инфраструктуры (КИИ) и процессов обработки информации в объектах КИИ для определения степени соответствия требованиям Федерального закона от 26.07.2017 №187-ФЗ </w:t>
      </w:r>
      <w:r>
        <w:rPr>
          <w:bCs/>
          <w:noProof/>
          <w:kern w:val="1"/>
          <w:lang w:eastAsia="ar-SA"/>
        </w:rPr>
        <w:t>«</w:t>
      </w:r>
      <w:r w:rsidRPr="00842EAF">
        <w:rPr>
          <w:bCs/>
          <w:noProof/>
          <w:kern w:val="1"/>
          <w:lang w:eastAsia="ar-SA"/>
        </w:rPr>
        <w:t>О безопасности критической информационной инфраструктуры Российской Федерации</w:t>
      </w:r>
      <w:r>
        <w:rPr>
          <w:bCs/>
          <w:noProof/>
          <w:kern w:val="1"/>
          <w:lang w:eastAsia="ar-SA"/>
        </w:rPr>
        <w:t>».</w:t>
      </w:r>
    </w:p>
    <w:p w14:paraId="0DE64F8F" w14:textId="77777777" w:rsidR="000403D1" w:rsidRDefault="00FB041D" w:rsidP="000403D1">
      <w:pPr>
        <w:jc w:val="center"/>
      </w:pPr>
      <w:r>
        <w:t xml:space="preserve">ИКЗ: </w:t>
      </w:r>
      <w:r w:rsidR="000403D1" w:rsidRPr="00F46311">
        <w:rPr>
          <w:color w:val="000000"/>
        </w:rPr>
        <w:t>261511710009151170100100110000000244</w:t>
      </w:r>
    </w:p>
    <w:p w14:paraId="04DE22E7" w14:textId="5786EAE7" w:rsidR="00737BF9" w:rsidRDefault="00737BF9">
      <w:pPr>
        <w:jc w:val="center"/>
      </w:pPr>
    </w:p>
    <w:p w14:paraId="35425C0D" w14:textId="77777777" w:rsidR="00737BF9" w:rsidRDefault="00737BF9">
      <w:pPr>
        <w:jc w:val="center"/>
        <w:rPr>
          <w:b/>
        </w:rPr>
      </w:pPr>
    </w:p>
    <w:p w14:paraId="4DD21D10" w14:textId="77777777" w:rsidR="00737BF9" w:rsidRDefault="00FB041D">
      <w:pPr>
        <w:pStyle w:val="220"/>
        <w:tabs>
          <w:tab w:val="left" w:pos="6663"/>
        </w:tabs>
        <w:spacing w:after="0" w:line="240" w:lineRule="auto"/>
        <w:jc w:val="both"/>
        <w:rPr>
          <w:b/>
          <w:bCs/>
          <w:spacing w:val="-16"/>
          <w:sz w:val="24"/>
          <w:szCs w:val="24"/>
        </w:rPr>
      </w:pPr>
      <w:r>
        <w:rPr>
          <w:b/>
          <w:sz w:val="24"/>
        </w:rPr>
        <w:t xml:space="preserve">г. </w:t>
      </w:r>
      <w:r>
        <w:rPr>
          <w:b/>
          <w:bCs/>
          <w:sz w:val="22"/>
          <w:szCs w:val="22"/>
        </w:rPr>
        <w:t>Полярные Зори</w:t>
      </w:r>
      <w:r>
        <w:rPr>
          <w:b/>
          <w:sz w:val="24"/>
        </w:rPr>
        <w:tab/>
        <w:t xml:space="preserve">           </w:t>
      </w:r>
      <w:proofErr w:type="gramStart"/>
      <w:r>
        <w:rPr>
          <w:b/>
          <w:sz w:val="24"/>
        </w:rPr>
        <w:t xml:space="preserve">   «</w:t>
      </w:r>
      <w:proofErr w:type="gramEnd"/>
      <w:r>
        <w:rPr>
          <w:b/>
          <w:sz w:val="24"/>
        </w:rPr>
        <w:t>__» ________ 2026 года</w:t>
      </w:r>
    </w:p>
    <w:p w14:paraId="10B1CD73" w14:textId="77777777" w:rsidR="00737BF9" w:rsidRDefault="00737BF9">
      <w:pPr>
        <w:pStyle w:val="22"/>
        <w:ind w:firstLine="708"/>
        <w:rPr>
          <w:b/>
          <w:sz w:val="24"/>
          <w:szCs w:val="24"/>
          <w:lang w:val="ru-RU"/>
        </w:rPr>
      </w:pPr>
    </w:p>
    <w:p w14:paraId="10237811" w14:textId="77777777" w:rsidR="00737BF9" w:rsidRDefault="00FB041D">
      <w:pPr>
        <w:ind w:firstLine="567"/>
        <w:jc w:val="both"/>
      </w:pPr>
      <w:r>
        <w:rPr>
          <w:bCs/>
        </w:rPr>
        <w:t xml:space="preserve">Федеральное государственное бюджетное учреждение здравоохранения Медико-санитарная часть № 118 Федерального медико-биологического агентства» (ФГБУЗ </w:t>
      </w:r>
      <w:r>
        <w:t xml:space="preserve">МСЧ № 118 </w:t>
      </w:r>
      <w:r>
        <w:rPr>
          <w:bCs/>
        </w:rPr>
        <w:t>ФМБА  России), именуемое в дальнейшем Заказчик, в лице начальника  Александрова Ивана Николаевича, действующего на основании Устава с одной стороны, и ___________________________________________, именуемое в дальнейшем Исполнитель, в лице _________________________________, действующей на основании _________, с другой стороны, а вместе именуемые в дальнейшем Стороны, с соблюдением требований Гражданского кодекса Российской Федерации</w:t>
      </w:r>
      <w:r>
        <w:t xml:space="preserve"> с соблюдением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действующего законодательства РФ заключили настоящий договор (далее - Договор) о нижеследующем:</w:t>
      </w:r>
    </w:p>
    <w:p w14:paraId="3BC1DBFF" w14:textId="77777777" w:rsidR="00737BF9" w:rsidRDefault="00737BF9">
      <w:pPr>
        <w:pStyle w:val="220"/>
        <w:spacing w:after="0" w:line="240" w:lineRule="auto"/>
        <w:ind w:firstLine="708"/>
        <w:jc w:val="both"/>
        <w:rPr>
          <w:sz w:val="24"/>
        </w:rPr>
      </w:pPr>
    </w:p>
    <w:p w14:paraId="1721ABD7" w14:textId="77777777" w:rsidR="00737BF9" w:rsidRDefault="00FB041D">
      <w:pPr>
        <w:spacing w:before="120"/>
        <w:jc w:val="center"/>
        <w:rPr>
          <w:b/>
        </w:rPr>
      </w:pPr>
      <w:r>
        <w:rPr>
          <w:b/>
        </w:rPr>
        <w:t>1. Предмет Договора</w:t>
      </w:r>
    </w:p>
    <w:p w14:paraId="01CA27A8" w14:textId="7CDB69CC" w:rsidR="00737BF9" w:rsidRDefault="00FB041D">
      <w:pPr>
        <w:numPr>
          <w:ilvl w:val="1"/>
          <w:numId w:val="19"/>
        </w:numPr>
        <w:tabs>
          <w:tab w:val="clear" w:pos="432"/>
        </w:tabs>
        <w:ind w:left="0" w:firstLine="851"/>
        <w:jc w:val="both"/>
        <w:rPr>
          <w:rFonts w:eastAsia="Arial Unicode MS"/>
          <w:vertAlign w:val="subscript"/>
        </w:rPr>
      </w:pPr>
      <w:r>
        <w:t>Исполнитель по заданию Заказчика обязуется оказать услуги</w:t>
      </w:r>
      <w:r w:rsidR="000403D1">
        <w:t xml:space="preserve"> по</w:t>
      </w:r>
      <w:r>
        <w:t xml:space="preserve"> </w:t>
      </w:r>
      <w:r w:rsidR="000403D1" w:rsidRPr="00842EAF">
        <w:rPr>
          <w:bCs/>
          <w:noProof/>
          <w:kern w:val="1"/>
          <w:lang w:eastAsia="ar-SA"/>
        </w:rPr>
        <w:t xml:space="preserve">комплексному обследованию объектов критической инфраструктуры (КИИ) и процессов обработки информации в объектах КИИ для определения степени соответствия требованиям Федерального закона от 26.07.2017 №187-ФЗ </w:t>
      </w:r>
      <w:r w:rsidR="000403D1">
        <w:rPr>
          <w:bCs/>
          <w:noProof/>
          <w:kern w:val="1"/>
          <w:lang w:eastAsia="ar-SA"/>
        </w:rPr>
        <w:t>«</w:t>
      </w:r>
      <w:r w:rsidR="000403D1" w:rsidRPr="00842EAF">
        <w:rPr>
          <w:bCs/>
          <w:noProof/>
          <w:kern w:val="1"/>
          <w:lang w:eastAsia="ar-SA"/>
        </w:rPr>
        <w:t>О безопасности критической информационной инфраструктуры Российской Федерации</w:t>
      </w:r>
      <w:r w:rsidR="000403D1">
        <w:rPr>
          <w:bCs/>
          <w:noProof/>
          <w:kern w:val="1"/>
          <w:lang w:eastAsia="ar-SA"/>
        </w:rPr>
        <w:t>»</w:t>
      </w:r>
      <w:r w:rsidR="000403D1">
        <w:t xml:space="preserve"> </w:t>
      </w:r>
      <w:r>
        <w:t>(далее – услуги), в соответствии с Техническим заданием (Приложение №</w:t>
      </w:r>
      <w:r w:rsidR="000403D1">
        <w:t xml:space="preserve"> </w:t>
      </w:r>
      <w:r>
        <w:t>2 к настоящему Договору, являющееся его неотъемлемой частью) и Спецификацией (Приложение №1 к настоящему Договору) и предоставить результат оказанных услуг в порядке и на условиях, предусмотренных Договором.</w:t>
      </w:r>
      <w:r>
        <w:rPr>
          <w:rFonts w:eastAsia="Arial Unicode MS"/>
          <w:vertAlign w:val="subscript"/>
        </w:rPr>
        <w:t xml:space="preserve"> </w:t>
      </w:r>
    </w:p>
    <w:p w14:paraId="4360159F" w14:textId="77777777" w:rsidR="00737BF9" w:rsidRDefault="00FB041D">
      <w:pPr>
        <w:numPr>
          <w:ilvl w:val="1"/>
          <w:numId w:val="19"/>
        </w:numPr>
        <w:tabs>
          <w:tab w:val="left" w:pos="0"/>
        </w:tabs>
        <w:ind w:left="0" w:firstLine="851"/>
        <w:jc w:val="both"/>
      </w:pPr>
      <w:r>
        <w:t xml:space="preserve">Заказчик обязуется обеспечить оплату надлежащим образом исполненных обязательств, предусмотренных в пункте 1.1 Договора, в порядке и на условиях, предусмотренных Договором. </w:t>
      </w:r>
    </w:p>
    <w:p w14:paraId="582A5A71" w14:textId="77777777" w:rsidR="00737BF9" w:rsidRDefault="00FB041D">
      <w:pPr>
        <w:numPr>
          <w:ilvl w:val="1"/>
          <w:numId w:val="19"/>
        </w:numPr>
        <w:tabs>
          <w:tab w:val="left" w:pos="0"/>
        </w:tabs>
        <w:ind w:left="0" w:firstLine="851"/>
        <w:jc w:val="both"/>
      </w:pPr>
      <w:r>
        <w:t>Виды услуг по Договору, требования, предъявляемые к услугам, включая параметры, определяющие качественные и количественные характеристики услуг, сроки оказания услуг, требования к отчетной документации и другие условия исполнения Договора определяются в Техническом задании (Приложение №2 к Договору).</w:t>
      </w:r>
    </w:p>
    <w:p w14:paraId="6BDC7E2F" w14:textId="77777777" w:rsidR="00737BF9" w:rsidRDefault="00FB041D">
      <w:pPr>
        <w:numPr>
          <w:ilvl w:val="1"/>
          <w:numId w:val="19"/>
        </w:numPr>
        <w:tabs>
          <w:tab w:val="left" w:pos="0"/>
        </w:tabs>
        <w:ind w:left="0" w:firstLine="851"/>
        <w:jc w:val="both"/>
      </w:pPr>
      <w:r>
        <w:t>Исполнитель оказывает услуги по настоящему Договору на основании лицензии от ______________ № ______ рег. _______, выданной _________________________________.</w:t>
      </w:r>
    </w:p>
    <w:p w14:paraId="04E1C8D0" w14:textId="77777777" w:rsidR="00737BF9" w:rsidRDefault="00737BF9">
      <w:pPr>
        <w:tabs>
          <w:tab w:val="left" w:pos="0"/>
        </w:tabs>
        <w:jc w:val="both"/>
      </w:pPr>
    </w:p>
    <w:p w14:paraId="64E1913A" w14:textId="77777777" w:rsidR="00737BF9" w:rsidRDefault="00737BF9">
      <w:pPr>
        <w:tabs>
          <w:tab w:val="left" w:pos="0"/>
        </w:tabs>
        <w:ind w:left="851"/>
        <w:jc w:val="both"/>
      </w:pPr>
    </w:p>
    <w:p w14:paraId="3C8D4AB8" w14:textId="77777777" w:rsidR="00737BF9" w:rsidRDefault="00FB041D">
      <w:pPr>
        <w:numPr>
          <w:ilvl w:val="0"/>
          <w:numId w:val="19"/>
        </w:numPr>
        <w:jc w:val="center"/>
        <w:rPr>
          <w:b/>
        </w:rPr>
      </w:pPr>
      <w:r>
        <w:rPr>
          <w:b/>
        </w:rPr>
        <w:t>Сроки, место и порядок оказания услуг</w:t>
      </w:r>
    </w:p>
    <w:p w14:paraId="137836DC" w14:textId="77777777" w:rsidR="00737BF9" w:rsidRDefault="00FB041D">
      <w:pPr>
        <w:tabs>
          <w:tab w:val="left" w:pos="0"/>
          <w:tab w:val="left" w:pos="1620"/>
        </w:tabs>
        <w:ind w:firstLine="709"/>
        <w:jc w:val="both"/>
        <w:rPr>
          <w:rFonts w:eastAsia="Arial Unicode MS"/>
        </w:rPr>
      </w:pPr>
      <w:r>
        <w:rPr>
          <w:b/>
        </w:rPr>
        <w:t xml:space="preserve">2.1. </w:t>
      </w:r>
      <w:r>
        <w:rPr>
          <w:rFonts w:eastAsia="Arial Unicode MS"/>
        </w:rPr>
        <w:t xml:space="preserve">Услуги (результат исполнения обязательств по Договору)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Договором и (или) действующим законодательством Российской Федерации. </w:t>
      </w:r>
    </w:p>
    <w:p w14:paraId="05DD4A60" w14:textId="77777777" w:rsidR="00737BF9" w:rsidRDefault="00FB041D">
      <w:pPr>
        <w:tabs>
          <w:tab w:val="left" w:pos="0"/>
          <w:tab w:val="left" w:pos="1620"/>
        </w:tabs>
        <w:ind w:firstLine="709"/>
        <w:jc w:val="both"/>
      </w:pPr>
      <w:r>
        <w:t xml:space="preserve">2.2. Услуги должны быть оказаны в полном объеме и в сроки, предусмотренные Договором. </w:t>
      </w:r>
    </w:p>
    <w:p w14:paraId="157AFE0C" w14:textId="4A91CA32" w:rsidR="00737BF9" w:rsidRDefault="00FB041D">
      <w:pPr>
        <w:tabs>
          <w:tab w:val="left" w:pos="0"/>
          <w:tab w:val="left" w:pos="1620"/>
        </w:tabs>
        <w:ind w:firstLine="709"/>
        <w:jc w:val="both"/>
      </w:pPr>
      <w:r>
        <w:t>2.3. Срок оказания услуг – в течение 5 (пяти) дней с момента подачи заявки.</w:t>
      </w:r>
    </w:p>
    <w:p w14:paraId="46C96D3A" w14:textId="77777777" w:rsidR="00737BF9" w:rsidRDefault="00FB041D">
      <w:pPr>
        <w:tabs>
          <w:tab w:val="left" w:pos="0"/>
          <w:tab w:val="left" w:pos="1620"/>
        </w:tabs>
        <w:ind w:firstLine="709"/>
        <w:jc w:val="both"/>
      </w:pPr>
      <w:r>
        <w:t xml:space="preserve">Заявка на Услуги (приглашение для начала оказания услуги) подается Заказчиком, с понедельника по пятницу с 9:00 до 18:00 (время Московское), путем направления заявки на </w:t>
      </w:r>
      <w:r>
        <w:lastRenderedPageBreak/>
        <w:t>электронную почту Исполнителя с электронной почты Заказчика. Заявка, поданная после 17:00 часов, считается поданной следующим рабочим днем.</w:t>
      </w:r>
    </w:p>
    <w:p w14:paraId="387034C5" w14:textId="77777777" w:rsidR="00737BF9" w:rsidRDefault="00FB041D">
      <w:pPr>
        <w:tabs>
          <w:tab w:val="left" w:pos="0"/>
          <w:tab w:val="left" w:pos="1620"/>
        </w:tabs>
        <w:ind w:firstLine="709"/>
        <w:jc w:val="both"/>
      </w:pPr>
      <w:r>
        <w:t xml:space="preserve">2.4. Исполнитель вправе по согласованию с Заказчиком досрочно оказать услуги по Договору. </w:t>
      </w:r>
    </w:p>
    <w:p w14:paraId="43A53638" w14:textId="77777777" w:rsidR="00737BF9" w:rsidRDefault="00FB041D">
      <w:pPr>
        <w:tabs>
          <w:tab w:val="left" w:pos="0"/>
          <w:tab w:val="left" w:pos="1620"/>
        </w:tabs>
        <w:ind w:firstLine="709"/>
        <w:jc w:val="both"/>
      </w:pPr>
      <w:r>
        <w:t xml:space="preserve">2.5. Результат оказания услуг может иметь маркировки, наклейки, копирайт и иные лицензионные или авторские знаки, определяемые действующим законодательством Российской Федерации. </w:t>
      </w:r>
    </w:p>
    <w:p w14:paraId="341DD537" w14:textId="77777777" w:rsidR="00737BF9" w:rsidRDefault="00FB041D">
      <w:pPr>
        <w:tabs>
          <w:tab w:val="left" w:pos="0"/>
          <w:tab w:val="left" w:pos="1620"/>
        </w:tabs>
        <w:ind w:firstLine="709"/>
        <w:jc w:val="both"/>
      </w:pPr>
      <w:r>
        <w:t>2.6. Риск случайной гибели или случайного повреждения результата оказания услуг до его передачи Заказчику лежит на Исполнителе.</w:t>
      </w:r>
    </w:p>
    <w:p w14:paraId="778974C5" w14:textId="77777777" w:rsidR="00737BF9" w:rsidRDefault="00FB041D">
      <w:pPr>
        <w:tabs>
          <w:tab w:val="left" w:pos="0"/>
          <w:tab w:val="left" w:pos="1620"/>
        </w:tabs>
        <w:ind w:firstLine="709"/>
        <w:jc w:val="both"/>
      </w:pPr>
      <w:r>
        <w:t xml:space="preserve">2.7. Результат оказания услуг передается Заказчику с необходимыми принадлежностями, если такое требование установлено законодательством Российской Федерации или Техническим заданием (Приложение к Договору). </w:t>
      </w:r>
    </w:p>
    <w:p w14:paraId="6F51A8F1" w14:textId="77777777" w:rsidR="00737BF9" w:rsidRDefault="00FB041D">
      <w:pPr>
        <w:autoSpaceDE w:val="0"/>
        <w:ind w:firstLine="709"/>
        <w:jc w:val="both"/>
        <w:rPr>
          <w:bCs/>
        </w:rPr>
      </w:pPr>
      <w:r>
        <w:t xml:space="preserve">2.8. </w:t>
      </w:r>
      <w:r>
        <w:rPr>
          <w:bCs/>
        </w:rPr>
        <w:t>Место оказания Услуг:</w:t>
      </w:r>
    </w:p>
    <w:p w14:paraId="2ACB1DAA" w14:textId="77777777" w:rsidR="00737BF9" w:rsidRDefault="00FB041D">
      <w:pPr>
        <w:tabs>
          <w:tab w:val="left" w:pos="0"/>
          <w:tab w:val="left" w:pos="1418"/>
          <w:tab w:val="left" w:pos="1620"/>
        </w:tabs>
        <w:ind w:firstLine="709"/>
        <w:jc w:val="both"/>
        <w:rPr>
          <w:bCs/>
        </w:rPr>
      </w:pPr>
      <w:r>
        <w:rPr>
          <w:bCs/>
        </w:rPr>
        <w:t>Мурманская обл., г. Полярные Зори, пр-т Нивский, 1а</w:t>
      </w:r>
    </w:p>
    <w:p w14:paraId="4D3DBCD4" w14:textId="77777777" w:rsidR="00737BF9" w:rsidRDefault="00FB041D">
      <w:pPr>
        <w:tabs>
          <w:tab w:val="left" w:pos="0"/>
          <w:tab w:val="left" w:pos="1418"/>
          <w:tab w:val="left" w:pos="1620"/>
        </w:tabs>
        <w:ind w:firstLine="709"/>
        <w:jc w:val="both"/>
        <w:rPr>
          <w:rFonts w:eastAsia="Arial Unicode MS"/>
          <w:color w:val="000000"/>
        </w:rPr>
      </w:pPr>
      <w:r>
        <w:rPr>
          <w:rFonts w:eastAsia="Arial Unicode MS"/>
          <w:color w:val="000000"/>
        </w:rPr>
        <w:t>2.9. Требования к составу, форме и иные требования к отчетной документации, предоставляемой Заказчику:</w:t>
      </w:r>
    </w:p>
    <w:p w14:paraId="5481E216" w14:textId="77777777" w:rsidR="00737BF9" w:rsidRDefault="00FB041D">
      <w:pPr>
        <w:tabs>
          <w:tab w:val="left" w:pos="0"/>
          <w:tab w:val="left" w:pos="1418"/>
          <w:tab w:val="left" w:pos="1620"/>
        </w:tabs>
        <w:ind w:firstLine="709"/>
        <w:jc w:val="both"/>
        <w:rPr>
          <w:rFonts w:eastAsia="Arial Unicode MS"/>
          <w:color w:val="000000"/>
        </w:rPr>
      </w:pPr>
      <w:r>
        <w:rPr>
          <w:rFonts w:eastAsia="Arial Unicode MS"/>
          <w:color w:val="000000"/>
        </w:rPr>
        <w:t>Согласование с Заказчиком разработанной документации осуществляется с применением доверенного способа обмена документами (собственноручно или через защищенные каналы передачи).</w:t>
      </w:r>
    </w:p>
    <w:p w14:paraId="15CB545D" w14:textId="5606B821" w:rsidR="00737BF9" w:rsidRDefault="00FB041D">
      <w:pPr>
        <w:tabs>
          <w:tab w:val="left" w:pos="0"/>
          <w:tab w:val="left" w:pos="1418"/>
          <w:tab w:val="left" w:pos="1620"/>
        </w:tabs>
        <w:ind w:firstLine="709"/>
        <w:jc w:val="both"/>
        <w:rPr>
          <w:rFonts w:eastAsia="Arial Unicode MS"/>
          <w:color w:val="000000"/>
        </w:rPr>
      </w:pPr>
      <w:r>
        <w:rPr>
          <w:rFonts w:eastAsia="Arial Unicode MS"/>
          <w:color w:val="000000"/>
        </w:rPr>
        <w:t>Отчетная документация передается Заказчику в 1 (одном) экземпляре в электронном виде.</w:t>
      </w:r>
    </w:p>
    <w:p w14:paraId="34703C9E" w14:textId="4DFED08D" w:rsidR="00737BF9" w:rsidRDefault="00FB041D">
      <w:pPr>
        <w:tabs>
          <w:tab w:val="left" w:pos="0"/>
          <w:tab w:val="left" w:pos="1418"/>
          <w:tab w:val="left" w:pos="1620"/>
        </w:tabs>
        <w:ind w:firstLine="709"/>
        <w:jc w:val="both"/>
        <w:rPr>
          <w:rFonts w:eastAsia="Arial Unicode MS"/>
          <w:color w:val="000000"/>
        </w:rPr>
      </w:pPr>
      <w:r>
        <w:rPr>
          <w:rFonts w:eastAsia="Arial Unicode MS"/>
          <w:color w:val="000000"/>
        </w:rPr>
        <w:t>Предоставляемая в электронном виде отчетная документация должна быть сформирована в виде отдельных файлов (папок с файлами), соответствующих структурным элементам отчетной документации (иные требования к условиям и способам оказания услуг определены в Техническом задании, являющимся приложением к настоящему Договору).</w:t>
      </w:r>
    </w:p>
    <w:p w14:paraId="2D40BA52" w14:textId="77777777" w:rsidR="00737BF9" w:rsidRDefault="00737BF9">
      <w:pPr>
        <w:tabs>
          <w:tab w:val="left" w:pos="0"/>
          <w:tab w:val="left" w:pos="1404"/>
          <w:tab w:val="left" w:pos="1620"/>
        </w:tabs>
        <w:ind w:left="709"/>
        <w:jc w:val="both"/>
        <w:rPr>
          <w:rFonts w:eastAsia="Arial Unicode MS"/>
          <w:color w:val="000000"/>
        </w:rPr>
      </w:pPr>
    </w:p>
    <w:p w14:paraId="2738A1B3" w14:textId="77777777" w:rsidR="00737BF9" w:rsidRDefault="00FB041D">
      <w:pPr>
        <w:numPr>
          <w:ilvl w:val="0"/>
          <w:numId w:val="19"/>
        </w:numPr>
        <w:jc w:val="center"/>
        <w:rPr>
          <w:b/>
        </w:rPr>
      </w:pPr>
      <w:r>
        <w:rPr>
          <w:b/>
        </w:rPr>
        <w:t>Стоимость (цена) услуг и порядок оплаты Договора</w:t>
      </w:r>
    </w:p>
    <w:p w14:paraId="42A01590" w14:textId="77777777" w:rsidR="00737BF9" w:rsidRDefault="00FB041D">
      <w:pPr>
        <w:numPr>
          <w:ilvl w:val="1"/>
          <w:numId w:val="19"/>
        </w:numPr>
        <w:tabs>
          <w:tab w:val="left" w:pos="0"/>
        </w:tabs>
        <w:ind w:left="0" w:firstLine="851"/>
        <w:jc w:val="both"/>
      </w:pPr>
      <w:r>
        <w:t>Общая стоимость (цена) услуг по Договору составляет _______ (___________) рублей __ копеек, в т.ч. НДС _______________/НДС не облагается (на основании _____________).</w:t>
      </w:r>
    </w:p>
    <w:p w14:paraId="1267FE5F" w14:textId="77777777" w:rsidR="00737BF9" w:rsidRDefault="00FB041D">
      <w:pPr>
        <w:tabs>
          <w:tab w:val="left" w:pos="0"/>
        </w:tabs>
        <w:ind w:firstLine="900"/>
        <w:jc w:val="both"/>
      </w:pPr>
      <w:r>
        <w:t>Указанная цена (стоимость) является твердой и определяется на весь срок исполнения Договора.</w:t>
      </w:r>
    </w:p>
    <w:p w14:paraId="3A9639CF" w14:textId="77777777" w:rsidR="00737BF9" w:rsidRDefault="00FB041D">
      <w:pPr>
        <w:numPr>
          <w:ilvl w:val="1"/>
          <w:numId w:val="19"/>
        </w:numPr>
        <w:tabs>
          <w:tab w:val="left" w:pos="1134"/>
        </w:tabs>
        <w:ind w:left="0" w:firstLine="851"/>
        <w:jc w:val="both"/>
      </w:pPr>
      <w:r>
        <w:t>Общая стоимость услуг включает в себя расходы Исполнителя по оплате всех необходимых налогов, пошлин и сборов, и иные затраты, издержки и расходы, связанные с исполнением Договора.</w:t>
      </w:r>
    </w:p>
    <w:p w14:paraId="303495FD" w14:textId="77777777" w:rsidR="00737BF9" w:rsidRDefault="00FB041D">
      <w:pPr>
        <w:pStyle w:val="1fd"/>
        <w:tabs>
          <w:tab w:val="left" w:pos="993"/>
        </w:tabs>
        <w:ind w:right="120" w:firstLine="0"/>
        <w:jc w:val="both"/>
        <w:rPr>
          <w:sz w:val="24"/>
          <w:szCs w:val="24"/>
        </w:rPr>
      </w:pPr>
      <w:r>
        <w:rPr>
          <w:sz w:val="24"/>
          <w:szCs w:val="24"/>
        </w:rPr>
        <w:t xml:space="preserve">              3.3. Оплата по Договору осуществляется в безналичном порядке путем перечисления денежных средств со счета Заказчика на счет Исполнителя, указанный в Договоре. Датой оплаты считается дата списания денежных средств со счета Заказчика.</w:t>
      </w:r>
    </w:p>
    <w:p w14:paraId="6C6AD1F1" w14:textId="659DD15C" w:rsidR="00737BF9" w:rsidRDefault="00FB041D">
      <w:pPr>
        <w:pStyle w:val="1fd"/>
        <w:tabs>
          <w:tab w:val="left" w:pos="1129"/>
        </w:tabs>
        <w:spacing w:line="228" w:lineRule="auto"/>
        <w:ind w:right="120"/>
        <w:jc w:val="both"/>
        <w:rPr>
          <w:sz w:val="24"/>
          <w:szCs w:val="24"/>
        </w:rPr>
      </w:pPr>
      <w:r>
        <w:rPr>
          <w:sz w:val="24"/>
          <w:szCs w:val="24"/>
        </w:rPr>
        <w:t xml:space="preserve">       3.4.</w:t>
      </w:r>
      <w:r w:rsidR="00860C5D">
        <w:rPr>
          <w:sz w:val="24"/>
          <w:szCs w:val="24"/>
        </w:rPr>
        <w:t xml:space="preserve"> </w:t>
      </w:r>
      <w:r>
        <w:rPr>
          <w:sz w:val="24"/>
          <w:szCs w:val="24"/>
        </w:rPr>
        <w:t>Оплата по Договору осуществляется после исполнения Исполнителем обязательств по оказанию услуг по Договору. Авансовые платежи по Договору не предусмотрены.</w:t>
      </w:r>
    </w:p>
    <w:p w14:paraId="5904EBE2" w14:textId="26AD0F21" w:rsidR="00737BF9" w:rsidRDefault="00FB041D">
      <w:pPr>
        <w:pStyle w:val="1fd"/>
        <w:tabs>
          <w:tab w:val="left" w:pos="1173"/>
        </w:tabs>
        <w:ind w:right="120"/>
        <w:jc w:val="both"/>
        <w:rPr>
          <w:sz w:val="24"/>
          <w:szCs w:val="24"/>
        </w:rPr>
      </w:pPr>
      <w:r>
        <w:rPr>
          <w:sz w:val="24"/>
          <w:szCs w:val="24"/>
        </w:rPr>
        <w:t xml:space="preserve">       3.5.</w:t>
      </w:r>
      <w:r w:rsidR="00860C5D">
        <w:rPr>
          <w:sz w:val="24"/>
          <w:szCs w:val="24"/>
        </w:rPr>
        <w:t xml:space="preserve"> </w:t>
      </w:r>
      <w:r>
        <w:rPr>
          <w:sz w:val="24"/>
          <w:szCs w:val="24"/>
        </w:rPr>
        <w:t xml:space="preserve">Оплата по Договору за оказанные услуги осуществляется Заказчиком в течение 7 (семи) рабочих дней после подписания Исполнителем и Заказчиком документов, указанных в п. </w:t>
      </w:r>
    </w:p>
    <w:p w14:paraId="2CDA1525" w14:textId="77777777" w:rsidR="00737BF9" w:rsidRDefault="00737BF9">
      <w:pPr>
        <w:tabs>
          <w:tab w:val="left" w:pos="1134"/>
        </w:tabs>
        <w:ind w:left="851"/>
        <w:jc w:val="both"/>
      </w:pPr>
    </w:p>
    <w:p w14:paraId="4569F054" w14:textId="77777777" w:rsidR="00737BF9" w:rsidRDefault="00FB041D">
      <w:pPr>
        <w:jc w:val="center"/>
        <w:rPr>
          <w:b/>
        </w:rPr>
      </w:pPr>
      <w:r>
        <w:rPr>
          <w:b/>
        </w:rPr>
        <w:t>4. Порядок сдачи–приемки оказанных Услуг</w:t>
      </w:r>
    </w:p>
    <w:p w14:paraId="0C358FB9" w14:textId="77777777" w:rsidR="00737BF9" w:rsidRDefault="00FB041D">
      <w:pPr>
        <w:tabs>
          <w:tab w:val="left" w:pos="1276"/>
        </w:tabs>
        <w:ind w:firstLine="709"/>
        <w:contextualSpacing/>
        <w:jc w:val="both"/>
      </w:pPr>
      <w:r>
        <w:t xml:space="preserve">4.1. Исполнитель по окончании оказания услуг предоставляет Заказчику акт сдачи-приемки оказанных услуг в 2-х экземплярах, счет на оплату, </w:t>
      </w:r>
      <w:r>
        <w:rPr>
          <w:bCs/>
        </w:rPr>
        <w:t xml:space="preserve">комплект документов по результатам оказанной Услуги в объеме, установленном </w:t>
      </w:r>
      <w:r>
        <w:t>техническим заданием, настоящим Договором</w:t>
      </w:r>
      <w:r>
        <w:rPr>
          <w:bCs/>
        </w:rPr>
        <w:t xml:space="preserve"> и порядком, определенным нормативно-методическими документами.</w:t>
      </w:r>
    </w:p>
    <w:p w14:paraId="7DD77170" w14:textId="77777777" w:rsidR="00737BF9" w:rsidRDefault="00FB041D">
      <w:pPr>
        <w:ind w:firstLine="709"/>
        <w:jc w:val="both"/>
      </w:pPr>
      <w:r>
        <w:t>4.2. Для проверки предоставленных Исполнителем результатов оказания услуг,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4D27CF98" w14:textId="77777777" w:rsidR="00737BF9" w:rsidRDefault="00FB041D">
      <w:pPr>
        <w:ind w:firstLine="709"/>
        <w:jc w:val="both"/>
      </w:pPr>
      <w:r>
        <w:t>4.3. Приемка оказанных услуг осуществляется в соответствии с условиями Договора, не противоречащими Гражданскому кодексу Российской Федерации.</w:t>
      </w:r>
    </w:p>
    <w:p w14:paraId="0B53E871" w14:textId="77777777" w:rsidR="00737BF9" w:rsidRDefault="00FB041D">
      <w:pPr>
        <w:ind w:firstLine="709"/>
        <w:jc w:val="both"/>
      </w:pPr>
      <w:r>
        <w:lastRenderedPageBreak/>
        <w:t>Для осуществления приемки результатов оказанных услуг Заказчик вправе создать приемочную комиссию.</w:t>
      </w:r>
    </w:p>
    <w:p w14:paraId="2D08F1F2" w14:textId="77777777" w:rsidR="00737BF9" w:rsidRDefault="00FB041D">
      <w:pPr>
        <w:ind w:firstLine="709"/>
        <w:jc w:val="both"/>
      </w:pPr>
      <w:r>
        <w:t>4.4. Приемка услуг Заказчиком осуществляется в течение 10 (Десяти) рабочих дней со дня получения документов, указанных в пункте 4.1 Договора. По истечению этого срока Заказчик должен подписать акт сдачи-приемки оказанных услуг, либо направить мотивированный отказ от подписания акт сдачи-приемки оказанных услуг в письменной форме с перечнем необходимых доработок и срок их выполнения. Доработки осуществляются силами и за счет Исполнителя.</w:t>
      </w:r>
    </w:p>
    <w:p w14:paraId="4B36A1E9" w14:textId="77777777" w:rsidR="00737BF9" w:rsidRDefault="00FB041D">
      <w:pPr>
        <w:ind w:firstLine="709"/>
        <w:jc w:val="both"/>
      </w:pPr>
      <w:r>
        <w:t>4.5. Порядок передачи охраняемых объектов интеллектуальной собственности, а также иные специфические требования к порядку приемки исполненных обязательств при необходимости устанавливаются в Техническом задании (Приложение к Договору).</w:t>
      </w:r>
    </w:p>
    <w:p w14:paraId="09EE4F0D" w14:textId="77777777" w:rsidR="00737BF9" w:rsidRDefault="00FB041D">
      <w:pPr>
        <w:tabs>
          <w:tab w:val="left" w:pos="1276"/>
        </w:tabs>
        <w:ind w:firstLine="709"/>
        <w:contextualSpacing/>
        <w:jc w:val="both"/>
        <w:rPr>
          <w:bCs/>
        </w:rPr>
      </w:pPr>
      <w:r>
        <w:rPr>
          <w:bCs/>
        </w:rPr>
        <w:t>4.6.</w:t>
      </w:r>
      <w:r>
        <w:rPr>
          <w:b/>
          <w:bCs/>
        </w:rPr>
        <w:t xml:space="preserve"> </w:t>
      </w:r>
      <w:r>
        <w:rPr>
          <w:bCs/>
        </w:rPr>
        <w:t>Услуга считается оказанной с момента получения Заказчиком полного комплекта Документов, проверки всех документов.</w:t>
      </w:r>
    </w:p>
    <w:p w14:paraId="165B4C50" w14:textId="77777777" w:rsidR="00737BF9" w:rsidRDefault="00737BF9">
      <w:pPr>
        <w:tabs>
          <w:tab w:val="left" w:pos="1276"/>
        </w:tabs>
        <w:ind w:firstLine="709"/>
        <w:contextualSpacing/>
        <w:jc w:val="both"/>
        <w:rPr>
          <w:bCs/>
        </w:rPr>
      </w:pPr>
    </w:p>
    <w:p w14:paraId="478B6171" w14:textId="77777777" w:rsidR="00737BF9" w:rsidRDefault="00FB041D">
      <w:pPr>
        <w:ind w:firstLine="709"/>
        <w:jc w:val="center"/>
        <w:rPr>
          <w:b/>
        </w:rPr>
      </w:pPr>
      <w:r>
        <w:rPr>
          <w:b/>
        </w:rPr>
        <w:t>5. Гарантии Исполнителя</w:t>
      </w:r>
    </w:p>
    <w:p w14:paraId="492617B9" w14:textId="77777777" w:rsidR="00737BF9" w:rsidRDefault="00737BF9">
      <w:pPr>
        <w:ind w:firstLine="709"/>
        <w:jc w:val="center"/>
        <w:rPr>
          <w:b/>
        </w:rPr>
      </w:pPr>
    </w:p>
    <w:p w14:paraId="5568EEB8" w14:textId="77777777" w:rsidR="00737BF9" w:rsidRDefault="00FB041D">
      <w:pPr>
        <w:tabs>
          <w:tab w:val="left" w:pos="0"/>
          <w:tab w:val="left" w:pos="1620"/>
        </w:tabs>
        <w:ind w:firstLine="709"/>
        <w:jc w:val="both"/>
      </w:pPr>
      <w:r>
        <w:t>5.1. Исполнитель обязуется в течение 12 (двенадцати) месяцев со дня подписания акта приема-передачи обеспечить устранение замечаний со стороны федерального органа исполнительной власти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в части их касающейся, полученных Заказчиком в части разработанных Исполнителем документов в соответствии с настоящим Договором, путём их доработки и предоставления новых версий указанных документов Заказчику.</w:t>
      </w:r>
    </w:p>
    <w:p w14:paraId="359AF2DE" w14:textId="77777777" w:rsidR="00737BF9" w:rsidRDefault="00FB041D">
      <w:pPr>
        <w:tabs>
          <w:tab w:val="left" w:pos="0"/>
          <w:tab w:val="left" w:pos="1620"/>
        </w:tabs>
        <w:ind w:firstLine="709"/>
        <w:jc w:val="both"/>
      </w:pPr>
      <w:r>
        <w:t>5.2. При исполнении обязательств по Договору Исполнитель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 Иные условия использования (правообладания) объектов интеллектуальной собственности могут быть определены в Техническом задании (Приложение к Договору).</w:t>
      </w:r>
    </w:p>
    <w:p w14:paraId="14640951" w14:textId="77777777" w:rsidR="00737BF9" w:rsidRDefault="00FB041D">
      <w:pPr>
        <w:tabs>
          <w:tab w:val="left" w:pos="0"/>
          <w:tab w:val="left" w:pos="1620"/>
        </w:tabs>
        <w:ind w:firstLine="709"/>
        <w:jc w:val="both"/>
      </w:pPr>
      <w:r>
        <w:t xml:space="preserve">5.3. Исполнитель гарантирует, что результат оказания услуг передается свободным от прав третьих лиц и не является предметом залога, ареста или иного обременения. </w:t>
      </w:r>
    </w:p>
    <w:p w14:paraId="5CC613A8" w14:textId="77777777" w:rsidR="00737BF9" w:rsidRDefault="00FB041D">
      <w:pPr>
        <w:tabs>
          <w:tab w:val="left" w:pos="0"/>
        </w:tabs>
        <w:jc w:val="both"/>
      </w:pPr>
      <w:r>
        <w:tab/>
        <w:t>5.4. В случае выявления недостатков оказанных услуг после сдачи-приемки исполнения обязательств по Договору Заказчик вправе по своему выбору осуществить одно из предусмотренных в статьях 723, 737 Гражданского кодекса Российской Федерации.</w:t>
      </w:r>
    </w:p>
    <w:p w14:paraId="35ED0CD1" w14:textId="77777777" w:rsidR="00737BF9" w:rsidRDefault="00737BF9">
      <w:pPr>
        <w:tabs>
          <w:tab w:val="left" w:pos="0"/>
        </w:tabs>
        <w:jc w:val="both"/>
        <w:rPr>
          <w:rFonts w:eastAsia="Arial Unicode MS"/>
          <w:highlight w:val="yellow"/>
        </w:rPr>
      </w:pPr>
    </w:p>
    <w:p w14:paraId="62118045" w14:textId="77777777" w:rsidR="00737BF9" w:rsidRDefault="00737BF9">
      <w:pPr>
        <w:tabs>
          <w:tab w:val="left" w:pos="0"/>
        </w:tabs>
        <w:jc w:val="both"/>
        <w:rPr>
          <w:rFonts w:eastAsia="Arial Unicode MS"/>
          <w:highlight w:val="yellow"/>
        </w:rPr>
      </w:pPr>
    </w:p>
    <w:p w14:paraId="5472C8CE" w14:textId="77777777" w:rsidR="00737BF9" w:rsidRDefault="00FB041D">
      <w:pPr>
        <w:jc w:val="center"/>
        <w:rPr>
          <w:rFonts w:eastAsia="Arial Unicode MS"/>
          <w:b/>
        </w:rPr>
      </w:pPr>
      <w:r>
        <w:rPr>
          <w:b/>
        </w:rPr>
        <w:t>6. Права</w:t>
      </w:r>
      <w:r>
        <w:rPr>
          <w:rFonts w:eastAsia="Arial Unicode MS"/>
          <w:b/>
        </w:rPr>
        <w:t xml:space="preserve"> и обязанности Заказчика</w:t>
      </w:r>
    </w:p>
    <w:p w14:paraId="528E7CB3" w14:textId="77777777" w:rsidR="00737BF9" w:rsidRDefault="00737BF9">
      <w:pPr>
        <w:jc w:val="center"/>
        <w:rPr>
          <w:rFonts w:eastAsia="Arial Unicode MS"/>
          <w:b/>
        </w:rPr>
      </w:pPr>
    </w:p>
    <w:p w14:paraId="3F52AE27" w14:textId="77777777" w:rsidR="00737BF9" w:rsidRDefault="00FB041D">
      <w:pPr>
        <w:ind w:firstLine="709"/>
        <w:jc w:val="both"/>
        <w:rPr>
          <w:b/>
        </w:rPr>
      </w:pPr>
      <w:r>
        <w:rPr>
          <w:b/>
        </w:rPr>
        <w:t>6.1. Заказчик вправе:</w:t>
      </w:r>
    </w:p>
    <w:p w14:paraId="61EFE0D0" w14:textId="77777777" w:rsidR="00737BF9" w:rsidRDefault="00FB041D">
      <w:pPr>
        <w:tabs>
          <w:tab w:val="left" w:pos="0"/>
          <w:tab w:val="left" w:pos="1560"/>
          <w:tab w:val="left" w:pos="1713"/>
        </w:tabs>
        <w:ind w:firstLine="709"/>
        <w:jc w:val="both"/>
      </w:pPr>
      <w:r>
        <w:t xml:space="preserve">6.1.1. Требовать от Исполнителя надлежащего выполнения обязательств по Договору в соответствии с условиями настоящего Договора и с Техническим заданием (Приложение к Договору) и иными приложениями к Договору, а также требовать своевременного устранения выявленных недостатков. </w:t>
      </w:r>
    </w:p>
    <w:p w14:paraId="4A9072D0" w14:textId="77777777" w:rsidR="00737BF9" w:rsidRDefault="00FB041D">
      <w:pPr>
        <w:tabs>
          <w:tab w:val="left" w:pos="0"/>
          <w:tab w:val="left" w:pos="1560"/>
          <w:tab w:val="left" w:pos="1713"/>
        </w:tabs>
        <w:ind w:firstLine="709"/>
        <w:jc w:val="both"/>
        <w:rPr>
          <w:rFonts w:eastAsia="Arial Unicode MS"/>
        </w:rPr>
      </w:pPr>
      <w:r>
        <w:rPr>
          <w:rFonts w:eastAsia="Arial Unicode MS"/>
        </w:rPr>
        <w:t>6.1.2. Требовать от Исполнителя предоставления надлежащим образом оформленной отчетной документации об оказанных услугах, подтверждающей исполнение обязательств по Договору.</w:t>
      </w:r>
    </w:p>
    <w:p w14:paraId="22917AF1" w14:textId="77777777" w:rsidR="00737BF9" w:rsidRDefault="00FB041D">
      <w:pPr>
        <w:tabs>
          <w:tab w:val="left" w:pos="0"/>
          <w:tab w:val="left" w:pos="1560"/>
          <w:tab w:val="left" w:pos="1713"/>
        </w:tabs>
        <w:ind w:firstLine="709"/>
        <w:jc w:val="both"/>
      </w:pPr>
      <w:r>
        <w:t xml:space="preserve">6.1.3. Привлекать экспертов, специалистов и иных лиц, обладающих необходимыми знаниями для </w:t>
      </w:r>
      <w:r>
        <w:rPr>
          <w:bCs/>
          <w:iCs/>
        </w:rPr>
        <w:t>участия</w:t>
      </w:r>
      <w:r>
        <w:t xml:space="preserve"> в проведении экспертизы оказанных услуг и представленной Исполнителем отчетной документации</w:t>
      </w:r>
      <w:r>
        <w:rPr>
          <w:rFonts w:eastAsia="Arial Unicode MS"/>
        </w:rPr>
        <w:t xml:space="preserve"> </w:t>
      </w:r>
      <w:r>
        <w:t>об оказанных услугах по Договору.</w:t>
      </w:r>
    </w:p>
    <w:p w14:paraId="4226402C" w14:textId="77777777" w:rsidR="00737BF9" w:rsidRDefault="00FB041D">
      <w:pPr>
        <w:tabs>
          <w:tab w:val="left" w:pos="0"/>
          <w:tab w:val="left" w:pos="1560"/>
          <w:tab w:val="left" w:pos="1713"/>
        </w:tabs>
        <w:ind w:firstLine="709"/>
        <w:jc w:val="both"/>
        <w:rPr>
          <w:rFonts w:eastAsia="Arial Unicode MS"/>
        </w:rPr>
      </w:pPr>
      <w:r>
        <w:t>6.1.4. Определять лиц, непосредственно участвующих в контроле за ходом оказания Исполнителем услуг и (или) участвующих в сдаче-приемке исполнения обязательств по Договору.</w:t>
      </w:r>
    </w:p>
    <w:p w14:paraId="5078C2E8" w14:textId="77777777" w:rsidR="00737BF9" w:rsidRDefault="00FB041D">
      <w:pPr>
        <w:tabs>
          <w:tab w:val="left" w:pos="0"/>
          <w:tab w:val="left" w:pos="1560"/>
          <w:tab w:val="left" w:pos="1713"/>
        </w:tabs>
        <w:ind w:firstLine="709"/>
        <w:jc w:val="both"/>
      </w:pPr>
      <w:r>
        <w:rPr>
          <w:rFonts w:eastAsia="Arial Unicode MS"/>
        </w:rPr>
        <w:t>6.1.5.В любое время проверять соответствие сроков оказания услуг срокам, установленным в</w:t>
      </w:r>
      <w:r>
        <w:t xml:space="preserve"> настоящем Договоре и в соответствии с</w:t>
      </w:r>
      <w:r>
        <w:rPr>
          <w:rFonts w:eastAsia="Arial Unicode MS"/>
        </w:rPr>
        <w:t xml:space="preserve"> </w:t>
      </w:r>
      <w:r>
        <w:t xml:space="preserve">Техническим заданием (Приложение к Договору) и качества оказываемых Исполнителем услуг, требованиям, установленным Договором, без </w:t>
      </w:r>
      <w:r>
        <w:lastRenderedPageBreak/>
        <w:t>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Договор в установленном законодательством Российской Федерации порядке с взысканием с Исполнителя причиненных убытков.</w:t>
      </w:r>
    </w:p>
    <w:p w14:paraId="43DA1FD7" w14:textId="77777777" w:rsidR="00737BF9" w:rsidRDefault="00FB041D">
      <w:pPr>
        <w:tabs>
          <w:tab w:val="left" w:pos="0"/>
        </w:tabs>
        <w:ind w:firstLine="709"/>
        <w:jc w:val="both"/>
        <w:rPr>
          <w:b/>
        </w:rPr>
      </w:pPr>
      <w:r>
        <w:rPr>
          <w:b/>
        </w:rPr>
        <w:t>6.2. Заказчик обязан:</w:t>
      </w:r>
    </w:p>
    <w:p w14:paraId="2204419D" w14:textId="77777777" w:rsidR="00737BF9" w:rsidRDefault="00FB041D">
      <w:pPr>
        <w:tabs>
          <w:tab w:val="left" w:pos="0"/>
        </w:tabs>
        <w:ind w:firstLine="709"/>
        <w:jc w:val="both"/>
      </w:pPr>
      <w:r>
        <w:t xml:space="preserve">6.2.1. Своевременно сообщать в письменной форме Исполнителю о недостатках, обнаруженных в ходе оказания услуг или приемки исполненных обязательств. </w:t>
      </w:r>
    </w:p>
    <w:p w14:paraId="1855FAF4" w14:textId="77777777" w:rsidR="00737BF9" w:rsidRDefault="00FB041D">
      <w:pPr>
        <w:tabs>
          <w:tab w:val="left" w:pos="0"/>
        </w:tabs>
        <w:ind w:firstLine="709"/>
        <w:jc w:val="both"/>
      </w:pPr>
      <w:r>
        <w:t>6.2.2. Своевременно принять и оплатить надлежащим образом оказанные услуги в соответствии с условиями Договора.</w:t>
      </w:r>
    </w:p>
    <w:p w14:paraId="35893117" w14:textId="77777777" w:rsidR="00737BF9" w:rsidRDefault="00737BF9">
      <w:pPr>
        <w:tabs>
          <w:tab w:val="left" w:pos="0"/>
        </w:tabs>
        <w:ind w:firstLine="709"/>
        <w:jc w:val="both"/>
      </w:pPr>
    </w:p>
    <w:p w14:paraId="6B2D2003" w14:textId="77777777" w:rsidR="00737BF9" w:rsidRDefault="00FB041D">
      <w:pPr>
        <w:jc w:val="center"/>
        <w:rPr>
          <w:b/>
        </w:rPr>
      </w:pPr>
      <w:r>
        <w:rPr>
          <w:b/>
        </w:rPr>
        <w:t>7.Права и обязанности Исполнителя</w:t>
      </w:r>
    </w:p>
    <w:p w14:paraId="3D31F911" w14:textId="77777777" w:rsidR="00737BF9" w:rsidRDefault="00737BF9">
      <w:pPr>
        <w:jc w:val="center"/>
        <w:rPr>
          <w:b/>
        </w:rPr>
      </w:pPr>
    </w:p>
    <w:p w14:paraId="412CE342" w14:textId="77777777" w:rsidR="00737BF9" w:rsidRDefault="00FB041D">
      <w:pPr>
        <w:tabs>
          <w:tab w:val="left" w:pos="0"/>
        </w:tabs>
        <w:ind w:firstLine="709"/>
        <w:jc w:val="both"/>
        <w:rPr>
          <w:b/>
        </w:rPr>
      </w:pPr>
      <w:r>
        <w:rPr>
          <w:b/>
        </w:rPr>
        <w:t>7.1. Исполнитель вправе:</w:t>
      </w:r>
    </w:p>
    <w:p w14:paraId="72172BE5" w14:textId="77777777" w:rsidR="00737BF9" w:rsidRDefault="00FB041D">
      <w:pPr>
        <w:tabs>
          <w:tab w:val="left" w:pos="0"/>
          <w:tab w:val="left" w:pos="1560"/>
        </w:tabs>
        <w:ind w:firstLine="709"/>
        <w:jc w:val="both"/>
      </w:pPr>
      <w:r>
        <w:t xml:space="preserve">7.1.1. Требовать своевременного подписания Заказчиком документа о приемке, на основании представленной Исполнителем отчетной документации об оказанных услугах по Договору либо </w:t>
      </w:r>
      <w:r>
        <w:rPr>
          <w:rFonts w:eastAsia="Arial Unicode MS"/>
        </w:rPr>
        <w:t>мотивированного отказа Заказчика от подписания документа о приемке</w:t>
      </w:r>
      <w:r>
        <w:t xml:space="preserve">. </w:t>
      </w:r>
    </w:p>
    <w:p w14:paraId="7DFBF6FC" w14:textId="77777777" w:rsidR="00737BF9" w:rsidRDefault="00FB041D">
      <w:pPr>
        <w:tabs>
          <w:tab w:val="left" w:pos="0"/>
          <w:tab w:val="left" w:pos="1560"/>
        </w:tabs>
        <w:ind w:firstLine="709"/>
        <w:jc w:val="both"/>
      </w:pPr>
      <w:r>
        <w:t>7.1.2. Требовать своевременной оплаты оказанных услуг в соответствии с подписанным Сторонами документа о приемке.</w:t>
      </w:r>
    </w:p>
    <w:p w14:paraId="463F190F" w14:textId="77777777" w:rsidR="00737BF9" w:rsidRDefault="00FB041D">
      <w:pPr>
        <w:tabs>
          <w:tab w:val="left" w:pos="-180"/>
        </w:tabs>
        <w:ind w:firstLine="709"/>
        <w:jc w:val="both"/>
        <w:rPr>
          <w:b/>
        </w:rPr>
      </w:pPr>
      <w:r>
        <w:rPr>
          <w:b/>
        </w:rPr>
        <w:t>7.2. Исполнитель обязан:</w:t>
      </w:r>
    </w:p>
    <w:p w14:paraId="7DB1237F" w14:textId="77777777" w:rsidR="00737BF9" w:rsidRDefault="00FB041D">
      <w:pPr>
        <w:tabs>
          <w:tab w:val="left" w:pos="0"/>
          <w:tab w:val="left" w:pos="1713"/>
        </w:tabs>
        <w:ind w:firstLine="709"/>
        <w:jc w:val="both"/>
      </w:pPr>
      <w:r>
        <w:t>7.2.1. Своевременно и надлежащим образом оказать услуги и представить Заказчику отчетную документацию в порядке и сроки, установленные Договором.</w:t>
      </w:r>
    </w:p>
    <w:p w14:paraId="0FABB12E" w14:textId="77777777" w:rsidR="00737BF9" w:rsidRDefault="00FB041D">
      <w:pPr>
        <w:tabs>
          <w:tab w:val="left" w:pos="0"/>
          <w:tab w:val="left" w:pos="1713"/>
        </w:tabs>
        <w:ind w:firstLine="709"/>
        <w:jc w:val="both"/>
      </w:pPr>
      <w:r>
        <w:t>7.2.2.За свой счет устранить выявленные в процессе оказания услуг или в процессе сдачи–приемки исполнения</w:t>
      </w:r>
      <w:r>
        <w:rPr>
          <w:b/>
        </w:rPr>
        <w:t xml:space="preserve"> </w:t>
      </w:r>
      <w:r>
        <w:t>обязательств недостатки, в том числе недостатки в отчетной документации об оказанных услугах по Договору, в сроки, определенные Заказчиком, а если срок не определен, то в течение 10 (Десяти) календарных дней с даты получения требования об устранении недостатков или мотивированного отказа от принятия исполнения обязательств по Договору.</w:t>
      </w:r>
    </w:p>
    <w:p w14:paraId="48B8F6DF" w14:textId="77777777" w:rsidR="00737BF9" w:rsidRDefault="00FB041D">
      <w:pPr>
        <w:ind w:firstLine="709"/>
        <w:contextualSpacing/>
        <w:jc w:val="both"/>
      </w:pPr>
      <w:r>
        <w:t xml:space="preserve">7.2.3.  </w:t>
      </w:r>
      <w:r>
        <w:rPr>
          <w:color w:val="000000"/>
        </w:rPr>
        <w:t xml:space="preserve">Исполнитель обязан обеспечить полноту и качество Услуги в соответствии                        с действующими нормативно-техническими и методическими документами ФСТЭК России, ФСБ России, </w:t>
      </w:r>
      <w:r>
        <w:t>соблюдать требования Федерального закона от 27.07.2006 № 152-ФЗ «О персональных данных» при оказании услуг, а также при подготовке и сдаче отчетной документации об оказанных услугах по Договору.</w:t>
      </w:r>
    </w:p>
    <w:p w14:paraId="7AE39596" w14:textId="77777777" w:rsidR="00737BF9" w:rsidRDefault="00FB041D">
      <w:pPr>
        <w:ind w:firstLine="709"/>
        <w:contextualSpacing/>
        <w:jc w:val="both"/>
        <w:rPr>
          <w:color w:val="000000"/>
        </w:rPr>
      </w:pPr>
      <w:r>
        <w:t>7.2.4. До заключения Договора предоставить Заказчику копии документов, указанных в п. 1.4. настоящего Договора.</w:t>
      </w:r>
      <w:r>
        <w:rPr>
          <w:color w:val="000000"/>
        </w:rPr>
        <w:t xml:space="preserve"> </w:t>
      </w:r>
    </w:p>
    <w:p w14:paraId="07EE8DC3" w14:textId="77777777" w:rsidR="00737BF9" w:rsidRDefault="00FB041D">
      <w:pPr>
        <w:ind w:firstLine="709"/>
        <w:contextualSpacing/>
        <w:jc w:val="both"/>
      </w:pPr>
      <w:r>
        <w:rPr>
          <w:color w:val="000000"/>
        </w:rPr>
        <w:t>7.2.5. Исполнитель обязан обладать необходимыми кадровыми ресурсами соответствующей квалификации для реализации данной работы.</w:t>
      </w:r>
    </w:p>
    <w:p w14:paraId="65C12577" w14:textId="77777777" w:rsidR="00737BF9" w:rsidRDefault="00FB041D">
      <w:pPr>
        <w:ind w:firstLine="709"/>
        <w:contextualSpacing/>
        <w:jc w:val="both"/>
      </w:pPr>
      <w:r>
        <w:t>7.2.6. Исполнитель обязан соблюдать правила внутреннего распорядка на территории Заказчика, в том числе соблюдения пожарной безопасности, охраны труда в помещениях.</w:t>
      </w:r>
    </w:p>
    <w:p w14:paraId="3DC725D7" w14:textId="18952F82" w:rsidR="00737BF9" w:rsidRDefault="00FB041D">
      <w:pPr>
        <w:ind w:firstLine="709"/>
        <w:contextualSpacing/>
        <w:jc w:val="both"/>
      </w:pPr>
      <w:r>
        <w:t>7.3. Услуга оказывается Исполнителем только в рабочее время с 9:00 час. до 1</w:t>
      </w:r>
      <w:r w:rsidR="00F93D3D">
        <w:t>8</w:t>
      </w:r>
      <w:r>
        <w:t>:00 час. (по московскому времени) в помещениях Заказчика, только в присутствии представителя Заказчика.</w:t>
      </w:r>
    </w:p>
    <w:p w14:paraId="1C037A41" w14:textId="77777777" w:rsidR="00737BF9" w:rsidRDefault="00FB041D">
      <w:pPr>
        <w:ind w:firstLine="709"/>
        <w:contextualSpacing/>
        <w:jc w:val="both"/>
      </w:pPr>
      <w:r>
        <w:rPr>
          <w:color w:val="000000"/>
        </w:rPr>
        <w:t xml:space="preserve">7.4. Услуги оказываются Исполнителем самостоятельно, привлечение </w:t>
      </w:r>
      <w:proofErr w:type="spellStart"/>
      <w:r>
        <w:rPr>
          <w:color w:val="000000"/>
        </w:rPr>
        <w:t>соисполнительных</w:t>
      </w:r>
      <w:proofErr w:type="spellEnd"/>
      <w:r>
        <w:rPr>
          <w:color w:val="000000"/>
        </w:rPr>
        <w:t xml:space="preserve"> организаций не допускается.</w:t>
      </w:r>
    </w:p>
    <w:p w14:paraId="4C75DE96" w14:textId="77777777" w:rsidR="00737BF9" w:rsidRDefault="00737BF9">
      <w:pPr>
        <w:tabs>
          <w:tab w:val="left" w:pos="0"/>
          <w:tab w:val="left" w:pos="1713"/>
        </w:tabs>
        <w:ind w:left="851"/>
        <w:jc w:val="both"/>
      </w:pPr>
    </w:p>
    <w:p w14:paraId="60E90B90" w14:textId="77777777" w:rsidR="00737BF9" w:rsidRDefault="00FB041D">
      <w:pPr>
        <w:jc w:val="center"/>
        <w:rPr>
          <w:b/>
        </w:rPr>
      </w:pPr>
      <w:r>
        <w:rPr>
          <w:b/>
        </w:rPr>
        <w:t>8.Ответственность Сторон</w:t>
      </w:r>
    </w:p>
    <w:p w14:paraId="676D82CE" w14:textId="77777777" w:rsidR="00737BF9" w:rsidRDefault="00737BF9">
      <w:pPr>
        <w:jc w:val="center"/>
        <w:rPr>
          <w:b/>
        </w:rPr>
      </w:pPr>
    </w:p>
    <w:p w14:paraId="6F3FFD76" w14:textId="77777777" w:rsidR="00737BF9" w:rsidRDefault="00FB041D">
      <w:pPr>
        <w:spacing w:after="4" w:line="251" w:lineRule="auto"/>
        <w:ind w:left="139" w:right="14" w:firstLine="428"/>
        <w:jc w:val="both"/>
      </w:pPr>
      <w:r>
        <w:rPr>
          <w:rFonts w:eastAsia="Arial"/>
        </w:rPr>
        <w:t xml:space="preserve">8.1. </w:t>
      </w:r>
      <w:r>
        <w:t>За неисполнение или ненадлежащее исполнение условий Договора Стороны несут ответственность в соответствии с законодательством РФ.</w:t>
      </w:r>
    </w:p>
    <w:p w14:paraId="04EB95E7" w14:textId="77777777" w:rsidR="00737BF9" w:rsidRDefault="00FB041D">
      <w:pPr>
        <w:spacing w:after="4" w:line="251" w:lineRule="auto"/>
        <w:ind w:left="76" w:right="14" w:firstLine="491"/>
        <w:jc w:val="both"/>
      </w:pPr>
      <w:r>
        <w:t xml:space="preserve">  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CE2601C" w14:textId="77777777" w:rsidR="00737BF9" w:rsidRDefault="00FB041D">
      <w:pPr>
        <w:spacing w:after="1"/>
        <w:ind w:left="47" w:right="14" w:firstLine="520"/>
        <w:jc w:val="both"/>
      </w:pPr>
      <w:r>
        <w:t xml:space="preserve">  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w:t>
      </w:r>
      <w:r>
        <w:lastRenderedPageBreak/>
        <w:t>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38DFDEA" w14:textId="77777777" w:rsidR="00737BF9" w:rsidRDefault="00FB041D">
      <w:pPr>
        <w:ind w:left="47" w:right="14" w:firstLine="520"/>
        <w:jc w:val="both"/>
      </w:pPr>
      <w:r>
        <w:t xml:space="preserve">  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1 000 рублей.</w:t>
      </w:r>
    </w:p>
    <w:p w14:paraId="295301DB" w14:textId="77777777" w:rsidR="00737BF9" w:rsidRDefault="00FB041D">
      <w:pPr>
        <w:spacing w:after="4" w:line="251" w:lineRule="auto"/>
        <w:ind w:left="76" w:right="14" w:firstLine="491"/>
        <w:jc w:val="both"/>
      </w:pPr>
      <w:r>
        <w:t xml:space="preserve">  8.5. В случае, если Поставщик не представил документы, предусмотренные пунктом 5.3 Договора, Заказчик не несет ответственность, установленную пунктами 8.2 8.4 Договора.</w:t>
      </w:r>
    </w:p>
    <w:p w14:paraId="707AEE2C" w14:textId="77777777" w:rsidR="00737BF9" w:rsidRDefault="00FB041D">
      <w:pPr>
        <w:spacing w:after="4" w:line="251" w:lineRule="auto"/>
        <w:ind w:left="142" w:right="14" w:firstLine="425"/>
        <w:jc w:val="both"/>
      </w:pPr>
      <w:r>
        <w:t xml:space="preserve">  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0FEFFE" w14:textId="5513B89A" w:rsidR="00737BF9" w:rsidRDefault="00FB041D">
      <w:pPr>
        <w:spacing w:after="4" w:line="251" w:lineRule="auto"/>
        <w:ind w:left="76" w:right="14" w:firstLine="491"/>
        <w:jc w:val="both"/>
      </w:pPr>
      <w:r>
        <w:t xml:space="preserve">  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004E3C05">
        <w:t>.</w:t>
      </w:r>
    </w:p>
    <w:p w14:paraId="7976AD39" w14:textId="77777777" w:rsidR="00737BF9" w:rsidRDefault="00FB041D">
      <w:pPr>
        <w:spacing w:after="58"/>
        <w:ind w:left="47" w:right="14" w:firstLine="520"/>
        <w:jc w:val="both"/>
      </w:pPr>
      <w:r>
        <w:t xml:space="preserve">  8.8 Пеня начисляется за каждый день просрочки исполнения Поставщиком обязательства, предусмотренного Договором, в размере одой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8E06E9F" w14:textId="77777777" w:rsidR="00737BF9" w:rsidRDefault="00FB041D">
      <w:pPr>
        <w:spacing w:after="3" w:line="259" w:lineRule="auto"/>
        <w:ind w:left="142" w:right="81" w:firstLine="567"/>
        <w:jc w:val="both"/>
      </w:pPr>
      <w:r>
        <w:t xml:space="preserve">  8.9.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оплачивает Заказчику штраф в размере 1 % от цены Договора, но не более 5 тыс. рублей и не менее 1 тыс. рублей.</w:t>
      </w:r>
    </w:p>
    <w:p w14:paraId="3500C0F9" w14:textId="77777777" w:rsidR="00737BF9" w:rsidRDefault="00FB041D">
      <w:pPr>
        <w:spacing w:after="300" w:line="251" w:lineRule="auto"/>
        <w:ind w:left="76" w:right="14" w:firstLine="491"/>
        <w:jc w:val="both"/>
      </w:pPr>
      <w:r>
        <w:t xml:space="preserve">  8.10.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8F7E9EB" w14:textId="77777777" w:rsidR="00737BF9" w:rsidRDefault="00FB041D">
      <w:pPr>
        <w:tabs>
          <w:tab w:val="left" w:pos="0"/>
        </w:tabs>
        <w:ind w:firstLine="709"/>
        <w:jc w:val="center"/>
        <w:rPr>
          <w:rFonts w:eastAsia="Arial Unicode MS"/>
          <w:b/>
        </w:rPr>
      </w:pPr>
      <w:r>
        <w:rPr>
          <w:rFonts w:eastAsia="Arial Unicode MS"/>
          <w:b/>
        </w:rPr>
        <w:t>9. Условия освобождения Сторон от ответственности:</w:t>
      </w:r>
    </w:p>
    <w:p w14:paraId="59D5D7ED" w14:textId="77777777" w:rsidR="00737BF9" w:rsidRDefault="00FB041D">
      <w:pPr>
        <w:tabs>
          <w:tab w:val="left" w:pos="0"/>
        </w:tabs>
        <w:ind w:firstLine="709"/>
        <w:jc w:val="both"/>
      </w:pPr>
      <w:r>
        <w:t>9.1.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(форс-мажор). Для целей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если они не вызваны виновными действиями Стороны, не исполнившей обязательство.</w:t>
      </w:r>
    </w:p>
    <w:p w14:paraId="7BC98D2A" w14:textId="77777777" w:rsidR="00737BF9" w:rsidRDefault="00FB041D">
      <w:pPr>
        <w:tabs>
          <w:tab w:val="left" w:pos="0"/>
        </w:tabs>
        <w:ind w:firstLine="709"/>
        <w:jc w:val="both"/>
      </w:pPr>
      <w:r>
        <w:t xml:space="preserve">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w:t>
      </w:r>
      <w:proofErr w:type="gramStart"/>
      <w:r>
        <w:t>заключении  и</w:t>
      </w:r>
      <w:proofErr w:type="gramEnd"/>
      <w:r>
        <w:t xml:space="preserve"> предотвратить или контролировать их при исполнении обязательств по Договору.</w:t>
      </w:r>
    </w:p>
    <w:p w14:paraId="7E397DF0" w14:textId="77777777" w:rsidR="00737BF9" w:rsidRDefault="00FB041D">
      <w:pPr>
        <w:tabs>
          <w:tab w:val="left" w:pos="0"/>
        </w:tabs>
        <w:ind w:firstLine="709"/>
        <w:jc w:val="both"/>
      </w:pPr>
      <w:r>
        <w:t>9.3.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14:paraId="7EA15FC9" w14:textId="77777777" w:rsidR="00737BF9" w:rsidRDefault="00FB041D">
      <w:pPr>
        <w:tabs>
          <w:tab w:val="left" w:pos="0"/>
        </w:tabs>
        <w:ind w:firstLine="709"/>
        <w:jc w:val="both"/>
      </w:pPr>
      <w:r>
        <w:t>9.4.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Договору, а также уведомить другую Сторону о восстановлении нормальных условий.</w:t>
      </w:r>
    </w:p>
    <w:p w14:paraId="0FE4AF1D" w14:textId="77777777" w:rsidR="00737BF9" w:rsidRDefault="00FB041D">
      <w:pPr>
        <w:tabs>
          <w:tab w:val="left" w:pos="0"/>
        </w:tabs>
        <w:ind w:firstLine="709"/>
        <w:jc w:val="both"/>
      </w:pPr>
      <w:r>
        <w:t>9.5. Стороны должны принять все разумные меры для сведения к минимуму последствий любого события форс-мажора.</w:t>
      </w:r>
    </w:p>
    <w:p w14:paraId="531EA035" w14:textId="77777777" w:rsidR="00737BF9" w:rsidRDefault="00737BF9">
      <w:pPr>
        <w:tabs>
          <w:tab w:val="left" w:pos="0"/>
        </w:tabs>
        <w:ind w:left="851"/>
        <w:jc w:val="both"/>
      </w:pPr>
    </w:p>
    <w:p w14:paraId="58F505B1" w14:textId="77777777" w:rsidR="00737BF9" w:rsidRDefault="00FB041D">
      <w:pPr>
        <w:tabs>
          <w:tab w:val="left" w:pos="360"/>
        </w:tabs>
        <w:jc w:val="center"/>
        <w:rPr>
          <w:b/>
        </w:rPr>
      </w:pPr>
      <w:r>
        <w:rPr>
          <w:b/>
        </w:rPr>
        <w:t>10. Порядок разрешения споров, претензии Сторон</w:t>
      </w:r>
    </w:p>
    <w:p w14:paraId="4AE83B7B" w14:textId="77777777" w:rsidR="00737BF9" w:rsidRDefault="00FB041D">
      <w:pPr>
        <w:tabs>
          <w:tab w:val="left" w:pos="0"/>
        </w:tabs>
        <w:ind w:firstLine="709"/>
        <w:jc w:val="both"/>
      </w:pPr>
      <w:r>
        <w:t>10.1. Все споры и разногласия, которые могут возникнуть из обязательств по Договору между Сторонами, будут разрешаться путем переговоров, в том числе в претензионном порядке.</w:t>
      </w:r>
    </w:p>
    <w:p w14:paraId="4A3EB1E7" w14:textId="77777777" w:rsidR="00737BF9" w:rsidRDefault="00FB041D">
      <w:pPr>
        <w:tabs>
          <w:tab w:val="left" w:pos="0"/>
        </w:tabs>
        <w:ind w:firstLine="709"/>
        <w:jc w:val="both"/>
      </w:pPr>
      <w:r>
        <w:lastRenderedPageBreak/>
        <w:t>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нарушения со ссылкой на соответствующие положения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23BCB0D" w14:textId="77777777" w:rsidR="00737BF9" w:rsidRDefault="00FB041D">
      <w:pPr>
        <w:tabs>
          <w:tab w:val="left" w:pos="0"/>
        </w:tabs>
        <w:ind w:firstLine="709"/>
        <w:jc w:val="both"/>
      </w:pPr>
      <w:r>
        <w:t>10.3. Срок рассмотрения писем, уведомлений или претензий не может превышать 30 (Тридцати) календарных дней с момента их получения, если иные сроки рассмотрения не предусмотрены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AE98D49" w14:textId="77777777" w:rsidR="00737BF9" w:rsidRDefault="00FB041D">
      <w:pPr>
        <w:tabs>
          <w:tab w:val="left" w:pos="0"/>
        </w:tabs>
        <w:ind w:firstLine="709"/>
        <w:jc w:val="both"/>
      </w:pPr>
      <w:r>
        <w:t xml:space="preserve">10.4. При </w:t>
      </w:r>
      <w:proofErr w:type="gramStart"/>
      <w:r>
        <w:t>не урегулировании</w:t>
      </w:r>
      <w:proofErr w:type="gramEnd"/>
      <w:r>
        <w:t xml:space="preserve"> Сторонами спора в досудебном порядке, спор передается на разрешение </w:t>
      </w:r>
      <w:r w:rsidRPr="00F93D3D">
        <w:t>в Арбитражный суд г. Мурманска и Мурманской области.</w:t>
      </w:r>
    </w:p>
    <w:p w14:paraId="5CDE0202" w14:textId="77777777" w:rsidR="00737BF9" w:rsidRDefault="00737BF9">
      <w:pPr>
        <w:autoSpaceDE w:val="0"/>
        <w:ind w:firstLine="709"/>
        <w:jc w:val="center"/>
        <w:rPr>
          <w:b/>
          <w:bCs/>
        </w:rPr>
      </w:pPr>
    </w:p>
    <w:p w14:paraId="4BFFF46C" w14:textId="77777777" w:rsidR="00737BF9" w:rsidRDefault="00FB041D">
      <w:pPr>
        <w:autoSpaceDE w:val="0"/>
        <w:ind w:firstLine="709"/>
        <w:jc w:val="center"/>
        <w:rPr>
          <w:b/>
          <w:bCs/>
        </w:rPr>
      </w:pPr>
      <w:r>
        <w:rPr>
          <w:b/>
          <w:bCs/>
        </w:rPr>
        <w:t>11. Требования к обеспечению безопасности в ходе оказания услуг</w:t>
      </w:r>
    </w:p>
    <w:p w14:paraId="3550AA14" w14:textId="77777777" w:rsidR="00737BF9" w:rsidRDefault="00737BF9">
      <w:pPr>
        <w:autoSpaceDE w:val="0"/>
        <w:ind w:firstLine="709"/>
        <w:jc w:val="center"/>
      </w:pPr>
    </w:p>
    <w:p w14:paraId="729988BF" w14:textId="77777777" w:rsidR="00737BF9" w:rsidRDefault="00FB041D">
      <w:pPr>
        <w:tabs>
          <w:tab w:val="left" w:pos="1276"/>
        </w:tabs>
        <w:autoSpaceDE w:val="0"/>
        <w:ind w:firstLine="709"/>
        <w:contextualSpacing/>
        <w:jc w:val="both"/>
      </w:pPr>
      <w:r>
        <w:t>11.1. Исполнитель обязуется:</w:t>
      </w:r>
    </w:p>
    <w:p w14:paraId="071FEC2B" w14:textId="77777777" w:rsidR="00737BF9" w:rsidRDefault="00FB041D">
      <w:pPr>
        <w:pStyle w:val="afff4"/>
        <w:keepNext/>
        <w:numPr>
          <w:ilvl w:val="0"/>
          <w:numId w:val="20"/>
        </w:numPr>
        <w:tabs>
          <w:tab w:val="left" w:pos="851"/>
        </w:tabs>
        <w:autoSpaceDE w:val="0"/>
        <w:ind w:left="0" w:firstLine="709"/>
        <w:contextualSpacing/>
        <w:jc w:val="both"/>
        <w:rPr>
          <w:sz w:val="24"/>
          <w:szCs w:val="24"/>
        </w:rPr>
      </w:pPr>
      <w:r>
        <w:rPr>
          <w:sz w:val="24"/>
          <w:szCs w:val="24"/>
        </w:rPr>
        <w:t xml:space="preserve"> не разглашать сведения конфиденциального характера, относящиеся к оказанию Услуги;</w:t>
      </w:r>
    </w:p>
    <w:p w14:paraId="6EB3ECEF" w14:textId="77777777" w:rsidR="00737BF9" w:rsidRDefault="00FB041D">
      <w:pPr>
        <w:pStyle w:val="afff4"/>
        <w:keepNext/>
        <w:numPr>
          <w:ilvl w:val="0"/>
          <w:numId w:val="20"/>
        </w:numPr>
        <w:tabs>
          <w:tab w:val="left" w:pos="851"/>
        </w:tabs>
        <w:autoSpaceDE w:val="0"/>
        <w:ind w:left="0" w:firstLine="709"/>
        <w:contextualSpacing/>
        <w:jc w:val="both"/>
        <w:rPr>
          <w:sz w:val="24"/>
          <w:szCs w:val="24"/>
        </w:rPr>
      </w:pPr>
      <w:r>
        <w:rPr>
          <w:sz w:val="24"/>
          <w:szCs w:val="24"/>
        </w:rPr>
        <w:t xml:space="preserve"> не проводить противозаконные действия по сбору, использованию и передаче третьей стороне информации, циркулирующей и хранящейся на объект информатизации (далее – ОИ);</w:t>
      </w:r>
    </w:p>
    <w:p w14:paraId="07957953" w14:textId="77777777" w:rsidR="00737BF9" w:rsidRDefault="00FB041D">
      <w:pPr>
        <w:numPr>
          <w:ilvl w:val="0"/>
          <w:numId w:val="20"/>
        </w:numPr>
        <w:tabs>
          <w:tab w:val="left" w:pos="851"/>
        </w:tabs>
        <w:ind w:left="0" w:firstLine="709"/>
        <w:jc w:val="both"/>
        <w:rPr>
          <w:lang w:eastAsia="en-US"/>
        </w:rPr>
      </w:pPr>
      <w:r>
        <w:rPr>
          <w:lang w:eastAsia="en-US"/>
        </w:rPr>
        <w:t xml:space="preserve"> не осуществлять несанкционированный доступ к обрабатываемой информации;</w:t>
      </w:r>
    </w:p>
    <w:p w14:paraId="0C5C193B" w14:textId="77777777" w:rsidR="00737BF9" w:rsidRDefault="00FB041D">
      <w:pPr>
        <w:numPr>
          <w:ilvl w:val="0"/>
          <w:numId w:val="20"/>
        </w:numPr>
        <w:tabs>
          <w:tab w:val="left" w:pos="851"/>
        </w:tabs>
        <w:ind w:left="0" w:firstLine="709"/>
        <w:jc w:val="both"/>
        <w:rPr>
          <w:lang w:eastAsia="en-US"/>
        </w:rPr>
      </w:pPr>
      <w:r>
        <w:rPr>
          <w:lang w:eastAsia="en-US"/>
        </w:rPr>
        <w:t xml:space="preserve"> не проводить незаконное копирование информации, циркулирующей или хранящейся на ОИ;</w:t>
      </w:r>
    </w:p>
    <w:p w14:paraId="4440A920" w14:textId="77777777" w:rsidR="00737BF9" w:rsidRDefault="00FB041D">
      <w:pPr>
        <w:numPr>
          <w:ilvl w:val="0"/>
          <w:numId w:val="20"/>
        </w:numPr>
        <w:tabs>
          <w:tab w:val="left" w:pos="851"/>
        </w:tabs>
        <w:ind w:left="0" w:firstLine="709"/>
        <w:jc w:val="both"/>
        <w:rPr>
          <w:lang w:eastAsia="en-US"/>
        </w:rPr>
      </w:pPr>
      <w:r>
        <w:rPr>
          <w:lang w:eastAsia="en-US"/>
        </w:rPr>
        <w:t xml:space="preserve"> не предпринимать манипулирование информацией, циркулирующей или хранящейся на ОИ, не фальсифицировать, модифицировать, подделывать, блокировать, уничтожать или искажать информацию;</w:t>
      </w:r>
    </w:p>
    <w:p w14:paraId="7FA50F68" w14:textId="77777777" w:rsidR="00737BF9" w:rsidRDefault="00FB041D">
      <w:pPr>
        <w:numPr>
          <w:ilvl w:val="0"/>
          <w:numId w:val="20"/>
        </w:numPr>
        <w:tabs>
          <w:tab w:val="left" w:pos="851"/>
        </w:tabs>
        <w:ind w:left="0" w:firstLine="709"/>
        <w:jc w:val="both"/>
        <w:rPr>
          <w:lang w:eastAsia="en-US"/>
        </w:rPr>
      </w:pPr>
      <w:r>
        <w:rPr>
          <w:lang w:eastAsia="en-US"/>
        </w:rPr>
        <w:t xml:space="preserve"> не 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14:paraId="7A4D005D" w14:textId="77777777" w:rsidR="00737BF9" w:rsidRDefault="00FB041D">
      <w:pPr>
        <w:numPr>
          <w:ilvl w:val="0"/>
          <w:numId w:val="20"/>
        </w:numPr>
        <w:tabs>
          <w:tab w:val="left" w:pos="851"/>
        </w:tabs>
        <w:ind w:left="0" w:firstLine="709"/>
        <w:jc w:val="both"/>
        <w:rPr>
          <w:lang w:eastAsia="en-US"/>
        </w:rPr>
      </w:pPr>
      <w:r>
        <w:rPr>
          <w:lang w:eastAsia="en-US"/>
        </w:rPr>
        <w:t xml:space="preserve"> не внедрять на ОИ вредоносное программное обеспечение;</w:t>
      </w:r>
    </w:p>
    <w:p w14:paraId="7713EC17" w14:textId="77777777" w:rsidR="00737BF9" w:rsidRDefault="00FB041D">
      <w:pPr>
        <w:numPr>
          <w:ilvl w:val="0"/>
          <w:numId w:val="20"/>
        </w:numPr>
        <w:tabs>
          <w:tab w:val="left" w:pos="851"/>
        </w:tabs>
        <w:ind w:left="0" w:firstLine="709"/>
        <w:jc w:val="both"/>
        <w:rPr>
          <w:lang w:eastAsia="en-US"/>
        </w:rPr>
      </w:pPr>
      <w:r>
        <w:rPr>
          <w:lang w:eastAsia="en-US"/>
        </w:rPr>
        <w:t xml:space="preserve"> не устанавливать программные и аппаратные закладные устройства в технические средства ОИ.</w:t>
      </w:r>
    </w:p>
    <w:p w14:paraId="52551562" w14:textId="77777777" w:rsidR="00737BF9" w:rsidRDefault="00FB041D">
      <w:pPr>
        <w:tabs>
          <w:tab w:val="left" w:pos="1276"/>
        </w:tabs>
        <w:autoSpaceDE w:val="0"/>
        <w:ind w:firstLine="709"/>
        <w:contextualSpacing/>
        <w:jc w:val="both"/>
      </w:pPr>
      <w:r>
        <w:t>11.2. При использовании дистанционной формы обмена информацией (документацией) Исполнитель должен предоставить Заказчику данные для доступа к сервису конфиденциального обмена информацией.</w:t>
      </w:r>
    </w:p>
    <w:p w14:paraId="25222127" w14:textId="77777777" w:rsidR="00737BF9" w:rsidRDefault="00FB041D">
      <w:pPr>
        <w:tabs>
          <w:tab w:val="left" w:pos="1276"/>
        </w:tabs>
        <w:autoSpaceDE w:val="0"/>
        <w:ind w:firstLine="709"/>
        <w:contextualSpacing/>
        <w:jc w:val="both"/>
      </w:pPr>
      <w:r>
        <w:t xml:space="preserve">11.3. Нарушение настоящих требований влечет за собою гражданско-правовую, административную или уголовную ответственность в соответствии с законодательством Российской Федерации. </w:t>
      </w:r>
    </w:p>
    <w:p w14:paraId="295E92C3" w14:textId="77777777" w:rsidR="00737BF9" w:rsidRDefault="00737BF9">
      <w:pPr>
        <w:tabs>
          <w:tab w:val="left" w:pos="0"/>
        </w:tabs>
        <w:ind w:left="900"/>
        <w:jc w:val="center"/>
      </w:pPr>
    </w:p>
    <w:p w14:paraId="2C310228" w14:textId="77777777" w:rsidR="00737BF9" w:rsidRDefault="00FB041D">
      <w:pPr>
        <w:tabs>
          <w:tab w:val="left" w:pos="360"/>
        </w:tabs>
        <w:ind w:firstLine="709"/>
        <w:jc w:val="center"/>
        <w:rPr>
          <w:b/>
        </w:rPr>
      </w:pPr>
      <w:r>
        <w:rPr>
          <w:b/>
        </w:rPr>
        <w:t>12. Срок действия, изменение и расторжение Договора</w:t>
      </w:r>
    </w:p>
    <w:p w14:paraId="6F2C7EA9" w14:textId="52A70046" w:rsidR="00737BF9" w:rsidRDefault="00FB041D">
      <w:pPr>
        <w:tabs>
          <w:tab w:val="left" w:pos="1134"/>
        </w:tabs>
        <w:ind w:firstLine="709"/>
        <w:jc w:val="both"/>
        <w:rPr>
          <w:rFonts w:eastAsia="Arial Unicode MS"/>
          <w:color w:val="000000"/>
        </w:rPr>
      </w:pPr>
      <w:r>
        <w:rPr>
          <w:rFonts w:eastAsia="Arial Unicode MS"/>
          <w:color w:val="000000"/>
        </w:rPr>
        <w:t>12.1. Договор</w:t>
      </w:r>
      <w:r>
        <w:t xml:space="preserve"> вступает в силу с даты его заключения и действует до </w:t>
      </w:r>
      <w:r w:rsidR="00F93D3D">
        <w:t xml:space="preserve">30 июня </w:t>
      </w:r>
      <w:r>
        <w:t>2026 года. (включительно).</w:t>
      </w:r>
    </w:p>
    <w:p w14:paraId="19041A33" w14:textId="77777777" w:rsidR="00737BF9" w:rsidRDefault="00FB041D">
      <w:pPr>
        <w:tabs>
          <w:tab w:val="left" w:pos="0"/>
        </w:tabs>
        <w:ind w:firstLine="709"/>
        <w:jc w:val="both"/>
      </w:pPr>
      <w:r>
        <w:t xml:space="preserve">12.2. Настоящий договор может быть изменен или расторгнут в установленном законодательством РФ порядке или по соглашению Сторон. </w:t>
      </w:r>
    </w:p>
    <w:p w14:paraId="4D6DD34B" w14:textId="77777777" w:rsidR="00737BF9" w:rsidRDefault="00FB041D">
      <w:pPr>
        <w:ind w:firstLine="709"/>
        <w:jc w:val="both"/>
      </w:pPr>
      <w:r>
        <w:t xml:space="preserve">12.3.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8" w:history="1">
        <w:r>
          <w:t>частями 9</w:t>
        </w:r>
      </w:hyperlink>
      <w:r>
        <w:t xml:space="preserve"> - </w:t>
      </w:r>
      <w:hyperlink r:id="rId9" w:history="1">
        <w:r>
          <w:t>23 статьи 95</w:t>
        </w:r>
      </w:hyperlink>
      <w:r>
        <w:t xml:space="preserve"> Федерального закона от о контрактной системе.</w:t>
      </w:r>
    </w:p>
    <w:p w14:paraId="094FCA01" w14:textId="77777777" w:rsidR="00737BF9" w:rsidRDefault="00FB041D">
      <w:pPr>
        <w:ind w:firstLine="709"/>
        <w:jc w:val="both"/>
      </w:pPr>
      <w:r>
        <w:t xml:space="preserve">Сторона, которой направлено предложение о расторжении Договора по соглашению Сторон, должна дать письменный </w:t>
      </w:r>
      <w:proofErr w:type="gramStart"/>
      <w:r>
        <w:t>ответ по существу</w:t>
      </w:r>
      <w:proofErr w:type="gramEnd"/>
      <w:r>
        <w:t xml:space="preserve"> в срок не позднее 10 (десяти) рабочих дней с даты его получения. Расторжение Договора производится Сторонами путем подписания соответствующего соглашения о расторжении.</w:t>
      </w:r>
    </w:p>
    <w:p w14:paraId="55052F1A" w14:textId="77777777" w:rsidR="00737BF9" w:rsidRDefault="00FB041D">
      <w:pPr>
        <w:ind w:firstLine="709"/>
        <w:jc w:val="both"/>
      </w:pPr>
      <w:r>
        <w:lastRenderedPageBreak/>
        <w:t xml:space="preserve">Односторонний отказ Заказчика от исполнения Договора в соответствии с гражданским </w:t>
      </w:r>
      <w:hyperlink r:id="rId10" w:history="1">
        <w:r>
          <w:t>законодательством</w:t>
        </w:r>
      </w:hyperlink>
      <w:r>
        <w:t xml:space="preserve"> вступает в силу по истечении 10 дней с момента направления Заказчиком Поставщику отказа Заказчика от исполнения договора. </w:t>
      </w:r>
    </w:p>
    <w:p w14:paraId="42ECCEC3" w14:textId="77777777" w:rsidR="00737BF9" w:rsidRDefault="00FB041D">
      <w:pPr>
        <w:ind w:firstLine="709"/>
        <w:jc w:val="both"/>
      </w:pPr>
      <w:r>
        <w:t>12.4. В случае расторжения настоящего Договора Стороны производят сверку расчетов, которой подтверждается объем услуг, исполненных Исполнителем.</w:t>
      </w:r>
    </w:p>
    <w:p w14:paraId="11C4F246" w14:textId="77777777" w:rsidR="00737BF9" w:rsidRDefault="00FB041D">
      <w:pPr>
        <w:tabs>
          <w:tab w:val="left" w:pos="0"/>
        </w:tabs>
        <w:ind w:firstLine="709"/>
        <w:jc w:val="both"/>
      </w:pPr>
      <w:r>
        <w:t>12.5. При изменении наименования, в том числе в связи с реорганизацией места нахождения, адреса, банковских реквизитов одной из Сторон, такая Сторона письменно уведомляет другую Сторону о произошедших изменениях в письменной форме в течение 5 (Пяти) рабочих дней.</w:t>
      </w:r>
    </w:p>
    <w:p w14:paraId="4B8F1C54" w14:textId="77777777" w:rsidR="00737BF9" w:rsidRDefault="00FB041D">
      <w:pPr>
        <w:tabs>
          <w:tab w:val="left" w:pos="0"/>
        </w:tabs>
        <w:ind w:firstLine="709"/>
        <w:jc w:val="both"/>
      </w:pPr>
      <w:r>
        <w:t>12.6. Изменения положений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 даты подписания его Сторонами, если иное не предусмотрено таким дополнительным соглашением.</w:t>
      </w:r>
    </w:p>
    <w:p w14:paraId="4C3EA57F" w14:textId="77777777" w:rsidR="00737BF9" w:rsidRDefault="00737BF9">
      <w:pPr>
        <w:tabs>
          <w:tab w:val="left" w:pos="0"/>
        </w:tabs>
        <w:ind w:left="900"/>
        <w:jc w:val="both"/>
      </w:pPr>
    </w:p>
    <w:p w14:paraId="1A5FD0F5" w14:textId="77777777" w:rsidR="00737BF9" w:rsidRDefault="00FB041D">
      <w:pPr>
        <w:jc w:val="center"/>
        <w:rPr>
          <w:b/>
        </w:rPr>
      </w:pPr>
      <w:r>
        <w:rPr>
          <w:b/>
        </w:rPr>
        <w:t xml:space="preserve">13. Прочие условия </w:t>
      </w:r>
    </w:p>
    <w:p w14:paraId="68DFF5FB" w14:textId="77777777" w:rsidR="00737BF9" w:rsidRDefault="00FB041D">
      <w:pPr>
        <w:ind w:firstLine="900"/>
        <w:jc w:val="both"/>
      </w:pPr>
      <w:r>
        <w:t>11.1. Договор подписан в двух экземплярах на бумажном носителе, имеющих одинаковую юридическую силу, по одному – для каждой из Сторон.</w:t>
      </w:r>
    </w:p>
    <w:p w14:paraId="72EC9A1D" w14:textId="77777777" w:rsidR="00737BF9" w:rsidRDefault="00FB041D">
      <w:pPr>
        <w:ind w:firstLine="900"/>
        <w:jc w:val="both"/>
      </w:pPr>
      <w:r>
        <w:t xml:space="preserve">11.2. Неотъемлемой частью договора является: </w:t>
      </w:r>
    </w:p>
    <w:p w14:paraId="608851A2" w14:textId="77777777" w:rsidR="00737BF9" w:rsidRDefault="00FB041D">
      <w:pPr>
        <w:ind w:firstLine="900"/>
        <w:jc w:val="both"/>
      </w:pPr>
      <w:r>
        <w:t>Приложение №1 – Спецификация;</w:t>
      </w:r>
    </w:p>
    <w:p w14:paraId="79E13501" w14:textId="77777777" w:rsidR="00737BF9" w:rsidRDefault="00FB041D">
      <w:pPr>
        <w:ind w:firstLine="900"/>
        <w:jc w:val="both"/>
      </w:pPr>
      <w:r>
        <w:t>Приложение №2 – Техническое задание.</w:t>
      </w:r>
    </w:p>
    <w:p w14:paraId="4FBB6BE9" w14:textId="77777777" w:rsidR="00737BF9" w:rsidRDefault="00737BF9">
      <w:pPr>
        <w:ind w:firstLine="900"/>
        <w:jc w:val="both"/>
      </w:pPr>
    </w:p>
    <w:p w14:paraId="6427AFEB" w14:textId="77777777" w:rsidR="00737BF9" w:rsidRDefault="00FB041D">
      <w:pPr>
        <w:spacing w:before="240" w:after="240"/>
        <w:jc w:val="center"/>
        <w:rPr>
          <w:b/>
          <w:bCs/>
          <w:iCs/>
        </w:rPr>
      </w:pPr>
      <w:r>
        <w:rPr>
          <w:b/>
          <w:bCs/>
          <w:iCs/>
        </w:rPr>
        <w:t>14. Реквизиты Сторон</w:t>
      </w:r>
    </w:p>
    <w:tbl>
      <w:tblPr>
        <w:tblW w:w="10485" w:type="dxa"/>
        <w:tblInd w:w="113" w:type="dxa"/>
        <w:tblLook w:val="04A0" w:firstRow="1" w:lastRow="0" w:firstColumn="1" w:lastColumn="0" w:noHBand="0" w:noVBand="1"/>
      </w:tblPr>
      <w:tblGrid>
        <w:gridCol w:w="4968"/>
        <w:gridCol w:w="5517"/>
      </w:tblGrid>
      <w:tr w:rsidR="00737BF9" w14:paraId="755C4EAE" w14:textId="77777777">
        <w:tc>
          <w:tcPr>
            <w:tcW w:w="4968" w:type="dxa"/>
            <w:tcBorders>
              <w:top w:val="single" w:sz="4" w:space="0" w:color="auto"/>
              <w:left w:val="single" w:sz="4" w:space="0" w:color="auto"/>
              <w:bottom w:val="single" w:sz="4" w:space="0" w:color="auto"/>
              <w:right w:val="single" w:sz="4" w:space="0" w:color="auto"/>
            </w:tcBorders>
          </w:tcPr>
          <w:p w14:paraId="6194C840" w14:textId="77777777" w:rsidR="00737BF9" w:rsidRDefault="00FB041D">
            <w:pPr>
              <w:ind w:firstLine="567"/>
              <w:jc w:val="center"/>
              <w:rPr>
                <w:b/>
                <w:color w:val="000000"/>
              </w:rPr>
            </w:pPr>
            <w:r>
              <w:rPr>
                <w:b/>
                <w:color w:val="000000"/>
              </w:rPr>
              <w:t>Заказчик:</w:t>
            </w:r>
          </w:p>
        </w:tc>
        <w:tc>
          <w:tcPr>
            <w:tcW w:w="5517" w:type="dxa"/>
            <w:tcBorders>
              <w:top w:val="single" w:sz="4" w:space="0" w:color="auto"/>
              <w:left w:val="single" w:sz="4" w:space="0" w:color="auto"/>
              <w:bottom w:val="single" w:sz="4" w:space="0" w:color="auto"/>
              <w:right w:val="single" w:sz="4" w:space="0" w:color="auto"/>
            </w:tcBorders>
          </w:tcPr>
          <w:p w14:paraId="23D31F16" w14:textId="5F261FF2" w:rsidR="00737BF9" w:rsidRDefault="00F93D3D">
            <w:pPr>
              <w:ind w:firstLine="567"/>
              <w:jc w:val="center"/>
              <w:rPr>
                <w:b/>
                <w:color w:val="000000"/>
              </w:rPr>
            </w:pPr>
            <w:proofErr w:type="spellStart"/>
            <w:r>
              <w:rPr>
                <w:b/>
                <w:color w:val="000000"/>
              </w:rPr>
              <w:t>Испонитель</w:t>
            </w:r>
            <w:proofErr w:type="spellEnd"/>
            <w:r w:rsidR="00FB041D">
              <w:rPr>
                <w:b/>
                <w:color w:val="000000"/>
              </w:rPr>
              <w:t>:</w:t>
            </w:r>
          </w:p>
        </w:tc>
      </w:tr>
      <w:tr w:rsidR="00737BF9" w14:paraId="12B71CB3" w14:textId="77777777">
        <w:tc>
          <w:tcPr>
            <w:tcW w:w="4968" w:type="dxa"/>
            <w:tcBorders>
              <w:top w:val="single" w:sz="4" w:space="0" w:color="auto"/>
              <w:left w:val="single" w:sz="4" w:space="0" w:color="auto"/>
              <w:bottom w:val="single" w:sz="4" w:space="0" w:color="auto"/>
              <w:right w:val="single" w:sz="4" w:space="0" w:color="auto"/>
            </w:tcBorders>
          </w:tcPr>
          <w:p w14:paraId="0EDF41CD" w14:textId="77777777" w:rsidR="00737BF9" w:rsidRDefault="00FB041D">
            <w:pPr>
              <w:spacing w:line="300" w:lineRule="exact"/>
              <w:jc w:val="center"/>
              <w:rPr>
                <w:b/>
                <w:color w:val="000000" w:themeColor="text1"/>
                <w:lang w:eastAsia="en-US"/>
              </w:rPr>
            </w:pPr>
            <w:r>
              <w:rPr>
                <w:b/>
                <w:color w:val="000000" w:themeColor="text1"/>
                <w:lang w:eastAsia="en-US"/>
              </w:rPr>
              <w:t>ФГБУЗ МСЧ № 118 ФМБА России</w:t>
            </w:r>
          </w:p>
          <w:p w14:paraId="25EC1D2E" w14:textId="77777777" w:rsidR="00737BF9" w:rsidRDefault="00FB041D">
            <w:pPr>
              <w:spacing w:line="300" w:lineRule="exact"/>
              <w:rPr>
                <w:color w:val="000000" w:themeColor="text1"/>
                <w:lang w:eastAsia="en-US"/>
              </w:rPr>
            </w:pPr>
            <w:r>
              <w:rPr>
                <w:color w:val="000000" w:themeColor="text1"/>
                <w:lang w:eastAsia="en-US"/>
              </w:rPr>
              <w:t>184230, Мурманская область, г. Полярные Зори, проспект Нивский, д. 1а.</w:t>
            </w:r>
          </w:p>
          <w:p w14:paraId="6E284107" w14:textId="77777777" w:rsidR="00737BF9" w:rsidRDefault="00FB041D">
            <w:pPr>
              <w:spacing w:line="300" w:lineRule="exact"/>
              <w:ind w:left="-70" w:firstLine="70"/>
              <w:rPr>
                <w:color w:val="000000" w:themeColor="text1"/>
                <w:lang w:eastAsia="en-US"/>
              </w:rPr>
            </w:pPr>
            <w:r>
              <w:rPr>
                <w:color w:val="000000" w:themeColor="text1"/>
                <w:lang w:eastAsia="en-US"/>
              </w:rPr>
              <w:t>тел/факс (815-32) 7-16-97</w:t>
            </w:r>
          </w:p>
          <w:p w14:paraId="1953A926" w14:textId="77777777" w:rsidR="00737BF9" w:rsidRDefault="00FB041D">
            <w:pPr>
              <w:spacing w:line="300" w:lineRule="exact"/>
              <w:ind w:left="-70" w:firstLine="70"/>
              <w:rPr>
                <w:color w:val="000000" w:themeColor="text1"/>
                <w:lang w:eastAsia="en-US"/>
              </w:rPr>
            </w:pPr>
            <w:r>
              <w:rPr>
                <w:color w:val="000000" w:themeColor="text1"/>
                <w:lang w:eastAsia="en-US"/>
              </w:rPr>
              <w:t>тел (815-32) 4-39-52</w:t>
            </w:r>
          </w:p>
          <w:p w14:paraId="398CD72B" w14:textId="77777777" w:rsidR="00737BF9" w:rsidRDefault="00FB041D">
            <w:pPr>
              <w:spacing w:line="300" w:lineRule="exact"/>
              <w:rPr>
                <w:lang w:eastAsia="en-US"/>
              </w:rPr>
            </w:pPr>
            <w:r>
              <w:rPr>
                <w:color w:val="000000" w:themeColor="text1"/>
                <w:lang w:val="en-US" w:eastAsia="en-US"/>
              </w:rPr>
              <w:t>E</w:t>
            </w:r>
            <w:r>
              <w:rPr>
                <w:color w:val="000000" w:themeColor="text1"/>
                <w:lang w:eastAsia="en-US"/>
              </w:rPr>
              <w:t>-</w:t>
            </w:r>
            <w:r>
              <w:rPr>
                <w:color w:val="000000" w:themeColor="text1"/>
                <w:lang w:val="en-US" w:eastAsia="en-US"/>
              </w:rPr>
              <w:t>mail</w:t>
            </w:r>
            <w:r>
              <w:rPr>
                <w:color w:val="000000" w:themeColor="text1"/>
                <w:lang w:eastAsia="en-US"/>
              </w:rPr>
              <w:t xml:space="preserve">: </w:t>
            </w:r>
            <w:proofErr w:type="spellStart"/>
            <w:r>
              <w:rPr>
                <w:lang w:val="en-US" w:eastAsia="en-US"/>
              </w:rPr>
              <w:t>msch</w:t>
            </w:r>
            <w:proofErr w:type="spellEnd"/>
            <w:r>
              <w:rPr>
                <w:lang w:eastAsia="en-US"/>
              </w:rPr>
              <w:t>118@</w:t>
            </w:r>
            <w:proofErr w:type="spellStart"/>
            <w:r>
              <w:rPr>
                <w:lang w:val="en-US" w:eastAsia="en-US"/>
              </w:rPr>
              <w:t>fmbamail</w:t>
            </w:r>
            <w:proofErr w:type="spellEnd"/>
            <w:r>
              <w:rPr>
                <w:lang w:eastAsia="en-US"/>
              </w:rPr>
              <w:t>.</w:t>
            </w:r>
            <w:proofErr w:type="spellStart"/>
            <w:r>
              <w:rPr>
                <w:lang w:val="en-US" w:eastAsia="en-US"/>
              </w:rPr>
              <w:t>ru</w:t>
            </w:r>
            <w:proofErr w:type="spellEnd"/>
          </w:p>
          <w:p w14:paraId="6B276795" w14:textId="77777777" w:rsidR="00737BF9" w:rsidRDefault="00FB041D">
            <w:pPr>
              <w:spacing w:line="300" w:lineRule="exact"/>
              <w:rPr>
                <w:lang w:eastAsia="en-US"/>
              </w:rPr>
            </w:pPr>
            <w:r>
              <w:rPr>
                <w:lang w:eastAsia="en-US"/>
              </w:rPr>
              <w:t>ИНН 5117100091</w:t>
            </w:r>
          </w:p>
          <w:p w14:paraId="61BDAC99" w14:textId="77777777" w:rsidR="00737BF9" w:rsidRDefault="00FB041D">
            <w:pPr>
              <w:spacing w:line="300" w:lineRule="exact"/>
              <w:rPr>
                <w:lang w:eastAsia="en-US"/>
              </w:rPr>
            </w:pPr>
            <w:r>
              <w:rPr>
                <w:lang w:eastAsia="en-US"/>
              </w:rPr>
              <w:t>КПП 511701001</w:t>
            </w:r>
          </w:p>
          <w:p w14:paraId="449351F5" w14:textId="77777777" w:rsidR="00737BF9" w:rsidRDefault="00FB041D">
            <w:pPr>
              <w:spacing w:line="300" w:lineRule="exact"/>
              <w:rPr>
                <w:lang w:eastAsia="en-US"/>
              </w:rPr>
            </w:pPr>
            <w:r>
              <w:rPr>
                <w:lang w:eastAsia="en-US"/>
              </w:rPr>
              <w:t>ОГРН 1025100816872</w:t>
            </w:r>
          </w:p>
          <w:p w14:paraId="62BBFED1" w14:textId="77777777" w:rsidR="00737BF9" w:rsidRDefault="00FB041D">
            <w:pPr>
              <w:spacing w:line="300" w:lineRule="exact"/>
              <w:rPr>
                <w:lang w:eastAsia="en-US"/>
              </w:rPr>
            </w:pPr>
            <w:r>
              <w:rPr>
                <w:lang w:eastAsia="en-US"/>
              </w:rPr>
              <w:t>ОКПО 08625521</w:t>
            </w:r>
          </w:p>
          <w:p w14:paraId="612B7775" w14:textId="77777777" w:rsidR="00737BF9" w:rsidRDefault="00FB041D">
            <w:pPr>
              <w:spacing w:line="300" w:lineRule="exact"/>
              <w:rPr>
                <w:lang w:eastAsia="en-US"/>
              </w:rPr>
            </w:pPr>
            <w:r>
              <w:rPr>
                <w:lang w:eastAsia="en-US"/>
              </w:rPr>
              <w:t>ОКТМО 47528000</w:t>
            </w:r>
          </w:p>
          <w:p w14:paraId="44B90959" w14:textId="77777777" w:rsidR="00737BF9" w:rsidRDefault="00FB041D">
            <w:pPr>
              <w:spacing w:line="300" w:lineRule="exact"/>
            </w:pPr>
            <w:r>
              <w:t xml:space="preserve">УФК по Нижегородской области </w:t>
            </w:r>
          </w:p>
          <w:p w14:paraId="5B92B40B" w14:textId="77777777" w:rsidR="00737BF9" w:rsidRDefault="00FB041D">
            <w:pPr>
              <w:spacing w:line="300" w:lineRule="exact"/>
              <w:rPr>
                <w:lang w:eastAsia="en-US"/>
              </w:rPr>
            </w:pPr>
            <w:r>
              <w:rPr>
                <w:lang w:eastAsia="en-US"/>
              </w:rPr>
              <w:t xml:space="preserve"> (ФГБУЗ МСЧ № 118 ФМБА России, л/с 20496Х71750, л/с 21496Х71750, л/с 22496Х71750)</w:t>
            </w:r>
          </w:p>
          <w:p w14:paraId="7F7C4AEE" w14:textId="77777777" w:rsidR="00737BF9" w:rsidRDefault="00FB041D">
            <w:pPr>
              <w:spacing w:line="300" w:lineRule="exact"/>
              <w:rPr>
                <w:color w:val="000000" w:themeColor="text1"/>
              </w:rPr>
            </w:pPr>
            <w:r>
              <w:rPr>
                <w:lang w:eastAsia="en-US"/>
              </w:rPr>
              <w:t xml:space="preserve">Наименование банка: </w:t>
            </w:r>
            <w:r>
              <w:rPr>
                <w:color w:val="000000" w:themeColor="text1"/>
                <w:shd w:val="clear" w:color="auto" w:fill="FFFFFF"/>
              </w:rPr>
              <w:t xml:space="preserve">ОКЦ № 1 ВВГУ Банка России // УФК по Нижегородской области, </w:t>
            </w:r>
            <w:proofErr w:type="spellStart"/>
            <w:r>
              <w:rPr>
                <w:color w:val="000000" w:themeColor="text1"/>
                <w:shd w:val="clear" w:color="auto" w:fill="FFFFFF"/>
              </w:rPr>
              <w:t>г.Нижний</w:t>
            </w:r>
            <w:proofErr w:type="spellEnd"/>
            <w:r>
              <w:rPr>
                <w:color w:val="000000" w:themeColor="text1"/>
                <w:shd w:val="clear" w:color="auto" w:fill="FFFFFF"/>
              </w:rPr>
              <w:t xml:space="preserve"> Новгород </w:t>
            </w:r>
          </w:p>
          <w:p w14:paraId="54045E11" w14:textId="77777777" w:rsidR="00FB041D" w:rsidRPr="00FB041D" w:rsidRDefault="00FB041D" w:rsidP="00FB041D">
            <w:pPr>
              <w:widowControl w:val="0"/>
              <w:autoSpaceDE w:val="0"/>
              <w:autoSpaceDN w:val="0"/>
              <w:adjustRightInd w:val="0"/>
              <w:spacing w:before="100" w:beforeAutospacing="1" w:after="100" w:afterAutospacing="1"/>
              <w:rPr>
                <w:rFonts w:eastAsia="SimSun"/>
                <w:color w:val="000000"/>
                <w:shd w:val="clear" w:color="auto" w:fill="FFFFFF"/>
              </w:rPr>
            </w:pPr>
            <w:r w:rsidRPr="00FB041D">
              <w:rPr>
                <w:rFonts w:eastAsia="SimSun"/>
                <w:color w:val="000000"/>
                <w:shd w:val="clear" w:color="auto" w:fill="FFFFFF"/>
              </w:rPr>
              <w:t>БИК 012202102</w:t>
            </w:r>
          </w:p>
          <w:p w14:paraId="46999215" w14:textId="77777777" w:rsidR="00FB041D" w:rsidRPr="00FB041D" w:rsidRDefault="00FB041D" w:rsidP="00FB041D">
            <w:pPr>
              <w:widowControl w:val="0"/>
              <w:autoSpaceDE w:val="0"/>
              <w:autoSpaceDN w:val="0"/>
              <w:adjustRightInd w:val="0"/>
              <w:spacing w:before="100" w:beforeAutospacing="1" w:after="100" w:afterAutospacing="1"/>
              <w:rPr>
                <w:rFonts w:eastAsia="SimSun"/>
                <w:color w:val="000000"/>
                <w:shd w:val="clear" w:color="auto" w:fill="FFFFFF"/>
              </w:rPr>
            </w:pPr>
            <w:r w:rsidRPr="00FB041D">
              <w:rPr>
                <w:rFonts w:eastAsia="SimSun"/>
                <w:color w:val="000000"/>
                <w:shd w:val="clear" w:color="auto" w:fill="FFFFFF"/>
              </w:rPr>
              <w:t>ЕКС 40102810745370000024</w:t>
            </w:r>
          </w:p>
          <w:p w14:paraId="0C861CA7" w14:textId="77777777" w:rsidR="00FB041D" w:rsidRPr="00FB041D" w:rsidRDefault="00FB041D" w:rsidP="00FB041D">
            <w:pPr>
              <w:widowControl w:val="0"/>
              <w:autoSpaceDE w:val="0"/>
              <w:autoSpaceDN w:val="0"/>
              <w:adjustRightInd w:val="0"/>
              <w:spacing w:before="100" w:beforeAutospacing="1" w:after="100" w:afterAutospacing="1"/>
              <w:rPr>
                <w:rFonts w:eastAsia="SimSun"/>
                <w:color w:val="000000"/>
                <w:shd w:val="clear" w:color="auto" w:fill="FFFFFF"/>
              </w:rPr>
            </w:pPr>
            <w:r w:rsidRPr="00FB041D">
              <w:rPr>
                <w:rFonts w:eastAsia="SimSun"/>
                <w:color w:val="000000"/>
                <w:shd w:val="clear" w:color="auto" w:fill="FFFFFF"/>
              </w:rPr>
              <w:t>КС 03214643000000013212</w:t>
            </w:r>
          </w:p>
          <w:p w14:paraId="1005F129" w14:textId="77777777" w:rsidR="00FB041D" w:rsidRPr="00FB041D" w:rsidRDefault="00FB041D" w:rsidP="00FB041D">
            <w:pPr>
              <w:widowControl w:val="0"/>
              <w:autoSpaceDE w:val="0"/>
              <w:autoSpaceDN w:val="0"/>
              <w:adjustRightInd w:val="0"/>
              <w:spacing w:before="100" w:beforeAutospacing="1" w:after="100" w:afterAutospacing="1"/>
              <w:rPr>
                <w:rFonts w:eastAsia="SimSun"/>
                <w:color w:val="000000"/>
                <w:shd w:val="clear" w:color="auto" w:fill="FFFFFF"/>
              </w:rPr>
            </w:pPr>
            <w:r w:rsidRPr="00FB041D">
              <w:rPr>
                <w:rFonts w:eastAsia="SimSun"/>
                <w:color w:val="000000"/>
                <w:shd w:val="clear" w:color="auto" w:fill="FFFFFF"/>
              </w:rPr>
              <w:lastRenderedPageBreak/>
              <w:t xml:space="preserve"> </w:t>
            </w:r>
          </w:p>
          <w:p w14:paraId="57ADCC67" w14:textId="50226EE0" w:rsidR="00737BF9" w:rsidRDefault="00737BF9">
            <w:pPr>
              <w:spacing w:line="300" w:lineRule="exact"/>
              <w:rPr>
                <w:color w:val="000000"/>
              </w:rPr>
            </w:pPr>
          </w:p>
        </w:tc>
        <w:tc>
          <w:tcPr>
            <w:tcW w:w="5517" w:type="dxa"/>
            <w:tcBorders>
              <w:top w:val="single" w:sz="4" w:space="0" w:color="auto"/>
              <w:left w:val="single" w:sz="4" w:space="0" w:color="auto"/>
              <w:bottom w:val="single" w:sz="4" w:space="0" w:color="auto"/>
              <w:right w:val="single" w:sz="4" w:space="0" w:color="auto"/>
            </w:tcBorders>
          </w:tcPr>
          <w:p w14:paraId="623E7FBB" w14:textId="77777777" w:rsidR="00737BF9" w:rsidRDefault="00737BF9">
            <w:pPr>
              <w:rPr>
                <w:color w:val="000000"/>
              </w:rPr>
            </w:pPr>
          </w:p>
        </w:tc>
      </w:tr>
      <w:tr w:rsidR="00737BF9" w14:paraId="44DCE306" w14:textId="77777777">
        <w:tc>
          <w:tcPr>
            <w:tcW w:w="4968" w:type="dxa"/>
            <w:tcBorders>
              <w:top w:val="single" w:sz="4" w:space="0" w:color="auto"/>
              <w:left w:val="single" w:sz="4" w:space="0" w:color="auto"/>
              <w:bottom w:val="single" w:sz="4" w:space="0" w:color="auto"/>
              <w:right w:val="single" w:sz="4" w:space="0" w:color="auto"/>
            </w:tcBorders>
          </w:tcPr>
          <w:p w14:paraId="15D4CADC" w14:textId="77777777" w:rsidR="00737BF9" w:rsidRDefault="00737BF9">
            <w:pPr>
              <w:rPr>
                <w:color w:val="000000"/>
              </w:rPr>
            </w:pPr>
          </w:p>
          <w:p w14:paraId="1F770682" w14:textId="77777777" w:rsidR="00737BF9" w:rsidRDefault="00FB041D">
            <w:pPr>
              <w:rPr>
                <w:color w:val="000000"/>
              </w:rPr>
            </w:pPr>
            <w:r>
              <w:rPr>
                <w:color w:val="000000"/>
              </w:rPr>
              <w:t xml:space="preserve">Начальник _____________И.Н. Александров </w:t>
            </w:r>
          </w:p>
          <w:p w14:paraId="34415FA0" w14:textId="77777777" w:rsidR="00737BF9" w:rsidRDefault="00737BF9">
            <w:pPr>
              <w:rPr>
                <w:color w:val="000000"/>
              </w:rPr>
            </w:pPr>
          </w:p>
        </w:tc>
        <w:tc>
          <w:tcPr>
            <w:tcW w:w="5517" w:type="dxa"/>
            <w:tcBorders>
              <w:top w:val="single" w:sz="4" w:space="0" w:color="auto"/>
              <w:left w:val="single" w:sz="4" w:space="0" w:color="auto"/>
              <w:bottom w:val="single" w:sz="4" w:space="0" w:color="auto"/>
              <w:right w:val="single" w:sz="4" w:space="0" w:color="auto"/>
            </w:tcBorders>
          </w:tcPr>
          <w:p w14:paraId="4AFE5205" w14:textId="77777777" w:rsidR="00737BF9" w:rsidRDefault="00737BF9">
            <w:pPr>
              <w:rPr>
                <w:color w:val="000000"/>
              </w:rPr>
            </w:pPr>
          </w:p>
          <w:p w14:paraId="199D5BF1" w14:textId="77777777" w:rsidR="00737BF9" w:rsidRDefault="00FB041D">
            <w:pPr>
              <w:rPr>
                <w:color w:val="000000"/>
              </w:rPr>
            </w:pPr>
            <w:r>
              <w:rPr>
                <w:color w:val="000000"/>
              </w:rPr>
              <w:t xml:space="preserve">                           _______________</w:t>
            </w:r>
          </w:p>
        </w:tc>
      </w:tr>
      <w:tr w:rsidR="00737BF9" w14:paraId="3B349BD9" w14:textId="77777777">
        <w:tc>
          <w:tcPr>
            <w:tcW w:w="4968" w:type="dxa"/>
            <w:tcBorders>
              <w:top w:val="single" w:sz="4" w:space="0" w:color="auto"/>
              <w:left w:val="single" w:sz="4" w:space="0" w:color="auto"/>
              <w:bottom w:val="single" w:sz="4" w:space="0" w:color="auto"/>
              <w:right w:val="single" w:sz="4" w:space="0" w:color="auto"/>
            </w:tcBorders>
          </w:tcPr>
          <w:p w14:paraId="68FE390A" w14:textId="77777777" w:rsidR="00737BF9" w:rsidRDefault="00FB041D">
            <w:pPr>
              <w:rPr>
                <w:color w:val="000000"/>
              </w:rPr>
            </w:pPr>
            <w:r>
              <w:rPr>
                <w:color w:val="000000"/>
              </w:rPr>
              <w:t>М.П.</w:t>
            </w:r>
          </w:p>
        </w:tc>
        <w:tc>
          <w:tcPr>
            <w:tcW w:w="5517" w:type="dxa"/>
            <w:tcBorders>
              <w:top w:val="single" w:sz="4" w:space="0" w:color="auto"/>
              <w:left w:val="single" w:sz="4" w:space="0" w:color="auto"/>
              <w:bottom w:val="single" w:sz="4" w:space="0" w:color="auto"/>
              <w:right w:val="single" w:sz="4" w:space="0" w:color="auto"/>
            </w:tcBorders>
          </w:tcPr>
          <w:p w14:paraId="7BDF28FE" w14:textId="77777777" w:rsidR="00737BF9" w:rsidRDefault="00FB041D">
            <w:pPr>
              <w:rPr>
                <w:color w:val="000000"/>
              </w:rPr>
            </w:pPr>
            <w:r>
              <w:rPr>
                <w:color w:val="000000"/>
              </w:rPr>
              <w:t>М.П.</w:t>
            </w:r>
          </w:p>
        </w:tc>
      </w:tr>
    </w:tbl>
    <w:p w14:paraId="76065436" w14:textId="77777777" w:rsidR="00737BF9" w:rsidRDefault="00737BF9">
      <w:pPr>
        <w:ind w:left="6946"/>
        <w:sectPr w:rsidR="00737BF9">
          <w:footerReference w:type="even" r:id="rId11"/>
          <w:footerReference w:type="default" r:id="rId12"/>
          <w:headerReference w:type="first" r:id="rId13"/>
          <w:pgSz w:w="11900" w:h="16820"/>
          <w:pgMar w:top="907" w:right="737" w:bottom="907" w:left="1134" w:header="0" w:footer="0" w:gutter="0"/>
          <w:cols w:space="60"/>
          <w:titlePg/>
          <w:docGrid w:linePitch="272"/>
        </w:sectPr>
      </w:pPr>
    </w:p>
    <w:p w14:paraId="2E18F3BF" w14:textId="77777777" w:rsidR="00737BF9" w:rsidRDefault="00FB041D">
      <w:pPr>
        <w:jc w:val="right"/>
      </w:pPr>
      <w:r>
        <w:lastRenderedPageBreak/>
        <w:t xml:space="preserve">Приложение №1 к Договору </w:t>
      </w:r>
    </w:p>
    <w:p w14:paraId="0E4B9F43" w14:textId="77777777" w:rsidR="00737BF9" w:rsidRDefault="00FB041D">
      <w:pPr>
        <w:ind w:left="6946"/>
        <w:jc w:val="right"/>
      </w:pPr>
      <w:r>
        <w:t>от _________ _____________</w:t>
      </w:r>
    </w:p>
    <w:p w14:paraId="06297BA6" w14:textId="77777777" w:rsidR="00737BF9" w:rsidRDefault="00FB041D">
      <w:pPr>
        <w:ind w:left="6946"/>
        <w:jc w:val="right"/>
      </w:pPr>
      <w:r>
        <w:t xml:space="preserve">№ </w:t>
      </w:r>
    </w:p>
    <w:p w14:paraId="00794C86" w14:textId="77777777" w:rsidR="00737BF9" w:rsidRDefault="00737BF9">
      <w:pPr>
        <w:jc w:val="both"/>
      </w:pPr>
    </w:p>
    <w:p w14:paraId="48797384" w14:textId="77777777" w:rsidR="00737BF9" w:rsidRDefault="00FB041D">
      <w:pPr>
        <w:pStyle w:val="af6"/>
        <w:ind w:right="-56"/>
        <w:rPr>
          <w:rFonts w:ascii="TimesNewRomanPSMT" w:hAnsi="TimesNewRomanPSMT"/>
          <w:sz w:val="24"/>
          <w:szCs w:val="24"/>
        </w:rPr>
      </w:pPr>
      <w:r>
        <w:rPr>
          <w:rFonts w:ascii="TimesNewRomanPSMT" w:hAnsi="TimesNewRomanPSMT"/>
          <w:sz w:val="24"/>
          <w:szCs w:val="24"/>
        </w:rPr>
        <w:t>Спецификация</w:t>
      </w:r>
    </w:p>
    <w:p w14:paraId="336FA716" w14:textId="77777777" w:rsidR="00737BF9" w:rsidRDefault="00737BF9">
      <w:pPr>
        <w:widowControl w:val="0"/>
        <w:suppressAutoHyphens/>
        <w:autoSpaceDE w:val="0"/>
        <w:autoSpaceDN w:val="0"/>
        <w:jc w:val="center"/>
        <w:textAlignment w:val="baseline"/>
        <w:rPr>
          <w:b/>
          <w:bCs/>
          <w:kern w:val="3"/>
          <w:lang w:eastAsia="ar-SA"/>
        </w:rPr>
      </w:pPr>
    </w:p>
    <w:tbl>
      <w:tblPr>
        <w:tblW w:w="15894" w:type="dxa"/>
        <w:tblInd w:w="-717" w:type="dxa"/>
        <w:shd w:val="clear" w:color="auto" w:fill="FFFFFF"/>
        <w:tblLayout w:type="fixed"/>
        <w:tblCellMar>
          <w:left w:w="0" w:type="dxa"/>
          <w:right w:w="0" w:type="dxa"/>
        </w:tblCellMar>
        <w:tblLook w:val="04A0" w:firstRow="1" w:lastRow="0" w:firstColumn="1" w:lastColumn="0" w:noHBand="0" w:noVBand="1"/>
      </w:tblPr>
      <w:tblGrid>
        <w:gridCol w:w="447"/>
        <w:gridCol w:w="4090"/>
        <w:gridCol w:w="891"/>
        <w:gridCol w:w="1518"/>
        <w:gridCol w:w="1245"/>
        <w:gridCol w:w="2724"/>
        <w:gridCol w:w="1418"/>
        <w:gridCol w:w="958"/>
        <w:gridCol w:w="1321"/>
        <w:gridCol w:w="46"/>
        <w:gridCol w:w="1204"/>
        <w:gridCol w:w="32"/>
      </w:tblGrid>
      <w:tr w:rsidR="00737BF9" w14:paraId="1393ABA1" w14:textId="77777777" w:rsidTr="00F93D3D">
        <w:trPr>
          <w:gridAfter w:val="1"/>
          <w:wAfter w:w="32" w:type="dxa"/>
        </w:trPr>
        <w:tc>
          <w:tcPr>
            <w:tcW w:w="44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31D0636" w14:textId="77777777" w:rsidR="00737BF9" w:rsidRDefault="00FB041D">
            <w:pPr>
              <w:suppressAutoHyphens/>
              <w:spacing w:after="160" w:line="259" w:lineRule="auto"/>
              <w:rPr>
                <w:kern w:val="2"/>
              </w:rPr>
            </w:pPr>
            <w:r>
              <w:rPr>
                <w:kern w:val="2"/>
              </w:rPr>
              <w:t>№</w:t>
            </w:r>
            <w:r>
              <w:rPr>
                <w:kern w:val="2"/>
              </w:rPr>
              <w:br/>
              <w:t>п/п</w:t>
            </w:r>
          </w:p>
        </w:tc>
        <w:tc>
          <w:tcPr>
            <w:tcW w:w="40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B84102B" w14:textId="77777777" w:rsidR="00737BF9" w:rsidRDefault="00FB041D">
            <w:pPr>
              <w:suppressAutoHyphens/>
              <w:spacing w:after="160" w:line="259" w:lineRule="auto"/>
              <w:rPr>
                <w:kern w:val="2"/>
              </w:rPr>
            </w:pPr>
            <w:r>
              <w:rPr>
                <w:kern w:val="2"/>
              </w:rPr>
              <w:t>Наименование объекта закупки</w:t>
            </w:r>
          </w:p>
        </w:tc>
        <w:tc>
          <w:tcPr>
            <w:tcW w:w="8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46D378E" w14:textId="77777777" w:rsidR="00737BF9" w:rsidRDefault="00FB041D">
            <w:pPr>
              <w:suppressAutoHyphens/>
              <w:spacing w:after="160" w:line="259" w:lineRule="auto"/>
              <w:rPr>
                <w:kern w:val="2"/>
              </w:rPr>
            </w:pPr>
            <w:r>
              <w:rPr>
                <w:kern w:val="2"/>
              </w:rPr>
              <w:t>Тип объекта закупки</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CF93F0B" w14:textId="77777777" w:rsidR="00737BF9" w:rsidRDefault="00FB041D">
            <w:pPr>
              <w:suppressAutoHyphens/>
              <w:spacing w:after="160" w:line="259" w:lineRule="auto"/>
              <w:rPr>
                <w:kern w:val="2"/>
              </w:rPr>
            </w:pPr>
            <w:r>
              <w:rPr>
                <w:kern w:val="2"/>
              </w:rPr>
              <w:t>Позиции по</w:t>
            </w:r>
            <w:r>
              <w:rPr>
                <w:kern w:val="2"/>
              </w:rPr>
              <w:br/>
              <w:t>КТРУ,</w:t>
            </w:r>
            <w:r>
              <w:rPr>
                <w:kern w:val="2"/>
              </w:rPr>
              <w:br/>
              <w:t>ОКПД2,</w:t>
            </w:r>
            <w:r>
              <w:rPr>
                <w:kern w:val="2"/>
              </w:rPr>
              <w:br/>
              <w:t>информация о ТРУ</w:t>
            </w:r>
          </w:p>
        </w:tc>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0F45799" w14:textId="77777777" w:rsidR="00737BF9" w:rsidRDefault="00FB041D">
            <w:pPr>
              <w:suppressAutoHyphens/>
              <w:spacing w:after="160" w:line="259" w:lineRule="auto"/>
              <w:rPr>
                <w:kern w:val="2"/>
              </w:rPr>
            </w:pPr>
            <w:r>
              <w:rPr>
                <w:kern w:val="2"/>
              </w:rPr>
              <w:t>Количество</w:t>
            </w:r>
            <w:r>
              <w:rPr>
                <w:kern w:val="2"/>
              </w:rPr>
              <w:br/>
              <w:t>(объем) и</w:t>
            </w:r>
            <w:r>
              <w:rPr>
                <w:kern w:val="2"/>
              </w:rPr>
              <w:br/>
              <w:t>единица</w:t>
            </w:r>
            <w:r>
              <w:rPr>
                <w:kern w:val="2"/>
              </w:rPr>
              <w:br/>
              <w:t>измерения</w:t>
            </w:r>
            <w:r>
              <w:rPr>
                <w:kern w:val="2"/>
              </w:rPr>
              <w:br/>
              <w:t>по ОКЕИ</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8D150D0" w14:textId="77777777" w:rsidR="00737BF9" w:rsidRDefault="00FB041D">
            <w:pPr>
              <w:suppressAutoHyphens/>
              <w:spacing w:after="160" w:line="259" w:lineRule="auto"/>
              <w:rPr>
                <w:kern w:val="2"/>
              </w:rPr>
            </w:pPr>
            <w:r>
              <w:rPr>
                <w:kern w:val="2"/>
              </w:rPr>
              <w:t>Характеристики</w:t>
            </w:r>
            <w:r>
              <w:rPr>
                <w:kern w:val="2"/>
              </w:rPr>
              <w:br/>
              <w:t>объекта</w:t>
            </w:r>
            <w:r>
              <w:rPr>
                <w:kern w:val="2"/>
              </w:rPr>
              <w:br/>
              <w:t>закупки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116194C" w14:textId="77777777" w:rsidR="00737BF9" w:rsidRDefault="00FB041D">
            <w:pPr>
              <w:suppressAutoHyphens/>
              <w:spacing w:after="160" w:line="259" w:lineRule="auto"/>
              <w:rPr>
                <w:kern w:val="2"/>
              </w:rPr>
            </w:pPr>
            <w:r>
              <w:rPr>
                <w:kern w:val="2"/>
              </w:rPr>
              <w:t>Цена за единицу (в валюте контракта)</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7D55B5D" w14:textId="77777777" w:rsidR="00737BF9" w:rsidRDefault="00FB041D">
            <w:pPr>
              <w:suppressAutoHyphens/>
              <w:spacing w:after="160" w:line="259" w:lineRule="auto"/>
              <w:rPr>
                <w:kern w:val="2"/>
              </w:rPr>
            </w:pPr>
            <w:r>
              <w:rPr>
                <w:kern w:val="2"/>
              </w:rPr>
              <w:t>Ставка</w:t>
            </w:r>
            <w:r>
              <w:rPr>
                <w:kern w:val="2"/>
              </w:rPr>
              <w:br/>
              <w:t>НДС</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F1EE835" w14:textId="77777777" w:rsidR="00737BF9" w:rsidRDefault="00FB041D">
            <w:pPr>
              <w:suppressAutoHyphens/>
              <w:spacing w:after="160" w:line="259" w:lineRule="auto"/>
              <w:rPr>
                <w:kern w:val="2"/>
              </w:rPr>
            </w:pPr>
            <w:r>
              <w:rPr>
                <w:kern w:val="2"/>
              </w:rPr>
              <w:t>Страна</w:t>
            </w:r>
            <w:r>
              <w:rPr>
                <w:kern w:val="2"/>
              </w:rPr>
              <w:br/>
              <w:t>происхождения</w:t>
            </w:r>
            <w:r>
              <w:rPr>
                <w:kern w:val="2"/>
              </w:rPr>
              <w:br/>
              <w:t>товара</w:t>
            </w:r>
          </w:p>
        </w:tc>
        <w:tc>
          <w:tcPr>
            <w:tcW w:w="125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FBF28F8" w14:textId="77777777" w:rsidR="00737BF9" w:rsidRDefault="00FB041D">
            <w:pPr>
              <w:suppressAutoHyphens/>
              <w:spacing w:after="160" w:line="259" w:lineRule="auto"/>
              <w:rPr>
                <w:kern w:val="2"/>
              </w:rPr>
            </w:pPr>
            <w:r>
              <w:rPr>
                <w:kern w:val="2"/>
              </w:rPr>
              <w:t>Сумма (в валюте контракта)</w:t>
            </w:r>
          </w:p>
        </w:tc>
      </w:tr>
      <w:tr w:rsidR="00737BF9" w14:paraId="26C9F671" w14:textId="77777777" w:rsidTr="00F93D3D">
        <w:trPr>
          <w:gridAfter w:val="1"/>
          <w:wAfter w:w="32" w:type="dxa"/>
        </w:trPr>
        <w:tc>
          <w:tcPr>
            <w:tcW w:w="44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32C0AF1" w14:textId="77777777" w:rsidR="00737BF9" w:rsidRDefault="00FB041D">
            <w:pPr>
              <w:suppressAutoHyphens/>
              <w:spacing w:after="160" w:line="259" w:lineRule="auto"/>
              <w:rPr>
                <w:kern w:val="2"/>
              </w:rPr>
            </w:pPr>
            <w:r>
              <w:rPr>
                <w:kern w:val="2"/>
              </w:rPr>
              <w:t>1</w:t>
            </w:r>
          </w:p>
        </w:tc>
        <w:tc>
          <w:tcPr>
            <w:tcW w:w="40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BAC9604" w14:textId="77777777" w:rsidR="00737BF9" w:rsidRDefault="00FB041D">
            <w:pPr>
              <w:suppressAutoHyphens/>
              <w:spacing w:after="160" w:line="259" w:lineRule="auto"/>
              <w:rPr>
                <w:kern w:val="2"/>
              </w:rPr>
            </w:pPr>
            <w:r>
              <w:rPr>
                <w:kern w:val="2"/>
              </w:rPr>
              <w:t>2</w:t>
            </w:r>
          </w:p>
        </w:tc>
        <w:tc>
          <w:tcPr>
            <w:tcW w:w="8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70408D2" w14:textId="77777777" w:rsidR="00737BF9" w:rsidRDefault="00FB041D">
            <w:pPr>
              <w:suppressAutoHyphens/>
              <w:spacing w:after="160" w:line="259" w:lineRule="auto"/>
              <w:rPr>
                <w:kern w:val="2"/>
              </w:rPr>
            </w:pPr>
            <w:r>
              <w:rPr>
                <w:kern w:val="2"/>
              </w:rPr>
              <w:t>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0D33362" w14:textId="77777777" w:rsidR="00737BF9" w:rsidRDefault="00FB041D">
            <w:pPr>
              <w:suppressAutoHyphens/>
              <w:spacing w:after="160" w:line="259" w:lineRule="auto"/>
              <w:rPr>
                <w:kern w:val="2"/>
              </w:rPr>
            </w:pPr>
            <w:r>
              <w:rPr>
                <w:kern w:val="2"/>
              </w:rPr>
              <w:t>4</w:t>
            </w:r>
          </w:p>
        </w:tc>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167214C" w14:textId="77777777" w:rsidR="00737BF9" w:rsidRDefault="00FB041D">
            <w:pPr>
              <w:suppressAutoHyphens/>
              <w:spacing w:after="160" w:line="259" w:lineRule="auto"/>
              <w:rPr>
                <w:kern w:val="2"/>
              </w:rPr>
            </w:pPr>
            <w:r>
              <w:rPr>
                <w:kern w:val="2"/>
              </w:rPr>
              <w:t>5</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C75539F" w14:textId="77777777" w:rsidR="00737BF9" w:rsidRDefault="00FB041D">
            <w:pPr>
              <w:suppressAutoHyphens/>
              <w:spacing w:after="160" w:line="259" w:lineRule="auto"/>
              <w:rPr>
                <w:kern w:val="2"/>
              </w:rPr>
            </w:pPr>
            <w:r>
              <w:rPr>
                <w:kern w:val="2"/>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C15F3FF" w14:textId="77777777" w:rsidR="00737BF9" w:rsidRDefault="00FB041D">
            <w:pPr>
              <w:suppressAutoHyphens/>
              <w:spacing w:after="160" w:line="259" w:lineRule="auto"/>
              <w:rPr>
                <w:kern w:val="2"/>
              </w:rPr>
            </w:pPr>
            <w:r>
              <w:rPr>
                <w:kern w:val="2"/>
              </w:rPr>
              <w:t>7</w:t>
            </w: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13E5395" w14:textId="77777777" w:rsidR="00737BF9" w:rsidRDefault="00FB041D">
            <w:pPr>
              <w:suppressAutoHyphens/>
              <w:spacing w:after="160" w:line="259" w:lineRule="auto"/>
              <w:rPr>
                <w:kern w:val="2"/>
              </w:rPr>
            </w:pPr>
            <w:r>
              <w:rPr>
                <w:kern w:val="2"/>
              </w:rPr>
              <w:t>8</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F193BB8" w14:textId="77777777" w:rsidR="00737BF9" w:rsidRDefault="00FB041D">
            <w:pPr>
              <w:suppressAutoHyphens/>
              <w:spacing w:after="160" w:line="259" w:lineRule="auto"/>
              <w:rPr>
                <w:kern w:val="2"/>
              </w:rPr>
            </w:pPr>
            <w:r>
              <w:rPr>
                <w:kern w:val="2"/>
              </w:rPr>
              <w:t>9</w:t>
            </w:r>
          </w:p>
        </w:tc>
        <w:tc>
          <w:tcPr>
            <w:tcW w:w="125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614CB59" w14:textId="77777777" w:rsidR="00737BF9" w:rsidRDefault="00FB041D">
            <w:pPr>
              <w:suppressAutoHyphens/>
              <w:spacing w:after="160" w:line="259" w:lineRule="auto"/>
              <w:rPr>
                <w:kern w:val="2"/>
              </w:rPr>
            </w:pPr>
            <w:r>
              <w:rPr>
                <w:kern w:val="2"/>
              </w:rPr>
              <w:t>10</w:t>
            </w:r>
          </w:p>
        </w:tc>
      </w:tr>
      <w:tr w:rsidR="00737BF9" w14:paraId="3CF58F93" w14:textId="77777777" w:rsidTr="00F93D3D">
        <w:trPr>
          <w:gridAfter w:val="1"/>
          <w:wAfter w:w="32" w:type="dxa"/>
        </w:trPr>
        <w:tc>
          <w:tcPr>
            <w:tcW w:w="44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D00101D" w14:textId="77777777" w:rsidR="00737BF9" w:rsidRDefault="00FB041D">
            <w:pPr>
              <w:suppressAutoHyphens/>
              <w:spacing w:after="160" w:line="259" w:lineRule="auto"/>
              <w:rPr>
                <w:kern w:val="2"/>
              </w:rPr>
            </w:pPr>
            <w:r>
              <w:rPr>
                <w:kern w:val="2"/>
              </w:rPr>
              <w:t>1</w:t>
            </w:r>
          </w:p>
        </w:tc>
        <w:tc>
          <w:tcPr>
            <w:tcW w:w="40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676F1D0" w14:textId="46BB760A" w:rsidR="00737BF9" w:rsidRDefault="00F93D3D">
            <w:pPr>
              <w:suppressAutoHyphens/>
              <w:spacing w:after="160" w:line="259" w:lineRule="auto"/>
              <w:rPr>
                <w:kern w:val="2"/>
              </w:rPr>
            </w:pPr>
            <w:r w:rsidRPr="00842EAF">
              <w:rPr>
                <w:bCs/>
                <w:noProof/>
                <w:kern w:val="1"/>
                <w:lang w:eastAsia="ar-SA"/>
              </w:rPr>
              <w:t xml:space="preserve">Оказание услуг по комплексному обследованию объектов критической инфраструктуры (КИИ) и процессов обработки информации в объектах КИИ для определения степени соответствия требованиям Федерального закона от 26.07.2017 №187-ФЗ </w:t>
            </w:r>
            <w:r>
              <w:rPr>
                <w:bCs/>
                <w:noProof/>
                <w:kern w:val="1"/>
                <w:lang w:eastAsia="ar-SA"/>
              </w:rPr>
              <w:t>«</w:t>
            </w:r>
            <w:r w:rsidRPr="00842EAF">
              <w:rPr>
                <w:bCs/>
                <w:noProof/>
                <w:kern w:val="1"/>
                <w:lang w:eastAsia="ar-SA"/>
              </w:rPr>
              <w:t>О безопасности критической информационной инфраструктуры Российской Федерации</w:t>
            </w:r>
            <w:r>
              <w:rPr>
                <w:bCs/>
                <w:noProof/>
                <w:kern w:val="1"/>
                <w:lang w:eastAsia="ar-SA"/>
              </w:rPr>
              <w:t>».</w:t>
            </w:r>
          </w:p>
        </w:tc>
        <w:tc>
          <w:tcPr>
            <w:tcW w:w="8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C27AB21" w14:textId="5774A432" w:rsidR="00737BF9" w:rsidRDefault="00F93D3D">
            <w:pPr>
              <w:suppressAutoHyphens/>
              <w:spacing w:after="160" w:line="259" w:lineRule="auto"/>
              <w:rPr>
                <w:kern w:val="2"/>
              </w:rPr>
            </w:pPr>
            <w:r>
              <w:rPr>
                <w:kern w:val="2"/>
              </w:rPr>
              <w:t>Услуга</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8DCE07D" w14:textId="6A1D3FDC" w:rsidR="00737BF9" w:rsidRDefault="00F93D3D">
            <w:pPr>
              <w:suppressAutoHyphens/>
              <w:spacing w:after="160" w:line="259" w:lineRule="auto"/>
              <w:rPr>
                <w:kern w:val="2"/>
              </w:rPr>
            </w:pPr>
            <w:r>
              <w:rPr>
                <w:kern w:val="2"/>
              </w:rPr>
              <w:t>74.90.20.140</w:t>
            </w:r>
          </w:p>
        </w:tc>
        <w:tc>
          <w:tcPr>
            <w:tcW w:w="124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C9CEA89" w14:textId="0729C3C3" w:rsidR="00737BF9" w:rsidRDefault="00F93D3D">
            <w:pPr>
              <w:suppressAutoHyphens/>
              <w:spacing w:after="160" w:line="259" w:lineRule="auto"/>
              <w:rPr>
                <w:kern w:val="2"/>
              </w:rPr>
            </w:pPr>
            <w:r>
              <w:rPr>
                <w:kern w:val="2"/>
              </w:rPr>
              <w:t xml:space="preserve">1 </w:t>
            </w:r>
            <w:proofErr w:type="spellStart"/>
            <w:r>
              <w:rPr>
                <w:kern w:val="2"/>
              </w:rPr>
              <w:t>усл.ед</w:t>
            </w:r>
            <w:proofErr w:type="spellEnd"/>
            <w:r>
              <w:rPr>
                <w:kern w:val="2"/>
              </w:rPr>
              <w:t>.</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ADE5C6A" w14:textId="021CD236" w:rsidR="00737BF9" w:rsidRDefault="00F93D3D">
            <w:pPr>
              <w:suppressAutoHyphens/>
              <w:spacing w:after="160" w:line="259" w:lineRule="auto"/>
              <w:rPr>
                <w:kern w:val="2"/>
              </w:rPr>
            </w:pPr>
            <w:r>
              <w:rPr>
                <w:kern w:val="2"/>
              </w:rPr>
              <w:t>В соответствии с Техническим заданием (Приложение №2 к Договору)</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6F8C35C2" w14:textId="77777777" w:rsidR="00737BF9" w:rsidRDefault="00737BF9">
            <w:pPr>
              <w:suppressAutoHyphens/>
              <w:spacing w:after="160" w:line="259" w:lineRule="auto"/>
              <w:rPr>
                <w:kern w:val="2"/>
              </w:rPr>
            </w:pPr>
          </w:p>
        </w:tc>
        <w:tc>
          <w:tcPr>
            <w:tcW w:w="9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0F73900" w14:textId="77777777" w:rsidR="00737BF9" w:rsidRDefault="00737BF9">
            <w:pPr>
              <w:suppressAutoHyphens/>
              <w:spacing w:after="160" w:line="259" w:lineRule="auto"/>
              <w:rPr>
                <w:kern w:val="2"/>
              </w:rPr>
            </w:pP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752B9FF" w14:textId="77777777" w:rsidR="00737BF9" w:rsidRDefault="00737BF9">
            <w:pPr>
              <w:suppressAutoHyphens/>
              <w:spacing w:after="160" w:line="259" w:lineRule="auto"/>
              <w:rPr>
                <w:kern w:val="2"/>
              </w:rPr>
            </w:pPr>
          </w:p>
        </w:tc>
        <w:tc>
          <w:tcPr>
            <w:tcW w:w="125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BB6555D" w14:textId="77777777" w:rsidR="00737BF9" w:rsidRDefault="00737BF9">
            <w:pPr>
              <w:suppressAutoHyphens/>
              <w:spacing w:after="160" w:line="259" w:lineRule="auto"/>
              <w:rPr>
                <w:kern w:val="2"/>
              </w:rPr>
            </w:pPr>
          </w:p>
        </w:tc>
      </w:tr>
      <w:tr w:rsidR="00737BF9" w14:paraId="6F897786" w14:textId="77777777" w:rsidTr="00F93D3D">
        <w:tc>
          <w:tcPr>
            <w:tcW w:w="14658" w:type="dxa"/>
            <w:gridSpan w:val="10"/>
            <w:tcBorders>
              <w:top w:val="nil"/>
              <w:left w:val="nil"/>
              <w:bottom w:val="nil"/>
              <w:right w:val="nil"/>
            </w:tcBorders>
            <w:shd w:val="clear" w:color="auto" w:fill="FFFFFF"/>
            <w:tcMar>
              <w:top w:w="75" w:type="dxa"/>
              <w:left w:w="75" w:type="dxa"/>
              <w:bottom w:w="75" w:type="dxa"/>
              <w:right w:w="120" w:type="dxa"/>
            </w:tcMar>
            <w:vAlign w:val="center"/>
          </w:tcPr>
          <w:p w14:paraId="3391DC7C" w14:textId="77777777" w:rsidR="00737BF9" w:rsidRDefault="00FB041D">
            <w:pPr>
              <w:suppressAutoHyphens/>
              <w:spacing w:after="160" w:line="259" w:lineRule="auto"/>
              <w:rPr>
                <w:kern w:val="2"/>
              </w:rPr>
            </w:pPr>
            <w:r>
              <w:rPr>
                <w:kern w:val="2"/>
              </w:rPr>
              <w:t>Итого</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DC451F7" w14:textId="77777777" w:rsidR="00737BF9" w:rsidRDefault="00737BF9">
            <w:pPr>
              <w:suppressAutoHyphens/>
              <w:spacing w:after="160" w:line="259" w:lineRule="auto"/>
              <w:rPr>
                <w:kern w:val="2"/>
              </w:rPr>
            </w:pPr>
          </w:p>
        </w:tc>
      </w:tr>
    </w:tbl>
    <w:p w14:paraId="07BB4732" w14:textId="77777777" w:rsidR="00737BF9" w:rsidRDefault="00737BF9">
      <w:pPr>
        <w:rPr>
          <w:bCs/>
        </w:rPr>
      </w:pPr>
    </w:p>
    <w:tbl>
      <w:tblPr>
        <w:tblW w:w="9356"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737BF9" w14:paraId="291187B2" w14:textId="77777777">
        <w:tc>
          <w:tcPr>
            <w:tcW w:w="5245" w:type="dxa"/>
          </w:tcPr>
          <w:p w14:paraId="36A6F1DA" w14:textId="77777777" w:rsidR="00737BF9" w:rsidRDefault="00FB041D">
            <w:pPr>
              <w:tabs>
                <w:tab w:val="left" w:pos="2444"/>
                <w:tab w:val="right" w:pos="3153"/>
                <w:tab w:val="left" w:pos="3686"/>
                <w:tab w:val="left" w:pos="3825"/>
              </w:tabs>
              <w:ind w:right="-108"/>
              <w:rPr>
                <w:bCs/>
              </w:rPr>
            </w:pPr>
            <w:r>
              <w:rPr>
                <w:bCs/>
              </w:rPr>
              <w:t>Заказчик:</w:t>
            </w:r>
          </w:p>
          <w:p w14:paraId="3D9903E0" w14:textId="77777777" w:rsidR="00737BF9" w:rsidRDefault="00FB041D">
            <w:pPr>
              <w:spacing w:before="100" w:after="100"/>
              <w:ind w:right="-250"/>
              <w:rPr>
                <w:bCs/>
              </w:rPr>
            </w:pPr>
            <w:r>
              <w:rPr>
                <w:bCs/>
              </w:rPr>
              <w:t>Начальник ______Александров И. Н.</w:t>
            </w:r>
          </w:p>
          <w:p w14:paraId="32366D63" w14:textId="77777777" w:rsidR="00737BF9" w:rsidRDefault="00FB041D">
            <w:pPr>
              <w:tabs>
                <w:tab w:val="left" w:pos="2444"/>
                <w:tab w:val="right" w:pos="3153"/>
                <w:tab w:val="left" w:pos="3686"/>
                <w:tab w:val="left" w:pos="3825"/>
              </w:tabs>
              <w:ind w:right="-108"/>
              <w:rPr>
                <w:bCs/>
              </w:rPr>
            </w:pPr>
            <w:r>
              <w:rPr>
                <w:bCs/>
              </w:rPr>
              <w:t>М. П.</w:t>
            </w:r>
            <w:r>
              <w:rPr>
                <w:bCs/>
              </w:rPr>
              <w:tab/>
            </w:r>
          </w:p>
          <w:p w14:paraId="6D0F2D9A" w14:textId="77777777" w:rsidR="00737BF9" w:rsidRDefault="00737BF9">
            <w:pPr>
              <w:ind w:left="-391"/>
              <w:rPr>
                <w:bCs/>
              </w:rPr>
            </w:pPr>
          </w:p>
        </w:tc>
        <w:tc>
          <w:tcPr>
            <w:tcW w:w="4111" w:type="dxa"/>
          </w:tcPr>
          <w:p w14:paraId="7A556773" w14:textId="5175B28C" w:rsidR="00737BF9" w:rsidRDefault="00F93D3D">
            <w:pPr>
              <w:ind w:right="-250"/>
              <w:rPr>
                <w:bCs/>
              </w:rPr>
            </w:pPr>
            <w:r>
              <w:rPr>
                <w:bCs/>
              </w:rPr>
              <w:lastRenderedPageBreak/>
              <w:t>Исполнитель</w:t>
            </w:r>
            <w:r w:rsidR="00FB041D">
              <w:rPr>
                <w:bCs/>
              </w:rPr>
              <w:t>:</w:t>
            </w:r>
          </w:p>
          <w:p w14:paraId="396EA662" w14:textId="77777777" w:rsidR="00737BF9" w:rsidRDefault="00FB041D">
            <w:pPr>
              <w:spacing w:before="100" w:after="100"/>
              <w:ind w:right="-250"/>
              <w:rPr>
                <w:bCs/>
              </w:rPr>
            </w:pPr>
            <w:r>
              <w:rPr>
                <w:bCs/>
              </w:rPr>
              <w:t>___________________________</w:t>
            </w:r>
          </w:p>
          <w:p w14:paraId="64F1BDF7" w14:textId="77777777" w:rsidR="00737BF9" w:rsidRDefault="00FB041D">
            <w:pPr>
              <w:ind w:right="-250"/>
              <w:rPr>
                <w:bCs/>
              </w:rPr>
            </w:pPr>
            <w:r>
              <w:rPr>
                <w:bCs/>
              </w:rPr>
              <w:t>М. П.</w:t>
            </w:r>
          </w:p>
        </w:tc>
      </w:tr>
    </w:tbl>
    <w:p w14:paraId="5D69B375" w14:textId="77777777" w:rsidR="00737BF9" w:rsidRDefault="00737BF9">
      <w:pPr>
        <w:keepNext/>
        <w:tabs>
          <w:tab w:val="left" w:pos="0"/>
        </w:tabs>
        <w:suppressAutoHyphens/>
        <w:outlineLvl w:val="0"/>
      </w:pPr>
    </w:p>
    <w:p w14:paraId="3B167FBF" w14:textId="77777777" w:rsidR="00737BF9" w:rsidRDefault="00737BF9">
      <w:pPr>
        <w:keepNext/>
        <w:tabs>
          <w:tab w:val="left" w:pos="0"/>
        </w:tabs>
        <w:suppressAutoHyphens/>
        <w:jc w:val="both"/>
        <w:outlineLvl w:val="0"/>
      </w:pPr>
    </w:p>
    <w:p w14:paraId="70D18C68" w14:textId="77777777" w:rsidR="00737BF9" w:rsidRDefault="00737BF9">
      <w:pPr>
        <w:ind w:left="6946"/>
      </w:pPr>
    </w:p>
    <w:p w14:paraId="6DB877C2" w14:textId="77777777" w:rsidR="00737BF9" w:rsidRDefault="00737BF9">
      <w:pPr>
        <w:ind w:left="6946"/>
      </w:pPr>
    </w:p>
    <w:p w14:paraId="41DDD0FA" w14:textId="77777777" w:rsidR="00737BF9" w:rsidRDefault="00737BF9">
      <w:pPr>
        <w:ind w:left="6946"/>
      </w:pPr>
    </w:p>
    <w:p w14:paraId="54E42A9E" w14:textId="77777777" w:rsidR="00737BF9" w:rsidRDefault="00737BF9">
      <w:pPr>
        <w:ind w:left="6946"/>
      </w:pPr>
    </w:p>
    <w:p w14:paraId="54F06ACB" w14:textId="77777777" w:rsidR="00737BF9" w:rsidRDefault="00737BF9">
      <w:pPr>
        <w:ind w:left="6946"/>
      </w:pPr>
    </w:p>
    <w:p w14:paraId="2EF5AAF0" w14:textId="77777777" w:rsidR="00737BF9" w:rsidRDefault="00737BF9">
      <w:pPr>
        <w:ind w:left="6946"/>
      </w:pPr>
    </w:p>
    <w:p w14:paraId="1F9DB2B4" w14:textId="77777777" w:rsidR="00737BF9" w:rsidRDefault="00737BF9">
      <w:pPr>
        <w:ind w:left="6946"/>
      </w:pPr>
    </w:p>
    <w:p w14:paraId="6D9323B1" w14:textId="77777777" w:rsidR="00737BF9" w:rsidRDefault="00737BF9">
      <w:pPr>
        <w:ind w:left="6946"/>
      </w:pPr>
    </w:p>
    <w:p w14:paraId="21AB7642" w14:textId="77777777" w:rsidR="00737BF9" w:rsidRDefault="00737BF9">
      <w:pPr>
        <w:ind w:left="6946"/>
        <w:sectPr w:rsidR="00737BF9">
          <w:pgSz w:w="16820" w:h="11900" w:orient="landscape"/>
          <w:pgMar w:top="737" w:right="907" w:bottom="1134" w:left="907" w:header="0" w:footer="0" w:gutter="0"/>
          <w:cols w:space="60"/>
          <w:titlePg/>
          <w:docGrid w:linePitch="326"/>
        </w:sectPr>
      </w:pPr>
    </w:p>
    <w:p w14:paraId="6C2CCFE6" w14:textId="77777777" w:rsidR="00737BF9" w:rsidRDefault="00FB041D">
      <w:pPr>
        <w:ind w:left="6946"/>
      </w:pPr>
      <w:r>
        <w:lastRenderedPageBreak/>
        <w:t xml:space="preserve">Приложение №2 к Договору </w:t>
      </w:r>
    </w:p>
    <w:p w14:paraId="0E309BA0" w14:textId="77777777" w:rsidR="00737BF9" w:rsidRDefault="00FB041D">
      <w:pPr>
        <w:ind w:left="6946"/>
      </w:pPr>
      <w:r>
        <w:t>от _________ _____________</w:t>
      </w:r>
    </w:p>
    <w:p w14:paraId="79CF0058" w14:textId="77777777" w:rsidR="00737BF9" w:rsidRDefault="00FB041D">
      <w:pPr>
        <w:ind w:left="6946"/>
      </w:pPr>
      <w:r>
        <w:t xml:space="preserve">№ </w:t>
      </w:r>
    </w:p>
    <w:p w14:paraId="154D2B27" w14:textId="77777777" w:rsidR="00737BF9" w:rsidRDefault="00737BF9">
      <w:pPr>
        <w:jc w:val="both"/>
      </w:pPr>
    </w:p>
    <w:p w14:paraId="4C7D4252" w14:textId="77777777" w:rsidR="00737BF9" w:rsidRDefault="00FB041D">
      <w:pPr>
        <w:pStyle w:val="af6"/>
        <w:ind w:right="-56"/>
        <w:rPr>
          <w:rFonts w:ascii="TimesNewRomanPSMT" w:hAnsi="TimesNewRomanPSMT"/>
          <w:sz w:val="24"/>
          <w:szCs w:val="24"/>
        </w:rPr>
      </w:pPr>
      <w:r>
        <w:rPr>
          <w:rFonts w:ascii="TimesNewRomanPSMT" w:hAnsi="TimesNewRomanPSMT"/>
          <w:sz w:val="24"/>
          <w:szCs w:val="24"/>
        </w:rPr>
        <w:t>Техническое задание</w:t>
      </w:r>
    </w:p>
    <w:p w14:paraId="434A41C3" w14:textId="77777777" w:rsidR="00F93D3D" w:rsidRPr="00F95ECC" w:rsidRDefault="00F93D3D" w:rsidP="00F93D3D">
      <w:pPr>
        <w:keepNext/>
        <w:numPr>
          <w:ilvl w:val="0"/>
          <w:numId w:val="21"/>
        </w:numPr>
        <w:tabs>
          <w:tab w:val="left" w:pos="851"/>
          <w:tab w:val="left" w:pos="993"/>
          <w:tab w:val="left" w:leader="underscore" w:pos="9355"/>
        </w:tabs>
        <w:ind w:left="0" w:right="-1" w:firstLine="567"/>
        <w:jc w:val="both"/>
        <w:outlineLvl w:val="1"/>
        <w:rPr>
          <w:b/>
        </w:rPr>
      </w:pPr>
      <w:r w:rsidRPr="00F95ECC">
        <w:rPr>
          <w:b/>
        </w:rPr>
        <w:t>Общие сведения:</w:t>
      </w:r>
    </w:p>
    <w:p w14:paraId="12C9AD5C" w14:textId="77777777" w:rsidR="00F93D3D" w:rsidRPr="00842EAF" w:rsidRDefault="00F93D3D" w:rsidP="00F93D3D">
      <w:pPr>
        <w:numPr>
          <w:ilvl w:val="1"/>
          <w:numId w:val="21"/>
        </w:numPr>
        <w:tabs>
          <w:tab w:val="left" w:pos="851"/>
          <w:tab w:val="left" w:pos="993"/>
          <w:tab w:val="left" w:pos="1134"/>
          <w:tab w:val="left" w:leader="underscore" w:pos="9355"/>
        </w:tabs>
        <w:ind w:left="0" w:right="-1" w:firstLine="567"/>
        <w:jc w:val="both"/>
        <w:rPr>
          <w:lang w:eastAsia="en-US"/>
        </w:rPr>
      </w:pPr>
      <w:r w:rsidRPr="00842EAF">
        <w:rPr>
          <w:bCs/>
        </w:rPr>
        <w:t>Наименование Заказчика:</w:t>
      </w:r>
      <w:r w:rsidRPr="00842EAF">
        <w:t xml:space="preserve"> </w:t>
      </w:r>
      <w:r w:rsidRPr="00842EAF">
        <w:rPr>
          <w:bCs/>
          <w:noProof/>
          <w:kern w:val="1"/>
          <w:lang w:eastAsia="ar-SA"/>
        </w:rPr>
        <w:t>Федеральное государственное бюджетное учреждение здравоохранения «Медико-санитарная часть № 118 Федерального медико-биологического агентства»</w:t>
      </w:r>
      <w:r w:rsidRPr="00842EAF">
        <w:t xml:space="preserve"> (ФГБУЗ «МСЧ № 118 ФМБА»).</w:t>
      </w:r>
    </w:p>
    <w:p w14:paraId="5E0C5BE4" w14:textId="77777777" w:rsidR="00F93D3D" w:rsidRPr="00842EAF" w:rsidRDefault="00F93D3D" w:rsidP="00F93D3D">
      <w:pPr>
        <w:numPr>
          <w:ilvl w:val="1"/>
          <w:numId w:val="21"/>
        </w:numPr>
        <w:tabs>
          <w:tab w:val="left" w:pos="851"/>
          <w:tab w:val="left" w:pos="993"/>
          <w:tab w:val="left" w:pos="1134"/>
          <w:tab w:val="left" w:leader="underscore" w:pos="9355"/>
        </w:tabs>
        <w:ind w:left="0" w:right="-1" w:firstLine="567"/>
        <w:jc w:val="both"/>
        <w:rPr>
          <w:bCs/>
          <w:noProof/>
          <w:kern w:val="1"/>
          <w:lang w:eastAsia="ar-SA"/>
        </w:rPr>
      </w:pPr>
      <w:r w:rsidRPr="00842EAF">
        <w:t xml:space="preserve">Наименование работ: </w:t>
      </w:r>
      <w:r w:rsidRPr="00842EAF">
        <w:rPr>
          <w:bCs/>
          <w:noProof/>
          <w:kern w:val="1"/>
          <w:lang w:eastAsia="ar-SA"/>
        </w:rPr>
        <w:t xml:space="preserve">Оказание услуг по комплексному обследованию объектов критической инфраструктуры (КИИ) и процессов обработки информации в объектах КИИ для определения степени соответствия требованиям Федерального закона от 26.07.2017 №187-ФЗ </w:t>
      </w:r>
      <w:r>
        <w:rPr>
          <w:bCs/>
          <w:noProof/>
          <w:kern w:val="1"/>
          <w:lang w:eastAsia="ar-SA"/>
        </w:rPr>
        <w:t>«</w:t>
      </w:r>
      <w:r w:rsidRPr="00842EAF">
        <w:rPr>
          <w:bCs/>
          <w:noProof/>
          <w:kern w:val="1"/>
          <w:lang w:eastAsia="ar-SA"/>
        </w:rPr>
        <w:t>О безопасности критической информационной инфраструктуры Российской Федерации</w:t>
      </w:r>
      <w:r>
        <w:rPr>
          <w:bCs/>
          <w:noProof/>
          <w:kern w:val="1"/>
          <w:lang w:eastAsia="ar-SA"/>
        </w:rPr>
        <w:t>».</w:t>
      </w:r>
    </w:p>
    <w:p w14:paraId="1B2E1FE2" w14:textId="77777777" w:rsidR="00F93D3D" w:rsidRPr="00842EAF" w:rsidRDefault="00F93D3D" w:rsidP="00F93D3D">
      <w:pPr>
        <w:numPr>
          <w:ilvl w:val="1"/>
          <w:numId w:val="21"/>
        </w:numPr>
        <w:tabs>
          <w:tab w:val="left" w:pos="851"/>
          <w:tab w:val="left" w:pos="993"/>
          <w:tab w:val="left" w:pos="1134"/>
          <w:tab w:val="left" w:leader="underscore" w:pos="9355"/>
        </w:tabs>
        <w:ind w:left="0" w:right="-1" w:firstLine="567"/>
        <w:jc w:val="both"/>
        <w:rPr>
          <w:bCs/>
          <w:noProof/>
          <w:kern w:val="1"/>
          <w:lang w:eastAsia="ar-SA"/>
        </w:rPr>
      </w:pPr>
      <w:r w:rsidRPr="00842EAF">
        <w:rPr>
          <w:bCs/>
          <w:noProof/>
          <w:kern w:val="1"/>
          <w:lang w:eastAsia="ar-SA"/>
        </w:rPr>
        <w:t>Место оказания услуг:</w:t>
      </w:r>
    </w:p>
    <w:p w14:paraId="5389E3B6" w14:textId="77777777" w:rsidR="00F93D3D" w:rsidRPr="00842EAF" w:rsidRDefault="00F93D3D" w:rsidP="00F93D3D">
      <w:pPr>
        <w:numPr>
          <w:ilvl w:val="0"/>
          <w:numId w:val="20"/>
        </w:numPr>
        <w:tabs>
          <w:tab w:val="left" w:pos="851"/>
          <w:tab w:val="left" w:pos="993"/>
          <w:tab w:val="left" w:leader="underscore" w:pos="9355"/>
        </w:tabs>
        <w:ind w:left="0" w:right="-1" w:firstLine="567"/>
        <w:jc w:val="both"/>
        <w:rPr>
          <w:lang w:eastAsia="en-US"/>
        </w:rPr>
      </w:pPr>
      <w:r w:rsidRPr="00842EAF">
        <w:rPr>
          <w:noProof/>
        </w:rPr>
        <w:t>184230, Мурманская область, г. Полярные зори, пр-кт. Нивский, д. 1А.</w:t>
      </w:r>
    </w:p>
    <w:p w14:paraId="6BF1A950" w14:textId="77777777" w:rsidR="00F93D3D" w:rsidRPr="009B3414" w:rsidRDefault="00F93D3D" w:rsidP="00F93D3D">
      <w:pPr>
        <w:tabs>
          <w:tab w:val="left" w:pos="993"/>
          <w:tab w:val="left" w:pos="1134"/>
          <w:tab w:val="left" w:leader="underscore" w:pos="9355"/>
        </w:tabs>
        <w:ind w:right="-1" w:firstLine="567"/>
        <w:jc w:val="both"/>
        <w:rPr>
          <w:lang w:eastAsia="en-US"/>
        </w:rPr>
      </w:pPr>
      <w:r w:rsidRPr="009B3414">
        <w:rPr>
          <w:lang w:eastAsia="en-US"/>
        </w:rPr>
        <w:t>Сокращения:</w:t>
      </w:r>
    </w:p>
    <w:p w14:paraId="30F946FE" w14:textId="77777777" w:rsidR="00F93D3D" w:rsidRDefault="00F93D3D" w:rsidP="00F93D3D">
      <w:pPr>
        <w:tabs>
          <w:tab w:val="left" w:pos="567"/>
          <w:tab w:val="left" w:pos="851"/>
          <w:tab w:val="left" w:pos="993"/>
          <w:tab w:val="left" w:leader="underscore" w:pos="9355"/>
        </w:tabs>
        <w:ind w:right="-1" w:firstLine="567"/>
        <w:jc w:val="both"/>
      </w:pPr>
      <w:r w:rsidRPr="009B3414">
        <w:rPr>
          <w:spacing w:val="-2"/>
        </w:rPr>
        <w:t>ОКИИ</w:t>
      </w:r>
      <w:r w:rsidRPr="009B3414">
        <w:t xml:space="preserve"> - объект критической информационной инфраструктуры;</w:t>
      </w:r>
    </w:p>
    <w:p w14:paraId="66254B86" w14:textId="77777777" w:rsidR="00F93D3D" w:rsidRPr="009B3414" w:rsidRDefault="00F93D3D" w:rsidP="00F93D3D">
      <w:pPr>
        <w:tabs>
          <w:tab w:val="left" w:pos="567"/>
          <w:tab w:val="left" w:pos="851"/>
          <w:tab w:val="left" w:pos="993"/>
          <w:tab w:val="left" w:leader="underscore" w:pos="9355"/>
        </w:tabs>
        <w:ind w:right="-1" w:firstLine="567"/>
        <w:jc w:val="both"/>
      </w:pPr>
      <w:r w:rsidRPr="002134E6">
        <w:rPr>
          <w:spacing w:val="-2"/>
        </w:rPr>
        <w:t>НПА</w:t>
      </w:r>
      <w:r>
        <w:rPr>
          <w:spacing w:val="-2"/>
        </w:rPr>
        <w:t xml:space="preserve"> - </w:t>
      </w:r>
      <w:r w:rsidRPr="009B3414">
        <w:rPr>
          <w:spacing w:val="-2"/>
        </w:rPr>
        <w:t>нормативны</w:t>
      </w:r>
      <w:r>
        <w:rPr>
          <w:spacing w:val="-2"/>
        </w:rPr>
        <w:t>й</w:t>
      </w:r>
      <w:r w:rsidRPr="009B3414">
        <w:rPr>
          <w:spacing w:val="-2"/>
        </w:rPr>
        <w:t xml:space="preserve"> правов</w:t>
      </w:r>
      <w:r>
        <w:rPr>
          <w:spacing w:val="-2"/>
        </w:rPr>
        <w:t>ой</w:t>
      </w:r>
      <w:r w:rsidRPr="009B3414">
        <w:rPr>
          <w:spacing w:val="-2"/>
        </w:rPr>
        <w:t xml:space="preserve"> акт Российской Федерации</w:t>
      </w:r>
      <w:r>
        <w:rPr>
          <w:spacing w:val="-2"/>
        </w:rPr>
        <w:t>;</w:t>
      </w:r>
    </w:p>
    <w:p w14:paraId="3FCF37EF" w14:textId="77777777" w:rsidR="00F93D3D" w:rsidRPr="009B3414" w:rsidRDefault="00F93D3D" w:rsidP="00F93D3D">
      <w:pPr>
        <w:tabs>
          <w:tab w:val="left" w:pos="567"/>
          <w:tab w:val="left" w:pos="851"/>
          <w:tab w:val="left" w:pos="993"/>
          <w:tab w:val="left" w:leader="underscore" w:pos="9355"/>
        </w:tabs>
        <w:ind w:right="-1" w:firstLine="567"/>
        <w:jc w:val="both"/>
      </w:pPr>
      <w:r w:rsidRPr="009B3414">
        <w:t>СЗИ - средство защиты информации;</w:t>
      </w:r>
    </w:p>
    <w:p w14:paraId="0BA1A704" w14:textId="77777777" w:rsidR="00F93D3D" w:rsidRPr="009B3414" w:rsidRDefault="00F93D3D" w:rsidP="00F93D3D">
      <w:pPr>
        <w:tabs>
          <w:tab w:val="left" w:pos="567"/>
          <w:tab w:val="left" w:pos="851"/>
          <w:tab w:val="left" w:pos="993"/>
          <w:tab w:val="left" w:leader="underscore" w:pos="9355"/>
        </w:tabs>
        <w:ind w:right="-1" w:firstLine="567"/>
        <w:jc w:val="both"/>
      </w:pPr>
      <w:r w:rsidRPr="009B3414">
        <w:t>СКЗИ - средство криптографической защиты информации.</w:t>
      </w:r>
    </w:p>
    <w:p w14:paraId="5390FA1A" w14:textId="77777777" w:rsidR="00F93D3D" w:rsidRPr="00EA4FA3" w:rsidRDefault="00F93D3D" w:rsidP="00F93D3D">
      <w:pPr>
        <w:numPr>
          <w:ilvl w:val="1"/>
          <w:numId w:val="21"/>
        </w:numPr>
        <w:tabs>
          <w:tab w:val="left" w:pos="851"/>
          <w:tab w:val="left" w:pos="993"/>
          <w:tab w:val="left" w:pos="1134"/>
          <w:tab w:val="left" w:leader="underscore" w:pos="9355"/>
        </w:tabs>
        <w:ind w:left="0" w:right="-1" w:firstLine="567"/>
        <w:jc w:val="both"/>
        <w:rPr>
          <w:bCs/>
          <w:lang w:eastAsia="en-US"/>
        </w:rPr>
      </w:pPr>
      <w:r w:rsidRPr="00EA4FA3">
        <w:rPr>
          <w:bCs/>
        </w:rPr>
        <w:t>Срок выполнения работ: в течение 5 дней с момента направления заявки Заказчиком.</w:t>
      </w:r>
    </w:p>
    <w:p w14:paraId="7BD79361" w14:textId="77777777" w:rsidR="00F93D3D" w:rsidRPr="00F95ECC" w:rsidRDefault="00F93D3D" w:rsidP="00F93D3D">
      <w:pPr>
        <w:numPr>
          <w:ilvl w:val="1"/>
          <w:numId w:val="21"/>
        </w:numPr>
        <w:tabs>
          <w:tab w:val="left" w:pos="851"/>
          <w:tab w:val="left" w:pos="993"/>
          <w:tab w:val="left" w:pos="1134"/>
          <w:tab w:val="left" w:leader="underscore" w:pos="9355"/>
        </w:tabs>
        <w:ind w:left="0" w:right="-1" w:firstLine="567"/>
        <w:jc w:val="both"/>
        <w:rPr>
          <w:lang w:eastAsia="en-US"/>
        </w:rPr>
      </w:pPr>
      <w:r w:rsidRPr="00F95ECC">
        <w:t>Правовая основа для оказания услуг</w:t>
      </w:r>
      <w:r w:rsidRPr="00F95ECC">
        <w:rPr>
          <w:lang w:eastAsia="en-US"/>
        </w:rPr>
        <w:t>:</w:t>
      </w:r>
    </w:p>
    <w:p w14:paraId="183DEB93" w14:textId="77777777" w:rsidR="00F93D3D" w:rsidRPr="00445CF5" w:rsidRDefault="00F93D3D" w:rsidP="00F93D3D">
      <w:pPr>
        <w:numPr>
          <w:ilvl w:val="0"/>
          <w:numId w:val="20"/>
        </w:numPr>
        <w:tabs>
          <w:tab w:val="left" w:pos="851"/>
          <w:tab w:val="left" w:pos="993"/>
          <w:tab w:val="left" w:leader="underscore" w:pos="9355"/>
        </w:tabs>
        <w:ind w:left="0" w:right="-1" w:firstLine="567"/>
        <w:jc w:val="both"/>
        <w:rPr>
          <w:lang w:eastAsia="en-US"/>
        </w:rPr>
      </w:pPr>
      <w:r w:rsidRPr="00445CF5">
        <w:rPr>
          <w:lang w:eastAsia="en-US"/>
        </w:rPr>
        <w:t>Федеральн</w:t>
      </w:r>
      <w:r>
        <w:rPr>
          <w:lang w:eastAsia="en-US"/>
        </w:rPr>
        <w:t>ый</w:t>
      </w:r>
      <w:r w:rsidRPr="00445CF5">
        <w:rPr>
          <w:lang w:eastAsia="en-US"/>
        </w:rPr>
        <w:t xml:space="preserve"> закон от 26 июля 2017 г. № 187-ФЗ «О безопасности критической информационной инфраструктуры Российской Федерации»;</w:t>
      </w:r>
    </w:p>
    <w:p w14:paraId="1A831948" w14:textId="77777777" w:rsidR="00F93D3D" w:rsidRDefault="00F93D3D" w:rsidP="00F93D3D">
      <w:pPr>
        <w:numPr>
          <w:ilvl w:val="0"/>
          <w:numId w:val="20"/>
        </w:numPr>
        <w:tabs>
          <w:tab w:val="left" w:pos="851"/>
          <w:tab w:val="left" w:pos="993"/>
          <w:tab w:val="left" w:leader="underscore" w:pos="9355"/>
        </w:tabs>
        <w:ind w:left="0" w:right="-1" w:firstLine="567"/>
        <w:jc w:val="both"/>
        <w:rPr>
          <w:lang w:eastAsia="en-US"/>
        </w:rPr>
      </w:pPr>
      <w:r w:rsidRPr="00445CF5">
        <w:rPr>
          <w:lang w:eastAsia="en-US"/>
        </w:rPr>
        <w:t>Постановлени</w:t>
      </w:r>
      <w:r>
        <w:rPr>
          <w:lang w:eastAsia="en-US"/>
        </w:rPr>
        <w:t>е</w:t>
      </w:r>
      <w:r w:rsidRPr="00445CF5">
        <w:rPr>
          <w:lang w:eastAsia="en-US"/>
        </w:rPr>
        <w:t xml:space="preserve"> Правительства Российской Федерации от 08 февраля 2018 г. № 127 «Правила категорирования объектов критической информационной инфраструктуры Российской Федерации»</w:t>
      </w:r>
      <w:r>
        <w:rPr>
          <w:lang w:eastAsia="en-US"/>
        </w:rPr>
        <w:t xml:space="preserve"> (</w:t>
      </w:r>
      <w:r w:rsidRPr="00466FB9">
        <w:rPr>
          <w:lang w:eastAsia="en-US"/>
        </w:rPr>
        <w:t>ПП</w:t>
      </w:r>
      <w:r>
        <w:rPr>
          <w:lang w:eastAsia="en-US"/>
        </w:rPr>
        <w:t xml:space="preserve"> </w:t>
      </w:r>
      <w:r w:rsidRPr="00466FB9">
        <w:rPr>
          <w:lang w:eastAsia="en-US"/>
        </w:rPr>
        <w:t>№127</w:t>
      </w:r>
      <w:r>
        <w:rPr>
          <w:lang w:eastAsia="en-US"/>
        </w:rPr>
        <w:t>)</w:t>
      </w:r>
      <w:r w:rsidRPr="00445CF5">
        <w:rPr>
          <w:lang w:eastAsia="en-US"/>
        </w:rPr>
        <w:t>;</w:t>
      </w:r>
    </w:p>
    <w:p w14:paraId="326D9F72" w14:textId="77777777" w:rsidR="00F93D3D" w:rsidRPr="006C0C08" w:rsidRDefault="00F93D3D" w:rsidP="00F93D3D">
      <w:pPr>
        <w:numPr>
          <w:ilvl w:val="0"/>
          <w:numId w:val="20"/>
        </w:numPr>
        <w:tabs>
          <w:tab w:val="left" w:pos="851"/>
          <w:tab w:val="left" w:pos="993"/>
          <w:tab w:val="left" w:leader="underscore" w:pos="9355"/>
        </w:tabs>
        <w:ind w:left="0" w:right="-1" w:firstLine="567"/>
        <w:jc w:val="both"/>
        <w:rPr>
          <w:lang w:eastAsia="en-US"/>
        </w:rPr>
      </w:pPr>
      <w:r w:rsidRPr="00445CF5">
        <w:rPr>
          <w:lang w:eastAsia="en-US"/>
        </w:rPr>
        <w:t>Постановлени</w:t>
      </w:r>
      <w:r>
        <w:rPr>
          <w:lang w:eastAsia="en-US"/>
        </w:rPr>
        <w:t>е</w:t>
      </w:r>
      <w:r w:rsidRPr="00445CF5">
        <w:rPr>
          <w:lang w:eastAsia="en-US"/>
        </w:rPr>
        <w:t xml:space="preserve"> Правительства Российской Федерации от</w:t>
      </w:r>
      <w:r>
        <w:rPr>
          <w:lang w:eastAsia="en-US"/>
        </w:rPr>
        <w:t xml:space="preserve"> </w:t>
      </w:r>
      <w:r w:rsidRPr="006C0C08">
        <w:rPr>
          <w:lang w:eastAsia="en-US"/>
        </w:rPr>
        <w:t>6 февраля 2026 г</w:t>
      </w:r>
      <w:r>
        <w:rPr>
          <w:lang w:eastAsia="en-US"/>
        </w:rPr>
        <w:t>.</w:t>
      </w:r>
      <w:r w:rsidRPr="006C0C08">
        <w:rPr>
          <w:lang w:eastAsia="en-US"/>
        </w:rPr>
        <w:t xml:space="preserve"> № 92</w:t>
      </w:r>
      <w:r>
        <w:rPr>
          <w:lang w:eastAsia="en-US"/>
        </w:rPr>
        <w:t xml:space="preserve"> «</w:t>
      </w:r>
      <w:r w:rsidRPr="006C0C08">
        <w:rPr>
          <w:lang w:eastAsia="en-US"/>
        </w:rPr>
        <w:t>Об утверждении отраслевых особенностей категорирования объектов критической информационной инфраструктуры Российской Федерации в банковской сфере и иных сферах финансового рынка</w:t>
      </w:r>
      <w:r>
        <w:rPr>
          <w:lang w:eastAsia="en-US"/>
        </w:rPr>
        <w:t>»;</w:t>
      </w:r>
    </w:p>
    <w:p w14:paraId="328AAC69" w14:textId="77777777" w:rsidR="00F93D3D"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Р</w:t>
      </w:r>
      <w:r w:rsidRPr="00466FB9">
        <w:rPr>
          <w:lang w:eastAsia="en-US"/>
        </w:rPr>
        <w:t>аспоряжени</w:t>
      </w:r>
      <w:r>
        <w:rPr>
          <w:lang w:eastAsia="en-US"/>
        </w:rPr>
        <w:t>е</w:t>
      </w:r>
      <w:r w:rsidRPr="00466FB9">
        <w:rPr>
          <w:lang w:eastAsia="en-US"/>
        </w:rPr>
        <w:t xml:space="preserve"> Правительства Российской Федерации от 26 февраля 2026 г</w:t>
      </w:r>
      <w:r>
        <w:rPr>
          <w:lang w:eastAsia="en-US"/>
        </w:rPr>
        <w:t>.</w:t>
      </w:r>
      <w:r w:rsidRPr="00466FB9">
        <w:rPr>
          <w:lang w:eastAsia="en-US"/>
        </w:rPr>
        <w:t xml:space="preserve"> №360-р «Об утверждении Перечней типовых отраслевых объектов критической информационной инфраструктуры Российской Федерации»</w:t>
      </w:r>
      <w:r>
        <w:rPr>
          <w:lang w:eastAsia="en-US"/>
        </w:rPr>
        <w:t>;</w:t>
      </w:r>
    </w:p>
    <w:p w14:paraId="0D050360" w14:textId="77777777" w:rsidR="00F93D3D" w:rsidRPr="00445CF5" w:rsidRDefault="00F93D3D" w:rsidP="00F93D3D">
      <w:pPr>
        <w:numPr>
          <w:ilvl w:val="0"/>
          <w:numId w:val="20"/>
        </w:numPr>
        <w:tabs>
          <w:tab w:val="left" w:pos="851"/>
          <w:tab w:val="left" w:pos="993"/>
          <w:tab w:val="left" w:leader="underscore" w:pos="9355"/>
        </w:tabs>
        <w:ind w:left="0" w:right="-1" w:firstLine="567"/>
        <w:jc w:val="both"/>
        <w:rPr>
          <w:lang w:eastAsia="en-US"/>
        </w:rPr>
      </w:pPr>
      <w:r w:rsidRPr="00445CF5">
        <w:rPr>
          <w:lang w:eastAsia="en-US"/>
        </w:rPr>
        <w:t>Приказ ФСТЭК России от 21 декабря 2017 г. № 235 «Требования к созданию систем безопасности значимых объектов критической информационной инфраструктуры Российской Федерации и обеспечению их функционирования»;</w:t>
      </w:r>
    </w:p>
    <w:p w14:paraId="145F3B71" w14:textId="77777777" w:rsidR="00F93D3D" w:rsidRPr="0078457D" w:rsidRDefault="00F93D3D" w:rsidP="00F93D3D">
      <w:pPr>
        <w:numPr>
          <w:ilvl w:val="0"/>
          <w:numId w:val="20"/>
        </w:numPr>
        <w:tabs>
          <w:tab w:val="left" w:pos="851"/>
          <w:tab w:val="left" w:pos="993"/>
          <w:tab w:val="left" w:leader="underscore" w:pos="9355"/>
        </w:tabs>
        <w:ind w:left="0" w:right="-1" w:firstLine="567"/>
        <w:jc w:val="both"/>
        <w:rPr>
          <w:lang w:eastAsia="en-US"/>
        </w:rPr>
      </w:pPr>
      <w:r w:rsidRPr="00445CF5">
        <w:rPr>
          <w:lang w:eastAsia="en-US"/>
        </w:rPr>
        <w:t xml:space="preserve">Приказ ФСТЭК России от 22 декабря 2017 г. № 236 «Об утверждении формы направления сведений о результатах присвоения объекту критической информационной </w:t>
      </w:r>
      <w:r w:rsidRPr="0078457D">
        <w:rPr>
          <w:lang w:eastAsia="en-US"/>
        </w:rPr>
        <w:t>инфраструктуры одной из категорий значимости либо об отсутствии необходимости присвоения ему одной из таких категорий»;</w:t>
      </w:r>
    </w:p>
    <w:p w14:paraId="24780F0E" w14:textId="77777777" w:rsidR="00F93D3D" w:rsidRPr="0078457D" w:rsidRDefault="00F93D3D" w:rsidP="00F93D3D">
      <w:pPr>
        <w:numPr>
          <w:ilvl w:val="0"/>
          <w:numId w:val="20"/>
        </w:numPr>
        <w:tabs>
          <w:tab w:val="left" w:pos="851"/>
          <w:tab w:val="left" w:pos="993"/>
          <w:tab w:val="left" w:leader="underscore" w:pos="9355"/>
        </w:tabs>
        <w:ind w:left="0" w:right="-1" w:firstLine="567"/>
        <w:jc w:val="both"/>
        <w:rPr>
          <w:lang w:eastAsia="en-US"/>
        </w:rPr>
      </w:pPr>
      <w:r w:rsidRPr="0078457D">
        <w:rPr>
          <w:lang w:eastAsia="en-US"/>
        </w:rPr>
        <w:t>Приказ ФСТЭК России от 25 декабря 2017 г. № 239 «Требования по обеспечению безопасности значимых объектов критической информационной инфраструктуры Российской Федерации»;</w:t>
      </w:r>
    </w:p>
    <w:p w14:paraId="2CE65DFC" w14:textId="77777777" w:rsidR="00F93D3D" w:rsidRPr="0078457D"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м</w:t>
      </w:r>
      <w:r w:rsidRPr="0078457D">
        <w:rPr>
          <w:lang w:eastAsia="en-US"/>
        </w:rPr>
        <w:t>етодические рекомендации по категорированию объектов критической информационной инфраструктуры сферы здравоохранения, утвержденные Минздравом России от 05.04.2021 г.;</w:t>
      </w:r>
    </w:p>
    <w:p w14:paraId="1CB0547B" w14:textId="77777777" w:rsidR="00F93D3D" w:rsidRPr="0078457D" w:rsidRDefault="00F93D3D" w:rsidP="00F93D3D">
      <w:pPr>
        <w:numPr>
          <w:ilvl w:val="0"/>
          <w:numId w:val="20"/>
        </w:numPr>
        <w:tabs>
          <w:tab w:val="left" w:pos="851"/>
          <w:tab w:val="left" w:pos="993"/>
          <w:tab w:val="left" w:leader="underscore" w:pos="9355"/>
        </w:tabs>
        <w:ind w:left="0" w:right="-1" w:firstLine="567"/>
        <w:jc w:val="both"/>
        <w:rPr>
          <w:lang w:eastAsia="en-US"/>
        </w:rPr>
      </w:pPr>
      <w:r w:rsidRPr="0078457D">
        <w:rPr>
          <w:lang w:eastAsia="en-US"/>
        </w:rPr>
        <w:t>методический документ ФСТЭК России «Методика оценки угроз безопасности информации» от 05.02.2021 г.</w:t>
      </w:r>
    </w:p>
    <w:p w14:paraId="33A5B48C" w14:textId="77777777" w:rsidR="00F93D3D" w:rsidRPr="00F95ECC" w:rsidRDefault="00F93D3D" w:rsidP="00F93D3D">
      <w:pPr>
        <w:tabs>
          <w:tab w:val="left" w:pos="851"/>
          <w:tab w:val="left" w:pos="993"/>
          <w:tab w:val="left" w:leader="underscore" w:pos="9355"/>
        </w:tabs>
        <w:ind w:right="-1" w:firstLine="567"/>
        <w:jc w:val="both"/>
        <w:rPr>
          <w:lang w:eastAsia="en-US"/>
        </w:rPr>
      </w:pPr>
    </w:p>
    <w:p w14:paraId="770C2BBC" w14:textId="77777777" w:rsidR="00F93D3D" w:rsidRPr="00F95ECC" w:rsidRDefault="00F93D3D" w:rsidP="00F93D3D">
      <w:pPr>
        <w:keepNext/>
        <w:numPr>
          <w:ilvl w:val="0"/>
          <w:numId w:val="21"/>
        </w:numPr>
        <w:tabs>
          <w:tab w:val="left" w:pos="851"/>
          <w:tab w:val="left" w:pos="993"/>
          <w:tab w:val="left" w:leader="underscore" w:pos="9355"/>
        </w:tabs>
        <w:ind w:left="0" w:right="-1" w:firstLine="567"/>
        <w:jc w:val="both"/>
        <w:outlineLvl w:val="1"/>
        <w:rPr>
          <w:b/>
        </w:rPr>
      </w:pPr>
      <w:r w:rsidRPr="00F95ECC">
        <w:rPr>
          <w:b/>
        </w:rPr>
        <w:t xml:space="preserve">Цели </w:t>
      </w:r>
      <w:bookmarkStart w:id="0" w:name="_Hlk225518015"/>
      <w:r w:rsidRPr="00F95ECC">
        <w:rPr>
          <w:b/>
        </w:rPr>
        <w:t>оказания услуг</w:t>
      </w:r>
      <w:bookmarkEnd w:id="0"/>
      <w:r w:rsidRPr="00F95ECC">
        <w:rPr>
          <w:b/>
        </w:rPr>
        <w:t>:</w:t>
      </w:r>
    </w:p>
    <w:p w14:paraId="28F6B313" w14:textId="77777777" w:rsidR="00F93D3D" w:rsidRDefault="00F93D3D" w:rsidP="00F93D3D">
      <w:pPr>
        <w:tabs>
          <w:tab w:val="left" w:pos="851"/>
          <w:tab w:val="left" w:pos="993"/>
          <w:tab w:val="left" w:leader="underscore" w:pos="9355"/>
        </w:tabs>
        <w:ind w:right="-1" w:firstLine="567"/>
        <w:jc w:val="both"/>
        <w:rPr>
          <w:spacing w:val="-2"/>
        </w:rPr>
      </w:pPr>
      <w:r w:rsidRPr="0077418C">
        <w:rPr>
          <w:spacing w:val="-2"/>
        </w:rPr>
        <w:t>Целью оказываемых услуг является категорирование объектов КИИ Заказчика, являющимся субъектом КИИ</w:t>
      </w:r>
      <w:r>
        <w:rPr>
          <w:spacing w:val="-2"/>
        </w:rPr>
        <w:t>.</w:t>
      </w:r>
    </w:p>
    <w:p w14:paraId="1B40A969" w14:textId="77777777" w:rsidR="00F93D3D" w:rsidRDefault="00F93D3D" w:rsidP="00F93D3D">
      <w:pPr>
        <w:tabs>
          <w:tab w:val="left" w:pos="851"/>
          <w:tab w:val="left" w:pos="993"/>
          <w:tab w:val="left" w:leader="underscore" w:pos="9355"/>
        </w:tabs>
        <w:ind w:right="-1" w:firstLine="567"/>
        <w:jc w:val="both"/>
        <w:rPr>
          <w:lang w:eastAsia="en-US"/>
        </w:rPr>
      </w:pPr>
      <w:r w:rsidRPr="0077418C">
        <w:rPr>
          <w:spacing w:val="-2"/>
        </w:rPr>
        <w:lastRenderedPageBreak/>
        <w:t xml:space="preserve"> Для достижения поставленной цели необходимо выполнить следующие задачи</w:t>
      </w:r>
      <w:r w:rsidRPr="002134E6">
        <w:rPr>
          <w:spacing w:val="-2"/>
        </w:rPr>
        <w:t>:</w:t>
      </w:r>
    </w:p>
    <w:p w14:paraId="1AAFDBE4"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о</w:t>
      </w:r>
      <w:r w:rsidRPr="00466FB9">
        <w:rPr>
          <w:lang w:eastAsia="en-US"/>
        </w:rPr>
        <w:t>бследование и сбор исходных данных ОКИИ;</w:t>
      </w:r>
    </w:p>
    <w:p w14:paraId="67937CE3"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а</w:t>
      </w:r>
      <w:r w:rsidRPr="00466FB9">
        <w:rPr>
          <w:lang w:eastAsia="en-US"/>
        </w:rPr>
        <w:t>нализ данных;</w:t>
      </w:r>
    </w:p>
    <w:p w14:paraId="202B001C"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а</w:t>
      </w:r>
      <w:r w:rsidRPr="00466FB9">
        <w:rPr>
          <w:lang w:eastAsia="en-US"/>
        </w:rPr>
        <w:t>ктуализация перечня ОКИИ Заказчика;</w:t>
      </w:r>
    </w:p>
    <w:p w14:paraId="2CAFFE60"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к</w:t>
      </w:r>
      <w:r w:rsidRPr="00466FB9">
        <w:rPr>
          <w:lang w:eastAsia="en-US"/>
        </w:rPr>
        <w:t>атегорирование ОКИИ в соответствии с требованиями НПА.</w:t>
      </w:r>
    </w:p>
    <w:p w14:paraId="76BE784C" w14:textId="77777777" w:rsidR="00F93D3D" w:rsidRPr="00466FB9" w:rsidRDefault="00F93D3D" w:rsidP="00F93D3D">
      <w:pPr>
        <w:tabs>
          <w:tab w:val="left" w:pos="851"/>
          <w:tab w:val="left" w:pos="993"/>
          <w:tab w:val="left" w:leader="underscore" w:pos="9355"/>
        </w:tabs>
        <w:ind w:right="-1" w:firstLine="567"/>
        <w:jc w:val="both"/>
        <w:rPr>
          <w:lang w:eastAsia="en-US"/>
        </w:rPr>
      </w:pPr>
      <w:r w:rsidRPr="00466FB9">
        <w:rPr>
          <w:lang w:eastAsia="en-US"/>
        </w:rPr>
        <w:t>В результате оказания услуг должны быть решены следующие задачи:</w:t>
      </w:r>
    </w:p>
    <w:p w14:paraId="0419EA22"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разработан</w:t>
      </w:r>
      <w:r w:rsidRPr="00466FB9">
        <w:rPr>
          <w:lang w:eastAsia="en-US"/>
        </w:rPr>
        <w:t xml:space="preserve"> перечень ОКИИ Заказчика; </w:t>
      </w:r>
    </w:p>
    <w:p w14:paraId="7137CAD4"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п</w:t>
      </w:r>
      <w:r w:rsidRPr="00466FB9">
        <w:rPr>
          <w:lang w:eastAsia="en-US"/>
        </w:rPr>
        <w:t>роведено категорирование ОКИИ Заказчика;</w:t>
      </w:r>
    </w:p>
    <w:p w14:paraId="046D14DD"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lang w:eastAsia="en-US"/>
        </w:rPr>
      </w:pPr>
      <w:r>
        <w:rPr>
          <w:lang w:eastAsia="en-US"/>
        </w:rPr>
        <w:t>собраны</w:t>
      </w:r>
      <w:r w:rsidRPr="00466FB9">
        <w:rPr>
          <w:lang w:eastAsia="en-US"/>
        </w:rPr>
        <w:t xml:space="preserve"> сведения об ОКИИ Заказчика;</w:t>
      </w:r>
    </w:p>
    <w:p w14:paraId="67C620D9" w14:textId="77777777" w:rsidR="00F93D3D" w:rsidRPr="00466FB9" w:rsidRDefault="00F93D3D" w:rsidP="00F93D3D">
      <w:pPr>
        <w:numPr>
          <w:ilvl w:val="0"/>
          <w:numId w:val="20"/>
        </w:numPr>
        <w:tabs>
          <w:tab w:val="left" w:pos="851"/>
          <w:tab w:val="left" w:pos="993"/>
          <w:tab w:val="left" w:leader="underscore" w:pos="9355"/>
        </w:tabs>
        <w:ind w:left="0" w:right="-1" w:firstLine="567"/>
        <w:jc w:val="both"/>
        <w:rPr>
          <w:spacing w:val="-2"/>
        </w:rPr>
      </w:pPr>
      <w:r>
        <w:rPr>
          <w:lang w:eastAsia="en-US"/>
        </w:rPr>
        <w:t>п</w:t>
      </w:r>
      <w:r w:rsidRPr="00466FB9">
        <w:rPr>
          <w:lang w:eastAsia="en-US"/>
        </w:rPr>
        <w:t xml:space="preserve">одготовлены документы </w:t>
      </w:r>
      <w:r>
        <w:rPr>
          <w:lang w:eastAsia="en-US"/>
        </w:rPr>
        <w:t xml:space="preserve">о </w:t>
      </w:r>
      <w:r w:rsidRPr="00466FB9">
        <w:rPr>
          <w:lang w:eastAsia="en-US"/>
        </w:rPr>
        <w:t>категории значимости</w:t>
      </w:r>
      <w:r w:rsidRPr="00466FB9">
        <w:rPr>
          <w:spacing w:val="-2"/>
        </w:rPr>
        <w:t xml:space="preserve"> ОКИИ Заказчика.</w:t>
      </w:r>
    </w:p>
    <w:p w14:paraId="36E7185F" w14:textId="77777777" w:rsidR="00F93D3D" w:rsidRPr="00EA79A9" w:rsidRDefault="00F93D3D" w:rsidP="00F93D3D">
      <w:pPr>
        <w:widowControl w:val="0"/>
        <w:tabs>
          <w:tab w:val="left" w:pos="851"/>
          <w:tab w:val="left" w:pos="993"/>
          <w:tab w:val="left" w:leader="underscore" w:pos="9355"/>
        </w:tabs>
        <w:ind w:right="-1"/>
        <w:jc w:val="both"/>
        <w:rPr>
          <w:lang w:eastAsia="en-US"/>
        </w:rPr>
      </w:pPr>
    </w:p>
    <w:p w14:paraId="5A9ED1CC" w14:textId="77777777" w:rsidR="00F93D3D" w:rsidRDefault="00F93D3D" w:rsidP="00F93D3D">
      <w:pPr>
        <w:keepNext/>
        <w:numPr>
          <w:ilvl w:val="0"/>
          <w:numId w:val="21"/>
        </w:numPr>
        <w:tabs>
          <w:tab w:val="left" w:pos="851"/>
          <w:tab w:val="left" w:pos="993"/>
          <w:tab w:val="left" w:leader="underscore" w:pos="9355"/>
        </w:tabs>
        <w:ind w:left="0" w:right="-1" w:firstLine="567"/>
        <w:jc w:val="both"/>
        <w:outlineLvl w:val="1"/>
        <w:rPr>
          <w:b/>
        </w:rPr>
      </w:pPr>
      <w:r w:rsidRPr="00EA79A9">
        <w:rPr>
          <w:b/>
        </w:rPr>
        <w:t>Состав и содержание услуг:</w:t>
      </w:r>
    </w:p>
    <w:p w14:paraId="19E35E6C" w14:textId="77777777" w:rsidR="00F93D3D" w:rsidRPr="003D59F9" w:rsidRDefault="00F93D3D" w:rsidP="00F93D3D">
      <w:pPr>
        <w:pStyle w:val="afff4"/>
        <w:numPr>
          <w:ilvl w:val="1"/>
          <w:numId w:val="21"/>
        </w:numPr>
        <w:tabs>
          <w:tab w:val="left" w:pos="993"/>
          <w:tab w:val="left" w:leader="underscore" w:pos="9355"/>
        </w:tabs>
        <w:ind w:left="0" w:right="-1" w:firstLine="567"/>
        <w:contextualSpacing/>
        <w:jc w:val="both"/>
        <w:outlineLvl w:val="1"/>
        <w:rPr>
          <w:b/>
          <w:bCs/>
          <w:iCs/>
        </w:rPr>
      </w:pPr>
      <w:bookmarkStart w:id="1" w:name="_Toc245810628"/>
      <w:bookmarkStart w:id="2" w:name="_Toc352931576"/>
      <w:bookmarkStart w:id="3" w:name="_Toc481510032"/>
      <w:r>
        <w:rPr>
          <w:b/>
          <w:bCs/>
        </w:rPr>
        <w:t xml:space="preserve"> </w:t>
      </w:r>
      <w:r w:rsidRPr="003D59F9">
        <w:rPr>
          <w:b/>
          <w:bCs/>
          <w:iCs/>
        </w:rPr>
        <w:t xml:space="preserve">Этапы </w:t>
      </w:r>
      <w:bookmarkEnd w:id="1"/>
      <w:bookmarkEnd w:id="2"/>
      <w:bookmarkEnd w:id="3"/>
      <w:r w:rsidRPr="003D59F9">
        <w:rPr>
          <w:b/>
          <w:bCs/>
          <w:iCs/>
        </w:rPr>
        <w:t xml:space="preserve">выполнения </w:t>
      </w:r>
      <w:r>
        <w:rPr>
          <w:b/>
          <w:bCs/>
          <w:iCs/>
        </w:rPr>
        <w:t>услуг</w:t>
      </w:r>
    </w:p>
    <w:p w14:paraId="42AA0A82" w14:textId="77777777" w:rsidR="00F93D3D" w:rsidRPr="003D59F9" w:rsidRDefault="00F93D3D" w:rsidP="00F93D3D">
      <w:pPr>
        <w:pStyle w:val="afff4"/>
        <w:tabs>
          <w:tab w:val="left" w:pos="993"/>
          <w:tab w:val="left" w:leader="underscore" w:pos="9355"/>
        </w:tabs>
        <w:ind w:left="0" w:right="-1" w:firstLine="567"/>
        <w:jc w:val="both"/>
        <w:rPr>
          <w:spacing w:val="-2"/>
        </w:rPr>
      </w:pPr>
      <w:r>
        <w:rPr>
          <w:spacing w:val="-2"/>
        </w:rPr>
        <w:t>Услуги</w:t>
      </w:r>
      <w:r w:rsidRPr="003D59F9">
        <w:rPr>
          <w:spacing w:val="-2"/>
        </w:rPr>
        <w:t xml:space="preserve"> выполняются в </w:t>
      </w:r>
      <w:bookmarkStart w:id="4" w:name="_Toc245810629"/>
      <w:bookmarkStart w:id="5" w:name="_Ref126062682"/>
      <w:r>
        <w:rPr>
          <w:spacing w:val="-2"/>
        </w:rPr>
        <w:t>2</w:t>
      </w:r>
      <w:r w:rsidRPr="003D59F9">
        <w:rPr>
          <w:spacing w:val="-2"/>
        </w:rPr>
        <w:t xml:space="preserve"> этапа:</w:t>
      </w:r>
    </w:p>
    <w:p w14:paraId="1061FCB0" w14:textId="77777777" w:rsidR="00F93D3D" w:rsidRPr="003D59F9" w:rsidRDefault="00F93D3D" w:rsidP="00F93D3D">
      <w:pPr>
        <w:pStyle w:val="afff4"/>
        <w:tabs>
          <w:tab w:val="left" w:pos="993"/>
          <w:tab w:val="left" w:pos="1134"/>
          <w:tab w:val="left" w:leader="underscore" w:pos="9355"/>
        </w:tabs>
        <w:ind w:left="0" w:right="-1" w:firstLine="567"/>
        <w:jc w:val="both"/>
        <w:rPr>
          <w:spacing w:val="-2"/>
        </w:rPr>
      </w:pPr>
      <w:r w:rsidRPr="003D59F9">
        <w:rPr>
          <w:spacing w:val="-2"/>
        </w:rPr>
        <w:t>1. Обследование действующих процессов и систем. Определение перечня систем, относящихся к ОКИИ.</w:t>
      </w:r>
    </w:p>
    <w:p w14:paraId="1A27AF27" w14:textId="77777777" w:rsidR="00F93D3D" w:rsidRPr="003D59F9" w:rsidRDefault="00F93D3D" w:rsidP="00F93D3D">
      <w:pPr>
        <w:pStyle w:val="afff4"/>
        <w:tabs>
          <w:tab w:val="left" w:pos="993"/>
          <w:tab w:val="left" w:pos="1134"/>
          <w:tab w:val="left" w:leader="underscore" w:pos="9355"/>
        </w:tabs>
        <w:ind w:left="0" w:right="-1" w:firstLine="567"/>
        <w:jc w:val="both"/>
        <w:rPr>
          <w:spacing w:val="-2"/>
        </w:rPr>
      </w:pPr>
      <w:r w:rsidRPr="003D59F9">
        <w:rPr>
          <w:spacing w:val="-2"/>
        </w:rPr>
        <w:t>2. Категорирование ОКИИ в соответствии с требованиями НПА.</w:t>
      </w:r>
    </w:p>
    <w:p w14:paraId="7F771C05" w14:textId="77777777" w:rsidR="00F93D3D" w:rsidRPr="00333106" w:rsidRDefault="00F93D3D" w:rsidP="00F93D3D">
      <w:pPr>
        <w:pStyle w:val="afff4"/>
        <w:tabs>
          <w:tab w:val="left" w:pos="993"/>
          <w:tab w:val="left" w:leader="underscore" w:pos="9355"/>
        </w:tabs>
        <w:ind w:left="0" w:right="-1" w:firstLine="567"/>
        <w:jc w:val="both"/>
        <w:rPr>
          <w:spacing w:val="-2"/>
        </w:rPr>
      </w:pPr>
    </w:p>
    <w:p w14:paraId="177AD624" w14:textId="77777777" w:rsidR="00F93D3D" w:rsidRPr="003D59F9" w:rsidRDefault="00F93D3D" w:rsidP="00F93D3D">
      <w:pPr>
        <w:pStyle w:val="afff4"/>
        <w:numPr>
          <w:ilvl w:val="1"/>
          <w:numId w:val="21"/>
        </w:numPr>
        <w:tabs>
          <w:tab w:val="left" w:pos="993"/>
          <w:tab w:val="left" w:leader="underscore" w:pos="9355"/>
        </w:tabs>
        <w:ind w:left="0" w:right="-1" w:firstLine="567"/>
        <w:contextualSpacing/>
        <w:jc w:val="both"/>
        <w:outlineLvl w:val="1"/>
        <w:rPr>
          <w:b/>
          <w:bCs/>
          <w:iCs/>
        </w:rPr>
      </w:pPr>
      <w:r w:rsidRPr="00D71C2B">
        <w:rPr>
          <w:b/>
          <w:bCs/>
        </w:rPr>
        <w:t>Требования к составу и содержанию Работ по 1 этапу (обследование действующих процессов и систем. Определение перечня систем, относящихся к ОКИИ)</w:t>
      </w:r>
    </w:p>
    <w:p w14:paraId="5E75F353" w14:textId="77777777" w:rsidR="00F93D3D" w:rsidRDefault="00F93D3D" w:rsidP="00F93D3D">
      <w:pPr>
        <w:pStyle w:val="afff4"/>
        <w:tabs>
          <w:tab w:val="left" w:pos="993"/>
          <w:tab w:val="left" w:leader="underscore" w:pos="9355"/>
        </w:tabs>
        <w:ind w:left="0" w:right="-1" w:firstLine="567"/>
        <w:jc w:val="both"/>
        <w:outlineLvl w:val="1"/>
        <w:rPr>
          <w:bCs/>
          <w:iCs/>
        </w:rPr>
      </w:pPr>
      <w:r w:rsidRPr="0078457D">
        <w:t>На данном этапе проводится обследование бизнес-процессов, автоматизированных систем</w:t>
      </w:r>
      <w:r>
        <w:t xml:space="preserve"> </w:t>
      </w:r>
      <w:r w:rsidRPr="0078457D">
        <w:t>управления и информационно-телекоммуникационных сетей, которые</w:t>
      </w:r>
      <w:r>
        <w:t xml:space="preserve"> </w:t>
      </w:r>
      <w:r w:rsidRPr="0078457D">
        <w:t>обрабатывают информацию, необходимую для обеспечения критических</w:t>
      </w:r>
      <w:r>
        <w:t xml:space="preserve"> </w:t>
      </w:r>
      <w:r w:rsidRPr="0078457D">
        <w:t>процессов, или осуществляют управление, контроль или мониторинг</w:t>
      </w:r>
      <w:r>
        <w:t xml:space="preserve"> </w:t>
      </w:r>
      <w:r w:rsidRPr="0078457D">
        <w:t xml:space="preserve">критических процессов Заказчика, являющихся ОКИИ. Проводится </w:t>
      </w:r>
      <w:r w:rsidRPr="003D59F9">
        <w:t xml:space="preserve">сбор необходимых сведений обследуемых ОКИИ, а также сбор исходных данных о критических процессах. </w:t>
      </w:r>
      <w:r w:rsidRPr="0078457D">
        <w:t>Сбор сведений проводится в форме интервьюирования и (или) в форме анкетирования с использованием опросных листов. При сборе информации также проводится анализ организационно-распорядительной документации, регламентирующей ИБ-процессы и ИТ-процессы Заказчика.</w:t>
      </w:r>
      <w:r w:rsidRPr="003D59F9">
        <w:t xml:space="preserve"> На основе собранных данных проводится проверка достаточности полученной информации и </w:t>
      </w:r>
      <w:r w:rsidRPr="0078457D">
        <w:rPr>
          <w:bCs/>
          <w:iCs/>
        </w:rPr>
        <w:t>определяется перечень информационных систем, автоматизированных систем</w:t>
      </w:r>
      <w:r>
        <w:rPr>
          <w:bCs/>
          <w:iCs/>
        </w:rPr>
        <w:t xml:space="preserve"> </w:t>
      </w:r>
      <w:r w:rsidRPr="0078457D">
        <w:rPr>
          <w:bCs/>
          <w:iCs/>
        </w:rPr>
        <w:t>управления и информационно-телекоммуникационных сетей, относящихся к ОКИИ.</w:t>
      </w:r>
      <w:r w:rsidRPr="0077418C">
        <w:t xml:space="preserve"> </w:t>
      </w:r>
      <w:r w:rsidRPr="0078457D">
        <w:rPr>
          <w:bCs/>
          <w:iCs/>
        </w:rPr>
        <w:t>Все работы выполняются на территории Заказчика.</w:t>
      </w:r>
    </w:p>
    <w:p w14:paraId="6E04A598" w14:textId="77777777" w:rsidR="00F93D3D" w:rsidRPr="00876CEB" w:rsidRDefault="00F93D3D" w:rsidP="00F93D3D">
      <w:pPr>
        <w:tabs>
          <w:tab w:val="left" w:pos="993"/>
          <w:tab w:val="left" w:pos="1134"/>
          <w:tab w:val="left" w:leader="underscore" w:pos="9355"/>
        </w:tabs>
        <w:suppressAutoHyphens/>
        <w:ind w:right="-1" w:firstLine="567"/>
        <w:jc w:val="both"/>
      </w:pPr>
      <w:r>
        <w:t xml:space="preserve">Информация об объектах ОКИИ </w:t>
      </w:r>
      <w:r w:rsidRPr="00876CEB">
        <w:t xml:space="preserve">Заказчиком в электронном виде не предоставляются. Исполнитель должен ознакомиться с </w:t>
      </w:r>
      <w:r>
        <w:t xml:space="preserve">ОКИИ и </w:t>
      </w:r>
      <w:r w:rsidRPr="00876CEB">
        <w:t>документацией в помещени</w:t>
      </w:r>
      <w:r>
        <w:t>ях</w:t>
      </w:r>
      <w:r w:rsidRPr="00876CEB">
        <w:t xml:space="preserve"> </w:t>
      </w:r>
      <w:r>
        <w:t>Заказчика по адресу оказания услуг.</w:t>
      </w:r>
    </w:p>
    <w:p w14:paraId="4351AE61" w14:textId="77777777" w:rsidR="00F93D3D" w:rsidRPr="0078457D" w:rsidRDefault="00F93D3D" w:rsidP="00F93D3D">
      <w:pPr>
        <w:pStyle w:val="afff4"/>
        <w:tabs>
          <w:tab w:val="left" w:pos="993"/>
          <w:tab w:val="left" w:leader="underscore" w:pos="9355"/>
        </w:tabs>
        <w:ind w:left="0" w:right="-1" w:firstLine="567"/>
        <w:jc w:val="both"/>
        <w:outlineLvl w:val="1"/>
        <w:rPr>
          <w:bCs/>
          <w:iCs/>
        </w:rPr>
      </w:pPr>
    </w:p>
    <w:bookmarkEnd w:id="4"/>
    <w:bookmarkEnd w:id="5"/>
    <w:p w14:paraId="2F9BAA50" w14:textId="77777777" w:rsidR="00F93D3D" w:rsidRPr="003D59F9" w:rsidRDefault="00F93D3D" w:rsidP="00F93D3D">
      <w:pPr>
        <w:pStyle w:val="afff4"/>
        <w:tabs>
          <w:tab w:val="left" w:pos="993"/>
          <w:tab w:val="left" w:leader="underscore" w:pos="9355"/>
        </w:tabs>
        <w:ind w:left="0" w:right="-1" w:firstLine="567"/>
        <w:jc w:val="both"/>
        <w:outlineLvl w:val="1"/>
        <w:rPr>
          <w:b/>
          <w:bCs/>
          <w:iCs/>
          <w:spacing w:val="-2"/>
        </w:rPr>
      </w:pPr>
      <w:r w:rsidRPr="003D59F9">
        <w:rPr>
          <w:b/>
          <w:spacing w:val="-2"/>
        </w:rPr>
        <w:t>Данный этап включает в себя:</w:t>
      </w:r>
    </w:p>
    <w:p w14:paraId="01E18832" w14:textId="77777777" w:rsidR="00F93D3D" w:rsidRPr="003D59F9" w:rsidRDefault="00F93D3D" w:rsidP="00F93D3D">
      <w:pPr>
        <w:pStyle w:val="afff4"/>
        <w:tabs>
          <w:tab w:val="num" w:pos="0"/>
          <w:tab w:val="left" w:pos="993"/>
          <w:tab w:val="left" w:leader="underscore" w:pos="9355"/>
        </w:tabs>
        <w:ind w:left="0" w:right="-1" w:firstLine="567"/>
        <w:jc w:val="both"/>
        <w:rPr>
          <w:spacing w:val="-2"/>
        </w:rPr>
      </w:pPr>
      <w:r w:rsidRPr="003D59F9">
        <w:rPr>
          <w:spacing w:val="-2"/>
        </w:rPr>
        <w:t>3.2.1. Сбор и систематизация данных о реализуемых внутренних (управленческие, технологические, производственные и финансово-экономические) процессах Заказчика в рамках выполнения им функций (полномочий) или осуществления видов деятельности, а также выявление процессов, нарушение и (или) прекращение которых может привести к негативным социальным, политическим, экономическим и иным последствиям (критические процессы).</w:t>
      </w:r>
    </w:p>
    <w:p w14:paraId="4432A46E" w14:textId="77777777" w:rsidR="00F93D3D"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Pr>
          <w:lang w:eastAsia="en-US"/>
        </w:rPr>
        <w:t xml:space="preserve"> </w:t>
      </w:r>
      <w:r w:rsidRPr="003D59F9">
        <w:rPr>
          <w:spacing w:val="-2"/>
        </w:rPr>
        <w:t>3.2.</w:t>
      </w:r>
      <w:r>
        <w:rPr>
          <w:spacing w:val="-2"/>
        </w:rPr>
        <w:t>2</w:t>
      </w:r>
      <w:r w:rsidRPr="003D59F9">
        <w:rPr>
          <w:spacing w:val="-2"/>
        </w:rPr>
        <w:t xml:space="preserve">. </w:t>
      </w:r>
      <w:r w:rsidRPr="00EA79A9">
        <w:rPr>
          <w:lang w:eastAsia="en-US"/>
        </w:rPr>
        <w:t>Комплексное обследование</w:t>
      </w:r>
      <w:r w:rsidRPr="00F95ECC">
        <w:rPr>
          <w:lang w:eastAsia="en-US"/>
        </w:rPr>
        <w:t xml:space="preserve"> </w:t>
      </w:r>
      <w:r w:rsidRPr="002134E6">
        <w:rPr>
          <w:spacing w:val="-2"/>
        </w:rPr>
        <w:t>ОКИИ</w:t>
      </w:r>
      <w:r w:rsidRPr="00F95ECC">
        <w:rPr>
          <w:lang w:eastAsia="en-US"/>
        </w:rPr>
        <w:t>:</w:t>
      </w:r>
    </w:p>
    <w:p w14:paraId="65DAE7A1"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назначение объекта;</w:t>
      </w:r>
    </w:p>
    <w:p w14:paraId="19F4E9E7"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критические процессы, функционирование которых обеспечивается ОКИИ;</w:t>
      </w:r>
    </w:p>
    <w:p w14:paraId="63BDF14C"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сбор информации об архитектуре ОКИИ, автоматизированных рабочих местах, серверах, активном сетевом и телекоммуникационном оборудовании, обеспечивающем выполнение функций ОКИИ по его назначению;</w:t>
      </w:r>
    </w:p>
    <w:p w14:paraId="08DEDB29"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определение порядка взаимодействия ОКИИ с другими информационными системами, включая взаимодействие с другими ОКИИ, цели и способе взаимодействия ОКИИ с сетями электросвязи</w:t>
      </w:r>
      <w:r>
        <w:rPr>
          <w:lang w:eastAsia="en-US"/>
        </w:rPr>
        <w:t>.</w:t>
      </w:r>
    </w:p>
    <w:p w14:paraId="688A729B" w14:textId="77777777" w:rsidR="00F93D3D" w:rsidRPr="002134E6" w:rsidRDefault="00F93D3D" w:rsidP="00F93D3D">
      <w:pPr>
        <w:numPr>
          <w:ilvl w:val="5"/>
          <w:numId w:val="0"/>
        </w:numPr>
        <w:tabs>
          <w:tab w:val="left" w:pos="993"/>
          <w:tab w:val="left" w:leader="underscore" w:pos="9355"/>
        </w:tabs>
        <w:ind w:right="-1" w:firstLine="567"/>
        <w:jc w:val="both"/>
        <w:rPr>
          <w:color w:val="000000" w:themeColor="text1"/>
          <w:spacing w:val="-2"/>
        </w:rPr>
      </w:pPr>
      <w:r w:rsidRPr="002134E6">
        <w:rPr>
          <w:spacing w:val="-2"/>
        </w:rPr>
        <w:t>3.2.3. Обследование действующих технических и организационных мер по обеспечению безопасности ОКИИ:</w:t>
      </w:r>
    </w:p>
    <w:p w14:paraId="225BA5C9"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информации о должностных лицах и структурных подразделениях, ответственных за обеспечение безопасности ОКИИ, о лицах и структурных подразделениях, эксплуатирующих объекты КИИ;</w:t>
      </w:r>
    </w:p>
    <w:p w14:paraId="30F3E510"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сбор информации об адресах размещения ОКИИ;</w:t>
      </w:r>
    </w:p>
    <w:p w14:paraId="17A776E0" w14:textId="77777777" w:rsidR="00F93D3D" w:rsidRPr="00D71C2B" w:rsidRDefault="00F93D3D" w:rsidP="00F93D3D">
      <w:pPr>
        <w:numPr>
          <w:ilvl w:val="0"/>
          <w:numId w:val="20"/>
        </w:numPr>
        <w:tabs>
          <w:tab w:val="left" w:pos="851"/>
          <w:tab w:val="left" w:pos="993"/>
          <w:tab w:val="left" w:leader="underscore" w:pos="9355"/>
        </w:tabs>
        <w:ind w:left="0" w:right="-1" w:firstLine="567"/>
        <w:jc w:val="both"/>
        <w:rPr>
          <w:lang w:eastAsia="en-US"/>
        </w:rPr>
      </w:pPr>
      <w:r w:rsidRPr="00D71C2B">
        <w:rPr>
          <w:lang w:eastAsia="en-US"/>
        </w:rPr>
        <w:t xml:space="preserve">информации о применяемых </w:t>
      </w:r>
      <w:r>
        <w:rPr>
          <w:lang w:eastAsia="en-US"/>
        </w:rPr>
        <w:t>СЗИ, СКЗИ</w:t>
      </w:r>
      <w:r w:rsidRPr="00D71C2B">
        <w:rPr>
          <w:lang w:eastAsia="en-US"/>
        </w:rPr>
        <w:t xml:space="preserve"> и наличии сертификатов ФСТЭК России и (или) ФСБ России.</w:t>
      </w:r>
    </w:p>
    <w:p w14:paraId="0E881D9C" w14:textId="77777777" w:rsidR="00F93D3D" w:rsidRPr="002134E6" w:rsidRDefault="00F93D3D" w:rsidP="00F93D3D">
      <w:pPr>
        <w:numPr>
          <w:ilvl w:val="5"/>
          <w:numId w:val="0"/>
        </w:numPr>
        <w:tabs>
          <w:tab w:val="left" w:pos="993"/>
          <w:tab w:val="left" w:leader="underscore" w:pos="9355"/>
        </w:tabs>
        <w:ind w:right="-1" w:firstLine="567"/>
        <w:jc w:val="both"/>
        <w:rPr>
          <w:spacing w:val="-2"/>
        </w:rPr>
      </w:pPr>
      <w:r w:rsidRPr="002134E6">
        <w:rPr>
          <w:spacing w:val="-2"/>
        </w:rPr>
        <w:t xml:space="preserve">3.2.4. Составление перечня </w:t>
      </w:r>
      <w:proofErr w:type="gramStart"/>
      <w:r w:rsidRPr="002134E6">
        <w:rPr>
          <w:spacing w:val="-2"/>
        </w:rPr>
        <w:t>ОКИИ</w:t>
      </w:r>
      <w:proofErr w:type="gramEnd"/>
      <w:r w:rsidRPr="002134E6">
        <w:rPr>
          <w:spacing w:val="-2"/>
        </w:rPr>
        <w:t xml:space="preserve"> подлежащих категорированию.</w:t>
      </w:r>
    </w:p>
    <w:p w14:paraId="16E49FEC" w14:textId="77777777" w:rsidR="00F93D3D" w:rsidRPr="002134E6" w:rsidRDefault="00F93D3D" w:rsidP="00F93D3D">
      <w:pPr>
        <w:pStyle w:val="affff1"/>
        <w:tabs>
          <w:tab w:val="left" w:pos="993"/>
          <w:tab w:val="left" w:leader="underscore" w:pos="9355"/>
        </w:tabs>
        <w:ind w:right="-1" w:firstLine="567"/>
        <w:jc w:val="both"/>
        <w:rPr>
          <w:b w:val="0"/>
        </w:rPr>
      </w:pPr>
      <w:r w:rsidRPr="002134E6">
        <w:rPr>
          <w:b w:val="0"/>
        </w:rPr>
        <w:t>Результатом Работ по 1 этапу является Перечень ОКИИ, подлежащих категорированию.</w:t>
      </w:r>
    </w:p>
    <w:p w14:paraId="5BD7E7B1" w14:textId="77777777" w:rsidR="00F93D3D" w:rsidRPr="00466FB9" w:rsidRDefault="00F93D3D" w:rsidP="00F93D3D">
      <w:pPr>
        <w:pStyle w:val="afff4"/>
        <w:numPr>
          <w:ilvl w:val="1"/>
          <w:numId w:val="21"/>
        </w:numPr>
        <w:tabs>
          <w:tab w:val="left" w:pos="993"/>
          <w:tab w:val="left" w:leader="underscore" w:pos="9355"/>
        </w:tabs>
        <w:ind w:left="0" w:right="-1" w:firstLine="567"/>
        <w:contextualSpacing/>
        <w:jc w:val="both"/>
        <w:outlineLvl w:val="1"/>
        <w:rPr>
          <w:b/>
          <w:bCs/>
          <w:iCs/>
          <w:lang w:eastAsia="en-US"/>
        </w:rPr>
      </w:pPr>
      <w:r w:rsidRPr="00466FB9">
        <w:rPr>
          <w:b/>
          <w:bCs/>
        </w:rPr>
        <w:lastRenderedPageBreak/>
        <w:t>Требования</w:t>
      </w:r>
      <w:r w:rsidRPr="00466FB9">
        <w:rPr>
          <w:b/>
          <w:bCs/>
          <w:iCs/>
          <w:lang w:eastAsia="en-US"/>
        </w:rPr>
        <w:t xml:space="preserve"> к составу и содержанию Работ по 2 этапу (</w:t>
      </w:r>
      <w:r w:rsidRPr="00466FB9">
        <w:rPr>
          <w:b/>
          <w:lang w:eastAsia="en-US"/>
        </w:rPr>
        <w:t>категорирование ОКИИ в соответствии с требованиями НПА</w:t>
      </w:r>
      <w:r w:rsidRPr="00466FB9">
        <w:rPr>
          <w:b/>
          <w:bCs/>
          <w:iCs/>
          <w:lang w:eastAsia="en-US"/>
        </w:rPr>
        <w:t>)</w:t>
      </w:r>
    </w:p>
    <w:p w14:paraId="04E04BAB"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3.3.1. Должны быть собраны и систематизированы исходные сведения об угрозах безопасности в отношении предполагаемых объектов.</w:t>
      </w:r>
    </w:p>
    <w:p w14:paraId="2BC394D9"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3.3.2. Должны быть определены категории нарушителей, их основных возможностей и их действий в отношении ОКИИ.</w:t>
      </w:r>
    </w:p>
    <w:p w14:paraId="09320561"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3.3.3. Должен быть проведен анализ возможных угроз безопасности информации, которые могут привести к возникновению компьютерных инцидентов на ОКИИ или обоснование их неактуальности.</w:t>
      </w:r>
    </w:p>
    <w:p w14:paraId="5F0504B9"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3.3.4. Должны быть определены возможные последствия в случае возникновения компьютерных инцидентов.</w:t>
      </w:r>
    </w:p>
    <w:p w14:paraId="5E9306AB"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3.3.5. Долж</w:t>
      </w:r>
      <w:r>
        <w:rPr>
          <w:lang w:eastAsia="en-US"/>
        </w:rPr>
        <w:t>на</w:t>
      </w:r>
      <w:r w:rsidRPr="00466FB9">
        <w:rPr>
          <w:lang w:eastAsia="en-US"/>
        </w:rPr>
        <w:t xml:space="preserve"> быть определен</w:t>
      </w:r>
      <w:r>
        <w:rPr>
          <w:lang w:eastAsia="en-US"/>
        </w:rPr>
        <w:t>а</w:t>
      </w:r>
      <w:r w:rsidRPr="00466FB9">
        <w:rPr>
          <w:lang w:eastAsia="en-US"/>
        </w:rPr>
        <w:t xml:space="preserve"> </w:t>
      </w:r>
      <w:r w:rsidRPr="0078457D">
        <w:rPr>
          <w:lang w:eastAsia="en-US"/>
        </w:rPr>
        <w:t>применимость</w:t>
      </w:r>
      <w:r>
        <w:rPr>
          <w:lang w:eastAsia="en-US"/>
        </w:rPr>
        <w:t xml:space="preserve"> и произведен расчет значений в случае применимости </w:t>
      </w:r>
      <w:r w:rsidRPr="0078457D">
        <w:rPr>
          <w:lang w:eastAsia="en-US"/>
        </w:rPr>
        <w:t xml:space="preserve">критериев значимости, установленных </w:t>
      </w:r>
      <w:r w:rsidRPr="00466FB9">
        <w:rPr>
          <w:lang w:eastAsia="en-US"/>
        </w:rPr>
        <w:t>ПП №127</w:t>
      </w:r>
      <w:r>
        <w:rPr>
          <w:lang w:eastAsia="en-US"/>
        </w:rPr>
        <w:t xml:space="preserve"> </w:t>
      </w:r>
      <w:r w:rsidRPr="0078457D">
        <w:rPr>
          <w:lang w:eastAsia="en-US"/>
        </w:rPr>
        <w:t xml:space="preserve">для оценки значимости </w:t>
      </w:r>
      <w:r>
        <w:rPr>
          <w:lang w:eastAsia="en-US"/>
        </w:rPr>
        <w:t>ОКИИ.</w:t>
      </w:r>
    </w:p>
    <w:p w14:paraId="4973C9AD"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3.3.6. Требуется присвоить категории значимости ОКИИ, либо принять решение об отсутствии необходимости присвоения категории значимости в соответствии с Перечнем показателей критериев значимости объектов критической информационной инфраструктуры Российской Федерации и их значений, утвержденного ПП №127, и обоснование полученных значений или их отсутствия</w:t>
      </w:r>
      <w:r>
        <w:rPr>
          <w:lang w:eastAsia="en-US"/>
        </w:rPr>
        <w:t>.</w:t>
      </w:r>
    </w:p>
    <w:p w14:paraId="7A0CDFD7" w14:textId="77777777" w:rsidR="00F93D3D" w:rsidRPr="00466FB9" w:rsidRDefault="00F93D3D" w:rsidP="00F93D3D">
      <w:pPr>
        <w:widowControl w:val="0"/>
        <w:tabs>
          <w:tab w:val="left" w:pos="993"/>
          <w:tab w:val="left" w:pos="1134"/>
          <w:tab w:val="left" w:leader="underscore" w:pos="9355"/>
        </w:tabs>
        <w:autoSpaceDE w:val="0"/>
        <w:autoSpaceDN w:val="0"/>
        <w:adjustRightInd w:val="0"/>
        <w:ind w:right="-1" w:firstLine="567"/>
        <w:jc w:val="both"/>
        <w:rPr>
          <w:lang w:eastAsia="en-US"/>
        </w:rPr>
      </w:pPr>
      <w:r w:rsidRPr="00466FB9">
        <w:rPr>
          <w:lang w:eastAsia="en-US"/>
        </w:rPr>
        <w:t>Результатом этапа являются:</w:t>
      </w:r>
    </w:p>
    <w:p w14:paraId="5AF42DD2" w14:textId="77777777" w:rsidR="00F93D3D" w:rsidRPr="00466FB9" w:rsidRDefault="00F93D3D" w:rsidP="00F93D3D">
      <w:pPr>
        <w:widowControl w:val="0"/>
        <w:numPr>
          <w:ilvl w:val="0"/>
          <w:numId w:val="22"/>
        </w:numPr>
        <w:tabs>
          <w:tab w:val="num" w:pos="284"/>
          <w:tab w:val="left" w:pos="993"/>
          <w:tab w:val="left" w:pos="1134"/>
          <w:tab w:val="left" w:leader="underscore" w:pos="9355"/>
        </w:tabs>
        <w:autoSpaceDE w:val="0"/>
        <w:autoSpaceDN w:val="0"/>
        <w:adjustRightInd w:val="0"/>
        <w:ind w:left="0" w:right="-1" w:firstLine="567"/>
        <w:jc w:val="both"/>
        <w:rPr>
          <w:lang w:eastAsia="en-US"/>
        </w:rPr>
      </w:pPr>
      <w:r w:rsidRPr="00466FB9">
        <w:rPr>
          <w:lang w:eastAsia="en-US"/>
        </w:rPr>
        <w:t>Акт категорирования ОКИИ;</w:t>
      </w:r>
    </w:p>
    <w:p w14:paraId="648EAEB9" w14:textId="77777777" w:rsidR="00F93D3D" w:rsidRPr="00466FB9" w:rsidRDefault="00F93D3D" w:rsidP="00F93D3D">
      <w:pPr>
        <w:widowControl w:val="0"/>
        <w:numPr>
          <w:ilvl w:val="0"/>
          <w:numId w:val="22"/>
        </w:numPr>
        <w:tabs>
          <w:tab w:val="num" w:pos="284"/>
          <w:tab w:val="left" w:pos="993"/>
          <w:tab w:val="left" w:pos="1134"/>
          <w:tab w:val="left" w:leader="underscore" w:pos="9355"/>
        </w:tabs>
        <w:autoSpaceDE w:val="0"/>
        <w:autoSpaceDN w:val="0"/>
        <w:adjustRightInd w:val="0"/>
        <w:ind w:left="0" w:right="-1" w:firstLine="567"/>
        <w:jc w:val="both"/>
        <w:rPr>
          <w:lang w:eastAsia="en-US"/>
        </w:rPr>
      </w:pPr>
      <w:r w:rsidRPr="00466FB9">
        <w:rPr>
          <w:lang w:eastAsia="en-US"/>
        </w:rPr>
        <w:t>Сведения о категорировании ОКИИ;</w:t>
      </w:r>
    </w:p>
    <w:p w14:paraId="50D1DC74" w14:textId="77777777" w:rsidR="00F93D3D" w:rsidRPr="00842EAF" w:rsidRDefault="00F93D3D" w:rsidP="00F93D3D">
      <w:pPr>
        <w:widowControl w:val="0"/>
        <w:tabs>
          <w:tab w:val="left" w:pos="851"/>
          <w:tab w:val="left" w:pos="993"/>
          <w:tab w:val="left" w:leader="underscore" w:pos="9355"/>
        </w:tabs>
        <w:ind w:right="-1" w:firstLine="567"/>
        <w:jc w:val="both"/>
        <w:rPr>
          <w:spacing w:val="-1"/>
          <w:lang w:eastAsia="en-US"/>
        </w:rPr>
      </w:pPr>
      <w:r w:rsidRPr="00842EAF">
        <w:rPr>
          <w:spacing w:val="-1"/>
          <w:lang w:eastAsia="en-US"/>
        </w:rPr>
        <w:t>Сбор исходной информации Исполнителем должен производиться очно, на территории расположения Заказчика, путём</w:t>
      </w:r>
      <w:r w:rsidRPr="00842EAF">
        <w:rPr>
          <w:rFonts w:eastAsia="Arial Unicode MS"/>
        </w:rPr>
        <w:t xml:space="preserve"> </w:t>
      </w:r>
      <w:r w:rsidRPr="00842EAF">
        <w:rPr>
          <w:spacing w:val="-1"/>
          <w:lang w:eastAsia="en-US"/>
        </w:rPr>
        <w:t>выезда специалистов для проведения:</w:t>
      </w:r>
    </w:p>
    <w:p w14:paraId="1E03218A" w14:textId="77777777" w:rsidR="00F93D3D" w:rsidRPr="0077418C" w:rsidRDefault="00F93D3D" w:rsidP="00F93D3D">
      <w:pPr>
        <w:widowControl w:val="0"/>
        <w:numPr>
          <w:ilvl w:val="0"/>
          <w:numId w:val="23"/>
        </w:numPr>
        <w:tabs>
          <w:tab w:val="left" w:pos="851"/>
          <w:tab w:val="left" w:pos="993"/>
          <w:tab w:val="left" w:leader="underscore" w:pos="9355"/>
        </w:tabs>
        <w:ind w:left="0" w:right="-1" w:firstLine="567"/>
        <w:jc w:val="both"/>
        <w:rPr>
          <w:spacing w:val="-1"/>
          <w:lang w:eastAsia="en-US"/>
        </w:rPr>
      </w:pPr>
      <w:r w:rsidRPr="00842EAF">
        <w:rPr>
          <w:spacing w:val="-1"/>
          <w:lang w:eastAsia="en-US"/>
        </w:rPr>
        <w:t>интервьюирования с письменного согласия работников Заказчика, в том числе руководителей и работников</w:t>
      </w:r>
      <w:r w:rsidRPr="0077418C">
        <w:rPr>
          <w:spacing w:val="-1"/>
          <w:lang w:eastAsia="en-US"/>
        </w:rPr>
        <w:t xml:space="preserve"> структурных подразделений;</w:t>
      </w:r>
    </w:p>
    <w:p w14:paraId="792A64F9" w14:textId="77777777" w:rsidR="00F93D3D" w:rsidRPr="0077418C" w:rsidRDefault="00F93D3D" w:rsidP="00F93D3D">
      <w:pPr>
        <w:widowControl w:val="0"/>
        <w:numPr>
          <w:ilvl w:val="0"/>
          <w:numId w:val="23"/>
        </w:numPr>
        <w:tabs>
          <w:tab w:val="left" w:pos="851"/>
          <w:tab w:val="left" w:pos="993"/>
          <w:tab w:val="left" w:leader="underscore" w:pos="9355"/>
        </w:tabs>
        <w:ind w:left="0" w:right="-1" w:firstLine="567"/>
        <w:jc w:val="both"/>
        <w:rPr>
          <w:spacing w:val="-1"/>
          <w:lang w:eastAsia="en-US"/>
        </w:rPr>
      </w:pPr>
      <w:r w:rsidRPr="0077418C">
        <w:rPr>
          <w:spacing w:val="-1"/>
          <w:lang w:eastAsia="en-US"/>
        </w:rPr>
        <w:t>анкетирования работников Заказчика и направления им письменных запросов на предоставление информации;</w:t>
      </w:r>
    </w:p>
    <w:p w14:paraId="6A70AD59" w14:textId="77777777" w:rsidR="00F93D3D" w:rsidRPr="0077418C" w:rsidRDefault="00F93D3D" w:rsidP="00F93D3D">
      <w:pPr>
        <w:widowControl w:val="0"/>
        <w:numPr>
          <w:ilvl w:val="0"/>
          <w:numId w:val="23"/>
        </w:numPr>
        <w:tabs>
          <w:tab w:val="left" w:pos="851"/>
          <w:tab w:val="left" w:pos="993"/>
          <w:tab w:val="left" w:leader="underscore" w:pos="9355"/>
        </w:tabs>
        <w:ind w:left="0" w:right="-1" w:firstLine="567"/>
        <w:jc w:val="both"/>
        <w:rPr>
          <w:spacing w:val="-1"/>
          <w:lang w:eastAsia="en-US"/>
        </w:rPr>
      </w:pPr>
      <w:r w:rsidRPr="0077418C">
        <w:rPr>
          <w:spacing w:val="-1"/>
          <w:lang w:eastAsia="en-US"/>
        </w:rPr>
        <w:t>обследования ОКИИ Заказчика;</w:t>
      </w:r>
    </w:p>
    <w:p w14:paraId="7FB72A23" w14:textId="77777777" w:rsidR="00F93D3D" w:rsidRPr="0077418C" w:rsidRDefault="00F93D3D" w:rsidP="00F93D3D">
      <w:pPr>
        <w:widowControl w:val="0"/>
        <w:numPr>
          <w:ilvl w:val="0"/>
          <w:numId w:val="23"/>
        </w:numPr>
        <w:tabs>
          <w:tab w:val="left" w:pos="851"/>
          <w:tab w:val="left" w:pos="993"/>
          <w:tab w:val="left" w:leader="underscore" w:pos="9355"/>
        </w:tabs>
        <w:ind w:left="0" w:right="-1" w:firstLine="567"/>
        <w:jc w:val="both"/>
        <w:rPr>
          <w:spacing w:val="-1"/>
          <w:lang w:eastAsia="en-US"/>
        </w:rPr>
      </w:pPr>
      <w:r w:rsidRPr="0077418C">
        <w:rPr>
          <w:spacing w:val="-1"/>
          <w:lang w:eastAsia="en-US"/>
        </w:rPr>
        <w:t>ознакомления с технической (проектной, рабочей, исполнительной, эксплуатационной) и иной документацией, необходимой для выполнения работ.</w:t>
      </w:r>
    </w:p>
    <w:p w14:paraId="30D875C1" w14:textId="77777777" w:rsidR="00F93D3D" w:rsidRDefault="00F93D3D" w:rsidP="00F93D3D">
      <w:pPr>
        <w:pBdr>
          <w:top w:val="none" w:sz="4" w:space="0" w:color="000000"/>
          <w:left w:val="none" w:sz="4" w:space="0" w:color="000000"/>
          <w:bottom w:val="none" w:sz="4" w:space="0" w:color="000000"/>
          <w:right w:val="none" w:sz="4" w:space="0" w:color="000000"/>
        </w:pBdr>
        <w:tabs>
          <w:tab w:val="left" w:pos="993"/>
          <w:tab w:val="left" w:leader="underscore" w:pos="9355"/>
        </w:tabs>
        <w:suppressAutoHyphens/>
        <w:ind w:right="-1" w:firstLine="567"/>
        <w:jc w:val="both"/>
      </w:pPr>
    </w:p>
    <w:p w14:paraId="7B2A3C76" w14:textId="77777777" w:rsidR="00F93D3D" w:rsidRPr="00496C39" w:rsidRDefault="00F93D3D" w:rsidP="00F93D3D">
      <w:pPr>
        <w:pBdr>
          <w:top w:val="none" w:sz="4" w:space="0" w:color="000000"/>
          <w:left w:val="none" w:sz="4" w:space="0" w:color="000000"/>
          <w:bottom w:val="none" w:sz="4" w:space="0" w:color="000000"/>
          <w:right w:val="none" w:sz="4" w:space="0" w:color="000000"/>
        </w:pBdr>
        <w:tabs>
          <w:tab w:val="left" w:pos="993"/>
          <w:tab w:val="left" w:leader="underscore" w:pos="9355"/>
        </w:tabs>
        <w:suppressAutoHyphens/>
        <w:ind w:right="-1" w:firstLine="567"/>
        <w:jc w:val="both"/>
      </w:pPr>
      <w:r w:rsidRPr="00496C39">
        <w:t>Исполнитель должен обладать собственным публичным сервисом (далее – Сервис) по обработке и хранению данных, используемых в рамках настоящего контракта.</w:t>
      </w:r>
    </w:p>
    <w:p w14:paraId="1E5E626C" w14:textId="77777777" w:rsidR="00F93D3D" w:rsidRPr="00496C39" w:rsidRDefault="00F93D3D" w:rsidP="00F93D3D">
      <w:pPr>
        <w:pBdr>
          <w:top w:val="none" w:sz="4" w:space="0" w:color="000000"/>
          <w:left w:val="none" w:sz="4" w:space="0" w:color="000000"/>
          <w:bottom w:val="none" w:sz="4" w:space="0" w:color="000000"/>
          <w:right w:val="none" w:sz="4" w:space="0" w:color="000000"/>
        </w:pBdr>
        <w:tabs>
          <w:tab w:val="left" w:pos="993"/>
          <w:tab w:val="left" w:leader="underscore" w:pos="9355"/>
        </w:tabs>
        <w:suppressAutoHyphens/>
        <w:ind w:right="-1" w:firstLine="567"/>
        <w:jc w:val="both"/>
      </w:pPr>
      <w:r w:rsidRPr="00496C39">
        <w:t>Обмен документами в рамках Контракта должен осуществляться исключительно посредством Сервиса, предоставляемого Исполнителем.</w:t>
      </w:r>
    </w:p>
    <w:p w14:paraId="25F27DE9" w14:textId="77777777" w:rsidR="00F93D3D" w:rsidRPr="00496C39" w:rsidRDefault="00F93D3D" w:rsidP="00F93D3D">
      <w:pPr>
        <w:pBdr>
          <w:top w:val="none" w:sz="4" w:space="0" w:color="000000"/>
          <w:left w:val="none" w:sz="4" w:space="0" w:color="000000"/>
          <w:bottom w:val="none" w:sz="4" w:space="0" w:color="000000"/>
          <w:right w:val="none" w:sz="4" w:space="0" w:color="000000"/>
        </w:pBdr>
        <w:tabs>
          <w:tab w:val="left" w:pos="993"/>
          <w:tab w:val="left" w:leader="underscore" w:pos="9355"/>
        </w:tabs>
        <w:suppressAutoHyphens/>
        <w:ind w:right="-1" w:firstLine="567"/>
        <w:jc w:val="both"/>
      </w:pPr>
      <w:r w:rsidRPr="00496C39">
        <w:t>Требования к Сервису:</w:t>
      </w:r>
    </w:p>
    <w:p w14:paraId="62D521B8"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proofErr w:type="spellStart"/>
      <w:r w:rsidRPr="00496C39">
        <w:t>Cервис</w:t>
      </w:r>
      <w:proofErr w:type="spellEnd"/>
      <w:r w:rsidRPr="00496C39">
        <w:t xml:space="preserve"> должен функционировать в круглосуточном режиме (24 часа в сутки, 7 дней в неделю) с процентом отказоустойчивости не менее 98 %;</w:t>
      </w:r>
    </w:p>
    <w:p w14:paraId="257B7406"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proofErr w:type="spellStart"/>
      <w:r w:rsidRPr="00496C39">
        <w:t>Cервис</w:t>
      </w:r>
      <w:proofErr w:type="spellEnd"/>
      <w:r w:rsidRPr="00496C39">
        <w:t xml:space="preserve"> должен быть развернут на серверных мощностях Исполнителя;</w:t>
      </w:r>
    </w:p>
    <w:p w14:paraId="0C1EDE67"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proofErr w:type="spellStart"/>
      <w:r w:rsidRPr="00496C39">
        <w:t>Cервис</w:t>
      </w:r>
      <w:proofErr w:type="spellEnd"/>
      <w:r w:rsidRPr="00496C39">
        <w:t xml:space="preserve"> должен иметь клиент-серверную архитектуру и обеспечивать к себе доступ как в режиме тонкого клиента для его использования с применением браузеров </w:t>
      </w:r>
      <w:proofErr w:type="spellStart"/>
      <w:r w:rsidRPr="00496C39">
        <w:t>Chromium</w:t>
      </w:r>
      <w:proofErr w:type="spellEnd"/>
      <w:r w:rsidRPr="00496C39">
        <w:t xml:space="preserve">, Opera, Спутник, Mozilla Firefox, Microsoft Edge, Safari и др., а также в режиме толстого клиента с использованием десктопных и мобильных приложений для операционных систем семейства Microsoft Windows, Linux, </w:t>
      </w:r>
      <w:proofErr w:type="spellStart"/>
      <w:r w:rsidRPr="00496C39">
        <w:t>Android</w:t>
      </w:r>
      <w:proofErr w:type="spellEnd"/>
      <w:r w:rsidRPr="00496C39">
        <w:t xml:space="preserve">, </w:t>
      </w:r>
      <w:proofErr w:type="spellStart"/>
      <w:r w:rsidRPr="00496C39">
        <w:t>iOS</w:t>
      </w:r>
      <w:proofErr w:type="spellEnd"/>
      <w:r w:rsidRPr="00496C39">
        <w:t>;</w:t>
      </w:r>
    </w:p>
    <w:p w14:paraId="1746CF31"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обмен данными должен осуществляться по протоколу HTTPS с TLS-сертификатом версии не ниже 1.2;</w:t>
      </w:r>
    </w:p>
    <w:p w14:paraId="12874001"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proofErr w:type="spellStart"/>
      <w:r w:rsidRPr="00496C39">
        <w:t>Cервис</w:t>
      </w:r>
      <w:proofErr w:type="spellEnd"/>
      <w:r w:rsidRPr="00496C39">
        <w:t xml:space="preserve"> должен обеспечивать возможность быстрого доступа к технической поддержке в одно нажатие кнопки;</w:t>
      </w:r>
    </w:p>
    <w:p w14:paraId="69AF187D"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доступ пользователя к сервису должен осуществляться путем двухфакторной аутентификации с использованием пары логин\пароль, а также с применением электронной цифровой подписи;</w:t>
      </w:r>
    </w:p>
    <w:p w14:paraId="7D4B611A"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сервис должен обеспечивать возможность использования ролевой модели доступа и содержать не менее 2 типов учетных записей: администратор, пользователь;</w:t>
      </w:r>
    </w:p>
    <w:p w14:paraId="4FD91FA6"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lastRenderedPageBreak/>
        <w:t>сервис должен обеспечивать дискретный доступ к данным на основе ролевой модели;</w:t>
      </w:r>
    </w:p>
    <w:p w14:paraId="57A01139"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учетная запись администратора должна обеспечивать возможность создания, редактирования и удаления пользовательских учетных записей;</w:t>
      </w:r>
    </w:p>
    <w:p w14:paraId="32C1A374"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сервис должен обеспечивать возможность загрузки, скачивания и удаления данных, правом на удаление данных должен обладать только администратор;</w:t>
      </w:r>
    </w:p>
    <w:p w14:paraId="49A87A9F"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для всех данных, размещенных на сервисе, должен осуществляться подсчет контрольных сумм по алгоритму MD5 c их визуализацией в клиентской части сервиса;</w:t>
      </w:r>
    </w:p>
    <w:p w14:paraId="5F750BAA"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в случае изменения данных, сервис должен обеспечивать возможность оперативного уведомления администратора по электронной почте с указанием перечня измененных данных и их контрольных сумм.</w:t>
      </w:r>
    </w:p>
    <w:p w14:paraId="284D53CC" w14:textId="77777777" w:rsidR="00F93D3D" w:rsidRPr="00496C39" w:rsidRDefault="00F93D3D" w:rsidP="00F93D3D">
      <w:pPr>
        <w:numPr>
          <w:ilvl w:val="0"/>
          <w:numId w:val="24"/>
        </w:numPr>
        <w:tabs>
          <w:tab w:val="left" w:pos="851"/>
          <w:tab w:val="left" w:pos="993"/>
          <w:tab w:val="left" w:leader="underscore" w:pos="9355"/>
        </w:tabs>
        <w:suppressAutoHyphens/>
        <w:ind w:left="0" w:right="-1" w:firstLine="567"/>
        <w:contextualSpacing/>
        <w:jc w:val="both"/>
      </w:pPr>
      <w:r w:rsidRPr="00496C39">
        <w:t>Исполнитель должен предоставить Заказчику доступ к Сервису. Для предоставления доступа к сервису Исполнитель создает учетную запись администратора с произвольными логином и паролем, содержащим не менее 12 символов, а также генерирует сертификат электронной подписи, после чего передает их ответственному лицу со стороны Заказчика тремя различными каналами связи.</w:t>
      </w:r>
    </w:p>
    <w:p w14:paraId="3994872F" w14:textId="77777777" w:rsidR="00F93D3D" w:rsidRPr="00F95ECC" w:rsidRDefault="00F93D3D" w:rsidP="00F93D3D">
      <w:pPr>
        <w:widowControl w:val="0"/>
        <w:tabs>
          <w:tab w:val="left" w:pos="851"/>
          <w:tab w:val="left" w:pos="993"/>
          <w:tab w:val="left" w:leader="underscore" w:pos="9355"/>
        </w:tabs>
        <w:ind w:right="-1" w:firstLine="567"/>
        <w:jc w:val="both"/>
        <w:rPr>
          <w:spacing w:val="-1"/>
          <w:lang w:eastAsia="en-US"/>
        </w:rPr>
      </w:pPr>
    </w:p>
    <w:p w14:paraId="1212FA42" w14:textId="77777777" w:rsidR="00F93D3D" w:rsidRPr="00F95ECC" w:rsidRDefault="00F93D3D" w:rsidP="00F93D3D">
      <w:pPr>
        <w:keepNext/>
        <w:numPr>
          <w:ilvl w:val="0"/>
          <w:numId w:val="21"/>
        </w:numPr>
        <w:tabs>
          <w:tab w:val="left" w:pos="851"/>
          <w:tab w:val="left" w:pos="993"/>
          <w:tab w:val="left" w:leader="underscore" w:pos="9355"/>
        </w:tabs>
        <w:ind w:left="0" w:right="-1" w:firstLine="567"/>
        <w:jc w:val="both"/>
        <w:outlineLvl w:val="1"/>
        <w:rPr>
          <w:b/>
        </w:rPr>
      </w:pPr>
      <w:r w:rsidRPr="00F95ECC">
        <w:rPr>
          <w:b/>
        </w:rPr>
        <w:t>Требования к обеспечению безопасности в ходе выполнения работ:</w:t>
      </w:r>
    </w:p>
    <w:p w14:paraId="7D1763D4" w14:textId="77777777" w:rsidR="00F93D3D" w:rsidRPr="00F95ECC" w:rsidRDefault="00F93D3D" w:rsidP="00F93D3D">
      <w:pPr>
        <w:keepNext/>
        <w:tabs>
          <w:tab w:val="left" w:pos="851"/>
          <w:tab w:val="left" w:pos="993"/>
          <w:tab w:val="left" w:leader="underscore" w:pos="9355"/>
        </w:tabs>
        <w:ind w:right="-1" w:firstLine="567"/>
        <w:jc w:val="both"/>
        <w:rPr>
          <w:lang w:eastAsia="en-US"/>
        </w:rPr>
      </w:pPr>
      <w:r w:rsidRPr="00F95ECC">
        <w:rPr>
          <w:lang w:eastAsia="en-US"/>
        </w:rPr>
        <w:t>Исполнитель обязуется:</w:t>
      </w:r>
    </w:p>
    <w:p w14:paraId="055DC284"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проводить противозаконные действия по сбору, использованию и передаче третьей стороне информации, циркулирующей и хранящейся на О</w:t>
      </w:r>
      <w:r>
        <w:rPr>
          <w:lang w:eastAsia="en-US"/>
        </w:rPr>
        <w:t>КИ</w:t>
      </w:r>
      <w:r w:rsidRPr="00F95ECC">
        <w:rPr>
          <w:lang w:eastAsia="en-US"/>
        </w:rPr>
        <w:t>И;</w:t>
      </w:r>
    </w:p>
    <w:p w14:paraId="78FBF739"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осуществлять несанкционированный доступ к обрабатываемой информации;</w:t>
      </w:r>
    </w:p>
    <w:p w14:paraId="75484B87"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проводить незаконное копирование информации, циркулирующей или хранящейся на О</w:t>
      </w:r>
      <w:r>
        <w:rPr>
          <w:lang w:eastAsia="en-US"/>
        </w:rPr>
        <w:t>КИ</w:t>
      </w:r>
      <w:r w:rsidRPr="00F95ECC">
        <w:rPr>
          <w:lang w:eastAsia="en-US"/>
        </w:rPr>
        <w:t>И;</w:t>
      </w:r>
    </w:p>
    <w:p w14:paraId="718663C4"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предпринимать манипулирование информацией, циркулирующей или хранящейся на О</w:t>
      </w:r>
      <w:r>
        <w:rPr>
          <w:lang w:eastAsia="en-US"/>
        </w:rPr>
        <w:t>КИ</w:t>
      </w:r>
      <w:r w:rsidRPr="00F95ECC">
        <w:rPr>
          <w:lang w:eastAsia="en-US"/>
        </w:rPr>
        <w:t>И, не фальсифицировать, модифицировать, подделывать, блокировать, уничтожать или искажать информацию;</w:t>
      </w:r>
    </w:p>
    <w:p w14:paraId="4BAE3B6E"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14:paraId="762AD415"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внедрять на О</w:t>
      </w:r>
      <w:r>
        <w:rPr>
          <w:lang w:eastAsia="en-US"/>
        </w:rPr>
        <w:t>КИ</w:t>
      </w:r>
      <w:r w:rsidRPr="00F95ECC">
        <w:rPr>
          <w:lang w:eastAsia="en-US"/>
        </w:rPr>
        <w:t>И вредоносное программное обеспечение;</w:t>
      </w:r>
    </w:p>
    <w:p w14:paraId="641723C3"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не устанавливать программные и аппаратные закладные устройства в технические средства О</w:t>
      </w:r>
      <w:r>
        <w:rPr>
          <w:lang w:eastAsia="en-US"/>
        </w:rPr>
        <w:t>КИ</w:t>
      </w:r>
      <w:r w:rsidRPr="00F95ECC">
        <w:rPr>
          <w:lang w:eastAsia="en-US"/>
        </w:rPr>
        <w:t>И.</w:t>
      </w:r>
    </w:p>
    <w:p w14:paraId="66C3CCAD" w14:textId="77777777" w:rsidR="00F93D3D" w:rsidRPr="00F95ECC" w:rsidRDefault="00F93D3D" w:rsidP="00F93D3D">
      <w:pPr>
        <w:keepNext/>
        <w:numPr>
          <w:ilvl w:val="0"/>
          <w:numId w:val="21"/>
        </w:numPr>
        <w:tabs>
          <w:tab w:val="left" w:pos="851"/>
          <w:tab w:val="left" w:pos="993"/>
          <w:tab w:val="left" w:leader="underscore" w:pos="9355"/>
        </w:tabs>
        <w:ind w:left="0" w:right="-1" w:firstLine="567"/>
        <w:jc w:val="both"/>
        <w:outlineLvl w:val="1"/>
      </w:pPr>
      <w:r w:rsidRPr="00F95ECC">
        <w:rPr>
          <w:b/>
        </w:rPr>
        <w:t>Требования к оказываемым услугам:</w:t>
      </w:r>
      <w:r w:rsidRPr="00F95ECC">
        <w:t xml:space="preserve"> </w:t>
      </w:r>
    </w:p>
    <w:p w14:paraId="008FE4B7"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исполнитель обязан оказать услуги лично, без привлечения сторонних организаций;</w:t>
      </w:r>
    </w:p>
    <w:p w14:paraId="2B45E81E"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исполнитель обязан обеспечить полноту и качество услуг в соответствии с действующими нормативно-техническими и методическими документами ФСТЭК России.</w:t>
      </w:r>
    </w:p>
    <w:p w14:paraId="33E6A41D"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работы выполняются Исполнителем только в рабочее время с 9:00 час. до 18:00 час. (по местному времени в помещениях Заказчика, только в присутствии представителя Заказчика.</w:t>
      </w:r>
    </w:p>
    <w:p w14:paraId="3232AA04"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исполнитель обязан обладать необходимыми кадровыми ресурсами соответствующей квалификации для реализации данной работы.</w:t>
      </w:r>
    </w:p>
    <w:p w14:paraId="5CB1237F"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исполнитель обязан обеспечить полноту и качество Работ в соответствии с действующими нормативно-техническими и методическими документами ФСТЭК России.</w:t>
      </w:r>
    </w:p>
    <w:p w14:paraId="12AB9EA3"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исполнитель обязан соблюдать правила внутреннего распорядка на территории Заказчика, в том числе соблюдения пожарной безопасности, охраны труда в помещениях.</w:t>
      </w:r>
    </w:p>
    <w:p w14:paraId="5CF186C4" w14:textId="77777777" w:rsidR="00F93D3D" w:rsidRPr="00F95ECC" w:rsidRDefault="00F93D3D" w:rsidP="00F93D3D">
      <w:pPr>
        <w:keepNext/>
        <w:numPr>
          <w:ilvl w:val="0"/>
          <w:numId w:val="21"/>
        </w:numPr>
        <w:tabs>
          <w:tab w:val="left" w:pos="993"/>
          <w:tab w:val="left" w:pos="1134"/>
          <w:tab w:val="left" w:leader="underscore" w:pos="9355"/>
        </w:tabs>
        <w:ind w:left="0" w:right="-1" w:firstLine="567"/>
        <w:jc w:val="both"/>
        <w:outlineLvl w:val="1"/>
        <w:rPr>
          <w:b/>
        </w:rPr>
      </w:pPr>
      <w:r w:rsidRPr="00F95ECC">
        <w:rPr>
          <w:b/>
        </w:rPr>
        <w:t>Требования к Исполнителю:</w:t>
      </w:r>
    </w:p>
    <w:p w14:paraId="38CBE5D8" w14:textId="77777777" w:rsidR="00F93D3D" w:rsidRPr="00F95ECC" w:rsidRDefault="00F93D3D" w:rsidP="00F93D3D">
      <w:pPr>
        <w:keepNext/>
        <w:numPr>
          <w:ilvl w:val="1"/>
          <w:numId w:val="21"/>
        </w:numPr>
        <w:tabs>
          <w:tab w:val="left" w:pos="993"/>
          <w:tab w:val="left" w:pos="1134"/>
          <w:tab w:val="left" w:leader="underscore" w:pos="9355"/>
        </w:tabs>
        <w:ind w:left="0" w:right="-1" w:firstLine="567"/>
        <w:jc w:val="both"/>
        <w:rPr>
          <w:color w:val="000000"/>
          <w:lang w:eastAsia="en-US"/>
        </w:rPr>
      </w:pPr>
      <w:r w:rsidRPr="00F95ECC">
        <w:rPr>
          <w:lang w:eastAsia="en-US"/>
        </w:rPr>
        <w:t xml:space="preserve">Требуется предоставить выписку из реестра лицензий ФСТЭК России на осуществление деятельности по </w:t>
      </w:r>
      <w:r w:rsidRPr="00F95ECC">
        <w:rPr>
          <w:color w:val="000000"/>
          <w:lang w:eastAsia="en-US"/>
        </w:rPr>
        <w:t>технической защите конфиденциальной информации со следующими видами услуг (работ):</w:t>
      </w:r>
    </w:p>
    <w:p w14:paraId="013D64BE"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t> услуги по контролю защищенности конфиденциальной информации от утечки по техническим каналам:</w:t>
      </w:r>
    </w:p>
    <w:p w14:paraId="2B4E7543" w14:textId="77777777" w:rsidR="00F93D3D" w:rsidRPr="00F95ECC" w:rsidRDefault="00F93D3D" w:rsidP="00F93D3D">
      <w:pPr>
        <w:tabs>
          <w:tab w:val="left" w:pos="993"/>
          <w:tab w:val="left" w:leader="underscore" w:pos="9355"/>
        </w:tabs>
        <w:ind w:right="-1" w:firstLine="567"/>
        <w:jc w:val="both"/>
        <w:rPr>
          <w:color w:val="000000"/>
        </w:rPr>
      </w:pPr>
      <w:r w:rsidRPr="00F95ECC">
        <w:rPr>
          <w:color w:val="000000"/>
        </w:rPr>
        <w:t>в средствах и системах информатизации;</w:t>
      </w:r>
    </w:p>
    <w:p w14:paraId="7BF55392" w14:textId="77777777" w:rsidR="00F93D3D" w:rsidRPr="00F95ECC" w:rsidRDefault="00F93D3D" w:rsidP="00F93D3D">
      <w:pPr>
        <w:tabs>
          <w:tab w:val="left" w:pos="993"/>
          <w:tab w:val="left" w:leader="underscore" w:pos="9355"/>
        </w:tabs>
        <w:ind w:right="-1" w:firstLine="567"/>
        <w:jc w:val="both"/>
        <w:rPr>
          <w:color w:val="000000"/>
        </w:rPr>
      </w:pPr>
      <w:r w:rsidRPr="00F95ECC">
        <w:rPr>
          <w:color w:val="000000"/>
        </w:rPr>
        <w:t>в технических средствах (системах), не обрабатывающих конфиденциальную информацию, но размещенных в помещениях, где она обрабатывается;</w:t>
      </w:r>
    </w:p>
    <w:p w14:paraId="0D93F147"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lang w:eastAsia="en-US"/>
        </w:rPr>
      </w:pPr>
      <w:r w:rsidRPr="00F95ECC">
        <w:rPr>
          <w:lang w:eastAsia="en-US"/>
        </w:rPr>
        <w:lastRenderedPageBreak/>
        <w:t>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7F9BFBF1"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работы и услуги по проектированию в защищенном исполнении:</w:t>
      </w:r>
    </w:p>
    <w:p w14:paraId="1E1D53E0" w14:textId="77777777" w:rsidR="00F93D3D" w:rsidRPr="00F95ECC" w:rsidRDefault="00F93D3D" w:rsidP="00F93D3D">
      <w:pPr>
        <w:tabs>
          <w:tab w:val="left" w:pos="993"/>
          <w:tab w:val="left" w:leader="underscore" w:pos="9355"/>
        </w:tabs>
        <w:ind w:right="-1" w:firstLine="567"/>
        <w:jc w:val="both"/>
        <w:rPr>
          <w:color w:val="000000"/>
        </w:rPr>
      </w:pPr>
      <w:r w:rsidRPr="00F95ECC">
        <w:rPr>
          <w:color w:val="000000"/>
        </w:rPr>
        <w:t>средств и систем информатизации;</w:t>
      </w:r>
    </w:p>
    <w:p w14:paraId="66276DA6"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11A658C4" w14:textId="77777777" w:rsidR="00F93D3D" w:rsidRPr="00F95ECC" w:rsidRDefault="00F93D3D" w:rsidP="00F93D3D">
      <w:pPr>
        <w:keepNext/>
        <w:numPr>
          <w:ilvl w:val="1"/>
          <w:numId w:val="21"/>
        </w:numPr>
        <w:tabs>
          <w:tab w:val="left" w:pos="993"/>
          <w:tab w:val="left" w:pos="1134"/>
          <w:tab w:val="left" w:leader="underscore" w:pos="9355"/>
        </w:tabs>
        <w:ind w:left="0" w:right="-1" w:firstLine="567"/>
        <w:jc w:val="both"/>
        <w:rPr>
          <w:lang w:eastAsia="en-US"/>
        </w:rPr>
      </w:pPr>
      <w:r>
        <w:rPr>
          <w:lang w:eastAsia="en-US"/>
        </w:rPr>
        <w:t>Т</w:t>
      </w:r>
      <w:r w:rsidRPr="00F95ECC">
        <w:rPr>
          <w:lang w:eastAsia="en-US"/>
        </w:rPr>
        <w:t>ребуется предоставить выписку из реестра лицензий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с правом оказания следующих видов услуг (работ):</w:t>
      </w:r>
    </w:p>
    <w:p w14:paraId="35A81A6A"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0D0A2BBA"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монтаж, установка (инсталляция), наладка защищенных с использованием шифровальных (криптографических) средств информационных систем;</w:t>
      </w:r>
    </w:p>
    <w:p w14:paraId="5A3C4287"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монтаж, установка (инсталляция), наладка защищенных с использованием шифровальных (криптографических) средств телекоммуникационных систем;</w:t>
      </w:r>
    </w:p>
    <w:p w14:paraId="54D12B94"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монтаж, установка (инсталляция), наладка средств изготовления ключевых документов;</w:t>
      </w:r>
    </w:p>
    <w:p w14:paraId="7781B43D"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14:paraId="45EC8271"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1D5513AD"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передача защищенных с использованием шифровальных (криптографических) средств информационных систем;</w:t>
      </w:r>
    </w:p>
    <w:p w14:paraId="63E09987"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передача защищенных с использованием шифровальных (криптографических) средств телекоммуникационных систем;</w:t>
      </w:r>
    </w:p>
    <w:p w14:paraId="3A6ECD66" w14:textId="77777777" w:rsidR="00F93D3D" w:rsidRPr="00F95ECC" w:rsidRDefault="00F93D3D" w:rsidP="00F93D3D">
      <w:pPr>
        <w:numPr>
          <w:ilvl w:val="0"/>
          <w:numId w:val="20"/>
        </w:numPr>
        <w:tabs>
          <w:tab w:val="left" w:pos="851"/>
          <w:tab w:val="left" w:pos="993"/>
          <w:tab w:val="left" w:leader="underscore" w:pos="9355"/>
        </w:tabs>
        <w:ind w:left="0" w:right="-1" w:firstLine="567"/>
        <w:jc w:val="both"/>
        <w:rPr>
          <w:color w:val="000000"/>
        </w:rPr>
      </w:pPr>
      <w:r w:rsidRPr="00F95ECC">
        <w:rPr>
          <w:color w:val="000000"/>
        </w:rPr>
        <w:t>передача средств изготовления ключевых документов.</w:t>
      </w:r>
    </w:p>
    <w:p w14:paraId="47CA9779" w14:textId="77777777" w:rsidR="00F93D3D" w:rsidRPr="00F95ECC" w:rsidRDefault="00F93D3D" w:rsidP="00F93D3D">
      <w:pPr>
        <w:keepNext/>
        <w:numPr>
          <w:ilvl w:val="1"/>
          <w:numId w:val="21"/>
        </w:numPr>
        <w:tabs>
          <w:tab w:val="left" w:pos="993"/>
          <w:tab w:val="left" w:pos="1134"/>
          <w:tab w:val="left" w:leader="underscore" w:pos="9355"/>
        </w:tabs>
        <w:ind w:left="0" w:right="-1" w:firstLine="567"/>
        <w:jc w:val="both"/>
        <w:rPr>
          <w:lang w:eastAsia="en-US"/>
        </w:rPr>
      </w:pPr>
      <w:r w:rsidRPr="00F95ECC">
        <w:rPr>
          <w:lang w:eastAsia="en-US"/>
        </w:rPr>
        <w:t xml:space="preserve">Основание: Федеральный закон от 04.05.2011 № 99-ФЗ «О лицензировании отдельных видов деятельности», Постановление Правительства Российской Федерации от 03.02.2012 № 79 «О лицензировании деятельности по технической защите конфиденциальной информации», </w:t>
      </w:r>
      <w:r w:rsidRPr="00F95ECC">
        <w:rPr>
          <w:lang w:eastAsia="en-US"/>
        </w:rPr>
        <w:lastRenderedPageBreak/>
        <w:t xml:space="preserve">Постановление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p>
    <w:p w14:paraId="4221D97E" w14:textId="77777777" w:rsidR="00F93D3D" w:rsidRPr="00F95ECC" w:rsidRDefault="00F93D3D" w:rsidP="00F93D3D">
      <w:pPr>
        <w:keepNext/>
        <w:tabs>
          <w:tab w:val="left" w:pos="993"/>
          <w:tab w:val="left" w:pos="1134"/>
          <w:tab w:val="left" w:leader="underscore" w:pos="9355"/>
        </w:tabs>
        <w:ind w:right="-1" w:firstLine="567"/>
        <w:jc w:val="both"/>
        <w:rPr>
          <w:lang w:eastAsia="en-US"/>
        </w:rPr>
      </w:pPr>
    </w:p>
    <w:p w14:paraId="27A19D21" w14:textId="77777777" w:rsidR="00F93D3D" w:rsidRPr="00F95ECC" w:rsidRDefault="00F93D3D" w:rsidP="00F93D3D">
      <w:pPr>
        <w:keepNext/>
        <w:numPr>
          <w:ilvl w:val="0"/>
          <w:numId w:val="21"/>
        </w:numPr>
        <w:tabs>
          <w:tab w:val="left" w:pos="851"/>
          <w:tab w:val="left" w:pos="993"/>
          <w:tab w:val="left" w:leader="underscore" w:pos="9355"/>
        </w:tabs>
        <w:ind w:left="0" w:right="-1" w:firstLine="567"/>
        <w:jc w:val="both"/>
        <w:outlineLvl w:val="1"/>
        <w:rPr>
          <w:b/>
        </w:rPr>
      </w:pPr>
      <w:r w:rsidRPr="00F95ECC">
        <w:rPr>
          <w:b/>
        </w:rPr>
        <w:t>Общие требования к документированию:</w:t>
      </w:r>
    </w:p>
    <w:p w14:paraId="7E15B31B" w14:textId="77777777" w:rsidR="00F93D3D" w:rsidRPr="00255A77" w:rsidRDefault="00F93D3D" w:rsidP="00F93D3D">
      <w:pPr>
        <w:widowControl w:val="0"/>
        <w:tabs>
          <w:tab w:val="left" w:pos="851"/>
          <w:tab w:val="left" w:pos="993"/>
          <w:tab w:val="left" w:leader="underscore" w:pos="9355"/>
        </w:tabs>
        <w:ind w:right="-1" w:firstLine="567"/>
        <w:jc w:val="both"/>
        <w:rPr>
          <w:lang w:eastAsia="en-US"/>
        </w:rPr>
      </w:pPr>
      <w:r w:rsidRPr="00F95ECC">
        <w:rPr>
          <w:lang w:eastAsia="en-US"/>
        </w:rPr>
        <w:t xml:space="preserve">Документация передается Заказчику в 1 (одном) экземпляре в электронном виде. </w:t>
      </w:r>
    </w:p>
    <w:p w14:paraId="7C6624BE" w14:textId="77777777" w:rsidR="00737BF9" w:rsidRPr="00F93D3D" w:rsidRDefault="00737BF9" w:rsidP="00F93D3D">
      <w:pPr>
        <w:widowControl w:val="0"/>
        <w:suppressAutoHyphens/>
        <w:autoSpaceDE w:val="0"/>
        <w:autoSpaceDN w:val="0"/>
        <w:textAlignment w:val="baseline"/>
        <w:rPr>
          <w:kern w:val="3"/>
          <w:lang w:eastAsia="ar-SA"/>
        </w:rPr>
      </w:pPr>
    </w:p>
    <w:p w14:paraId="759C8EDF" w14:textId="77777777" w:rsidR="00737BF9" w:rsidRDefault="00737BF9">
      <w:pPr>
        <w:keepNext/>
        <w:tabs>
          <w:tab w:val="left" w:pos="0"/>
        </w:tabs>
        <w:suppressAutoHyphens/>
        <w:jc w:val="both"/>
        <w:outlineLvl w:val="0"/>
      </w:pPr>
    </w:p>
    <w:p w14:paraId="1221F8FA" w14:textId="77777777" w:rsidR="00737BF9" w:rsidRDefault="00737BF9">
      <w:pPr>
        <w:keepNext/>
        <w:tabs>
          <w:tab w:val="left" w:pos="0"/>
        </w:tabs>
        <w:suppressAutoHyphens/>
        <w:jc w:val="both"/>
        <w:outlineLvl w:val="0"/>
      </w:pPr>
    </w:p>
    <w:tbl>
      <w:tblPr>
        <w:tblW w:w="9889" w:type="dxa"/>
        <w:tblLook w:val="04A0" w:firstRow="1" w:lastRow="0" w:firstColumn="1" w:lastColumn="0" w:noHBand="0" w:noVBand="1"/>
      </w:tblPr>
      <w:tblGrid>
        <w:gridCol w:w="4786"/>
        <w:gridCol w:w="5103"/>
      </w:tblGrid>
      <w:tr w:rsidR="00737BF9" w14:paraId="54CD9095" w14:textId="77777777">
        <w:tc>
          <w:tcPr>
            <w:tcW w:w="4786" w:type="dxa"/>
          </w:tcPr>
          <w:p w14:paraId="3C593AF4" w14:textId="77777777" w:rsidR="00737BF9" w:rsidRPr="00F93D3D" w:rsidRDefault="00737BF9">
            <w:pPr>
              <w:jc w:val="both"/>
              <w:rPr>
                <w:bCs/>
              </w:rPr>
            </w:pPr>
          </w:p>
          <w:p w14:paraId="46377BF5" w14:textId="77777777" w:rsidR="00737BF9" w:rsidRPr="00F93D3D" w:rsidRDefault="00FB041D">
            <w:pPr>
              <w:jc w:val="both"/>
              <w:rPr>
                <w:bCs/>
              </w:rPr>
            </w:pPr>
            <w:r w:rsidRPr="00F93D3D">
              <w:rPr>
                <w:bCs/>
              </w:rPr>
              <w:t>Заказчик:</w:t>
            </w:r>
          </w:p>
        </w:tc>
        <w:tc>
          <w:tcPr>
            <w:tcW w:w="5103" w:type="dxa"/>
          </w:tcPr>
          <w:p w14:paraId="599B2D42" w14:textId="77777777" w:rsidR="00737BF9" w:rsidRPr="00F93D3D" w:rsidRDefault="00737BF9">
            <w:pPr>
              <w:jc w:val="both"/>
              <w:rPr>
                <w:bCs/>
              </w:rPr>
            </w:pPr>
          </w:p>
          <w:p w14:paraId="31243337" w14:textId="77777777" w:rsidR="00737BF9" w:rsidRPr="00F93D3D" w:rsidRDefault="00FB041D">
            <w:pPr>
              <w:jc w:val="both"/>
              <w:rPr>
                <w:bCs/>
              </w:rPr>
            </w:pPr>
            <w:r w:rsidRPr="00F93D3D">
              <w:rPr>
                <w:bCs/>
              </w:rPr>
              <w:t>Исполнитель:</w:t>
            </w:r>
          </w:p>
        </w:tc>
      </w:tr>
      <w:tr w:rsidR="00737BF9" w14:paraId="6EB7DF40" w14:textId="77777777">
        <w:tc>
          <w:tcPr>
            <w:tcW w:w="4786" w:type="dxa"/>
          </w:tcPr>
          <w:p w14:paraId="6D308888" w14:textId="77777777" w:rsidR="00737BF9" w:rsidRDefault="00FB041D">
            <w:pPr>
              <w:jc w:val="both"/>
            </w:pPr>
            <w:r>
              <w:t>Начальник</w:t>
            </w:r>
          </w:p>
        </w:tc>
        <w:tc>
          <w:tcPr>
            <w:tcW w:w="5103" w:type="dxa"/>
          </w:tcPr>
          <w:p w14:paraId="79F2B287" w14:textId="77777777" w:rsidR="00737BF9" w:rsidRDefault="00737BF9">
            <w:pPr>
              <w:autoSpaceDE w:val="0"/>
              <w:autoSpaceDN w:val="0"/>
              <w:adjustRightInd w:val="0"/>
              <w:jc w:val="both"/>
              <w:rPr>
                <w:bCs/>
                <w:color w:val="000000"/>
              </w:rPr>
            </w:pPr>
          </w:p>
        </w:tc>
      </w:tr>
      <w:tr w:rsidR="00737BF9" w14:paraId="23BFB376" w14:textId="77777777">
        <w:tc>
          <w:tcPr>
            <w:tcW w:w="4786" w:type="dxa"/>
          </w:tcPr>
          <w:p w14:paraId="1EFC7DFB" w14:textId="77777777" w:rsidR="00737BF9" w:rsidRDefault="00FB041D">
            <w:r>
              <w:t xml:space="preserve">____________________ / </w:t>
            </w:r>
            <w:r>
              <w:rPr>
                <w:bCs/>
                <w:color w:val="000000"/>
              </w:rPr>
              <w:t>Александров И.Н.</w:t>
            </w:r>
            <w:r>
              <w:t xml:space="preserve">/ </w:t>
            </w:r>
          </w:p>
          <w:p w14:paraId="5779D708" w14:textId="77777777" w:rsidR="00737BF9" w:rsidRDefault="00FB041D">
            <w:pPr>
              <w:jc w:val="both"/>
            </w:pPr>
            <w:r>
              <w:t>М.П.</w:t>
            </w:r>
          </w:p>
        </w:tc>
        <w:tc>
          <w:tcPr>
            <w:tcW w:w="5103" w:type="dxa"/>
          </w:tcPr>
          <w:p w14:paraId="783B275E" w14:textId="77777777" w:rsidR="00737BF9" w:rsidRDefault="00FB041D">
            <w:pPr>
              <w:tabs>
                <w:tab w:val="left" w:pos="-567"/>
              </w:tabs>
              <w:ind w:left="-567" w:firstLine="567"/>
              <w:jc w:val="both"/>
              <w:rPr>
                <w:bCs/>
                <w:color w:val="000000"/>
              </w:rPr>
            </w:pPr>
            <w:r>
              <w:rPr>
                <w:bCs/>
                <w:color w:val="000000"/>
              </w:rPr>
              <w:t>_____________________ /________________. /</w:t>
            </w:r>
          </w:p>
          <w:p w14:paraId="10623CB5" w14:textId="77777777" w:rsidR="00737BF9" w:rsidRDefault="00FB041D">
            <w:pPr>
              <w:jc w:val="both"/>
            </w:pPr>
            <w:r>
              <w:rPr>
                <w:bCs/>
                <w:color w:val="000000"/>
              </w:rPr>
              <w:t>М.П.</w:t>
            </w:r>
          </w:p>
        </w:tc>
      </w:tr>
    </w:tbl>
    <w:p w14:paraId="4E280794" w14:textId="77777777" w:rsidR="00737BF9" w:rsidRDefault="00737BF9">
      <w:pPr>
        <w:keepNext/>
        <w:tabs>
          <w:tab w:val="left" w:pos="0"/>
        </w:tabs>
        <w:suppressAutoHyphens/>
        <w:jc w:val="both"/>
        <w:outlineLvl w:val="0"/>
      </w:pPr>
    </w:p>
    <w:p w14:paraId="1B3AB49B" w14:textId="77777777" w:rsidR="00737BF9" w:rsidRDefault="00737BF9">
      <w:pPr>
        <w:keepNext/>
        <w:tabs>
          <w:tab w:val="left" w:pos="0"/>
        </w:tabs>
        <w:suppressAutoHyphens/>
        <w:jc w:val="both"/>
        <w:outlineLvl w:val="0"/>
      </w:pPr>
    </w:p>
    <w:p w14:paraId="54694F43" w14:textId="77777777" w:rsidR="00737BF9" w:rsidRDefault="00737BF9">
      <w:pPr>
        <w:keepNext/>
        <w:tabs>
          <w:tab w:val="left" w:pos="0"/>
        </w:tabs>
        <w:suppressAutoHyphens/>
        <w:jc w:val="both"/>
        <w:outlineLvl w:val="0"/>
      </w:pPr>
    </w:p>
    <w:p w14:paraId="51AE5551" w14:textId="77777777" w:rsidR="00737BF9" w:rsidRDefault="00737BF9">
      <w:pPr>
        <w:keepNext/>
        <w:tabs>
          <w:tab w:val="left" w:pos="0"/>
        </w:tabs>
        <w:suppressAutoHyphens/>
        <w:jc w:val="both"/>
        <w:outlineLvl w:val="0"/>
      </w:pPr>
    </w:p>
    <w:p w14:paraId="6E401B7F" w14:textId="77777777" w:rsidR="00737BF9" w:rsidRDefault="00737BF9">
      <w:pPr>
        <w:keepNext/>
        <w:tabs>
          <w:tab w:val="left" w:pos="0"/>
        </w:tabs>
        <w:suppressAutoHyphens/>
        <w:jc w:val="both"/>
        <w:outlineLvl w:val="0"/>
      </w:pPr>
    </w:p>
    <w:p w14:paraId="3E8A694A" w14:textId="77777777" w:rsidR="00737BF9" w:rsidRDefault="00737BF9">
      <w:pPr>
        <w:keepNext/>
        <w:tabs>
          <w:tab w:val="left" w:pos="0"/>
        </w:tabs>
        <w:suppressAutoHyphens/>
        <w:jc w:val="both"/>
        <w:outlineLvl w:val="0"/>
      </w:pPr>
    </w:p>
    <w:p w14:paraId="20675A7F" w14:textId="77777777" w:rsidR="00737BF9" w:rsidRDefault="00737BF9">
      <w:pPr>
        <w:keepNext/>
        <w:tabs>
          <w:tab w:val="left" w:pos="0"/>
        </w:tabs>
        <w:suppressAutoHyphens/>
        <w:jc w:val="both"/>
        <w:outlineLvl w:val="0"/>
      </w:pPr>
    </w:p>
    <w:p w14:paraId="10BFC94E" w14:textId="77777777" w:rsidR="00737BF9" w:rsidRDefault="00737BF9">
      <w:pPr>
        <w:keepNext/>
        <w:tabs>
          <w:tab w:val="left" w:pos="0"/>
        </w:tabs>
        <w:suppressAutoHyphens/>
        <w:jc w:val="both"/>
        <w:outlineLvl w:val="0"/>
      </w:pPr>
    </w:p>
    <w:p w14:paraId="46BC64D9" w14:textId="77777777" w:rsidR="00737BF9" w:rsidRDefault="00737BF9">
      <w:pPr>
        <w:keepNext/>
        <w:tabs>
          <w:tab w:val="left" w:pos="0"/>
        </w:tabs>
        <w:suppressAutoHyphens/>
        <w:jc w:val="both"/>
        <w:outlineLvl w:val="0"/>
      </w:pPr>
    </w:p>
    <w:p w14:paraId="7068B845" w14:textId="77777777" w:rsidR="00737BF9" w:rsidRDefault="00737BF9">
      <w:pPr>
        <w:keepNext/>
        <w:tabs>
          <w:tab w:val="left" w:pos="0"/>
        </w:tabs>
        <w:suppressAutoHyphens/>
        <w:jc w:val="both"/>
        <w:outlineLvl w:val="0"/>
      </w:pPr>
    </w:p>
    <w:p w14:paraId="3FDA8670" w14:textId="77777777" w:rsidR="00737BF9" w:rsidRDefault="00737BF9">
      <w:pPr>
        <w:keepNext/>
        <w:tabs>
          <w:tab w:val="left" w:pos="0"/>
        </w:tabs>
        <w:suppressAutoHyphens/>
        <w:jc w:val="both"/>
        <w:outlineLvl w:val="0"/>
      </w:pPr>
    </w:p>
    <w:p w14:paraId="4AB1B0E4" w14:textId="77777777" w:rsidR="00737BF9" w:rsidRDefault="00737BF9">
      <w:pPr>
        <w:keepNext/>
        <w:tabs>
          <w:tab w:val="left" w:pos="0"/>
        </w:tabs>
        <w:suppressAutoHyphens/>
        <w:jc w:val="both"/>
        <w:outlineLvl w:val="0"/>
      </w:pPr>
    </w:p>
    <w:p w14:paraId="18D0669C" w14:textId="77777777" w:rsidR="00737BF9" w:rsidRDefault="00737BF9">
      <w:pPr>
        <w:keepNext/>
        <w:tabs>
          <w:tab w:val="left" w:pos="0"/>
        </w:tabs>
        <w:suppressAutoHyphens/>
        <w:jc w:val="both"/>
        <w:outlineLvl w:val="0"/>
      </w:pPr>
    </w:p>
    <w:p w14:paraId="42CEE095" w14:textId="77777777" w:rsidR="00737BF9" w:rsidRDefault="00737BF9">
      <w:pPr>
        <w:keepNext/>
        <w:tabs>
          <w:tab w:val="left" w:pos="0"/>
        </w:tabs>
        <w:suppressAutoHyphens/>
        <w:jc w:val="both"/>
        <w:outlineLvl w:val="0"/>
      </w:pPr>
    </w:p>
    <w:p w14:paraId="7CF71179" w14:textId="77777777" w:rsidR="00737BF9" w:rsidRDefault="00737BF9">
      <w:pPr>
        <w:keepNext/>
        <w:tabs>
          <w:tab w:val="left" w:pos="0"/>
        </w:tabs>
        <w:suppressAutoHyphens/>
        <w:jc w:val="both"/>
        <w:outlineLvl w:val="0"/>
      </w:pPr>
    </w:p>
    <w:p w14:paraId="48063481" w14:textId="77777777" w:rsidR="00737BF9" w:rsidRDefault="00737BF9">
      <w:pPr>
        <w:keepNext/>
        <w:tabs>
          <w:tab w:val="left" w:pos="0"/>
        </w:tabs>
        <w:suppressAutoHyphens/>
        <w:jc w:val="both"/>
        <w:outlineLvl w:val="0"/>
      </w:pPr>
    </w:p>
    <w:p w14:paraId="2B0BE843" w14:textId="77777777" w:rsidR="00737BF9" w:rsidRDefault="00737BF9">
      <w:pPr>
        <w:keepNext/>
        <w:tabs>
          <w:tab w:val="left" w:pos="0"/>
        </w:tabs>
        <w:suppressAutoHyphens/>
        <w:jc w:val="both"/>
        <w:outlineLvl w:val="0"/>
      </w:pPr>
    </w:p>
    <w:p w14:paraId="03263D32" w14:textId="77777777" w:rsidR="00737BF9" w:rsidRDefault="00737BF9">
      <w:pPr>
        <w:keepNext/>
        <w:tabs>
          <w:tab w:val="left" w:pos="0"/>
        </w:tabs>
        <w:suppressAutoHyphens/>
        <w:jc w:val="both"/>
        <w:outlineLvl w:val="0"/>
      </w:pPr>
    </w:p>
    <w:p w14:paraId="25326C62" w14:textId="77777777" w:rsidR="00737BF9" w:rsidRDefault="00737BF9">
      <w:pPr>
        <w:keepNext/>
        <w:tabs>
          <w:tab w:val="left" w:pos="0"/>
        </w:tabs>
        <w:suppressAutoHyphens/>
        <w:jc w:val="both"/>
        <w:outlineLvl w:val="0"/>
      </w:pPr>
    </w:p>
    <w:p w14:paraId="0A65ED25" w14:textId="77777777" w:rsidR="00737BF9" w:rsidRDefault="00737BF9">
      <w:pPr>
        <w:keepNext/>
        <w:tabs>
          <w:tab w:val="left" w:pos="0"/>
        </w:tabs>
        <w:suppressAutoHyphens/>
        <w:jc w:val="both"/>
        <w:outlineLvl w:val="0"/>
      </w:pPr>
    </w:p>
    <w:p w14:paraId="61A5F3D2" w14:textId="77777777" w:rsidR="00737BF9" w:rsidRDefault="00737BF9">
      <w:pPr>
        <w:keepNext/>
        <w:tabs>
          <w:tab w:val="left" w:pos="0"/>
        </w:tabs>
        <w:suppressAutoHyphens/>
        <w:jc w:val="both"/>
        <w:outlineLvl w:val="0"/>
      </w:pPr>
    </w:p>
    <w:p w14:paraId="0B946976" w14:textId="77777777" w:rsidR="00737BF9" w:rsidRDefault="00737BF9">
      <w:pPr>
        <w:keepNext/>
        <w:tabs>
          <w:tab w:val="left" w:pos="0"/>
        </w:tabs>
        <w:suppressAutoHyphens/>
        <w:jc w:val="both"/>
        <w:outlineLvl w:val="0"/>
      </w:pPr>
    </w:p>
    <w:p w14:paraId="75680768" w14:textId="77777777" w:rsidR="00737BF9" w:rsidRDefault="00737BF9">
      <w:pPr>
        <w:keepNext/>
        <w:tabs>
          <w:tab w:val="left" w:pos="0"/>
        </w:tabs>
        <w:suppressAutoHyphens/>
        <w:jc w:val="both"/>
        <w:outlineLvl w:val="0"/>
      </w:pPr>
    </w:p>
    <w:p w14:paraId="68D5C67E" w14:textId="77777777" w:rsidR="00737BF9" w:rsidRDefault="00737BF9">
      <w:pPr>
        <w:keepNext/>
        <w:tabs>
          <w:tab w:val="left" w:pos="0"/>
        </w:tabs>
        <w:suppressAutoHyphens/>
        <w:jc w:val="both"/>
        <w:outlineLvl w:val="0"/>
      </w:pPr>
    </w:p>
    <w:sectPr w:rsidR="00737BF9">
      <w:pgSz w:w="11900" w:h="16820"/>
      <w:pgMar w:top="907" w:right="737" w:bottom="907" w:left="1134" w:header="0" w:footer="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AEAD" w14:textId="77777777" w:rsidR="00135C02" w:rsidRDefault="00FB041D">
      <w:r>
        <w:separator/>
      </w:r>
    </w:p>
  </w:endnote>
  <w:endnote w:type="continuationSeparator" w:id="0">
    <w:p w14:paraId="1BA7ABCC" w14:textId="77777777" w:rsidR="00135C02" w:rsidRDefault="00FB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Segoe Print"/>
    <w:charset w:val="00"/>
    <w:family w:val="roman"/>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ultant">
    <w:altName w:val="Segoe Print"/>
    <w:charset w:val="00"/>
    <w:family w:val="roman"/>
    <w:pitch w:val="default"/>
  </w:font>
  <w:font w:name="Gelvetsky 12pt">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5AC3" w14:textId="77777777" w:rsidR="00737BF9" w:rsidRDefault="00FB041D">
    <w:pPr>
      <w:pStyle w:val="af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5</w:t>
    </w:r>
    <w:r>
      <w:rPr>
        <w:rStyle w:val="ac"/>
      </w:rPr>
      <w:fldChar w:fldCharType="end"/>
    </w:r>
  </w:p>
  <w:p w14:paraId="6303B205" w14:textId="77777777" w:rsidR="00737BF9" w:rsidRDefault="00737BF9">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70B7" w14:textId="77777777" w:rsidR="00737BF9" w:rsidRDefault="00FB041D">
    <w:pPr>
      <w:pStyle w:val="afb"/>
      <w:jc w:val="right"/>
    </w:pPr>
    <w:r>
      <w:fldChar w:fldCharType="begin"/>
    </w:r>
    <w:r>
      <w:instrText>PAGE   \* MERGEFORMAT</w:instrText>
    </w:r>
    <w:r>
      <w:fldChar w:fldCharType="separate"/>
    </w:r>
    <w:r>
      <w:rPr>
        <w:noProof/>
      </w:rPr>
      <w:t>7</w:t>
    </w:r>
    <w:r>
      <w:fldChar w:fldCharType="end"/>
    </w:r>
  </w:p>
  <w:p w14:paraId="45180082" w14:textId="77777777" w:rsidR="00737BF9" w:rsidRDefault="00737BF9">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1007" w14:textId="77777777" w:rsidR="00135C02" w:rsidRDefault="00FB041D">
      <w:r>
        <w:separator/>
      </w:r>
    </w:p>
  </w:footnote>
  <w:footnote w:type="continuationSeparator" w:id="0">
    <w:p w14:paraId="7DDC384D" w14:textId="77777777" w:rsidR="00135C02" w:rsidRDefault="00FB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BE63" w14:textId="77777777" w:rsidR="00737BF9" w:rsidRDefault="00737BF9">
    <w:pPr>
      <w:pStyle w:val="af5"/>
      <w:tabs>
        <w:tab w:val="right" w:pos="9498"/>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lvl w:ilvl="0">
      <w:start w:val="1"/>
      <w:numFmt w:val="decimal"/>
      <w:lvlText w:val="%1."/>
      <w:lvlJc w:val="left"/>
      <w:pPr>
        <w:tabs>
          <w:tab w:val="left" w:pos="360"/>
        </w:tabs>
        <w:ind w:left="360" w:hanging="360"/>
      </w:pPr>
    </w:lvl>
    <w:lvl w:ilvl="1">
      <w:start w:val="1"/>
      <w:numFmt w:val="decimal"/>
      <w:lvlText w:val="%1.%2."/>
      <w:lvlJc w:val="left"/>
      <w:pPr>
        <w:tabs>
          <w:tab w:val="left" w:pos="432"/>
        </w:tabs>
        <w:ind w:left="432" w:hanging="432"/>
      </w:pPr>
      <w:rPr>
        <w:i w:val="0"/>
        <w:sz w:val="24"/>
        <w:szCs w:val="24"/>
        <w:vertAlign w:val="baseline"/>
      </w:rPr>
    </w:lvl>
    <w:lvl w:ilvl="2">
      <w:start w:val="1"/>
      <w:numFmt w:val="decimal"/>
      <w:lvlText w:val="%1.%2.%3."/>
      <w:lvlJc w:val="left"/>
      <w:pPr>
        <w:tabs>
          <w:tab w:val="left" w:pos="1355"/>
        </w:tabs>
        <w:ind w:left="1355" w:hanging="504"/>
      </w:pPr>
      <w:rPr>
        <w:b w:val="0"/>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 w15:restartNumberingAfterBreak="0">
    <w:nsid w:val="0BC24A4D"/>
    <w:multiLevelType w:val="multilevel"/>
    <w:tmpl w:val="0BC24A4D"/>
    <w:lvl w:ilvl="0">
      <w:start w:val="4"/>
      <w:numFmt w:val="decimal"/>
      <w:pStyle w:val="1"/>
      <w:lvlText w:val="%1."/>
      <w:lvlJc w:val="left"/>
      <w:pPr>
        <w:tabs>
          <w:tab w:val="left" w:pos="360"/>
        </w:tabs>
        <w:ind w:left="0" w:firstLine="0"/>
      </w:pPr>
      <w:rPr>
        <w:rFonts w:hint="default"/>
      </w:rPr>
    </w:lvl>
    <w:lvl w:ilvl="1">
      <w:start w:val="1"/>
      <w:numFmt w:val="decimal"/>
      <w:pStyle w:val="2"/>
      <w:lvlText w:val="%1.%2."/>
      <w:lvlJc w:val="left"/>
      <w:pPr>
        <w:tabs>
          <w:tab w:val="left" w:pos="0"/>
        </w:tabs>
        <w:ind w:left="0" w:firstLine="0"/>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1800" w:hanging="1800"/>
      </w:pPr>
      <w:rPr>
        <w:rFonts w:hint="default"/>
      </w:rPr>
    </w:lvl>
  </w:abstractNum>
  <w:abstractNum w:abstractNumId="2" w15:restartNumberingAfterBreak="0">
    <w:nsid w:val="1CB91FA4"/>
    <w:multiLevelType w:val="hybridMultilevel"/>
    <w:tmpl w:val="20026406"/>
    <w:lvl w:ilvl="0" w:tplc="A492F848">
      <w:start w:val="1"/>
      <w:numFmt w:val="bullet"/>
      <w:lvlText w:val=""/>
      <w:lvlJc w:val="left"/>
      <w:pPr>
        <w:ind w:left="1315" w:hanging="360"/>
      </w:pPr>
      <w:rPr>
        <w:rFonts w:ascii="Symbol" w:hAnsi="Symbol" w:hint="default"/>
      </w:rPr>
    </w:lvl>
    <w:lvl w:ilvl="1" w:tplc="84DEDD5A">
      <w:start w:val="1"/>
      <w:numFmt w:val="bullet"/>
      <w:lvlText w:val="o"/>
      <w:lvlJc w:val="left"/>
      <w:pPr>
        <w:ind w:left="2035" w:hanging="360"/>
      </w:pPr>
      <w:rPr>
        <w:rFonts w:ascii="Courier New" w:hAnsi="Courier New" w:cs="Courier New" w:hint="default"/>
      </w:rPr>
    </w:lvl>
    <w:lvl w:ilvl="2" w:tplc="7F32367C">
      <w:start w:val="1"/>
      <w:numFmt w:val="bullet"/>
      <w:lvlText w:val=""/>
      <w:lvlJc w:val="left"/>
      <w:pPr>
        <w:ind w:left="2755" w:hanging="360"/>
      </w:pPr>
      <w:rPr>
        <w:rFonts w:ascii="Wingdings" w:hAnsi="Wingdings" w:hint="default"/>
      </w:rPr>
    </w:lvl>
    <w:lvl w:ilvl="3" w:tplc="BC163310">
      <w:start w:val="1"/>
      <w:numFmt w:val="bullet"/>
      <w:lvlText w:val=""/>
      <w:lvlJc w:val="left"/>
      <w:pPr>
        <w:ind w:left="3475" w:hanging="360"/>
      </w:pPr>
      <w:rPr>
        <w:rFonts w:ascii="Symbol" w:hAnsi="Symbol" w:hint="default"/>
      </w:rPr>
    </w:lvl>
    <w:lvl w:ilvl="4" w:tplc="604CD72E">
      <w:start w:val="1"/>
      <w:numFmt w:val="bullet"/>
      <w:lvlText w:val="o"/>
      <w:lvlJc w:val="left"/>
      <w:pPr>
        <w:ind w:left="4195" w:hanging="360"/>
      </w:pPr>
      <w:rPr>
        <w:rFonts w:ascii="Courier New" w:hAnsi="Courier New" w:cs="Courier New" w:hint="default"/>
      </w:rPr>
    </w:lvl>
    <w:lvl w:ilvl="5" w:tplc="BB4A9FE2">
      <w:start w:val="1"/>
      <w:numFmt w:val="bullet"/>
      <w:lvlText w:val=""/>
      <w:lvlJc w:val="left"/>
      <w:pPr>
        <w:ind w:left="4915" w:hanging="360"/>
      </w:pPr>
      <w:rPr>
        <w:rFonts w:ascii="Wingdings" w:hAnsi="Wingdings" w:hint="default"/>
      </w:rPr>
    </w:lvl>
    <w:lvl w:ilvl="6" w:tplc="1944BB10">
      <w:start w:val="1"/>
      <w:numFmt w:val="bullet"/>
      <w:lvlText w:val=""/>
      <w:lvlJc w:val="left"/>
      <w:pPr>
        <w:ind w:left="5635" w:hanging="360"/>
      </w:pPr>
      <w:rPr>
        <w:rFonts w:ascii="Symbol" w:hAnsi="Symbol" w:hint="default"/>
      </w:rPr>
    </w:lvl>
    <w:lvl w:ilvl="7" w:tplc="C8285774">
      <w:start w:val="1"/>
      <w:numFmt w:val="bullet"/>
      <w:lvlText w:val="o"/>
      <w:lvlJc w:val="left"/>
      <w:pPr>
        <w:ind w:left="6355" w:hanging="360"/>
      </w:pPr>
      <w:rPr>
        <w:rFonts w:ascii="Courier New" w:hAnsi="Courier New" w:cs="Courier New" w:hint="default"/>
      </w:rPr>
    </w:lvl>
    <w:lvl w:ilvl="8" w:tplc="8B48B98E">
      <w:start w:val="1"/>
      <w:numFmt w:val="bullet"/>
      <w:lvlText w:val=""/>
      <w:lvlJc w:val="left"/>
      <w:pPr>
        <w:ind w:left="7075" w:hanging="360"/>
      </w:pPr>
      <w:rPr>
        <w:rFonts w:ascii="Wingdings" w:hAnsi="Wingdings" w:hint="default"/>
      </w:rPr>
    </w:lvl>
  </w:abstractNum>
  <w:abstractNum w:abstractNumId="3" w15:restartNumberingAfterBreak="0">
    <w:nsid w:val="1DCD00AE"/>
    <w:multiLevelType w:val="multilevel"/>
    <w:tmpl w:val="1DCD00AE"/>
    <w:lvl w:ilvl="0">
      <w:start w:val="1"/>
      <w:numFmt w:val="bullet"/>
      <w:pStyle w:val="CharChar"/>
      <w:lvlText w:val=""/>
      <w:lvlJc w:val="left"/>
      <w:pPr>
        <w:tabs>
          <w:tab w:val="left" w:pos="720"/>
        </w:tabs>
        <w:ind w:left="720" w:hanging="360"/>
      </w:pPr>
      <w:rPr>
        <w:rFonts w:ascii="Symbol" w:hAnsi="Symbol" w:cs="Times New Roman" w:hint="default"/>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4" w15:restartNumberingAfterBreak="0">
    <w:nsid w:val="2A2F7FF9"/>
    <w:multiLevelType w:val="multilevel"/>
    <w:tmpl w:val="2A2F7FF9"/>
    <w:lvl w:ilvl="0">
      <w:numFmt w:val="none"/>
      <w:pStyle w:val="mark-"/>
      <w:lvlText w:val=""/>
      <w:lvlJc w:val="left"/>
      <w:pPr>
        <w:tabs>
          <w:tab w:val="left" w:pos="1134"/>
        </w:tabs>
        <w:ind w:left="1134" w:hanging="425"/>
      </w:pPr>
      <w:rPr>
        <w:rFonts w:ascii="GreekMathSymbols" w:hAnsi="GreekMathSymbols" w:hint="default"/>
      </w:rPr>
    </w:lvl>
    <w:lvl w:ilvl="1">
      <w:numFmt w:val="bullet"/>
      <w:lvlText w:val=""/>
      <w:lvlJc w:val="left"/>
      <w:pPr>
        <w:tabs>
          <w:tab w:val="left" w:pos="1363"/>
        </w:tabs>
        <w:ind w:left="1363" w:hanging="439"/>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A9E196A"/>
    <w:multiLevelType w:val="hybridMultilevel"/>
    <w:tmpl w:val="6748D1C6"/>
    <w:lvl w:ilvl="0" w:tplc="3A20305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C87859"/>
    <w:multiLevelType w:val="multilevel"/>
    <w:tmpl w:val="35C87859"/>
    <w:lvl w:ilvl="0">
      <w:start w:val="1"/>
      <w:numFmt w:val="decimal"/>
      <w:pStyle w:val="Paragraph0"/>
      <w:lvlText w:val="%1"/>
      <w:lvlJc w:val="left"/>
      <w:pPr>
        <w:tabs>
          <w:tab w:val="left" w:pos="552"/>
        </w:tabs>
        <w:ind w:left="552" w:hanging="432"/>
      </w:pPr>
    </w:lvl>
    <w:lvl w:ilvl="1">
      <w:start w:val="1"/>
      <w:numFmt w:val="decimal"/>
      <w:lvlText w:val="%1.%2"/>
      <w:lvlJc w:val="left"/>
      <w:pPr>
        <w:tabs>
          <w:tab w:val="left" w:pos="4262"/>
        </w:tabs>
        <w:ind w:left="4262"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15:restartNumberingAfterBreak="0">
    <w:nsid w:val="3E6868AE"/>
    <w:multiLevelType w:val="multilevel"/>
    <w:tmpl w:val="3E6868AE"/>
    <w:lvl w:ilvl="0">
      <w:start w:val="1"/>
      <w:numFmt w:val="bullet"/>
      <w:pStyle w:val="CharCharCharChar"/>
      <w:lvlText w:val=""/>
      <w:lvlJc w:val="left"/>
      <w:pPr>
        <w:tabs>
          <w:tab w:val="left" w:pos="697"/>
        </w:tabs>
        <w:ind w:left="697" w:hanging="357"/>
      </w:pPr>
      <w:rPr>
        <w:rFonts w:ascii="Symbol" w:hAnsi="Symbol" w:cs="Times New Roman" w:hint="default"/>
        <w:caps/>
      </w:rPr>
    </w:lvl>
    <w:lvl w:ilvl="1">
      <w:start w:val="1"/>
      <w:numFmt w:val="bullet"/>
      <w:lvlText w:val=""/>
      <w:lvlJc w:val="left"/>
      <w:pPr>
        <w:tabs>
          <w:tab w:val="left" w:pos="1857"/>
        </w:tabs>
        <w:ind w:left="1857" w:hanging="437"/>
      </w:pPr>
      <w:rPr>
        <w:rFonts w:ascii="Symbol" w:hAnsi="Symbol" w:cs="Times New Roman" w:hint="default"/>
        <w:caps/>
      </w:rPr>
    </w:lvl>
    <w:lvl w:ilvl="2">
      <w:start w:val="1"/>
      <w:numFmt w:val="bullet"/>
      <w:lvlText w:val=""/>
      <w:lvlJc w:val="left"/>
      <w:pPr>
        <w:tabs>
          <w:tab w:val="left" w:pos="2500"/>
        </w:tabs>
        <w:ind w:left="2500" w:hanging="360"/>
      </w:pPr>
      <w:rPr>
        <w:rFonts w:ascii="Wingdings" w:hAnsi="Wingdings" w:cs="Times New Roman" w:hint="default"/>
      </w:rPr>
    </w:lvl>
    <w:lvl w:ilvl="3">
      <w:start w:val="1"/>
      <w:numFmt w:val="bullet"/>
      <w:lvlText w:val=""/>
      <w:lvlJc w:val="left"/>
      <w:pPr>
        <w:tabs>
          <w:tab w:val="left" w:pos="3220"/>
        </w:tabs>
        <w:ind w:left="3220" w:hanging="360"/>
      </w:pPr>
      <w:rPr>
        <w:rFonts w:ascii="Symbol" w:hAnsi="Symbol" w:cs="Times New Roman" w:hint="default"/>
      </w:rPr>
    </w:lvl>
    <w:lvl w:ilvl="4">
      <w:start w:val="1"/>
      <w:numFmt w:val="bullet"/>
      <w:lvlText w:val="o"/>
      <w:lvlJc w:val="left"/>
      <w:pPr>
        <w:tabs>
          <w:tab w:val="left" w:pos="3940"/>
        </w:tabs>
        <w:ind w:left="3940" w:hanging="360"/>
      </w:pPr>
      <w:rPr>
        <w:rFonts w:ascii="Courier New" w:hAnsi="Courier New" w:cs="Courier New" w:hint="default"/>
      </w:rPr>
    </w:lvl>
    <w:lvl w:ilvl="5">
      <w:start w:val="1"/>
      <w:numFmt w:val="bullet"/>
      <w:lvlText w:val=""/>
      <w:lvlJc w:val="left"/>
      <w:pPr>
        <w:tabs>
          <w:tab w:val="left" w:pos="4660"/>
        </w:tabs>
        <w:ind w:left="4660" w:hanging="360"/>
      </w:pPr>
      <w:rPr>
        <w:rFonts w:ascii="Wingdings" w:hAnsi="Wingdings" w:cs="Times New Roman" w:hint="default"/>
      </w:rPr>
    </w:lvl>
    <w:lvl w:ilvl="6">
      <w:start w:val="1"/>
      <w:numFmt w:val="bullet"/>
      <w:lvlText w:val=""/>
      <w:lvlJc w:val="left"/>
      <w:pPr>
        <w:tabs>
          <w:tab w:val="left" w:pos="5380"/>
        </w:tabs>
        <w:ind w:left="5380" w:hanging="360"/>
      </w:pPr>
      <w:rPr>
        <w:rFonts w:ascii="Symbol" w:hAnsi="Symbol" w:cs="Times New Roman" w:hint="default"/>
      </w:rPr>
    </w:lvl>
    <w:lvl w:ilvl="7">
      <w:start w:val="1"/>
      <w:numFmt w:val="bullet"/>
      <w:lvlText w:val="o"/>
      <w:lvlJc w:val="left"/>
      <w:pPr>
        <w:tabs>
          <w:tab w:val="left" w:pos="6100"/>
        </w:tabs>
        <w:ind w:left="6100" w:hanging="360"/>
      </w:pPr>
      <w:rPr>
        <w:rFonts w:ascii="Courier New" w:hAnsi="Courier New" w:cs="Courier New" w:hint="default"/>
      </w:rPr>
    </w:lvl>
    <w:lvl w:ilvl="8">
      <w:start w:val="1"/>
      <w:numFmt w:val="bullet"/>
      <w:lvlText w:val=""/>
      <w:lvlJc w:val="left"/>
      <w:pPr>
        <w:tabs>
          <w:tab w:val="left" w:pos="6820"/>
        </w:tabs>
        <w:ind w:left="6820" w:hanging="360"/>
      </w:pPr>
      <w:rPr>
        <w:rFonts w:ascii="Wingdings" w:hAnsi="Wingdings" w:cs="Times New Roman" w:hint="default"/>
      </w:rPr>
    </w:lvl>
  </w:abstractNum>
  <w:abstractNum w:abstractNumId="8" w15:restartNumberingAfterBreak="0">
    <w:nsid w:val="408A3A0B"/>
    <w:multiLevelType w:val="singleLevel"/>
    <w:tmpl w:val="408A3A0B"/>
    <w:lvl w:ilvl="0">
      <w:start w:val="1"/>
      <w:numFmt w:val="decimal"/>
      <w:pStyle w:val="a"/>
      <w:lvlText w:val="%1."/>
      <w:lvlJc w:val="left"/>
      <w:pPr>
        <w:tabs>
          <w:tab w:val="left" w:pos="360"/>
        </w:tabs>
        <w:ind w:left="360" w:hanging="360"/>
      </w:pPr>
    </w:lvl>
  </w:abstractNum>
  <w:abstractNum w:abstractNumId="9" w15:restartNumberingAfterBreak="0">
    <w:nsid w:val="417B53F4"/>
    <w:multiLevelType w:val="multilevel"/>
    <w:tmpl w:val="417B53F4"/>
    <w:lvl w:ilvl="0">
      <w:start w:val="1"/>
      <w:numFmt w:val="bullet"/>
      <w:pStyle w:val="List2"/>
      <w:lvlText w:val=""/>
      <w:lvlJc w:val="left"/>
      <w:pPr>
        <w:tabs>
          <w:tab w:val="left" w:pos="851"/>
        </w:tabs>
        <w:ind w:left="851" w:hanging="284"/>
      </w:pPr>
      <w:rPr>
        <w:rFonts w:ascii="Wingdings" w:hAnsi="Wingdings" w:hint="default"/>
        <w:b w:val="0"/>
        <w:i w:val="0"/>
        <w:sz w:val="16"/>
        <w:szCs w:val="24"/>
      </w:rPr>
    </w:lvl>
    <w:lvl w:ilvl="1">
      <w:start w:val="1"/>
      <w:numFmt w:val="bullet"/>
      <w:lvlText w:val=""/>
      <w:lvlJc w:val="left"/>
      <w:pPr>
        <w:tabs>
          <w:tab w:val="left" w:pos="851"/>
        </w:tabs>
        <w:ind w:left="851" w:hanging="284"/>
      </w:pPr>
      <w:rPr>
        <w:rFonts w:ascii="Wingdings" w:hAnsi="Wingdings" w:hint="default"/>
        <w:b w:val="0"/>
        <w:i w:val="0"/>
        <w:sz w:val="20"/>
        <w:szCs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732184C"/>
    <w:multiLevelType w:val="multilevel"/>
    <w:tmpl w:val="4732184C"/>
    <w:lvl w:ilvl="0">
      <w:start w:val="1"/>
      <w:numFmt w:val="bullet"/>
      <w:lvlText w:val=""/>
      <w:lvlJc w:val="left"/>
      <w:pPr>
        <w:tabs>
          <w:tab w:val="left"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left" w:pos="1701"/>
        </w:tabs>
        <w:ind w:left="1701" w:hanging="567"/>
      </w:pPr>
      <w:rPr>
        <w:rFonts w:ascii="Wingdings" w:hAnsi="Wingdings" w:hint="default"/>
      </w:rPr>
    </w:lvl>
    <w:lvl w:ilvl="2">
      <w:start w:val="1"/>
      <w:numFmt w:val="bullet"/>
      <w:pStyle w:val="3"/>
      <w:lvlText w:val=""/>
      <w:lvlJc w:val="left"/>
      <w:pPr>
        <w:tabs>
          <w:tab w:val="left" w:pos="1134"/>
        </w:tabs>
        <w:ind w:left="1701" w:firstLine="0"/>
      </w:pPr>
      <w:rPr>
        <w:rFonts w:ascii="Symbol" w:hAnsi="Symbol" w:hint="default"/>
        <w:sz w:val="24"/>
        <w:szCs w:val="24"/>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1" w15:restartNumberingAfterBreak="0">
    <w:nsid w:val="4FDA35FB"/>
    <w:multiLevelType w:val="multilevel"/>
    <w:tmpl w:val="4FDA35FB"/>
    <w:lvl w:ilvl="0">
      <w:start w:val="1"/>
      <w:numFmt w:val="bullet"/>
      <w:pStyle w:val="a0"/>
      <w:lvlText w:val=""/>
      <w:lvlJc w:val="left"/>
      <w:pPr>
        <w:tabs>
          <w:tab w:val="left" w:pos="567"/>
        </w:tabs>
        <w:ind w:left="567" w:hanging="283"/>
      </w:pPr>
      <w:rPr>
        <w:rFonts w:ascii="Symbol" w:hAnsi="Symbol" w:hint="default"/>
        <w:b w:val="0"/>
        <w:i w:val="0"/>
        <w:sz w:val="24"/>
        <w:szCs w:val="24"/>
      </w:rPr>
    </w:lvl>
    <w:lvl w:ilvl="1">
      <w:start w:val="1"/>
      <w:numFmt w:val="bullet"/>
      <w:lvlText w:val=""/>
      <w:lvlJc w:val="left"/>
      <w:pPr>
        <w:tabs>
          <w:tab w:val="left" w:pos="851"/>
        </w:tabs>
        <w:ind w:left="851" w:hanging="284"/>
      </w:pPr>
      <w:rPr>
        <w:rFonts w:ascii="Wingdings" w:hAnsi="Wingdings" w:hint="default"/>
        <w:b w:val="0"/>
        <w:i w:val="0"/>
        <w:sz w:val="20"/>
        <w:szCs w:val="24"/>
      </w:rPr>
    </w:lvl>
    <w:lvl w:ilvl="2">
      <w:start w:val="1"/>
      <w:numFmt w:val="bullet"/>
      <w:lvlText w:val=""/>
      <w:lvlJc w:val="left"/>
      <w:pPr>
        <w:tabs>
          <w:tab w:val="left" w:pos="1134"/>
        </w:tabs>
        <w:ind w:left="1134" w:hanging="283"/>
      </w:pPr>
      <w:rPr>
        <w:rFonts w:ascii="Wingdings" w:hAnsi="Wingdings" w:hint="default"/>
      </w:rPr>
    </w:lvl>
    <w:lvl w:ilvl="3">
      <w:start w:val="1"/>
      <w:numFmt w:val="bullet"/>
      <w:lvlText w:val=""/>
      <w:lvlJc w:val="left"/>
      <w:pPr>
        <w:tabs>
          <w:tab w:val="left" w:pos="1724"/>
        </w:tabs>
        <w:ind w:left="1724" w:hanging="360"/>
      </w:pPr>
      <w:rPr>
        <w:rFonts w:ascii="Symbol" w:hAnsi="Symbol" w:hint="default"/>
      </w:rPr>
    </w:lvl>
    <w:lvl w:ilvl="4">
      <w:start w:val="1"/>
      <w:numFmt w:val="bullet"/>
      <w:lvlText w:val=""/>
      <w:lvlJc w:val="left"/>
      <w:pPr>
        <w:tabs>
          <w:tab w:val="left" w:pos="2084"/>
        </w:tabs>
        <w:ind w:left="2084" w:hanging="360"/>
      </w:pPr>
      <w:rPr>
        <w:rFonts w:ascii="Symbol" w:hAnsi="Symbol" w:hint="default"/>
      </w:rPr>
    </w:lvl>
    <w:lvl w:ilvl="5">
      <w:start w:val="1"/>
      <w:numFmt w:val="bullet"/>
      <w:lvlText w:val=""/>
      <w:lvlJc w:val="left"/>
      <w:pPr>
        <w:tabs>
          <w:tab w:val="left" w:pos="2444"/>
        </w:tabs>
        <w:ind w:left="2444" w:hanging="360"/>
      </w:pPr>
      <w:rPr>
        <w:rFonts w:ascii="Wingdings" w:hAnsi="Wingdings" w:hint="default"/>
      </w:rPr>
    </w:lvl>
    <w:lvl w:ilvl="6">
      <w:start w:val="1"/>
      <w:numFmt w:val="bullet"/>
      <w:lvlText w:val=""/>
      <w:lvlJc w:val="left"/>
      <w:pPr>
        <w:tabs>
          <w:tab w:val="left" w:pos="2804"/>
        </w:tabs>
        <w:ind w:left="2804" w:hanging="360"/>
      </w:pPr>
      <w:rPr>
        <w:rFonts w:ascii="Wingdings" w:hAnsi="Wingdings" w:hint="default"/>
      </w:rPr>
    </w:lvl>
    <w:lvl w:ilvl="7">
      <w:start w:val="1"/>
      <w:numFmt w:val="bullet"/>
      <w:lvlText w:val=""/>
      <w:lvlJc w:val="left"/>
      <w:pPr>
        <w:tabs>
          <w:tab w:val="left" w:pos="3164"/>
        </w:tabs>
        <w:ind w:left="3164" w:hanging="360"/>
      </w:pPr>
      <w:rPr>
        <w:rFonts w:ascii="Symbol" w:hAnsi="Symbol" w:hint="default"/>
      </w:rPr>
    </w:lvl>
    <w:lvl w:ilvl="8">
      <w:start w:val="1"/>
      <w:numFmt w:val="bullet"/>
      <w:lvlText w:val=""/>
      <w:lvlJc w:val="left"/>
      <w:pPr>
        <w:tabs>
          <w:tab w:val="left" w:pos="3524"/>
        </w:tabs>
        <w:ind w:left="3524" w:hanging="360"/>
      </w:pPr>
      <w:rPr>
        <w:rFonts w:ascii="Symbol" w:hAnsi="Symbol" w:hint="default"/>
      </w:rPr>
    </w:lvl>
  </w:abstractNum>
  <w:abstractNum w:abstractNumId="12" w15:restartNumberingAfterBreak="0">
    <w:nsid w:val="5655450B"/>
    <w:multiLevelType w:val="multilevel"/>
    <w:tmpl w:val="5655450B"/>
    <w:lvl w:ilvl="0">
      <w:start w:val="1"/>
      <w:numFmt w:val="decimal"/>
      <w:pStyle w:val="a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8905BF5"/>
    <w:multiLevelType w:val="multilevel"/>
    <w:tmpl w:val="9F32B906"/>
    <w:lvl w:ilvl="0">
      <w:start w:val="1"/>
      <w:numFmt w:val="decimal"/>
      <w:lvlText w:val="%1."/>
      <w:lvlJc w:val="left"/>
      <w:pPr>
        <w:ind w:left="360" w:hanging="360"/>
      </w:pPr>
      <w:rPr>
        <w:b/>
        <w:bCs/>
      </w:rPr>
    </w:lvl>
    <w:lvl w:ilvl="1">
      <w:start w:val="1"/>
      <w:numFmt w:val="decimal"/>
      <w:lvlText w:val="%1.%2."/>
      <w:lvlJc w:val="left"/>
      <w:pPr>
        <w:ind w:left="78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5A507FBD"/>
    <w:multiLevelType w:val="multilevel"/>
    <w:tmpl w:val="5A507FB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657F0B66"/>
    <w:multiLevelType w:val="singleLevel"/>
    <w:tmpl w:val="657F0B66"/>
    <w:lvl w:ilvl="0">
      <w:start w:val="1"/>
      <w:numFmt w:val="bullet"/>
      <w:pStyle w:val="10"/>
      <w:lvlText w:val=""/>
      <w:lvlJc w:val="left"/>
      <w:pPr>
        <w:tabs>
          <w:tab w:val="left" w:pos="360"/>
        </w:tabs>
        <w:ind w:left="360" w:hanging="360"/>
      </w:pPr>
      <w:rPr>
        <w:rFonts w:ascii="Symbol" w:hAnsi="Symbol" w:hint="default"/>
      </w:rPr>
    </w:lvl>
  </w:abstractNum>
  <w:abstractNum w:abstractNumId="16" w15:restartNumberingAfterBreak="0">
    <w:nsid w:val="66E06858"/>
    <w:multiLevelType w:val="multilevel"/>
    <w:tmpl w:val="66E06858"/>
    <w:lvl w:ilvl="0">
      <w:start w:val="1"/>
      <w:numFmt w:val="decimal"/>
      <w:pStyle w:val="E"/>
      <w:lvlText w:val="%1."/>
      <w:lvlJc w:val="left"/>
      <w:pPr>
        <w:tabs>
          <w:tab w:val="left" w:pos="927"/>
        </w:tabs>
        <w:ind w:left="927" w:hanging="567"/>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7" w15:restartNumberingAfterBreak="0">
    <w:nsid w:val="6CF70BC1"/>
    <w:multiLevelType w:val="multilevel"/>
    <w:tmpl w:val="6CF70BC1"/>
    <w:lvl w:ilvl="0">
      <w:start w:val="1"/>
      <w:numFmt w:val="decimal"/>
      <w:pStyle w:val="11"/>
      <w:lvlText w:val="%1."/>
      <w:lvlJc w:val="left"/>
      <w:pPr>
        <w:tabs>
          <w:tab w:val="left" w:pos="432"/>
        </w:tabs>
        <w:ind w:left="432" w:hanging="432"/>
      </w:pPr>
      <w:rPr>
        <w:rFonts w:hint="default"/>
      </w:rPr>
    </w:lvl>
    <w:lvl w:ilvl="1">
      <w:start w:val="1"/>
      <w:numFmt w:val="decimal"/>
      <w:pStyle w:val="20"/>
      <w:lvlText w:val="%1.%2"/>
      <w:lvlJc w:val="left"/>
      <w:pPr>
        <w:tabs>
          <w:tab w:val="left" w:pos="1836"/>
        </w:tabs>
        <w:ind w:left="1836" w:hanging="576"/>
      </w:pPr>
      <w:rPr>
        <w:rFonts w:hint="default"/>
      </w:rPr>
    </w:lvl>
    <w:lvl w:ilvl="2">
      <w:start w:val="1"/>
      <w:numFmt w:val="decimal"/>
      <w:pStyle w:val="30"/>
      <w:lvlText w:val="%1.%2.%3"/>
      <w:lvlJc w:val="left"/>
      <w:pPr>
        <w:tabs>
          <w:tab w:val="left" w:pos="1307"/>
        </w:tabs>
        <w:ind w:left="108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1C26C25"/>
    <w:multiLevelType w:val="hybridMultilevel"/>
    <w:tmpl w:val="1976464C"/>
    <w:lvl w:ilvl="0" w:tplc="3E14019A">
      <w:start w:val="1"/>
      <w:numFmt w:val="bullet"/>
      <w:lvlText w:val=""/>
      <w:lvlJc w:val="left"/>
      <w:pPr>
        <w:ind w:left="1429" w:hanging="360"/>
      </w:pPr>
      <w:rPr>
        <w:rFonts w:ascii="Symbol" w:hAnsi="Symbol" w:hint="default"/>
      </w:rPr>
    </w:lvl>
    <w:lvl w:ilvl="1" w:tplc="F06ABCCA">
      <w:start w:val="1"/>
      <w:numFmt w:val="bullet"/>
      <w:lvlText w:val="o"/>
      <w:lvlJc w:val="left"/>
      <w:pPr>
        <w:ind w:left="2149" w:hanging="360"/>
      </w:pPr>
      <w:rPr>
        <w:rFonts w:ascii="Courier New" w:hAnsi="Courier New" w:cs="Courier New" w:hint="default"/>
      </w:rPr>
    </w:lvl>
    <w:lvl w:ilvl="2" w:tplc="18363120">
      <w:start w:val="1"/>
      <w:numFmt w:val="bullet"/>
      <w:lvlText w:val=""/>
      <w:lvlJc w:val="left"/>
      <w:pPr>
        <w:ind w:left="2869" w:hanging="360"/>
      </w:pPr>
      <w:rPr>
        <w:rFonts w:ascii="Wingdings" w:hAnsi="Wingdings" w:hint="default"/>
      </w:rPr>
    </w:lvl>
    <w:lvl w:ilvl="3" w:tplc="29005A8C">
      <w:start w:val="1"/>
      <w:numFmt w:val="bullet"/>
      <w:lvlText w:val=""/>
      <w:lvlJc w:val="left"/>
      <w:pPr>
        <w:ind w:left="3589" w:hanging="360"/>
      </w:pPr>
      <w:rPr>
        <w:rFonts w:ascii="Symbol" w:hAnsi="Symbol" w:hint="default"/>
      </w:rPr>
    </w:lvl>
    <w:lvl w:ilvl="4" w:tplc="476ED6CC">
      <w:start w:val="1"/>
      <w:numFmt w:val="bullet"/>
      <w:lvlText w:val="o"/>
      <w:lvlJc w:val="left"/>
      <w:pPr>
        <w:ind w:left="4309" w:hanging="360"/>
      </w:pPr>
      <w:rPr>
        <w:rFonts w:ascii="Courier New" w:hAnsi="Courier New" w:cs="Courier New" w:hint="default"/>
      </w:rPr>
    </w:lvl>
    <w:lvl w:ilvl="5" w:tplc="D654F644">
      <w:start w:val="1"/>
      <w:numFmt w:val="bullet"/>
      <w:lvlText w:val=""/>
      <w:lvlJc w:val="left"/>
      <w:pPr>
        <w:ind w:left="5029" w:hanging="360"/>
      </w:pPr>
      <w:rPr>
        <w:rFonts w:ascii="Wingdings" w:hAnsi="Wingdings" w:hint="default"/>
      </w:rPr>
    </w:lvl>
    <w:lvl w:ilvl="6" w:tplc="40485ACC">
      <w:start w:val="1"/>
      <w:numFmt w:val="bullet"/>
      <w:lvlText w:val=""/>
      <w:lvlJc w:val="left"/>
      <w:pPr>
        <w:ind w:left="5749" w:hanging="360"/>
      </w:pPr>
      <w:rPr>
        <w:rFonts w:ascii="Symbol" w:hAnsi="Symbol" w:hint="default"/>
      </w:rPr>
    </w:lvl>
    <w:lvl w:ilvl="7" w:tplc="D33413C2">
      <w:start w:val="1"/>
      <w:numFmt w:val="bullet"/>
      <w:lvlText w:val="o"/>
      <w:lvlJc w:val="left"/>
      <w:pPr>
        <w:ind w:left="6469" w:hanging="360"/>
      </w:pPr>
      <w:rPr>
        <w:rFonts w:ascii="Courier New" w:hAnsi="Courier New" w:cs="Courier New" w:hint="default"/>
      </w:rPr>
    </w:lvl>
    <w:lvl w:ilvl="8" w:tplc="7C5C6BE4">
      <w:start w:val="1"/>
      <w:numFmt w:val="bullet"/>
      <w:lvlText w:val=""/>
      <w:lvlJc w:val="left"/>
      <w:pPr>
        <w:ind w:left="7189" w:hanging="360"/>
      </w:pPr>
      <w:rPr>
        <w:rFonts w:ascii="Wingdings" w:hAnsi="Wingdings" w:hint="default"/>
      </w:rPr>
    </w:lvl>
  </w:abstractNum>
  <w:abstractNum w:abstractNumId="19" w15:restartNumberingAfterBreak="0">
    <w:nsid w:val="735F623F"/>
    <w:multiLevelType w:val="multilevel"/>
    <w:tmpl w:val="735F623F"/>
    <w:lvl w:ilvl="0">
      <w:start w:val="1"/>
      <w:numFmt w:val="bullet"/>
      <w:lvlText w:val=""/>
      <w:lvlJc w:val="left"/>
      <w:pPr>
        <w:tabs>
          <w:tab w:val="left" w:pos="567"/>
        </w:tabs>
        <w:ind w:left="567" w:hanging="283"/>
      </w:pPr>
      <w:rPr>
        <w:rFonts w:ascii="Symbol" w:hAnsi="Symbol" w:hint="default"/>
        <w:b w:val="0"/>
        <w:i w:val="0"/>
        <w:sz w:val="24"/>
        <w:szCs w:val="24"/>
      </w:rPr>
    </w:lvl>
    <w:lvl w:ilvl="1">
      <w:start w:val="1"/>
      <w:numFmt w:val="bullet"/>
      <w:pStyle w:val="m2"/>
      <w:lvlText w:val=""/>
      <w:lvlJc w:val="left"/>
      <w:pPr>
        <w:tabs>
          <w:tab w:val="left" w:pos="1307"/>
        </w:tabs>
        <w:ind w:left="1307" w:hanging="227"/>
      </w:pPr>
      <w:rPr>
        <w:rFonts w:ascii="Wingdings" w:hAnsi="Wingdings" w:hint="default"/>
        <w:b w:val="0"/>
        <w:i w:val="0"/>
        <w:sz w:val="24"/>
        <w:szCs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C266F2"/>
    <w:multiLevelType w:val="multilevel"/>
    <w:tmpl w:val="75C266F2"/>
    <w:lvl w:ilvl="0">
      <w:start w:val="1"/>
      <w:numFmt w:val="decimal"/>
      <w:pStyle w:val="a2"/>
      <w:lvlText w:val="%1."/>
      <w:lvlJc w:val="left"/>
      <w:pPr>
        <w:tabs>
          <w:tab w:val="left" w:pos="907"/>
        </w:tabs>
        <w:ind w:left="907" w:hanging="340"/>
      </w:pPr>
      <w:rPr>
        <w:rFonts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1" w15:restartNumberingAfterBreak="0">
    <w:nsid w:val="7C150E79"/>
    <w:multiLevelType w:val="multilevel"/>
    <w:tmpl w:val="7C150E79"/>
    <w:lvl w:ilvl="0">
      <w:start w:val="1"/>
      <w:numFmt w:val="decimal"/>
      <w:lvlText w:val="%1."/>
      <w:lvlJc w:val="left"/>
      <w:pPr>
        <w:tabs>
          <w:tab w:val="left" w:pos="357"/>
        </w:tabs>
        <w:ind w:left="357" w:hanging="357"/>
      </w:pPr>
      <w:rPr>
        <w:rFonts w:hint="default"/>
      </w:rPr>
    </w:lvl>
    <w:lvl w:ilvl="1">
      <w:start w:val="1"/>
      <w:numFmt w:val="decimal"/>
      <w:isLgl/>
      <w:lvlText w:val="%1.%2."/>
      <w:lvlJc w:val="left"/>
      <w:pPr>
        <w:tabs>
          <w:tab w:val="left" w:pos="567"/>
        </w:tabs>
        <w:ind w:left="927" w:hanging="570"/>
      </w:pPr>
      <w:rPr>
        <w:rFonts w:hint="default"/>
      </w:rPr>
    </w:lvl>
    <w:lvl w:ilvl="2">
      <w:start w:val="1"/>
      <w:numFmt w:val="decimal"/>
      <w:isLgl/>
      <w:lvlText w:val="%1.%2.%3."/>
      <w:lvlJc w:val="left"/>
      <w:pPr>
        <w:tabs>
          <w:tab w:val="left" w:pos="1191"/>
        </w:tabs>
        <w:ind w:left="1191" w:hanging="267"/>
      </w:pPr>
      <w:rPr>
        <w:rFonts w:hint="default"/>
      </w:rPr>
    </w:lvl>
    <w:lvl w:ilvl="3">
      <w:start w:val="1"/>
      <w:numFmt w:val="decimal"/>
      <w:pStyle w:val="4"/>
      <w:isLgl/>
      <w:lvlText w:val="%1.%2.%3.%4."/>
      <w:lvlJc w:val="left"/>
      <w:pPr>
        <w:tabs>
          <w:tab w:val="left" w:pos="2041"/>
        </w:tabs>
        <w:ind w:left="2041" w:hanging="340"/>
      </w:pPr>
      <w:rPr>
        <w:rFonts w:hint="default"/>
      </w:rPr>
    </w:lvl>
    <w:lvl w:ilvl="4">
      <w:start w:val="1"/>
      <w:numFmt w:val="decimal"/>
      <w:isLgl/>
      <w:lvlText w:val="%1.%2.%3.%4.%5."/>
      <w:lvlJc w:val="left"/>
      <w:pPr>
        <w:tabs>
          <w:tab w:val="left" w:pos="567"/>
        </w:tabs>
        <w:ind w:left="5967" w:hanging="1080"/>
      </w:pPr>
      <w:rPr>
        <w:rFonts w:hint="default"/>
      </w:rPr>
    </w:lvl>
    <w:lvl w:ilvl="5">
      <w:start w:val="1"/>
      <w:numFmt w:val="decimal"/>
      <w:isLgl/>
      <w:lvlText w:val="%1.%2.%3.%4.%5.%6."/>
      <w:lvlJc w:val="left"/>
      <w:pPr>
        <w:tabs>
          <w:tab w:val="left" w:pos="567"/>
        </w:tabs>
        <w:ind w:left="6687" w:hanging="1080"/>
      </w:pPr>
      <w:rPr>
        <w:rFonts w:hint="default"/>
      </w:rPr>
    </w:lvl>
    <w:lvl w:ilvl="6">
      <w:start w:val="1"/>
      <w:numFmt w:val="decimal"/>
      <w:isLgl/>
      <w:lvlText w:val="%1.%2.%3.%4.%5.%6.%7."/>
      <w:lvlJc w:val="left"/>
      <w:pPr>
        <w:tabs>
          <w:tab w:val="left" w:pos="567"/>
        </w:tabs>
        <w:ind w:left="7767" w:hanging="1440"/>
      </w:pPr>
      <w:rPr>
        <w:rFonts w:hint="default"/>
      </w:rPr>
    </w:lvl>
    <w:lvl w:ilvl="7">
      <w:start w:val="1"/>
      <w:numFmt w:val="decimal"/>
      <w:isLgl/>
      <w:lvlText w:val="%1.%2.%3.%4.%5.%6.%7.%8."/>
      <w:lvlJc w:val="left"/>
      <w:pPr>
        <w:tabs>
          <w:tab w:val="left" w:pos="567"/>
        </w:tabs>
        <w:ind w:left="8487" w:hanging="1440"/>
      </w:pPr>
      <w:rPr>
        <w:rFonts w:hint="default"/>
      </w:rPr>
    </w:lvl>
    <w:lvl w:ilvl="8">
      <w:start w:val="1"/>
      <w:numFmt w:val="decimal"/>
      <w:isLgl/>
      <w:lvlText w:val="%1.%2.%3.%4.%5.%6.%7.%8.%9."/>
      <w:lvlJc w:val="left"/>
      <w:pPr>
        <w:tabs>
          <w:tab w:val="left" w:pos="567"/>
        </w:tabs>
        <w:ind w:left="9567" w:hanging="1800"/>
      </w:pPr>
      <w:rPr>
        <w:rFonts w:hint="default"/>
      </w:rPr>
    </w:lvl>
  </w:abstractNum>
  <w:abstractNum w:abstractNumId="22" w15:restartNumberingAfterBreak="0">
    <w:nsid w:val="7C7B600C"/>
    <w:multiLevelType w:val="multilevel"/>
    <w:tmpl w:val="7C7B600C"/>
    <w:lvl w:ilvl="0">
      <w:start w:val="1"/>
      <w:numFmt w:val="bullet"/>
      <w:pStyle w:val="New4E"/>
      <w:lvlText w:val=""/>
      <w:lvlJc w:val="left"/>
      <w:pPr>
        <w:tabs>
          <w:tab w:val="left" w:pos="1134"/>
        </w:tabs>
        <w:ind w:left="1134" w:hanging="567"/>
      </w:pPr>
      <w:rPr>
        <w:rFonts w:ascii="Symbol" w:hAnsi="Symbol"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3" w15:restartNumberingAfterBreak="0">
    <w:nsid w:val="7D7B330F"/>
    <w:multiLevelType w:val="multilevel"/>
    <w:tmpl w:val="7D7B330F"/>
    <w:lvl w:ilvl="0">
      <w:start w:val="1"/>
      <w:numFmt w:val="decimal"/>
      <w:pStyle w:val="12"/>
      <w:lvlText w:val="%1."/>
      <w:lvlJc w:val="left"/>
      <w:pPr>
        <w:tabs>
          <w:tab w:val="left" w:pos="357"/>
        </w:tabs>
        <w:ind w:left="357" w:hanging="357"/>
      </w:pPr>
      <w:rPr>
        <w:rFonts w:hint="default"/>
      </w:rPr>
    </w:lvl>
    <w:lvl w:ilvl="1">
      <w:start w:val="1"/>
      <w:numFmt w:val="decimal"/>
      <w:isLgl/>
      <w:lvlText w:val="%1.%2."/>
      <w:lvlJc w:val="left"/>
      <w:pPr>
        <w:tabs>
          <w:tab w:val="left" w:pos="567"/>
        </w:tabs>
        <w:ind w:left="927" w:hanging="570"/>
      </w:pPr>
      <w:rPr>
        <w:rFonts w:hint="default"/>
      </w:rPr>
    </w:lvl>
    <w:lvl w:ilvl="2">
      <w:start w:val="1"/>
      <w:numFmt w:val="decimal"/>
      <w:isLgl/>
      <w:lvlText w:val="%1.%2.%3."/>
      <w:lvlJc w:val="left"/>
      <w:pPr>
        <w:tabs>
          <w:tab w:val="left" w:pos="1191"/>
        </w:tabs>
        <w:ind w:left="1191" w:hanging="267"/>
      </w:pPr>
      <w:rPr>
        <w:rFonts w:hint="default"/>
      </w:rPr>
    </w:lvl>
    <w:lvl w:ilvl="3">
      <w:start w:val="1"/>
      <w:numFmt w:val="decimal"/>
      <w:pStyle w:val="40"/>
      <w:isLgl/>
      <w:lvlText w:val="%1.%2.%3.%4."/>
      <w:lvlJc w:val="left"/>
      <w:pPr>
        <w:tabs>
          <w:tab w:val="left" w:pos="567"/>
        </w:tabs>
        <w:ind w:left="2367" w:hanging="720"/>
      </w:pPr>
      <w:rPr>
        <w:rFonts w:hint="default"/>
      </w:rPr>
    </w:lvl>
    <w:lvl w:ilvl="4">
      <w:start w:val="1"/>
      <w:numFmt w:val="decimal"/>
      <w:isLgl/>
      <w:lvlText w:val="%1.%2.%3.%4.%5."/>
      <w:lvlJc w:val="left"/>
      <w:pPr>
        <w:tabs>
          <w:tab w:val="left" w:pos="567"/>
        </w:tabs>
        <w:ind w:left="5967" w:hanging="1080"/>
      </w:pPr>
      <w:rPr>
        <w:rFonts w:hint="default"/>
      </w:rPr>
    </w:lvl>
    <w:lvl w:ilvl="5">
      <w:start w:val="1"/>
      <w:numFmt w:val="decimal"/>
      <w:isLgl/>
      <w:lvlText w:val="%1.%2.%3.%4.%5.%6."/>
      <w:lvlJc w:val="left"/>
      <w:pPr>
        <w:tabs>
          <w:tab w:val="left" w:pos="567"/>
        </w:tabs>
        <w:ind w:left="6687" w:hanging="1080"/>
      </w:pPr>
      <w:rPr>
        <w:rFonts w:hint="default"/>
      </w:rPr>
    </w:lvl>
    <w:lvl w:ilvl="6">
      <w:start w:val="1"/>
      <w:numFmt w:val="decimal"/>
      <w:isLgl/>
      <w:lvlText w:val="%1.%2.%3.%4.%5.%6.%7."/>
      <w:lvlJc w:val="left"/>
      <w:pPr>
        <w:tabs>
          <w:tab w:val="left" w:pos="567"/>
        </w:tabs>
        <w:ind w:left="7767" w:hanging="1440"/>
      </w:pPr>
      <w:rPr>
        <w:rFonts w:hint="default"/>
      </w:rPr>
    </w:lvl>
    <w:lvl w:ilvl="7">
      <w:start w:val="1"/>
      <w:numFmt w:val="decimal"/>
      <w:isLgl/>
      <w:lvlText w:val="%1.%2.%3.%4.%5.%6.%7.%8."/>
      <w:lvlJc w:val="left"/>
      <w:pPr>
        <w:tabs>
          <w:tab w:val="left" w:pos="567"/>
        </w:tabs>
        <w:ind w:left="8487" w:hanging="1440"/>
      </w:pPr>
      <w:rPr>
        <w:rFonts w:hint="default"/>
      </w:rPr>
    </w:lvl>
    <w:lvl w:ilvl="8">
      <w:start w:val="1"/>
      <w:numFmt w:val="decimal"/>
      <w:isLgl/>
      <w:lvlText w:val="%1.%2.%3.%4.%5.%6.%7.%8.%9."/>
      <w:lvlJc w:val="left"/>
      <w:pPr>
        <w:tabs>
          <w:tab w:val="left" w:pos="567"/>
        </w:tabs>
        <w:ind w:left="9567" w:hanging="1800"/>
      </w:pPr>
      <w:rPr>
        <w:rFonts w:hint="default"/>
      </w:rPr>
    </w:lvl>
  </w:abstractNum>
  <w:num w:numId="1" w16cid:durableId="454758254">
    <w:abstractNumId w:val="15"/>
  </w:num>
  <w:num w:numId="2" w16cid:durableId="1384871996">
    <w:abstractNumId w:val="4"/>
  </w:num>
  <w:num w:numId="3" w16cid:durableId="630328767">
    <w:abstractNumId w:val="17"/>
  </w:num>
  <w:num w:numId="4" w16cid:durableId="361323173">
    <w:abstractNumId w:val="12"/>
  </w:num>
  <w:num w:numId="5" w16cid:durableId="2069495929">
    <w:abstractNumId w:val="11"/>
  </w:num>
  <w:num w:numId="6" w16cid:durableId="416757017">
    <w:abstractNumId w:val="19"/>
  </w:num>
  <w:num w:numId="7" w16cid:durableId="195511535">
    <w:abstractNumId w:val="23"/>
  </w:num>
  <w:num w:numId="8" w16cid:durableId="2095734206">
    <w:abstractNumId w:val="22"/>
  </w:num>
  <w:num w:numId="9" w16cid:durableId="1540236674">
    <w:abstractNumId w:val="1"/>
  </w:num>
  <w:num w:numId="10" w16cid:durableId="449594319">
    <w:abstractNumId w:val="3"/>
  </w:num>
  <w:num w:numId="11" w16cid:durableId="1424572694">
    <w:abstractNumId w:val="7"/>
  </w:num>
  <w:num w:numId="12" w16cid:durableId="1751846083">
    <w:abstractNumId w:val="6"/>
  </w:num>
  <w:num w:numId="13" w16cid:durableId="1505246756">
    <w:abstractNumId w:val="9"/>
  </w:num>
  <w:num w:numId="14" w16cid:durableId="110054547">
    <w:abstractNumId w:val="16"/>
  </w:num>
  <w:num w:numId="15" w16cid:durableId="423263845">
    <w:abstractNumId w:val="10"/>
  </w:num>
  <w:num w:numId="16" w16cid:durableId="1741322609">
    <w:abstractNumId w:val="20"/>
  </w:num>
  <w:num w:numId="17" w16cid:durableId="439885567">
    <w:abstractNumId w:val="21"/>
  </w:num>
  <w:num w:numId="18" w16cid:durableId="157356243">
    <w:abstractNumId w:val="8"/>
  </w:num>
  <w:num w:numId="19" w16cid:durableId="1928030619">
    <w:abstractNumId w:val="0"/>
  </w:num>
  <w:num w:numId="20" w16cid:durableId="1971592739">
    <w:abstractNumId w:val="14"/>
  </w:num>
  <w:num w:numId="21" w16cid:durableId="177547848">
    <w:abstractNumId w:val="13"/>
  </w:num>
  <w:num w:numId="22" w16cid:durableId="1296180783">
    <w:abstractNumId w:val="18"/>
  </w:num>
  <w:num w:numId="23" w16cid:durableId="1608267772">
    <w:abstractNumId w:val="2"/>
  </w:num>
  <w:num w:numId="24" w16cid:durableId="112473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6"/>
    <w:rsid w:val="000118C8"/>
    <w:rsid w:val="000403D1"/>
    <w:rsid w:val="0006564F"/>
    <w:rsid w:val="00086E7E"/>
    <w:rsid w:val="000A43B2"/>
    <w:rsid w:val="000B79F7"/>
    <w:rsid w:val="000E1661"/>
    <w:rsid w:val="00120CDC"/>
    <w:rsid w:val="00135C02"/>
    <w:rsid w:val="00162202"/>
    <w:rsid w:val="00200E76"/>
    <w:rsid w:val="00213E77"/>
    <w:rsid w:val="002176DE"/>
    <w:rsid w:val="00264746"/>
    <w:rsid w:val="002C090D"/>
    <w:rsid w:val="00331124"/>
    <w:rsid w:val="00332245"/>
    <w:rsid w:val="003609B5"/>
    <w:rsid w:val="0040398B"/>
    <w:rsid w:val="00414611"/>
    <w:rsid w:val="00423B47"/>
    <w:rsid w:val="0049738E"/>
    <w:rsid w:val="004D6BDF"/>
    <w:rsid w:val="004E3C05"/>
    <w:rsid w:val="004E59D9"/>
    <w:rsid w:val="00537559"/>
    <w:rsid w:val="005A2E82"/>
    <w:rsid w:val="005E0A43"/>
    <w:rsid w:val="005E3F2A"/>
    <w:rsid w:val="005E5FAE"/>
    <w:rsid w:val="005F5AC6"/>
    <w:rsid w:val="00634CCC"/>
    <w:rsid w:val="00691F3D"/>
    <w:rsid w:val="006A5B6A"/>
    <w:rsid w:val="006C50A7"/>
    <w:rsid w:val="00711810"/>
    <w:rsid w:val="0072505B"/>
    <w:rsid w:val="00737BF9"/>
    <w:rsid w:val="00773DF9"/>
    <w:rsid w:val="007F0DCA"/>
    <w:rsid w:val="008161F9"/>
    <w:rsid w:val="00855888"/>
    <w:rsid w:val="00860C5D"/>
    <w:rsid w:val="00875BC7"/>
    <w:rsid w:val="00887004"/>
    <w:rsid w:val="00896112"/>
    <w:rsid w:val="008A24B7"/>
    <w:rsid w:val="008F7520"/>
    <w:rsid w:val="009C5F47"/>
    <w:rsid w:val="009F728C"/>
    <w:rsid w:val="00A02748"/>
    <w:rsid w:val="00A17CAB"/>
    <w:rsid w:val="00A34098"/>
    <w:rsid w:val="00A626F3"/>
    <w:rsid w:val="00A634D3"/>
    <w:rsid w:val="00A73C94"/>
    <w:rsid w:val="00A7617D"/>
    <w:rsid w:val="00A9357E"/>
    <w:rsid w:val="00AA3589"/>
    <w:rsid w:val="00AC22A4"/>
    <w:rsid w:val="00B5402A"/>
    <w:rsid w:val="00B63A13"/>
    <w:rsid w:val="00B82056"/>
    <w:rsid w:val="00B84BB4"/>
    <w:rsid w:val="00C242C6"/>
    <w:rsid w:val="00C546EB"/>
    <w:rsid w:val="00C67397"/>
    <w:rsid w:val="00CD7B00"/>
    <w:rsid w:val="00CF2BB5"/>
    <w:rsid w:val="00D07CC4"/>
    <w:rsid w:val="00D16864"/>
    <w:rsid w:val="00D436E7"/>
    <w:rsid w:val="00D5361A"/>
    <w:rsid w:val="00DE146C"/>
    <w:rsid w:val="00E21569"/>
    <w:rsid w:val="00E85767"/>
    <w:rsid w:val="00E9059F"/>
    <w:rsid w:val="00EB3837"/>
    <w:rsid w:val="00ED075F"/>
    <w:rsid w:val="00F443B3"/>
    <w:rsid w:val="00F75934"/>
    <w:rsid w:val="00F771B6"/>
    <w:rsid w:val="00F93D3D"/>
    <w:rsid w:val="00FB041D"/>
    <w:rsid w:val="00FB18C4"/>
    <w:rsid w:val="7BC566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4AD8"/>
  <w15:docId w15:val="{111C07FD-F18C-4DC0-8D49-C48BB958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99" w:qFormat="1"/>
    <w:lsdException w:name="annotation text" w:uiPriority="99"/>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endnote reference" w:semiHidden="1"/>
    <w:lsdException w:name="endnote text" w:semiHidden="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Times New Roman" w:eastAsia="Times New Roman" w:hAnsi="Times New Roman"/>
      <w:sz w:val="24"/>
      <w:szCs w:val="24"/>
    </w:rPr>
  </w:style>
  <w:style w:type="paragraph" w:styleId="13">
    <w:name w:val="heading 1"/>
    <w:basedOn w:val="a3"/>
    <w:next w:val="a3"/>
    <w:qFormat/>
    <w:pPr>
      <w:keepNext/>
      <w:tabs>
        <w:tab w:val="left" w:pos="0"/>
      </w:tabs>
      <w:suppressAutoHyphens/>
      <w:jc w:val="center"/>
      <w:outlineLvl w:val="0"/>
    </w:pPr>
    <w:rPr>
      <w:b/>
      <w:sz w:val="20"/>
      <w:szCs w:val="20"/>
    </w:rPr>
  </w:style>
  <w:style w:type="paragraph" w:styleId="21">
    <w:name w:val="heading 2"/>
    <w:basedOn w:val="a3"/>
    <w:next w:val="a3"/>
    <w:qFormat/>
    <w:pPr>
      <w:keepNext/>
      <w:tabs>
        <w:tab w:val="center" w:pos="4590"/>
      </w:tabs>
      <w:suppressAutoHyphens/>
      <w:ind w:firstLine="567"/>
      <w:jc w:val="both"/>
      <w:outlineLvl w:val="1"/>
    </w:pPr>
    <w:rPr>
      <w:b/>
      <w:sz w:val="20"/>
      <w:szCs w:val="20"/>
    </w:rPr>
  </w:style>
  <w:style w:type="paragraph" w:styleId="31">
    <w:name w:val="heading 3"/>
    <w:basedOn w:val="a3"/>
    <w:next w:val="a3"/>
    <w:qFormat/>
    <w:pPr>
      <w:keepNext/>
      <w:tabs>
        <w:tab w:val="left" w:pos="1260"/>
        <w:tab w:val="left" w:pos="1865"/>
        <w:tab w:val="left" w:pos="2700"/>
        <w:tab w:val="left" w:pos="4140"/>
      </w:tabs>
      <w:suppressAutoHyphens/>
      <w:ind w:firstLine="567"/>
      <w:jc w:val="both"/>
      <w:outlineLvl w:val="2"/>
    </w:pPr>
    <w:rPr>
      <w:i/>
      <w:spacing w:val="-3"/>
      <w:sz w:val="20"/>
      <w:szCs w:val="20"/>
    </w:rPr>
  </w:style>
  <w:style w:type="paragraph" w:styleId="41">
    <w:name w:val="heading 4"/>
    <w:basedOn w:val="a3"/>
    <w:next w:val="a3"/>
    <w:qFormat/>
    <w:pPr>
      <w:keepNext/>
      <w:ind w:firstLine="567"/>
      <w:jc w:val="center"/>
      <w:outlineLvl w:val="3"/>
    </w:pPr>
    <w:rPr>
      <w:b/>
      <w:sz w:val="20"/>
      <w:szCs w:val="20"/>
    </w:rPr>
  </w:style>
  <w:style w:type="paragraph" w:styleId="5">
    <w:name w:val="heading 5"/>
    <w:basedOn w:val="a3"/>
    <w:next w:val="a3"/>
    <w:qFormat/>
    <w:pPr>
      <w:keepNext/>
      <w:tabs>
        <w:tab w:val="left" w:pos="0"/>
      </w:tabs>
      <w:suppressAutoHyphens/>
      <w:ind w:firstLine="7513"/>
      <w:jc w:val="both"/>
      <w:outlineLvl w:val="4"/>
    </w:pPr>
    <w:rPr>
      <w:b/>
      <w:sz w:val="20"/>
      <w:szCs w:val="20"/>
    </w:rPr>
  </w:style>
  <w:style w:type="paragraph" w:styleId="6">
    <w:name w:val="heading 6"/>
    <w:basedOn w:val="a3"/>
    <w:next w:val="a3"/>
    <w:qFormat/>
    <w:pPr>
      <w:keepNext/>
      <w:jc w:val="center"/>
      <w:outlineLvl w:val="5"/>
    </w:pPr>
    <w:rPr>
      <w:sz w:val="28"/>
      <w:szCs w:val="20"/>
    </w:rPr>
  </w:style>
  <w:style w:type="paragraph" w:styleId="7">
    <w:name w:val="heading 7"/>
    <w:basedOn w:val="a3"/>
    <w:next w:val="a3"/>
    <w:qFormat/>
    <w:pPr>
      <w:keepNext/>
      <w:tabs>
        <w:tab w:val="center" w:pos="4513"/>
      </w:tabs>
      <w:ind w:right="42"/>
      <w:jc w:val="center"/>
      <w:outlineLvl w:val="6"/>
    </w:pPr>
    <w:rPr>
      <w:b/>
      <w:sz w:val="28"/>
      <w:szCs w:val="20"/>
    </w:rPr>
  </w:style>
  <w:style w:type="paragraph" w:styleId="8">
    <w:name w:val="heading 8"/>
    <w:basedOn w:val="a3"/>
    <w:next w:val="a3"/>
    <w:qFormat/>
    <w:pPr>
      <w:keepNext/>
      <w:jc w:val="center"/>
      <w:outlineLvl w:val="7"/>
    </w:pPr>
    <w:rPr>
      <w:color w:val="00FF00"/>
      <w:sz w:val="28"/>
      <w:szCs w:val="20"/>
    </w:rPr>
  </w:style>
  <w:style w:type="paragraph" w:styleId="9">
    <w:name w:val="heading 9"/>
    <w:basedOn w:val="a3"/>
    <w:next w:val="a3"/>
    <w:qFormat/>
    <w:pPr>
      <w:keepNext/>
      <w:outlineLvl w:val="8"/>
    </w:pPr>
    <w:rPr>
      <w:b/>
      <w:color w:val="00FF00"/>
      <w:sz w:val="4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llowedHyperlink"/>
    <w:rPr>
      <w:color w:val="800080"/>
      <w:u w:val="single"/>
    </w:rPr>
  </w:style>
  <w:style w:type="character" w:styleId="a8">
    <w:name w:val="footnote reference"/>
    <w:uiPriority w:val="99"/>
    <w:rPr>
      <w:vertAlign w:val="superscript"/>
    </w:rPr>
  </w:style>
  <w:style w:type="character" w:styleId="a9">
    <w:name w:val="annotation reference"/>
    <w:uiPriority w:val="99"/>
    <w:rPr>
      <w:sz w:val="16"/>
      <w:szCs w:val="16"/>
    </w:rPr>
  </w:style>
  <w:style w:type="character" w:styleId="aa">
    <w:name w:val="endnote reference"/>
    <w:semiHidden/>
    <w:rPr>
      <w:vertAlign w:val="superscript"/>
    </w:rPr>
  </w:style>
  <w:style w:type="character" w:styleId="ab">
    <w:name w:val="Hyperlink"/>
    <w:rPr>
      <w:color w:val="0000FF"/>
      <w:u w:val="single"/>
    </w:rPr>
  </w:style>
  <w:style w:type="character" w:styleId="ac">
    <w:name w:val="page number"/>
    <w:basedOn w:val="a4"/>
  </w:style>
  <w:style w:type="character" w:styleId="ad">
    <w:name w:val="Strong"/>
    <w:qFormat/>
    <w:rPr>
      <w:b/>
      <w:bCs/>
    </w:rPr>
  </w:style>
  <w:style w:type="paragraph" w:styleId="ae">
    <w:name w:val="Balloon Text"/>
    <w:basedOn w:val="a3"/>
    <w:rPr>
      <w:rFonts w:ascii="Tahoma" w:hAnsi="Tahoma" w:cs="Tahoma"/>
      <w:sz w:val="16"/>
      <w:szCs w:val="16"/>
    </w:rPr>
  </w:style>
  <w:style w:type="paragraph" w:styleId="22">
    <w:name w:val="Body Text 2"/>
    <w:basedOn w:val="a3"/>
    <w:pPr>
      <w:widowControl w:val="0"/>
      <w:autoSpaceDE w:val="0"/>
      <w:autoSpaceDN w:val="0"/>
      <w:adjustRightInd w:val="0"/>
      <w:jc w:val="both"/>
    </w:pPr>
    <w:rPr>
      <w:i/>
      <w:sz w:val="22"/>
      <w:szCs w:val="20"/>
      <w:lang w:val="en-US"/>
    </w:rPr>
  </w:style>
  <w:style w:type="paragraph" w:styleId="af">
    <w:name w:val="Plain Text"/>
    <w:basedOn w:val="a3"/>
    <w:uiPriority w:val="99"/>
    <w:rPr>
      <w:rFonts w:ascii="Courier New" w:hAnsi="Courier New" w:cs="Courier New"/>
      <w:sz w:val="20"/>
      <w:szCs w:val="20"/>
    </w:rPr>
  </w:style>
  <w:style w:type="paragraph" w:styleId="32">
    <w:name w:val="Body Text Indent 3"/>
    <w:basedOn w:val="a3"/>
    <w:pPr>
      <w:tabs>
        <w:tab w:val="left" w:pos="0"/>
        <w:tab w:val="left" w:pos="1418"/>
      </w:tabs>
      <w:suppressAutoHyphens/>
      <w:ind w:firstLine="709"/>
      <w:jc w:val="both"/>
    </w:pPr>
    <w:rPr>
      <w:szCs w:val="20"/>
    </w:rPr>
  </w:style>
  <w:style w:type="paragraph" w:styleId="af0">
    <w:name w:val="endnote text"/>
    <w:basedOn w:val="a3"/>
    <w:semiHidden/>
    <w:rPr>
      <w:sz w:val="20"/>
      <w:szCs w:val="20"/>
    </w:rPr>
  </w:style>
  <w:style w:type="paragraph" w:styleId="af1">
    <w:name w:val="annotation text"/>
    <w:basedOn w:val="a3"/>
    <w:uiPriority w:val="99"/>
    <w:rPr>
      <w:sz w:val="20"/>
      <w:szCs w:val="20"/>
    </w:rPr>
  </w:style>
  <w:style w:type="paragraph" w:styleId="af2">
    <w:name w:val="annotation subject"/>
    <w:basedOn w:val="af1"/>
    <w:next w:val="af1"/>
    <w:rPr>
      <w:b/>
      <w:bCs/>
    </w:rPr>
  </w:style>
  <w:style w:type="paragraph" w:styleId="af3">
    <w:name w:val="Document Map"/>
    <w:basedOn w:val="a3"/>
    <w:semiHidden/>
    <w:pPr>
      <w:shd w:val="clear" w:color="auto" w:fill="000080"/>
    </w:pPr>
    <w:rPr>
      <w:rFonts w:ascii="Tahoma" w:hAnsi="Tahoma"/>
      <w:sz w:val="20"/>
      <w:szCs w:val="20"/>
    </w:rPr>
  </w:style>
  <w:style w:type="paragraph" w:styleId="af4">
    <w:name w:val="footnote text"/>
    <w:basedOn w:val="a3"/>
    <w:link w:val="14"/>
    <w:uiPriority w:val="99"/>
    <w:qFormat/>
    <w:rPr>
      <w:sz w:val="20"/>
      <w:szCs w:val="20"/>
    </w:rPr>
  </w:style>
  <w:style w:type="paragraph" w:styleId="80">
    <w:name w:val="toc 8"/>
    <w:basedOn w:val="a3"/>
    <w:next w:val="a3"/>
    <w:autoRedefine/>
    <w:semiHidden/>
    <w:pPr>
      <w:ind w:left="1200"/>
    </w:pPr>
    <w:rPr>
      <w:sz w:val="20"/>
      <w:szCs w:val="20"/>
    </w:rPr>
  </w:style>
  <w:style w:type="paragraph" w:styleId="af5">
    <w:name w:val="header"/>
    <w:basedOn w:val="a3"/>
    <w:qFormat/>
    <w:pPr>
      <w:tabs>
        <w:tab w:val="center" w:pos="4536"/>
        <w:tab w:val="right" w:pos="9072"/>
      </w:tabs>
    </w:pPr>
    <w:rPr>
      <w:sz w:val="20"/>
      <w:szCs w:val="20"/>
    </w:rPr>
  </w:style>
  <w:style w:type="paragraph" w:styleId="90">
    <w:name w:val="toc 9"/>
    <w:basedOn w:val="a3"/>
    <w:next w:val="a3"/>
    <w:autoRedefine/>
    <w:semiHidden/>
    <w:pPr>
      <w:ind w:left="1400"/>
    </w:pPr>
    <w:rPr>
      <w:sz w:val="20"/>
      <w:szCs w:val="20"/>
    </w:rPr>
  </w:style>
  <w:style w:type="paragraph" w:styleId="70">
    <w:name w:val="toc 7"/>
    <w:basedOn w:val="a3"/>
    <w:next w:val="a3"/>
    <w:autoRedefine/>
    <w:semiHidden/>
    <w:pPr>
      <w:ind w:left="1000"/>
    </w:pPr>
    <w:rPr>
      <w:sz w:val="20"/>
      <w:szCs w:val="20"/>
    </w:rPr>
  </w:style>
  <w:style w:type="paragraph" w:styleId="af6">
    <w:name w:val="Body Text"/>
    <w:basedOn w:val="a3"/>
    <w:pPr>
      <w:jc w:val="center"/>
    </w:pPr>
    <w:rPr>
      <w:sz w:val="20"/>
      <w:szCs w:val="20"/>
    </w:rPr>
  </w:style>
  <w:style w:type="paragraph" w:styleId="15">
    <w:name w:val="toc 1"/>
    <w:basedOn w:val="a3"/>
    <w:next w:val="a3"/>
    <w:autoRedefine/>
    <w:uiPriority w:val="39"/>
    <w:qFormat/>
    <w:pPr>
      <w:tabs>
        <w:tab w:val="right" w:leader="dot" w:pos="10065"/>
      </w:tabs>
      <w:spacing w:before="360"/>
    </w:pPr>
    <w:rPr>
      <w:b/>
      <w:bCs/>
      <w:caps/>
    </w:rPr>
  </w:style>
  <w:style w:type="paragraph" w:styleId="60">
    <w:name w:val="toc 6"/>
    <w:basedOn w:val="a3"/>
    <w:next w:val="a3"/>
    <w:autoRedefine/>
    <w:semiHidden/>
    <w:pPr>
      <w:ind w:left="800"/>
    </w:pPr>
    <w:rPr>
      <w:sz w:val="20"/>
      <w:szCs w:val="20"/>
    </w:rPr>
  </w:style>
  <w:style w:type="paragraph" w:styleId="33">
    <w:name w:val="toc 3"/>
    <w:basedOn w:val="a3"/>
    <w:next w:val="a3"/>
    <w:autoRedefine/>
    <w:uiPriority w:val="39"/>
    <w:pPr>
      <w:ind w:left="200"/>
    </w:pPr>
    <w:rPr>
      <w:sz w:val="20"/>
      <w:szCs w:val="20"/>
    </w:rPr>
  </w:style>
  <w:style w:type="paragraph" w:styleId="23">
    <w:name w:val="toc 2"/>
    <w:basedOn w:val="a3"/>
    <w:next w:val="a3"/>
    <w:autoRedefine/>
    <w:uiPriority w:val="39"/>
    <w:qFormat/>
    <w:pPr>
      <w:tabs>
        <w:tab w:val="right" w:leader="dot" w:pos="10065"/>
      </w:tabs>
      <w:spacing w:before="240"/>
      <w:ind w:firstLine="196"/>
    </w:pPr>
    <w:rPr>
      <w:rFonts w:eastAsia="Calibri"/>
      <w:b/>
      <w:bCs/>
      <w:sz w:val="20"/>
      <w:szCs w:val="20"/>
    </w:rPr>
  </w:style>
  <w:style w:type="paragraph" w:styleId="42">
    <w:name w:val="toc 4"/>
    <w:basedOn w:val="a3"/>
    <w:next w:val="a3"/>
    <w:autoRedefine/>
    <w:semiHidden/>
    <w:pPr>
      <w:ind w:left="400"/>
    </w:pPr>
    <w:rPr>
      <w:sz w:val="20"/>
      <w:szCs w:val="20"/>
    </w:rPr>
  </w:style>
  <w:style w:type="paragraph" w:styleId="50">
    <w:name w:val="toc 5"/>
    <w:basedOn w:val="a3"/>
    <w:next w:val="a3"/>
    <w:autoRedefine/>
    <w:semiHidden/>
    <w:pPr>
      <w:ind w:left="600"/>
    </w:pPr>
    <w:rPr>
      <w:sz w:val="20"/>
      <w:szCs w:val="20"/>
    </w:rPr>
  </w:style>
  <w:style w:type="paragraph" w:styleId="af7">
    <w:name w:val="Date"/>
    <w:basedOn w:val="a3"/>
    <w:next w:val="a3"/>
    <w:pPr>
      <w:jc w:val="both"/>
    </w:pPr>
    <w:rPr>
      <w:sz w:val="20"/>
      <w:szCs w:val="20"/>
    </w:rPr>
  </w:style>
  <w:style w:type="paragraph" w:styleId="af8">
    <w:name w:val="Body Text Indent"/>
    <w:basedOn w:val="a3"/>
    <w:pPr>
      <w:ind w:firstLine="567"/>
      <w:jc w:val="both"/>
    </w:pPr>
    <w:rPr>
      <w:spacing w:val="-4"/>
      <w:sz w:val="20"/>
      <w:szCs w:val="20"/>
    </w:rPr>
  </w:style>
  <w:style w:type="paragraph" w:styleId="af9">
    <w:name w:val="List Bullet"/>
    <w:basedOn w:val="afa"/>
    <w:pPr>
      <w:widowControl w:val="0"/>
      <w:spacing w:before="100" w:beforeAutospacing="1" w:after="100" w:afterAutospacing="1"/>
      <w:ind w:left="0" w:firstLine="0"/>
      <w:jc w:val="both"/>
    </w:pPr>
    <w:rPr>
      <w:rFonts w:ascii="Arial" w:hAnsi="Arial"/>
      <w:lang w:val="en-US" w:eastAsia="en-US"/>
    </w:rPr>
  </w:style>
  <w:style w:type="paragraph" w:styleId="afa">
    <w:name w:val="List"/>
    <w:basedOn w:val="a3"/>
    <w:pPr>
      <w:tabs>
        <w:tab w:val="left" w:pos="360"/>
      </w:tabs>
      <w:spacing w:after="240"/>
      <w:ind w:left="360" w:hanging="360"/>
    </w:pPr>
    <w:rPr>
      <w:szCs w:val="20"/>
    </w:rPr>
  </w:style>
  <w:style w:type="paragraph" w:styleId="afb">
    <w:name w:val="footer"/>
    <w:basedOn w:val="a3"/>
    <w:uiPriority w:val="99"/>
    <w:pPr>
      <w:tabs>
        <w:tab w:val="center" w:pos="4153"/>
        <w:tab w:val="right" w:pos="8306"/>
      </w:tabs>
    </w:pPr>
    <w:rPr>
      <w:sz w:val="20"/>
      <w:szCs w:val="20"/>
    </w:rPr>
  </w:style>
  <w:style w:type="paragraph" w:styleId="24">
    <w:name w:val="List Number 2"/>
    <w:basedOn w:val="a3"/>
    <w:pPr>
      <w:tabs>
        <w:tab w:val="left" w:pos="432"/>
      </w:tabs>
      <w:ind w:left="432" w:hanging="432"/>
    </w:pPr>
    <w:rPr>
      <w:sz w:val="20"/>
      <w:szCs w:val="20"/>
    </w:rPr>
  </w:style>
  <w:style w:type="paragraph" w:styleId="afc">
    <w:name w:val="Normal (Web)"/>
    <w:basedOn w:val="a3"/>
    <w:link w:val="afd"/>
    <w:uiPriority w:val="99"/>
    <w:qFormat/>
    <w:pPr>
      <w:spacing w:before="100" w:after="100"/>
    </w:pPr>
    <w:rPr>
      <w:szCs w:val="20"/>
    </w:rPr>
  </w:style>
  <w:style w:type="paragraph" w:styleId="34">
    <w:name w:val="Body Text 3"/>
    <w:basedOn w:val="a3"/>
    <w:pPr>
      <w:widowControl w:val="0"/>
      <w:autoSpaceDE w:val="0"/>
      <w:autoSpaceDN w:val="0"/>
      <w:adjustRightInd w:val="0"/>
      <w:jc w:val="both"/>
    </w:pPr>
    <w:rPr>
      <w:color w:val="FF0000"/>
      <w:sz w:val="22"/>
      <w:szCs w:val="20"/>
    </w:rPr>
  </w:style>
  <w:style w:type="paragraph" w:styleId="25">
    <w:name w:val="Body Text Indent 2"/>
    <w:basedOn w:val="a3"/>
    <w:qFormat/>
    <w:pPr>
      <w:tabs>
        <w:tab w:val="left" w:pos="0"/>
      </w:tabs>
      <w:suppressAutoHyphens/>
      <w:ind w:firstLine="567"/>
      <w:jc w:val="both"/>
    </w:pPr>
    <w:rPr>
      <w:szCs w:val="20"/>
    </w:rPr>
  </w:style>
  <w:style w:type="paragraph" w:styleId="afe">
    <w:name w:val="Subtitle"/>
    <w:basedOn w:val="a3"/>
    <w:qFormat/>
    <w:pPr>
      <w:ind w:left="-540"/>
    </w:pPr>
    <w:rPr>
      <w:sz w:val="28"/>
      <w:szCs w:val="28"/>
    </w:rPr>
  </w:style>
  <w:style w:type="paragraph" w:styleId="26">
    <w:name w:val="List 2"/>
    <w:basedOn w:val="a3"/>
    <w:pPr>
      <w:tabs>
        <w:tab w:val="left" w:pos="360"/>
      </w:tabs>
      <w:spacing w:after="120"/>
      <w:ind w:left="360" w:hanging="360"/>
    </w:pPr>
    <w:rPr>
      <w:szCs w:val="20"/>
    </w:rPr>
  </w:style>
  <w:style w:type="paragraph" w:styleId="HTML">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aff">
    <w:name w:val="Block Text"/>
    <w:basedOn w:val="a3"/>
    <w:pPr>
      <w:ind w:left="-142" w:right="-285" w:firstLine="284"/>
      <w:jc w:val="both"/>
    </w:pPr>
    <w:rPr>
      <w:sz w:val="28"/>
      <w:szCs w:val="20"/>
    </w:rPr>
  </w:style>
  <w:style w:type="table" w:styleId="aff0">
    <w:name w:val="Table Grid"/>
    <w:basedOn w:val="a5"/>
    <w:uiPriority w:val="5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Заголовок 1 Знак"/>
    <w:rPr>
      <w:rFonts w:ascii="Times New Roman" w:eastAsia="Times New Roman" w:hAnsi="Times New Roman" w:cs="Times New Roman"/>
      <w:b/>
      <w:sz w:val="20"/>
      <w:szCs w:val="20"/>
      <w:lang w:eastAsia="ru-RU"/>
    </w:rPr>
  </w:style>
  <w:style w:type="character" w:customStyle="1" w:styleId="27">
    <w:name w:val="Заголовок 2 Знак"/>
    <w:rPr>
      <w:rFonts w:ascii="Times New Roman" w:eastAsia="Times New Roman" w:hAnsi="Times New Roman" w:cs="Times New Roman"/>
      <w:b/>
      <w:sz w:val="20"/>
      <w:szCs w:val="20"/>
      <w:lang w:eastAsia="ru-RU"/>
    </w:rPr>
  </w:style>
  <w:style w:type="character" w:customStyle="1" w:styleId="35">
    <w:name w:val="Заголовок 3 Знак"/>
    <w:rPr>
      <w:rFonts w:ascii="Times New Roman" w:eastAsia="Times New Roman" w:hAnsi="Times New Roman" w:cs="Times New Roman"/>
      <w:i/>
      <w:spacing w:val="-3"/>
      <w:sz w:val="20"/>
      <w:szCs w:val="20"/>
      <w:lang w:eastAsia="ru-RU"/>
    </w:rPr>
  </w:style>
  <w:style w:type="character" w:customStyle="1" w:styleId="43">
    <w:name w:val="Заголовок 4 Знак"/>
    <w:qFormat/>
    <w:rPr>
      <w:rFonts w:ascii="Times New Roman" w:eastAsia="Times New Roman" w:hAnsi="Times New Roman" w:cs="Times New Roman"/>
      <w:b/>
      <w:sz w:val="20"/>
      <w:szCs w:val="20"/>
      <w:lang w:eastAsia="ru-RU"/>
    </w:rPr>
  </w:style>
  <w:style w:type="character" w:customStyle="1" w:styleId="51">
    <w:name w:val="Заголовок 5 Знак"/>
    <w:rPr>
      <w:rFonts w:ascii="Times New Roman" w:eastAsia="Times New Roman" w:hAnsi="Times New Roman" w:cs="Times New Roman"/>
      <w:b/>
      <w:sz w:val="20"/>
      <w:szCs w:val="20"/>
      <w:lang w:eastAsia="ru-RU"/>
    </w:rPr>
  </w:style>
  <w:style w:type="character" w:customStyle="1" w:styleId="61">
    <w:name w:val="Заголовок 6 Знак"/>
    <w:rPr>
      <w:rFonts w:ascii="Times New Roman" w:eastAsia="Times New Roman" w:hAnsi="Times New Roman" w:cs="Times New Roman"/>
      <w:sz w:val="28"/>
      <w:szCs w:val="20"/>
      <w:lang w:eastAsia="ru-RU"/>
    </w:rPr>
  </w:style>
  <w:style w:type="character" w:customStyle="1" w:styleId="71">
    <w:name w:val="Заголовок 7 Знак"/>
    <w:rPr>
      <w:rFonts w:ascii="Times New Roman" w:eastAsia="Times New Roman" w:hAnsi="Times New Roman" w:cs="Times New Roman"/>
      <w:b/>
      <w:sz w:val="28"/>
      <w:szCs w:val="20"/>
      <w:lang w:eastAsia="ru-RU"/>
    </w:rPr>
  </w:style>
  <w:style w:type="character" w:customStyle="1" w:styleId="81">
    <w:name w:val="Заголовок 8 Знак"/>
    <w:rPr>
      <w:rFonts w:ascii="Times New Roman" w:eastAsia="Times New Roman" w:hAnsi="Times New Roman" w:cs="Times New Roman"/>
      <w:color w:val="00FF00"/>
      <w:sz w:val="28"/>
      <w:szCs w:val="20"/>
      <w:lang w:eastAsia="ru-RU"/>
    </w:rPr>
  </w:style>
  <w:style w:type="character" w:customStyle="1" w:styleId="91">
    <w:name w:val="Заголовок 9 Знак"/>
    <w:rPr>
      <w:rFonts w:ascii="Times New Roman" w:eastAsia="Times New Roman" w:hAnsi="Times New Roman" w:cs="Times New Roman"/>
      <w:b/>
      <w:color w:val="00FF00"/>
      <w:sz w:val="48"/>
      <w:szCs w:val="20"/>
      <w:lang w:eastAsia="ru-RU"/>
    </w:rPr>
  </w:style>
  <w:style w:type="character" w:customStyle="1" w:styleId="aff1">
    <w:name w:val="Основной текст с отступом Знак"/>
    <w:qFormat/>
    <w:rPr>
      <w:rFonts w:ascii="Times New Roman" w:eastAsia="Times New Roman" w:hAnsi="Times New Roman" w:cs="Times New Roman"/>
      <w:spacing w:val="-4"/>
      <w:sz w:val="20"/>
      <w:szCs w:val="20"/>
      <w:lang w:eastAsia="ru-RU"/>
    </w:rPr>
  </w:style>
  <w:style w:type="character" w:customStyle="1" w:styleId="28">
    <w:name w:val="Основной текст с отступом 2 Знак"/>
    <w:qFormat/>
    <w:rPr>
      <w:rFonts w:ascii="Times New Roman" w:eastAsia="Times New Roman" w:hAnsi="Times New Roman" w:cs="Times New Roman"/>
      <w:sz w:val="24"/>
      <w:szCs w:val="20"/>
      <w:lang w:eastAsia="ru-RU"/>
    </w:rPr>
  </w:style>
  <w:style w:type="character" w:customStyle="1" w:styleId="36">
    <w:name w:val="Основной текст с отступом 3 Знак"/>
    <w:rPr>
      <w:rFonts w:ascii="Times New Roman" w:eastAsia="Times New Roman" w:hAnsi="Times New Roman" w:cs="Times New Roman"/>
      <w:sz w:val="24"/>
      <w:szCs w:val="20"/>
      <w:lang w:eastAsia="ru-RU"/>
    </w:rPr>
  </w:style>
  <w:style w:type="character" w:customStyle="1" w:styleId="aff2">
    <w:name w:val="Верхний колонтитул Знак"/>
    <w:qFormat/>
    <w:rPr>
      <w:rFonts w:ascii="Times New Roman" w:eastAsia="Times New Roman" w:hAnsi="Times New Roman" w:cs="Times New Roman"/>
      <w:sz w:val="20"/>
      <w:szCs w:val="20"/>
      <w:lang w:eastAsia="ru-RU"/>
    </w:rPr>
  </w:style>
  <w:style w:type="paragraph" w:customStyle="1" w:styleId="FR2">
    <w:name w:val="FR2"/>
    <w:pPr>
      <w:widowControl w:val="0"/>
      <w:ind w:firstLine="280"/>
      <w:jc w:val="both"/>
    </w:pPr>
    <w:rPr>
      <w:rFonts w:ascii="Times New Roman" w:eastAsia="Times New Roman" w:hAnsi="Times New Roman"/>
      <w:snapToGrid w:val="0"/>
    </w:rPr>
  </w:style>
  <w:style w:type="paragraph" w:customStyle="1" w:styleId="17">
    <w:name w:val="Обычный1"/>
    <w:pPr>
      <w:widowControl w:val="0"/>
      <w:ind w:firstLine="400"/>
      <w:jc w:val="both"/>
    </w:pPr>
    <w:rPr>
      <w:rFonts w:ascii="Times New Roman" w:eastAsia="Times New Roman" w:hAnsi="Times New Roman"/>
      <w:snapToGrid w:val="0"/>
      <w:sz w:val="24"/>
    </w:rPr>
  </w:style>
  <w:style w:type="paragraph" w:customStyle="1" w:styleId="Iauiue">
    <w:name w:val="Iau?iue"/>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character" w:customStyle="1" w:styleId="18">
    <w:name w:val="Основной текст Знак1"/>
    <w:rPr>
      <w:rFonts w:ascii="Times New Roman" w:eastAsia="Times New Roman" w:hAnsi="Times New Roman" w:cs="Times New Roman"/>
      <w:sz w:val="20"/>
      <w:szCs w:val="20"/>
      <w:lang w:eastAsia="ru-RU"/>
    </w:rPr>
  </w:style>
  <w:style w:type="paragraph" w:customStyle="1" w:styleId="ConsNormal">
    <w:name w:val="ConsNormal"/>
    <w:pPr>
      <w:widowControl w:val="0"/>
      <w:ind w:firstLine="720"/>
    </w:pPr>
    <w:rPr>
      <w:rFonts w:ascii="Consultant" w:eastAsia="Times New Roman" w:hAnsi="Consultant"/>
      <w:snapToGrid w:val="0"/>
    </w:rPr>
  </w:style>
  <w:style w:type="paragraph" w:customStyle="1" w:styleId="ConsNonformat">
    <w:name w:val="ConsNonformat"/>
    <w:pPr>
      <w:widowControl w:val="0"/>
    </w:pPr>
    <w:rPr>
      <w:rFonts w:ascii="Consultant" w:eastAsia="Times New Roman" w:hAnsi="Consultant"/>
      <w:snapToGrid w:val="0"/>
    </w:rPr>
  </w:style>
  <w:style w:type="paragraph" w:customStyle="1" w:styleId="ConsCell">
    <w:name w:val="ConsCell"/>
    <w:qFormat/>
    <w:pPr>
      <w:widowControl w:val="0"/>
    </w:pPr>
    <w:rPr>
      <w:rFonts w:ascii="Arial" w:eastAsia="Times New Roman" w:hAnsi="Arial"/>
      <w:snapToGrid w:val="0"/>
    </w:rPr>
  </w:style>
  <w:style w:type="paragraph" w:customStyle="1" w:styleId="aff3">
    <w:name w:val="текст сноски"/>
    <w:basedOn w:val="a3"/>
    <w:pPr>
      <w:widowControl w:val="0"/>
    </w:pPr>
    <w:rPr>
      <w:rFonts w:ascii="Gelvetsky 12pt" w:hAnsi="Gelvetsky 12pt"/>
      <w:szCs w:val="20"/>
      <w:lang w:val="en-US"/>
    </w:rPr>
  </w:style>
  <w:style w:type="character" w:customStyle="1" w:styleId="37">
    <w:name w:val="Основной текст 3 Знак"/>
    <w:qFormat/>
    <w:rPr>
      <w:rFonts w:ascii="Times New Roman" w:eastAsia="Times New Roman" w:hAnsi="Times New Roman" w:cs="Times New Roman"/>
      <w:color w:val="FF0000"/>
      <w:szCs w:val="20"/>
      <w:lang w:eastAsia="ru-RU"/>
    </w:rPr>
  </w:style>
  <w:style w:type="character" w:customStyle="1" w:styleId="29">
    <w:name w:val="Основной текст 2 Знак"/>
    <w:rPr>
      <w:rFonts w:ascii="Times New Roman" w:eastAsia="Times New Roman" w:hAnsi="Times New Roman" w:cs="Times New Roman"/>
      <w:i/>
      <w:szCs w:val="20"/>
      <w:lang w:val="en-US" w:eastAsia="ru-RU"/>
    </w:rPr>
  </w:style>
  <w:style w:type="character" w:customStyle="1" w:styleId="aff4">
    <w:name w:val="Дата Знак"/>
    <w:rPr>
      <w:rFonts w:ascii="Times New Roman" w:eastAsia="Times New Roman" w:hAnsi="Times New Roman" w:cs="Times New Roman"/>
      <w:sz w:val="20"/>
      <w:szCs w:val="20"/>
      <w:lang w:eastAsia="ru-RU"/>
    </w:rPr>
  </w:style>
  <w:style w:type="paragraph" w:customStyle="1" w:styleId="FR1">
    <w:name w:val="FR1"/>
    <w:pPr>
      <w:widowControl w:val="0"/>
      <w:spacing w:before="160" w:line="300" w:lineRule="auto"/>
      <w:jc w:val="center"/>
    </w:pPr>
    <w:rPr>
      <w:rFonts w:ascii="Arial" w:eastAsia="Times New Roman" w:hAnsi="Arial"/>
      <w:snapToGrid w:val="0"/>
      <w:sz w:val="16"/>
    </w:rPr>
  </w:style>
  <w:style w:type="character" w:customStyle="1" w:styleId="aff5">
    <w:name w:val="Схема документа Знак"/>
    <w:semiHidden/>
    <w:rPr>
      <w:rFonts w:ascii="Tahoma" w:eastAsia="Times New Roman" w:hAnsi="Tahoma" w:cs="Times New Roman"/>
      <w:sz w:val="20"/>
      <w:szCs w:val="20"/>
      <w:shd w:val="clear" w:color="auto" w:fill="000080"/>
      <w:lang w:eastAsia="ru-RU"/>
    </w:rPr>
  </w:style>
  <w:style w:type="paragraph" w:customStyle="1" w:styleId="H2">
    <w:name w:val="H2"/>
    <w:basedOn w:val="a3"/>
    <w:next w:val="a3"/>
    <w:pPr>
      <w:keepNext/>
      <w:spacing w:before="100" w:after="100"/>
      <w:outlineLvl w:val="2"/>
    </w:pPr>
    <w:rPr>
      <w:b/>
      <w:snapToGrid w:val="0"/>
      <w:sz w:val="36"/>
      <w:szCs w:val="20"/>
    </w:rPr>
  </w:style>
  <w:style w:type="paragraph" w:customStyle="1" w:styleId="110">
    <w:name w:val="заголовок 11"/>
    <w:basedOn w:val="a3"/>
    <w:next w:val="a3"/>
    <w:pPr>
      <w:keepNext/>
      <w:jc w:val="center"/>
    </w:pPr>
    <w:rPr>
      <w:szCs w:val="20"/>
    </w:rPr>
  </w:style>
  <w:style w:type="character" w:customStyle="1" w:styleId="aff6">
    <w:name w:val="Нижний колонтитул Знак"/>
    <w:uiPriority w:val="99"/>
    <w:rPr>
      <w:rFonts w:ascii="Times New Roman" w:eastAsia="Times New Roman" w:hAnsi="Times New Roman" w:cs="Times New Roman"/>
      <w:sz w:val="20"/>
      <w:szCs w:val="20"/>
      <w:lang w:eastAsia="ru-RU"/>
    </w:rPr>
  </w:style>
  <w:style w:type="paragraph" w:customStyle="1" w:styleId="310">
    <w:name w:val="Основной текст 31"/>
    <w:basedOn w:val="a3"/>
    <w:pPr>
      <w:spacing w:line="220" w:lineRule="auto"/>
      <w:ind w:right="-5"/>
      <w:jc w:val="both"/>
    </w:pPr>
    <w:rPr>
      <w:sz w:val="20"/>
      <w:szCs w:val="20"/>
    </w:rPr>
  </w:style>
  <w:style w:type="paragraph" w:customStyle="1" w:styleId="19">
    <w:name w:val="Обычный (веб)1"/>
    <w:basedOn w:val="a3"/>
    <w:pPr>
      <w:spacing w:before="100" w:after="100"/>
    </w:pPr>
    <w:rPr>
      <w:rFonts w:ascii="Arial" w:hAnsi="Arial"/>
      <w:color w:val="000000"/>
      <w:sz w:val="10"/>
      <w:szCs w:val="20"/>
    </w:rPr>
  </w:style>
  <w:style w:type="character" w:customStyle="1" w:styleId="aff7">
    <w:name w:val="Текст примечания Знак"/>
    <w:uiPriority w:val="99"/>
    <w:rPr>
      <w:rFonts w:ascii="Times New Roman" w:eastAsia="Times New Roman" w:hAnsi="Times New Roman" w:cs="Times New Roman"/>
      <w:sz w:val="20"/>
      <w:szCs w:val="20"/>
      <w:lang w:eastAsia="ru-RU"/>
    </w:rPr>
  </w:style>
  <w:style w:type="character" w:customStyle="1" w:styleId="aff8">
    <w:name w:val="Текст выноски Знак"/>
    <w:semiHidden/>
    <w:rPr>
      <w:rFonts w:ascii="Tahoma" w:eastAsia="Times New Roman" w:hAnsi="Tahoma" w:cs="Tahoma"/>
      <w:sz w:val="16"/>
      <w:szCs w:val="16"/>
      <w:lang w:eastAsia="ru-RU"/>
    </w:rPr>
  </w:style>
  <w:style w:type="paragraph" w:customStyle="1" w:styleId="1a">
    <w:name w:val="Название1"/>
    <w:basedOn w:val="a3"/>
    <w:qFormat/>
    <w:pPr>
      <w:widowControl w:val="0"/>
      <w:autoSpaceDE w:val="0"/>
      <w:autoSpaceDN w:val="0"/>
      <w:adjustRightInd w:val="0"/>
      <w:jc w:val="center"/>
    </w:pPr>
    <w:rPr>
      <w:sz w:val="28"/>
      <w:szCs w:val="20"/>
    </w:rPr>
  </w:style>
  <w:style w:type="character" w:customStyle="1" w:styleId="aff9">
    <w:name w:val="Название Знак"/>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3"/>
    <w:pPr>
      <w:widowControl w:val="0"/>
      <w:tabs>
        <w:tab w:val="left" w:pos="760"/>
      </w:tabs>
      <w:spacing w:line="280" w:lineRule="atLeast"/>
      <w:ind w:left="680"/>
      <w:jc w:val="both"/>
    </w:pPr>
    <w:rPr>
      <w:snapToGrid w:val="0"/>
      <w:szCs w:val="20"/>
    </w:rPr>
  </w:style>
  <w:style w:type="paragraph" w:customStyle="1" w:styleId="xl29">
    <w:name w:val="xl29"/>
    <w:basedOn w:val="a3"/>
    <w:pPr>
      <w:spacing w:before="100" w:beforeAutospacing="1" w:after="100" w:afterAutospacing="1"/>
      <w:jc w:val="center"/>
    </w:pPr>
    <w:rPr>
      <w:rFonts w:ascii="Arial Narrow" w:hAnsi="Arial Narrow"/>
      <w:lang w:val="en-US" w:eastAsia="en-US"/>
    </w:rPr>
  </w:style>
  <w:style w:type="paragraph" w:customStyle="1" w:styleId="Head93">
    <w:name w:val="Head 9.3"/>
    <w:basedOn w:val="a3"/>
    <w:next w:val="a3"/>
    <w:pPr>
      <w:keepNext/>
      <w:widowControl w:val="0"/>
      <w:suppressAutoHyphens/>
      <w:spacing w:before="240" w:after="60"/>
      <w:jc w:val="center"/>
    </w:pPr>
    <w:rPr>
      <w:rFonts w:ascii="Times New Roman Bold" w:hAnsi="Times New Roman Bold"/>
      <w:b/>
      <w:bCs/>
      <w:sz w:val="28"/>
      <w:szCs w:val="28"/>
    </w:rPr>
  </w:style>
  <w:style w:type="character" w:customStyle="1" w:styleId="affa">
    <w:name w:val="Текст Знак"/>
    <w:uiPriority w:val="99"/>
    <w:rPr>
      <w:rFonts w:ascii="Courier New" w:eastAsia="Times New Roman" w:hAnsi="Courier New" w:cs="Courier New"/>
      <w:sz w:val="20"/>
      <w:szCs w:val="20"/>
      <w:lang w:eastAsia="ru-RU"/>
    </w:rPr>
  </w:style>
  <w:style w:type="character" w:customStyle="1" w:styleId="HTML0">
    <w:name w:val="Стандартный HTML Знак"/>
    <w:rPr>
      <w:rFonts w:ascii="Arial Unicode MS" w:eastAsia="Arial Unicode MS" w:hAnsi="Arial Unicode MS" w:cs="Arial Unicode MS"/>
      <w:color w:val="000000"/>
      <w:sz w:val="20"/>
      <w:szCs w:val="20"/>
      <w:lang w:eastAsia="ru-RU"/>
    </w:rPr>
  </w:style>
  <w:style w:type="paragraph" w:customStyle="1" w:styleId="10">
    <w:name w:val="Список1"/>
    <w:basedOn w:val="a3"/>
    <w:pPr>
      <w:numPr>
        <w:numId w:val="1"/>
      </w:numPr>
      <w:tabs>
        <w:tab w:val="left" w:pos="7088"/>
      </w:tabs>
      <w:spacing w:line="360" w:lineRule="auto"/>
    </w:pPr>
    <w:rPr>
      <w:szCs w:val="20"/>
    </w:rPr>
  </w:style>
  <w:style w:type="paragraph" w:customStyle="1" w:styleId="mark-">
    <w:name w:val="mark -"/>
    <w:basedOn w:val="affb"/>
    <w:pPr>
      <w:numPr>
        <w:numId w:val="2"/>
      </w:numPr>
      <w:tabs>
        <w:tab w:val="right" w:leader="dot" w:pos="10490"/>
      </w:tabs>
      <w:jc w:val="left"/>
    </w:pPr>
  </w:style>
  <w:style w:type="paragraph" w:customStyle="1" w:styleId="affb">
    <w:name w:val="Осн. текст Д"/>
    <w:pPr>
      <w:spacing w:after="40"/>
      <w:ind w:firstLine="284"/>
      <w:jc w:val="both"/>
    </w:pPr>
    <w:rPr>
      <w:rFonts w:ascii="Times New Roman" w:eastAsia="Times New Roman" w:hAnsi="Times New Roman"/>
      <w:snapToGrid w:val="0"/>
      <w:sz w:val="24"/>
    </w:rPr>
  </w:style>
  <w:style w:type="paragraph" w:customStyle="1" w:styleId="FormField">
    <w:name w:val="FormField"/>
    <w:basedOn w:val="a3"/>
    <w:pPr>
      <w:widowControl w:val="0"/>
      <w:spacing w:before="120"/>
    </w:pPr>
    <w:rPr>
      <w:rFonts w:ascii="Arial" w:hAnsi="Arial"/>
      <w:b/>
      <w:szCs w:val="20"/>
    </w:rPr>
  </w:style>
  <w:style w:type="paragraph" w:customStyle="1" w:styleId="3---">
    <w:name w:val="3---"/>
    <w:basedOn w:val="a3"/>
    <w:pPr>
      <w:spacing w:before="120" w:after="120"/>
      <w:jc w:val="both"/>
    </w:pPr>
    <w:rPr>
      <w:szCs w:val="20"/>
    </w:rPr>
  </w:style>
  <w:style w:type="character" w:customStyle="1" w:styleId="affc">
    <w:name w:val="Тема примечания Знак"/>
    <w:semiHidden/>
    <w:rPr>
      <w:rFonts w:ascii="Times New Roman" w:eastAsia="Times New Roman" w:hAnsi="Times New Roman" w:cs="Times New Roman"/>
      <w:b/>
      <w:bCs/>
      <w:sz w:val="20"/>
      <w:szCs w:val="20"/>
      <w:lang w:eastAsia="ru-RU"/>
    </w:rPr>
  </w:style>
  <w:style w:type="paragraph" w:customStyle="1" w:styleId="11">
    <w:name w:val="Стиль1"/>
    <w:basedOn w:val="a3"/>
    <w:link w:val="1b"/>
    <w:qFormat/>
    <w:pPr>
      <w:keepNext/>
      <w:keepLines/>
      <w:widowControl w:val="0"/>
      <w:numPr>
        <w:numId w:val="3"/>
      </w:numPr>
      <w:suppressLineNumbers/>
      <w:suppressAutoHyphens/>
      <w:spacing w:after="60"/>
    </w:pPr>
    <w:rPr>
      <w:b/>
      <w:sz w:val="28"/>
    </w:rPr>
  </w:style>
  <w:style w:type="paragraph" w:customStyle="1" w:styleId="20">
    <w:name w:val="Стиль2"/>
    <w:basedOn w:val="24"/>
    <w:pPr>
      <w:keepNext/>
      <w:keepLines/>
      <w:widowControl w:val="0"/>
      <w:numPr>
        <w:ilvl w:val="1"/>
        <w:numId w:val="3"/>
      </w:numPr>
      <w:suppressLineNumbers/>
      <w:suppressAutoHyphens/>
      <w:spacing w:after="60"/>
      <w:jc w:val="both"/>
    </w:pPr>
    <w:rPr>
      <w:b/>
      <w:sz w:val="24"/>
    </w:rPr>
  </w:style>
  <w:style w:type="paragraph" w:customStyle="1" w:styleId="30">
    <w:name w:val="Стиль3"/>
    <w:basedOn w:val="25"/>
    <w:pPr>
      <w:widowControl w:val="0"/>
      <w:numPr>
        <w:ilvl w:val="2"/>
        <w:numId w:val="3"/>
      </w:numPr>
      <w:tabs>
        <w:tab w:val="clear" w:pos="0"/>
      </w:tabs>
      <w:suppressAutoHyphens w:val="0"/>
      <w:adjustRightInd w:val="0"/>
      <w:textAlignment w:val="baseline"/>
    </w:pPr>
  </w:style>
  <w:style w:type="character" w:customStyle="1" w:styleId="38">
    <w:name w:val="Стиль3 Знак"/>
    <w:rPr>
      <w:sz w:val="24"/>
      <w:lang w:val="ru-RU" w:eastAsia="ru-RU" w:bidi="ar-SA"/>
    </w:rPr>
  </w:style>
  <w:style w:type="paragraph" w:customStyle="1" w:styleId="affd">
    <w:name w:val="Знак Знак Знак Знак Знак Знак Знак Знак Знак Знак Знак Знак"/>
    <w:basedOn w:val="a3"/>
    <w:pPr>
      <w:spacing w:after="160" w:line="240" w:lineRule="exact"/>
    </w:pPr>
    <w:rPr>
      <w:rFonts w:ascii="Verdana" w:hAnsi="Verdana"/>
      <w:sz w:val="20"/>
      <w:szCs w:val="20"/>
      <w:lang w:val="en-US" w:eastAsia="en-US"/>
    </w:rPr>
  </w:style>
  <w:style w:type="character" w:customStyle="1" w:styleId="14">
    <w:name w:val="Текст сноски Знак1"/>
    <w:link w:val="af4"/>
    <w:locked/>
    <w:rPr>
      <w:rFonts w:ascii="Times New Roman" w:eastAsia="Times New Roman" w:hAnsi="Times New Roman"/>
    </w:rPr>
  </w:style>
  <w:style w:type="character" w:customStyle="1" w:styleId="affe">
    <w:name w:val="Текст сноски Знак"/>
    <w:uiPriority w:val="99"/>
    <w:rPr>
      <w:rFonts w:ascii="Times New Roman" w:eastAsia="Times New Roman" w:hAnsi="Times New Roman" w:cs="Times New Roman"/>
      <w:sz w:val="20"/>
      <w:szCs w:val="20"/>
      <w:lang w:eastAsia="ru-RU"/>
    </w:rPr>
  </w:style>
  <w:style w:type="character" w:customStyle="1" w:styleId="blk">
    <w:name w:val="blk"/>
  </w:style>
  <w:style w:type="paragraph" w:customStyle="1" w:styleId="afff">
    <w:name w:val="Знак Знак Знак Знак Знак Знак Знак Знак Знак Знак"/>
    <w:basedOn w:val="a3"/>
    <w:pPr>
      <w:spacing w:after="160" w:line="240" w:lineRule="exact"/>
    </w:pPr>
    <w:rPr>
      <w:rFonts w:ascii="Verdana" w:hAnsi="Verdana"/>
      <w:sz w:val="20"/>
      <w:szCs w:val="20"/>
      <w:lang w:val="en-US" w:eastAsia="en-US"/>
    </w:rPr>
  </w:style>
  <w:style w:type="paragraph" w:customStyle="1" w:styleId="afff0">
    <w:name w:val="Знак Знак Знак Знак Знак Знак Знак Знак Знак Знак Знак Знак Знак"/>
    <w:basedOn w:val="a3"/>
    <w:pPr>
      <w:spacing w:after="160" w:line="240" w:lineRule="exact"/>
    </w:pPr>
    <w:rPr>
      <w:rFonts w:ascii="Verdana" w:hAnsi="Verdana"/>
      <w:sz w:val="20"/>
      <w:szCs w:val="20"/>
      <w:lang w:val="en-US" w:eastAsia="en-US"/>
    </w:rPr>
  </w:style>
  <w:style w:type="character" w:customStyle="1" w:styleId="afff1">
    <w:name w:val="Текст концевой сноски Знак"/>
    <w:semiHidden/>
    <w:rPr>
      <w:rFonts w:ascii="Times New Roman" w:eastAsia="Times New Roman" w:hAnsi="Times New Roman" w:cs="Times New Roman"/>
      <w:sz w:val="20"/>
      <w:szCs w:val="20"/>
      <w:lang w:eastAsia="ru-RU"/>
    </w:rPr>
  </w:style>
  <w:style w:type="paragraph" w:customStyle="1" w:styleId="1c">
    <w:name w:val="Знак1"/>
    <w:basedOn w:val="a3"/>
    <w:qFormat/>
    <w:pPr>
      <w:spacing w:after="160" w:line="240" w:lineRule="exact"/>
    </w:pPr>
    <w:rPr>
      <w:rFonts w:ascii="Verdana" w:hAnsi="Verdana"/>
      <w:sz w:val="20"/>
      <w:szCs w:val="20"/>
      <w:lang w:val="en-US" w:eastAsia="en-US"/>
    </w:rPr>
  </w:style>
  <w:style w:type="paragraph" w:customStyle="1" w:styleId="39">
    <w:name w:val="Стиль3 Знак Знак Знак Знак"/>
    <w:basedOn w:val="25"/>
    <w:pPr>
      <w:widowControl w:val="0"/>
      <w:tabs>
        <w:tab w:val="clear" w:pos="0"/>
        <w:tab w:val="left" w:pos="227"/>
      </w:tabs>
      <w:suppressAutoHyphens w:val="0"/>
      <w:adjustRightInd w:val="0"/>
      <w:ind w:firstLine="0"/>
      <w:textAlignment w:val="baseline"/>
    </w:pPr>
  </w:style>
  <w:style w:type="character" w:customStyle="1" w:styleId="3a">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3b">
    <w:name w:val="3"/>
    <w:basedOn w:val="a3"/>
    <w:pPr>
      <w:spacing w:before="100" w:beforeAutospacing="1" w:after="100" w:afterAutospacing="1"/>
    </w:pPr>
  </w:style>
  <w:style w:type="paragraph" w:customStyle="1" w:styleId="1d">
    <w:name w:val="Знак1 Знак Знак Знак"/>
    <w:basedOn w:val="a3"/>
    <w:pPr>
      <w:spacing w:after="160" w:line="240" w:lineRule="exact"/>
    </w:pPr>
    <w:rPr>
      <w:rFonts w:ascii="Verdana" w:hAnsi="Verdana"/>
      <w:sz w:val="20"/>
      <w:szCs w:val="20"/>
      <w:lang w:val="en-US" w:eastAsia="en-US"/>
    </w:rPr>
  </w:style>
  <w:style w:type="paragraph" w:customStyle="1" w:styleId="1e">
    <w:name w:val="Знак Знак Знак Знак Знак Знак Знак Знак Знак Знак1"/>
    <w:basedOn w:val="a3"/>
    <w:pPr>
      <w:spacing w:after="160" w:line="240" w:lineRule="exact"/>
    </w:pPr>
    <w:rPr>
      <w:rFonts w:ascii="Verdana" w:hAnsi="Verdana" w:cs="Verdana"/>
      <w:sz w:val="20"/>
      <w:szCs w:val="20"/>
      <w:lang w:val="en-US" w:eastAsia="en-US"/>
    </w:rPr>
  </w:style>
  <w:style w:type="paragraph" w:customStyle="1" w:styleId="afff2">
    <w:name w:val="Знак Знак Знак Знак Знак"/>
    <w:basedOn w:val="a3"/>
    <w:pPr>
      <w:spacing w:after="160" w:line="240" w:lineRule="exact"/>
    </w:pPr>
    <w:rPr>
      <w:rFonts w:ascii="Verdana" w:hAnsi="Verdana" w:cs="Verdana"/>
      <w:sz w:val="20"/>
      <w:szCs w:val="20"/>
      <w:lang w:val="en-US" w:eastAsia="en-US"/>
    </w:rPr>
  </w:style>
  <w:style w:type="paragraph" w:customStyle="1" w:styleId="a1">
    <w:name w:val="Т Номер"/>
    <w:basedOn w:val="a3"/>
    <w:pPr>
      <w:numPr>
        <w:numId w:val="4"/>
      </w:numPr>
      <w:spacing w:before="60" w:after="60"/>
    </w:pPr>
  </w:style>
  <w:style w:type="paragraph" w:customStyle="1" w:styleId="a0">
    <w:name w:val="Марксписок_Е"/>
    <w:pPr>
      <w:numPr>
        <w:numId w:val="5"/>
      </w:numPr>
    </w:pPr>
    <w:rPr>
      <w:rFonts w:ascii="Times New Roman" w:eastAsia="Times New Roman" w:hAnsi="Times New Roman"/>
      <w:sz w:val="24"/>
      <w:lang w:eastAsia="en-US"/>
    </w:rPr>
  </w:style>
  <w:style w:type="paragraph" w:customStyle="1" w:styleId="E0">
    <w:name w:val="Текст_E"/>
    <w:basedOn w:val="a3"/>
    <w:pPr>
      <w:spacing w:before="120" w:after="120"/>
      <w:jc w:val="both"/>
    </w:pPr>
  </w:style>
  <w:style w:type="paragraph" w:customStyle="1" w:styleId="3c">
    <w:name w:val="Знак3"/>
    <w:basedOn w:val="a3"/>
    <w:pPr>
      <w:spacing w:after="160" w:line="240" w:lineRule="exact"/>
    </w:pPr>
    <w:rPr>
      <w:rFonts w:ascii="Verdana" w:hAnsi="Verdana" w:cs="Verdana"/>
      <w:sz w:val="20"/>
      <w:szCs w:val="20"/>
      <w:lang w:val="en-US" w:eastAsia="en-US"/>
    </w:rPr>
  </w:style>
  <w:style w:type="paragraph" w:customStyle="1" w:styleId="m1">
    <w:name w:val="m1"/>
    <w:basedOn w:val="af9"/>
    <w:pPr>
      <w:tabs>
        <w:tab w:val="left" w:pos="567"/>
      </w:tabs>
      <w:spacing w:before="0" w:after="0"/>
      <w:ind w:left="567" w:hanging="283"/>
    </w:pPr>
    <w:rPr>
      <w:rFonts w:ascii="Times New Roman" w:hAnsi="Times New Roman"/>
      <w:sz w:val="20"/>
    </w:rPr>
  </w:style>
  <w:style w:type="paragraph" w:customStyle="1" w:styleId="afff3">
    <w:name w:val="Нумсписок_тЕ"/>
    <w:pPr>
      <w:tabs>
        <w:tab w:val="left"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a">
    <w:name w:val="Требование_у2_тЕ"/>
    <w:basedOn w:val="a3"/>
    <w:pPr>
      <w:spacing w:beforeLines="60" w:afterLines="60"/>
      <w:ind w:left="360" w:hanging="360"/>
      <w:jc w:val="both"/>
    </w:pPr>
    <w:rPr>
      <w:sz w:val="20"/>
      <w:szCs w:val="20"/>
    </w:rPr>
  </w:style>
  <w:style w:type="paragraph" w:customStyle="1" w:styleId="m2">
    <w:name w:val="m2"/>
    <w:basedOn w:val="m1"/>
    <w:pPr>
      <w:widowControl/>
      <w:numPr>
        <w:ilvl w:val="1"/>
        <w:numId w:val="6"/>
      </w:numPr>
      <w:tabs>
        <w:tab w:val="clear" w:pos="1307"/>
        <w:tab w:val="left" w:pos="885"/>
      </w:tabs>
      <w:spacing w:before="100" w:beforeAutospacing="0" w:after="100" w:afterAutospacing="0"/>
      <w:ind w:left="885" w:hanging="284"/>
      <w:jc w:val="left"/>
    </w:pPr>
    <w:rPr>
      <w:lang w:val="ru-RU"/>
    </w:rPr>
  </w:style>
  <w:style w:type="paragraph" w:customStyle="1" w:styleId="1f">
    <w:name w:val="Заг1_Е"/>
    <w:basedOn w:val="a3"/>
    <w:pPr>
      <w:widowControl w:val="0"/>
      <w:autoSpaceDE w:val="0"/>
      <w:autoSpaceDN w:val="0"/>
      <w:adjustRightInd w:val="0"/>
    </w:pPr>
    <w:rPr>
      <w:b/>
      <w:bCs/>
      <w:sz w:val="28"/>
    </w:rPr>
  </w:style>
  <w:style w:type="paragraph" w:customStyle="1" w:styleId="2b">
    <w:name w:val="Марксписок_у2_Е"/>
    <w:basedOn w:val="a3"/>
    <w:pPr>
      <w:tabs>
        <w:tab w:val="left" w:pos="1800"/>
      </w:tabs>
      <w:ind w:left="1800" w:hanging="360"/>
    </w:pPr>
  </w:style>
  <w:style w:type="paragraph" w:customStyle="1" w:styleId="40">
    <w:name w:val="Требование4"/>
    <w:basedOn w:val="a3"/>
    <w:pPr>
      <w:numPr>
        <w:ilvl w:val="3"/>
        <w:numId w:val="7"/>
      </w:numPr>
      <w:tabs>
        <w:tab w:val="left" w:pos="851"/>
      </w:tabs>
      <w:spacing w:beforeLines="60" w:afterLines="60"/>
    </w:pPr>
    <w:rPr>
      <w:bCs/>
      <w:szCs w:val="20"/>
    </w:rPr>
  </w:style>
  <w:style w:type="paragraph" w:customStyle="1" w:styleId="New4E">
    <w:name w:val="МаркNew_4E"/>
    <w:basedOn w:val="a3"/>
    <w:pPr>
      <w:numPr>
        <w:numId w:val="8"/>
      </w:numPr>
    </w:pPr>
    <w:rPr>
      <w:szCs w:val="20"/>
    </w:rPr>
  </w:style>
  <w:style w:type="paragraph" w:styleId="afff4">
    <w:name w:val="List Paragraph"/>
    <w:basedOn w:val="a3"/>
    <w:link w:val="afff5"/>
    <w:uiPriority w:val="34"/>
    <w:qFormat/>
    <w:pPr>
      <w:ind w:left="708"/>
    </w:pPr>
    <w:rPr>
      <w:sz w:val="20"/>
      <w:szCs w:val="20"/>
    </w:rPr>
  </w:style>
  <w:style w:type="paragraph" w:customStyle="1" w:styleId="1">
    <w:name w:val="Заг1"/>
    <w:basedOn w:val="a3"/>
    <w:pPr>
      <w:numPr>
        <w:numId w:val="9"/>
      </w:numPr>
      <w:spacing w:before="360"/>
    </w:pPr>
    <w:rPr>
      <w:b/>
      <w:snapToGrid w:val="0"/>
    </w:rPr>
  </w:style>
  <w:style w:type="paragraph" w:customStyle="1" w:styleId="2">
    <w:name w:val="Заг2"/>
    <w:basedOn w:val="1"/>
    <w:pPr>
      <w:numPr>
        <w:ilvl w:val="1"/>
      </w:numPr>
      <w:tabs>
        <w:tab w:val="left" w:pos="540"/>
        <w:tab w:val="left" w:pos="2160"/>
      </w:tabs>
      <w:spacing w:before="180"/>
      <w:ind w:left="2160" w:hanging="360"/>
    </w:pPr>
    <w:rPr>
      <w:b w:val="0"/>
    </w:rPr>
  </w:style>
  <w:style w:type="paragraph" w:customStyle="1" w:styleId="ConsTitle">
    <w:name w:val="ConsTitle"/>
    <w:pPr>
      <w:autoSpaceDE w:val="0"/>
      <w:autoSpaceDN w:val="0"/>
      <w:adjustRightInd w:val="0"/>
    </w:pPr>
    <w:rPr>
      <w:rFonts w:ascii="Arial" w:eastAsia="Times New Roman" w:hAnsi="Arial" w:cs="Arial"/>
      <w:b/>
      <w:bCs/>
      <w:sz w:val="14"/>
      <w:szCs w:val="14"/>
    </w:rPr>
  </w:style>
  <w:style w:type="paragraph" w:customStyle="1" w:styleId="afff6">
    <w:name w:val="Абзац"/>
    <w:basedOn w:val="a3"/>
    <w:pPr>
      <w:spacing w:before="120"/>
      <w:ind w:firstLine="709"/>
      <w:jc w:val="both"/>
    </w:pPr>
  </w:style>
  <w:style w:type="paragraph" w:customStyle="1" w:styleId="afff7">
    <w:name w:val="МОН"/>
    <w:basedOn w:val="a3"/>
    <w:pPr>
      <w:spacing w:line="360" w:lineRule="auto"/>
      <w:ind w:firstLine="709"/>
      <w:jc w:val="both"/>
    </w:pPr>
    <w:rPr>
      <w:sz w:val="28"/>
    </w:rPr>
  </w:style>
  <w:style w:type="paragraph" w:customStyle="1" w:styleId="007-">
    <w:name w:val="007-список"/>
    <w:basedOn w:val="a3"/>
    <w:pPr>
      <w:tabs>
        <w:tab w:val="left" w:pos="360"/>
      </w:tabs>
      <w:ind w:left="360" w:hanging="360"/>
    </w:pPr>
    <w:rPr>
      <w:rFonts w:ascii="Verdana" w:hAnsi="Verdana"/>
      <w:sz w:val="20"/>
      <w:szCs w:val="20"/>
    </w:rPr>
  </w:style>
  <w:style w:type="paragraph" w:customStyle="1" w:styleId="Bullet1">
    <w:name w:val="Bullet 1"/>
    <w:basedOn w:val="a3"/>
    <w:autoRedefine/>
    <w:pPr>
      <w:tabs>
        <w:tab w:val="left" w:pos="360"/>
        <w:tab w:val="left" w:pos="1276"/>
        <w:tab w:val="left" w:pos="1560"/>
      </w:tabs>
      <w:ind w:left="360" w:hanging="360"/>
      <w:jc w:val="both"/>
    </w:pPr>
    <w:rPr>
      <w:rFonts w:ascii="Arial" w:hAnsi="Arial" w:cs="Arial"/>
      <w:sz w:val="20"/>
      <w:szCs w:val="20"/>
    </w:rPr>
  </w:style>
  <w:style w:type="paragraph" w:customStyle="1" w:styleId="Head1">
    <w:name w:val="Head1"/>
    <w:basedOn w:val="a3"/>
    <w:pPr>
      <w:tabs>
        <w:tab w:val="left" w:pos="360"/>
      </w:tabs>
      <w:spacing w:before="120"/>
      <w:ind w:left="360" w:hanging="360"/>
      <w:jc w:val="both"/>
    </w:pPr>
    <w:rPr>
      <w:rFonts w:ascii="Arial" w:hAnsi="Arial" w:cs="Arial"/>
      <w:b/>
      <w:bCs/>
      <w:sz w:val="28"/>
      <w:szCs w:val="28"/>
    </w:rPr>
  </w:style>
  <w:style w:type="paragraph" w:customStyle="1" w:styleId="Head3">
    <w:name w:val="Head3"/>
    <w:basedOn w:val="a3"/>
    <w:pPr>
      <w:tabs>
        <w:tab w:val="left" w:pos="2880"/>
      </w:tabs>
      <w:spacing w:before="120"/>
      <w:ind w:left="2880" w:hanging="360"/>
      <w:jc w:val="both"/>
    </w:pPr>
    <w:rPr>
      <w:rFonts w:ascii="Arial" w:hAnsi="Arial" w:cs="Arial"/>
    </w:rPr>
  </w:style>
  <w:style w:type="paragraph" w:customStyle="1" w:styleId="Head2">
    <w:name w:val="Head2"/>
    <w:basedOn w:val="a3"/>
    <w:pPr>
      <w:tabs>
        <w:tab w:val="left"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3"/>
    <w:pPr>
      <w:spacing w:beforeLines="50" w:afterLines="50"/>
      <w:jc w:val="both"/>
    </w:pPr>
    <w:rPr>
      <w:sz w:val="28"/>
      <w:szCs w:val="20"/>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3"/>
    <w:pPr>
      <w:numPr>
        <w:numId w:val="10"/>
      </w:numPr>
      <w:tabs>
        <w:tab w:val="clear" w:pos="720"/>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3"/>
    <w:pPr>
      <w:numPr>
        <w:numId w:val="11"/>
      </w:numPr>
      <w:tabs>
        <w:tab w:val="clear" w:pos="697"/>
      </w:tabs>
      <w:spacing w:after="160" w:line="240" w:lineRule="exact"/>
      <w:ind w:left="0" w:firstLine="0"/>
    </w:pPr>
    <w:rPr>
      <w:rFonts w:ascii="Verdana" w:hAnsi="Verdana"/>
      <w:color w:val="000000"/>
      <w:lang w:val="en-US" w:eastAsia="en-US"/>
    </w:rPr>
  </w:style>
  <w:style w:type="paragraph" w:customStyle="1" w:styleId="Normal13pt">
    <w:name w:val="Normal + 13 pt Знак"/>
    <w:basedOn w:val="a3"/>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8">
    <w:name w:val="Содержимое таблицы"/>
    <w:basedOn w:val="a3"/>
    <w:pPr>
      <w:widowControl w:val="0"/>
      <w:suppressLineNumbers/>
      <w:suppressAutoHyphens/>
    </w:pPr>
    <w:rPr>
      <w:rFonts w:ascii="Arial" w:eastAsia="Lucida Sans Unicode" w:hAnsi="Arial"/>
    </w:rPr>
  </w:style>
  <w:style w:type="paragraph" w:customStyle="1" w:styleId="Paragraph0">
    <w:name w:val="Paragraph 0 Знак Знак"/>
    <w:basedOn w:val="a3"/>
    <w:pPr>
      <w:numPr>
        <w:numId w:val="12"/>
      </w:numPr>
      <w:tabs>
        <w:tab w:val="clear" w:pos="552"/>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pPr>
      <w:spacing w:before="100" w:beforeAutospacing="1" w:after="100" w:afterAutospacing="1"/>
    </w:pPr>
    <w:rPr>
      <w:rFonts w:ascii="Tahoma" w:hAnsi="Tahoma"/>
      <w:sz w:val="20"/>
      <w:szCs w:val="20"/>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3"/>
    <w:pPr>
      <w:spacing w:before="100" w:beforeAutospacing="1" w:after="100" w:afterAutospacing="1"/>
    </w:pPr>
    <w:rPr>
      <w:rFonts w:ascii="Tahoma" w:hAnsi="Tahoma"/>
      <w:sz w:val="20"/>
      <w:szCs w:val="20"/>
      <w:lang w:val="en-US" w:eastAsia="en-US"/>
    </w:rPr>
  </w:style>
  <w:style w:type="paragraph" w:customStyle="1" w:styleId="1f0">
    <w:name w:val="Рецензия1"/>
    <w:hidden/>
    <w:semiHidden/>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locked/>
    <w:rPr>
      <w:rFonts w:ascii="Arial" w:eastAsia="Times New Roman" w:hAnsi="Arial"/>
      <w:szCs w:val="24"/>
    </w:rPr>
  </w:style>
  <w:style w:type="paragraph" w:customStyle="1" w:styleId="afff9">
    <w:name w:val="Знак Знак Знак Знак Знак Знак Знак"/>
    <w:basedOn w:val="a3"/>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3"/>
    <w:pPr>
      <w:spacing w:before="100" w:beforeAutospacing="1" w:after="100" w:afterAutospacing="1"/>
    </w:pPr>
    <w:rPr>
      <w:rFonts w:ascii="Tahoma" w:hAnsi="Tahoma"/>
      <w:sz w:val="20"/>
      <w:szCs w:val="20"/>
      <w:lang w:val="en-US" w:eastAsia="en-US"/>
    </w:rPr>
  </w:style>
  <w:style w:type="paragraph" w:customStyle="1" w:styleId="List2">
    <w:name w:val="List2"/>
    <w:basedOn w:val="a3"/>
    <w:pPr>
      <w:numPr>
        <w:numId w:val="13"/>
      </w:numPr>
    </w:pPr>
    <w:rPr>
      <w:sz w:val="20"/>
      <w:szCs w:val="20"/>
    </w:rPr>
  </w:style>
  <w:style w:type="paragraph" w:customStyle="1" w:styleId="E">
    <w:name w:val="E_нумерованный список"/>
    <w:basedOn w:val="a3"/>
    <w:pPr>
      <w:numPr>
        <w:numId w:val="14"/>
      </w:numPr>
    </w:pPr>
    <w:rPr>
      <w:sz w:val="20"/>
      <w:szCs w:val="20"/>
    </w:rPr>
  </w:style>
  <w:style w:type="character" w:customStyle="1" w:styleId="2c">
    <w:name w:val="Знак Знак2"/>
    <w:rPr>
      <w:b/>
      <w:lang w:val="ru-RU" w:eastAsia="ru-RU" w:bidi="ar-SA"/>
    </w:rPr>
  </w:style>
  <w:style w:type="paragraph" w:customStyle="1" w:styleId="2d">
    <w:name w:val="Заг2_Е"/>
    <w:basedOn w:val="a3"/>
    <w:pPr>
      <w:tabs>
        <w:tab w:val="left" w:pos="360"/>
      </w:tabs>
      <w:spacing w:before="120" w:after="120"/>
      <w:ind w:left="360" w:hanging="360"/>
      <w:jc w:val="both"/>
    </w:pPr>
    <w:rPr>
      <w:b/>
    </w:rPr>
  </w:style>
  <w:style w:type="paragraph" w:customStyle="1" w:styleId="1f1">
    <w:name w:val="Требование_у1_тЕ"/>
    <w:basedOn w:val="a3"/>
    <w:qFormat/>
    <w:pPr>
      <w:ind w:left="318" w:hanging="318"/>
      <w:jc w:val="both"/>
    </w:pPr>
    <w:rPr>
      <w:sz w:val="20"/>
      <w:szCs w:val="20"/>
    </w:rPr>
  </w:style>
  <w:style w:type="paragraph" w:customStyle="1" w:styleId="3">
    <w:name w:val="Е_маркир_3внут"/>
    <w:basedOn w:val="E2"/>
    <w:pPr>
      <w:numPr>
        <w:ilvl w:val="2"/>
      </w:numPr>
      <w:jc w:val="left"/>
    </w:pPr>
  </w:style>
  <w:style w:type="paragraph" w:customStyle="1" w:styleId="E2">
    <w:name w:val="E_маркир_2внут"/>
    <w:basedOn w:val="a3"/>
    <w:pPr>
      <w:numPr>
        <w:ilvl w:val="1"/>
        <w:numId w:val="15"/>
      </w:numPr>
      <w:spacing w:before="60" w:after="60"/>
      <w:jc w:val="both"/>
    </w:pPr>
    <w:rPr>
      <w:color w:val="000000"/>
      <w:lang w:eastAsia="en-US"/>
    </w:rPr>
  </w:style>
  <w:style w:type="paragraph" w:customStyle="1" w:styleId="E1">
    <w:name w:val="E_Маркир"/>
    <w:basedOn w:val="a3"/>
    <w:pPr>
      <w:tabs>
        <w:tab w:val="left" w:pos="1134"/>
      </w:tabs>
      <w:spacing w:before="60" w:after="60"/>
      <w:ind w:left="1134" w:hanging="567"/>
    </w:pPr>
    <w:rPr>
      <w:color w:val="000000"/>
      <w:lang w:eastAsia="en-US"/>
    </w:rPr>
  </w:style>
  <w:style w:type="character" w:customStyle="1" w:styleId="u">
    <w:name w:val="u"/>
  </w:style>
  <w:style w:type="character" w:customStyle="1" w:styleId="m10">
    <w:name w:val="m1 Знак"/>
    <w:rPr>
      <w:lang w:val="ru-RU" w:eastAsia="ru-RU" w:bidi="ar-SA"/>
    </w:rPr>
  </w:style>
  <w:style w:type="paragraph" w:customStyle="1" w:styleId="a2">
    <w:name w:val="Нумерованный список_ Е"/>
    <w:basedOn w:val="a3"/>
    <w:qFormat/>
    <w:pPr>
      <w:keepNext/>
      <w:keepLines/>
      <w:numPr>
        <w:numId w:val="16"/>
      </w:numPr>
    </w:pPr>
    <w:rPr>
      <w:bCs/>
      <w:sz w:val="20"/>
      <w:szCs w:val="20"/>
    </w:rPr>
  </w:style>
  <w:style w:type="paragraph" w:customStyle="1" w:styleId="afffa">
    <w:name w:val="Таблица Обычный"/>
    <w:basedOn w:val="a3"/>
    <w:pPr>
      <w:snapToGrid w:val="0"/>
      <w:spacing w:before="120" w:after="60"/>
      <w:jc w:val="both"/>
    </w:pPr>
    <w:rPr>
      <w:rFonts w:ascii="Arial" w:hAnsi="Arial"/>
      <w:sz w:val="20"/>
      <w:szCs w:val="20"/>
      <w:lang w:eastAsia="ar-SA"/>
    </w:rPr>
  </w:style>
  <w:style w:type="paragraph" w:customStyle="1" w:styleId="1f2">
    <w:name w:val="Заголовок оглавления1"/>
    <w:basedOn w:val="13"/>
    <w:next w:val="a3"/>
    <w:qFormat/>
    <w:pPr>
      <w:keepLines/>
      <w:tabs>
        <w:tab w:val="clear" w:pos="0"/>
      </w:tabs>
      <w:suppressAutoHyphens w:val="0"/>
      <w:spacing w:before="480" w:line="276" w:lineRule="auto"/>
      <w:jc w:val="left"/>
      <w:outlineLvl w:val="9"/>
    </w:pPr>
    <w:rPr>
      <w:rFonts w:ascii="Cambria" w:hAnsi="Cambria"/>
      <w:bCs/>
      <w:color w:val="365F91"/>
      <w:sz w:val="28"/>
      <w:szCs w:val="28"/>
      <w:lang w:eastAsia="en-US"/>
    </w:rPr>
  </w:style>
  <w:style w:type="paragraph" w:customStyle="1" w:styleId="12">
    <w:name w:val="Прил_ур1"/>
    <w:pPr>
      <w:numPr>
        <w:numId w:val="7"/>
      </w:numPr>
      <w:spacing w:before="120" w:after="120"/>
      <w:jc w:val="both"/>
    </w:pPr>
    <w:rPr>
      <w:rFonts w:ascii="Times New Roman" w:eastAsia="Times New Roman" w:hAnsi="Times New Roman"/>
      <w:b/>
      <w:sz w:val="24"/>
      <w:szCs w:val="24"/>
    </w:rPr>
  </w:style>
  <w:style w:type="paragraph" w:customStyle="1" w:styleId="2e">
    <w:name w:val="Прил_ур2"/>
    <w:pPr>
      <w:tabs>
        <w:tab w:val="left" w:pos="567"/>
      </w:tabs>
      <w:spacing w:before="120" w:after="120"/>
      <w:ind w:left="927" w:hanging="570"/>
      <w:jc w:val="both"/>
    </w:pPr>
    <w:rPr>
      <w:rFonts w:ascii="Times New Roman" w:eastAsia="Times New Roman" w:hAnsi="Times New Roman"/>
      <w:sz w:val="24"/>
      <w:szCs w:val="24"/>
    </w:rPr>
  </w:style>
  <w:style w:type="paragraph" w:customStyle="1" w:styleId="3d">
    <w:name w:val="Прил_ур3"/>
    <w:basedOn w:val="2e"/>
  </w:style>
  <w:style w:type="paragraph" w:customStyle="1" w:styleId="4">
    <w:name w:val="Прил_ур4"/>
    <w:pPr>
      <w:numPr>
        <w:ilvl w:val="3"/>
        <w:numId w:val="17"/>
      </w:numPr>
    </w:pPr>
    <w:rPr>
      <w:rFonts w:ascii="Times New Roman" w:eastAsia="Times New Roman" w:hAnsi="Times New Roman"/>
      <w:bCs/>
      <w:sz w:val="24"/>
    </w:rPr>
  </w:style>
  <w:style w:type="paragraph" w:customStyle="1" w:styleId="-4">
    <w:name w:val="Марк-ур4"/>
    <w:basedOn w:val="New4E"/>
    <w:pPr>
      <w:ind w:left="2778" w:firstLine="0"/>
      <w:jc w:val="both"/>
    </w:pPr>
    <w:rPr>
      <w:szCs w:val="24"/>
    </w:rPr>
  </w:style>
  <w:style w:type="paragraph" w:customStyle="1" w:styleId="1f3">
    <w:name w:val="МОН1"/>
    <w:basedOn w:val="afff7"/>
  </w:style>
  <w:style w:type="paragraph" w:customStyle="1" w:styleId="1f4">
    <w:name w:val="Адрес1"/>
    <w:basedOn w:val="a3"/>
    <w:autoRedefine/>
    <w:pPr>
      <w:ind w:right="-91"/>
      <w:jc w:val="center"/>
    </w:pPr>
    <w:rPr>
      <w:b/>
      <w:szCs w:val="20"/>
    </w:rPr>
  </w:style>
  <w:style w:type="paragraph" w:customStyle="1" w:styleId="afffb">
    <w:name w:val="Телефон"/>
    <w:basedOn w:val="a3"/>
    <w:pPr>
      <w:jc w:val="center"/>
    </w:pPr>
    <w:rPr>
      <w:b/>
      <w:szCs w:val="20"/>
    </w:rPr>
  </w:style>
  <w:style w:type="character" w:customStyle="1" w:styleId="afffc">
    <w:name w:val="Подзаголовок Знак"/>
    <w:rPr>
      <w:rFonts w:ascii="Times New Roman" w:eastAsia="Times New Roman" w:hAnsi="Times New Roman" w:cs="Times New Roman"/>
      <w:sz w:val="28"/>
      <w:szCs w:val="28"/>
      <w:lang w:eastAsia="ru-RU"/>
    </w:rPr>
  </w:style>
  <w:style w:type="paragraph" w:customStyle="1" w:styleId="afffd">
    <w:name w:val="Заголовок к тексту"/>
    <w:basedOn w:val="a3"/>
    <w:next w:val="af6"/>
    <w:pPr>
      <w:suppressAutoHyphens/>
      <w:spacing w:after="480" w:line="240" w:lineRule="exact"/>
    </w:pPr>
    <w:rPr>
      <w:b/>
      <w:sz w:val="28"/>
      <w:szCs w:val="20"/>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fffe">
    <w:name w:val="Знак Знак Знак Знак"/>
    <w:basedOn w:val="a3"/>
    <w:pPr>
      <w:spacing w:after="160" w:line="240" w:lineRule="exact"/>
    </w:pPr>
    <w:rPr>
      <w:rFonts w:ascii="Verdana" w:hAnsi="Verdana"/>
      <w:sz w:val="20"/>
      <w:szCs w:val="20"/>
      <w:lang w:val="en-US" w:eastAsia="en-US"/>
    </w:rPr>
  </w:style>
  <w:style w:type="paragraph" w:customStyle="1" w:styleId="a">
    <w:name w:val="Перечисления нум."/>
    <w:basedOn w:val="af6"/>
    <w:pPr>
      <w:keepNext/>
      <w:numPr>
        <w:numId w:val="18"/>
      </w:numPr>
      <w:spacing w:before="100" w:after="100"/>
      <w:jc w:val="both"/>
    </w:pPr>
    <w:rPr>
      <w:kern w:val="28"/>
      <w:sz w:val="28"/>
      <w:lang w:eastAsia="en-US"/>
    </w:rPr>
  </w:style>
  <w:style w:type="paragraph" w:customStyle="1" w:styleId="CharChar0">
    <w:name w:val="Char Char"/>
    <w:basedOn w:val="a3"/>
    <w:pPr>
      <w:spacing w:after="160" w:line="240" w:lineRule="exact"/>
    </w:pPr>
    <w:rPr>
      <w:rFonts w:ascii="Verdana" w:hAnsi="Verdana" w:cs="Verdana"/>
      <w:sz w:val="20"/>
      <w:szCs w:val="20"/>
      <w:lang w:val="en-US" w:eastAsia="en-US"/>
    </w:rPr>
  </w:style>
  <w:style w:type="paragraph" w:customStyle="1" w:styleId="3e">
    <w:name w:val="Стиль3 Знак Знак"/>
    <w:basedOn w:val="25"/>
    <w:pPr>
      <w:widowControl w:val="0"/>
      <w:tabs>
        <w:tab w:val="clear" w:pos="0"/>
        <w:tab w:val="left" w:pos="227"/>
      </w:tabs>
      <w:suppressAutoHyphens w:val="0"/>
      <w:adjustRightInd w:val="0"/>
      <w:ind w:firstLine="0"/>
      <w:textAlignment w:val="baseline"/>
    </w:pPr>
  </w:style>
  <w:style w:type="paragraph" w:customStyle="1" w:styleId="050511">
    <w:name w:val="Стиль Перед:  05 ст. После:  05 ст.1"/>
    <w:basedOn w:val="a3"/>
    <w:pPr>
      <w:spacing w:beforeLines="50" w:afterLines="50"/>
      <w:jc w:val="both"/>
    </w:pPr>
    <w:rPr>
      <w:sz w:val="28"/>
      <w:szCs w:val="20"/>
    </w:rPr>
  </w:style>
  <w:style w:type="paragraph" w:customStyle="1" w:styleId="Paragraph01">
    <w:name w:val="Paragraph 0"/>
    <w:basedOn w:val="a3"/>
    <w:pPr>
      <w:ind w:firstLine="284"/>
      <w:jc w:val="both"/>
    </w:pPr>
    <w:rPr>
      <w:rFonts w:ascii="Arial" w:hAnsi="Arial"/>
      <w:sz w:val="20"/>
    </w:rPr>
  </w:style>
  <w:style w:type="character" w:customStyle="1" w:styleId="2f">
    <w:name w:val="Знак2"/>
    <w:rPr>
      <w:b/>
      <w:lang w:val="ru-RU" w:eastAsia="ru-RU" w:bidi="ar-SA"/>
    </w:rPr>
  </w:style>
  <w:style w:type="paragraph" w:customStyle="1" w:styleId="1f5">
    <w:name w:val="Знак Знак Знак Знак Знак Знак Знак Знак Знак Знак Знак Знак Знак1 Знак Знак Знак Знак Знак Знак"/>
    <w:basedOn w:val="a3"/>
    <w:pPr>
      <w:spacing w:after="160" w:line="240" w:lineRule="exact"/>
    </w:pPr>
    <w:rPr>
      <w:rFonts w:ascii="Verdana" w:hAnsi="Verdana"/>
      <w:sz w:val="20"/>
      <w:szCs w:val="20"/>
      <w:lang w:val="en-US" w:eastAsia="en-US"/>
    </w:rPr>
  </w:style>
  <w:style w:type="character" w:customStyle="1" w:styleId="3f">
    <w:name w:val="Стиль3 Знак Знак Знак"/>
    <w:rPr>
      <w:rFonts w:ascii="Times New Roman" w:eastAsia="Times New Roman" w:hAnsi="Times New Roman" w:cs="Times New Roman"/>
      <w:sz w:val="24"/>
      <w:szCs w:val="20"/>
      <w:lang w:eastAsia="ru-RU"/>
    </w:rPr>
  </w:style>
  <w:style w:type="paragraph" w:customStyle="1" w:styleId="1f6">
    <w:name w:val="Знак Знак Знак Знак Знак Знак Знак1"/>
    <w:basedOn w:val="a3"/>
    <w:pPr>
      <w:spacing w:after="160" w:line="240" w:lineRule="exact"/>
    </w:pPr>
    <w:rPr>
      <w:rFonts w:ascii="Verdana" w:hAnsi="Verdana"/>
      <w:lang w:val="en-US" w:eastAsia="en-US"/>
    </w:rPr>
  </w:style>
  <w:style w:type="character" w:customStyle="1" w:styleId="52">
    <w:name w:val="Знак Знак5"/>
    <w:semiHidden/>
    <w:locked/>
    <w:rPr>
      <w:lang w:val="ru-RU" w:eastAsia="ru-RU" w:bidi="ar-SA"/>
    </w:rPr>
  </w:style>
  <w:style w:type="paragraph" w:customStyle="1" w:styleId="111">
    <w:name w:val="Знак11"/>
    <w:basedOn w:val="a3"/>
    <w:pPr>
      <w:spacing w:after="160" w:line="240" w:lineRule="exact"/>
    </w:pPr>
    <w:rPr>
      <w:rFonts w:ascii="Verdana" w:hAnsi="Verdana" w:cs="Verdana"/>
      <w:sz w:val="20"/>
      <w:szCs w:val="20"/>
      <w:lang w:val="en-US" w:eastAsia="en-US"/>
    </w:rPr>
  </w:style>
  <w:style w:type="character" w:customStyle="1" w:styleId="112">
    <w:name w:val="Знак Знак11"/>
    <w:semiHidden/>
    <w:locked/>
    <w:rPr>
      <w:lang w:val="ru-RU" w:eastAsia="ru-RU" w:bidi="ar-SA"/>
    </w:rPr>
  </w:style>
  <w:style w:type="character" w:customStyle="1" w:styleId="emailstyle17">
    <w:name w:val="emailstyle17"/>
    <w:semiHidden/>
    <w:rPr>
      <w:rFonts w:ascii="Arial" w:hAnsi="Arial" w:cs="Arial" w:hint="default"/>
      <w:color w:val="auto"/>
      <w:sz w:val="20"/>
      <w:szCs w:val="20"/>
    </w:rPr>
  </w:style>
  <w:style w:type="paragraph" w:customStyle="1" w:styleId="210">
    <w:name w:val="Основной текст 21"/>
    <w:basedOn w:val="a3"/>
    <w:pPr>
      <w:widowControl w:val="0"/>
      <w:suppressAutoHyphens/>
      <w:autoSpaceDE w:val="0"/>
      <w:jc w:val="both"/>
    </w:pPr>
    <w:rPr>
      <w:i/>
      <w:sz w:val="22"/>
      <w:szCs w:val="20"/>
      <w:lang w:val="en-US" w:eastAsia="ar-SA"/>
    </w:rPr>
  </w:style>
  <w:style w:type="paragraph" w:customStyle="1" w:styleId="220">
    <w:name w:val="Основной текст 22"/>
    <w:basedOn w:val="a3"/>
    <w:pPr>
      <w:suppressAutoHyphens/>
      <w:spacing w:after="120" w:line="480" w:lineRule="auto"/>
    </w:pPr>
    <w:rPr>
      <w:sz w:val="20"/>
      <w:szCs w:val="20"/>
      <w:lang w:eastAsia="ar-SA"/>
    </w:rPr>
  </w:style>
  <w:style w:type="paragraph" w:customStyle="1" w:styleId="211">
    <w:name w:val="Список 21"/>
    <w:basedOn w:val="a3"/>
    <w:pPr>
      <w:tabs>
        <w:tab w:val="left" w:pos="360"/>
      </w:tabs>
      <w:suppressAutoHyphens/>
      <w:spacing w:after="120"/>
      <w:ind w:left="360" w:hanging="360"/>
    </w:pPr>
    <w:rPr>
      <w:szCs w:val="20"/>
      <w:lang w:eastAsia="ar-SA"/>
    </w:rPr>
  </w:style>
  <w:style w:type="paragraph" w:customStyle="1" w:styleId="311">
    <w:name w:val="Основной текст 311"/>
    <w:basedOn w:val="a3"/>
    <w:pPr>
      <w:widowControl w:val="0"/>
      <w:suppressAutoHyphens/>
      <w:autoSpaceDE w:val="0"/>
      <w:jc w:val="both"/>
    </w:pPr>
    <w:rPr>
      <w:color w:val="FF0000"/>
      <w:sz w:val="22"/>
      <w:szCs w:val="20"/>
      <w:lang w:eastAsia="ar-SA"/>
    </w:rPr>
  </w:style>
  <w:style w:type="paragraph" w:customStyle="1" w:styleId="221">
    <w:name w:val="Список 22"/>
    <w:basedOn w:val="a3"/>
    <w:pPr>
      <w:widowControl w:val="0"/>
      <w:suppressAutoHyphens/>
      <w:autoSpaceDE w:val="0"/>
      <w:ind w:left="566" w:hanging="283"/>
    </w:pPr>
    <w:rPr>
      <w:b/>
      <w:bCs/>
      <w:sz w:val="20"/>
      <w:szCs w:val="20"/>
      <w:lang w:eastAsia="ar-SA"/>
    </w:rPr>
  </w:style>
  <w:style w:type="paragraph" w:customStyle="1" w:styleId="3f0">
    <w:name w:val="Знак3 Знак Знак Знак Знак Знак Знак"/>
    <w:basedOn w:val="a3"/>
    <w:pPr>
      <w:spacing w:after="160" w:line="240" w:lineRule="exact"/>
    </w:pPr>
    <w:rPr>
      <w:rFonts w:ascii="Verdana" w:hAnsi="Verdana"/>
      <w:sz w:val="20"/>
      <w:szCs w:val="20"/>
      <w:lang w:val="en-US" w:eastAsia="en-US"/>
    </w:rPr>
  </w:style>
  <w:style w:type="paragraph" w:customStyle="1" w:styleId="212">
    <w:name w:val="Знак21"/>
    <w:basedOn w:val="a3"/>
    <w:pPr>
      <w:spacing w:after="160" w:line="240" w:lineRule="exact"/>
    </w:pPr>
    <w:rPr>
      <w:rFonts w:ascii="Verdana" w:hAnsi="Verdana" w:cs="Verdana"/>
      <w:sz w:val="20"/>
      <w:szCs w:val="20"/>
      <w:lang w:val="en-US" w:eastAsia="en-US"/>
    </w:rPr>
  </w:style>
  <w:style w:type="paragraph" w:customStyle="1" w:styleId="113">
    <w:name w:val="Знак Знак Знак Знак Знак Знак Знак Знак1 Знак Знак Знак Знак Знак Знак Знак1"/>
    <w:basedOn w:val="a3"/>
    <w:pPr>
      <w:spacing w:after="160" w:line="240" w:lineRule="exact"/>
    </w:pPr>
    <w:rPr>
      <w:rFonts w:ascii="Verdana" w:hAnsi="Verdana" w:cs="Verdana"/>
      <w:sz w:val="20"/>
      <w:szCs w:val="20"/>
      <w:lang w:val="en-US" w:eastAsia="en-US"/>
    </w:rPr>
  </w:style>
  <w:style w:type="paragraph" w:customStyle="1" w:styleId="2110">
    <w:name w:val="Знак211"/>
    <w:basedOn w:val="a3"/>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1 Знак Знак Знак Знак Знак Знак Знак111"/>
    <w:basedOn w:val="a3"/>
    <w:pPr>
      <w:spacing w:after="160" w:line="240" w:lineRule="exact"/>
    </w:pPr>
    <w:rPr>
      <w:rFonts w:ascii="Verdana" w:hAnsi="Verdana" w:cs="Verdana"/>
      <w:sz w:val="20"/>
      <w:szCs w:val="20"/>
      <w:lang w:val="en-US" w:eastAsia="en-US"/>
    </w:rPr>
  </w:style>
  <w:style w:type="character" w:customStyle="1" w:styleId="f">
    <w:name w:val="f"/>
  </w:style>
  <w:style w:type="character" w:customStyle="1" w:styleId="apple-converted-space">
    <w:name w:val="apple-converted-space"/>
  </w:style>
  <w:style w:type="paragraph" w:customStyle="1" w:styleId="1110">
    <w:name w:val="Обычный111"/>
    <w:pPr>
      <w:widowControl w:val="0"/>
      <w:ind w:firstLine="400"/>
      <w:jc w:val="both"/>
    </w:pPr>
    <w:rPr>
      <w:rFonts w:ascii="Times New Roman" w:eastAsia="Times New Roman" w:hAnsi="Times New Roman"/>
      <w:snapToGrid w:val="0"/>
      <w:sz w:val="24"/>
    </w:rPr>
  </w:style>
  <w:style w:type="paragraph" w:customStyle="1" w:styleId="3f1">
    <w:name w:val="Обычный3"/>
    <w:pPr>
      <w:suppressAutoHyphens/>
      <w:snapToGrid w:val="0"/>
    </w:pPr>
    <w:rPr>
      <w:rFonts w:ascii="Times New Roman" w:eastAsia="Arial" w:hAnsi="Times New Roman"/>
      <w:lang w:eastAsia="ar-SA"/>
    </w:rPr>
  </w:style>
  <w:style w:type="character" w:customStyle="1" w:styleId="FontStyle26">
    <w:name w:val="Font Style26"/>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4"/>
      <w:szCs w:val="24"/>
    </w:rPr>
  </w:style>
  <w:style w:type="character" w:customStyle="1" w:styleId="2f0">
    <w:name w:val="Текст сноски Знак2"/>
    <w:locked/>
    <w:rPr>
      <w:rFonts w:ascii="Times New Roman" w:eastAsia="Times New Roman" w:hAnsi="Times New Roman"/>
    </w:rPr>
  </w:style>
  <w:style w:type="paragraph" w:customStyle="1" w:styleId="114">
    <w:name w:val="Обычный11"/>
    <w:pPr>
      <w:widowControl w:val="0"/>
      <w:ind w:firstLine="400"/>
      <w:jc w:val="both"/>
    </w:pPr>
    <w:rPr>
      <w:rFonts w:ascii="Times New Roman" w:eastAsia="Times New Roman" w:hAnsi="Times New Roman"/>
      <w:snapToGrid w:val="0"/>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style>
  <w:style w:type="character" w:customStyle="1" w:styleId="1f7">
    <w:name w:val="Основной шрифт абзаца1"/>
  </w:style>
  <w:style w:type="character" w:customStyle="1" w:styleId="affff">
    <w:name w:val="Символ сноски"/>
    <w:rPr>
      <w:vertAlign w:val="superscript"/>
    </w:rPr>
  </w:style>
  <w:style w:type="character" w:customStyle="1" w:styleId="affff0">
    <w:name w:val="Символы концевой сноски"/>
    <w:rPr>
      <w:vertAlign w:val="superscript"/>
    </w:rPr>
  </w:style>
  <w:style w:type="character" w:customStyle="1" w:styleId="1f8">
    <w:name w:val="Знак примечания1"/>
    <w:rPr>
      <w:sz w:val="16"/>
      <w:szCs w:val="16"/>
    </w:rPr>
  </w:style>
  <w:style w:type="paragraph" w:customStyle="1" w:styleId="115">
    <w:name w:val="Название11"/>
    <w:basedOn w:val="a3"/>
    <w:pPr>
      <w:suppressLineNumbers/>
      <w:suppressAutoHyphens/>
      <w:spacing w:before="120" w:after="120"/>
    </w:pPr>
    <w:rPr>
      <w:rFonts w:ascii="Arial" w:hAnsi="Arial" w:cs="Tahoma"/>
      <w:i/>
      <w:iCs/>
      <w:sz w:val="20"/>
      <w:lang w:eastAsia="ar-SA"/>
    </w:rPr>
  </w:style>
  <w:style w:type="paragraph" w:customStyle="1" w:styleId="1f9">
    <w:name w:val="Указатель1"/>
    <w:basedOn w:val="a3"/>
    <w:pPr>
      <w:suppressLineNumbers/>
      <w:suppressAutoHyphens/>
    </w:pPr>
    <w:rPr>
      <w:rFonts w:ascii="Arial" w:hAnsi="Arial" w:cs="Tahoma"/>
      <w:lang w:eastAsia="ar-SA"/>
    </w:rPr>
  </w:style>
  <w:style w:type="paragraph" w:customStyle="1" w:styleId="1fa">
    <w:name w:val="Текст примечания1"/>
    <w:basedOn w:val="a3"/>
    <w:pPr>
      <w:suppressAutoHyphens/>
    </w:pPr>
    <w:rPr>
      <w:sz w:val="20"/>
      <w:szCs w:val="20"/>
      <w:lang w:eastAsia="ar-SA"/>
    </w:rPr>
  </w:style>
  <w:style w:type="paragraph" w:customStyle="1" w:styleId="affff1">
    <w:name w:val="Заголовок таблицы"/>
    <w:basedOn w:val="afff8"/>
    <w:pPr>
      <w:widowControl/>
      <w:jc w:val="center"/>
    </w:pPr>
    <w:rPr>
      <w:rFonts w:ascii="Times New Roman" w:eastAsia="Times New Roman" w:hAnsi="Times New Roman"/>
      <w:b/>
      <w:bCs/>
      <w:lang w:eastAsia="ar-SA"/>
    </w:rPr>
  </w:style>
  <w:style w:type="paragraph" w:customStyle="1" w:styleId="affff2">
    <w:name w:val="Содержимое врезки"/>
    <w:basedOn w:val="af6"/>
    <w:pPr>
      <w:suppressAutoHyphens/>
    </w:pPr>
    <w:rPr>
      <w:b/>
      <w:bCs/>
      <w:sz w:val="32"/>
      <w:szCs w:val="24"/>
      <w:lang w:eastAsia="ar-SA"/>
    </w:rPr>
  </w:style>
  <w:style w:type="paragraph" w:customStyle="1" w:styleId="2f1">
    <w:name w:val="Знак2 Знак Знак Знак"/>
    <w:basedOn w:val="a3"/>
    <w:pPr>
      <w:spacing w:after="160" w:line="240" w:lineRule="exact"/>
    </w:pPr>
    <w:rPr>
      <w:rFonts w:ascii="Verdana" w:hAnsi="Verdana" w:cs="Verdana"/>
      <w:sz w:val="20"/>
      <w:szCs w:val="20"/>
      <w:lang w:val="en-US" w:eastAsia="en-US"/>
    </w:rPr>
  </w:style>
  <w:style w:type="paragraph" w:customStyle="1" w:styleId="213">
    <w:name w:val="21"/>
    <w:basedOn w:val="a3"/>
    <w:pPr>
      <w:autoSpaceDE w:val="0"/>
      <w:ind w:left="566" w:hanging="283"/>
    </w:pPr>
    <w:rPr>
      <w:b/>
      <w:bCs/>
      <w:sz w:val="20"/>
      <w:szCs w:val="20"/>
    </w:rPr>
  </w:style>
  <w:style w:type="paragraph" w:customStyle="1" w:styleId="1112">
    <w:name w:val="Знак Знак Знак Знак Знак Знак Знак Знак1 Знак Знак Знак Знак Знак Знак Знак11"/>
    <w:basedOn w:val="a3"/>
    <w:pPr>
      <w:spacing w:after="160" w:line="240" w:lineRule="exact"/>
    </w:pPr>
    <w:rPr>
      <w:rFonts w:ascii="Verdana" w:hAnsi="Verdana" w:cs="Verdana"/>
      <w:sz w:val="20"/>
      <w:szCs w:val="20"/>
      <w:lang w:val="en-US" w:eastAsia="en-US"/>
    </w:rPr>
  </w:style>
  <w:style w:type="paragraph" w:customStyle="1" w:styleId="affff3">
    <w:name w:val="Письмо"/>
    <w:basedOn w:val="a3"/>
    <w:pPr>
      <w:autoSpaceDE w:val="0"/>
      <w:autoSpaceDN w:val="0"/>
      <w:spacing w:line="320" w:lineRule="exact"/>
      <w:ind w:firstLine="720"/>
      <w:jc w:val="both"/>
    </w:pPr>
    <w:rPr>
      <w:sz w:val="28"/>
      <w:szCs w:val="28"/>
    </w:rPr>
  </w:style>
  <w:style w:type="paragraph" w:customStyle="1" w:styleId="pr">
    <w:name w:val="pr"/>
    <w:basedOn w:val="a3"/>
    <w:pPr>
      <w:spacing w:before="100" w:beforeAutospacing="1" w:after="100" w:afterAutospacing="1"/>
    </w:pPr>
  </w:style>
  <w:style w:type="character" w:customStyle="1" w:styleId="hl">
    <w:name w:val="hl"/>
  </w:style>
  <w:style w:type="paragraph" w:customStyle="1" w:styleId="Normal1">
    <w:name w:val="Normal1"/>
    <w:pPr>
      <w:suppressAutoHyphens/>
      <w:snapToGrid w:val="0"/>
    </w:pPr>
    <w:rPr>
      <w:rFonts w:ascii="Times New Roman" w:eastAsia="Arial" w:hAnsi="Times New Roman"/>
      <w:lang w:eastAsia="ar-SA"/>
    </w:rPr>
  </w:style>
  <w:style w:type="character" w:customStyle="1" w:styleId="1fb">
    <w:name w:val="Знак1 Знак Знак"/>
    <w:locked/>
    <w:rPr>
      <w:rFonts w:ascii="Times New Roman" w:eastAsia="Times New Roman" w:hAnsi="Times New Roman"/>
    </w:rPr>
  </w:style>
  <w:style w:type="table" w:customStyle="1" w:styleId="3f2">
    <w:name w:val="Сетка таблицы3"/>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No Spacing"/>
    <w:link w:val="affff5"/>
    <w:uiPriority w:val="1"/>
    <w:qFormat/>
    <w:pPr>
      <w:widowControl w:val="0"/>
    </w:pPr>
    <w:rPr>
      <w:rFonts w:asciiTheme="minorHAnsi" w:eastAsiaTheme="minorHAnsi" w:hAnsiTheme="minorHAnsi" w:cstheme="minorBidi"/>
      <w:sz w:val="22"/>
      <w:szCs w:val="22"/>
      <w:lang w:val="en-US" w:eastAsia="en-US"/>
    </w:rPr>
  </w:style>
  <w:style w:type="character" w:customStyle="1" w:styleId="3f3">
    <w:name w:val="Основной текст (3)_"/>
    <w:basedOn w:val="a4"/>
    <w:link w:val="312"/>
    <w:rPr>
      <w:rFonts w:ascii="Times New Roman" w:eastAsia="Times New Roman" w:hAnsi="Times New Roman"/>
      <w:b/>
      <w:bCs/>
      <w:sz w:val="18"/>
      <w:szCs w:val="18"/>
      <w:shd w:val="clear" w:color="auto" w:fill="FFFFFF"/>
    </w:rPr>
  </w:style>
  <w:style w:type="paragraph" w:customStyle="1" w:styleId="312">
    <w:name w:val="Основной текст (3)1"/>
    <w:basedOn w:val="a3"/>
    <w:link w:val="3f3"/>
    <w:pPr>
      <w:widowControl w:val="0"/>
      <w:shd w:val="clear" w:color="auto" w:fill="FFFFFF"/>
      <w:spacing w:line="0" w:lineRule="atLeast"/>
    </w:pPr>
    <w:rPr>
      <w:b/>
      <w:bCs/>
      <w:sz w:val="18"/>
      <w:szCs w:val="18"/>
    </w:rPr>
  </w:style>
  <w:style w:type="character" w:customStyle="1" w:styleId="afff5">
    <w:name w:val="Абзац списка Знак"/>
    <w:link w:val="afff4"/>
    <w:uiPriority w:val="34"/>
    <w:qFormat/>
    <w:locked/>
    <w:rPr>
      <w:rFonts w:ascii="Times New Roman" w:eastAsia="Times New Roman" w:hAnsi="Times New Roman"/>
    </w:rPr>
  </w:style>
  <w:style w:type="character" w:customStyle="1" w:styleId="affff5">
    <w:name w:val="Без интервала Знак"/>
    <w:link w:val="affff4"/>
    <w:uiPriority w:val="1"/>
    <w:locked/>
    <w:rPr>
      <w:rFonts w:asciiTheme="minorHAnsi" w:eastAsiaTheme="minorHAnsi" w:hAnsiTheme="minorHAnsi" w:cstheme="minorBidi"/>
      <w:sz w:val="22"/>
      <w:szCs w:val="22"/>
      <w:lang w:val="en-US" w:eastAsia="en-US"/>
    </w:rPr>
  </w:style>
  <w:style w:type="character" w:customStyle="1" w:styleId="afd">
    <w:name w:val="Обычный (Интернет) Знак"/>
    <w:link w:val="afc"/>
    <w:uiPriority w:val="99"/>
    <w:locked/>
    <w:rPr>
      <w:rFonts w:ascii="Times New Roman" w:eastAsia="Times New Roman" w:hAnsi="Times New Roman"/>
      <w:sz w:val="24"/>
    </w:rPr>
  </w:style>
  <w:style w:type="character" w:customStyle="1" w:styleId="1b">
    <w:name w:val="Стиль1 Знак"/>
    <w:link w:val="11"/>
    <w:rPr>
      <w:rFonts w:ascii="Times New Roman" w:eastAsia="Times New Roman" w:hAnsi="Times New Roman"/>
      <w:b/>
      <w:sz w:val="28"/>
      <w:szCs w:val="24"/>
    </w:rPr>
  </w:style>
  <w:style w:type="character" w:customStyle="1" w:styleId="1fc">
    <w:name w:val="Неразрешенное упоминание1"/>
    <w:basedOn w:val="a4"/>
    <w:uiPriority w:val="99"/>
    <w:semiHidden/>
    <w:unhideWhenUsed/>
    <w:rPr>
      <w:color w:val="605E5C"/>
      <w:shd w:val="clear" w:color="auto" w:fill="E1DFDD"/>
    </w:rPr>
  </w:style>
  <w:style w:type="character" w:customStyle="1" w:styleId="affff6">
    <w:name w:val="Основной текст_"/>
    <w:link w:val="1fd"/>
    <w:rPr>
      <w:rFonts w:ascii="Times New Roman" w:hAnsi="Times New Roman"/>
      <w:sz w:val="22"/>
      <w:szCs w:val="22"/>
    </w:rPr>
  </w:style>
  <w:style w:type="paragraph" w:customStyle="1" w:styleId="1fd">
    <w:name w:val="Основной текст1"/>
    <w:basedOn w:val="a3"/>
    <w:link w:val="affff6"/>
    <w:pPr>
      <w:widowControl w:val="0"/>
      <w:ind w:firstLine="40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29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3FFF2CE6EE425EE5A264BFDFFE07226A35F6CBA23F981EED636203E1DE480ED1C014A8A6A76D24ABC85F94DAAA2648A603C66C2FB5F364DC78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C76F6905E12CE651C9158B18363367F303D211BF0A9F3AD9FCB315CFDCCA02604AEDF5B04615B35b6pFO" TargetMode="External"/><Relationship Id="rId4" Type="http://schemas.openxmlformats.org/officeDocument/2006/relationships/settings" Target="settings.xml"/><Relationship Id="rId9" Type="http://schemas.openxmlformats.org/officeDocument/2006/relationships/hyperlink" Target="consultantplus://offline/ref=D53FFF2CE6EE425EE5A264BFDFFE07226A35F6CBA23F981EED636203E1DE480ED1C014A8A6A76929AFC85F94DAAA2648A603C66C2FB5F364DC7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D439-ABEA-4A57-9979-E0ADB422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6314</Words>
  <Characters>35995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КД</vt:lpstr>
    </vt:vector>
  </TitlesOfParts>
  <Company>РОН</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dc:title>
  <dc:creator>Гарцева Юлия Евгеньевна</dc:creator>
  <cp:lastModifiedBy>Анна Сманцерева</cp:lastModifiedBy>
  <cp:revision>3</cp:revision>
  <cp:lastPrinted>2025-04-15T13:23:00Z</cp:lastPrinted>
  <dcterms:created xsi:type="dcterms:W3CDTF">2026-05-26T07:40:00Z</dcterms:created>
  <dcterms:modified xsi:type="dcterms:W3CDTF">2026-05-26T08:09:00Z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2079852533</vt:i4>
  </property>
  <property fmtid="{D5CDD505-2E9C-101B-9397-08002B2CF9AE}" pid="3" name="KSOProductBuildVer">
    <vt:lpwstr>1049-12.2.0.23196</vt:lpwstr>
  </property>
  <property fmtid="{D5CDD505-2E9C-101B-9397-08002B2CF9AE}" pid="4" name="ICV">
    <vt:lpwstr>639A2675F98D4C79BC7CE05089234D17_12</vt:lpwstr>
  </property>
</Properties>
</file>