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55BE" w:rsidRPr="00B03B23" w:rsidRDefault="00BA55BE" w:rsidP="00BA55BE">
      <w:pPr>
        <w:jc w:val="center"/>
        <w:rPr>
          <w:b/>
          <w:bCs/>
          <w:sz w:val="32"/>
          <w:szCs w:val="32"/>
        </w:rPr>
      </w:pPr>
      <w:r w:rsidRPr="00B03B23">
        <w:rPr>
          <w:b/>
          <w:bCs/>
          <w:sz w:val="32"/>
          <w:szCs w:val="32"/>
        </w:rPr>
        <w:t>Обоснование начальной (максимальной) цены контракта, цены контракта, заключаемого с единственным поставщиком (подрядчиком, исполнителем)</w:t>
      </w:r>
    </w:p>
    <w:p w:rsidR="00CD155F" w:rsidRDefault="00CD155F" w:rsidP="00837120">
      <w:pPr>
        <w:pStyle w:val="21"/>
        <w:spacing w:after="0" w:line="240" w:lineRule="auto"/>
        <w:ind w:left="0" w:firstLine="360"/>
        <w:jc w:val="center"/>
        <w:rPr>
          <w:i/>
          <w:sz w:val="28"/>
          <w:szCs w:val="28"/>
          <w:u w:val="single"/>
        </w:rPr>
      </w:pPr>
    </w:p>
    <w:tbl>
      <w:tblPr>
        <w:tblW w:w="15310" w:type="dxa"/>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084"/>
        <w:gridCol w:w="13226"/>
      </w:tblGrid>
      <w:tr w:rsidR="00472728" w:rsidRPr="003F435B" w:rsidTr="009906E0">
        <w:tc>
          <w:tcPr>
            <w:tcW w:w="2084" w:type="dxa"/>
            <w:tcBorders>
              <w:top w:val="single" w:sz="4" w:space="0" w:color="auto"/>
              <w:left w:val="single" w:sz="4" w:space="0" w:color="auto"/>
              <w:bottom w:val="single" w:sz="4" w:space="0" w:color="auto"/>
              <w:right w:val="single" w:sz="4" w:space="0" w:color="auto"/>
            </w:tcBorders>
          </w:tcPr>
          <w:p w:rsidR="00472728" w:rsidRPr="003F435B" w:rsidRDefault="00472728" w:rsidP="004025B8">
            <w:pPr>
              <w:jc w:val="both"/>
              <w:rPr>
                <w:bCs/>
                <w:sz w:val="28"/>
                <w:szCs w:val="28"/>
              </w:rPr>
            </w:pPr>
            <w:r w:rsidRPr="003F435B">
              <w:rPr>
                <w:bCs/>
                <w:sz w:val="28"/>
                <w:szCs w:val="28"/>
              </w:rPr>
              <w:t xml:space="preserve">Основные характеристики </w:t>
            </w:r>
          </w:p>
          <w:p w:rsidR="00472728" w:rsidRPr="003F435B" w:rsidRDefault="00472728" w:rsidP="004025B8">
            <w:pPr>
              <w:jc w:val="both"/>
              <w:rPr>
                <w:bCs/>
                <w:sz w:val="28"/>
                <w:szCs w:val="28"/>
              </w:rPr>
            </w:pPr>
            <w:r w:rsidRPr="003F435B">
              <w:rPr>
                <w:bCs/>
                <w:sz w:val="28"/>
                <w:szCs w:val="28"/>
              </w:rPr>
              <w:t>объекта закупки</w:t>
            </w:r>
          </w:p>
        </w:tc>
        <w:tc>
          <w:tcPr>
            <w:tcW w:w="13226" w:type="dxa"/>
            <w:tcBorders>
              <w:top w:val="single" w:sz="4" w:space="0" w:color="auto"/>
              <w:left w:val="single" w:sz="4" w:space="0" w:color="auto"/>
              <w:bottom w:val="single" w:sz="4" w:space="0" w:color="auto"/>
              <w:right w:val="single" w:sz="4" w:space="0" w:color="auto"/>
            </w:tcBorders>
          </w:tcPr>
          <w:p w:rsidR="004830CA" w:rsidRPr="004830CA" w:rsidRDefault="00E2623B" w:rsidP="004830CA">
            <w:pPr>
              <w:rPr>
                <w:b/>
                <w:sz w:val="26"/>
                <w:szCs w:val="26"/>
              </w:rPr>
            </w:pPr>
            <w:r w:rsidRPr="004830CA">
              <w:rPr>
                <w:b/>
                <w:sz w:val="26"/>
                <w:szCs w:val="26"/>
              </w:rPr>
              <w:t xml:space="preserve">Объект закупки: </w:t>
            </w:r>
            <w:r w:rsidR="004830CA">
              <w:rPr>
                <w:sz w:val="26"/>
                <w:szCs w:val="26"/>
              </w:rPr>
              <w:t>О</w:t>
            </w:r>
            <w:r w:rsidR="004830CA" w:rsidRPr="004830CA">
              <w:rPr>
                <w:sz w:val="26"/>
                <w:szCs w:val="26"/>
              </w:rPr>
              <w:t>казание услуг по технической экспертизе в целях получения информац</w:t>
            </w:r>
            <w:r w:rsidR="004830CA" w:rsidRPr="004830CA">
              <w:rPr>
                <w:sz w:val="26"/>
                <w:szCs w:val="26"/>
              </w:rPr>
              <w:t xml:space="preserve">ии о необходимости проведения и </w:t>
            </w:r>
            <w:r w:rsidR="004830CA" w:rsidRPr="004830CA">
              <w:rPr>
                <w:sz w:val="26"/>
                <w:szCs w:val="26"/>
              </w:rPr>
              <w:t xml:space="preserve">объемах ремонта генетического анализатора для </w:t>
            </w:r>
            <w:proofErr w:type="spellStart"/>
            <w:r w:rsidR="004830CA" w:rsidRPr="004830CA">
              <w:rPr>
                <w:sz w:val="26"/>
                <w:szCs w:val="26"/>
              </w:rPr>
              <w:t>секвенирования</w:t>
            </w:r>
            <w:proofErr w:type="spellEnd"/>
            <w:r w:rsidR="004830CA" w:rsidRPr="004830CA">
              <w:rPr>
                <w:sz w:val="26"/>
                <w:szCs w:val="26"/>
              </w:rPr>
              <w:t xml:space="preserve"> и фрагментного анализа ДНК LOCUS SEQTOR</w:t>
            </w:r>
            <w:r w:rsidR="004830CA" w:rsidRPr="004830CA">
              <w:rPr>
                <w:sz w:val="26"/>
                <w:szCs w:val="26"/>
              </w:rPr>
              <w:t>.</w:t>
            </w:r>
          </w:p>
          <w:p w:rsidR="00F00BFD" w:rsidRPr="00F00BFD" w:rsidRDefault="00E2623B" w:rsidP="00F00BFD">
            <w:r w:rsidRPr="00CD155F">
              <w:rPr>
                <w:b/>
                <w:sz w:val="26"/>
                <w:szCs w:val="26"/>
              </w:rPr>
              <w:t>ОКПД 2</w:t>
            </w:r>
            <w:r w:rsidRPr="00CD155F">
              <w:rPr>
                <w:sz w:val="26"/>
                <w:szCs w:val="26"/>
              </w:rPr>
              <w:t xml:space="preserve"> – </w:t>
            </w:r>
            <w:r w:rsidR="00F00BFD" w:rsidRPr="00F00BFD">
              <w:t>33.12.29.900 – Услуги по ремонту и техническому обслуживанию прочего оборудования специального назначения, не включенные в другие группировки</w:t>
            </w:r>
            <w:r w:rsidR="00F00BFD">
              <w:t>.</w:t>
            </w:r>
          </w:p>
          <w:p w:rsidR="004830CA" w:rsidRDefault="00E2623B" w:rsidP="004830CA">
            <w:pPr>
              <w:rPr>
                <w:b/>
                <w:sz w:val="26"/>
                <w:szCs w:val="26"/>
              </w:rPr>
            </w:pPr>
            <w:r w:rsidRPr="00CD155F">
              <w:rPr>
                <w:b/>
                <w:sz w:val="26"/>
                <w:szCs w:val="26"/>
              </w:rPr>
              <w:t xml:space="preserve">Место </w:t>
            </w:r>
            <w:r w:rsidR="00F00BFD">
              <w:rPr>
                <w:b/>
                <w:sz w:val="26"/>
                <w:szCs w:val="26"/>
              </w:rPr>
              <w:t>оказания услуг</w:t>
            </w:r>
            <w:r w:rsidRPr="00CD155F">
              <w:rPr>
                <w:b/>
                <w:sz w:val="26"/>
                <w:szCs w:val="26"/>
              </w:rPr>
              <w:t>:</w:t>
            </w:r>
            <w:r w:rsidRPr="00F00BFD">
              <w:rPr>
                <w:b/>
                <w:sz w:val="26"/>
                <w:szCs w:val="26"/>
              </w:rPr>
              <w:t xml:space="preserve"> </w:t>
            </w:r>
            <w:r w:rsidR="004830CA" w:rsidRPr="00B133DC">
              <w:rPr>
                <w:szCs w:val="28"/>
              </w:rPr>
              <w:t xml:space="preserve">г. </w:t>
            </w:r>
            <w:r w:rsidR="004830CA">
              <w:rPr>
                <w:szCs w:val="28"/>
              </w:rPr>
              <w:t>Москва, ул. Клары Цеткин, дом 29А</w:t>
            </w:r>
            <w:r w:rsidR="004830CA">
              <w:rPr>
                <w:szCs w:val="28"/>
              </w:rPr>
              <w:t xml:space="preserve"> </w:t>
            </w:r>
            <w:r w:rsidR="004830CA" w:rsidRPr="006C5B28">
              <w:rPr>
                <w:szCs w:val="28"/>
              </w:rPr>
              <w:t>или по месту нахождения Исполнителя в зависимос</w:t>
            </w:r>
            <w:r w:rsidR="004830CA">
              <w:rPr>
                <w:szCs w:val="28"/>
              </w:rPr>
              <w:t>ти от технических возможностей и</w:t>
            </w:r>
            <w:r w:rsidR="004830CA" w:rsidRPr="006C5B28">
              <w:rPr>
                <w:szCs w:val="28"/>
              </w:rPr>
              <w:t>сполнителя</w:t>
            </w:r>
            <w:r w:rsidR="004830CA">
              <w:rPr>
                <w:b/>
                <w:sz w:val="26"/>
                <w:szCs w:val="26"/>
              </w:rPr>
              <w:t>.</w:t>
            </w:r>
          </w:p>
          <w:p w:rsidR="004830CA" w:rsidRPr="008D364A" w:rsidRDefault="001261C1" w:rsidP="004830CA">
            <w:pPr>
              <w:rPr>
                <w:szCs w:val="28"/>
              </w:rPr>
            </w:pPr>
            <w:r w:rsidRPr="00CD155F">
              <w:rPr>
                <w:b/>
                <w:sz w:val="26"/>
                <w:szCs w:val="26"/>
              </w:rPr>
              <w:t xml:space="preserve">Срок </w:t>
            </w:r>
            <w:r w:rsidR="00F00BFD">
              <w:rPr>
                <w:b/>
                <w:sz w:val="26"/>
                <w:szCs w:val="26"/>
              </w:rPr>
              <w:t>оказания услуг</w:t>
            </w:r>
            <w:r w:rsidR="002A6CE3">
              <w:rPr>
                <w:b/>
                <w:sz w:val="26"/>
                <w:szCs w:val="26"/>
              </w:rPr>
              <w:t xml:space="preserve"> </w:t>
            </w:r>
            <w:r w:rsidR="002A6CE3">
              <w:rPr>
                <w:sz w:val="26"/>
                <w:szCs w:val="26"/>
              </w:rPr>
              <w:t xml:space="preserve">– </w:t>
            </w:r>
            <w:r w:rsidR="004830CA" w:rsidRPr="008D364A">
              <w:rPr>
                <w:szCs w:val="28"/>
              </w:rPr>
              <w:t xml:space="preserve">Услуги должны быть оказаны исполнителем </w:t>
            </w:r>
            <w:r w:rsidR="004830CA" w:rsidRPr="00E33DE2">
              <w:rPr>
                <w:szCs w:val="28"/>
              </w:rPr>
              <w:t>в период с 11.01.2027 по 12.03.2027 (включительно).</w:t>
            </w:r>
          </w:p>
          <w:p w:rsidR="00762CC3" w:rsidRPr="00762CC3" w:rsidRDefault="00F00BFD" w:rsidP="00F00BFD">
            <w:pPr>
              <w:widowControl w:val="0"/>
              <w:jc w:val="both"/>
              <w:rPr>
                <w:b/>
                <w:bCs/>
              </w:rPr>
            </w:pPr>
            <w:r>
              <w:rPr>
                <w:rFonts w:eastAsia="Calibri"/>
                <w:sz w:val="26"/>
                <w:szCs w:val="26"/>
              </w:rPr>
              <w:t>Услуги осуществляются</w:t>
            </w:r>
            <w:r w:rsidR="00762CC3" w:rsidRPr="00CD155F">
              <w:rPr>
                <w:rFonts w:eastAsia="Calibri"/>
                <w:sz w:val="26"/>
                <w:szCs w:val="26"/>
              </w:rPr>
              <w:t xml:space="preserve"> в соо</w:t>
            </w:r>
            <w:r w:rsidR="00AC203A">
              <w:rPr>
                <w:rFonts w:eastAsia="Calibri"/>
                <w:sz w:val="26"/>
                <w:szCs w:val="26"/>
              </w:rPr>
              <w:t>тветствии условиями Техничес</w:t>
            </w:r>
            <w:r w:rsidR="00AA6971">
              <w:rPr>
                <w:rFonts w:eastAsia="Calibri"/>
                <w:sz w:val="26"/>
                <w:szCs w:val="26"/>
              </w:rPr>
              <w:t>кого задания</w:t>
            </w:r>
            <w:r w:rsidR="00762CC3" w:rsidRPr="00CD155F">
              <w:rPr>
                <w:rFonts w:eastAsia="Calibri"/>
                <w:sz w:val="26"/>
                <w:szCs w:val="26"/>
              </w:rPr>
              <w:t>.</w:t>
            </w:r>
          </w:p>
        </w:tc>
      </w:tr>
      <w:tr w:rsidR="00472728" w:rsidRPr="003F435B" w:rsidTr="009906E0">
        <w:tc>
          <w:tcPr>
            <w:tcW w:w="2084" w:type="dxa"/>
            <w:tcBorders>
              <w:top w:val="single" w:sz="4" w:space="0" w:color="auto"/>
              <w:left w:val="single" w:sz="4" w:space="0" w:color="auto"/>
              <w:bottom w:val="single" w:sz="4" w:space="0" w:color="auto"/>
              <w:right w:val="single" w:sz="4" w:space="0" w:color="auto"/>
            </w:tcBorders>
          </w:tcPr>
          <w:p w:rsidR="00472728" w:rsidRPr="003F435B" w:rsidRDefault="00472728" w:rsidP="004025B8">
            <w:pPr>
              <w:rPr>
                <w:bCs/>
                <w:sz w:val="28"/>
                <w:szCs w:val="28"/>
              </w:rPr>
            </w:pPr>
            <w:r w:rsidRPr="003F435B">
              <w:rPr>
                <w:bCs/>
                <w:sz w:val="28"/>
                <w:szCs w:val="28"/>
              </w:rPr>
              <w:t>Используемый метод определения НМЦК с обоснованием:</w:t>
            </w:r>
          </w:p>
        </w:tc>
        <w:tc>
          <w:tcPr>
            <w:tcW w:w="13226" w:type="dxa"/>
            <w:tcBorders>
              <w:top w:val="single" w:sz="4" w:space="0" w:color="auto"/>
              <w:left w:val="single" w:sz="4" w:space="0" w:color="auto"/>
              <w:bottom w:val="single" w:sz="4" w:space="0" w:color="auto"/>
              <w:right w:val="single" w:sz="4" w:space="0" w:color="auto"/>
            </w:tcBorders>
          </w:tcPr>
          <w:p w:rsidR="00A50C7A" w:rsidRPr="003F435B" w:rsidRDefault="00BA55BE" w:rsidP="00A42BAD">
            <w:pPr>
              <w:ind w:right="152"/>
              <w:jc w:val="both"/>
              <w:rPr>
                <w:sz w:val="26"/>
                <w:szCs w:val="26"/>
              </w:rPr>
            </w:pPr>
            <w:proofErr w:type="gramStart"/>
            <w:r w:rsidRPr="00B03B23">
              <w:rPr>
                <w:sz w:val="26"/>
                <w:szCs w:val="26"/>
              </w:rPr>
              <w:t>В соответствии с ч. 6 ст. 22 Федерального закона от 05.04.2013 №44-ФЗ и пунктом 3.7.1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утвержденных приказом Министерства экономического развития Российской Федерации от 02.10.2013 № 567, НМЦК определена методом сопоставимых рыночных цен, т.к. этот метод является приоритетным.</w:t>
            </w:r>
            <w:proofErr w:type="gramEnd"/>
            <w:r w:rsidRPr="00B03B23">
              <w:rPr>
                <w:sz w:val="26"/>
                <w:szCs w:val="26"/>
              </w:rPr>
              <w:t xml:space="preserve"> Другие методы определения НМЦК не использовались в связи с тем, что данная закупка не входит в группы, предусмотренные ч. 7-11 ст. 22 Федерального закона от 05.04.2013 № 44-ФЗ «О контрактной системе в сфере закупок товаров, работ, услуг для обеспечения государственных и муниципальных нужд».</w:t>
            </w:r>
          </w:p>
        </w:tc>
      </w:tr>
      <w:tr w:rsidR="00472728" w:rsidTr="009906E0">
        <w:trPr>
          <w:trHeight w:val="3044"/>
        </w:trPr>
        <w:tc>
          <w:tcPr>
            <w:tcW w:w="2084" w:type="dxa"/>
            <w:tcBorders>
              <w:top w:val="single" w:sz="4" w:space="0" w:color="auto"/>
              <w:left w:val="single" w:sz="4" w:space="0" w:color="auto"/>
              <w:bottom w:val="single" w:sz="4" w:space="0" w:color="auto"/>
              <w:right w:val="single" w:sz="4" w:space="0" w:color="auto"/>
            </w:tcBorders>
          </w:tcPr>
          <w:p w:rsidR="00472728" w:rsidRDefault="00472728" w:rsidP="004025B8">
            <w:pPr>
              <w:ind w:right="57"/>
              <w:jc w:val="both"/>
              <w:rPr>
                <w:b/>
                <w:bCs/>
              </w:rPr>
            </w:pPr>
            <w:r>
              <w:rPr>
                <w:b/>
                <w:bCs/>
              </w:rPr>
              <w:t>Расчет НМЦК</w:t>
            </w:r>
          </w:p>
          <w:p w:rsidR="00A50C7A" w:rsidRDefault="00A50C7A" w:rsidP="004025B8">
            <w:pPr>
              <w:ind w:right="57"/>
              <w:jc w:val="both"/>
              <w:rPr>
                <w:b/>
                <w:bCs/>
              </w:rPr>
            </w:pPr>
          </w:p>
          <w:p w:rsidR="00A50C7A" w:rsidRDefault="00A50C7A" w:rsidP="004025B8">
            <w:pPr>
              <w:ind w:right="57"/>
              <w:jc w:val="both"/>
              <w:rPr>
                <w:b/>
                <w:bCs/>
              </w:rPr>
            </w:pPr>
          </w:p>
          <w:p w:rsidR="00A50C7A" w:rsidRDefault="00A50C7A" w:rsidP="004025B8">
            <w:pPr>
              <w:ind w:right="57"/>
              <w:jc w:val="both"/>
              <w:rPr>
                <w:b/>
                <w:bCs/>
              </w:rPr>
            </w:pPr>
          </w:p>
          <w:p w:rsidR="00A50C7A" w:rsidRDefault="00A50C7A" w:rsidP="004025B8">
            <w:pPr>
              <w:ind w:right="57"/>
              <w:jc w:val="both"/>
              <w:rPr>
                <w:b/>
                <w:bCs/>
              </w:rPr>
            </w:pPr>
          </w:p>
          <w:p w:rsidR="00A50C7A" w:rsidRDefault="00A50C7A" w:rsidP="004025B8">
            <w:pPr>
              <w:ind w:right="57"/>
              <w:jc w:val="both"/>
              <w:rPr>
                <w:b/>
                <w:bCs/>
              </w:rPr>
            </w:pPr>
          </w:p>
          <w:p w:rsidR="00A50C7A" w:rsidRDefault="00A50C7A" w:rsidP="004025B8">
            <w:pPr>
              <w:ind w:right="57"/>
              <w:jc w:val="both"/>
              <w:rPr>
                <w:b/>
                <w:bCs/>
              </w:rPr>
            </w:pPr>
          </w:p>
          <w:p w:rsidR="00A50C7A" w:rsidRDefault="00A50C7A" w:rsidP="004025B8">
            <w:pPr>
              <w:ind w:right="57"/>
              <w:jc w:val="both"/>
              <w:rPr>
                <w:b/>
                <w:bCs/>
              </w:rPr>
            </w:pPr>
          </w:p>
          <w:p w:rsidR="00A50C7A" w:rsidRDefault="00A50C7A" w:rsidP="004025B8">
            <w:pPr>
              <w:ind w:right="57"/>
              <w:jc w:val="both"/>
              <w:rPr>
                <w:b/>
                <w:bCs/>
              </w:rPr>
            </w:pPr>
          </w:p>
          <w:p w:rsidR="00A50C7A" w:rsidRDefault="00A50C7A" w:rsidP="004025B8">
            <w:pPr>
              <w:ind w:right="57"/>
              <w:jc w:val="both"/>
              <w:rPr>
                <w:b/>
                <w:bCs/>
              </w:rPr>
            </w:pPr>
          </w:p>
          <w:p w:rsidR="00A50C7A" w:rsidRDefault="00A50C7A" w:rsidP="004025B8">
            <w:pPr>
              <w:ind w:right="57"/>
              <w:jc w:val="both"/>
              <w:rPr>
                <w:b/>
                <w:bCs/>
              </w:rPr>
            </w:pPr>
          </w:p>
          <w:p w:rsidR="00A50C7A" w:rsidRDefault="00A50C7A" w:rsidP="004025B8">
            <w:pPr>
              <w:ind w:right="57"/>
              <w:jc w:val="both"/>
              <w:rPr>
                <w:b/>
                <w:bCs/>
              </w:rPr>
            </w:pPr>
          </w:p>
        </w:tc>
        <w:tc>
          <w:tcPr>
            <w:tcW w:w="13226" w:type="dxa"/>
            <w:tcBorders>
              <w:top w:val="single" w:sz="4" w:space="0" w:color="auto"/>
              <w:left w:val="single" w:sz="4" w:space="0" w:color="auto"/>
              <w:bottom w:val="single" w:sz="4" w:space="0" w:color="auto"/>
              <w:right w:val="single" w:sz="4" w:space="0" w:color="auto"/>
            </w:tcBorders>
          </w:tcPr>
          <w:p w:rsidR="00BA55BE" w:rsidRDefault="00A300B6" w:rsidP="00BA55BE">
            <w:pPr>
              <w:jc w:val="both"/>
              <w:rPr>
                <w:sz w:val="26"/>
                <w:szCs w:val="26"/>
              </w:rPr>
            </w:pPr>
            <w:r>
              <w:rPr>
                <w:sz w:val="26"/>
                <w:szCs w:val="26"/>
              </w:rPr>
              <w:t xml:space="preserve"> </w:t>
            </w:r>
            <w:r w:rsidR="00BA55BE" w:rsidRPr="00B03B23">
              <w:rPr>
                <w:sz w:val="26"/>
                <w:szCs w:val="26"/>
              </w:rPr>
              <w:t>С целью поиска идентичных или однородных товаров с аналогичными потребительскими свойствами потенциальным Поставщикам было направлено</w:t>
            </w:r>
            <w:r w:rsidR="00F379FE">
              <w:rPr>
                <w:sz w:val="26"/>
                <w:szCs w:val="26"/>
              </w:rPr>
              <w:t xml:space="preserve"> </w:t>
            </w:r>
            <w:r w:rsidR="00A51D74">
              <w:rPr>
                <w:sz w:val="26"/>
                <w:szCs w:val="26"/>
              </w:rPr>
              <w:t>9</w:t>
            </w:r>
            <w:r w:rsidR="00BA55BE" w:rsidRPr="00B03B23">
              <w:rPr>
                <w:sz w:val="26"/>
                <w:szCs w:val="26"/>
              </w:rPr>
              <w:t xml:space="preserve"> (</w:t>
            </w:r>
            <w:r w:rsidR="00A51D74">
              <w:rPr>
                <w:sz w:val="26"/>
                <w:szCs w:val="26"/>
              </w:rPr>
              <w:t>Девять</w:t>
            </w:r>
            <w:r w:rsidR="00BD7A29">
              <w:rPr>
                <w:sz w:val="26"/>
                <w:szCs w:val="26"/>
              </w:rPr>
              <w:t>) запрос</w:t>
            </w:r>
            <w:r w:rsidR="00D7416D">
              <w:rPr>
                <w:sz w:val="26"/>
                <w:szCs w:val="26"/>
              </w:rPr>
              <w:t>ов</w:t>
            </w:r>
            <w:r w:rsidR="00BD7A29">
              <w:rPr>
                <w:sz w:val="26"/>
                <w:szCs w:val="26"/>
              </w:rPr>
              <w:t xml:space="preserve"> в организации и</w:t>
            </w:r>
            <w:r w:rsidR="00E74247">
              <w:rPr>
                <w:sz w:val="26"/>
                <w:szCs w:val="26"/>
              </w:rPr>
              <w:t xml:space="preserve"> запрос ценовой информации в ЕИ</w:t>
            </w:r>
            <w:proofErr w:type="gramStart"/>
            <w:r w:rsidR="00E74247">
              <w:rPr>
                <w:sz w:val="26"/>
                <w:szCs w:val="26"/>
                <w:lang w:val="en-US"/>
              </w:rPr>
              <w:t>C</w:t>
            </w:r>
            <w:proofErr w:type="gramEnd"/>
            <w:r w:rsidR="00E74247" w:rsidRPr="00E74247">
              <w:rPr>
                <w:sz w:val="26"/>
                <w:szCs w:val="26"/>
              </w:rPr>
              <w:t xml:space="preserve"> </w:t>
            </w:r>
            <w:r w:rsidR="00E74247">
              <w:rPr>
                <w:sz w:val="26"/>
                <w:szCs w:val="26"/>
              </w:rPr>
              <w:t xml:space="preserve">№ </w:t>
            </w:r>
            <w:r w:rsidR="00ED4BE0">
              <w:rPr>
                <w:sz w:val="26"/>
                <w:szCs w:val="26"/>
              </w:rPr>
              <w:t>03731000485</w:t>
            </w:r>
            <w:r w:rsidR="00A51D74">
              <w:rPr>
                <w:sz w:val="26"/>
                <w:szCs w:val="26"/>
              </w:rPr>
              <w:t>26000215</w:t>
            </w:r>
            <w:r w:rsidR="00BA55BE" w:rsidRPr="00B03B23">
              <w:rPr>
                <w:sz w:val="26"/>
                <w:szCs w:val="26"/>
              </w:rPr>
              <w:t xml:space="preserve"> Анализ рынка произведен на основании 3 (Трех) полученных ответов.</w:t>
            </w:r>
            <w:r w:rsidR="00C8241B">
              <w:rPr>
                <w:sz w:val="26"/>
                <w:szCs w:val="26"/>
              </w:rPr>
              <w:t xml:space="preserve"> </w:t>
            </w:r>
          </w:p>
          <w:p w:rsidR="00F379FE" w:rsidRDefault="00F379FE" w:rsidP="00BA55BE">
            <w:pPr>
              <w:jc w:val="both"/>
              <w:rPr>
                <w:sz w:val="26"/>
                <w:szCs w:val="26"/>
              </w:rPr>
            </w:pPr>
          </w:p>
          <w:p w:rsidR="00F379FE" w:rsidRDefault="00F379FE" w:rsidP="00BA55BE">
            <w:pPr>
              <w:jc w:val="both"/>
              <w:rPr>
                <w:sz w:val="26"/>
                <w:szCs w:val="26"/>
              </w:rPr>
            </w:pPr>
          </w:p>
          <w:p w:rsidR="00F379FE" w:rsidRDefault="00F379FE" w:rsidP="00BA55BE">
            <w:pPr>
              <w:jc w:val="both"/>
              <w:rPr>
                <w:sz w:val="26"/>
                <w:szCs w:val="26"/>
              </w:rPr>
            </w:pPr>
          </w:p>
          <w:p w:rsidR="00F379FE" w:rsidRDefault="00F379FE" w:rsidP="00BA55BE">
            <w:pPr>
              <w:jc w:val="both"/>
              <w:rPr>
                <w:sz w:val="26"/>
                <w:szCs w:val="26"/>
              </w:rPr>
            </w:pPr>
          </w:p>
          <w:p w:rsidR="00F379FE" w:rsidRDefault="00F379FE" w:rsidP="00BA55BE">
            <w:pPr>
              <w:jc w:val="both"/>
              <w:rPr>
                <w:sz w:val="26"/>
                <w:szCs w:val="26"/>
              </w:rPr>
            </w:pPr>
          </w:p>
          <w:p w:rsidR="00F379FE" w:rsidRDefault="00F379FE" w:rsidP="00BA55BE">
            <w:pPr>
              <w:jc w:val="both"/>
              <w:rPr>
                <w:sz w:val="26"/>
                <w:szCs w:val="26"/>
              </w:rPr>
            </w:pPr>
          </w:p>
          <w:p w:rsidR="00F379FE" w:rsidRDefault="00F379FE" w:rsidP="00BA55BE">
            <w:pPr>
              <w:jc w:val="both"/>
              <w:rPr>
                <w:sz w:val="26"/>
                <w:szCs w:val="26"/>
              </w:rPr>
            </w:pPr>
          </w:p>
          <w:p w:rsidR="00F379FE" w:rsidRDefault="00F379FE" w:rsidP="00BA55BE">
            <w:pPr>
              <w:jc w:val="both"/>
              <w:rPr>
                <w:sz w:val="26"/>
                <w:szCs w:val="26"/>
              </w:rPr>
            </w:pPr>
          </w:p>
          <w:p w:rsidR="00ED4BE0" w:rsidRDefault="00ED4BE0" w:rsidP="00BA55BE">
            <w:pPr>
              <w:jc w:val="both"/>
              <w:rPr>
                <w:sz w:val="26"/>
                <w:szCs w:val="26"/>
              </w:rPr>
            </w:pPr>
          </w:p>
          <w:p w:rsidR="00ED4BE0" w:rsidRPr="00F00BFD" w:rsidRDefault="00ED4BE0" w:rsidP="00BA55BE">
            <w:pPr>
              <w:jc w:val="both"/>
              <w:rPr>
                <w:sz w:val="26"/>
                <w:szCs w:val="26"/>
              </w:rPr>
            </w:pPr>
          </w:p>
          <w:p w:rsidR="00F379FE" w:rsidRPr="00ED4BE0" w:rsidRDefault="00ED4BE0" w:rsidP="00BA55BE">
            <w:pPr>
              <w:jc w:val="both"/>
              <w:rPr>
                <w:b/>
                <w:sz w:val="26"/>
                <w:szCs w:val="26"/>
              </w:rPr>
            </w:pPr>
            <w:r w:rsidRPr="00ED4BE0">
              <w:rPr>
                <w:b/>
                <w:sz w:val="26"/>
                <w:szCs w:val="26"/>
              </w:rPr>
              <w:t xml:space="preserve">КП № </w:t>
            </w:r>
            <w:r w:rsidR="00A51D74">
              <w:rPr>
                <w:b/>
                <w:sz w:val="26"/>
                <w:szCs w:val="26"/>
              </w:rPr>
              <w:t>2417</w:t>
            </w:r>
            <w:r w:rsidR="00F00BFD">
              <w:rPr>
                <w:b/>
                <w:sz w:val="26"/>
                <w:szCs w:val="26"/>
              </w:rPr>
              <w:t xml:space="preserve"> от </w:t>
            </w:r>
            <w:r w:rsidR="00A51D74">
              <w:rPr>
                <w:b/>
                <w:sz w:val="26"/>
                <w:szCs w:val="26"/>
              </w:rPr>
              <w:t>10.07.2026</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1"/>
              <w:gridCol w:w="1761"/>
              <w:gridCol w:w="1316"/>
              <w:gridCol w:w="1316"/>
              <w:gridCol w:w="2411"/>
              <w:gridCol w:w="3995"/>
            </w:tblGrid>
            <w:tr w:rsidR="00ED4BE0" w:rsidTr="009A30E7">
              <w:trPr>
                <w:trHeight w:val="1164"/>
              </w:trPr>
              <w:tc>
                <w:tcPr>
                  <w:tcW w:w="1566" w:type="pct"/>
                  <w:gridSpan w:val="2"/>
                  <w:tcBorders>
                    <w:top w:val="single" w:sz="4" w:space="0" w:color="auto"/>
                    <w:left w:val="single" w:sz="4" w:space="0" w:color="auto"/>
                    <w:bottom w:val="single" w:sz="4" w:space="0" w:color="auto"/>
                    <w:right w:val="single" w:sz="4" w:space="0" w:color="auto"/>
                  </w:tcBorders>
                  <w:vAlign w:val="center"/>
                </w:tcPr>
                <w:p w:rsidR="00ED4BE0" w:rsidRPr="00FF70C9" w:rsidRDefault="00ED4BE0" w:rsidP="009A30E7">
                  <w:pPr>
                    <w:pStyle w:val="a3"/>
                    <w:tabs>
                      <w:tab w:val="left" w:pos="10080"/>
                      <w:tab w:val="left" w:pos="10260"/>
                    </w:tabs>
                    <w:spacing w:before="120"/>
                    <w:jc w:val="center"/>
                    <w:rPr>
                      <w:rFonts w:cs="Arial"/>
                      <w:sz w:val="24"/>
                      <w:szCs w:val="24"/>
                    </w:rPr>
                  </w:pPr>
                  <w:r w:rsidRPr="00FF70C9">
                    <w:rPr>
                      <w:rFonts w:cs="Arial"/>
                      <w:sz w:val="24"/>
                      <w:szCs w:val="24"/>
                    </w:rPr>
                    <w:t xml:space="preserve">Наименование </w:t>
                  </w:r>
                  <w:r>
                    <w:rPr>
                      <w:rFonts w:cs="Arial"/>
                      <w:sz w:val="24"/>
                      <w:szCs w:val="24"/>
                    </w:rPr>
                    <w:t>товара</w:t>
                  </w:r>
                </w:p>
              </w:tc>
              <w:tc>
                <w:tcPr>
                  <w:tcW w:w="500" w:type="pct"/>
                  <w:tcBorders>
                    <w:top w:val="single" w:sz="4" w:space="0" w:color="auto"/>
                    <w:left w:val="single" w:sz="4" w:space="0" w:color="auto"/>
                    <w:bottom w:val="single" w:sz="4" w:space="0" w:color="auto"/>
                    <w:right w:val="single" w:sz="4" w:space="0" w:color="auto"/>
                  </w:tcBorders>
                </w:tcPr>
                <w:p w:rsidR="00ED4BE0" w:rsidRPr="00FF70C9" w:rsidRDefault="00ED4BE0" w:rsidP="009A30E7">
                  <w:pPr>
                    <w:pStyle w:val="a3"/>
                    <w:tabs>
                      <w:tab w:val="left" w:pos="10080"/>
                      <w:tab w:val="left" w:pos="10260"/>
                    </w:tabs>
                    <w:spacing w:before="120"/>
                    <w:jc w:val="center"/>
                    <w:rPr>
                      <w:rFonts w:cs="Arial"/>
                      <w:sz w:val="24"/>
                      <w:szCs w:val="24"/>
                    </w:rPr>
                  </w:pPr>
                  <w:r>
                    <w:rPr>
                      <w:rFonts w:cs="Arial"/>
                      <w:sz w:val="24"/>
                      <w:szCs w:val="24"/>
                    </w:rPr>
                    <w:t>Кол-во</w:t>
                  </w:r>
                </w:p>
              </w:tc>
              <w:tc>
                <w:tcPr>
                  <w:tcW w:w="500" w:type="pct"/>
                  <w:tcBorders>
                    <w:top w:val="single" w:sz="4" w:space="0" w:color="auto"/>
                    <w:left w:val="single" w:sz="4" w:space="0" w:color="auto"/>
                    <w:bottom w:val="single" w:sz="4" w:space="0" w:color="auto"/>
                    <w:right w:val="single" w:sz="4" w:space="0" w:color="auto"/>
                  </w:tcBorders>
                  <w:vAlign w:val="center"/>
                </w:tcPr>
                <w:p w:rsidR="00ED4BE0" w:rsidRPr="00FF70C9" w:rsidRDefault="00ED4BE0" w:rsidP="009A30E7">
                  <w:pPr>
                    <w:pStyle w:val="a3"/>
                    <w:tabs>
                      <w:tab w:val="left" w:pos="10080"/>
                      <w:tab w:val="left" w:pos="10260"/>
                    </w:tabs>
                    <w:spacing w:before="120"/>
                    <w:jc w:val="center"/>
                    <w:rPr>
                      <w:rFonts w:cs="Arial"/>
                      <w:sz w:val="24"/>
                      <w:szCs w:val="24"/>
                    </w:rPr>
                  </w:pPr>
                  <w:r w:rsidRPr="00FF70C9">
                    <w:rPr>
                      <w:rFonts w:cs="Arial"/>
                      <w:sz w:val="24"/>
                      <w:szCs w:val="24"/>
                    </w:rPr>
                    <w:t>Единица измерения</w:t>
                  </w:r>
                </w:p>
              </w:tc>
              <w:tc>
                <w:tcPr>
                  <w:tcW w:w="916" w:type="pct"/>
                  <w:tcBorders>
                    <w:top w:val="single" w:sz="4" w:space="0" w:color="auto"/>
                    <w:left w:val="single" w:sz="4" w:space="0" w:color="auto"/>
                    <w:bottom w:val="single" w:sz="4" w:space="0" w:color="auto"/>
                    <w:right w:val="single" w:sz="4" w:space="0" w:color="auto"/>
                  </w:tcBorders>
                  <w:vAlign w:val="center"/>
                </w:tcPr>
                <w:p w:rsidR="00ED4BE0" w:rsidRPr="00FF70C9" w:rsidRDefault="00ED4BE0" w:rsidP="009A30E7">
                  <w:pPr>
                    <w:pStyle w:val="a3"/>
                    <w:tabs>
                      <w:tab w:val="left" w:pos="10080"/>
                      <w:tab w:val="left" w:pos="10260"/>
                    </w:tabs>
                    <w:spacing w:before="120"/>
                    <w:jc w:val="center"/>
                    <w:rPr>
                      <w:rFonts w:cs="Arial"/>
                      <w:sz w:val="24"/>
                      <w:szCs w:val="24"/>
                    </w:rPr>
                  </w:pPr>
                  <w:r w:rsidRPr="00FF70C9">
                    <w:rPr>
                      <w:rFonts w:cs="Arial"/>
                      <w:sz w:val="24"/>
                      <w:szCs w:val="24"/>
                    </w:rPr>
                    <w:t>Цена за</w:t>
                  </w:r>
                  <w:r>
                    <w:rPr>
                      <w:rFonts w:cs="Arial"/>
                      <w:sz w:val="24"/>
                      <w:szCs w:val="24"/>
                    </w:rPr>
                    <w:t xml:space="preserve"> </w:t>
                  </w:r>
                  <w:proofErr w:type="spellStart"/>
                  <w:proofErr w:type="gramStart"/>
                  <w:r>
                    <w:rPr>
                      <w:rFonts w:cs="Arial"/>
                      <w:sz w:val="24"/>
                      <w:szCs w:val="24"/>
                    </w:rPr>
                    <w:t>ед</w:t>
                  </w:r>
                  <w:proofErr w:type="spellEnd"/>
                  <w:proofErr w:type="gramEnd"/>
                  <w:r>
                    <w:rPr>
                      <w:rFonts w:cs="Arial"/>
                      <w:sz w:val="24"/>
                      <w:szCs w:val="24"/>
                    </w:rPr>
                    <w:t>,</w:t>
                  </w:r>
                  <w:r>
                    <w:rPr>
                      <w:rFonts w:cs="Arial"/>
                      <w:sz w:val="24"/>
                      <w:szCs w:val="24"/>
                    </w:rPr>
                    <w:br/>
                    <w:t xml:space="preserve"> руб.</w:t>
                  </w:r>
                </w:p>
              </w:tc>
              <w:tc>
                <w:tcPr>
                  <w:tcW w:w="1518" w:type="pct"/>
                  <w:tcBorders>
                    <w:top w:val="single" w:sz="4" w:space="0" w:color="auto"/>
                    <w:left w:val="single" w:sz="4" w:space="0" w:color="auto"/>
                    <w:bottom w:val="single" w:sz="4" w:space="0" w:color="auto"/>
                    <w:right w:val="single" w:sz="4" w:space="0" w:color="auto"/>
                  </w:tcBorders>
                  <w:vAlign w:val="center"/>
                </w:tcPr>
                <w:p w:rsidR="00ED4BE0" w:rsidRPr="00FF70C9" w:rsidRDefault="00ED4BE0" w:rsidP="009A30E7">
                  <w:pPr>
                    <w:pStyle w:val="a3"/>
                    <w:tabs>
                      <w:tab w:val="left" w:pos="3435"/>
                      <w:tab w:val="left" w:pos="10080"/>
                      <w:tab w:val="left" w:pos="10260"/>
                    </w:tabs>
                    <w:spacing w:before="120"/>
                    <w:jc w:val="center"/>
                    <w:rPr>
                      <w:rFonts w:cs="Arial"/>
                      <w:sz w:val="24"/>
                      <w:szCs w:val="24"/>
                    </w:rPr>
                  </w:pPr>
                  <w:r>
                    <w:rPr>
                      <w:rFonts w:cs="Arial"/>
                      <w:sz w:val="24"/>
                      <w:szCs w:val="24"/>
                    </w:rPr>
                    <w:t>Общая с</w:t>
                  </w:r>
                  <w:r w:rsidRPr="00FF70C9">
                    <w:rPr>
                      <w:rFonts w:cs="Arial"/>
                      <w:sz w:val="24"/>
                      <w:szCs w:val="24"/>
                    </w:rPr>
                    <w:t>тоимость, руб.</w:t>
                  </w:r>
                </w:p>
              </w:tc>
            </w:tr>
            <w:tr w:rsidR="00ED4BE0" w:rsidTr="009A30E7">
              <w:trPr>
                <w:trHeight w:val="1356"/>
              </w:trPr>
              <w:tc>
                <w:tcPr>
                  <w:tcW w:w="1566" w:type="pct"/>
                  <w:gridSpan w:val="2"/>
                  <w:tcBorders>
                    <w:top w:val="single" w:sz="4" w:space="0" w:color="auto"/>
                    <w:left w:val="single" w:sz="4" w:space="0" w:color="auto"/>
                    <w:right w:val="single" w:sz="4" w:space="0" w:color="auto"/>
                  </w:tcBorders>
                  <w:vAlign w:val="center"/>
                </w:tcPr>
                <w:p w:rsidR="00A51D74" w:rsidRPr="004830CA" w:rsidRDefault="00A51D74" w:rsidP="00A51D74">
                  <w:pPr>
                    <w:rPr>
                      <w:b/>
                      <w:sz w:val="26"/>
                      <w:szCs w:val="26"/>
                    </w:rPr>
                  </w:pPr>
                  <w:r>
                    <w:rPr>
                      <w:sz w:val="26"/>
                      <w:szCs w:val="26"/>
                    </w:rPr>
                    <w:t>О</w:t>
                  </w:r>
                  <w:r w:rsidRPr="004830CA">
                    <w:rPr>
                      <w:sz w:val="26"/>
                      <w:szCs w:val="26"/>
                    </w:rPr>
                    <w:t xml:space="preserve">казание услуг по технической экспертизе в целях получения информации о необходимости проведения и объемах ремонта генетического анализатора для </w:t>
                  </w:r>
                  <w:proofErr w:type="spellStart"/>
                  <w:r w:rsidRPr="004830CA">
                    <w:rPr>
                      <w:sz w:val="26"/>
                      <w:szCs w:val="26"/>
                    </w:rPr>
                    <w:t>секвенирования</w:t>
                  </w:r>
                  <w:proofErr w:type="spellEnd"/>
                  <w:r w:rsidRPr="004830CA">
                    <w:rPr>
                      <w:sz w:val="26"/>
                      <w:szCs w:val="26"/>
                    </w:rPr>
                    <w:t xml:space="preserve"> и фрагментного анализа ДНК LOCUS SEQTOR.</w:t>
                  </w:r>
                </w:p>
                <w:p w:rsidR="00ED4BE0" w:rsidRDefault="00ED4BE0" w:rsidP="009A30E7">
                  <w:pPr>
                    <w:pStyle w:val="af1"/>
                    <w:ind w:firstLine="0"/>
                    <w:jc w:val="center"/>
                    <w:rPr>
                      <w:sz w:val="24"/>
                      <w:szCs w:val="24"/>
                    </w:rPr>
                  </w:pPr>
                </w:p>
              </w:tc>
              <w:tc>
                <w:tcPr>
                  <w:tcW w:w="500" w:type="pct"/>
                  <w:tcBorders>
                    <w:top w:val="single" w:sz="4" w:space="0" w:color="auto"/>
                    <w:left w:val="single" w:sz="4" w:space="0" w:color="auto"/>
                    <w:right w:val="single" w:sz="4" w:space="0" w:color="auto"/>
                  </w:tcBorders>
                  <w:vAlign w:val="center"/>
                </w:tcPr>
                <w:p w:rsidR="00ED4BE0" w:rsidRPr="00F00BFD" w:rsidRDefault="00ED4BE0" w:rsidP="009A30E7">
                  <w:pPr>
                    <w:pStyle w:val="af1"/>
                    <w:ind w:firstLine="0"/>
                    <w:jc w:val="center"/>
                    <w:rPr>
                      <w:sz w:val="24"/>
                      <w:szCs w:val="24"/>
                    </w:rPr>
                  </w:pPr>
                  <w:r w:rsidRPr="00F00BFD">
                    <w:rPr>
                      <w:sz w:val="24"/>
                      <w:szCs w:val="24"/>
                    </w:rPr>
                    <w:t>1</w:t>
                  </w:r>
                </w:p>
              </w:tc>
              <w:tc>
                <w:tcPr>
                  <w:tcW w:w="500" w:type="pct"/>
                  <w:tcBorders>
                    <w:top w:val="single" w:sz="4" w:space="0" w:color="auto"/>
                    <w:left w:val="single" w:sz="4" w:space="0" w:color="auto"/>
                    <w:right w:val="single" w:sz="4" w:space="0" w:color="auto"/>
                  </w:tcBorders>
                  <w:vAlign w:val="center"/>
                </w:tcPr>
                <w:p w:rsidR="00ED4BE0" w:rsidRPr="00ED4BE0" w:rsidRDefault="00F00BFD" w:rsidP="009A30E7">
                  <w:pPr>
                    <w:pStyle w:val="af1"/>
                    <w:ind w:firstLine="0"/>
                    <w:jc w:val="center"/>
                    <w:rPr>
                      <w:sz w:val="24"/>
                      <w:szCs w:val="24"/>
                    </w:rPr>
                  </w:pPr>
                  <w:proofErr w:type="spellStart"/>
                  <w:r>
                    <w:rPr>
                      <w:sz w:val="24"/>
                      <w:szCs w:val="24"/>
                    </w:rPr>
                    <w:t>Усл.ед</w:t>
                  </w:r>
                  <w:proofErr w:type="spellEnd"/>
                  <w:r>
                    <w:rPr>
                      <w:sz w:val="24"/>
                      <w:szCs w:val="24"/>
                    </w:rPr>
                    <w:t>.</w:t>
                  </w:r>
                </w:p>
              </w:tc>
              <w:tc>
                <w:tcPr>
                  <w:tcW w:w="916" w:type="pct"/>
                  <w:tcBorders>
                    <w:top w:val="single" w:sz="4" w:space="0" w:color="auto"/>
                    <w:left w:val="single" w:sz="4" w:space="0" w:color="auto"/>
                    <w:right w:val="single" w:sz="4" w:space="0" w:color="auto"/>
                  </w:tcBorders>
                  <w:vAlign w:val="center"/>
                </w:tcPr>
                <w:p w:rsidR="00ED4BE0" w:rsidRPr="008B2C7D" w:rsidRDefault="00A51D74" w:rsidP="009A30E7">
                  <w:pPr>
                    <w:pStyle w:val="a3"/>
                    <w:tabs>
                      <w:tab w:val="left" w:pos="10080"/>
                      <w:tab w:val="left" w:pos="10260"/>
                    </w:tabs>
                    <w:jc w:val="center"/>
                    <w:rPr>
                      <w:rFonts w:cs="Arial"/>
                      <w:sz w:val="24"/>
                      <w:szCs w:val="24"/>
                    </w:rPr>
                  </w:pPr>
                  <w:r>
                    <w:rPr>
                      <w:rFonts w:cs="Arial"/>
                      <w:sz w:val="24"/>
                      <w:szCs w:val="24"/>
                    </w:rPr>
                    <w:t>140 000,00</w:t>
                  </w:r>
                </w:p>
              </w:tc>
              <w:tc>
                <w:tcPr>
                  <w:tcW w:w="1518" w:type="pct"/>
                  <w:tcBorders>
                    <w:top w:val="single" w:sz="4" w:space="0" w:color="auto"/>
                    <w:left w:val="single" w:sz="4" w:space="0" w:color="auto"/>
                    <w:right w:val="single" w:sz="4" w:space="0" w:color="auto"/>
                  </w:tcBorders>
                  <w:vAlign w:val="center"/>
                </w:tcPr>
                <w:p w:rsidR="00ED4BE0" w:rsidRPr="008B2C7D" w:rsidRDefault="00A51D74" w:rsidP="009A30E7">
                  <w:pPr>
                    <w:pStyle w:val="a3"/>
                    <w:tabs>
                      <w:tab w:val="left" w:pos="10080"/>
                      <w:tab w:val="left" w:pos="10260"/>
                    </w:tabs>
                    <w:jc w:val="center"/>
                    <w:rPr>
                      <w:rFonts w:cs="Arial"/>
                      <w:sz w:val="24"/>
                      <w:szCs w:val="24"/>
                    </w:rPr>
                  </w:pPr>
                  <w:r>
                    <w:rPr>
                      <w:rFonts w:cs="Arial"/>
                      <w:sz w:val="24"/>
                      <w:szCs w:val="24"/>
                    </w:rPr>
                    <w:t>140 000,00</w:t>
                  </w:r>
                </w:p>
              </w:tc>
            </w:tr>
            <w:tr w:rsidR="00ED4BE0" w:rsidRPr="00F866E8" w:rsidTr="009A30E7">
              <w:trPr>
                <w:trHeight w:val="189"/>
              </w:trPr>
              <w:tc>
                <w:tcPr>
                  <w:tcW w:w="897" w:type="pct"/>
                  <w:tcBorders>
                    <w:top w:val="single" w:sz="4" w:space="0" w:color="auto"/>
                    <w:left w:val="single" w:sz="4" w:space="0" w:color="auto"/>
                    <w:bottom w:val="single" w:sz="4" w:space="0" w:color="auto"/>
                    <w:right w:val="single" w:sz="4" w:space="0" w:color="auto"/>
                  </w:tcBorders>
                </w:tcPr>
                <w:p w:rsidR="00ED4BE0" w:rsidRPr="008B2C7D" w:rsidRDefault="00ED4BE0" w:rsidP="009A30E7">
                  <w:pPr>
                    <w:pStyle w:val="a3"/>
                    <w:tabs>
                      <w:tab w:val="left" w:pos="10080"/>
                      <w:tab w:val="left" w:pos="10260"/>
                    </w:tabs>
                    <w:rPr>
                      <w:rFonts w:cs="Arial"/>
                      <w:b/>
                      <w:sz w:val="24"/>
                      <w:szCs w:val="24"/>
                    </w:rPr>
                  </w:pPr>
                  <w:r w:rsidRPr="008B2C7D">
                    <w:rPr>
                      <w:rFonts w:cs="Arial"/>
                      <w:b/>
                      <w:sz w:val="24"/>
                      <w:szCs w:val="24"/>
                    </w:rPr>
                    <w:t>ИТОГО</w:t>
                  </w:r>
                </w:p>
              </w:tc>
              <w:tc>
                <w:tcPr>
                  <w:tcW w:w="4103" w:type="pct"/>
                  <w:gridSpan w:val="5"/>
                  <w:tcBorders>
                    <w:top w:val="single" w:sz="4" w:space="0" w:color="auto"/>
                    <w:left w:val="single" w:sz="4" w:space="0" w:color="auto"/>
                    <w:bottom w:val="single" w:sz="4" w:space="0" w:color="auto"/>
                    <w:right w:val="single" w:sz="4" w:space="0" w:color="auto"/>
                  </w:tcBorders>
                  <w:vAlign w:val="center"/>
                </w:tcPr>
                <w:p w:rsidR="00ED4BE0" w:rsidRPr="00A51D74" w:rsidRDefault="00A51D74" w:rsidP="009A30E7">
                  <w:pPr>
                    <w:pStyle w:val="a3"/>
                    <w:tabs>
                      <w:tab w:val="left" w:pos="10080"/>
                      <w:tab w:val="left" w:pos="10260"/>
                    </w:tabs>
                    <w:jc w:val="right"/>
                    <w:rPr>
                      <w:rFonts w:cs="Arial"/>
                      <w:b/>
                      <w:sz w:val="24"/>
                      <w:szCs w:val="24"/>
                    </w:rPr>
                  </w:pPr>
                  <w:r w:rsidRPr="00A51D74">
                    <w:rPr>
                      <w:rFonts w:cs="Arial"/>
                      <w:b/>
                      <w:sz w:val="24"/>
                      <w:szCs w:val="24"/>
                    </w:rPr>
                    <w:t>140 000,00</w:t>
                  </w:r>
                </w:p>
              </w:tc>
            </w:tr>
          </w:tbl>
          <w:p w:rsidR="00F379FE" w:rsidRPr="00B03B23" w:rsidRDefault="00F379FE" w:rsidP="00BA55BE">
            <w:pPr>
              <w:jc w:val="both"/>
              <w:rPr>
                <w:sz w:val="26"/>
                <w:szCs w:val="26"/>
              </w:rPr>
            </w:pPr>
          </w:p>
          <w:p w:rsidR="00E05911" w:rsidRPr="00ED4BE0" w:rsidRDefault="00E05911" w:rsidP="00081F4F">
            <w:pPr>
              <w:autoSpaceDE w:val="0"/>
              <w:autoSpaceDN w:val="0"/>
              <w:adjustRightInd w:val="0"/>
              <w:jc w:val="both"/>
            </w:pPr>
          </w:p>
          <w:p w:rsidR="009C0CA7" w:rsidRPr="004800F7" w:rsidRDefault="0014338B" w:rsidP="0014338B">
            <w:pPr>
              <w:ind w:right="152"/>
              <w:jc w:val="both"/>
              <w:rPr>
                <w:rFonts w:eastAsia="Calibri"/>
                <w:b/>
                <w:sz w:val="26"/>
                <w:szCs w:val="26"/>
                <w:lang w:eastAsia="en-US"/>
              </w:rPr>
            </w:pPr>
            <w:r w:rsidRPr="00B03B23">
              <w:rPr>
                <w:rFonts w:eastAsia="Calibri"/>
                <w:b/>
                <w:sz w:val="26"/>
                <w:szCs w:val="26"/>
                <w:lang w:eastAsia="en-US"/>
              </w:rPr>
              <w:t>К</w:t>
            </w:r>
            <w:r w:rsidR="004800F7">
              <w:rPr>
                <w:rFonts w:eastAsia="Calibri"/>
                <w:b/>
                <w:sz w:val="26"/>
                <w:szCs w:val="26"/>
                <w:lang w:eastAsia="en-US"/>
              </w:rPr>
              <w:t>П №</w:t>
            </w:r>
            <w:r w:rsidR="00F00BFD">
              <w:rPr>
                <w:rFonts w:eastAsia="Calibri"/>
                <w:b/>
                <w:sz w:val="26"/>
                <w:szCs w:val="26"/>
                <w:lang w:eastAsia="en-US"/>
              </w:rPr>
              <w:t xml:space="preserve"> </w:t>
            </w:r>
            <w:r w:rsidR="00A51D74">
              <w:rPr>
                <w:rFonts w:eastAsia="Calibri"/>
                <w:b/>
                <w:sz w:val="26"/>
                <w:szCs w:val="26"/>
                <w:lang w:eastAsia="en-US"/>
              </w:rPr>
              <w:t>2017</w:t>
            </w:r>
            <w:r w:rsidR="00F00BFD">
              <w:rPr>
                <w:rFonts w:eastAsia="Calibri"/>
                <w:b/>
                <w:sz w:val="26"/>
                <w:szCs w:val="26"/>
                <w:lang w:eastAsia="en-US"/>
              </w:rPr>
              <w:t xml:space="preserve"> от </w:t>
            </w:r>
            <w:r w:rsidR="00A51D74">
              <w:rPr>
                <w:rFonts w:eastAsia="Calibri"/>
                <w:b/>
                <w:sz w:val="26"/>
                <w:szCs w:val="26"/>
                <w:lang w:eastAsia="en-US"/>
              </w:rPr>
              <w:t>10.07.2026</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1"/>
              <w:gridCol w:w="1761"/>
              <w:gridCol w:w="1316"/>
              <w:gridCol w:w="1316"/>
              <w:gridCol w:w="2411"/>
              <w:gridCol w:w="3995"/>
            </w:tblGrid>
            <w:tr w:rsidR="00F00BFD" w:rsidTr="00CA7685">
              <w:trPr>
                <w:trHeight w:val="1164"/>
              </w:trPr>
              <w:tc>
                <w:tcPr>
                  <w:tcW w:w="1566" w:type="pct"/>
                  <w:gridSpan w:val="2"/>
                  <w:tcBorders>
                    <w:top w:val="single" w:sz="4" w:space="0" w:color="auto"/>
                    <w:left w:val="single" w:sz="4" w:space="0" w:color="auto"/>
                    <w:bottom w:val="single" w:sz="4" w:space="0" w:color="auto"/>
                    <w:right w:val="single" w:sz="4" w:space="0" w:color="auto"/>
                  </w:tcBorders>
                  <w:vAlign w:val="center"/>
                </w:tcPr>
                <w:p w:rsidR="00F00BFD" w:rsidRPr="00FF70C9" w:rsidRDefault="00F00BFD" w:rsidP="00CA7685">
                  <w:pPr>
                    <w:pStyle w:val="a3"/>
                    <w:tabs>
                      <w:tab w:val="left" w:pos="10080"/>
                      <w:tab w:val="left" w:pos="10260"/>
                    </w:tabs>
                    <w:spacing w:before="120"/>
                    <w:jc w:val="center"/>
                    <w:rPr>
                      <w:rFonts w:cs="Arial"/>
                      <w:sz w:val="24"/>
                      <w:szCs w:val="24"/>
                    </w:rPr>
                  </w:pPr>
                  <w:r w:rsidRPr="00FF70C9">
                    <w:rPr>
                      <w:rFonts w:cs="Arial"/>
                      <w:sz w:val="24"/>
                      <w:szCs w:val="24"/>
                    </w:rPr>
                    <w:t xml:space="preserve">Наименование </w:t>
                  </w:r>
                  <w:r>
                    <w:rPr>
                      <w:rFonts w:cs="Arial"/>
                      <w:sz w:val="24"/>
                      <w:szCs w:val="24"/>
                    </w:rPr>
                    <w:t>товара</w:t>
                  </w:r>
                </w:p>
              </w:tc>
              <w:tc>
                <w:tcPr>
                  <w:tcW w:w="500" w:type="pct"/>
                  <w:tcBorders>
                    <w:top w:val="single" w:sz="4" w:space="0" w:color="auto"/>
                    <w:left w:val="single" w:sz="4" w:space="0" w:color="auto"/>
                    <w:bottom w:val="single" w:sz="4" w:space="0" w:color="auto"/>
                    <w:right w:val="single" w:sz="4" w:space="0" w:color="auto"/>
                  </w:tcBorders>
                </w:tcPr>
                <w:p w:rsidR="00F00BFD" w:rsidRPr="00FF70C9" w:rsidRDefault="00F00BFD" w:rsidP="00CA7685">
                  <w:pPr>
                    <w:pStyle w:val="a3"/>
                    <w:tabs>
                      <w:tab w:val="left" w:pos="10080"/>
                      <w:tab w:val="left" w:pos="10260"/>
                    </w:tabs>
                    <w:spacing w:before="120"/>
                    <w:jc w:val="center"/>
                    <w:rPr>
                      <w:rFonts w:cs="Arial"/>
                      <w:sz w:val="24"/>
                      <w:szCs w:val="24"/>
                    </w:rPr>
                  </w:pPr>
                  <w:r>
                    <w:rPr>
                      <w:rFonts w:cs="Arial"/>
                      <w:sz w:val="24"/>
                      <w:szCs w:val="24"/>
                    </w:rPr>
                    <w:t>Кол-во</w:t>
                  </w:r>
                </w:p>
              </w:tc>
              <w:tc>
                <w:tcPr>
                  <w:tcW w:w="500" w:type="pct"/>
                  <w:tcBorders>
                    <w:top w:val="single" w:sz="4" w:space="0" w:color="auto"/>
                    <w:left w:val="single" w:sz="4" w:space="0" w:color="auto"/>
                    <w:bottom w:val="single" w:sz="4" w:space="0" w:color="auto"/>
                    <w:right w:val="single" w:sz="4" w:space="0" w:color="auto"/>
                  </w:tcBorders>
                  <w:vAlign w:val="center"/>
                </w:tcPr>
                <w:p w:rsidR="00F00BFD" w:rsidRPr="00FF70C9" w:rsidRDefault="00F00BFD" w:rsidP="00CA7685">
                  <w:pPr>
                    <w:pStyle w:val="a3"/>
                    <w:tabs>
                      <w:tab w:val="left" w:pos="10080"/>
                      <w:tab w:val="left" w:pos="10260"/>
                    </w:tabs>
                    <w:spacing w:before="120"/>
                    <w:jc w:val="center"/>
                    <w:rPr>
                      <w:rFonts w:cs="Arial"/>
                      <w:sz w:val="24"/>
                      <w:szCs w:val="24"/>
                    </w:rPr>
                  </w:pPr>
                  <w:r w:rsidRPr="00FF70C9">
                    <w:rPr>
                      <w:rFonts w:cs="Arial"/>
                      <w:sz w:val="24"/>
                      <w:szCs w:val="24"/>
                    </w:rPr>
                    <w:t>Единица измерения</w:t>
                  </w:r>
                </w:p>
              </w:tc>
              <w:tc>
                <w:tcPr>
                  <w:tcW w:w="916" w:type="pct"/>
                  <w:tcBorders>
                    <w:top w:val="single" w:sz="4" w:space="0" w:color="auto"/>
                    <w:left w:val="single" w:sz="4" w:space="0" w:color="auto"/>
                    <w:bottom w:val="single" w:sz="4" w:space="0" w:color="auto"/>
                    <w:right w:val="single" w:sz="4" w:space="0" w:color="auto"/>
                  </w:tcBorders>
                  <w:vAlign w:val="center"/>
                </w:tcPr>
                <w:p w:rsidR="00F00BFD" w:rsidRPr="00FF70C9" w:rsidRDefault="00F00BFD" w:rsidP="00CA7685">
                  <w:pPr>
                    <w:pStyle w:val="a3"/>
                    <w:tabs>
                      <w:tab w:val="left" w:pos="10080"/>
                      <w:tab w:val="left" w:pos="10260"/>
                    </w:tabs>
                    <w:spacing w:before="120"/>
                    <w:jc w:val="center"/>
                    <w:rPr>
                      <w:rFonts w:cs="Arial"/>
                      <w:sz w:val="24"/>
                      <w:szCs w:val="24"/>
                    </w:rPr>
                  </w:pPr>
                  <w:r w:rsidRPr="00FF70C9">
                    <w:rPr>
                      <w:rFonts w:cs="Arial"/>
                      <w:sz w:val="24"/>
                      <w:szCs w:val="24"/>
                    </w:rPr>
                    <w:t>Цена за</w:t>
                  </w:r>
                  <w:r>
                    <w:rPr>
                      <w:rFonts w:cs="Arial"/>
                      <w:sz w:val="24"/>
                      <w:szCs w:val="24"/>
                    </w:rPr>
                    <w:t xml:space="preserve"> </w:t>
                  </w:r>
                  <w:proofErr w:type="spellStart"/>
                  <w:proofErr w:type="gramStart"/>
                  <w:r>
                    <w:rPr>
                      <w:rFonts w:cs="Arial"/>
                      <w:sz w:val="24"/>
                      <w:szCs w:val="24"/>
                    </w:rPr>
                    <w:t>ед</w:t>
                  </w:r>
                  <w:proofErr w:type="spellEnd"/>
                  <w:proofErr w:type="gramEnd"/>
                  <w:r>
                    <w:rPr>
                      <w:rFonts w:cs="Arial"/>
                      <w:sz w:val="24"/>
                      <w:szCs w:val="24"/>
                    </w:rPr>
                    <w:t>,</w:t>
                  </w:r>
                  <w:r>
                    <w:rPr>
                      <w:rFonts w:cs="Arial"/>
                      <w:sz w:val="24"/>
                      <w:szCs w:val="24"/>
                    </w:rPr>
                    <w:br/>
                    <w:t xml:space="preserve"> руб.</w:t>
                  </w:r>
                </w:p>
              </w:tc>
              <w:tc>
                <w:tcPr>
                  <w:tcW w:w="1518" w:type="pct"/>
                  <w:tcBorders>
                    <w:top w:val="single" w:sz="4" w:space="0" w:color="auto"/>
                    <w:left w:val="single" w:sz="4" w:space="0" w:color="auto"/>
                    <w:bottom w:val="single" w:sz="4" w:space="0" w:color="auto"/>
                    <w:right w:val="single" w:sz="4" w:space="0" w:color="auto"/>
                  </w:tcBorders>
                  <w:vAlign w:val="center"/>
                </w:tcPr>
                <w:p w:rsidR="00F00BFD" w:rsidRPr="00FF70C9" w:rsidRDefault="00F00BFD" w:rsidP="00CA7685">
                  <w:pPr>
                    <w:pStyle w:val="a3"/>
                    <w:tabs>
                      <w:tab w:val="left" w:pos="3435"/>
                      <w:tab w:val="left" w:pos="10080"/>
                      <w:tab w:val="left" w:pos="10260"/>
                    </w:tabs>
                    <w:spacing w:before="120"/>
                    <w:jc w:val="center"/>
                    <w:rPr>
                      <w:rFonts w:cs="Arial"/>
                      <w:sz w:val="24"/>
                      <w:szCs w:val="24"/>
                    </w:rPr>
                  </w:pPr>
                  <w:r>
                    <w:rPr>
                      <w:rFonts w:cs="Arial"/>
                      <w:sz w:val="24"/>
                      <w:szCs w:val="24"/>
                    </w:rPr>
                    <w:t>Общая с</w:t>
                  </w:r>
                  <w:r w:rsidRPr="00FF70C9">
                    <w:rPr>
                      <w:rFonts w:cs="Arial"/>
                      <w:sz w:val="24"/>
                      <w:szCs w:val="24"/>
                    </w:rPr>
                    <w:t>тоимость, руб.</w:t>
                  </w:r>
                </w:p>
              </w:tc>
            </w:tr>
            <w:tr w:rsidR="00F00BFD" w:rsidTr="00CA7685">
              <w:trPr>
                <w:trHeight w:val="1356"/>
              </w:trPr>
              <w:tc>
                <w:tcPr>
                  <w:tcW w:w="1566" w:type="pct"/>
                  <w:gridSpan w:val="2"/>
                  <w:tcBorders>
                    <w:top w:val="single" w:sz="4" w:space="0" w:color="auto"/>
                    <w:left w:val="single" w:sz="4" w:space="0" w:color="auto"/>
                    <w:right w:val="single" w:sz="4" w:space="0" w:color="auto"/>
                  </w:tcBorders>
                  <w:vAlign w:val="center"/>
                </w:tcPr>
                <w:p w:rsidR="00A51D74" w:rsidRPr="004830CA" w:rsidRDefault="00A51D74" w:rsidP="00A51D74">
                  <w:pPr>
                    <w:rPr>
                      <w:b/>
                      <w:sz w:val="26"/>
                      <w:szCs w:val="26"/>
                    </w:rPr>
                  </w:pPr>
                  <w:r>
                    <w:rPr>
                      <w:sz w:val="26"/>
                      <w:szCs w:val="26"/>
                    </w:rPr>
                    <w:t>О</w:t>
                  </w:r>
                  <w:r w:rsidRPr="004830CA">
                    <w:rPr>
                      <w:sz w:val="26"/>
                      <w:szCs w:val="26"/>
                    </w:rPr>
                    <w:t xml:space="preserve">казание услуг по технической экспертизе в целях получения информации о необходимости проведения и объемах ремонта генетического анализатора для </w:t>
                  </w:r>
                  <w:proofErr w:type="spellStart"/>
                  <w:r w:rsidRPr="004830CA">
                    <w:rPr>
                      <w:sz w:val="26"/>
                      <w:szCs w:val="26"/>
                    </w:rPr>
                    <w:t>секвенирования</w:t>
                  </w:r>
                  <w:proofErr w:type="spellEnd"/>
                  <w:r w:rsidRPr="004830CA">
                    <w:rPr>
                      <w:sz w:val="26"/>
                      <w:szCs w:val="26"/>
                    </w:rPr>
                    <w:t xml:space="preserve"> и фрагментного анализа ДНК LOCUS SEQTOR.</w:t>
                  </w:r>
                </w:p>
                <w:p w:rsidR="00F00BFD" w:rsidRDefault="00F00BFD" w:rsidP="00CA7685">
                  <w:pPr>
                    <w:pStyle w:val="af1"/>
                    <w:ind w:firstLine="0"/>
                    <w:jc w:val="center"/>
                    <w:rPr>
                      <w:sz w:val="24"/>
                      <w:szCs w:val="24"/>
                    </w:rPr>
                  </w:pPr>
                </w:p>
              </w:tc>
              <w:tc>
                <w:tcPr>
                  <w:tcW w:w="500" w:type="pct"/>
                  <w:tcBorders>
                    <w:top w:val="single" w:sz="4" w:space="0" w:color="auto"/>
                    <w:left w:val="single" w:sz="4" w:space="0" w:color="auto"/>
                    <w:right w:val="single" w:sz="4" w:space="0" w:color="auto"/>
                  </w:tcBorders>
                  <w:vAlign w:val="center"/>
                </w:tcPr>
                <w:p w:rsidR="00F00BFD" w:rsidRPr="00F00BFD" w:rsidRDefault="00F00BFD" w:rsidP="00CA7685">
                  <w:pPr>
                    <w:pStyle w:val="af1"/>
                    <w:ind w:firstLine="0"/>
                    <w:jc w:val="center"/>
                    <w:rPr>
                      <w:sz w:val="24"/>
                      <w:szCs w:val="24"/>
                    </w:rPr>
                  </w:pPr>
                  <w:r w:rsidRPr="00F00BFD">
                    <w:rPr>
                      <w:sz w:val="24"/>
                      <w:szCs w:val="24"/>
                    </w:rPr>
                    <w:t>1</w:t>
                  </w:r>
                </w:p>
              </w:tc>
              <w:tc>
                <w:tcPr>
                  <w:tcW w:w="500" w:type="pct"/>
                  <w:tcBorders>
                    <w:top w:val="single" w:sz="4" w:space="0" w:color="auto"/>
                    <w:left w:val="single" w:sz="4" w:space="0" w:color="auto"/>
                    <w:right w:val="single" w:sz="4" w:space="0" w:color="auto"/>
                  </w:tcBorders>
                  <w:vAlign w:val="center"/>
                </w:tcPr>
                <w:p w:rsidR="00F00BFD" w:rsidRPr="00ED4BE0" w:rsidRDefault="00F00BFD" w:rsidP="00CA7685">
                  <w:pPr>
                    <w:pStyle w:val="af1"/>
                    <w:ind w:firstLine="0"/>
                    <w:jc w:val="center"/>
                    <w:rPr>
                      <w:sz w:val="24"/>
                      <w:szCs w:val="24"/>
                    </w:rPr>
                  </w:pPr>
                  <w:proofErr w:type="spellStart"/>
                  <w:r>
                    <w:rPr>
                      <w:sz w:val="24"/>
                      <w:szCs w:val="24"/>
                    </w:rPr>
                    <w:t>Усл.ед</w:t>
                  </w:r>
                  <w:proofErr w:type="spellEnd"/>
                  <w:r>
                    <w:rPr>
                      <w:sz w:val="24"/>
                      <w:szCs w:val="24"/>
                    </w:rPr>
                    <w:t>.</w:t>
                  </w:r>
                </w:p>
              </w:tc>
              <w:tc>
                <w:tcPr>
                  <w:tcW w:w="916" w:type="pct"/>
                  <w:tcBorders>
                    <w:top w:val="single" w:sz="4" w:space="0" w:color="auto"/>
                    <w:left w:val="single" w:sz="4" w:space="0" w:color="auto"/>
                    <w:right w:val="single" w:sz="4" w:space="0" w:color="auto"/>
                  </w:tcBorders>
                  <w:vAlign w:val="center"/>
                </w:tcPr>
                <w:p w:rsidR="00F00BFD" w:rsidRPr="008B2C7D" w:rsidRDefault="00A51D74" w:rsidP="00CA7685">
                  <w:pPr>
                    <w:pStyle w:val="a3"/>
                    <w:tabs>
                      <w:tab w:val="left" w:pos="10080"/>
                      <w:tab w:val="left" w:pos="10260"/>
                    </w:tabs>
                    <w:jc w:val="center"/>
                    <w:rPr>
                      <w:rFonts w:cs="Arial"/>
                      <w:sz w:val="24"/>
                      <w:szCs w:val="24"/>
                    </w:rPr>
                  </w:pPr>
                  <w:r>
                    <w:rPr>
                      <w:rFonts w:cs="Arial"/>
                      <w:sz w:val="24"/>
                      <w:szCs w:val="24"/>
                    </w:rPr>
                    <w:t>125 000,00</w:t>
                  </w:r>
                </w:p>
              </w:tc>
              <w:tc>
                <w:tcPr>
                  <w:tcW w:w="1518" w:type="pct"/>
                  <w:tcBorders>
                    <w:top w:val="single" w:sz="4" w:space="0" w:color="auto"/>
                    <w:left w:val="single" w:sz="4" w:space="0" w:color="auto"/>
                    <w:right w:val="single" w:sz="4" w:space="0" w:color="auto"/>
                  </w:tcBorders>
                  <w:vAlign w:val="center"/>
                </w:tcPr>
                <w:p w:rsidR="00F00BFD" w:rsidRPr="008B2C7D" w:rsidRDefault="00A51D74" w:rsidP="00CA7685">
                  <w:pPr>
                    <w:pStyle w:val="a3"/>
                    <w:tabs>
                      <w:tab w:val="left" w:pos="10080"/>
                      <w:tab w:val="left" w:pos="10260"/>
                    </w:tabs>
                    <w:jc w:val="center"/>
                    <w:rPr>
                      <w:rFonts w:cs="Arial"/>
                      <w:sz w:val="24"/>
                      <w:szCs w:val="24"/>
                    </w:rPr>
                  </w:pPr>
                  <w:r>
                    <w:rPr>
                      <w:rFonts w:cs="Arial"/>
                      <w:sz w:val="24"/>
                      <w:szCs w:val="24"/>
                    </w:rPr>
                    <w:t>125 000,00</w:t>
                  </w:r>
                </w:p>
              </w:tc>
            </w:tr>
            <w:tr w:rsidR="00F00BFD" w:rsidRPr="00F866E8" w:rsidTr="00CA7685">
              <w:trPr>
                <w:trHeight w:val="189"/>
              </w:trPr>
              <w:tc>
                <w:tcPr>
                  <w:tcW w:w="897" w:type="pct"/>
                  <w:tcBorders>
                    <w:top w:val="single" w:sz="4" w:space="0" w:color="auto"/>
                    <w:left w:val="single" w:sz="4" w:space="0" w:color="auto"/>
                    <w:bottom w:val="single" w:sz="4" w:space="0" w:color="auto"/>
                    <w:right w:val="single" w:sz="4" w:space="0" w:color="auto"/>
                  </w:tcBorders>
                </w:tcPr>
                <w:p w:rsidR="00F00BFD" w:rsidRPr="008B2C7D" w:rsidRDefault="00F00BFD" w:rsidP="00CA7685">
                  <w:pPr>
                    <w:pStyle w:val="a3"/>
                    <w:tabs>
                      <w:tab w:val="left" w:pos="10080"/>
                      <w:tab w:val="left" w:pos="10260"/>
                    </w:tabs>
                    <w:rPr>
                      <w:rFonts w:cs="Arial"/>
                      <w:b/>
                      <w:sz w:val="24"/>
                      <w:szCs w:val="24"/>
                    </w:rPr>
                  </w:pPr>
                  <w:r w:rsidRPr="008B2C7D">
                    <w:rPr>
                      <w:rFonts w:cs="Arial"/>
                      <w:b/>
                      <w:sz w:val="24"/>
                      <w:szCs w:val="24"/>
                    </w:rPr>
                    <w:t>ИТОГО</w:t>
                  </w:r>
                </w:p>
              </w:tc>
              <w:tc>
                <w:tcPr>
                  <w:tcW w:w="4103" w:type="pct"/>
                  <w:gridSpan w:val="5"/>
                  <w:tcBorders>
                    <w:top w:val="single" w:sz="4" w:space="0" w:color="auto"/>
                    <w:left w:val="single" w:sz="4" w:space="0" w:color="auto"/>
                    <w:bottom w:val="single" w:sz="4" w:space="0" w:color="auto"/>
                    <w:right w:val="single" w:sz="4" w:space="0" w:color="auto"/>
                  </w:tcBorders>
                  <w:vAlign w:val="center"/>
                </w:tcPr>
                <w:p w:rsidR="00F00BFD" w:rsidRPr="00A51D74" w:rsidRDefault="00A51D74" w:rsidP="00CA7685">
                  <w:pPr>
                    <w:pStyle w:val="a3"/>
                    <w:tabs>
                      <w:tab w:val="left" w:pos="10080"/>
                      <w:tab w:val="left" w:pos="10260"/>
                    </w:tabs>
                    <w:jc w:val="right"/>
                    <w:rPr>
                      <w:rFonts w:cs="Arial"/>
                      <w:b/>
                      <w:sz w:val="24"/>
                      <w:szCs w:val="24"/>
                    </w:rPr>
                  </w:pPr>
                  <w:r w:rsidRPr="00A51D74">
                    <w:rPr>
                      <w:rFonts w:cs="Arial"/>
                      <w:b/>
                      <w:sz w:val="24"/>
                      <w:szCs w:val="24"/>
                    </w:rPr>
                    <w:t>125 000,00</w:t>
                  </w:r>
                </w:p>
              </w:tc>
            </w:tr>
          </w:tbl>
          <w:p w:rsidR="009906E0" w:rsidRDefault="009906E0" w:rsidP="00E05911">
            <w:pPr>
              <w:ind w:right="152"/>
              <w:jc w:val="both"/>
              <w:rPr>
                <w:rFonts w:eastAsia="Calibri"/>
                <w:b/>
                <w:sz w:val="26"/>
                <w:szCs w:val="26"/>
                <w:lang w:eastAsia="en-US"/>
              </w:rPr>
            </w:pPr>
          </w:p>
          <w:p w:rsidR="00A51D74" w:rsidRDefault="00A51D74" w:rsidP="00E05911">
            <w:pPr>
              <w:ind w:right="152"/>
              <w:jc w:val="both"/>
              <w:rPr>
                <w:rFonts w:eastAsia="Calibri"/>
                <w:b/>
                <w:sz w:val="26"/>
                <w:szCs w:val="26"/>
                <w:lang w:eastAsia="en-US"/>
              </w:rPr>
            </w:pPr>
          </w:p>
          <w:p w:rsidR="00E05911" w:rsidRPr="00B03B23" w:rsidRDefault="00E05911" w:rsidP="00E05911">
            <w:pPr>
              <w:ind w:right="152"/>
              <w:jc w:val="both"/>
              <w:rPr>
                <w:rFonts w:eastAsia="Calibri"/>
                <w:b/>
                <w:sz w:val="26"/>
                <w:szCs w:val="26"/>
                <w:lang w:eastAsia="en-US"/>
              </w:rPr>
            </w:pPr>
            <w:r w:rsidRPr="00B03B23">
              <w:rPr>
                <w:rFonts w:eastAsia="Calibri"/>
                <w:b/>
                <w:sz w:val="26"/>
                <w:szCs w:val="26"/>
                <w:lang w:eastAsia="en-US"/>
              </w:rPr>
              <w:lastRenderedPageBreak/>
              <w:t>КП №</w:t>
            </w:r>
            <w:r w:rsidR="004800F7">
              <w:rPr>
                <w:rFonts w:eastAsia="Calibri"/>
                <w:b/>
                <w:sz w:val="26"/>
                <w:szCs w:val="26"/>
                <w:lang w:eastAsia="en-US"/>
              </w:rPr>
              <w:t xml:space="preserve"> </w:t>
            </w:r>
            <w:r w:rsidR="00A51D74">
              <w:rPr>
                <w:rFonts w:eastAsia="Calibri"/>
                <w:b/>
                <w:sz w:val="26"/>
                <w:szCs w:val="26"/>
                <w:lang w:eastAsia="en-US"/>
              </w:rPr>
              <w:t>ЦБ-75282</w:t>
            </w:r>
            <w:r w:rsidR="00F00BFD">
              <w:rPr>
                <w:rFonts w:eastAsia="Calibri"/>
                <w:b/>
                <w:sz w:val="26"/>
                <w:szCs w:val="26"/>
                <w:lang w:eastAsia="en-US"/>
              </w:rPr>
              <w:t xml:space="preserve"> от </w:t>
            </w:r>
            <w:r w:rsidR="00A51D74">
              <w:rPr>
                <w:rFonts w:eastAsia="Calibri"/>
                <w:b/>
                <w:sz w:val="26"/>
                <w:szCs w:val="26"/>
                <w:lang w:eastAsia="en-US"/>
              </w:rPr>
              <w:t>10.07.2026</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1"/>
              <w:gridCol w:w="1761"/>
              <w:gridCol w:w="1316"/>
              <w:gridCol w:w="1316"/>
              <w:gridCol w:w="2411"/>
              <w:gridCol w:w="3995"/>
            </w:tblGrid>
            <w:tr w:rsidR="00F00BFD" w:rsidTr="00CA7685">
              <w:trPr>
                <w:trHeight w:val="1164"/>
              </w:trPr>
              <w:tc>
                <w:tcPr>
                  <w:tcW w:w="1566" w:type="pct"/>
                  <w:gridSpan w:val="2"/>
                  <w:tcBorders>
                    <w:top w:val="single" w:sz="4" w:space="0" w:color="auto"/>
                    <w:left w:val="single" w:sz="4" w:space="0" w:color="auto"/>
                    <w:bottom w:val="single" w:sz="4" w:space="0" w:color="auto"/>
                    <w:right w:val="single" w:sz="4" w:space="0" w:color="auto"/>
                  </w:tcBorders>
                  <w:vAlign w:val="center"/>
                </w:tcPr>
                <w:p w:rsidR="00F00BFD" w:rsidRPr="00FF70C9" w:rsidRDefault="00F00BFD" w:rsidP="00CA7685">
                  <w:pPr>
                    <w:pStyle w:val="a3"/>
                    <w:tabs>
                      <w:tab w:val="left" w:pos="10080"/>
                      <w:tab w:val="left" w:pos="10260"/>
                    </w:tabs>
                    <w:spacing w:before="120"/>
                    <w:jc w:val="center"/>
                    <w:rPr>
                      <w:rFonts w:cs="Arial"/>
                      <w:sz w:val="24"/>
                      <w:szCs w:val="24"/>
                    </w:rPr>
                  </w:pPr>
                  <w:r w:rsidRPr="00FF70C9">
                    <w:rPr>
                      <w:rFonts w:cs="Arial"/>
                      <w:sz w:val="24"/>
                      <w:szCs w:val="24"/>
                    </w:rPr>
                    <w:t xml:space="preserve">Наименование </w:t>
                  </w:r>
                  <w:r>
                    <w:rPr>
                      <w:rFonts w:cs="Arial"/>
                      <w:sz w:val="24"/>
                      <w:szCs w:val="24"/>
                    </w:rPr>
                    <w:t>товара</w:t>
                  </w:r>
                </w:p>
              </w:tc>
              <w:tc>
                <w:tcPr>
                  <w:tcW w:w="500" w:type="pct"/>
                  <w:tcBorders>
                    <w:top w:val="single" w:sz="4" w:space="0" w:color="auto"/>
                    <w:left w:val="single" w:sz="4" w:space="0" w:color="auto"/>
                    <w:bottom w:val="single" w:sz="4" w:space="0" w:color="auto"/>
                    <w:right w:val="single" w:sz="4" w:space="0" w:color="auto"/>
                  </w:tcBorders>
                </w:tcPr>
                <w:p w:rsidR="00F00BFD" w:rsidRPr="00FF70C9" w:rsidRDefault="00F00BFD" w:rsidP="00CA7685">
                  <w:pPr>
                    <w:pStyle w:val="a3"/>
                    <w:tabs>
                      <w:tab w:val="left" w:pos="10080"/>
                      <w:tab w:val="left" w:pos="10260"/>
                    </w:tabs>
                    <w:spacing w:before="120"/>
                    <w:jc w:val="center"/>
                    <w:rPr>
                      <w:rFonts w:cs="Arial"/>
                      <w:sz w:val="24"/>
                      <w:szCs w:val="24"/>
                    </w:rPr>
                  </w:pPr>
                  <w:r>
                    <w:rPr>
                      <w:rFonts w:cs="Arial"/>
                      <w:sz w:val="24"/>
                      <w:szCs w:val="24"/>
                    </w:rPr>
                    <w:t>Кол-во</w:t>
                  </w:r>
                </w:p>
              </w:tc>
              <w:tc>
                <w:tcPr>
                  <w:tcW w:w="500" w:type="pct"/>
                  <w:tcBorders>
                    <w:top w:val="single" w:sz="4" w:space="0" w:color="auto"/>
                    <w:left w:val="single" w:sz="4" w:space="0" w:color="auto"/>
                    <w:bottom w:val="single" w:sz="4" w:space="0" w:color="auto"/>
                    <w:right w:val="single" w:sz="4" w:space="0" w:color="auto"/>
                  </w:tcBorders>
                  <w:vAlign w:val="center"/>
                </w:tcPr>
                <w:p w:rsidR="00F00BFD" w:rsidRPr="00FF70C9" w:rsidRDefault="00F00BFD" w:rsidP="00CA7685">
                  <w:pPr>
                    <w:pStyle w:val="a3"/>
                    <w:tabs>
                      <w:tab w:val="left" w:pos="10080"/>
                      <w:tab w:val="left" w:pos="10260"/>
                    </w:tabs>
                    <w:spacing w:before="120"/>
                    <w:jc w:val="center"/>
                    <w:rPr>
                      <w:rFonts w:cs="Arial"/>
                      <w:sz w:val="24"/>
                      <w:szCs w:val="24"/>
                    </w:rPr>
                  </w:pPr>
                  <w:r w:rsidRPr="00FF70C9">
                    <w:rPr>
                      <w:rFonts w:cs="Arial"/>
                      <w:sz w:val="24"/>
                      <w:szCs w:val="24"/>
                    </w:rPr>
                    <w:t>Единица измерения</w:t>
                  </w:r>
                </w:p>
              </w:tc>
              <w:tc>
                <w:tcPr>
                  <w:tcW w:w="916" w:type="pct"/>
                  <w:tcBorders>
                    <w:top w:val="single" w:sz="4" w:space="0" w:color="auto"/>
                    <w:left w:val="single" w:sz="4" w:space="0" w:color="auto"/>
                    <w:bottom w:val="single" w:sz="4" w:space="0" w:color="auto"/>
                    <w:right w:val="single" w:sz="4" w:space="0" w:color="auto"/>
                  </w:tcBorders>
                  <w:vAlign w:val="center"/>
                </w:tcPr>
                <w:p w:rsidR="00F00BFD" w:rsidRPr="00FF70C9" w:rsidRDefault="00F00BFD" w:rsidP="00CA7685">
                  <w:pPr>
                    <w:pStyle w:val="a3"/>
                    <w:tabs>
                      <w:tab w:val="left" w:pos="10080"/>
                      <w:tab w:val="left" w:pos="10260"/>
                    </w:tabs>
                    <w:spacing w:before="120"/>
                    <w:jc w:val="center"/>
                    <w:rPr>
                      <w:rFonts w:cs="Arial"/>
                      <w:sz w:val="24"/>
                      <w:szCs w:val="24"/>
                    </w:rPr>
                  </w:pPr>
                  <w:r w:rsidRPr="00FF70C9">
                    <w:rPr>
                      <w:rFonts w:cs="Arial"/>
                      <w:sz w:val="24"/>
                      <w:szCs w:val="24"/>
                    </w:rPr>
                    <w:t>Цена за</w:t>
                  </w:r>
                  <w:r>
                    <w:rPr>
                      <w:rFonts w:cs="Arial"/>
                      <w:sz w:val="24"/>
                      <w:szCs w:val="24"/>
                    </w:rPr>
                    <w:t xml:space="preserve"> </w:t>
                  </w:r>
                  <w:proofErr w:type="spellStart"/>
                  <w:proofErr w:type="gramStart"/>
                  <w:r>
                    <w:rPr>
                      <w:rFonts w:cs="Arial"/>
                      <w:sz w:val="24"/>
                      <w:szCs w:val="24"/>
                    </w:rPr>
                    <w:t>ед</w:t>
                  </w:r>
                  <w:proofErr w:type="spellEnd"/>
                  <w:proofErr w:type="gramEnd"/>
                  <w:r>
                    <w:rPr>
                      <w:rFonts w:cs="Arial"/>
                      <w:sz w:val="24"/>
                      <w:szCs w:val="24"/>
                    </w:rPr>
                    <w:t>,</w:t>
                  </w:r>
                  <w:r>
                    <w:rPr>
                      <w:rFonts w:cs="Arial"/>
                      <w:sz w:val="24"/>
                      <w:szCs w:val="24"/>
                    </w:rPr>
                    <w:br/>
                    <w:t xml:space="preserve"> руб.</w:t>
                  </w:r>
                </w:p>
              </w:tc>
              <w:tc>
                <w:tcPr>
                  <w:tcW w:w="1518" w:type="pct"/>
                  <w:tcBorders>
                    <w:top w:val="single" w:sz="4" w:space="0" w:color="auto"/>
                    <w:left w:val="single" w:sz="4" w:space="0" w:color="auto"/>
                    <w:bottom w:val="single" w:sz="4" w:space="0" w:color="auto"/>
                    <w:right w:val="single" w:sz="4" w:space="0" w:color="auto"/>
                  </w:tcBorders>
                  <w:vAlign w:val="center"/>
                </w:tcPr>
                <w:p w:rsidR="00F00BFD" w:rsidRPr="00FF70C9" w:rsidRDefault="00F00BFD" w:rsidP="00CA7685">
                  <w:pPr>
                    <w:pStyle w:val="a3"/>
                    <w:tabs>
                      <w:tab w:val="left" w:pos="3435"/>
                      <w:tab w:val="left" w:pos="10080"/>
                      <w:tab w:val="left" w:pos="10260"/>
                    </w:tabs>
                    <w:spacing w:before="120"/>
                    <w:jc w:val="center"/>
                    <w:rPr>
                      <w:rFonts w:cs="Arial"/>
                      <w:sz w:val="24"/>
                      <w:szCs w:val="24"/>
                    </w:rPr>
                  </w:pPr>
                  <w:r>
                    <w:rPr>
                      <w:rFonts w:cs="Arial"/>
                      <w:sz w:val="24"/>
                      <w:szCs w:val="24"/>
                    </w:rPr>
                    <w:t>Общая с</w:t>
                  </w:r>
                  <w:r w:rsidRPr="00FF70C9">
                    <w:rPr>
                      <w:rFonts w:cs="Arial"/>
                      <w:sz w:val="24"/>
                      <w:szCs w:val="24"/>
                    </w:rPr>
                    <w:t>тоимость, руб.</w:t>
                  </w:r>
                </w:p>
              </w:tc>
            </w:tr>
            <w:tr w:rsidR="00F00BFD" w:rsidTr="00A51D74">
              <w:trPr>
                <w:trHeight w:val="2206"/>
              </w:trPr>
              <w:tc>
                <w:tcPr>
                  <w:tcW w:w="1566" w:type="pct"/>
                  <w:gridSpan w:val="2"/>
                  <w:tcBorders>
                    <w:top w:val="single" w:sz="4" w:space="0" w:color="auto"/>
                    <w:left w:val="single" w:sz="4" w:space="0" w:color="auto"/>
                    <w:right w:val="single" w:sz="4" w:space="0" w:color="auto"/>
                  </w:tcBorders>
                  <w:vAlign w:val="center"/>
                </w:tcPr>
                <w:p w:rsidR="00F00BFD" w:rsidRPr="00A51D74" w:rsidRDefault="00A51D74" w:rsidP="00A51D74">
                  <w:pPr>
                    <w:rPr>
                      <w:b/>
                      <w:sz w:val="26"/>
                      <w:szCs w:val="26"/>
                    </w:rPr>
                  </w:pPr>
                  <w:r>
                    <w:rPr>
                      <w:sz w:val="26"/>
                      <w:szCs w:val="26"/>
                    </w:rPr>
                    <w:t>О</w:t>
                  </w:r>
                  <w:r w:rsidRPr="004830CA">
                    <w:rPr>
                      <w:sz w:val="26"/>
                      <w:szCs w:val="26"/>
                    </w:rPr>
                    <w:t xml:space="preserve">казание услуг по технической экспертизе в целях получения информации о необходимости проведения и объемах ремонта генетического анализатора для </w:t>
                  </w:r>
                  <w:proofErr w:type="spellStart"/>
                  <w:r w:rsidRPr="004830CA">
                    <w:rPr>
                      <w:sz w:val="26"/>
                      <w:szCs w:val="26"/>
                    </w:rPr>
                    <w:t>секвенирования</w:t>
                  </w:r>
                  <w:proofErr w:type="spellEnd"/>
                  <w:r w:rsidRPr="004830CA">
                    <w:rPr>
                      <w:sz w:val="26"/>
                      <w:szCs w:val="26"/>
                    </w:rPr>
                    <w:t xml:space="preserve"> и фрагментного анализа ДНК LOCUS SEQTOR.</w:t>
                  </w:r>
                </w:p>
              </w:tc>
              <w:tc>
                <w:tcPr>
                  <w:tcW w:w="500" w:type="pct"/>
                  <w:tcBorders>
                    <w:top w:val="single" w:sz="4" w:space="0" w:color="auto"/>
                    <w:left w:val="single" w:sz="4" w:space="0" w:color="auto"/>
                    <w:right w:val="single" w:sz="4" w:space="0" w:color="auto"/>
                  </w:tcBorders>
                  <w:vAlign w:val="center"/>
                </w:tcPr>
                <w:p w:rsidR="00F00BFD" w:rsidRPr="00F00BFD" w:rsidRDefault="00F00BFD" w:rsidP="00CA7685">
                  <w:pPr>
                    <w:pStyle w:val="af1"/>
                    <w:ind w:firstLine="0"/>
                    <w:jc w:val="center"/>
                    <w:rPr>
                      <w:sz w:val="24"/>
                      <w:szCs w:val="24"/>
                    </w:rPr>
                  </w:pPr>
                  <w:r w:rsidRPr="00F00BFD">
                    <w:rPr>
                      <w:sz w:val="24"/>
                      <w:szCs w:val="24"/>
                    </w:rPr>
                    <w:t>1</w:t>
                  </w:r>
                </w:p>
              </w:tc>
              <w:tc>
                <w:tcPr>
                  <w:tcW w:w="500" w:type="pct"/>
                  <w:tcBorders>
                    <w:top w:val="single" w:sz="4" w:space="0" w:color="auto"/>
                    <w:left w:val="single" w:sz="4" w:space="0" w:color="auto"/>
                    <w:right w:val="single" w:sz="4" w:space="0" w:color="auto"/>
                  </w:tcBorders>
                  <w:vAlign w:val="center"/>
                </w:tcPr>
                <w:p w:rsidR="00F00BFD" w:rsidRPr="00ED4BE0" w:rsidRDefault="00A51D74" w:rsidP="00CA7685">
                  <w:pPr>
                    <w:pStyle w:val="af1"/>
                    <w:ind w:firstLine="0"/>
                    <w:jc w:val="center"/>
                    <w:rPr>
                      <w:sz w:val="24"/>
                      <w:szCs w:val="24"/>
                    </w:rPr>
                  </w:pPr>
                  <w:proofErr w:type="spellStart"/>
                  <w:r>
                    <w:rPr>
                      <w:sz w:val="24"/>
                      <w:szCs w:val="24"/>
                    </w:rPr>
                    <w:t>Усл.ед</w:t>
                  </w:r>
                  <w:proofErr w:type="spellEnd"/>
                  <w:r>
                    <w:rPr>
                      <w:sz w:val="24"/>
                      <w:szCs w:val="24"/>
                    </w:rPr>
                    <w:t>.</w:t>
                  </w:r>
                </w:p>
              </w:tc>
              <w:tc>
                <w:tcPr>
                  <w:tcW w:w="916" w:type="pct"/>
                  <w:tcBorders>
                    <w:top w:val="single" w:sz="4" w:space="0" w:color="auto"/>
                    <w:left w:val="single" w:sz="4" w:space="0" w:color="auto"/>
                    <w:right w:val="single" w:sz="4" w:space="0" w:color="auto"/>
                  </w:tcBorders>
                  <w:vAlign w:val="center"/>
                </w:tcPr>
                <w:p w:rsidR="00F00BFD" w:rsidRPr="008B2C7D" w:rsidRDefault="00A51D74" w:rsidP="00CA7685">
                  <w:pPr>
                    <w:pStyle w:val="a3"/>
                    <w:tabs>
                      <w:tab w:val="left" w:pos="10080"/>
                      <w:tab w:val="left" w:pos="10260"/>
                    </w:tabs>
                    <w:jc w:val="center"/>
                    <w:rPr>
                      <w:rFonts w:cs="Arial"/>
                      <w:sz w:val="24"/>
                      <w:szCs w:val="24"/>
                    </w:rPr>
                  </w:pPr>
                  <w:r>
                    <w:rPr>
                      <w:rFonts w:cs="Arial"/>
                      <w:sz w:val="24"/>
                      <w:szCs w:val="24"/>
                    </w:rPr>
                    <w:t>110 000,00</w:t>
                  </w:r>
                </w:p>
              </w:tc>
              <w:tc>
                <w:tcPr>
                  <w:tcW w:w="1518" w:type="pct"/>
                  <w:tcBorders>
                    <w:top w:val="single" w:sz="4" w:space="0" w:color="auto"/>
                    <w:left w:val="single" w:sz="4" w:space="0" w:color="auto"/>
                    <w:right w:val="single" w:sz="4" w:space="0" w:color="auto"/>
                  </w:tcBorders>
                  <w:vAlign w:val="center"/>
                </w:tcPr>
                <w:p w:rsidR="00F00BFD" w:rsidRPr="008B2C7D" w:rsidRDefault="00A51D74" w:rsidP="00CA7685">
                  <w:pPr>
                    <w:pStyle w:val="a3"/>
                    <w:tabs>
                      <w:tab w:val="left" w:pos="10080"/>
                      <w:tab w:val="left" w:pos="10260"/>
                    </w:tabs>
                    <w:jc w:val="center"/>
                    <w:rPr>
                      <w:rFonts w:cs="Arial"/>
                      <w:sz w:val="24"/>
                      <w:szCs w:val="24"/>
                    </w:rPr>
                  </w:pPr>
                  <w:r>
                    <w:rPr>
                      <w:rFonts w:cs="Arial"/>
                      <w:sz w:val="24"/>
                      <w:szCs w:val="24"/>
                    </w:rPr>
                    <w:t>110 000,00</w:t>
                  </w:r>
                </w:p>
              </w:tc>
            </w:tr>
            <w:tr w:rsidR="00F00BFD" w:rsidRPr="00F866E8" w:rsidTr="00CA7685">
              <w:trPr>
                <w:trHeight w:val="189"/>
              </w:trPr>
              <w:tc>
                <w:tcPr>
                  <w:tcW w:w="897" w:type="pct"/>
                  <w:tcBorders>
                    <w:top w:val="single" w:sz="4" w:space="0" w:color="auto"/>
                    <w:left w:val="single" w:sz="4" w:space="0" w:color="auto"/>
                    <w:bottom w:val="single" w:sz="4" w:space="0" w:color="auto"/>
                    <w:right w:val="single" w:sz="4" w:space="0" w:color="auto"/>
                  </w:tcBorders>
                </w:tcPr>
                <w:p w:rsidR="00F00BFD" w:rsidRPr="008B2C7D" w:rsidRDefault="00F00BFD" w:rsidP="00CA7685">
                  <w:pPr>
                    <w:pStyle w:val="a3"/>
                    <w:tabs>
                      <w:tab w:val="left" w:pos="10080"/>
                      <w:tab w:val="left" w:pos="10260"/>
                    </w:tabs>
                    <w:rPr>
                      <w:rFonts w:cs="Arial"/>
                      <w:b/>
                      <w:sz w:val="24"/>
                      <w:szCs w:val="24"/>
                    </w:rPr>
                  </w:pPr>
                  <w:r w:rsidRPr="008B2C7D">
                    <w:rPr>
                      <w:rFonts w:cs="Arial"/>
                      <w:b/>
                      <w:sz w:val="24"/>
                      <w:szCs w:val="24"/>
                    </w:rPr>
                    <w:t>ИТОГО</w:t>
                  </w:r>
                </w:p>
              </w:tc>
              <w:tc>
                <w:tcPr>
                  <w:tcW w:w="4103" w:type="pct"/>
                  <w:gridSpan w:val="5"/>
                  <w:tcBorders>
                    <w:top w:val="single" w:sz="4" w:space="0" w:color="auto"/>
                    <w:left w:val="single" w:sz="4" w:space="0" w:color="auto"/>
                    <w:bottom w:val="single" w:sz="4" w:space="0" w:color="auto"/>
                    <w:right w:val="single" w:sz="4" w:space="0" w:color="auto"/>
                  </w:tcBorders>
                  <w:vAlign w:val="center"/>
                </w:tcPr>
                <w:p w:rsidR="00F00BFD" w:rsidRPr="00A51D74" w:rsidRDefault="00A51D74" w:rsidP="00CA7685">
                  <w:pPr>
                    <w:pStyle w:val="a3"/>
                    <w:tabs>
                      <w:tab w:val="left" w:pos="10080"/>
                      <w:tab w:val="left" w:pos="10260"/>
                    </w:tabs>
                    <w:jc w:val="right"/>
                    <w:rPr>
                      <w:rFonts w:cs="Arial"/>
                      <w:b/>
                      <w:sz w:val="24"/>
                      <w:szCs w:val="24"/>
                    </w:rPr>
                  </w:pPr>
                  <w:r w:rsidRPr="00A51D74">
                    <w:rPr>
                      <w:rFonts w:cs="Arial"/>
                      <w:b/>
                      <w:sz w:val="24"/>
                      <w:szCs w:val="24"/>
                    </w:rPr>
                    <w:t>110 000,00</w:t>
                  </w:r>
                </w:p>
              </w:tc>
            </w:tr>
          </w:tbl>
          <w:p w:rsidR="00A51D74" w:rsidRPr="00A51D74" w:rsidRDefault="00A51D74" w:rsidP="00A51D74">
            <w:pPr>
              <w:rPr>
                <w:sz w:val="18"/>
                <w:szCs w:val="18"/>
              </w:rPr>
            </w:pPr>
          </w:p>
          <w:p w:rsidR="00B6621F" w:rsidRPr="00A51D74" w:rsidRDefault="00B6621F" w:rsidP="00A51D74">
            <w:pPr>
              <w:rPr>
                <w:b/>
                <w:sz w:val="26"/>
                <w:szCs w:val="26"/>
              </w:rPr>
            </w:pPr>
            <w:r w:rsidRPr="00B03B23">
              <w:rPr>
                <w:sz w:val="26"/>
                <w:szCs w:val="26"/>
              </w:rPr>
              <w:t xml:space="preserve">НМЦК на </w:t>
            </w:r>
            <w:r w:rsidR="00A51D74">
              <w:rPr>
                <w:sz w:val="26"/>
                <w:szCs w:val="26"/>
              </w:rPr>
              <w:t>о</w:t>
            </w:r>
            <w:r w:rsidR="00A51D74" w:rsidRPr="004830CA">
              <w:rPr>
                <w:sz w:val="26"/>
                <w:szCs w:val="26"/>
              </w:rPr>
              <w:t xml:space="preserve">казание услуг по технической экспертизе в целях получения информации о необходимости проведения и объемах ремонта генетического анализатора для </w:t>
            </w:r>
            <w:proofErr w:type="spellStart"/>
            <w:r w:rsidR="00A51D74" w:rsidRPr="004830CA">
              <w:rPr>
                <w:sz w:val="26"/>
                <w:szCs w:val="26"/>
              </w:rPr>
              <w:t>секвенирования</w:t>
            </w:r>
            <w:proofErr w:type="spellEnd"/>
            <w:r w:rsidR="00A51D74" w:rsidRPr="004830CA">
              <w:rPr>
                <w:sz w:val="26"/>
                <w:szCs w:val="26"/>
              </w:rPr>
              <w:t xml:space="preserve"> и фрагментного анализа ДНК LOCUS SEQTOR</w:t>
            </w:r>
            <w:r w:rsidR="00D16D4E">
              <w:rPr>
                <w:sz w:val="26"/>
                <w:szCs w:val="26"/>
              </w:rPr>
              <w:t xml:space="preserve">, представлена коммерческим </w:t>
            </w:r>
            <w:r w:rsidRPr="00B03B23">
              <w:rPr>
                <w:sz w:val="26"/>
                <w:szCs w:val="26"/>
              </w:rPr>
              <w:t xml:space="preserve">предложением </w:t>
            </w:r>
            <w:r w:rsidR="00E5258D" w:rsidRPr="00E5258D">
              <w:rPr>
                <w:rFonts w:eastAsia="Calibri"/>
                <w:sz w:val="26"/>
                <w:szCs w:val="26"/>
                <w:lang w:eastAsia="en-US"/>
              </w:rPr>
              <w:t>№</w:t>
            </w:r>
            <w:r w:rsidR="00E368F7">
              <w:rPr>
                <w:rFonts w:eastAsia="Calibri"/>
                <w:b/>
                <w:sz w:val="26"/>
                <w:szCs w:val="26"/>
                <w:lang w:eastAsia="en-US"/>
              </w:rPr>
              <w:t xml:space="preserve"> </w:t>
            </w:r>
            <w:r w:rsidR="00A51D74">
              <w:rPr>
                <w:rFonts w:eastAsia="Calibri"/>
                <w:b/>
                <w:sz w:val="26"/>
                <w:szCs w:val="26"/>
                <w:lang w:eastAsia="en-US"/>
              </w:rPr>
              <w:t>ЦБ-75282</w:t>
            </w:r>
            <w:r w:rsidR="00E368F7">
              <w:rPr>
                <w:rFonts w:eastAsia="Calibri"/>
                <w:b/>
                <w:sz w:val="26"/>
                <w:szCs w:val="26"/>
                <w:lang w:eastAsia="en-US"/>
              </w:rPr>
              <w:t xml:space="preserve"> </w:t>
            </w:r>
            <w:r w:rsidRPr="00B03B23">
              <w:rPr>
                <w:sz w:val="26"/>
                <w:szCs w:val="26"/>
              </w:rPr>
              <w:t xml:space="preserve">и составляет </w:t>
            </w:r>
            <w:r w:rsidR="00A51D74">
              <w:rPr>
                <w:b/>
                <w:sz w:val="26"/>
                <w:szCs w:val="26"/>
              </w:rPr>
              <w:t>110 000</w:t>
            </w:r>
            <w:r w:rsidR="00E368F7">
              <w:rPr>
                <w:b/>
                <w:sz w:val="26"/>
                <w:szCs w:val="26"/>
              </w:rPr>
              <w:t xml:space="preserve"> </w:t>
            </w:r>
            <w:r w:rsidRPr="00B03B23">
              <w:rPr>
                <w:sz w:val="26"/>
                <w:szCs w:val="26"/>
              </w:rPr>
              <w:t>(</w:t>
            </w:r>
            <w:r w:rsidR="00A51D74">
              <w:rPr>
                <w:sz w:val="26"/>
                <w:szCs w:val="26"/>
              </w:rPr>
              <w:t>Сто десять тысяч</w:t>
            </w:r>
            <w:r w:rsidR="00ED4BE0">
              <w:rPr>
                <w:sz w:val="26"/>
                <w:szCs w:val="26"/>
              </w:rPr>
              <w:t>)</w:t>
            </w:r>
            <w:r w:rsidRPr="00B03B23">
              <w:rPr>
                <w:sz w:val="26"/>
                <w:szCs w:val="26"/>
              </w:rPr>
              <w:t xml:space="preserve"> рублей </w:t>
            </w:r>
            <w:r w:rsidRPr="005757D7">
              <w:rPr>
                <w:b/>
                <w:sz w:val="26"/>
                <w:szCs w:val="26"/>
              </w:rPr>
              <w:t>00</w:t>
            </w:r>
            <w:r w:rsidRPr="00B03B23">
              <w:rPr>
                <w:sz w:val="26"/>
                <w:szCs w:val="26"/>
              </w:rPr>
              <w:t xml:space="preserve"> копеек. </w:t>
            </w:r>
          </w:p>
          <w:p w:rsidR="008F4698" w:rsidRDefault="008F4698" w:rsidP="00D16D4E">
            <w:pPr>
              <w:ind w:right="152"/>
              <w:jc w:val="both"/>
              <w:rPr>
                <w:sz w:val="26"/>
                <w:szCs w:val="26"/>
              </w:rPr>
            </w:pPr>
            <w:r>
              <w:rPr>
                <w:sz w:val="26"/>
                <w:szCs w:val="26"/>
              </w:rPr>
              <w:t>В том числе объём бюджетных обязательств составляет:</w:t>
            </w:r>
          </w:p>
          <w:p w:rsidR="008F4698" w:rsidRPr="00D16D4E" w:rsidRDefault="008F4698" w:rsidP="00D16D4E">
            <w:pPr>
              <w:ind w:right="152"/>
              <w:jc w:val="both"/>
              <w:rPr>
                <w:rFonts w:eastAsia="Calibri"/>
                <w:b/>
                <w:sz w:val="26"/>
                <w:szCs w:val="26"/>
                <w:lang w:eastAsia="en-US"/>
              </w:rPr>
            </w:pPr>
            <w:r>
              <w:rPr>
                <w:sz w:val="26"/>
                <w:szCs w:val="26"/>
              </w:rPr>
              <w:t>- на 202</w:t>
            </w:r>
            <w:r w:rsidR="00A51D74">
              <w:rPr>
                <w:sz w:val="26"/>
                <w:szCs w:val="26"/>
              </w:rPr>
              <w:t>7</w:t>
            </w:r>
            <w:r>
              <w:rPr>
                <w:sz w:val="26"/>
                <w:szCs w:val="26"/>
              </w:rPr>
              <w:t xml:space="preserve"> год - </w:t>
            </w:r>
            <w:r w:rsidR="00A51D74">
              <w:rPr>
                <w:b/>
                <w:sz w:val="26"/>
                <w:szCs w:val="26"/>
              </w:rPr>
              <w:t xml:space="preserve">110 000 </w:t>
            </w:r>
            <w:r w:rsidR="00A51D74" w:rsidRPr="00B03B23">
              <w:rPr>
                <w:sz w:val="26"/>
                <w:szCs w:val="26"/>
              </w:rPr>
              <w:t>(</w:t>
            </w:r>
            <w:r w:rsidR="00A51D74">
              <w:rPr>
                <w:sz w:val="26"/>
                <w:szCs w:val="26"/>
              </w:rPr>
              <w:t>Сто десять тысяч)</w:t>
            </w:r>
            <w:r w:rsidR="00A51D74" w:rsidRPr="00B03B23">
              <w:rPr>
                <w:sz w:val="26"/>
                <w:szCs w:val="26"/>
              </w:rPr>
              <w:t xml:space="preserve"> рублей </w:t>
            </w:r>
            <w:r w:rsidR="00A51D74" w:rsidRPr="005757D7">
              <w:rPr>
                <w:b/>
                <w:sz w:val="26"/>
                <w:szCs w:val="26"/>
              </w:rPr>
              <w:t>00</w:t>
            </w:r>
            <w:r w:rsidR="00A51D74" w:rsidRPr="00B03B23">
              <w:rPr>
                <w:sz w:val="26"/>
                <w:szCs w:val="26"/>
              </w:rPr>
              <w:t xml:space="preserve"> копеек</w:t>
            </w:r>
            <w:r>
              <w:rPr>
                <w:sz w:val="26"/>
                <w:szCs w:val="26"/>
              </w:rPr>
              <w:t>.</w:t>
            </w:r>
          </w:p>
          <w:p w:rsidR="00B6621F" w:rsidRPr="00B03B23" w:rsidRDefault="00B6621F" w:rsidP="00B6621F">
            <w:pPr>
              <w:jc w:val="both"/>
              <w:rPr>
                <w:sz w:val="26"/>
                <w:szCs w:val="26"/>
              </w:rPr>
            </w:pPr>
            <w:proofErr w:type="gramStart"/>
            <w:r w:rsidRPr="00B03B23">
              <w:rPr>
                <w:sz w:val="26"/>
                <w:szCs w:val="26"/>
              </w:rPr>
              <w:t xml:space="preserve">В соответствии с п. 3.20.2 части 3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утвержденных приказом Минэкономразвития Российской Федерации от 02.10.2013 № 567 совокупность значений, используемых в расчете, при определении цены контракта, заключаемого  с единственным  исполнителем, считается однородной, если коэффициент вариации цены не превышает 33%. </w:t>
            </w:r>
            <w:proofErr w:type="gramEnd"/>
          </w:p>
          <w:p w:rsidR="00720F40" w:rsidRPr="00CD155F" w:rsidRDefault="00B6621F" w:rsidP="00A51D74">
            <w:pPr>
              <w:pStyle w:val="21"/>
              <w:spacing w:after="0" w:line="240" w:lineRule="auto"/>
              <w:ind w:left="0"/>
              <w:rPr>
                <w:rFonts w:eastAsia="Calibri"/>
                <w:sz w:val="28"/>
                <w:szCs w:val="28"/>
              </w:rPr>
            </w:pPr>
            <w:r w:rsidRPr="00B03B23">
              <w:rPr>
                <w:sz w:val="26"/>
                <w:szCs w:val="26"/>
              </w:rPr>
              <w:t xml:space="preserve">Коэффициент вариации цены составляет </w:t>
            </w:r>
            <w:r w:rsidR="00A51D74">
              <w:rPr>
                <w:sz w:val="26"/>
                <w:szCs w:val="26"/>
              </w:rPr>
              <w:t>12,00</w:t>
            </w:r>
            <w:r w:rsidRPr="006558C3">
              <w:rPr>
                <w:sz w:val="26"/>
                <w:szCs w:val="26"/>
              </w:rPr>
              <w:t>%,</w:t>
            </w:r>
            <w:r w:rsidRPr="00B03B23">
              <w:rPr>
                <w:sz w:val="26"/>
                <w:szCs w:val="26"/>
              </w:rPr>
              <w:t xml:space="preserve"> то есть совокупность цен можно признать однородным.</w:t>
            </w:r>
          </w:p>
        </w:tc>
      </w:tr>
    </w:tbl>
    <w:p w:rsidR="00472728" w:rsidRDefault="00472728" w:rsidP="00472728">
      <w:pPr>
        <w:tabs>
          <w:tab w:val="left" w:pos="13438"/>
        </w:tabs>
        <w:spacing w:before="120" w:after="120"/>
        <w:ind w:right="8250" w:firstLine="567"/>
        <w:jc w:val="both"/>
        <w:rPr>
          <w:b/>
          <w:bCs/>
        </w:rPr>
      </w:pPr>
      <w:r>
        <w:rPr>
          <w:b/>
          <w:bCs/>
        </w:rPr>
        <w:lastRenderedPageBreak/>
        <w:t>Ответственное лицо/должность:</w:t>
      </w:r>
    </w:p>
    <w:tbl>
      <w:tblPr>
        <w:tblW w:w="0" w:type="auto"/>
        <w:tblInd w:w="567" w:type="dxa"/>
        <w:tblLayout w:type="fixed"/>
        <w:tblCellMar>
          <w:left w:w="28" w:type="dxa"/>
          <w:right w:w="28" w:type="dxa"/>
        </w:tblCellMar>
        <w:tblLook w:val="0000" w:firstRow="0" w:lastRow="0" w:firstColumn="0" w:lastColumn="0" w:noHBand="0" w:noVBand="0"/>
      </w:tblPr>
      <w:tblGrid>
        <w:gridCol w:w="4649"/>
      </w:tblGrid>
      <w:tr w:rsidR="00472728" w:rsidRPr="007331F0" w:rsidTr="004025B8">
        <w:tc>
          <w:tcPr>
            <w:tcW w:w="4649" w:type="dxa"/>
            <w:tcBorders>
              <w:top w:val="nil"/>
              <w:left w:val="nil"/>
              <w:bottom w:val="single" w:sz="4" w:space="0" w:color="auto"/>
              <w:right w:val="nil"/>
            </w:tcBorders>
            <w:vAlign w:val="bottom"/>
          </w:tcPr>
          <w:p w:rsidR="00472728" w:rsidRPr="007331F0" w:rsidRDefault="00A51D74" w:rsidP="004025B8">
            <w:pPr>
              <w:jc w:val="center"/>
            </w:pPr>
            <w:r>
              <w:t>Зам. н</w:t>
            </w:r>
            <w:r w:rsidR="00C339FC">
              <w:t>ачальник</w:t>
            </w:r>
            <w:r>
              <w:t>а</w:t>
            </w:r>
            <w:r w:rsidR="00C339FC">
              <w:t xml:space="preserve"> отдела планирования заку</w:t>
            </w:r>
            <w:r>
              <w:t xml:space="preserve">почной деятельности контрактной </w:t>
            </w:r>
            <w:r w:rsidR="00E2623B">
              <w:t>службы</w:t>
            </w:r>
          </w:p>
        </w:tc>
      </w:tr>
      <w:tr w:rsidR="00472728" w:rsidRPr="007331F0" w:rsidTr="004025B8">
        <w:tc>
          <w:tcPr>
            <w:tcW w:w="4649" w:type="dxa"/>
            <w:tcBorders>
              <w:top w:val="nil"/>
              <w:left w:val="nil"/>
              <w:bottom w:val="nil"/>
              <w:right w:val="nil"/>
            </w:tcBorders>
          </w:tcPr>
          <w:p w:rsidR="00472728" w:rsidRPr="007331F0" w:rsidRDefault="00472728" w:rsidP="004025B8">
            <w:pPr>
              <w:jc w:val="center"/>
              <w:rPr>
                <w:sz w:val="18"/>
                <w:szCs w:val="18"/>
              </w:rPr>
            </w:pPr>
            <w:r w:rsidRPr="007331F0">
              <w:rPr>
                <w:sz w:val="18"/>
                <w:szCs w:val="18"/>
              </w:rPr>
              <w:t>(должность)</w:t>
            </w:r>
          </w:p>
        </w:tc>
      </w:tr>
    </w:tbl>
    <w:p w:rsidR="00472728" w:rsidRDefault="00472728" w:rsidP="00472728">
      <w:pPr>
        <w:rPr>
          <w:sz w:val="2"/>
          <w:szCs w:val="2"/>
        </w:rPr>
      </w:pPr>
    </w:p>
    <w:tbl>
      <w:tblPr>
        <w:tblW w:w="0" w:type="auto"/>
        <w:tblInd w:w="567" w:type="dxa"/>
        <w:tblLayout w:type="fixed"/>
        <w:tblCellMar>
          <w:left w:w="28" w:type="dxa"/>
          <w:right w:w="28" w:type="dxa"/>
        </w:tblCellMar>
        <w:tblLook w:val="0000" w:firstRow="0" w:lastRow="0" w:firstColumn="0" w:lastColumn="0" w:noHBand="0" w:noVBand="0"/>
      </w:tblPr>
      <w:tblGrid>
        <w:gridCol w:w="1701"/>
        <w:gridCol w:w="170"/>
        <w:gridCol w:w="2608"/>
        <w:gridCol w:w="170"/>
      </w:tblGrid>
      <w:tr w:rsidR="00472728" w:rsidRPr="007331F0" w:rsidTr="004025B8">
        <w:tc>
          <w:tcPr>
            <w:tcW w:w="1701" w:type="dxa"/>
            <w:tcBorders>
              <w:top w:val="nil"/>
              <w:left w:val="nil"/>
              <w:bottom w:val="single" w:sz="4" w:space="0" w:color="auto"/>
              <w:right w:val="nil"/>
            </w:tcBorders>
            <w:vAlign w:val="bottom"/>
          </w:tcPr>
          <w:p w:rsidR="00472728" w:rsidRPr="007331F0" w:rsidRDefault="00472728" w:rsidP="004025B8">
            <w:pPr>
              <w:jc w:val="center"/>
            </w:pPr>
          </w:p>
        </w:tc>
        <w:tc>
          <w:tcPr>
            <w:tcW w:w="170" w:type="dxa"/>
            <w:tcBorders>
              <w:top w:val="nil"/>
              <w:left w:val="nil"/>
              <w:bottom w:val="nil"/>
              <w:right w:val="nil"/>
            </w:tcBorders>
            <w:vAlign w:val="bottom"/>
          </w:tcPr>
          <w:p w:rsidR="00472728" w:rsidRPr="007331F0" w:rsidRDefault="00472728" w:rsidP="004025B8">
            <w:pPr>
              <w:jc w:val="right"/>
            </w:pPr>
            <w:r w:rsidRPr="007331F0">
              <w:t>/</w:t>
            </w:r>
          </w:p>
        </w:tc>
        <w:tc>
          <w:tcPr>
            <w:tcW w:w="2608" w:type="dxa"/>
            <w:tcBorders>
              <w:top w:val="nil"/>
              <w:left w:val="nil"/>
              <w:bottom w:val="single" w:sz="4" w:space="0" w:color="auto"/>
              <w:right w:val="nil"/>
            </w:tcBorders>
            <w:vAlign w:val="bottom"/>
          </w:tcPr>
          <w:p w:rsidR="00472728" w:rsidRPr="007331F0" w:rsidRDefault="00A51D74" w:rsidP="00BD6EAE">
            <w:pPr>
              <w:jc w:val="center"/>
            </w:pPr>
            <w:r>
              <w:t>В.Н. Зверева</w:t>
            </w:r>
          </w:p>
        </w:tc>
        <w:tc>
          <w:tcPr>
            <w:tcW w:w="170" w:type="dxa"/>
            <w:tcBorders>
              <w:top w:val="nil"/>
              <w:left w:val="nil"/>
              <w:bottom w:val="nil"/>
              <w:right w:val="nil"/>
            </w:tcBorders>
            <w:vAlign w:val="bottom"/>
          </w:tcPr>
          <w:p w:rsidR="00472728" w:rsidRPr="007331F0" w:rsidRDefault="00472728" w:rsidP="004025B8">
            <w:r w:rsidRPr="007331F0">
              <w:t>/</w:t>
            </w:r>
          </w:p>
        </w:tc>
      </w:tr>
      <w:tr w:rsidR="00472728" w:rsidRPr="007331F0" w:rsidTr="004025B8">
        <w:tc>
          <w:tcPr>
            <w:tcW w:w="4649" w:type="dxa"/>
            <w:gridSpan w:val="4"/>
            <w:tcBorders>
              <w:top w:val="nil"/>
              <w:left w:val="nil"/>
              <w:bottom w:val="nil"/>
              <w:right w:val="nil"/>
            </w:tcBorders>
          </w:tcPr>
          <w:p w:rsidR="00472728" w:rsidRPr="007331F0" w:rsidRDefault="00472728" w:rsidP="004025B8">
            <w:pPr>
              <w:jc w:val="center"/>
              <w:rPr>
                <w:sz w:val="18"/>
                <w:szCs w:val="18"/>
              </w:rPr>
            </w:pPr>
            <w:r w:rsidRPr="007331F0">
              <w:rPr>
                <w:sz w:val="18"/>
                <w:szCs w:val="18"/>
              </w:rPr>
              <w:t>(подпись/расшифровка подписи)</w:t>
            </w:r>
          </w:p>
        </w:tc>
      </w:tr>
    </w:tbl>
    <w:p w:rsidR="00472728" w:rsidRDefault="00472728" w:rsidP="00472728">
      <w:pPr>
        <w:spacing w:after="120"/>
        <w:rPr>
          <w:sz w:val="2"/>
          <w:szCs w:val="2"/>
        </w:rPr>
      </w:pPr>
    </w:p>
    <w:tbl>
      <w:tblPr>
        <w:tblW w:w="0" w:type="auto"/>
        <w:tblInd w:w="567" w:type="dxa"/>
        <w:tblLayout w:type="fixed"/>
        <w:tblCellMar>
          <w:left w:w="28" w:type="dxa"/>
          <w:right w:w="28" w:type="dxa"/>
        </w:tblCellMar>
        <w:tblLook w:val="0000" w:firstRow="0" w:lastRow="0" w:firstColumn="0" w:lastColumn="0" w:noHBand="0" w:noVBand="0"/>
      </w:tblPr>
      <w:tblGrid>
        <w:gridCol w:w="170"/>
        <w:gridCol w:w="397"/>
        <w:gridCol w:w="360"/>
        <w:gridCol w:w="1985"/>
        <w:gridCol w:w="397"/>
        <w:gridCol w:w="369"/>
        <w:gridCol w:w="397"/>
      </w:tblGrid>
      <w:tr w:rsidR="00472728" w:rsidRPr="007331F0" w:rsidTr="004025B8">
        <w:tc>
          <w:tcPr>
            <w:tcW w:w="170" w:type="dxa"/>
            <w:tcBorders>
              <w:top w:val="nil"/>
              <w:left w:val="nil"/>
              <w:bottom w:val="nil"/>
              <w:right w:val="nil"/>
            </w:tcBorders>
            <w:vAlign w:val="bottom"/>
          </w:tcPr>
          <w:p w:rsidR="00472728" w:rsidRPr="007331F0" w:rsidRDefault="00472728" w:rsidP="004025B8">
            <w:pPr>
              <w:jc w:val="right"/>
            </w:pPr>
            <w:r w:rsidRPr="007331F0">
              <w:t>“</w:t>
            </w:r>
          </w:p>
        </w:tc>
        <w:tc>
          <w:tcPr>
            <w:tcW w:w="397" w:type="dxa"/>
            <w:tcBorders>
              <w:top w:val="nil"/>
              <w:left w:val="nil"/>
              <w:bottom w:val="single" w:sz="4" w:space="0" w:color="auto"/>
              <w:right w:val="nil"/>
            </w:tcBorders>
            <w:vAlign w:val="bottom"/>
          </w:tcPr>
          <w:p w:rsidR="00472728" w:rsidRPr="00C339FC" w:rsidRDefault="00472728" w:rsidP="004025B8">
            <w:pPr>
              <w:jc w:val="center"/>
            </w:pPr>
          </w:p>
        </w:tc>
        <w:tc>
          <w:tcPr>
            <w:tcW w:w="360" w:type="dxa"/>
            <w:tcBorders>
              <w:top w:val="nil"/>
              <w:left w:val="nil"/>
              <w:bottom w:val="nil"/>
              <w:right w:val="nil"/>
            </w:tcBorders>
            <w:vAlign w:val="bottom"/>
          </w:tcPr>
          <w:p w:rsidR="00472728" w:rsidRPr="007331F0" w:rsidRDefault="00472728" w:rsidP="004025B8">
            <w:r w:rsidRPr="007331F0">
              <w:t>”</w:t>
            </w:r>
          </w:p>
        </w:tc>
        <w:tc>
          <w:tcPr>
            <w:tcW w:w="1985" w:type="dxa"/>
            <w:tcBorders>
              <w:top w:val="nil"/>
              <w:left w:val="nil"/>
              <w:bottom w:val="single" w:sz="4" w:space="0" w:color="auto"/>
              <w:right w:val="nil"/>
            </w:tcBorders>
            <w:vAlign w:val="bottom"/>
          </w:tcPr>
          <w:p w:rsidR="00472728" w:rsidRPr="003F435B" w:rsidRDefault="00472728" w:rsidP="005113DB">
            <w:r>
              <w:t xml:space="preserve">      </w:t>
            </w:r>
          </w:p>
        </w:tc>
        <w:tc>
          <w:tcPr>
            <w:tcW w:w="397" w:type="dxa"/>
            <w:tcBorders>
              <w:top w:val="nil"/>
              <w:left w:val="nil"/>
              <w:bottom w:val="nil"/>
              <w:right w:val="nil"/>
            </w:tcBorders>
            <w:vAlign w:val="bottom"/>
          </w:tcPr>
          <w:p w:rsidR="00472728" w:rsidRPr="007331F0" w:rsidRDefault="00472728" w:rsidP="004025B8">
            <w:pPr>
              <w:jc w:val="right"/>
            </w:pPr>
            <w:r w:rsidRPr="007331F0">
              <w:t>20</w:t>
            </w:r>
          </w:p>
        </w:tc>
        <w:tc>
          <w:tcPr>
            <w:tcW w:w="369" w:type="dxa"/>
            <w:tcBorders>
              <w:top w:val="nil"/>
              <w:left w:val="nil"/>
              <w:bottom w:val="single" w:sz="4" w:space="0" w:color="auto"/>
              <w:right w:val="nil"/>
            </w:tcBorders>
            <w:vAlign w:val="bottom"/>
          </w:tcPr>
          <w:p w:rsidR="00472728" w:rsidRPr="007331F0" w:rsidRDefault="00B6621F" w:rsidP="00CD155F">
            <w:r>
              <w:t>2</w:t>
            </w:r>
            <w:r w:rsidR="00A51D74">
              <w:t>6</w:t>
            </w:r>
          </w:p>
        </w:tc>
        <w:tc>
          <w:tcPr>
            <w:tcW w:w="397" w:type="dxa"/>
            <w:tcBorders>
              <w:top w:val="nil"/>
              <w:left w:val="nil"/>
              <w:bottom w:val="nil"/>
              <w:right w:val="nil"/>
            </w:tcBorders>
            <w:vAlign w:val="bottom"/>
          </w:tcPr>
          <w:p w:rsidR="00472728" w:rsidRPr="007331F0" w:rsidRDefault="00472728" w:rsidP="004025B8">
            <w:pPr>
              <w:ind w:left="57"/>
            </w:pPr>
            <w:proofErr w:type="gramStart"/>
            <w:r w:rsidRPr="007331F0">
              <w:t>г</w:t>
            </w:r>
            <w:proofErr w:type="gramEnd"/>
            <w:r w:rsidRPr="007331F0">
              <w:t>.</w:t>
            </w:r>
          </w:p>
        </w:tc>
      </w:tr>
    </w:tbl>
    <w:p w:rsidR="005113DB" w:rsidRDefault="005113DB" w:rsidP="00A51D74">
      <w:bookmarkStart w:id="0" w:name="_GoBack"/>
      <w:bookmarkEnd w:id="0"/>
    </w:p>
    <w:sectPr w:rsidR="005113DB" w:rsidSect="002051F1">
      <w:pgSz w:w="16838" w:h="11906" w:orient="landscape"/>
      <w:pgMar w:top="1134" w:right="1134" w:bottom="748" w:left="1134"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49C9" w:rsidRDefault="00AE49C9">
      <w:r>
        <w:separator/>
      </w:r>
    </w:p>
  </w:endnote>
  <w:endnote w:type="continuationSeparator" w:id="0">
    <w:p w:rsidR="00AE49C9" w:rsidRDefault="00AE49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Narrow">
    <w:panose1 w:val="020B0606020202030204"/>
    <w:charset w:val="CC"/>
    <w:family w:val="swiss"/>
    <w:pitch w:val="variable"/>
    <w:sig w:usb0="00000287" w:usb1="000008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49C9" w:rsidRDefault="00AE49C9">
      <w:r>
        <w:separator/>
      </w:r>
    </w:p>
  </w:footnote>
  <w:footnote w:type="continuationSeparator" w:id="0">
    <w:p w:rsidR="00AE49C9" w:rsidRDefault="00AE49C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9C4B30"/>
    <w:multiLevelType w:val="hybridMultilevel"/>
    <w:tmpl w:val="54440AD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ABE510A"/>
    <w:multiLevelType w:val="multilevel"/>
    <w:tmpl w:val="6BDAE5A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0554796"/>
    <w:multiLevelType w:val="hybridMultilevel"/>
    <w:tmpl w:val="4D8A1EDE"/>
    <w:lvl w:ilvl="0" w:tplc="6C8E23FC">
      <w:start w:val="2"/>
      <w:numFmt w:val="decimal"/>
      <w:lvlText w:val="%1."/>
      <w:lvlJc w:val="left"/>
      <w:pPr>
        <w:tabs>
          <w:tab w:val="num" w:pos="720"/>
        </w:tabs>
        <w:ind w:left="720" w:hanging="360"/>
      </w:pPr>
      <w:rPr>
        <w:rFonts w:hint="default"/>
      </w:rPr>
    </w:lvl>
    <w:lvl w:ilvl="1" w:tplc="D67042B0">
      <w:numFmt w:val="none"/>
      <w:lvlText w:val=""/>
      <w:lvlJc w:val="left"/>
      <w:pPr>
        <w:tabs>
          <w:tab w:val="num" w:pos="360"/>
        </w:tabs>
      </w:pPr>
    </w:lvl>
    <w:lvl w:ilvl="2" w:tplc="D9C889AE">
      <w:numFmt w:val="none"/>
      <w:lvlText w:val=""/>
      <w:lvlJc w:val="left"/>
      <w:pPr>
        <w:tabs>
          <w:tab w:val="num" w:pos="360"/>
        </w:tabs>
      </w:pPr>
    </w:lvl>
    <w:lvl w:ilvl="3" w:tplc="7C0A2244">
      <w:numFmt w:val="none"/>
      <w:lvlText w:val=""/>
      <w:lvlJc w:val="left"/>
      <w:pPr>
        <w:tabs>
          <w:tab w:val="num" w:pos="360"/>
        </w:tabs>
      </w:pPr>
    </w:lvl>
    <w:lvl w:ilvl="4" w:tplc="01069796">
      <w:numFmt w:val="none"/>
      <w:lvlText w:val=""/>
      <w:lvlJc w:val="left"/>
      <w:pPr>
        <w:tabs>
          <w:tab w:val="num" w:pos="360"/>
        </w:tabs>
      </w:pPr>
    </w:lvl>
    <w:lvl w:ilvl="5" w:tplc="D84681FE">
      <w:numFmt w:val="none"/>
      <w:lvlText w:val=""/>
      <w:lvlJc w:val="left"/>
      <w:pPr>
        <w:tabs>
          <w:tab w:val="num" w:pos="360"/>
        </w:tabs>
      </w:pPr>
    </w:lvl>
    <w:lvl w:ilvl="6" w:tplc="4EFEEC4A">
      <w:numFmt w:val="none"/>
      <w:lvlText w:val=""/>
      <w:lvlJc w:val="left"/>
      <w:pPr>
        <w:tabs>
          <w:tab w:val="num" w:pos="360"/>
        </w:tabs>
      </w:pPr>
    </w:lvl>
    <w:lvl w:ilvl="7" w:tplc="5C1620E8">
      <w:numFmt w:val="none"/>
      <w:lvlText w:val=""/>
      <w:lvlJc w:val="left"/>
      <w:pPr>
        <w:tabs>
          <w:tab w:val="num" w:pos="360"/>
        </w:tabs>
      </w:pPr>
    </w:lvl>
    <w:lvl w:ilvl="8" w:tplc="B2002998">
      <w:numFmt w:val="none"/>
      <w:lvlText w:val=""/>
      <w:lvlJc w:val="left"/>
      <w:pPr>
        <w:tabs>
          <w:tab w:val="num" w:pos="360"/>
        </w:tabs>
      </w:pPr>
    </w:lvl>
  </w:abstractNum>
  <w:abstractNum w:abstractNumId="3">
    <w:nsid w:val="10A374E9"/>
    <w:multiLevelType w:val="hybridMultilevel"/>
    <w:tmpl w:val="7694B10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8610899"/>
    <w:multiLevelType w:val="hybridMultilevel"/>
    <w:tmpl w:val="49522D22"/>
    <w:lvl w:ilvl="0" w:tplc="B804F680">
      <w:start w:val="188"/>
      <w:numFmt w:val="bullet"/>
      <w:lvlText w:val=""/>
      <w:lvlJc w:val="left"/>
      <w:pPr>
        <w:tabs>
          <w:tab w:val="num" w:pos="512"/>
        </w:tabs>
        <w:ind w:left="512" w:hanging="360"/>
      </w:pPr>
      <w:rPr>
        <w:rFonts w:ascii="Symbol" w:eastAsia="Times New Roman" w:hAnsi="Symbol" w:cs="Times New Roman" w:hint="default"/>
      </w:rPr>
    </w:lvl>
    <w:lvl w:ilvl="1" w:tplc="04190003" w:tentative="1">
      <w:start w:val="1"/>
      <w:numFmt w:val="bullet"/>
      <w:lvlText w:val="o"/>
      <w:lvlJc w:val="left"/>
      <w:pPr>
        <w:tabs>
          <w:tab w:val="num" w:pos="1232"/>
        </w:tabs>
        <w:ind w:left="1232" w:hanging="360"/>
      </w:pPr>
      <w:rPr>
        <w:rFonts w:ascii="Courier New" w:hAnsi="Courier New" w:cs="Courier New" w:hint="default"/>
      </w:rPr>
    </w:lvl>
    <w:lvl w:ilvl="2" w:tplc="04190005" w:tentative="1">
      <w:start w:val="1"/>
      <w:numFmt w:val="bullet"/>
      <w:lvlText w:val=""/>
      <w:lvlJc w:val="left"/>
      <w:pPr>
        <w:tabs>
          <w:tab w:val="num" w:pos="1952"/>
        </w:tabs>
        <w:ind w:left="1952" w:hanging="360"/>
      </w:pPr>
      <w:rPr>
        <w:rFonts w:ascii="Wingdings" w:hAnsi="Wingdings" w:hint="default"/>
      </w:rPr>
    </w:lvl>
    <w:lvl w:ilvl="3" w:tplc="04190001" w:tentative="1">
      <w:start w:val="1"/>
      <w:numFmt w:val="bullet"/>
      <w:lvlText w:val=""/>
      <w:lvlJc w:val="left"/>
      <w:pPr>
        <w:tabs>
          <w:tab w:val="num" w:pos="2672"/>
        </w:tabs>
        <w:ind w:left="2672" w:hanging="360"/>
      </w:pPr>
      <w:rPr>
        <w:rFonts w:ascii="Symbol" w:hAnsi="Symbol" w:hint="default"/>
      </w:rPr>
    </w:lvl>
    <w:lvl w:ilvl="4" w:tplc="04190003" w:tentative="1">
      <w:start w:val="1"/>
      <w:numFmt w:val="bullet"/>
      <w:lvlText w:val="o"/>
      <w:lvlJc w:val="left"/>
      <w:pPr>
        <w:tabs>
          <w:tab w:val="num" w:pos="3392"/>
        </w:tabs>
        <w:ind w:left="3392" w:hanging="360"/>
      </w:pPr>
      <w:rPr>
        <w:rFonts w:ascii="Courier New" w:hAnsi="Courier New" w:cs="Courier New" w:hint="default"/>
      </w:rPr>
    </w:lvl>
    <w:lvl w:ilvl="5" w:tplc="04190005" w:tentative="1">
      <w:start w:val="1"/>
      <w:numFmt w:val="bullet"/>
      <w:lvlText w:val=""/>
      <w:lvlJc w:val="left"/>
      <w:pPr>
        <w:tabs>
          <w:tab w:val="num" w:pos="4112"/>
        </w:tabs>
        <w:ind w:left="4112" w:hanging="360"/>
      </w:pPr>
      <w:rPr>
        <w:rFonts w:ascii="Wingdings" w:hAnsi="Wingdings" w:hint="default"/>
      </w:rPr>
    </w:lvl>
    <w:lvl w:ilvl="6" w:tplc="04190001" w:tentative="1">
      <w:start w:val="1"/>
      <w:numFmt w:val="bullet"/>
      <w:lvlText w:val=""/>
      <w:lvlJc w:val="left"/>
      <w:pPr>
        <w:tabs>
          <w:tab w:val="num" w:pos="4832"/>
        </w:tabs>
        <w:ind w:left="4832" w:hanging="360"/>
      </w:pPr>
      <w:rPr>
        <w:rFonts w:ascii="Symbol" w:hAnsi="Symbol" w:hint="default"/>
      </w:rPr>
    </w:lvl>
    <w:lvl w:ilvl="7" w:tplc="04190003" w:tentative="1">
      <w:start w:val="1"/>
      <w:numFmt w:val="bullet"/>
      <w:lvlText w:val="o"/>
      <w:lvlJc w:val="left"/>
      <w:pPr>
        <w:tabs>
          <w:tab w:val="num" w:pos="5552"/>
        </w:tabs>
        <w:ind w:left="5552" w:hanging="360"/>
      </w:pPr>
      <w:rPr>
        <w:rFonts w:ascii="Courier New" w:hAnsi="Courier New" w:cs="Courier New" w:hint="default"/>
      </w:rPr>
    </w:lvl>
    <w:lvl w:ilvl="8" w:tplc="04190005" w:tentative="1">
      <w:start w:val="1"/>
      <w:numFmt w:val="bullet"/>
      <w:lvlText w:val=""/>
      <w:lvlJc w:val="left"/>
      <w:pPr>
        <w:tabs>
          <w:tab w:val="num" w:pos="6272"/>
        </w:tabs>
        <w:ind w:left="6272" w:hanging="360"/>
      </w:pPr>
      <w:rPr>
        <w:rFonts w:ascii="Wingdings" w:hAnsi="Wingdings" w:hint="default"/>
      </w:rPr>
    </w:lvl>
  </w:abstractNum>
  <w:abstractNum w:abstractNumId="5">
    <w:nsid w:val="1B30413B"/>
    <w:multiLevelType w:val="multilevel"/>
    <w:tmpl w:val="5BD8F43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09B1868"/>
    <w:multiLevelType w:val="hybridMultilevel"/>
    <w:tmpl w:val="24041D80"/>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2386768E"/>
    <w:multiLevelType w:val="multilevel"/>
    <w:tmpl w:val="FB70B4A0"/>
    <w:lvl w:ilvl="0">
      <w:start w:val="8"/>
      <w:numFmt w:val="decimal"/>
      <w:lvlText w:val="%1."/>
      <w:lvlJc w:val="left"/>
      <w:pPr>
        <w:tabs>
          <w:tab w:val="num" w:pos="360"/>
        </w:tabs>
        <w:ind w:left="360" w:hanging="360"/>
      </w:pPr>
    </w:lvl>
    <w:lvl w:ilvl="1">
      <w:start w:val="4"/>
      <w:numFmt w:val="decimal"/>
      <w:lvlText w:val="%1.%2."/>
      <w:lvlJc w:val="left"/>
      <w:pPr>
        <w:tabs>
          <w:tab w:val="num" w:pos="720"/>
        </w:tabs>
        <w:ind w:left="720" w:hanging="360"/>
      </w:p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8">
    <w:nsid w:val="28FA3E0D"/>
    <w:multiLevelType w:val="hybridMultilevel"/>
    <w:tmpl w:val="F552081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316C4488"/>
    <w:multiLevelType w:val="multilevel"/>
    <w:tmpl w:val="1A465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2CC69D3"/>
    <w:multiLevelType w:val="hybridMultilevel"/>
    <w:tmpl w:val="2436AE02"/>
    <w:lvl w:ilvl="0" w:tplc="2578D75A">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3AF86EF3"/>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72"/>
        </w:tabs>
        <w:ind w:left="97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2">
    <w:nsid w:val="3B93273B"/>
    <w:multiLevelType w:val="hybridMultilevel"/>
    <w:tmpl w:val="3F5AB69A"/>
    <w:lvl w:ilvl="0" w:tplc="EB62C58C">
      <w:start w:val="1"/>
      <w:numFmt w:val="decimal"/>
      <w:lvlText w:val="%1."/>
      <w:lvlJc w:val="left"/>
      <w:pPr>
        <w:tabs>
          <w:tab w:val="num" w:pos="1654"/>
        </w:tabs>
        <w:ind w:left="1654" w:hanging="945"/>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3">
    <w:nsid w:val="42EB7DD3"/>
    <w:multiLevelType w:val="multilevel"/>
    <w:tmpl w:val="AB6A973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4A405A0"/>
    <w:multiLevelType w:val="hybridMultilevel"/>
    <w:tmpl w:val="E56295B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45A03E3D"/>
    <w:multiLevelType w:val="hybridMultilevel"/>
    <w:tmpl w:val="2C20365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4A4756D1"/>
    <w:multiLevelType w:val="multilevel"/>
    <w:tmpl w:val="0E24C2EC"/>
    <w:lvl w:ilvl="0">
      <w:start w:val="1"/>
      <w:numFmt w:val="decimal"/>
      <w:lvlText w:val="%1."/>
      <w:lvlJc w:val="left"/>
      <w:pPr>
        <w:tabs>
          <w:tab w:val="num" w:pos="360"/>
        </w:tabs>
        <w:ind w:left="360" w:hanging="360"/>
      </w:pPr>
      <w:rPr>
        <w:rFonts w:cs="Times New Roman"/>
      </w:rPr>
    </w:lvl>
    <w:lvl w:ilvl="1">
      <w:start w:val="1"/>
      <w:numFmt w:val="decimal"/>
      <w:lvlText w:val="2.%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7">
    <w:nsid w:val="4BA122F3"/>
    <w:multiLevelType w:val="multilevel"/>
    <w:tmpl w:val="F376A1E4"/>
    <w:lvl w:ilvl="0">
      <w:start w:val="1"/>
      <w:numFmt w:val="decimal"/>
      <w:lvlText w:val="%1."/>
      <w:lvlJc w:val="left"/>
      <w:pPr>
        <w:tabs>
          <w:tab w:val="num" w:pos="360"/>
        </w:tabs>
        <w:ind w:left="360" w:hanging="360"/>
      </w:pPr>
      <w:rPr>
        <w:rFonts w:cs="Times New Roman"/>
      </w:rPr>
    </w:lvl>
    <w:lvl w:ilvl="1">
      <w:start w:val="1"/>
      <w:numFmt w:val="decimal"/>
      <w:lvlText w:val="4.%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8">
    <w:nsid w:val="4F7A4C88"/>
    <w:multiLevelType w:val="hybridMultilevel"/>
    <w:tmpl w:val="9298368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52570D57"/>
    <w:multiLevelType w:val="hybridMultilevel"/>
    <w:tmpl w:val="CE7AD032"/>
    <w:lvl w:ilvl="0" w:tplc="2578D75A">
      <w:start w:val="1"/>
      <w:numFmt w:val="bullet"/>
      <w:lvlText w:val=""/>
      <w:lvlJc w:val="left"/>
      <w:pPr>
        <w:tabs>
          <w:tab w:val="num" w:pos="1440"/>
        </w:tabs>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52DA4E46"/>
    <w:multiLevelType w:val="hybridMultilevel"/>
    <w:tmpl w:val="7722EE6C"/>
    <w:lvl w:ilvl="0" w:tplc="295E420C">
      <w:start w:val="1"/>
      <w:numFmt w:val="decimal"/>
      <w:lvlText w:val="%1."/>
      <w:lvlJc w:val="left"/>
      <w:pPr>
        <w:tabs>
          <w:tab w:val="num" w:pos="360"/>
        </w:tabs>
        <w:ind w:left="360" w:hanging="360"/>
      </w:pPr>
      <w:rPr>
        <w:color w:val="auto"/>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21">
    <w:nsid w:val="561E056C"/>
    <w:multiLevelType w:val="multilevel"/>
    <w:tmpl w:val="D7E88CF8"/>
    <w:lvl w:ilvl="0">
      <w:start w:val="1"/>
      <w:numFmt w:val="decimal"/>
      <w:lvlText w:val="%1."/>
      <w:lvlJc w:val="left"/>
      <w:pPr>
        <w:tabs>
          <w:tab w:val="num" w:pos="360"/>
        </w:tabs>
        <w:ind w:left="360" w:hanging="360"/>
      </w:pPr>
      <w:rPr>
        <w:rFonts w:cs="Times New Roman"/>
      </w:rPr>
    </w:lvl>
    <w:lvl w:ilvl="1">
      <w:start w:val="1"/>
      <w:numFmt w:val="decimal"/>
      <w:lvlText w:val="5.%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2">
    <w:nsid w:val="583E1A30"/>
    <w:multiLevelType w:val="hybridMultilevel"/>
    <w:tmpl w:val="9150541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nsid w:val="5AEF5E16"/>
    <w:multiLevelType w:val="multilevel"/>
    <w:tmpl w:val="8CFAC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FE40AE1"/>
    <w:multiLevelType w:val="hybridMultilevel"/>
    <w:tmpl w:val="F7D4170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6AC83A83"/>
    <w:multiLevelType w:val="multilevel"/>
    <w:tmpl w:val="C854BCE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E5D35A3"/>
    <w:multiLevelType w:val="multilevel"/>
    <w:tmpl w:val="BF68B010"/>
    <w:lvl w:ilvl="0">
      <w:start w:val="1"/>
      <w:numFmt w:val="decimal"/>
      <w:lvlText w:val="%1."/>
      <w:lvlJc w:val="left"/>
      <w:pPr>
        <w:tabs>
          <w:tab w:val="num" w:pos="360"/>
        </w:tabs>
        <w:ind w:left="360" w:hanging="360"/>
      </w:pPr>
      <w:rPr>
        <w:rFonts w:cs="Times New Roman"/>
      </w:rPr>
    </w:lvl>
    <w:lvl w:ilvl="1">
      <w:start w:val="1"/>
      <w:numFmt w:val="decimal"/>
      <w:lvlText w:val="6.%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7">
    <w:nsid w:val="6EE91EA7"/>
    <w:multiLevelType w:val="hybridMultilevel"/>
    <w:tmpl w:val="4CF24992"/>
    <w:lvl w:ilvl="0" w:tplc="0419000B">
      <w:start w:val="1"/>
      <w:numFmt w:val="bullet"/>
      <w:lvlText w:val=""/>
      <w:lvlJc w:val="left"/>
      <w:pPr>
        <w:tabs>
          <w:tab w:val="num" w:pos="690"/>
        </w:tabs>
        <w:ind w:left="690" w:hanging="360"/>
      </w:pPr>
      <w:rPr>
        <w:rFonts w:ascii="Wingdings" w:hAnsi="Wingdings" w:hint="default"/>
      </w:rPr>
    </w:lvl>
    <w:lvl w:ilvl="1" w:tplc="04190003" w:tentative="1">
      <w:start w:val="1"/>
      <w:numFmt w:val="bullet"/>
      <w:lvlText w:val="o"/>
      <w:lvlJc w:val="left"/>
      <w:pPr>
        <w:tabs>
          <w:tab w:val="num" w:pos="1410"/>
        </w:tabs>
        <w:ind w:left="1410" w:hanging="360"/>
      </w:pPr>
      <w:rPr>
        <w:rFonts w:ascii="Courier New" w:hAnsi="Courier New" w:cs="Courier New" w:hint="default"/>
      </w:rPr>
    </w:lvl>
    <w:lvl w:ilvl="2" w:tplc="04190005" w:tentative="1">
      <w:start w:val="1"/>
      <w:numFmt w:val="bullet"/>
      <w:lvlText w:val=""/>
      <w:lvlJc w:val="left"/>
      <w:pPr>
        <w:tabs>
          <w:tab w:val="num" w:pos="2130"/>
        </w:tabs>
        <w:ind w:left="2130" w:hanging="360"/>
      </w:pPr>
      <w:rPr>
        <w:rFonts w:ascii="Wingdings" w:hAnsi="Wingdings" w:hint="default"/>
      </w:rPr>
    </w:lvl>
    <w:lvl w:ilvl="3" w:tplc="04190001" w:tentative="1">
      <w:start w:val="1"/>
      <w:numFmt w:val="bullet"/>
      <w:lvlText w:val=""/>
      <w:lvlJc w:val="left"/>
      <w:pPr>
        <w:tabs>
          <w:tab w:val="num" w:pos="2850"/>
        </w:tabs>
        <w:ind w:left="2850" w:hanging="360"/>
      </w:pPr>
      <w:rPr>
        <w:rFonts w:ascii="Symbol" w:hAnsi="Symbol" w:hint="default"/>
      </w:rPr>
    </w:lvl>
    <w:lvl w:ilvl="4" w:tplc="04190003" w:tentative="1">
      <w:start w:val="1"/>
      <w:numFmt w:val="bullet"/>
      <w:lvlText w:val="o"/>
      <w:lvlJc w:val="left"/>
      <w:pPr>
        <w:tabs>
          <w:tab w:val="num" w:pos="3570"/>
        </w:tabs>
        <w:ind w:left="3570" w:hanging="360"/>
      </w:pPr>
      <w:rPr>
        <w:rFonts w:ascii="Courier New" w:hAnsi="Courier New" w:cs="Courier New" w:hint="default"/>
      </w:rPr>
    </w:lvl>
    <w:lvl w:ilvl="5" w:tplc="04190005" w:tentative="1">
      <w:start w:val="1"/>
      <w:numFmt w:val="bullet"/>
      <w:lvlText w:val=""/>
      <w:lvlJc w:val="left"/>
      <w:pPr>
        <w:tabs>
          <w:tab w:val="num" w:pos="4290"/>
        </w:tabs>
        <w:ind w:left="4290" w:hanging="360"/>
      </w:pPr>
      <w:rPr>
        <w:rFonts w:ascii="Wingdings" w:hAnsi="Wingdings" w:hint="default"/>
      </w:rPr>
    </w:lvl>
    <w:lvl w:ilvl="6" w:tplc="04190001" w:tentative="1">
      <w:start w:val="1"/>
      <w:numFmt w:val="bullet"/>
      <w:lvlText w:val=""/>
      <w:lvlJc w:val="left"/>
      <w:pPr>
        <w:tabs>
          <w:tab w:val="num" w:pos="5010"/>
        </w:tabs>
        <w:ind w:left="5010" w:hanging="360"/>
      </w:pPr>
      <w:rPr>
        <w:rFonts w:ascii="Symbol" w:hAnsi="Symbol" w:hint="default"/>
      </w:rPr>
    </w:lvl>
    <w:lvl w:ilvl="7" w:tplc="04190003" w:tentative="1">
      <w:start w:val="1"/>
      <w:numFmt w:val="bullet"/>
      <w:lvlText w:val="o"/>
      <w:lvlJc w:val="left"/>
      <w:pPr>
        <w:tabs>
          <w:tab w:val="num" w:pos="5730"/>
        </w:tabs>
        <w:ind w:left="5730" w:hanging="360"/>
      </w:pPr>
      <w:rPr>
        <w:rFonts w:ascii="Courier New" w:hAnsi="Courier New" w:cs="Courier New" w:hint="default"/>
      </w:rPr>
    </w:lvl>
    <w:lvl w:ilvl="8" w:tplc="04190005" w:tentative="1">
      <w:start w:val="1"/>
      <w:numFmt w:val="bullet"/>
      <w:lvlText w:val=""/>
      <w:lvlJc w:val="left"/>
      <w:pPr>
        <w:tabs>
          <w:tab w:val="num" w:pos="6450"/>
        </w:tabs>
        <w:ind w:left="6450" w:hanging="360"/>
      </w:pPr>
      <w:rPr>
        <w:rFonts w:ascii="Wingdings" w:hAnsi="Wingdings" w:hint="default"/>
      </w:rPr>
    </w:lvl>
  </w:abstractNum>
  <w:abstractNum w:abstractNumId="28">
    <w:nsid w:val="764A45CC"/>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612"/>
        </w:tabs>
        <w:ind w:left="61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9">
    <w:nsid w:val="792E19A1"/>
    <w:multiLevelType w:val="hybridMultilevel"/>
    <w:tmpl w:val="B16E62E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7AC10B8B"/>
    <w:multiLevelType w:val="hybridMultilevel"/>
    <w:tmpl w:val="C3205040"/>
    <w:lvl w:ilvl="0" w:tplc="DABAC3D2">
      <w:start w:val="1"/>
      <w:numFmt w:val="decimal"/>
      <w:lvlText w:val="%1."/>
      <w:lvlJc w:val="left"/>
      <w:pPr>
        <w:tabs>
          <w:tab w:val="num" w:pos="685"/>
        </w:tabs>
        <w:ind w:left="685" w:hanging="360"/>
      </w:pPr>
      <w:rPr>
        <w:rFonts w:hint="default"/>
      </w:rPr>
    </w:lvl>
    <w:lvl w:ilvl="1" w:tplc="04190019" w:tentative="1">
      <w:start w:val="1"/>
      <w:numFmt w:val="lowerLetter"/>
      <w:lvlText w:val="%2."/>
      <w:lvlJc w:val="left"/>
      <w:pPr>
        <w:tabs>
          <w:tab w:val="num" w:pos="1405"/>
        </w:tabs>
        <w:ind w:left="1405" w:hanging="360"/>
      </w:pPr>
    </w:lvl>
    <w:lvl w:ilvl="2" w:tplc="0419001B" w:tentative="1">
      <w:start w:val="1"/>
      <w:numFmt w:val="lowerRoman"/>
      <w:lvlText w:val="%3."/>
      <w:lvlJc w:val="right"/>
      <w:pPr>
        <w:tabs>
          <w:tab w:val="num" w:pos="2125"/>
        </w:tabs>
        <w:ind w:left="2125" w:hanging="180"/>
      </w:pPr>
    </w:lvl>
    <w:lvl w:ilvl="3" w:tplc="0419000F" w:tentative="1">
      <w:start w:val="1"/>
      <w:numFmt w:val="decimal"/>
      <w:lvlText w:val="%4."/>
      <w:lvlJc w:val="left"/>
      <w:pPr>
        <w:tabs>
          <w:tab w:val="num" w:pos="2845"/>
        </w:tabs>
        <w:ind w:left="2845" w:hanging="360"/>
      </w:pPr>
    </w:lvl>
    <w:lvl w:ilvl="4" w:tplc="04190019" w:tentative="1">
      <w:start w:val="1"/>
      <w:numFmt w:val="lowerLetter"/>
      <w:lvlText w:val="%5."/>
      <w:lvlJc w:val="left"/>
      <w:pPr>
        <w:tabs>
          <w:tab w:val="num" w:pos="3565"/>
        </w:tabs>
        <w:ind w:left="3565" w:hanging="360"/>
      </w:pPr>
    </w:lvl>
    <w:lvl w:ilvl="5" w:tplc="0419001B" w:tentative="1">
      <w:start w:val="1"/>
      <w:numFmt w:val="lowerRoman"/>
      <w:lvlText w:val="%6."/>
      <w:lvlJc w:val="right"/>
      <w:pPr>
        <w:tabs>
          <w:tab w:val="num" w:pos="4285"/>
        </w:tabs>
        <w:ind w:left="4285" w:hanging="180"/>
      </w:pPr>
    </w:lvl>
    <w:lvl w:ilvl="6" w:tplc="0419000F" w:tentative="1">
      <w:start w:val="1"/>
      <w:numFmt w:val="decimal"/>
      <w:lvlText w:val="%7."/>
      <w:lvlJc w:val="left"/>
      <w:pPr>
        <w:tabs>
          <w:tab w:val="num" w:pos="5005"/>
        </w:tabs>
        <w:ind w:left="5005" w:hanging="360"/>
      </w:pPr>
    </w:lvl>
    <w:lvl w:ilvl="7" w:tplc="04190019" w:tentative="1">
      <w:start w:val="1"/>
      <w:numFmt w:val="lowerLetter"/>
      <w:lvlText w:val="%8."/>
      <w:lvlJc w:val="left"/>
      <w:pPr>
        <w:tabs>
          <w:tab w:val="num" w:pos="5725"/>
        </w:tabs>
        <w:ind w:left="5725" w:hanging="360"/>
      </w:pPr>
    </w:lvl>
    <w:lvl w:ilvl="8" w:tplc="0419001B" w:tentative="1">
      <w:start w:val="1"/>
      <w:numFmt w:val="lowerRoman"/>
      <w:lvlText w:val="%9."/>
      <w:lvlJc w:val="right"/>
      <w:pPr>
        <w:tabs>
          <w:tab w:val="num" w:pos="6445"/>
        </w:tabs>
        <w:ind w:left="6445" w:hanging="180"/>
      </w:pPr>
    </w:lvl>
  </w:abstractNum>
  <w:abstractNum w:abstractNumId="31">
    <w:nsid w:val="7BAD63E3"/>
    <w:multiLevelType w:val="hybridMultilevel"/>
    <w:tmpl w:val="95F431C2"/>
    <w:lvl w:ilvl="0" w:tplc="0419000F">
      <w:start w:val="1"/>
      <w:numFmt w:val="decimal"/>
      <w:lvlText w:val="%1."/>
      <w:lvlJc w:val="left"/>
      <w:pPr>
        <w:tabs>
          <w:tab w:val="num" w:pos="540"/>
        </w:tabs>
        <w:ind w:left="540" w:hanging="360"/>
      </w:p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32">
    <w:nsid w:val="7BC45CFB"/>
    <w:multiLevelType w:val="hybridMultilevel"/>
    <w:tmpl w:val="B650CEC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8"/>
  </w:num>
  <w:num w:numId="2">
    <w:abstractNumId w:val="18"/>
  </w:num>
  <w:num w:numId="3">
    <w:abstractNumId w:val="24"/>
  </w:num>
  <w:num w:numId="4">
    <w:abstractNumId w:val="32"/>
  </w:num>
  <w:num w:numId="5">
    <w:abstractNumId w:val="2"/>
  </w:num>
  <w:num w:numId="6">
    <w:abstractNumId w:val="3"/>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2"/>
    </w:lvlOverride>
    <w:lvlOverride w:ilvl="1"/>
    <w:lvlOverride w:ilvl="2"/>
    <w:lvlOverride w:ilvl="3"/>
    <w:lvlOverride w:ilvl="4"/>
    <w:lvlOverride w:ilvl="5"/>
    <w:lvlOverride w:ilvl="6"/>
    <w:lvlOverride w:ilvl="7"/>
    <w:lvlOverride w:ilvl="8"/>
  </w:num>
  <w:num w:numId="9">
    <w:abstractNumId w:val="19"/>
  </w:num>
  <w:num w:numId="10">
    <w:abstractNumId w:val="10"/>
  </w:num>
  <w:num w:numId="11">
    <w:abstractNumId w:val="28"/>
  </w:num>
  <w:num w:numId="12">
    <w:abstractNumId w:val="11"/>
  </w:num>
  <w:num w:numId="13">
    <w:abstractNumId w:val="16"/>
  </w:num>
  <w:num w:numId="14">
    <w:abstractNumId w:val="17"/>
  </w:num>
  <w:num w:numId="15">
    <w:abstractNumId w:val="21"/>
  </w:num>
  <w:num w:numId="16">
    <w:abstractNumId w:val="26"/>
  </w:num>
  <w:num w:numId="17">
    <w:abstractNumId w:val="7"/>
  </w:num>
  <w:num w:numId="18">
    <w:abstractNumId w:val="27"/>
  </w:num>
  <w:num w:numId="19">
    <w:abstractNumId w:val="15"/>
  </w:num>
  <w:num w:numId="20">
    <w:abstractNumId w:val="29"/>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
  </w:num>
  <w:num w:numId="23">
    <w:abstractNumId w:val="9"/>
  </w:num>
  <w:num w:numId="24">
    <w:abstractNumId w:val="20"/>
  </w:num>
  <w:num w:numId="25">
    <w:abstractNumId w:val="0"/>
  </w:num>
  <w:num w:numId="26">
    <w:abstractNumId w:val="13"/>
  </w:num>
  <w:num w:numId="27">
    <w:abstractNumId w:val="25"/>
  </w:num>
  <w:num w:numId="28">
    <w:abstractNumId w:val="5"/>
  </w:num>
  <w:num w:numId="29">
    <w:abstractNumId w:val="1"/>
  </w:num>
  <w:num w:numId="30">
    <w:abstractNumId w:val="23"/>
  </w:num>
  <w:num w:numId="31">
    <w:abstractNumId w:val="14"/>
  </w:num>
  <w:num w:numId="32">
    <w:abstractNumId w:val="31"/>
  </w:num>
  <w:num w:numId="33">
    <w:abstractNumId w:val="22"/>
  </w:num>
  <w:num w:numId="34">
    <w:abstractNumId w:val="30"/>
  </w:num>
  <w:num w:numId="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C56171"/>
    <w:rsid w:val="000021AD"/>
    <w:rsid w:val="00006671"/>
    <w:rsid w:val="0000727A"/>
    <w:rsid w:val="0001272F"/>
    <w:rsid w:val="00013794"/>
    <w:rsid w:val="00014A92"/>
    <w:rsid w:val="00020EDA"/>
    <w:rsid w:val="00023961"/>
    <w:rsid w:val="000240B5"/>
    <w:rsid w:val="0002465A"/>
    <w:rsid w:val="000304C2"/>
    <w:rsid w:val="00031348"/>
    <w:rsid w:val="000344F1"/>
    <w:rsid w:val="0004761A"/>
    <w:rsid w:val="0005125A"/>
    <w:rsid w:val="00053677"/>
    <w:rsid w:val="000550ED"/>
    <w:rsid w:val="000577E8"/>
    <w:rsid w:val="0005794E"/>
    <w:rsid w:val="00063815"/>
    <w:rsid w:val="00067613"/>
    <w:rsid w:val="00067E05"/>
    <w:rsid w:val="00073C4E"/>
    <w:rsid w:val="00074486"/>
    <w:rsid w:val="0008028A"/>
    <w:rsid w:val="0008193F"/>
    <w:rsid w:val="00081F4F"/>
    <w:rsid w:val="000820E1"/>
    <w:rsid w:val="0008562B"/>
    <w:rsid w:val="00086672"/>
    <w:rsid w:val="00091569"/>
    <w:rsid w:val="000A0707"/>
    <w:rsid w:val="000A4275"/>
    <w:rsid w:val="000A5C34"/>
    <w:rsid w:val="000B237B"/>
    <w:rsid w:val="000B32D4"/>
    <w:rsid w:val="000B3EC0"/>
    <w:rsid w:val="000B4211"/>
    <w:rsid w:val="000B771E"/>
    <w:rsid w:val="000C3EBD"/>
    <w:rsid w:val="000E104E"/>
    <w:rsid w:val="000E1365"/>
    <w:rsid w:val="000E1DC3"/>
    <w:rsid w:val="000E285B"/>
    <w:rsid w:val="000E5AA7"/>
    <w:rsid w:val="000E6BA5"/>
    <w:rsid w:val="000F30D8"/>
    <w:rsid w:val="000F576F"/>
    <w:rsid w:val="000F7F43"/>
    <w:rsid w:val="00106443"/>
    <w:rsid w:val="00112AD4"/>
    <w:rsid w:val="001140A9"/>
    <w:rsid w:val="001159A4"/>
    <w:rsid w:val="0011794B"/>
    <w:rsid w:val="001261C1"/>
    <w:rsid w:val="00131DD8"/>
    <w:rsid w:val="00133510"/>
    <w:rsid w:val="00133D15"/>
    <w:rsid w:val="0014338B"/>
    <w:rsid w:val="001441F4"/>
    <w:rsid w:val="00144F88"/>
    <w:rsid w:val="00146838"/>
    <w:rsid w:val="00151D4C"/>
    <w:rsid w:val="0015657F"/>
    <w:rsid w:val="0017562F"/>
    <w:rsid w:val="001819FA"/>
    <w:rsid w:val="00192E21"/>
    <w:rsid w:val="00197758"/>
    <w:rsid w:val="001A6760"/>
    <w:rsid w:val="001B0352"/>
    <w:rsid w:val="001B0B48"/>
    <w:rsid w:val="001D1373"/>
    <w:rsid w:val="001D351D"/>
    <w:rsid w:val="001D3D71"/>
    <w:rsid w:val="001D42AF"/>
    <w:rsid w:val="001D4A09"/>
    <w:rsid w:val="001E4D77"/>
    <w:rsid w:val="001E5B87"/>
    <w:rsid w:val="001E6440"/>
    <w:rsid w:val="001E6FA6"/>
    <w:rsid w:val="001E790A"/>
    <w:rsid w:val="001F2C86"/>
    <w:rsid w:val="002051F1"/>
    <w:rsid w:val="002071BC"/>
    <w:rsid w:val="00211337"/>
    <w:rsid w:val="00211E0B"/>
    <w:rsid w:val="002171E9"/>
    <w:rsid w:val="002303CF"/>
    <w:rsid w:val="00233B5E"/>
    <w:rsid w:val="00235E40"/>
    <w:rsid w:val="002405CF"/>
    <w:rsid w:val="00241101"/>
    <w:rsid w:val="00252B5C"/>
    <w:rsid w:val="002600E9"/>
    <w:rsid w:val="00264AB0"/>
    <w:rsid w:val="00265B91"/>
    <w:rsid w:val="002723A3"/>
    <w:rsid w:val="002731A6"/>
    <w:rsid w:val="00273D54"/>
    <w:rsid w:val="00275F2C"/>
    <w:rsid w:val="002805AD"/>
    <w:rsid w:val="002846DB"/>
    <w:rsid w:val="00291B0A"/>
    <w:rsid w:val="00297F10"/>
    <w:rsid w:val="002A6CE3"/>
    <w:rsid w:val="002B0665"/>
    <w:rsid w:val="002B469F"/>
    <w:rsid w:val="002B4D8A"/>
    <w:rsid w:val="002C63BB"/>
    <w:rsid w:val="002C7211"/>
    <w:rsid w:val="002D17BA"/>
    <w:rsid w:val="002D18C5"/>
    <w:rsid w:val="002E5DC9"/>
    <w:rsid w:val="002E5E4B"/>
    <w:rsid w:val="002E6898"/>
    <w:rsid w:val="002F39CA"/>
    <w:rsid w:val="002F7F46"/>
    <w:rsid w:val="00303E27"/>
    <w:rsid w:val="00310DCB"/>
    <w:rsid w:val="0031242F"/>
    <w:rsid w:val="00317DC4"/>
    <w:rsid w:val="003202C6"/>
    <w:rsid w:val="00320FBB"/>
    <w:rsid w:val="00322377"/>
    <w:rsid w:val="00325243"/>
    <w:rsid w:val="00330F7A"/>
    <w:rsid w:val="00342666"/>
    <w:rsid w:val="00342D7F"/>
    <w:rsid w:val="00351761"/>
    <w:rsid w:val="00355E01"/>
    <w:rsid w:val="00360E32"/>
    <w:rsid w:val="0037229F"/>
    <w:rsid w:val="00377F08"/>
    <w:rsid w:val="00380070"/>
    <w:rsid w:val="0038401E"/>
    <w:rsid w:val="00384910"/>
    <w:rsid w:val="00386CC6"/>
    <w:rsid w:val="00392C05"/>
    <w:rsid w:val="00392F88"/>
    <w:rsid w:val="00396E26"/>
    <w:rsid w:val="003A0C78"/>
    <w:rsid w:val="003B1724"/>
    <w:rsid w:val="003B2E19"/>
    <w:rsid w:val="003B2FA1"/>
    <w:rsid w:val="003B4C3A"/>
    <w:rsid w:val="003C07A9"/>
    <w:rsid w:val="003C1ED6"/>
    <w:rsid w:val="003C312F"/>
    <w:rsid w:val="003C3DBC"/>
    <w:rsid w:val="003D1F42"/>
    <w:rsid w:val="003D1FAE"/>
    <w:rsid w:val="003D3586"/>
    <w:rsid w:val="003D369C"/>
    <w:rsid w:val="003D393D"/>
    <w:rsid w:val="003D481E"/>
    <w:rsid w:val="003F435B"/>
    <w:rsid w:val="003F7558"/>
    <w:rsid w:val="004025B8"/>
    <w:rsid w:val="00404B96"/>
    <w:rsid w:val="0041148B"/>
    <w:rsid w:val="00423D4A"/>
    <w:rsid w:val="0042679D"/>
    <w:rsid w:val="00433498"/>
    <w:rsid w:val="00435D2A"/>
    <w:rsid w:val="0046653E"/>
    <w:rsid w:val="004702C7"/>
    <w:rsid w:val="00471B73"/>
    <w:rsid w:val="00472728"/>
    <w:rsid w:val="004734AB"/>
    <w:rsid w:val="00476519"/>
    <w:rsid w:val="00477F5E"/>
    <w:rsid w:val="004800F7"/>
    <w:rsid w:val="004830CA"/>
    <w:rsid w:val="004914F4"/>
    <w:rsid w:val="00493C75"/>
    <w:rsid w:val="004968C9"/>
    <w:rsid w:val="004A0531"/>
    <w:rsid w:val="004B068E"/>
    <w:rsid w:val="004B14E5"/>
    <w:rsid w:val="004B1F71"/>
    <w:rsid w:val="004C5AAD"/>
    <w:rsid w:val="004C5D93"/>
    <w:rsid w:val="004D0C66"/>
    <w:rsid w:val="004D3FE2"/>
    <w:rsid w:val="004D6876"/>
    <w:rsid w:val="004D7203"/>
    <w:rsid w:val="004D7949"/>
    <w:rsid w:val="004E0794"/>
    <w:rsid w:val="004F09D7"/>
    <w:rsid w:val="004F2BAF"/>
    <w:rsid w:val="004F3E26"/>
    <w:rsid w:val="004F663D"/>
    <w:rsid w:val="004F6844"/>
    <w:rsid w:val="005113DB"/>
    <w:rsid w:val="00514F90"/>
    <w:rsid w:val="00516F8C"/>
    <w:rsid w:val="005244CD"/>
    <w:rsid w:val="00525246"/>
    <w:rsid w:val="00536CAD"/>
    <w:rsid w:val="005424A7"/>
    <w:rsid w:val="00542E98"/>
    <w:rsid w:val="00543BF3"/>
    <w:rsid w:val="00544C02"/>
    <w:rsid w:val="00557830"/>
    <w:rsid w:val="00567506"/>
    <w:rsid w:val="00567AF4"/>
    <w:rsid w:val="00567B42"/>
    <w:rsid w:val="00567C37"/>
    <w:rsid w:val="005712D9"/>
    <w:rsid w:val="00575210"/>
    <w:rsid w:val="005757D7"/>
    <w:rsid w:val="005804B5"/>
    <w:rsid w:val="005854F5"/>
    <w:rsid w:val="00586D81"/>
    <w:rsid w:val="00587B2F"/>
    <w:rsid w:val="00593E85"/>
    <w:rsid w:val="00597865"/>
    <w:rsid w:val="005A6AAF"/>
    <w:rsid w:val="005B1478"/>
    <w:rsid w:val="005B4E47"/>
    <w:rsid w:val="005B544A"/>
    <w:rsid w:val="005C3E74"/>
    <w:rsid w:val="005C73FB"/>
    <w:rsid w:val="005D2D6E"/>
    <w:rsid w:val="005D46A1"/>
    <w:rsid w:val="005E0784"/>
    <w:rsid w:val="005E08C0"/>
    <w:rsid w:val="005E10DD"/>
    <w:rsid w:val="005E3394"/>
    <w:rsid w:val="005F611E"/>
    <w:rsid w:val="00611025"/>
    <w:rsid w:val="00617B5A"/>
    <w:rsid w:val="0062498A"/>
    <w:rsid w:val="00625E56"/>
    <w:rsid w:val="0064282E"/>
    <w:rsid w:val="00652EFA"/>
    <w:rsid w:val="00654B51"/>
    <w:rsid w:val="00660AED"/>
    <w:rsid w:val="00663CE3"/>
    <w:rsid w:val="006725F4"/>
    <w:rsid w:val="006850D0"/>
    <w:rsid w:val="00686182"/>
    <w:rsid w:val="00690EA2"/>
    <w:rsid w:val="00694FB2"/>
    <w:rsid w:val="006A2EE8"/>
    <w:rsid w:val="006B31F8"/>
    <w:rsid w:val="006B4126"/>
    <w:rsid w:val="006B4351"/>
    <w:rsid w:val="006B58E0"/>
    <w:rsid w:val="006C041D"/>
    <w:rsid w:val="006C34FF"/>
    <w:rsid w:val="006C3626"/>
    <w:rsid w:val="006C44B2"/>
    <w:rsid w:val="006C66DC"/>
    <w:rsid w:val="006D43BC"/>
    <w:rsid w:val="006D6DB5"/>
    <w:rsid w:val="006E4108"/>
    <w:rsid w:val="006E5F4F"/>
    <w:rsid w:val="00701073"/>
    <w:rsid w:val="007032A0"/>
    <w:rsid w:val="0070335F"/>
    <w:rsid w:val="00711A2E"/>
    <w:rsid w:val="00720F40"/>
    <w:rsid w:val="00723015"/>
    <w:rsid w:val="0073336B"/>
    <w:rsid w:val="0073453D"/>
    <w:rsid w:val="00735BA0"/>
    <w:rsid w:val="00740067"/>
    <w:rsid w:val="007420CE"/>
    <w:rsid w:val="00760CFC"/>
    <w:rsid w:val="00761306"/>
    <w:rsid w:val="00762CC3"/>
    <w:rsid w:val="00773068"/>
    <w:rsid w:val="00773CC8"/>
    <w:rsid w:val="0077536B"/>
    <w:rsid w:val="00775F72"/>
    <w:rsid w:val="0078078F"/>
    <w:rsid w:val="00782C39"/>
    <w:rsid w:val="00790878"/>
    <w:rsid w:val="0079236C"/>
    <w:rsid w:val="007A00EA"/>
    <w:rsid w:val="007A58A9"/>
    <w:rsid w:val="007A74E0"/>
    <w:rsid w:val="007B0BC0"/>
    <w:rsid w:val="007C3B38"/>
    <w:rsid w:val="007D1684"/>
    <w:rsid w:val="007D44F7"/>
    <w:rsid w:val="007E574E"/>
    <w:rsid w:val="008115B8"/>
    <w:rsid w:val="00813E06"/>
    <w:rsid w:val="00825C10"/>
    <w:rsid w:val="00833513"/>
    <w:rsid w:val="0083661F"/>
    <w:rsid w:val="00837120"/>
    <w:rsid w:val="008472EB"/>
    <w:rsid w:val="008566BE"/>
    <w:rsid w:val="00875477"/>
    <w:rsid w:val="0088142A"/>
    <w:rsid w:val="00884A71"/>
    <w:rsid w:val="008874AE"/>
    <w:rsid w:val="00891936"/>
    <w:rsid w:val="00893032"/>
    <w:rsid w:val="008966A2"/>
    <w:rsid w:val="008975B7"/>
    <w:rsid w:val="008A06FA"/>
    <w:rsid w:val="008A657F"/>
    <w:rsid w:val="008A7FD1"/>
    <w:rsid w:val="008B2C7D"/>
    <w:rsid w:val="008B56EB"/>
    <w:rsid w:val="008C033D"/>
    <w:rsid w:val="008D037B"/>
    <w:rsid w:val="008D69E0"/>
    <w:rsid w:val="008E0020"/>
    <w:rsid w:val="008E7ED7"/>
    <w:rsid w:val="008F05D1"/>
    <w:rsid w:val="008F0C6C"/>
    <w:rsid w:val="008F2EA7"/>
    <w:rsid w:val="008F4698"/>
    <w:rsid w:val="008F6FA7"/>
    <w:rsid w:val="00903AF1"/>
    <w:rsid w:val="009050D9"/>
    <w:rsid w:val="00923341"/>
    <w:rsid w:val="009243F8"/>
    <w:rsid w:val="0093151C"/>
    <w:rsid w:val="00940EFF"/>
    <w:rsid w:val="009433C9"/>
    <w:rsid w:val="0096656B"/>
    <w:rsid w:val="009716A7"/>
    <w:rsid w:val="009906E0"/>
    <w:rsid w:val="009A4736"/>
    <w:rsid w:val="009A6742"/>
    <w:rsid w:val="009B3196"/>
    <w:rsid w:val="009B6285"/>
    <w:rsid w:val="009C0CA7"/>
    <w:rsid w:val="009C1632"/>
    <w:rsid w:val="009E0368"/>
    <w:rsid w:val="009E2F5A"/>
    <w:rsid w:val="009F781E"/>
    <w:rsid w:val="00A01775"/>
    <w:rsid w:val="00A05A74"/>
    <w:rsid w:val="00A119C5"/>
    <w:rsid w:val="00A13C4B"/>
    <w:rsid w:val="00A217A3"/>
    <w:rsid w:val="00A22DDC"/>
    <w:rsid w:val="00A300B6"/>
    <w:rsid w:val="00A30E1F"/>
    <w:rsid w:val="00A374C0"/>
    <w:rsid w:val="00A40589"/>
    <w:rsid w:val="00A42BAD"/>
    <w:rsid w:val="00A4495C"/>
    <w:rsid w:val="00A50C7A"/>
    <w:rsid w:val="00A51D74"/>
    <w:rsid w:val="00A5760F"/>
    <w:rsid w:val="00A57CDC"/>
    <w:rsid w:val="00A62FE1"/>
    <w:rsid w:val="00A65476"/>
    <w:rsid w:val="00A6636B"/>
    <w:rsid w:val="00A679B9"/>
    <w:rsid w:val="00A70438"/>
    <w:rsid w:val="00A7351B"/>
    <w:rsid w:val="00A7649C"/>
    <w:rsid w:val="00A81955"/>
    <w:rsid w:val="00A87A78"/>
    <w:rsid w:val="00A93162"/>
    <w:rsid w:val="00AA0FEC"/>
    <w:rsid w:val="00AA6971"/>
    <w:rsid w:val="00AB2F89"/>
    <w:rsid w:val="00AB7CDB"/>
    <w:rsid w:val="00AB7F5C"/>
    <w:rsid w:val="00AC203A"/>
    <w:rsid w:val="00AC3825"/>
    <w:rsid w:val="00AC590E"/>
    <w:rsid w:val="00AD71D6"/>
    <w:rsid w:val="00AD7624"/>
    <w:rsid w:val="00AE49C9"/>
    <w:rsid w:val="00AE6E8F"/>
    <w:rsid w:val="00AF7A32"/>
    <w:rsid w:val="00B06254"/>
    <w:rsid w:val="00B10AF5"/>
    <w:rsid w:val="00B1309D"/>
    <w:rsid w:val="00B24017"/>
    <w:rsid w:val="00B274CC"/>
    <w:rsid w:val="00B3477D"/>
    <w:rsid w:val="00B35AC7"/>
    <w:rsid w:val="00B40B7F"/>
    <w:rsid w:val="00B41CEC"/>
    <w:rsid w:val="00B43D33"/>
    <w:rsid w:val="00B443C4"/>
    <w:rsid w:val="00B47CFC"/>
    <w:rsid w:val="00B5087C"/>
    <w:rsid w:val="00B51E62"/>
    <w:rsid w:val="00B52A16"/>
    <w:rsid w:val="00B545EF"/>
    <w:rsid w:val="00B569B2"/>
    <w:rsid w:val="00B60271"/>
    <w:rsid w:val="00B6621F"/>
    <w:rsid w:val="00B76448"/>
    <w:rsid w:val="00B807A0"/>
    <w:rsid w:val="00B82FDE"/>
    <w:rsid w:val="00B8338D"/>
    <w:rsid w:val="00B854F4"/>
    <w:rsid w:val="00B87BBB"/>
    <w:rsid w:val="00B9403E"/>
    <w:rsid w:val="00B9677C"/>
    <w:rsid w:val="00BA55BE"/>
    <w:rsid w:val="00BA7C50"/>
    <w:rsid w:val="00BB0A37"/>
    <w:rsid w:val="00BB28A7"/>
    <w:rsid w:val="00BB4D15"/>
    <w:rsid w:val="00BC3F2C"/>
    <w:rsid w:val="00BC4CB9"/>
    <w:rsid w:val="00BC6F82"/>
    <w:rsid w:val="00BD0774"/>
    <w:rsid w:val="00BD3C03"/>
    <w:rsid w:val="00BD6EAE"/>
    <w:rsid w:val="00BD7A29"/>
    <w:rsid w:val="00BF1093"/>
    <w:rsid w:val="00BF2621"/>
    <w:rsid w:val="00BF4F18"/>
    <w:rsid w:val="00C00F68"/>
    <w:rsid w:val="00C0122D"/>
    <w:rsid w:val="00C051E2"/>
    <w:rsid w:val="00C05AC9"/>
    <w:rsid w:val="00C21886"/>
    <w:rsid w:val="00C312E7"/>
    <w:rsid w:val="00C339FC"/>
    <w:rsid w:val="00C35418"/>
    <w:rsid w:val="00C36AF1"/>
    <w:rsid w:val="00C40BFA"/>
    <w:rsid w:val="00C44BF6"/>
    <w:rsid w:val="00C455D6"/>
    <w:rsid w:val="00C4685A"/>
    <w:rsid w:val="00C548D2"/>
    <w:rsid w:val="00C56171"/>
    <w:rsid w:val="00C61682"/>
    <w:rsid w:val="00C70871"/>
    <w:rsid w:val="00C767D6"/>
    <w:rsid w:val="00C80B00"/>
    <w:rsid w:val="00C8241B"/>
    <w:rsid w:val="00C90D3C"/>
    <w:rsid w:val="00C95951"/>
    <w:rsid w:val="00C95C1E"/>
    <w:rsid w:val="00C96EDD"/>
    <w:rsid w:val="00C9756A"/>
    <w:rsid w:val="00CA1939"/>
    <w:rsid w:val="00CA1AF5"/>
    <w:rsid w:val="00CA2BF8"/>
    <w:rsid w:val="00CA3C7E"/>
    <w:rsid w:val="00CA70C9"/>
    <w:rsid w:val="00CA7880"/>
    <w:rsid w:val="00CB0C6C"/>
    <w:rsid w:val="00CC0C50"/>
    <w:rsid w:val="00CC16DC"/>
    <w:rsid w:val="00CC7E96"/>
    <w:rsid w:val="00CD155F"/>
    <w:rsid w:val="00CD4CD2"/>
    <w:rsid w:val="00CE1C67"/>
    <w:rsid w:val="00CE56C1"/>
    <w:rsid w:val="00CE676C"/>
    <w:rsid w:val="00CF215D"/>
    <w:rsid w:val="00CF6347"/>
    <w:rsid w:val="00D05D72"/>
    <w:rsid w:val="00D06FE0"/>
    <w:rsid w:val="00D10E99"/>
    <w:rsid w:val="00D119AB"/>
    <w:rsid w:val="00D1403A"/>
    <w:rsid w:val="00D16D4E"/>
    <w:rsid w:val="00D174D5"/>
    <w:rsid w:val="00D20FF0"/>
    <w:rsid w:val="00D2115B"/>
    <w:rsid w:val="00D27664"/>
    <w:rsid w:val="00D31AF2"/>
    <w:rsid w:val="00D34305"/>
    <w:rsid w:val="00D44468"/>
    <w:rsid w:val="00D45872"/>
    <w:rsid w:val="00D5023E"/>
    <w:rsid w:val="00D60E5D"/>
    <w:rsid w:val="00D7416D"/>
    <w:rsid w:val="00D91BB1"/>
    <w:rsid w:val="00D93878"/>
    <w:rsid w:val="00DA08D3"/>
    <w:rsid w:val="00DA3C75"/>
    <w:rsid w:val="00DA52FD"/>
    <w:rsid w:val="00DB6FEB"/>
    <w:rsid w:val="00DC56F0"/>
    <w:rsid w:val="00DD6C10"/>
    <w:rsid w:val="00DE5C7A"/>
    <w:rsid w:val="00DF1243"/>
    <w:rsid w:val="00E0404B"/>
    <w:rsid w:val="00E05911"/>
    <w:rsid w:val="00E1287E"/>
    <w:rsid w:val="00E128FC"/>
    <w:rsid w:val="00E215A3"/>
    <w:rsid w:val="00E21B04"/>
    <w:rsid w:val="00E22CB0"/>
    <w:rsid w:val="00E234B8"/>
    <w:rsid w:val="00E2557C"/>
    <w:rsid w:val="00E2623B"/>
    <w:rsid w:val="00E276D1"/>
    <w:rsid w:val="00E368F7"/>
    <w:rsid w:val="00E4356B"/>
    <w:rsid w:val="00E5258D"/>
    <w:rsid w:val="00E570F8"/>
    <w:rsid w:val="00E64062"/>
    <w:rsid w:val="00E702CC"/>
    <w:rsid w:val="00E74247"/>
    <w:rsid w:val="00E80534"/>
    <w:rsid w:val="00E867E2"/>
    <w:rsid w:val="00E91793"/>
    <w:rsid w:val="00E9268F"/>
    <w:rsid w:val="00E93BCE"/>
    <w:rsid w:val="00E957CB"/>
    <w:rsid w:val="00EA2B8D"/>
    <w:rsid w:val="00EA5F0E"/>
    <w:rsid w:val="00EC4E70"/>
    <w:rsid w:val="00ED0C00"/>
    <w:rsid w:val="00ED1BC4"/>
    <w:rsid w:val="00ED4BE0"/>
    <w:rsid w:val="00EE119E"/>
    <w:rsid w:val="00EE7FD0"/>
    <w:rsid w:val="00EF719F"/>
    <w:rsid w:val="00F00BFD"/>
    <w:rsid w:val="00F02C14"/>
    <w:rsid w:val="00F056A6"/>
    <w:rsid w:val="00F06795"/>
    <w:rsid w:val="00F11AF3"/>
    <w:rsid w:val="00F14716"/>
    <w:rsid w:val="00F27090"/>
    <w:rsid w:val="00F35CF5"/>
    <w:rsid w:val="00F379FE"/>
    <w:rsid w:val="00F43B1E"/>
    <w:rsid w:val="00F45511"/>
    <w:rsid w:val="00F52184"/>
    <w:rsid w:val="00F52398"/>
    <w:rsid w:val="00F53AC7"/>
    <w:rsid w:val="00F57370"/>
    <w:rsid w:val="00F7738F"/>
    <w:rsid w:val="00F819F7"/>
    <w:rsid w:val="00F81E99"/>
    <w:rsid w:val="00F84DC8"/>
    <w:rsid w:val="00F86BE2"/>
    <w:rsid w:val="00F948A8"/>
    <w:rsid w:val="00F97AB6"/>
    <w:rsid w:val="00FA06E2"/>
    <w:rsid w:val="00FB00F0"/>
    <w:rsid w:val="00FB2FFC"/>
    <w:rsid w:val="00FB5819"/>
    <w:rsid w:val="00FC06B9"/>
    <w:rsid w:val="00FD19DB"/>
    <w:rsid w:val="00FD6E01"/>
    <w:rsid w:val="00FE13F1"/>
    <w:rsid w:val="00FE1F5F"/>
    <w:rsid w:val="00FE21BA"/>
    <w:rsid w:val="00FE46EE"/>
    <w:rsid w:val="00FF70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8193F"/>
    <w:rPr>
      <w:sz w:val="24"/>
      <w:szCs w:val="24"/>
    </w:rPr>
  </w:style>
  <w:style w:type="paragraph" w:styleId="1">
    <w:name w:val="heading 1"/>
    <w:basedOn w:val="a"/>
    <w:next w:val="a"/>
    <w:qFormat/>
    <w:rsid w:val="0008193F"/>
    <w:pPr>
      <w:keepNext/>
      <w:outlineLvl w:val="0"/>
    </w:pPr>
    <w:rPr>
      <w:bCs/>
      <w:iCs/>
      <w:sz w:val="28"/>
    </w:rPr>
  </w:style>
  <w:style w:type="paragraph" w:styleId="2">
    <w:name w:val="heading 2"/>
    <w:basedOn w:val="a"/>
    <w:next w:val="a"/>
    <w:qFormat/>
    <w:rsid w:val="0008193F"/>
    <w:pPr>
      <w:keepNext/>
      <w:outlineLvl w:val="1"/>
    </w:pPr>
    <w:rPr>
      <w:b/>
      <w:bCs/>
      <w:sz w:val="28"/>
    </w:rPr>
  </w:style>
  <w:style w:type="paragraph" w:styleId="3">
    <w:name w:val="heading 3"/>
    <w:basedOn w:val="a"/>
    <w:next w:val="a"/>
    <w:qFormat/>
    <w:rsid w:val="0008193F"/>
    <w:pPr>
      <w:keepNext/>
      <w:ind w:right="-108"/>
      <w:jc w:val="center"/>
      <w:outlineLvl w:val="2"/>
    </w:pPr>
    <w:rPr>
      <w:sz w:val="28"/>
    </w:rPr>
  </w:style>
  <w:style w:type="paragraph" w:styleId="4">
    <w:name w:val="heading 4"/>
    <w:basedOn w:val="a"/>
    <w:next w:val="a"/>
    <w:qFormat/>
    <w:rsid w:val="0008193F"/>
    <w:pPr>
      <w:keepNext/>
      <w:jc w:val="center"/>
      <w:outlineLvl w:val="3"/>
    </w:pPr>
    <w:rPr>
      <w:b/>
      <w:bCs/>
      <w:sz w:val="28"/>
    </w:rPr>
  </w:style>
  <w:style w:type="paragraph" w:styleId="7">
    <w:name w:val="heading 7"/>
    <w:basedOn w:val="a"/>
    <w:next w:val="a"/>
    <w:link w:val="70"/>
    <w:qFormat/>
    <w:rsid w:val="00B43D33"/>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Основной текст Знак Знак Знак,Основной текст Знак Знак Знак Знак,Знак1,body text,body text Знак,Body Text Char,Заг1,BO,ID,body indent,ändrad,EHPT,Body Text2,bt,heading_txt,bodytxy2,t,subtitle2,Orig Qstn,Original Question,do"/>
    <w:basedOn w:val="a"/>
    <w:link w:val="a4"/>
    <w:rsid w:val="0008193F"/>
    <w:rPr>
      <w:sz w:val="28"/>
      <w:szCs w:val="20"/>
    </w:rPr>
  </w:style>
  <w:style w:type="paragraph" w:styleId="20">
    <w:name w:val="Body Text 2"/>
    <w:basedOn w:val="a"/>
    <w:rsid w:val="0008193F"/>
    <w:pPr>
      <w:tabs>
        <w:tab w:val="left" w:pos="-2160"/>
      </w:tabs>
    </w:pPr>
    <w:rPr>
      <w:sz w:val="28"/>
    </w:rPr>
  </w:style>
  <w:style w:type="paragraph" w:styleId="a5">
    <w:name w:val="Balloon Text"/>
    <w:basedOn w:val="a"/>
    <w:semiHidden/>
    <w:rsid w:val="0008193F"/>
    <w:rPr>
      <w:rFonts w:ascii="Tahoma" w:hAnsi="Tahoma" w:cs="Tahoma"/>
      <w:sz w:val="16"/>
      <w:szCs w:val="16"/>
    </w:rPr>
  </w:style>
  <w:style w:type="character" w:styleId="a6">
    <w:name w:val="Hyperlink"/>
    <w:rsid w:val="00B43D33"/>
    <w:rPr>
      <w:u w:val="single"/>
    </w:rPr>
  </w:style>
  <w:style w:type="paragraph" w:customStyle="1" w:styleId="ConsNormal">
    <w:name w:val="ConsNormal"/>
    <w:link w:val="ConsNormal0"/>
    <w:rsid w:val="00B43D33"/>
    <w:pPr>
      <w:widowControl w:val="0"/>
      <w:ind w:right="19772" w:firstLine="720"/>
    </w:pPr>
    <w:rPr>
      <w:rFonts w:ascii="Arial" w:hAnsi="Arial"/>
    </w:rPr>
  </w:style>
  <w:style w:type="character" w:customStyle="1" w:styleId="ConsNormal0">
    <w:name w:val="ConsNormal Знак"/>
    <w:link w:val="ConsNormal"/>
    <w:rsid w:val="00B43D33"/>
    <w:rPr>
      <w:rFonts w:ascii="Arial" w:hAnsi="Arial"/>
      <w:lang w:val="ru-RU" w:eastAsia="ru-RU" w:bidi="ar-SA"/>
    </w:rPr>
  </w:style>
  <w:style w:type="paragraph" w:customStyle="1" w:styleId="ConsPlusNormal">
    <w:name w:val="ConsPlusNormal"/>
    <w:link w:val="ConsPlusNormal0"/>
    <w:rsid w:val="00B43D33"/>
    <w:pPr>
      <w:widowControl w:val="0"/>
      <w:ind w:firstLine="720"/>
    </w:pPr>
    <w:rPr>
      <w:rFonts w:ascii="Arial" w:hAnsi="Arial"/>
    </w:rPr>
  </w:style>
  <w:style w:type="paragraph" w:customStyle="1" w:styleId="ConsPlusNonformat">
    <w:name w:val="ConsPlusNonformat"/>
    <w:link w:val="ConsPlusNonformat0"/>
    <w:rsid w:val="00B43D33"/>
    <w:pPr>
      <w:widowControl w:val="0"/>
      <w:autoSpaceDE w:val="0"/>
      <w:autoSpaceDN w:val="0"/>
      <w:adjustRightInd w:val="0"/>
    </w:pPr>
    <w:rPr>
      <w:rFonts w:ascii="Courier New" w:hAnsi="Courier New" w:cs="Courier New"/>
    </w:rPr>
  </w:style>
  <w:style w:type="paragraph" w:customStyle="1" w:styleId="a7">
    <w:name w:val="Обычный не разреженный на / уплотненный на"/>
    <w:basedOn w:val="a"/>
    <w:link w:val="a8"/>
    <w:rsid w:val="00B43D33"/>
    <w:pPr>
      <w:jc w:val="both"/>
    </w:pPr>
  </w:style>
  <w:style w:type="character" w:customStyle="1" w:styleId="a8">
    <w:name w:val="Обычный не разреженный на / уплотненный на Знак"/>
    <w:link w:val="a7"/>
    <w:rsid w:val="00B43D33"/>
    <w:rPr>
      <w:sz w:val="24"/>
      <w:szCs w:val="24"/>
      <w:lang w:val="ru-RU" w:eastAsia="ru-RU" w:bidi="ar-SA"/>
    </w:rPr>
  </w:style>
  <w:style w:type="character" w:customStyle="1" w:styleId="ConsPlusNormal0">
    <w:name w:val="ConsPlusNormal Знак"/>
    <w:basedOn w:val="a0"/>
    <w:link w:val="ConsPlusNormal"/>
    <w:locked/>
    <w:rsid w:val="00B43D33"/>
    <w:rPr>
      <w:rFonts w:ascii="Arial" w:hAnsi="Arial"/>
      <w:lang w:val="ru-RU" w:eastAsia="ru-RU" w:bidi="ar-SA"/>
    </w:rPr>
  </w:style>
  <w:style w:type="character" w:customStyle="1" w:styleId="70">
    <w:name w:val="Заголовок 7 Знак"/>
    <w:basedOn w:val="a0"/>
    <w:link w:val="7"/>
    <w:rsid w:val="00B43D33"/>
    <w:rPr>
      <w:sz w:val="24"/>
      <w:szCs w:val="24"/>
      <w:lang w:val="ru-RU" w:eastAsia="ru-RU" w:bidi="ar-SA"/>
    </w:rPr>
  </w:style>
  <w:style w:type="paragraph" w:customStyle="1" w:styleId="a9">
    <w:name w:val="Знак"/>
    <w:basedOn w:val="a"/>
    <w:rsid w:val="00B43D33"/>
    <w:pPr>
      <w:spacing w:after="160" w:line="240" w:lineRule="exact"/>
      <w:jc w:val="both"/>
    </w:pPr>
    <w:rPr>
      <w:rFonts w:ascii="Verdana" w:hAnsi="Verdana"/>
      <w:sz w:val="22"/>
      <w:szCs w:val="20"/>
      <w:lang w:val="en-US" w:eastAsia="en-US"/>
    </w:rPr>
  </w:style>
  <w:style w:type="table" w:styleId="aa">
    <w:name w:val="Table Grid"/>
    <w:basedOn w:val="a1"/>
    <w:rsid w:val="007420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nformat0">
    <w:name w:val="ConsPlusNonformat Знак"/>
    <w:basedOn w:val="a0"/>
    <w:link w:val="ConsPlusNonformat"/>
    <w:locked/>
    <w:rsid w:val="00CF6347"/>
    <w:rPr>
      <w:rFonts w:ascii="Courier New" w:hAnsi="Courier New" w:cs="Courier New"/>
      <w:lang w:val="ru-RU" w:eastAsia="ru-RU" w:bidi="ar-SA"/>
    </w:rPr>
  </w:style>
  <w:style w:type="paragraph" w:customStyle="1" w:styleId="10">
    <w:name w:val="Стиль1"/>
    <w:basedOn w:val="a"/>
    <w:rsid w:val="00775F72"/>
    <w:pPr>
      <w:jc w:val="both"/>
    </w:pPr>
    <w:rPr>
      <w:szCs w:val="20"/>
    </w:rPr>
  </w:style>
  <w:style w:type="character" w:styleId="ab">
    <w:name w:val="Strong"/>
    <w:basedOn w:val="a0"/>
    <w:qFormat/>
    <w:rsid w:val="00891936"/>
    <w:rPr>
      <w:b/>
      <w:bCs/>
    </w:rPr>
  </w:style>
  <w:style w:type="character" w:customStyle="1" w:styleId="13">
    <w:name w:val="Знак Знак13"/>
    <w:basedOn w:val="a0"/>
    <w:rsid w:val="00F7738F"/>
    <w:rPr>
      <w:sz w:val="24"/>
      <w:szCs w:val="24"/>
      <w:lang w:val="ru-RU" w:eastAsia="ru-RU" w:bidi="ar-SA"/>
    </w:rPr>
  </w:style>
  <w:style w:type="character" w:customStyle="1" w:styleId="a4">
    <w:name w:val="Основной текст Знак"/>
    <w:aliases w:val="Основной текст Знак Знак Знак Знак1,Основной текст Знак Знак Знак Знак Знак,Знак1 Знак,body text Знак1,body text Знак Знак,Body Text Char Знак,Заг1 Знак,BO Знак,ID Знак,body indent Знак,ändrad Знак,EHPT Знак,Body Text2 Знак,bt Знак"/>
    <w:basedOn w:val="a0"/>
    <w:link w:val="a3"/>
    <w:locked/>
    <w:rsid w:val="00F7738F"/>
    <w:rPr>
      <w:sz w:val="28"/>
      <w:lang w:val="ru-RU" w:eastAsia="ru-RU" w:bidi="ar-SA"/>
    </w:rPr>
  </w:style>
  <w:style w:type="paragraph" w:styleId="21">
    <w:name w:val="Body Text Indent 2"/>
    <w:basedOn w:val="a"/>
    <w:link w:val="22"/>
    <w:rsid w:val="00F7738F"/>
    <w:pPr>
      <w:spacing w:after="120" w:line="480" w:lineRule="auto"/>
      <w:ind w:left="283"/>
    </w:pPr>
  </w:style>
  <w:style w:type="paragraph" w:styleId="ac">
    <w:name w:val="Body Text Indent"/>
    <w:basedOn w:val="a"/>
    <w:rsid w:val="00F7738F"/>
    <w:pPr>
      <w:spacing w:after="120"/>
      <w:ind w:left="283"/>
    </w:pPr>
  </w:style>
  <w:style w:type="paragraph" w:customStyle="1" w:styleId="Default">
    <w:name w:val="Default"/>
    <w:rsid w:val="00F7738F"/>
    <w:pPr>
      <w:autoSpaceDE w:val="0"/>
      <w:autoSpaceDN w:val="0"/>
      <w:adjustRightInd w:val="0"/>
    </w:pPr>
    <w:rPr>
      <w:rFonts w:eastAsia="MS Mincho"/>
      <w:color w:val="000000"/>
      <w:sz w:val="24"/>
      <w:szCs w:val="24"/>
      <w:lang w:val="en-US" w:eastAsia="ja-JP"/>
    </w:rPr>
  </w:style>
  <w:style w:type="paragraph" w:customStyle="1" w:styleId="Style30">
    <w:name w:val="Style30"/>
    <w:basedOn w:val="a"/>
    <w:rsid w:val="00F7738F"/>
    <w:pPr>
      <w:widowControl w:val="0"/>
      <w:autoSpaceDE w:val="0"/>
      <w:autoSpaceDN w:val="0"/>
      <w:adjustRightInd w:val="0"/>
      <w:spacing w:line="252" w:lineRule="exact"/>
    </w:pPr>
  </w:style>
  <w:style w:type="paragraph" w:customStyle="1" w:styleId="Style31">
    <w:name w:val="Style31"/>
    <w:basedOn w:val="a"/>
    <w:rsid w:val="00F7738F"/>
    <w:pPr>
      <w:widowControl w:val="0"/>
      <w:autoSpaceDE w:val="0"/>
      <w:autoSpaceDN w:val="0"/>
      <w:adjustRightInd w:val="0"/>
      <w:spacing w:line="276" w:lineRule="exact"/>
    </w:pPr>
  </w:style>
  <w:style w:type="character" w:customStyle="1" w:styleId="FontStyle43">
    <w:name w:val="Font Style43"/>
    <w:basedOn w:val="a0"/>
    <w:rsid w:val="00F7738F"/>
    <w:rPr>
      <w:rFonts w:ascii="Times New Roman" w:hAnsi="Times New Roman" w:cs="Times New Roman" w:hint="default"/>
      <w:b/>
      <w:bCs/>
      <w:sz w:val="22"/>
      <w:szCs w:val="22"/>
    </w:rPr>
  </w:style>
  <w:style w:type="character" w:customStyle="1" w:styleId="FontStyle48">
    <w:name w:val="Font Style48"/>
    <w:basedOn w:val="a0"/>
    <w:rsid w:val="00F7738F"/>
    <w:rPr>
      <w:rFonts w:ascii="Times New Roman" w:hAnsi="Times New Roman" w:cs="Times New Roman" w:hint="default"/>
      <w:sz w:val="22"/>
      <w:szCs w:val="22"/>
    </w:rPr>
  </w:style>
  <w:style w:type="character" w:customStyle="1" w:styleId="30">
    <w:name w:val="Заголовок №3_"/>
    <w:basedOn w:val="a0"/>
    <w:link w:val="31"/>
    <w:locked/>
    <w:rsid w:val="00F7738F"/>
    <w:rPr>
      <w:rFonts w:ascii="Verdana" w:hAnsi="Verdana" w:cs="Verdana"/>
      <w:b/>
      <w:bCs/>
      <w:sz w:val="23"/>
      <w:szCs w:val="23"/>
      <w:lang w:val="en-US" w:eastAsia="en-US" w:bidi="ar-SA"/>
    </w:rPr>
  </w:style>
  <w:style w:type="paragraph" w:customStyle="1" w:styleId="31">
    <w:name w:val="Заголовок №31"/>
    <w:basedOn w:val="a"/>
    <w:link w:val="30"/>
    <w:rsid w:val="00F7738F"/>
    <w:pPr>
      <w:shd w:val="clear" w:color="auto" w:fill="FFFFFF"/>
      <w:spacing w:after="300" w:line="240" w:lineRule="atLeast"/>
      <w:ind w:hanging="1560"/>
      <w:outlineLvl w:val="2"/>
    </w:pPr>
    <w:rPr>
      <w:rFonts w:ascii="Verdana" w:hAnsi="Verdana" w:cs="Verdana"/>
      <w:b/>
      <w:bCs/>
      <w:sz w:val="23"/>
      <w:szCs w:val="23"/>
      <w:lang w:val="en-US" w:eastAsia="en-US"/>
    </w:rPr>
  </w:style>
  <w:style w:type="character" w:customStyle="1" w:styleId="FontStyle73">
    <w:name w:val="Font Style73"/>
    <w:basedOn w:val="a0"/>
    <w:rsid w:val="00F7738F"/>
    <w:rPr>
      <w:rFonts w:ascii="Times New Roman" w:hAnsi="Times New Roman" w:cs="Times New Roman" w:hint="default"/>
      <w:b/>
      <w:bCs/>
      <w:spacing w:val="-20"/>
      <w:sz w:val="24"/>
      <w:szCs w:val="24"/>
      <w:lang w:val="en-US" w:eastAsia="en-US" w:bidi="ar-SA"/>
    </w:rPr>
  </w:style>
  <w:style w:type="character" w:customStyle="1" w:styleId="FontStyle70">
    <w:name w:val="Font Style70"/>
    <w:basedOn w:val="a0"/>
    <w:rsid w:val="00F7738F"/>
    <w:rPr>
      <w:rFonts w:ascii="Times New Roman" w:hAnsi="Times New Roman" w:cs="Times New Roman" w:hint="default"/>
      <w:sz w:val="20"/>
      <w:szCs w:val="20"/>
      <w:lang w:val="en-US" w:eastAsia="en-US" w:bidi="ar-SA"/>
    </w:rPr>
  </w:style>
  <w:style w:type="paragraph" w:customStyle="1" w:styleId="Style22">
    <w:name w:val="Style22"/>
    <w:basedOn w:val="a"/>
    <w:rsid w:val="00F7738F"/>
    <w:pPr>
      <w:widowControl w:val="0"/>
      <w:autoSpaceDE w:val="0"/>
      <w:autoSpaceDN w:val="0"/>
      <w:adjustRightInd w:val="0"/>
    </w:pPr>
    <w:rPr>
      <w:rFonts w:ascii="Arial Narrow" w:hAnsi="Arial Narrow"/>
    </w:rPr>
  </w:style>
  <w:style w:type="character" w:customStyle="1" w:styleId="FontStyle65">
    <w:name w:val="Font Style65"/>
    <w:basedOn w:val="a0"/>
    <w:rsid w:val="00F7738F"/>
    <w:rPr>
      <w:rFonts w:ascii="Times New Roman" w:hAnsi="Times New Roman" w:cs="Times New Roman" w:hint="default"/>
      <w:b/>
      <w:bCs/>
      <w:spacing w:val="-20"/>
      <w:sz w:val="22"/>
      <w:szCs w:val="22"/>
      <w:lang w:val="en-US" w:eastAsia="en-US" w:bidi="ar-SA"/>
    </w:rPr>
  </w:style>
  <w:style w:type="character" w:customStyle="1" w:styleId="FontStyle88">
    <w:name w:val="Font Style88"/>
    <w:basedOn w:val="a0"/>
    <w:rsid w:val="00F7738F"/>
    <w:rPr>
      <w:rFonts w:ascii="Times New Roman" w:hAnsi="Times New Roman" w:cs="Times New Roman" w:hint="default"/>
      <w:spacing w:val="-10"/>
      <w:sz w:val="20"/>
      <w:szCs w:val="20"/>
      <w:lang w:val="en-US" w:eastAsia="en-US" w:bidi="ar-SA"/>
    </w:rPr>
  </w:style>
  <w:style w:type="character" w:customStyle="1" w:styleId="FontStyle61">
    <w:name w:val="Font Style61"/>
    <w:basedOn w:val="a0"/>
    <w:rsid w:val="00F7738F"/>
    <w:rPr>
      <w:rFonts w:ascii="Times New Roman" w:hAnsi="Times New Roman" w:cs="Times New Roman" w:hint="default"/>
      <w:b/>
      <w:bCs/>
      <w:i/>
      <w:iCs/>
      <w:sz w:val="16"/>
      <w:szCs w:val="16"/>
      <w:lang w:val="en-US" w:eastAsia="en-US" w:bidi="ar-SA"/>
    </w:rPr>
  </w:style>
  <w:style w:type="character" w:customStyle="1" w:styleId="FontStyle87">
    <w:name w:val="Font Style87"/>
    <w:basedOn w:val="a0"/>
    <w:rsid w:val="00F7738F"/>
    <w:rPr>
      <w:rFonts w:ascii="Times New Roman" w:hAnsi="Times New Roman" w:cs="Times New Roman" w:hint="default"/>
      <w:spacing w:val="10"/>
      <w:sz w:val="18"/>
      <w:szCs w:val="18"/>
      <w:lang w:val="en-US" w:eastAsia="en-US" w:bidi="ar-SA"/>
    </w:rPr>
  </w:style>
  <w:style w:type="character" w:customStyle="1" w:styleId="FontStyle75">
    <w:name w:val="Font Style75"/>
    <w:basedOn w:val="a0"/>
    <w:rsid w:val="00F7738F"/>
    <w:rPr>
      <w:rFonts w:ascii="Times New Roman" w:hAnsi="Times New Roman" w:cs="Times New Roman" w:hint="default"/>
      <w:spacing w:val="-10"/>
      <w:sz w:val="20"/>
      <w:szCs w:val="20"/>
      <w:lang w:val="en-US" w:eastAsia="en-US" w:bidi="ar-SA"/>
    </w:rPr>
  </w:style>
  <w:style w:type="character" w:customStyle="1" w:styleId="FontStyle64">
    <w:name w:val="Font Style64"/>
    <w:rsid w:val="00F7738F"/>
    <w:rPr>
      <w:rFonts w:ascii="Times New Roman" w:hAnsi="Times New Roman" w:cs="Times New Roman" w:hint="default"/>
      <w:sz w:val="22"/>
      <w:szCs w:val="22"/>
    </w:rPr>
  </w:style>
  <w:style w:type="character" w:customStyle="1" w:styleId="FontStyle62">
    <w:name w:val="Font Style62"/>
    <w:basedOn w:val="a0"/>
    <w:rsid w:val="00F7738F"/>
    <w:rPr>
      <w:rFonts w:ascii="Times New Roman" w:hAnsi="Times New Roman" w:cs="Times New Roman" w:hint="default"/>
      <w:b/>
      <w:bCs/>
      <w:i/>
      <w:iCs/>
      <w:sz w:val="20"/>
      <w:szCs w:val="20"/>
      <w:lang w:val="en-US" w:eastAsia="en-US" w:bidi="ar-SA"/>
    </w:rPr>
  </w:style>
  <w:style w:type="character" w:customStyle="1" w:styleId="FontStyle69">
    <w:name w:val="Font Style69"/>
    <w:basedOn w:val="a0"/>
    <w:rsid w:val="00F7738F"/>
    <w:rPr>
      <w:rFonts w:ascii="Times New Roman" w:hAnsi="Times New Roman" w:cs="Times New Roman" w:hint="default"/>
      <w:spacing w:val="10"/>
      <w:sz w:val="20"/>
      <w:szCs w:val="20"/>
      <w:lang w:val="en-US" w:eastAsia="en-US" w:bidi="ar-SA"/>
    </w:rPr>
  </w:style>
  <w:style w:type="paragraph" w:customStyle="1" w:styleId="Style23">
    <w:name w:val="Style23"/>
    <w:basedOn w:val="a"/>
    <w:rsid w:val="00F7738F"/>
    <w:pPr>
      <w:widowControl w:val="0"/>
      <w:autoSpaceDE w:val="0"/>
      <w:autoSpaceDN w:val="0"/>
      <w:adjustRightInd w:val="0"/>
    </w:pPr>
    <w:rPr>
      <w:rFonts w:ascii="Arial Narrow" w:hAnsi="Arial Narrow"/>
    </w:rPr>
  </w:style>
  <w:style w:type="paragraph" w:customStyle="1" w:styleId="Style42">
    <w:name w:val="Style42"/>
    <w:basedOn w:val="a"/>
    <w:rsid w:val="00F7738F"/>
    <w:pPr>
      <w:widowControl w:val="0"/>
      <w:autoSpaceDE w:val="0"/>
      <w:autoSpaceDN w:val="0"/>
      <w:adjustRightInd w:val="0"/>
      <w:spacing w:line="324" w:lineRule="exact"/>
      <w:ind w:firstLine="706"/>
      <w:jc w:val="both"/>
    </w:pPr>
  </w:style>
  <w:style w:type="character" w:customStyle="1" w:styleId="FontStyle95">
    <w:name w:val="Font Style95"/>
    <w:basedOn w:val="a0"/>
    <w:rsid w:val="00F7738F"/>
    <w:rPr>
      <w:rFonts w:ascii="Times New Roman" w:hAnsi="Times New Roman" w:cs="Times New Roman" w:hint="default"/>
      <w:i/>
      <w:iCs/>
      <w:sz w:val="20"/>
      <w:szCs w:val="20"/>
      <w:lang w:val="en-US" w:eastAsia="en-US" w:bidi="ar-SA"/>
    </w:rPr>
  </w:style>
  <w:style w:type="character" w:customStyle="1" w:styleId="FontStyle91">
    <w:name w:val="Font Style91"/>
    <w:basedOn w:val="a0"/>
    <w:rsid w:val="00F7738F"/>
    <w:rPr>
      <w:rFonts w:ascii="Times New Roman" w:hAnsi="Times New Roman" w:cs="Times New Roman" w:hint="default"/>
      <w:spacing w:val="-10"/>
      <w:sz w:val="18"/>
      <w:szCs w:val="18"/>
      <w:lang w:val="en-US" w:eastAsia="en-US" w:bidi="ar-SA"/>
    </w:rPr>
  </w:style>
  <w:style w:type="character" w:customStyle="1" w:styleId="FontStyle109">
    <w:name w:val="Font Style109"/>
    <w:basedOn w:val="a0"/>
    <w:rsid w:val="00F7738F"/>
    <w:rPr>
      <w:rFonts w:ascii="Times New Roman" w:hAnsi="Times New Roman" w:cs="Times New Roman" w:hint="default"/>
      <w:sz w:val="20"/>
      <w:szCs w:val="20"/>
      <w:lang w:val="en-US" w:eastAsia="en-US" w:bidi="ar-SA"/>
    </w:rPr>
  </w:style>
  <w:style w:type="paragraph" w:customStyle="1" w:styleId="Style44">
    <w:name w:val="Style44"/>
    <w:basedOn w:val="a"/>
    <w:rsid w:val="00F7738F"/>
    <w:pPr>
      <w:widowControl w:val="0"/>
      <w:autoSpaceDE w:val="0"/>
      <w:autoSpaceDN w:val="0"/>
      <w:adjustRightInd w:val="0"/>
    </w:pPr>
  </w:style>
  <w:style w:type="character" w:customStyle="1" w:styleId="FontStyle93">
    <w:name w:val="Font Style93"/>
    <w:basedOn w:val="a0"/>
    <w:rsid w:val="00F7738F"/>
    <w:rPr>
      <w:rFonts w:ascii="Times New Roman" w:hAnsi="Times New Roman" w:cs="Times New Roman" w:hint="default"/>
      <w:i/>
      <w:iCs/>
      <w:spacing w:val="10"/>
      <w:sz w:val="20"/>
      <w:szCs w:val="20"/>
      <w:lang w:val="en-US" w:eastAsia="en-US" w:bidi="ar-SA"/>
    </w:rPr>
  </w:style>
  <w:style w:type="character" w:customStyle="1" w:styleId="FontStyle94">
    <w:name w:val="Font Style94"/>
    <w:basedOn w:val="a0"/>
    <w:rsid w:val="00F7738F"/>
    <w:rPr>
      <w:rFonts w:ascii="Arial Narrow" w:hAnsi="Arial Narrow" w:cs="Arial Narrow" w:hint="default"/>
      <w:b/>
      <w:bCs/>
      <w:spacing w:val="-20"/>
      <w:sz w:val="16"/>
      <w:szCs w:val="16"/>
      <w:lang w:val="en-US" w:eastAsia="en-US" w:bidi="ar-SA"/>
    </w:rPr>
  </w:style>
  <w:style w:type="paragraph" w:customStyle="1" w:styleId="Style47">
    <w:name w:val="Style47"/>
    <w:basedOn w:val="a"/>
    <w:rsid w:val="00F7738F"/>
    <w:pPr>
      <w:widowControl w:val="0"/>
      <w:autoSpaceDE w:val="0"/>
      <w:autoSpaceDN w:val="0"/>
      <w:adjustRightInd w:val="0"/>
    </w:pPr>
  </w:style>
  <w:style w:type="character" w:customStyle="1" w:styleId="FontStyle74">
    <w:name w:val="Font Style74"/>
    <w:basedOn w:val="a0"/>
    <w:rsid w:val="00F7738F"/>
    <w:rPr>
      <w:rFonts w:ascii="Times New Roman" w:hAnsi="Times New Roman" w:cs="Times New Roman" w:hint="default"/>
      <w:i/>
      <w:iCs/>
      <w:spacing w:val="20"/>
      <w:sz w:val="20"/>
      <w:szCs w:val="20"/>
      <w:lang w:val="en-US" w:eastAsia="en-US" w:bidi="ar-SA"/>
    </w:rPr>
  </w:style>
  <w:style w:type="paragraph" w:customStyle="1" w:styleId="Style13">
    <w:name w:val="Style13"/>
    <w:basedOn w:val="a"/>
    <w:rsid w:val="00F7738F"/>
    <w:pPr>
      <w:widowControl w:val="0"/>
      <w:autoSpaceDE w:val="0"/>
      <w:autoSpaceDN w:val="0"/>
      <w:adjustRightInd w:val="0"/>
    </w:pPr>
    <w:rPr>
      <w:rFonts w:ascii="Arial Narrow" w:hAnsi="Arial Narrow"/>
    </w:rPr>
  </w:style>
  <w:style w:type="paragraph" w:customStyle="1" w:styleId="Iauiue">
    <w:name w:val="Iau?iue"/>
    <w:rsid w:val="00F7738F"/>
    <w:pPr>
      <w:widowControl w:val="0"/>
      <w:snapToGrid w:val="0"/>
      <w:spacing w:before="80" w:after="80"/>
    </w:pPr>
    <w:rPr>
      <w:sz w:val="22"/>
      <w:lang w:eastAsia="en-US"/>
    </w:rPr>
  </w:style>
  <w:style w:type="paragraph" w:styleId="32">
    <w:name w:val="Body Text Indent 3"/>
    <w:basedOn w:val="a"/>
    <w:rsid w:val="00F7738F"/>
    <w:pPr>
      <w:widowControl w:val="0"/>
      <w:autoSpaceDE w:val="0"/>
      <w:autoSpaceDN w:val="0"/>
      <w:adjustRightInd w:val="0"/>
      <w:spacing w:after="120"/>
      <w:ind w:left="283"/>
    </w:pPr>
    <w:rPr>
      <w:sz w:val="16"/>
      <w:szCs w:val="16"/>
    </w:rPr>
  </w:style>
  <w:style w:type="character" w:customStyle="1" w:styleId="apple-style-span">
    <w:name w:val="apple-style-span"/>
    <w:basedOn w:val="a0"/>
    <w:rsid w:val="00F7738F"/>
    <w:rPr>
      <w:rFonts w:cs="Times New Roman"/>
    </w:rPr>
  </w:style>
  <w:style w:type="character" w:customStyle="1" w:styleId="apple-converted-space">
    <w:name w:val="apple-converted-space"/>
    <w:basedOn w:val="a0"/>
    <w:rsid w:val="00F7738F"/>
  </w:style>
  <w:style w:type="paragraph" w:customStyle="1" w:styleId="11">
    <w:name w:val="Текст1"/>
    <w:basedOn w:val="a"/>
    <w:rsid w:val="00F7738F"/>
    <w:pPr>
      <w:suppressAutoHyphens/>
    </w:pPr>
    <w:rPr>
      <w:rFonts w:ascii="Courier New" w:hAnsi="Courier New" w:cs="Courier New"/>
      <w:sz w:val="20"/>
      <w:szCs w:val="20"/>
      <w:lang w:eastAsia="ar-SA"/>
    </w:rPr>
  </w:style>
  <w:style w:type="paragraph" w:customStyle="1" w:styleId="110">
    <w:name w:val="Обычный11"/>
    <w:rsid w:val="00F7738F"/>
    <w:pPr>
      <w:jc w:val="both"/>
    </w:pPr>
    <w:rPr>
      <w:rFonts w:ascii="Arial" w:hAnsi="Arial"/>
      <w:sz w:val="28"/>
    </w:rPr>
  </w:style>
  <w:style w:type="paragraph" w:customStyle="1" w:styleId="IauiPbA9">
    <w:name w:val="Iau?iPbA9"/>
    <w:rsid w:val="00F7738F"/>
    <w:pPr>
      <w:widowControl w:val="0"/>
    </w:pPr>
    <w:rPr>
      <w:sz w:val="28"/>
    </w:rPr>
  </w:style>
  <w:style w:type="paragraph" w:customStyle="1" w:styleId="ad">
    <w:name w:val="Знак Знак Знак Знак Знак Знак Знак"/>
    <w:basedOn w:val="ae"/>
    <w:rsid w:val="00A57CDC"/>
    <w:pPr>
      <w:tabs>
        <w:tab w:val="clear" w:pos="4677"/>
        <w:tab w:val="clear" w:pos="9355"/>
      </w:tabs>
      <w:ind w:right="40" w:firstLine="720"/>
      <w:jc w:val="both"/>
    </w:pPr>
    <w:rPr>
      <w:rFonts w:eastAsia="Symbol"/>
      <w:sz w:val="28"/>
      <w:szCs w:val="20"/>
    </w:rPr>
  </w:style>
  <w:style w:type="paragraph" w:styleId="ae">
    <w:name w:val="header"/>
    <w:basedOn w:val="a"/>
    <w:rsid w:val="00A57CDC"/>
    <w:pPr>
      <w:tabs>
        <w:tab w:val="center" w:pos="4677"/>
        <w:tab w:val="right" w:pos="9355"/>
      </w:tabs>
    </w:pPr>
  </w:style>
  <w:style w:type="paragraph" w:customStyle="1" w:styleId="af">
    <w:name w:val="Знак"/>
    <w:basedOn w:val="a"/>
    <w:rsid w:val="002051F1"/>
    <w:pPr>
      <w:spacing w:after="160" w:line="240" w:lineRule="exact"/>
      <w:jc w:val="both"/>
    </w:pPr>
    <w:rPr>
      <w:rFonts w:ascii="Verdana" w:hAnsi="Verdana"/>
      <w:sz w:val="22"/>
      <w:szCs w:val="20"/>
      <w:lang w:val="en-US" w:eastAsia="en-US"/>
    </w:rPr>
  </w:style>
  <w:style w:type="character" w:customStyle="1" w:styleId="12">
    <w:name w:val="Обычный1 Знак"/>
    <w:link w:val="14"/>
    <w:locked/>
    <w:rsid w:val="002051F1"/>
    <w:rPr>
      <w:sz w:val="24"/>
      <w:lang w:val="ru-RU" w:eastAsia="ru-RU" w:bidi="ar-SA"/>
    </w:rPr>
  </w:style>
  <w:style w:type="paragraph" w:customStyle="1" w:styleId="14">
    <w:name w:val="Обычный1"/>
    <w:link w:val="12"/>
    <w:rsid w:val="002051F1"/>
    <w:rPr>
      <w:sz w:val="24"/>
    </w:rPr>
  </w:style>
  <w:style w:type="paragraph" w:customStyle="1" w:styleId="15">
    <w:name w:val="Абзац списка1"/>
    <w:aliases w:val="Список левый"/>
    <w:basedOn w:val="a"/>
    <w:link w:val="ListParagraphChar3"/>
    <w:rsid w:val="00567C37"/>
    <w:pPr>
      <w:ind w:left="720" w:firstLine="720"/>
      <w:jc w:val="both"/>
    </w:pPr>
    <w:rPr>
      <w:rFonts w:eastAsia="Calibri"/>
      <w:sz w:val="28"/>
      <w:szCs w:val="28"/>
      <w:lang w:eastAsia="en-US"/>
    </w:rPr>
  </w:style>
  <w:style w:type="character" w:customStyle="1" w:styleId="ListParagraphChar3">
    <w:name w:val="List Paragraph Char3"/>
    <w:aliases w:val="Список левый Char"/>
    <w:link w:val="15"/>
    <w:locked/>
    <w:rsid w:val="00567C37"/>
    <w:rPr>
      <w:rFonts w:eastAsia="Calibri"/>
      <w:sz w:val="28"/>
      <w:szCs w:val="28"/>
      <w:lang w:val="ru-RU" w:eastAsia="en-US" w:bidi="ar-SA"/>
    </w:rPr>
  </w:style>
  <w:style w:type="paragraph" w:customStyle="1" w:styleId="aji5m00">
    <w:name w:val="aji5m0_0"/>
    <w:basedOn w:val="a"/>
    <w:rsid w:val="00330F7A"/>
    <w:pPr>
      <w:ind w:firstLine="600"/>
      <w:jc w:val="both"/>
    </w:pPr>
    <w:rPr>
      <w:rFonts w:ascii="Calibri" w:hAnsi="Calibri"/>
    </w:rPr>
  </w:style>
  <w:style w:type="character" w:customStyle="1" w:styleId="22">
    <w:name w:val="Основной текст с отступом 2 Знак"/>
    <w:link w:val="21"/>
    <w:rsid w:val="00B6621F"/>
    <w:rPr>
      <w:sz w:val="24"/>
      <w:szCs w:val="24"/>
    </w:rPr>
  </w:style>
  <w:style w:type="character" w:customStyle="1" w:styleId="Bodytext">
    <w:name w:val="Body text_"/>
    <w:link w:val="16"/>
    <w:rsid w:val="00B6621F"/>
    <w:rPr>
      <w:sz w:val="25"/>
      <w:szCs w:val="25"/>
      <w:shd w:val="clear" w:color="auto" w:fill="FFFFFF"/>
    </w:rPr>
  </w:style>
  <w:style w:type="paragraph" w:customStyle="1" w:styleId="16">
    <w:name w:val="Основной текст1"/>
    <w:basedOn w:val="a"/>
    <w:link w:val="Bodytext"/>
    <w:rsid w:val="00B6621F"/>
    <w:pPr>
      <w:shd w:val="clear" w:color="auto" w:fill="FFFFFF"/>
      <w:spacing w:line="326" w:lineRule="exact"/>
      <w:ind w:hanging="160"/>
      <w:jc w:val="center"/>
    </w:pPr>
    <w:rPr>
      <w:sz w:val="25"/>
      <w:szCs w:val="25"/>
    </w:rPr>
  </w:style>
  <w:style w:type="character" w:customStyle="1" w:styleId="af0">
    <w:name w:val="Другое_"/>
    <w:basedOn w:val="a0"/>
    <w:link w:val="af1"/>
    <w:rsid w:val="009C0CA7"/>
    <w:rPr>
      <w:sz w:val="26"/>
      <w:szCs w:val="26"/>
    </w:rPr>
  </w:style>
  <w:style w:type="paragraph" w:customStyle="1" w:styleId="af1">
    <w:name w:val="Другое"/>
    <w:basedOn w:val="a"/>
    <w:link w:val="af0"/>
    <w:rsid w:val="009C0CA7"/>
    <w:pPr>
      <w:widowControl w:val="0"/>
      <w:ind w:firstLine="400"/>
    </w:pPr>
    <w:rPr>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817835">
      <w:bodyDiv w:val="1"/>
      <w:marLeft w:val="0"/>
      <w:marRight w:val="0"/>
      <w:marTop w:val="0"/>
      <w:marBottom w:val="0"/>
      <w:divBdr>
        <w:top w:val="none" w:sz="0" w:space="0" w:color="auto"/>
        <w:left w:val="none" w:sz="0" w:space="0" w:color="auto"/>
        <w:bottom w:val="none" w:sz="0" w:space="0" w:color="auto"/>
        <w:right w:val="none" w:sz="0" w:space="0" w:color="auto"/>
      </w:divBdr>
    </w:div>
    <w:div w:id="146945838">
      <w:bodyDiv w:val="1"/>
      <w:marLeft w:val="0"/>
      <w:marRight w:val="0"/>
      <w:marTop w:val="0"/>
      <w:marBottom w:val="0"/>
      <w:divBdr>
        <w:top w:val="none" w:sz="0" w:space="0" w:color="auto"/>
        <w:left w:val="none" w:sz="0" w:space="0" w:color="auto"/>
        <w:bottom w:val="none" w:sz="0" w:space="0" w:color="auto"/>
        <w:right w:val="none" w:sz="0" w:space="0" w:color="auto"/>
      </w:divBdr>
    </w:div>
    <w:div w:id="205265287">
      <w:bodyDiv w:val="1"/>
      <w:marLeft w:val="0"/>
      <w:marRight w:val="0"/>
      <w:marTop w:val="0"/>
      <w:marBottom w:val="0"/>
      <w:divBdr>
        <w:top w:val="none" w:sz="0" w:space="0" w:color="auto"/>
        <w:left w:val="none" w:sz="0" w:space="0" w:color="auto"/>
        <w:bottom w:val="none" w:sz="0" w:space="0" w:color="auto"/>
        <w:right w:val="none" w:sz="0" w:space="0" w:color="auto"/>
      </w:divBdr>
    </w:div>
    <w:div w:id="701133878">
      <w:bodyDiv w:val="1"/>
      <w:marLeft w:val="0"/>
      <w:marRight w:val="0"/>
      <w:marTop w:val="0"/>
      <w:marBottom w:val="0"/>
      <w:divBdr>
        <w:top w:val="none" w:sz="0" w:space="0" w:color="auto"/>
        <w:left w:val="none" w:sz="0" w:space="0" w:color="auto"/>
        <w:bottom w:val="none" w:sz="0" w:space="0" w:color="auto"/>
        <w:right w:val="none" w:sz="0" w:space="0" w:color="auto"/>
      </w:divBdr>
    </w:div>
    <w:div w:id="742801901">
      <w:bodyDiv w:val="1"/>
      <w:marLeft w:val="0"/>
      <w:marRight w:val="0"/>
      <w:marTop w:val="0"/>
      <w:marBottom w:val="0"/>
      <w:divBdr>
        <w:top w:val="none" w:sz="0" w:space="0" w:color="auto"/>
        <w:left w:val="none" w:sz="0" w:space="0" w:color="auto"/>
        <w:bottom w:val="none" w:sz="0" w:space="0" w:color="auto"/>
        <w:right w:val="none" w:sz="0" w:space="0" w:color="auto"/>
      </w:divBdr>
    </w:div>
    <w:div w:id="901453318">
      <w:bodyDiv w:val="1"/>
      <w:marLeft w:val="0"/>
      <w:marRight w:val="0"/>
      <w:marTop w:val="0"/>
      <w:marBottom w:val="0"/>
      <w:divBdr>
        <w:top w:val="none" w:sz="0" w:space="0" w:color="auto"/>
        <w:left w:val="none" w:sz="0" w:space="0" w:color="auto"/>
        <w:bottom w:val="none" w:sz="0" w:space="0" w:color="auto"/>
        <w:right w:val="none" w:sz="0" w:space="0" w:color="auto"/>
      </w:divBdr>
    </w:div>
    <w:div w:id="991563897">
      <w:bodyDiv w:val="1"/>
      <w:marLeft w:val="0"/>
      <w:marRight w:val="0"/>
      <w:marTop w:val="0"/>
      <w:marBottom w:val="0"/>
      <w:divBdr>
        <w:top w:val="none" w:sz="0" w:space="0" w:color="auto"/>
        <w:left w:val="none" w:sz="0" w:space="0" w:color="auto"/>
        <w:bottom w:val="none" w:sz="0" w:space="0" w:color="auto"/>
        <w:right w:val="none" w:sz="0" w:space="0" w:color="auto"/>
      </w:divBdr>
    </w:div>
    <w:div w:id="1065028332">
      <w:bodyDiv w:val="1"/>
      <w:marLeft w:val="0"/>
      <w:marRight w:val="0"/>
      <w:marTop w:val="0"/>
      <w:marBottom w:val="0"/>
      <w:divBdr>
        <w:top w:val="none" w:sz="0" w:space="0" w:color="auto"/>
        <w:left w:val="none" w:sz="0" w:space="0" w:color="auto"/>
        <w:bottom w:val="none" w:sz="0" w:space="0" w:color="auto"/>
        <w:right w:val="none" w:sz="0" w:space="0" w:color="auto"/>
      </w:divBdr>
    </w:div>
    <w:div w:id="1164663020">
      <w:bodyDiv w:val="1"/>
      <w:marLeft w:val="0"/>
      <w:marRight w:val="0"/>
      <w:marTop w:val="0"/>
      <w:marBottom w:val="0"/>
      <w:divBdr>
        <w:top w:val="none" w:sz="0" w:space="0" w:color="auto"/>
        <w:left w:val="none" w:sz="0" w:space="0" w:color="auto"/>
        <w:bottom w:val="none" w:sz="0" w:space="0" w:color="auto"/>
        <w:right w:val="none" w:sz="0" w:space="0" w:color="auto"/>
      </w:divBdr>
    </w:div>
    <w:div w:id="1323043017">
      <w:bodyDiv w:val="1"/>
      <w:marLeft w:val="0"/>
      <w:marRight w:val="0"/>
      <w:marTop w:val="0"/>
      <w:marBottom w:val="0"/>
      <w:divBdr>
        <w:top w:val="none" w:sz="0" w:space="0" w:color="auto"/>
        <w:left w:val="none" w:sz="0" w:space="0" w:color="auto"/>
        <w:bottom w:val="none" w:sz="0" w:space="0" w:color="auto"/>
        <w:right w:val="none" w:sz="0" w:space="0" w:color="auto"/>
      </w:divBdr>
    </w:div>
    <w:div w:id="1372342630">
      <w:bodyDiv w:val="1"/>
      <w:marLeft w:val="0"/>
      <w:marRight w:val="0"/>
      <w:marTop w:val="0"/>
      <w:marBottom w:val="0"/>
      <w:divBdr>
        <w:top w:val="none" w:sz="0" w:space="0" w:color="auto"/>
        <w:left w:val="none" w:sz="0" w:space="0" w:color="auto"/>
        <w:bottom w:val="none" w:sz="0" w:space="0" w:color="auto"/>
        <w:right w:val="none" w:sz="0" w:space="0" w:color="auto"/>
      </w:divBdr>
    </w:div>
    <w:div w:id="1627396585">
      <w:bodyDiv w:val="1"/>
      <w:marLeft w:val="0"/>
      <w:marRight w:val="0"/>
      <w:marTop w:val="0"/>
      <w:marBottom w:val="0"/>
      <w:divBdr>
        <w:top w:val="none" w:sz="0" w:space="0" w:color="auto"/>
        <w:left w:val="none" w:sz="0" w:space="0" w:color="auto"/>
        <w:bottom w:val="none" w:sz="0" w:space="0" w:color="auto"/>
        <w:right w:val="none" w:sz="0" w:space="0" w:color="auto"/>
      </w:divBdr>
    </w:div>
    <w:div w:id="2060743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BC32E4-6E4A-4DA6-9B89-C5D7435866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736</TotalTime>
  <Pages>4</Pages>
  <Words>647</Words>
  <Characters>3690</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Руководителю организации</vt:lpstr>
    </vt:vector>
  </TitlesOfParts>
  <Company>ЭКС</Company>
  <LinksUpToDate>false</LinksUpToDate>
  <CharactersWithSpaces>4329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Руководителю организации</dc:title>
  <dc:creator>Светлана</dc:creator>
  <cp:lastModifiedBy>Зверева Виктория Николаевна</cp:lastModifiedBy>
  <cp:revision>50</cp:revision>
  <cp:lastPrinted>2025-01-21T09:00:00Z</cp:lastPrinted>
  <dcterms:created xsi:type="dcterms:W3CDTF">2021-02-10T07:53:00Z</dcterms:created>
  <dcterms:modified xsi:type="dcterms:W3CDTF">2026-07-14T11:41:00Z</dcterms:modified>
</cp:coreProperties>
</file>