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3F7" w:rsidRDefault="004063F7" w:rsidP="004063F7">
      <w:pPr>
        <w:spacing w:before="0" w:line="240" w:lineRule="auto"/>
        <w:jc w:val="right"/>
        <w:rPr>
          <w:rFonts w:eastAsia="Calibri"/>
          <w:sz w:val="22"/>
          <w:szCs w:val="22"/>
          <w:lang w:eastAsia="en-US"/>
        </w:rPr>
      </w:pPr>
      <w:r>
        <w:rPr>
          <w:rFonts w:eastAsia="Calibri"/>
          <w:sz w:val="22"/>
          <w:szCs w:val="22"/>
          <w:lang w:eastAsia="en-US"/>
        </w:rPr>
        <w:t>ПРОЕКТ</w:t>
      </w:r>
    </w:p>
    <w:p w:rsidR="000F49DA" w:rsidRPr="004063F7" w:rsidRDefault="000F49DA" w:rsidP="00033C30">
      <w:pPr>
        <w:spacing w:before="0" w:line="240" w:lineRule="auto"/>
        <w:rPr>
          <w:rFonts w:eastAsia="Calibri"/>
          <w:b/>
          <w:sz w:val="22"/>
          <w:szCs w:val="22"/>
          <w:lang w:eastAsia="en-US"/>
        </w:rPr>
      </w:pPr>
      <w:r w:rsidRPr="004063F7">
        <w:rPr>
          <w:rFonts w:eastAsia="Calibri"/>
          <w:b/>
          <w:sz w:val="22"/>
          <w:szCs w:val="22"/>
          <w:lang w:eastAsia="en-US"/>
        </w:rPr>
        <w:t>Гос</w:t>
      </w:r>
      <w:r w:rsidR="004063F7" w:rsidRPr="004063F7">
        <w:rPr>
          <w:rFonts w:eastAsia="Calibri"/>
          <w:b/>
          <w:sz w:val="22"/>
          <w:szCs w:val="22"/>
          <w:lang w:eastAsia="en-US"/>
        </w:rPr>
        <w:t>ударственный контракт № ________</w:t>
      </w:r>
    </w:p>
    <w:p w:rsidR="00260A9A" w:rsidRDefault="000F49DA" w:rsidP="00F10BC6">
      <w:pPr>
        <w:spacing w:before="0" w:line="240" w:lineRule="auto"/>
        <w:rPr>
          <w:rFonts w:eastAsia="Calibri"/>
          <w:b/>
          <w:sz w:val="22"/>
          <w:szCs w:val="22"/>
          <w:lang w:eastAsia="en-US"/>
        </w:rPr>
      </w:pPr>
      <w:r w:rsidRPr="004063F7">
        <w:rPr>
          <w:rFonts w:eastAsia="Calibri"/>
          <w:b/>
          <w:sz w:val="22"/>
          <w:szCs w:val="22"/>
          <w:lang w:eastAsia="en-US"/>
        </w:rPr>
        <w:t xml:space="preserve">на </w:t>
      </w:r>
      <w:r w:rsidR="00970FDB" w:rsidRPr="004063F7">
        <w:rPr>
          <w:rFonts w:eastAsia="Calibri"/>
          <w:b/>
          <w:sz w:val="22"/>
          <w:szCs w:val="22"/>
          <w:lang w:eastAsia="en-US"/>
        </w:rPr>
        <w:t xml:space="preserve">оказание </w:t>
      </w:r>
      <w:r w:rsidR="00F10BC6" w:rsidRPr="00F10BC6">
        <w:rPr>
          <w:rFonts w:eastAsia="Calibri"/>
          <w:b/>
          <w:sz w:val="22"/>
          <w:szCs w:val="22"/>
          <w:lang w:eastAsia="en-US"/>
        </w:rPr>
        <w:t xml:space="preserve">услуг по </w:t>
      </w:r>
      <w:r w:rsidR="002B4CB6">
        <w:rPr>
          <w:rFonts w:eastAsia="Calibri"/>
          <w:b/>
          <w:sz w:val="22"/>
          <w:szCs w:val="22"/>
          <w:lang w:eastAsia="en-US"/>
        </w:rPr>
        <w:t>профессиональному</w:t>
      </w:r>
      <w:r w:rsidR="00260A9A">
        <w:rPr>
          <w:rFonts w:eastAsia="Calibri"/>
          <w:b/>
          <w:sz w:val="22"/>
          <w:szCs w:val="22"/>
          <w:lang w:eastAsia="en-US"/>
        </w:rPr>
        <w:t xml:space="preserve"> обучению</w:t>
      </w:r>
    </w:p>
    <w:p w:rsidR="000F49DA" w:rsidRPr="004063F7" w:rsidRDefault="005D0604" w:rsidP="00033C30">
      <w:pPr>
        <w:spacing w:before="0" w:line="240" w:lineRule="auto"/>
        <w:rPr>
          <w:rFonts w:eastAsia="Calibri"/>
          <w:b/>
          <w:sz w:val="22"/>
          <w:szCs w:val="22"/>
          <w:lang w:eastAsia="en-US"/>
        </w:rPr>
      </w:pPr>
      <w:r w:rsidRPr="004063F7">
        <w:rPr>
          <w:rFonts w:eastAsia="Calibri"/>
          <w:b/>
          <w:sz w:val="22"/>
          <w:szCs w:val="22"/>
          <w:lang w:eastAsia="en-US"/>
        </w:rPr>
        <w:t xml:space="preserve">для нужд </w:t>
      </w:r>
      <w:r w:rsidR="006C4565">
        <w:rPr>
          <w:rFonts w:eastAsia="Calibri"/>
          <w:b/>
          <w:sz w:val="22"/>
          <w:szCs w:val="22"/>
          <w:lang w:eastAsia="en-US"/>
        </w:rPr>
        <w:t>ФКУ ИЦ-2</w:t>
      </w:r>
      <w:r w:rsidRPr="004063F7">
        <w:rPr>
          <w:rFonts w:eastAsia="Calibri"/>
          <w:b/>
          <w:sz w:val="22"/>
          <w:szCs w:val="22"/>
          <w:lang w:eastAsia="en-US"/>
        </w:rPr>
        <w:t xml:space="preserve"> УФСИН </w:t>
      </w:r>
      <w:r w:rsidR="00871FEC" w:rsidRPr="004063F7">
        <w:rPr>
          <w:rFonts w:eastAsia="Calibri"/>
          <w:b/>
          <w:sz w:val="22"/>
          <w:szCs w:val="22"/>
          <w:lang w:eastAsia="en-US"/>
        </w:rPr>
        <w:t>России по Республике Карелия</w:t>
      </w:r>
    </w:p>
    <w:p w:rsidR="000F49DA" w:rsidRPr="00D02D0B" w:rsidRDefault="000F49DA" w:rsidP="00033C30">
      <w:pPr>
        <w:spacing w:before="0" w:line="240" w:lineRule="auto"/>
        <w:rPr>
          <w:rFonts w:eastAsia="Calibri"/>
          <w:sz w:val="22"/>
          <w:szCs w:val="22"/>
          <w:lang w:eastAsia="en-US"/>
        </w:rPr>
      </w:pPr>
    </w:p>
    <w:p w:rsidR="000F49DA" w:rsidRPr="00D02D0B" w:rsidRDefault="000F49DA" w:rsidP="00033C30">
      <w:pPr>
        <w:spacing w:before="0" w:line="240" w:lineRule="auto"/>
        <w:rPr>
          <w:rFonts w:eastAsia="Calibri"/>
          <w:sz w:val="22"/>
          <w:szCs w:val="22"/>
          <w:lang w:eastAsia="en-US"/>
        </w:rPr>
      </w:pPr>
      <w:r w:rsidRPr="00D02D0B">
        <w:rPr>
          <w:rFonts w:eastAsia="Calibri"/>
          <w:sz w:val="22"/>
          <w:szCs w:val="22"/>
          <w:lang w:eastAsia="en-US"/>
        </w:rPr>
        <w:t>г.</w:t>
      </w:r>
      <w:r w:rsidR="004063F7">
        <w:rPr>
          <w:rFonts w:eastAsia="Calibri"/>
          <w:sz w:val="22"/>
          <w:szCs w:val="22"/>
          <w:lang w:eastAsia="en-US"/>
        </w:rPr>
        <w:t xml:space="preserve"> Петрозаводск</w:t>
      </w:r>
      <w:r w:rsidRPr="00D02D0B">
        <w:rPr>
          <w:rFonts w:eastAsia="Calibri"/>
          <w:sz w:val="22"/>
          <w:szCs w:val="22"/>
          <w:lang w:eastAsia="en-US"/>
        </w:rPr>
        <w:tab/>
      </w:r>
      <w:r w:rsidRPr="00D02D0B">
        <w:rPr>
          <w:rFonts w:eastAsia="Calibri"/>
          <w:sz w:val="22"/>
          <w:szCs w:val="22"/>
          <w:lang w:eastAsia="en-US"/>
        </w:rPr>
        <w:tab/>
      </w:r>
      <w:r w:rsidRPr="00D02D0B">
        <w:rPr>
          <w:rFonts w:eastAsia="Calibri"/>
          <w:sz w:val="22"/>
          <w:szCs w:val="22"/>
          <w:lang w:eastAsia="en-US"/>
        </w:rPr>
        <w:tab/>
        <w:t xml:space="preserve">   </w:t>
      </w:r>
      <w:r w:rsidRPr="00D02D0B">
        <w:rPr>
          <w:rFonts w:eastAsia="Calibri"/>
          <w:sz w:val="22"/>
          <w:szCs w:val="22"/>
          <w:lang w:eastAsia="en-US"/>
        </w:rPr>
        <w:tab/>
        <w:t xml:space="preserve">                    </w:t>
      </w:r>
      <w:r w:rsidRPr="00D02D0B">
        <w:rPr>
          <w:rFonts w:eastAsia="Calibri"/>
          <w:sz w:val="22"/>
          <w:szCs w:val="22"/>
          <w:lang w:eastAsia="en-US"/>
        </w:rPr>
        <w:tab/>
        <w:t xml:space="preserve">        </w:t>
      </w:r>
      <w:r w:rsidR="00970FDB" w:rsidRPr="00D02D0B">
        <w:rPr>
          <w:rFonts w:eastAsia="Calibri"/>
          <w:sz w:val="22"/>
          <w:szCs w:val="22"/>
          <w:lang w:eastAsia="en-US"/>
        </w:rPr>
        <w:t xml:space="preserve">  </w:t>
      </w:r>
      <w:r w:rsidR="00F64EB3">
        <w:rPr>
          <w:rFonts w:eastAsia="Calibri"/>
          <w:sz w:val="22"/>
          <w:szCs w:val="22"/>
          <w:lang w:eastAsia="en-US"/>
        </w:rPr>
        <w:t xml:space="preserve">  </w:t>
      </w:r>
      <w:r w:rsidR="004063F7">
        <w:rPr>
          <w:rFonts w:eastAsia="Calibri"/>
          <w:sz w:val="22"/>
          <w:szCs w:val="22"/>
          <w:lang w:eastAsia="en-US"/>
        </w:rPr>
        <w:t xml:space="preserve">   </w:t>
      </w:r>
      <w:r w:rsidRPr="00D02D0B">
        <w:rPr>
          <w:rFonts w:eastAsia="Calibri"/>
          <w:sz w:val="22"/>
          <w:szCs w:val="22"/>
          <w:lang w:eastAsia="en-US"/>
        </w:rPr>
        <w:t>«____» ____________ 20</w:t>
      </w:r>
      <w:r w:rsidR="004063F7">
        <w:rPr>
          <w:rFonts w:eastAsia="Calibri"/>
          <w:sz w:val="22"/>
          <w:szCs w:val="22"/>
          <w:lang w:eastAsia="en-US"/>
        </w:rPr>
        <w:t>26</w:t>
      </w:r>
      <w:r w:rsidRPr="00D02D0B">
        <w:rPr>
          <w:rFonts w:eastAsia="Calibri"/>
          <w:sz w:val="22"/>
          <w:szCs w:val="22"/>
          <w:lang w:eastAsia="en-US"/>
        </w:rPr>
        <w:t xml:space="preserve"> г.</w:t>
      </w:r>
    </w:p>
    <w:p w:rsidR="000F49DA" w:rsidRPr="00D02D0B" w:rsidRDefault="000F49DA" w:rsidP="00033C30">
      <w:pPr>
        <w:spacing w:before="0" w:line="240" w:lineRule="auto"/>
        <w:rPr>
          <w:rFonts w:eastAsia="Calibri"/>
          <w:sz w:val="22"/>
          <w:szCs w:val="22"/>
          <w:lang w:eastAsia="en-US"/>
        </w:rPr>
      </w:pPr>
    </w:p>
    <w:p w:rsidR="00D73CAA" w:rsidRDefault="004063F7" w:rsidP="004063F7">
      <w:pPr>
        <w:spacing w:before="0" w:line="240" w:lineRule="auto"/>
        <w:ind w:firstLine="708"/>
        <w:jc w:val="both"/>
        <w:rPr>
          <w:rFonts w:eastAsia="Calibri"/>
          <w:bCs/>
          <w:sz w:val="22"/>
          <w:szCs w:val="22"/>
          <w:lang w:eastAsia="en-US"/>
        </w:rPr>
      </w:pPr>
      <w:r w:rsidRPr="004063F7">
        <w:rPr>
          <w:rFonts w:eastAsia="Calibri"/>
          <w:sz w:val="22"/>
          <w:szCs w:val="22"/>
          <w:lang w:eastAsia="en-US"/>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r w:rsidRPr="004063F7">
        <w:rPr>
          <w:rFonts w:eastAsia="Calibri"/>
          <w:b/>
          <w:sz w:val="22"/>
          <w:szCs w:val="22"/>
          <w:lang w:eastAsia="en-US"/>
        </w:rPr>
        <w:t xml:space="preserve"> </w:t>
      </w:r>
      <w:r w:rsidRPr="004063F7">
        <w:rPr>
          <w:rFonts w:eastAsia="Calibri"/>
          <w:sz w:val="22"/>
          <w:szCs w:val="22"/>
          <w:lang w:eastAsia="en-US"/>
        </w:rPr>
        <w:t>действующее от имени Российской Федерации</w:t>
      </w:r>
      <w:r w:rsidRPr="004063F7">
        <w:rPr>
          <w:rFonts w:eastAsia="Calibri"/>
          <w:b/>
          <w:sz w:val="22"/>
          <w:szCs w:val="22"/>
          <w:lang w:eastAsia="en-US"/>
        </w:rPr>
        <w:t xml:space="preserve"> </w:t>
      </w:r>
      <w:r w:rsidRPr="004063F7">
        <w:rPr>
          <w:rFonts w:eastAsia="Calibri"/>
          <w:sz w:val="22"/>
          <w:szCs w:val="22"/>
          <w:lang w:eastAsia="en-US"/>
        </w:rPr>
        <w:t xml:space="preserve">именуемое в дальнейшем </w:t>
      </w:r>
      <w:r w:rsidRPr="004063F7">
        <w:rPr>
          <w:rFonts w:eastAsia="Calibri"/>
          <w:b/>
          <w:sz w:val="22"/>
          <w:szCs w:val="22"/>
          <w:lang w:eastAsia="en-US"/>
        </w:rPr>
        <w:t>«</w:t>
      </w:r>
      <w:r w:rsidRPr="004063F7">
        <w:rPr>
          <w:rFonts w:eastAsia="Calibri"/>
          <w:sz w:val="22"/>
          <w:szCs w:val="22"/>
          <w:lang w:eastAsia="en-US"/>
        </w:rPr>
        <w:t>Государственный заказчик или Заказчик</w:t>
      </w:r>
      <w:r w:rsidRPr="004063F7">
        <w:rPr>
          <w:rFonts w:eastAsia="Calibri"/>
          <w:b/>
          <w:sz w:val="22"/>
          <w:szCs w:val="22"/>
          <w:lang w:eastAsia="en-US"/>
        </w:rPr>
        <w:t>»</w:t>
      </w:r>
      <w:r w:rsidRPr="004063F7">
        <w:rPr>
          <w:rFonts w:eastAsia="Calibri"/>
          <w:sz w:val="22"/>
          <w:szCs w:val="22"/>
          <w:lang w:eastAsia="en-US"/>
        </w:rPr>
        <w:t xml:space="preserve">, </w:t>
      </w:r>
      <w:r w:rsidRPr="004063F7">
        <w:rPr>
          <w:rFonts w:eastAsia="Calibri"/>
          <w:bCs/>
          <w:sz w:val="22"/>
          <w:szCs w:val="22"/>
          <w:lang w:eastAsia="en-US"/>
        </w:rPr>
        <w:t xml:space="preserve">в лице </w:t>
      </w:r>
      <w:r w:rsidR="00D73CAA" w:rsidRPr="00D73CAA">
        <w:rPr>
          <w:rFonts w:eastAsia="Calibri"/>
          <w:bCs/>
          <w:sz w:val="22"/>
          <w:szCs w:val="22"/>
          <w:lang w:eastAsia="en-US"/>
        </w:rPr>
        <w:t xml:space="preserve">начальника </w:t>
      </w:r>
      <w:r w:rsidR="005241F6">
        <w:rPr>
          <w:rFonts w:eastAsia="Calibri"/>
          <w:bCs/>
          <w:sz w:val="22"/>
          <w:szCs w:val="22"/>
          <w:lang w:eastAsia="en-US"/>
        </w:rPr>
        <w:t>Минаева Павла Викторовича</w:t>
      </w:r>
      <w:r w:rsidR="00D73CAA" w:rsidRPr="00D73CAA">
        <w:rPr>
          <w:rFonts w:eastAsia="Calibri"/>
          <w:bCs/>
          <w:sz w:val="22"/>
          <w:szCs w:val="22"/>
          <w:lang w:eastAsia="en-US"/>
        </w:rPr>
        <w:t>,</w:t>
      </w:r>
      <w:r w:rsidR="005241F6">
        <w:rPr>
          <w:rFonts w:eastAsia="Calibri"/>
          <w:bCs/>
          <w:sz w:val="22"/>
          <w:szCs w:val="22"/>
          <w:lang w:eastAsia="en-US"/>
        </w:rPr>
        <w:t xml:space="preserve"> действующего на основании</w:t>
      </w:r>
      <w:r w:rsidR="00D73CAA" w:rsidRPr="00D73CAA">
        <w:rPr>
          <w:rFonts w:eastAsia="Calibri"/>
          <w:bCs/>
          <w:sz w:val="22"/>
          <w:szCs w:val="22"/>
          <w:lang w:eastAsia="en-US"/>
        </w:rPr>
        <w:t xml:space="preserve"> Устава с одной стороны, и </w:t>
      </w:r>
    </w:p>
    <w:p w:rsidR="004063F7" w:rsidRPr="004063F7" w:rsidRDefault="004063F7" w:rsidP="004063F7">
      <w:pPr>
        <w:spacing w:before="0" w:line="240" w:lineRule="auto"/>
        <w:ind w:firstLine="708"/>
        <w:jc w:val="both"/>
        <w:rPr>
          <w:rFonts w:eastAsia="Calibri"/>
          <w:sz w:val="22"/>
          <w:szCs w:val="22"/>
          <w:lang w:eastAsia="en-US"/>
        </w:rPr>
      </w:pPr>
      <w:proofErr w:type="gramStart"/>
      <w:r w:rsidRPr="004063F7">
        <w:rPr>
          <w:rFonts w:eastAsia="Calibri"/>
          <w:sz w:val="22"/>
          <w:szCs w:val="22"/>
          <w:lang w:eastAsia="en-US"/>
        </w:rPr>
        <w:t>______________________, именуемое в дальнейшем «</w:t>
      </w:r>
      <w:r>
        <w:rPr>
          <w:rFonts w:eastAsia="Calibri"/>
          <w:sz w:val="22"/>
          <w:szCs w:val="22"/>
          <w:lang w:eastAsia="en-US"/>
        </w:rPr>
        <w:t>Исполнитель</w:t>
      </w:r>
      <w:r w:rsidRPr="004063F7">
        <w:rPr>
          <w:rFonts w:eastAsia="Calibri"/>
          <w:sz w:val="22"/>
          <w:szCs w:val="22"/>
          <w:lang w:eastAsia="en-US"/>
        </w:rPr>
        <w:t xml:space="preserve">», </w:t>
      </w:r>
      <w:r w:rsidRPr="004063F7">
        <w:rPr>
          <w:rFonts w:eastAsia="Calibri"/>
          <w:bCs/>
          <w:sz w:val="22"/>
          <w:szCs w:val="22"/>
          <w:lang w:eastAsia="en-US"/>
        </w:rPr>
        <w:t xml:space="preserve">в лице ______________________, </w:t>
      </w:r>
      <w:r w:rsidRPr="004063F7">
        <w:rPr>
          <w:rFonts w:eastAsia="Calibri"/>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w:t>
      </w:r>
      <w:proofErr w:type="gramEnd"/>
      <w:r w:rsidRPr="004063F7">
        <w:rPr>
          <w:rFonts w:eastAsia="Calibri"/>
          <w:sz w:val="22"/>
          <w:szCs w:val="22"/>
          <w:lang w:eastAsia="en-US"/>
        </w:rPr>
        <w:t xml:space="preserve"> – </w:t>
      </w:r>
      <w:proofErr w:type="gramStart"/>
      <w:r w:rsidRPr="004063F7">
        <w:rPr>
          <w:rFonts w:eastAsia="Calibri"/>
          <w:sz w:val="22"/>
          <w:szCs w:val="22"/>
          <w:lang w:eastAsia="en-US"/>
        </w:rPr>
        <w:t>Государственный контракт или Контракт) о нижеследующем:</w:t>
      </w:r>
      <w:proofErr w:type="gramEnd"/>
    </w:p>
    <w:p w:rsidR="000F49DA" w:rsidRPr="00D02D0B" w:rsidRDefault="000F49DA" w:rsidP="00033C30">
      <w:pPr>
        <w:spacing w:before="0" w:line="240" w:lineRule="auto"/>
        <w:ind w:firstLine="708"/>
        <w:jc w:val="both"/>
        <w:rPr>
          <w:rFonts w:eastAsia="Calibri"/>
          <w:sz w:val="22"/>
          <w:szCs w:val="22"/>
          <w:lang w:eastAsia="en-US"/>
        </w:rPr>
      </w:pPr>
    </w:p>
    <w:p w:rsidR="000F49DA" w:rsidRPr="0062461C" w:rsidRDefault="000F49DA" w:rsidP="004063F7">
      <w:pPr>
        <w:pStyle w:val="a6"/>
        <w:numPr>
          <w:ilvl w:val="0"/>
          <w:numId w:val="3"/>
        </w:numPr>
        <w:jc w:val="center"/>
        <w:rPr>
          <w:b/>
          <w:sz w:val="22"/>
          <w:szCs w:val="22"/>
        </w:rPr>
      </w:pPr>
      <w:r w:rsidRPr="0062461C">
        <w:rPr>
          <w:b/>
          <w:sz w:val="22"/>
          <w:szCs w:val="22"/>
        </w:rPr>
        <w:t>ПРЕДМЕТ ГОСУДАРСТВЕННОГО КОНТРАКТА.</w:t>
      </w:r>
    </w:p>
    <w:p w:rsidR="004063F7" w:rsidRPr="004063F7" w:rsidRDefault="004063F7" w:rsidP="004063F7">
      <w:pPr>
        <w:pStyle w:val="a6"/>
        <w:rPr>
          <w:sz w:val="22"/>
          <w:szCs w:val="22"/>
        </w:rPr>
      </w:pPr>
    </w:p>
    <w:p w:rsidR="000F49DA" w:rsidRPr="00F10BC6" w:rsidRDefault="000F49DA" w:rsidP="00F10BC6">
      <w:pPr>
        <w:spacing w:before="0" w:line="240" w:lineRule="auto"/>
        <w:ind w:firstLine="709"/>
        <w:jc w:val="both"/>
        <w:rPr>
          <w:b/>
          <w:sz w:val="22"/>
          <w:szCs w:val="22"/>
        </w:rPr>
      </w:pPr>
      <w:r w:rsidRPr="00D02D0B">
        <w:rPr>
          <w:sz w:val="22"/>
          <w:szCs w:val="22"/>
        </w:rPr>
        <w:t>1.1. Исполн</w:t>
      </w:r>
      <w:r w:rsidR="00DB6C2E" w:rsidRPr="00D02D0B">
        <w:rPr>
          <w:sz w:val="22"/>
          <w:szCs w:val="22"/>
        </w:rPr>
        <w:t xml:space="preserve">итель обязуется оказать </w:t>
      </w:r>
      <w:r w:rsidR="00260A9A" w:rsidRPr="00260A9A">
        <w:rPr>
          <w:sz w:val="22"/>
          <w:szCs w:val="22"/>
        </w:rPr>
        <w:t xml:space="preserve">услуги по профессиональному обучению </w:t>
      </w:r>
      <w:r w:rsidR="002446F6" w:rsidRPr="00D02D0B">
        <w:rPr>
          <w:sz w:val="22"/>
          <w:szCs w:val="22"/>
        </w:rPr>
        <w:t>(далее – У</w:t>
      </w:r>
      <w:r w:rsidRPr="00D02D0B">
        <w:rPr>
          <w:sz w:val="22"/>
          <w:szCs w:val="22"/>
        </w:rPr>
        <w:t xml:space="preserve">слуги) в соответствии с условиями Государственного контракта и Спецификацией (приложение № 1), а Государственный заказчик обязуется принять и оплатить </w:t>
      </w:r>
      <w:r w:rsidR="005F49CB">
        <w:rPr>
          <w:sz w:val="22"/>
          <w:szCs w:val="22"/>
        </w:rPr>
        <w:t>результат оказанных услуг</w:t>
      </w:r>
      <w:r w:rsidRPr="00D02D0B">
        <w:rPr>
          <w:sz w:val="22"/>
          <w:szCs w:val="22"/>
        </w:rPr>
        <w:t xml:space="preserve"> в порядке и на условиях, предусмотренных Государственным контрактом.</w:t>
      </w:r>
    </w:p>
    <w:p w:rsidR="00970FDB" w:rsidRDefault="00970FDB" w:rsidP="00C56263">
      <w:pPr>
        <w:spacing w:before="0" w:line="240" w:lineRule="auto"/>
        <w:ind w:firstLine="709"/>
        <w:jc w:val="both"/>
        <w:rPr>
          <w:sz w:val="22"/>
          <w:szCs w:val="22"/>
        </w:rPr>
      </w:pPr>
      <w:r w:rsidRPr="00D02D0B">
        <w:rPr>
          <w:sz w:val="22"/>
          <w:szCs w:val="22"/>
        </w:rPr>
        <w:t xml:space="preserve">1.2. </w:t>
      </w:r>
      <w:r w:rsidRPr="00C56263">
        <w:rPr>
          <w:sz w:val="22"/>
          <w:szCs w:val="22"/>
        </w:rPr>
        <w:t>Наименование Услуг, количество, единица измерения, цена за единицу указываются в Спецификации (Приложение № 1 к Государственному контракту).</w:t>
      </w:r>
    </w:p>
    <w:p w:rsidR="005663FA" w:rsidRPr="005663FA" w:rsidRDefault="005E41F2" w:rsidP="005663FA">
      <w:pPr>
        <w:spacing w:before="0" w:line="240" w:lineRule="auto"/>
        <w:ind w:firstLine="709"/>
        <w:jc w:val="both"/>
        <w:rPr>
          <w:sz w:val="22"/>
          <w:szCs w:val="22"/>
        </w:rPr>
      </w:pPr>
      <w:r>
        <w:rPr>
          <w:sz w:val="22"/>
          <w:szCs w:val="22"/>
        </w:rPr>
        <w:t xml:space="preserve">1.3. </w:t>
      </w:r>
      <w:r w:rsidRPr="005663FA">
        <w:rPr>
          <w:sz w:val="22"/>
          <w:szCs w:val="22"/>
        </w:rPr>
        <w:t>Количество сотрудников, направляемых Государственным заказчиком на обучение</w:t>
      </w:r>
      <w:r w:rsidR="00484DD5">
        <w:rPr>
          <w:sz w:val="22"/>
          <w:szCs w:val="22"/>
        </w:rPr>
        <w:t xml:space="preserve"> (слушателей)</w:t>
      </w:r>
      <w:r w:rsidRPr="005663FA">
        <w:rPr>
          <w:sz w:val="22"/>
          <w:szCs w:val="22"/>
        </w:rPr>
        <w:t>, составляет 2 человека.</w:t>
      </w:r>
    </w:p>
    <w:p w:rsidR="005E41F2" w:rsidRPr="005663FA" w:rsidRDefault="005663FA" w:rsidP="005663FA">
      <w:pPr>
        <w:spacing w:before="0" w:line="240" w:lineRule="auto"/>
        <w:ind w:firstLine="709"/>
        <w:jc w:val="both"/>
        <w:rPr>
          <w:sz w:val="22"/>
          <w:szCs w:val="22"/>
        </w:rPr>
      </w:pPr>
      <w:r w:rsidRPr="005663FA">
        <w:rPr>
          <w:sz w:val="22"/>
          <w:szCs w:val="22"/>
        </w:rPr>
        <w:t xml:space="preserve">1.4. </w:t>
      </w:r>
      <w:r w:rsidR="0075442D" w:rsidRPr="005663FA">
        <w:rPr>
          <w:sz w:val="22"/>
          <w:szCs w:val="22"/>
        </w:rPr>
        <w:t xml:space="preserve">Результат оказанных услуг: </w:t>
      </w:r>
      <w:r w:rsidR="005E41F2" w:rsidRPr="005663FA">
        <w:rPr>
          <w:sz w:val="22"/>
          <w:szCs w:val="22"/>
        </w:rPr>
        <w:t>диплом о профессиональной переподготовке.</w:t>
      </w:r>
    </w:p>
    <w:p w:rsidR="000F49DA" w:rsidRPr="00D02D0B" w:rsidRDefault="00970FDB" w:rsidP="004063F7">
      <w:pPr>
        <w:tabs>
          <w:tab w:val="left" w:pos="-1260"/>
        </w:tabs>
        <w:autoSpaceDE w:val="0"/>
        <w:autoSpaceDN w:val="0"/>
        <w:adjustRightInd w:val="0"/>
        <w:spacing w:before="0" w:line="240" w:lineRule="auto"/>
        <w:ind w:left="34" w:firstLine="675"/>
        <w:jc w:val="both"/>
        <w:rPr>
          <w:sz w:val="22"/>
          <w:szCs w:val="22"/>
        </w:rPr>
      </w:pPr>
      <w:r w:rsidRPr="00D02D0B">
        <w:rPr>
          <w:sz w:val="22"/>
          <w:szCs w:val="22"/>
        </w:rPr>
        <w:t>1.</w:t>
      </w:r>
      <w:r w:rsidR="005663FA">
        <w:rPr>
          <w:sz w:val="22"/>
          <w:szCs w:val="22"/>
        </w:rPr>
        <w:t xml:space="preserve">5. </w:t>
      </w:r>
      <w:r w:rsidR="000F49DA" w:rsidRPr="00D02D0B">
        <w:rPr>
          <w:sz w:val="22"/>
          <w:szCs w:val="22"/>
        </w:rPr>
        <w:t>Идентификационный код закупки:</w:t>
      </w:r>
      <w:r w:rsidR="009A2BB3">
        <w:rPr>
          <w:sz w:val="22"/>
          <w:szCs w:val="22"/>
        </w:rPr>
        <w:t xml:space="preserve"> </w:t>
      </w:r>
      <w:r w:rsidR="004063F7" w:rsidRPr="004063F7">
        <w:rPr>
          <w:sz w:val="22"/>
          <w:szCs w:val="22"/>
        </w:rPr>
        <w:t>261100001864110000100100040000000244.</w:t>
      </w:r>
    </w:p>
    <w:p w:rsidR="000F49DA" w:rsidRPr="00D02D0B" w:rsidRDefault="000F49DA" w:rsidP="00033C30">
      <w:pPr>
        <w:spacing w:before="0" w:line="240" w:lineRule="auto"/>
        <w:ind w:left="426" w:firstLine="709"/>
        <w:rPr>
          <w:b/>
          <w:bCs/>
          <w:sz w:val="22"/>
          <w:szCs w:val="22"/>
        </w:rPr>
      </w:pPr>
    </w:p>
    <w:p w:rsidR="004063F7" w:rsidRPr="0062461C" w:rsidRDefault="000F49DA" w:rsidP="004063F7">
      <w:pPr>
        <w:pStyle w:val="a6"/>
        <w:numPr>
          <w:ilvl w:val="0"/>
          <w:numId w:val="3"/>
        </w:numPr>
        <w:jc w:val="center"/>
        <w:rPr>
          <w:b/>
          <w:bCs/>
          <w:sz w:val="22"/>
          <w:szCs w:val="22"/>
        </w:rPr>
      </w:pPr>
      <w:r w:rsidRPr="0062461C">
        <w:rPr>
          <w:b/>
          <w:bCs/>
          <w:sz w:val="22"/>
          <w:szCs w:val="22"/>
        </w:rPr>
        <w:t xml:space="preserve">ЦЕНА </w:t>
      </w:r>
      <w:r w:rsidRPr="0062461C">
        <w:rPr>
          <w:b/>
          <w:sz w:val="22"/>
          <w:szCs w:val="22"/>
        </w:rPr>
        <w:t xml:space="preserve">ГОСУДАРСТВЕННОГО </w:t>
      </w:r>
      <w:r w:rsidRPr="0062461C">
        <w:rPr>
          <w:b/>
          <w:bCs/>
          <w:sz w:val="22"/>
          <w:szCs w:val="22"/>
        </w:rPr>
        <w:t>КОНТРАКТА.</w:t>
      </w:r>
    </w:p>
    <w:p w:rsidR="000F49DA" w:rsidRPr="0062461C" w:rsidRDefault="000F49DA" w:rsidP="004063F7">
      <w:pPr>
        <w:pStyle w:val="a6"/>
        <w:jc w:val="center"/>
        <w:rPr>
          <w:b/>
          <w:bCs/>
          <w:sz w:val="22"/>
          <w:szCs w:val="22"/>
        </w:rPr>
      </w:pPr>
      <w:r w:rsidRPr="0062461C">
        <w:rPr>
          <w:b/>
          <w:bCs/>
          <w:sz w:val="22"/>
          <w:szCs w:val="22"/>
        </w:rPr>
        <w:t>УСЛОВИЯ И ПОРЯДОК РАСЧЕТОВ.</w:t>
      </w:r>
    </w:p>
    <w:p w:rsidR="00C56263" w:rsidRPr="00D02D0B" w:rsidRDefault="000F49DA" w:rsidP="00C56263">
      <w:pPr>
        <w:tabs>
          <w:tab w:val="left" w:pos="426"/>
          <w:tab w:val="left" w:pos="1701"/>
        </w:tabs>
        <w:spacing w:before="0" w:line="240" w:lineRule="auto"/>
        <w:ind w:firstLine="709"/>
        <w:contextualSpacing/>
        <w:jc w:val="both"/>
        <w:rPr>
          <w:sz w:val="22"/>
          <w:szCs w:val="22"/>
        </w:rPr>
      </w:pPr>
      <w:r w:rsidRPr="00F337CB">
        <w:rPr>
          <w:sz w:val="22"/>
          <w:szCs w:val="22"/>
        </w:rPr>
        <w:t xml:space="preserve">2.1. </w:t>
      </w:r>
      <w:proofErr w:type="gramStart"/>
      <w:r w:rsidR="00F40F00" w:rsidRPr="00F337CB">
        <w:rPr>
          <w:sz w:val="22"/>
          <w:szCs w:val="22"/>
        </w:rPr>
        <w:t xml:space="preserve">Цена Государственного контракта составляет </w:t>
      </w:r>
      <w:r w:rsidR="004063F7">
        <w:rPr>
          <w:bCs/>
          <w:sz w:val="22"/>
          <w:szCs w:val="22"/>
        </w:rPr>
        <w:t xml:space="preserve">____________ </w:t>
      </w:r>
      <w:r w:rsidR="00E123AE" w:rsidRPr="00E123AE">
        <w:rPr>
          <w:bCs/>
          <w:sz w:val="22"/>
          <w:szCs w:val="22"/>
        </w:rPr>
        <w:t>(</w:t>
      </w:r>
      <w:r w:rsidR="004063F7">
        <w:rPr>
          <w:bCs/>
          <w:sz w:val="22"/>
          <w:szCs w:val="22"/>
        </w:rPr>
        <w:t>_______________) рублей</w:t>
      </w:r>
      <w:r w:rsidR="00E123AE" w:rsidRPr="00E123AE">
        <w:rPr>
          <w:bCs/>
          <w:sz w:val="22"/>
          <w:szCs w:val="22"/>
        </w:rPr>
        <w:t xml:space="preserve"> </w:t>
      </w:r>
      <w:r w:rsidR="004063F7">
        <w:rPr>
          <w:sz w:val="22"/>
          <w:szCs w:val="22"/>
        </w:rPr>
        <w:t>___</w:t>
      </w:r>
      <w:r w:rsidR="00F40F00" w:rsidRPr="00E123AE">
        <w:rPr>
          <w:sz w:val="22"/>
          <w:szCs w:val="22"/>
        </w:rPr>
        <w:t xml:space="preserve"> </w:t>
      </w:r>
      <w:r w:rsidR="004063F7">
        <w:rPr>
          <w:sz w:val="22"/>
          <w:szCs w:val="22"/>
        </w:rPr>
        <w:t>копеек</w:t>
      </w:r>
      <w:r w:rsidR="00F40F00" w:rsidRPr="00F337CB">
        <w:rPr>
          <w:sz w:val="22"/>
          <w:szCs w:val="22"/>
        </w:rPr>
        <w:t xml:space="preserve">, </w:t>
      </w:r>
      <w:r w:rsidR="004063F7">
        <w:rPr>
          <w:sz w:val="22"/>
          <w:szCs w:val="22"/>
        </w:rPr>
        <w:t xml:space="preserve">с учетом НДС/без НДС </w:t>
      </w:r>
      <w:r w:rsidR="00F40F00" w:rsidRPr="00F337CB">
        <w:rPr>
          <w:sz w:val="22"/>
          <w:szCs w:val="22"/>
        </w:rPr>
        <w:t>и включает в себя: стоимость оказания услуг, расходы на оборуд</w:t>
      </w:r>
      <w:r w:rsidR="00F40F00" w:rsidRPr="00D02D0B">
        <w:rPr>
          <w:sz w:val="22"/>
          <w:szCs w:val="22"/>
        </w:rPr>
        <w:t>ова</w:t>
      </w:r>
      <w:r w:rsidR="00970FDB" w:rsidRPr="00D02D0B">
        <w:rPr>
          <w:sz w:val="22"/>
          <w:szCs w:val="22"/>
        </w:rPr>
        <w:t>ние,</w:t>
      </w:r>
      <w:r w:rsidR="00C56263">
        <w:rPr>
          <w:sz w:val="22"/>
          <w:szCs w:val="22"/>
        </w:rPr>
        <w:t xml:space="preserve"> </w:t>
      </w:r>
      <w:r w:rsidR="00C56263" w:rsidRPr="00C56263">
        <w:rPr>
          <w:bCs/>
          <w:sz w:val="22"/>
          <w:szCs w:val="22"/>
        </w:rPr>
        <w:t>стоимость материалов необходимых для оказания услуг, расходы по выезду на место работ</w:t>
      </w:r>
      <w:r w:rsidR="00C56263">
        <w:rPr>
          <w:bCs/>
          <w:sz w:val="22"/>
          <w:szCs w:val="22"/>
        </w:rPr>
        <w:t>,</w:t>
      </w:r>
      <w:r w:rsidR="00970FDB" w:rsidRPr="00D02D0B">
        <w:rPr>
          <w:sz w:val="22"/>
          <w:szCs w:val="22"/>
        </w:rPr>
        <w:t xml:space="preserve"> </w:t>
      </w:r>
      <w:r w:rsidR="00F40F00" w:rsidRPr="00D02D0B">
        <w:rPr>
          <w:sz w:val="22"/>
          <w:szCs w:val="22"/>
        </w:rPr>
        <w:t>расходы на уплату акцизов, налогов, сборов и платежей, предусмотренных законодательством Российской Федерации, а также других дополнительных расходов, связанных  с оказанием услуг.</w:t>
      </w:r>
      <w:proofErr w:type="gramEnd"/>
    </w:p>
    <w:p w:rsidR="0018583B" w:rsidRPr="00D02D0B" w:rsidRDefault="000F49DA" w:rsidP="00033C30">
      <w:pPr>
        <w:tabs>
          <w:tab w:val="left" w:pos="284"/>
          <w:tab w:val="left" w:pos="1418"/>
          <w:tab w:val="left" w:pos="1701"/>
        </w:tabs>
        <w:spacing w:before="0" w:line="240" w:lineRule="auto"/>
        <w:ind w:firstLine="709"/>
        <w:contextualSpacing/>
        <w:jc w:val="both"/>
        <w:rPr>
          <w:sz w:val="22"/>
          <w:szCs w:val="22"/>
        </w:rPr>
      </w:pPr>
      <w:r w:rsidRPr="00D02D0B">
        <w:rPr>
          <w:sz w:val="22"/>
          <w:szCs w:val="22"/>
        </w:rPr>
        <w:t xml:space="preserve">2.2. </w:t>
      </w:r>
      <w:r w:rsidR="0018583B" w:rsidRPr="00D02D0B">
        <w:rPr>
          <w:sz w:val="22"/>
          <w:szCs w:val="22"/>
        </w:rPr>
        <w:t xml:space="preserve">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w:t>
      </w:r>
      <w:r w:rsidR="004063F7">
        <w:rPr>
          <w:sz w:val="22"/>
          <w:szCs w:val="22"/>
        </w:rPr>
        <w:t>Федеральным</w:t>
      </w:r>
      <w:r w:rsidR="004063F7" w:rsidRPr="004063F7">
        <w:rPr>
          <w:sz w:val="22"/>
          <w:szCs w:val="22"/>
        </w:rPr>
        <w:t xml:space="preserve"> закон</w:t>
      </w:r>
      <w:r w:rsidR="004063F7">
        <w:rPr>
          <w:sz w:val="22"/>
          <w:szCs w:val="22"/>
        </w:rPr>
        <w:t>ом от 05.04.2013</w:t>
      </w:r>
      <w:r w:rsidR="0018583B" w:rsidRPr="00D02D0B">
        <w:rPr>
          <w:sz w:val="22"/>
          <w:szCs w:val="22"/>
        </w:rPr>
        <w:t xml:space="preserve"> № 44-ФЗ и настоящим Государственным контрактом.</w:t>
      </w:r>
    </w:p>
    <w:p w:rsidR="00C56263" w:rsidRPr="00C56263" w:rsidRDefault="0018583B" w:rsidP="00C56263">
      <w:pPr>
        <w:tabs>
          <w:tab w:val="left" w:pos="284"/>
          <w:tab w:val="left" w:pos="1418"/>
          <w:tab w:val="left" w:pos="1701"/>
        </w:tabs>
        <w:spacing w:before="0" w:line="240" w:lineRule="auto"/>
        <w:ind w:firstLine="709"/>
        <w:contextualSpacing/>
        <w:jc w:val="both"/>
        <w:rPr>
          <w:sz w:val="22"/>
          <w:szCs w:val="22"/>
        </w:rPr>
      </w:pPr>
      <w:r w:rsidRPr="00D02D0B">
        <w:rPr>
          <w:sz w:val="22"/>
          <w:szCs w:val="22"/>
        </w:rPr>
        <w:t xml:space="preserve">2.3. </w:t>
      </w:r>
      <w:proofErr w:type="gramStart"/>
      <w:r w:rsidR="00B044E5">
        <w:rPr>
          <w:sz w:val="22"/>
          <w:szCs w:val="22"/>
        </w:rPr>
        <w:t>Оплата оказанных</w:t>
      </w:r>
      <w:r w:rsidR="002446F6" w:rsidRPr="00B855F4">
        <w:rPr>
          <w:sz w:val="22"/>
          <w:szCs w:val="22"/>
        </w:rPr>
        <w:t xml:space="preserve"> У</w:t>
      </w:r>
      <w:r w:rsidR="00B044E5">
        <w:rPr>
          <w:sz w:val="22"/>
          <w:szCs w:val="22"/>
        </w:rPr>
        <w:t>слуг</w:t>
      </w:r>
      <w:r w:rsidR="000F49DA" w:rsidRPr="00B855F4">
        <w:rPr>
          <w:sz w:val="22"/>
          <w:szCs w:val="22"/>
        </w:rPr>
        <w:t xml:space="preserve"> надлежащего качества производятся</w:t>
      </w:r>
      <w:r w:rsidR="00F40F00" w:rsidRPr="00B855F4">
        <w:rPr>
          <w:sz w:val="22"/>
          <w:szCs w:val="22"/>
        </w:rPr>
        <w:t xml:space="preserve"> Государственным заказчиком</w:t>
      </w:r>
      <w:r w:rsidR="000F49DA" w:rsidRPr="00B855F4">
        <w:rPr>
          <w:sz w:val="22"/>
          <w:szCs w:val="22"/>
        </w:rPr>
        <w:t xml:space="preserve"> в форме безналичного денежного расчета за счёт средств федерального бюджета</w:t>
      </w:r>
      <w:r w:rsidR="00B855F4" w:rsidRPr="00B855F4">
        <w:rPr>
          <w:rFonts w:ascii="PT Astra Serif" w:eastAsiaTheme="minorHAnsi" w:hAnsi="PT Astra Serif" w:cstheme="minorBidi"/>
          <w:color w:val="FF0000"/>
          <w:sz w:val="24"/>
          <w:szCs w:val="22"/>
          <w:lang w:eastAsia="en-US"/>
        </w:rPr>
        <w:t xml:space="preserve"> </w:t>
      </w:r>
      <w:r w:rsidR="00B855F4" w:rsidRPr="00B855F4">
        <w:rPr>
          <w:sz w:val="22"/>
          <w:szCs w:val="22"/>
        </w:rPr>
        <w:t>в пределах доведенных лимитов бюджетных обязательств</w:t>
      </w:r>
      <w:r w:rsidR="000F49DA" w:rsidRPr="00B855F4">
        <w:rPr>
          <w:sz w:val="22"/>
          <w:szCs w:val="22"/>
        </w:rPr>
        <w:t xml:space="preserve"> </w:t>
      </w:r>
      <w:r w:rsidR="00CC3FC1" w:rsidRPr="00B855F4">
        <w:rPr>
          <w:rFonts w:eastAsia="Calibri"/>
          <w:sz w:val="22"/>
          <w:szCs w:val="22"/>
          <w:lang w:eastAsia="en-US"/>
        </w:rPr>
        <w:t xml:space="preserve">(КБК </w:t>
      </w:r>
      <w:r w:rsidR="004D41BB">
        <w:rPr>
          <w:rFonts w:eastAsia="Calibri"/>
          <w:bCs/>
          <w:sz w:val="22"/>
          <w:szCs w:val="22"/>
          <w:lang w:eastAsia="en-US"/>
        </w:rPr>
        <w:t>320030542406900</w:t>
      </w:r>
      <w:r w:rsidR="004D41BB" w:rsidRPr="0081450B">
        <w:rPr>
          <w:rFonts w:eastAsia="Calibri"/>
          <w:bCs/>
          <w:sz w:val="22"/>
          <w:szCs w:val="22"/>
          <w:lang w:eastAsia="en-US"/>
        </w:rPr>
        <w:t>5</w:t>
      </w:r>
      <w:r w:rsidR="006C4EFC" w:rsidRPr="0081450B">
        <w:rPr>
          <w:rFonts w:eastAsia="Calibri"/>
          <w:bCs/>
          <w:sz w:val="22"/>
          <w:szCs w:val="22"/>
          <w:lang w:eastAsia="en-US"/>
        </w:rPr>
        <w:t>9</w:t>
      </w:r>
      <w:r w:rsidR="006C4EFC" w:rsidRPr="006C4EFC">
        <w:rPr>
          <w:rFonts w:eastAsia="Calibri"/>
          <w:bCs/>
          <w:sz w:val="22"/>
          <w:szCs w:val="22"/>
          <w:lang w:eastAsia="en-US"/>
        </w:rPr>
        <w:t>244</w:t>
      </w:r>
      <w:r w:rsidR="00CC3FC1" w:rsidRPr="006C4EFC">
        <w:rPr>
          <w:rFonts w:eastAsia="Calibri"/>
          <w:sz w:val="22"/>
          <w:szCs w:val="22"/>
          <w:lang w:eastAsia="en-US"/>
        </w:rPr>
        <w:t>)</w:t>
      </w:r>
      <w:r w:rsidR="00102D36" w:rsidRPr="00B855F4">
        <w:rPr>
          <w:rFonts w:eastAsia="Calibri"/>
          <w:sz w:val="22"/>
          <w:szCs w:val="22"/>
          <w:lang w:eastAsia="en-US"/>
        </w:rPr>
        <w:t xml:space="preserve"> </w:t>
      </w:r>
      <w:r w:rsidR="00C56263">
        <w:rPr>
          <w:rFonts w:eastAsia="Calibri"/>
          <w:sz w:val="22"/>
          <w:szCs w:val="22"/>
          <w:lang w:eastAsia="en-US"/>
        </w:rPr>
        <w:t>в течение 10</w:t>
      </w:r>
      <w:r w:rsidR="00C56263" w:rsidRPr="00C56263">
        <w:rPr>
          <w:rFonts w:eastAsia="Calibri"/>
          <w:sz w:val="22"/>
          <w:szCs w:val="22"/>
          <w:lang w:eastAsia="en-US"/>
        </w:rPr>
        <w:t xml:space="preserve"> (</w:t>
      </w:r>
      <w:r w:rsidR="00C56263">
        <w:rPr>
          <w:rFonts w:eastAsia="Calibri"/>
          <w:sz w:val="22"/>
          <w:szCs w:val="22"/>
          <w:lang w:eastAsia="en-US"/>
        </w:rPr>
        <w:t>десяти</w:t>
      </w:r>
      <w:r w:rsidR="00C56263" w:rsidRPr="00C56263">
        <w:rPr>
          <w:rFonts w:eastAsia="Calibri"/>
          <w:sz w:val="22"/>
          <w:szCs w:val="22"/>
          <w:lang w:eastAsia="en-US"/>
        </w:rPr>
        <w:t>) рабочих дней со дня подписания Государственным з</w:t>
      </w:r>
      <w:r w:rsidR="00C56263">
        <w:rPr>
          <w:rFonts w:eastAsia="Calibri"/>
          <w:sz w:val="22"/>
          <w:szCs w:val="22"/>
          <w:lang w:eastAsia="en-US"/>
        </w:rPr>
        <w:t>аказчиком д</w:t>
      </w:r>
      <w:r w:rsidR="00C56263" w:rsidRPr="00C56263">
        <w:rPr>
          <w:rFonts w:eastAsia="Calibri"/>
          <w:sz w:val="22"/>
          <w:szCs w:val="22"/>
          <w:lang w:eastAsia="en-US"/>
        </w:rPr>
        <w:t>окумента о приемке оказанных услуг</w:t>
      </w:r>
      <w:r w:rsidR="00C56263">
        <w:rPr>
          <w:rFonts w:eastAsia="Calibri"/>
          <w:sz w:val="22"/>
          <w:szCs w:val="22"/>
          <w:lang w:eastAsia="en-US"/>
        </w:rPr>
        <w:t xml:space="preserve"> (</w:t>
      </w:r>
      <w:r w:rsidR="000F49DA" w:rsidRPr="00D02D0B">
        <w:rPr>
          <w:sz w:val="22"/>
          <w:szCs w:val="22"/>
        </w:rPr>
        <w:t xml:space="preserve">акта </w:t>
      </w:r>
      <w:r w:rsidR="00E610E3" w:rsidRPr="00D02D0B">
        <w:rPr>
          <w:sz w:val="22"/>
          <w:szCs w:val="22"/>
        </w:rPr>
        <w:t>об оказании у</w:t>
      </w:r>
      <w:r w:rsidR="000F49DA" w:rsidRPr="00D02D0B">
        <w:rPr>
          <w:sz w:val="22"/>
          <w:szCs w:val="22"/>
        </w:rPr>
        <w:t>слуг</w:t>
      </w:r>
      <w:r w:rsidR="00C56263">
        <w:rPr>
          <w:sz w:val="22"/>
          <w:szCs w:val="22"/>
        </w:rPr>
        <w:t>)</w:t>
      </w:r>
      <w:r w:rsidR="00C56263" w:rsidRPr="00C56263">
        <w:rPr>
          <w:sz w:val="22"/>
          <w:szCs w:val="22"/>
        </w:rPr>
        <w:t xml:space="preserve"> путем перечисления Государственным заказчиком денежных средств на расчетный счет Исполнителя, указанный в Государственном контракте.</w:t>
      </w:r>
      <w:proofErr w:type="gramEnd"/>
    </w:p>
    <w:p w:rsidR="000F49DA" w:rsidRPr="00D02D0B" w:rsidRDefault="0018583B" w:rsidP="00033C30">
      <w:pPr>
        <w:tabs>
          <w:tab w:val="left" w:pos="284"/>
          <w:tab w:val="left" w:pos="1134"/>
          <w:tab w:val="left" w:pos="1701"/>
        </w:tabs>
        <w:spacing w:before="0" w:line="240" w:lineRule="auto"/>
        <w:ind w:firstLine="709"/>
        <w:contextualSpacing/>
        <w:jc w:val="both"/>
        <w:rPr>
          <w:sz w:val="22"/>
          <w:szCs w:val="22"/>
        </w:rPr>
      </w:pPr>
      <w:r w:rsidRPr="00D02D0B">
        <w:rPr>
          <w:sz w:val="22"/>
          <w:szCs w:val="22"/>
        </w:rPr>
        <w:t>2.4</w:t>
      </w:r>
      <w:r w:rsidR="000F49DA" w:rsidRPr="00D02D0B">
        <w:rPr>
          <w:sz w:val="22"/>
          <w:szCs w:val="22"/>
        </w:rPr>
        <w:t>.</w:t>
      </w:r>
      <w:r w:rsidRPr="00D02D0B">
        <w:rPr>
          <w:sz w:val="22"/>
          <w:szCs w:val="22"/>
        </w:rPr>
        <w:t xml:space="preserve"> </w:t>
      </w:r>
      <w:r w:rsidR="000F49DA" w:rsidRPr="00D02D0B">
        <w:rPr>
          <w:sz w:val="22"/>
          <w:szCs w:val="22"/>
        </w:rPr>
        <w:t xml:space="preserve">В случае изменения реквизитов расчетного счета Исполнитель обязан в </w:t>
      </w:r>
      <w:r w:rsidR="00C56263">
        <w:rPr>
          <w:sz w:val="22"/>
          <w:szCs w:val="22"/>
        </w:rPr>
        <w:t xml:space="preserve">течение 3 (трех) дней </w:t>
      </w:r>
      <w:r w:rsidR="000F49DA" w:rsidRPr="00D02D0B">
        <w:rPr>
          <w:sz w:val="22"/>
          <w:szCs w:val="22"/>
        </w:rPr>
        <w:t>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w:t>
      </w:r>
      <w:r w:rsidR="002446F6" w:rsidRPr="00D02D0B">
        <w:rPr>
          <w:sz w:val="22"/>
          <w:szCs w:val="22"/>
        </w:rPr>
        <w:t>енежных средств на указанный в Государственном к</w:t>
      </w:r>
      <w:r w:rsidR="000F49DA" w:rsidRPr="00D02D0B">
        <w:rPr>
          <w:sz w:val="22"/>
          <w:szCs w:val="22"/>
        </w:rPr>
        <w:t>онтракте расчетный счет Исполнителя, несет Исполнитель.</w:t>
      </w:r>
    </w:p>
    <w:p w:rsidR="0018583B" w:rsidRPr="00D02D0B" w:rsidRDefault="0018583B" w:rsidP="00033C30">
      <w:pPr>
        <w:tabs>
          <w:tab w:val="left" w:pos="284"/>
          <w:tab w:val="left" w:pos="1701"/>
        </w:tabs>
        <w:spacing w:before="0" w:line="240" w:lineRule="auto"/>
        <w:ind w:firstLine="709"/>
        <w:contextualSpacing/>
        <w:jc w:val="both"/>
        <w:rPr>
          <w:sz w:val="22"/>
          <w:szCs w:val="22"/>
        </w:rPr>
      </w:pPr>
      <w:r w:rsidRPr="00D02D0B">
        <w:rPr>
          <w:sz w:val="22"/>
          <w:szCs w:val="22"/>
        </w:rPr>
        <w:t>2.5</w:t>
      </w:r>
      <w:r w:rsidR="000F49DA" w:rsidRPr="00D02D0B">
        <w:rPr>
          <w:sz w:val="22"/>
          <w:szCs w:val="22"/>
        </w:rPr>
        <w:t>. В случае возникновения претензий по качеству оказанных Услуг, оплата может быть отсрочена до разрешения спора о качестве.</w:t>
      </w:r>
    </w:p>
    <w:p w:rsidR="0018583B" w:rsidRPr="00D02D0B" w:rsidRDefault="0018583B" w:rsidP="00033C30">
      <w:pPr>
        <w:tabs>
          <w:tab w:val="left" w:pos="284"/>
          <w:tab w:val="left" w:pos="1701"/>
        </w:tabs>
        <w:spacing w:before="0" w:line="240" w:lineRule="auto"/>
        <w:ind w:firstLine="709"/>
        <w:contextualSpacing/>
        <w:jc w:val="both"/>
        <w:rPr>
          <w:sz w:val="22"/>
          <w:szCs w:val="22"/>
        </w:rPr>
      </w:pPr>
      <w:r w:rsidRPr="00D02D0B">
        <w:rPr>
          <w:sz w:val="22"/>
          <w:szCs w:val="22"/>
        </w:rPr>
        <w:lastRenderedPageBreak/>
        <w:t>2.6. 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rsidR="00EB68C2" w:rsidRPr="00D02D0B" w:rsidRDefault="000F49DA" w:rsidP="00033C30">
      <w:pPr>
        <w:tabs>
          <w:tab w:val="left" w:pos="426"/>
          <w:tab w:val="left" w:pos="1701"/>
        </w:tabs>
        <w:spacing w:before="0" w:line="240" w:lineRule="auto"/>
        <w:ind w:firstLine="709"/>
        <w:contextualSpacing/>
        <w:jc w:val="both"/>
        <w:rPr>
          <w:sz w:val="22"/>
          <w:szCs w:val="22"/>
        </w:rPr>
      </w:pPr>
      <w:r w:rsidRPr="00D02D0B">
        <w:rPr>
          <w:sz w:val="22"/>
          <w:szCs w:val="22"/>
        </w:rPr>
        <w:t xml:space="preserve">2.5. </w:t>
      </w:r>
      <w:r w:rsidR="0018583B" w:rsidRPr="00D02D0B">
        <w:rPr>
          <w:sz w:val="22"/>
          <w:szCs w:val="22"/>
        </w:rPr>
        <w:t>Датой оплаты считается дата спис</w:t>
      </w:r>
      <w:r w:rsidR="00EB68C2" w:rsidRPr="00D02D0B">
        <w:rPr>
          <w:sz w:val="22"/>
          <w:szCs w:val="22"/>
        </w:rPr>
        <w:t>ания денежных средств со счета Государственного з</w:t>
      </w:r>
      <w:r w:rsidR="0018583B" w:rsidRPr="00D02D0B">
        <w:rPr>
          <w:sz w:val="22"/>
          <w:szCs w:val="22"/>
        </w:rPr>
        <w:t>аказчика, указанного в настоящем Государственном контракте.</w:t>
      </w:r>
    </w:p>
    <w:p w:rsidR="00EB68C2" w:rsidRPr="00D02D0B" w:rsidRDefault="00EB68C2" w:rsidP="00033C30">
      <w:pPr>
        <w:tabs>
          <w:tab w:val="left" w:pos="426"/>
          <w:tab w:val="left" w:pos="1701"/>
        </w:tabs>
        <w:spacing w:before="0" w:line="240" w:lineRule="auto"/>
        <w:ind w:firstLine="709"/>
        <w:contextualSpacing/>
        <w:jc w:val="both"/>
        <w:rPr>
          <w:sz w:val="22"/>
          <w:szCs w:val="22"/>
        </w:rPr>
      </w:pPr>
      <w:r w:rsidRPr="00D02D0B">
        <w:rPr>
          <w:sz w:val="22"/>
          <w:szCs w:val="22"/>
        </w:rPr>
        <w:t>2.6. 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Исполнителю (пункт 2 части 14 статьи 34 Федерального закона от 05.04.2013 № 44-ФЗ) или возврата обеспечения исполнения Государственного контракта, уменьшенного на размер начисленных неустоек.</w:t>
      </w:r>
    </w:p>
    <w:p w:rsidR="00EB68C2" w:rsidRPr="00D02D0B" w:rsidRDefault="00EB68C2" w:rsidP="00033C30">
      <w:pPr>
        <w:pStyle w:val="ConsPlusNormal"/>
        <w:ind w:firstLine="540"/>
        <w:jc w:val="both"/>
        <w:rPr>
          <w:sz w:val="22"/>
          <w:szCs w:val="22"/>
        </w:rPr>
      </w:pPr>
      <w:r w:rsidRPr="00D02D0B">
        <w:rPr>
          <w:sz w:val="22"/>
          <w:szCs w:val="22"/>
        </w:rPr>
        <w:t>2.6. Сумма оплаты по Государственному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640F3" w:rsidRPr="00D02D0B" w:rsidRDefault="00EB68C2" w:rsidP="00033C30">
      <w:pPr>
        <w:tabs>
          <w:tab w:val="left" w:pos="426"/>
          <w:tab w:val="left" w:pos="1701"/>
        </w:tabs>
        <w:spacing w:before="0" w:line="240" w:lineRule="auto"/>
        <w:ind w:left="-142" w:firstLine="851"/>
        <w:contextualSpacing/>
        <w:jc w:val="both"/>
        <w:rPr>
          <w:bCs/>
          <w:iCs/>
          <w:sz w:val="22"/>
          <w:szCs w:val="22"/>
          <w:highlight w:val="cyan"/>
        </w:rPr>
      </w:pPr>
      <w:r w:rsidRPr="00D02D0B">
        <w:rPr>
          <w:bCs/>
          <w:iCs/>
          <w:sz w:val="22"/>
          <w:szCs w:val="22"/>
        </w:rPr>
        <w:t xml:space="preserve">2.7. </w:t>
      </w:r>
      <w:r w:rsidR="004640F3" w:rsidRPr="00D02D0B">
        <w:rPr>
          <w:sz w:val="22"/>
          <w:szCs w:val="22"/>
        </w:rPr>
        <w:t xml:space="preserve">Изменение существенных условий Государственного контракта при его исполнении не допускается, за исключением случаев, предусмотренных </w:t>
      </w:r>
      <w:hyperlink r:id="rId9" w:history="1">
        <w:r w:rsidR="004640F3" w:rsidRPr="00D02D0B">
          <w:rPr>
            <w:sz w:val="22"/>
            <w:szCs w:val="22"/>
          </w:rPr>
          <w:t>статьей 95</w:t>
        </w:r>
      </w:hyperlink>
      <w:r w:rsidR="004640F3" w:rsidRPr="00D02D0B">
        <w:rPr>
          <w:sz w:val="22"/>
          <w:szCs w:val="22"/>
        </w:rPr>
        <w:t xml:space="preserve"> Федерального закона № 44-ФЗ.</w:t>
      </w:r>
    </w:p>
    <w:p w:rsidR="000F49DA" w:rsidRPr="00D02D0B" w:rsidRDefault="000F49DA" w:rsidP="00033C30">
      <w:pPr>
        <w:tabs>
          <w:tab w:val="left" w:pos="426"/>
          <w:tab w:val="left" w:pos="1701"/>
        </w:tabs>
        <w:spacing w:before="0" w:line="240" w:lineRule="auto"/>
        <w:ind w:left="-142" w:firstLine="851"/>
        <w:contextualSpacing/>
        <w:jc w:val="both"/>
        <w:rPr>
          <w:sz w:val="22"/>
          <w:szCs w:val="22"/>
        </w:rPr>
      </w:pPr>
    </w:p>
    <w:p w:rsidR="000F49DA" w:rsidRPr="0062461C" w:rsidRDefault="000F49DA" w:rsidP="00F649F0">
      <w:pPr>
        <w:tabs>
          <w:tab w:val="left" w:pos="426"/>
        </w:tabs>
        <w:spacing w:before="0" w:line="240" w:lineRule="auto"/>
        <w:ind w:left="-1134"/>
        <w:rPr>
          <w:b/>
          <w:bCs/>
          <w:sz w:val="22"/>
          <w:szCs w:val="22"/>
        </w:rPr>
      </w:pPr>
      <w:r w:rsidRPr="0062461C">
        <w:rPr>
          <w:b/>
          <w:bCs/>
          <w:sz w:val="22"/>
          <w:szCs w:val="22"/>
        </w:rPr>
        <w:t>3. ТРЕБОВАНИЯ К КАЧЕСТВУ ОКАЗАННЫХ УСЛУГ.</w:t>
      </w:r>
    </w:p>
    <w:p w:rsidR="00F649F0" w:rsidRPr="0062461C" w:rsidRDefault="00F649F0" w:rsidP="00F649F0">
      <w:pPr>
        <w:tabs>
          <w:tab w:val="left" w:pos="426"/>
        </w:tabs>
        <w:spacing w:before="0" w:line="240" w:lineRule="auto"/>
        <w:ind w:left="-1134"/>
        <w:rPr>
          <w:b/>
          <w:bCs/>
          <w:sz w:val="22"/>
          <w:szCs w:val="22"/>
        </w:rPr>
      </w:pPr>
      <w:r w:rsidRPr="0062461C">
        <w:rPr>
          <w:b/>
          <w:bCs/>
          <w:sz w:val="22"/>
          <w:szCs w:val="22"/>
        </w:rPr>
        <w:t>ГАРАНТНИИ ИСПОЛНИТЕЛЯ.</w:t>
      </w:r>
      <w:r w:rsidR="00713583" w:rsidRPr="0062461C">
        <w:rPr>
          <w:b/>
          <w:bCs/>
          <w:sz w:val="22"/>
          <w:szCs w:val="22"/>
        </w:rPr>
        <w:t xml:space="preserve"> </w:t>
      </w:r>
    </w:p>
    <w:p w:rsidR="00456194" w:rsidRPr="00456194" w:rsidRDefault="002446F6" w:rsidP="00456194">
      <w:pPr>
        <w:tabs>
          <w:tab w:val="left" w:pos="1134"/>
        </w:tabs>
        <w:spacing w:before="0" w:line="240" w:lineRule="auto"/>
        <w:ind w:left="-142" w:firstLine="851"/>
        <w:jc w:val="both"/>
        <w:rPr>
          <w:sz w:val="22"/>
          <w:szCs w:val="22"/>
        </w:rPr>
      </w:pPr>
      <w:r w:rsidRPr="00607E90">
        <w:rPr>
          <w:sz w:val="22"/>
          <w:szCs w:val="22"/>
        </w:rPr>
        <w:t xml:space="preserve">3.1. </w:t>
      </w:r>
      <w:r w:rsidRPr="00456194">
        <w:rPr>
          <w:sz w:val="22"/>
          <w:szCs w:val="22"/>
        </w:rPr>
        <w:t>Качество оказываемых У</w:t>
      </w:r>
      <w:r w:rsidR="000F49DA" w:rsidRPr="00456194">
        <w:rPr>
          <w:sz w:val="22"/>
          <w:szCs w:val="22"/>
        </w:rPr>
        <w:t>слуг должно соответствовать</w:t>
      </w:r>
      <w:r w:rsidR="009C05FF" w:rsidRPr="00456194">
        <w:rPr>
          <w:sz w:val="22"/>
          <w:szCs w:val="22"/>
        </w:rPr>
        <w:t xml:space="preserve"> </w:t>
      </w:r>
      <w:r w:rsidR="00657FC3" w:rsidRPr="00657FC3">
        <w:rPr>
          <w:sz w:val="22"/>
          <w:szCs w:val="22"/>
        </w:rPr>
        <w:t>действующим в Российской Федерации стандартам, техническим регламентам и иным нормативным и правовым актам Российской Федерации</w:t>
      </w:r>
      <w:r w:rsidR="00657FC3">
        <w:rPr>
          <w:sz w:val="22"/>
          <w:szCs w:val="22"/>
        </w:rPr>
        <w:t xml:space="preserve">, устанавливающим требования к </w:t>
      </w:r>
      <w:r w:rsidR="00657FC3" w:rsidRPr="00657FC3">
        <w:rPr>
          <w:sz w:val="22"/>
          <w:szCs w:val="22"/>
        </w:rPr>
        <w:t xml:space="preserve">качеству </w:t>
      </w:r>
      <w:r w:rsidR="00657FC3">
        <w:rPr>
          <w:sz w:val="22"/>
          <w:szCs w:val="22"/>
        </w:rPr>
        <w:t>услуг.</w:t>
      </w:r>
    </w:p>
    <w:p w:rsidR="00A1430B" w:rsidRDefault="00A1430B" w:rsidP="00EE654F">
      <w:pPr>
        <w:tabs>
          <w:tab w:val="left" w:pos="1134"/>
        </w:tabs>
        <w:spacing w:before="0" w:line="240" w:lineRule="auto"/>
        <w:ind w:left="-142" w:firstLine="851"/>
        <w:jc w:val="both"/>
        <w:rPr>
          <w:sz w:val="22"/>
          <w:szCs w:val="22"/>
        </w:rPr>
      </w:pPr>
      <w:r>
        <w:rPr>
          <w:sz w:val="22"/>
          <w:szCs w:val="22"/>
        </w:rPr>
        <w:t xml:space="preserve">3.2. </w:t>
      </w:r>
      <w:r w:rsidRPr="007F4817">
        <w:rPr>
          <w:sz w:val="22"/>
          <w:szCs w:val="22"/>
        </w:rPr>
        <w:t>Исполнитель оказыва</w:t>
      </w:r>
      <w:r>
        <w:rPr>
          <w:sz w:val="22"/>
          <w:szCs w:val="22"/>
        </w:rPr>
        <w:t>ет Услуги на основании</w:t>
      </w:r>
      <w:r w:rsidR="008502AC">
        <w:rPr>
          <w:sz w:val="22"/>
          <w:szCs w:val="22"/>
        </w:rPr>
        <w:t xml:space="preserve"> лицензии № ___________ </w:t>
      </w:r>
      <w:proofErr w:type="gramStart"/>
      <w:r w:rsidR="008502AC">
        <w:rPr>
          <w:sz w:val="22"/>
          <w:szCs w:val="22"/>
        </w:rPr>
        <w:t>от</w:t>
      </w:r>
      <w:proofErr w:type="gramEnd"/>
      <w:r w:rsidR="008502AC">
        <w:rPr>
          <w:sz w:val="22"/>
          <w:szCs w:val="22"/>
        </w:rPr>
        <w:t xml:space="preserve"> ________.</w:t>
      </w:r>
    </w:p>
    <w:p w:rsidR="00892313" w:rsidRDefault="00A1430B" w:rsidP="00892313">
      <w:pPr>
        <w:tabs>
          <w:tab w:val="left" w:pos="426"/>
          <w:tab w:val="left" w:pos="1134"/>
        </w:tabs>
        <w:spacing w:before="0" w:line="240" w:lineRule="auto"/>
        <w:ind w:left="-142" w:firstLine="851"/>
        <w:jc w:val="both"/>
        <w:rPr>
          <w:sz w:val="22"/>
          <w:szCs w:val="22"/>
        </w:rPr>
      </w:pPr>
      <w:r>
        <w:rPr>
          <w:sz w:val="22"/>
          <w:szCs w:val="22"/>
        </w:rPr>
        <w:t>3.3</w:t>
      </w:r>
      <w:r w:rsidR="00892313">
        <w:rPr>
          <w:sz w:val="22"/>
          <w:szCs w:val="22"/>
        </w:rPr>
        <w:t>. Гарантии Исполнителя:</w:t>
      </w:r>
    </w:p>
    <w:p w:rsidR="00CB03DC" w:rsidRDefault="00A1430B" w:rsidP="008502AC">
      <w:pPr>
        <w:tabs>
          <w:tab w:val="left" w:pos="426"/>
          <w:tab w:val="left" w:pos="1134"/>
        </w:tabs>
        <w:spacing w:before="0" w:line="240" w:lineRule="auto"/>
        <w:ind w:left="-142" w:firstLine="851"/>
        <w:jc w:val="both"/>
        <w:rPr>
          <w:sz w:val="22"/>
          <w:szCs w:val="22"/>
        </w:rPr>
      </w:pPr>
      <w:r>
        <w:rPr>
          <w:sz w:val="22"/>
          <w:szCs w:val="22"/>
        </w:rPr>
        <w:t>3.3</w:t>
      </w:r>
      <w:r w:rsidR="00892313">
        <w:rPr>
          <w:sz w:val="22"/>
          <w:szCs w:val="22"/>
        </w:rPr>
        <w:t xml:space="preserve">.1. </w:t>
      </w:r>
      <w:r w:rsidR="00F649F0" w:rsidRPr="00D02D0B">
        <w:rPr>
          <w:sz w:val="22"/>
          <w:szCs w:val="22"/>
        </w:rPr>
        <w:t>Услуги должны выполняться качественно, в срок и в соответствии с требованиями Государственного контракта, а также в соответствии с нормативными правовыми актами, предусмотренными законодательством Российской Федерации для данного вида услуг.</w:t>
      </w:r>
    </w:p>
    <w:p w:rsidR="00F649F0" w:rsidRPr="00D02D0B" w:rsidRDefault="008502AC" w:rsidP="00CB03DC">
      <w:pPr>
        <w:tabs>
          <w:tab w:val="left" w:pos="426"/>
          <w:tab w:val="left" w:pos="1134"/>
        </w:tabs>
        <w:spacing w:before="0" w:line="240" w:lineRule="auto"/>
        <w:ind w:left="-142" w:firstLine="851"/>
        <w:jc w:val="both"/>
        <w:rPr>
          <w:sz w:val="22"/>
          <w:szCs w:val="22"/>
        </w:rPr>
      </w:pPr>
      <w:r>
        <w:rPr>
          <w:sz w:val="22"/>
          <w:szCs w:val="22"/>
        </w:rPr>
        <w:t>3.3.2</w:t>
      </w:r>
      <w:r w:rsidR="00CB03DC">
        <w:rPr>
          <w:sz w:val="22"/>
          <w:szCs w:val="22"/>
        </w:rPr>
        <w:t xml:space="preserve">. </w:t>
      </w:r>
      <w:r w:rsidR="00F649F0" w:rsidRPr="00D02D0B">
        <w:rPr>
          <w:sz w:val="22"/>
          <w:szCs w:val="22"/>
        </w:rPr>
        <w:t>П</w:t>
      </w:r>
      <w:r w:rsidR="000F49DA" w:rsidRPr="00D02D0B">
        <w:rPr>
          <w:sz w:val="22"/>
          <w:szCs w:val="22"/>
        </w:rPr>
        <w:t xml:space="preserve">роцесс оказания </w:t>
      </w:r>
      <w:r w:rsidR="002446F6" w:rsidRPr="00D02D0B">
        <w:rPr>
          <w:sz w:val="22"/>
          <w:szCs w:val="22"/>
        </w:rPr>
        <w:t>У</w:t>
      </w:r>
      <w:r w:rsidR="00F649F0" w:rsidRPr="00D02D0B">
        <w:rPr>
          <w:sz w:val="22"/>
          <w:szCs w:val="22"/>
        </w:rPr>
        <w:t>слуг должен быть безопасен</w:t>
      </w:r>
      <w:r w:rsidR="000F49DA" w:rsidRPr="00D02D0B">
        <w:rPr>
          <w:sz w:val="22"/>
          <w:szCs w:val="22"/>
        </w:rPr>
        <w:t xml:space="preserve"> для жизни, здоровья, имущества Государственного заказчика и окружающей среды.</w:t>
      </w:r>
    </w:p>
    <w:p w:rsidR="000616C2" w:rsidRPr="00D02D0B" w:rsidRDefault="000616C2" w:rsidP="00033C30">
      <w:pPr>
        <w:tabs>
          <w:tab w:val="num" w:pos="0"/>
        </w:tabs>
        <w:spacing w:before="0" w:line="240" w:lineRule="auto"/>
        <w:jc w:val="both"/>
        <w:rPr>
          <w:sz w:val="22"/>
          <w:szCs w:val="22"/>
        </w:rPr>
      </w:pPr>
    </w:p>
    <w:p w:rsidR="000F49DA" w:rsidRPr="0062461C" w:rsidRDefault="000F49DA" w:rsidP="00033C30">
      <w:pPr>
        <w:spacing w:before="0" w:line="240" w:lineRule="auto"/>
        <w:ind w:left="-1134"/>
        <w:rPr>
          <w:b/>
          <w:bCs/>
          <w:sz w:val="22"/>
          <w:szCs w:val="22"/>
        </w:rPr>
      </w:pPr>
      <w:r w:rsidRPr="0062461C">
        <w:rPr>
          <w:b/>
          <w:bCs/>
          <w:sz w:val="22"/>
          <w:szCs w:val="22"/>
        </w:rPr>
        <w:t xml:space="preserve">4. СРОК, МЕСТО ОКАЗАНИЯ УСЛУГ. </w:t>
      </w:r>
    </w:p>
    <w:p w:rsidR="000F49DA" w:rsidRPr="0062461C" w:rsidRDefault="000F49DA" w:rsidP="00033C30">
      <w:pPr>
        <w:spacing w:before="0" w:line="240" w:lineRule="auto"/>
        <w:ind w:left="-1134"/>
        <w:rPr>
          <w:b/>
          <w:bCs/>
          <w:sz w:val="22"/>
          <w:szCs w:val="22"/>
        </w:rPr>
      </w:pPr>
      <w:r w:rsidRPr="0062461C">
        <w:rPr>
          <w:b/>
          <w:bCs/>
          <w:sz w:val="22"/>
          <w:szCs w:val="22"/>
        </w:rPr>
        <w:t xml:space="preserve"> ПОРЯДОК ПРИЕМКИ ОКАЗАННОЙ УСЛУГИ.</w:t>
      </w:r>
    </w:p>
    <w:p w:rsidR="00B776E1" w:rsidRDefault="000F49DA" w:rsidP="00D513E0">
      <w:pPr>
        <w:tabs>
          <w:tab w:val="left" w:pos="709"/>
        </w:tabs>
        <w:spacing w:before="0" w:line="240" w:lineRule="auto"/>
        <w:ind w:firstLine="709"/>
        <w:jc w:val="both"/>
        <w:rPr>
          <w:sz w:val="22"/>
          <w:szCs w:val="22"/>
        </w:rPr>
      </w:pPr>
      <w:r w:rsidRPr="00D02D0B">
        <w:rPr>
          <w:sz w:val="22"/>
          <w:szCs w:val="22"/>
        </w:rPr>
        <w:t>4.1</w:t>
      </w:r>
      <w:r w:rsidRPr="00556F53">
        <w:rPr>
          <w:sz w:val="22"/>
          <w:szCs w:val="22"/>
        </w:rPr>
        <w:t xml:space="preserve">. </w:t>
      </w:r>
      <w:r w:rsidR="00EB1011" w:rsidRPr="00556F53">
        <w:rPr>
          <w:sz w:val="22"/>
          <w:szCs w:val="22"/>
        </w:rPr>
        <w:t>Место оказания Услуг</w:t>
      </w:r>
      <w:r w:rsidRPr="00556F53">
        <w:rPr>
          <w:sz w:val="22"/>
          <w:szCs w:val="22"/>
        </w:rPr>
        <w:t xml:space="preserve">: </w:t>
      </w:r>
      <w:r w:rsidR="00B776E1">
        <w:rPr>
          <w:sz w:val="22"/>
          <w:szCs w:val="22"/>
        </w:rPr>
        <w:t>по месту нахождения Исполнителя.</w:t>
      </w:r>
    </w:p>
    <w:p w:rsidR="00CF6757" w:rsidRDefault="00CF6757" w:rsidP="00033C30">
      <w:pPr>
        <w:tabs>
          <w:tab w:val="left" w:pos="709"/>
        </w:tabs>
        <w:spacing w:before="0" w:line="240" w:lineRule="auto"/>
        <w:ind w:firstLine="709"/>
        <w:jc w:val="both"/>
        <w:rPr>
          <w:sz w:val="22"/>
          <w:szCs w:val="22"/>
        </w:rPr>
      </w:pPr>
      <w:r>
        <w:rPr>
          <w:sz w:val="22"/>
          <w:szCs w:val="22"/>
        </w:rPr>
        <w:t xml:space="preserve">4.2. </w:t>
      </w:r>
      <w:r w:rsidR="00EB1011" w:rsidRPr="007A4B69">
        <w:rPr>
          <w:sz w:val="22"/>
          <w:szCs w:val="22"/>
        </w:rPr>
        <w:t xml:space="preserve">Срок оказания Услуг: </w:t>
      </w:r>
    </w:p>
    <w:p w:rsidR="00CF6757" w:rsidRPr="0081450B" w:rsidRDefault="00CF6757" w:rsidP="00CF6757">
      <w:pPr>
        <w:tabs>
          <w:tab w:val="left" w:pos="709"/>
        </w:tabs>
        <w:spacing w:before="0" w:line="240" w:lineRule="auto"/>
        <w:ind w:firstLine="709"/>
        <w:jc w:val="both"/>
        <w:rPr>
          <w:bCs/>
          <w:sz w:val="22"/>
          <w:szCs w:val="22"/>
        </w:rPr>
      </w:pPr>
      <w:r>
        <w:rPr>
          <w:bCs/>
          <w:sz w:val="22"/>
          <w:szCs w:val="22"/>
        </w:rPr>
        <w:t xml:space="preserve">4.2.1. </w:t>
      </w:r>
      <w:r w:rsidRPr="00494D04">
        <w:rPr>
          <w:bCs/>
          <w:sz w:val="22"/>
          <w:szCs w:val="22"/>
        </w:rPr>
        <w:t xml:space="preserve">Начало оказания услуг - </w:t>
      </w:r>
      <w:r w:rsidR="00494D04" w:rsidRPr="00494D04">
        <w:rPr>
          <w:bCs/>
          <w:sz w:val="22"/>
          <w:szCs w:val="22"/>
        </w:rPr>
        <w:t xml:space="preserve">с момента заключение </w:t>
      </w:r>
      <w:r w:rsidR="00494D04" w:rsidRPr="0081450B">
        <w:rPr>
          <w:bCs/>
          <w:sz w:val="22"/>
          <w:szCs w:val="22"/>
        </w:rPr>
        <w:t>контракта;</w:t>
      </w:r>
    </w:p>
    <w:p w:rsidR="00CF6757" w:rsidRPr="0081450B" w:rsidRDefault="00CF6757" w:rsidP="00CF6757">
      <w:pPr>
        <w:tabs>
          <w:tab w:val="left" w:pos="709"/>
        </w:tabs>
        <w:spacing w:before="0" w:line="240" w:lineRule="auto"/>
        <w:ind w:firstLine="709"/>
        <w:jc w:val="both"/>
        <w:rPr>
          <w:bCs/>
          <w:sz w:val="22"/>
          <w:szCs w:val="22"/>
        </w:rPr>
      </w:pPr>
      <w:r w:rsidRPr="0081450B">
        <w:rPr>
          <w:bCs/>
          <w:sz w:val="22"/>
          <w:szCs w:val="22"/>
        </w:rPr>
        <w:t xml:space="preserve">4.2.2. Окончание оказания услуг – </w:t>
      </w:r>
      <w:r w:rsidR="00494D04" w:rsidRPr="0081450B">
        <w:rPr>
          <w:bCs/>
          <w:sz w:val="22"/>
          <w:szCs w:val="22"/>
        </w:rPr>
        <w:t>«</w:t>
      </w:r>
      <w:r w:rsidR="0081450B" w:rsidRPr="0081450B">
        <w:rPr>
          <w:bCs/>
          <w:sz w:val="22"/>
          <w:szCs w:val="22"/>
        </w:rPr>
        <w:t>30</w:t>
      </w:r>
      <w:r w:rsidR="00494D04" w:rsidRPr="0081450B">
        <w:rPr>
          <w:bCs/>
          <w:sz w:val="22"/>
          <w:szCs w:val="22"/>
        </w:rPr>
        <w:t xml:space="preserve">» </w:t>
      </w:r>
      <w:r w:rsidR="0081450B" w:rsidRPr="0081450B">
        <w:rPr>
          <w:bCs/>
          <w:sz w:val="22"/>
          <w:szCs w:val="22"/>
        </w:rPr>
        <w:t xml:space="preserve">октября </w:t>
      </w:r>
      <w:r w:rsidRPr="0081450B">
        <w:rPr>
          <w:bCs/>
          <w:sz w:val="22"/>
          <w:szCs w:val="22"/>
        </w:rPr>
        <w:t>2026 г</w:t>
      </w:r>
      <w:r w:rsidR="00494D04" w:rsidRPr="0081450B">
        <w:rPr>
          <w:bCs/>
          <w:sz w:val="22"/>
          <w:szCs w:val="22"/>
        </w:rPr>
        <w:t>.</w:t>
      </w:r>
    </w:p>
    <w:p w:rsidR="00245331" w:rsidRPr="00245331" w:rsidRDefault="00245331" w:rsidP="00245331">
      <w:pPr>
        <w:tabs>
          <w:tab w:val="left" w:pos="709"/>
        </w:tabs>
        <w:spacing w:before="0" w:line="240" w:lineRule="auto"/>
        <w:ind w:firstLine="709"/>
        <w:jc w:val="both"/>
        <w:rPr>
          <w:sz w:val="22"/>
          <w:szCs w:val="22"/>
        </w:rPr>
      </w:pPr>
      <w:r w:rsidRPr="0081450B">
        <w:rPr>
          <w:sz w:val="22"/>
          <w:szCs w:val="22"/>
        </w:rPr>
        <w:t>4.3. Порядок сдачи и приемки оказанных услуг</w:t>
      </w:r>
      <w:r w:rsidRPr="00245331">
        <w:rPr>
          <w:sz w:val="22"/>
          <w:szCs w:val="22"/>
        </w:rPr>
        <w:t>:</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 xml:space="preserve">4.3.1. </w:t>
      </w:r>
      <w:bookmarkStart w:id="0" w:name="_ref_21960628"/>
      <w:r w:rsidRPr="00245331">
        <w:rPr>
          <w:sz w:val="22"/>
          <w:szCs w:val="22"/>
        </w:rPr>
        <w:t>Факт оказания Услуг Исполнителем и получения их Государственным заказчиком должен быть подтвержден актом об оказании услуг, подписанным обеими сторонами.</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4.3.2. Исполнитель в течение 1 (одного) рабочего дня с момента окончания оказания услуг предоставляет на подписание Государственному заказчику акт об оказании услуг (в двух экземплярах), а так же счет (счет-фактуру) либо универсальный передаточный документ.</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 xml:space="preserve">4.3.3. 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окта об оказании услуг. </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4. Приемка результата оказанных Услуг осуществляется по месту нахождения Государственного заказчика (</w:t>
      </w:r>
      <w:r w:rsidRPr="00245331">
        <w:rPr>
          <w:bCs/>
          <w:sz w:val="22"/>
          <w:szCs w:val="22"/>
        </w:rPr>
        <w:t xml:space="preserve">Республика Карелия, г. Петрозаводск, ул. Жуковского, 32Б – ФКУ ИЦ-2 </w:t>
      </w:r>
      <w:r w:rsidRPr="00245331">
        <w:rPr>
          <w:sz w:val="22"/>
          <w:szCs w:val="22"/>
        </w:rPr>
        <w:t>УФСИН России по Республике Карелия).</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 xml:space="preserve">Срок приемки </w:t>
      </w:r>
      <w:r>
        <w:rPr>
          <w:sz w:val="22"/>
          <w:szCs w:val="22"/>
        </w:rPr>
        <w:t xml:space="preserve"> результата </w:t>
      </w:r>
      <w:r w:rsidRPr="00245331">
        <w:rPr>
          <w:sz w:val="22"/>
          <w:szCs w:val="22"/>
        </w:rPr>
        <w:t xml:space="preserve">оказанных Услуг: в течение 5 (пяти) рабочих дней </w:t>
      </w:r>
      <w:proofErr w:type="gramStart"/>
      <w:r w:rsidRPr="00245331">
        <w:rPr>
          <w:sz w:val="22"/>
          <w:szCs w:val="22"/>
        </w:rPr>
        <w:t>с даты получения</w:t>
      </w:r>
      <w:proofErr w:type="gramEnd"/>
      <w:r w:rsidRPr="00245331">
        <w:rPr>
          <w:sz w:val="22"/>
          <w:szCs w:val="22"/>
        </w:rPr>
        <w:t xml:space="preserve"> от Исполнителя акта об оказании услуг.</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5. Датой приемки оказанных услуг считается дата подписания Государственным заказчиком акта об оказании услуг (документа о приемке).</w:t>
      </w:r>
      <w:bookmarkEnd w:id="0"/>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 xml:space="preserve">6. Для проверки предоставленных Исполнителем результатов, предусмотренных </w:t>
      </w:r>
      <w:r w:rsidRPr="00245331">
        <w:rPr>
          <w:sz w:val="22"/>
          <w:szCs w:val="22"/>
        </w:rPr>
        <w:lastRenderedPageBreak/>
        <w:t>Государственным контрактом, в части их соответствия условиям Государственного контракта Государственный заказчик обязан провести экспертизу. Экспертиза результатов, предусмотренных Государственным контрактом, может проводиться Государственным заказчиком своими силами или к ее проведению могут привлекаться </w:t>
      </w:r>
      <w:hyperlink r:id="rId10" w:anchor="dst100483" w:history="1">
        <w:r w:rsidRPr="00245331">
          <w:rPr>
            <w:rStyle w:val="a5"/>
            <w:color w:val="auto"/>
            <w:sz w:val="22"/>
            <w:szCs w:val="22"/>
            <w:u w:val="none"/>
          </w:rPr>
          <w:t>эксперты</w:t>
        </w:r>
      </w:hyperlink>
      <w:r w:rsidRPr="00245331">
        <w:rPr>
          <w:sz w:val="22"/>
          <w:szCs w:val="22"/>
        </w:rPr>
        <w:t xml:space="preserve">, экспертные организации на основании контрактов, заключенных в соответствии с Федеральным законом от 05.04.2013 № 44-ФЗ. </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7. По результатам проведенной экспертизы Государственный заказчик составляет заключение об отсутствии или наличии нарушений условий Государственного контракта.</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В случае, если по результатам проведенной экспертизы установлены нарушения условий Государственного контракта, за исключением условий, касающихся качества и безопасности оказанных Услуг, не препятствующие приемке оказанных Услуг, в заключени</w:t>
      </w:r>
      <w:proofErr w:type="gramStart"/>
      <w:r w:rsidRPr="00245331">
        <w:rPr>
          <w:sz w:val="22"/>
          <w:szCs w:val="22"/>
        </w:rPr>
        <w:t>и</w:t>
      </w:r>
      <w:proofErr w:type="gramEnd"/>
      <w:r w:rsidRPr="00245331">
        <w:rPr>
          <w:sz w:val="22"/>
          <w:szCs w:val="22"/>
        </w:rPr>
        <w:t xml:space="preserve"> могут содержаться предложения об устранении данных нарушений, в том числе с указанием срока их устранения.</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В случае повторного выявления по результатам экспертизы, предусмотренной настоящим пунктом, нарушений условий Государственного контракта Государственный заказчик вправе отказаться от исполнения Государственного контракта по основаниям, предусмотренным гражданским законодательством Российской Федерации.</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8. Государственный заказчик вправе не отказывать в приемке результатов отдельного этапа исполнения Государственного контракта либо оказанной услуги в случае выявления несоответствия этих результатов либо этой услуги условиям Государственного контракта, если выявленное несоответствие не препятствует приемке этих результатов либо этих услуг и устранено Исполнителем.</w:t>
      </w:r>
    </w:p>
    <w:p w:rsidR="00245331" w:rsidRPr="00245331" w:rsidRDefault="00245331" w:rsidP="00245331">
      <w:pPr>
        <w:tabs>
          <w:tab w:val="left" w:pos="709"/>
        </w:tabs>
        <w:spacing w:before="0" w:line="240" w:lineRule="auto"/>
        <w:ind w:firstLine="709"/>
        <w:jc w:val="both"/>
        <w:rPr>
          <w:sz w:val="22"/>
          <w:szCs w:val="22"/>
        </w:rPr>
      </w:pPr>
      <w:r w:rsidRPr="00245331">
        <w:rPr>
          <w:sz w:val="22"/>
          <w:szCs w:val="22"/>
        </w:rPr>
        <w:t>4.</w:t>
      </w:r>
      <w:r>
        <w:rPr>
          <w:sz w:val="22"/>
          <w:szCs w:val="22"/>
        </w:rPr>
        <w:t>3.</w:t>
      </w:r>
      <w:r w:rsidRPr="00245331">
        <w:rPr>
          <w:sz w:val="22"/>
          <w:szCs w:val="22"/>
        </w:rPr>
        <w:t xml:space="preserve">9. </w:t>
      </w:r>
      <w:proofErr w:type="gramStart"/>
      <w:r w:rsidRPr="00245331">
        <w:rPr>
          <w:sz w:val="22"/>
          <w:szCs w:val="22"/>
        </w:rPr>
        <w:t xml:space="preserve">В случае получения мотивированного отказа от подписания акта об оказании услуг (документа о приемке) Исполнитель обязан без дополнительной оплаты со стороны Государственного заказчика устранить выявленные нарушения в срок не позднее </w:t>
      </w:r>
      <w:r w:rsidRPr="00245331">
        <w:rPr>
          <w:bCs/>
          <w:sz w:val="22"/>
          <w:szCs w:val="22"/>
        </w:rPr>
        <w:t>10 (десяти) календарных дней</w:t>
      </w:r>
      <w:r w:rsidRPr="00245331">
        <w:rPr>
          <w:sz w:val="22"/>
          <w:szCs w:val="22"/>
        </w:rPr>
        <w:t xml:space="preserve"> со дня получения от Государственного заказчика мотивированного отказа и повторно предоставить Государственному заказчику акт об оказании услуг. </w:t>
      </w:r>
      <w:proofErr w:type="gramEnd"/>
    </w:p>
    <w:p w:rsidR="000F49DA" w:rsidRPr="0062461C" w:rsidRDefault="000F49DA" w:rsidP="00713625">
      <w:pPr>
        <w:spacing w:before="0" w:line="240" w:lineRule="auto"/>
        <w:jc w:val="both"/>
        <w:rPr>
          <w:b/>
          <w:sz w:val="22"/>
          <w:szCs w:val="22"/>
        </w:rPr>
      </w:pPr>
    </w:p>
    <w:p w:rsidR="000F49DA" w:rsidRPr="0062461C" w:rsidRDefault="000F49DA" w:rsidP="00033C30">
      <w:pPr>
        <w:shd w:val="clear" w:color="auto" w:fill="FFFFFF"/>
        <w:spacing w:before="0" w:line="240" w:lineRule="auto"/>
        <w:ind w:firstLine="1134"/>
        <w:rPr>
          <w:b/>
          <w:bCs/>
          <w:sz w:val="22"/>
          <w:szCs w:val="22"/>
        </w:rPr>
      </w:pPr>
      <w:r w:rsidRPr="0062461C">
        <w:rPr>
          <w:b/>
          <w:bCs/>
          <w:sz w:val="22"/>
          <w:szCs w:val="22"/>
        </w:rPr>
        <w:t>5. ПРАВА И ОБЯЗАННОСТИ ГОСУДАРСТВЕННОГО ЗАКАЗЧИКА.</w:t>
      </w:r>
    </w:p>
    <w:p w:rsidR="000F49DA" w:rsidRPr="00D02D0B" w:rsidRDefault="000F49DA" w:rsidP="00033C30">
      <w:pPr>
        <w:shd w:val="clear" w:color="auto" w:fill="FFFFFF"/>
        <w:tabs>
          <w:tab w:val="left" w:pos="567"/>
        </w:tabs>
        <w:spacing w:before="0" w:line="240" w:lineRule="auto"/>
        <w:ind w:firstLine="567"/>
        <w:jc w:val="both"/>
        <w:rPr>
          <w:sz w:val="22"/>
          <w:szCs w:val="22"/>
        </w:rPr>
      </w:pPr>
      <w:r w:rsidRPr="00D02D0B">
        <w:rPr>
          <w:sz w:val="22"/>
          <w:szCs w:val="22"/>
        </w:rPr>
        <w:t>5.1. Государственный заказчик вправе:</w:t>
      </w:r>
    </w:p>
    <w:p w:rsidR="000F49DA" w:rsidRPr="00D02D0B" w:rsidRDefault="000F49DA" w:rsidP="00033C30">
      <w:pPr>
        <w:shd w:val="clear" w:color="auto" w:fill="FFFFFF"/>
        <w:tabs>
          <w:tab w:val="left" w:pos="567"/>
          <w:tab w:val="left" w:pos="1134"/>
          <w:tab w:val="left" w:pos="1276"/>
        </w:tabs>
        <w:autoSpaceDE w:val="0"/>
        <w:autoSpaceDN w:val="0"/>
        <w:adjustRightInd w:val="0"/>
        <w:spacing w:before="0" w:line="240" w:lineRule="auto"/>
        <w:ind w:firstLine="567"/>
        <w:jc w:val="both"/>
        <w:rPr>
          <w:sz w:val="22"/>
          <w:szCs w:val="22"/>
        </w:rPr>
      </w:pPr>
      <w:r w:rsidRPr="00D02D0B">
        <w:rPr>
          <w:sz w:val="22"/>
          <w:szCs w:val="22"/>
        </w:rPr>
        <w:t>5.1.1.Требовать от Исполнителя надлежащего исполнения принятых им обязательств, а также своевременного устранения выявленных недостатков.</w:t>
      </w:r>
    </w:p>
    <w:p w:rsidR="000F49DA" w:rsidRPr="00D02D0B" w:rsidRDefault="000F49DA" w:rsidP="00033C30">
      <w:pPr>
        <w:shd w:val="clear" w:color="auto" w:fill="FFFFFF"/>
        <w:tabs>
          <w:tab w:val="left" w:pos="0"/>
          <w:tab w:val="left" w:pos="426"/>
          <w:tab w:val="left" w:pos="567"/>
          <w:tab w:val="left" w:pos="1134"/>
        </w:tabs>
        <w:autoSpaceDE w:val="0"/>
        <w:autoSpaceDN w:val="0"/>
        <w:adjustRightInd w:val="0"/>
        <w:spacing w:before="0" w:line="240" w:lineRule="auto"/>
        <w:ind w:firstLine="567"/>
        <w:jc w:val="both"/>
        <w:rPr>
          <w:sz w:val="22"/>
          <w:szCs w:val="22"/>
        </w:rPr>
      </w:pPr>
      <w:r w:rsidRPr="00D02D0B">
        <w:rPr>
          <w:sz w:val="22"/>
          <w:szCs w:val="22"/>
        </w:rPr>
        <w:t>5.1.2.Требовать от Исполнителя предоставления надлежаще оформленных документов, подтверждающих исполнение принятых им обязательств в рамках  Государственного контракта.</w:t>
      </w:r>
    </w:p>
    <w:p w:rsidR="000F49DA" w:rsidRPr="00D02D0B" w:rsidRDefault="000F49DA" w:rsidP="00033C30">
      <w:pPr>
        <w:shd w:val="clear" w:color="auto" w:fill="FFFFFF"/>
        <w:tabs>
          <w:tab w:val="left" w:pos="0"/>
          <w:tab w:val="left" w:pos="1238"/>
        </w:tabs>
        <w:autoSpaceDE w:val="0"/>
        <w:autoSpaceDN w:val="0"/>
        <w:adjustRightInd w:val="0"/>
        <w:spacing w:before="0" w:line="240" w:lineRule="auto"/>
        <w:ind w:firstLine="709"/>
        <w:jc w:val="both"/>
        <w:rPr>
          <w:sz w:val="22"/>
          <w:szCs w:val="22"/>
        </w:rPr>
      </w:pPr>
      <w:r w:rsidRPr="00D02D0B">
        <w:rPr>
          <w:sz w:val="22"/>
          <w:szCs w:val="22"/>
        </w:rPr>
        <w:t>5.1.3. В любое время в рабочие часы проверять ход и качество оказываемых услуг, не вмешиваясь в его деятельность.</w:t>
      </w:r>
    </w:p>
    <w:p w:rsidR="000F49DA" w:rsidRPr="00D02D0B" w:rsidRDefault="000F49DA" w:rsidP="00033C30">
      <w:pPr>
        <w:tabs>
          <w:tab w:val="left" w:pos="0"/>
          <w:tab w:val="left" w:pos="993"/>
        </w:tabs>
        <w:spacing w:before="0" w:line="240" w:lineRule="auto"/>
        <w:ind w:firstLine="709"/>
        <w:jc w:val="both"/>
        <w:rPr>
          <w:sz w:val="22"/>
          <w:szCs w:val="22"/>
        </w:rPr>
      </w:pPr>
      <w:r w:rsidRPr="00D02D0B">
        <w:rPr>
          <w:sz w:val="22"/>
          <w:szCs w:val="22"/>
        </w:rPr>
        <w:t xml:space="preserve">5.1.4. Отказаться от исполнения Государственного контракта и потребовать возмещения причиненных  убытков в случае, если Исполнитель не приступает своевременно к оказанию услуг или оказывает услуги настолько медленно, что исполнение их к сроку становится явно невозможным. </w:t>
      </w:r>
    </w:p>
    <w:p w:rsidR="000F49DA" w:rsidRPr="00D02D0B" w:rsidRDefault="000F49DA" w:rsidP="00A0596B">
      <w:pPr>
        <w:tabs>
          <w:tab w:val="left" w:pos="0"/>
        </w:tabs>
        <w:autoSpaceDE w:val="0"/>
        <w:autoSpaceDN w:val="0"/>
        <w:adjustRightInd w:val="0"/>
        <w:spacing w:before="0" w:line="240" w:lineRule="auto"/>
        <w:ind w:firstLine="540"/>
        <w:jc w:val="both"/>
        <w:rPr>
          <w:sz w:val="22"/>
          <w:szCs w:val="22"/>
        </w:rPr>
      </w:pPr>
      <w:r w:rsidRPr="00D02D0B">
        <w:rPr>
          <w:rFonts w:eastAsia="Calibri"/>
          <w:sz w:val="22"/>
          <w:szCs w:val="22"/>
          <w:lang w:eastAsia="en-US"/>
        </w:rPr>
        <w:t xml:space="preserve">   5.1.5. </w:t>
      </w:r>
      <w:r w:rsidRPr="00D02D0B">
        <w:rPr>
          <w:sz w:val="22"/>
          <w:szCs w:val="22"/>
        </w:rPr>
        <w:t>Осуществлять иные права в соответствии с действующим законодательством Российской Федерации.</w:t>
      </w:r>
    </w:p>
    <w:p w:rsidR="000F49DA" w:rsidRPr="00D02D0B" w:rsidRDefault="000F49DA" w:rsidP="00033C30">
      <w:pPr>
        <w:shd w:val="clear" w:color="auto" w:fill="FFFFFF"/>
        <w:tabs>
          <w:tab w:val="left" w:pos="0"/>
          <w:tab w:val="left" w:pos="1061"/>
        </w:tabs>
        <w:spacing w:before="0" w:line="240" w:lineRule="auto"/>
        <w:ind w:firstLine="709"/>
        <w:jc w:val="both"/>
        <w:rPr>
          <w:sz w:val="22"/>
          <w:szCs w:val="22"/>
        </w:rPr>
      </w:pPr>
      <w:r w:rsidRPr="00D02D0B">
        <w:rPr>
          <w:sz w:val="22"/>
          <w:szCs w:val="22"/>
        </w:rPr>
        <w:t>5.2. Государственный заказчик обязан:</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5.2.1. Произвести приемку фактически оказанных услуг, соответствующих требованиям, установленным Государственным контрактом в соответствии с разделом 4 Государственного контракта.</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5.2.2. Произвести оплату за фактически оказанные услуги в соответствии с разделом 2 Государственного контракта.</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5.2.3. Проводить экспертизу для проверки оказанных Исполнителем услуг, предусмотренных Государственным контрактом, в части их соответствия условиям Государственного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 специалисты и иные лица, обладающие необходимыми знаниями в области сертификации, стандартизации, безопасности, оценки качества и т.п., для участия в приемке оказанных услуг на основании контрактов, заключенных в соответствии с действующим законодательством РФ.</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r w:rsidRPr="00D02D0B">
        <w:rPr>
          <w:sz w:val="22"/>
          <w:szCs w:val="22"/>
        </w:rPr>
        <w:t>5.2.4. Надлежаще исполнять иные принятые на себя обязательства.</w:t>
      </w:r>
    </w:p>
    <w:p w:rsidR="000F49DA" w:rsidRPr="00D02D0B" w:rsidRDefault="000F49DA" w:rsidP="00033C30">
      <w:pPr>
        <w:shd w:val="clear" w:color="auto" w:fill="FFFFFF"/>
        <w:tabs>
          <w:tab w:val="left" w:pos="0"/>
          <w:tab w:val="left" w:pos="1330"/>
        </w:tabs>
        <w:spacing w:before="0" w:line="240" w:lineRule="auto"/>
        <w:ind w:firstLine="709"/>
        <w:jc w:val="both"/>
        <w:rPr>
          <w:sz w:val="22"/>
          <w:szCs w:val="22"/>
        </w:rPr>
      </w:pPr>
    </w:p>
    <w:p w:rsidR="000F49DA" w:rsidRPr="0062461C" w:rsidRDefault="000F49DA" w:rsidP="00033C30">
      <w:pPr>
        <w:shd w:val="clear" w:color="auto" w:fill="FFFFFF"/>
        <w:tabs>
          <w:tab w:val="left" w:pos="0"/>
        </w:tabs>
        <w:spacing w:before="0" w:line="240" w:lineRule="auto"/>
        <w:ind w:left="425" w:firstLine="709"/>
        <w:rPr>
          <w:b/>
          <w:bCs/>
          <w:sz w:val="22"/>
          <w:szCs w:val="22"/>
        </w:rPr>
      </w:pPr>
      <w:r w:rsidRPr="0062461C">
        <w:rPr>
          <w:b/>
          <w:bCs/>
          <w:sz w:val="22"/>
          <w:szCs w:val="22"/>
        </w:rPr>
        <w:t>6.  ПРАВА И ОБЯЗАННОСТИ ИСПОЛНИТЕЛЯ.</w:t>
      </w:r>
    </w:p>
    <w:p w:rsidR="000F49DA" w:rsidRPr="00D02D0B" w:rsidRDefault="000F49DA" w:rsidP="00033C30">
      <w:pPr>
        <w:shd w:val="clear" w:color="auto" w:fill="FFFFFF"/>
        <w:tabs>
          <w:tab w:val="left" w:pos="0"/>
        </w:tabs>
        <w:spacing w:before="0" w:line="240" w:lineRule="auto"/>
        <w:ind w:firstLine="709"/>
        <w:jc w:val="both"/>
        <w:rPr>
          <w:sz w:val="22"/>
          <w:szCs w:val="22"/>
        </w:rPr>
      </w:pPr>
      <w:r w:rsidRPr="00D02D0B">
        <w:rPr>
          <w:sz w:val="22"/>
          <w:szCs w:val="22"/>
        </w:rPr>
        <w:lastRenderedPageBreak/>
        <w:t>6.1. Исполнитель вправе:</w:t>
      </w:r>
    </w:p>
    <w:p w:rsidR="000F49DA" w:rsidRPr="00D02D0B" w:rsidRDefault="000F49DA" w:rsidP="00033C30">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D02D0B">
        <w:rPr>
          <w:sz w:val="22"/>
          <w:szCs w:val="22"/>
        </w:rPr>
        <w:t xml:space="preserve">6.1.1. Требовать своевременного подписания Государственным заказчиком акта </w:t>
      </w:r>
      <w:r w:rsidR="001F39AF">
        <w:rPr>
          <w:sz w:val="22"/>
          <w:szCs w:val="22"/>
        </w:rPr>
        <w:t xml:space="preserve">об оказании </w:t>
      </w:r>
      <w:r w:rsidRPr="00D02D0B">
        <w:rPr>
          <w:sz w:val="22"/>
          <w:szCs w:val="22"/>
        </w:rPr>
        <w:t xml:space="preserve">услуг. </w:t>
      </w:r>
    </w:p>
    <w:p w:rsidR="000F49DA" w:rsidRPr="00D02D0B" w:rsidRDefault="000F49DA" w:rsidP="00033C30">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D02D0B">
        <w:rPr>
          <w:sz w:val="22"/>
          <w:szCs w:val="22"/>
        </w:rPr>
        <w:t xml:space="preserve">6.1.2. Требовать своевременной оплаты принятых Государственным заказчиком услуг. </w:t>
      </w:r>
    </w:p>
    <w:p w:rsidR="000F49DA" w:rsidRPr="00D02D0B" w:rsidRDefault="000F49DA" w:rsidP="00033C30">
      <w:pPr>
        <w:shd w:val="clear" w:color="auto" w:fill="FFFFFF"/>
        <w:tabs>
          <w:tab w:val="left" w:pos="0"/>
          <w:tab w:val="left" w:pos="1061"/>
        </w:tabs>
        <w:spacing w:before="0" w:line="240" w:lineRule="auto"/>
        <w:ind w:firstLine="709"/>
        <w:jc w:val="both"/>
        <w:rPr>
          <w:sz w:val="22"/>
          <w:szCs w:val="22"/>
        </w:rPr>
      </w:pPr>
      <w:r w:rsidRPr="00D02D0B">
        <w:rPr>
          <w:sz w:val="22"/>
          <w:szCs w:val="22"/>
        </w:rPr>
        <w:t>6.1.3. Осуществлять иные права в соответствии с действующим законодательством Российской Федерации.</w:t>
      </w:r>
    </w:p>
    <w:p w:rsidR="000F49DA" w:rsidRPr="00D02D0B" w:rsidRDefault="000F49DA" w:rsidP="00033C30">
      <w:pPr>
        <w:shd w:val="clear" w:color="auto" w:fill="FFFFFF"/>
        <w:tabs>
          <w:tab w:val="left" w:pos="0"/>
          <w:tab w:val="left" w:pos="2549"/>
        </w:tabs>
        <w:autoSpaceDE w:val="0"/>
        <w:autoSpaceDN w:val="0"/>
        <w:adjustRightInd w:val="0"/>
        <w:spacing w:before="0" w:line="240" w:lineRule="auto"/>
        <w:ind w:firstLine="709"/>
        <w:jc w:val="both"/>
        <w:rPr>
          <w:sz w:val="22"/>
          <w:szCs w:val="22"/>
        </w:rPr>
      </w:pPr>
      <w:r w:rsidRPr="00D02D0B">
        <w:rPr>
          <w:sz w:val="22"/>
          <w:szCs w:val="22"/>
        </w:rPr>
        <w:t>6.2. Исполнитель обязан:</w:t>
      </w:r>
    </w:p>
    <w:p w:rsidR="000F49DA" w:rsidRPr="00D02D0B" w:rsidRDefault="000F49DA" w:rsidP="00033C30">
      <w:pPr>
        <w:tabs>
          <w:tab w:val="left" w:pos="0"/>
          <w:tab w:val="left" w:pos="1080"/>
        </w:tabs>
        <w:autoSpaceDE w:val="0"/>
        <w:autoSpaceDN w:val="0"/>
        <w:adjustRightInd w:val="0"/>
        <w:spacing w:before="0" w:line="240" w:lineRule="auto"/>
        <w:ind w:firstLine="709"/>
        <w:jc w:val="both"/>
        <w:rPr>
          <w:rFonts w:eastAsia="Calibri"/>
          <w:sz w:val="22"/>
          <w:szCs w:val="22"/>
          <w:lang w:eastAsia="en-US"/>
        </w:rPr>
      </w:pPr>
      <w:r w:rsidRPr="00D02D0B">
        <w:rPr>
          <w:sz w:val="22"/>
          <w:szCs w:val="22"/>
        </w:rPr>
        <w:t xml:space="preserve">6.2.1. </w:t>
      </w:r>
      <w:r w:rsidRPr="00D02D0B">
        <w:rPr>
          <w:rFonts w:eastAsia="Calibri"/>
          <w:sz w:val="22"/>
          <w:szCs w:val="22"/>
          <w:lang w:eastAsia="en-US"/>
        </w:rPr>
        <w:t xml:space="preserve">Оказать услуги надлежащего качества, в объеме и в сроки, предусмотренные </w:t>
      </w:r>
      <w:r w:rsidRPr="00D02D0B">
        <w:rPr>
          <w:sz w:val="22"/>
          <w:szCs w:val="22"/>
        </w:rPr>
        <w:t>Государственным к</w:t>
      </w:r>
      <w:r w:rsidRPr="00D02D0B">
        <w:rPr>
          <w:rFonts w:eastAsia="Calibri"/>
          <w:sz w:val="22"/>
          <w:szCs w:val="22"/>
          <w:lang w:eastAsia="en-US"/>
        </w:rPr>
        <w:t xml:space="preserve">онтрактом, и сдать результат оказанных услуг Государственному заказчику в установленный </w:t>
      </w:r>
      <w:r w:rsidRPr="00D02D0B">
        <w:rPr>
          <w:sz w:val="22"/>
          <w:szCs w:val="22"/>
        </w:rPr>
        <w:t>Государственным к</w:t>
      </w:r>
      <w:r w:rsidR="00D41FCE">
        <w:rPr>
          <w:rFonts w:eastAsia="Calibri"/>
          <w:sz w:val="22"/>
          <w:szCs w:val="22"/>
          <w:lang w:eastAsia="en-US"/>
        </w:rPr>
        <w:t>онтрактом срок.</w:t>
      </w:r>
    </w:p>
    <w:p w:rsidR="001F39AF" w:rsidRDefault="000F49DA" w:rsidP="001F39AF">
      <w:pPr>
        <w:tabs>
          <w:tab w:val="left" w:pos="-993"/>
          <w:tab w:val="left" w:pos="0"/>
        </w:tabs>
        <w:spacing w:before="0" w:line="240" w:lineRule="auto"/>
        <w:ind w:firstLine="709"/>
        <w:jc w:val="both"/>
        <w:rPr>
          <w:rFonts w:eastAsia="Calibri"/>
          <w:sz w:val="22"/>
          <w:szCs w:val="22"/>
          <w:lang w:eastAsia="en-US"/>
        </w:rPr>
      </w:pPr>
      <w:r w:rsidRPr="00D02D0B">
        <w:rPr>
          <w:rFonts w:eastAsia="Calibri"/>
          <w:sz w:val="22"/>
          <w:szCs w:val="22"/>
          <w:lang w:eastAsia="en-US"/>
        </w:rPr>
        <w:t xml:space="preserve">6.2.2. Обеспечить качество оказанной услуги в соответствии с действующим законодательством, с условиями </w:t>
      </w:r>
      <w:r w:rsidRPr="00D02D0B">
        <w:rPr>
          <w:sz w:val="22"/>
          <w:szCs w:val="22"/>
        </w:rPr>
        <w:t>Государственного к</w:t>
      </w:r>
      <w:r w:rsidRPr="00D02D0B">
        <w:rPr>
          <w:rFonts w:eastAsia="Calibri"/>
          <w:sz w:val="22"/>
          <w:szCs w:val="22"/>
          <w:lang w:eastAsia="en-US"/>
        </w:rPr>
        <w:t>онтракта.</w:t>
      </w:r>
    </w:p>
    <w:p w:rsidR="001F39AF" w:rsidRPr="001F39AF" w:rsidRDefault="000F49DA" w:rsidP="001F39AF">
      <w:pPr>
        <w:tabs>
          <w:tab w:val="left" w:pos="-993"/>
          <w:tab w:val="left" w:pos="0"/>
        </w:tabs>
        <w:spacing w:before="0" w:line="240" w:lineRule="auto"/>
        <w:ind w:firstLine="709"/>
        <w:jc w:val="both"/>
        <w:rPr>
          <w:rFonts w:eastAsia="Calibri"/>
          <w:color w:val="FF0000"/>
          <w:sz w:val="22"/>
          <w:szCs w:val="22"/>
          <w:lang w:eastAsia="en-US"/>
        </w:rPr>
      </w:pPr>
      <w:r w:rsidRPr="00D02D0B">
        <w:rPr>
          <w:rFonts w:eastAsia="Calibri"/>
          <w:sz w:val="22"/>
          <w:szCs w:val="22"/>
          <w:lang w:eastAsia="en-US"/>
        </w:rPr>
        <w:t xml:space="preserve">6.2.3. </w:t>
      </w:r>
      <w:r w:rsidR="001F39AF" w:rsidRPr="00B776E1">
        <w:rPr>
          <w:sz w:val="22"/>
          <w:szCs w:val="22"/>
        </w:rPr>
        <w:t>Обеспечить предусмотренные выбранной образовательной</w:t>
      </w:r>
      <w:r w:rsidR="00B776E1" w:rsidRPr="00B776E1">
        <w:rPr>
          <w:sz w:val="22"/>
          <w:szCs w:val="22"/>
        </w:rPr>
        <w:t xml:space="preserve"> программой условия ее освоения.</w:t>
      </w:r>
    </w:p>
    <w:p w:rsidR="00D41FCE" w:rsidRDefault="00B776E1" w:rsidP="00D97EE3">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6.2.4</w:t>
      </w:r>
      <w:r w:rsidR="0084178A">
        <w:rPr>
          <w:rFonts w:eastAsia="Calibri"/>
          <w:color w:val="000000" w:themeColor="text1"/>
          <w:sz w:val="22"/>
          <w:szCs w:val="22"/>
          <w:lang w:eastAsia="en-US"/>
        </w:rPr>
        <w:t xml:space="preserve">. </w:t>
      </w:r>
      <w:proofErr w:type="gramStart"/>
      <w:r w:rsidR="00D41FCE" w:rsidRPr="00D41FCE">
        <w:rPr>
          <w:rFonts w:eastAsia="Calibri"/>
          <w:color w:val="000000" w:themeColor="text1"/>
          <w:sz w:val="22"/>
          <w:szCs w:val="22"/>
          <w:lang w:eastAsia="en-US"/>
        </w:rPr>
        <w:t>Возместить убытки, причиненные Государственному заказчику в результате ненадлежащего исполнения (неисполнения) предусмотренных Государственным контрактом обязательств, а также обязан выплатить неустойку (пени, штраф), предусмотренную Государственным контрактом.</w:t>
      </w:r>
      <w:proofErr w:type="gramEnd"/>
    </w:p>
    <w:p w:rsidR="000F49DA" w:rsidRPr="003162E1" w:rsidRDefault="00B776E1" w:rsidP="00D97EE3">
      <w:pPr>
        <w:tabs>
          <w:tab w:val="left" w:pos="-993"/>
          <w:tab w:val="left" w:pos="0"/>
          <w:tab w:val="left" w:pos="426"/>
        </w:tabs>
        <w:spacing w:before="0" w:line="240" w:lineRule="auto"/>
        <w:ind w:firstLine="709"/>
        <w:jc w:val="both"/>
        <w:rPr>
          <w:rFonts w:eastAsia="Calibri"/>
          <w:color w:val="000000" w:themeColor="text1"/>
          <w:sz w:val="22"/>
          <w:szCs w:val="22"/>
          <w:lang w:eastAsia="en-US"/>
        </w:rPr>
      </w:pPr>
      <w:r>
        <w:rPr>
          <w:rFonts w:eastAsia="Calibri"/>
          <w:color w:val="000000" w:themeColor="text1"/>
          <w:sz w:val="22"/>
          <w:szCs w:val="22"/>
          <w:lang w:eastAsia="en-US"/>
        </w:rPr>
        <w:t>6.2.5</w:t>
      </w:r>
      <w:r w:rsidR="00D41FCE">
        <w:rPr>
          <w:rFonts w:eastAsia="Calibri"/>
          <w:color w:val="000000" w:themeColor="text1"/>
          <w:sz w:val="22"/>
          <w:szCs w:val="22"/>
          <w:lang w:eastAsia="en-US"/>
        </w:rPr>
        <w:t xml:space="preserve">. </w:t>
      </w:r>
      <w:proofErr w:type="gramStart"/>
      <w:r w:rsidR="00D41FCE">
        <w:rPr>
          <w:rFonts w:eastAsia="Calibri"/>
          <w:color w:val="000000" w:themeColor="text1"/>
          <w:sz w:val="22"/>
          <w:szCs w:val="22"/>
          <w:lang w:eastAsia="en-US"/>
        </w:rPr>
        <w:t xml:space="preserve">Исполнитель </w:t>
      </w:r>
      <w:r w:rsidR="00D97EE3" w:rsidRPr="003162E1">
        <w:rPr>
          <w:rFonts w:eastAsia="Calibri"/>
          <w:color w:val="000000" w:themeColor="text1"/>
          <w:sz w:val="22"/>
          <w:szCs w:val="22"/>
          <w:lang w:eastAsia="en-US"/>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0F49DA" w:rsidRPr="00D02D0B" w:rsidRDefault="0084178A" w:rsidP="00033C30">
      <w:pPr>
        <w:pStyle w:val="11"/>
        <w:widowControl w:val="0"/>
        <w:tabs>
          <w:tab w:val="left" w:pos="0"/>
          <w:tab w:val="left" w:pos="142"/>
          <w:tab w:val="left" w:pos="720"/>
        </w:tabs>
        <w:autoSpaceDE w:val="0"/>
        <w:autoSpaceDN w:val="0"/>
        <w:adjustRightInd w:val="0"/>
        <w:ind w:left="0" w:firstLine="709"/>
        <w:jc w:val="both"/>
        <w:rPr>
          <w:sz w:val="22"/>
          <w:szCs w:val="22"/>
        </w:rPr>
      </w:pPr>
      <w:r>
        <w:rPr>
          <w:sz w:val="22"/>
          <w:szCs w:val="22"/>
        </w:rPr>
        <w:t>6.2.9</w:t>
      </w:r>
      <w:r w:rsidR="000F49DA" w:rsidRPr="00D02D0B">
        <w:rPr>
          <w:sz w:val="22"/>
          <w:szCs w:val="22"/>
        </w:rPr>
        <w:t>.</w:t>
      </w:r>
      <w:r w:rsidR="00D97EE3">
        <w:rPr>
          <w:sz w:val="22"/>
          <w:szCs w:val="22"/>
        </w:rPr>
        <w:t xml:space="preserve"> </w:t>
      </w:r>
      <w:r w:rsidR="000F49DA" w:rsidRPr="00D02D0B">
        <w:rPr>
          <w:sz w:val="22"/>
          <w:szCs w:val="22"/>
        </w:rPr>
        <w:t xml:space="preserve">Надлежаще исполнять иные принятые на себя обязательства. </w:t>
      </w:r>
    </w:p>
    <w:p w:rsidR="000F49DA" w:rsidRPr="00D02D0B" w:rsidRDefault="000F49DA" w:rsidP="00033C30">
      <w:pPr>
        <w:shd w:val="clear" w:color="auto" w:fill="FFFFFF"/>
        <w:spacing w:before="0" w:line="240" w:lineRule="auto"/>
        <w:ind w:right="-285" w:firstLine="709"/>
        <w:rPr>
          <w:b/>
          <w:bCs/>
          <w:sz w:val="22"/>
          <w:szCs w:val="22"/>
        </w:rPr>
      </w:pPr>
    </w:p>
    <w:p w:rsidR="000F49DA" w:rsidRPr="0062461C" w:rsidRDefault="000F49DA" w:rsidP="00033C30">
      <w:pPr>
        <w:shd w:val="clear" w:color="auto" w:fill="FFFFFF"/>
        <w:spacing w:before="0" w:line="240" w:lineRule="auto"/>
        <w:ind w:right="-285" w:firstLine="709"/>
        <w:rPr>
          <w:b/>
          <w:bCs/>
          <w:sz w:val="22"/>
          <w:szCs w:val="22"/>
        </w:rPr>
      </w:pPr>
      <w:r w:rsidRPr="0062461C">
        <w:rPr>
          <w:b/>
          <w:bCs/>
          <w:sz w:val="22"/>
          <w:szCs w:val="22"/>
        </w:rPr>
        <w:t>7. ОТВЕТСТВЕННОСТЬ СТОРОН.</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7.1.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BF740A" w:rsidRPr="00D02D0B" w:rsidRDefault="00C0522D" w:rsidP="00BF740A">
      <w:pPr>
        <w:autoSpaceDE w:val="0"/>
        <w:autoSpaceDN w:val="0"/>
        <w:adjustRightInd w:val="0"/>
        <w:spacing w:before="0" w:line="240" w:lineRule="auto"/>
        <w:ind w:firstLine="708"/>
        <w:jc w:val="both"/>
        <w:rPr>
          <w:sz w:val="22"/>
          <w:szCs w:val="22"/>
        </w:rPr>
      </w:pPr>
      <w:r w:rsidRPr="00D02D0B">
        <w:rPr>
          <w:sz w:val="22"/>
          <w:szCs w:val="22"/>
        </w:rPr>
        <w:t>7.2. 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bookmarkStart w:id="1" w:name="P136"/>
      <w:bookmarkEnd w:id="1"/>
    </w:p>
    <w:p w:rsidR="00BF740A" w:rsidRPr="000A0F5F" w:rsidRDefault="00C0522D" w:rsidP="00BF740A">
      <w:pPr>
        <w:autoSpaceDE w:val="0"/>
        <w:autoSpaceDN w:val="0"/>
        <w:adjustRightInd w:val="0"/>
        <w:spacing w:before="0" w:line="240" w:lineRule="auto"/>
        <w:ind w:firstLine="708"/>
        <w:jc w:val="both"/>
        <w:rPr>
          <w:sz w:val="22"/>
          <w:szCs w:val="22"/>
        </w:rPr>
      </w:pPr>
      <w:r w:rsidRPr="000A0F5F">
        <w:rPr>
          <w:sz w:val="22"/>
          <w:szCs w:val="22"/>
        </w:rPr>
        <w:t xml:space="preserve">7.3. </w:t>
      </w:r>
      <w:r w:rsidR="00BF740A" w:rsidRPr="000A0F5F">
        <w:rPr>
          <w:sz w:val="22"/>
          <w:szCs w:val="22"/>
        </w:rPr>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BF740A" w:rsidRPr="000A0F5F" w:rsidRDefault="00BF740A" w:rsidP="00BF740A">
      <w:pPr>
        <w:autoSpaceDE w:val="0"/>
        <w:autoSpaceDN w:val="0"/>
        <w:adjustRightInd w:val="0"/>
        <w:spacing w:before="0" w:line="240" w:lineRule="auto"/>
        <w:ind w:firstLine="708"/>
        <w:jc w:val="both"/>
        <w:rPr>
          <w:sz w:val="22"/>
          <w:szCs w:val="22"/>
        </w:rPr>
      </w:pPr>
      <w:r w:rsidRPr="000A0F5F">
        <w:rPr>
          <w:sz w:val="22"/>
          <w:szCs w:val="22"/>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041D7" w:rsidRPr="00D041D7" w:rsidRDefault="00C0522D" w:rsidP="00D041D7">
      <w:pPr>
        <w:autoSpaceDE w:val="0"/>
        <w:autoSpaceDN w:val="0"/>
        <w:adjustRightInd w:val="0"/>
        <w:spacing w:before="0" w:line="240" w:lineRule="auto"/>
        <w:ind w:firstLine="708"/>
        <w:jc w:val="both"/>
        <w:rPr>
          <w:sz w:val="22"/>
          <w:szCs w:val="22"/>
        </w:rPr>
      </w:pPr>
      <w:r w:rsidRPr="000A0F5F">
        <w:rPr>
          <w:sz w:val="22"/>
          <w:szCs w:val="22"/>
        </w:rPr>
        <w:t xml:space="preserve">7.4. </w:t>
      </w:r>
      <w:r w:rsidR="00D041D7" w:rsidRPr="00D041D7">
        <w:rPr>
          <w:sz w:val="22"/>
          <w:szCs w:val="22"/>
        </w:rPr>
        <w:t xml:space="preserve">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уплачивает Государственному заказчику штраф. Размер штрафа определяется в соответствии с </w:t>
      </w:r>
      <w:hyperlink r:id="rId11" w:history="1">
        <w:r w:rsidR="00D041D7" w:rsidRPr="00D041D7">
          <w:rPr>
            <w:rStyle w:val="a5"/>
            <w:color w:val="auto"/>
            <w:sz w:val="22"/>
            <w:szCs w:val="22"/>
            <w:u w:val="none"/>
          </w:rPr>
          <w:t>Правилами</w:t>
        </w:r>
      </w:hyperlink>
      <w:r w:rsidR="00D041D7" w:rsidRPr="00D041D7">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w:t>
      </w:r>
      <w:r w:rsidR="00D041D7" w:rsidRPr="00D041D7">
        <w:rPr>
          <w:sz w:val="22"/>
          <w:szCs w:val="22"/>
        </w:rPr>
        <w:lastRenderedPageBreak/>
        <w:t>постановлением Правительства Российской Федерации от 30 августа 2017 г. № 1042 (далее - Правила) и устанавливается в размере 10 процентов цены Государственного контракта (этапа) в случае, если цена Государственного контракта (этапа) не превышает 3 млн. рублей.</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7.5.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w:t>
      </w:r>
      <w:r w:rsidR="00330BF0" w:rsidRPr="00D02D0B">
        <w:rPr>
          <w:sz w:val="22"/>
          <w:szCs w:val="22"/>
        </w:rPr>
        <w:t xml:space="preserve"> </w:t>
      </w:r>
      <w:hyperlink r:id="rId12" w:history="1">
        <w:r w:rsidR="00330BF0" w:rsidRPr="00D02D0B">
          <w:rPr>
            <w:sz w:val="22"/>
            <w:szCs w:val="22"/>
          </w:rPr>
          <w:t>Правилами</w:t>
        </w:r>
      </w:hyperlink>
      <w:r w:rsidR="00330BF0" w:rsidRPr="00D02D0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D02D0B">
        <w:rPr>
          <w:sz w:val="22"/>
          <w:szCs w:val="22"/>
        </w:rPr>
        <w:t xml:space="preserve"> и составляет 1000 (одна тысяча) рублей 00 копеек.</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7.6. В случае просрочки исполнения Государственным заказчиком обязательств, предусмотренных Государственным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 xml:space="preserve">7.7.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потребовать уплату штрафа. Размер штрафа определяется в соответствии с </w:t>
      </w:r>
      <w:hyperlink r:id="rId13" w:history="1">
        <w:r w:rsidRPr="00D02D0B">
          <w:rPr>
            <w:rStyle w:val="a5"/>
            <w:color w:val="auto"/>
            <w:sz w:val="22"/>
            <w:szCs w:val="22"/>
            <w:u w:val="none"/>
          </w:rPr>
          <w:t>Правилами</w:t>
        </w:r>
      </w:hyperlink>
      <w:r w:rsidRPr="00D02D0B">
        <w:rPr>
          <w:sz w:val="22"/>
          <w:szCs w:val="22"/>
        </w:rPr>
        <w:t xml:space="preserve"> и составляет 1000 (одна тысяча) рублей 00 копеек.</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 xml:space="preserve">7.8. За каждый день просрочки исполнения Исполнителем обязательства по предоставлению нового обеспечение исполнения Государственного контракта, предусмотренного </w:t>
      </w:r>
      <w:r w:rsidR="00330BF0" w:rsidRPr="00D02D0B">
        <w:rPr>
          <w:rStyle w:val="a5"/>
          <w:color w:val="auto"/>
          <w:sz w:val="22"/>
          <w:szCs w:val="22"/>
          <w:u w:val="none"/>
        </w:rPr>
        <w:t>пунктом 10.11.</w:t>
      </w:r>
      <w:r w:rsidRPr="00D02D0B">
        <w:rPr>
          <w:sz w:val="22"/>
          <w:szCs w:val="22"/>
        </w:rPr>
        <w:t xml:space="preserve"> Государственного контракта, начисляется пеня в размере, определенном в порядке, установленном в соответствии с </w:t>
      </w:r>
      <w:hyperlink w:anchor="P136" w:history="1">
        <w:r w:rsidRPr="00D02D0B">
          <w:rPr>
            <w:rStyle w:val="a5"/>
            <w:color w:val="auto"/>
            <w:sz w:val="22"/>
            <w:szCs w:val="22"/>
            <w:u w:val="none"/>
          </w:rPr>
          <w:t>пунктом 7.3</w:t>
        </w:r>
      </w:hyperlink>
      <w:r w:rsidRPr="00D02D0B">
        <w:rPr>
          <w:sz w:val="22"/>
          <w:szCs w:val="22"/>
        </w:rPr>
        <w:t xml:space="preserve"> Государственного контракта.</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7.9. Применение неустойки (штрафа, пени) не освобождает Стороны от исполнения обязательств по Государственному контракту.</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7.10.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C0522D" w:rsidRPr="00D02D0B" w:rsidRDefault="00C0522D" w:rsidP="00033C30">
      <w:pPr>
        <w:autoSpaceDE w:val="0"/>
        <w:autoSpaceDN w:val="0"/>
        <w:adjustRightInd w:val="0"/>
        <w:spacing w:before="0" w:line="240" w:lineRule="auto"/>
        <w:ind w:firstLine="708"/>
        <w:jc w:val="both"/>
        <w:rPr>
          <w:sz w:val="22"/>
          <w:szCs w:val="22"/>
        </w:rPr>
      </w:pPr>
      <w:r w:rsidRPr="00D02D0B">
        <w:rPr>
          <w:sz w:val="22"/>
          <w:szCs w:val="22"/>
        </w:rPr>
        <w:t>7.11.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C0522D" w:rsidRDefault="00C0522D" w:rsidP="00033C30">
      <w:pPr>
        <w:autoSpaceDE w:val="0"/>
        <w:autoSpaceDN w:val="0"/>
        <w:adjustRightInd w:val="0"/>
        <w:spacing w:before="0" w:line="240" w:lineRule="auto"/>
        <w:ind w:firstLine="708"/>
        <w:jc w:val="both"/>
        <w:rPr>
          <w:sz w:val="22"/>
          <w:szCs w:val="22"/>
        </w:rPr>
      </w:pPr>
      <w:r w:rsidRPr="00D02D0B">
        <w:rPr>
          <w:sz w:val="22"/>
          <w:szCs w:val="22"/>
        </w:rPr>
        <w:t>7.12.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C0522D" w:rsidRPr="003162E1" w:rsidRDefault="00C0522D" w:rsidP="00033C30">
      <w:pPr>
        <w:autoSpaceDE w:val="0"/>
        <w:autoSpaceDN w:val="0"/>
        <w:adjustRightInd w:val="0"/>
        <w:spacing w:before="0" w:line="240" w:lineRule="auto"/>
        <w:ind w:firstLine="851"/>
        <w:jc w:val="both"/>
        <w:rPr>
          <w:color w:val="000000" w:themeColor="text1"/>
          <w:sz w:val="22"/>
          <w:szCs w:val="22"/>
        </w:rPr>
      </w:pPr>
    </w:p>
    <w:p w:rsidR="000F49DA" w:rsidRPr="0062461C" w:rsidRDefault="000F49DA" w:rsidP="00033C30">
      <w:pPr>
        <w:tabs>
          <w:tab w:val="left" w:pos="0"/>
        </w:tabs>
        <w:spacing w:before="0" w:line="240" w:lineRule="auto"/>
        <w:ind w:firstLine="709"/>
        <w:rPr>
          <w:b/>
          <w:bCs/>
          <w:color w:val="000000" w:themeColor="text1"/>
          <w:kern w:val="32"/>
          <w:sz w:val="22"/>
          <w:szCs w:val="22"/>
        </w:rPr>
      </w:pPr>
      <w:bookmarkStart w:id="2" w:name="_Toc494362266"/>
      <w:bookmarkStart w:id="3" w:name="_Toc444608397"/>
      <w:r w:rsidRPr="0062461C">
        <w:rPr>
          <w:b/>
          <w:bCs/>
          <w:color w:val="000000" w:themeColor="text1"/>
          <w:kern w:val="32"/>
          <w:sz w:val="22"/>
          <w:szCs w:val="22"/>
        </w:rPr>
        <w:t>8. ПОРЯДОК РАЗРЕШЕНИЯ СПОРОВ</w:t>
      </w:r>
      <w:bookmarkEnd w:id="2"/>
      <w:bookmarkEnd w:id="3"/>
      <w:r w:rsidRPr="0062461C">
        <w:rPr>
          <w:b/>
          <w:bCs/>
          <w:color w:val="000000" w:themeColor="text1"/>
          <w:kern w:val="32"/>
          <w:sz w:val="22"/>
          <w:szCs w:val="22"/>
        </w:rPr>
        <w:t>.</w:t>
      </w:r>
    </w:p>
    <w:p w:rsidR="000F49DA" w:rsidRPr="003162E1" w:rsidRDefault="000F49DA" w:rsidP="00033C30">
      <w:pPr>
        <w:tabs>
          <w:tab w:val="left" w:pos="0"/>
          <w:tab w:val="left" w:pos="993"/>
        </w:tabs>
        <w:spacing w:before="0" w:line="240" w:lineRule="auto"/>
        <w:ind w:firstLine="709"/>
        <w:jc w:val="both"/>
        <w:rPr>
          <w:color w:val="000000" w:themeColor="text1"/>
          <w:sz w:val="22"/>
          <w:szCs w:val="22"/>
        </w:rPr>
      </w:pPr>
      <w:r w:rsidRPr="003162E1">
        <w:rPr>
          <w:color w:val="000000" w:themeColor="text1"/>
          <w:sz w:val="22"/>
          <w:szCs w:val="22"/>
        </w:rPr>
        <w:t>8.1.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F6757" w:rsidRPr="00CF6757" w:rsidRDefault="000F49DA" w:rsidP="00CF6757">
      <w:pPr>
        <w:tabs>
          <w:tab w:val="left" w:pos="0"/>
          <w:tab w:val="left" w:pos="426"/>
        </w:tabs>
        <w:spacing w:before="0" w:line="240" w:lineRule="auto"/>
        <w:ind w:firstLine="709"/>
        <w:jc w:val="both"/>
        <w:rPr>
          <w:color w:val="000000" w:themeColor="text1"/>
          <w:sz w:val="22"/>
          <w:szCs w:val="22"/>
        </w:rPr>
      </w:pPr>
      <w:r w:rsidRPr="003162E1">
        <w:rPr>
          <w:color w:val="000000" w:themeColor="text1"/>
          <w:sz w:val="22"/>
          <w:szCs w:val="22"/>
        </w:rPr>
        <w:t xml:space="preserve">8.2. </w:t>
      </w:r>
      <w:r w:rsidR="00CF6757" w:rsidRPr="00CF6757">
        <w:rPr>
          <w:color w:val="000000" w:themeColor="text1"/>
          <w:sz w:val="22"/>
          <w:szCs w:val="22"/>
        </w:rPr>
        <w:t>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F6757" w:rsidRPr="00CF6757" w:rsidRDefault="00CF6757" w:rsidP="00CF6757">
      <w:pPr>
        <w:tabs>
          <w:tab w:val="left" w:pos="0"/>
          <w:tab w:val="left" w:pos="426"/>
        </w:tabs>
        <w:spacing w:before="0" w:line="240" w:lineRule="auto"/>
        <w:ind w:firstLine="709"/>
        <w:jc w:val="both"/>
        <w:rPr>
          <w:color w:val="000000" w:themeColor="text1"/>
          <w:sz w:val="22"/>
          <w:szCs w:val="22"/>
        </w:rPr>
      </w:pPr>
      <w:r w:rsidRPr="00CF6757">
        <w:rPr>
          <w:color w:val="000000" w:themeColor="text1"/>
          <w:sz w:val="22"/>
          <w:szCs w:val="22"/>
        </w:rPr>
        <w:t xml:space="preserve">10.3. </w:t>
      </w:r>
      <w:proofErr w:type="gramStart"/>
      <w:r w:rsidRPr="00CF6757">
        <w:rPr>
          <w:color w:val="000000" w:themeColor="text1"/>
          <w:sz w:val="22"/>
          <w:szCs w:val="22"/>
        </w:rPr>
        <w:t>Срок рассмотрения писем, уведомлений или претензий не может превышать 5 (пяти  рабочих дней со дня их получения.</w:t>
      </w:r>
      <w:proofErr w:type="gramEnd"/>
    </w:p>
    <w:p w:rsidR="000F49DA" w:rsidRPr="003162E1" w:rsidRDefault="000F49DA" w:rsidP="00033C30">
      <w:pPr>
        <w:keepNext/>
        <w:tabs>
          <w:tab w:val="left" w:pos="0"/>
        </w:tabs>
        <w:autoSpaceDE w:val="0"/>
        <w:autoSpaceDN w:val="0"/>
        <w:spacing w:before="0" w:line="240" w:lineRule="auto"/>
        <w:ind w:firstLine="709"/>
        <w:outlineLvl w:val="2"/>
        <w:rPr>
          <w:b/>
          <w:color w:val="000000" w:themeColor="text1"/>
          <w:sz w:val="22"/>
          <w:szCs w:val="22"/>
        </w:rPr>
      </w:pPr>
    </w:p>
    <w:p w:rsidR="000F49DA" w:rsidRPr="0062461C" w:rsidRDefault="000F49DA" w:rsidP="00033C30">
      <w:pPr>
        <w:tabs>
          <w:tab w:val="left" w:pos="0"/>
          <w:tab w:val="left" w:pos="142"/>
          <w:tab w:val="left" w:pos="1276"/>
          <w:tab w:val="left" w:pos="1560"/>
        </w:tabs>
        <w:suppressAutoHyphens/>
        <w:spacing w:before="0" w:line="240" w:lineRule="auto"/>
        <w:ind w:left="1636"/>
        <w:contextualSpacing/>
        <w:rPr>
          <w:rFonts w:eastAsia="Calibri"/>
          <w:b/>
          <w:color w:val="000000" w:themeColor="text1"/>
          <w:sz w:val="22"/>
          <w:szCs w:val="22"/>
        </w:rPr>
      </w:pPr>
      <w:r w:rsidRPr="003162E1">
        <w:rPr>
          <w:bCs/>
          <w:color w:val="000000" w:themeColor="text1"/>
          <w:sz w:val="22"/>
          <w:szCs w:val="22"/>
        </w:rPr>
        <w:t xml:space="preserve">   </w:t>
      </w:r>
      <w:r w:rsidRPr="0062461C">
        <w:rPr>
          <w:b/>
          <w:bCs/>
          <w:color w:val="000000" w:themeColor="text1"/>
          <w:sz w:val="22"/>
          <w:szCs w:val="22"/>
        </w:rPr>
        <w:t>9.  ОБСТОЯТЕЛЬСТВА НЕПРЕОДОЛИМОЙ СИЛЫ.</w:t>
      </w:r>
    </w:p>
    <w:p w:rsidR="000F49DA" w:rsidRPr="003162E1" w:rsidRDefault="000F49DA" w:rsidP="00033C30">
      <w:pPr>
        <w:tabs>
          <w:tab w:val="left" w:pos="0"/>
          <w:tab w:val="left" w:pos="142"/>
          <w:tab w:val="left" w:pos="1276"/>
          <w:tab w:val="left" w:pos="1560"/>
        </w:tabs>
        <w:suppressAutoHyphen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 xml:space="preserve">9.1. Стороны освобождаются от ответственности за полное или частичное неисполнение </w:t>
      </w:r>
      <w:r w:rsidRPr="003162E1">
        <w:rPr>
          <w:rFonts w:eastAsia="Calibri"/>
          <w:color w:val="000000" w:themeColor="text1"/>
          <w:sz w:val="22"/>
          <w:szCs w:val="22"/>
        </w:rPr>
        <w:lastRenderedPageBreak/>
        <w:t xml:space="preserve">обязательств по </w:t>
      </w:r>
      <w:r w:rsidRPr="003162E1">
        <w:rPr>
          <w:color w:val="000000" w:themeColor="text1"/>
          <w:sz w:val="22"/>
          <w:szCs w:val="22"/>
        </w:rPr>
        <w:t>Государственному контракт</w:t>
      </w:r>
      <w:r w:rsidRPr="003162E1">
        <w:rPr>
          <w:rFonts w:eastAsia="Calibri"/>
          <w:color w:val="000000" w:themeColor="text1"/>
          <w:sz w:val="22"/>
          <w:szCs w:val="22"/>
        </w:rPr>
        <w:t xml:space="preserve">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Pr="003162E1">
        <w:rPr>
          <w:color w:val="000000" w:themeColor="text1"/>
          <w:sz w:val="22"/>
          <w:szCs w:val="22"/>
        </w:rPr>
        <w:t>Государственного контракт</w:t>
      </w:r>
      <w:r w:rsidRPr="003162E1">
        <w:rPr>
          <w:rFonts w:eastAsia="Calibri"/>
          <w:color w:val="000000" w:themeColor="text1"/>
          <w:sz w:val="22"/>
          <w:szCs w:val="22"/>
        </w:rPr>
        <w:t>а.</w:t>
      </w:r>
    </w:p>
    <w:p w:rsidR="000F49DA" w:rsidRPr="003162E1" w:rsidRDefault="000F49DA" w:rsidP="00033C30">
      <w:pPr>
        <w:tabs>
          <w:tab w:val="left" w:pos="0"/>
          <w:tab w:val="left" w:pos="142"/>
          <w:tab w:val="left" w:pos="1276"/>
          <w:tab w:val="left" w:pos="1560"/>
        </w:tabs>
        <w:suppressAutoHyphen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9.2. 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rsidR="000F49DA" w:rsidRPr="003162E1" w:rsidRDefault="000F49DA" w:rsidP="00033C30">
      <w:pPr>
        <w:tabs>
          <w:tab w:val="left" w:pos="0"/>
          <w:tab w:val="left" w:pos="142"/>
          <w:tab w:val="left" w:pos="1134"/>
          <w:tab w:val="left" w:pos="1276"/>
          <w:tab w:val="left" w:pos="1560"/>
        </w:tab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 xml:space="preserve">9.3. Если указанные обстоятельства действуют более 3-х последовательных месяцев, </w:t>
      </w:r>
      <w:r w:rsidRPr="003162E1">
        <w:rPr>
          <w:color w:val="000000" w:themeColor="text1"/>
          <w:sz w:val="22"/>
          <w:szCs w:val="22"/>
        </w:rPr>
        <w:t>Государственный контракт</w:t>
      </w:r>
      <w:r w:rsidRPr="003162E1">
        <w:rPr>
          <w:rFonts w:eastAsia="Calibri"/>
          <w:color w:val="000000" w:themeColor="text1"/>
          <w:sz w:val="22"/>
          <w:szCs w:val="22"/>
        </w:rPr>
        <w:t xml:space="preserve">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0F49DA" w:rsidRPr="003162E1" w:rsidRDefault="000F49DA" w:rsidP="00033C30">
      <w:pPr>
        <w:tabs>
          <w:tab w:val="left" w:pos="142"/>
          <w:tab w:val="left" w:pos="426"/>
          <w:tab w:val="left" w:pos="1276"/>
          <w:tab w:val="left" w:pos="1560"/>
        </w:tabs>
        <w:spacing w:before="0" w:line="240" w:lineRule="auto"/>
        <w:ind w:firstLine="709"/>
        <w:jc w:val="both"/>
        <w:rPr>
          <w:rFonts w:eastAsia="Calibri"/>
          <w:color w:val="000000" w:themeColor="text1"/>
          <w:sz w:val="22"/>
          <w:szCs w:val="22"/>
        </w:rPr>
      </w:pPr>
      <w:r w:rsidRPr="003162E1">
        <w:rPr>
          <w:rFonts w:eastAsia="Calibri"/>
          <w:color w:val="000000" w:themeColor="text1"/>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0F49DA" w:rsidRPr="00CF6757" w:rsidRDefault="000F49DA" w:rsidP="00033C30">
      <w:pPr>
        <w:tabs>
          <w:tab w:val="left" w:pos="142"/>
          <w:tab w:val="left" w:pos="426"/>
          <w:tab w:val="left" w:pos="1276"/>
          <w:tab w:val="left" w:pos="1560"/>
        </w:tabs>
        <w:spacing w:before="0" w:line="240" w:lineRule="auto"/>
        <w:ind w:firstLine="709"/>
        <w:jc w:val="both"/>
        <w:rPr>
          <w:rFonts w:eastAsia="Calibri"/>
          <w:color w:val="000000" w:themeColor="text1"/>
          <w:sz w:val="22"/>
          <w:szCs w:val="22"/>
        </w:rPr>
      </w:pPr>
    </w:p>
    <w:p w:rsidR="00DB6C2E" w:rsidRPr="0062461C" w:rsidRDefault="000F49DA" w:rsidP="00CF6757">
      <w:pPr>
        <w:pStyle w:val="a3"/>
        <w:jc w:val="center"/>
        <w:rPr>
          <w:rFonts w:ascii="Times New Roman" w:hAnsi="Times New Roman"/>
          <w:b/>
          <w:color w:val="000000" w:themeColor="text1"/>
        </w:rPr>
      </w:pPr>
      <w:r w:rsidRPr="0062461C">
        <w:rPr>
          <w:rFonts w:ascii="Times New Roman" w:hAnsi="Times New Roman"/>
          <w:b/>
          <w:color w:val="000000" w:themeColor="text1"/>
        </w:rPr>
        <w:t xml:space="preserve">10. </w:t>
      </w:r>
      <w:r w:rsidR="00DB6C2E" w:rsidRPr="0062461C">
        <w:rPr>
          <w:rFonts w:ascii="Times New Roman" w:hAnsi="Times New Roman"/>
          <w:b/>
          <w:color w:val="000000" w:themeColor="text1"/>
        </w:rPr>
        <w:t>СРОК ДЕЙСТВИЯ И ПОРЯДОК ИЗМЕНЕНИЯ,</w:t>
      </w:r>
    </w:p>
    <w:p w:rsidR="00DB6C2E" w:rsidRPr="0062461C" w:rsidRDefault="00DB6C2E" w:rsidP="00033C30">
      <w:pPr>
        <w:spacing w:before="0" w:line="240" w:lineRule="auto"/>
        <w:ind w:left="360" w:right="-285"/>
        <w:contextualSpacing/>
        <w:rPr>
          <w:b/>
          <w:color w:val="000000" w:themeColor="text1"/>
          <w:sz w:val="22"/>
          <w:szCs w:val="22"/>
        </w:rPr>
      </w:pPr>
      <w:r w:rsidRPr="0062461C">
        <w:rPr>
          <w:b/>
          <w:color w:val="000000" w:themeColor="text1"/>
          <w:sz w:val="22"/>
          <w:szCs w:val="22"/>
        </w:rPr>
        <w:t>РАСТОРЖЕНИЯ ГОСУДАРСТВЕННОГО КОНТРАКТА.</w:t>
      </w:r>
    </w:p>
    <w:p w:rsidR="00CF6757" w:rsidRDefault="00CF6757" w:rsidP="00CF6757">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0F49DA" w:rsidRPr="003162E1">
        <w:rPr>
          <w:color w:val="000000" w:themeColor="text1"/>
          <w:sz w:val="22"/>
          <w:szCs w:val="22"/>
        </w:rPr>
        <w:t xml:space="preserve">.1. </w:t>
      </w:r>
      <w:r w:rsidRPr="00CF6757">
        <w:rPr>
          <w:color w:val="000000" w:themeColor="text1"/>
          <w:sz w:val="22"/>
          <w:szCs w:val="22"/>
        </w:rPr>
        <w:t>Государственный контра</w:t>
      </w:r>
      <w:proofErr w:type="gramStart"/>
      <w:r w:rsidRPr="00CF6757">
        <w:rPr>
          <w:color w:val="000000" w:themeColor="text1"/>
          <w:sz w:val="22"/>
          <w:szCs w:val="22"/>
        </w:rPr>
        <w:t>кт вст</w:t>
      </w:r>
      <w:proofErr w:type="gramEnd"/>
      <w:r w:rsidRPr="00CF6757">
        <w:rPr>
          <w:color w:val="000000" w:themeColor="text1"/>
          <w:sz w:val="22"/>
          <w:szCs w:val="22"/>
        </w:rPr>
        <w:t>упает в силу с момента его подписания Сторонами и действует по</w:t>
      </w:r>
      <w:r w:rsidRPr="00CF6757">
        <w:rPr>
          <w:b/>
          <w:bCs/>
          <w:color w:val="000000" w:themeColor="text1"/>
          <w:sz w:val="22"/>
          <w:szCs w:val="22"/>
        </w:rPr>
        <w:t xml:space="preserve"> </w:t>
      </w:r>
      <w:r w:rsidRPr="00CF6757">
        <w:rPr>
          <w:bCs/>
          <w:color w:val="000000" w:themeColor="text1"/>
          <w:sz w:val="22"/>
          <w:szCs w:val="22"/>
        </w:rPr>
        <w:t xml:space="preserve">31.12.2026 года </w:t>
      </w:r>
      <w:r w:rsidRPr="00CF6757">
        <w:rPr>
          <w:color w:val="000000" w:themeColor="text1"/>
          <w:sz w:val="22"/>
          <w:szCs w:val="22"/>
        </w:rPr>
        <w:t xml:space="preserve">(включительно), а в части неисполненных обязательств - до полного их исполнения Сторонами. </w:t>
      </w:r>
    </w:p>
    <w:p w:rsidR="000F49DA"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4640F3" w:rsidRPr="003162E1">
        <w:rPr>
          <w:color w:val="000000" w:themeColor="text1"/>
          <w:sz w:val="22"/>
          <w:szCs w:val="22"/>
        </w:rPr>
        <w:t xml:space="preserve">.2. </w:t>
      </w:r>
      <w:r w:rsidR="00E8051A" w:rsidRPr="003162E1">
        <w:rPr>
          <w:color w:val="000000" w:themeColor="text1"/>
          <w:sz w:val="22"/>
          <w:szCs w:val="22"/>
        </w:rPr>
        <w:t>Окончание с</w:t>
      </w:r>
      <w:r w:rsidR="004640F3" w:rsidRPr="003162E1">
        <w:rPr>
          <w:color w:val="000000" w:themeColor="text1"/>
          <w:sz w:val="22"/>
          <w:szCs w:val="22"/>
        </w:rPr>
        <w:t>рока действия Государственного к</w:t>
      </w:r>
      <w:r w:rsidR="00E8051A" w:rsidRPr="003162E1">
        <w:rPr>
          <w:color w:val="000000" w:themeColor="text1"/>
          <w:sz w:val="22"/>
          <w:szCs w:val="22"/>
        </w:rPr>
        <w:t>онтракта не влечет прекращения неисп</w:t>
      </w:r>
      <w:r w:rsidR="004640F3" w:rsidRPr="003162E1">
        <w:rPr>
          <w:color w:val="000000" w:themeColor="text1"/>
          <w:sz w:val="22"/>
          <w:szCs w:val="22"/>
        </w:rPr>
        <w:t xml:space="preserve">олненных обязательств Сторон по Государственному контракту и </w:t>
      </w:r>
      <w:r w:rsidR="000F49DA" w:rsidRPr="003162E1">
        <w:rPr>
          <w:color w:val="000000" w:themeColor="text1"/>
          <w:sz w:val="22"/>
          <w:szCs w:val="22"/>
        </w:rPr>
        <w:t>не освобождает Стороны от ответственности за его нарушение.</w:t>
      </w:r>
    </w:p>
    <w:p w:rsidR="000F49DA"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4640F3" w:rsidRPr="003162E1">
        <w:rPr>
          <w:color w:val="000000" w:themeColor="text1"/>
          <w:sz w:val="22"/>
          <w:szCs w:val="22"/>
        </w:rPr>
        <w:t>.3</w:t>
      </w:r>
      <w:r w:rsidR="000F49DA" w:rsidRPr="003162E1">
        <w:rPr>
          <w:color w:val="000000" w:themeColor="text1"/>
          <w:sz w:val="22"/>
          <w:szCs w:val="22"/>
        </w:rPr>
        <w:t>. Государственный контракт может быть расторгнут по соглашению Сторон, по решению суда, а также в случае одностороннего отказа Государственного заказчика от исполнения Государственного контракта в соответствии с гражданским законодательством РФ.</w:t>
      </w:r>
    </w:p>
    <w:p w:rsidR="00DB6C2E"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4640F3" w:rsidRPr="003162E1">
        <w:rPr>
          <w:color w:val="000000" w:themeColor="text1"/>
          <w:sz w:val="22"/>
          <w:szCs w:val="22"/>
        </w:rPr>
        <w:t>.4</w:t>
      </w:r>
      <w:r w:rsidR="000F49DA" w:rsidRPr="003162E1">
        <w:rPr>
          <w:color w:val="000000" w:themeColor="text1"/>
          <w:sz w:val="22"/>
          <w:szCs w:val="22"/>
        </w:rPr>
        <w:t xml:space="preserve">. </w:t>
      </w:r>
      <w:r w:rsidR="00DB6C2E" w:rsidRPr="003162E1">
        <w:rPr>
          <w:color w:val="000000" w:themeColor="text1"/>
          <w:sz w:val="22"/>
          <w:szCs w:val="22"/>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6CB4" w:rsidRPr="003162E1" w:rsidRDefault="001F43E6" w:rsidP="00033C30">
      <w:pPr>
        <w:tabs>
          <w:tab w:val="left" w:pos="1134"/>
        </w:tabs>
        <w:spacing w:before="0" w:line="240" w:lineRule="auto"/>
        <w:ind w:firstLine="709"/>
        <w:jc w:val="both"/>
        <w:rPr>
          <w:color w:val="000000" w:themeColor="text1"/>
          <w:sz w:val="22"/>
          <w:szCs w:val="22"/>
        </w:rPr>
      </w:pPr>
      <w:r>
        <w:rPr>
          <w:color w:val="000000" w:themeColor="text1"/>
          <w:sz w:val="22"/>
          <w:szCs w:val="22"/>
        </w:rPr>
        <w:t>10.5. Р</w:t>
      </w:r>
      <w:r w:rsidR="001E6CB4" w:rsidRPr="003162E1">
        <w:rPr>
          <w:color w:val="000000" w:themeColor="text1"/>
          <w:sz w:val="22"/>
          <w:szCs w:val="22"/>
        </w:rPr>
        <w:t>ешение Государственного заказчика об одностороннем отказе от исполнения Государственного контракта вступает в силу</w:t>
      </w:r>
      <w:r>
        <w:rPr>
          <w:color w:val="000000" w:themeColor="text1"/>
          <w:sz w:val="22"/>
          <w:szCs w:val="22"/>
        </w:rPr>
        <w:t>,</w:t>
      </w:r>
      <w:r w:rsidR="001E6CB4" w:rsidRPr="003162E1">
        <w:rPr>
          <w:color w:val="000000" w:themeColor="text1"/>
          <w:sz w:val="22"/>
          <w:szCs w:val="22"/>
        </w:rPr>
        <w:t xml:space="preserve"> и Государственный контракт считается расторгнутым</w:t>
      </w:r>
      <w:r>
        <w:rPr>
          <w:color w:val="000000" w:themeColor="text1"/>
          <w:sz w:val="22"/>
          <w:szCs w:val="22"/>
        </w:rPr>
        <w:t>,</w:t>
      </w:r>
      <w:r w:rsidR="001E6CB4" w:rsidRPr="003162E1">
        <w:rPr>
          <w:color w:val="000000" w:themeColor="text1"/>
          <w:sz w:val="22"/>
          <w:szCs w:val="22"/>
        </w:rPr>
        <w:t xml:space="preserve"> через 10 (десять) дней </w:t>
      </w:r>
      <w:proofErr w:type="gramStart"/>
      <w:r w:rsidR="001E6CB4" w:rsidRPr="003162E1">
        <w:rPr>
          <w:color w:val="000000" w:themeColor="text1"/>
          <w:sz w:val="22"/>
          <w:szCs w:val="22"/>
        </w:rPr>
        <w:t>с даты</w:t>
      </w:r>
      <w:proofErr w:type="gramEnd"/>
      <w:r w:rsidR="001E6CB4" w:rsidRPr="003162E1">
        <w:rPr>
          <w:color w:val="000000" w:themeColor="text1"/>
          <w:sz w:val="22"/>
          <w:szCs w:val="22"/>
        </w:rPr>
        <w:t xml:space="preserve"> надлежащего уведомления Государственным заказчиком Исполнителя об одностороннем отказе от исполнения Государственного </w:t>
      </w:r>
      <w:r w:rsidR="00941CA3" w:rsidRPr="003162E1">
        <w:rPr>
          <w:color w:val="000000" w:themeColor="text1"/>
          <w:sz w:val="22"/>
          <w:szCs w:val="22"/>
        </w:rPr>
        <w:t>контракта.</w:t>
      </w:r>
      <w:r w:rsidR="001E6CB4" w:rsidRPr="003162E1">
        <w:rPr>
          <w:color w:val="000000" w:themeColor="text1"/>
          <w:sz w:val="22"/>
          <w:szCs w:val="22"/>
        </w:rPr>
        <w:t xml:space="preserve"> </w:t>
      </w:r>
    </w:p>
    <w:p w:rsidR="00DB6C2E" w:rsidRPr="003162E1" w:rsidRDefault="00941CA3" w:rsidP="00033C30">
      <w:pPr>
        <w:tabs>
          <w:tab w:val="left" w:pos="1134"/>
        </w:tabs>
        <w:spacing w:before="0" w:line="240" w:lineRule="auto"/>
        <w:ind w:firstLine="709"/>
        <w:jc w:val="both"/>
        <w:rPr>
          <w:color w:val="000000" w:themeColor="text1"/>
          <w:sz w:val="22"/>
          <w:szCs w:val="22"/>
        </w:rPr>
      </w:pPr>
      <w:r w:rsidRPr="003162E1">
        <w:rPr>
          <w:color w:val="000000" w:themeColor="text1"/>
          <w:sz w:val="22"/>
          <w:szCs w:val="22"/>
        </w:rPr>
        <w:t>1</w:t>
      </w:r>
      <w:r w:rsidR="00CF6757">
        <w:rPr>
          <w:color w:val="000000" w:themeColor="text1"/>
          <w:sz w:val="22"/>
          <w:szCs w:val="22"/>
        </w:rPr>
        <w:t>0</w:t>
      </w:r>
      <w:r w:rsidR="001F43E6">
        <w:rPr>
          <w:color w:val="000000" w:themeColor="text1"/>
          <w:sz w:val="22"/>
          <w:szCs w:val="22"/>
        </w:rPr>
        <w:t>.6.</w:t>
      </w:r>
      <w:r w:rsidR="00DB6C2E" w:rsidRPr="003162E1">
        <w:rPr>
          <w:color w:val="000000" w:themeColor="text1"/>
          <w:sz w:val="22"/>
          <w:szCs w:val="22"/>
        </w:rPr>
        <w:t xml:space="preserve"> Государственный заказчик, в установленном Федеральным законом № 44-ФЗ порядке, направляет обращение в уполномоченный орган о включении информации об Исполнителе в реестр недобросовестных поставщиков. </w:t>
      </w:r>
    </w:p>
    <w:p w:rsidR="001F43E6" w:rsidRPr="001F43E6" w:rsidRDefault="00CF6757" w:rsidP="001F43E6">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1F43E6">
        <w:rPr>
          <w:color w:val="000000" w:themeColor="text1"/>
          <w:sz w:val="22"/>
          <w:szCs w:val="22"/>
        </w:rPr>
        <w:t>.7</w:t>
      </w:r>
      <w:r w:rsidR="00DB6C2E" w:rsidRPr="003162E1">
        <w:rPr>
          <w:color w:val="000000" w:themeColor="text1"/>
          <w:sz w:val="22"/>
          <w:szCs w:val="22"/>
        </w:rPr>
        <w:t xml:space="preserve">. </w:t>
      </w:r>
      <w:r w:rsidR="001F43E6" w:rsidRPr="001F43E6">
        <w:rPr>
          <w:color w:val="000000" w:themeColor="text1"/>
          <w:sz w:val="22"/>
          <w:szCs w:val="22"/>
        </w:rPr>
        <w:t>В случае расторжения настоящего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1F43E6" w:rsidRPr="001F43E6" w:rsidRDefault="001F43E6" w:rsidP="001F43E6">
      <w:pPr>
        <w:tabs>
          <w:tab w:val="left" w:pos="1134"/>
        </w:tabs>
        <w:spacing w:before="0" w:line="240" w:lineRule="auto"/>
        <w:ind w:firstLine="709"/>
        <w:jc w:val="both"/>
        <w:rPr>
          <w:color w:val="000000" w:themeColor="text1"/>
          <w:sz w:val="22"/>
          <w:szCs w:val="22"/>
        </w:rPr>
      </w:pPr>
      <w:r w:rsidRPr="001F43E6">
        <w:rPr>
          <w:color w:val="000000" w:themeColor="text1"/>
          <w:sz w:val="22"/>
          <w:szCs w:val="22"/>
        </w:rPr>
        <w:t>Убытки определяются в соответствии с правилами, предусмотренными статьей 15 Гражданского кодекса РФ.</w:t>
      </w:r>
    </w:p>
    <w:p w:rsidR="00CE13EE" w:rsidRPr="003162E1" w:rsidRDefault="001F43E6" w:rsidP="00033C30">
      <w:pPr>
        <w:tabs>
          <w:tab w:val="left" w:pos="1134"/>
        </w:tabs>
        <w:spacing w:before="0" w:line="240" w:lineRule="auto"/>
        <w:ind w:firstLine="709"/>
        <w:jc w:val="both"/>
        <w:rPr>
          <w:color w:val="000000" w:themeColor="text1"/>
          <w:sz w:val="22"/>
          <w:szCs w:val="22"/>
        </w:rPr>
      </w:pPr>
      <w:r>
        <w:rPr>
          <w:color w:val="000000" w:themeColor="text1"/>
          <w:sz w:val="22"/>
          <w:szCs w:val="22"/>
        </w:rPr>
        <w:t xml:space="preserve">10.8. </w:t>
      </w:r>
      <w:r w:rsidR="00DB6C2E" w:rsidRPr="003162E1">
        <w:rPr>
          <w:color w:val="000000" w:themeColor="text1"/>
          <w:sz w:val="22"/>
          <w:szCs w:val="22"/>
        </w:rPr>
        <w:t>Изменения и дополнения по основаниям, предусмотренным Государственным 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CE13EE" w:rsidRPr="003162E1" w:rsidRDefault="00CF6757" w:rsidP="00033C30">
      <w:pPr>
        <w:tabs>
          <w:tab w:val="left" w:pos="1134"/>
        </w:tabs>
        <w:spacing w:before="0" w:line="240" w:lineRule="auto"/>
        <w:ind w:firstLine="709"/>
        <w:jc w:val="both"/>
        <w:rPr>
          <w:color w:val="000000" w:themeColor="text1"/>
          <w:sz w:val="22"/>
          <w:szCs w:val="22"/>
        </w:rPr>
      </w:pPr>
      <w:r>
        <w:rPr>
          <w:color w:val="000000" w:themeColor="text1"/>
          <w:sz w:val="22"/>
          <w:szCs w:val="22"/>
        </w:rPr>
        <w:t>10</w:t>
      </w:r>
      <w:r w:rsidR="001F43E6">
        <w:rPr>
          <w:color w:val="000000" w:themeColor="text1"/>
          <w:sz w:val="22"/>
          <w:szCs w:val="22"/>
        </w:rPr>
        <w:t>.9</w:t>
      </w:r>
      <w:r w:rsidR="00CE13EE" w:rsidRPr="003162E1">
        <w:rPr>
          <w:color w:val="000000" w:themeColor="text1"/>
          <w:sz w:val="22"/>
          <w:szCs w:val="22"/>
        </w:rPr>
        <w:t xml:space="preserve">. Изменение существенных условий Государственного контракта при его исполнении не допускается, за исключением случаев, предусмотренных </w:t>
      </w:r>
      <w:hyperlink r:id="rId14" w:history="1">
        <w:r w:rsidR="00CE13EE" w:rsidRPr="003162E1">
          <w:rPr>
            <w:rStyle w:val="a5"/>
            <w:color w:val="000000" w:themeColor="text1"/>
            <w:sz w:val="22"/>
            <w:szCs w:val="22"/>
            <w:u w:val="none"/>
          </w:rPr>
          <w:t>статьей 95</w:t>
        </w:r>
      </w:hyperlink>
      <w:r w:rsidR="00CE13EE" w:rsidRPr="003162E1">
        <w:rPr>
          <w:color w:val="000000" w:themeColor="text1"/>
          <w:sz w:val="22"/>
          <w:szCs w:val="22"/>
        </w:rPr>
        <w:t xml:space="preserve"> Федерального закона № 44-ФЗ.</w:t>
      </w:r>
    </w:p>
    <w:p w:rsidR="004C605C" w:rsidRPr="003162E1" w:rsidRDefault="004C605C" w:rsidP="00033C30">
      <w:pPr>
        <w:tabs>
          <w:tab w:val="left" w:pos="1134"/>
        </w:tabs>
        <w:spacing w:before="0" w:line="240" w:lineRule="auto"/>
        <w:ind w:firstLine="709"/>
        <w:jc w:val="both"/>
        <w:rPr>
          <w:color w:val="000000" w:themeColor="text1"/>
          <w:sz w:val="22"/>
          <w:szCs w:val="22"/>
        </w:rPr>
      </w:pPr>
    </w:p>
    <w:p w:rsidR="000F49DA" w:rsidRPr="002525B0" w:rsidRDefault="000F49DA" w:rsidP="00CF6757">
      <w:pPr>
        <w:pStyle w:val="a6"/>
        <w:numPr>
          <w:ilvl w:val="0"/>
          <w:numId w:val="5"/>
        </w:numPr>
        <w:ind w:right="-285"/>
        <w:jc w:val="center"/>
        <w:rPr>
          <w:b/>
          <w:bCs/>
          <w:color w:val="000000" w:themeColor="text1"/>
          <w:sz w:val="22"/>
          <w:szCs w:val="22"/>
        </w:rPr>
      </w:pPr>
      <w:r w:rsidRPr="002525B0">
        <w:rPr>
          <w:b/>
          <w:bCs/>
          <w:color w:val="000000" w:themeColor="text1"/>
          <w:sz w:val="22"/>
          <w:szCs w:val="22"/>
        </w:rPr>
        <w:t>ЗАКЛЮЧИТЕЛЬНЫЕ ПОЛОЖЕНИЯ.</w:t>
      </w:r>
    </w:p>
    <w:p w:rsidR="00CE13EE" w:rsidRPr="003162E1" w:rsidRDefault="00CF6757" w:rsidP="00033C30">
      <w:pPr>
        <w:autoSpaceDE w:val="0"/>
        <w:autoSpaceDN w:val="0"/>
        <w:spacing w:before="0" w:line="240" w:lineRule="auto"/>
        <w:ind w:firstLine="709"/>
        <w:jc w:val="both"/>
        <w:rPr>
          <w:color w:val="000000" w:themeColor="text1"/>
          <w:sz w:val="22"/>
          <w:szCs w:val="22"/>
        </w:rPr>
      </w:pPr>
      <w:r>
        <w:rPr>
          <w:bCs/>
          <w:color w:val="000000" w:themeColor="text1"/>
          <w:sz w:val="22"/>
          <w:szCs w:val="22"/>
        </w:rPr>
        <w:t>11</w:t>
      </w:r>
      <w:r w:rsidR="000F49DA" w:rsidRPr="003162E1">
        <w:rPr>
          <w:bCs/>
          <w:color w:val="000000" w:themeColor="text1"/>
          <w:sz w:val="22"/>
          <w:szCs w:val="22"/>
        </w:rPr>
        <w:t>.1.</w:t>
      </w:r>
      <w:r w:rsidR="000F49DA" w:rsidRPr="003162E1">
        <w:rPr>
          <w:b/>
          <w:bCs/>
          <w:color w:val="000000" w:themeColor="text1"/>
          <w:sz w:val="22"/>
          <w:szCs w:val="22"/>
        </w:rPr>
        <w:t xml:space="preserve"> </w:t>
      </w:r>
      <w:r w:rsidR="00CE13EE" w:rsidRPr="003162E1">
        <w:rPr>
          <w:color w:val="000000" w:themeColor="text1"/>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CE13EE" w:rsidRPr="003162E1" w:rsidRDefault="00CF6757" w:rsidP="00033C30">
      <w:pPr>
        <w:autoSpaceDE w:val="0"/>
        <w:autoSpaceDN w:val="0"/>
        <w:spacing w:before="0" w:line="240" w:lineRule="auto"/>
        <w:ind w:firstLine="709"/>
        <w:jc w:val="both"/>
        <w:rPr>
          <w:color w:val="000000" w:themeColor="text1"/>
          <w:sz w:val="22"/>
          <w:szCs w:val="22"/>
        </w:rPr>
      </w:pPr>
      <w:r>
        <w:rPr>
          <w:color w:val="000000" w:themeColor="text1"/>
          <w:sz w:val="22"/>
          <w:szCs w:val="22"/>
        </w:rPr>
        <w:t>11</w:t>
      </w:r>
      <w:r w:rsidR="00CE13EE" w:rsidRPr="003162E1">
        <w:rPr>
          <w:color w:val="000000" w:themeColor="text1"/>
          <w:sz w:val="22"/>
          <w:szCs w:val="22"/>
        </w:rPr>
        <w:t xml:space="preserve">.2.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w:t>
      </w:r>
      <w:r w:rsidR="00CE13EE" w:rsidRPr="003162E1">
        <w:rPr>
          <w:color w:val="000000" w:themeColor="text1"/>
          <w:sz w:val="22"/>
          <w:szCs w:val="22"/>
        </w:rPr>
        <w:lastRenderedPageBreak/>
        <w:t>другую Сторону в течение 5 (пяти) календарных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Исполнитель.</w:t>
      </w:r>
    </w:p>
    <w:p w:rsidR="002525B0" w:rsidRPr="003162E1" w:rsidRDefault="00CF6757" w:rsidP="002525B0">
      <w:pPr>
        <w:autoSpaceDE w:val="0"/>
        <w:autoSpaceDN w:val="0"/>
        <w:spacing w:before="0" w:line="240" w:lineRule="auto"/>
        <w:ind w:firstLine="709"/>
        <w:jc w:val="both"/>
        <w:rPr>
          <w:color w:val="000000" w:themeColor="text1"/>
          <w:sz w:val="22"/>
          <w:szCs w:val="22"/>
        </w:rPr>
      </w:pPr>
      <w:r>
        <w:rPr>
          <w:color w:val="000000" w:themeColor="text1"/>
          <w:sz w:val="22"/>
          <w:szCs w:val="22"/>
        </w:rPr>
        <w:t>11</w:t>
      </w:r>
      <w:r w:rsidR="00CE13EE" w:rsidRPr="003162E1">
        <w:rPr>
          <w:color w:val="000000" w:themeColor="text1"/>
          <w:sz w:val="22"/>
          <w:szCs w:val="22"/>
        </w:rPr>
        <w:t>.3.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Государственному контракту вследствие реорганизации юридического лица в форме преобразования, слияния или присоединения.</w:t>
      </w:r>
    </w:p>
    <w:p w:rsidR="00CE13EE" w:rsidRPr="003162E1" w:rsidRDefault="00CE13EE" w:rsidP="00033C30">
      <w:pPr>
        <w:tabs>
          <w:tab w:val="left" w:pos="993"/>
          <w:tab w:val="left" w:pos="1134"/>
        </w:tabs>
        <w:spacing w:before="0" w:line="240" w:lineRule="auto"/>
        <w:ind w:firstLine="709"/>
        <w:jc w:val="both"/>
        <w:rPr>
          <w:color w:val="000000" w:themeColor="text1"/>
          <w:sz w:val="22"/>
          <w:szCs w:val="22"/>
        </w:rPr>
      </w:pPr>
      <w:r w:rsidRPr="003162E1">
        <w:rPr>
          <w:color w:val="000000" w:themeColor="text1"/>
          <w:sz w:val="22"/>
          <w:szCs w:val="22"/>
        </w:rPr>
        <w:t>В случае, предусмотренном настоящим пунктом, перемена Исполнителя оформляется путем заключения соответствующего дополнительного соглашения к Государственному контракту.</w:t>
      </w:r>
    </w:p>
    <w:p w:rsidR="00F913FD" w:rsidRPr="003162E1" w:rsidRDefault="00CF6757" w:rsidP="00F913FD">
      <w:pPr>
        <w:tabs>
          <w:tab w:val="left" w:pos="993"/>
          <w:tab w:val="left" w:pos="1134"/>
        </w:tabs>
        <w:spacing w:before="0" w:line="240" w:lineRule="auto"/>
        <w:ind w:firstLine="709"/>
        <w:jc w:val="both"/>
        <w:rPr>
          <w:color w:val="000000" w:themeColor="text1"/>
          <w:sz w:val="22"/>
          <w:szCs w:val="22"/>
        </w:rPr>
      </w:pPr>
      <w:r>
        <w:rPr>
          <w:color w:val="000000" w:themeColor="text1"/>
          <w:sz w:val="22"/>
          <w:szCs w:val="22"/>
          <w:lang w:eastAsia="ar-SA"/>
        </w:rPr>
        <w:t>11</w:t>
      </w:r>
      <w:r w:rsidR="000F49DA" w:rsidRPr="003162E1">
        <w:rPr>
          <w:color w:val="000000" w:themeColor="text1"/>
          <w:sz w:val="22"/>
          <w:szCs w:val="22"/>
          <w:lang w:eastAsia="ar-SA"/>
        </w:rPr>
        <w:t xml:space="preserve">.2. </w:t>
      </w:r>
      <w:r w:rsidR="000F49DA" w:rsidRPr="003162E1">
        <w:rPr>
          <w:color w:val="000000" w:themeColor="text1"/>
          <w:sz w:val="22"/>
          <w:szCs w:val="22"/>
        </w:rPr>
        <w:t>Неотъемлемой частью Государственного контракта являются следующие приложения:</w:t>
      </w:r>
    </w:p>
    <w:p w:rsidR="000F49DA" w:rsidRPr="003162E1" w:rsidRDefault="000F49DA" w:rsidP="00F913FD">
      <w:pPr>
        <w:tabs>
          <w:tab w:val="left" w:pos="993"/>
          <w:tab w:val="left" w:pos="1134"/>
        </w:tabs>
        <w:spacing w:before="0" w:line="240" w:lineRule="auto"/>
        <w:ind w:firstLine="709"/>
        <w:jc w:val="both"/>
        <w:rPr>
          <w:color w:val="000000" w:themeColor="text1"/>
          <w:sz w:val="22"/>
          <w:szCs w:val="22"/>
        </w:rPr>
      </w:pPr>
      <w:r w:rsidRPr="003162E1">
        <w:rPr>
          <w:color w:val="000000" w:themeColor="text1"/>
          <w:sz w:val="22"/>
          <w:szCs w:val="22"/>
        </w:rPr>
        <w:t xml:space="preserve">Приложение № 1 – Спецификация </w:t>
      </w:r>
      <w:r w:rsidRPr="00CA7F90">
        <w:rPr>
          <w:color w:val="000000" w:themeColor="text1"/>
          <w:sz w:val="22"/>
          <w:szCs w:val="22"/>
        </w:rPr>
        <w:t xml:space="preserve">на </w:t>
      </w:r>
      <w:r w:rsidR="007C4EF9">
        <w:rPr>
          <w:color w:val="000000" w:themeColor="text1"/>
          <w:sz w:val="22"/>
          <w:szCs w:val="22"/>
        </w:rPr>
        <w:t>1</w:t>
      </w:r>
      <w:r w:rsidRPr="00CA7F90">
        <w:rPr>
          <w:color w:val="000000" w:themeColor="text1"/>
          <w:sz w:val="22"/>
          <w:szCs w:val="22"/>
        </w:rPr>
        <w:t xml:space="preserve"> л.</w:t>
      </w:r>
    </w:p>
    <w:p w:rsidR="000F49DA" w:rsidRPr="003162E1" w:rsidRDefault="000F49DA" w:rsidP="00033C30">
      <w:pPr>
        <w:tabs>
          <w:tab w:val="left" w:pos="1260"/>
        </w:tabs>
        <w:suppressAutoHyphens/>
        <w:spacing w:before="0" w:line="240" w:lineRule="auto"/>
        <w:ind w:right="140"/>
        <w:jc w:val="both"/>
        <w:rPr>
          <w:b/>
          <w:color w:val="000000" w:themeColor="text1"/>
          <w:sz w:val="22"/>
          <w:szCs w:val="22"/>
          <w:lang w:eastAsia="ar-SA"/>
        </w:rPr>
      </w:pPr>
    </w:p>
    <w:p w:rsidR="000F49DA" w:rsidRPr="004063F7" w:rsidRDefault="00CF6757" w:rsidP="004063F7">
      <w:pPr>
        <w:pStyle w:val="a6"/>
        <w:numPr>
          <w:ilvl w:val="0"/>
          <w:numId w:val="1"/>
        </w:numPr>
        <w:tabs>
          <w:tab w:val="left" w:pos="1260"/>
        </w:tabs>
        <w:suppressAutoHyphens/>
        <w:ind w:right="140"/>
        <w:jc w:val="center"/>
        <w:rPr>
          <w:b/>
          <w:color w:val="000000" w:themeColor="text1"/>
          <w:sz w:val="22"/>
          <w:szCs w:val="22"/>
          <w:lang w:eastAsia="ar-SA"/>
        </w:rPr>
      </w:pPr>
      <w:r>
        <w:rPr>
          <w:b/>
          <w:color w:val="000000" w:themeColor="text1"/>
          <w:sz w:val="22"/>
          <w:szCs w:val="22"/>
          <w:lang w:eastAsia="ar-SA"/>
        </w:rPr>
        <w:t xml:space="preserve">АДРЕСА </w:t>
      </w:r>
      <w:r w:rsidR="000F49DA" w:rsidRPr="004063F7">
        <w:rPr>
          <w:b/>
          <w:color w:val="000000" w:themeColor="text1"/>
          <w:sz w:val="22"/>
          <w:szCs w:val="22"/>
          <w:lang w:eastAsia="ar-SA"/>
        </w:rPr>
        <w:t>И БАНКОВСКИЕ РЕКВИЗИТЫ СТОРОН</w:t>
      </w:r>
      <w:r w:rsidR="00C85BB6" w:rsidRPr="004063F7">
        <w:rPr>
          <w:b/>
          <w:color w:val="000000" w:themeColor="text1"/>
          <w:sz w:val="22"/>
          <w:szCs w:val="22"/>
          <w:lang w:eastAsia="ar-SA"/>
        </w:rPr>
        <w:t>.</w:t>
      </w:r>
    </w:p>
    <w:p w:rsidR="004063F7" w:rsidRDefault="004063F7" w:rsidP="004063F7">
      <w:pPr>
        <w:pStyle w:val="a6"/>
        <w:tabs>
          <w:tab w:val="left" w:pos="1260"/>
        </w:tabs>
        <w:suppressAutoHyphens/>
        <w:ind w:right="140"/>
        <w:rPr>
          <w:color w:val="000000" w:themeColor="text1"/>
          <w:sz w:val="22"/>
          <w:szCs w:val="22"/>
          <w:lang w:eastAsia="ar-SA"/>
        </w:rPr>
      </w:pPr>
    </w:p>
    <w:tbl>
      <w:tblPr>
        <w:tblW w:w="9360" w:type="dxa"/>
        <w:tblInd w:w="70" w:type="dxa"/>
        <w:tblLayout w:type="fixed"/>
        <w:tblCellMar>
          <w:left w:w="70" w:type="dxa"/>
          <w:right w:w="70" w:type="dxa"/>
        </w:tblCellMar>
        <w:tblLook w:val="04A0" w:firstRow="1" w:lastRow="0" w:firstColumn="1" w:lastColumn="0" w:noHBand="0" w:noVBand="1"/>
      </w:tblPr>
      <w:tblGrid>
        <w:gridCol w:w="4680"/>
        <w:gridCol w:w="4680"/>
      </w:tblGrid>
      <w:tr w:rsidR="004063F7" w:rsidRPr="00173C56" w:rsidTr="006C4EFC">
        <w:tc>
          <w:tcPr>
            <w:tcW w:w="4680" w:type="dxa"/>
            <w:tcBorders>
              <w:top w:val="single" w:sz="4" w:space="0" w:color="000000"/>
              <w:left w:val="single" w:sz="4" w:space="0" w:color="000000"/>
              <w:bottom w:val="single" w:sz="4" w:space="0" w:color="000000"/>
            </w:tcBorders>
          </w:tcPr>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Государственный заказчик:</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4063F7" w:rsidRPr="004063F7" w:rsidRDefault="004063F7" w:rsidP="004063F7">
            <w:pPr>
              <w:spacing w:before="0" w:line="240" w:lineRule="auto"/>
              <w:contextualSpacing/>
              <w:jc w:val="both"/>
              <w:rPr>
                <w:color w:val="000000" w:themeColor="text1"/>
                <w:sz w:val="22"/>
                <w:szCs w:val="22"/>
              </w:rPr>
            </w:pPr>
          </w:p>
          <w:p w:rsidR="00F30436" w:rsidRDefault="004063F7" w:rsidP="004063F7">
            <w:pPr>
              <w:spacing w:before="0" w:line="240" w:lineRule="auto"/>
              <w:contextualSpacing/>
              <w:jc w:val="both"/>
              <w:rPr>
                <w:color w:val="000000" w:themeColor="text1"/>
                <w:sz w:val="22"/>
                <w:szCs w:val="22"/>
              </w:rPr>
            </w:pPr>
            <w:proofErr w:type="gramStart"/>
            <w:r w:rsidRPr="004063F7">
              <w:rPr>
                <w:color w:val="000000" w:themeColor="text1"/>
                <w:sz w:val="22"/>
                <w:szCs w:val="22"/>
              </w:rPr>
              <w:t xml:space="preserve">Адрес: </w:t>
            </w:r>
            <w:r w:rsidR="00F30436" w:rsidRPr="00F30436">
              <w:rPr>
                <w:color w:val="000000" w:themeColor="text1"/>
                <w:sz w:val="22"/>
                <w:szCs w:val="22"/>
              </w:rPr>
              <w:t xml:space="preserve">185013, Республика Карелия, </w:t>
            </w:r>
            <w:proofErr w:type="spellStart"/>
            <w:r w:rsidR="00F30436" w:rsidRPr="00F30436">
              <w:rPr>
                <w:color w:val="000000" w:themeColor="text1"/>
                <w:sz w:val="22"/>
                <w:szCs w:val="22"/>
              </w:rPr>
              <w:t>г.о</w:t>
            </w:r>
            <w:proofErr w:type="spellEnd"/>
            <w:r w:rsidR="00F30436" w:rsidRPr="00F30436">
              <w:rPr>
                <w:color w:val="000000" w:themeColor="text1"/>
                <w:sz w:val="22"/>
                <w:szCs w:val="22"/>
              </w:rPr>
              <w:t xml:space="preserve">. Петрозаводский, г. Петрозаводск, р-н </w:t>
            </w:r>
            <w:proofErr w:type="spellStart"/>
            <w:r w:rsidR="00F30436" w:rsidRPr="00F30436">
              <w:rPr>
                <w:color w:val="000000" w:themeColor="text1"/>
                <w:sz w:val="22"/>
                <w:szCs w:val="22"/>
              </w:rPr>
              <w:t>Сулажгора</w:t>
            </w:r>
            <w:proofErr w:type="spellEnd"/>
            <w:r w:rsidR="00F30436" w:rsidRPr="00F30436">
              <w:rPr>
                <w:color w:val="000000" w:themeColor="text1"/>
                <w:sz w:val="22"/>
                <w:szCs w:val="22"/>
              </w:rPr>
              <w:t xml:space="preserve">, ул. Жуковского, д. 32Б </w:t>
            </w:r>
            <w:proofErr w:type="gramEnd"/>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Тел.: 8 (8142) 791-260</w:t>
            </w:r>
          </w:p>
          <w:p w:rsidR="004063F7" w:rsidRPr="004063F7" w:rsidRDefault="00CF6757" w:rsidP="004063F7">
            <w:pPr>
              <w:spacing w:before="0" w:line="240" w:lineRule="auto"/>
              <w:contextualSpacing/>
              <w:jc w:val="both"/>
              <w:rPr>
                <w:color w:val="000000" w:themeColor="text1"/>
                <w:sz w:val="22"/>
                <w:szCs w:val="22"/>
              </w:rPr>
            </w:pPr>
            <w:r>
              <w:rPr>
                <w:color w:val="000000" w:themeColor="text1"/>
                <w:sz w:val="22"/>
                <w:szCs w:val="22"/>
              </w:rPr>
              <w:t>Адрес э</w:t>
            </w:r>
            <w:r w:rsidR="004063F7" w:rsidRPr="004063F7">
              <w:rPr>
                <w:color w:val="000000" w:themeColor="text1"/>
                <w:sz w:val="22"/>
                <w:szCs w:val="22"/>
              </w:rPr>
              <w:t xml:space="preserve">л. почты: </w:t>
            </w:r>
            <w:hyperlink r:id="rId15" w:history="1">
              <w:r w:rsidR="004063F7" w:rsidRPr="00CF6757">
                <w:rPr>
                  <w:rStyle w:val="a5"/>
                  <w:color w:val="auto"/>
                  <w:sz w:val="22"/>
                  <w:szCs w:val="22"/>
                  <w:u w:val="none"/>
                </w:rPr>
                <w:t>ic</w:t>
              </w:r>
            </w:hyperlink>
            <w:hyperlink r:id="rId16" w:history="1">
              <w:r w:rsidR="004063F7" w:rsidRPr="00CF6757">
                <w:rPr>
                  <w:rStyle w:val="a5"/>
                  <w:color w:val="auto"/>
                  <w:sz w:val="22"/>
                  <w:szCs w:val="22"/>
                  <w:u w:val="none"/>
                </w:rPr>
                <w:t>-2@10.</w:t>
              </w:r>
            </w:hyperlink>
            <w:hyperlink r:id="rId17" w:history="1">
              <w:r w:rsidR="004063F7" w:rsidRPr="00CF6757">
                <w:rPr>
                  <w:rStyle w:val="a5"/>
                  <w:color w:val="auto"/>
                  <w:sz w:val="22"/>
                  <w:szCs w:val="22"/>
                  <w:u w:val="none"/>
                </w:rPr>
                <w:t>fsin</w:t>
              </w:r>
            </w:hyperlink>
            <w:hyperlink r:id="rId18" w:history="1">
              <w:r w:rsidR="004063F7" w:rsidRPr="00CF6757">
                <w:rPr>
                  <w:rStyle w:val="a5"/>
                  <w:color w:val="auto"/>
                  <w:sz w:val="22"/>
                  <w:szCs w:val="22"/>
                  <w:u w:val="none"/>
                </w:rPr>
                <w:t>.</w:t>
              </w:r>
            </w:hyperlink>
            <w:hyperlink r:id="rId19" w:history="1">
              <w:r w:rsidR="004063F7" w:rsidRPr="00CF6757">
                <w:rPr>
                  <w:rStyle w:val="a5"/>
                  <w:color w:val="auto"/>
                  <w:sz w:val="22"/>
                  <w:szCs w:val="22"/>
                  <w:u w:val="none"/>
                </w:rPr>
                <w:t>gov</w:t>
              </w:r>
            </w:hyperlink>
            <w:hyperlink r:id="rId20" w:history="1">
              <w:r w:rsidR="004063F7" w:rsidRPr="00CF6757">
                <w:rPr>
                  <w:rStyle w:val="a5"/>
                  <w:color w:val="auto"/>
                  <w:sz w:val="22"/>
                  <w:szCs w:val="22"/>
                  <w:u w:val="none"/>
                </w:rPr>
                <w:t>.</w:t>
              </w:r>
            </w:hyperlink>
            <w:hyperlink r:id="rId21" w:history="1">
              <w:r w:rsidR="004063F7" w:rsidRPr="00CF6757">
                <w:rPr>
                  <w:rStyle w:val="a5"/>
                  <w:color w:val="auto"/>
                  <w:sz w:val="22"/>
                  <w:szCs w:val="22"/>
                  <w:u w:val="none"/>
                </w:rPr>
                <w:t>ru</w:t>
              </w:r>
            </w:hyperlink>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ИНН/КПП 1000018641/100001001</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ОГРН 1241000005290</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ОКПО 76569777</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 xml:space="preserve">ОКТМО 86701000                           </w:t>
            </w:r>
          </w:p>
          <w:p w:rsidR="00CF6757" w:rsidRPr="00CF6757" w:rsidRDefault="00CF6757" w:rsidP="00CF6757">
            <w:pPr>
              <w:spacing w:before="0" w:line="240" w:lineRule="auto"/>
              <w:contextualSpacing/>
              <w:jc w:val="both"/>
              <w:rPr>
                <w:color w:val="000000" w:themeColor="text1"/>
                <w:sz w:val="22"/>
                <w:szCs w:val="22"/>
              </w:rPr>
            </w:pPr>
            <w:r w:rsidRPr="00CF6757">
              <w:rPr>
                <w:color w:val="000000" w:themeColor="text1"/>
                <w:sz w:val="22"/>
                <w:szCs w:val="22"/>
              </w:rPr>
              <w:t>Банковские реквизиты:</w:t>
            </w:r>
          </w:p>
          <w:p w:rsidR="00F30436" w:rsidRP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 xml:space="preserve">УФК по Нижегородской области (ФКУ ИЦ-2 УФСИН России по Республике Карелия, </w:t>
            </w:r>
            <w:proofErr w:type="gramStart"/>
            <w:r w:rsidRPr="00F30436">
              <w:rPr>
                <w:color w:val="000000" w:themeColor="text1"/>
                <w:sz w:val="22"/>
                <w:szCs w:val="22"/>
              </w:rPr>
              <w:t>л</w:t>
            </w:r>
            <w:proofErr w:type="gramEnd"/>
            <w:r w:rsidRPr="00F30436">
              <w:rPr>
                <w:color w:val="000000" w:themeColor="text1"/>
                <w:sz w:val="22"/>
                <w:szCs w:val="22"/>
              </w:rPr>
              <w:t>/с 03061Б</w:t>
            </w:r>
            <w:r w:rsidRPr="00F30436">
              <w:rPr>
                <w:color w:val="000000" w:themeColor="text1"/>
                <w:sz w:val="22"/>
                <w:szCs w:val="22"/>
                <w:lang w:val="en-US"/>
              </w:rPr>
              <w:t>F</w:t>
            </w:r>
            <w:r w:rsidRPr="00F30436">
              <w:rPr>
                <w:color w:val="000000" w:themeColor="text1"/>
                <w:sz w:val="22"/>
                <w:szCs w:val="22"/>
              </w:rPr>
              <w:t xml:space="preserve">4990) </w:t>
            </w:r>
          </w:p>
          <w:p w:rsidR="00F30436" w:rsidRP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Банк: ОКЦ №1 ВВГУ Банка России// УФК по Нижегородской области, г. Нижний Новгород</w:t>
            </w:r>
          </w:p>
          <w:p w:rsidR="00F30436" w:rsidRP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Номер казначейского счета:</w:t>
            </w:r>
          </w:p>
          <w:p w:rsidR="00F30436" w:rsidRP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03211643000000013206</w:t>
            </w:r>
          </w:p>
          <w:p w:rsidR="00F30436" w:rsidRP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Номер банковского счета:</w:t>
            </w:r>
          </w:p>
          <w:p w:rsidR="00F30436" w:rsidRP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40102810745370000024</w:t>
            </w:r>
          </w:p>
          <w:p w:rsidR="00F30436" w:rsidRDefault="00F30436" w:rsidP="00F30436">
            <w:pPr>
              <w:spacing w:before="0" w:line="240" w:lineRule="auto"/>
              <w:contextualSpacing/>
              <w:jc w:val="both"/>
              <w:rPr>
                <w:color w:val="000000" w:themeColor="text1"/>
                <w:sz w:val="22"/>
                <w:szCs w:val="22"/>
              </w:rPr>
            </w:pPr>
            <w:r w:rsidRPr="00F30436">
              <w:rPr>
                <w:color w:val="000000" w:themeColor="text1"/>
                <w:sz w:val="22"/>
                <w:szCs w:val="22"/>
              </w:rPr>
              <w:t>БИК:012202102</w:t>
            </w:r>
          </w:p>
          <w:p w:rsidR="004063F7" w:rsidRPr="004063F7" w:rsidRDefault="004063F7" w:rsidP="004063F7">
            <w:pPr>
              <w:spacing w:before="0" w:line="240" w:lineRule="auto"/>
              <w:contextualSpacing/>
              <w:jc w:val="both"/>
              <w:rPr>
                <w:color w:val="000000" w:themeColor="text1"/>
                <w:sz w:val="22"/>
                <w:szCs w:val="22"/>
              </w:rPr>
            </w:pPr>
          </w:p>
          <w:p w:rsidR="004063F7" w:rsidRPr="004063F7" w:rsidRDefault="006813F9" w:rsidP="004063F7">
            <w:pPr>
              <w:spacing w:before="0" w:line="240" w:lineRule="auto"/>
              <w:contextualSpacing/>
              <w:jc w:val="both"/>
              <w:rPr>
                <w:color w:val="000000" w:themeColor="text1"/>
                <w:sz w:val="22"/>
                <w:szCs w:val="22"/>
              </w:rPr>
            </w:pPr>
            <w:r>
              <w:rPr>
                <w:color w:val="000000" w:themeColor="text1"/>
                <w:sz w:val="22"/>
                <w:szCs w:val="22"/>
              </w:rPr>
              <w:t>Н</w:t>
            </w:r>
            <w:r w:rsidR="004063F7" w:rsidRPr="004063F7">
              <w:rPr>
                <w:color w:val="000000" w:themeColor="text1"/>
                <w:sz w:val="22"/>
                <w:szCs w:val="22"/>
              </w:rPr>
              <w:t>ачальник</w:t>
            </w:r>
            <w:bookmarkStart w:id="4" w:name="_GoBack"/>
            <w:bookmarkEnd w:id="4"/>
            <w:r w:rsidR="004063F7" w:rsidRPr="004063F7">
              <w:rPr>
                <w:color w:val="000000" w:themeColor="text1"/>
                <w:sz w:val="22"/>
                <w:szCs w:val="22"/>
              </w:rPr>
              <w:t xml:space="preserve"> ФКУ ИЦ-2 УФСИН России по Республике Карелия</w:t>
            </w:r>
          </w:p>
          <w:p w:rsidR="004063F7" w:rsidRPr="004063F7" w:rsidRDefault="004063F7" w:rsidP="004063F7">
            <w:pPr>
              <w:spacing w:before="0" w:line="240" w:lineRule="auto"/>
              <w:contextualSpacing/>
              <w:jc w:val="both"/>
              <w:rPr>
                <w:color w:val="000000" w:themeColor="text1"/>
                <w:sz w:val="22"/>
                <w:szCs w:val="22"/>
              </w:rPr>
            </w:pPr>
          </w:p>
          <w:p w:rsidR="004063F7" w:rsidRPr="004063F7" w:rsidRDefault="004063F7" w:rsidP="004063F7">
            <w:pPr>
              <w:spacing w:before="0" w:line="240" w:lineRule="auto"/>
              <w:contextualSpacing/>
              <w:jc w:val="both"/>
              <w:rPr>
                <w:color w:val="000000" w:themeColor="text1"/>
                <w:sz w:val="22"/>
                <w:szCs w:val="22"/>
              </w:rPr>
            </w:pP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______________________/</w:t>
            </w:r>
            <w:r w:rsidR="005241F6">
              <w:rPr>
                <w:color w:val="000000" w:themeColor="text1"/>
                <w:sz w:val="22"/>
                <w:szCs w:val="22"/>
              </w:rPr>
              <w:t>П.В. Минаев</w:t>
            </w:r>
            <w:r w:rsidR="00A0596B">
              <w:rPr>
                <w:color w:val="000000" w:themeColor="text1"/>
                <w:sz w:val="22"/>
                <w:szCs w:val="22"/>
              </w:rPr>
              <w:t>/</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(подпись)</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«____» _____________ 2026 г.</w:t>
            </w:r>
          </w:p>
          <w:p w:rsidR="004063F7" w:rsidRPr="004063F7" w:rsidRDefault="004063F7" w:rsidP="004063F7">
            <w:pPr>
              <w:spacing w:before="0" w:line="240" w:lineRule="auto"/>
              <w:contextualSpacing/>
              <w:jc w:val="both"/>
              <w:rPr>
                <w:color w:val="000000" w:themeColor="text1"/>
                <w:sz w:val="22"/>
                <w:szCs w:val="22"/>
              </w:rPr>
            </w:pPr>
            <w:r w:rsidRPr="004063F7">
              <w:rPr>
                <w:color w:val="000000" w:themeColor="text1"/>
                <w:sz w:val="22"/>
                <w:szCs w:val="22"/>
              </w:rPr>
              <w:t>(</w:t>
            </w:r>
            <w:proofErr w:type="spellStart"/>
            <w:r w:rsidRPr="004063F7">
              <w:rPr>
                <w:color w:val="000000" w:themeColor="text1"/>
                <w:sz w:val="22"/>
                <w:szCs w:val="22"/>
              </w:rPr>
              <w:t>м.п</w:t>
            </w:r>
            <w:proofErr w:type="spellEnd"/>
            <w:r w:rsidRPr="004063F7">
              <w:rPr>
                <w:color w:val="000000" w:themeColor="text1"/>
                <w:sz w:val="22"/>
                <w:szCs w:val="22"/>
              </w:rPr>
              <w:t>.)</w:t>
            </w:r>
          </w:p>
        </w:tc>
        <w:tc>
          <w:tcPr>
            <w:tcW w:w="4680" w:type="dxa"/>
            <w:tcBorders>
              <w:top w:val="single" w:sz="4" w:space="0" w:color="000000"/>
              <w:left w:val="single" w:sz="4" w:space="0" w:color="000000"/>
              <w:bottom w:val="single" w:sz="4" w:space="0" w:color="000000"/>
              <w:right w:val="single" w:sz="4" w:space="0" w:color="000000"/>
            </w:tcBorders>
          </w:tcPr>
          <w:p w:rsidR="004063F7" w:rsidRPr="004063F7" w:rsidRDefault="004063F7" w:rsidP="004063F7">
            <w:pPr>
              <w:snapToGrid w:val="0"/>
              <w:spacing w:before="0" w:line="240" w:lineRule="auto"/>
              <w:jc w:val="both"/>
              <w:rPr>
                <w:color w:val="000000" w:themeColor="text1"/>
                <w:sz w:val="22"/>
                <w:szCs w:val="22"/>
              </w:rPr>
            </w:pPr>
            <w:r>
              <w:rPr>
                <w:color w:val="000000" w:themeColor="text1"/>
                <w:sz w:val="22"/>
                <w:szCs w:val="22"/>
              </w:rPr>
              <w:t>Исполнитель</w:t>
            </w:r>
            <w:r w:rsidRPr="004063F7">
              <w:rPr>
                <w:color w:val="000000" w:themeColor="text1"/>
                <w:sz w:val="22"/>
                <w:szCs w:val="22"/>
              </w:rPr>
              <w:t>:</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___________________________(__________)</w:t>
            </w: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p>
          <w:p w:rsidR="00CF6757" w:rsidRDefault="00CF6757" w:rsidP="004063F7">
            <w:pPr>
              <w:snapToGrid w:val="0"/>
              <w:spacing w:before="0" w:line="240" w:lineRule="auto"/>
              <w:jc w:val="both"/>
              <w:rPr>
                <w:color w:val="000000" w:themeColor="text1"/>
                <w:sz w:val="22"/>
                <w:szCs w:val="22"/>
              </w:rPr>
            </w:pPr>
          </w:p>
          <w:p w:rsidR="00CF6757" w:rsidRDefault="00CF6757" w:rsidP="004063F7">
            <w:pPr>
              <w:snapToGrid w:val="0"/>
              <w:spacing w:before="0" w:line="240" w:lineRule="auto"/>
              <w:jc w:val="both"/>
              <w:rPr>
                <w:color w:val="000000" w:themeColor="text1"/>
                <w:sz w:val="22"/>
                <w:szCs w:val="22"/>
              </w:rPr>
            </w:pP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________________________/___________/</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 xml:space="preserve"> (подпись)</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«____» _____________ 2026 г.</w:t>
            </w:r>
          </w:p>
          <w:p w:rsidR="004063F7" w:rsidRPr="004063F7" w:rsidRDefault="004063F7" w:rsidP="004063F7">
            <w:pPr>
              <w:snapToGrid w:val="0"/>
              <w:spacing w:before="0" w:line="240" w:lineRule="auto"/>
              <w:jc w:val="both"/>
              <w:rPr>
                <w:color w:val="000000" w:themeColor="text1"/>
                <w:sz w:val="22"/>
                <w:szCs w:val="22"/>
              </w:rPr>
            </w:pPr>
            <w:r w:rsidRPr="004063F7">
              <w:rPr>
                <w:color w:val="000000" w:themeColor="text1"/>
                <w:sz w:val="22"/>
                <w:szCs w:val="22"/>
              </w:rPr>
              <w:t>(</w:t>
            </w:r>
            <w:proofErr w:type="spellStart"/>
            <w:r w:rsidRPr="004063F7">
              <w:rPr>
                <w:color w:val="000000" w:themeColor="text1"/>
                <w:sz w:val="22"/>
                <w:szCs w:val="22"/>
              </w:rPr>
              <w:t>м.п</w:t>
            </w:r>
            <w:proofErr w:type="spellEnd"/>
            <w:r w:rsidRPr="004063F7">
              <w:rPr>
                <w:color w:val="000000" w:themeColor="text1"/>
                <w:sz w:val="22"/>
                <w:szCs w:val="22"/>
              </w:rPr>
              <w:t>.)</w:t>
            </w:r>
          </w:p>
        </w:tc>
      </w:tr>
    </w:tbl>
    <w:p w:rsidR="000F49DA" w:rsidRPr="00D02D0B" w:rsidRDefault="000F49DA" w:rsidP="007555F8">
      <w:pPr>
        <w:spacing w:before="0" w:line="240" w:lineRule="auto"/>
        <w:jc w:val="both"/>
        <w:rPr>
          <w:sz w:val="22"/>
          <w:szCs w:val="22"/>
        </w:rPr>
        <w:sectPr w:rsidR="000F49DA" w:rsidRPr="00D02D0B" w:rsidSect="00C7618F">
          <w:footerReference w:type="default" r:id="rId22"/>
          <w:footnotePr>
            <w:numRestart w:val="eachPage"/>
          </w:footnotePr>
          <w:pgSz w:w="11906" w:h="16838"/>
          <w:pgMar w:top="1134" w:right="851" w:bottom="1134" w:left="1701" w:header="709" w:footer="709" w:gutter="0"/>
          <w:cols w:space="720"/>
        </w:sectPr>
      </w:pPr>
    </w:p>
    <w:p w:rsidR="000F49DA" w:rsidRPr="00D02D0B" w:rsidRDefault="000F49DA" w:rsidP="00033C30">
      <w:pPr>
        <w:spacing w:before="0" w:line="240" w:lineRule="auto"/>
        <w:jc w:val="right"/>
        <w:rPr>
          <w:sz w:val="22"/>
          <w:szCs w:val="22"/>
        </w:rPr>
      </w:pPr>
      <w:r w:rsidRPr="00D02D0B">
        <w:rPr>
          <w:sz w:val="22"/>
          <w:szCs w:val="22"/>
        </w:rPr>
        <w:lastRenderedPageBreak/>
        <w:t xml:space="preserve">Приложение № 1                                                                    </w:t>
      </w:r>
    </w:p>
    <w:p w:rsidR="000F49DA" w:rsidRPr="00D02D0B" w:rsidRDefault="000F49DA" w:rsidP="00033C30">
      <w:pPr>
        <w:spacing w:before="0" w:line="240" w:lineRule="auto"/>
        <w:jc w:val="right"/>
        <w:rPr>
          <w:sz w:val="22"/>
          <w:szCs w:val="22"/>
        </w:rPr>
      </w:pPr>
      <w:r w:rsidRPr="00D02D0B">
        <w:rPr>
          <w:sz w:val="22"/>
          <w:szCs w:val="22"/>
        </w:rPr>
        <w:t xml:space="preserve">к Государственному контракту № </w:t>
      </w:r>
      <w:r w:rsidR="00494D04">
        <w:rPr>
          <w:sz w:val="22"/>
          <w:szCs w:val="22"/>
        </w:rPr>
        <w:t>_____</w:t>
      </w:r>
    </w:p>
    <w:p w:rsidR="000F49DA" w:rsidRPr="00D02D0B" w:rsidRDefault="000F49DA" w:rsidP="00033C30">
      <w:pPr>
        <w:spacing w:before="0" w:line="240" w:lineRule="auto"/>
        <w:jc w:val="right"/>
        <w:rPr>
          <w:sz w:val="22"/>
          <w:szCs w:val="22"/>
        </w:rPr>
      </w:pPr>
      <w:r w:rsidRPr="00D02D0B">
        <w:rPr>
          <w:sz w:val="22"/>
          <w:szCs w:val="22"/>
        </w:rPr>
        <w:t>от «____» ____________ 202</w:t>
      </w:r>
      <w:r w:rsidR="00494D04">
        <w:rPr>
          <w:sz w:val="22"/>
          <w:szCs w:val="22"/>
        </w:rPr>
        <w:t>6</w:t>
      </w:r>
      <w:r w:rsidRPr="00D02D0B">
        <w:rPr>
          <w:sz w:val="22"/>
          <w:szCs w:val="22"/>
        </w:rPr>
        <w:t xml:space="preserve"> г.</w:t>
      </w:r>
    </w:p>
    <w:p w:rsidR="000F49DA" w:rsidRPr="00D02D0B" w:rsidRDefault="000F49DA" w:rsidP="00033C30">
      <w:pPr>
        <w:spacing w:before="0" w:line="240" w:lineRule="auto"/>
        <w:rPr>
          <w:b/>
          <w:sz w:val="22"/>
          <w:szCs w:val="22"/>
        </w:rPr>
      </w:pPr>
    </w:p>
    <w:p w:rsidR="00CA7F90" w:rsidRDefault="00CA7F90" w:rsidP="00033C30">
      <w:pPr>
        <w:spacing w:before="0" w:line="240" w:lineRule="auto"/>
        <w:rPr>
          <w:sz w:val="22"/>
          <w:szCs w:val="22"/>
        </w:rPr>
      </w:pPr>
    </w:p>
    <w:p w:rsidR="006C4565" w:rsidRPr="006C4565" w:rsidRDefault="006C4565" w:rsidP="006C4565">
      <w:pPr>
        <w:spacing w:before="0" w:line="240" w:lineRule="auto"/>
        <w:rPr>
          <w:b/>
          <w:sz w:val="22"/>
          <w:szCs w:val="22"/>
        </w:rPr>
      </w:pPr>
      <w:r>
        <w:rPr>
          <w:b/>
          <w:sz w:val="22"/>
          <w:szCs w:val="22"/>
        </w:rPr>
        <w:t>СПЕЦИФИКАЦИЯ</w:t>
      </w:r>
    </w:p>
    <w:p w:rsidR="006C4565" w:rsidRDefault="006C4565" w:rsidP="006C4565">
      <w:pPr>
        <w:spacing w:before="0" w:line="240" w:lineRule="auto"/>
        <w:jc w:val="both"/>
        <w:rPr>
          <w:b/>
          <w:sz w:val="22"/>
          <w:szCs w:val="22"/>
        </w:rPr>
      </w:pPr>
    </w:p>
    <w:tbl>
      <w:tblPr>
        <w:tblStyle w:val="ac"/>
        <w:tblW w:w="0" w:type="auto"/>
        <w:tblLayout w:type="fixed"/>
        <w:tblLook w:val="04A0" w:firstRow="1" w:lastRow="0" w:firstColumn="1" w:lastColumn="0" w:noHBand="0" w:noVBand="1"/>
      </w:tblPr>
      <w:tblGrid>
        <w:gridCol w:w="558"/>
        <w:gridCol w:w="4086"/>
        <w:gridCol w:w="1376"/>
        <w:gridCol w:w="1222"/>
        <w:gridCol w:w="1174"/>
        <w:gridCol w:w="1156"/>
      </w:tblGrid>
      <w:tr w:rsidR="00957C80" w:rsidTr="003B3451">
        <w:tc>
          <w:tcPr>
            <w:tcW w:w="558" w:type="dxa"/>
          </w:tcPr>
          <w:p w:rsidR="00957C80" w:rsidRPr="007A4B69" w:rsidRDefault="00957C80" w:rsidP="00734965">
            <w:pPr>
              <w:spacing w:before="0" w:line="240" w:lineRule="auto"/>
              <w:rPr>
                <w:sz w:val="22"/>
                <w:szCs w:val="22"/>
              </w:rPr>
            </w:pPr>
            <w:r w:rsidRPr="007A4B69">
              <w:rPr>
                <w:sz w:val="22"/>
                <w:szCs w:val="22"/>
              </w:rPr>
              <w:t xml:space="preserve">№ </w:t>
            </w:r>
            <w:proofErr w:type="gramStart"/>
            <w:r w:rsidRPr="007A4B69">
              <w:rPr>
                <w:sz w:val="22"/>
                <w:szCs w:val="22"/>
              </w:rPr>
              <w:t>п</w:t>
            </w:r>
            <w:proofErr w:type="gramEnd"/>
            <w:r w:rsidRPr="007A4B69">
              <w:rPr>
                <w:sz w:val="22"/>
                <w:szCs w:val="22"/>
              </w:rPr>
              <w:t>/п</w:t>
            </w:r>
          </w:p>
        </w:tc>
        <w:tc>
          <w:tcPr>
            <w:tcW w:w="4086" w:type="dxa"/>
          </w:tcPr>
          <w:p w:rsidR="00957C80" w:rsidRPr="007A4B69" w:rsidRDefault="00957C80" w:rsidP="00734965">
            <w:pPr>
              <w:spacing w:before="0" w:line="240" w:lineRule="auto"/>
              <w:rPr>
                <w:sz w:val="22"/>
                <w:szCs w:val="22"/>
              </w:rPr>
            </w:pPr>
            <w:r>
              <w:rPr>
                <w:sz w:val="22"/>
                <w:szCs w:val="22"/>
              </w:rPr>
              <w:t>Наименование, описание, х</w:t>
            </w:r>
            <w:r w:rsidRPr="007A4B69">
              <w:rPr>
                <w:sz w:val="22"/>
                <w:szCs w:val="22"/>
              </w:rPr>
              <w:t>арактеристики услуг</w:t>
            </w:r>
            <w:r>
              <w:rPr>
                <w:sz w:val="22"/>
                <w:szCs w:val="22"/>
              </w:rPr>
              <w:t>, ОКПД 2</w:t>
            </w:r>
          </w:p>
        </w:tc>
        <w:tc>
          <w:tcPr>
            <w:tcW w:w="1376" w:type="dxa"/>
          </w:tcPr>
          <w:p w:rsidR="00957C80" w:rsidRPr="007A4B69" w:rsidRDefault="00957C80" w:rsidP="00734965">
            <w:pPr>
              <w:spacing w:before="0" w:line="240" w:lineRule="auto"/>
              <w:rPr>
                <w:sz w:val="22"/>
                <w:szCs w:val="22"/>
              </w:rPr>
            </w:pPr>
            <w:r w:rsidRPr="007A4B69">
              <w:rPr>
                <w:sz w:val="22"/>
                <w:szCs w:val="22"/>
              </w:rPr>
              <w:t>Количество</w:t>
            </w:r>
          </w:p>
        </w:tc>
        <w:tc>
          <w:tcPr>
            <w:tcW w:w="1222" w:type="dxa"/>
          </w:tcPr>
          <w:p w:rsidR="00957C80" w:rsidRPr="007A4B69" w:rsidRDefault="00957C80" w:rsidP="00734965">
            <w:pPr>
              <w:spacing w:before="0" w:line="240" w:lineRule="auto"/>
              <w:rPr>
                <w:sz w:val="22"/>
                <w:szCs w:val="22"/>
              </w:rPr>
            </w:pPr>
            <w:r w:rsidRPr="007A4B69">
              <w:rPr>
                <w:sz w:val="22"/>
                <w:szCs w:val="22"/>
              </w:rPr>
              <w:t>Единица измерения</w:t>
            </w:r>
          </w:p>
        </w:tc>
        <w:tc>
          <w:tcPr>
            <w:tcW w:w="1174" w:type="dxa"/>
          </w:tcPr>
          <w:p w:rsidR="00957C80" w:rsidRPr="007A4B69" w:rsidRDefault="00957C80" w:rsidP="00734965">
            <w:pPr>
              <w:spacing w:before="0" w:line="240" w:lineRule="auto"/>
              <w:rPr>
                <w:sz w:val="22"/>
                <w:szCs w:val="22"/>
              </w:rPr>
            </w:pPr>
            <w:r w:rsidRPr="007A4B69">
              <w:rPr>
                <w:sz w:val="22"/>
                <w:szCs w:val="22"/>
              </w:rPr>
              <w:t>Цена за единицу</w:t>
            </w:r>
            <w:r>
              <w:rPr>
                <w:sz w:val="22"/>
                <w:szCs w:val="22"/>
              </w:rPr>
              <w:t xml:space="preserve"> услуги с НДС/без учета НДС, </w:t>
            </w:r>
            <w:r w:rsidRPr="007A4B69">
              <w:rPr>
                <w:sz w:val="22"/>
                <w:szCs w:val="22"/>
              </w:rPr>
              <w:t>руб.</w:t>
            </w:r>
          </w:p>
        </w:tc>
        <w:tc>
          <w:tcPr>
            <w:tcW w:w="1156" w:type="dxa"/>
          </w:tcPr>
          <w:p w:rsidR="00957C80" w:rsidRPr="007A4B69" w:rsidRDefault="00957C80" w:rsidP="00734965">
            <w:pPr>
              <w:spacing w:before="0" w:line="240" w:lineRule="auto"/>
              <w:rPr>
                <w:sz w:val="22"/>
                <w:szCs w:val="22"/>
              </w:rPr>
            </w:pPr>
            <w:r w:rsidRPr="007A4B69">
              <w:rPr>
                <w:sz w:val="22"/>
                <w:szCs w:val="22"/>
              </w:rPr>
              <w:t>Сумма</w:t>
            </w:r>
            <w:r w:rsidRPr="00957C80">
              <w:rPr>
                <w:sz w:val="22"/>
                <w:szCs w:val="22"/>
              </w:rPr>
              <w:t xml:space="preserve"> с НДС/без учета НДС</w:t>
            </w:r>
            <w:r w:rsidRPr="007A4B69">
              <w:rPr>
                <w:sz w:val="22"/>
                <w:szCs w:val="22"/>
              </w:rPr>
              <w:t>, руб.</w:t>
            </w:r>
          </w:p>
        </w:tc>
      </w:tr>
      <w:tr w:rsidR="00957C80" w:rsidTr="003B3451">
        <w:tc>
          <w:tcPr>
            <w:tcW w:w="558" w:type="dxa"/>
          </w:tcPr>
          <w:p w:rsidR="00957C80" w:rsidRDefault="00957C80" w:rsidP="00734965">
            <w:pPr>
              <w:spacing w:before="0" w:line="240" w:lineRule="auto"/>
              <w:rPr>
                <w:sz w:val="22"/>
                <w:szCs w:val="22"/>
              </w:rPr>
            </w:pPr>
          </w:p>
          <w:p w:rsidR="00957C80" w:rsidRPr="007A4B69" w:rsidRDefault="00957C80" w:rsidP="00734965">
            <w:pPr>
              <w:spacing w:before="0" w:line="240" w:lineRule="auto"/>
              <w:rPr>
                <w:sz w:val="22"/>
                <w:szCs w:val="22"/>
              </w:rPr>
            </w:pPr>
            <w:r>
              <w:rPr>
                <w:sz w:val="22"/>
                <w:szCs w:val="22"/>
              </w:rPr>
              <w:t>1</w:t>
            </w:r>
          </w:p>
        </w:tc>
        <w:tc>
          <w:tcPr>
            <w:tcW w:w="4086" w:type="dxa"/>
          </w:tcPr>
          <w:p w:rsidR="00957C80" w:rsidRDefault="00957C80" w:rsidP="00734965">
            <w:pPr>
              <w:spacing w:before="0" w:line="240" w:lineRule="auto"/>
              <w:jc w:val="both"/>
              <w:rPr>
                <w:sz w:val="22"/>
                <w:szCs w:val="22"/>
              </w:rPr>
            </w:pPr>
          </w:p>
          <w:p w:rsidR="008E2FAD" w:rsidRDefault="008E2FAD" w:rsidP="00A0596B">
            <w:pPr>
              <w:spacing w:before="0" w:line="240" w:lineRule="auto"/>
              <w:jc w:val="both"/>
              <w:rPr>
                <w:sz w:val="22"/>
                <w:szCs w:val="22"/>
              </w:rPr>
            </w:pPr>
            <w:r>
              <w:rPr>
                <w:b/>
                <w:sz w:val="22"/>
                <w:szCs w:val="22"/>
              </w:rPr>
              <w:t>У</w:t>
            </w:r>
            <w:r w:rsidRPr="008E2FAD">
              <w:rPr>
                <w:b/>
                <w:sz w:val="22"/>
                <w:szCs w:val="22"/>
              </w:rPr>
              <w:t>слуг</w:t>
            </w:r>
            <w:r>
              <w:rPr>
                <w:b/>
                <w:sz w:val="22"/>
                <w:szCs w:val="22"/>
              </w:rPr>
              <w:t>и</w:t>
            </w:r>
            <w:r w:rsidRPr="008E2FAD">
              <w:rPr>
                <w:b/>
                <w:sz w:val="22"/>
                <w:szCs w:val="22"/>
              </w:rPr>
              <w:t xml:space="preserve"> по профессиональному обучению</w:t>
            </w:r>
            <w:r>
              <w:rPr>
                <w:sz w:val="22"/>
                <w:szCs w:val="22"/>
              </w:rPr>
              <w:t>.</w:t>
            </w:r>
          </w:p>
          <w:p w:rsidR="008E2FAD" w:rsidRDefault="008E2FAD" w:rsidP="00A0596B">
            <w:pPr>
              <w:spacing w:before="0" w:line="240" w:lineRule="auto"/>
              <w:jc w:val="both"/>
              <w:rPr>
                <w:sz w:val="22"/>
                <w:szCs w:val="22"/>
              </w:rPr>
            </w:pPr>
          </w:p>
          <w:p w:rsidR="005B76EA" w:rsidRPr="005B76EA" w:rsidRDefault="008E2FAD" w:rsidP="005B76EA">
            <w:pPr>
              <w:spacing w:before="0" w:line="240" w:lineRule="auto"/>
              <w:jc w:val="both"/>
              <w:rPr>
                <w:sz w:val="22"/>
                <w:szCs w:val="22"/>
              </w:rPr>
            </w:pPr>
            <w:r>
              <w:rPr>
                <w:sz w:val="22"/>
                <w:szCs w:val="22"/>
              </w:rPr>
              <w:t>Наименование программы: дополнительная профессиональная программа</w:t>
            </w:r>
            <w:r w:rsidRPr="008E2FAD">
              <w:rPr>
                <w:sz w:val="22"/>
                <w:szCs w:val="22"/>
              </w:rPr>
              <w:t xml:space="preserve"> профессиональной переподготовки</w:t>
            </w:r>
            <w:r>
              <w:rPr>
                <w:sz w:val="22"/>
                <w:szCs w:val="22"/>
              </w:rPr>
              <w:t xml:space="preserve"> </w:t>
            </w:r>
            <w:r w:rsidRPr="008E2FAD">
              <w:rPr>
                <w:sz w:val="22"/>
                <w:szCs w:val="22"/>
              </w:rPr>
              <w:t>«Контроль технического состояния автотранспортных средств»</w:t>
            </w:r>
            <w:r w:rsidR="005B76EA">
              <w:rPr>
                <w:sz w:val="22"/>
                <w:szCs w:val="22"/>
              </w:rPr>
              <w:t xml:space="preserve"> и </w:t>
            </w:r>
            <w:r w:rsidR="005B76EA" w:rsidRPr="005B76EA">
              <w:rPr>
                <w:sz w:val="22"/>
                <w:szCs w:val="22"/>
              </w:rPr>
              <w:t>«Диспетчерская деятельность в сфере автомобильного и городского наземного электрического транспорта»</w:t>
            </w:r>
            <w:r w:rsidR="005B76EA">
              <w:rPr>
                <w:sz w:val="22"/>
                <w:szCs w:val="22"/>
              </w:rPr>
              <w:t>.</w:t>
            </w:r>
          </w:p>
          <w:p w:rsidR="008E2FAD" w:rsidRDefault="008E2FAD" w:rsidP="008E2FAD">
            <w:pPr>
              <w:spacing w:before="0" w:line="240" w:lineRule="auto"/>
              <w:jc w:val="both"/>
              <w:rPr>
                <w:sz w:val="22"/>
                <w:szCs w:val="22"/>
              </w:rPr>
            </w:pPr>
          </w:p>
          <w:p w:rsidR="008E2FAD" w:rsidRDefault="008E2FAD" w:rsidP="008E2FAD">
            <w:pPr>
              <w:spacing w:before="0" w:line="240" w:lineRule="auto"/>
              <w:jc w:val="both"/>
              <w:rPr>
                <w:sz w:val="22"/>
                <w:szCs w:val="22"/>
              </w:rPr>
            </w:pPr>
            <w:r w:rsidRPr="008E2FAD">
              <w:rPr>
                <w:sz w:val="22"/>
                <w:szCs w:val="22"/>
              </w:rPr>
              <w:t>Форма обучения</w:t>
            </w:r>
            <w:r>
              <w:rPr>
                <w:sz w:val="22"/>
                <w:szCs w:val="22"/>
              </w:rPr>
              <w:t xml:space="preserve">: </w:t>
            </w:r>
            <w:r w:rsidRPr="008E2FAD">
              <w:rPr>
                <w:sz w:val="22"/>
                <w:szCs w:val="22"/>
              </w:rPr>
              <w:t>очно-заочная.</w:t>
            </w:r>
          </w:p>
          <w:p w:rsidR="008E2FAD" w:rsidRDefault="008E2FAD" w:rsidP="008E2FAD">
            <w:pPr>
              <w:spacing w:before="0" w:line="240" w:lineRule="auto"/>
              <w:jc w:val="both"/>
              <w:rPr>
                <w:sz w:val="22"/>
                <w:szCs w:val="22"/>
              </w:rPr>
            </w:pPr>
            <w:r>
              <w:rPr>
                <w:sz w:val="22"/>
                <w:szCs w:val="22"/>
              </w:rPr>
              <w:t xml:space="preserve">Количество часов: </w:t>
            </w:r>
            <w:r w:rsidRPr="008E2FAD">
              <w:rPr>
                <w:sz w:val="22"/>
                <w:szCs w:val="22"/>
              </w:rPr>
              <w:t>250 часов</w:t>
            </w:r>
            <w:r>
              <w:rPr>
                <w:sz w:val="22"/>
                <w:szCs w:val="22"/>
              </w:rPr>
              <w:t>.</w:t>
            </w:r>
          </w:p>
          <w:p w:rsidR="00A0596B" w:rsidRDefault="00657FC3" w:rsidP="00734965">
            <w:pPr>
              <w:spacing w:before="0" w:line="240" w:lineRule="auto"/>
              <w:jc w:val="both"/>
              <w:rPr>
                <w:sz w:val="22"/>
                <w:szCs w:val="22"/>
              </w:rPr>
            </w:pPr>
            <w:r>
              <w:rPr>
                <w:sz w:val="22"/>
                <w:szCs w:val="22"/>
              </w:rPr>
              <w:t>Количество слушателей: 1 сотрудник.</w:t>
            </w:r>
          </w:p>
          <w:p w:rsidR="00657FC3" w:rsidRDefault="00657FC3" w:rsidP="00957C80">
            <w:pPr>
              <w:spacing w:before="0" w:line="240" w:lineRule="auto"/>
              <w:jc w:val="both"/>
              <w:rPr>
                <w:sz w:val="22"/>
                <w:szCs w:val="22"/>
              </w:rPr>
            </w:pPr>
          </w:p>
          <w:p w:rsidR="00957C80" w:rsidRPr="007A4B69" w:rsidRDefault="00957C80" w:rsidP="00957C80">
            <w:pPr>
              <w:spacing w:before="0" w:line="240" w:lineRule="auto"/>
              <w:jc w:val="both"/>
              <w:rPr>
                <w:sz w:val="22"/>
                <w:szCs w:val="22"/>
              </w:rPr>
            </w:pPr>
            <w:r w:rsidRPr="002B4CB6">
              <w:rPr>
                <w:sz w:val="22"/>
                <w:szCs w:val="22"/>
              </w:rPr>
              <w:t xml:space="preserve">ОКПД 2 </w:t>
            </w:r>
            <w:r w:rsidR="002B4CB6" w:rsidRPr="002B4CB6">
              <w:rPr>
                <w:sz w:val="22"/>
                <w:szCs w:val="22"/>
              </w:rPr>
              <w:t>–</w:t>
            </w:r>
            <w:r w:rsidRPr="002B4CB6">
              <w:rPr>
                <w:sz w:val="22"/>
                <w:szCs w:val="22"/>
              </w:rPr>
              <w:t xml:space="preserve"> </w:t>
            </w:r>
            <w:r w:rsidR="002B4CB6">
              <w:rPr>
                <w:sz w:val="22"/>
                <w:szCs w:val="22"/>
              </w:rPr>
              <w:t>85.42.19.900</w:t>
            </w:r>
          </w:p>
        </w:tc>
        <w:tc>
          <w:tcPr>
            <w:tcW w:w="1376" w:type="dxa"/>
          </w:tcPr>
          <w:p w:rsidR="00957C80" w:rsidRDefault="00957C80" w:rsidP="00734965">
            <w:pPr>
              <w:spacing w:before="0" w:line="240" w:lineRule="auto"/>
              <w:rPr>
                <w:sz w:val="22"/>
                <w:szCs w:val="22"/>
              </w:rPr>
            </w:pPr>
          </w:p>
          <w:p w:rsidR="00957C80" w:rsidRPr="007A4B69" w:rsidRDefault="00957C80" w:rsidP="00734965">
            <w:pPr>
              <w:spacing w:before="0" w:line="240" w:lineRule="auto"/>
              <w:rPr>
                <w:sz w:val="22"/>
                <w:szCs w:val="22"/>
              </w:rPr>
            </w:pPr>
            <w:r>
              <w:rPr>
                <w:sz w:val="22"/>
                <w:szCs w:val="22"/>
              </w:rPr>
              <w:t>1</w:t>
            </w:r>
          </w:p>
        </w:tc>
        <w:tc>
          <w:tcPr>
            <w:tcW w:w="1222" w:type="dxa"/>
          </w:tcPr>
          <w:p w:rsidR="00957C80" w:rsidRDefault="00957C80" w:rsidP="00734965">
            <w:pPr>
              <w:spacing w:before="0" w:line="240" w:lineRule="auto"/>
              <w:rPr>
                <w:sz w:val="22"/>
                <w:szCs w:val="22"/>
              </w:rPr>
            </w:pPr>
          </w:p>
          <w:p w:rsidR="00957C80" w:rsidRPr="007A4B69" w:rsidRDefault="00957C80" w:rsidP="00734965">
            <w:pPr>
              <w:spacing w:before="0" w:line="240" w:lineRule="auto"/>
              <w:rPr>
                <w:sz w:val="22"/>
                <w:szCs w:val="22"/>
              </w:rPr>
            </w:pPr>
            <w:r>
              <w:rPr>
                <w:sz w:val="22"/>
                <w:szCs w:val="22"/>
              </w:rPr>
              <w:t>условная единица</w:t>
            </w:r>
          </w:p>
        </w:tc>
        <w:tc>
          <w:tcPr>
            <w:tcW w:w="1174" w:type="dxa"/>
          </w:tcPr>
          <w:p w:rsidR="00957C80" w:rsidRDefault="00957C80" w:rsidP="00734965">
            <w:pPr>
              <w:spacing w:before="0" w:line="240" w:lineRule="auto"/>
              <w:rPr>
                <w:sz w:val="22"/>
                <w:szCs w:val="22"/>
              </w:rPr>
            </w:pPr>
          </w:p>
          <w:p w:rsidR="00957C80" w:rsidRDefault="00957C80" w:rsidP="00734965">
            <w:pPr>
              <w:spacing w:before="0" w:line="240" w:lineRule="auto"/>
              <w:rPr>
                <w:sz w:val="22"/>
                <w:szCs w:val="22"/>
              </w:rPr>
            </w:pPr>
          </w:p>
        </w:tc>
        <w:tc>
          <w:tcPr>
            <w:tcW w:w="1156" w:type="dxa"/>
          </w:tcPr>
          <w:p w:rsidR="00957C80" w:rsidRDefault="00957C80" w:rsidP="00734965">
            <w:pPr>
              <w:spacing w:before="0" w:line="240" w:lineRule="auto"/>
              <w:rPr>
                <w:sz w:val="22"/>
                <w:szCs w:val="22"/>
              </w:rPr>
            </w:pPr>
          </w:p>
          <w:p w:rsidR="00957C80" w:rsidRDefault="00957C80" w:rsidP="00734965">
            <w:pPr>
              <w:spacing w:before="0" w:line="240" w:lineRule="auto"/>
              <w:rPr>
                <w:sz w:val="22"/>
                <w:szCs w:val="22"/>
              </w:rPr>
            </w:pPr>
          </w:p>
        </w:tc>
      </w:tr>
      <w:tr w:rsidR="00316415" w:rsidTr="003B3451">
        <w:tc>
          <w:tcPr>
            <w:tcW w:w="558" w:type="dxa"/>
          </w:tcPr>
          <w:p w:rsidR="005B76EA" w:rsidRDefault="005B76EA" w:rsidP="005B76EA">
            <w:pPr>
              <w:spacing w:before="0" w:line="240" w:lineRule="auto"/>
              <w:rPr>
                <w:sz w:val="22"/>
                <w:szCs w:val="22"/>
              </w:rPr>
            </w:pPr>
          </w:p>
          <w:p w:rsidR="005B76EA" w:rsidRDefault="005B76EA" w:rsidP="005B76EA">
            <w:pPr>
              <w:spacing w:before="0" w:line="240" w:lineRule="auto"/>
              <w:rPr>
                <w:sz w:val="22"/>
                <w:szCs w:val="22"/>
              </w:rPr>
            </w:pPr>
            <w:r>
              <w:rPr>
                <w:sz w:val="22"/>
                <w:szCs w:val="22"/>
              </w:rPr>
              <w:t>2</w:t>
            </w:r>
          </w:p>
        </w:tc>
        <w:tc>
          <w:tcPr>
            <w:tcW w:w="4086" w:type="dxa"/>
          </w:tcPr>
          <w:p w:rsidR="00316415" w:rsidRDefault="00316415" w:rsidP="008E2FAD">
            <w:pPr>
              <w:spacing w:before="0" w:line="240" w:lineRule="auto"/>
              <w:jc w:val="both"/>
              <w:rPr>
                <w:b/>
                <w:sz w:val="22"/>
                <w:szCs w:val="22"/>
              </w:rPr>
            </w:pPr>
          </w:p>
          <w:p w:rsidR="00316415" w:rsidRPr="008E2FAD" w:rsidRDefault="00316415" w:rsidP="008E2FAD">
            <w:pPr>
              <w:spacing w:before="0" w:line="240" w:lineRule="auto"/>
              <w:jc w:val="both"/>
              <w:rPr>
                <w:sz w:val="22"/>
                <w:szCs w:val="22"/>
              </w:rPr>
            </w:pPr>
            <w:r w:rsidRPr="008E2FAD">
              <w:rPr>
                <w:b/>
                <w:sz w:val="22"/>
                <w:szCs w:val="22"/>
              </w:rPr>
              <w:t>Услуги по профессиональному обучению</w:t>
            </w:r>
            <w:r w:rsidRPr="008E2FAD">
              <w:rPr>
                <w:sz w:val="22"/>
                <w:szCs w:val="22"/>
              </w:rPr>
              <w:t>.</w:t>
            </w:r>
          </w:p>
          <w:p w:rsidR="00316415" w:rsidRPr="008E2FAD" w:rsidRDefault="00316415" w:rsidP="008E2FAD">
            <w:pPr>
              <w:spacing w:before="0" w:line="240" w:lineRule="auto"/>
              <w:jc w:val="both"/>
              <w:rPr>
                <w:sz w:val="22"/>
                <w:szCs w:val="22"/>
              </w:rPr>
            </w:pPr>
          </w:p>
          <w:p w:rsidR="00316415" w:rsidRPr="008E2FAD" w:rsidRDefault="00316415" w:rsidP="008E2FAD">
            <w:pPr>
              <w:spacing w:before="0" w:line="240" w:lineRule="auto"/>
              <w:jc w:val="both"/>
              <w:rPr>
                <w:b/>
                <w:bCs/>
                <w:sz w:val="22"/>
                <w:szCs w:val="22"/>
              </w:rPr>
            </w:pPr>
            <w:r w:rsidRPr="008E2FAD">
              <w:rPr>
                <w:sz w:val="22"/>
                <w:szCs w:val="22"/>
              </w:rPr>
              <w:t>Наименование программы: дополнительная профессиональная программа профессиональной переподготовки «Безопасность движения на автомобильно</w:t>
            </w:r>
            <w:r>
              <w:rPr>
                <w:sz w:val="22"/>
                <w:szCs w:val="22"/>
              </w:rPr>
              <w:t>м и городком электротранспорте»</w:t>
            </w:r>
            <w:r w:rsidR="005B76EA">
              <w:rPr>
                <w:sz w:val="22"/>
                <w:szCs w:val="22"/>
              </w:rPr>
              <w:t>.</w:t>
            </w:r>
          </w:p>
          <w:p w:rsidR="00316415" w:rsidRPr="008E2FAD" w:rsidRDefault="00316415" w:rsidP="008E2FAD">
            <w:pPr>
              <w:spacing w:before="0" w:line="240" w:lineRule="auto"/>
              <w:jc w:val="both"/>
              <w:rPr>
                <w:sz w:val="22"/>
                <w:szCs w:val="22"/>
              </w:rPr>
            </w:pPr>
            <w:r w:rsidRPr="008E2FAD">
              <w:rPr>
                <w:sz w:val="22"/>
                <w:szCs w:val="22"/>
              </w:rPr>
              <w:t>Форма обучения: очно-заочная.</w:t>
            </w:r>
          </w:p>
          <w:p w:rsidR="00316415" w:rsidRDefault="00316415" w:rsidP="008E2FAD">
            <w:pPr>
              <w:spacing w:before="0" w:line="240" w:lineRule="auto"/>
              <w:jc w:val="both"/>
              <w:rPr>
                <w:sz w:val="22"/>
                <w:szCs w:val="22"/>
              </w:rPr>
            </w:pPr>
            <w:r w:rsidRPr="008E2FAD">
              <w:rPr>
                <w:sz w:val="22"/>
                <w:szCs w:val="22"/>
              </w:rPr>
              <w:t>Количество часов:</w:t>
            </w:r>
            <w:r>
              <w:rPr>
                <w:sz w:val="22"/>
                <w:szCs w:val="22"/>
              </w:rPr>
              <w:t xml:space="preserve"> </w:t>
            </w:r>
            <w:r w:rsidRPr="008E2FAD">
              <w:rPr>
                <w:sz w:val="22"/>
                <w:szCs w:val="22"/>
              </w:rPr>
              <w:t>250 часов.</w:t>
            </w:r>
          </w:p>
          <w:p w:rsidR="00657FC3" w:rsidRPr="00657FC3" w:rsidRDefault="00657FC3" w:rsidP="00657FC3">
            <w:pPr>
              <w:spacing w:before="0" w:line="240" w:lineRule="auto"/>
              <w:jc w:val="both"/>
              <w:rPr>
                <w:sz w:val="22"/>
                <w:szCs w:val="22"/>
              </w:rPr>
            </w:pPr>
            <w:r w:rsidRPr="00657FC3">
              <w:rPr>
                <w:sz w:val="22"/>
                <w:szCs w:val="22"/>
              </w:rPr>
              <w:t xml:space="preserve">Количество слушателей: </w:t>
            </w:r>
            <w:r>
              <w:rPr>
                <w:sz w:val="22"/>
                <w:szCs w:val="22"/>
              </w:rPr>
              <w:t xml:space="preserve">2 </w:t>
            </w:r>
            <w:r w:rsidRPr="00657FC3">
              <w:rPr>
                <w:sz w:val="22"/>
                <w:szCs w:val="22"/>
              </w:rPr>
              <w:t>сотрудник</w:t>
            </w:r>
            <w:r>
              <w:rPr>
                <w:sz w:val="22"/>
                <w:szCs w:val="22"/>
              </w:rPr>
              <w:t>а</w:t>
            </w:r>
            <w:r w:rsidRPr="00657FC3">
              <w:rPr>
                <w:sz w:val="22"/>
                <w:szCs w:val="22"/>
              </w:rPr>
              <w:t>.</w:t>
            </w:r>
          </w:p>
          <w:p w:rsidR="00316415" w:rsidRDefault="00316415" w:rsidP="008E2FAD">
            <w:pPr>
              <w:spacing w:before="0" w:line="240" w:lineRule="auto"/>
              <w:jc w:val="both"/>
              <w:rPr>
                <w:sz w:val="22"/>
                <w:szCs w:val="22"/>
              </w:rPr>
            </w:pPr>
          </w:p>
          <w:p w:rsidR="00316415" w:rsidRPr="008E2FAD" w:rsidRDefault="00316415" w:rsidP="008E2FAD">
            <w:pPr>
              <w:spacing w:before="0" w:line="240" w:lineRule="auto"/>
              <w:jc w:val="both"/>
              <w:rPr>
                <w:sz w:val="22"/>
                <w:szCs w:val="22"/>
              </w:rPr>
            </w:pPr>
            <w:r w:rsidRPr="00316415">
              <w:rPr>
                <w:sz w:val="22"/>
                <w:szCs w:val="22"/>
              </w:rPr>
              <w:t>ОКПД 2 – 85.42.19.900</w:t>
            </w:r>
          </w:p>
        </w:tc>
        <w:tc>
          <w:tcPr>
            <w:tcW w:w="1376" w:type="dxa"/>
          </w:tcPr>
          <w:p w:rsidR="00316415" w:rsidRDefault="00316415" w:rsidP="00552564">
            <w:pPr>
              <w:spacing w:before="0" w:line="240" w:lineRule="auto"/>
              <w:rPr>
                <w:sz w:val="22"/>
                <w:szCs w:val="22"/>
              </w:rPr>
            </w:pPr>
          </w:p>
          <w:p w:rsidR="00316415" w:rsidRPr="007A4B69" w:rsidRDefault="00316415" w:rsidP="00552564">
            <w:pPr>
              <w:spacing w:before="0" w:line="240" w:lineRule="auto"/>
              <w:rPr>
                <w:sz w:val="22"/>
                <w:szCs w:val="22"/>
              </w:rPr>
            </w:pPr>
            <w:r>
              <w:rPr>
                <w:sz w:val="22"/>
                <w:szCs w:val="22"/>
              </w:rPr>
              <w:t>1</w:t>
            </w:r>
          </w:p>
        </w:tc>
        <w:tc>
          <w:tcPr>
            <w:tcW w:w="1222" w:type="dxa"/>
          </w:tcPr>
          <w:p w:rsidR="00316415" w:rsidRDefault="00316415" w:rsidP="00552564">
            <w:pPr>
              <w:spacing w:before="0" w:line="240" w:lineRule="auto"/>
              <w:rPr>
                <w:sz w:val="22"/>
                <w:szCs w:val="22"/>
              </w:rPr>
            </w:pPr>
          </w:p>
          <w:p w:rsidR="00316415" w:rsidRPr="007A4B69" w:rsidRDefault="00316415" w:rsidP="00552564">
            <w:pPr>
              <w:spacing w:before="0" w:line="240" w:lineRule="auto"/>
              <w:rPr>
                <w:sz w:val="22"/>
                <w:szCs w:val="22"/>
              </w:rPr>
            </w:pPr>
            <w:r>
              <w:rPr>
                <w:sz w:val="22"/>
                <w:szCs w:val="22"/>
              </w:rPr>
              <w:t>условная единица</w:t>
            </w:r>
          </w:p>
        </w:tc>
        <w:tc>
          <w:tcPr>
            <w:tcW w:w="1174" w:type="dxa"/>
          </w:tcPr>
          <w:p w:rsidR="00316415" w:rsidRDefault="00316415" w:rsidP="00734965">
            <w:pPr>
              <w:spacing w:before="0" w:line="240" w:lineRule="auto"/>
              <w:rPr>
                <w:sz w:val="22"/>
                <w:szCs w:val="22"/>
              </w:rPr>
            </w:pPr>
          </w:p>
        </w:tc>
        <w:tc>
          <w:tcPr>
            <w:tcW w:w="1156" w:type="dxa"/>
          </w:tcPr>
          <w:p w:rsidR="00316415" w:rsidRDefault="00316415" w:rsidP="00734965">
            <w:pPr>
              <w:spacing w:before="0" w:line="240" w:lineRule="auto"/>
              <w:rPr>
                <w:sz w:val="22"/>
                <w:szCs w:val="22"/>
              </w:rPr>
            </w:pPr>
          </w:p>
        </w:tc>
      </w:tr>
      <w:tr w:rsidR="00316415" w:rsidTr="003B3451">
        <w:tc>
          <w:tcPr>
            <w:tcW w:w="8416" w:type="dxa"/>
            <w:gridSpan w:val="5"/>
          </w:tcPr>
          <w:p w:rsidR="00316415" w:rsidRDefault="00316415" w:rsidP="00734965">
            <w:pPr>
              <w:spacing w:before="0" w:line="240" w:lineRule="auto"/>
              <w:jc w:val="right"/>
              <w:rPr>
                <w:sz w:val="22"/>
                <w:szCs w:val="22"/>
              </w:rPr>
            </w:pPr>
            <w:r>
              <w:rPr>
                <w:sz w:val="22"/>
                <w:szCs w:val="22"/>
              </w:rPr>
              <w:t>Итого:</w:t>
            </w:r>
          </w:p>
        </w:tc>
        <w:tc>
          <w:tcPr>
            <w:tcW w:w="1156" w:type="dxa"/>
          </w:tcPr>
          <w:p w:rsidR="00316415" w:rsidRDefault="00316415" w:rsidP="00734965">
            <w:pPr>
              <w:spacing w:before="0" w:line="240" w:lineRule="auto"/>
              <w:rPr>
                <w:sz w:val="22"/>
                <w:szCs w:val="22"/>
              </w:rPr>
            </w:pPr>
          </w:p>
        </w:tc>
      </w:tr>
    </w:tbl>
    <w:tbl>
      <w:tblPr>
        <w:tblW w:w="13030" w:type="dxa"/>
        <w:tblLayout w:type="fixed"/>
        <w:tblLook w:val="0000" w:firstRow="0" w:lastRow="0" w:firstColumn="0" w:lastColumn="0" w:noHBand="0" w:noVBand="0"/>
      </w:tblPr>
      <w:tblGrid>
        <w:gridCol w:w="5637"/>
        <w:gridCol w:w="7393"/>
      </w:tblGrid>
      <w:tr w:rsidR="000F49DA" w:rsidRPr="00D02D0B" w:rsidTr="006C4565">
        <w:trPr>
          <w:trHeight w:val="754"/>
        </w:trPr>
        <w:tc>
          <w:tcPr>
            <w:tcW w:w="5637" w:type="dxa"/>
          </w:tcPr>
          <w:p w:rsidR="00494D04" w:rsidRDefault="00494D04" w:rsidP="00033C30">
            <w:pPr>
              <w:pStyle w:val="2"/>
              <w:ind w:right="-284"/>
              <w:jc w:val="both"/>
              <w:rPr>
                <w:rFonts w:ascii="Times New Roman" w:hAnsi="Times New Roman"/>
                <w:sz w:val="22"/>
                <w:szCs w:val="22"/>
              </w:rPr>
            </w:pPr>
          </w:p>
          <w:p w:rsidR="000F49DA" w:rsidRPr="00D02D0B" w:rsidRDefault="000F49DA" w:rsidP="00033C30">
            <w:pPr>
              <w:pStyle w:val="2"/>
              <w:ind w:right="-284"/>
              <w:jc w:val="both"/>
              <w:rPr>
                <w:rFonts w:ascii="Times New Roman" w:hAnsi="Times New Roman"/>
                <w:bCs/>
                <w:sz w:val="22"/>
                <w:szCs w:val="22"/>
              </w:rPr>
            </w:pPr>
            <w:r w:rsidRPr="00D02D0B">
              <w:rPr>
                <w:rFonts w:ascii="Times New Roman" w:hAnsi="Times New Roman"/>
                <w:sz w:val="22"/>
                <w:szCs w:val="22"/>
              </w:rPr>
              <w:t>Государственный заказчик:</w:t>
            </w:r>
          </w:p>
          <w:p w:rsidR="00941C2D" w:rsidRPr="00D02D0B" w:rsidRDefault="00941C2D" w:rsidP="00033C30">
            <w:pPr>
              <w:spacing w:before="0" w:line="240" w:lineRule="auto"/>
              <w:ind w:right="-284"/>
              <w:jc w:val="left"/>
              <w:rPr>
                <w:snapToGrid w:val="0"/>
                <w:sz w:val="22"/>
                <w:szCs w:val="22"/>
              </w:rPr>
            </w:pPr>
          </w:p>
          <w:p w:rsidR="00494D04" w:rsidRDefault="00494D04" w:rsidP="00033C30">
            <w:pPr>
              <w:spacing w:before="0" w:line="240" w:lineRule="auto"/>
              <w:ind w:right="-284"/>
              <w:jc w:val="left"/>
              <w:rPr>
                <w:snapToGrid w:val="0"/>
                <w:sz w:val="22"/>
                <w:szCs w:val="22"/>
              </w:rPr>
            </w:pPr>
          </w:p>
          <w:p w:rsidR="000F49DA" w:rsidRPr="00D02D0B" w:rsidRDefault="000F49DA" w:rsidP="00033C30">
            <w:pPr>
              <w:spacing w:before="0" w:line="240" w:lineRule="auto"/>
              <w:ind w:right="-284"/>
              <w:jc w:val="left"/>
              <w:rPr>
                <w:snapToGrid w:val="0"/>
                <w:sz w:val="22"/>
                <w:szCs w:val="22"/>
              </w:rPr>
            </w:pPr>
            <w:r w:rsidRPr="00D02D0B">
              <w:rPr>
                <w:snapToGrid w:val="0"/>
                <w:sz w:val="22"/>
                <w:szCs w:val="22"/>
              </w:rPr>
              <w:t>____________________ /</w:t>
            </w:r>
            <w:r w:rsidR="005241F6">
              <w:rPr>
                <w:snapToGrid w:val="0"/>
                <w:sz w:val="22"/>
                <w:szCs w:val="22"/>
              </w:rPr>
              <w:t>П.В. Минаев</w:t>
            </w:r>
            <w:r w:rsidR="00634EA5">
              <w:rPr>
                <w:snapToGrid w:val="0"/>
                <w:sz w:val="22"/>
                <w:szCs w:val="22"/>
              </w:rPr>
              <w:t>/</w:t>
            </w:r>
            <w:r w:rsidRPr="00D02D0B">
              <w:rPr>
                <w:sz w:val="22"/>
                <w:szCs w:val="22"/>
              </w:rPr>
              <w:t xml:space="preserve"> </w:t>
            </w:r>
          </w:p>
          <w:p w:rsidR="000F49DA" w:rsidRPr="00D02D0B" w:rsidRDefault="000F49DA" w:rsidP="00033C30">
            <w:pPr>
              <w:spacing w:before="0" w:line="240" w:lineRule="auto"/>
              <w:ind w:right="-284"/>
              <w:jc w:val="left"/>
              <w:rPr>
                <w:snapToGrid w:val="0"/>
                <w:sz w:val="22"/>
                <w:szCs w:val="22"/>
              </w:rPr>
            </w:pPr>
            <w:r w:rsidRPr="00D02D0B">
              <w:rPr>
                <w:snapToGrid w:val="0"/>
                <w:sz w:val="22"/>
                <w:szCs w:val="22"/>
              </w:rPr>
              <w:t>(подпись)</w:t>
            </w:r>
          </w:p>
          <w:p w:rsidR="00941C2D" w:rsidRPr="00D02D0B" w:rsidRDefault="000F49DA" w:rsidP="00033C30">
            <w:pPr>
              <w:spacing w:before="0" w:line="240" w:lineRule="auto"/>
              <w:ind w:right="-284"/>
              <w:jc w:val="left"/>
              <w:rPr>
                <w:snapToGrid w:val="0"/>
                <w:sz w:val="22"/>
                <w:szCs w:val="22"/>
              </w:rPr>
            </w:pPr>
            <w:r w:rsidRPr="00D02D0B">
              <w:rPr>
                <w:snapToGrid w:val="0"/>
                <w:sz w:val="22"/>
                <w:szCs w:val="22"/>
              </w:rPr>
              <w:t>«____» _____________ 202</w:t>
            </w:r>
            <w:r w:rsidR="00494D04">
              <w:rPr>
                <w:snapToGrid w:val="0"/>
                <w:sz w:val="22"/>
                <w:szCs w:val="22"/>
              </w:rPr>
              <w:t>6</w:t>
            </w:r>
            <w:r w:rsidR="006C4565">
              <w:rPr>
                <w:snapToGrid w:val="0"/>
                <w:sz w:val="22"/>
                <w:szCs w:val="22"/>
              </w:rPr>
              <w:t xml:space="preserve"> г.</w:t>
            </w:r>
          </w:p>
          <w:p w:rsidR="000F49DA" w:rsidRPr="00D02D0B" w:rsidRDefault="000F49DA" w:rsidP="00033C30">
            <w:pPr>
              <w:spacing w:before="0" w:line="240" w:lineRule="auto"/>
              <w:ind w:right="-284"/>
              <w:jc w:val="left"/>
              <w:rPr>
                <w:snapToGrid w:val="0"/>
                <w:sz w:val="22"/>
                <w:szCs w:val="22"/>
              </w:rPr>
            </w:pPr>
            <w:r w:rsidRPr="00D02D0B">
              <w:rPr>
                <w:snapToGrid w:val="0"/>
                <w:sz w:val="22"/>
                <w:szCs w:val="22"/>
              </w:rPr>
              <w:t>(</w:t>
            </w:r>
            <w:proofErr w:type="spellStart"/>
            <w:r w:rsidRPr="00D02D0B">
              <w:rPr>
                <w:snapToGrid w:val="0"/>
                <w:sz w:val="22"/>
                <w:szCs w:val="22"/>
              </w:rPr>
              <w:t>м.п</w:t>
            </w:r>
            <w:proofErr w:type="spellEnd"/>
            <w:r w:rsidRPr="00D02D0B">
              <w:rPr>
                <w:snapToGrid w:val="0"/>
                <w:sz w:val="22"/>
                <w:szCs w:val="22"/>
              </w:rPr>
              <w:t>.)</w:t>
            </w:r>
          </w:p>
        </w:tc>
        <w:tc>
          <w:tcPr>
            <w:tcW w:w="7393" w:type="dxa"/>
          </w:tcPr>
          <w:p w:rsidR="00494D04" w:rsidRDefault="00494D04" w:rsidP="00033C30">
            <w:pPr>
              <w:pStyle w:val="2"/>
              <w:ind w:right="-284"/>
              <w:jc w:val="both"/>
              <w:rPr>
                <w:rFonts w:ascii="Times New Roman" w:hAnsi="Times New Roman"/>
                <w:sz w:val="22"/>
                <w:szCs w:val="22"/>
              </w:rPr>
            </w:pPr>
          </w:p>
          <w:p w:rsidR="000F49DA" w:rsidRPr="00D02D0B" w:rsidRDefault="000F49DA" w:rsidP="00033C30">
            <w:pPr>
              <w:pStyle w:val="2"/>
              <w:ind w:right="-284"/>
              <w:jc w:val="both"/>
              <w:rPr>
                <w:rFonts w:ascii="Times New Roman" w:hAnsi="Times New Roman"/>
                <w:bCs/>
                <w:sz w:val="22"/>
                <w:szCs w:val="22"/>
              </w:rPr>
            </w:pPr>
            <w:r w:rsidRPr="00D02D0B">
              <w:rPr>
                <w:rFonts w:ascii="Times New Roman" w:hAnsi="Times New Roman"/>
                <w:sz w:val="22"/>
                <w:szCs w:val="22"/>
              </w:rPr>
              <w:t>Исполнитель:</w:t>
            </w:r>
          </w:p>
          <w:p w:rsidR="00941C2D" w:rsidRPr="00D02D0B" w:rsidRDefault="00941C2D" w:rsidP="00033C30">
            <w:pPr>
              <w:spacing w:before="0" w:line="240" w:lineRule="auto"/>
              <w:ind w:right="-284"/>
              <w:jc w:val="left"/>
              <w:rPr>
                <w:sz w:val="22"/>
                <w:szCs w:val="22"/>
              </w:rPr>
            </w:pPr>
          </w:p>
          <w:p w:rsidR="00494D04" w:rsidRDefault="00494D04" w:rsidP="00033C30">
            <w:pPr>
              <w:spacing w:before="0" w:line="240" w:lineRule="auto"/>
              <w:ind w:right="-284"/>
              <w:jc w:val="left"/>
              <w:rPr>
                <w:sz w:val="22"/>
                <w:szCs w:val="22"/>
              </w:rPr>
            </w:pPr>
          </w:p>
          <w:p w:rsidR="000F49DA" w:rsidRPr="00D02D0B" w:rsidRDefault="000F49DA" w:rsidP="00033C30">
            <w:pPr>
              <w:spacing w:before="0" w:line="240" w:lineRule="auto"/>
              <w:ind w:right="-284"/>
              <w:jc w:val="left"/>
              <w:rPr>
                <w:sz w:val="22"/>
                <w:szCs w:val="22"/>
              </w:rPr>
            </w:pPr>
            <w:r w:rsidRPr="00D02D0B">
              <w:rPr>
                <w:sz w:val="22"/>
                <w:szCs w:val="22"/>
              </w:rPr>
              <w:t>_____________________ /</w:t>
            </w:r>
            <w:r w:rsidR="00494D04">
              <w:rPr>
                <w:sz w:val="22"/>
                <w:szCs w:val="22"/>
              </w:rPr>
              <w:t>__________/</w:t>
            </w:r>
          </w:p>
          <w:p w:rsidR="000F49DA" w:rsidRPr="00D02D0B" w:rsidRDefault="000F49DA" w:rsidP="00033C30">
            <w:pPr>
              <w:spacing w:before="0" w:line="240" w:lineRule="auto"/>
              <w:ind w:right="-284"/>
              <w:jc w:val="left"/>
              <w:rPr>
                <w:sz w:val="22"/>
                <w:szCs w:val="22"/>
              </w:rPr>
            </w:pPr>
            <w:r w:rsidRPr="00D02D0B">
              <w:rPr>
                <w:sz w:val="22"/>
                <w:szCs w:val="22"/>
              </w:rPr>
              <w:t xml:space="preserve"> (подпись)</w:t>
            </w:r>
          </w:p>
          <w:p w:rsidR="00941C2D" w:rsidRPr="00D02D0B" w:rsidRDefault="000F49DA" w:rsidP="00033C30">
            <w:pPr>
              <w:spacing w:before="0" w:line="240" w:lineRule="auto"/>
              <w:ind w:right="-284"/>
              <w:jc w:val="left"/>
              <w:rPr>
                <w:sz w:val="22"/>
                <w:szCs w:val="22"/>
              </w:rPr>
            </w:pPr>
            <w:r w:rsidRPr="00D02D0B">
              <w:rPr>
                <w:snapToGrid w:val="0"/>
                <w:sz w:val="22"/>
                <w:szCs w:val="22"/>
              </w:rPr>
              <w:t>«____» ______________ 202</w:t>
            </w:r>
            <w:r w:rsidR="00494D04">
              <w:rPr>
                <w:snapToGrid w:val="0"/>
                <w:sz w:val="22"/>
                <w:szCs w:val="22"/>
              </w:rPr>
              <w:t>6</w:t>
            </w:r>
            <w:r w:rsidRPr="00D02D0B">
              <w:rPr>
                <w:snapToGrid w:val="0"/>
                <w:sz w:val="22"/>
                <w:szCs w:val="22"/>
              </w:rPr>
              <w:t xml:space="preserve"> г.</w:t>
            </w:r>
            <w:r w:rsidRPr="00D02D0B">
              <w:rPr>
                <w:sz w:val="22"/>
                <w:szCs w:val="22"/>
              </w:rPr>
              <w:t xml:space="preserve"> </w:t>
            </w:r>
          </w:p>
          <w:p w:rsidR="000F49DA" w:rsidRPr="00D02D0B" w:rsidRDefault="000F49DA" w:rsidP="00033C30">
            <w:pPr>
              <w:spacing w:before="0" w:line="240" w:lineRule="auto"/>
              <w:ind w:right="-284"/>
              <w:jc w:val="left"/>
              <w:rPr>
                <w:bCs/>
                <w:sz w:val="22"/>
                <w:szCs w:val="22"/>
              </w:rPr>
            </w:pPr>
            <w:r w:rsidRPr="00D02D0B">
              <w:rPr>
                <w:sz w:val="22"/>
                <w:szCs w:val="22"/>
              </w:rPr>
              <w:t>(</w:t>
            </w:r>
            <w:proofErr w:type="spellStart"/>
            <w:r w:rsidRPr="00D02D0B">
              <w:rPr>
                <w:sz w:val="22"/>
                <w:szCs w:val="22"/>
              </w:rPr>
              <w:t>м.п</w:t>
            </w:r>
            <w:proofErr w:type="spellEnd"/>
            <w:r w:rsidRPr="00D02D0B">
              <w:rPr>
                <w:sz w:val="22"/>
                <w:szCs w:val="22"/>
              </w:rPr>
              <w:t>.)</w:t>
            </w:r>
          </w:p>
        </w:tc>
      </w:tr>
    </w:tbl>
    <w:p w:rsidR="00CC3101" w:rsidRPr="00D02D0B" w:rsidRDefault="00CC3101" w:rsidP="00657FC3">
      <w:pPr>
        <w:spacing w:line="240" w:lineRule="auto"/>
        <w:jc w:val="both"/>
        <w:rPr>
          <w:sz w:val="22"/>
          <w:szCs w:val="22"/>
        </w:rPr>
      </w:pPr>
    </w:p>
    <w:sectPr w:rsidR="00CC3101" w:rsidRPr="00D02D0B" w:rsidSect="004E0E4C">
      <w:pgSz w:w="11906" w:h="16838"/>
      <w:pgMar w:top="851" w:right="849"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AC1" w:rsidRDefault="004D3AC1" w:rsidP="00634EA5">
      <w:pPr>
        <w:spacing w:before="0" w:line="240" w:lineRule="auto"/>
      </w:pPr>
      <w:r>
        <w:separator/>
      </w:r>
    </w:p>
  </w:endnote>
  <w:endnote w:type="continuationSeparator" w:id="0">
    <w:p w:rsidR="004D3AC1" w:rsidRDefault="004D3AC1" w:rsidP="00634EA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316333363"/>
      <w:docPartObj>
        <w:docPartGallery w:val="Page Numbers (Bottom of Page)"/>
        <w:docPartUnique/>
      </w:docPartObj>
    </w:sdtPr>
    <w:sdtEndPr/>
    <w:sdtContent>
      <w:p w:rsidR="00634EA5" w:rsidRPr="00634EA5" w:rsidRDefault="00634EA5">
        <w:pPr>
          <w:pStyle w:val="af"/>
          <w:rPr>
            <w:sz w:val="22"/>
            <w:szCs w:val="22"/>
          </w:rPr>
        </w:pPr>
        <w:r w:rsidRPr="00634EA5">
          <w:rPr>
            <w:sz w:val="22"/>
            <w:szCs w:val="22"/>
          </w:rPr>
          <w:fldChar w:fldCharType="begin"/>
        </w:r>
        <w:r w:rsidRPr="00634EA5">
          <w:rPr>
            <w:sz w:val="22"/>
            <w:szCs w:val="22"/>
          </w:rPr>
          <w:instrText>PAGE   \* MERGEFORMAT</w:instrText>
        </w:r>
        <w:r w:rsidRPr="00634EA5">
          <w:rPr>
            <w:sz w:val="22"/>
            <w:szCs w:val="22"/>
          </w:rPr>
          <w:fldChar w:fldCharType="separate"/>
        </w:r>
        <w:r w:rsidR="006813F9">
          <w:rPr>
            <w:noProof/>
            <w:sz w:val="22"/>
            <w:szCs w:val="22"/>
          </w:rPr>
          <w:t>7</w:t>
        </w:r>
        <w:r w:rsidRPr="00634EA5">
          <w:rPr>
            <w:sz w:val="22"/>
            <w:szCs w:val="22"/>
          </w:rPr>
          <w:fldChar w:fldCharType="end"/>
        </w:r>
      </w:p>
    </w:sdtContent>
  </w:sdt>
  <w:p w:rsidR="00634EA5" w:rsidRDefault="00634EA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AC1" w:rsidRDefault="004D3AC1" w:rsidP="00634EA5">
      <w:pPr>
        <w:spacing w:before="0" w:line="240" w:lineRule="auto"/>
      </w:pPr>
      <w:r>
        <w:separator/>
      </w:r>
    </w:p>
  </w:footnote>
  <w:footnote w:type="continuationSeparator" w:id="0">
    <w:p w:rsidR="004D3AC1" w:rsidRDefault="004D3AC1" w:rsidP="00634EA5">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135A"/>
    <w:multiLevelType w:val="multilevel"/>
    <w:tmpl w:val="34DAD78E"/>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866B17"/>
    <w:multiLevelType w:val="multilevel"/>
    <w:tmpl w:val="7FF2D3EE"/>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nsid w:val="31A41F74"/>
    <w:multiLevelType w:val="multilevel"/>
    <w:tmpl w:val="7FA435B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nsid w:val="3ADC4097"/>
    <w:multiLevelType w:val="multilevel"/>
    <w:tmpl w:val="200E22A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60"/>
        </w:tabs>
        <w:ind w:left="660" w:hanging="360"/>
      </w:pPr>
      <w:rPr>
        <w:rFonts w:cs="Times New Roman" w:hint="default"/>
      </w:rPr>
    </w:lvl>
    <w:lvl w:ilvl="2">
      <w:start w:val="1"/>
      <w:numFmt w:val="decimal"/>
      <w:lvlText w:val="%1.%2.%3."/>
      <w:lvlJc w:val="left"/>
      <w:pPr>
        <w:tabs>
          <w:tab w:val="num" w:pos="4123"/>
        </w:tabs>
        <w:ind w:left="4123"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5">
    <w:nsid w:val="3B656014"/>
    <w:multiLevelType w:val="multilevel"/>
    <w:tmpl w:val="39388FD4"/>
    <w:lvl w:ilvl="0">
      <w:start w:val="1"/>
      <w:numFmt w:val="decimal"/>
      <w:lvlText w:val="%1."/>
      <w:lvlJc w:val="left"/>
      <w:pPr>
        <w:ind w:left="720" w:hanging="360"/>
      </w:pPr>
      <w:rPr>
        <w:rFonts w:hint="default"/>
      </w:rPr>
    </w:lvl>
    <w:lvl w:ilvl="1">
      <w:start w:val="3"/>
      <w:numFmt w:val="decimal"/>
      <w:isLgl/>
      <w:lvlText w:val="%1.%2."/>
      <w:lvlJc w:val="left"/>
      <w:pPr>
        <w:ind w:left="1413"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73F13C73"/>
    <w:multiLevelType w:val="hybridMultilevel"/>
    <w:tmpl w:val="ABC058F8"/>
    <w:lvl w:ilvl="0" w:tplc="E9C6F96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8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0F49DA"/>
    <w:rsid w:val="00004087"/>
    <w:rsid w:val="0000693E"/>
    <w:rsid w:val="00021EC9"/>
    <w:rsid w:val="00025869"/>
    <w:rsid w:val="00033C30"/>
    <w:rsid w:val="00046142"/>
    <w:rsid w:val="000616C2"/>
    <w:rsid w:val="00070622"/>
    <w:rsid w:val="000970F4"/>
    <w:rsid w:val="000A0F5F"/>
    <w:rsid w:val="000D0494"/>
    <w:rsid w:val="000D6A9A"/>
    <w:rsid w:val="000F49DA"/>
    <w:rsid w:val="00102D36"/>
    <w:rsid w:val="00126988"/>
    <w:rsid w:val="0018583B"/>
    <w:rsid w:val="001A51E7"/>
    <w:rsid w:val="001E112D"/>
    <w:rsid w:val="001E11D4"/>
    <w:rsid w:val="001E6CB4"/>
    <w:rsid w:val="001E7BC5"/>
    <w:rsid w:val="001F39AF"/>
    <w:rsid w:val="001F43E6"/>
    <w:rsid w:val="001F5BDF"/>
    <w:rsid w:val="002243E4"/>
    <w:rsid w:val="002446F6"/>
    <w:rsid w:val="00245331"/>
    <w:rsid w:val="00250C5B"/>
    <w:rsid w:val="002525B0"/>
    <w:rsid w:val="00260A9A"/>
    <w:rsid w:val="00261EB6"/>
    <w:rsid w:val="00267706"/>
    <w:rsid w:val="002B3B85"/>
    <w:rsid w:val="002B4CB6"/>
    <w:rsid w:val="002E7C2C"/>
    <w:rsid w:val="002F6D47"/>
    <w:rsid w:val="003067BC"/>
    <w:rsid w:val="003162E1"/>
    <w:rsid w:val="00316415"/>
    <w:rsid w:val="00327C15"/>
    <w:rsid w:val="00330BF0"/>
    <w:rsid w:val="003443EB"/>
    <w:rsid w:val="0035682F"/>
    <w:rsid w:val="00367506"/>
    <w:rsid w:val="00371C79"/>
    <w:rsid w:val="00373734"/>
    <w:rsid w:val="00373931"/>
    <w:rsid w:val="00385FB4"/>
    <w:rsid w:val="003B3451"/>
    <w:rsid w:val="003E7797"/>
    <w:rsid w:val="003F2A54"/>
    <w:rsid w:val="003F350E"/>
    <w:rsid w:val="0040169C"/>
    <w:rsid w:val="00403A03"/>
    <w:rsid w:val="004063F7"/>
    <w:rsid w:val="00456194"/>
    <w:rsid w:val="004640F3"/>
    <w:rsid w:val="00484DD5"/>
    <w:rsid w:val="00494D04"/>
    <w:rsid w:val="004B172E"/>
    <w:rsid w:val="004B6EC4"/>
    <w:rsid w:val="004B7E3E"/>
    <w:rsid w:val="004C605C"/>
    <w:rsid w:val="004D3AC1"/>
    <w:rsid w:val="004D41BB"/>
    <w:rsid w:val="004E0E4C"/>
    <w:rsid w:val="004E440D"/>
    <w:rsid w:val="005241F6"/>
    <w:rsid w:val="00536B19"/>
    <w:rsid w:val="00540BB3"/>
    <w:rsid w:val="00545FAD"/>
    <w:rsid w:val="00550AD8"/>
    <w:rsid w:val="00556F53"/>
    <w:rsid w:val="00564887"/>
    <w:rsid w:val="005663FA"/>
    <w:rsid w:val="00577044"/>
    <w:rsid w:val="00592F65"/>
    <w:rsid w:val="00597FBD"/>
    <w:rsid w:val="005B0B63"/>
    <w:rsid w:val="005B76EA"/>
    <w:rsid w:val="005D0604"/>
    <w:rsid w:val="005D1FEE"/>
    <w:rsid w:val="005E0E92"/>
    <w:rsid w:val="005E41F2"/>
    <w:rsid w:val="005E60BE"/>
    <w:rsid w:val="005F49CB"/>
    <w:rsid w:val="00607E90"/>
    <w:rsid w:val="00623351"/>
    <w:rsid w:val="0062461C"/>
    <w:rsid w:val="00634EA5"/>
    <w:rsid w:val="00636572"/>
    <w:rsid w:val="00657FC3"/>
    <w:rsid w:val="00662AFD"/>
    <w:rsid w:val="006813F9"/>
    <w:rsid w:val="006A0CE4"/>
    <w:rsid w:val="006B357A"/>
    <w:rsid w:val="006B5F6B"/>
    <w:rsid w:val="006B606A"/>
    <w:rsid w:val="006C4565"/>
    <w:rsid w:val="006C4EFC"/>
    <w:rsid w:val="006E2ED7"/>
    <w:rsid w:val="00713583"/>
    <w:rsid w:val="00713625"/>
    <w:rsid w:val="00722920"/>
    <w:rsid w:val="00722A4E"/>
    <w:rsid w:val="00741252"/>
    <w:rsid w:val="007432F8"/>
    <w:rsid w:val="007439E2"/>
    <w:rsid w:val="00744CD3"/>
    <w:rsid w:val="00750435"/>
    <w:rsid w:val="0075442D"/>
    <w:rsid w:val="007555F8"/>
    <w:rsid w:val="0076758C"/>
    <w:rsid w:val="007710E9"/>
    <w:rsid w:val="007850DD"/>
    <w:rsid w:val="00791DED"/>
    <w:rsid w:val="007A4B69"/>
    <w:rsid w:val="007A65DB"/>
    <w:rsid w:val="007C4EF9"/>
    <w:rsid w:val="007E0587"/>
    <w:rsid w:val="007E0AE2"/>
    <w:rsid w:val="00800B89"/>
    <w:rsid w:val="008048D2"/>
    <w:rsid w:val="00807DB5"/>
    <w:rsid w:val="00810476"/>
    <w:rsid w:val="0081450B"/>
    <w:rsid w:val="0083016B"/>
    <w:rsid w:val="0084178A"/>
    <w:rsid w:val="008458AC"/>
    <w:rsid w:val="008502AC"/>
    <w:rsid w:val="00871CA0"/>
    <w:rsid w:val="00871FEC"/>
    <w:rsid w:val="00872AF3"/>
    <w:rsid w:val="00882CBF"/>
    <w:rsid w:val="00892313"/>
    <w:rsid w:val="008A7D23"/>
    <w:rsid w:val="008C3B78"/>
    <w:rsid w:val="008D79A1"/>
    <w:rsid w:val="008E2FAD"/>
    <w:rsid w:val="008E591B"/>
    <w:rsid w:val="009368AC"/>
    <w:rsid w:val="009378C0"/>
    <w:rsid w:val="00940791"/>
    <w:rsid w:val="00941C2D"/>
    <w:rsid w:val="00941CA3"/>
    <w:rsid w:val="0094284E"/>
    <w:rsid w:val="00946BD7"/>
    <w:rsid w:val="00954592"/>
    <w:rsid w:val="00957C80"/>
    <w:rsid w:val="009700EE"/>
    <w:rsid w:val="00970538"/>
    <w:rsid w:val="00970FDB"/>
    <w:rsid w:val="009724EC"/>
    <w:rsid w:val="00992EF7"/>
    <w:rsid w:val="009A2BB3"/>
    <w:rsid w:val="009A495D"/>
    <w:rsid w:val="009B3A1D"/>
    <w:rsid w:val="009C05FF"/>
    <w:rsid w:val="009E3E40"/>
    <w:rsid w:val="009E5599"/>
    <w:rsid w:val="00A0596B"/>
    <w:rsid w:val="00A1430B"/>
    <w:rsid w:val="00A643BF"/>
    <w:rsid w:val="00A95C85"/>
    <w:rsid w:val="00AA209C"/>
    <w:rsid w:val="00AC0C02"/>
    <w:rsid w:val="00AE75CF"/>
    <w:rsid w:val="00B00437"/>
    <w:rsid w:val="00B044E5"/>
    <w:rsid w:val="00B05515"/>
    <w:rsid w:val="00B379D5"/>
    <w:rsid w:val="00B46E31"/>
    <w:rsid w:val="00B64EEA"/>
    <w:rsid w:val="00B776E1"/>
    <w:rsid w:val="00B855F4"/>
    <w:rsid w:val="00B96B2E"/>
    <w:rsid w:val="00BE3FD0"/>
    <w:rsid w:val="00BF43BF"/>
    <w:rsid w:val="00BF6CBD"/>
    <w:rsid w:val="00BF740A"/>
    <w:rsid w:val="00C04DD8"/>
    <w:rsid w:val="00C0522D"/>
    <w:rsid w:val="00C07D25"/>
    <w:rsid w:val="00C259F1"/>
    <w:rsid w:val="00C40AAF"/>
    <w:rsid w:val="00C42128"/>
    <w:rsid w:val="00C44E4C"/>
    <w:rsid w:val="00C56263"/>
    <w:rsid w:val="00C76004"/>
    <w:rsid w:val="00C7618F"/>
    <w:rsid w:val="00C85513"/>
    <w:rsid w:val="00C85BB6"/>
    <w:rsid w:val="00C90FD6"/>
    <w:rsid w:val="00C9166D"/>
    <w:rsid w:val="00C92793"/>
    <w:rsid w:val="00CA7F90"/>
    <w:rsid w:val="00CB03DC"/>
    <w:rsid w:val="00CB0A04"/>
    <w:rsid w:val="00CC0638"/>
    <w:rsid w:val="00CC3101"/>
    <w:rsid w:val="00CC3FC1"/>
    <w:rsid w:val="00CD4C1B"/>
    <w:rsid w:val="00CE13EE"/>
    <w:rsid w:val="00CF6757"/>
    <w:rsid w:val="00D02D0B"/>
    <w:rsid w:val="00D041D7"/>
    <w:rsid w:val="00D06C28"/>
    <w:rsid w:val="00D15988"/>
    <w:rsid w:val="00D323F9"/>
    <w:rsid w:val="00D41FCE"/>
    <w:rsid w:val="00D513E0"/>
    <w:rsid w:val="00D6297F"/>
    <w:rsid w:val="00D73CAA"/>
    <w:rsid w:val="00D82F81"/>
    <w:rsid w:val="00D95AE1"/>
    <w:rsid w:val="00D97EE3"/>
    <w:rsid w:val="00DA1F91"/>
    <w:rsid w:val="00DA2592"/>
    <w:rsid w:val="00DB6C2E"/>
    <w:rsid w:val="00DD107B"/>
    <w:rsid w:val="00DD43F2"/>
    <w:rsid w:val="00DE2B8D"/>
    <w:rsid w:val="00DF3E38"/>
    <w:rsid w:val="00E022E9"/>
    <w:rsid w:val="00E123AE"/>
    <w:rsid w:val="00E26C3F"/>
    <w:rsid w:val="00E610E3"/>
    <w:rsid w:val="00E61C72"/>
    <w:rsid w:val="00E67D0C"/>
    <w:rsid w:val="00E71F2C"/>
    <w:rsid w:val="00E72E4D"/>
    <w:rsid w:val="00E76058"/>
    <w:rsid w:val="00E8051A"/>
    <w:rsid w:val="00E877A6"/>
    <w:rsid w:val="00EA5116"/>
    <w:rsid w:val="00EA7F0A"/>
    <w:rsid w:val="00EB1011"/>
    <w:rsid w:val="00EB31B9"/>
    <w:rsid w:val="00EB68C2"/>
    <w:rsid w:val="00EE654F"/>
    <w:rsid w:val="00EF09B0"/>
    <w:rsid w:val="00EF575D"/>
    <w:rsid w:val="00EF6D5A"/>
    <w:rsid w:val="00F10BC6"/>
    <w:rsid w:val="00F30436"/>
    <w:rsid w:val="00F337CB"/>
    <w:rsid w:val="00F37C0B"/>
    <w:rsid w:val="00F40F00"/>
    <w:rsid w:val="00F649F0"/>
    <w:rsid w:val="00F64EB3"/>
    <w:rsid w:val="00F913FD"/>
    <w:rsid w:val="00FA2DA9"/>
    <w:rsid w:val="00FA4CF0"/>
    <w:rsid w:val="00FC15E7"/>
    <w:rsid w:val="00FD3796"/>
    <w:rsid w:val="00FD7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9DA"/>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
    <w:name w:val="heading 1"/>
    <w:basedOn w:val="a"/>
    <w:next w:val="a"/>
    <w:link w:val="10"/>
    <w:uiPriority w:val="9"/>
    <w:qFormat/>
    <w:rsid w:val="00607E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
    <w:basedOn w:val="a"/>
    <w:next w:val="a"/>
    <w:link w:val="20"/>
    <w:uiPriority w:val="99"/>
    <w:qFormat/>
    <w:rsid w:val="000F49DA"/>
    <w:pPr>
      <w:widowControl/>
      <w:autoSpaceDE w:val="0"/>
      <w:autoSpaceDN w:val="0"/>
      <w:adjustRightInd w:val="0"/>
      <w:spacing w:before="0" w:line="240" w:lineRule="auto"/>
      <w:jc w:val="left"/>
      <w:outlineLvl w:val="1"/>
    </w:pPr>
    <w:rPr>
      <w:rFonts w:ascii="Times New Roman CYR" w:hAnsi="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
    <w:basedOn w:val="a0"/>
    <w:link w:val="2"/>
    <w:uiPriority w:val="99"/>
    <w:rsid w:val="000F49DA"/>
    <w:rPr>
      <w:rFonts w:ascii="Times New Roman CYR" w:eastAsia="Times New Roman" w:hAnsi="Times New Roman CYR" w:cs="Times New Roman"/>
      <w:sz w:val="24"/>
      <w:szCs w:val="24"/>
      <w:lang w:eastAsia="ru-RU"/>
    </w:rPr>
  </w:style>
  <w:style w:type="paragraph" w:styleId="a3">
    <w:name w:val="No Spacing"/>
    <w:link w:val="a4"/>
    <w:uiPriority w:val="99"/>
    <w:qFormat/>
    <w:rsid w:val="000F49DA"/>
    <w:pPr>
      <w:suppressAutoHyphens/>
      <w:spacing w:after="0" w:line="240" w:lineRule="auto"/>
    </w:pPr>
    <w:rPr>
      <w:rFonts w:ascii="Calibri" w:eastAsia="Times New Roman" w:hAnsi="Calibri" w:cs="Times New Roman"/>
      <w:lang w:eastAsia="ar-SA"/>
    </w:rPr>
  </w:style>
  <w:style w:type="character" w:customStyle="1" w:styleId="a4">
    <w:name w:val="Без интервала Знак"/>
    <w:link w:val="a3"/>
    <w:uiPriority w:val="99"/>
    <w:rsid w:val="000F49DA"/>
    <w:rPr>
      <w:rFonts w:ascii="Calibri" w:eastAsia="Times New Roman" w:hAnsi="Calibri" w:cs="Times New Roman"/>
      <w:lang w:eastAsia="ar-SA"/>
    </w:rPr>
  </w:style>
  <w:style w:type="character" w:styleId="a5">
    <w:name w:val="Hyperlink"/>
    <w:uiPriority w:val="99"/>
    <w:rsid w:val="000F49DA"/>
    <w:rPr>
      <w:rFonts w:cs="Times New Roman"/>
      <w:color w:val="0000FF"/>
      <w:u w:val="single"/>
    </w:rPr>
  </w:style>
  <w:style w:type="paragraph" w:styleId="a6">
    <w:name w:val="List Paragraph"/>
    <w:basedOn w:val="a"/>
    <w:link w:val="a7"/>
    <w:uiPriority w:val="34"/>
    <w:qFormat/>
    <w:rsid w:val="000F49DA"/>
    <w:pPr>
      <w:widowControl/>
      <w:spacing w:before="0" w:line="240" w:lineRule="auto"/>
      <w:ind w:left="720"/>
      <w:jc w:val="left"/>
    </w:pPr>
    <w:rPr>
      <w:sz w:val="24"/>
      <w:szCs w:val="24"/>
    </w:rPr>
  </w:style>
  <w:style w:type="character" w:customStyle="1" w:styleId="a7">
    <w:name w:val="Абзац списка Знак"/>
    <w:link w:val="a6"/>
    <w:uiPriority w:val="34"/>
    <w:locked/>
    <w:rsid w:val="000F49DA"/>
    <w:rPr>
      <w:rFonts w:ascii="Times New Roman" w:eastAsia="Times New Roman" w:hAnsi="Times New Roman" w:cs="Times New Roman"/>
      <w:sz w:val="24"/>
      <w:szCs w:val="24"/>
    </w:rPr>
  </w:style>
  <w:style w:type="paragraph" w:customStyle="1" w:styleId="11">
    <w:name w:val="Абзац списка1"/>
    <w:basedOn w:val="a"/>
    <w:link w:val="ListParagraphChar"/>
    <w:rsid w:val="000F49DA"/>
    <w:pPr>
      <w:widowControl/>
      <w:spacing w:before="0" w:line="240" w:lineRule="auto"/>
      <w:ind w:left="720"/>
      <w:jc w:val="left"/>
    </w:pPr>
    <w:rPr>
      <w:rFonts w:eastAsia="Calibri"/>
      <w:sz w:val="24"/>
      <w:szCs w:val="24"/>
    </w:rPr>
  </w:style>
  <w:style w:type="paragraph" w:styleId="a8">
    <w:name w:val="Body Text Indent"/>
    <w:basedOn w:val="a"/>
    <w:link w:val="a9"/>
    <w:uiPriority w:val="99"/>
    <w:unhideWhenUsed/>
    <w:rsid w:val="000F49DA"/>
    <w:pPr>
      <w:spacing w:after="120"/>
      <w:ind w:left="283"/>
    </w:pPr>
  </w:style>
  <w:style w:type="character" w:customStyle="1" w:styleId="a9">
    <w:name w:val="Основной текст с отступом Знак"/>
    <w:basedOn w:val="a0"/>
    <w:link w:val="a8"/>
    <w:uiPriority w:val="99"/>
    <w:rsid w:val="000F49DA"/>
    <w:rPr>
      <w:rFonts w:ascii="Times New Roman" w:eastAsia="Times New Roman" w:hAnsi="Times New Roman" w:cs="Times New Roman"/>
      <w:sz w:val="16"/>
      <w:szCs w:val="16"/>
    </w:rPr>
  </w:style>
  <w:style w:type="character" w:customStyle="1" w:styleId="ListParagraphChar">
    <w:name w:val="List Paragraph Char"/>
    <w:link w:val="11"/>
    <w:locked/>
    <w:rsid w:val="000F49DA"/>
    <w:rPr>
      <w:rFonts w:ascii="Times New Roman" w:eastAsia="Calibri" w:hAnsi="Times New Roman" w:cs="Times New Roman"/>
      <w:sz w:val="24"/>
      <w:szCs w:val="24"/>
    </w:rPr>
  </w:style>
  <w:style w:type="paragraph" w:customStyle="1" w:styleId="12">
    <w:name w:val="Нумерованный список1"/>
    <w:basedOn w:val="a"/>
    <w:rsid w:val="000F49DA"/>
    <w:pPr>
      <w:widowControl/>
      <w:tabs>
        <w:tab w:val="left" w:pos="567"/>
      </w:tabs>
      <w:suppressAutoHyphens/>
      <w:spacing w:before="120" w:line="240" w:lineRule="auto"/>
      <w:ind w:left="360" w:hanging="360"/>
      <w:jc w:val="both"/>
    </w:pPr>
    <w:rPr>
      <w:sz w:val="24"/>
      <w:szCs w:val="24"/>
      <w:lang w:eastAsia="ar-SA"/>
    </w:rPr>
  </w:style>
  <w:style w:type="paragraph" w:styleId="21">
    <w:name w:val="Body Text 2"/>
    <w:basedOn w:val="a"/>
    <w:link w:val="22"/>
    <w:uiPriority w:val="99"/>
    <w:unhideWhenUsed/>
    <w:rsid w:val="00BE3FD0"/>
    <w:pPr>
      <w:spacing w:after="120" w:line="480" w:lineRule="auto"/>
    </w:pPr>
  </w:style>
  <w:style w:type="character" w:customStyle="1" w:styleId="22">
    <w:name w:val="Основной текст 2 Знак"/>
    <w:basedOn w:val="a0"/>
    <w:link w:val="21"/>
    <w:uiPriority w:val="99"/>
    <w:rsid w:val="00BE3FD0"/>
    <w:rPr>
      <w:rFonts w:ascii="Times New Roman" w:eastAsia="Times New Roman" w:hAnsi="Times New Roman" w:cs="Times New Roman"/>
      <w:sz w:val="16"/>
      <w:szCs w:val="16"/>
      <w:lang w:eastAsia="ru-RU"/>
    </w:rPr>
  </w:style>
  <w:style w:type="paragraph" w:customStyle="1" w:styleId="ConsPlusNormal">
    <w:name w:val="ConsPlusNormal"/>
    <w:link w:val="ConsPlusNormal0"/>
    <w:uiPriority w:val="99"/>
    <w:rsid w:val="00F40F00"/>
    <w:pPr>
      <w:widowControl w:val="0"/>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40F0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E0587"/>
    <w:pPr>
      <w:spacing w:before="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E0587"/>
    <w:rPr>
      <w:rFonts w:ascii="Segoe UI" w:eastAsia="Times New Roman" w:hAnsi="Segoe UI" w:cs="Segoe UI"/>
      <w:sz w:val="18"/>
      <w:szCs w:val="18"/>
      <w:lang w:eastAsia="ru-RU"/>
    </w:rPr>
  </w:style>
  <w:style w:type="table" w:styleId="ac">
    <w:name w:val="Table Grid"/>
    <w:basedOn w:val="a1"/>
    <w:uiPriority w:val="59"/>
    <w:rsid w:val="007A4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07E90"/>
    <w:rPr>
      <w:rFonts w:asciiTheme="majorHAnsi" w:eastAsiaTheme="majorEastAsia" w:hAnsiTheme="majorHAnsi" w:cstheme="majorBidi"/>
      <w:color w:val="365F91" w:themeColor="accent1" w:themeShade="BF"/>
      <w:sz w:val="32"/>
      <w:szCs w:val="32"/>
      <w:lang w:eastAsia="ru-RU"/>
    </w:rPr>
  </w:style>
  <w:style w:type="paragraph" w:styleId="ad">
    <w:name w:val="header"/>
    <w:basedOn w:val="a"/>
    <w:link w:val="ae"/>
    <w:uiPriority w:val="99"/>
    <w:unhideWhenUsed/>
    <w:rsid w:val="00634EA5"/>
    <w:pPr>
      <w:tabs>
        <w:tab w:val="center" w:pos="4677"/>
        <w:tab w:val="right" w:pos="9355"/>
      </w:tabs>
      <w:spacing w:before="0" w:line="240" w:lineRule="auto"/>
    </w:pPr>
  </w:style>
  <w:style w:type="character" w:customStyle="1" w:styleId="ae">
    <w:name w:val="Верхний колонтитул Знак"/>
    <w:basedOn w:val="a0"/>
    <w:link w:val="ad"/>
    <w:uiPriority w:val="99"/>
    <w:rsid w:val="00634EA5"/>
    <w:rPr>
      <w:rFonts w:ascii="Times New Roman" w:eastAsia="Times New Roman" w:hAnsi="Times New Roman" w:cs="Times New Roman"/>
      <w:sz w:val="16"/>
      <w:szCs w:val="16"/>
      <w:lang w:eastAsia="ru-RU"/>
    </w:rPr>
  </w:style>
  <w:style w:type="paragraph" w:styleId="af">
    <w:name w:val="footer"/>
    <w:basedOn w:val="a"/>
    <w:link w:val="af0"/>
    <w:uiPriority w:val="99"/>
    <w:unhideWhenUsed/>
    <w:rsid w:val="00634EA5"/>
    <w:pPr>
      <w:tabs>
        <w:tab w:val="center" w:pos="4677"/>
        <w:tab w:val="right" w:pos="9355"/>
      </w:tabs>
      <w:spacing w:before="0" w:line="240" w:lineRule="auto"/>
    </w:pPr>
  </w:style>
  <w:style w:type="character" w:customStyle="1" w:styleId="af0">
    <w:name w:val="Нижний колонтитул Знак"/>
    <w:basedOn w:val="a0"/>
    <w:link w:val="af"/>
    <w:uiPriority w:val="99"/>
    <w:rsid w:val="00634EA5"/>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701137">
      <w:bodyDiv w:val="1"/>
      <w:marLeft w:val="0"/>
      <w:marRight w:val="0"/>
      <w:marTop w:val="0"/>
      <w:marBottom w:val="0"/>
      <w:divBdr>
        <w:top w:val="none" w:sz="0" w:space="0" w:color="auto"/>
        <w:left w:val="none" w:sz="0" w:space="0" w:color="auto"/>
        <w:bottom w:val="none" w:sz="0" w:space="0" w:color="auto"/>
        <w:right w:val="none" w:sz="0" w:space="0" w:color="auto"/>
      </w:divBdr>
      <w:divsChild>
        <w:div w:id="1174800814">
          <w:marLeft w:val="-225"/>
          <w:marRight w:val="-225"/>
          <w:marTop w:val="0"/>
          <w:marBottom w:val="150"/>
          <w:divBdr>
            <w:top w:val="none" w:sz="0" w:space="0" w:color="auto"/>
            <w:left w:val="none" w:sz="0" w:space="0" w:color="auto"/>
            <w:bottom w:val="none" w:sz="0" w:space="0" w:color="auto"/>
            <w:right w:val="none" w:sz="0" w:space="0" w:color="auto"/>
          </w:divBdr>
          <w:divsChild>
            <w:div w:id="1391071091">
              <w:marLeft w:val="0"/>
              <w:marRight w:val="0"/>
              <w:marTop w:val="0"/>
              <w:marBottom w:val="0"/>
              <w:divBdr>
                <w:top w:val="none" w:sz="0" w:space="0" w:color="auto"/>
                <w:left w:val="none" w:sz="0" w:space="0" w:color="auto"/>
                <w:bottom w:val="none" w:sz="0" w:space="0" w:color="auto"/>
                <w:right w:val="none" w:sz="0" w:space="0" w:color="auto"/>
              </w:divBdr>
            </w:div>
          </w:divsChild>
        </w:div>
        <w:div w:id="1213227869">
          <w:marLeft w:val="-225"/>
          <w:marRight w:val="-225"/>
          <w:marTop w:val="0"/>
          <w:marBottom w:val="150"/>
          <w:divBdr>
            <w:top w:val="none" w:sz="0" w:space="0" w:color="auto"/>
            <w:left w:val="none" w:sz="0" w:space="0" w:color="auto"/>
            <w:bottom w:val="none" w:sz="0" w:space="0" w:color="auto"/>
            <w:right w:val="none" w:sz="0" w:space="0" w:color="auto"/>
          </w:divBdr>
          <w:divsChild>
            <w:div w:id="1639187412">
              <w:marLeft w:val="0"/>
              <w:marRight w:val="0"/>
              <w:marTop w:val="0"/>
              <w:marBottom w:val="0"/>
              <w:divBdr>
                <w:top w:val="none" w:sz="0" w:space="0" w:color="auto"/>
                <w:left w:val="none" w:sz="0" w:space="0" w:color="auto"/>
                <w:bottom w:val="none" w:sz="0" w:space="0" w:color="auto"/>
                <w:right w:val="none" w:sz="0" w:space="0" w:color="auto"/>
              </w:divBdr>
            </w:div>
            <w:div w:id="16403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89803">
      <w:bodyDiv w:val="1"/>
      <w:marLeft w:val="0"/>
      <w:marRight w:val="0"/>
      <w:marTop w:val="0"/>
      <w:marBottom w:val="0"/>
      <w:divBdr>
        <w:top w:val="none" w:sz="0" w:space="0" w:color="auto"/>
        <w:left w:val="none" w:sz="0" w:space="0" w:color="auto"/>
        <w:bottom w:val="none" w:sz="0" w:space="0" w:color="auto"/>
        <w:right w:val="none" w:sz="0" w:space="0" w:color="auto"/>
      </w:divBdr>
    </w:div>
    <w:div w:id="976254094">
      <w:bodyDiv w:val="1"/>
      <w:marLeft w:val="0"/>
      <w:marRight w:val="0"/>
      <w:marTop w:val="0"/>
      <w:marBottom w:val="0"/>
      <w:divBdr>
        <w:top w:val="none" w:sz="0" w:space="0" w:color="auto"/>
        <w:left w:val="none" w:sz="0" w:space="0" w:color="auto"/>
        <w:bottom w:val="none" w:sz="0" w:space="0" w:color="auto"/>
        <w:right w:val="none" w:sz="0" w:space="0" w:color="auto"/>
      </w:divBdr>
      <w:divsChild>
        <w:div w:id="1615748608">
          <w:marLeft w:val="0"/>
          <w:marRight w:val="0"/>
          <w:marTop w:val="0"/>
          <w:marBottom w:val="0"/>
          <w:divBdr>
            <w:top w:val="none" w:sz="0" w:space="0" w:color="auto"/>
            <w:left w:val="none" w:sz="0" w:space="0" w:color="auto"/>
            <w:bottom w:val="none" w:sz="0" w:space="0" w:color="auto"/>
            <w:right w:val="none" w:sz="0" w:space="0" w:color="auto"/>
          </w:divBdr>
          <w:divsChild>
            <w:div w:id="1302073638">
              <w:marLeft w:val="0"/>
              <w:marRight w:val="0"/>
              <w:marTop w:val="0"/>
              <w:marBottom w:val="0"/>
              <w:divBdr>
                <w:top w:val="none" w:sz="0" w:space="0" w:color="auto"/>
                <w:left w:val="none" w:sz="0" w:space="0" w:color="auto"/>
                <w:bottom w:val="none" w:sz="0" w:space="0" w:color="auto"/>
                <w:right w:val="none" w:sz="0" w:space="0" w:color="auto"/>
              </w:divBdr>
              <w:divsChild>
                <w:div w:id="2130396457">
                  <w:marLeft w:val="0"/>
                  <w:marRight w:val="0"/>
                  <w:marTop w:val="0"/>
                  <w:marBottom w:val="0"/>
                  <w:divBdr>
                    <w:top w:val="none" w:sz="0" w:space="0" w:color="auto"/>
                    <w:left w:val="none" w:sz="0" w:space="0" w:color="auto"/>
                    <w:bottom w:val="none" w:sz="0" w:space="0" w:color="auto"/>
                    <w:right w:val="none" w:sz="0" w:space="0" w:color="auto"/>
                  </w:divBdr>
                  <w:divsChild>
                    <w:div w:id="1519660018">
                      <w:marLeft w:val="0"/>
                      <w:marRight w:val="0"/>
                      <w:marTop w:val="0"/>
                      <w:marBottom w:val="0"/>
                      <w:divBdr>
                        <w:top w:val="none" w:sz="0" w:space="0" w:color="auto"/>
                        <w:left w:val="none" w:sz="0" w:space="0" w:color="auto"/>
                        <w:bottom w:val="none" w:sz="0" w:space="0" w:color="auto"/>
                        <w:right w:val="none" w:sz="0" w:space="0" w:color="auto"/>
                      </w:divBdr>
                      <w:divsChild>
                        <w:div w:id="1865483256">
                          <w:marLeft w:val="0"/>
                          <w:marRight w:val="0"/>
                          <w:marTop w:val="0"/>
                          <w:marBottom w:val="0"/>
                          <w:divBdr>
                            <w:top w:val="none" w:sz="0" w:space="0" w:color="auto"/>
                            <w:left w:val="none" w:sz="0" w:space="0" w:color="auto"/>
                            <w:bottom w:val="none" w:sz="0" w:space="0" w:color="auto"/>
                            <w:right w:val="none" w:sz="0" w:space="0" w:color="auto"/>
                          </w:divBdr>
                          <w:divsChild>
                            <w:div w:id="1996369416">
                              <w:marLeft w:val="0"/>
                              <w:marRight w:val="0"/>
                              <w:marTop w:val="0"/>
                              <w:marBottom w:val="0"/>
                              <w:divBdr>
                                <w:top w:val="none" w:sz="0" w:space="0" w:color="auto"/>
                                <w:left w:val="none" w:sz="0" w:space="0" w:color="auto"/>
                                <w:bottom w:val="none" w:sz="0" w:space="0" w:color="auto"/>
                                <w:right w:val="none" w:sz="0" w:space="0" w:color="auto"/>
                              </w:divBdr>
                              <w:divsChild>
                                <w:div w:id="490026985">
                                  <w:marLeft w:val="0"/>
                                  <w:marRight w:val="0"/>
                                  <w:marTop w:val="0"/>
                                  <w:marBottom w:val="0"/>
                                  <w:divBdr>
                                    <w:top w:val="none" w:sz="0" w:space="0" w:color="auto"/>
                                    <w:left w:val="none" w:sz="0" w:space="0" w:color="auto"/>
                                    <w:bottom w:val="none" w:sz="0" w:space="0" w:color="auto"/>
                                    <w:right w:val="none" w:sz="0" w:space="0" w:color="auto"/>
                                  </w:divBdr>
                                  <w:divsChild>
                                    <w:div w:id="135493838">
                                      <w:marLeft w:val="0"/>
                                      <w:marRight w:val="0"/>
                                      <w:marTop w:val="0"/>
                                      <w:marBottom w:val="0"/>
                                      <w:divBdr>
                                        <w:top w:val="none" w:sz="0" w:space="0" w:color="auto"/>
                                        <w:left w:val="none" w:sz="0" w:space="0" w:color="auto"/>
                                        <w:bottom w:val="none" w:sz="0" w:space="0" w:color="auto"/>
                                        <w:right w:val="none" w:sz="0" w:space="0" w:color="auto"/>
                                      </w:divBdr>
                                      <w:divsChild>
                                        <w:div w:id="1068771791">
                                          <w:marLeft w:val="0"/>
                                          <w:marRight w:val="0"/>
                                          <w:marTop w:val="0"/>
                                          <w:marBottom w:val="0"/>
                                          <w:divBdr>
                                            <w:top w:val="none" w:sz="0" w:space="0" w:color="auto"/>
                                            <w:left w:val="none" w:sz="0" w:space="0" w:color="auto"/>
                                            <w:bottom w:val="none" w:sz="0" w:space="0" w:color="auto"/>
                                            <w:right w:val="none" w:sz="0" w:space="0" w:color="auto"/>
                                          </w:divBdr>
                                          <w:divsChild>
                                            <w:div w:id="1545866199">
                                              <w:marLeft w:val="0"/>
                                              <w:marRight w:val="0"/>
                                              <w:marTop w:val="0"/>
                                              <w:marBottom w:val="0"/>
                                              <w:divBdr>
                                                <w:top w:val="none" w:sz="0" w:space="0" w:color="auto"/>
                                                <w:left w:val="none" w:sz="0" w:space="0" w:color="auto"/>
                                                <w:bottom w:val="none" w:sz="0" w:space="0" w:color="auto"/>
                                                <w:right w:val="none" w:sz="0" w:space="0" w:color="auto"/>
                                              </w:divBdr>
                                              <w:divsChild>
                                                <w:div w:id="997880552">
                                                  <w:marLeft w:val="0"/>
                                                  <w:marRight w:val="0"/>
                                                  <w:marTop w:val="0"/>
                                                  <w:marBottom w:val="0"/>
                                                  <w:divBdr>
                                                    <w:top w:val="none" w:sz="0" w:space="0" w:color="auto"/>
                                                    <w:left w:val="none" w:sz="0" w:space="0" w:color="auto"/>
                                                    <w:bottom w:val="none" w:sz="0" w:space="0" w:color="auto"/>
                                                    <w:right w:val="none" w:sz="0" w:space="0" w:color="auto"/>
                                                  </w:divBdr>
                                                  <w:divsChild>
                                                    <w:div w:id="77407076">
                                                      <w:marLeft w:val="0"/>
                                                      <w:marRight w:val="0"/>
                                                      <w:marTop w:val="0"/>
                                                      <w:marBottom w:val="0"/>
                                                      <w:divBdr>
                                                        <w:top w:val="none" w:sz="0" w:space="0" w:color="auto"/>
                                                        <w:left w:val="none" w:sz="0" w:space="0" w:color="auto"/>
                                                        <w:bottom w:val="none" w:sz="0" w:space="0" w:color="auto"/>
                                                        <w:right w:val="none" w:sz="0" w:space="0" w:color="auto"/>
                                                      </w:divBdr>
                                                      <w:divsChild>
                                                        <w:div w:id="1938905291">
                                                          <w:marLeft w:val="0"/>
                                                          <w:marRight w:val="0"/>
                                                          <w:marTop w:val="0"/>
                                                          <w:marBottom w:val="0"/>
                                                          <w:divBdr>
                                                            <w:top w:val="none" w:sz="0" w:space="0" w:color="auto"/>
                                                            <w:left w:val="none" w:sz="0" w:space="0" w:color="auto"/>
                                                            <w:bottom w:val="none" w:sz="0" w:space="0" w:color="auto"/>
                                                            <w:right w:val="none" w:sz="0" w:space="0" w:color="auto"/>
                                                          </w:divBdr>
                                                          <w:divsChild>
                                                            <w:div w:id="1006638731">
                                                              <w:marLeft w:val="0"/>
                                                              <w:marRight w:val="0"/>
                                                              <w:marTop w:val="0"/>
                                                              <w:marBottom w:val="0"/>
                                                              <w:divBdr>
                                                                <w:top w:val="none" w:sz="0" w:space="0" w:color="auto"/>
                                                                <w:left w:val="none" w:sz="0" w:space="0" w:color="auto"/>
                                                                <w:bottom w:val="none" w:sz="0" w:space="0" w:color="auto"/>
                                                                <w:right w:val="none" w:sz="0" w:space="0" w:color="auto"/>
                                                              </w:divBdr>
                                                              <w:divsChild>
                                                                <w:div w:id="219286490">
                                                                  <w:marLeft w:val="0"/>
                                                                  <w:marRight w:val="0"/>
                                                                  <w:marTop w:val="0"/>
                                                                  <w:marBottom w:val="0"/>
                                                                  <w:divBdr>
                                                                    <w:top w:val="none" w:sz="0" w:space="0" w:color="auto"/>
                                                                    <w:left w:val="none" w:sz="0" w:space="0" w:color="auto"/>
                                                                    <w:bottom w:val="none" w:sz="0" w:space="0" w:color="auto"/>
                                                                    <w:right w:val="none" w:sz="0" w:space="0" w:color="auto"/>
                                                                  </w:divBdr>
                                                                  <w:divsChild>
                                                                    <w:div w:id="8300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90275827">
      <w:bodyDiv w:val="1"/>
      <w:marLeft w:val="0"/>
      <w:marRight w:val="0"/>
      <w:marTop w:val="0"/>
      <w:marBottom w:val="0"/>
      <w:divBdr>
        <w:top w:val="none" w:sz="0" w:space="0" w:color="auto"/>
        <w:left w:val="none" w:sz="0" w:space="0" w:color="auto"/>
        <w:bottom w:val="none" w:sz="0" w:space="0" w:color="auto"/>
        <w:right w:val="none" w:sz="0" w:space="0" w:color="auto"/>
      </w:divBdr>
    </w:div>
    <w:div w:id="1602102424">
      <w:bodyDiv w:val="1"/>
      <w:marLeft w:val="0"/>
      <w:marRight w:val="0"/>
      <w:marTop w:val="0"/>
      <w:marBottom w:val="0"/>
      <w:divBdr>
        <w:top w:val="none" w:sz="0" w:space="0" w:color="auto"/>
        <w:left w:val="none" w:sz="0" w:space="0" w:color="auto"/>
        <w:bottom w:val="none" w:sz="0" w:space="0" w:color="auto"/>
        <w:right w:val="none" w:sz="0" w:space="0" w:color="auto"/>
      </w:divBdr>
      <w:divsChild>
        <w:div w:id="1022124888">
          <w:marLeft w:val="-225"/>
          <w:marRight w:val="-225"/>
          <w:marTop w:val="0"/>
          <w:marBottom w:val="150"/>
          <w:divBdr>
            <w:top w:val="none" w:sz="0" w:space="0" w:color="auto"/>
            <w:left w:val="none" w:sz="0" w:space="0" w:color="auto"/>
            <w:bottom w:val="none" w:sz="0" w:space="0" w:color="auto"/>
            <w:right w:val="none" w:sz="0" w:space="0" w:color="auto"/>
          </w:divBdr>
          <w:divsChild>
            <w:div w:id="1646007519">
              <w:marLeft w:val="0"/>
              <w:marRight w:val="0"/>
              <w:marTop w:val="0"/>
              <w:marBottom w:val="0"/>
              <w:divBdr>
                <w:top w:val="none" w:sz="0" w:space="0" w:color="auto"/>
                <w:left w:val="none" w:sz="0" w:space="0" w:color="auto"/>
                <w:bottom w:val="none" w:sz="0" w:space="0" w:color="auto"/>
                <w:right w:val="none" w:sz="0" w:space="0" w:color="auto"/>
              </w:divBdr>
            </w:div>
            <w:div w:id="1135172182">
              <w:marLeft w:val="0"/>
              <w:marRight w:val="0"/>
              <w:marTop w:val="0"/>
              <w:marBottom w:val="0"/>
              <w:divBdr>
                <w:top w:val="none" w:sz="0" w:space="0" w:color="auto"/>
                <w:left w:val="none" w:sz="0" w:space="0" w:color="auto"/>
                <w:bottom w:val="none" w:sz="0" w:space="0" w:color="auto"/>
                <w:right w:val="none" w:sz="0" w:space="0" w:color="auto"/>
              </w:divBdr>
            </w:div>
          </w:divsChild>
        </w:div>
        <w:div w:id="1882593831">
          <w:marLeft w:val="-225"/>
          <w:marRight w:val="-225"/>
          <w:marTop w:val="0"/>
          <w:marBottom w:val="240"/>
          <w:divBdr>
            <w:top w:val="none" w:sz="0" w:space="0" w:color="auto"/>
            <w:left w:val="none" w:sz="0" w:space="0" w:color="auto"/>
            <w:bottom w:val="none" w:sz="0" w:space="0" w:color="auto"/>
            <w:right w:val="none" w:sz="0" w:space="0" w:color="auto"/>
          </w:divBdr>
          <w:divsChild>
            <w:div w:id="1490559348">
              <w:marLeft w:val="0"/>
              <w:marRight w:val="0"/>
              <w:marTop w:val="0"/>
              <w:marBottom w:val="0"/>
              <w:divBdr>
                <w:top w:val="none" w:sz="0" w:space="0" w:color="auto"/>
                <w:left w:val="none" w:sz="0" w:space="0" w:color="auto"/>
                <w:bottom w:val="none" w:sz="0" w:space="0" w:color="auto"/>
                <w:right w:val="none" w:sz="0" w:space="0" w:color="auto"/>
              </w:divBdr>
            </w:div>
            <w:div w:id="18670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51619">
      <w:bodyDiv w:val="1"/>
      <w:marLeft w:val="0"/>
      <w:marRight w:val="0"/>
      <w:marTop w:val="0"/>
      <w:marBottom w:val="0"/>
      <w:divBdr>
        <w:top w:val="none" w:sz="0" w:space="0" w:color="auto"/>
        <w:left w:val="none" w:sz="0" w:space="0" w:color="auto"/>
        <w:bottom w:val="none" w:sz="0" w:space="0" w:color="auto"/>
        <w:right w:val="none" w:sz="0" w:space="0" w:color="auto"/>
      </w:divBdr>
      <w:divsChild>
        <w:div w:id="1826431514">
          <w:marLeft w:val="-225"/>
          <w:marRight w:val="-225"/>
          <w:marTop w:val="0"/>
          <w:marBottom w:val="150"/>
          <w:divBdr>
            <w:top w:val="none" w:sz="0" w:space="0" w:color="auto"/>
            <w:left w:val="none" w:sz="0" w:space="0" w:color="auto"/>
            <w:bottom w:val="none" w:sz="0" w:space="0" w:color="auto"/>
            <w:right w:val="none" w:sz="0" w:space="0" w:color="auto"/>
          </w:divBdr>
          <w:divsChild>
            <w:div w:id="639187866">
              <w:marLeft w:val="0"/>
              <w:marRight w:val="0"/>
              <w:marTop w:val="0"/>
              <w:marBottom w:val="0"/>
              <w:divBdr>
                <w:top w:val="none" w:sz="0" w:space="0" w:color="auto"/>
                <w:left w:val="none" w:sz="0" w:space="0" w:color="auto"/>
                <w:bottom w:val="none" w:sz="0" w:space="0" w:color="auto"/>
                <w:right w:val="none" w:sz="0" w:space="0" w:color="auto"/>
              </w:divBdr>
            </w:div>
            <w:div w:id="272716708">
              <w:marLeft w:val="0"/>
              <w:marRight w:val="0"/>
              <w:marTop w:val="0"/>
              <w:marBottom w:val="0"/>
              <w:divBdr>
                <w:top w:val="none" w:sz="0" w:space="0" w:color="auto"/>
                <w:left w:val="none" w:sz="0" w:space="0" w:color="auto"/>
                <w:bottom w:val="none" w:sz="0" w:space="0" w:color="auto"/>
                <w:right w:val="none" w:sz="0" w:space="0" w:color="auto"/>
              </w:divBdr>
            </w:div>
          </w:divsChild>
        </w:div>
        <w:div w:id="43532949">
          <w:marLeft w:val="-225"/>
          <w:marRight w:val="-225"/>
          <w:marTop w:val="0"/>
          <w:marBottom w:val="150"/>
          <w:divBdr>
            <w:top w:val="none" w:sz="0" w:space="0" w:color="auto"/>
            <w:left w:val="none" w:sz="0" w:space="0" w:color="auto"/>
            <w:bottom w:val="none" w:sz="0" w:space="0" w:color="auto"/>
            <w:right w:val="none" w:sz="0" w:space="0" w:color="auto"/>
          </w:divBdr>
          <w:divsChild>
            <w:div w:id="1520585612">
              <w:marLeft w:val="0"/>
              <w:marRight w:val="0"/>
              <w:marTop w:val="0"/>
              <w:marBottom w:val="0"/>
              <w:divBdr>
                <w:top w:val="none" w:sz="0" w:space="0" w:color="auto"/>
                <w:left w:val="none" w:sz="0" w:space="0" w:color="auto"/>
                <w:bottom w:val="none" w:sz="0" w:space="0" w:color="auto"/>
                <w:right w:val="none" w:sz="0" w:space="0" w:color="auto"/>
              </w:divBdr>
            </w:div>
            <w:div w:id="1392071452">
              <w:marLeft w:val="0"/>
              <w:marRight w:val="0"/>
              <w:marTop w:val="0"/>
              <w:marBottom w:val="0"/>
              <w:divBdr>
                <w:top w:val="none" w:sz="0" w:space="0" w:color="auto"/>
                <w:left w:val="none" w:sz="0" w:space="0" w:color="auto"/>
                <w:bottom w:val="none" w:sz="0" w:space="0" w:color="auto"/>
                <w:right w:val="none" w:sz="0" w:space="0" w:color="auto"/>
              </w:divBdr>
            </w:div>
          </w:divsChild>
        </w:div>
        <w:div w:id="1408454629">
          <w:marLeft w:val="-225"/>
          <w:marRight w:val="-225"/>
          <w:marTop w:val="0"/>
          <w:marBottom w:val="150"/>
          <w:divBdr>
            <w:top w:val="none" w:sz="0" w:space="0" w:color="auto"/>
            <w:left w:val="none" w:sz="0" w:space="0" w:color="auto"/>
            <w:bottom w:val="none" w:sz="0" w:space="0" w:color="auto"/>
            <w:right w:val="none" w:sz="0" w:space="0" w:color="auto"/>
          </w:divBdr>
          <w:divsChild>
            <w:div w:id="1573077230">
              <w:marLeft w:val="0"/>
              <w:marRight w:val="0"/>
              <w:marTop w:val="0"/>
              <w:marBottom w:val="0"/>
              <w:divBdr>
                <w:top w:val="none" w:sz="0" w:space="0" w:color="auto"/>
                <w:left w:val="none" w:sz="0" w:space="0" w:color="auto"/>
                <w:bottom w:val="none" w:sz="0" w:space="0" w:color="auto"/>
                <w:right w:val="none" w:sz="0" w:space="0" w:color="auto"/>
              </w:divBdr>
            </w:div>
            <w:div w:id="2024673133">
              <w:marLeft w:val="0"/>
              <w:marRight w:val="0"/>
              <w:marTop w:val="0"/>
              <w:marBottom w:val="0"/>
              <w:divBdr>
                <w:top w:val="none" w:sz="0" w:space="0" w:color="auto"/>
                <w:left w:val="none" w:sz="0" w:space="0" w:color="auto"/>
                <w:bottom w:val="none" w:sz="0" w:space="0" w:color="auto"/>
                <w:right w:val="none" w:sz="0" w:space="0" w:color="auto"/>
              </w:divBdr>
            </w:div>
          </w:divsChild>
        </w:div>
        <w:div w:id="248121260">
          <w:marLeft w:val="-225"/>
          <w:marRight w:val="-225"/>
          <w:marTop w:val="0"/>
          <w:marBottom w:val="240"/>
          <w:divBdr>
            <w:top w:val="none" w:sz="0" w:space="0" w:color="auto"/>
            <w:left w:val="none" w:sz="0" w:space="0" w:color="auto"/>
            <w:bottom w:val="none" w:sz="0" w:space="0" w:color="auto"/>
            <w:right w:val="none" w:sz="0" w:space="0" w:color="auto"/>
          </w:divBdr>
          <w:divsChild>
            <w:div w:id="387650007">
              <w:marLeft w:val="0"/>
              <w:marRight w:val="0"/>
              <w:marTop w:val="0"/>
              <w:marBottom w:val="0"/>
              <w:divBdr>
                <w:top w:val="none" w:sz="0" w:space="0" w:color="auto"/>
                <w:left w:val="none" w:sz="0" w:space="0" w:color="auto"/>
                <w:bottom w:val="none" w:sz="0" w:space="0" w:color="auto"/>
                <w:right w:val="none" w:sz="0" w:space="0" w:color="auto"/>
              </w:divBdr>
            </w:div>
            <w:div w:id="20806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0C7E612F9EF812AB0434582B3699AA90585B82AFF277FEDCF3FBB6DF5874A79CB5C6245F52894FB806BF2645DCBF550411B3YCE8I"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hyperlink" Target="mailto:ic-2@10.fsin.gov.ru" TargetMode="External"/><Relationship Id="rId7" Type="http://schemas.openxmlformats.org/officeDocument/2006/relationships/footnotes" Target="footnotes.xml"/><Relationship Id="rId12" Type="http://schemas.openxmlformats.org/officeDocument/2006/relationships/hyperlink" Target="consultantplus://offline/ref=75BFC60C18B21EDB1BEFA89F93EC90169B6318829B90016B670D667DC20A7C1886446AD2439D2430B28F099F7F839B9DAD65ACu638G"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yperlink" Target="mailto:ic-2@10.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8829B90016B670D667DC20A7C1886446AD2439D2430B28F099F7F839B9DAD65ACu638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c-2@10.fsin.gov.ru" TargetMode="External"/><Relationship Id="rId23" Type="http://schemas.openxmlformats.org/officeDocument/2006/relationships/fontTable" Target="fontTable.xml"/><Relationship Id="rId10" Type="http://schemas.openxmlformats.org/officeDocument/2006/relationships/hyperlink" Target="https://www.consultant.ru/document/cons_doc_LAW_466154/e01aa1d10c7a2aeee4843069e7c0e09f716298fc/" TargetMode="External"/><Relationship Id="rId19" Type="http://schemas.openxmlformats.org/officeDocument/2006/relationships/hyperlink" Target="mailto:ic-2@10.fsin.gov.ru" TargetMode="Externa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86446AD048C87674EE895FCB25D69381AA7BAE6D813790B0uA38G" TargetMode="External"/><Relationship Id="rId14" Type="http://schemas.openxmlformats.org/officeDocument/2006/relationships/hyperlink" Target="consultantplus://offline/ref=75BFC60C18B21EDB1BEFA89F93EC90169B6518809A9C016B670D667DC20A7C1886446AD048C87674EE895FCB25D69381AA7BAE6D813790B0uA38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6C961-F1D5-4E62-B30B-D6163EFA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8</Pages>
  <Words>4199</Words>
  <Characters>23939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ФЭО</cp:lastModifiedBy>
  <cp:revision>138</cp:revision>
  <cp:lastPrinted>2024-04-05T08:40:00Z</cp:lastPrinted>
  <dcterms:created xsi:type="dcterms:W3CDTF">2023-04-26T09:59:00Z</dcterms:created>
  <dcterms:modified xsi:type="dcterms:W3CDTF">2026-07-29T09:06:00Z</dcterms:modified>
</cp:coreProperties>
</file>