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48750" w14:textId="66802DDB" w:rsidR="00A43999" w:rsidRPr="002C7D7E" w:rsidRDefault="00E23DAB" w:rsidP="00C303EF">
      <w:pPr>
        <w:widowControl w:val="0"/>
        <w:jc w:val="center"/>
        <w:rPr>
          <w:b/>
          <w:sz w:val="23"/>
          <w:szCs w:val="23"/>
        </w:rPr>
      </w:pPr>
      <w:r w:rsidRPr="002C7D7E">
        <w:rPr>
          <w:b/>
          <w:sz w:val="23"/>
          <w:szCs w:val="23"/>
        </w:rPr>
        <w:t>КОНТРАКТ</w:t>
      </w:r>
      <w:r w:rsidR="00DB7BDB" w:rsidRPr="002C7D7E">
        <w:rPr>
          <w:b/>
          <w:sz w:val="23"/>
          <w:szCs w:val="23"/>
        </w:rPr>
        <w:t xml:space="preserve"> </w:t>
      </w:r>
      <w:r w:rsidR="001D4EA7" w:rsidRPr="002C7D7E">
        <w:rPr>
          <w:b/>
          <w:sz w:val="23"/>
          <w:szCs w:val="23"/>
        </w:rPr>
        <w:t xml:space="preserve">№ </w:t>
      </w:r>
      <w:r w:rsidR="000B4934" w:rsidRPr="002C7D7E">
        <w:rPr>
          <w:sz w:val="23"/>
          <w:szCs w:val="23"/>
        </w:rPr>
        <w:t>_______________________</w:t>
      </w:r>
    </w:p>
    <w:p w14:paraId="54967E3E" w14:textId="0FCECEE2" w:rsidR="008D23B0" w:rsidRPr="002C7D7E" w:rsidRDefault="008D23B0" w:rsidP="008D23B0">
      <w:pPr>
        <w:widowControl w:val="0"/>
        <w:jc w:val="center"/>
        <w:rPr>
          <w:sz w:val="23"/>
          <w:szCs w:val="23"/>
        </w:rPr>
      </w:pPr>
      <w:r w:rsidRPr="002C7D7E">
        <w:rPr>
          <w:sz w:val="23"/>
          <w:szCs w:val="23"/>
        </w:rPr>
        <w:t xml:space="preserve">на </w:t>
      </w:r>
      <w:r w:rsidR="00026CB3">
        <w:rPr>
          <w:sz w:val="23"/>
          <w:szCs w:val="23"/>
        </w:rPr>
        <w:t>оказание услуг по внедрению подсистемы формирования и обмена информацией по заключенным приемной комиссией договорам между программами 1С: Университет ПРОФ и 1С: Деканат</w:t>
      </w:r>
    </w:p>
    <w:p w14:paraId="7178AD73" w14:textId="77777777" w:rsidR="00B05D67" w:rsidRDefault="00B05D67" w:rsidP="0061642C">
      <w:pPr>
        <w:pStyle w:val="a7"/>
        <w:widowControl w:val="0"/>
        <w:jc w:val="left"/>
        <w:rPr>
          <w:sz w:val="23"/>
          <w:szCs w:val="23"/>
        </w:rPr>
      </w:pPr>
    </w:p>
    <w:p w14:paraId="0B961C13" w14:textId="34D59640" w:rsidR="00026CB3" w:rsidRDefault="00026CB3" w:rsidP="00026CB3">
      <w:pPr>
        <w:pStyle w:val="a7"/>
        <w:widowControl w:val="0"/>
        <w:rPr>
          <w:sz w:val="23"/>
          <w:szCs w:val="23"/>
        </w:rPr>
      </w:pPr>
      <w:r w:rsidRPr="00026CB3">
        <w:rPr>
          <w:sz w:val="22"/>
          <w:szCs w:val="22"/>
        </w:rPr>
        <w:t>ИКЗ</w:t>
      </w:r>
      <w:r w:rsidRPr="00C303EF">
        <w:rPr>
          <w:i/>
          <w:sz w:val="22"/>
          <w:szCs w:val="22"/>
        </w:rPr>
        <w:t>:</w:t>
      </w:r>
      <w:r w:rsidRPr="001B68EC">
        <w:t xml:space="preserve"> </w:t>
      </w:r>
      <w:r w:rsidRPr="00026CB3">
        <w:rPr>
          <w:sz w:val="22"/>
          <w:szCs w:val="22"/>
        </w:rPr>
        <w:t>261771703244077170100100010280000244</w:t>
      </w:r>
    </w:p>
    <w:p w14:paraId="18BFC771" w14:textId="77777777" w:rsidR="00026CB3" w:rsidRPr="002C7D7E" w:rsidRDefault="00026CB3" w:rsidP="0061642C">
      <w:pPr>
        <w:pStyle w:val="a7"/>
        <w:widowControl w:val="0"/>
        <w:jc w:val="left"/>
        <w:rPr>
          <w:sz w:val="23"/>
          <w:szCs w:val="23"/>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576"/>
        <w:gridCol w:w="7629"/>
      </w:tblGrid>
      <w:tr w:rsidR="00403CC3" w:rsidRPr="002C7D7E" w14:paraId="678135B4" w14:textId="77777777" w:rsidTr="0061642C">
        <w:trPr>
          <w:tblCellSpacing w:w="7" w:type="dxa"/>
          <w:jc w:val="center"/>
        </w:trPr>
        <w:tc>
          <w:tcPr>
            <w:tcW w:w="1252" w:type="pct"/>
            <w:vAlign w:val="center"/>
          </w:tcPr>
          <w:p w14:paraId="39292162" w14:textId="77777777" w:rsidR="00403CC3" w:rsidRPr="002C7D7E" w:rsidRDefault="00403CC3" w:rsidP="00C303EF">
            <w:pPr>
              <w:widowControl w:val="0"/>
              <w:rPr>
                <w:b/>
                <w:bCs/>
                <w:sz w:val="23"/>
                <w:szCs w:val="23"/>
              </w:rPr>
            </w:pPr>
            <w:bookmarkStart w:id="0" w:name="_Hlk92806354"/>
            <w:r w:rsidRPr="002C7D7E">
              <w:rPr>
                <w:b/>
                <w:bCs/>
                <w:sz w:val="23"/>
                <w:szCs w:val="23"/>
              </w:rPr>
              <w:t>г. Москва</w:t>
            </w:r>
          </w:p>
        </w:tc>
        <w:tc>
          <w:tcPr>
            <w:tcW w:w="3728" w:type="pct"/>
            <w:vAlign w:val="center"/>
          </w:tcPr>
          <w:p w14:paraId="79F28264" w14:textId="4475CEE5" w:rsidR="00403CC3" w:rsidRPr="002C7D7E" w:rsidRDefault="00403CC3" w:rsidP="00C303EF">
            <w:pPr>
              <w:widowControl w:val="0"/>
              <w:jc w:val="right"/>
              <w:rPr>
                <w:b/>
                <w:iCs/>
                <w:sz w:val="23"/>
                <w:szCs w:val="23"/>
              </w:rPr>
            </w:pPr>
            <w:r w:rsidRPr="002C7D7E">
              <w:rPr>
                <w:iCs/>
                <w:sz w:val="23"/>
                <w:szCs w:val="23"/>
              </w:rPr>
              <w:t xml:space="preserve">«___» ____________ </w:t>
            </w:r>
            <w:r w:rsidR="008D23B0" w:rsidRPr="002C7D7E">
              <w:rPr>
                <w:b/>
                <w:iCs/>
                <w:sz w:val="23"/>
                <w:szCs w:val="23"/>
              </w:rPr>
              <w:t>2026</w:t>
            </w:r>
            <w:r w:rsidRPr="002C7D7E">
              <w:rPr>
                <w:b/>
                <w:iCs/>
                <w:sz w:val="23"/>
                <w:szCs w:val="23"/>
              </w:rPr>
              <w:t>г.</w:t>
            </w:r>
          </w:p>
        </w:tc>
      </w:tr>
    </w:tbl>
    <w:p w14:paraId="62F63280" w14:textId="77777777" w:rsidR="00403CC3" w:rsidRPr="002C7D7E" w:rsidRDefault="00403CC3" w:rsidP="0061642C">
      <w:pPr>
        <w:pStyle w:val="af3"/>
        <w:widowControl w:val="0"/>
        <w:rPr>
          <w:b/>
          <w:sz w:val="23"/>
          <w:szCs w:val="23"/>
        </w:rPr>
      </w:pPr>
    </w:p>
    <w:bookmarkEnd w:id="0"/>
    <w:p w14:paraId="6D9AF02D" w14:textId="4E823EF9" w:rsidR="00403CC3" w:rsidRPr="002C7D7E" w:rsidRDefault="001B68EC" w:rsidP="00C303EF">
      <w:pPr>
        <w:pStyle w:val="af3"/>
        <w:widowControl w:val="0"/>
        <w:ind w:firstLine="567"/>
        <w:rPr>
          <w:bCs/>
          <w:sz w:val="23"/>
          <w:szCs w:val="23"/>
        </w:rPr>
      </w:pPr>
      <w:r w:rsidRPr="002C7D7E">
        <w:rPr>
          <w:b/>
          <w:sz w:val="23"/>
          <w:szCs w:val="23"/>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w:t>
      </w:r>
      <w:r w:rsidRPr="002C7D7E">
        <w:rPr>
          <w:b/>
          <w:sz w:val="23"/>
          <w:szCs w:val="23"/>
        </w:rPr>
        <w:br/>
        <w:t xml:space="preserve">С. А. Герасимова», </w:t>
      </w:r>
      <w:r w:rsidRPr="002C7D7E">
        <w:rPr>
          <w:sz w:val="23"/>
          <w:szCs w:val="23"/>
        </w:rPr>
        <w:t>именуемое в дальнейшем «</w:t>
      </w:r>
      <w:r w:rsidRPr="002C7D7E">
        <w:rPr>
          <w:b/>
          <w:sz w:val="23"/>
          <w:szCs w:val="23"/>
        </w:rPr>
        <w:t>Заказчик</w:t>
      </w:r>
      <w:r w:rsidRPr="002C7D7E">
        <w:rPr>
          <w:sz w:val="23"/>
          <w:szCs w:val="23"/>
        </w:rPr>
        <w:t xml:space="preserve">», в лице проректора </w:t>
      </w:r>
      <w:r w:rsidRPr="002C7D7E">
        <w:rPr>
          <w:b/>
          <w:sz w:val="23"/>
          <w:szCs w:val="23"/>
        </w:rPr>
        <w:t>Наймушина Алексея Васильевича</w:t>
      </w:r>
      <w:r w:rsidRPr="002C7D7E">
        <w:rPr>
          <w:sz w:val="23"/>
          <w:szCs w:val="23"/>
        </w:rPr>
        <w:t xml:space="preserve">, действующего на основании доверенности №_________ от ____________ года, с одной стороны </w:t>
      </w:r>
      <w:r w:rsidRPr="002C7D7E">
        <w:rPr>
          <w:bCs/>
          <w:sz w:val="23"/>
          <w:szCs w:val="23"/>
        </w:rPr>
        <w:t>и _______________________________________________</w:t>
      </w:r>
      <w:r w:rsidRPr="002C7D7E">
        <w:rPr>
          <w:sz w:val="23"/>
          <w:szCs w:val="23"/>
        </w:rPr>
        <w:t xml:space="preserve"> именуемый в дальнейшем </w:t>
      </w:r>
      <w:r w:rsidRPr="002C7D7E">
        <w:rPr>
          <w:b/>
          <w:sz w:val="23"/>
          <w:szCs w:val="23"/>
        </w:rPr>
        <w:t>«Исполнитель»</w:t>
      </w:r>
      <w:r w:rsidRPr="002C7D7E">
        <w:rPr>
          <w:sz w:val="23"/>
          <w:szCs w:val="23"/>
        </w:rPr>
        <w:t>, в лице ______________________, вместе именуемые «Стороны» и каждый в отдельности «Сторона», совместно именуемый «Стороны», с соблюдением требований Гражданского Кодекса Российской Федерации и в соответствии с п. 4 ч. 1 ст. 93 Федерального закона «О контрактной системе в сфере закупок товаров, работ, услуг для обеспечения государственных и муниципальных нужд» от 05.04.2013 № 44-ФЗ, заключили настоящий Контракт (далее-Контракт) о нижеследующем:</w:t>
      </w:r>
    </w:p>
    <w:p w14:paraId="33081BF5" w14:textId="415B1487" w:rsidR="00D9186B" w:rsidRPr="002C7D7E" w:rsidRDefault="00D9186B" w:rsidP="00C303EF">
      <w:pPr>
        <w:pStyle w:val="af3"/>
        <w:widowControl w:val="0"/>
        <w:rPr>
          <w:bCs/>
          <w:sz w:val="23"/>
          <w:szCs w:val="23"/>
        </w:rPr>
      </w:pPr>
    </w:p>
    <w:p w14:paraId="592554FA" w14:textId="278DF47A" w:rsidR="00DB7BDB" w:rsidRPr="002C7D7E" w:rsidRDefault="00DB7BDB" w:rsidP="00C303EF">
      <w:pPr>
        <w:pStyle w:val="af3"/>
        <w:widowControl w:val="0"/>
        <w:numPr>
          <w:ilvl w:val="0"/>
          <w:numId w:val="1"/>
        </w:numPr>
        <w:tabs>
          <w:tab w:val="left" w:pos="426"/>
        </w:tabs>
        <w:ind w:left="0" w:firstLine="0"/>
        <w:jc w:val="center"/>
        <w:rPr>
          <w:b/>
          <w:sz w:val="23"/>
          <w:szCs w:val="23"/>
        </w:rPr>
      </w:pPr>
      <w:r w:rsidRPr="002C7D7E">
        <w:rPr>
          <w:b/>
          <w:sz w:val="23"/>
          <w:szCs w:val="23"/>
        </w:rPr>
        <w:t xml:space="preserve">ПРЕДМЕТ </w:t>
      </w:r>
      <w:r w:rsidR="00A64B27" w:rsidRPr="002C7D7E">
        <w:rPr>
          <w:b/>
          <w:sz w:val="23"/>
          <w:szCs w:val="23"/>
        </w:rPr>
        <w:t>КОНТРАКТ</w:t>
      </w:r>
      <w:r w:rsidRPr="002C7D7E">
        <w:rPr>
          <w:b/>
          <w:sz w:val="23"/>
          <w:szCs w:val="23"/>
        </w:rPr>
        <w:t>А</w:t>
      </w:r>
    </w:p>
    <w:p w14:paraId="4E6912D6" w14:textId="05FBBFD4" w:rsidR="00F969CA" w:rsidRPr="00F969CA" w:rsidRDefault="00DB7BDB" w:rsidP="00F90BCB">
      <w:pPr>
        <w:pStyle w:val="af3"/>
        <w:widowControl w:val="0"/>
        <w:numPr>
          <w:ilvl w:val="1"/>
          <w:numId w:val="1"/>
        </w:numPr>
        <w:tabs>
          <w:tab w:val="left" w:pos="1134"/>
        </w:tabs>
        <w:ind w:left="0" w:firstLine="284"/>
        <w:rPr>
          <w:sz w:val="23"/>
          <w:szCs w:val="23"/>
        </w:rPr>
      </w:pPr>
      <w:r w:rsidRPr="00F969CA">
        <w:rPr>
          <w:sz w:val="23"/>
          <w:szCs w:val="23"/>
        </w:rPr>
        <w:t>Заказчик поручает, а Исполнитель принимает на себя обязательства</w:t>
      </w:r>
      <w:r w:rsidR="00F969CA" w:rsidRPr="00F969CA">
        <w:rPr>
          <w:sz w:val="23"/>
          <w:szCs w:val="23"/>
        </w:rPr>
        <w:t xml:space="preserve"> по внедрению и сопровождению</w:t>
      </w:r>
      <w:r w:rsidR="00343557" w:rsidRPr="00F969CA">
        <w:rPr>
          <w:sz w:val="23"/>
          <w:szCs w:val="23"/>
        </w:rPr>
        <w:t xml:space="preserve"> </w:t>
      </w:r>
      <w:r w:rsidR="00F969CA" w:rsidRPr="00F969CA">
        <w:rPr>
          <w:sz w:val="23"/>
          <w:szCs w:val="23"/>
        </w:rPr>
        <w:t xml:space="preserve">программного продукта 1С: Университет ПРОФ на платформе 1С Предприятие 8, в следующем составе: </w:t>
      </w:r>
    </w:p>
    <w:p w14:paraId="34621AD9" w14:textId="77777777" w:rsidR="00F969CA" w:rsidRDefault="00F969CA" w:rsidP="00C303EF">
      <w:pPr>
        <w:pStyle w:val="af5"/>
        <w:widowControl w:val="0"/>
        <w:ind w:left="0" w:firstLine="284"/>
        <w:contextualSpacing w:val="0"/>
        <w:jc w:val="both"/>
        <w:rPr>
          <w:sz w:val="23"/>
          <w:szCs w:val="23"/>
        </w:rPr>
      </w:pPr>
      <w:r>
        <w:rPr>
          <w:sz w:val="23"/>
          <w:szCs w:val="23"/>
        </w:rPr>
        <w:t xml:space="preserve">(а) подсистема предоставление услуг по </w:t>
      </w:r>
      <w:r w:rsidRPr="000402A4">
        <w:rPr>
          <w:sz w:val="23"/>
          <w:szCs w:val="23"/>
        </w:rPr>
        <w:t>формировани</w:t>
      </w:r>
      <w:r>
        <w:rPr>
          <w:sz w:val="23"/>
          <w:szCs w:val="23"/>
        </w:rPr>
        <w:t xml:space="preserve">ю и подписанию договоров в </w:t>
      </w:r>
      <w:r w:rsidRPr="000402A4">
        <w:rPr>
          <w:sz w:val="23"/>
          <w:szCs w:val="23"/>
        </w:rPr>
        <w:t xml:space="preserve">1С: Университет ПРОФ; </w:t>
      </w:r>
    </w:p>
    <w:p w14:paraId="28BA6015" w14:textId="77777777" w:rsidR="00F969CA" w:rsidRDefault="00F969CA" w:rsidP="00C303EF">
      <w:pPr>
        <w:pStyle w:val="af5"/>
        <w:widowControl w:val="0"/>
        <w:ind w:left="0" w:firstLine="284"/>
        <w:contextualSpacing w:val="0"/>
        <w:jc w:val="both"/>
        <w:rPr>
          <w:sz w:val="23"/>
          <w:szCs w:val="23"/>
        </w:rPr>
      </w:pPr>
      <w:r w:rsidRPr="000402A4">
        <w:rPr>
          <w:sz w:val="23"/>
          <w:szCs w:val="23"/>
        </w:rPr>
        <w:t>(</w:t>
      </w:r>
      <w:r>
        <w:rPr>
          <w:sz w:val="23"/>
          <w:szCs w:val="23"/>
        </w:rPr>
        <w:t>б</w:t>
      </w:r>
      <w:r w:rsidRPr="000402A4">
        <w:rPr>
          <w:sz w:val="23"/>
          <w:szCs w:val="23"/>
        </w:rPr>
        <w:t xml:space="preserve">) </w:t>
      </w:r>
      <w:r>
        <w:rPr>
          <w:sz w:val="23"/>
          <w:szCs w:val="23"/>
        </w:rPr>
        <w:t xml:space="preserve">подсистема </w:t>
      </w:r>
      <w:r w:rsidRPr="000402A4">
        <w:rPr>
          <w:sz w:val="23"/>
          <w:szCs w:val="23"/>
        </w:rPr>
        <w:t>обмена информацией по заключенным договорам</w:t>
      </w:r>
      <w:r>
        <w:rPr>
          <w:sz w:val="23"/>
          <w:szCs w:val="23"/>
        </w:rPr>
        <w:t xml:space="preserve"> с </w:t>
      </w:r>
      <w:r w:rsidRPr="000402A4">
        <w:rPr>
          <w:sz w:val="23"/>
          <w:szCs w:val="23"/>
        </w:rPr>
        <w:t xml:space="preserve">1С: </w:t>
      </w:r>
      <w:r>
        <w:rPr>
          <w:sz w:val="23"/>
          <w:szCs w:val="23"/>
        </w:rPr>
        <w:t xml:space="preserve">Деканат; </w:t>
      </w:r>
    </w:p>
    <w:p w14:paraId="0231B974" w14:textId="77777777" w:rsidR="00F969CA" w:rsidRDefault="00F969CA" w:rsidP="00C303EF">
      <w:pPr>
        <w:pStyle w:val="af5"/>
        <w:widowControl w:val="0"/>
        <w:ind w:left="0" w:firstLine="284"/>
        <w:contextualSpacing w:val="0"/>
        <w:jc w:val="both"/>
        <w:rPr>
          <w:sz w:val="23"/>
          <w:szCs w:val="23"/>
        </w:rPr>
      </w:pPr>
      <w:r w:rsidRPr="000402A4">
        <w:rPr>
          <w:sz w:val="23"/>
          <w:szCs w:val="23"/>
        </w:rPr>
        <w:t>(</w:t>
      </w:r>
      <w:r>
        <w:rPr>
          <w:sz w:val="23"/>
          <w:szCs w:val="23"/>
        </w:rPr>
        <w:t>в</w:t>
      </w:r>
      <w:r w:rsidRPr="000402A4">
        <w:rPr>
          <w:sz w:val="23"/>
          <w:szCs w:val="23"/>
        </w:rPr>
        <w:t>)</w:t>
      </w:r>
      <w:r>
        <w:rPr>
          <w:sz w:val="23"/>
          <w:szCs w:val="23"/>
        </w:rPr>
        <w:t xml:space="preserve"> подсистема получения</w:t>
      </w:r>
      <w:r w:rsidRPr="000402A4">
        <w:rPr>
          <w:sz w:val="23"/>
          <w:szCs w:val="23"/>
        </w:rPr>
        <w:t xml:space="preserve"> </w:t>
      </w:r>
      <w:r>
        <w:rPr>
          <w:sz w:val="23"/>
          <w:szCs w:val="23"/>
        </w:rPr>
        <w:t>информации</w:t>
      </w:r>
      <w:r w:rsidRPr="000402A4">
        <w:rPr>
          <w:sz w:val="23"/>
          <w:szCs w:val="23"/>
        </w:rPr>
        <w:t xml:space="preserve"> по оплаченным договорам </w:t>
      </w:r>
      <w:r>
        <w:rPr>
          <w:sz w:val="23"/>
          <w:szCs w:val="23"/>
        </w:rPr>
        <w:t>в «1С: Университет ПРОФ»</w:t>
      </w:r>
      <w:r w:rsidR="001719EF" w:rsidRPr="002C7D7E">
        <w:rPr>
          <w:sz w:val="23"/>
          <w:szCs w:val="23"/>
        </w:rPr>
        <w:t xml:space="preserve"> </w:t>
      </w:r>
    </w:p>
    <w:p w14:paraId="30354B53" w14:textId="48A43BDB" w:rsidR="00D9186B" w:rsidRPr="002C7D7E" w:rsidRDefault="00885424" w:rsidP="00C303EF">
      <w:pPr>
        <w:pStyle w:val="af5"/>
        <w:widowControl w:val="0"/>
        <w:ind w:left="0" w:firstLine="284"/>
        <w:contextualSpacing w:val="0"/>
        <w:jc w:val="both"/>
        <w:rPr>
          <w:sz w:val="23"/>
          <w:szCs w:val="23"/>
        </w:rPr>
      </w:pPr>
      <w:r w:rsidRPr="002C7D7E">
        <w:rPr>
          <w:sz w:val="23"/>
          <w:szCs w:val="23"/>
        </w:rPr>
        <w:t>(далее ПП)</w:t>
      </w:r>
      <w:r w:rsidR="009C0756" w:rsidRPr="002C7D7E">
        <w:rPr>
          <w:sz w:val="23"/>
          <w:szCs w:val="23"/>
        </w:rPr>
        <w:t>,</w:t>
      </w:r>
      <w:r w:rsidR="005E4410" w:rsidRPr="002C7D7E">
        <w:rPr>
          <w:sz w:val="23"/>
          <w:szCs w:val="23"/>
        </w:rPr>
        <w:t xml:space="preserve"> </w:t>
      </w:r>
      <w:r w:rsidR="00D9186B" w:rsidRPr="002C7D7E">
        <w:rPr>
          <w:sz w:val="23"/>
          <w:szCs w:val="23"/>
        </w:rPr>
        <w:t xml:space="preserve">в объеме и порядке, </w:t>
      </w:r>
      <w:r w:rsidR="00381EAD" w:rsidRPr="002C7D7E">
        <w:rPr>
          <w:sz w:val="23"/>
          <w:szCs w:val="23"/>
        </w:rPr>
        <w:t xml:space="preserve">предусмотренными Техническим заданием (Приложение№1 к Контракту) и </w:t>
      </w:r>
      <w:r w:rsidR="00A64B27" w:rsidRPr="002C7D7E">
        <w:rPr>
          <w:sz w:val="23"/>
          <w:szCs w:val="23"/>
        </w:rPr>
        <w:t>Контракт</w:t>
      </w:r>
      <w:r w:rsidR="00D9186B" w:rsidRPr="002C7D7E">
        <w:rPr>
          <w:sz w:val="23"/>
          <w:szCs w:val="23"/>
        </w:rPr>
        <w:t>ом.</w:t>
      </w:r>
    </w:p>
    <w:p w14:paraId="07976D6C" w14:textId="77777777" w:rsidR="00D9186B" w:rsidRPr="002C7D7E" w:rsidRDefault="00D9186B" w:rsidP="0061642C">
      <w:pPr>
        <w:widowControl w:val="0"/>
        <w:jc w:val="both"/>
        <w:rPr>
          <w:b/>
          <w:sz w:val="23"/>
          <w:szCs w:val="23"/>
        </w:rPr>
      </w:pPr>
    </w:p>
    <w:p w14:paraId="574D7989" w14:textId="77777777" w:rsidR="00DB7BDB" w:rsidRPr="002C7D7E" w:rsidRDefault="00FC5AA6" w:rsidP="00C303EF">
      <w:pPr>
        <w:pStyle w:val="af3"/>
        <w:widowControl w:val="0"/>
        <w:numPr>
          <w:ilvl w:val="0"/>
          <w:numId w:val="1"/>
        </w:numPr>
        <w:tabs>
          <w:tab w:val="left" w:pos="426"/>
        </w:tabs>
        <w:ind w:left="0" w:firstLine="0"/>
        <w:jc w:val="center"/>
        <w:rPr>
          <w:b/>
          <w:sz w:val="23"/>
          <w:szCs w:val="23"/>
        </w:rPr>
      </w:pPr>
      <w:r w:rsidRPr="002C7D7E">
        <w:rPr>
          <w:b/>
          <w:sz w:val="23"/>
          <w:szCs w:val="23"/>
        </w:rPr>
        <w:t xml:space="preserve">ПРАВА И </w:t>
      </w:r>
      <w:r w:rsidR="00DB7BDB" w:rsidRPr="002C7D7E">
        <w:rPr>
          <w:b/>
          <w:sz w:val="23"/>
          <w:szCs w:val="23"/>
        </w:rPr>
        <w:t>ОБЯЗАННОСТИ ИСПОЛНИТЕЛЯ</w:t>
      </w:r>
    </w:p>
    <w:p w14:paraId="2342AD12" w14:textId="77777777" w:rsidR="00563D91" w:rsidRPr="002C7D7E" w:rsidRDefault="00FC5AA6" w:rsidP="00F969CA">
      <w:pPr>
        <w:pStyle w:val="af3"/>
        <w:widowControl w:val="0"/>
        <w:numPr>
          <w:ilvl w:val="1"/>
          <w:numId w:val="1"/>
        </w:numPr>
        <w:tabs>
          <w:tab w:val="left" w:pos="1134"/>
        </w:tabs>
        <w:ind w:left="0" w:firstLine="567"/>
        <w:rPr>
          <w:sz w:val="23"/>
          <w:szCs w:val="23"/>
        </w:rPr>
      </w:pPr>
      <w:r w:rsidRPr="002C7D7E">
        <w:rPr>
          <w:sz w:val="23"/>
          <w:szCs w:val="23"/>
        </w:rPr>
        <w:t xml:space="preserve">Исполнитель обязуется </w:t>
      </w:r>
      <w:r w:rsidR="00E1339F" w:rsidRPr="002C7D7E">
        <w:rPr>
          <w:sz w:val="23"/>
          <w:szCs w:val="23"/>
        </w:rPr>
        <w:t xml:space="preserve">оказать следующие </w:t>
      </w:r>
      <w:r w:rsidRPr="002C7D7E">
        <w:rPr>
          <w:sz w:val="23"/>
          <w:szCs w:val="23"/>
        </w:rPr>
        <w:t>услуги:</w:t>
      </w:r>
      <w:r w:rsidR="00563D91" w:rsidRPr="002C7D7E">
        <w:rPr>
          <w:sz w:val="23"/>
          <w:szCs w:val="23"/>
        </w:rPr>
        <w:t xml:space="preserve"> </w:t>
      </w:r>
    </w:p>
    <w:p w14:paraId="284A1325" w14:textId="61DADDF2" w:rsidR="00F969CA" w:rsidRPr="00F969CA" w:rsidRDefault="00F971CA" w:rsidP="00F52B4B">
      <w:pPr>
        <w:pStyle w:val="af3"/>
        <w:widowControl w:val="0"/>
        <w:numPr>
          <w:ilvl w:val="2"/>
          <w:numId w:val="1"/>
        </w:numPr>
        <w:tabs>
          <w:tab w:val="left" w:pos="1134"/>
          <w:tab w:val="left" w:pos="1418"/>
        </w:tabs>
        <w:ind w:left="0" w:firstLine="567"/>
        <w:rPr>
          <w:sz w:val="23"/>
          <w:szCs w:val="23"/>
        </w:rPr>
      </w:pPr>
      <w:r>
        <w:rPr>
          <w:sz w:val="23"/>
          <w:szCs w:val="23"/>
        </w:rPr>
        <w:t>В</w:t>
      </w:r>
      <w:r w:rsidR="00F969CA" w:rsidRPr="00F969CA">
        <w:rPr>
          <w:sz w:val="23"/>
          <w:szCs w:val="23"/>
        </w:rPr>
        <w:t>недрени</w:t>
      </w:r>
      <w:r w:rsidR="00F969CA">
        <w:rPr>
          <w:sz w:val="23"/>
          <w:szCs w:val="23"/>
        </w:rPr>
        <w:t>е</w:t>
      </w:r>
      <w:r w:rsidR="00F969CA" w:rsidRPr="00F969CA">
        <w:rPr>
          <w:sz w:val="23"/>
          <w:szCs w:val="23"/>
        </w:rPr>
        <w:t xml:space="preserve"> </w:t>
      </w:r>
      <w:r>
        <w:rPr>
          <w:sz w:val="23"/>
          <w:szCs w:val="23"/>
        </w:rPr>
        <w:t>и с</w:t>
      </w:r>
      <w:r w:rsidRPr="002C7D7E">
        <w:rPr>
          <w:sz w:val="23"/>
          <w:szCs w:val="23"/>
        </w:rPr>
        <w:t xml:space="preserve">опровождение </w:t>
      </w:r>
      <w:r w:rsidR="00F969CA" w:rsidRPr="00F969CA">
        <w:rPr>
          <w:sz w:val="23"/>
          <w:szCs w:val="23"/>
        </w:rPr>
        <w:t xml:space="preserve">программного продукта 1С: Университет ПРОФ на платформе 1С Предприятие 8, в следующем составе: </w:t>
      </w:r>
    </w:p>
    <w:p w14:paraId="3CCD38CD" w14:textId="77777777" w:rsidR="00F969CA" w:rsidRDefault="00F969CA" w:rsidP="00F969CA">
      <w:pPr>
        <w:pStyle w:val="af5"/>
        <w:widowControl w:val="0"/>
        <w:tabs>
          <w:tab w:val="left" w:pos="1134"/>
        </w:tabs>
        <w:ind w:left="0" w:firstLine="567"/>
        <w:contextualSpacing w:val="0"/>
        <w:jc w:val="both"/>
        <w:rPr>
          <w:sz w:val="23"/>
          <w:szCs w:val="23"/>
        </w:rPr>
      </w:pPr>
      <w:r>
        <w:rPr>
          <w:sz w:val="23"/>
          <w:szCs w:val="23"/>
        </w:rPr>
        <w:t xml:space="preserve">(а) подсистема предоставление услуг по </w:t>
      </w:r>
      <w:r w:rsidRPr="000402A4">
        <w:rPr>
          <w:sz w:val="23"/>
          <w:szCs w:val="23"/>
        </w:rPr>
        <w:t>формировани</w:t>
      </w:r>
      <w:r>
        <w:rPr>
          <w:sz w:val="23"/>
          <w:szCs w:val="23"/>
        </w:rPr>
        <w:t xml:space="preserve">ю и подписанию договоров в </w:t>
      </w:r>
      <w:r w:rsidRPr="000402A4">
        <w:rPr>
          <w:sz w:val="23"/>
          <w:szCs w:val="23"/>
        </w:rPr>
        <w:t xml:space="preserve">1С: Университет ПРОФ; </w:t>
      </w:r>
    </w:p>
    <w:p w14:paraId="2808D974" w14:textId="77777777" w:rsidR="00F969CA" w:rsidRDefault="00F969CA" w:rsidP="00F969CA">
      <w:pPr>
        <w:pStyle w:val="af5"/>
        <w:widowControl w:val="0"/>
        <w:tabs>
          <w:tab w:val="left" w:pos="1134"/>
        </w:tabs>
        <w:ind w:left="0" w:firstLine="567"/>
        <w:contextualSpacing w:val="0"/>
        <w:jc w:val="both"/>
        <w:rPr>
          <w:sz w:val="23"/>
          <w:szCs w:val="23"/>
        </w:rPr>
      </w:pPr>
      <w:r w:rsidRPr="000402A4">
        <w:rPr>
          <w:sz w:val="23"/>
          <w:szCs w:val="23"/>
        </w:rPr>
        <w:t>(</w:t>
      </w:r>
      <w:r>
        <w:rPr>
          <w:sz w:val="23"/>
          <w:szCs w:val="23"/>
        </w:rPr>
        <w:t>б</w:t>
      </w:r>
      <w:r w:rsidRPr="000402A4">
        <w:rPr>
          <w:sz w:val="23"/>
          <w:szCs w:val="23"/>
        </w:rPr>
        <w:t xml:space="preserve">) </w:t>
      </w:r>
      <w:r>
        <w:rPr>
          <w:sz w:val="23"/>
          <w:szCs w:val="23"/>
        </w:rPr>
        <w:t xml:space="preserve">подсистема </w:t>
      </w:r>
      <w:r w:rsidRPr="000402A4">
        <w:rPr>
          <w:sz w:val="23"/>
          <w:szCs w:val="23"/>
        </w:rPr>
        <w:t>обмена информацией по заключенным договорам</w:t>
      </w:r>
      <w:r>
        <w:rPr>
          <w:sz w:val="23"/>
          <w:szCs w:val="23"/>
        </w:rPr>
        <w:t xml:space="preserve"> с </w:t>
      </w:r>
      <w:r w:rsidRPr="000402A4">
        <w:rPr>
          <w:sz w:val="23"/>
          <w:szCs w:val="23"/>
        </w:rPr>
        <w:t xml:space="preserve">1С: </w:t>
      </w:r>
      <w:r>
        <w:rPr>
          <w:sz w:val="23"/>
          <w:szCs w:val="23"/>
        </w:rPr>
        <w:t xml:space="preserve">Деканат; </w:t>
      </w:r>
    </w:p>
    <w:p w14:paraId="768B0DD4" w14:textId="77777777" w:rsidR="00F969CA" w:rsidRDefault="00F969CA" w:rsidP="00F969CA">
      <w:pPr>
        <w:pStyle w:val="af5"/>
        <w:widowControl w:val="0"/>
        <w:tabs>
          <w:tab w:val="left" w:pos="1134"/>
        </w:tabs>
        <w:ind w:left="0" w:firstLine="567"/>
        <w:contextualSpacing w:val="0"/>
        <w:jc w:val="both"/>
        <w:rPr>
          <w:sz w:val="23"/>
          <w:szCs w:val="23"/>
        </w:rPr>
      </w:pPr>
      <w:r w:rsidRPr="000402A4">
        <w:rPr>
          <w:sz w:val="23"/>
          <w:szCs w:val="23"/>
        </w:rPr>
        <w:t>(</w:t>
      </w:r>
      <w:r>
        <w:rPr>
          <w:sz w:val="23"/>
          <w:szCs w:val="23"/>
        </w:rPr>
        <w:t>в</w:t>
      </w:r>
      <w:r w:rsidRPr="000402A4">
        <w:rPr>
          <w:sz w:val="23"/>
          <w:szCs w:val="23"/>
        </w:rPr>
        <w:t>)</w:t>
      </w:r>
      <w:r>
        <w:rPr>
          <w:sz w:val="23"/>
          <w:szCs w:val="23"/>
        </w:rPr>
        <w:t xml:space="preserve"> подсистема получения</w:t>
      </w:r>
      <w:r w:rsidRPr="000402A4">
        <w:rPr>
          <w:sz w:val="23"/>
          <w:szCs w:val="23"/>
        </w:rPr>
        <w:t xml:space="preserve"> </w:t>
      </w:r>
      <w:r>
        <w:rPr>
          <w:sz w:val="23"/>
          <w:szCs w:val="23"/>
        </w:rPr>
        <w:t>информации</w:t>
      </w:r>
      <w:r w:rsidRPr="000402A4">
        <w:rPr>
          <w:sz w:val="23"/>
          <w:szCs w:val="23"/>
        </w:rPr>
        <w:t xml:space="preserve"> по оплаченным договорам </w:t>
      </w:r>
      <w:r>
        <w:rPr>
          <w:sz w:val="23"/>
          <w:szCs w:val="23"/>
        </w:rPr>
        <w:t>в «1С: Университет ПРОФ»</w:t>
      </w:r>
      <w:r w:rsidRPr="002C7D7E">
        <w:rPr>
          <w:sz w:val="23"/>
          <w:szCs w:val="23"/>
        </w:rPr>
        <w:t xml:space="preserve"> </w:t>
      </w:r>
    </w:p>
    <w:p w14:paraId="523C6A8A" w14:textId="4BB3B3FA" w:rsidR="00FC5AA6" w:rsidRPr="002C7D7E" w:rsidRDefault="00F969CA" w:rsidP="00F52B4B">
      <w:pPr>
        <w:pStyle w:val="af3"/>
        <w:widowControl w:val="0"/>
        <w:tabs>
          <w:tab w:val="left" w:pos="1134"/>
          <w:tab w:val="left" w:pos="1418"/>
        </w:tabs>
        <w:ind w:left="567"/>
        <w:rPr>
          <w:sz w:val="23"/>
          <w:szCs w:val="23"/>
        </w:rPr>
      </w:pPr>
      <w:r w:rsidRPr="002C7D7E">
        <w:rPr>
          <w:sz w:val="23"/>
          <w:szCs w:val="23"/>
        </w:rPr>
        <w:t>(далее ПП), в объеме и порядке, предусмотренными Техническим заданием (Приложение№1 к Контракту) и Контрактом</w:t>
      </w:r>
      <w:r>
        <w:rPr>
          <w:sz w:val="23"/>
          <w:szCs w:val="23"/>
        </w:rPr>
        <w:t>.</w:t>
      </w:r>
    </w:p>
    <w:p w14:paraId="34E422A9" w14:textId="141DB3B4" w:rsidR="00FC5AA6" w:rsidRPr="002C7D7E" w:rsidRDefault="00FC5AA6" w:rsidP="00F969CA">
      <w:pPr>
        <w:pStyle w:val="af3"/>
        <w:widowControl w:val="0"/>
        <w:numPr>
          <w:ilvl w:val="2"/>
          <w:numId w:val="1"/>
        </w:numPr>
        <w:tabs>
          <w:tab w:val="left" w:pos="1134"/>
          <w:tab w:val="left" w:pos="1418"/>
        </w:tabs>
        <w:ind w:left="0" w:firstLine="567"/>
        <w:rPr>
          <w:sz w:val="23"/>
          <w:szCs w:val="23"/>
        </w:rPr>
      </w:pPr>
      <w:r w:rsidRPr="002C7D7E">
        <w:rPr>
          <w:sz w:val="23"/>
          <w:szCs w:val="23"/>
        </w:rPr>
        <w:t>Консультации по пользованию ПП, по методике работы в ПП.</w:t>
      </w:r>
    </w:p>
    <w:p w14:paraId="6FFE36C4" w14:textId="3794BB78" w:rsidR="00FC5AA6" w:rsidRDefault="00FC5AA6" w:rsidP="00F969CA">
      <w:pPr>
        <w:pStyle w:val="af3"/>
        <w:widowControl w:val="0"/>
        <w:numPr>
          <w:ilvl w:val="1"/>
          <w:numId w:val="1"/>
        </w:numPr>
        <w:tabs>
          <w:tab w:val="left" w:pos="1134"/>
        </w:tabs>
        <w:ind w:left="0" w:firstLine="567"/>
        <w:rPr>
          <w:sz w:val="23"/>
          <w:szCs w:val="23"/>
        </w:rPr>
      </w:pPr>
      <w:r w:rsidRPr="002C7D7E">
        <w:rPr>
          <w:sz w:val="23"/>
          <w:szCs w:val="23"/>
        </w:rPr>
        <w:t xml:space="preserve">Исполнитель обязуется не разглашать данные, полученные им в результате </w:t>
      </w:r>
      <w:r w:rsidR="00E1339F" w:rsidRPr="002C7D7E">
        <w:rPr>
          <w:sz w:val="23"/>
          <w:szCs w:val="23"/>
        </w:rPr>
        <w:t xml:space="preserve">оказания </w:t>
      </w:r>
      <w:r w:rsidRPr="002C7D7E">
        <w:rPr>
          <w:sz w:val="23"/>
          <w:szCs w:val="23"/>
        </w:rPr>
        <w:t xml:space="preserve">услуг по данному </w:t>
      </w:r>
      <w:r w:rsidR="00A64B27" w:rsidRPr="002C7D7E">
        <w:rPr>
          <w:sz w:val="23"/>
          <w:szCs w:val="23"/>
        </w:rPr>
        <w:t>Контракт</w:t>
      </w:r>
      <w:r w:rsidRPr="002C7D7E">
        <w:rPr>
          <w:sz w:val="23"/>
          <w:szCs w:val="23"/>
        </w:rPr>
        <w:t>у.</w:t>
      </w:r>
    </w:p>
    <w:p w14:paraId="1669C830" w14:textId="492EC887" w:rsidR="00F52B4B" w:rsidRPr="002C7D7E" w:rsidRDefault="00F52B4B" w:rsidP="00F969CA">
      <w:pPr>
        <w:pStyle w:val="af3"/>
        <w:widowControl w:val="0"/>
        <w:numPr>
          <w:ilvl w:val="1"/>
          <w:numId w:val="1"/>
        </w:numPr>
        <w:tabs>
          <w:tab w:val="left" w:pos="1134"/>
        </w:tabs>
        <w:ind w:left="0" w:firstLine="567"/>
        <w:rPr>
          <w:sz w:val="23"/>
          <w:szCs w:val="23"/>
        </w:rPr>
      </w:pPr>
      <w:r>
        <w:rPr>
          <w:sz w:val="23"/>
          <w:szCs w:val="23"/>
        </w:rPr>
        <w:t xml:space="preserve">Срок оказания услуг: не позднее </w:t>
      </w:r>
      <w:r w:rsidRPr="00F52B4B">
        <w:rPr>
          <w:b/>
          <w:sz w:val="23"/>
          <w:szCs w:val="23"/>
        </w:rPr>
        <w:t>26.06.2026г.</w:t>
      </w:r>
    </w:p>
    <w:p w14:paraId="53FD4A82" w14:textId="77777777" w:rsidR="00403CC3" w:rsidRPr="002C7D7E" w:rsidRDefault="00403CC3" w:rsidP="00BB35C5">
      <w:pPr>
        <w:widowControl w:val="0"/>
        <w:jc w:val="both"/>
        <w:rPr>
          <w:sz w:val="23"/>
          <w:szCs w:val="23"/>
        </w:rPr>
      </w:pPr>
    </w:p>
    <w:p w14:paraId="2839E5BD" w14:textId="77777777" w:rsidR="00DB7BDB" w:rsidRPr="002C7D7E" w:rsidRDefault="00FC5AA6" w:rsidP="00C303EF">
      <w:pPr>
        <w:pStyle w:val="af3"/>
        <w:widowControl w:val="0"/>
        <w:numPr>
          <w:ilvl w:val="0"/>
          <w:numId w:val="1"/>
        </w:numPr>
        <w:tabs>
          <w:tab w:val="left" w:pos="426"/>
        </w:tabs>
        <w:ind w:left="0" w:firstLine="0"/>
        <w:jc w:val="center"/>
        <w:rPr>
          <w:b/>
          <w:sz w:val="23"/>
          <w:szCs w:val="23"/>
        </w:rPr>
      </w:pPr>
      <w:r w:rsidRPr="002C7D7E">
        <w:rPr>
          <w:b/>
          <w:sz w:val="23"/>
          <w:szCs w:val="23"/>
        </w:rPr>
        <w:t xml:space="preserve">ПРАВА И </w:t>
      </w:r>
      <w:r w:rsidR="00DB7BDB" w:rsidRPr="002C7D7E">
        <w:rPr>
          <w:b/>
          <w:sz w:val="23"/>
          <w:szCs w:val="23"/>
        </w:rPr>
        <w:t>ОБЯЗАННОСТИ ЗАКАЗЧИКА</w:t>
      </w:r>
    </w:p>
    <w:p w14:paraId="502F5555" w14:textId="2C8F8EE5" w:rsidR="00710930" w:rsidRPr="002C7D7E" w:rsidRDefault="005F523A" w:rsidP="00556D60">
      <w:pPr>
        <w:pStyle w:val="af3"/>
        <w:widowControl w:val="0"/>
        <w:numPr>
          <w:ilvl w:val="1"/>
          <w:numId w:val="1"/>
        </w:numPr>
        <w:tabs>
          <w:tab w:val="left" w:pos="1134"/>
        </w:tabs>
        <w:ind w:left="0" w:firstLine="567"/>
        <w:rPr>
          <w:sz w:val="23"/>
          <w:szCs w:val="23"/>
        </w:rPr>
      </w:pPr>
      <w:r w:rsidRPr="002C7D7E">
        <w:rPr>
          <w:sz w:val="23"/>
          <w:szCs w:val="23"/>
        </w:rPr>
        <w:t xml:space="preserve">Заказчик обязуется своевременно принять и оплатить </w:t>
      </w:r>
      <w:r w:rsidR="00573165" w:rsidRPr="002C7D7E">
        <w:rPr>
          <w:sz w:val="23"/>
          <w:szCs w:val="23"/>
        </w:rPr>
        <w:t>оказанные услуги</w:t>
      </w:r>
      <w:r w:rsidRPr="002C7D7E">
        <w:rPr>
          <w:sz w:val="23"/>
          <w:szCs w:val="23"/>
        </w:rPr>
        <w:t xml:space="preserve"> Исполнителя в размере и сроки, предусмотренные </w:t>
      </w:r>
      <w:r w:rsidR="00A64B27" w:rsidRPr="002C7D7E">
        <w:rPr>
          <w:sz w:val="23"/>
          <w:szCs w:val="23"/>
        </w:rPr>
        <w:t>Контракт</w:t>
      </w:r>
      <w:r w:rsidR="00563D91" w:rsidRPr="002C7D7E">
        <w:rPr>
          <w:sz w:val="23"/>
          <w:szCs w:val="23"/>
        </w:rPr>
        <w:t>ом</w:t>
      </w:r>
      <w:r w:rsidRPr="002C7D7E">
        <w:rPr>
          <w:sz w:val="23"/>
          <w:szCs w:val="23"/>
        </w:rPr>
        <w:t xml:space="preserve">. </w:t>
      </w:r>
    </w:p>
    <w:p w14:paraId="42E97745" w14:textId="4214D819" w:rsidR="005F523A" w:rsidRPr="002C7D7E" w:rsidRDefault="005F523A" w:rsidP="00556D60">
      <w:pPr>
        <w:pStyle w:val="af3"/>
        <w:widowControl w:val="0"/>
        <w:numPr>
          <w:ilvl w:val="1"/>
          <w:numId w:val="1"/>
        </w:numPr>
        <w:tabs>
          <w:tab w:val="left" w:pos="1134"/>
        </w:tabs>
        <w:ind w:left="0" w:firstLine="567"/>
        <w:rPr>
          <w:sz w:val="23"/>
          <w:szCs w:val="23"/>
        </w:rPr>
      </w:pPr>
      <w:r w:rsidRPr="002C7D7E">
        <w:rPr>
          <w:sz w:val="23"/>
          <w:szCs w:val="23"/>
        </w:rPr>
        <w:t>Заказчик обязуется обеспечить готовность своих технических и программных средств.</w:t>
      </w:r>
    </w:p>
    <w:p w14:paraId="1191604B" w14:textId="02B60584" w:rsidR="005F523A" w:rsidRPr="002C7D7E" w:rsidRDefault="005F523A" w:rsidP="00556D60">
      <w:pPr>
        <w:pStyle w:val="af3"/>
        <w:widowControl w:val="0"/>
        <w:numPr>
          <w:ilvl w:val="1"/>
          <w:numId w:val="1"/>
        </w:numPr>
        <w:tabs>
          <w:tab w:val="left" w:pos="1134"/>
        </w:tabs>
        <w:ind w:left="0" w:firstLine="567"/>
        <w:rPr>
          <w:sz w:val="23"/>
          <w:szCs w:val="23"/>
        </w:rPr>
      </w:pPr>
      <w:r w:rsidRPr="002C7D7E">
        <w:rPr>
          <w:sz w:val="23"/>
          <w:szCs w:val="23"/>
        </w:rPr>
        <w:t xml:space="preserve">Заказчик вправе в любое время проверять ход и качество </w:t>
      </w:r>
      <w:r w:rsidR="005B508B" w:rsidRPr="002C7D7E">
        <w:rPr>
          <w:sz w:val="23"/>
          <w:szCs w:val="23"/>
        </w:rPr>
        <w:t>оказания услуг</w:t>
      </w:r>
      <w:r w:rsidRPr="002C7D7E">
        <w:rPr>
          <w:sz w:val="23"/>
          <w:szCs w:val="23"/>
        </w:rPr>
        <w:t>, выполняемых Исполнителем, непосредственно не вмешиваясь в его деятельность.</w:t>
      </w:r>
    </w:p>
    <w:p w14:paraId="1127E900" w14:textId="511B0830" w:rsidR="005F523A" w:rsidRPr="002C7D7E" w:rsidRDefault="005F523A" w:rsidP="00556D60">
      <w:pPr>
        <w:pStyle w:val="af3"/>
        <w:widowControl w:val="0"/>
        <w:numPr>
          <w:ilvl w:val="1"/>
          <w:numId w:val="1"/>
        </w:numPr>
        <w:tabs>
          <w:tab w:val="left" w:pos="1134"/>
        </w:tabs>
        <w:ind w:left="0" w:firstLine="567"/>
        <w:rPr>
          <w:sz w:val="23"/>
          <w:szCs w:val="23"/>
        </w:rPr>
      </w:pPr>
      <w:r w:rsidRPr="002C7D7E">
        <w:rPr>
          <w:sz w:val="23"/>
          <w:szCs w:val="23"/>
        </w:rPr>
        <w:t>В процессе эксплуатации ПП Заказчик обязан ежедневно создавать архивную копию базы данных ПП на носителе, отличном от носителя рабочей базы данных.</w:t>
      </w:r>
    </w:p>
    <w:p w14:paraId="432270FA" w14:textId="0CFB5148" w:rsidR="005F523A" w:rsidRPr="002C7D7E" w:rsidRDefault="005F523A" w:rsidP="00556D60">
      <w:pPr>
        <w:pStyle w:val="af3"/>
        <w:widowControl w:val="0"/>
        <w:numPr>
          <w:ilvl w:val="1"/>
          <w:numId w:val="1"/>
        </w:numPr>
        <w:tabs>
          <w:tab w:val="left" w:pos="1134"/>
        </w:tabs>
        <w:ind w:left="0" w:firstLine="567"/>
        <w:rPr>
          <w:sz w:val="23"/>
          <w:szCs w:val="23"/>
        </w:rPr>
      </w:pPr>
      <w:r w:rsidRPr="002C7D7E">
        <w:rPr>
          <w:sz w:val="23"/>
          <w:szCs w:val="23"/>
        </w:rPr>
        <w:t xml:space="preserve">Заказчик обязуется соблюдать требования к лицензированию (обслуживание в рамках ИТС) </w:t>
      </w:r>
      <w:r w:rsidRPr="002C7D7E">
        <w:rPr>
          <w:sz w:val="23"/>
          <w:szCs w:val="23"/>
        </w:rPr>
        <w:lastRenderedPageBreak/>
        <w:t xml:space="preserve">фирмы производителя (ЗАО «1С»). В случае, если Заказчик не выполняет требования к лицензированию, Исполнитель обязан в одностороннем порядке приостановить выполнение дальнейших </w:t>
      </w:r>
      <w:r w:rsidR="005B508B" w:rsidRPr="002C7D7E">
        <w:rPr>
          <w:sz w:val="23"/>
          <w:szCs w:val="23"/>
        </w:rPr>
        <w:t>услуг</w:t>
      </w:r>
      <w:r w:rsidRPr="002C7D7E">
        <w:rPr>
          <w:sz w:val="23"/>
          <w:szCs w:val="23"/>
        </w:rPr>
        <w:t xml:space="preserve"> по </w:t>
      </w:r>
      <w:r w:rsidR="00A64B27" w:rsidRPr="002C7D7E">
        <w:rPr>
          <w:sz w:val="23"/>
          <w:szCs w:val="23"/>
        </w:rPr>
        <w:t>Контракт</w:t>
      </w:r>
      <w:r w:rsidRPr="002C7D7E">
        <w:rPr>
          <w:sz w:val="23"/>
          <w:szCs w:val="23"/>
        </w:rPr>
        <w:t xml:space="preserve">у. Прекращение Исполнителем </w:t>
      </w:r>
      <w:r w:rsidR="005B508B" w:rsidRPr="002C7D7E">
        <w:rPr>
          <w:sz w:val="23"/>
          <w:szCs w:val="23"/>
        </w:rPr>
        <w:t xml:space="preserve">оказания </w:t>
      </w:r>
      <w:r w:rsidR="00874A2E" w:rsidRPr="002C7D7E">
        <w:rPr>
          <w:sz w:val="23"/>
          <w:szCs w:val="23"/>
        </w:rPr>
        <w:t>услуг ни</w:t>
      </w:r>
      <w:r w:rsidRPr="002C7D7E">
        <w:rPr>
          <w:sz w:val="23"/>
          <w:szCs w:val="23"/>
        </w:rPr>
        <w:t xml:space="preserve"> в коей мере не влечет прекращение обязательств Заказчика по оплате перед Исполнителем в рамках данного </w:t>
      </w:r>
      <w:r w:rsidR="00A64B27" w:rsidRPr="002C7D7E">
        <w:rPr>
          <w:sz w:val="23"/>
          <w:szCs w:val="23"/>
        </w:rPr>
        <w:t>Контракт</w:t>
      </w:r>
      <w:r w:rsidRPr="002C7D7E">
        <w:rPr>
          <w:sz w:val="23"/>
          <w:szCs w:val="23"/>
        </w:rPr>
        <w:t>а, а также ни в коей мере не влечет никаких штрафных санкций к Исполнителю.</w:t>
      </w:r>
    </w:p>
    <w:p w14:paraId="1B5507B5" w14:textId="77777777" w:rsidR="00DB7BDB" w:rsidRPr="002C7D7E" w:rsidRDefault="00DB7BDB" w:rsidP="00C303EF">
      <w:pPr>
        <w:widowControl w:val="0"/>
        <w:jc w:val="both"/>
        <w:rPr>
          <w:sz w:val="23"/>
          <w:szCs w:val="23"/>
        </w:rPr>
      </w:pPr>
    </w:p>
    <w:p w14:paraId="281558E9" w14:textId="5CD3C243" w:rsidR="00DB7BDB" w:rsidRPr="002C7D7E" w:rsidRDefault="00DB7BDB" w:rsidP="00C303EF">
      <w:pPr>
        <w:pStyle w:val="af3"/>
        <w:widowControl w:val="0"/>
        <w:numPr>
          <w:ilvl w:val="0"/>
          <w:numId w:val="1"/>
        </w:numPr>
        <w:tabs>
          <w:tab w:val="left" w:pos="426"/>
        </w:tabs>
        <w:ind w:left="0" w:firstLine="0"/>
        <w:jc w:val="center"/>
        <w:rPr>
          <w:b/>
          <w:sz w:val="23"/>
          <w:szCs w:val="23"/>
        </w:rPr>
      </w:pPr>
      <w:r w:rsidRPr="002C7D7E">
        <w:rPr>
          <w:b/>
          <w:sz w:val="23"/>
          <w:szCs w:val="23"/>
        </w:rPr>
        <w:t xml:space="preserve">РАЗМЕР И ПОРЯДОК ОПЛАТЫ </w:t>
      </w:r>
      <w:r w:rsidR="002B0EB3" w:rsidRPr="002C7D7E">
        <w:rPr>
          <w:b/>
          <w:sz w:val="23"/>
          <w:szCs w:val="23"/>
        </w:rPr>
        <w:t xml:space="preserve">УСЛУГ </w:t>
      </w:r>
      <w:r w:rsidRPr="002C7D7E">
        <w:rPr>
          <w:b/>
          <w:sz w:val="23"/>
          <w:szCs w:val="23"/>
        </w:rPr>
        <w:t>ИСПОЛНИТЕЛЯ</w:t>
      </w:r>
    </w:p>
    <w:p w14:paraId="5600B849" w14:textId="34ADE04E" w:rsidR="002C5FFB" w:rsidRPr="002C7D7E" w:rsidRDefault="002C5FFB" w:rsidP="00556D60">
      <w:pPr>
        <w:pStyle w:val="af3"/>
        <w:widowControl w:val="0"/>
        <w:numPr>
          <w:ilvl w:val="1"/>
          <w:numId w:val="1"/>
        </w:numPr>
        <w:tabs>
          <w:tab w:val="left" w:pos="1134"/>
        </w:tabs>
        <w:ind w:left="0" w:firstLine="567"/>
        <w:rPr>
          <w:b/>
          <w:sz w:val="23"/>
          <w:szCs w:val="23"/>
        </w:rPr>
      </w:pPr>
      <w:r w:rsidRPr="002C7D7E">
        <w:rPr>
          <w:sz w:val="23"/>
          <w:szCs w:val="23"/>
        </w:rPr>
        <w:t xml:space="preserve">Общая стоимость оказываемых услуг, согласно </w:t>
      </w:r>
      <w:r w:rsidR="00A64B27" w:rsidRPr="002C7D7E">
        <w:rPr>
          <w:sz w:val="23"/>
          <w:szCs w:val="23"/>
        </w:rPr>
        <w:t>Контракт</w:t>
      </w:r>
      <w:r w:rsidRPr="002C7D7E">
        <w:rPr>
          <w:sz w:val="23"/>
          <w:szCs w:val="23"/>
        </w:rPr>
        <w:t xml:space="preserve">у, составляет </w:t>
      </w:r>
      <w:r w:rsidR="001B68EC" w:rsidRPr="002C7D7E">
        <w:rPr>
          <w:b/>
          <w:sz w:val="23"/>
          <w:szCs w:val="23"/>
        </w:rPr>
        <w:t xml:space="preserve">___________________ </w:t>
      </w:r>
      <w:r w:rsidR="001B68EC" w:rsidRPr="002C7D7E">
        <w:rPr>
          <w:sz w:val="23"/>
          <w:szCs w:val="23"/>
        </w:rPr>
        <w:t>(_________________________________) рублей ______ копеек, НДС ________________________________________________________</w:t>
      </w:r>
      <w:r w:rsidRPr="002C7D7E">
        <w:rPr>
          <w:b/>
          <w:sz w:val="23"/>
          <w:szCs w:val="23"/>
        </w:rPr>
        <w:t xml:space="preserve"> </w:t>
      </w:r>
      <w:r w:rsidRPr="002C7D7E">
        <w:rPr>
          <w:sz w:val="23"/>
          <w:szCs w:val="23"/>
        </w:rPr>
        <w:t>в соответствии со Спецификацией (Приложение №</w:t>
      </w:r>
      <w:r w:rsidR="004322B7" w:rsidRPr="002C7D7E">
        <w:rPr>
          <w:sz w:val="23"/>
          <w:szCs w:val="23"/>
        </w:rPr>
        <w:t>2</w:t>
      </w:r>
      <w:r w:rsidRPr="002C7D7E">
        <w:rPr>
          <w:sz w:val="23"/>
          <w:szCs w:val="23"/>
        </w:rPr>
        <w:t xml:space="preserve"> к </w:t>
      </w:r>
      <w:r w:rsidR="00A64B27" w:rsidRPr="002C7D7E">
        <w:rPr>
          <w:sz w:val="23"/>
          <w:szCs w:val="23"/>
        </w:rPr>
        <w:t>Контракт</w:t>
      </w:r>
      <w:r w:rsidR="001B68EC" w:rsidRPr="002C7D7E">
        <w:rPr>
          <w:sz w:val="23"/>
          <w:szCs w:val="23"/>
        </w:rPr>
        <w:t>у)</w:t>
      </w:r>
      <w:r w:rsidR="00556D60" w:rsidRPr="002C7D7E">
        <w:rPr>
          <w:sz w:val="23"/>
          <w:szCs w:val="23"/>
        </w:rPr>
        <w:t>.</w:t>
      </w:r>
    </w:p>
    <w:p w14:paraId="74AAB9F5" w14:textId="44CFFAE6" w:rsidR="00A03788" w:rsidRPr="002C7D7E" w:rsidRDefault="00A03788" w:rsidP="00556D60">
      <w:pPr>
        <w:pStyle w:val="af3"/>
        <w:widowControl w:val="0"/>
        <w:numPr>
          <w:ilvl w:val="1"/>
          <w:numId w:val="1"/>
        </w:numPr>
        <w:tabs>
          <w:tab w:val="left" w:pos="1134"/>
        </w:tabs>
        <w:ind w:left="0" w:firstLine="567"/>
        <w:rPr>
          <w:sz w:val="23"/>
          <w:szCs w:val="23"/>
        </w:rPr>
      </w:pPr>
      <w:r w:rsidRPr="002C7D7E">
        <w:rPr>
          <w:sz w:val="23"/>
          <w:szCs w:val="23"/>
        </w:rPr>
        <w:t xml:space="preserve">Цена </w:t>
      </w:r>
      <w:r w:rsidR="00A64B27" w:rsidRPr="002C7D7E">
        <w:rPr>
          <w:sz w:val="23"/>
          <w:szCs w:val="23"/>
        </w:rPr>
        <w:t>Контракт</w:t>
      </w:r>
      <w:r w:rsidRPr="002C7D7E">
        <w:rPr>
          <w:sz w:val="23"/>
          <w:szCs w:val="23"/>
        </w:rPr>
        <w:t xml:space="preserve">а является твердой и не подлежит изменению в течение срока действия </w:t>
      </w:r>
      <w:r w:rsidR="00A64B27" w:rsidRPr="002C7D7E">
        <w:rPr>
          <w:sz w:val="23"/>
          <w:szCs w:val="23"/>
        </w:rPr>
        <w:t>Контракт</w:t>
      </w:r>
      <w:r w:rsidRPr="002C7D7E">
        <w:rPr>
          <w:sz w:val="23"/>
          <w:szCs w:val="23"/>
        </w:rPr>
        <w:t>а</w:t>
      </w:r>
      <w:r w:rsidR="00710930" w:rsidRPr="002C7D7E">
        <w:rPr>
          <w:sz w:val="23"/>
          <w:szCs w:val="23"/>
        </w:rPr>
        <w:t xml:space="preserve">. </w:t>
      </w:r>
    </w:p>
    <w:p w14:paraId="54ACEC5B" w14:textId="21A0E712" w:rsidR="00A03788" w:rsidRPr="002C7D7E" w:rsidRDefault="00A03788" w:rsidP="00556D60">
      <w:pPr>
        <w:pStyle w:val="af3"/>
        <w:widowControl w:val="0"/>
        <w:numPr>
          <w:ilvl w:val="1"/>
          <w:numId w:val="1"/>
        </w:numPr>
        <w:tabs>
          <w:tab w:val="left" w:pos="1134"/>
        </w:tabs>
        <w:ind w:left="0" w:firstLine="567"/>
        <w:rPr>
          <w:sz w:val="23"/>
          <w:szCs w:val="23"/>
        </w:rPr>
      </w:pPr>
      <w:r w:rsidRPr="002C7D7E">
        <w:rPr>
          <w:sz w:val="23"/>
          <w:szCs w:val="23"/>
        </w:rPr>
        <w:t xml:space="preserve">Цена </w:t>
      </w:r>
      <w:r w:rsidR="00A64B27" w:rsidRPr="002C7D7E">
        <w:rPr>
          <w:sz w:val="23"/>
          <w:szCs w:val="23"/>
        </w:rPr>
        <w:t>Контракт</w:t>
      </w:r>
      <w:r w:rsidRPr="002C7D7E">
        <w:rPr>
          <w:sz w:val="23"/>
          <w:szCs w:val="23"/>
        </w:rPr>
        <w:t>а подлежит уплате Заказчиком путем перечисления денежных средств на банковские реквизиты Исполнителя в следующем порядке и сроки:</w:t>
      </w:r>
    </w:p>
    <w:p w14:paraId="1D17D724" w14:textId="01FD0FAF" w:rsidR="00150CFE" w:rsidRPr="002C7D7E" w:rsidRDefault="001B68EC" w:rsidP="001B68EC">
      <w:pPr>
        <w:pStyle w:val="af3"/>
        <w:widowControl w:val="0"/>
        <w:numPr>
          <w:ilvl w:val="1"/>
          <w:numId w:val="1"/>
        </w:numPr>
        <w:tabs>
          <w:tab w:val="left" w:pos="1134"/>
        </w:tabs>
        <w:ind w:left="0" w:firstLine="567"/>
        <w:rPr>
          <w:sz w:val="23"/>
          <w:szCs w:val="23"/>
        </w:rPr>
      </w:pPr>
      <w:r w:rsidRPr="002C7D7E">
        <w:rPr>
          <w:sz w:val="23"/>
          <w:szCs w:val="23"/>
        </w:rPr>
        <w:t>Взаиморасчеты по Контракту осуществляются по количеству фактически затраченных Исполнителем человеко-часов на основании подтверждений исполнения заявок. Стоимость одного человеко-часа составляет рублей ______ копеек, НДС ________________________________________________________.</w:t>
      </w:r>
    </w:p>
    <w:p w14:paraId="644F5B41" w14:textId="762AE146" w:rsidR="001B68EC" w:rsidRPr="002C7D7E" w:rsidRDefault="001B68EC" w:rsidP="001B68EC">
      <w:pPr>
        <w:pStyle w:val="af3"/>
        <w:widowControl w:val="0"/>
        <w:numPr>
          <w:ilvl w:val="1"/>
          <w:numId w:val="1"/>
        </w:numPr>
        <w:tabs>
          <w:tab w:val="left" w:pos="1134"/>
        </w:tabs>
        <w:ind w:left="0" w:firstLine="567"/>
        <w:rPr>
          <w:sz w:val="23"/>
          <w:szCs w:val="23"/>
        </w:rPr>
      </w:pPr>
      <w:r w:rsidRPr="002C7D7E">
        <w:rPr>
          <w:sz w:val="23"/>
          <w:szCs w:val="23"/>
        </w:rPr>
        <w:t>Оплата услуг производится Заказчиком по факту оказания услуг, после приемки услуг путем перечисления средств на расчетный счет Исполнителя в течении 10 рабочих дней.</w:t>
      </w:r>
    </w:p>
    <w:p w14:paraId="36A54AEF" w14:textId="3B8A5F65" w:rsidR="008A589A" w:rsidRPr="002C7D7E" w:rsidRDefault="008A589A" w:rsidP="00556D60">
      <w:pPr>
        <w:pStyle w:val="af3"/>
        <w:widowControl w:val="0"/>
        <w:numPr>
          <w:ilvl w:val="1"/>
          <w:numId w:val="1"/>
        </w:numPr>
        <w:tabs>
          <w:tab w:val="left" w:pos="1134"/>
        </w:tabs>
        <w:ind w:left="0" w:firstLine="567"/>
        <w:rPr>
          <w:sz w:val="23"/>
          <w:szCs w:val="23"/>
        </w:rPr>
      </w:pPr>
      <w:r w:rsidRPr="002C7D7E">
        <w:rPr>
          <w:sz w:val="23"/>
          <w:szCs w:val="23"/>
        </w:rPr>
        <w:t>Оплата осуществляется в рублях Российской Федерации.</w:t>
      </w:r>
    </w:p>
    <w:p w14:paraId="7E3877E8" w14:textId="198CD7B5" w:rsidR="008A589A" w:rsidRPr="002C7D7E" w:rsidRDefault="008A589A" w:rsidP="00556D60">
      <w:pPr>
        <w:pStyle w:val="af3"/>
        <w:widowControl w:val="0"/>
        <w:numPr>
          <w:ilvl w:val="1"/>
          <w:numId w:val="1"/>
        </w:numPr>
        <w:tabs>
          <w:tab w:val="left" w:pos="1134"/>
        </w:tabs>
        <w:ind w:left="0" w:firstLine="567"/>
        <w:rPr>
          <w:sz w:val="23"/>
          <w:szCs w:val="23"/>
        </w:rPr>
      </w:pPr>
      <w:r w:rsidRPr="002C7D7E">
        <w:rPr>
          <w:sz w:val="23"/>
          <w:szCs w:val="23"/>
        </w:rPr>
        <w:t>Днем осуществления платежа считается день списания денежных средств со счета Заказчика.</w:t>
      </w:r>
    </w:p>
    <w:p w14:paraId="575CEB40" w14:textId="0AE9DA68" w:rsidR="008A589A" w:rsidRPr="002C7D7E" w:rsidRDefault="008A589A" w:rsidP="00556D60">
      <w:pPr>
        <w:pStyle w:val="af3"/>
        <w:widowControl w:val="0"/>
        <w:numPr>
          <w:ilvl w:val="1"/>
          <w:numId w:val="1"/>
        </w:numPr>
        <w:tabs>
          <w:tab w:val="left" w:pos="1134"/>
        </w:tabs>
        <w:ind w:left="0" w:firstLine="567"/>
        <w:rPr>
          <w:sz w:val="23"/>
          <w:szCs w:val="23"/>
        </w:rPr>
      </w:pPr>
      <w:r w:rsidRPr="002C7D7E">
        <w:rPr>
          <w:sz w:val="23"/>
          <w:szCs w:val="23"/>
        </w:rPr>
        <w:t xml:space="preserve">Цена </w:t>
      </w:r>
      <w:r w:rsidR="00A64B27" w:rsidRPr="002C7D7E">
        <w:rPr>
          <w:sz w:val="23"/>
          <w:szCs w:val="23"/>
        </w:rPr>
        <w:t>Контракт</w:t>
      </w:r>
      <w:r w:rsidRPr="002C7D7E">
        <w:rPr>
          <w:sz w:val="23"/>
          <w:szCs w:val="23"/>
        </w:rPr>
        <w:t xml:space="preserve">а включает в себя стоимость услуг, расходных материалов, необходимых для оказания услуг, все налоги и сборы, подлежащие к уплате Исполнителем, и является достаточной для возмещения всех возможных расходов Исполнителя, осуществляемых в целях и в связи с исполнением </w:t>
      </w:r>
      <w:r w:rsidR="00A64B27" w:rsidRPr="002C7D7E">
        <w:rPr>
          <w:sz w:val="23"/>
          <w:szCs w:val="23"/>
        </w:rPr>
        <w:t>Контракт</w:t>
      </w:r>
      <w:r w:rsidRPr="002C7D7E">
        <w:rPr>
          <w:sz w:val="23"/>
          <w:szCs w:val="23"/>
        </w:rPr>
        <w:t>а.</w:t>
      </w:r>
    </w:p>
    <w:p w14:paraId="22B9ECB7" w14:textId="77777777" w:rsidR="00E34E55" w:rsidRPr="002C7D7E" w:rsidRDefault="00E34E55" w:rsidP="00C303EF">
      <w:pPr>
        <w:widowControl w:val="0"/>
        <w:jc w:val="both"/>
        <w:rPr>
          <w:sz w:val="23"/>
          <w:szCs w:val="23"/>
        </w:rPr>
      </w:pPr>
    </w:p>
    <w:p w14:paraId="51BAE2A0" w14:textId="1876EB5A" w:rsidR="00DB7BDB" w:rsidRPr="002C7D7E" w:rsidRDefault="00DB7BDB" w:rsidP="00C303EF">
      <w:pPr>
        <w:pStyle w:val="af3"/>
        <w:widowControl w:val="0"/>
        <w:numPr>
          <w:ilvl w:val="0"/>
          <w:numId w:val="1"/>
        </w:numPr>
        <w:tabs>
          <w:tab w:val="left" w:pos="426"/>
        </w:tabs>
        <w:ind w:left="0" w:firstLine="0"/>
        <w:jc w:val="center"/>
        <w:rPr>
          <w:b/>
          <w:sz w:val="23"/>
          <w:szCs w:val="23"/>
        </w:rPr>
      </w:pPr>
      <w:r w:rsidRPr="002C7D7E">
        <w:rPr>
          <w:b/>
          <w:sz w:val="23"/>
          <w:szCs w:val="23"/>
        </w:rPr>
        <w:t xml:space="preserve">ПОРЯДОК СДАЧИ И ПРИЕМКИ </w:t>
      </w:r>
      <w:r w:rsidR="002B0EB3" w:rsidRPr="002C7D7E">
        <w:rPr>
          <w:b/>
          <w:sz w:val="23"/>
          <w:szCs w:val="23"/>
        </w:rPr>
        <w:t>УСЛУГ</w:t>
      </w:r>
    </w:p>
    <w:p w14:paraId="0994EC2B" w14:textId="7B32DD9C" w:rsidR="00DB7BDB" w:rsidRPr="002C7D7E" w:rsidRDefault="00DB7BDB" w:rsidP="00556D60">
      <w:pPr>
        <w:pStyle w:val="af3"/>
        <w:widowControl w:val="0"/>
        <w:numPr>
          <w:ilvl w:val="1"/>
          <w:numId w:val="1"/>
        </w:numPr>
        <w:tabs>
          <w:tab w:val="left" w:pos="1134"/>
        </w:tabs>
        <w:ind w:left="0" w:firstLine="567"/>
        <w:rPr>
          <w:sz w:val="23"/>
          <w:szCs w:val="23"/>
        </w:rPr>
      </w:pPr>
      <w:r w:rsidRPr="002C7D7E">
        <w:rPr>
          <w:sz w:val="23"/>
          <w:szCs w:val="23"/>
        </w:rPr>
        <w:t xml:space="preserve">По окончании </w:t>
      </w:r>
      <w:r w:rsidR="005B508B" w:rsidRPr="002C7D7E">
        <w:rPr>
          <w:sz w:val="23"/>
          <w:szCs w:val="23"/>
        </w:rPr>
        <w:t xml:space="preserve">оказания </w:t>
      </w:r>
      <w:r w:rsidR="00402A49" w:rsidRPr="002C7D7E">
        <w:rPr>
          <w:sz w:val="23"/>
          <w:szCs w:val="23"/>
        </w:rPr>
        <w:t>услуг стороны</w:t>
      </w:r>
      <w:r w:rsidRPr="002C7D7E">
        <w:rPr>
          <w:sz w:val="23"/>
          <w:szCs w:val="23"/>
        </w:rPr>
        <w:t xml:space="preserve"> составляют и подписывают акт сдачи-приемки </w:t>
      </w:r>
      <w:r w:rsidR="00FF4DDD" w:rsidRPr="002C7D7E">
        <w:rPr>
          <w:sz w:val="23"/>
          <w:szCs w:val="23"/>
        </w:rPr>
        <w:t>оказанных услуг</w:t>
      </w:r>
      <w:r w:rsidRPr="002C7D7E">
        <w:rPr>
          <w:sz w:val="23"/>
          <w:szCs w:val="23"/>
        </w:rPr>
        <w:t xml:space="preserve">, в котором отражают </w:t>
      </w:r>
      <w:r w:rsidR="00850938" w:rsidRPr="002C7D7E">
        <w:rPr>
          <w:sz w:val="23"/>
          <w:szCs w:val="23"/>
        </w:rPr>
        <w:t>все оказанные</w:t>
      </w:r>
      <w:r w:rsidR="00FF4DDD" w:rsidRPr="002C7D7E">
        <w:rPr>
          <w:sz w:val="23"/>
          <w:szCs w:val="23"/>
        </w:rPr>
        <w:t xml:space="preserve"> услуги</w:t>
      </w:r>
      <w:r w:rsidR="001F439A" w:rsidRPr="002C7D7E">
        <w:rPr>
          <w:sz w:val="23"/>
          <w:szCs w:val="23"/>
        </w:rPr>
        <w:t>.</w:t>
      </w:r>
      <w:r w:rsidRPr="002C7D7E">
        <w:rPr>
          <w:sz w:val="23"/>
          <w:szCs w:val="23"/>
        </w:rPr>
        <w:t xml:space="preserve"> </w:t>
      </w:r>
    </w:p>
    <w:p w14:paraId="3134F182" w14:textId="12BEA8CB" w:rsidR="00DB7BDB" w:rsidRPr="002C7D7E" w:rsidRDefault="00DB7BDB" w:rsidP="00556D60">
      <w:pPr>
        <w:pStyle w:val="af3"/>
        <w:widowControl w:val="0"/>
        <w:numPr>
          <w:ilvl w:val="1"/>
          <w:numId w:val="1"/>
        </w:numPr>
        <w:tabs>
          <w:tab w:val="left" w:pos="1134"/>
        </w:tabs>
        <w:ind w:left="0" w:firstLine="567"/>
        <w:rPr>
          <w:sz w:val="23"/>
          <w:szCs w:val="23"/>
        </w:rPr>
      </w:pPr>
      <w:r w:rsidRPr="002C7D7E">
        <w:rPr>
          <w:sz w:val="23"/>
          <w:szCs w:val="23"/>
        </w:rPr>
        <w:t xml:space="preserve">Заказчик, принявший </w:t>
      </w:r>
      <w:r w:rsidR="00903A5C" w:rsidRPr="002C7D7E">
        <w:rPr>
          <w:sz w:val="23"/>
          <w:szCs w:val="23"/>
        </w:rPr>
        <w:t>услуг</w:t>
      </w:r>
      <w:r w:rsidR="00402A49" w:rsidRPr="002C7D7E">
        <w:rPr>
          <w:sz w:val="23"/>
          <w:szCs w:val="23"/>
        </w:rPr>
        <w:t>и</w:t>
      </w:r>
      <w:r w:rsidR="00903A5C" w:rsidRPr="002C7D7E">
        <w:rPr>
          <w:sz w:val="23"/>
          <w:szCs w:val="23"/>
        </w:rPr>
        <w:t xml:space="preserve"> </w:t>
      </w:r>
      <w:r w:rsidRPr="002C7D7E">
        <w:rPr>
          <w:sz w:val="23"/>
          <w:szCs w:val="23"/>
        </w:rPr>
        <w:t xml:space="preserve">без проверки, лишается права ссылаться на недостатки </w:t>
      </w:r>
      <w:r w:rsidR="00402A49" w:rsidRPr="002C7D7E">
        <w:rPr>
          <w:sz w:val="23"/>
          <w:szCs w:val="23"/>
        </w:rPr>
        <w:t>услуг</w:t>
      </w:r>
      <w:r w:rsidRPr="002C7D7E">
        <w:rPr>
          <w:sz w:val="23"/>
          <w:szCs w:val="23"/>
        </w:rPr>
        <w:t xml:space="preserve">, которые могли и должны были быть обнаружены при обычных условиях приемки </w:t>
      </w:r>
      <w:r w:rsidR="00903A5C" w:rsidRPr="002C7D7E">
        <w:rPr>
          <w:sz w:val="23"/>
          <w:szCs w:val="23"/>
        </w:rPr>
        <w:t>услуг</w:t>
      </w:r>
      <w:r w:rsidRPr="002C7D7E">
        <w:rPr>
          <w:sz w:val="23"/>
          <w:szCs w:val="23"/>
        </w:rPr>
        <w:t xml:space="preserve"> по </w:t>
      </w:r>
      <w:r w:rsidR="00A64B27" w:rsidRPr="002C7D7E">
        <w:rPr>
          <w:sz w:val="23"/>
          <w:szCs w:val="23"/>
        </w:rPr>
        <w:t>Контракт</w:t>
      </w:r>
      <w:r w:rsidRPr="002C7D7E">
        <w:rPr>
          <w:sz w:val="23"/>
          <w:szCs w:val="23"/>
        </w:rPr>
        <w:t>у (явные недостатки).</w:t>
      </w:r>
    </w:p>
    <w:p w14:paraId="5721D16E" w14:textId="314D304E" w:rsidR="00DB7BDB" w:rsidRPr="002C7D7E" w:rsidRDefault="00DB7BDB" w:rsidP="00556D60">
      <w:pPr>
        <w:pStyle w:val="af3"/>
        <w:widowControl w:val="0"/>
        <w:numPr>
          <w:ilvl w:val="1"/>
          <w:numId w:val="1"/>
        </w:numPr>
        <w:tabs>
          <w:tab w:val="left" w:pos="1134"/>
        </w:tabs>
        <w:ind w:left="0" w:firstLine="567"/>
        <w:rPr>
          <w:sz w:val="23"/>
          <w:szCs w:val="23"/>
        </w:rPr>
      </w:pPr>
      <w:r w:rsidRPr="002C7D7E">
        <w:rPr>
          <w:sz w:val="23"/>
          <w:szCs w:val="23"/>
        </w:rPr>
        <w:t xml:space="preserve">Заказчик, обнаруживший после приемки </w:t>
      </w:r>
      <w:r w:rsidR="00903A5C" w:rsidRPr="002C7D7E">
        <w:rPr>
          <w:sz w:val="23"/>
          <w:szCs w:val="23"/>
        </w:rPr>
        <w:t>услуг</w:t>
      </w:r>
      <w:r w:rsidRPr="002C7D7E">
        <w:rPr>
          <w:sz w:val="23"/>
          <w:szCs w:val="23"/>
        </w:rPr>
        <w:t xml:space="preserve"> отступления от условий </w:t>
      </w:r>
      <w:r w:rsidR="00A64B27" w:rsidRPr="002C7D7E">
        <w:rPr>
          <w:sz w:val="23"/>
          <w:szCs w:val="23"/>
        </w:rPr>
        <w:t>Контракт</w:t>
      </w:r>
      <w:r w:rsidRPr="002C7D7E">
        <w:rPr>
          <w:sz w:val="23"/>
          <w:szCs w:val="23"/>
        </w:rPr>
        <w:t xml:space="preserve">а или иные недостатки (скрытые недостатки), обязан известить </w:t>
      </w:r>
      <w:r w:rsidR="00071720" w:rsidRPr="002C7D7E">
        <w:rPr>
          <w:sz w:val="23"/>
          <w:szCs w:val="23"/>
        </w:rPr>
        <w:t>об это</w:t>
      </w:r>
      <w:r w:rsidR="00A12934" w:rsidRPr="002C7D7E">
        <w:rPr>
          <w:sz w:val="23"/>
          <w:szCs w:val="23"/>
        </w:rPr>
        <w:t>м</w:t>
      </w:r>
      <w:r w:rsidR="00071720" w:rsidRPr="002C7D7E">
        <w:rPr>
          <w:sz w:val="23"/>
          <w:szCs w:val="23"/>
        </w:rPr>
        <w:t xml:space="preserve"> Исполнителя</w:t>
      </w:r>
      <w:r w:rsidRPr="002C7D7E">
        <w:rPr>
          <w:sz w:val="23"/>
          <w:szCs w:val="23"/>
        </w:rPr>
        <w:t xml:space="preserve"> не позднее пяти дней с момента подписания Акта сдачи-приемки</w:t>
      </w:r>
      <w:r w:rsidR="00A12934" w:rsidRPr="002C7D7E">
        <w:rPr>
          <w:sz w:val="23"/>
          <w:szCs w:val="23"/>
        </w:rPr>
        <w:t xml:space="preserve"> оказанных услуг</w:t>
      </w:r>
      <w:r w:rsidRPr="002C7D7E">
        <w:rPr>
          <w:sz w:val="23"/>
          <w:szCs w:val="23"/>
        </w:rPr>
        <w:t xml:space="preserve"> в письменном виде. По требованию Исполнителя, Заказчик обязан предоставить в 5-дневный срок архивные к</w:t>
      </w:r>
      <w:r w:rsidR="00CE2467" w:rsidRPr="002C7D7E">
        <w:rPr>
          <w:sz w:val="23"/>
          <w:szCs w:val="23"/>
        </w:rPr>
        <w:t>опии и иные данные для выявления</w:t>
      </w:r>
      <w:r w:rsidRPr="002C7D7E">
        <w:rPr>
          <w:sz w:val="23"/>
          <w:szCs w:val="23"/>
        </w:rPr>
        <w:t xml:space="preserve"> причин некорректной работы программы. В случае отказа предоставить указанные материалы, претензии признаются необоснованными.</w:t>
      </w:r>
    </w:p>
    <w:p w14:paraId="476C548F" w14:textId="01A5242A" w:rsidR="00F96A9D" w:rsidRPr="002C7D7E" w:rsidRDefault="00F96A9D" w:rsidP="00556D60">
      <w:pPr>
        <w:pStyle w:val="af3"/>
        <w:widowControl w:val="0"/>
        <w:numPr>
          <w:ilvl w:val="1"/>
          <w:numId w:val="1"/>
        </w:numPr>
        <w:tabs>
          <w:tab w:val="left" w:pos="1134"/>
        </w:tabs>
        <w:ind w:left="0" w:firstLine="567"/>
        <w:rPr>
          <w:sz w:val="23"/>
          <w:szCs w:val="23"/>
        </w:rPr>
      </w:pPr>
      <w:r w:rsidRPr="002C7D7E">
        <w:rPr>
          <w:sz w:val="23"/>
          <w:szCs w:val="23"/>
        </w:rPr>
        <w:t xml:space="preserve">Стороны пришли к соглашению, что в сроки </w:t>
      </w:r>
      <w:r w:rsidR="00110B9F" w:rsidRPr="002C7D7E">
        <w:rPr>
          <w:sz w:val="23"/>
          <w:szCs w:val="23"/>
        </w:rPr>
        <w:t>оказания услуг</w:t>
      </w:r>
      <w:r w:rsidRPr="002C7D7E">
        <w:rPr>
          <w:sz w:val="23"/>
          <w:szCs w:val="23"/>
        </w:rPr>
        <w:t xml:space="preserve"> по каждому этапу и/или </w:t>
      </w:r>
      <w:r w:rsidR="00402A49" w:rsidRPr="002C7D7E">
        <w:rPr>
          <w:sz w:val="23"/>
          <w:szCs w:val="23"/>
        </w:rPr>
        <w:t xml:space="preserve">оказания </w:t>
      </w:r>
      <w:r w:rsidR="00110B9F" w:rsidRPr="002C7D7E">
        <w:rPr>
          <w:sz w:val="23"/>
          <w:szCs w:val="23"/>
        </w:rPr>
        <w:t>услуг</w:t>
      </w:r>
      <w:r w:rsidRPr="002C7D7E">
        <w:rPr>
          <w:sz w:val="23"/>
          <w:szCs w:val="23"/>
        </w:rPr>
        <w:t xml:space="preserve"> по </w:t>
      </w:r>
      <w:r w:rsidR="00A64B27" w:rsidRPr="002C7D7E">
        <w:rPr>
          <w:sz w:val="23"/>
          <w:szCs w:val="23"/>
        </w:rPr>
        <w:t>Контракт</w:t>
      </w:r>
      <w:r w:rsidRPr="002C7D7E">
        <w:rPr>
          <w:sz w:val="23"/>
          <w:szCs w:val="23"/>
        </w:rPr>
        <w:t xml:space="preserve">у в целом не включаются сроки для принятия </w:t>
      </w:r>
      <w:r w:rsidR="00914BE2" w:rsidRPr="002C7D7E">
        <w:rPr>
          <w:sz w:val="23"/>
          <w:szCs w:val="23"/>
        </w:rPr>
        <w:t>услуг</w:t>
      </w:r>
      <w:r w:rsidRPr="002C7D7E">
        <w:rPr>
          <w:sz w:val="23"/>
          <w:szCs w:val="23"/>
        </w:rPr>
        <w:t xml:space="preserve"> Заказчиком и/или утверждения ТЗ и/или время необходимое Заказчику для предоставления необходимой для </w:t>
      </w:r>
      <w:r w:rsidR="00402A49" w:rsidRPr="002C7D7E">
        <w:rPr>
          <w:sz w:val="23"/>
          <w:szCs w:val="23"/>
        </w:rPr>
        <w:t xml:space="preserve">оказания услуг </w:t>
      </w:r>
      <w:r w:rsidRPr="002C7D7E">
        <w:rPr>
          <w:sz w:val="23"/>
          <w:szCs w:val="23"/>
        </w:rPr>
        <w:t xml:space="preserve">информации, тестовых примеров и т.д.  </w:t>
      </w:r>
    </w:p>
    <w:p w14:paraId="21F4C57F" w14:textId="7F400F42" w:rsidR="00DB7BDB" w:rsidRPr="002C7D7E" w:rsidRDefault="00DB7BDB" w:rsidP="00556D60">
      <w:pPr>
        <w:pStyle w:val="af3"/>
        <w:widowControl w:val="0"/>
        <w:numPr>
          <w:ilvl w:val="1"/>
          <w:numId w:val="1"/>
        </w:numPr>
        <w:tabs>
          <w:tab w:val="left" w:pos="1134"/>
        </w:tabs>
        <w:ind w:left="0" w:firstLine="567"/>
        <w:rPr>
          <w:sz w:val="23"/>
          <w:szCs w:val="23"/>
        </w:rPr>
      </w:pPr>
      <w:r w:rsidRPr="002C7D7E">
        <w:rPr>
          <w:sz w:val="23"/>
          <w:szCs w:val="23"/>
        </w:rPr>
        <w:t>При обоснованности претензий Заказчика Исполнитель обязан своими силами и за свой счет в недельный срок устранить не</w:t>
      </w:r>
      <w:r w:rsidR="00DF3970" w:rsidRPr="002C7D7E">
        <w:rPr>
          <w:sz w:val="23"/>
          <w:szCs w:val="23"/>
        </w:rPr>
        <w:t xml:space="preserve">доделки и </w:t>
      </w:r>
      <w:r w:rsidR="00402A49" w:rsidRPr="002C7D7E">
        <w:rPr>
          <w:sz w:val="23"/>
          <w:szCs w:val="23"/>
        </w:rPr>
        <w:t xml:space="preserve">недостатки в </w:t>
      </w:r>
      <w:r w:rsidR="00DF3970" w:rsidRPr="002C7D7E">
        <w:rPr>
          <w:sz w:val="23"/>
          <w:szCs w:val="23"/>
        </w:rPr>
        <w:t>услуг</w:t>
      </w:r>
      <w:r w:rsidR="00402A49" w:rsidRPr="002C7D7E">
        <w:rPr>
          <w:sz w:val="23"/>
          <w:szCs w:val="23"/>
        </w:rPr>
        <w:t>ах</w:t>
      </w:r>
      <w:r w:rsidR="00DF3970" w:rsidRPr="002C7D7E">
        <w:rPr>
          <w:sz w:val="23"/>
          <w:szCs w:val="23"/>
        </w:rPr>
        <w:t>.</w:t>
      </w:r>
    </w:p>
    <w:p w14:paraId="464960EB" w14:textId="7942E32B" w:rsidR="00DB7BDB" w:rsidRPr="002C7D7E" w:rsidRDefault="00DB7BDB" w:rsidP="00556D60">
      <w:pPr>
        <w:pStyle w:val="af3"/>
        <w:widowControl w:val="0"/>
        <w:numPr>
          <w:ilvl w:val="1"/>
          <w:numId w:val="1"/>
        </w:numPr>
        <w:tabs>
          <w:tab w:val="left" w:pos="1134"/>
        </w:tabs>
        <w:ind w:left="0" w:firstLine="567"/>
        <w:rPr>
          <w:sz w:val="23"/>
          <w:szCs w:val="23"/>
        </w:rPr>
      </w:pPr>
      <w:r w:rsidRPr="002C7D7E">
        <w:rPr>
          <w:sz w:val="23"/>
          <w:szCs w:val="23"/>
        </w:rPr>
        <w:t xml:space="preserve">При необоснованном уклонении Заказчика от принятия выполненной по </w:t>
      </w:r>
      <w:r w:rsidR="00A64B27" w:rsidRPr="002C7D7E">
        <w:rPr>
          <w:sz w:val="23"/>
          <w:szCs w:val="23"/>
        </w:rPr>
        <w:t>Контракт</w:t>
      </w:r>
      <w:r w:rsidRPr="002C7D7E">
        <w:rPr>
          <w:sz w:val="23"/>
          <w:szCs w:val="23"/>
        </w:rPr>
        <w:t xml:space="preserve">у </w:t>
      </w:r>
      <w:r w:rsidR="00BA50E8" w:rsidRPr="002C7D7E">
        <w:rPr>
          <w:sz w:val="23"/>
          <w:szCs w:val="23"/>
        </w:rPr>
        <w:t>услуг</w:t>
      </w:r>
      <w:r w:rsidRPr="002C7D7E">
        <w:rPr>
          <w:sz w:val="23"/>
          <w:szCs w:val="23"/>
        </w:rPr>
        <w:t xml:space="preserve"> и если такое уклонение повлекло просрочку Исполнителем сдачи</w:t>
      </w:r>
      <w:r w:rsidR="00402A49" w:rsidRPr="002C7D7E">
        <w:rPr>
          <w:sz w:val="23"/>
          <w:szCs w:val="23"/>
        </w:rPr>
        <w:t xml:space="preserve"> услуг</w:t>
      </w:r>
      <w:r w:rsidRPr="002C7D7E">
        <w:rPr>
          <w:sz w:val="23"/>
          <w:szCs w:val="23"/>
        </w:rPr>
        <w:t xml:space="preserve">, сдача приемка </w:t>
      </w:r>
      <w:r w:rsidR="002872DC" w:rsidRPr="002C7D7E">
        <w:rPr>
          <w:sz w:val="23"/>
          <w:szCs w:val="23"/>
        </w:rPr>
        <w:t>услуг</w:t>
      </w:r>
      <w:r w:rsidRPr="002C7D7E">
        <w:rPr>
          <w:sz w:val="23"/>
          <w:szCs w:val="23"/>
        </w:rPr>
        <w:t xml:space="preserve"> признается Сторонами состоявшейся и риск случайной гибели или случайного повреждения </w:t>
      </w:r>
      <w:r w:rsidR="00402A49" w:rsidRPr="002C7D7E">
        <w:rPr>
          <w:sz w:val="23"/>
          <w:szCs w:val="23"/>
        </w:rPr>
        <w:t xml:space="preserve">оказанных услуг </w:t>
      </w:r>
      <w:r w:rsidRPr="002C7D7E">
        <w:rPr>
          <w:sz w:val="23"/>
          <w:szCs w:val="23"/>
        </w:rPr>
        <w:t>признается перешедшим к Заказчику с момента, когда сдача</w:t>
      </w:r>
      <w:r w:rsidR="00A85C7B" w:rsidRPr="002C7D7E">
        <w:rPr>
          <w:sz w:val="23"/>
          <w:szCs w:val="23"/>
        </w:rPr>
        <w:t xml:space="preserve"> </w:t>
      </w:r>
      <w:r w:rsidRPr="002C7D7E">
        <w:rPr>
          <w:sz w:val="23"/>
          <w:szCs w:val="23"/>
        </w:rPr>
        <w:t xml:space="preserve">- приемка </w:t>
      </w:r>
      <w:r w:rsidR="002872DC" w:rsidRPr="002C7D7E">
        <w:rPr>
          <w:sz w:val="23"/>
          <w:szCs w:val="23"/>
        </w:rPr>
        <w:t>услуг</w:t>
      </w:r>
      <w:r w:rsidRPr="002C7D7E">
        <w:rPr>
          <w:sz w:val="23"/>
          <w:szCs w:val="23"/>
        </w:rPr>
        <w:t xml:space="preserve"> должна быть произведена.</w:t>
      </w:r>
    </w:p>
    <w:p w14:paraId="0817F1AA" w14:textId="77777777" w:rsidR="00E34E55" w:rsidRPr="002C7D7E" w:rsidRDefault="00E34E55" w:rsidP="00C303EF">
      <w:pPr>
        <w:widowControl w:val="0"/>
        <w:ind w:left="284"/>
        <w:jc w:val="both"/>
        <w:rPr>
          <w:sz w:val="23"/>
          <w:szCs w:val="23"/>
        </w:rPr>
      </w:pPr>
    </w:p>
    <w:p w14:paraId="199EB584" w14:textId="77777777" w:rsidR="00DB7BDB" w:rsidRPr="002C7D7E" w:rsidRDefault="00DB7BDB" w:rsidP="00C303EF">
      <w:pPr>
        <w:pStyle w:val="af3"/>
        <w:widowControl w:val="0"/>
        <w:numPr>
          <w:ilvl w:val="0"/>
          <w:numId w:val="1"/>
        </w:numPr>
        <w:tabs>
          <w:tab w:val="left" w:pos="426"/>
        </w:tabs>
        <w:ind w:left="0" w:firstLine="0"/>
        <w:jc w:val="center"/>
        <w:rPr>
          <w:b/>
          <w:sz w:val="23"/>
          <w:szCs w:val="23"/>
        </w:rPr>
      </w:pPr>
      <w:r w:rsidRPr="002C7D7E">
        <w:rPr>
          <w:b/>
          <w:sz w:val="23"/>
          <w:szCs w:val="23"/>
        </w:rPr>
        <w:t>РЕШЕНИЕ СПОРНЫХ ВОПРОСОВ</w:t>
      </w:r>
    </w:p>
    <w:p w14:paraId="78A6499D" w14:textId="14021534" w:rsidR="00F12556" w:rsidRPr="002C7D7E" w:rsidRDefault="00A85C7B" w:rsidP="00A4727C">
      <w:pPr>
        <w:pStyle w:val="af3"/>
        <w:widowControl w:val="0"/>
        <w:numPr>
          <w:ilvl w:val="1"/>
          <w:numId w:val="1"/>
        </w:numPr>
        <w:tabs>
          <w:tab w:val="left" w:pos="1134"/>
        </w:tabs>
        <w:ind w:left="0" w:firstLine="567"/>
        <w:rPr>
          <w:sz w:val="23"/>
          <w:szCs w:val="23"/>
        </w:rPr>
      </w:pPr>
      <w:r w:rsidRPr="002C7D7E">
        <w:rPr>
          <w:sz w:val="23"/>
          <w:szCs w:val="23"/>
        </w:rPr>
        <w:t xml:space="preserve">Все споры по </w:t>
      </w:r>
      <w:r w:rsidR="00A64B27" w:rsidRPr="002C7D7E">
        <w:rPr>
          <w:sz w:val="23"/>
          <w:szCs w:val="23"/>
        </w:rPr>
        <w:t>Контракт</w:t>
      </w:r>
      <w:r w:rsidRPr="002C7D7E">
        <w:rPr>
          <w:sz w:val="23"/>
          <w:szCs w:val="23"/>
        </w:rPr>
        <w:t xml:space="preserve">у разрешаются путем переговоров Сторон. Соблюдение претензионного порядка является обязательным для Сторон. Срок ответа на претензию – пять рабочих </w:t>
      </w:r>
      <w:r w:rsidRPr="002C7D7E">
        <w:rPr>
          <w:sz w:val="23"/>
          <w:szCs w:val="23"/>
        </w:rPr>
        <w:lastRenderedPageBreak/>
        <w:t xml:space="preserve">дней с момента получения претензии (определяется по почтовому штемпелю). В случае, если стороны не пришли к соглашению путем переговоров, </w:t>
      </w:r>
      <w:r w:rsidR="00F12556" w:rsidRPr="002C7D7E">
        <w:rPr>
          <w:sz w:val="23"/>
          <w:szCs w:val="23"/>
        </w:rPr>
        <w:t xml:space="preserve">то дело подлежит рассмотрению в Арбитражном суде </w:t>
      </w:r>
      <w:r w:rsidR="00A4727C" w:rsidRPr="002C7D7E">
        <w:rPr>
          <w:sz w:val="23"/>
          <w:szCs w:val="23"/>
        </w:rPr>
        <w:t>г. Москвы</w:t>
      </w:r>
      <w:r w:rsidR="00F12556" w:rsidRPr="002C7D7E">
        <w:rPr>
          <w:sz w:val="23"/>
          <w:szCs w:val="23"/>
        </w:rPr>
        <w:t>.</w:t>
      </w:r>
    </w:p>
    <w:p w14:paraId="1E6302E0" w14:textId="77777777" w:rsidR="00E34E55" w:rsidRPr="002C7D7E" w:rsidRDefault="00E34E55" w:rsidP="00C303EF">
      <w:pPr>
        <w:widowControl w:val="0"/>
        <w:jc w:val="both"/>
        <w:rPr>
          <w:sz w:val="23"/>
          <w:szCs w:val="23"/>
        </w:rPr>
      </w:pPr>
    </w:p>
    <w:p w14:paraId="57720225" w14:textId="77777777" w:rsidR="00DB7BDB" w:rsidRPr="002C7D7E" w:rsidRDefault="00F12556" w:rsidP="00C303EF">
      <w:pPr>
        <w:pStyle w:val="af3"/>
        <w:widowControl w:val="0"/>
        <w:numPr>
          <w:ilvl w:val="0"/>
          <w:numId w:val="1"/>
        </w:numPr>
        <w:tabs>
          <w:tab w:val="left" w:pos="426"/>
        </w:tabs>
        <w:ind w:left="0" w:firstLine="0"/>
        <w:jc w:val="center"/>
        <w:rPr>
          <w:b/>
          <w:sz w:val="23"/>
          <w:szCs w:val="23"/>
        </w:rPr>
      </w:pPr>
      <w:r w:rsidRPr="002C7D7E">
        <w:rPr>
          <w:b/>
          <w:sz w:val="23"/>
          <w:szCs w:val="23"/>
        </w:rPr>
        <w:t>ГАРАНТИИ</w:t>
      </w:r>
      <w:r w:rsidR="00DB7BDB" w:rsidRPr="002C7D7E">
        <w:rPr>
          <w:b/>
          <w:sz w:val="23"/>
          <w:szCs w:val="23"/>
        </w:rPr>
        <w:t xml:space="preserve"> СТОРОН</w:t>
      </w:r>
    </w:p>
    <w:p w14:paraId="4BC93D2D" w14:textId="3B74396E" w:rsidR="00DB7BDB" w:rsidRPr="002C7D7E" w:rsidRDefault="00DB7BDB" w:rsidP="00A4727C">
      <w:pPr>
        <w:pStyle w:val="af3"/>
        <w:widowControl w:val="0"/>
        <w:numPr>
          <w:ilvl w:val="1"/>
          <w:numId w:val="1"/>
        </w:numPr>
        <w:tabs>
          <w:tab w:val="left" w:pos="1134"/>
        </w:tabs>
        <w:ind w:left="0" w:firstLine="567"/>
        <w:rPr>
          <w:sz w:val="23"/>
          <w:szCs w:val="23"/>
        </w:rPr>
      </w:pPr>
      <w:r w:rsidRPr="002C7D7E">
        <w:rPr>
          <w:sz w:val="23"/>
          <w:szCs w:val="23"/>
        </w:rPr>
        <w:t xml:space="preserve">Исполнитель гарантирует Заказчику, что в течение срока действия </w:t>
      </w:r>
      <w:r w:rsidR="00A64B27" w:rsidRPr="002C7D7E">
        <w:rPr>
          <w:sz w:val="23"/>
          <w:szCs w:val="23"/>
        </w:rPr>
        <w:t>Контракт</w:t>
      </w:r>
      <w:r w:rsidRPr="002C7D7E">
        <w:rPr>
          <w:sz w:val="23"/>
          <w:szCs w:val="23"/>
        </w:rPr>
        <w:t xml:space="preserve">а, в случае сбоя в настройках программных продуктов в процессе эксплуатации документов или отчетов, созданных Исполнителем, все работы по восстановлению работоспособности будут выполнены силами и за счет Исполнителя в случае соблюдения Заказчиком п.5.5 </w:t>
      </w:r>
      <w:r w:rsidR="00A64B27" w:rsidRPr="002C7D7E">
        <w:rPr>
          <w:sz w:val="23"/>
          <w:szCs w:val="23"/>
        </w:rPr>
        <w:t>Контракт</w:t>
      </w:r>
      <w:r w:rsidRPr="002C7D7E">
        <w:rPr>
          <w:sz w:val="23"/>
          <w:szCs w:val="23"/>
        </w:rPr>
        <w:t>а. 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w:t>
      </w:r>
    </w:p>
    <w:p w14:paraId="714D4EC7" w14:textId="77777777" w:rsidR="00DB7BDB" w:rsidRPr="002C7D7E" w:rsidRDefault="00DB7BDB" w:rsidP="00A4727C">
      <w:pPr>
        <w:pStyle w:val="af3"/>
        <w:widowControl w:val="0"/>
        <w:numPr>
          <w:ilvl w:val="1"/>
          <w:numId w:val="1"/>
        </w:numPr>
        <w:tabs>
          <w:tab w:val="left" w:pos="1134"/>
        </w:tabs>
        <w:ind w:left="0" w:firstLine="567"/>
        <w:rPr>
          <w:sz w:val="23"/>
          <w:szCs w:val="23"/>
        </w:rPr>
      </w:pPr>
      <w:r w:rsidRPr="002C7D7E">
        <w:rPr>
          <w:sz w:val="23"/>
          <w:szCs w:val="23"/>
        </w:rPr>
        <w:t xml:space="preserve">Исполнитель не несёт ответственности за нарушение работы системы на всех этапах, которые явились следствием сбоев в оборудовании Заказчика, нарушениями в технологии работы с Программным Продуктом, модификации настроек </w:t>
      </w:r>
      <w:r w:rsidR="00FC049F" w:rsidRPr="002C7D7E">
        <w:rPr>
          <w:sz w:val="23"/>
          <w:szCs w:val="23"/>
        </w:rPr>
        <w:t>работниками</w:t>
      </w:r>
      <w:r w:rsidRPr="002C7D7E">
        <w:rPr>
          <w:sz w:val="23"/>
          <w:szCs w:val="23"/>
        </w:rPr>
        <w:t xml:space="preserve"> Заказчика или третьими лицами без согласия Исполнителя.</w:t>
      </w:r>
    </w:p>
    <w:p w14:paraId="3DD418EA" w14:textId="46DFDEAE" w:rsidR="00DB7BDB" w:rsidRPr="002C7D7E" w:rsidRDefault="00DB7BDB" w:rsidP="00A4727C">
      <w:pPr>
        <w:pStyle w:val="af3"/>
        <w:widowControl w:val="0"/>
        <w:numPr>
          <w:ilvl w:val="1"/>
          <w:numId w:val="1"/>
        </w:numPr>
        <w:tabs>
          <w:tab w:val="left" w:pos="1134"/>
        </w:tabs>
        <w:ind w:left="0" w:firstLine="567"/>
        <w:rPr>
          <w:sz w:val="23"/>
          <w:szCs w:val="23"/>
        </w:rPr>
      </w:pPr>
      <w:r w:rsidRPr="002C7D7E">
        <w:rPr>
          <w:sz w:val="23"/>
          <w:szCs w:val="23"/>
        </w:rPr>
        <w:t xml:space="preserve">Исправление обнаруженных неточностей в работе типовых конфигураций, их модулей в части, не подвергавшейся модификации силами Исполнителя, не входит в список обязательных </w:t>
      </w:r>
      <w:r w:rsidR="00402A49" w:rsidRPr="002C7D7E">
        <w:rPr>
          <w:sz w:val="23"/>
          <w:szCs w:val="23"/>
        </w:rPr>
        <w:t>услуг</w:t>
      </w:r>
      <w:r w:rsidRPr="002C7D7E">
        <w:rPr>
          <w:sz w:val="23"/>
          <w:szCs w:val="23"/>
        </w:rPr>
        <w:t xml:space="preserve"> по </w:t>
      </w:r>
      <w:r w:rsidR="00A64B27" w:rsidRPr="002C7D7E">
        <w:rPr>
          <w:sz w:val="23"/>
          <w:szCs w:val="23"/>
        </w:rPr>
        <w:t>Контракт</w:t>
      </w:r>
      <w:r w:rsidRPr="002C7D7E">
        <w:rPr>
          <w:sz w:val="23"/>
          <w:szCs w:val="23"/>
        </w:rPr>
        <w:t>у.</w:t>
      </w:r>
    </w:p>
    <w:p w14:paraId="0CCC93B7" w14:textId="77777777" w:rsidR="00DB7BDB" w:rsidRPr="002C7D7E" w:rsidRDefault="00DB7BDB" w:rsidP="00A4727C">
      <w:pPr>
        <w:pStyle w:val="af3"/>
        <w:widowControl w:val="0"/>
        <w:numPr>
          <w:ilvl w:val="1"/>
          <w:numId w:val="1"/>
        </w:numPr>
        <w:tabs>
          <w:tab w:val="left" w:pos="1134"/>
        </w:tabs>
        <w:ind w:left="0" w:firstLine="567"/>
        <w:rPr>
          <w:sz w:val="23"/>
          <w:szCs w:val="23"/>
        </w:rPr>
      </w:pPr>
      <w:r w:rsidRPr="002C7D7E">
        <w:rPr>
          <w:sz w:val="23"/>
          <w:szCs w:val="23"/>
        </w:rPr>
        <w:t xml:space="preserve">По согласованию с Заказчиком Исполнитель может провести дополнительную диагностику причин возникновения некорректности в работе отдельных модулей системы, не подвергавшихся модификации силами Исполнителя. В случае если исправление причин некорректной работы модулей системы находится в компетенции разработчика программного </w:t>
      </w:r>
      <w:r w:rsidR="00A85C7B" w:rsidRPr="002C7D7E">
        <w:rPr>
          <w:sz w:val="23"/>
          <w:szCs w:val="23"/>
        </w:rPr>
        <w:t>продукта</w:t>
      </w:r>
      <w:r w:rsidRPr="002C7D7E">
        <w:rPr>
          <w:sz w:val="23"/>
          <w:szCs w:val="23"/>
        </w:rPr>
        <w:t>, Исполнитель обязуется передать информацию об этом представителям разработчика.</w:t>
      </w:r>
    </w:p>
    <w:p w14:paraId="1F4B8AA1" w14:textId="77777777" w:rsidR="00DB7BDB" w:rsidRPr="002C7D7E" w:rsidRDefault="00DB7BDB" w:rsidP="00A4727C">
      <w:pPr>
        <w:pStyle w:val="af3"/>
        <w:widowControl w:val="0"/>
        <w:numPr>
          <w:ilvl w:val="1"/>
          <w:numId w:val="1"/>
        </w:numPr>
        <w:tabs>
          <w:tab w:val="left" w:pos="1134"/>
        </w:tabs>
        <w:ind w:left="0" w:firstLine="567"/>
        <w:rPr>
          <w:sz w:val="23"/>
          <w:szCs w:val="23"/>
        </w:rPr>
      </w:pPr>
      <w:r w:rsidRPr="002C7D7E">
        <w:rPr>
          <w:sz w:val="23"/>
          <w:szCs w:val="23"/>
        </w:rPr>
        <w:t>Исполнитель не несёт ответственности за несоответствие всех разработанных схем бизнес - процессов и структур данных реальной деятельности предприятия Заказчика в случае изменений в законодательстве, изменений в технологическом процессе на предприятии Заказчика, а также других изменений на предприятии после составления Листа требований, если иное не указано в Листе требований.</w:t>
      </w:r>
    </w:p>
    <w:p w14:paraId="30121057" w14:textId="2E50FEE0" w:rsidR="00DB7BDB" w:rsidRPr="002C7D7E" w:rsidRDefault="00DB7BDB" w:rsidP="00A4727C">
      <w:pPr>
        <w:pStyle w:val="af3"/>
        <w:widowControl w:val="0"/>
        <w:numPr>
          <w:ilvl w:val="1"/>
          <w:numId w:val="1"/>
        </w:numPr>
        <w:tabs>
          <w:tab w:val="left" w:pos="1134"/>
        </w:tabs>
        <w:ind w:left="0" w:firstLine="567"/>
        <w:rPr>
          <w:sz w:val="23"/>
          <w:szCs w:val="23"/>
        </w:rPr>
      </w:pPr>
      <w:r w:rsidRPr="002C7D7E">
        <w:rPr>
          <w:sz w:val="23"/>
          <w:szCs w:val="23"/>
        </w:rPr>
        <w:t xml:space="preserve">Все </w:t>
      </w:r>
      <w:r w:rsidR="00402A49" w:rsidRPr="002C7D7E">
        <w:rPr>
          <w:sz w:val="23"/>
          <w:szCs w:val="23"/>
        </w:rPr>
        <w:t>услуги</w:t>
      </w:r>
      <w:r w:rsidRPr="002C7D7E">
        <w:rPr>
          <w:sz w:val="23"/>
          <w:szCs w:val="23"/>
        </w:rPr>
        <w:t xml:space="preserve"> по восстановлению работоспособности настроек Программного Продукта, выполненных Исполнителем и позднее модифицированных Заказчиком или третьими лицами, счи</w:t>
      </w:r>
      <w:r w:rsidR="00A85C7B" w:rsidRPr="002C7D7E">
        <w:rPr>
          <w:sz w:val="23"/>
          <w:szCs w:val="23"/>
        </w:rPr>
        <w:t xml:space="preserve">таются дополнительными </w:t>
      </w:r>
      <w:r w:rsidR="00402A49" w:rsidRPr="002C7D7E">
        <w:rPr>
          <w:sz w:val="23"/>
          <w:szCs w:val="23"/>
        </w:rPr>
        <w:t>услугами</w:t>
      </w:r>
      <w:r w:rsidRPr="002C7D7E">
        <w:rPr>
          <w:sz w:val="23"/>
          <w:szCs w:val="23"/>
        </w:rPr>
        <w:t>.</w:t>
      </w:r>
    </w:p>
    <w:p w14:paraId="05DB1902" w14:textId="77777777" w:rsidR="0061642C" w:rsidRPr="002C7D7E" w:rsidRDefault="0061642C" w:rsidP="0061642C">
      <w:pPr>
        <w:widowControl w:val="0"/>
        <w:jc w:val="both"/>
        <w:rPr>
          <w:sz w:val="23"/>
          <w:szCs w:val="23"/>
        </w:rPr>
      </w:pPr>
    </w:p>
    <w:p w14:paraId="4DA0A052" w14:textId="1FF62BDA" w:rsidR="00DB7BDB" w:rsidRPr="002C7D7E" w:rsidRDefault="00DB7BDB" w:rsidP="00C303EF">
      <w:pPr>
        <w:pStyle w:val="af3"/>
        <w:widowControl w:val="0"/>
        <w:numPr>
          <w:ilvl w:val="0"/>
          <w:numId w:val="1"/>
        </w:numPr>
        <w:tabs>
          <w:tab w:val="left" w:pos="426"/>
        </w:tabs>
        <w:ind w:left="0" w:firstLine="0"/>
        <w:jc w:val="center"/>
        <w:rPr>
          <w:b/>
          <w:sz w:val="23"/>
          <w:szCs w:val="23"/>
        </w:rPr>
      </w:pPr>
      <w:r w:rsidRPr="002C7D7E">
        <w:rPr>
          <w:b/>
          <w:sz w:val="23"/>
          <w:szCs w:val="23"/>
        </w:rPr>
        <w:t xml:space="preserve">СРОК ДЕЙСТВИЯ </w:t>
      </w:r>
      <w:r w:rsidR="00A64B27" w:rsidRPr="002C7D7E">
        <w:rPr>
          <w:b/>
          <w:sz w:val="23"/>
          <w:szCs w:val="23"/>
        </w:rPr>
        <w:t>КОНТРАКТ</w:t>
      </w:r>
      <w:r w:rsidRPr="002C7D7E">
        <w:rPr>
          <w:b/>
          <w:sz w:val="23"/>
          <w:szCs w:val="23"/>
        </w:rPr>
        <w:t>А</w:t>
      </w:r>
      <w:r w:rsidR="00383BB3" w:rsidRPr="002C7D7E">
        <w:rPr>
          <w:b/>
          <w:sz w:val="23"/>
          <w:szCs w:val="23"/>
        </w:rPr>
        <w:t>. ИЗМЕНЕНИЕ И РАСТОРЖЕНИЕ</w:t>
      </w:r>
    </w:p>
    <w:p w14:paraId="263348CD" w14:textId="7C1C6B79" w:rsidR="00DB7BDB" w:rsidRPr="002C7D7E" w:rsidRDefault="00A64B27" w:rsidP="00A4727C">
      <w:pPr>
        <w:pStyle w:val="af3"/>
        <w:widowControl w:val="0"/>
        <w:numPr>
          <w:ilvl w:val="1"/>
          <w:numId w:val="1"/>
        </w:numPr>
        <w:tabs>
          <w:tab w:val="left" w:pos="1134"/>
        </w:tabs>
        <w:ind w:left="0" w:firstLine="567"/>
        <w:rPr>
          <w:sz w:val="23"/>
          <w:szCs w:val="23"/>
        </w:rPr>
      </w:pPr>
      <w:r w:rsidRPr="002C7D7E">
        <w:rPr>
          <w:sz w:val="23"/>
          <w:szCs w:val="23"/>
        </w:rPr>
        <w:t>Контракт</w:t>
      </w:r>
      <w:r w:rsidR="00DB7BDB" w:rsidRPr="002C7D7E">
        <w:rPr>
          <w:sz w:val="23"/>
          <w:szCs w:val="23"/>
        </w:rPr>
        <w:t xml:space="preserve"> вступает в силу с момента его подписания Сторонами и действует до </w:t>
      </w:r>
      <w:r w:rsidR="00A43999" w:rsidRPr="002C7D7E">
        <w:rPr>
          <w:b/>
          <w:sz w:val="23"/>
          <w:szCs w:val="23"/>
        </w:rPr>
        <w:t>«</w:t>
      </w:r>
      <w:r w:rsidR="000B4934" w:rsidRPr="002C7D7E">
        <w:rPr>
          <w:b/>
          <w:sz w:val="23"/>
          <w:szCs w:val="23"/>
        </w:rPr>
        <w:t>3</w:t>
      </w:r>
      <w:r w:rsidR="00F52B4B">
        <w:rPr>
          <w:b/>
          <w:sz w:val="23"/>
          <w:szCs w:val="23"/>
        </w:rPr>
        <w:t>1</w:t>
      </w:r>
      <w:r w:rsidR="00A43999" w:rsidRPr="002C7D7E">
        <w:rPr>
          <w:b/>
          <w:sz w:val="23"/>
          <w:szCs w:val="23"/>
        </w:rPr>
        <w:t>»</w:t>
      </w:r>
      <w:r w:rsidR="008D68BF" w:rsidRPr="002C7D7E">
        <w:rPr>
          <w:b/>
          <w:sz w:val="23"/>
          <w:szCs w:val="23"/>
        </w:rPr>
        <w:t xml:space="preserve"> </w:t>
      </w:r>
      <w:r w:rsidR="00E72FE0">
        <w:rPr>
          <w:b/>
          <w:sz w:val="23"/>
          <w:szCs w:val="23"/>
        </w:rPr>
        <w:t xml:space="preserve">июля </w:t>
      </w:r>
      <w:r w:rsidR="00C667E6" w:rsidRPr="002C7D7E">
        <w:rPr>
          <w:b/>
          <w:sz w:val="23"/>
          <w:szCs w:val="23"/>
        </w:rPr>
        <w:t>20</w:t>
      </w:r>
      <w:r w:rsidR="00CC2CBA" w:rsidRPr="002C7D7E">
        <w:rPr>
          <w:b/>
          <w:sz w:val="23"/>
          <w:szCs w:val="23"/>
        </w:rPr>
        <w:t>2</w:t>
      </w:r>
      <w:r w:rsidR="00337903" w:rsidRPr="002C7D7E">
        <w:rPr>
          <w:b/>
          <w:sz w:val="23"/>
          <w:szCs w:val="23"/>
        </w:rPr>
        <w:t>6г</w:t>
      </w:r>
      <w:r w:rsidR="00291916" w:rsidRPr="002C7D7E">
        <w:rPr>
          <w:b/>
          <w:sz w:val="23"/>
          <w:szCs w:val="23"/>
        </w:rPr>
        <w:t>.</w:t>
      </w:r>
    </w:p>
    <w:p w14:paraId="187CA03D" w14:textId="4D6B32A3" w:rsidR="00DB7BDB" w:rsidRPr="002C7D7E" w:rsidRDefault="00DB7BDB" w:rsidP="00A4727C">
      <w:pPr>
        <w:pStyle w:val="af3"/>
        <w:widowControl w:val="0"/>
        <w:numPr>
          <w:ilvl w:val="1"/>
          <w:numId w:val="1"/>
        </w:numPr>
        <w:tabs>
          <w:tab w:val="left" w:pos="1134"/>
        </w:tabs>
        <w:ind w:left="0" w:firstLine="567"/>
        <w:rPr>
          <w:sz w:val="23"/>
          <w:szCs w:val="23"/>
        </w:rPr>
      </w:pPr>
      <w:r w:rsidRPr="002C7D7E">
        <w:rPr>
          <w:sz w:val="23"/>
          <w:szCs w:val="23"/>
        </w:rPr>
        <w:t xml:space="preserve">Истечение срока </w:t>
      </w:r>
      <w:r w:rsidR="00A64B27" w:rsidRPr="002C7D7E">
        <w:rPr>
          <w:sz w:val="23"/>
          <w:szCs w:val="23"/>
        </w:rPr>
        <w:t>Контракт</w:t>
      </w:r>
      <w:r w:rsidRPr="002C7D7E">
        <w:rPr>
          <w:sz w:val="23"/>
          <w:szCs w:val="23"/>
        </w:rPr>
        <w:t xml:space="preserve">а не освобождает Стороны от </w:t>
      </w:r>
      <w:r w:rsidR="001131CB" w:rsidRPr="002C7D7E">
        <w:rPr>
          <w:sz w:val="23"/>
          <w:szCs w:val="23"/>
        </w:rPr>
        <w:t>ответственности за нарушение сторонами своих обязательств п</w:t>
      </w:r>
      <w:r w:rsidRPr="002C7D7E">
        <w:rPr>
          <w:sz w:val="23"/>
          <w:szCs w:val="23"/>
        </w:rPr>
        <w:t xml:space="preserve">о </w:t>
      </w:r>
      <w:r w:rsidR="00A64B27" w:rsidRPr="002C7D7E">
        <w:rPr>
          <w:sz w:val="23"/>
          <w:szCs w:val="23"/>
        </w:rPr>
        <w:t>Контракт</w:t>
      </w:r>
      <w:r w:rsidRPr="002C7D7E">
        <w:rPr>
          <w:sz w:val="23"/>
          <w:szCs w:val="23"/>
        </w:rPr>
        <w:t>у.</w:t>
      </w:r>
    </w:p>
    <w:p w14:paraId="001C0DBE" w14:textId="46BCEA71" w:rsidR="00383BB3" w:rsidRPr="002C7D7E" w:rsidRDefault="00383BB3" w:rsidP="00A4727C">
      <w:pPr>
        <w:pStyle w:val="af3"/>
        <w:widowControl w:val="0"/>
        <w:numPr>
          <w:ilvl w:val="1"/>
          <w:numId w:val="1"/>
        </w:numPr>
        <w:tabs>
          <w:tab w:val="left" w:pos="1134"/>
        </w:tabs>
        <w:ind w:left="0" w:firstLine="567"/>
        <w:rPr>
          <w:sz w:val="23"/>
          <w:szCs w:val="23"/>
        </w:rPr>
      </w:pPr>
      <w:r w:rsidRPr="002C7D7E">
        <w:rPr>
          <w:sz w:val="23"/>
          <w:szCs w:val="23"/>
        </w:rPr>
        <w:t xml:space="preserve">Изменение существенных условий </w:t>
      </w:r>
      <w:r w:rsidR="00A64B27" w:rsidRPr="002C7D7E">
        <w:rPr>
          <w:sz w:val="23"/>
          <w:szCs w:val="23"/>
        </w:rPr>
        <w:t>Контракт</w:t>
      </w:r>
      <w:r w:rsidRPr="002C7D7E">
        <w:rPr>
          <w:sz w:val="23"/>
          <w:szCs w:val="23"/>
        </w:rPr>
        <w:t xml:space="preserve">а при его исполнении не допускается, за исключением случаев, предусмотренных Бюджетным кодексом Российской Федерации, </w:t>
      </w:r>
      <w:r w:rsidR="00A64B27" w:rsidRPr="002C7D7E">
        <w:rPr>
          <w:sz w:val="23"/>
          <w:szCs w:val="23"/>
        </w:rPr>
        <w:t>Контракт</w:t>
      </w:r>
      <w:r w:rsidRPr="002C7D7E">
        <w:rPr>
          <w:sz w:val="23"/>
          <w:szCs w:val="23"/>
        </w:rPr>
        <w:t xml:space="preserve">ом.  </w:t>
      </w:r>
    </w:p>
    <w:p w14:paraId="4F47F3BC" w14:textId="05DD7309" w:rsidR="00383BB3" w:rsidRPr="002C7D7E" w:rsidRDefault="00383BB3" w:rsidP="00A4727C">
      <w:pPr>
        <w:pStyle w:val="af3"/>
        <w:widowControl w:val="0"/>
        <w:numPr>
          <w:ilvl w:val="1"/>
          <w:numId w:val="1"/>
        </w:numPr>
        <w:tabs>
          <w:tab w:val="left" w:pos="1134"/>
        </w:tabs>
        <w:ind w:left="0" w:firstLine="567"/>
        <w:rPr>
          <w:sz w:val="23"/>
          <w:szCs w:val="23"/>
        </w:rPr>
      </w:pPr>
      <w:r w:rsidRPr="002C7D7E">
        <w:rPr>
          <w:sz w:val="23"/>
          <w:szCs w:val="23"/>
        </w:rPr>
        <w:t>При изменении адресов, банковских реквизитов, руководителя, Сторона, ре</w:t>
      </w:r>
      <w:r w:rsidR="00E22C24" w:rsidRPr="002C7D7E">
        <w:rPr>
          <w:sz w:val="23"/>
          <w:szCs w:val="23"/>
        </w:rPr>
        <w:t>квизиты которой изменились, обя</w:t>
      </w:r>
      <w:r w:rsidRPr="002C7D7E">
        <w:rPr>
          <w:sz w:val="23"/>
          <w:szCs w:val="23"/>
        </w:rPr>
        <w:t>зана в течение 5 (пяти) рабочих дней письменно уведомить другую Сторону о произошедших изменениях. Исполнение обязательств по старым адресам и банковским реквизитам, а также подписание документов, лицами, указными в них, до получения Стороной официального письменного уведомления о внесенных изменениях, от другой Стороны, считается должным и надлежащим исполнением обязательств.</w:t>
      </w:r>
    </w:p>
    <w:p w14:paraId="165E589B" w14:textId="71DFBD41" w:rsidR="00383BB3" w:rsidRPr="002C7D7E" w:rsidRDefault="00356A25" w:rsidP="00A4727C">
      <w:pPr>
        <w:pStyle w:val="af3"/>
        <w:widowControl w:val="0"/>
        <w:numPr>
          <w:ilvl w:val="1"/>
          <w:numId w:val="1"/>
        </w:numPr>
        <w:tabs>
          <w:tab w:val="left" w:pos="1134"/>
        </w:tabs>
        <w:ind w:left="0" w:firstLine="567"/>
        <w:rPr>
          <w:sz w:val="23"/>
          <w:szCs w:val="23"/>
        </w:rPr>
      </w:pPr>
      <w:r w:rsidRPr="002C7D7E">
        <w:rPr>
          <w:bCs/>
          <w:iCs/>
          <w:sz w:val="23"/>
          <w:szCs w:val="23"/>
        </w:rPr>
        <w:t xml:space="preserve">Изменение и дополнение настоящего </w:t>
      </w:r>
      <w:r w:rsidRPr="002C7D7E">
        <w:rPr>
          <w:sz w:val="23"/>
          <w:szCs w:val="23"/>
        </w:rPr>
        <w:t>Контракта</w:t>
      </w:r>
      <w:r w:rsidRPr="002C7D7E">
        <w:rPr>
          <w:bCs/>
          <w:iCs/>
          <w:sz w:val="23"/>
          <w:szCs w:val="23"/>
        </w:rPr>
        <w:t xml:space="preserve"> возможно в соответствии с нормами гражданского законодательства и Закона о контрактной системе. Все изменения и дополнения оформляются в письменном виде путем подписания Сторонами дополнительных соглашений к настоящему </w:t>
      </w:r>
      <w:r w:rsidRPr="002C7D7E">
        <w:rPr>
          <w:sz w:val="23"/>
          <w:szCs w:val="23"/>
        </w:rPr>
        <w:t>Контракту</w:t>
      </w:r>
      <w:r w:rsidRPr="002C7D7E">
        <w:rPr>
          <w:bCs/>
          <w:iCs/>
          <w:sz w:val="23"/>
          <w:szCs w:val="23"/>
        </w:rPr>
        <w:t xml:space="preserve">. Дополнительные соглашения к </w:t>
      </w:r>
      <w:r w:rsidR="00E44216" w:rsidRPr="002C7D7E">
        <w:rPr>
          <w:sz w:val="23"/>
          <w:szCs w:val="23"/>
        </w:rPr>
        <w:t>Контракт</w:t>
      </w:r>
      <w:r w:rsidRPr="002C7D7E">
        <w:rPr>
          <w:bCs/>
          <w:iCs/>
          <w:sz w:val="23"/>
          <w:szCs w:val="23"/>
        </w:rPr>
        <w:t>у являются его неотъемлемой частью и вступают в силу с момента их подписания Сторонами.</w:t>
      </w:r>
    </w:p>
    <w:p w14:paraId="3C79E3FD" w14:textId="584986F2" w:rsidR="00383BB3" w:rsidRPr="002C7D7E" w:rsidRDefault="00356A25" w:rsidP="00A4727C">
      <w:pPr>
        <w:pStyle w:val="af3"/>
        <w:widowControl w:val="0"/>
        <w:numPr>
          <w:ilvl w:val="1"/>
          <w:numId w:val="1"/>
        </w:numPr>
        <w:tabs>
          <w:tab w:val="left" w:pos="1134"/>
        </w:tabs>
        <w:ind w:left="0" w:firstLine="567"/>
        <w:rPr>
          <w:sz w:val="23"/>
          <w:szCs w:val="23"/>
        </w:rPr>
      </w:pPr>
      <w:r w:rsidRPr="002C7D7E">
        <w:rPr>
          <w:rFonts w:eastAsia="Calibri"/>
          <w:sz w:val="23"/>
          <w:szCs w:val="23"/>
        </w:rPr>
        <w:t xml:space="preserve">Расторжение </w:t>
      </w:r>
      <w:r w:rsidRPr="002C7D7E">
        <w:rPr>
          <w:sz w:val="23"/>
          <w:szCs w:val="23"/>
        </w:rPr>
        <w:t>Контракта</w:t>
      </w:r>
      <w:r w:rsidRPr="002C7D7E">
        <w:rPr>
          <w:rFonts w:eastAsia="Calibri"/>
          <w:sz w:val="23"/>
          <w:szCs w:val="23"/>
        </w:rPr>
        <w:t xml:space="preserve"> допускается по соглашению Сторон, по решению суда или в связи с односторонним отказом Стороны от исполнения </w:t>
      </w:r>
      <w:r w:rsidRPr="002C7D7E">
        <w:rPr>
          <w:sz w:val="23"/>
          <w:szCs w:val="23"/>
        </w:rPr>
        <w:t>Контракта</w:t>
      </w:r>
      <w:r w:rsidRPr="002C7D7E">
        <w:rPr>
          <w:rFonts w:eastAsia="Calibri"/>
          <w:sz w:val="23"/>
          <w:szCs w:val="23"/>
        </w:rPr>
        <w:t xml:space="preserve"> в соответствии с гражданским законодательством Российской Федерации в порядке, предусмотренном </w:t>
      </w:r>
      <w:hyperlink r:id="rId7" w:history="1">
        <w:r w:rsidRPr="002C7D7E">
          <w:rPr>
            <w:rFonts w:eastAsia="Calibri"/>
            <w:sz w:val="23"/>
            <w:szCs w:val="23"/>
          </w:rPr>
          <w:t>частями 9</w:t>
        </w:r>
      </w:hyperlink>
      <w:r w:rsidRPr="002C7D7E">
        <w:rPr>
          <w:rFonts w:eastAsia="Calibri"/>
          <w:sz w:val="23"/>
          <w:szCs w:val="23"/>
        </w:rPr>
        <w:t xml:space="preserve"> - </w:t>
      </w:r>
      <w:hyperlink r:id="rId8" w:history="1">
        <w:r w:rsidRPr="002C7D7E">
          <w:rPr>
            <w:rFonts w:eastAsia="Calibri"/>
            <w:sz w:val="23"/>
            <w:szCs w:val="23"/>
          </w:rPr>
          <w:t>23 статьи 95</w:t>
        </w:r>
      </w:hyperlink>
      <w:r w:rsidRPr="002C7D7E">
        <w:rPr>
          <w:rFonts w:eastAsia="Calibri"/>
          <w:sz w:val="23"/>
          <w:szCs w:val="23"/>
        </w:rPr>
        <w:t xml:space="preserve"> Закона о контрактной системе</w:t>
      </w:r>
      <w:r w:rsidR="00383BB3" w:rsidRPr="002C7D7E">
        <w:rPr>
          <w:sz w:val="23"/>
          <w:szCs w:val="23"/>
        </w:rPr>
        <w:t>.</w:t>
      </w:r>
    </w:p>
    <w:p w14:paraId="2B2C24CC" w14:textId="0C5080CA" w:rsidR="00383BB3" w:rsidRPr="002C7D7E" w:rsidRDefault="00383BB3" w:rsidP="00A4727C">
      <w:pPr>
        <w:pStyle w:val="af3"/>
        <w:widowControl w:val="0"/>
        <w:numPr>
          <w:ilvl w:val="1"/>
          <w:numId w:val="1"/>
        </w:numPr>
        <w:tabs>
          <w:tab w:val="left" w:pos="1134"/>
        </w:tabs>
        <w:ind w:left="0" w:firstLine="567"/>
        <w:rPr>
          <w:sz w:val="23"/>
          <w:szCs w:val="23"/>
        </w:rPr>
      </w:pPr>
      <w:r w:rsidRPr="002C7D7E">
        <w:rPr>
          <w:sz w:val="23"/>
          <w:szCs w:val="23"/>
        </w:rPr>
        <w:t xml:space="preserve">Сторона, которой направлено предложение о расторжении </w:t>
      </w:r>
      <w:r w:rsidR="00A64B27" w:rsidRPr="002C7D7E">
        <w:rPr>
          <w:sz w:val="23"/>
          <w:szCs w:val="23"/>
        </w:rPr>
        <w:t>Контракт</w:t>
      </w:r>
      <w:r w:rsidRPr="002C7D7E">
        <w:rPr>
          <w:sz w:val="23"/>
          <w:szCs w:val="23"/>
        </w:rPr>
        <w:t xml:space="preserve">а по соглашению </w:t>
      </w:r>
      <w:r w:rsidRPr="002C7D7E">
        <w:rPr>
          <w:sz w:val="23"/>
          <w:szCs w:val="23"/>
        </w:rPr>
        <w:lastRenderedPageBreak/>
        <w:t xml:space="preserve">Сторон, должна дать письменный </w:t>
      </w:r>
      <w:r w:rsidR="00850938" w:rsidRPr="002C7D7E">
        <w:rPr>
          <w:sz w:val="23"/>
          <w:szCs w:val="23"/>
        </w:rPr>
        <w:t>ответ, по существу,</w:t>
      </w:r>
      <w:r w:rsidRPr="002C7D7E">
        <w:rPr>
          <w:sz w:val="23"/>
          <w:szCs w:val="23"/>
        </w:rPr>
        <w:t xml:space="preserve"> в срок, не превышающий 5 (пять) рабочих дней с даты его получения.</w:t>
      </w:r>
    </w:p>
    <w:p w14:paraId="578C6F50" w14:textId="272F7712" w:rsidR="00F03E9A" w:rsidRPr="002C7D7E" w:rsidRDefault="00383BB3" w:rsidP="00A4727C">
      <w:pPr>
        <w:pStyle w:val="af3"/>
        <w:widowControl w:val="0"/>
        <w:numPr>
          <w:ilvl w:val="1"/>
          <w:numId w:val="1"/>
        </w:numPr>
        <w:tabs>
          <w:tab w:val="left" w:pos="1134"/>
        </w:tabs>
        <w:ind w:left="0" w:firstLine="567"/>
        <w:rPr>
          <w:sz w:val="23"/>
          <w:szCs w:val="23"/>
        </w:rPr>
      </w:pPr>
      <w:r w:rsidRPr="002C7D7E">
        <w:rPr>
          <w:sz w:val="23"/>
          <w:szCs w:val="23"/>
        </w:rPr>
        <w:t xml:space="preserve">Расторжение </w:t>
      </w:r>
      <w:r w:rsidR="00A64B27" w:rsidRPr="002C7D7E">
        <w:rPr>
          <w:sz w:val="23"/>
          <w:szCs w:val="23"/>
        </w:rPr>
        <w:t>Контракт</w:t>
      </w:r>
      <w:r w:rsidRPr="002C7D7E">
        <w:rPr>
          <w:sz w:val="23"/>
          <w:szCs w:val="23"/>
        </w:rPr>
        <w:t>а по соглашению Сторон производится путем подписания Сторонами соответствующего соглашения о расторжении.</w:t>
      </w:r>
    </w:p>
    <w:p w14:paraId="41973BA9" w14:textId="77777777" w:rsidR="00383BB3" w:rsidRPr="002C7D7E" w:rsidRDefault="00383BB3" w:rsidP="00C303EF">
      <w:pPr>
        <w:widowControl w:val="0"/>
        <w:ind w:left="284"/>
        <w:jc w:val="both"/>
        <w:rPr>
          <w:sz w:val="23"/>
          <w:szCs w:val="23"/>
        </w:rPr>
      </w:pPr>
    </w:p>
    <w:p w14:paraId="61D895F0" w14:textId="364E1880" w:rsidR="00F03E9A" w:rsidRPr="002C7D7E" w:rsidRDefault="00F03E9A" w:rsidP="00C303EF">
      <w:pPr>
        <w:pStyle w:val="af3"/>
        <w:widowControl w:val="0"/>
        <w:numPr>
          <w:ilvl w:val="0"/>
          <w:numId w:val="1"/>
        </w:numPr>
        <w:tabs>
          <w:tab w:val="left" w:pos="426"/>
        </w:tabs>
        <w:ind w:left="0" w:firstLine="0"/>
        <w:jc w:val="center"/>
        <w:rPr>
          <w:sz w:val="23"/>
          <w:szCs w:val="23"/>
        </w:rPr>
      </w:pPr>
      <w:r w:rsidRPr="002C7D7E">
        <w:rPr>
          <w:b/>
          <w:sz w:val="23"/>
          <w:szCs w:val="23"/>
        </w:rPr>
        <w:t>ОТВЕТСТВЕННОСТЬ СТОРОН</w:t>
      </w:r>
    </w:p>
    <w:p w14:paraId="5F62330F" w14:textId="4DC69D77" w:rsidR="0087528C"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в соответствии с п.5 ст. 34 Закона о контрактной системе.</w:t>
      </w:r>
    </w:p>
    <w:p w14:paraId="554DB784" w14:textId="5F0CA9A1" w:rsidR="0087528C"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в соответствии с п.6 ст. 34 Закона о контрактной системе.</w:t>
      </w:r>
    </w:p>
    <w:p w14:paraId="21862077" w14:textId="3F92BEBB" w:rsidR="0087528C"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в соответствии с п.7 ст. 34 Закона о контрактной системе, за исключением случаев, если законодательством Российской Федерации установлен иной порядок начисления пени.</w:t>
      </w:r>
    </w:p>
    <w:p w14:paraId="31984315" w14:textId="3F6725B7" w:rsidR="0087528C"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В случае неисполнения либо ненадлежащего исполнения Исполнителем и (или) в случае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соответствии с пунктами 3 - 9 «Правил…», утвержденных постановлением Правительства РФ от 30.08.2017 № 1042 (далее – Правила).</w:t>
      </w:r>
    </w:p>
    <w:p w14:paraId="39524BE7" w14:textId="78C19068" w:rsidR="0087528C"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w:t>
      </w:r>
      <w:r w:rsidR="00337903" w:rsidRPr="002C7D7E">
        <w:rPr>
          <w:sz w:val="23"/>
          <w:szCs w:val="23"/>
        </w:rPr>
        <w:t>а составляет 10% цены Контракта</w:t>
      </w:r>
      <w:r w:rsidRPr="002C7D7E">
        <w:rPr>
          <w:sz w:val="23"/>
          <w:szCs w:val="23"/>
        </w:rPr>
        <w:t>.</w:t>
      </w:r>
    </w:p>
    <w:p w14:paraId="2536BD81" w14:textId="278527A0" w:rsidR="0087528C"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010B682" w14:textId="2AC7BAB0" w:rsidR="0087528C"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 00 копеек.</w:t>
      </w:r>
    </w:p>
    <w:p w14:paraId="5C367F5A" w14:textId="4A5EC0A8" w:rsidR="0087528C"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C08FA4" w14:textId="1C5B2BE9" w:rsidR="0087528C"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Заказчик не несет ответственности за задержку платежей в случае задержки или отсутствия финансирования из федерального бюджета.</w:t>
      </w:r>
    </w:p>
    <w:p w14:paraId="4353484A" w14:textId="74DC47D7" w:rsidR="0087528C"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то есть чрезвычайных и непредотвратимых при данных условиях обстоятельств, или по вине другой Стороны.</w:t>
      </w:r>
    </w:p>
    <w:p w14:paraId="2DF561D6" w14:textId="26DB9298" w:rsidR="00F03E9A" w:rsidRPr="002C7D7E" w:rsidRDefault="0087528C" w:rsidP="00A4727C">
      <w:pPr>
        <w:pStyle w:val="af3"/>
        <w:widowControl w:val="0"/>
        <w:numPr>
          <w:ilvl w:val="1"/>
          <w:numId w:val="1"/>
        </w:numPr>
        <w:tabs>
          <w:tab w:val="left" w:pos="1134"/>
        </w:tabs>
        <w:ind w:left="0" w:firstLine="567"/>
        <w:rPr>
          <w:sz w:val="23"/>
          <w:szCs w:val="23"/>
        </w:rPr>
      </w:pPr>
      <w:r w:rsidRPr="002C7D7E">
        <w:rPr>
          <w:sz w:val="23"/>
          <w:szCs w:val="23"/>
        </w:rPr>
        <w:t>Меры ответственности сторон, не предусмотренные в Контракте, применяются в соответствии с нормами гражданского законодательства, действующего на территории Российской Федерации.</w:t>
      </w:r>
    </w:p>
    <w:p w14:paraId="39B72D87" w14:textId="77777777" w:rsidR="00E34E55" w:rsidRPr="002C7D7E" w:rsidRDefault="00E34E55" w:rsidP="00C303EF">
      <w:pPr>
        <w:widowControl w:val="0"/>
        <w:jc w:val="both"/>
        <w:rPr>
          <w:sz w:val="23"/>
          <w:szCs w:val="23"/>
        </w:rPr>
      </w:pPr>
    </w:p>
    <w:p w14:paraId="435A6544" w14:textId="629D8EC6" w:rsidR="00DB7BDB" w:rsidRPr="002C7D7E" w:rsidRDefault="00DB7BDB" w:rsidP="00C303EF">
      <w:pPr>
        <w:pStyle w:val="af3"/>
        <w:widowControl w:val="0"/>
        <w:numPr>
          <w:ilvl w:val="0"/>
          <w:numId w:val="1"/>
        </w:numPr>
        <w:tabs>
          <w:tab w:val="left" w:pos="426"/>
        </w:tabs>
        <w:ind w:left="0" w:firstLine="0"/>
        <w:jc w:val="center"/>
        <w:rPr>
          <w:b/>
          <w:sz w:val="23"/>
          <w:szCs w:val="23"/>
        </w:rPr>
      </w:pPr>
      <w:r w:rsidRPr="002C7D7E">
        <w:rPr>
          <w:b/>
          <w:sz w:val="23"/>
          <w:szCs w:val="23"/>
        </w:rPr>
        <w:t>ОБСТОЯТЕЛЬСТВА НЕПРЕОДОЛИМОЙ СИЛЫ</w:t>
      </w:r>
    </w:p>
    <w:p w14:paraId="7DEBB7A4" w14:textId="1A21A252" w:rsidR="003B6350" w:rsidRPr="002C7D7E" w:rsidRDefault="003B6350" w:rsidP="00A4727C">
      <w:pPr>
        <w:pStyle w:val="af3"/>
        <w:widowControl w:val="0"/>
        <w:numPr>
          <w:ilvl w:val="1"/>
          <w:numId w:val="1"/>
        </w:numPr>
        <w:tabs>
          <w:tab w:val="left" w:pos="1134"/>
        </w:tabs>
        <w:ind w:left="0" w:firstLine="567"/>
        <w:rPr>
          <w:sz w:val="23"/>
          <w:szCs w:val="23"/>
        </w:rPr>
      </w:pPr>
      <w:r w:rsidRPr="002C7D7E">
        <w:rPr>
          <w:sz w:val="23"/>
          <w:szCs w:val="23"/>
        </w:rPr>
        <w:t xml:space="preserve">Стороны не несут ответственности за неисполнение или ненадлежащее исполнение предусмотренных </w:t>
      </w:r>
      <w:r w:rsidR="00A64B27" w:rsidRPr="002C7D7E">
        <w:rPr>
          <w:sz w:val="23"/>
          <w:szCs w:val="23"/>
        </w:rPr>
        <w:t>Контракт</w:t>
      </w:r>
      <w:r w:rsidRPr="002C7D7E">
        <w:rPr>
          <w:sz w:val="23"/>
          <w:szCs w:val="23"/>
        </w:rPr>
        <w:t xml:space="preserve">ом обязательств, если такое неисполнение или ненадлежащее исполнение связано с обстоятельствами непреодолимой силы, определяемых в соответствии с нормативными </w:t>
      </w:r>
      <w:r w:rsidRPr="002C7D7E">
        <w:rPr>
          <w:sz w:val="23"/>
          <w:szCs w:val="23"/>
        </w:rPr>
        <w:lastRenderedPageBreak/>
        <w:t>правовыми актами Российской Федерации.</w:t>
      </w:r>
    </w:p>
    <w:p w14:paraId="56F11BE4" w14:textId="5EB6E722" w:rsidR="003B6350" w:rsidRPr="002C7D7E" w:rsidRDefault="003B6350" w:rsidP="00A4727C">
      <w:pPr>
        <w:pStyle w:val="af3"/>
        <w:widowControl w:val="0"/>
        <w:numPr>
          <w:ilvl w:val="1"/>
          <w:numId w:val="1"/>
        </w:numPr>
        <w:tabs>
          <w:tab w:val="left" w:pos="1134"/>
        </w:tabs>
        <w:ind w:left="0" w:firstLine="567"/>
        <w:rPr>
          <w:sz w:val="23"/>
          <w:szCs w:val="23"/>
        </w:rPr>
      </w:pPr>
      <w:r w:rsidRPr="002C7D7E">
        <w:rPr>
          <w:sz w:val="23"/>
          <w:szCs w:val="23"/>
        </w:rPr>
        <w:t xml:space="preserve">Сторона, которая вследствие обстоятельств непреодолимой силы не исполняет или ненадлежащим образом исполняет свои обязательства по </w:t>
      </w:r>
      <w:r w:rsidR="00A64B27" w:rsidRPr="002C7D7E">
        <w:rPr>
          <w:sz w:val="23"/>
          <w:szCs w:val="23"/>
        </w:rPr>
        <w:t>Контракт</w:t>
      </w:r>
      <w:r w:rsidRPr="002C7D7E">
        <w:rPr>
          <w:sz w:val="23"/>
          <w:szCs w:val="23"/>
        </w:rPr>
        <w:t>у, не позднее 5 (пяти) дней с момента наступления таких обстоятельств в письменной форме извещает другую Сторону с приложением документов, удостоверяющих факт наступления указанных обстоятельств.</w:t>
      </w:r>
    </w:p>
    <w:p w14:paraId="7AC7E9D8" w14:textId="33F8DCA1" w:rsidR="003B6350" w:rsidRPr="002C7D7E" w:rsidRDefault="003B6350" w:rsidP="00A4727C">
      <w:pPr>
        <w:pStyle w:val="af3"/>
        <w:widowControl w:val="0"/>
        <w:numPr>
          <w:ilvl w:val="1"/>
          <w:numId w:val="1"/>
        </w:numPr>
        <w:tabs>
          <w:tab w:val="left" w:pos="1134"/>
        </w:tabs>
        <w:ind w:left="0" w:firstLine="567"/>
        <w:rPr>
          <w:sz w:val="23"/>
          <w:szCs w:val="23"/>
        </w:rPr>
      </w:pPr>
      <w:r w:rsidRPr="002C7D7E">
        <w:rPr>
          <w:sz w:val="23"/>
          <w:szCs w:val="23"/>
        </w:rPr>
        <w:t xml:space="preserve">Если обстоятельство непреодолимой силы непосредственно повлияло на исполнение обязательств в срок, установленный в </w:t>
      </w:r>
      <w:r w:rsidR="00A64B27" w:rsidRPr="002C7D7E">
        <w:rPr>
          <w:sz w:val="23"/>
          <w:szCs w:val="23"/>
        </w:rPr>
        <w:t>Контракт</w:t>
      </w:r>
      <w:r w:rsidRPr="002C7D7E">
        <w:rPr>
          <w:sz w:val="23"/>
          <w:szCs w:val="23"/>
        </w:rPr>
        <w:t>е, срок исполнения обязательств продлевается соразмерно времени действия соответствующего обстоятельства.</w:t>
      </w:r>
    </w:p>
    <w:p w14:paraId="6262F283" w14:textId="53D07494" w:rsidR="003B6350" w:rsidRPr="002C7D7E" w:rsidRDefault="003B6350" w:rsidP="00A4727C">
      <w:pPr>
        <w:pStyle w:val="af3"/>
        <w:widowControl w:val="0"/>
        <w:numPr>
          <w:ilvl w:val="1"/>
          <w:numId w:val="1"/>
        </w:numPr>
        <w:tabs>
          <w:tab w:val="left" w:pos="1134"/>
        </w:tabs>
        <w:ind w:left="0" w:firstLine="567"/>
        <w:rPr>
          <w:sz w:val="23"/>
          <w:szCs w:val="23"/>
        </w:rPr>
      </w:pPr>
      <w:r w:rsidRPr="002C7D7E">
        <w:rPr>
          <w:sz w:val="23"/>
          <w:szCs w:val="23"/>
        </w:rPr>
        <w:t xml:space="preserve">Если обстоятельства непреодолимой силы будут действовать свыше 30 (тридцати) календарных дней, то Стороны вправе расторгнуть </w:t>
      </w:r>
      <w:r w:rsidR="00A64B27" w:rsidRPr="002C7D7E">
        <w:rPr>
          <w:sz w:val="23"/>
          <w:szCs w:val="23"/>
        </w:rPr>
        <w:t>Контракт</w:t>
      </w:r>
      <w:r w:rsidRPr="002C7D7E">
        <w:rPr>
          <w:sz w:val="23"/>
          <w:szCs w:val="23"/>
        </w:rPr>
        <w:t xml:space="preserve"> в соответствии с нормативными правовыми актами Российской Федерации. </w:t>
      </w:r>
    </w:p>
    <w:p w14:paraId="08FE6CED" w14:textId="365885B1" w:rsidR="003B6350" w:rsidRPr="002C7D7E" w:rsidRDefault="003B6350" w:rsidP="00A4727C">
      <w:pPr>
        <w:pStyle w:val="af3"/>
        <w:widowControl w:val="0"/>
        <w:numPr>
          <w:ilvl w:val="1"/>
          <w:numId w:val="1"/>
        </w:numPr>
        <w:tabs>
          <w:tab w:val="left" w:pos="1134"/>
        </w:tabs>
        <w:ind w:left="0" w:firstLine="567"/>
        <w:rPr>
          <w:sz w:val="23"/>
          <w:szCs w:val="23"/>
        </w:rPr>
      </w:pPr>
      <w:r w:rsidRPr="002C7D7E">
        <w:rPr>
          <w:sz w:val="23"/>
          <w:szCs w:val="23"/>
        </w:rPr>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23A571B4" w14:textId="77777777" w:rsidR="00E34E55" w:rsidRPr="002C7D7E" w:rsidRDefault="00E34E55" w:rsidP="00C303EF">
      <w:pPr>
        <w:widowControl w:val="0"/>
        <w:ind w:left="284"/>
        <w:jc w:val="both"/>
        <w:rPr>
          <w:sz w:val="23"/>
          <w:szCs w:val="23"/>
        </w:rPr>
      </w:pPr>
    </w:p>
    <w:p w14:paraId="1D07C34F" w14:textId="1F1674BE" w:rsidR="00DB7BDB" w:rsidRPr="002C7D7E" w:rsidRDefault="00DB7BDB" w:rsidP="00C303EF">
      <w:pPr>
        <w:pStyle w:val="af3"/>
        <w:widowControl w:val="0"/>
        <w:numPr>
          <w:ilvl w:val="0"/>
          <w:numId w:val="1"/>
        </w:numPr>
        <w:tabs>
          <w:tab w:val="left" w:pos="426"/>
        </w:tabs>
        <w:ind w:left="0" w:firstLine="0"/>
        <w:jc w:val="center"/>
        <w:rPr>
          <w:b/>
          <w:sz w:val="23"/>
          <w:szCs w:val="23"/>
        </w:rPr>
      </w:pPr>
      <w:r w:rsidRPr="002C7D7E">
        <w:rPr>
          <w:b/>
          <w:sz w:val="23"/>
          <w:szCs w:val="23"/>
        </w:rPr>
        <w:t>ПРОЧИЕ УСЛОВИЯ</w:t>
      </w:r>
    </w:p>
    <w:p w14:paraId="4DDC7B06" w14:textId="016B3D16" w:rsidR="00DB7BDB" w:rsidRPr="002C7D7E" w:rsidRDefault="00DB7BDB" w:rsidP="00F61714">
      <w:pPr>
        <w:pStyle w:val="af3"/>
        <w:widowControl w:val="0"/>
        <w:numPr>
          <w:ilvl w:val="1"/>
          <w:numId w:val="1"/>
        </w:numPr>
        <w:tabs>
          <w:tab w:val="left" w:pos="1134"/>
        </w:tabs>
        <w:ind w:left="0" w:firstLine="567"/>
        <w:rPr>
          <w:sz w:val="23"/>
          <w:szCs w:val="23"/>
        </w:rPr>
      </w:pPr>
      <w:r w:rsidRPr="002C7D7E">
        <w:rPr>
          <w:sz w:val="23"/>
          <w:szCs w:val="23"/>
        </w:rPr>
        <w:t xml:space="preserve">Все особенности реализации, существенные для Заказчика, должны быть в явной форме сформулированы Заказчиком. Если явно </w:t>
      </w:r>
      <w:proofErr w:type="gramStart"/>
      <w:r w:rsidR="00A4727C" w:rsidRPr="002C7D7E">
        <w:rPr>
          <w:sz w:val="23"/>
          <w:szCs w:val="23"/>
        </w:rPr>
        <w:t>не оговорены</w:t>
      </w:r>
      <w:proofErr w:type="gramEnd"/>
      <w:r w:rsidRPr="002C7D7E">
        <w:rPr>
          <w:sz w:val="23"/>
          <w:szCs w:val="23"/>
        </w:rPr>
        <w:t xml:space="preserve"> какие-либо требования Заказчика к реализуемому документу, отчету и т.п. (в том числе экранные формы, алгоритмы, печатные формы), то форма их реализации остается на усмотрение Исполнителя.</w:t>
      </w:r>
    </w:p>
    <w:p w14:paraId="1E688068" w14:textId="513C9336" w:rsidR="00DB7BDB" w:rsidRPr="002C7D7E" w:rsidRDefault="00DB7BDB" w:rsidP="00F61714">
      <w:pPr>
        <w:pStyle w:val="af3"/>
        <w:widowControl w:val="0"/>
        <w:numPr>
          <w:ilvl w:val="1"/>
          <w:numId w:val="1"/>
        </w:numPr>
        <w:tabs>
          <w:tab w:val="left" w:pos="1134"/>
        </w:tabs>
        <w:ind w:left="0" w:firstLine="567"/>
        <w:rPr>
          <w:sz w:val="23"/>
          <w:szCs w:val="23"/>
        </w:rPr>
      </w:pPr>
      <w:r w:rsidRPr="002C7D7E">
        <w:rPr>
          <w:sz w:val="23"/>
          <w:szCs w:val="23"/>
        </w:rPr>
        <w:t>Заказчик не должен осуществлять действия, направленные на привлечение специалистов Исполнителя к работе у заказчика с переходом к ним на работу, как штатным сотрудником, так и совместителем.</w:t>
      </w:r>
    </w:p>
    <w:p w14:paraId="2A12C67C" w14:textId="7AD81F02" w:rsidR="005F523A" w:rsidRPr="002C7D7E" w:rsidRDefault="00A64B27" w:rsidP="00F61714">
      <w:pPr>
        <w:pStyle w:val="af3"/>
        <w:widowControl w:val="0"/>
        <w:numPr>
          <w:ilvl w:val="1"/>
          <w:numId w:val="1"/>
        </w:numPr>
        <w:tabs>
          <w:tab w:val="left" w:pos="1134"/>
        </w:tabs>
        <w:ind w:left="0" w:firstLine="567"/>
        <w:rPr>
          <w:sz w:val="23"/>
          <w:szCs w:val="23"/>
        </w:rPr>
      </w:pPr>
      <w:r w:rsidRPr="002C7D7E">
        <w:rPr>
          <w:sz w:val="23"/>
          <w:szCs w:val="23"/>
        </w:rPr>
        <w:t>Контракт</w:t>
      </w:r>
      <w:r w:rsidR="005F523A" w:rsidRPr="002C7D7E">
        <w:rPr>
          <w:sz w:val="23"/>
          <w:szCs w:val="23"/>
        </w:rPr>
        <w:t xml:space="preserve"> составлен в двух экземплярах по одному для каждой из сторон, причем оба экземпляра имеют одинаковую силу.</w:t>
      </w:r>
    </w:p>
    <w:p w14:paraId="2D555F6F" w14:textId="4B9AF91A" w:rsidR="0031211B" w:rsidRPr="002C7D7E" w:rsidRDefault="0031211B" w:rsidP="00F61714">
      <w:pPr>
        <w:pStyle w:val="af3"/>
        <w:widowControl w:val="0"/>
        <w:numPr>
          <w:ilvl w:val="1"/>
          <w:numId w:val="1"/>
        </w:numPr>
        <w:tabs>
          <w:tab w:val="left" w:pos="1134"/>
        </w:tabs>
        <w:ind w:left="0" w:firstLine="567"/>
        <w:rPr>
          <w:sz w:val="23"/>
          <w:szCs w:val="23"/>
        </w:rPr>
      </w:pPr>
      <w:r w:rsidRPr="002C7D7E">
        <w:rPr>
          <w:sz w:val="23"/>
          <w:szCs w:val="23"/>
        </w:rPr>
        <w:t xml:space="preserve">Во всем остальном, что не предусмотрено </w:t>
      </w:r>
      <w:r w:rsidR="00A64B27" w:rsidRPr="002C7D7E">
        <w:rPr>
          <w:sz w:val="23"/>
          <w:szCs w:val="23"/>
        </w:rPr>
        <w:t>Контракт</w:t>
      </w:r>
      <w:r w:rsidRPr="002C7D7E">
        <w:rPr>
          <w:sz w:val="23"/>
          <w:szCs w:val="23"/>
        </w:rPr>
        <w:t>ом, Стороны руководствуются нормативными правовыми актами Российской Федерации.</w:t>
      </w:r>
    </w:p>
    <w:p w14:paraId="3F3AFDBD" w14:textId="7E466E1A" w:rsidR="0031211B" w:rsidRPr="002C7D7E" w:rsidRDefault="0031211B" w:rsidP="00F61714">
      <w:pPr>
        <w:pStyle w:val="af3"/>
        <w:widowControl w:val="0"/>
        <w:numPr>
          <w:ilvl w:val="1"/>
          <w:numId w:val="1"/>
        </w:numPr>
        <w:tabs>
          <w:tab w:val="left" w:pos="1134"/>
        </w:tabs>
        <w:ind w:left="0" w:firstLine="567"/>
        <w:rPr>
          <w:sz w:val="23"/>
          <w:szCs w:val="23"/>
        </w:rPr>
      </w:pPr>
      <w:r w:rsidRPr="002C7D7E">
        <w:rPr>
          <w:sz w:val="23"/>
          <w:szCs w:val="23"/>
        </w:rPr>
        <w:t xml:space="preserve">Стороны обязуются сохранять конфиденциальность по вопросам, составляющим служебную, государственную и иную охраняемую законом тайну, либо иную конфиденциальную информацию, полученную в ходе исполнения </w:t>
      </w:r>
      <w:r w:rsidR="00A64B27" w:rsidRPr="002C7D7E">
        <w:rPr>
          <w:sz w:val="23"/>
          <w:szCs w:val="23"/>
        </w:rPr>
        <w:t>Контракт</w:t>
      </w:r>
      <w:r w:rsidRPr="002C7D7E">
        <w:rPr>
          <w:sz w:val="23"/>
          <w:szCs w:val="23"/>
        </w:rPr>
        <w:t>а, за исключением случаев, предусмотренных нормативными правовыми актами Российской Федерации.</w:t>
      </w:r>
    </w:p>
    <w:p w14:paraId="55252263" w14:textId="40C706BD" w:rsidR="0031211B" w:rsidRPr="002C7D7E" w:rsidRDefault="0031211B" w:rsidP="00F61714">
      <w:pPr>
        <w:pStyle w:val="af3"/>
        <w:widowControl w:val="0"/>
        <w:numPr>
          <w:ilvl w:val="1"/>
          <w:numId w:val="1"/>
        </w:numPr>
        <w:tabs>
          <w:tab w:val="left" w:pos="1134"/>
        </w:tabs>
        <w:ind w:left="0" w:firstLine="567"/>
        <w:rPr>
          <w:sz w:val="23"/>
          <w:szCs w:val="23"/>
        </w:rPr>
      </w:pPr>
      <w:r w:rsidRPr="002C7D7E">
        <w:rPr>
          <w:sz w:val="23"/>
          <w:szCs w:val="23"/>
        </w:rPr>
        <w:t xml:space="preserve">Все приложения к </w:t>
      </w:r>
      <w:r w:rsidR="00A64B27" w:rsidRPr="002C7D7E">
        <w:rPr>
          <w:sz w:val="23"/>
          <w:szCs w:val="23"/>
        </w:rPr>
        <w:t>Контракт</w:t>
      </w:r>
      <w:r w:rsidRPr="002C7D7E">
        <w:rPr>
          <w:sz w:val="23"/>
          <w:szCs w:val="23"/>
        </w:rPr>
        <w:t>у являются его неотъемлемой частью, если они оформлены Сторонами надлежащим образом (подписаны, скреплены печатью).</w:t>
      </w:r>
    </w:p>
    <w:p w14:paraId="0CA50AEE" w14:textId="1BB3894F" w:rsidR="0031211B" w:rsidRPr="002C7D7E" w:rsidRDefault="0031211B" w:rsidP="00F61714">
      <w:pPr>
        <w:pStyle w:val="af3"/>
        <w:widowControl w:val="0"/>
        <w:numPr>
          <w:ilvl w:val="1"/>
          <w:numId w:val="1"/>
        </w:numPr>
        <w:tabs>
          <w:tab w:val="left" w:pos="1134"/>
        </w:tabs>
        <w:ind w:left="0" w:firstLine="567"/>
        <w:rPr>
          <w:sz w:val="23"/>
          <w:szCs w:val="23"/>
        </w:rPr>
      </w:pPr>
      <w:r w:rsidRPr="002C7D7E">
        <w:rPr>
          <w:sz w:val="23"/>
          <w:szCs w:val="23"/>
        </w:rPr>
        <w:t xml:space="preserve">Приложениями к </w:t>
      </w:r>
      <w:r w:rsidR="00A64B27" w:rsidRPr="002C7D7E">
        <w:rPr>
          <w:sz w:val="23"/>
          <w:szCs w:val="23"/>
        </w:rPr>
        <w:t>Контракт</w:t>
      </w:r>
      <w:r w:rsidRPr="002C7D7E">
        <w:rPr>
          <w:sz w:val="23"/>
          <w:szCs w:val="23"/>
        </w:rPr>
        <w:t>у являются:</w:t>
      </w:r>
    </w:p>
    <w:p w14:paraId="32A11392" w14:textId="34CDE742" w:rsidR="00075AC0" w:rsidRPr="002C7D7E" w:rsidRDefault="0031211B" w:rsidP="00F61714">
      <w:pPr>
        <w:pStyle w:val="af5"/>
        <w:widowControl w:val="0"/>
        <w:numPr>
          <w:ilvl w:val="0"/>
          <w:numId w:val="27"/>
        </w:numPr>
        <w:shd w:val="clear" w:color="auto" w:fill="FFFFFF"/>
        <w:tabs>
          <w:tab w:val="left" w:pos="1134"/>
        </w:tabs>
        <w:autoSpaceDE w:val="0"/>
        <w:autoSpaceDN w:val="0"/>
        <w:adjustRightInd w:val="0"/>
        <w:ind w:left="0" w:firstLine="567"/>
        <w:jc w:val="both"/>
        <w:rPr>
          <w:sz w:val="23"/>
          <w:szCs w:val="23"/>
        </w:rPr>
      </w:pPr>
      <w:r w:rsidRPr="002C7D7E">
        <w:rPr>
          <w:sz w:val="23"/>
          <w:szCs w:val="23"/>
        </w:rPr>
        <w:t>ПРИЛОЖЕНИЕ №</w:t>
      </w:r>
      <w:r w:rsidR="00075AC0" w:rsidRPr="002C7D7E">
        <w:rPr>
          <w:sz w:val="23"/>
          <w:szCs w:val="23"/>
        </w:rPr>
        <w:t xml:space="preserve"> </w:t>
      </w:r>
      <w:r w:rsidRPr="002C7D7E">
        <w:rPr>
          <w:sz w:val="23"/>
          <w:szCs w:val="23"/>
        </w:rPr>
        <w:t>1 Техническое задание</w:t>
      </w:r>
      <w:r w:rsidR="00075AC0" w:rsidRPr="002C7D7E">
        <w:rPr>
          <w:sz w:val="23"/>
          <w:szCs w:val="23"/>
        </w:rPr>
        <w:t>;</w:t>
      </w:r>
    </w:p>
    <w:p w14:paraId="687889F9" w14:textId="612A5AF4" w:rsidR="0031211B" w:rsidRPr="002C7D7E" w:rsidRDefault="0031211B" w:rsidP="00F61714">
      <w:pPr>
        <w:pStyle w:val="af5"/>
        <w:widowControl w:val="0"/>
        <w:numPr>
          <w:ilvl w:val="0"/>
          <w:numId w:val="27"/>
        </w:numPr>
        <w:shd w:val="clear" w:color="auto" w:fill="FFFFFF"/>
        <w:tabs>
          <w:tab w:val="left" w:pos="1134"/>
        </w:tabs>
        <w:autoSpaceDE w:val="0"/>
        <w:autoSpaceDN w:val="0"/>
        <w:adjustRightInd w:val="0"/>
        <w:ind w:left="0" w:firstLine="567"/>
        <w:jc w:val="both"/>
        <w:rPr>
          <w:sz w:val="23"/>
          <w:szCs w:val="23"/>
        </w:rPr>
      </w:pPr>
      <w:r w:rsidRPr="002C7D7E">
        <w:rPr>
          <w:sz w:val="23"/>
          <w:szCs w:val="23"/>
        </w:rPr>
        <w:t>ПРИЛОЖЕНИЕ №</w:t>
      </w:r>
      <w:r w:rsidR="00075AC0" w:rsidRPr="002C7D7E">
        <w:rPr>
          <w:sz w:val="23"/>
          <w:szCs w:val="23"/>
        </w:rPr>
        <w:t xml:space="preserve"> </w:t>
      </w:r>
      <w:r w:rsidRPr="002C7D7E">
        <w:rPr>
          <w:sz w:val="23"/>
          <w:szCs w:val="23"/>
        </w:rPr>
        <w:t xml:space="preserve">2 Спецификация. </w:t>
      </w:r>
    </w:p>
    <w:p w14:paraId="73520FAA" w14:textId="77777777" w:rsidR="0031211B" w:rsidRPr="002C7D7E" w:rsidRDefault="0031211B" w:rsidP="00C303EF">
      <w:pPr>
        <w:pStyle w:val="ac"/>
        <w:widowControl w:val="0"/>
        <w:spacing w:before="0"/>
        <w:ind w:firstLine="284"/>
        <w:rPr>
          <w:rFonts w:ascii="Times New Roman" w:hAnsi="Times New Roman" w:cs="Times New Roman"/>
          <w:sz w:val="23"/>
          <w:szCs w:val="23"/>
        </w:rPr>
      </w:pPr>
    </w:p>
    <w:p w14:paraId="2E2FD06A" w14:textId="63141D8B" w:rsidR="00075AC0" w:rsidRPr="002C7D7E" w:rsidRDefault="00075AC0" w:rsidP="00C303EF">
      <w:pPr>
        <w:pStyle w:val="af3"/>
        <w:widowControl w:val="0"/>
        <w:numPr>
          <w:ilvl w:val="0"/>
          <w:numId w:val="1"/>
        </w:numPr>
        <w:tabs>
          <w:tab w:val="left" w:pos="426"/>
        </w:tabs>
        <w:ind w:left="0" w:firstLine="0"/>
        <w:jc w:val="center"/>
        <w:rPr>
          <w:b/>
          <w:sz w:val="23"/>
          <w:szCs w:val="23"/>
        </w:rPr>
      </w:pPr>
      <w:r w:rsidRPr="002C7D7E">
        <w:rPr>
          <w:b/>
          <w:sz w:val="23"/>
          <w:szCs w:val="23"/>
        </w:rPr>
        <w:t>АНТИКОРРУПЦИОННАЯ ОГОВОРКА</w:t>
      </w:r>
    </w:p>
    <w:p w14:paraId="7B5B3C75" w14:textId="6DBF1032" w:rsidR="00075AC0" w:rsidRPr="002C7D7E" w:rsidRDefault="00075AC0" w:rsidP="00F61714">
      <w:pPr>
        <w:pStyle w:val="af3"/>
        <w:widowControl w:val="0"/>
        <w:numPr>
          <w:ilvl w:val="1"/>
          <w:numId w:val="1"/>
        </w:numPr>
        <w:tabs>
          <w:tab w:val="left" w:pos="1134"/>
        </w:tabs>
        <w:ind w:left="0" w:firstLine="567"/>
        <w:rPr>
          <w:sz w:val="23"/>
          <w:szCs w:val="23"/>
        </w:rPr>
      </w:pPr>
      <w:r w:rsidRPr="002C7D7E">
        <w:rPr>
          <w:sz w:val="23"/>
          <w:szCs w:val="23"/>
        </w:rPr>
        <w:t xml:space="preserve">При исполнении обязательств по </w:t>
      </w:r>
      <w:r w:rsidR="00A64B27" w:rsidRPr="002C7D7E">
        <w:rPr>
          <w:sz w:val="23"/>
          <w:szCs w:val="23"/>
        </w:rPr>
        <w:t>Контракт</w:t>
      </w:r>
      <w:r w:rsidRPr="002C7D7E">
        <w:rPr>
          <w:sz w:val="23"/>
          <w:szCs w:val="23"/>
        </w:rPr>
        <w:t>у Стороны, их работники, представители и аффилированные лица:</w:t>
      </w:r>
    </w:p>
    <w:p w14:paraId="762B5F6B" w14:textId="2727EDD1" w:rsidR="00075AC0" w:rsidRPr="002C7D7E" w:rsidRDefault="00075AC0" w:rsidP="00F61714">
      <w:pPr>
        <w:pStyle w:val="af3"/>
        <w:widowControl w:val="0"/>
        <w:numPr>
          <w:ilvl w:val="2"/>
          <w:numId w:val="1"/>
        </w:numPr>
        <w:tabs>
          <w:tab w:val="left" w:pos="1134"/>
        </w:tabs>
        <w:ind w:left="0" w:firstLine="567"/>
        <w:rPr>
          <w:sz w:val="23"/>
          <w:szCs w:val="23"/>
        </w:rPr>
      </w:pPr>
      <w:r w:rsidRPr="002C7D7E">
        <w:rPr>
          <w:sz w:val="23"/>
          <w:szCs w:val="23"/>
        </w:rPr>
        <w:t xml:space="preserve">не выплачивают, не предлагают выплатить денежные средства и не разрешают их выплату, не передают ценности, а также иное имущество, не предлагают и не разрешают их передачу, не оказывают, не предлагают и не разрешают оказывать услуги имущественного характера, не предоставляют иные имущественные права, не предлагают и не разрешают их предоставление,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неправомерные целями. </w:t>
      </w:r>
    </w:p>
    <w:p w14:paraId="78F88314" w14:textId="223EF7F1" w:rsidR="00075AC0" w:rsidRPr="002C7D7E" w:rsidRDefault="00075AC0" w:rsidP="00F61714">
      <w:pPr>
        <w:pStyle w:val="af3"/>
        <w:widowControl w:val="0"/>
        <w:numPr>
          <w:ilvl w:val="2"/>
          <w:numId w:val="1"/>
        </w:numPr>
        <w:tabs>
          <w:tab w:val="left" w:pos="1134"/>
        </w:tabs>
        <w:ind w:left="0" w:firstLine="567"/>
        <w:rPr>
          <w:sz w:val="23"/>
          <w:szCs w:val="23"/>
        </w:rPr>
      </w:pPr>
      <w:r w:rsidRPr="002C7D7E">
        <w:rPr>
          <w:sz w:val="23"/>
          <w:szCs w:val="23"/>
        </w:rPr>
        <w:t xml:space="preserve">не осуществляют действия, квалифицируемые применимыми для целей </w:t>
      </w:r>
      <w:r w:rsidR="00A64B27" w:rsidRPr="002C7D7E">
        <w:rPr>
          <w:sz w:val="23"/>
          <w:szCs w:val="23"/>
        </w:rPr>
        <w:t>Контракт</w:t>
      </w:r>
      <w:r w:rsidRPr="002C7D7E">
        <w:rPr>
          <w:sz w:val="23"/>
          <w:szCs w:val="23"/>
        </w:rPr>
        <w:t xml:space="preserve">а нормативными правовыми актами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полномочиями и (или) служебным положением, незаконное вознаграждение от имени юридического лица, а также действия, нарушающие требования нормативных правовых актов Российской Федерации и международных актов о противодействии коррупции. </w:t>
      </w:r>
    </w:p>
    <w:p w14:paraId="70C9962A" w14:textId="39741214" w:rsidR="00075AC0" w:rsidRPr="002C7D7E" w:rsidRDefault="00075AC0" w:rsidP="00F61714">
      <w:pPr>
        <w:pStyle w:val="af3"/>
        <w:widowControl w:val="0"/>
        <w:numPr>
          <w:ilvl w:val="1"/>
          <w:numId w:val="1"/>
        </w:numPr>
        <w:tabs>
          <w:tab w:val="left" w:pos="1134"/>
        </w:tabs>
        <w:ind w:left="0" w:firstLine="567"/>
        <w:rPr>
          <w:sz w:val="23"/>
          <w:szCs w:val="23"/>
        </w:rPr>
      </w:pPr>
      <w:r w:rsidRPr="002C7D7E">
        <w:rPr>
          <w:sz w:val="23"/>
          <w:szCs w:val="23"/>
        </w:rPr>
        <w:t xml:space="preserve">В случае возникновения у Стороны подозрений, что произошло или может произойти </w:t>
      </w:r>
      <w:r w:rsidRPr="002C7D7E">
        <w:rPr>
          <w:sz w:val="23"/>
          <w:szCs w:val="23"/>
        </w:rPr>
        <w:lastRenderedPageBreak/>
        <w:t>нарушение каких–либо положений п.</w:t>
      </w:r>
      <w:r w:rsidR="00A3253C" w:rsidRPr="002C7D7E">
        <w:rPr>
          <w:sz w:val="23"/>
          <w:szCs w:val="23"/>
        </w:rPr>
        <w:t xml:space="preserve"> </w:t>
      </w:r>
      <w:r w:rsidRPr="002C7D7E">
        <w:rPr>
          <w:sz w:val="23"/>
          <w:szCs w:val="23"/>
        </w:rPr>
        <w:t xml:space="preserve">12.1 </w:t>
      </w:r>
      <w:r w:rsidR="00A64B27" w:rsidRPr="002C7D7E">
        <w:rPr>
          <w:sz w:val="23"/>
          <w:szCs w:val="23"/>
        </w:rPr>
        <w:t>Контракт</w:t>
      </w:r>
      <w:r w:rsidRPr="002C7D7E">
        <w:rPr>
          <w:sz w:val="23"/>
          <w:szCs w:val="23"/>
        </w:rPr>
        <w:t xml:space="preserve">а, соответствующая Сторона обязуется незамедлительно уведомить об этом другую Сторону в письменной форме по адресу, указанному в разделе 13 </w:t>
      </w:r>
      <w:r w:rsidR="00A64B27" w:rsidRPr="002C7D7E">
        <w:rPr>
          <w:sz w:val="23"/>
          <w:szCs w:val="23"/>
        </w:rPr>
        <w:t>Контракт</w:t>
      </w:r>
      <w:r w:rsidRPr="002C7D7E">
        <w:rPr>
          <w:sz w:val="23"/>
          <w:szCs w:val="23"/>
        </w:rPr>
        <w:t xml:space="preserve">а. В указанном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 12.1 </w:t>
      </w:r>
      <w:r w:rsidR="00A64B27" w:rsidRPr="002C7D7E">
        <w:rPr>
          <w:sz w:val="23"/>
          <w:szCs w:val="23"/>
        </w:rPr>
        <w:t>Контракт</w:t>
      </w:r>
      <w:r w:rsidRPr="002C7D7E">
        <w:rPr>
          <w:sz w:val="23"/>
          <w:szCs w:val="23"/>
        </w:rPr>
        <w:t>а.</w:t>
      </w:r>
    </w:p>
    <w:p w14:paraId="0092CBDD" w14:textId="30B33920" w:rsidR="00075AC0" w:rsidRPr="002C7D7E" w:rsidRDefault="00075AC0" w:rsidP="00F61714">
      <w:pPr>
        <w:pStyle w:val="af3"/>
        <w:widowControl w:val="0"/>
        <w:tabs>
          <w:tab w:val="left" w:pos="1134"/>
        </w:tabs>
        <w:ind w:firstLine="567"/>
        <w:rPr>
          <w:sz w:val="23"/>
          <w:szCs w:val="23"/>
        </w:rPr>
      </w:pPr>
      <w:r w:rsidRPr="002C7D7E">
        <w:rPr>
          <w:sz w:val="23"/>
          <w:szCs w:val="23"/>
        </w:rPr>
        <w:t xml:space="preserve">После получения письменного уведомления, Сторона в адрес которой оно направлено, в течение 7 (семи) календарных дней направляет ответ, что нарушения не произошло или не произойдет. Соответствующая Сторона имеет право приостановить исполнение обязательств по </w:t>
      </w:r>
      <w:r w:rsidR="00A64B27" w:rsidRPr="002C7D7E">
        <w:rPr>
          <w:sz w:val="23"/>
          <w:szCs w:val="23"/>
        </w:rPr>
        <w:t>Контракт</w:t>
      </w:r>
      <w:r w:rsidRPr="002C7D7E">
        <w:rPr>
          <w:sz w:val="23"/>
          <w:szCs w:val="23"/>
        </w:rPr>
        <w:t>у до получения ответа на уведомление. При этом такая Сторона обязана письменно проинформировать другую Сторону о приостановлении исполнения обязательств.</w:t>
      </w:r>
    </w:p>
    <w:p w14:paraId="1AA3817A" w14:textId="34E66940" w:rsidR="00075AC0" w:rsidRPr="002C7D7E" w:rsidRDefault="00075AC0" w:rsidP="00F61714">
      <w:pPr>
        <w:pStyle w:val="af3"/>
        <w:widowControl w:val="0"/>
        <w:numPr>
          <w:ilvl w:val="1"/>
          <w:numId w:val="1"/>
        </w:numPr>
        <w:tabs>
          <w:tab w:val="left" w:pos="1134"/>
        </w:tabs>
        <w:ind w:left="0" w:firstLine="567"/>
        <w:rPr>
          <w:sz w:val="23"/>
          <w:szCs w:val="23"/>
        </w:rPr>
      </w:pPr>
      <w:r w:rsidRPr="002C7D7E">
        <w:rPr>
          <w:sz w:val="23"/>
          <w:szCs w:val="23"/>
        </w:rPr>
        <w:t>В случае нарушения одной Стороной обязательств, предусмотренных п. 12.1 или в случае неполучения от данной Стороны ответа на письменное уведомление, предусмотренное п.</w:t>
      </w:r>
      <w:r w:rsidR="00A3253C" w:rsidRPr="002C7D7E">
        <w:rPr>
          <w:sz w:val="23"/>
          <w:szCs w:val="23"/>
        </w:rPr>
        <w:t xml:space="preserve"> </w:t>
      </w:r>
      <w:r w:rsidRPr="002C7D7E">
        <w:rPr>
          <w:sz w:val="23"/>
          <w:szCs w:val="23"/>
        </w:rPr>
        <w:t xml:space="preserve">12.2 </w:t>
      </w:r>
      <w:r w:rsidR="00A64B27" w:rsidRPr="002C7D7E">
        <w:rPr>
          <w:sz w:val="23"/>
          <w:szCs w:val="23"/>
        </w:rPr>
        <w:t>Контракт</w:t>
      </w:r>
      <w:r w:rsidRPr="002C7D7E">
        <w:rPr>
          <w:sz w:val="23"/>
          <w:szCs w:val="23"/>
        </w:rPr>
        <w:t xml:space="preserve">а, другая Сторона имеет право отказаться от </w:t>
      </w:r>
      <w:r w:rsidR="00A64B27" w:rsidRPr="002C7D7E">
        <w:rPr>
          <w:sz w:val="23"/>
          <w:szCs w:val="23"/>
        </w:rPr>
        <w:t>Контракт</w:t>
      </w:r>
      <w:r w:rsidRPr="002C7D7E">
        <w:rPr>
          <w:sz w:val="23"/>
          <w:szCs w:val="23"/>
        </w:rPr>
        <w:t xml:space="preserve">а в одностороннем порядке, направив письменное уведомление о расторжении </w:t>
      </w:r>
      <w:r w:rsidR="00A64B27" w:rsidRPr="002C7D7E">
        <w:rPr>
          <w:sz w:val="23"/>
          <w:szCs w:val="23"/>
        </w:rPr>
        <w:t>Контракт</w:t>
      </w:r>
      <w:r w:rsidRPr="002C7D7E">
        <w:rPr>
          <w:sz w:val="23"/>
          <w:szCs w:val="23"/>
        </w:rPr>
        <w:t>а.</w:t>
      </w:r>
    </w:p>
    <w:p w14:paraId="0DAAF4E6" w14:textId="77777777" w:rsidR="00F03E9A" w:rsidRPr="002C7D7E" w:rsidRDefault="00F03E9A" w:rsidP="00C303EF">
      <w:pPr>
        <w:pStyle w:val="ac"/>
        <w:widowControl w:val="0"/>
        <w:spacing w:before="0"/>
        <w:ind w:left="284"/>
        <w:rPr>
          <w:rFonts w:ascii="Times New Roman" w:hAnsi="Times New Roman" w:cs="Times New Roman"/>
          <w:sz w:val="23"/>
          <w:szCs w:val="23"/>
        </w:rPr>
      </w:pPr>
    </w:p>
    <w:p w14:paraId="7281D6C8" w14:textId="7DCDA2CD" w:rsidR="00DB7BDB" w:rsidRPr="002C7D7E" w:rsidRDefault="00DB7BDB" w:rsidP="00C303EF">
      <w:pPr>
        <w:pStyle w:val="af3"/>
        <w:widowControl w:val="0"/>
        <w:numPr>
          <w:ilvl w:val="0"/>
          <w:numId w:val="1"/>
        </w:numPr>
        <w:tabs>
          <w:tab w:val="left" w:pos="426"/>
        </w:tabs>
        <w:ind w:left="0" w:firstLine="0"/>
        <w:jc w:val="center"/>
        <w:rPr>
          <w:b/>
          <w:sz w:val="23"/>
          <w:szCs w:val="23"/>
        </w:rPr>
      </w:pPr>
      <w:r w:rsidRPr="002C7D7E">
        <w:rPr>
          <w:b/>
          <w:sz w:val="23"/>
          <w:szCs w:val="23"/>
        </w:rPr>
        <w:t>ЮРИДИЧЕСКИЕ АДРЕСА СТОРОН И ПЛАТЕЖНЫЕ РЕКВИЗИТЫ</w:t>
      </w:r>
    </w:p>
    <w:tbl>
      <w:tblPr>
        <w:tblW w:w="5000" w:type="pct"/>
        <w:tblLook w:val="01E0" w:firstRow="1" w:lastRow="1" w:firstColumn="1" w:lastColumn="1" w:noHBand="0" w:noVBand="0"/>
      </w:tblPr>
      <w:tblGrid>
        <w:gridCol w:w="5102"/>
        <w:gridCol w:w="5103"/>
      </w:tblGrid>
      <w:tr w:rsidR="007957E2" w:rsidRPr="002C7D7E" w14:paraId="446DFA0C" w14:textId="77777777" w:rsidTr="007957E2">
        <w:trPr>
          <w:trHeight w:val="20"/>
        </w:trPr>
        <w:tc>
          <w:tcPr>
            <w:tcW w:w="2500" w:type="pct"/>
          </w:tcPr>
          <w:p w14:paraId="2F7B1DEF" w14:textId="773B75D6" w:rsidR="007957E2" w:rsidRPr="002C7D7E" w:rsidRDefault="007957E2" w:rsidP="007957E2">
            <w:pPr>
              <w:pStyle w:val="3"/>
              <w:keepNext w:val="0"/>
              <w:widowControl w:val="0"/>
              <w:jc w:val="center"/>
              <w:rPr>
                <w:bCs w:val="0"/>
                <w:sz w:val="23"/>
                <w:szCs w:val="23"/>
              </w:rPr>
            </w:pPr>
            <w:r w:rsidRPr="002C7D7E">
              <w:rPr>
                <w:bCs w:val="0"/>
                <w:iCs/>
                <w:sz w:val="23"/>
                <w:szCs w:val="23"/>
              </w:rPr>
              <w:t>ЗАКАЗЧИК:</w:t>
            </w:r>
          </w:p>
        </w:tc>
        <w:tc>
          <w:tcPr>
            <w:tcW w:w="2500" w:type="pct"/>
          </w:tcPr>
          <w:p w14:paraId="5EA0933E" w14:textId="2CF78A23" w:rsidR="007957E2" w:rsidRPr="002C7D7E" w:rsidRDefault="007957E2" w:rsidP="007957E2">
            <w:pPr>
              <w:pStyle w:val="3"/>
              <w:keepNext w:val="0"/>
              <w:widowControl w:val="0"/>
              <w:jc w:val="center"/>
              <w:rPr>
                <w:bCs w:val="0"/>
                <w:sz w:val="23"/>
                <w:szCs w:val="23"/>
              </w:rPr>
            </w:pPr>
            <w:r w:rsidRPr="002C7D7E">
              <w:rPr>
                <w:bCs w:val="0"/>
                <w:sz w:val="23"/>
                <w:szCs w:val="23"/>
              </w:rPr>
              <w:t>ИСПОЛНИТЕЛЬ:</w:t>
            </w:r>
          </w:p>
        </w:tc>
      </w:tr>
      <w:tr w:rsidR="007957E2" w:rsidRPr="00154594" w14:paraId="6A752233" w14:textId="77777777" w:rsidTr="007957E2">
        <w:trPr>
          <w:trHeight w:val="20"/>
        </w:trPr>
        <w:tc>
          <w:tcPr>
            <w:tcW w:w="2500" w:type="pct"/>
          </w:tcPr>
          <w:p w14:paraId="3F24944C" w14:textId="77777777" w:rsidR="007957E2" w:rsidRPr="002C7D7E" w:rsidRDefault="007957E2" w:rsidP="007957E2">
            <w:pPr>
              <w:pStyle w:val="20"/>
              <w:keepNext w:val="0"/>
              <w:widowControl w:val="0"/>
              <w:jc w:val="left"/>
              <w:rPr>
                <w:sz w:val="23"/>
                <w:szCs w:val="23"/>
              </w:rPr>
            </w:pPr>
            <w:r w:rsidRPr="002C7D7E">
              <w:rPr>
                <w:sz w:val="23"/>
                <w:szCs w:val="23"/>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14:paraId="7B6C30CB" w14:textId="77777777" w:rsidR="00FA130B" w:rsidRPr="002C7D7E" w:rsidRDefault="00FA130B" w:rsidP="00FA130B">
            <w:pPr>
              <w:autoSpaceDE w:val="0"/>
              <w:autoSpaceDN w:val="0"/>
              <w:rPr>
                <w:sz w:val="23"/>
                <w:szCs w:val="23"/>
              </w:rPr>
            </w:pPr>
          </w:p>
          <w:p w14:paraId="1A67F870" w14:textId="77777777" w:rsidR="00FA130B" w:rsidRPr="002C7D7E" w:rsidRDefault="00FA130B" w:rsidP="00FA130B">
            <w:pPr>
              <w:autoSpaceDE w:val="0"/>
              <w:autoSpaceDN w:val="0"/>
              <w:rPr>
                <w:sz w:val="23"/>
                <w:szCs w:val="23"/>
              </w:rPr>
            </w:pPr>
            <w:r w:rsidRPr="002C7D7E">
              <w:rPr>
                <w:sz w:val="23"/>
                <w:szCs w:val="23"/>
              </w:rPr>
              <w:t xml:space="preserve">Адрес места нахождения: 129226, </w:t>
            </w:r>
          </w:p>
          <w:p w14:paraId="21B2B1B0" w14:textId="77777777" w:rsidR="00FA130B" w:rsidRPr="002C7D7E" w:rsidRDefault="00FA130B" w:rsidP="00FA130B">
            <w:pPr>
              <w:autoSpaceDE w:val="0"/>
              <w:autoSpaceDN w:val="0"/>
              <w:rPr>
                <w:sz w:val="23"/>
                <w:szCs w:val="23"/>
              </w:rPr>
            </w:pPr>
            <w:r w:rsidRPr="002C7D7E">
              <w:rPr>
                <w:sz w:val="23"/>
                <w:szCs w:val="23"/>
              </w:rPr>
              <w:t>г. Москва, ул. Вильгельма Пика, д. 3</w:t>
            </w:r>
          </w:p>
          <w:p w14:paraId="5F576DF9" w14:textId="77777777" w:rsidR="00FA130B" w:rsidRPr="002C7D7E" w:rsidRDefault="00FA130B" w:rsidP="00FA130B">
            <w:pPr>
              <w:autoSpaceDE w:val="0"/>
              <w:autoSpaceDN w:val="0"/>
              <w:rPr>
                <w:sz w:val="23"/>
                <w:szCs w:val="23"/>
              </w:rPr>
            </w:pPr>
          </w:p>
          <w:p w14:paraId="3822DCC6" w14:textId="77777777" w:rsidR="00FA130B" w:rsidRPr="002C7D7E" w:rsidRDefault="00FA130B" w:rsidP="00FA130B">
            <w:pPr>
              <w:autoSpaceDE w:val="0"/>
              <w:autoSpaceDN w:val="0"/>
              <w:rPr>
                <w:sz w:val="23"/>
                <w:szCs w:val="23"/>
              </w:rPr>
            </w:pPr>
            <w:r w:rsidRPr="002C7D7E">
              <w:rPr>
                <w:sz w:val="23"/>
                <w:szCs w:val="23"/>
              </w:rPr>
              <w:t>ИНН 7717032440/КПП 771701001</w:t>
            </w:r>
          </w:p>
          <w:p w14:paraId="2C7C6050" w14:textId="77777777" w:rsidR="00FA130B" w:rsidRPr="002C7D7E" w:rsidRDefault="00FA130B" w:rsidP="00FA130B">
            <w:pPr>
              <w:autoSpaceDE w:val="0"/>
              <w:autoSpaceDN w:val="0"/>
              <w:rPr>
                <w:sz w:val="23"/>
                <w:szCs w:val="23"/>
              </w:rPr>
            </w:pPr>
            <w:r w:rsidRPr="002C7D7E">
              <w:rPr>
                <w:sz w:val="23"/>
                <w:szCs w:val="23"/>
              </w:rPr>
              <w:t>ОКТМО 45360000</w:t>
            </w:r>
          </w:p>
          <w:p w14:paraId="3A87A25F" w14:textId="77777777" w:rsidR="00FA130B" w:rsidRPr="002C7D7E" w:rsidRDefault="00FA130B" w:rsidP="00FA130B">
            <w:pPr>
              <w:autoSpaceDE w:val="0"/>
              <w:autoSpaceDN w:val="0"/>
              <w:rPr>
                <w:sz w:val="23"/>
                <w:szCs w:val="23"/>
              </w:rPr>
            </w:pPr>
            <w:r w:rsidRPr="002C7D7E">
              <w:rPr>
                <w:sz w:val="23"/>
                <w:szCs w:val="23"/>
              </w:rPr>
              <w:t>Код ОПФ 75103</w:t>
            </w:r>
          </w:p>
          <w:p w14:paraId="006CF108" w14:textId="77777777" w:rsidR="00FA130B" w:rsidRPr="002C7D7E" w:rsidRDefault="00FA130B" w:rsidP="00FA130B">
            <w:pPr>
              <w:autoSpaceDE w:val="0"/>
              <w:autoSpaceDN w:val="0"/>
              <w:rPr>
                <w:sz w:val="23"/>
                <w:szCs w:val="23"/>
              </w:rPr>
            </w:pPr>
            <w:r w:rsidRPr="002C7D7E">
              <w:rPr>
                <w:sz w:val="23"/>
                <w:szCs w:val="23"/>
              </w:rPr>
              <w:t>ОКВЭД 85.22</w:t>
            </w:r>
          </w:p>
          <w:p w14:paraId="6E675D33" w14:textId="77777777" w:rsidR="00FA130B" w:rsidRPr="002C7D7E" w:rsidRDefault="00FA130B" w:rsidP="00FA130B">
            <w:pPr>
              <w:autoSpaceDE w:val="0"/>
              <w:autoSpaceDN w:val="0"/>
              <w:rPr>
                <w:sz w:val="23"/>
                <w:szCs w:val="23"/>
              </w:rPr>
            </w:pPr>
            <w:r w:rsidRPr="002C7D7E">
              <w:rPr>
                <w:sz w:val="23"/>
                <w:szCs w:val="23"/>
              </w:rPr>
              <w:t>Казначейский счет 03214643000000017300</w:t>
            </w:r>
          </w:p>
          <w:p w14:paraId="0E6F6E8F" w14:textId="77777777" w:rsidR="00FA130B" w:rsidRPr="002C7D7E" w:rsidRDefault="00FA130B" w:rsidP="00FA130B">
            <w:pPr>
              <w:autoSpaceDE w:val="0"/>
              <w:autoSpaceDN w:val="0"/>
              <w:rPr>
                <w:sz w:val="23"/>
                <w:szCs w:val="23"/>
              </w:rPr>
            </w:pPr>
            <w:r w:rsidRPr="002C7D7E">
              <w:rPr>
                <w:sz w:val="23"/>
                <w:szCs w:val="23"/>
              </w:rPr>
              <w:t xml:space="preserve">Лицевой счет: 20736У64490 </w:t>
            </w:r>
          </w:p>
          <w:p w14:paraId="63F11AB8" w14:textId="77777777" w:rsidR="00FA130B" w:rsidRPr="002C7D7E" w:rsidRDefault="00FA130B" w:rsidP="00FA130B">
            <w:pPr>
              <w:autoSpaceDE w:val="0"/>
              <w:autoSpaceDN w:val="0"/>
              <w:rPr>
                <w:sz w:val="23"/>
                <w:szCs w:val="23"/>
              </w:rPr>
            </w:pPr>
            <w:r w:rsidRPr="002C7D7E">
              <w:rPr>
                <w:sz w:val="23"/>
                <w:szCs w:val="23"/>
              </w:rPr>
              <w:t>УФК по г. Москве (Всероссийский государственный университет кинематографии имени С. А. Герасимова)</w:t>
            </w:r>
          </w:p>
          <w:p w14:paraId="339AFC95" w14:textId="77777777" w:rsidR="00FA130B" w:rsidRPr="002C7D7E" w:rsidRDefault="00FA130B" w:rsidP="00FA130B">
            <w:pPr>
              <w:autoSpaceDE w:val="0"/>
              <w:autoSpaceDN w:val="0"/>
              <w:rPr>
                <w:sz w:val="23"/>
                <w:szCs w:val="23"/>
              </w:rPr>
            </w:pPr>
            <w:r w:rsidRPr="002C7D7E">
              <w:rPr>
                <w:sz w:val="23"/>
                <w:szCs w:val="23"/>
              </w:rPr>
              <w:t>Учетный номер У6449</w:t>
            </w:r>
          </w:p>
          <w:p w14:paraId="5BD89DA5" w14:textId="77777777" w:rsidR="00FA130B" w:rsidRPr="002C7D7E" w:rsidRDefault="00FA130B" w:rsidP="00FA130B">
            <w:pPr>
              <w:autoSpaceDE w:val="0"/>
              <w:autoSpaceDN w:val="0"/>
              <w:rPr>
                <w:sz w:val="23"/>
                <w:szCs w:val="23"/>
              </w:rPr>
            </w:pPr>
            <w:r w:rsidRPr="002C7D7E">
              <w:rPr>
                <w:sz w:val="23"/>
                <w:szCs w:val="23"/>
              </w:rPr>
              <w:t xml:space="preserve">Наименование банка: ОКЦ № 1 ГУ Банка России по ЦФО//УФК ПО </w:t>
            </w:r>
            <w:proofErr w:type="spellStart"/>
            <w:r w:rsidRPr="002C7D7E">
              <w:rPr>
                <w:sz w:val="23"/>
                <w:szCs w:val="23"/>
              </w:rPr>
              <w:t>г.МОСКВЕ</w:t>
            </w:r>
            <w:proofErr w:type="spellEnd"/>
            <w:r w:rsidRPr="002C7D7E">
              <w:rPr>
                <w:sz w:val="23"/>
                <w:szCs w:val="23"/>
              </w:rPr>
              <w:t xml:space="preserve"> </w:t>
            </w:r>
            <w:proofErr w:type="spellStart"/>
            <w:r w:rsidRPr="002C7D7E">
              <w:rPr>
                <w:sz w:val="23"/>
                <w:szCs w:val="23"/>
              </w:rPr>
              <w:t>г.Москва</w:t>
            </w:r>
            <w:proofErr w:type="spellEnd"/>
          </w:p>
          <w:p w14:paraId="2024A1A7" w14:textId="77777777" w:rsidR="00FA130B" w:rsidRPr="002C7D7E" w:rsidRDefault="00FA130B" w:rsidP="00FA130B">
            <w:pPr>
              <w:autoSpaceDE w:val="0"/>
              <w:autoSpaceDN w:val="0"/>
              <w:rPr>
                <w:sz w:val="23"/>
                <w:szCs w:val="23"/>
              </w:rPr>
            </w:pPr>
            <w:r w:rsidRPr="002C7D7E">
              <w:rPr>
                <w:sz w:val="23"/>
                <w:szCs w:val="23"/>
              </w:rPr>
              <w:t xml:space="preserve">Единый </w:t>
            </w:r>
            <w:proofErr w:type="spellStart"/>
            <w:r w:rsidRPr="002C7D7E">
              <w:rPr>
                <w:sz w:val="23"/>
                <w:szCs w:val="23"/>
              </w:rPr>
              <w:t>казн</w:t>
            </w:r>
            <w:proofErr w:type="spellEnd"/>
            <w:r w:rsidRPr="002C7D7E">
              <w:rPr>
                <w:sz w:val="23"/>
                <w:szCs w:val="23"/>
              </w:rPr>
              <w:t>. счет: 40102810545370000003</w:t>
            </w:r>
          </w:p>
          <w:p w14:paraId="385A4DEC" w14:textId="77777777" w:rsidR="00FA130B" w:rsidRPr="002C7D7E" w:rsidRDefault="00FA130B" w:rsidP="00FA130B">
            <w:pPr>
              <w:autoSpaceDE w:val="0"/>
              <w:autoSpaceDN w:val="0"/>
              <w:rPr>
                <w:sz w:val="23"/>
                <w:szCs w:val="23"/>
              </w:rPr>
            </w:pPr>
            <w:r w:rsidRPr="002C7D7E">
              <w:rPr>
                <w:sz w:val="23"/>
                <w:szCs w:val="23"/>
              </w:rPr>
              <w:t>БИК 004525988</w:t>
            </w:r>
          </w:p>
          <w:p w14:paraId="0098E8B1" w14:textId="77777777" w:rsidR="00FA130B" w:rsidRPr="002C7D7E" w:rsidRDefault="00FA130B" w:rsidP="00FA130B">
            <w:pPr>
              <w:autoSpaceDE w:val="0"/>
              <w:autoSpaceDN w:val="0"/>
              <w:rPr>
                <w:sz w:val="23"/>
                <w:szCs w:val="23"/>
              </w:rPr>
            </w:pPr>
          </w:p>
          <w:p w14:paraId="68854C79" w14:textId="77777777" w:rsidR="00FA130B" w:rsidRPr="00026CB3" w:rsidRDefault="00FA130B" w:rsidP="00FA130B">
            <w:pPr>
              <w:autoSpaceDE w:val="0"/>
              <w:autoSpaceDN w:val="0"/>
              <w:adjustRightInd w:val="0"/>
              <w:rPr>
                <w:sz w:val="23"/>
                <w:szCs w:val="23"/>
              </w:rPr>
            </w:pPr>
            <w:r w:rsidRPr="00FA130B">
              <w:rPr>
                <w:sz w:val="23"/>
                <w:szCs w:val="23"/>
              </w:rPr>
              <w:t>Тел</w:t>
            </w:r>
            <w:r w:rsidRPr="00026CB3">
              <w:rPr>
                <w:sz w:val="23"/>
                <w:szCs w:val="23"/>
              </w:rPr>
              <w:t>. 8 (499) 181-13-14</w:t>
            </w:r>
          </w:p>
          <w:p w14:paraId="5CD3B82A" w14:textId="77777777" w:rsidR="00FA130B" w:rsidRPr="00FA130B" w:rsidRDefault="00FA130B" w:rsidP="00FA130B">
            <w:pPr>
              <w:autoSpaceDE w:val="0"/>
              <w:autoSpaceDN w:val="0"/>
              <w:adjustRightInd w:val="0"/>
              <w:rPr>
                <w:sz w:val="23"/>
                <w:szCs w:val="23"/>
                <w:lang w:val="en-US"/>
              </w:rPr>
            </w:pPr>
            <w:r w:rsidRPr="00FA130B">
              <w:rPr>
                <w:sz w:val="23"/>
                <w:szCs w:val="23"/>
                <w:lang w:val="en-US"/>
              </w:rPr>
              <w:t xml:space="preserve">Email: </w:t>
            </w:r>
            <w:hyperlink r:id="rId9" w:history="1">
              <w:r w:rsidRPr="002C7D7E">
                <w:rPr>
                  <w:color w:val="000080"/>
                  <w:sz w:val="23"/>
                  <w:szCs w:val="23"/>
                  <w:u w:val="single"/>
                  <w:lang w:val="en-US"/>
                </w:rPr>
                <w:t>mail@vgik.ru</w:t>
              </w:r>
            </w:hyperlink>
          </w:p>
          <w:p w14:paraId="414D06EA" w14:textId="77777777" w:rsidR="00FA130B" w:rsidRPr="002C7D7E" w:rsidRDefault="00FA130B" w:rsidP="00FA130B">
            <w:pPr>
              <w:autoSpaceDE w:val="0"/>
              <w:autoSpaceDN w:val="0"/>
              <w:adjustRightInd w:val="0"/>
              <w:rPr>
                <w:color w:val="000080"/>
                <w:sz w:val="23"/>
                <w:szCs w:val="23"/>
                <w:u w:val="single"/>
                <w:lang w:val="en-US"/>
              </w:rPr>
            </w:pPr>
          </w:p>
          <w:p w14:paraId="430F08D0" w14:textId="77777777" w:rsidR="00FA130B" w:rsidRPr="00FA130B" w:rsidRDefault="00FA130B" w:rsidP="00FA130B">
            <w:pPr>
              <w:autoSpaceDE w:val="0"/>
              <w:autoSpaceDN w:val="0"/>
              <w:adjustRightInd w:val="0"/>
              <w:rPr>
                <w:sz w:val="23"/>
                <w:szCs w:val="23"/>
                <w:lang w:val="en-US"/>
              </w:rPr>
            </w:pPr>
            <w:r w:rsidRPr="00FA130B">
              <w:rPr>
                <w:sz w:val="23"/>
                <w:szCs w:val="23"/>
              </w:rPr>
              <w:t>Ответственный</w:t>
            </w:r>
            <w:r w:rsidRPr="00FA130B">
              <w:rPr>
                <w:sz w:val="23"/>
                <w:szCs w:val="23"/>
                <w:lang w:val="en-US"/>
              </w:rPr>
              <w:t>:</w:t>
            </w:r>
          </w:p>
          <w:p w14:paraId="3A11BFA7" w14:textId="2340B25B" w:rsidR="00FA130B" w:rsidRPr="00FA130B" w:rsidRDefault="00FA130B" w:rsidP="00FA130B">
            <w:pPr>
              <w:autoSpaceDE w:val="0"/>
              <w:autoSpaceDN w:val="0"/>
              <w:adjustRightInd w:val="0"/>
              <w:rPr>
                <w:sz w:val="23"/>
                <w:szCs w:val="23"/>
              </w:rPr>
            </w:pPr>
            <w:r w:rsidRPr="002C7D7E">
              <w:rPr>
                <w:sz w:val="23"/>
                <w:szCs w:val="23"/>
              </w:rPr>
              <w:t>Старший техник</w:t>
            </w:r>
            <w:r w:rsidRPr="00FA130B">
              <w:rPr>
                <w:sz w:val="23"/>
                <w:szCs w:val="23"/>
              </w:rPr>
              <w:t>:</w:t>
            </w:r>
            <w:r w:rsidRPr="002C7D7E">
              <w:rPr>
                <w:sz w:val="23"/>
                <w:szCs w:val="23"/>
              </w:rPr>
              <w:t xml:space="preserve"> Морозов Сергей Викторович</w:t>
            </w:r>
          </w:p>
          <w:p w14:paraId="55F23472" w14:textId="1AAB2753" w:rsidR="00FA130B" w:rsidRPr="00026CB3" w:rsidRDefault="00FA130B" w:rsidP="00FA130B">
            <w:pPr>
              <w:autoSpaceDE w:val="0"/>
              <w:autoSpaceDN w:val="0"/>
              <w:adjustRightInd w:val="0"/>
              <w:rPr>
                <w:sz w:val="23"/>
                <w:szCs w:val="23"/>
              </w:rPr>
            </w:pPr>
            <w:r w:rsidRPr="00FA130B">
              <w:rPr>
                <w:sz w:val="23"/>
                <w:szCs w:val="23"/>
              </w:rPr>
              <w:t>Тел</w:t>
            </w:r>
            <w:r w:rsidRPr="00026CB3">
              <w:rPr>
                <w:sz w:val="23"/>
                <w:szCs w:val="23"/>
              </w:rPr>
              <w:t>. 8 (499) 181-22-46</w:t>
            </w:r>
          </w:p>
          <w:p w14:paraId="00B05A23" w14:textId="10501DD6" w:rsidR="007957E2" w:rsidRPr="002C7D7E" w:rsidRDefault="00FA130B" w:rsidP="00FA130B">
            <w:pPr>
              <w:widowControl w:val="0"/>
              <w:tabs>
                <w:tab w:val="left" w:pos="5775"/>
              </w:tabs>
              <w:suppressAutoHyphens/>
              <w:rPr>
                <w:rFonts w:eastAsia="Batang"/>
                <w:kern w:val="1"/>
                <w:sz w:val="23"/>
                <w:szCs w:val="23"/>
                <w:lang w:val="en-US" w:eastAsia="ko-KR"/>
              </w:rPr>
            </w:pPr>
            <w:r w:rsidRPr="00FA130B">
              <w:rPr>
                <w:rFonts w:eastAsia="Arial Unicode MS"/>
                <w:kern w:val="1"/>
                <w:sz w:val="23"/>
                <w:szCs w:val="23"/>
                <w:lang w:val="en-US" w:eastAsia="ar-SA"/>
              </w:rPr>
              <w:t xml:space="preserve">Email: </w:t>
            </w:r>
            <w:r w:rsidRPr="002C7D7E">
              <w:rPr>
                <w:color w:val="000080"/>
                <w:sz w:val="23"/>
                <w:szCs w:val="23"/>
                <w:u w:val="single"/>
                <w:lang w:val="en-US"/>
              </w:rPr>
              <w:t>morozov.sv@vgik.ru</w:t>
            </w:r>
          </w:p>
        </w:tc>
        <w:tc>
          <w:tcPr>
            <w:tcW w:w="2500" w:type="pct"/>
          </w:tcPr>
          <w:p w14:paraId="395F5D37" w14:textId="21381CAA" w:rsidR="007957E2" w:rsidRPr="002C7D7E" w:rsidRDefault="007957E2" w:rsidP="007957E2">
            <w:pPr>
              <w:pStyle w:val="3"/>
              <w:keepNext w:val="0"/>
              <w:widowControl w:val="0"/>
              <w:rPr>
                <w:b w:val="0"/>
                <w:bCs w:val="0"/>
                <w:sz w:val="23"/>
                <w:szCs w:val="23"/>
                <w:lang w:val="en-US"/>
              </w:rPr>
            </w:pPr>
          </w:p>
        </w:tc>
      </w:tr>
      <w:tr w:rsidR="007957E2" w:rsidRPr="00154594" w14:paraId="5CBE0B55" w14:textId="77777777" w:rsidTr="007957E2">
        <w:trPr>
          <w:trHeight w:val="20"/>
        </w:trPr>
        <w:tc>
          <w:tcPr>
            <w:tcW w:w="2500" w:type="pct"/>
          </w:tcPr>
          <w:p w14:paraId="7D3CDFAB" w14:textId="77777777" w:rsidR="007957E2" w:rsidRPr="002C7D7E" w:rsidRDefault="007957E2" w:rsidP="007957E2">
            <w:pPr>
              <w:rPr>
                <w:sz w:val="23"/>
                <w:szCs w:val="23"/>
                <w:lang w:val="en-US"/>
              </w:rPr>
            </w:pPr>
          </w:p>
        </w:tc>
        <w:tc>
          <w:tcPr>
            <w:tcW w:w="2500" w:type="pct"/>
          </w:tcPr>
          <w:p w14:paraId="6E1FA328" w14:textId="087EA2EC" w:rsidR="007957E2" w:rsidRPr="002C7D7E" w:rsidRDefault="007957E2" w:rsidP="007957E2">
            <w:pPr>
              <w:rPr>
                <w:sz w:val="23"/>
                <w:szCs w:val="23"/>
                <w:lang w:val="en-US"/>
              </w:rPr>
            </w:pPr>
          </w:p>
        </w:tc>
      </w:tr>
      <w:tr w:rsidR="007957E2" w:rsidRPr="002C7D7E" w14:paraId="5D8FC96F" w14:textId="77777777" w:rsidTr="007957E2">
        <w:trPr>
          <w:trHeight w:val="20"/>
        </w:trPr>
        <w:tc>
          <w:tcPr>
            <w:tcW w:w="2500" w:type="pct"/>
          </w:tcPr>
          <w:p w14:paraId="7959F442" w14:textId="77777777" w:rsidR="007957E2" w:rsidRPr="002C7D7E" w:rsidRDefault="007957E2" w:rsidP="007957E2">
            <w:pPr>
              <w:widowControl w:val="0"/>
              <w:rPr>
                <w:sz w:val="23"/>
                <w:szCs w:val="23"/>
              </w:rPr>
            </w:pPr>
            <w:r w:rsidRPr="002C7D7E">
              <w:rPr>
                <w:sz w:val="23"/>
                <w:szCs w:val="23"/>
              </w:rPr>
              <w:t xml:space="preserve">Проректор </w:t>
            </w:r>
          </w:p>
          <w:p w14:paraId="0AFC8137" w14:textId="77777777" w:rsidR="007957E2" w:rsidRPr="002C7D7E" w:rsidRDefault="007957E2" w:rsidP="007957E2">
            <w:pPr>
              <w:widowControl w:val="0"/>
              <w:rPr>
                <w:sz w:val="23"/>
                <w:szCs w:val="23"/>
              </w:rPr>
            </w:pPr>
          </w:p>
          <w:p w14:paraId="13F5CA90" w14:textId="77777777" w:rsidR="007957E2" w:rsidRPr="002C7D7E" w:rsidRDefault="007957E2" w:rsidP="007957E2">
            <w:pPr>
              <w:widowControl w:val="0"/>
              <w:rPr>
                <w:sz w:val="23"/>
                <w:szCs w:val="23"/>
              </w:rPr>
            </w:pPr>
            <w:r w:rsidRPr="002C7D7E">
              <w:rPr>
                <w:sz w:val="23"/>
                <w:szCs w:val="23"/>
              </w:rPr>
              <w:t>________________</w:t>
            </w:r>
            <w:r w:rsidRPr="002C7D7E">
              <w:rPr>
                <w:b/>
                <w:bCs/>
                <w:sz w:val="23"/>
                <w:szCs w:val="23"/>
              </w:rPr>
              <w:t xml:space="preserve"> </w:t>
            </w:r>
            <w:r w:rsidRPr="002C7D7E">
              <w:rPr>
                <w:sz w:val="23"/>
                <w:szCs w:val="23"/>
              </w:rPr>
              <w:t xml:space="preserve">/ </w:t>
            </w:r>
            <w:r w:rsidRPr="002C7D7E">
              <w:rPr>
                <w:b/>
                <w:sz w:val="23"/>
                <w:szCs w:val="23"/>
              </w:rPr>
              <w:t>А. В. Наймушин</w:t>
            </w:r>
            <w:r w:rsidRPr="002C7D7E">
              <w:rPr>
                <w:sz w:val="23"/>
                <w:szCs w:val="23"/>
              </w:rPr>
              <w:t xml:space="preserve"> /</w:t>
            </w:r>
          </w:p>
          <w:p w14:paraId="5AF7A14B" w14:textId="3E346158" w:rsidR="007957E2" w:rsidRPr="002C7D7E" w:rsidRDefault="007957E2" w:rsidP="007957E2">
            <w:pPr>
              <w:pStyle w:val="3"/>
              <w:keepNext w:val="0"/>
              <w:widowControl w:val="0"/>
              <w:rPr>
                <w:b w:val="0"/>
                <w:bCs w:val="0"/>
                <w:sz w:val="23"/>
                <w:szCs w:val="23"/>
              </w:rPr>
            </w:pPr>
            <w:proofErr w:type="spellStart"/>
            <w:r w:rsidRPr="002C7D7E">
              <w:rPr>
                <w:iCs/>
                <w:sz w:val="23"/>
                <w:szCs w:val="23"/>
              </w:rPr>
              <w:t>м.п</w:t>
            </w:r>
            <w:proofErr w:type="spellEnd"/>
            <w:r w:rsidRPr="002C7D7E">
              <w:rPr>
                <w:iCs/>
                <w:sz w:val="23"/>
                <w:szCs w:val="23"/>
              </w:rPr>
              <w:t>.</w:t>
            </w:r>
          </w:p>
        </w:tc>
        <w:tc>
          <w:tcPr>
            <w:tcW w:w="2500" w:type="pct"/>
          </w:tcPr>
          <w:p w14:paraId="6F17D6AD" w14:textId="235DA7B5" w:rsidR="007957E2" w:rsidRPr="002C7D7E" w:rsidRDefault="007957E2" w:rsidP="007957E2">
            <w:pPr>
              <w:pStyle w:val="3"/>
              <w:keepNext w:val="0"/>
              <w:widowControl w:val="0"/>
              <w:rPr>
                <w:b w:val="0"/>
                <w:bCs w:val="0"/>
                <w:sz w:val="23"/>
                <w:szCs w:val="23"/>
              </w:rPr>
            </w:pPr>
          </w:p>
        </w:tc>
      </w:tr>
    </w:tbl>
    <w:p w14:paraId="7C1C8C74" w14:textId="77777777" w:rsidR="002C7D7E" w:rsidRPr="002C7D7E" w:rsidRDefault="002C7D7E" w:rsidP="00C303EF">
      <w:pPr>
        <w:widowControl w:val="0"/>
        <w:jc w:val="right"/>
        <w:rPr>
          <w:sz w:val="23"/>
          <w:szCs w:val="23"/>
        </w:rPr>
      </w:pPr>
      <w:r w:rsidRPr="002C7D7E">
        <w:rPr>
          <w:sz w:val="23"/>
          <w:szCs w:val="23"/>
        </w:rPr>
        <w:br w:type="page"/>
      </w:r>
    </w:p>
    <w:p w14:paraId="0BB76935" w14:textId="5C3F1BDB" w:rsidR="00741D3C" w:rsidRPr="002C7D7E" w:rsidRDefault="00F74F1C" w:rsidP="00C303EF">
      <w:pPr>
        <w:widowControl w:val="0"/>
        <w:jc w:val="right"/>
        <w:rPr>
          <w:sz w:val="23"/>
          <w:szCs w:val="23"/>
        </w:rPr>
      </w:pPr>
      <w:r w:rsidRPr="002C7D7E">
        <w:rPr>
          <w:sz w:val="23"/>
          <w:szCs w:val="23"/>
        </w:rPr>
        <w:lastRenderedPageBreak/>
        <w:t xml:space="preserve">Приложение № </w:t>
      </w:r>
      <w:r w:rsidR="00741D3C" w:rsidRPr="002C7D7E">
        <w:rPr>
          <w:sz w:val="23"/>
          <w:szCs w:val="23"/>
        </w:rPr>
        <w:t>1</w:t>
      </w:r>
    </w:p>
    <w:p w14:paraId="164BC743" w14:textId="77777777" w:rsidR="00741D3C" w:rsidRPr="002C7D7E" w:rsidRDefault="00741D3C" w:rsidP="00C303EF">
      <w:pPr>
        <w:widowControl w:val="0"/>
        <w:jc w:val="right"/>
        <w:rPr>
          <w:sz w:val="23"/>
          <w:szCs w:val="23"/>
        </w:rPr>
      </w:pPr>
      <w:r w:rsidRPr="002C7D7E">
        <w:rPr>
          <w:sz w:val="23"/>
          <w:szCs w:val="23"/>
        </w:rPr>
        <w:t>к Контракту № ____________</w:t>
      </w:r>
    </w:p>
    <w:p w14:paraId="2BF98BDF" w14:textId="1718007C" w:rsidR="00741D3C" w:rsidRPr="002C7D7E" w:rsidRDefault="00741D3C" w:rsidP="00C303EF">
      <w:pPr>
        <w:widowControl w:val="0"/>
        <w:jc w:val="right"/>
        <w:rPr>
          <w:sz w:val="23"/>
          <w:szCs w:val="23"/>
        </w:rPr>
      </w:pPr>
      <w:r w:rsidRPr="002C7D7E">
        <w:rPr>
          <w:sz w:val="23"/>
          <w:szCs w:val="23"/>
        </w:rPr>
        <w:t>от «___» ____________ 202</w:t>
      </w:r>
      <w:r w:rsidR="00337903" w:rsidRPr="002C7D7E">
        <w:rPr>
          <w:sz w:val="23"/>
          <w:szCs w:val="23"/>
        </w:rPr>
        <w:t>6</w:t>
      </w:r>
      <w:r w:rsidRPr="002C7D7E">
        <w:rPr>
          <w:sz w:val="23"/>
          <w:szCs w:val="23"/>
        </w:rPr>
        <w:t>г.</w:t>
      </w:r>
    </w:p>
    <w:p w14:paraId="14827A31" w14:textId="77777777" w:rsidR="00741D3C" w:rsidRPr="002C7D7E" w:rsidRDefault="00741D3C" w:rsidP="00C303EF">
      <w:pPr>
        <w:widowControl w:val="0"/>
        <w:jc w:val="right"/>
        <w:rPr>
          <w:sz w:val="23"/>
          <w:szCs w:val="23"/>
        </w:rPr>
      </w:pPr>
    </w:p>
    <w:p w14:paraId="6C966B36" w14:textId="77777777" w:rsidR="00741D3C" w:rsidRPr="002C7D7E" w:rsidRDefault="00741D3C" w:rsidP="00C303EF">
      <w:pPr>
        <w:widowControl w:val="0"/>
        <w:jc w:val="right"/>
        <w:rPr>
          <w:sz w:val="23"/>
          <w:szCs w:val="23"/>
        </w:rPr>
      </w:pPr>
    </w:p>
    <w:p w14:paraId="0D42B6E3" w14:textId="77777777" w:rsidR="008D23B0" w:rsidRPr="002C7D7E" w:rsidRDefault="008D23B0" w:rsidP="008D23B0">
      <w:pPr>
        <w:widowControl w:val="0"/>
        <w:jc w:val="center"/>
        <w:rPr>
          <w:b/>
          <w:sz w:val="23"/>
          <w:szCs w:val="23"/>
        </w:rPr>
      </w:pPr>
      <w:r w:rsidRPr="002C7D7E">
        <w:rPr>
          <w:b/>
          <w:sz w:val="23"/>
          <w:szCs w:val="23"/>
        </w:rPr>
        <w:t xml:space="preserve">ТЕХНИЧЕСКОЕ ЗАДАНИЕ </w:t>
      </w:r>
    </w:p>
    <w:p w14:paraId="745C4A78" w14:textId="6611F812" w:rsidR="00337903" w:rsidRPr="002C7D7E" w:rsidRDefault="0032650C" w:rsidP="00337903">
      <w:pPr>
        <w:widowControl w:val="0"/>
        <w:jc w:val="center"/>
        <w:rPr>
          <w:sz w:val="23"/>
          <w:szCs w:val="23"/>
        </w:rPr>
      </w:pPr>
      <w:bookmarkStart w:id="1" w:name="_Hlk32325916"/>
      <w:r w:rsidRPr="002C7D7E">
        <w:rPr>
          <w:sz w:val="23"/>
          <w:szCs w:val="23"/>
        </w:rPr>
        <w:t xml:space="preserve">на </w:t>
      </w:r>
      <w:r>
        <w:rPr>
          <w:sz w:val="23"/>
          <w:szCs w:val="23"/>
        </w:rPr>
        <w:t>оказание услуг по внедрению подсистемы формирования и обмена информацией по заключенным приемной комиссией договорам между программами 1С: Университет ПРОФ и 1С: Деканат</w:t>
      </w:r>
      <w:r w:rsidR="00337903" w:rsidRPr="002C7D7E">
        <w:rPr>
          <w:sz w:val="23"/>
          <w:szCs w:val="23"/>
        </w:rPr>
        <w:t xml:space="preserve"> </w:t>
      </w:r>
    </w:p>
    <w:p w14:paraId="536EDA96" w14:textId="0ED74AC6" w:rsidR="008D23B0" w:rsidRPr="002C7D7E" w:rsidRDefault="008D23B0" w:rsidP="008D23B0">
      <w:pPr>
        <w:widowControl w:val="0"/>
        <w:jc w:val="center"/>
        <w:rPr>
          <w:b/>
          <w:sz w:val="23"/>
          <w:szCs w:val="23"/>
        </w:rPr>
      </w:pPr>
    </w:p>
    <w:bookmarkEnd w:id="1"/>
    <w:p w14:paraId="5EC48834" w14:textId="77777777" w:rsidR="008D23B0" w:rsidRPr="002C7D7E" w:rsidRDefault="008D23B0" w:rsidP="008D23B0">
      <w:pPr>
        <w:ind w:firstLine="709"/>
        <w:jc w:val="both"/>
        <w:rPr>
          <w:b/>
          <w:bCs/>
          <w:sz w:val="23"/>
          <w:szCs w:val="23"/>
        </w:rPr>
      </w:pPr>
    </w:p>
    <w:p w14:paraId="119E0267" w14:textId="77777777" w:rsidR="002D3971" w:rsidRDefault="002D3971" w:rsidP="002D3971">
      <w:pPr>
        <w:pStyle w:val="a7"/>
        <w:widowControl w:val="0"/>
        <w:ind w:firstLine="709"/>
        <w:jc w:val="both"/>
        <w:rPr>
          <w:b w:val="0"/>
          <w:sz w:val="23"/>
          <w:szCs w:val="23"/>
        </w:rPr>
      </w:pPr>
      <w:r>
        <w:rPr>
          <w:b w:val="0"/>
          <w:sz w:val="23"/>
          <w:szCs w:val="23"/>
        </w:rPr>
        <w:t xml:space="preserve">Предметом услуг, описанных в данном ТЗ, является сопровождение программного продукта </w:t>
      </w:r>
      <w:r w:rsidRPr="000402A4">
        <w:rPr>
          <w:b w:val="0"/>
          <w:sz w:val="23"/>
          <w:szCs w:val="23"/>
        </w:rPr>
        <w:t>1С: Университет ПРОФ</w:t>
      </w:r>
      <w:r>
        <w:rPr>
          <w:b w:val="0"/>
          <w:sz w:val="23"/>
          <w:szCs w:val="23"/>
        </w:rPr>
        <w:t xml:space="preserve"> на платформе 1С Предприятие 8, в следующем составе: (а) подсистема предоставление услуг по </w:t>
      </w:r>
      <w:r w:rsidRPr="000402A4">
        <w:rPr>
          <w:b w:val="0"/>
          <w:sz w:val="23"/>
          <w:szCs w:val="23"/>
        </w:rPr>
        <w:t>формировани</w:t>
      </w:r>
      <w:r>
        <w:rPr>
          <w:b w:val="0"/>
          <w:sz w:val="23"/>
          <w:szCs w:val="23"/>
        </w:rPr>
        <w:t xml:space="preserve">ю и подписанию договоров в </w:t>
      </w:r>
      <w:r w:rsidRPr="000402A4">
        <w:rPr>
          <w:b w:val="0"/>
          <w:sz w:val="23"/>
          <w:szCs w:val="23"/>
        </w:rPr>
        <w:t>1С: Университет ПРОФ; (</w:t>
      </w:r>
      <w:r>
        <w:rPr>
          <w:b w:val="0"/>
          <w:sz w:val="23"/>
          <w:szCs w:val="23"/>
        </w:rPr>
        <w:t>б</w:t>
      </w:r>
      <w:r w:rsidRPr="000402A4">
        <w:rPr>
          <w:b w:val="0"/>
          <w:sz w:val="23"/>
          <w:szCs w:val="23"/>
        </w:rPr>
        <w:t xml:space="preserve">) </w:t>
      </w:r>
      <w:r>
        <w:rPr>
          <w:b w:val="0"/>
          <w:sz w:val="23"/>
          <w:szCs w:val="23"/>
        </w:rPr>
        <w:t xml:space="preserve">подсистема </w:t>
      </w:r>
      <w:r w:rsidRPr="000402A4">
        <w:rPr>
          <w:b w:val="0"/>
          <w:sz w:val="23"/>
          <w:szCs w:val="23"/>
        </w:rPr>
        <w:t>обмена информацией по заключенным договорам</w:t>
      </w:r>
      <w:r>
        <w:rPr>
          <w:b w:val="0"/>
          <w:sz w:val="23"/>
          <w:szCs w:val="23"/>
        </w:rPr>
        <w:t xml:space="preserve"> с </w:t>
      </w:r>
      <w:r w:rsidRPr="000402A4">
        <w:rPr>
          <w:b w:val="0"/>
          <w:sz w:val="23"/>
          <w:szCs w:val="23"/>
        </w:rPr>
        <w:t xml:space="preserve">1С: </w:t>
      </w:r>
      <w:r>
        <w:rPr>
          <w:b w:val="0"/>
          <w:sz w:val="23"/>
          <w:szCs w:val="23"/>
        </w:rPr>
        <w:t xml:space="preserve">Деканат; </w:t>
      </w:r>
      <w:r w:rsidRPr="000402A4">
        <w:rPr>
          <w:b w:val="0"/>
          <w:sz w:val="23"/>
          <w:szCs w:val="23"/>
        </w:rPr>
        <w:t>(</w:t>
      </w:r>
      <w:r>
        <w:rPr>
          <w:b w:val="0"/>
          <w:sz w:val="23"/>
          <w:szCs w:val="23"/>
        </w:rPr>
        <w:t>в</w:t>
      </w:r>
      <w:r w:rsidRPr="000402A4">
        <w:rPr>
          <w:b w:val="0"/>
          <w:sz w:val="23"/>
          <w:szCs w:val="23"/>
        </w:rPr>
        <w:t>)</w:t>
      </w:r>
      <w:r>
        <w:rPr>
          <w:b w:val="0"/>
          <w:sz w:val="23"/>
          <w:szCs w:val="23"/>
        </w:rPr>
        <w:t xml:space="preserve"> подсистема получения</w:t>
      </w:r>
      <w:r w:rsidRPr="000402A4">
        <w:rPr>
          <w:b w:val="0"/>
          <w:sz w:val="23"/>
          <w:szCs w:val="23"/>
        </w:rPr>
        <w:t xml:space="preserve"> </w:t>
      </w:r>
      <w:r>
        <w:rPr>
          <w:b w:val="0"/>
          <w:sz w:val="23"/>
          <w:szCs w:val="23"/>
        </w:rPr>
        <w:t>информации</w:t>
      </w:r>
      <w:r w:rsidRPr="000402A4">
        <w:rPr>
          <w:b w:val="0"/>
          <w:sz w:val="23"/>
          <w:szCs w:val="23"/>
        </w:rPr>
        <w:t xml:space="preserve"> по оплаченным договорам </w:t>
      </w:r>
      <w:r>
        <w:rPr>
          <w:b w:val="0"/>
          <w:sz w:val="23"/>
          <w:szCs w:val="23"/>
        </w:rPr>
        <w:t>в «1С: Университет ПРОФ».</w:t>
      </w:r>
    </w:p>
    <w:p w14:paraId="75CEF4A5" w14:textId="7102CDE7" w:rsidR="002D3971" w:rsidRDefault="002D3971" w:rsidP="002D3971">
      <w:pPr>
        <w:widowControl w:val="0"/>
        <w:ind w:firstLine="709"/>
        <w:jc w:val="both"/>
        <w:rPr>
          <w:rFonts w:eastAsia="Calibri"/>
          <w:bCs/>
          <w:sz w:val="23"/>
          <w:szCs w:val="23"/>
          <w:lang w:eastAsia="en-US"/>
        </w:rPr>
      </w:pPr>
      <w:r>
        <w:rPr>
          <w:sz w:val="23"/>
          <w:szCs w:val="23"/>
        </w:rPr>
        <w:t>Все работы по подготовке к внедрению подсистемы Исполнитель выполняет на собственном компьютерном оборудовании, за исключением предоставляемого Заказчиком виртуального сервера «1С: Предприятие 8.3» и Системы управления базой данных «СУБД».</w:t>
      </w:r>
    </w:p>
    <w:p w14:paraId="1F8C45DF" w14:textId="77777777" w:rsidR="002D3971" w:rsidRDefault="002D3971" w:rsidP="002D3971">
      <w:pPr>
        <w:widowControl w:val="0"/>
        <w:ind w:firstLine="709"/>
        <w:jc w:val="both"/>
        <w:rPr>
          <w:rFonts w:eastAsia="Calibri"/>
          <w:sz w:val="23"/>
          <w:szCs w:val="23"/>
          <w:lang w:eastAsia="en-US"/>
        </w:rPr>
      </w:pPr>
      <w:r>
        <w:rPr>
          <w:rFonts w:eastAsia="Calibri"/>
          <w:sz w:val="23"/>
          <w:szCs w:val="23"/>
          <w:lang w:eastAsia="en-US"/>
        </w:rPr>
        <w:t xml:space="preserve">В рамках услуг по внедрению подсистемы программного продукта 1С: Университет ПРОФ Исполнителю необходимо выполнить следующее: </w:t>
      </w:r>
    </w:p>
    <w:p w14:paraId="63612D17" w14:textId="77777777" w:rsidR="002D3971" w:rsidRPr="00B27848" w:rsidRDefault="002D3971" w:rsidP="002D3971">
      <w:pPr>
        <w:widowControl w:val="0"/>
        <w:ind w:firstLine="709"/>
        <w:jc w:val="both"/>
        <w:rPr>
          <w:rFonts w:eastAsia="Calibri"/>
          <w:sz w:val="23"/>
          <w:szCs w:val="23"/>
          <w:lang w:eastAsia="en-US"/>
        </w:rPr>
      </w:pPr>
      <w:r>
        <w:rPr>
          <w:rFonts w:eastAsia="Calibri"/>
          <w:sz w:val="23"/>
          <w:szCs w:val="23"/>
          <w:lang w:eastAsia="en-US"/>
        </w:rPr>
        <w:t xml:space="preserve">1. Разработать в тиражном решении </w:t>
      </w:r>
      <w:r w:rsidRPr="00B27848">
        <w:rPr>
          <w:sz w:val="23"/>
          <w:szCs w:val="23"/>
        </w:rPr>
        <w:t xml:space="preserve">1С: Университет ПРОФ возможность получения экранных форм договора университета и шаблона квитанции с </w:t>
      </w:r>
      <w:r w:rsidRPr="00B27848">
        <w:rPr>
          <w:sz w:val="23"/>
          <w:szCs w:val="23"/>
          <w:lang w:val="en-US"/>
        </w:rPr>
        <w:t>QR</w:t>
      </w:r>
      <w:r w:rsidRPr="00B27848">
        <w:rPr>
          <w:sz w:val="23"/>
          <w:szCs w:val="23"/>
        </w:rPr>
        <w:t xml:space="preserve"> кодом</w:t>
      </w:r>
      <w:r>
        <w:rPr>
          <w:sz w:val="23"/>
          <w:szCs w:val="23"/>
        </w:rPr>
        <w:t xml:space="preserve"> по предоставленному формату</w:t>
      </w:r>
      <w:r w:rsidRPr="00B27848">
        <w:rPr>
          <w:sz w:val="23"/>
          <w:szCs w:val="23"/>
        </w:rPr>
        <w:t>, с возможностью вывода этих документов на печать.</w:t>
      </w:r>
    </w:p>
    <w:p w14:paraId="220BA439" w14:textId="77777777" w:rsidR="002D3971" w:rsidRDefault="002D3971" w:rsidP="002D3971">
      <w:pPr>
        <w:widowControl w:val="0"/>
        <w:ind w:firstLine="709"/>
        <w:jc w:val="both"/>
        <w:rPr>
          <w:rFonts w:eastAsia="Calibri"/>
          <w:sz w:val="23"/>
          <w:szCs w:val="23"/>
          <w:lang w:eastAsia="en-US"/>
        </w:rPr>
      </w:pPr>
      <w:r>
        <w:rPr>
          <w:rFonts w:eastAsia="Calibri"/>
          <w:sz w:val="23"/>
          <w:szCs w:val="23"/>
          <w:lang w:eastAsia="en-US"/>
        </w:rPr>
        <w:t xml:space="preserve">2. Разработать в базе </w:t>
      </w:r>
      <w:r w:rsidRPr="00B27848">
        <w:rPr>
          <w:sz w:val="23"/>
          <w:szCs w:val="23"/>
        </w:rPr>
        <w:t>1С: Университет ПРОФ</w:t>
      </w:r>
      <w:r>
        <w:rPr>
          <w:sz w:val="23"/>
          <w:szCs w:val="23"/>
        </w:rPr>
        <w:t xml:space="preserve"> обработку для подписания договоров, в том числе пакетную обработку подписания договоров.</w:t>
      </w:r>
    </w:p>
    <w:p w14:paraId="33A7E285" w14:textId="538738A1" w:rsidR="002D3971" w:rsidRDefault="002D3971" w:rsidP="002D3971">
      <w:pPr>
        <w:widowControl w:val="0"/>
        <w:ind w:firstLine="709"/>
        <w:jc w:val="both"/>
        <w:rPr>
          <w:rFonts w:eastAsia="Calibri"/>
          <w:sz w:val="23"/>
          <w:szCs w:val="23"/>
          <w:lang w:eastAsia="en-US"/>
        </w:rPr>
      </w:pPr>
      <w:r>
        <w:rPr>
          <w:rFonts w:eastAsia="Calibri"/>
          <w:sz w:val="23"/>
          <w:szCs w:val="23"/>
          <w:lang w:eastAsia="en-US"/>
        </w:rPr>
        <w:t xml:space="preserve">3. Создать в базе </w:t>
      </w:r>
      <w:r w:rsidRPr="00B27848">
        <w:rPr>
          <w:sz w:val="23"/>
          <w:szCs w:val="23"/>
        </w:rPr>
        <w:t>1С: Университет ПРОФ</w:t>
      </w:r>
      <w:r>
        <w:rPr>
          <w:sz w:val="23"/>
          <w:szCs w:val="23"/>
        </w:rPr>
        <w:t xml:space="preserve"> обработчик реестра платежей Сбербанка,</w:t>
      </w:r>
      <w:r w:rsidR="00E72FE0">
        <w:rPr>
          <w:sz w:val="23"/>
          <w:szCs w:val="23"/>
        </w:rPr>
        <w:t xml:space="preserve"> </w:t>
      </w:r>
      <w:r>
        <w:rPr>
          <w:sz w:val="23"/>
          <w:szCs w:val="23"/>
        </w:rPr>
        <w:t>кассы организации, предусмотрев заполнение полей в договоре – «сумма оплаты», «Дата оплаты»</w:t>
      </w:r>
      <w:r>
        <w:rPr>
          <w:rFonts w:eastAsia="Calibri"/>
          <w:sz w:val="23"/>
          <w:szCs w:val="23"/>
          <w:lang w:eastAsia="en-US"/>
        </w:rPr>
        <w:t>.</w:t>
      </w:r>
    </w:p>
    <w:p w14:paraId="4AA9CA8D" w14:textId="77777777" w:rsidR="002D3971" w:rsidRDefault="002D3971" w:rsidP="002D3971">
      <w:pPr>
        <w:widowControl w:val="0"/>
        <w:ind w:firstLine="709"/>
        <w:jc w:val="both"/>
        <w:rPr>
          <w:sz w:val="24"/>
          <w:szCs w:val="24"/>
        </w:rPr>
      </w:pPr>
      <w:r>
        <w:rPr>
          <w:rFonts w:eastAsia="Calibri"/>
          <w:sz w:val="23"/>
          <w:szCs w:val="23"/>
          <w:lang w:eastAsia="en-US"/>
        </w:rPr>
        <w:t xml:space="preserve">4. </w:t>
      </w:r>
      <w:r w:rsidRPr="00A93841">
        <w:rPr>
          <w:rFonts w:eastAsia="Calibri"/>
          <w:sz w:val="24"/>
          <w:szCs w:val="24"/>
          <w:lang w:eastAsia="en-US"/>
        </w:rPr>
        <w:t xml:space="preserve">Разработать в базе </w:t>
      </w:r>
      <w:r w:rsidRPr="00A93841">
        <w:rPr>
          <w:sz w:val="24"/>
          <w:szCs w:val="24"/>
        </w:rPr>
        <w:t xml:space="preserve">1С: Университет ПРОФ обработку выгрузки договоров на стороне 1С: Университет ПРОФ для загрузки, по согласованному формату </w:t>
      </w:r>
      <w:r w:rsidRPr="00EF19EA">
        <w:rPr>
          <w:sz w:val="24"/>
          <w:szCs w:val="24"/>
        </w:rPr>
        <w:t xml:space="preserve">обработчиком </w:t>
      </w:r>
      <w:r>
        <w:rPr>
          <w:sz w:val="24"/>
          <w:szCs w:val="24"/>
        </w:rPr>
        <w:t xml:space="preserve">(ООО </w:t>
      </w:r>
      <w:proofErr w:type="spellStart"/>
      <w:r>
        <w:rPr>
          <w:sz w:val="24"/>
          <w:szCs w:val="24"/>
        </w:rPr>
        <w:t>Комкон</w:t>
      </w:r>
      <w:proofErr w:type="spellEnd"/>
      <w:r>
        <w:rPr>
          <w:sz w:val="24"/>
          <w:szCs w:val="24"/>
        </w:rPr>
        <w:t>) в</w:t>
      </w:r>
      <w:r w:rsidRPr="00A93841">
        <w:rPr>
          <w:sz w:val="24"/>
          <w:szCs w:val="24"/>
        </w:rPr>
        <w:t xml:space="preserve"> базу 1С: Деканат. </w:t>
      </w:r>
    </w:p>
    <w:p w14:paraId="6ECC72F0" w14:textId="77777777" w:rsidR="002D3971" w:rsidRDefault="002D3971" w:rsidP="002D3971">
      <w:pPr>
        <w:widowControl w:val="0"/>
        <w:ind w:firstLine="709"/>
        <w:jc w:val="both"/>
        <w:rPr>
          <w:sz w:val="24"/>
          <w:szCs w:val="24"/>
        </w:rPr>
      </w:pPr>
      <w:r>
        <w:rPr>
          <w:sz w:val="24"/>
          <w:szCs w:val="24"/>
        </w:rPr>
        <w:t>Используя подсистемы необходимо</w:t>
      </w:r>
      <w:r w:rsidRPr="00A93841">
        <w:rPr>
          <w:sz w:val="24"/>
          <w:szCs w:val="24"/>
        </w:rPr>
        <w:t xml:space="preserve"> реши</w:t>
      </w:r>
      <w:r>
        <w:rPr>
          <w:sz w:val="24"/>
          <w:szCs w:val="24"/>
        </w:rPr>
        <w:t>ть</w:t>
      </w:r>
      <w:r w:rsidRPr="00A93841">
        <w:rPr>
          <w:sz w:val="24"/>
          <w:szCs w:val="24"/>
        </w:rPr>
        <w:t xml:space="preserve"> задачу оперативно выгрузить сведени</w:t>
      </w:r>
      <w:r>
        <w:rPr>
          <w:sz w:val="24"/>
          <w:szCs w:val="24"/>
        </w:rPr>
        <w:t>й</w:t>
      </w:r>
      <w:r w:rsidRPr="00A93841">
        <w:rPr>
          <w:sz w:val="24"/>
          <w:szCs w:val="24"/>
        </w:rPr>
        <w:t xml:space="preserve"> из 1</w:t>
      </w:r>
      <w:proofErr w:type="gramStart"/>
      <w:r w:rsidRPr="00A93841">
        <w:rPr>
          <w:sz w:val="24"/>
          <w:szCs w:val="24"/>
        </w:rPr>
        <w:t>С:Университет</w:t>
      </w:r>
      <w:proofErr w:type="gramEnd"/>
      <w:r w:rsidRPr="00A93841">
        <w:rPr>
          <w:sz w:val="24"/>
          <w:szCs w:val="24"/>
        </w:rPr>
        <w:t xml:space="preserve"> ПРОФ в </w:t>
      </w:r>
      <w:r>
        <w:rPr>
          <w:sz w:val="24"/>
          <w:szCs w:val="24"/>
        </w:rPr>
        <w:t>1</w:t>
      </w:r>
      <w:r w:rsidRPr="00A93841">
        <w:rPr>
          <w:sz w:val="24"/>
          <w:szCs w:val="24"/>
        </w:rPr>
        <w:t xml:space="preserve">С Деканат по заключенным договорам для дальнейшего их учета в </w:t>
      </w:r>
      <w:r>
        <w:rPr>
          <w:sz w:val="24"/>
          <w:szCs w:val="24"/>
        </w:rPr>
        <w:t>1</w:t>
      </w:r>
      <w:r w:rsidRPr="00A93841">
        <w:rPr>
          <w:sz w:val="24"/>
          <w:szCs w:val="24"/>
        </w:rPr>
        <w:t>С Деканат. Данная выгрузка должна производиться сотрудником ПК сразу после формирования договор</w:t>
      </w:r>
      <w:r>
        <w:rPr>
          <w:sz w:val="24"/>
          <w:szCs w:val="24"/>
        </w:rPr>
        <w:t>о</w:t>
      </w:r>
      <w:r w:rsidRPr="00A93841">
        <w:rPr>
          <w:sz w:val="24"/>
          <w:szCs w:val="24"/>
        </w:rPr>
        <w:t>в в 1</w:t>
      </w:r>
      <w:proofErr w:type="gramStart"/>
      <w:r w:rsidRPr="00A93841">
        <w:rPr>
          <w:sz w:val="24"/>
          <w:szCs w:val="24"/>
        </w:rPr>
        <w:t>С:Университет</w:t>
      </w:r>
      <w:proofErr w:type="gramEnd"/>
      <w:r w:rsidRPr="00A93841">
        <w:rPr>
          <w:sz w:val="24"/>
          <w:szCs w:val="24"/>
        </w:rPr>
        <w:t xml:space="preserve"> ПРОФ. Формат файла должен предусматривать необходимые для АИС Деканат данные для загрузки договоров. Файл должен быть один. Загрузку договоров из этого файла в АИС Деканат делает ООО "</w:t>
      </w:r>
      <w:proofErr w:type="spellStart"/>
      <w:r w:rsidRPr="00A93841">
        <w:rPr>
          <w:sz w:val="24"/>
          <w:szCs w:val="24"/>
        </w:rPr>
        <w:t>Комкон</w:t>
      </w:r>
      <w:proofErr w:type="spellEnd"/>
      <w:r w:rsidRPr="00A93841">
        <w:rPr>
          <w:sz w:val="24"/>
          <w:szCs w:val="24"/>
        </w:rPr>
        <w:t xml:space="preserve"> ОКБ".</w:t>
      </w:r>
    </w:p>
    <w:p w14:paraId="74FA8FFD" w14:textId="6020C7DC" w:rsidR="008D23B0" w:rsidRPr="002C7D7E" w:rsidRDefault="002D3971" w:rsidP="002D3971">
      <w:pPr>
        <w:ind w:firstLine="709"/>
        <w:jc w:val="both"/>
        <w:rPr>
          <w:sz w:val="23"/>
          <w:szCs w:val="23"/>
        </w:rPr>
      </w:pPr>
      <w:r w:rsidRPr="009F0650">
        <w:rPr>
          <w:sz w:val="24"/>
          <w:szCs w:val="24"/>
        </w:rPr>
        <w:t xml:space="preserve">При желании абитуриента произвести оплату за платные образовательные услуги </w:t>
      </w:r>
      <w:r w:rsidRPr="009F0650">
        <w:rPr>
          <w:rStyle w:val="afd"/>
          <w:sz w:val="24"/>
          <w:szCs w:val="24"/>
        </w:rPr>
        <w:t>в кассе ВГИКа</w:t>
      </w:r>
      <w:r w:rsidRPr="009F0650">
        <w:rPr>
          <w:sz w:val="24"/>
          <w:szCs w:val="24"/>
        </w:rPr>
        <w:t>, формирование квитанции для оплаты платных образовательных услуг должно выполняться в АИС Деканат.</w:t>
      </w:r>
      <w:r>
        <w:rPr>
          <w:sz w:val="24"/>
          <w:szCs w:val="24"/>
        </w:rPr>
        <w:t xml:space="preserve"> </w:t>
      </w:r>
      <w:r w:rsidRPr="009F0650">
        <w:rPr>
          <w:sz w:val="24"/>
          <w:szCs w:val="24"/>
        </w:rPr>
        <w:t xml:space="preserve">При желании абитуриента произвести оплату за платные образовательные услуги с использованием системы быстрых платежей </w:t>
      </w:r>
      <w:r w:rsidRPr="00184474">
        <w:rPr>
          <w:rStyle w:val="afd"/>
          <w:sz w:val="24"/>
          <w:szCs w:val="24"/>
        </w:rPr>
        <w:t>по QR-коду</w:t>
      </w:r>
      <w:r w:rsidRPr="009F0650">
        <w:rPr>
          <w:sz w:val="24"/>
          <w:szCs w:val="24"/>
        </w:rPr>
        <w:t>, формирование квитанции для оплаты платных образовательных услуг должн</w:t>
      </w:r>
      <w:r>
        <w:rPr>
          <w:sz w:val="24"/>
          <w:szCs w:val="24"/>
        </w:rPr>
        <w:t>о выполняться в 1C: Университет</w:t>
      </w:r>
      <w:r w:rsidR="008D23B0" w:rsidRPr="002C7D7E">
        <w:rPr>
          <w:sz w:val="23"/>
          <w:szCs w:val="23"/>
        </w:rPr>
        <w:t>.</w:t>
      </w:r>
    </w:p>
    <w:p w14:paraId="65751670" w14:textId="77777777" w:rsidR="00741D3C" w:rsidRPr="002C7D7E" w:rsidRDefault="00741D3C" w:rsidP="00C303EF">
      <w:pPr>
        <w:widowControl w:val="0"/>
        <w:tabs>
          <w:tab w:val="left" w:pos="3805"/>
        </w:tabs>
        <w:rPr>
          <w:b/>
          <w:sz w:val="23"/>
          <w:szCs w:val="23"/>
        </w:rPr>
      </w:pPr>
    </w:p>
    <w:tbl>
      <w:tblPr>
        <w:tblW w:w="5000" w:type="pct"/>
        <w:tblLook w:val="01E0" w:firstRow="1" w:lastRow="1" w:firstColumn="1" w:lastColumn="1" w:noHBand="0" w:noVBand="0"/>
      </w:tblPr>
      <w:tblGrid>
        <w:gridCol w:w="5102"/>
        <w:gridCol w:w="5103"/>
      </w:tblGrid>
      <w:tr w:rsidR="00471BE3" w:rsidRPr="002C7D7E" w14:paraId="38965BC1" w14:textId="77777777" w:rsidTr="00B04E68">
        <w:trPr>
          <w:trHeight w:val="20"/>
        </w:trPr>
        <w:tc>
          <w:tcPr>
            <w:tcW w:w="2500" w:type="pct"/>
          </w:tcPr>
          <w:p w14:paraId="428169BF" w14:textId="77777777" w:rsidR="00471BE3" w:rsidRPr="002C7D7E" w:rsidRDefault="00471BE3" w:rsidP="00B04E68">
            <w:pPr>
              <w:pStyle w:val="3"/>
              <w:keepNext w:val="0"/>
              <w:widowControl w:val="0"/>
              <w:jc w:val="center"/>
              <w:rPr>
                <w:bCs w:val="0"/>
                <w:sz w:val="23"/>
                <w:szCs w:val="23"/>
              </w:rPr>
            </w:pPr>
            <w:r w:rsidRPr="002C7D7E">
              <w:rPr>
                <w:bCs w:val="0"/>
                <w:iCs/>
                <w:sz w:val="23"/>
                <w:szCs w:val="23"/>
              </w:rPr>
              <w:t>ЗАКАЗЧИК:</w:t>
            </w:r>
          </w:p>
        </w:tc>
        <w:tc>
          <w:tcPr>
            <w:tcW w:w="2500" w:type="pct"/>
          </w:tcPr>
          <w:p w14:paraId="79C29335" w14:textId="77777777" w:rsidR="00471BE3" w:rsidRPr="002C7D7E" w:rsidRDefault="00471BE3" w:rsidP="00B04E68">
            <w:pPr>
              <w:pStyle w:val="3"/>
              <w:keepNext w:val="0"/>
              <w:widowControl w:val="0"/>
              <w:jc w:val="center"/>
              <w:rPr>
                <w:bCs w:val="0"/>
                <w:sz w:val="23"/>
                <w:szCs w:val="23"/>
              </w:rPr>
            </w:pPr>
            <w:r w:rsidRPr="002C7D7E">
              <w:rPr>
                <w:bCs w:val="0"/>
                <w:sz w:val="23"/>
                <w:szCs w:val="23"/>
              </w:rPr>
              <w:t>ИСПОЛНИТЕЛЬ:</w:t>
            </w:r>
          </w:p>
        </w:tc>
      </w:tr>
      <w:tr w:rsidR="00471BE3" w:rsidRPr="002C7D7E" w14:paraId="38C0AD79" w14:textId="77777777" w:rsidTr="00B04E68">
        <w:trPr>
          <w:trHeight w:val="20"/>
        </w:trPr>
        <w:tc>
          <w:tcPr>
            <w:tcW w:w="2500" w:type="pct"/>
          </w:tcPr>
          <w:p w14:paraId="7B4ACC8F" w14:textId="77777777" w:rsidR="00471BE3" w:rsidRPr="002C7D7E" w:rsidRDefault="00471BE3" w:rsidP="00B04E68">
            <w:pPr>
              <w:pStyle w:val="20"/>
              <w:keepNext w:val="0"/>
              <w:widowControl w:val="0"/>
              <w:jc w:val="left"/>
              <w:rPr>
                <w:sz w:val="23"/>
                <w:szCs w:val="23"/>
              </w:rPr>
            </w:pPr>
            <w:r w:rsidRPr="002C7D7E">
              <w:rPr>
                <w:sz w:val="23"/>
                <w:szCs w:val="23"/>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14:paraId="7F9674CB" w14:textId="77777777" w:rsidR="00471BE3" w:rsidRPr="002C7D7E" w:rsidRDefault="00471BE3" w:rsidP="00B04E68">
            <w:pPr>
              <w:pStyle w:val="3"/>
              <w:keepNext w:val="0"/>
              <w:widowControl w:val="0"/>
              <w:rPr>
                <w:b w:val="0"/>
                <w:bCs w:val="0"/>
                <w:sz w:val="23"/>
                <w:szCs w:val="23"/>
              </w:rPr>
            </w:pPr>
          </w:p>
        </w:tc>
        <w:tc>
          <w:tcPr>
            <w:tcW w:w="2500" w:type="pct"/>
          </w:tcPr>
          <w:p w14:paraId="4A0B90D9" w14:textId="77777777" w:rsidR="00471BE3" w:rsidRPr="002C7D7E" w:rsidRDefault="00471BE3" w:rsidP="00B04E68">
            <w:pPr>
              <w:pStyle w:val="3"/>
              <w:keepNext w:val="0"/>
              <w:widowControl w:val="0"/>
              <w:rPr>
                <w:b w:val="0"/>
                <w:bCs w:val="0"/>
                <w:sz w:val="23"/>
                <w:szCs w:val="23"/>
              </w:rPr>
            </w:pPr>
          </w:p>
        </w:tc>
      </w:tr>
      <w:tr w:rsidR="00471BE3" w:rsidRPr="002C7D7E" w14:paraId="4D6601B7" w14:textId="77777777" w:rsidTr="00B04E68">
        <w:trPr>
          <w:trHeight w:val="20"/>
        </w:trPr>
        <w:tc>
          <w:tcPr>
            <w:tcW w:w="2500" w:type="pct"/>
          </w:tcPr>
          <w:p w14:paraId="52CBD039" w14:textId="77777777" w:rsidR="00471BE3" w:rsidRPr="002C7D7E" w:rsidRDefault="00471BE3" w:rsidP="00B04E68">
            <w:pPr>
              <w:rPr>
                <w:sz w:val="23"/>
                <w:szCs w:val="23"/>
              </w:rPr>
            </w:pPr>
          </w:p>
        </w:tc>
        <w:tc>
          <w:tcPr>
            <w:tcW w:w="2500" w:type="pct"/>
          </w:tcPr>
          <w:p w14:paraId="70000FAB" w14:textId="77777777" w:rsidR="00471BE3" w:rsidRPr="002C7D7E" w:rsidRDefault="00471BE3" w:rsidP="00B04E68">
            <w:pPr>
              <w:rPr>
                <w:sz w:val="23"/>
                <w:szCs w:val="23"/>
              </w:rPr>
            </w:pPr>
          </w:p>
        </w:tc>
      </w:tr>
      <w:tr w:rsidR="00471BE3" w:rsidRPr="002C7D7E" w14:paraId="5C90F70D" w14:textId="77777777" w:rsidTr="00B04E68">
        <w:trPr>
          <w:trHeight w:val="20"/>
        </w:trPr>
        <w:tc>
          <w:tcPr>
            <w:tcW w:w="2500" w:type="pct"/>
          </w:tcPr>
          <w:p w14:paraId="5D5CA737" w14:textId="77777777" w:rsidR="00471BE3" w:rsidRPr="002C7D7E" w:rsidRDefault="00471BE3" w:rsidP="00B04E68">
            <w:pPr>
              <w:widowControl w:val="0"/>
              <w:rPr>
                <w:sz w:val="23"/>
                <w:szCs w:val="23"/>
              </w:rPr>
            </w:pPr>
            <w:r w:rsidRPr="002C7D7E">
              <w:rPr>
                <w:sz w:val="23"/>
                <w:szCs w:val="23"/>
              </w:rPr>
              <w:t xml:space="preserve">Проректор </w:t>
            </w:r>
          </w:p>
          <w:p w14:paraId="4687CBBC" w14:textId="77777777" w:rsidR="00471BE3" w:rsidRPr="002C7D7E" w:rsidRDefault="00471BE3" w:rsidP="00B04E68">
            <w:pPr>
              <w:widowControl w:val="0"/>
              <w:rPr>
                <w:sz w:val="23"/>
                <w:szCs w:val="23"/>
              </w:rPr>
            </w:pPr>
          </w:p>
          <w:p w14:paraId="629FD492" w14:textId="77777777" w:rsidR="00471BE3" w:rsidRPr="002C7D7E" w:rsidRDefault="00471BE3" w:rsidP="00B04E68">
            <w:pPr>
              <w:widowControl w:val="0"/>
              <w:rPr>
                <w:sz w:val="23"/>
                <w:szCs w:val="23"/>
              </w:rPr>
            </w:pPr>
            <w:r w:rsidRPr="002C7D7E">
              <w:rPr>
                <w:sz w:val="23"/>
                <w:szCs w:val="23"/>
              </w:rPr>
              <w:t>________________</w:t>
            </w:r>
            <w:r w:rsidRPr="002C7D7E">
              <w:rPr>
                <w:b/>
                <w:bCs/>
                <w:sz w:val="23"/>
                <w:szCs w:val="23"/>
              </w:rPr>
              <w:t xml:space="preserve"> </w:t>
            </w:r>
            <w:r w:rsidRPr="002C7D7E">
              <w:rPr>
                <w:sz w:val="23"/>
                <w:szCs w:val="23"/>
              </w:rPr>
              <w:t xml:space="preserve">/ </w:t>
            </w:r>
            <w:r w:rsidRPr="002C7D7E">
              <w:rPr>
                <w:b/>
                <w:sz w:val="23"/>
                <w:szCs w:val="23"/>
              </w:rPr>
              <w:t>А. В. Наймушин</w:t>
            </w:r>
            <w:r w:rsidRPr="002C7D7E">
              <w:rPr>
                <w:sz w:val="23"/>
                <w:szCs w:val="23"/>
              </w:rPr>
              <w:t xml:space="preserve"> /</w:t>
            </w:r>
          </w:p>
          <w:p w14:paraId="28AAC6BF" w14:textId="77777777" w:rsidR="00471BE3" w:rsidRPr="002C7D7E" w:rsidRDefault="00471BE3" w:rsidP="00B04E68">
            <w:pPr>
              <w:pStyle w:val="3"/>
              <w:keepNext w:val="0"/>
              <w:widowControl w:val="0"/>
              <w:rPr>
                <w:b w:val="0"/>
                <w:bCs w:val="0"/>
                <w:sz w:val="23"/>
                <w:szCs w:val="23"/>
              </w:rPr>
            </w:pPr>
            <w:proofErr w:type="spellStart"/>
            <w:r w:rsidRPr="002C7D7E">
              <w:rPr>
                <w:iCs/>
                <w:sz w:val="23"/>
                <w:szCs w:val="23"/>
              </w:rPr>
              <w:t>м.п</w:t>
            </w:r>
            <w:proofErr w:type="spellEnd"/>
            <w:r w:rsidRPr="002C7D7E">
              <w:rPr>
                <w:iCs/>
                <w:sz w:val="23"/>
                <w:szCs w:val="23"/>
              </w:rPr>
              <w:t>.</w:t>
            </w:r>
          </w:p>
        </w:tc>
        <w:tc>
          <w:tcPr>
            <w:tcW w:w="2500" w:type="pct"/>
          </w:tcPr>
          <w:p w14:paraId="3A9761D5" w14:textId="77777777" w:rsidR="00471BE3" w:rsidRPr="002C7D7E" w:rsidRDefault="00471BE3" w:rsidP="00B04E68">
            <w:pPr>
              <w:pStyle w:val="3"/>
              <w:keepNext w:val="0"/>
              <w:widowControl w:val="0"/>
              <w:rPr>
                <w:b w:val="0"/>
                <w:bCs w:val="0"/>
                <w:sz w:val="23"/>
                <w:szCs w:val="23"/>
              </w:rPr>
            </w:pPr>
          </w:p>
        </w:tc>
      </w:tr>
    </w:tbl>
    <w:p w14:paraId="0D2B9D47" w14:textId="013B5EC0" w:rsidR="005F547A" w:rsidRPr="002C7D7E" w:rsidRDefault="00F74F1C" w:rsidP="00C303EF">
      <w:pPr>
        <w:widowControl w:val="0"/>
        <w:jc w:val="right"/>
        <w:rPr>
          <w:sz w:val="23"/>
          <w:szCs w:val="23"/>
        </w:rPr>
      </w:pPr>
      <w:r w:rsidRPr="002C7D7E">
        <w:rPr>
          <w:sz w:val="23"/>
          <w:szCs w:val="23"/>
        </w:rPr>
        <w:lastRenderedPageBreak/>
        <w:t>Приложение</w:t>
      </w:r>
      <w:r w:rsidR="005F547A" w:rsidRPr="002C7D7E">
        <w:rPr>
          <w:sz w:val="23"/>
          <w:szCs w:val="23"/>
        </w:rPr>
        <w:t xml:space="preserve"> № </w:t>
      </w:r>
      <w:r w:rsidR="00741D3C" w:rsidRPr="002C7D7E">
        <w:rPr>
          <w:sz w:val="23"/>
          <w:szCs w:val="23"/>
        </w:rPr>
        <w:t>2</w:t>
      </w:r>
    </w:p>
    <w:p w14:paraId="5D3D61C4" w14:textId="075C7761" w:rsidR="005F547A" w:rsidRPr="002C7D7E" w:rsidRDefault="005F547A" w:rsidP="00C303EF">
      <w:pPr>
        <w:widowControl w:val="0"/>
        <w:jc w:val="right"/>
        <w:rPr>
          <w:sz w:val="23"/>
          <w:szCs w:val="23"/>
        </w:rPr>
      </w:pPr>
      <w:r w:rsidRPr="002C7D7E">
        <w:rPr>
          <w:sz w:val="23"/>
          <w:szCs w:val="23"/>
        </w:rPr>
        <w:t xml:space="preserve">к </w:t>
      </w:r>
      <w:r w:rsidR="00A64B27" w:rsidRPr="002C7D7E">
        <w:rPr>
          <w:sz w:val="23"/>
          <w:szCs w:val="23"/>
        </w:rPr>
        <w:t>Контракт</w:t>
      </w:r>
      <w:r w:rsidRPr="002C7D7E">
        <w:rPr>
          <w:sz w:val="23"/>
          <w:szCs w:val="23"/>
        </w:rPr>
        <w:t xml:space="preserve">у № </w:t>
      </w:r>
      <w:r w:rsidR="00930361" w:rsidRPr="002C7D7E">
        <w:rPr>
          <w:sz w:val="23"/>
          <w:szCs w:val="23"/>
        </w:rPr>
        <w:t>____________</w:t>
      </w:r>
    </w:p>
    <w:p w14:paraId="16DC8628" w14:textId="33D54074" w:rsidR="005F547A" w:rsidRPr="002C7D7E" w:rsidRDefault="005F547A" w:rsidP="00C303EF">
      <w:pPr>
        <w:widowControl w:val="0"/>
        <w:jc w:val="right"/>
        <w:rPr>
          <w:sz w:val="23"/>
          <w:szCs w:val="23"/>
        </w:rPr>
      </w:pPr>
      <w:r w:rsidRPr="002C7D7E">
        <w:rPr>
          <w:sz w:val="23"/>
          <w:szCs w:val="23"/>
        </w:rPr>
        <w:t>от «</w:t>
      </w:r>
      <w:r w:rsidR="00930361" w:rsidRPr="002C7D7E">
        <w:rPr>
          <w:sz w:val="23"/>
          <w:szCs w:val="23"/>
        </w:rPr>
        <w:t>___</w:t>
      </w:r>
      <w:r w:rsidRPr="002C7D7E">
        <w:rPr>
          <w:sz w:val="23"/>
          <w:szCs w:val="23"/>
        </w:rPr>
        <w:t>»</w:t>
      </w:r>
      <w:r w:rsidR="008D426C" w:rsidRPr="002C7D7E">
        <w:rPr>
          <w:sz w:val="23"/>
          <w:szCs w:val="23"/>
        </w:rPr>
        <w:t xml:space="preserve"> </w:t>
      </w:r>
      <w:r w:rsidR="00930361" w:rsidRPr="002C7D7E">
        <w:rPr>
          <w:sz w:val="23"/>
          <w:szCs w:val="23"/>
        </w:rPr>
        <w:t>____________</w:t>
      </w:r>
      <w:r w:rsidR="008D426C" w:rsidRPr="002C7D7E">
        <w:rPr>
          <w:sz w:val="23"/>
          <w:szCs w:val="23"/>
        </w:rPr>
        <w:t xml:space="preserve"> </w:t>
      </w:r>
      <w:r w:rsidRPr="002C7D7E">
        <w:rPr>
          <w:sz w:val="23"/>
          <w:szCs w:val="23"/>
        </w:rPr>
        <w:t>202</w:t>
      </w:r>
      <w:r w:rsidR="008D23B0" w:rsidRPr="002C7D7E">
        <w:rPr>
          <w:sz w:val="23"/>
          <w:szCs w:val="23"/>
        </w:rPr>
        <w:t>6</w:t>
      </w:r>
      <w:r w:rsidRPr="002C7D7E">
        <w:rPr>
          <w:sz w:val="23"/>
          <w:szCs w:val="23"/>
        </w:rPr>
        <w:t>г.</w:t>
      </w:r>
    </w:p>
    <w:p w14:paraId="726B4900" w14:textId="77777777" w:rsidR="005F547A" w:rsidRPr="002C7D7E" w:rsidRDefault="005F547A" w:rsidP="00C303EF">
      <w:pPr>
        <w:widowControl w:val="0"/>
        <w:jc w:val="right"/>
        <w:rPr>
          <w:sz w:val="23"/>
          <w:szCs w:val="23"/>
        </w:rPr>
      </w:pPr>
    </w:p>
    <w:p w14:paraId="7FAE7F86" w14:textId="77777777" w:rsidR="007206C5" w:rsidRPr="002C7D7E" w:rsidRDefault="007206C5" w:rsidP="00C303EF">
      <w:pPr>
        <w:widowControl w:val="0"/>
        <w:jc w:val="center"/>
        <w:rPr>
          <w:b/>
          <w:bCs/>
          <w:sz w:val="23"/>
          <w:szCs w:val="23"/>
        </w:rPr>
      </w:pPr>
      <w:r w:rsidRPr="002C7D7E">
        <w:rPr>
          <w:b/>
          <w:bCs/>
          <w:sz w:val="23"/>
          <w:szCs w:val="23"/>
        </w:rPr>
        <w:t>СПЕЦИФИКАЦИЯ</w:t>
      </w:r>
    </w:p>
    <w:p w14:paraId="356DF993" w14:textId="30B11869" w:rsidR="007206C5" w:rsidRPr="002C7D7E" w:rsidRDefault="0032650C" w:rsidP="00C303EF">
      <w:pPr>
        <w:widowControl w:val="0"/>
        <w:jc w:val="center"/>
        <w:rPr>
          <w:sz w:val="23"/>
          <w:szCs w:val="23"/>
        </w:rPr>
      </w:pPr>
      <w:r w:rsidRPr="002C7D7E">
        <w:rPr>
          <w:sz w:val="23"/>
          <w:szCs w:val="23"/>
        </w:rPr>
        <w:t xml:space="preserve">на </w:t>
      </w:r>
      <w:r>
        <w:rPr>
          <w:sz w:val="23"/>
          <w:szCs w:val="23"/>
        </w:rPr>
        <w:t>оказание услуг по внедрению подсистемы формирования и обмена информацией по заключенным приемной комиссией договорам между программами 1С: Университет ПРОФ и 1С: Деканат</w:t>
      </w:r>
      <w:r w:rsidR="007206C5" w:rsidRPr="002C7D7E">
        <w:rPr>
          <w:sz w:val="23"/>
          <w:szCs w:val="23"/>
        </w:rPr>
        <w:t xml:space="preserve"> </w:t>
      </w:r>
    </w:p>
    <w:p w14:paraId="570C4AC7" w14:textId="77777777" w:rsidR="007206C5" w:rsidRPr="002C7D7E" w:rsidRDefault="007206C5" w:rsidP="00C303EF">
      <w:pPr>
        <w:widowControl w:val="0"/>
        <w:jc w:val="center"/>
        <w:rPr>
          <w:b/>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461"/>
        <w:gridCol w:w="1953"/>
      </w:tblGrid>
      <w:tr w:rsidR="00B436BB" w:rsidRPr="002C7D7E" w14:paraId="1A263797" w14:textId="4E236AAA" w:rsidTr="00B436BB">
        <w:trPr>
          <w:trHeight w:val="19"/>
          <w:tblHeader/>
        </w:trPr>
        <w:tc>
          <w:tcPr>
            <w:tcW w:w="383" w:type="pct"/>
            <w:tcBorders>
              <w:top w:val="single" w:sz="4" w:space="0" w:color="auto"/>
              <w:left w:val="single" w:sz="4" w:space="0" w:color="auto"/>
              <w:bottom w:val="single" w:sz="4" w:space="0" w:color="auto"/>
              <w:right w:val="single" w:sz="4" w:space="0" w:color="auto"/>
            </w:tcBorders>
            <w:vAlign w:val="center"/>
            <w:hideMark/>
          </w:tcPr>
          <w:p w14:paraId="0D9D8DFC" w14:textId="77777777" w:rsidR="00B436BB" w:rsidRPr="002C7D7E" w:rsidRDefault="00B436BB" w:rsidP="00E44216">
            <w:pPr>
              <w:widowControl w:val="0"/>
              <w:jc w:val="center"/>
              <w:rPr>
                <w:b/>
                <w:bCs/>
                <w:color w:val="000000"/>
                <w:sz w:val="23"/>
                <w:szCs w:val="23"/>
                <w:lang w:eastAsia="en-US"/>
              </w:rPr>
            </w:pPr>
            <w:r w:rsidRPr="002C7D7E">
              <w:rPr>
                <w:b/>
                <w:bCs/>
                <w:color w:val="000000"/>
                <w:sz w:val="23"/>
                <w:szCs w:val="23"/>
                <w:lang w:eastAsia="en-US"/>
              </w:rPr>
              <w:t>№ п/п</w:t>
            </w:r>
          </w:p>
        </w:tc>
        <w:tc>
          <w:tcPr>
            <w:tcW w:w="3659" w:type="pct"/>
            <w:tcBorders>
              <w:top w:val="single" w:sz="4" w:space="0" w:color="auto"/>
              <w:left w:val="single" w:sz="4" w:space="0" w:color="auto"/>
              <w:bottom w:val="single" w:sz="4" w:space="0" w:color="auto"/>
              <w:right w:val="single" w:sz="4" w:space="0" w:color="auto"/>
            </w:tcBorders>
            <w:vAlign w:val="center"/>
            <w:hideMark/>
          </w:tcPr>
          <w:p w14:paraId="705CC048" w14:textId="77777777" w:rsidR="00B436BB" w:rsidRPr="002C7D7E" w:rsidRDefault="00B436BB" w:rsidP="00E44216">
            <w:pPr>
              <w:widowControl w:val="0"/>
              <w:jc w:val="center"/>
              <w:rPr>
                <w:b/>
                <w:bCs/>
                <w:color w:val="000000"/>
                <w:sz w:val="23"/>
                <w:szCs w:val="23"/>
                <w:lang w:eastAsia="en-US"/>
              </w:rPr>
            </w:pPr>
            <w:r w:rsidRPr="002C7D7E">
              <w:rPr>
                <w:b/>
                <w:bCs/>
                <w:color w:val="000000"/>
                <w:sz w:val="23"/>
                <w:szCs w:val="23"/>
                <w:lang w:eastAsia="en-US"/>
              </w:rPr>
              <w:t>Наименование услуг</w:t>
            </w:r>
          </w:p>
        </w:tc>
        <w:tc>
          <w:tcPr>
            <w:tcW w:w="958" w:type="pct"/>
            <w:tcBorders>
              <w:top w:val="single" w:sz="4" w:space="0" w:color="auto"/>
              <w:left w:val="single" w:sz="4" w:space="0" w:color="auto"/>
              <w:bottom w:val="single" w:sz="4" w:space="0" w:color="auto"/>
              <w:right w:val="single" w:sz="4" w:space="0" w:color="auto"/>
            </w:tcBorders>
            <w:vAlign w:val="center"/>
          </w:tcPr>
          <w:p w14:paraId="3FBFE03D" w14:textId="3EE7042F" w:rsidR="00B436BB" w:rsidRPr="002C7D7E" w:rsidRDefault="00B436BB" w:rsidP="00E44216">
            <w:pPr>
              <w:widowControl w:val="0"/>
              <w:jc w:val="center"/>
              <w:rPr>
                <w:b/>
                <w:bCs/>
                <w:color w:val="000000"/>
                <w:sz w:val="23"/>
                <w:szCs w:val="23"/>
                <w:lang w:eastAsia="en-US"/>
              </w:rPr>
            </w:pPr>
            <w:r w:rsidRPr="002C7D7E">
              <w:rPr>
                <w:b/>
                <w:bCs/>
                <w:color w:val="000000"/>
                <w:sz w:val="23"/>
                <w:szCs w:val="23"/>
                <w:lang w:eastAsia="en-US"/>
              </w:rPr>
              <w:t>Стоимость услуг/руб.</w:t>
            </w:r>
          </w:p>
        </w:tc>
      </w:tr>
      <w:tr w:rsidR="00154594" w:rsidRPr="002C7D7E" w14:paraId="3694F2A2" w14:textId="77777777" w:rsidTr="00B436BB">
        <w:trPr>
          <w:trHeight w:val="19"/>
        </w:trPr>
        <w:tc>
          <w:tcPr>
            <w:tcW w:w="383" w:type="pct"/>
            <w:tcBorders>
              <w:left w:val="single" w:sz="4" w:space="0" w:color="auto"/>
              <w:right w:val="single" w:sz="4" w:space="0" w:color="auto"/>
            </w:tcBorders>
            <w:vAlign w:val="center"/>
          </w:tcPr>
          <w:p w14:paraId="00282A6C" w14:textId="4C79EA36" w:rsidR="00154594" w:rsidRDefault="00154594" w:rsidP="008D23B0">
            <w:pPr>
              <w:widowControl w:val="0"/>
              <w:jc w:val="center"/>
              <w:rPr>
                <w:bCs/>
                <w:color w:val="000000"/>
                <w:sz w:val="23"/>
                <w:szCs w:val="23"/>
                <w:lang w:eastAsia="en-US"/>
              </w:rPr>
            </w:pPr>
            <w:r>
              <w:rPr>
                <w:bCs/>
                <w:color w:val="000000"/>
                <w:sz w:val="23"/>
                <w:szCs w:val="23"/>
                <w:lang w:eastAsia="en-US"/>
              </w:rPr>
              <w:t>1</w:t>
            </w:r>
          </w:p>
        </w:tc>
        <w:tc>
          <w:tcPr>
            <w:tcW w:w="3659" w:type="pct"/>
            <w:tcBorders>
              <w:top w:val="single" w:sz="4" w:space="0" w:color="auto"/>
              <w:left w:val="single" w:sz="4" w:space="0" w:color="auto"/>
              <w:bottom w:val="single" w:sz="4" w:space="0" w:color="auto"/>
              <w:right w:val="single" w:sz="4" w:space="0" w:color="auto"/>
            </w:tcBorders>
            <w:vAlign w:val="center"/>
          </w:tcPr>
          <w:p w14:paraId="1FF00E75" w14:textId="2E68EC01" w:rsidR="00154594" w:rsidRDefault="00154594" w:rsidP="003C5729">
            <w:pPr>
              <w:widowControl w:val="0"/>
              <w:jc w:val="both"/>
              <w:rPr>
                <w:color w:val="000000"/>
                <w:sz w:val="23"/>
                <w:szCs w:val="23"/>
                <w:lang w:eastAsia="en-US"/>
              </w:rPr>
            </w:pPr>
            <w:r>
              <w:rPr>
                <w:sz w:val="23"/>
                <w:szCs w:val="23"/>
              </w:rPr>
              <w:t>О</w:t>
            </w:r>
            <w:r>
              <w:rPr>
                <w:sz w:val="23"/>
                <w:szCs w:val="23"/>
              </w:rPr>
              <w:t>казание услуг по внедрению подсистемы формирования и обмена информацией по заключенным приемной комиссией договорам между программами 1С: Университет ПРОФ и 1С: Деканат</w:t>
            </w:r>
            <w:r>
              <w:rPr>
                <w:sz w:val="23"/>
                <w:szCs w:val="23"/>
              </w:rPr>
              <w:t>:</w:t>
            </w:r>
          </w:p>
        </w:tc>
        <w:tc>
          <w:tcPr>
            <w:tcW w:w="958" w:type="pct"/>
            <w:vMerge w:val="restart"/>
            <w:tcBorders>
              <w:left w:val="single" w:sz="4" w:space="0" w:color="auto"/>
              <w:right w:val="single" w:sz="4" w:space="0" w:color="auto"/>
            </w:tcBorders>
            <w:vAlign w:val="center"/>
          </w:tcPr>
          <w:p w14:paraId="57677233" w14:textId="77777777" w:rsidR="00154594" w:rsidRPr="002C7D7E" w:rsidRDefault="00154594" w:rsidP="008D23B0">
            <w:pPr>
              <w:widowControl w:val="0"/>
              <w:jc w:val="center"/>
              <w:rPr>
                <w:bCs/>
                <w:color w:val="000000"/>
                <w:sz w:val="23"/>
                <w:szCs w:val="23"/>
                <w:lang w:eastAsia="en-US"/>
              </w:rPr>
            </w:pPr>
            <w:bookmarkStart w:id="2" w:name="_GoBack"/>
            <w:bookmarkEnd w:id="2"/>
          </w:p>
        </w:tc>
      </w:tr>
      <w:tr w:rsidR="00154594" w:rsidRPr="002C7D7E" w14:paraId="362909C6" w14:textId="72882C5D" w:rsidTr="00B436BB">
        <w:trPr>
          <w:trHeight w:val="19"/>
        </w:trPr>
        <w:tc>
          <w:tcPr>
            <w:tcW w:w="383" w:type="pct"/>
            <w:tcBorders>
              <w:left w:val="single" w:sz="4" w:space="0" w:color="auto"/>
              <w:right w:val="single" w:sz="4" w:space="0" w:color="auto"/>
            </w:tcBorders>
            <w:vAlign w:val="center"/>
          </w:tcPr>
          <w:p w14:paraId="67ED48C3" w14:textId="7C1AEE95" w:rsidR="00154594" w:rsidRPr="002C7D7E" w:rsidRDefault="00154594" w:rsidP="008D23B0">
            <w:pPr>
              <w:widowControl w:val="0"/>
              <w:jc w:val="center"/>
              <w:rPr>
                <w:bCs/>
                <w:color w:val="000000"/>
                <w:sz w:val="23"/>
                <w:szCs w:val="23"/>
                <w:lang w:eastAsia="en-US"/>
              </w:rPr>
            </w:pPr>
            <w:r>
              <w:rPr>
                <w:bCs/>
                <w:color w:val="000000"/>
                <w:sz w:val="23"/>
                <w:szCs w:val="23"/>
                <w:lang w:eastAsia="en-US"/>
              </w:rPr>
              <w:t>1.1</w:t>
            </w:r>
          </w:p>
        </w:tc>
        <w:tc>
          <w:tcPr>
            <w:tcW w:w="3659" w:type="pct"/>
            <w:tcBorders>
              <w:top w:val="single" w:sz="4" w:space="0" w:color="auto"/>
              <w:left w:val="single" w:sz="4" w:space="0" w:color="auto"/>
              <w:bottom w:val="single" w:sz="4" w:space="0" w:color="auto"/>
              <w:right w:val="single" w:sz="4" w:space="0" w:color="auto"/>
            </w:tcBorders>
            <w:vAlign w:val="center"/>
          </w:tcPr>
          <w:p w14:paraId="150D4FA9" w14:textId="039898C9" w:rsidR="00154594" w:rsidRPr="00E72FE0" w:rsidRDefault="00154594" w:rsidP="003C5729">
            <w:pPr>
              <w:widowControl w:val="0"/>
              <w:jc w:val="both"/>
              <w:rPr>
                <w:color w:val="000000"/>
                <w:sz w:val="23"/>
                <w:szCs w:val="23"/>
                <w:lang w:eastAsia="en-US"/>
              </w:rPr>
            </w:pPr>
            <w:r>
              <w:rPr>
                <w:color w:val="000000"/>
                <w:sz w:val="23"/>
                <w:szCs w:val="23"/>
                <w:lang w:eastAsia="en-US"/>
              </w:rPr>
              <w:t>Разработка в тиражном решении 1</w:t>
            </w:r>
            <w:proofErr w:type="gramStart"/>
            <w:r>
              <w:rPr>
                <w:color w:val="000000"/>
                <w:sz w:val="23"/>
                <w:szCs w:val="23"/>
                <w:lang w:eastAsia="en-US"/>
              </w:rPr>
              <w:t>С:Университет</w:t>
            </w:r>
            <w:proofErr w:type="gramEnd"/>
            <w:r>
              <w:rPr>
                <w:color w:val="000000"/>
                <w:sz w:val="23"/>
                <w:szCs w:val="23"/>
                <w:lang w:eastAsia="en-US"/>
              </w:rPr>
              <w:t xml:space="preserve"> ПРОФ возможности получения экранных форм договора университета и шаблона квитанции с </w:t>
            </w:r>
            <w:r>
              <w:rPr>
                <w:color w:val="000000"/>
                <w:sz w:val="23"/>
                <w:szCs w:val="23"/>
                <w:lang w:val="en-US" w:eastAsia="en-US"/>
              </w:rPr>
              <w:t>QR</w:t>
            </w:r>
            <w:r w:rsidRPr="00E72FE0">
              <w:rPr>
                <w:color w:val="000000"/>
                <w:sz w:val="23"/>
                <w:szCs w:val="23"/>
                <w:lang w:eastAsia="en-US"/>
              </w:rPr>
              <w:t xml:space="preserve"> </w:t>
            </w:r>
            <w:r>
              <w:rPr>
                <w:color w:val="000000"/>
                <w:sz w:val="23"/>
                <w:szCs w:val="23"/>
                <w:lang w:eastAsia="en-US"/>
              </w:rPr>
              <w:t xml:space="preserve">кодом, с возможностью вывода документов на печать </w:t>
            </w:r>
          </w:p>
        </w:tc>
        <w:tc>
          <w:tcPr>
            <w:tcW w:w="958" w:type="pct"/>
            <w:vMerge/>
            <w:tcBorders>
              <w:left w:val="single" w:sz="4" w:space="0" w:color="auto"/>
              <w:right w:val="single" w:sz="4" w:space="0" w:color="auto"/>
            </w:tcBorders>
            <w:vAlign w:val="center"/>
          </w:tcPr>
          <w:p w14:paraId="6D1AD595" w14:textId="4B72C2BD" w:rsidR="00154594" w:rsidRPr="002C7D7E" w:rsidRDefault="00154594" w:rsidP="008D23B0">
            <w:pPr>
              <w:widowControl w:val="0"/>
              <w:jc w:val="center"/>
              <w:rPr>
                <w:bCs/>
                <w:color w:val="000000"/>
                <w:sz w:val="23"/>
                <w:szCs w:val="23"/>
                <w:lang w:eastAsia="en-US"/>
              </w:rPr>
            </w:pPr>
          </w:p>
        </w:tc>
      </w:tr>
      <w:tr w:rsidR="00154594" w:rsidRPr="002C7D7E" w14:paraId="041655B7" w14:textId="3980A140" w:rsidTr="00B436BB">
        <w:trPr>
          <w:trHeight w:val="19"/>
        </w:trPr>
        <w:tc>
          <w:tcPr>
            <w:tcW w:w="383" w:type="pct"/>
            <w:tcBorders>
              <w:left w:val="single" w:sz="4" w:space="0" w:color="auto"/>
              <w:right w:val="single" w:sz="4" w:space="0" w:color="auto"/>
            </w:tcBorders>
            <w:vAlign w:val="center"/>
          </w:tcPr>
          <w:p w14:paraId="6FEA9AD2" w14:textId="303FC995" w:rsidR="00154594" w:rsidRPr="002C7D7E" w:rsidRDefault="00154594" w:rsidP="008D23B0">
            <w:pPr>
              <w:widowControl w:val="0"/>
              <w:jc w:val="center"/>
              <w:rPr>
                <w:bCs/>
                <w:color w:val="000000"/>
                <w:sz w:val="23"/>
                <w:szCs w:val="23"/>
                <w:lang w:eastAsia="en-US"/>
              </w:rPr>
            </w:pPr>
            <w:r>
              <w:rPr>
                <w:bCs/>
                <w:color w:val="000000"/>
                <w:sz w:val="23"/>
                <w:szCs w:val="23"/>
                <w:lang w:eastAsia="en-US"/>
              </w:rPr>
              <w:t>1.2</w:t>
            </w:r>
          </w:p>
        </w:tc>
        <w:tc>
          <w:tcPr>
            <w:tcW w:w="3659" w:type="pct"/>
            <w:tcBorders>
              <w:top w:val="single" w:sz="4" w:space="0" w:color="auto"/>
              <w:left w:val="single" w:sz="4" w:space="0" w:color="auto"/>
              <w:bottom w:val="single" w:sz="4" w:space="0" w:color="auto"/>
              <w:right w:val="single" w:sz="4" w:space="0" w:color="auto"/>
            </w:tcBorders>
            <w:vAlign w:val="center"/>
          </w:tcPr>
          <w:p w14:paraId="16426ED7" w14:textId="382398D6" w:rsidR="00154594" w:rsidRPr="002C7D7E" w:rsidRDefault="00154594" w:rsidP="003C5729">
            <w:pPr>
              <w:widowControl w:val="0"/>
              <w:jc w:val="both"/>
              <w:rPr>
                <w:color w:val="000000"/>
                <w:sz w:val="23"/>
                <w:szCs w:val="23"/>
                <w:lang w:eastAsia="en-US"/>
              </w:rPr>
            </w:pPr>
            <w:r>
              <w:rPr>
                <w:color w:val="000000"/>
                <w:sz w:val="23"/>
                <w:szCs w:val="23"/>
                <w:lang w:eastAsia="en-US"/>
              </w:rPr>
              <w:t>Разработка на базе 1</w:t>
            </w:r>
            <w:proofErr w:type="gramStart"/>
            <w:r>
              <w:rPr>
                <w:color w:val="000000"/>
                <w:sz w:val="23"/>
                <w:szCs w:val="23"/>
                <w:lang w:eastAsia="en-US"/>
              </w:rPr>
              <w:t>С:Университет</w:t>
            </w:r>
            <w:proofErr w:type="gramEnd"/>
            <w:r>
              <w:rPr>
                <w:color w:val="000000"/>
                <w:sz w:val="23"/>
                <w:szCs w:val="23"/>
                <w:lang w:eastAsia="en-US"/>
              </w:rPr>
              <w:t xml:space="preserve"> ПРОФ обработки для пакетного подписания договоров</w:t>
            </w:r>
          </w:p>
        </w:tc>
        <w:tc>
          <w:tcPr>
            <w:tcW w:w="958" w:type="pct"/>
            <w:vMerge/>
            <w:tcBorders>
              <w:left w:val="single" w:sz="4" w:space="0" w:color="auto"/>
              <w:right w:val="single" w:sz="4" w:space="0" w:color="auto"/>
            </w:tcBorders>
            <w:vAlign w:val="center"/>
          </w:tcPr>
          <w:p w14:paraId="16B6F24A" w14:textId="4055ACB1" w:rsidR="00154594" w:rsidRPr="002C7D7E" w:rsidRDefault="00154594" w:rsidP="008D23B0">
            <w:pPr>
              <w:widowControl w:val="0"/>
              <w:jc w:val="center"/>
              <w:rPr>
                <w:bCs/>
                <w:color w:val="000000"/>
                <w:sz w:val="23"/>
                <w:szCs w:val="23"/>
                <w:lang w:eastAsia="en-US"/>
              </w:rPr>
            </w:pPr>
          </w:p>
        </w:tc>
      </w:tr>
      <w:tr w:rsidR="00154594" w:rsidRPr="002C7D7E" w14:paraId="393A714B" w14:textId="0379B2CA" w:rsidTr="00B436BB">
        <w:trPr>
          <w:trHeight w:val="19"/>
        </w:trPr>
        <w:tc>
          <w:tcPr>
            <w:tcW w:w="383" w:type="pct"/>
            <w:tcBorders>
              <w:left w:val="single" w:sz="4" w:space="0" w:color="auto"/>
              <w:right w:val="single" w:sz="4" w:space="0" w:color="auto"/>
            </w:tcBorders>
            <w:vAlign w:val="center"/>
          </w:tcPr>
          <w:p w14:paraId="251AC0B8" w14:textId="1A2531EC" w:rsidR="00154594" w:rsidRPr="002C7D7E" w:rsidRDefault="00154594" w:rsidP="008D23B0">
            <w:pPr>
              <w:widowControl w:val="0"/>
              <w:jc w:val="center"/>
              <w:rPr>
                <w:bCs/>
                <w:color w:val="000000"/>
                <w:sz w:val="23"/>
                <w:szCs w:val="23"/>
                <w:lang w:eastAsia="en-US"/>
              </w:rPr>
            </w:pPr>
            <w:r>
              <w:rPr>
                <w:bCs/>
                <w:color w:val="000000"/>
                <w:sz w:val="23"/>
                <w:szCs w:val="23"/>
                <w:lang w:eastAsia="en-US"/>
              </w:rPr>
              <w:t>1.3</w:t>
            </w:r>
          </w:p>
        </w:tc>
        <w:tc>
          <w:tcPr>
            <w:tcW w:w="3659" w:type="pct"/>
            <w:tcBorders>
              <w:top w:val="single" w:sz="4" w:space="0" w:color="auto"/>
              <w:left w:val="single" w:sz="4" w:space="0" w:color="auto"/>
              <w:bottom w:val="single" w:sz="4" w:space="0" w:color="auto"/>
              <w:right w:val="single" w:sz="4" w:space="0" w:color="auto"/>
            </w:tcBorders>
            <w:vAlign w:val="center"/>
          </w:tcPr>
          <w:p w14:paraId="0E601143" w14:textId="6BD6C7FF" w:rsidR="00154594" w:rsidRPr="002C7D7E" w:rsidRDefault="00154594" w:rsidP="008D23B0">
            <w:pPr>
              <w:widowControl w:val="0"/>
              <w:jc w:val="both"/>
              <w:rPr>
                <w:color w:val="000000"/>
                <w:sz w:val="23"/>
                <w:szCs w:val="23"/>
                <w:lang w:eastAsia="en-US"/>
              </w:rPr>
            </w:pPr>
            <w:r>
              <w:rPr>
                <w:color w:val="000000"/>
                <w:sz w:val="23"/>
                <w:szCs w:val="23"/>
                <w:lang w:eastAsia="en-US"/>
              </w:rPr>
              <w:t>Создание на базе 1</w:t>
            </w:r>
            <w:proofErr w:type="gramStart"/>
            <w:r>
              <w:rPr>
                <w:color w:val="000000"/>
                <w:sz w:val="23"/>
                <w:szCs w:val="23"/>
                <w:lang w:eastAsia="en-US"/>
              </w:rPr>
              <w:t>С:Университет</w:t>
            </w:r>
            <w:proofErr w:type="gramEnd"/>
            <w:r>
              <w:rPr>
                <w:color w:val="000000"/>
                <w:sz w:val="23"/>
                <w:szCs w:val="23"/>
                <w:lang w:eastAsia="en-US"/>
              </w:rPr>
              <w:t xml:space="preserve"> ПРОФ обработчик реестра платежей Сбербанка, предусмотрев заполнение полей в договоре «сумма оплата», «дата оплаты»</w:t>
            </w:r>
          </w:p>
        </w:tc>
        <w:tc>
          <w:tcPr>
            <w:tcW w:w="958" w:type="pct"/>
            <w:vMerge/>
            <w:tcBorders>
              <w:left w:val="single" w:sz="4" w:space="0" w:color="auto"/>
              <w:right w:val="single" w:sz="4" w:space="0" w:color="auto"/>
            </w:tcBorders>
            <w:vAlign w:val="center"/>
          </w:tcPr>
          <w:p w14:paraId="6ECCA1CF" w14:textId="7940FFBF" w:rsidR="00154594" w:rsidRPr="002C7D7E" w:rsidRDefault="00154594" w:rsidP="008D23B0">
            <w:pPr>
              <w:widowControl w:val="0"/>
              <w:jc w:val="center"/>
              <w:rPr>
                <w:bCs/>
                <w:color w:val="000000"/>
                <w:sz w:val="23"/>
                <w:szCs w:val="23"/>
                <w:lang w:eastAsia="en-US"/>
              </w:rPr>
            </w:pPr>
          </w:p>
        </w:tc>
      </w:tr>
      <w:tr w:rsidR="00154594" w:rsidRPr="002C7D7E" w14:paraId="622B6B41" w14:textId="3B686568" w:rsidTr="00B436BB">
        <w:trPr>
          <w:trHeight w:val="19"/>
        </w:trPr>
        <w:tc>
          <w:tcPr>
            <w:tcW w:w="383" w:type="pct"/>
            <w:tcBorders>
              <w:left w:val="single" w:sz="4" w:space="0" w:color="auto"/>
              <w:right w:val="single" w:sz="4" w:space="0" w:color="auto"/>
            </w:tcBorders>
            <w:vAlign w:val="center"/>
          </w:tcPr>
          <w:p w14:paraId="40B13773" w14:textId="1FF8E794" w:rsidR="00154594" w:rsidRPr="002C7D7E" w:rsidRDefault="00154594" w:rsidP="008D23B0">
            <w:pPr>
              <w:widowControl w:val="0"/>
              <w:jc w:val="center"/>
              <w:rPr>
                <w:bCs/>
                <w:color w:val="000000"/>
                <w:sz w:val="23"/>
                <w:szCs w:val="23"/>
                <w:lang w:eastAsia="en-US"/>
              </w:rPr>
            </w:pPr>
            <w:r>
              <w:rPr>
                <w:bCs/>
                <w:color w:val="000000"/>
                <w:sz w:val="23"/>
                <w:szCs w:val="23"/>
                <w:lang w:eastAsia="en-US"/>
              </w:rPr>
              <w:t>1.4</w:t>
            </w:r>
          </w:p>
        </w:tc>
        <w:tc>
          <w:tcPr>
            <w:tcW w:w="3659" w:type="pct"/>
            <w:tcBorders>
              <w:top w:val="single" w:sz="4" w:space="0" w:color="auto"/>
              <w:left w:val="single" w:sz="4" w:space="0" w:color="auto"/>
              <w:bottom w:val="single" w:sz="4" w:space="0" w:color="auto"/>
              <w:right w:val="single" w:sz="4" w:space="0" w:color="auto"/>
            </w:tcBorders>
            <w:vAlign w:val="center"/>
          </w:tcPr>
          <w:p w14:paraId="69A91542" w14:textId="7B88C40D" w:rsidR="00154594" w:rsidRPr="00D779C7" w:rsidRDefault="00154594" w:rsidP="003C5729">
            <w:pPr>
              <w:widowControl w:val="0"/>
              <w:jc w:val="both"/>
              <w:rPr>
                <w:color w:val="000000"/>
                <w:sz w:val="23"/>
                <w:szCs w:val="23"/>
                <w:lang w:eastAsia="en-US"/>
              </w:rPr>
            </w:pPr>
            <w:r>
              <w:rPr>
                <w:color w:val="000000"/>
                <w:sz w:val="23"/>
                <w:szCs w:val="23"/>
                <w:lang w:eastAsia="en-US"/>
              </w:rPr>
              <w:t>Реализация возможности выгрузки сведений по заключенным договорам из 1</w:t>
            </w:r>
            <w:proofErr w:type="gramStart"/>
            <w:r>
              <w:rPr>
                <w:color w:val="000000"/>
                <w:sz w:val="23"/>
                <w:szCs w:val="23"/>
                <w:lang w:eastAsia="en-US"/>
              </w:rPr>
              <w:t>С:Университет</w:t>
            </w:r>
            <w:proofErr w:type="gramEnd"/>
            <w:r>
              <w:rPr>
                <w:color w:val="000000"/>
                <w:sz w:val="23"/>
                <w:szCs w:val="23"/>
                <w:lang w:eastAsia="en-US"/>
              </w:rPr>
              <w:t xml:space="preserve"> ПРОФ в АИС Деканат с использованием файла-шаблона в формате </w:t>
            </w:r>
            <w:r>
              <w:rPr>
                <w:color w:val="000000"/>
                <w:sz w:val="23"/>
                <w:szCs w:val="23"/>
                <w:lang w:val="en-US" w:eastAsia="en-US"/>
              </w:rPr>
              <w:t>XLS</w:t>
            </w:r>
          </w:p>
        </w:tc>
        <w:tc>
          <w:tcPr>
            <w:tcW w:w="958" w:type="pct"/>
            <w:vMerge/>
            <w:tcBorders>
              <w:left w:val="single" w:sz="4" w:space="0" w:color="auto"/>
              <w:right w:val="single" w:sz="4" w:space="0" w:color="auto"/>
            </w:tcBorders>
            <w:vAlign w:val="center"/>
          </w:tcPr>
          <w:p w14:paraId="2F070D24" w14:textId="65DEA9A1" w:rsidR="00154594" w:rsidRPr="002C7D7E" w:rsidRDefault="00154594" w:rsidP="008D23B0">
            <w:pPr>
              <w:widowControl w:val="0"/>
              <w:jc w:val="center"/>
              <w:rPr>
                <w:bCs/>
                <w:color w:val="000000"/>
                <w:sz w:val="23"/>
                <w:szCs w:val="23"/>
                <w:lang w:eastAsia="en-US"/>
              </w:rPr>
            </w:pPr>
          </w:p>
        </w:tc>
      </w:tr>
      <w:tr w:rsidR="00D779C7" w:rsidRPr="002C7D7E" w14:paraId="2DE72BD1" w14:textId="77777777" w:rsidTr="00D779C7">
        <w:trPr>
          <w:trHeight w:val="19"/>
        </w:trPr>
        <w:tc>
          <w:tcPr>
            <w:tcW w:w="4042" w:type="pct"/>
            <w:gridSpan w:val="2"/>
            <w:tcBorders>
              <w:left w:val="single" w:sz="4" w:space="0" w:color="auto"/>
              <w:right w:val="single" w:sz="4" w:space="0" w:color="auto"/>
            </w:tcBorders>
            <w:vAlign w:val="center"/>
          </w:tcPr>
          <w:p w14:paraId="6005DEDD" w14:textId="5783AD98" w:rsidR="00D779C7" w:rsidRPr="00D779C7" w:rsidRDefault="00D779C7" w:rsidP="00D779C7">
            <w:pPr>
              <w:widowControl w:val="0"/>
              <w:jc w:val="center"/>
              <w:rPr>
                <w:color w:val="000000"/>
                <w:sz w:val="23"/>
                <w:szCs w:val="23"/>
                <w:lang w:eastAsia="en-US"/>
              </w:rPr>
            </w:pPr>
            <w:r>
              <w:rPr>
                <w:color w:val="000000"/>
                <w:sz w:val="23"/>
                <w:szCs w:val="23"/>
                <w:lang w:eastAsia="en-US"/>
              </w:rPr>
              <w:t>ИТОГО:</w:t>
            </w:r>
          </w:p>
        </w:tc>
        <w:tc>
          <w:tcPr>
            <w:tcW w:w="958" w:type="pct"/>
            <w:tcBorders>
              <w:left w:val="single" w:sz="4" w:space="0" w:color="auto"/>
              <w:right w:val="single" w:sz="4" w:space="0" w:color="auto"/>
            </w:tcBorders>
            <w:vAlign w:val="center"/>
          </w:tcPr>
          <w:p w14:paraId="5C43BE44" w14:textId="77777777" w:rsidR="00D779C7" w:rsidRPr="002C7D7E" w:rsidRDefault="00D779C7" w:rsidP="008D23B0">
            <w:pPr>
              <w:widowControl w:val="0"/>
              <w:jc w:val="center"/>
              <w:rPr>
                <w:bCs/>
                <w:color w:val="000000"/>
                <w:sz w:val="23"/>
                <w:szCs w:val="23"/>
                <w:lang w:eastAsia="en-US"/>
              </w:rPr>
            </w:pPr>
          </w:p>
        </w:tc>
      </w:tr>
    </w:tbl>
    <w:p w14:paraId="27F5FDE3" w14:textId="77777777" w:rsidR="007206C5" w:rsidRPr="002C7D7E" w:rsidRDefault="007206C5" w:rsidP="00C303EF">
      <w:pPr>
        <w:widowControl w:val="0"/>
        <w:rPr>
          <w:sz w:val="23"/>
          <w:szCs w:val="23"/>
        </w:rPr>
      </w:pPr>
    </w:p>
    <w:p w14:paraId="761C0EF0" w14:textId="2216CEFF" w:rsidR="005F547A" w:rsidRPr="002C7D7E" w:rsidRDefault="005F547A" w:rsidP="00C303EF">
      <w:pPr>
        <w:widowControl w:val="0"/>
        <w:ind w:firstLine="708"/>
        <w:jc w:val="both"/>
        <w:rPr>
          <w:b/>
          <w:bCs/>
          <w:sz w:val="23"/>
          <w:szCs w:val="23"/>
        </w:rPr>
      </w:pPr>
      <w:r w:rsidRPr="002C7D7E">
        <w:rPr>
          <w:bCs/>
          <w:sz w:val="23"/>
          <w:szCs w:val="23"/>
        </w:rPr>
        <w:t>Итого</w:t>
      </w:r>
      <w:r w:rsidR="00F74F1C" w:rsidRPr="002C7D7E">
        <w:rPr>
          <w:bCs/>
          <w:sz w:val="23"/>
          <w:szCs w:val="23"/>
        </w:rPr>
        <w:t>:</w:t>
      </w:r>
      <w:r w:rsidR="008D23B0" w:rsidRPr="002C7D7E">
        <w:rPr>
          <w:bCs/>
          <w:sz w:val="23"/>
          <w:szCs w:val="23"/>
        </w:rPr>
        <w:t xml:space="preserve"> </w:t>
      </w:r>
    </w:p>
    <w:p w14:paraId="2D76163C" w14:textId="77777777" w:rsidR="00462B2E" w:rsidRPr="002C7D7E" w:rsidRDefault="00462B2E" w:rsidP="00C303EF">
      <w:pPr>
        <w:widowControl w:val="0"/>
        <w:jc w:val="both"/>
        <w:rPr>
          <w:b/>
          <w:bCs/>
          <w:sz w:val="23"/>
          <w:szCs w:val="23"/>
        </w:rPr>
      </w:pPr>
    </w:p>
    <w:tbl>
      <w:tblPr>
        <w:tblW w:w="5000" w:type="pct"/>
        <w:tblLook w:val="01E0" w:firstRow="1" w:lastRow="1" w:firstColumn="1" w:lastColumn="1" w:noHBand="0" w:noVBand="0"/>
      </w:tblPr>
      <w:tblGrid>
        <w:gridCol w:w="5102"/>
        <w:gridCol w:w="5103"/>
      </w:tblGrid>
      <w:tr w:rsidR="00471BE3" w:rsidRPr="002C7D7E" w14:paraId="777B587B" w14:textId="77777777" w:rsidTr="00B04E68">
        <w:trPr>
          <w:trHeight w:val="20"/>
        </w:trPr>
        <w:tc>
          <w:tcPr>
            <w:tcW w:w="2500" w:type="pct"/>
          </w:tcPr>
          <w:p w14:paraId="4062A349" w14:textId="77777777" w:rsidR="00471BE3" w:rsidRPr="002C7D7E" w:rsidRDefault="00471BE3" w:rsidP="00B04E68">
            <w:pPr>
              <w:pStyle w:val="3"/>
              <w:keepNext w:val="0"/>
              <w:widowControl w:val="0"/>
              <w:jc w:val="center"/>
              <w:rPr>
                <w:bCs w:val="0"/>
                <w:sz w:val="23"/>
                <w:szCs w:val="23"/>
              </w:rPr>
            </w:pPr>
            <w:r w:rsidRPr="002C7D7E">
              <w:rPr>
                <w:bCs w:val="0"/>
                <w:iCs/>
                <w:sz w:val="23"/>
                <w:szCs w:val="23"/>
              </w:rPr>
              <w:t>ЗАКАЗЧИК:</w:t>
            </w:r>
          </w:p>
        </w:tc>
        <w:tc>
          <w:tcPr>
            <w:tcW w:w="2500" w:type="pct"/>
          </w:tcPr>
          <w:p w14:paraId="231F0123" w14:textId="77777777" w:rsidR="00471BE3" w:rsidRPr="002C7D7E" w:rsidRDefault="00471BE3" w:rsidP="00B04E68">
            <w:pPr>
              <w:pStyle w:val="3"/>
              <w:keepNext w:val="0"/>
              <w:widowControl w:val="0"/>
              <w:jc w:val="center"/>
              <w:rPr>
                <w:bCs w:val="0"/>
                <w:sz w:val="23"/>
                <w:szCs w:val="23"/>
              </w:rPr>
            </w:pPr>
            <w:r w:rsidRPr="002C7D7E">
              <w:rPr>
                <w:bCs w:val="0"/>
                <w:sz w:val="23"/>
                <w:szCs w:val="23"/>
              </w:rPr>
              <w:t>ИСПОЛНИТЕЛЬ:</w:t>
            </w:r>
          </w:p>
        </w:tc>
      </w:tr>
      <w:tr w:rsidR="00471BE3" w:rsidRPr="002C7D7E" w14:paraId="71F1D23C" w14:textId="77777777" w:rsidTr="00B04E68">
        <w:trPr>
          <w:trHeight w:val="20"/>
        </w:trPr>
        <w:tc>
          <w:tcPr>
            <w:tcW w:w="2500" w:type="pct"/>
          </w:tcPr>
          <w:p w14:paraId="51FE4C6F" w14:textId="77777777" w:rsidR="00471BE3" w:rsidRPr="002C7D7E" w:rsidRDefault="00471BE3" w:rsidP="00B04E68">
            <w:pPr>
              <w:pStyle w:val="20"/>
              <w:keepNext w:val="0"/>
              <w:widowControl w:val="0"/>
              <w:jc w:val="left"/>
              <w:rPr>
                <w:sz w:val="23"/>
                <w:szCs w:val="23"/>
              </w:rPr>
            </w:pPr>
            <w:r w:rsidRPr="002C7D7E">
              <w:rPr>
                <w:sz w:val="23"/>
                <w:szCs w:val="23"/>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14:paraId="23C731F1" w14:textId="77777777" w:rsidR="00471BE3" w:rsidRPr="002C7D7E" w:rsidRDefault="00471BE3" w:rsidP="00B04E68">
            <w:pPr>
              <w:pStyle w:val="3"/>
              <w:keepNext w:val="0"/>
              <w:widowControl w:val="0"/>
              <w:rPr>
                <w:b w:val="0"/>
                <w:bCs w:val="0"/>
                <w:sz w:val="23"/>
                <w:szCs w:val="23"/>
              </w:rPr>
            </w:pPr>
          </w:p>
        </w:tc>
        <w:tc>
          <w:tcPr>
            <w:tcW w:w="2500" w:type="pct"/>
          </w:tcPr>
          <w:p w14:paraId="2BD3A871" w14:textId="77777777" w:rsidR="00471BE3" w:rsidRPr="002C7D7E" w:rsidRDefault="00471BE3" w:rsidP="00B04E68">
            <w:pPr>
              <w:pStyle w:val="3"/>
              <w:keepNext w:val="0"/>
              <w:widowControl w:val="0"/>
              <w:rPr>
                <w:b w:val="0"/>
                <w:bCs w:val="0"/>
                <w:sz w:val="23"/>
                <w:szCs w:val="23"/>
              </w:rPr>
            </w:pPr>
          </w:p>
        </w:tc>
      </w:tr>
      <w:tr w:rsidR="00471BE3" w:rsidRPr="002C7D7E" w14:paraId="126213B5" w14:textId="77777777" w:rsidTr="00B04E68">
        <w:trPr>
          <w:trHeight w:val="20"/>
        </w:trPr>
        <w:tc>
          <w:tcPr>
            <w:tcW w:w="2500" w:type="pct"/>
          </w:tcPr>
          <w:p w14:paraId="651B4A2C" w14:textId="77777777" w:rsidR="00471BE3" w:rsidRPr="002C7D7E" w:rsidRDefault="00471BE3" w:rsidP="00B04E68">
            <w:pPr>
              <w:rPr>
                <w:sz w:val="23"/>
                <w:szCs w:val="23"/>
              </w:rPr>
            </w:pPr>
          </w:p>
        </w:tc>
        <w:tc>
          <w:tcPr>
            <w:tcW w:w="2500" w:type="pct"/>
          </w:tcPr>
          <w:p w14:paraId="62F955EB" w14:textId="77777777" w:rsidR="00471BE3" w:rsidRPr="002C7D7E" w:rsidRDefault="00471BE3" w:rsidP="00B04E68">
            <w:pPr>
              <w:rPr>
                <w:sz w:val="23"/>
                <w:szCs w:val="23"/>
              </w:rPr>
            </w:pPr>
          </w:p>
        </w:tc>
      </w:tr>
      <w:tr w:rsidR="00471BE3" w:rsidRPr="002C7D7E" w14:paraId="5379148F" w14:textId="77777777" w:rsidTr="00B04E68">
        <w:trPr>
          <w:trHeight w:val="20"/>
        </w:trPr>
        <w:tc>
          <w:tcPr>
            <w:tcW w:w="2500" w:type="pct"/>
          </w:tcPr>
          <w:p w14:paraId="579AB97B" w14:textId="77777777" w:rsidR="00471BE3" w:rsidRPr="002C7D7E" w:rsidRDefault="00471BE3" w:rsidP="00B04E68">
            <w:pPr>
              <w:widowControl w:val="0"/>
              <w:rPr>
                <w:sz w:val="23"/>
                <w:szCs w:val="23"/>
              </w:rPr>
            </w:pPr>
            <w:r w:rsidRPr="002C7D7E">
              <w:rPr>
                <w:sz w:val="23"/>
                <w:szCs w:val="23"/>
              </w:rPr>
              <w:t xml:space="preserve">Проректор </w:t>
            </w:r>
          </w:p>
          <w:p w14:paraId="65CA7C66" w14:textId="77777777" w:rsidR="00471BE3" w:rsidRPr="002C7D7E" w:rsidRDefault="00471BE3" w:rsidP="00B04E68">
            <w:pPr>
              <w:widowControl w:val="0"/>
              <w:rPr>
                <w:sz w:val="23"/>
                <w:szCs w:val="23"/>
              </w:rPr>
            </w:pPr>
          </w:p>
          <w:p w14:paraId="2413314B" w14:textId="77777777" w:rsidR="00471BE3" w:rsidRPr="002C7D7E" w:rsidRDefault="00471BE3" w:rsidP="00B04E68">
            <w:pPr>
              <w:widowControl w:val="0"/>
              <w:rPr>
                <w:sz w:val="23"/>
                <w:szCs w:val="23"/>
              </w:rPr>
            </w:pPr>
            <w:r w:rsidRPr="002C7D7E">
              <w:rPr>
                <w:sz w:val="23"/>
                <w:szCs w:val="23"/>
              </w:rPr>
              <w:t>________________</w:t>
            </w:r>
            <w:r w:rsidRPr="002C7D7E">
              <w:rPr>
                <w:b/>
                <w:bCs/>
                <w:sz w:val="23"/>
                <w:szCs w:val="23"/>
              </w:rPr>
              <w:t xml:space="preserve"> </w:t>
            </w:r>
            <w:r w:rsidRPr="002C7D7E">
              <w:rPr>
                <w:sz w:val="23"/>
                <w:szCs w:val="23"/>
              </w:rPr>
              <w:t xml:space="preserve">/ </w:t>
            </w:r>
            <w:r w:rsidRPr="002C7D7E">
              <w:rPr>
                <w:b/>
                <w:sz w:val="23"/>
                <w:szCs w:val="23"/>
              </w:rPr>
              <w:t>А. В. Наймушин</w:t>
            </w:r>
            <w:r w:rsidRPr="002C7D7E">
              <w:rPr>
                <w:sz w:val="23"/>
                <w:szCs w:val="23"/>
              </w:rPr>
              <w:t xml:space="preserve"> /</w:t>
            </w:r>
          </w:p>
          <w:p w14:paraId="0F56D4BA" w14:textId="77777777" w:rsidR="00471BE3" w:rsidRPr="002C7D7E" w:rsidRDefault="00471BE3" w:rsidP="00B04E68">
            <w:pPr>
              <w:pStyle w:val="3"/>
              <w:keepNext w:val="0"/>
              <w:widowControl w:val="0"/>
              <w:rPr>
                <w:b w:val="0"/>
                <w:bCs w:val="0"/>
                <w:sz w:val="23"/>
                <w:szCs w:val="23"/>
              </w:rPr>
            </w:pPr>
            <w:proofErr w:type="spellStart"/>
            <w:r w:rsidRPr="002C7D7E">
              <w:rPr>
                <w:iCs/>
                <w:sz w:val="23"/>
                <w:szCs w:val="23"/>
              </w:rPr>
              <w:t>м.п</w:t>
            </w:r>
            <w:proofErr w:type="spellEnd"/>
            <w:r w:rsidRPr="002C7D7E">
              <w:rPr>
                <w:iCs/>
                <w:sz w:val="23"/>
                <w:szCs w:val="23"/>
              </w:rPr>
              <w:t>.</w:t>
            </w:r>
          </w:p>
        </w:tc>
        <w:tc>
          <w:tcPr>
            <w:tcW w:w="2500" w:type="pct"/>
          </w:tcPr>
          <w:p w14:paraId="112BAC2E" w14:textId="77777777" w:rsidR="00471BE3" w:rsidRPr="002C7D7E" w:rsidRDefault="00471BE3" w:rsidP="00B04E68">
            <w:pPr>
              <w:pStyle w:val="3"/>
              <w:keepNext w:val="0"/>
              <w:widowControl w:val="0"/>
              <w:rPr>
                <w:b w:val="0"/>
                <w:bCs w:val="0"/>
                <w:sz w:val="23"/>
                <w:szCs w:val="23"/>
              </w:rPr>
            </w:pPr>
          </w:p>
        </w:tc>
      </w:tr>
    </w:tbl>
    <w:p w14:paraId="054A596A" w14:textId="77777777" w:rsidR="00761DA1" w:rsidRPr="00154594" w:rsidRDefault="00761DA1" w:rsidP="00C303EF">
      <w:pPr>
        <w:widowControl w:val="0"/>
        <w:rPr>
          <w:sz w:val="23"/>
          <w:szCs w:val="23"/>
        </w:rPr>
      </w:pPr>
    </w:p>
    <w:sectPr w:rsidR="00761DA1" w:rsidRPr="00154594" w:rsidSect="00C303E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284"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E5253" w14:textId="77777777" w:rsidR="00136FC4" w:rsidRDefault="00136FC4">
      <w:r>
        <w:separator/>
      </w:r>
    </w:p>
  </w:endnote>
  <w:endnote w:type="continuationSeparator" w:id="0">
    <w:p w14:paraId="567818C7" w14:textId="77777777" w:rsidR="00136FC4" w:rsidRDefault="0013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3453A" w14:textId="77777777" w:rsidR="00874A2E" w:rsidRDefault="00874A2E">
    <w:pPr>
      <w:pStyle w:val="af"/>
      <w:jc w:val="right"/>
    </w:pPr>
    <w:r>
      <w:fldChar w:fldCharType="begin"/>
    </w:r>
    <w:r>
      <w:instrText xml:space="preserve"> PAGE   \* MERGEFORMAT </w:instrText>
    </w:r>
    <w:r>
      <w:fldChar w:fldCharType="separate"/>
    </w:r>
    <w:r>
      <w:rPr>
        <w:noProof/>
      </w:rPr>
      <w:t>2</w:t>
    </w:r>
    <w:r>
      <w:fldChar w:fldCharType="end"/>
    </w:r>
  </w:p>
  <w:p w14:paraId="6E13989C" w14:textId="77777777" w:rsidR="00874A2E" w:rsidRDefault="00874A2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440926878"/>
      <w:docPartObj>
        <w:docPartGallery w:val="Page Numbers (Bottom of Page)"/>
        <w:docPartUnique/>
      </w:docPartObj>
    </w:sdtPr>
    <w:sdtEndPr/>
    <w:sdtContent>
      <w:p w14:paraId="0F13BB70" w14:textId="045F1EA1" w:rsidR="00556D60" w:rsidRPr="00556D60" w:rsidRDefault="00556D60" w:rsidP="00556D60">
        <w:pPr>
          <w:pStyle w:val="af"/>
          <w:jc w:val="center"/>
          <w:rPr>
            <w:sz w:val="22"/>
            <w:szCs w:val="22"/>
          </w:rPr>
        </w:pPr>
        <w:r w:rsidRPr="00556D60">
          <w:rPr>
            <w:sz w:val="22"/>
            <w:szCs w:val="22"/>
          </w:rPr>
          <w:fldChar w:fldCharType="begin"/>
        </w:r>
        <w:r w:rsidRPr="00556D60">
          <w:rPr>
            <w:sz w:val="22"/>
            <w:szCs w:val="22"/>
          </w:rPr>
          <w:instrText>PAGE   \* MERGEFORMAT</w:instrText>
        </w:r>
        <w:r w:rsidRPr="00556D60">
          <w:rPr>
            <w:sz w:val="22"/>
            <w:szCs w:val="22"/>
          </w:rPr>
          <w:fldChar w:fldCharType="separate"/>
        </w:r>
        <w:r w:rsidR="00154594">
          <w:rPr>
            <w:noProof/>
            <w:sz w:val="22"/>
            <w:szCs w:val="22"/>
          </w:rPr>
          <w:t>7</w:t>
        </w:r>
        <w:r w:rsidRPr="00556D60">
          <w:rPr>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053043599"/>
      <w:docPartObj>
        <w:docPartGallery w:val="Page Numbers (Bottom of Page)"/>
        <w:docPartUnique/>
      </w:docPartObj>
    </w:sdtPr>
    <w:sdtEndPr/>
    <w:sdtContent>
      <w:p w14:paraId="2A3BF732" w14:textId="276A8A25" w:rsidR="00403CC3" w:rsidRPr="00403CC3" w:rsidRDefault="00403CC3" w:rsidP="00403CC3">
        <w:pPr>
          <w:pStyle w:val="af"/>
          <w:jc w:val="center"/>
          <w:rPr>
            <w:sz w:val="22"/>
            <w:szCs w:val="22"/>
          </w:rPr>
        </w:pPr>
        <w:r w:rsidRPr="00403CC3">
          <w:rPr>
            <w:sz w:val="22"/>
            <w:szCs w:val="22"/>
          </w:rPr>
          <w:fldChar w:fldCharType="begin"/>
        </w:r>
        <w:r w:rsidRPr="00403CC3">
          <w:rPr>
            <w:sz w:val="22"/>
            <w:szCs w:val="22"/>
          </w:rPr>
          <w:instrText>PAGE   \* MERGEFORMAT</w:instrText>
        </w:r>
        <w:r w:rsidRPr="00403CC3">
          <w:rPr>
            <w:sz w:val="22"/>
            <w:szCs w:val="22"/>
          </w:rPr>
          <w:fldChar w:fldCharType="separate"/>
        </w:r>
        <w:r w:rsidR="00C303EF">
          <w:rPr>
            <w:noProof/>
            <w:sz w:val="22"/>
            <w:szCs w:val="22"/>
          </w:rPr>
          <w:t>1</w:t>
        </w:r>
        <w:r w:rsidRPr="00403CC3">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362D9" w14:textId="77777777" w:rsidR="00136FC4" w:rsidRDefault="00136FC4">
      <w:r>
        <w:separator/>
      </w:r>
    </w:p>
  </w:footnote>
  <w:footnote w:type="continuationSeparator" w:id="0">
    <w:p w14:paraId="2EF510AD" w14:textId="77777777" w:rsidR="00136FC4" w:rsidRDefault="00136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70CF" w14:textId="77777777" w:rsidR="00874A2E" w:rsidRDefault="00874A2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DDCD3" w14:textId="77777777" w:rsidR="00C303EF" w:rsidRDefault="00C303EF" w:rsidP="00C303EF">
    <w:pPr>
      <w:pStyle w:val="a9"/>
      <w:jc w:val="right"/>
      <w:rPr>
        <w:i/>
        <w:sz w:val="22"/>
        <w:szCs w:val="22"/>
      </w:rPr>
    </w:pPr>
  </w:p>
  <w:p w14:paraId="36C410A0" w14:textId="1D2E12DB" w:rsidR="00C303EF" w:rsidRPr="00C303EF" w:rsidRDefault="00026CB3" w:rsidP="00026CB3">
    <w:pPr>
      <w:pStyle w:val="a9"/>
      <w:tabs>
        <w:tab w:val="center" w:pos="5102"/>
        <w:tab w:val="right" w:pos="10205"/>
      </w:tabs>
      <w:rPr>
        <w:i/>
        <w:sz w:val="22"/>
        <w:szCs w:val="22"/>
      </w:rPr>
    </w:pPr>
    <w:r>
      <w:rPr>
        <w:i/>
        <w:sz w:val="22"/>
        <w:szCs w:val="22"/>
      </w:rPr>
      <w:tab/>
    </w:r>
    <w:r>
      <w:rPr>
        <w:i/>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94A04" w14:textId="65F31290" w:rsidR="00A64B27" w:rsidRPr="00A64B27" w:rsidRDefault="00A64B27" w:rsidP="00A64B27">
    <w:pPr>
      <w:pStyle w:val="a9"/>
      <w:jc w:val="right"/>
      <w:rPr>
        <w:i/>
      </w:rPr>
    </w:pPr>
    <w:r>
      <w:t xml:space="preserve"> </w:t>
    </w:r>
    <w:r w:rsidRPr="00A64B27">
      <w:rPr>
        <w:i/>
      </w:rPr>
      <w:t>ИКЗ:</w:t>
    </w:r>
    <w:r w:rsidR="00944FCD" w:rsidRPr="00944FC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6B2E4F62"/>
    <w:lvl w:ilvl="0">
      <w:start w:val="1"/>
      <w:numFmt w:val="decimal"/>
      <w:pStyle w:val="a"/>
      <w:lvlText w:val="%1."/>
      <w:lvlJc w:val="left"/>
      <w:pPr>
        <w:tabs>
          <w:tab w:val="num" w:pos="360"/>
        </w:tabs>
        <w:ind w:left="360" w:hanging="360"/>
      </w:pPr>
    </w:lvl>
  </w:abstractNum>
  <w:abstractNum w:abstractNumId="1">
    <w:nsid w:val="01D505FF"/>
    <w:multiLevelType w:val="hybridMultilevel"/>
    <w:tmpl w:val="94BC7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C83AD6"/>
    <w:multiLevelType w:val="hybridMultilevel"/>
    <w:tmpl w:val="D3FAD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512A6"/>
    <w:multiLevelType w:val="hybridMultilevel"/>
    <w:tmpl w:val="54465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7836AB"/>
    <w:multiLevelType w:val="multilevel"/>
    <w:tmpl w:val="68388B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A666995"/>
    <w:multiLevelType w:val="hybridMultilevel"/>
    <w:tmpl w:val="68C4A832"/>
    <w:lvl w:ilvl="0" w:tplc="30BCE6D2">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606F81"/>
    <w:multiLevelType w:val="multilevel"/>
    <w:tmpl w:val="2ADEF55A"/>
    <w:name w:val="ИерархияДоговора"/>
    <w:lvl w:ilvl="0">
      <w:start w:val="1"/>
      <w:numFmt w:val="decimal"/>
      <w:pStyle w:val="a0"/>
      <w:lvlText w:val="%1."/>
      <w:lvlJc w:val="left"/>
      <w:pPr>
        <w:tabs>
          <w:tab w:val="num" w:pos="390"/>
        </w:tabs>
        <w:ind w:left="390" w:hanging="390"/>
      </w:pPr>
      <w:rPr>
        <w:rFonts w:hint="default"/>
      </w:rPr>
    </w:lvl>
    <w:lvl w:ilvl="1">
      <w:start w:val="1"/>
      <w:numFmt w:val="decimal"/>
      <w:pStyle w:val="a1"/>
      <w:lvlText w:val="%1.%2."/>
      <w:lvlJc w:val="left"/>
      <w:pPr>
        <w:tabs>
          <w:tab w:val="num" w:pos="720"/>
        </w:tabs>
        <w:ind w:left="720" w:hanging="720"/>
      </w:pPr>
      <w:rPr>
        <w:rFonts w:hint="default"/>
      </w:rPr>
    </w:lvl>
    <w:lvl w:ilvl="2">
      <w:start w:val="1"/>
      <w:numFmt w:val="decimal"/>
      <w:pStyle w:val="a2"/>
      <w:lvlText w:val="%1.%2.%3."/>
      <w:lvlJc w:val="left"/>
      <w:pPr>
        <w:tabs>
          <w:tab w:val="num" w:pos="720"/>
        </w:tabs>
        <w:ind w:left="720" w:hanging="720"/>
      </w:pPr>
      <w:rPr>
        <w:rFonts w:hint="default"/>
      </w:rPr>
    </w:lvl>
    <w:lvl w:ilvl="3">
      <w:start w:val="1"/>
      <w:numFmt w:val="bullet"/>
      <w:pStyle w:val="2"/>
      <w:lvlText w:val=""/>
      <w:lvlJc w:val="left"/>
      <w:pPr>
        <w:tabs>
          <w:tab w:val="num" w:pos="1080"/>
        </w:tabs>
        <w:ind w:left="1080" w:hanging="108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19468A6"/>
    <w:multiLevelType w:val="hybridMultilevel"/>
    <w:tmpl w:val="0AEC444A"/>
    <w:lvl w:ilvl="0" w:tplc="AE7AF7C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2E017DB"/>
    <w:multiLevelType w:val="hybridMultilevel"/>
    <w:tmpl w:val="E8128850"/>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9">
    <w:nsid w:val="267E73A3"/>
    <w:multiLevelType w:val="hybridMultilevel"/>
    <w:tmpl w:val="2F94C9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E54904"/>
    <w:multiLevelType w:val="hybridMultilevel"/>
    <w:tmpl w:val="C51EC604"/>
    <w:lvl w:ilvl="0" w:tplc="30BCE6D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D61241F"/>
    <w:multiLevelType w:val="multilevel"/>
    <w:tmpl w:val="F08E3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0FE2B69"/>
    <w:multiLevelType w:val="hybridMultilevel"/>
    <w:tmpl w:val="1676EDEA"/>
    <w:lvl w:ilvl="0" w:tplc="467A3B9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DC31324"/>
    <w:multiLevelType w:val="hybridMultilevel"/>
    <w:tmpl w:val="10142134"/>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14">
    <w:nsid w:val="4DC83211"/>
    <w:multiLevelType w:val="hybridMultilevel"/>
    <w:tmpl w:val="CC08EF1E"/>
    <w:lvl w:ilvl="0" w:tplc="FADA19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754E61"/>
    <w:multiLevelType w:val="multilevel"/>
    <w:tmpl w:val="EE5CCC1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1D444F2"/>
    <w:multiLevelType w:val="hybridMultilevel"/>
    <w:tmpl w:val="A10A63A4"/>
    <w:lvl w:ilvl="0" w:tplc="1714BB98">
      <w:start w:val="1"/>
      <w:numFmt w:val="bullet"/>
      <w:lvlText w:val="o"/>
      <w:lvlJc w:val="left"/>
      <w:pPr>
        <w:ind w:left="1429" w:hanging="360"/>
      </w:pPr>
      <w:rPr>
        <w:rFonts w:ascii="Courier New" w:hAnsi="Courier New" w:cs="Courier New"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2424721"/>
    <w:multiLevelType w:val="hybridMultilevel"/>
    <w:tmpl w:val="03D8F120"/>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18">
    <w:nsid w:val="62E70FA1"/>
    <w:multiLevelType w:val="hybridMultilevel"/>
    <w:tmpl w:val="1FC89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6F63AD3"/>
    <w:multiLevelType w:val="hybridMultilevel"/>
    <w:tmpl w:val="3E187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332424"/>
    <w:multiLevelType w:val="hybridMultilevel"/>
    <w:tmpl w:val="8174B6E8"/>
    <w:lvl w:ilvl="0" w:tplc="30BCE6D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6F743F5"/>
    <w:multiLevelType w:val="multilevel"/>
    <w:tmpl w:val="85C8E8EE"/>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78861019"/>
    <w:multiLevelType w:val="hybridMultilevel"/>
    <w:tmpl w:val="793C8832"/>
    <w:lvl w:ilvl="0" w:tplc="30BCE6D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BC039BE"/>
    <w:multiLevelType w:val="hybridMultilevel"/>
    <w:tmpl w:val="DA548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BD2936"/>
    <w:multiLevelType w:val="hybridMultilevel"/>
    <w:tmpl w:val="491E94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F523A7C"/>
    <w:multiLevelType w:val="hybridMultilevel"/>
    <w:tmpl w:val="19701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12"/>
  </w:num>
  <w:num w:numId="3">
    <w:abstractNumId w:val="6"/>
  </w:num>
  <w:num w:numId="4">
    <w:abstractNumId w:val="11"/>
  </w:num>
  <w:num w:numId="5">
    <w:abstractNumId w:val="0"/>
  </w:num>
  <w:num w:numId="6">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4"/>
  </w:num>
  <w:num w:numId="11">
    <w:abstractNumId w:val="5"/>
  </w:num>
  <w:num w:numId="12">
    <w:abstractNumId w:val="9"/>
  </w:num>
  <w:num w:numId="13">
    <w:abstractNumId w:val="16"/>
  </w:num>
  <w:num w:numId="14">
    <w:abstractNumId w:val="10"/>
  </w:num>
  <w:num w:numId="15">
    <w:abstractNumId w:val="20"/>
  </w:num>
  <w:num w:numId="16">
    <w:abstractNumId w:val="22"/>
  </w:num>
  <w:num w:numId="17">
    <w:abstractNumId w:val="14"/>
  </w:num>
  <w:num w:numId="18">
    <w:abstractNumId w:val="3"/>
  </w:num>
  <w:num w:numId="19">
    <w:abstractNumId w:val="24"/>
  </w:num>
  <w:num w:numId="20">
    <w:abstractNumId w:val="1"/>
  </w:num>
  <w:num w:numId="21">
    <w:abstractNumId w:val="25"/>
  </w:num>
  <w:num w:numId="22">
    <w:abstractNumId w:val="23"/>
  </w:num>
  <w:num w:numId="23">
    <w:abstractNumId w:val="8"/>
  </w:num>
  <w:num w:numId="24">
    <w:abstractNumId w:val="17"/>
  </w:num>
  <w:num w:numId="25">
    <w:abstractNumId w:val="13"/>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attachedTemplate r:id="rId1"/>
  <w:defaultTabStop w:val="709"/>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43"/>
    <w:rsid w:val="00000D84"/>
    <w:rsid w:val="00012117"/>
    <w:rsid w:val="00021722"/>
    <w:rsid w:val="00022893"/>
    <w:rsid w:val="00024542"/>
    <w:rsid w:val="00026831"/>
    <w:rsid w:val="00026CB3"/>
    <w:rsid w:val="000270D1"/>
    <w:rsid w:val="00034C3B"/>
    <w:rsid w:val="000373E3"/>
    <w:rsid w:val="000419EC"/>
    <w:rsid w:val="000643F6"/>
    <w:rsid w:val="00065458"/>
    <w:rsid w:val="00071720"/>
    <w:rsid w:val="00075AC0"/>
    <w:rsid w:val="00091EBD"/>
    <w:rsid w:val="00093E4B"/>
    <w:rsid w:val="00095BA4"/>
    <w:rsid w:val="000A233C"/>
    <w:rsid w:val="000A3305"/>
    <w:rsid w:val="000A5CB2"/>
    <w:rsid w:val="000A7EBD"/>
    <w:rsid w:val="000B085A"/>
    <w:rsid w:val="000B4934"/>
    <w:rsid w:val="000B4AB8"/>
    <w:rsid w:val="000D2FA3"/>
    <w:rsid w:val="000D506B"/>
    <w:rsid w:val="000D6764"/>
    <w:rsid w:val="000D6C6A"/>
    <w:rsid w:val="000E70C7"/>
    <w:rsid w:val="000F4CB1"/>
    <w:rsid w:val="00103012"/>
    <w:rsid w:val="00110B9F"/>
    <w:rsid w:val="001131CB"/>
    <w:rsid w:val="00114A5A"/>
    <w:rsid w:val="001277DD"/>
    <w:rsid w:val="00136FC4"/>
    <w:rsid w:val="00137313"/>
    <w:rsid w:val="001418CB"/>
    <w:rsid w:val="0014272F"/>
    <w:rsid w:val="00144ABF"/>
    <w:rsid w:val="0014626A"/>
    <w:rsid w:val="00150CFE"/>
    <w:rsid w:val="00154594"/>
    <w:rsid w:val="00160820"/>
    <w:rsid w:val="00161AC7"/>
    <w:rsid w:val="00170B54"/>
    <w:rsid w:val="001719EF"/>
    <w:rsid w:val="001759A1"/>
    <w:rsid w:val="0018527F"/>
    <w:rsid w:val="00185E71"/>
    <w:rsid w:val="00193D0D"/>
    <w:rsid w:val="001A25AA"/>
    <w:rsid w:val="001B0709"/>
    <w:rsid w:val="001B6422"/>
    <w:rsid w:val="001B68EC"/>
    <w:rsid w:val="001C780D"/>
    <w:rsid w:val="001D05E8"/>
    <w:rsid w:val="001D4EA7"/>
    <w:rsid w:val="001E219D"/>
    <w:rsid w:val="001E5FA1"/>
    <w:rsid w:val="001F397F"/>
    <w:rsid w:val="001F439A"/>
    <w:rsid w:val="002021B5"/>
    <w:rsid w:val="00202671"/>
    <w:rsid w:val="00202953"/>
    <w:rsid w:val="00205659"/>
    <w:rsid w:val="002101A7"/>
    <w:rsid w:val="0021306F"/>
    <w:rsid w:val="00213B13"/>
    <w:rsid w:val="0021421B"/>
    <w:rsid w:val="00226470"/>
    <w:rsid w:val="002335E2"/>
    <w:rsid w:val="00243566"/>
    <w:rsid w:val="002449A9"/>
    <w:rsid w:val="002622B5"/>
    <w:rsid w:val="002704FE"/>
    <w:rsid w:val="002872DC"/>
    <w:rsid w:val="00287394"/>
    <w:rsid w:val="00291916"/>
    <w:rsid w:val="00291C5E"/>
    <w:rsid w:val="002B0CC0"/>
    <w:rsid w:val="002B0EB3"/>
    <w:rsid w:val="002B289C"/>
    <w:rsid w:val="002B5F7C"/>
    <w:rsid w:val="002C5FFB"/>
    <w:rsid w:val="002C7D7E"/>
    <w:rsid w:val="002D2F6F"/>
    <w:rsid w:val="002D3971"/>
    <w:rsid w:val="002F1962"/>
    <w:rsid w:val="002F503D"/>
    <w:rsid w:val="002F647C"/>
    <w:rsid w:val="002F64DE"/>
    <w:rsid w:val="0031211B"/>
    <w:rsid w:val="003200A0"/>
    <w:rsid w:val="00321EB2"/>
    <w:rsid w:val="0032650C"/>
    <w:rsid w:val="00336048"/>
    <w:rsid w:val="00336CE1"/>
    <w:rsid w:val="00337903"/>
    <w:rsid w:val="00343557"/>
    <w:rsid w:val="00345E43"/>
    <w:rsid w:val="00347C25"/>
    <w:rsid w:val="00355BA2"/>
    <w:rsid w:val="00356A25"/>
    <w:rsid w:val="00356C1B"/>
    <w:rsid w:val="00357F87"/>
    <w:rsid w:val="003664E4"/>
    <w:rsid w:val="00380259"/>
    <w:rsid w:val="00381EAD"/>
    <w:rsid w:val="003822AE"/>
    <w:rsid w:val="00383BB3"/>
    <w:rsid w:val="0038454F"/>
    <w:rsid w:val="003B0EAB"/>
    <w:rsid w:val="003B36C7"/>
    <w:rsid w:val="003B6350"/>
    <w:rsid w:val="003C5729"/>
    <w:rsid w:val="003C7746"/>
    <w:rsid w:val="003F26A3"/>
    <w:rsid w:val="003F28E3"/>
    <w:rsid w:val="003F3109"/>
    <w:rsid w:val="003F31FD"/>
    <w:rsid w:val="003F74CA"/>
    <w:rsid w:val="00402658"/>
    <w:rsid w:val="00402A49"/>
    <w:rsid w:val="00403CC3"/>
    <w:rsid w:val="00403CE2"/>
    <w:rsid w:val="00417590"/>
    <w:rsid w:val="00417EDD"/>
    <w:rsid w:val="00420AEE"/>
    <w:rsid w:val="004268E3"/>
    <w:rsid w:val="004309F5"/>
    <w:rsid w:val="004322B7"/>
    <w:rsid w:val="00444AA1"/>
    <w:rsid w:val="00455AD4"/>
    <w:rsid w:val="00460864"/>
    <w:rsid w:val="00462B2E"/>
    <w:rsid w:val="0046592C"/>
    <w:rsid w:val="004665EA"/>
    <w:rsid w:val="00467594"/>
    <w:rsid w:val="004704DB"/>
    <w:rsid w:val="00471BE3"/>
    <w:rsid w:val="00495C16"/>
    <w:rsid w:val="004A4BEF"/>
    <w:rsid w:val="004B2AB1"/>
    <w:rsid w:val="004B7873"/>
    <w:rsid w:val="004C066F"/>
    <w:rsid w:val="004D1301"/>
    <w:rsid w:val="004E2A11"/>
    <w:rsid w:val="004E385F"/>
    <w:rsid w:val="004F08EB"/>
    <w:rsid w:val="004F0F6B"/>
    <w:rsid w:val="004F1535"/>
    <w:rsid w:val="0050317B"/>
    <w:rsid w:val="00503D00"/>
    <w:rsid w:val="00505074"/>
    <w:rsid w:val="0051349E"/>
    <w:rsid w:val="00514CB0"/>
    <w:rsid w:val="00516769"/>
    <w:rsid w:val="0051786E"/>
    <w:rsid w:val="00521B25"/>
    <w:rsid w:val="00542825"/>
    <w:rsid w:val="00545E70"/>
    <w:rsid w:val="00556D60"/>
    <w:rsid w:val="0056035E"/>
    <w:rsid w:val="00563D91"/>
    <w:rsid w:val="00572957"/>
    <w:rsid w:val="00573165"/>
    <w:rsid w:val="00595DD1"/>
    <w:rsid w:val="005A4812"/>
    <w:rsid w:val="005B315E"/>
    <w:rsid w:val="005B36F8"/>
    <w:rsid w:val="005B508B"/>
    <w:rsid w:val="005D058E"/>
    <w:rsid w:val="005D29C4"/>
    <w:rsid w:val="005D3C70"/>
    <w:rsid w:val="005E4410"/>
    <w:rsid w:val="005E7007"/>
    <w:rsid w:val="005F2F61"/>
    <w:rsid w:val="005F523A"/>
    <w:rsid w:val="005F547A"/>
    <w:rsid w:val="006026A1"/>
    <w:rsid w:val="0060606A"/>
    <w:rsid w:val="0061039B"/>
    <w:rsid w:val="0061642C"/>
    <w:rsid w:val="00624DB0"/>
    <w:rsid w:val="00650F7E"/>
    <w:rsid w:val="00683021"/>
    <w:rsid w:val="00690100"/>
    <w:rsid w:val="00690D84"/>
    <w:rsid w:val="00691F8F"/>
    <w:rsid w:val="00692DA3"/>
    <w:rsid w:val="006A6035"/>
    <w:rsid w:val="006B3F89"/>
    <w:rsid w:val="006B5E0C"/>
    <w:rsid w:val="006C09BD"/>
    <w:rsid w:val="006C4B8A"/>
    <w:rsid w:val="006D0711"/>
    <w:rsid w:val="006E338B"/>
    <w:rsid w:val="006E59FE"/>
    <w:rsid w:val="0070049D"/>
    <w:rsid w:val="00710930"/>
    <w:rsid w:val="00717500"/>
    <w:rsid w:val="00717C7E"/>
    <w:rsid w:val="007206C5"/>
    <w:rsid w:val="00733943"/>
    <w:rsid w:val="00734AF3"/>
    <w:rsid w:val="007407DC"/>
    <w:rsid w:val="00741D3C"/>
    <w:rsid w:val="00754B0B"/>
    <w:rsid w:val="0075518B"/>
    <w:rsid w:val="00761DA1"/>
    <w:rsid w:val="0076284C"/>
    <w:rsid w:val="00773B1B"/>
    <w:rsid w:val="007816F3"/>
    <w:rsid w:val="00785E91"/>
    <w:rsid w:val="00794829"/>
    <w:rsid w:val="007957E2"/>
    <w:rsid w:val="00795E84"/>
    <w:rsid w:val="007A1B82"/>
    <w:rsid w:val="007B1F4C"/>
    <w:rsid w:val="007B28E5"/>
    <w:rsid w:val="007C4526"/>
    <w:rsid w:val="007D4404"/>
    <w:rsid w:val="007E3830"/>
    <w:rsid w:val="007E6FB6"/>
    <w:rsid w:val="007F1631"/>
    <w:rsid w:val="007F1EB5"/>
    <w:rsid w:val="007F3B2B"/>
    <w:rsid w:val="007F7AE7"/>
    <w:rsid w:val="00805BA1"/>
    <w:rsid w:val="00813C5B"/>
    <w:rsid w:val="008172C8"/>
    <w:rsid w:val="00817369"/>
    <w:rsid w:val="0082677D"/>
    <w:rsid w:val="008331B4"/>
    <w:rsid w:val="00835558"/>
    <w:rsid w:val="00843026"/>
    <w:rsid w:val="00845242"/>
    <w:rsid w:val="00845710"/>
    <w:rsid w:val="00850559"/>
    <w:rsid w:val="00850938"/>
    <w:rsid w:val="00862E24"/>
    <w:rsid w:val="00874A2E"/>
    <w:rsid w:val="0087528C"/>
    <w:rsid w:val="0088539E"/>
    <w:rsid w:val="00885424"/>
    <w:rsid w:val="00887C17"/>
    <w:rsid w:val="00892596"/>
    <w:rsid w:val="008A1B1E"/>
    <w:rsid w:val="008A589A"/>
    <w:rsid w:val="008B3164"/>
    <w:rsid w:val="008C4359"/>
    <w:rsid w:val="008D23B0"/>
    <w:rsid w:val="008D37C8"/>
    <w:rsid w:val="008D426C"/>
    <w:rsid w:val="008D68BF"/>
    <w:rsid w:val="008E3B75"/>
    <w:rsid w:val="008E4ED3"/>
    <w:rsid w:val="008F3F93"/>
    <w:rsid w:val="008F5E0D"/>
    <w:rsid w:val="00901909"/>
    <w:rsid w:val="00903A5C"/>
    <w:rsid w:val="00905FCB"/>
    <w:rsid w:val="00914BE2"/>
    <w:rsid w:val="00926897"/>
    <w:rsid w:val="00930361"/>
    <w:rsid w:val="00934748"/>
    <w:rsid w:val="00944FCD"/>
    <w:rsid w:val="0095623F"/>
    <w:rsid w:val="00960492"/>
    <w:rsid w:val="00961E9C"/>
    <w:rsid w:val="009738F2"/>
    <w:rsid w:val="00983201"/>
    <w:rsid w:val="009837D4"/>
    <w:rsid w:val="009954CE"/>
    <w:rsid w:val="00996B40"/>
    <w:rsid w:val="009A377D"/>
    <w:rsid w:val="009C0756"/>
    <w:rsid w:val="009D233A"/>
    <w:rsid w:val="00A03788"/>
    <w:rsid w:val="00A12934"/>
    <w:rsid w:val="00A14685"/>
    <w:rsid w:val="00A22117"/>
    <w:rsid w:val="00A31897"/>
    <w:rsid w:val="00A3253C"/>
    <w:rsid w:val="00A41BD8"/>
    <w:rsid w:val="00A43999"/>
    <w:rsid w:val="00A4727C"/>
    <w:rsid w:val="00A64B27"/>
    <w:rsid w:val="00A6594C"/>
    <w:rsid w:val="00A82CBF"/>
    <w:rsid w:val="00A8449B"/>
    <w:rsid w:val="00A85C7B"/>
    <w:rsid w:val="00A96CAB"/>
    <w:rsid w:val="00AB3F87"/>
    <w:rsid w:val="00AC1C2E"/>
    <w:rsid w:val="00AC79F3"/>
    <w:rsid w:val="00AD0774"/>
    <w:rsid w:val="00AD7398"/>
    <w:rsid w:val="00AE067C"/>
    <w:rsid w:val="00B05D67"/>
    <w:rsid w:val="00B06BFD"/>
    <w:rsid w:val="00B1001B"/>
    <w:rsid w:val="00B15873"/>
    <w:rsid w:val="00B16288"/>
    <w:rsid w:val="00B17B66"/>
    <w:rsid w:val="00B2058B"/>
    <w:rsid w:val="00B23CEB"/>
    <w:rsid w:val="00B343C4"/>
    <w:rsid w:val="00B43123"/>
    <w:rsid w:val="00B436BB"/>
    <w:rsid w:val="00B53F6C"/>
    <w:rsid w:val="00B62B1F"/>
    <w:rsid w:val="00B65B65"/>
    <w:rsid w:val="00B7531A"/>
    <w:rsid w:val="00B766B1"/>
    <w:rsid w:val="00B8026F"/>
    <w:rsid w:val="00B96FE1"/>
    <w:rsid w:val="00BA50E8"/>
    <w:rsid w:val="00BB35C5"/>
    <w:rsid w:val="00BB4E8D"/>
    <w:rsid w:val="00BB6F88"/>
    <w:rsid w:val="00BC6EC2"/>
    <w:rsid w:val="00BD3BD0"/>
    <w:rsid w:val="00BF46A9"/>
    <w:rsid w:val="00BF46B5"/>
    <w:rsid w:val="00BF644D"/>
    <w:rsid w:val="00C17B03"/>
    <w:rsid w:val="00C27A0F"/>
    <w:rsid w:val="00C302EB"/>
    <w:rsid w:val="00C303EF"/>
    <w:rsid w:val="00C37981"/>
    <w:rsid w:val="00C5656B"/>
    <w:rsid w:val="00C630F8"/>
    <w:rsid w:val="00C6592A"/>
    <w:rsid w:val="00C667E6"/>
    <w:rsid w:val="00C702A4"/>
    <w:rsid w:val="00C9014C"/>
    <w:rsid w:val="00C90BE0"/>
    <w:rsid w:val="00C965F3"/>
    <w:rsid w:val="00CC2CBA"/>
    <w:rsid w:val="00CC542D"/>
    <w:rsid w:val="00CC68FD"/>
    <w:rsid w:val="00CE2467"/>
    <w:rsid w:val="00CE3F41"/>
    <w:rsid w:val="00CE4493"/>
    <w:rsid w:val="00CE6AAC"/>
    <w:rsid w:val="00CF0670"/>
    <w:rsid w:val="00CF0D60"/>
    <w:rsid w:val="00CF3DC8"/>
    <w:rsid w:val="00CF5FC3"/>
    <w:rsid w:val="00D00CCA"/>
    <w:rsid w:val="00D019DE"/>
    <w:rsid w:val="00D11D61"/>
    <w:rsid w:val="00D316AF"/>
    <w:rsid w:val="00D4042E"/>
    <w:rsid w:val="00D614E0"/>
    <w:rsid w:val="00D63296"/>
    <w:rsid w:val="00D676BA"/>
    <w:rsid w:val="00D7171C"/>
    <w:rsid w:val="00D74EC2"/>
    <w:rsid w:val="00D779C7"/>
    <w:rsid w:val="00D82E32"/>
    <w:rsid w:val="00D852E9"/>
    <w:rsid w:val="00D86278"/>
    <w:rsid w:val="00D9186B"/>
    <w:rsid w:val="00D95954"/>
    <w:rsid w:val="00DA0F7A"/>
    <w:rsid w:val="00DB369C"/>
    <w:rsid w:val="00DB42C6"/>
    <w:rsid w:val="00DB7BDB"/>
    <w:rsid w:val="00DC1F7B"/>
    <w:rsid w:val="00DD5311"/>
    <w:rsid w:val="00DD6A27"/>
    <w:rsid w:val="00DE27FD"/>
    <w:rsid w:val="00DE2E83"/>
    <w:rsid w:val="00DF3970"/>
    <w:rsid w:val="00DF4ECF"/>
    <w:rsid w:val="00DF595D"/>
    <w:rsid w:val="00DF6266"/>
    <w:rsid w:val="00E01139"/>
    <w:rsid w:val="00E1339F"/>
    <w:rsid w:val="00E14CFA"/>
    <w:rsid w:val="00E22C24"/>
    <w:rsid w:val="00E23DAB"/>
    <w:rsid w:val="00E244CB"/>
    <w:rsid w:val="00E34CE5"/>
    <w:rsid w:val="00E34E55"/>
    <w:rsid w:val="00E44216"/>
    <w:rsid w:val="00E4540E"/>
    <w:rsid w:val="00E5368E"/>
    <w:rsid w:val="00E55395"/>
    <w:rsid w:val="00E64B45"/>
    <w:rsid w:val="00E7025F"/>
    <w:rsid w:val="00E72FE0"/>
    <w:rsid w:val="00E845AA"/>
    <w:rsid w:val="00EF37F1"/>
    <w:rsid w:val="00EF6E26"/>
    <w:rsid w:val="00F02AD0"/>
    <w:rsid w:val="00F03E9A"/>
    <w:rsid w:val="00F105B7"/>
    <w:rsid w:val="00F110C0"/>
    <w:rsid w:val="00F1189A"/>
    <w:rsid w:val="00F12556"/>
    <w:rsid w:val="00F430A0"/>
    <w:rsid w:val="00F52B4B"/>
    <w:rsid w:val="00F5527F"/>
    <w:rsid w:val="00F61714"/>
    <w:rsid w:val="00F62938"/>
    <w:rsid w:val="00F73E66"/>
    <w:rsid w:val="00F74F1C"/>
    <w:rsid w:val="00F778C9"/>
    <w:rsid w:val="00F84A4F"/>
    <w:rsid w:val="00F95BD9"/>
    <w:rsid w:val="00F969CA"/>
    <w:rsid w:val="00F96A9D"/>
    <w:rsid w:val="00F971CA"/>
    <w:rsid w:val="00F97B9A"/>
    <w:rsid w:val="00FA130B"/>
    <w:rsid w:val="00FB4E77"/>
    <w:rsid w:val="00FC049F"/>
    <w:rsid w:val="00FC5AA6"/>
    <w:rsid w:val="00FD495F"/>
    <w:rsid w:val="00FD4FF5"/>
    <w:rsid w:val="00FD59CE"/>
    <w:rsid w:val="00FE602D"/>
    <w:rsid w:val="00FE7946"/>
    <w:rsid w:val="00FF4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D595C"/>
  <w15:docId w15:val="{3BBEA58C-436D-4227-B38B-090DF7A7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41D3C"/>
    <w:rPr>
      <w:rFonts w:ascii="Times New Roman" w:eastAsia="Times New Roman" w:hAnsi="Times New Roman"/>
    </w:rPr>
  </w:style>
  <w:style w:type="paragraph" w:styleId="20">
    <w:name w:val="heading 2"/>
    <w:basedOn w:val="a3"/>
    <w:next w:val="a3"/>
    <w:link w:val="21"/>
    <w:qFormat/>
    <w:rsid w:val="00DB7BDB"/>
    <w:pPr>
      <w:keepNext/>
      <w:jc w:val="center"/>
      <w:outlineLvl w:val="1"/>
    </w:pPr>
    <w:rPr>
      <w:b/>
      <w:bCs/>
      <w:sz w:val="24"/>
    </w:rPr>
  </w:style>
  <w:style w:type="paragraph" w:styleId="3">
    <w:name w:val="heading 3"/>
    <w:basedOn w:val="a3"/>
    <w:next w:val="a3"/>
    <w:link w:val="30"/>
    <w:qFormat/>
    <w:rsid w:val="00DB7BDB"/>
    <w:pPr>
      <w:keepNext/>
      <w:outlineLvl w:val="2"/>
    </w:pPr>
    <w:rPr>
      <w:b/>
      <w:bCs/>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1">
    <w:name w:val="Заголовок 2 Знак"/>
    <w:link w:val="20"/>
    <w:rsid w:val="00DB7BDB"/>
    <w:rPr>
      <w:rFonts w:ascii="Times New Roman" w:eastAsia="Times New Roman" w:hAnsi="Times New Roman" w:cs="Times New Roman"/>
      <w:b/>
      <w:bCs/>
      <w:sz w:val="24"/>
      <w:szCs w:val="20"/>
      <w:lang w:eastAsia="ru-RU"/>
    </w:rPr>
  </w:style>
  <w:style w:type="character" w:customStyle="1" w:styleId="30">
    <w:name w:val="Заголовок 3 Знак"/>
    <w:link w:val="3"/>
    <w:rsid w:val="00DB7BDB"/>
    <w:rPr>
      <w:rFonts w:ascii="Times New Roman" w:eastAsia="Times New Roman" w:hAnsi="Times New Roman" w:cs="Times New Roman"/>
      <w:b/>
      <w:bCs/>
      <w:sz w:val="24"/>
      <w:szCs w:val="20"/>
      <w:lang w:eastAsia="ru-RU"/>
    </w:rPr>
  </w:style>
  <w:style w:type="paragraph" w:styleId="a7">
    <w:name w:val="Title"/>
    <w:basedOn w:val="a3"/>
    <w:link w:val="a8"/>
    <w:qFormat/>
    <w:rsid w:val="00DB7BDB"/>
    <w:pPr>
      <w:jc w:val="center"/>
    </w:pPr>
    <w:rPr>
      <w:b/>
      <w:sz w:val="24"/>
    </w:rPr>
  </w:style>
  <w:style w:type="character" w:customStyle="1" w:styleId="a8">
    <w:name w:val="Название Знак"/>
    <w:link w:val="a7"/>
    <w:rsid w:val="00DB7BDB"/>
    <w:rPr>
      <w:rFonts w:ascii="Times New Roman" w:eastAsia="Times New Roman" w:hAnsi="Times New Roman" w:cs="Times New Roman"/>
      <w:b/>
      <w:sz w:val="24"/>
      <w:szCs w:val="20"/>
      <w:lang w:eastAsia="ru-RU"/>
    </w:rPr>
  </w:style>
  <w:style w:type="paragraph" w:styleId="a9">
    <w:name w:val="header"/>
    <w:basedOn w:val="a3"/>
    <w:link w:val="aa"/>
    <w:rsid w:val="00DB7BDB"/>
    <w:pPr>
      <w:tabs>
        <w:tab w:val="center" w:pos="4677"/>
        <w:tab w:val="right" w:pos="9355"/>
      </w:tabs>
    </w:pPr>
  </w:style>
  <w:style w:type="character" w:customStyle="1" w:styleId="aa">
    <w:name w:val="Верхний колонтитул Знак"/>
    <w:link w:val="a9"/>
    <w:rsid w:val="00DB7BDB"/>
    <w:rPr>
      <w:rFonts w:ascii="Times New Roman" w:eastAsia="Times New Roman" w:hAnsi="Times New Roman" w:cs="Times New Roman"/>
      <w:sz w:val="20"/>
      <w:szCs w:val="20"/>
      <w:lang w:eastAsia="ru-RU"/>
    </w:rPr>
  </w:style>
  <w:style w:type="character" w:styleId="ab">
    <w:name w:val="page number"/>
    <w:basedOn w:val="a4"/>
    <w:rsid w:val="00DB7BDB"/>
  </w:style>
  <w:style w:type="paragraph" w:customStyle="1" w:styleId="ac">
    <w:name w:val="Перечень"/>
    <w:basedOn w:val="a3"/>
    <w:rsid w:val="00DB7BDB"/>
    <w:pPr>
      <w:spacing w:before="60"/>
      <w:jc w:val="both"/>
    </w:pPr>
    <w:rPr>
      <w:rFonts w:ascii="Arial" w:hAnsi="Arial" w:cs="Arial"/>
    </w:rPr>
  </w:style>
  <w:style w:type="paragraph" w:styleId="ad">
    <w:name w:val="Balloon Text"/>
    <w:basedOn w:val="a3"/>
    <w:link w:val="ae"/>
    <w:uiPriority w:val="99"/>
    <w:semiHidden/>
    <w:unhideWhenUsed/>
    <w:rsid w:val="00DB7BDB"/>
    <w:rPr>
      <w:rFonts w:ascii="Tahoma" w:hAnsi="Tahoma" w:cs="Tahoma"/>
      <w:sz w:val="16"/>
      <w:szCs w:val="16"/>
    </w:rPr>
  </w:style>
  <w:style w:type="character" w:customStyle="1" w:styleId="ae">
    <w:name w:val="Текст выноски Знак"/>
    <w:link w:val="ad"/>
    <w:uiPriority w:val="99"/>
    <w:semiHidden/>
    <w:rsid w:val="00DB7BDB"/>
    <w:rPr>
      <w:rFonts w:ascii="Tahoma" w:eastAsia="Times New Roman" w:hAnsi="Tahoma" w:cs="Tahoma"/>
      <w:sz w:val="16"/>
      <w:szCs w:val="16"/>
      <w:lang w:eastAsia="ru-RU"/>
    </w:rPr>
  </w:style>
  <w:style w:type="paragraph" w:styleId="af">
    <w:name w:val="footer"/>
    <w:basedOn w:val="a3"/>
    <w:link w:val="af0"/>
    <w:uiPriority w:val="99"/>
    <w:unhideWhenUsed/>
    <w:rsid w:val="0018527F"/>
    <w:pPr>
      <w:tabs>
        <w:tab w:val="center" w:pos="4677"/>
        <w:tab w:val="right" w:pos="9355"/>
      </w:tabs>
    </w:pPr>
  </w:style>
  <w:style w:type="character" w:customStyle="1" w:styleId="af0">
    <w:name w:val="Нижний колонтитул Знак"/>
    <w:link w:val="af"/>
    <w:uiPriority w:val="99"/>
    <w:rsid w:val="0018527F"/>
    <w:rPr>
      <w:rFonts w:ascii="Times New Roman" w:eastAsia="Times New Roman" w:hAnsi="Times New Roman"/>
    </w:rPr>
  </w:style>
  <w:style w:type="paragraph" w:customStyle="1" w:styleId="a0">
    <w:name w:val="Раздел Договора"/>
    <w:basedOn w:val="a3"/>
    <w:qFormat/>
    <w:rsid w:val="00144ABF"/>
    <w:pPr>
      <w:numPr>
        <w:numId w:val="3"/>
      </w:numPr>
      <w:spacing w:before="240" w:after="240"/>
      <w:jc w:val="center"/>
      <w:outlineLvl w:val="0"/>
    </w:pPr>
    <w:rPr>
      <w:rFonts w:ascii="Cambria" w:hAnsi="Cambria"/>
      <w:b/>
      <w:sz w:val="28"/>
      <w:szCs w:val="24"/>
    </w:rPr>
  </w:style>
  <w:style w:type="paragraph" w:customStyle="1" w:styleId="a1">
    <w:name w:val="Пункт договора"/>
    <w:basedOn w:val="a3"/>
    <w:qFormat/>
    <w:rsid w:val="00144ABF"/>
    <w:pPr>
      <w:numPr>
        <w:ilvl w:val="1"/>
        <w:numId w:val="3"/>
      </w:numPr>
      <w:ind w:left="0" w:firstLine="709"/>
      <w:jc w:val="both"/>
    </w:pPr>
  </w:style>
  <w:style w:type="paragraph" w:customStyle="1" w:styleId="a2">
    <w:name w:val="Подпункт договора"/>
    <w:basedOn w:val="a3"/>
    <w:link w:val="af1"/>
    <w:qFormat/>
    <w:rsid w:val="00144ABF"/>
    <w:pPr>
      <w:numPr>
        <w:ilvl w:val="2"/>
        <w:numId w:val="3"/>
      </w:numPr>
      <w:spacing w:before="120" w:after="120"/>
      <w:jc w:val="both"/>
    </w:pPr>
    <w:rPr>
      <w:sz w:val="24"/>
      <w:szCs w:val="24"/>
    </w:rPr>
  </w:style>
  <w:style w:type="paragraph" w:customStyle="1" w:styleId="2">
    <w:name w:val="Подпункт договора2"/>
    <w:basedOn w:val="a3"/>
    <w:qFormat/>
    <w:rsid w:val="00144ABF"/>
    <w:pPr>
      <w:numPr>
        <w:ilvl w:val="3"/>
        <w:numId w:val="3"/>
      </w:numPr>
      <w:jc w:val="both"/>
    </w:pPr>
    <w:rPr>
      <w:b/>
      <w:sz w:val="24"/>
      <w:szCs w:val="24"/>
    </w:rPr>
  </w:style>
  <w:style w:type="character" w:customStyle="1" w:styleId="af1">
    <w:name w:val="Подпункт договора Знак"/>
    <w:link w:val="a2"/>
    <w:rsid w:val="00144ABF"/>
    <w:rPr>
      <w:rFonts w:ascii="Times New Roman" w:eastAsia="Times New Roman" w:hAnsi="Times New Roman"/>
      <w:sz w:val="24"/>
      <w:szCs w:val="24"/>
    </w:rPr>
  </w:style>
  <w:style w:type="paragraph" w:styleId="22">
    <w:name w:val="Body Text 2"/>
    <w:basedOn w:val="a3"/>
    <w:link w:val="23"/>
    <w:rsid w:val="007A1B82"/>
    <w:pPr>
      <w:jc w:val="both"/>
    </w:pPr>
    <w:rPr>
      <w:sz w:val="22"/>
    </w:rPr>
  </w:style>
  <w:style w:type="character" w:customStyle="1" w:styleId="23">
    <w:name w:val="Основной текст 2 Знак"/>
    <w:link w:val="22"/>
    <w:rsid w:val="007A1B82"/>
    <w:rPr>
      <w:rFonts w:ascii="Times New Roman" w:eastAsia="Times New Roman" w:hAnsi="Times New Roman"/>
      <w:sz w:val="22"/>
    </w:rPr>
  </w:style>
  <w:style w:type="character" w:styleId="af2">
    <w:name w:val="Hyperlink"/>
    <w:uiPriority w:val="99"/>
    <w:semiHidden/>
    <w:unhideWhenUsed/>
    <w:rsid w:val="00243566"/>
    <w:rPr>
      <w:color w:val="0000FF"/>
      <w:u w:val="single"/>
    </w:rPr>
  </w:style>
  <w:style w:type="paragraph" w:styleId="af3">
    <w:name w:val="Body Text"/>
    <w:basedOn w:val="a3"/>
    <w:link w:val="af4"/>
    <w:rsid w:val="00402658"/>
    <w:pPr>
      <w:jc w:val="both"/>
    </w:pPr>
    <w:rPr>
      <w:sz w:val="24"/>
      <w:szCs w:val="24"/>
    </w:rPr>
  </w:style>
  <w:style w:type="character" w:customStyle="1" w:styleId="af4">
    <w:name w:val="Основной текст Знак"/>
    <w:link w:val="af3"/>
    <w:rsid w:val="00402658"/>
    <w:rPr>
      <w:rFonts w:ascii="Times New Roman" w:eastAsia="Times New Roman" w:hAnsi="Times New Roman"/>
      <w:sz w:val="24"/>
      <w:szCs w:val="24"/>
    </w:rPr>
  </w:style>
  <w:style w:type="paragraph" w:styleId="af5">
    <w:name w:val="List Paragraph"/>
    <w:basedOn w:val="a3"/>
    <w:uiPriority w:val="34"/>
    <w:qFormat/>
    <w:rsid w:val="00D9186B"/>
    <w:pPr>
      <w:ind w:left="720"/>
      <w:contextualSpacing/>
    </w:pPr>
  </w:style>
  <w:style w:type="paragraph" w:styleId="a">
    <w:name w:val="List Number"/>
    <w:basedOn w:val="a3"/>
    <w:uiPriority w:val="99"/>
    <w:semiHidden/>
    <w:unhideWhenUsed/>
    <w:rsid w:val="00FC5AA6"/>
    <w:pPr>
      <w:numPr>
        <w:numId w:val="5"/>
      </w:numPr>
      <w:contextualSpacing/>
    </w:pPr>
  </w:style>
  <w:style w:type="paragraph" w:customStyle="1" w:styleId="af6">
    <w:name w:val="Знак Знак Знак Знак"/>
    <w:basedOn w:val="a3"/>
    <w:rsid w:val="00F03E9A"/>
    <w:pPr>
      <w:autoSpaceDN w:val="0"/>
      <w:spacing w:before="100" w:beforeAutospacing="1" w:after="100" w:afterAutospacing="1"/>
    </w:pPr>
    <w:rPr>
      <w:rFonts w:ascii="Tahoma" w:hAnsi="Tahoma"/>
      <w:lang w:val="en-US" w:eastAsia="en-US"/>
    </w:rPr>
  </w:style>
  <w:style w:type="paragraph" w:styleId="31">
    <w:name w:val="Body Text Indent 3"/>
    <w:basedOn w:val="a3"/>
    <w:link w:val="32"/>
    <w:rsid w:val="00F03E9A"/>
    <w:pPr>
      <w:spacing w:after="120"/>
      <w:ind w:left="283"/>
    </w:pPr>
    <w:rPr>
      <w:sz w:val="16"/>
      <w:szCs w:val="16"/>
    </w:rPr>
  </w:style>
  <w:style w:type="character" w:customStyle="1" w:styleId="32">
    <w:name w:val="Основной текст с отступом 3 Знак"/>
    <w:basedOn w:val="a4"/>
    <w:link w:val="31"/>
    <w:rsid w:val="00F03E9A"/>
    <w:rPr>
      <w:rFonts w:ascii="Times New Roman" w:eastAsia="Times New Roman" w:hAnsi="Times New Roman"/>
      <w:sz w:val="16"/>
      <w:szCs w:val="16"/>
    </w:rPr>
  </w:style>
  <w:style w:type="paragraph" w:customStyle="1" w:styleId="ConsPlusNormal">
    <w:name w:val="ConsPlusNormal"/>
    <w:rsid w:val="00F03E9A"/>
    <w:pPr>
      <w:autoSpaceDE w:val="0"/>
      <w:autoSpaceDN w:val="0"/>
      <w:adjustRightInd w:val="0"/>
      <w:ind w:firstLine="720"/>
    </w:pPr>
    <w:rPr>
      <w:rFonts w:ascii="Arial" w:eastAsia="Times New Roman" w:hAnsi="Arial" w:cs="Arial"/>
    </w:rPr>
  </w:style>
  <w:style w:type="paragraph" w:customStyle="1" w:styleId="6">
    <w:name w:val="Абзац списка6"/>
    <w:basedOn w:val="a3"/>
    <w:rsid w:val="00516769"/>
    <w:pPr>
      <w:spacing w:after="200" w:line="276" w:lineRule="auto"/>
      <w:ind w:left="720"/>
    </w:pPr>
    <w:rPr>
      <w:rFonts w:ascii="Calibri" w:hAnsi="Calibri"/>
      <w:sz w:val="22"/>
      <w:szCs w:val="22"/>
      <w:lang w:eastAsia="en-US"/>
    </w:rPr>
  </w:style>
  <w:style w:type="character" w:styleId="af7">
    <w:name w:val="annotation reference"/>
    <w:basedOn w:val="a4"/>
    <w:uiPriority w:val="99"/>
    <w:semiHidden/>
    <w:unhideWhenUsed/>
    <w:rsid w:val="00A64B27"/>
    <w:rPr>
      <w:sz w:val="16"/>
      <w:szCs w:val="16"/>
    </w:rPr>
  </w:style>
  <w:style w:type="paragraph" w:styleId="af8">
    <w:name w:val="annotation text"/>
    <w:basedOn w:val="a3"/>
    <w:link w:val="af9"/>
    <w:uiPriority w:val="99"/>
    <w:semiHidden/>
    <w:unhideWhenUsed/>
    <w:rsid w:val="00A64B27"/>
  </w:style>
  <w:style w:type="character" w:customStyle="1" w:styleId="af9">
    <w:name w:val="Текст примечания Знак"/>
    <w:basedOn w:val="a4"/>
    <w:link w:val="af8"/>
    <w:uiPriority w:val="99"/>
    <w:semiHidden/>
    <w:rsid w:val="00A64B27"/>
    <w:rPr>
      <w:rFonts w:ascii="Times New Roman" w:eastAsia="Times New Roman" w:hAnsi="Times New Roman"/>
    </w:rPr>
  </w:style>
  <w:style w:type="paragraph" w:styleId="afa">
    <w:name w:val="annotation subject"/>
    <w:basedOn w:val="af8"/>
    <w:next w:val="af8"/>
    <w:link w:val="afb"/>
    <w:uiPriority w:val="99"/>
    <w:semiHidden/>
    <w:unhideWhenUsed/>
    <w:rsid w:val="00A64B27"/>
    <w:rPr>
      <w:b/>
      <w:bCs/>
    </w:rPr>
  </w:style>
  <w:style w:type="character" w:customStyle="1" w:styleId="afb">
    <w:name w:val="Тема примечания Знак"/>
    <w:basedOn w:val="af9"/>
    <w:link w:val="afa"/>
    <w:uiPriority w:val="99"/>
    <w:semiHidden/>
    <w:rsid w:val="00A64B27"/>
    <w:rPr>
      <w:rFonts w:ascii="Times New Roman" w:eastAsia="Times New Roman" w:hAnsi="Times New Roman"/>
      <w:b/>
      <w:bCs/>
    </w:rPr>
  </w:style>
  <w:style w:type="paragraph" w:styleId="afc">
    <w:name w:val="Revision"/>
    <w:hidden/>
    <w:uiPriority w:val="99"/>
    <w:semiHidden/>
    <w:rsid w:val="00AB3F87"/>
    <w:rPr>
      <w:rFonts w:ascii="Times New Roman" w:eastAsia="Times New Roman" w:hAnsi="Times New Roman"/>
    </w:rPr>
  </w:style>
  <w:style w:type="character" w:styleId="afd">
    <w:name w:val="Strong"/>
    <w:basedOn w:val="a4"/>
    <w:uiPriority w:val="22"/>
    <w:qFormat/>
    <w:rsid w:val="002D3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972791">
      <w:bodyDiv w:val="1"/>
      <w:marLeft w:val="0"/>
      <w:marRight w:val="0"/>
      <w:marTop w:val="0"/>
      <w:marBottom w:val="0"/>
      <w:divBdr>
        <w:top w:val="none" w:sz="0" w:space="0" w:color="auto"/>
        <w:left w:val="none" w:sz="0" w:space="0" w:color="auto"/>
        <w:bottom w:val="none" w:sz="0" w:space="0" w:color="auto"/>
        <w:right w:val="none" w:sz="0" w:space="0" w:color="auto"/>
      </w:divBdr>
    </w:div>
    <w:div w:id="573317066">
      <w:bodyDiv w:val="1"/>
      <w:marLeft w:val="0"/>
      <w:marRight w:val="0"/>
      <w:marTop w:val="0"/>
      <w:marBottom w:val="0"/>
      <w:divBdr>
        <w:top w:val="none" w:sz="0" w:space="0" w:color="auto"/>
        <w:left w:val="none" w:sz="0" w:space="0" w:color="auto"/>
        <w:bottom w:val="none" w:sz="0" w:space="0" w:color="auto"/>
        <w:right w:val="none" w:sz="0" w:space="0" w:color="auto"/>
      </w:divBdr>
    </w:div>
    <w:div w:id="687869256">
      <w:bodyDiv w:val="1"/>
      <w:marLeft w:val="0"/>
      <w:marRight w:val="0"/>
      <w:marTop w:val="0"/>
      <w:marBottom w:val="0"/>
      <w:divBdr>
        <w:top w:val="none" w:sz="0" w:space="0" w:color="auto"/>
        <w:left w:val="none" w:sz="0" w:space="0" w:color="auto"/>
        <w:bottom w:val="none" w:sz="0" w:space="0" w:color="auto"/>
        <w:right w:val="none" w:sz="0" w:space="0" w:color="auto"/>
      </w:divBdr>
    </w:div>
    <w:div w:id="878858408">
      <w:bodyDiv w:val="1"/>
      <w:marLeft w:val="0"/>
      <w:marRight w:val="0"/>
      <w:marTop w:val="0"/>
      <w:marBottom w:val="0"/>
      <w:divBdr>
        <w:top w:val="none" w:sz="0" w:space="0" w:color="auto"/>
        <w:left w:val="none" w:sz="0" w:space="0" w:color="auto"/>
        <w:bottom w:val="none" w:sz="0" w:space="0" w:color="auto"/>
        <w:right w:val="none" w:sz="0" w:space="0" w:color="auto"/>
      </w:divBdr>
    </w:div>
    <w:div w:id="109393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EE29F343B294E112BD805805FEF4CF4B5672237V6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vgik.ru"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olomiec\AppData\Local\Temp\v8_8DBE_17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v8_8DBE_17c</Template>
  <TotalTime>170</TotalTime>
  <Pages>8</Pages>
  <Words>3742</Words>
  <Characters>21335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1C</Company>
  <LinksUpToDate>false</LinksUpToDate>
  <CharactersWithSpaces>25027</CharactersWithSpaces>
  <SharedDoc>false</SharedDoc>
  <HLinks>
    <vt:vector size="6" baseType="variant">
      <vt:variant>
        <vt:i4>6094873</vt:i4>
      </vt:variant>
      <vt:variant>
        <vt:i4>57</vt:i4>
      </vt:variant>
      <vt:variant>
        <vt:i4>0</vt:i4>
      </vt:variant>
      <vt:variant>
        <vt:i4>5</vt:i4>
      </vt:variant>
      <vt:variant>
        <vt:lpwstr>http://www.1c.ru/rus/support/its/its.htm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МН Голицына</dc:creator>
  <cp:lastModifiedBy>Гончук Семен Александрович</cp:lastModifiedBy>
  <cp:revision>57</cp:revision>
  <cp:lastPrinted>2020-05-22T09:29:00Z</cp:lastPrinted>
  <dcterms:created xsi:type="dcterms:W3CDTF">2025-01-13T08:57:00Z</dcterms:created>
  <dcterms:modified xsi:type="dcterms:W3CDTF">2026-05-18T19:13:00Z</dcterms:modified>
</cp:coreProperties>
</file>