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1EB3B" w14:textId="0FE6DA98" w:rsidR="00251807" w:rsidRDefault="00251807" w:rsidP="0052596E">
      <w:pPr>
        <w:spacing w:before="100" w:beforeAutospacing="1" w:after="360"/>
        <w:rPr>
          <w:szCs w:val="28"/>
        </w:rPr>
      </w:pPr>
    </w:p>
    <w:tbl>
      <w:tblPr>
        <w:tblStyle w:val="a3"/>
        <w:tblW w:w="1304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60"/>
        <w:gridCol w:w="1416"/>
        <w:gridCol w:w="1416"/>
        <w:gridCol w:w="1278"/>
        <w:gridCol w:w="2413"/>
        <w:gridCol w:w="848"/>
        <w:gridCol w:w="850"/>
      </w:tblGrid>
      <w:tr w:rsidR="00183F75" w:rsidRPr="00DA626C" w14:paraId="0E64177D" w14:textId="77777777" w:rsidTr="00DA626C">
        <w:trPr>
          <w:jc w:val="center"/>
        </w:trPr>
        <w:tc>
          <w:tcPr>
            <w:tcW w:w="217" w:type="pct"/>
            <w:vMerge w:val="restart"/>
          </w:tcPr>
          <w:p w14:paraId="70BA1C1C" w14:textId="77777777" w:rsidR="00251807" w:rsidRPr="00DA626C" w:rsidRDefault="00DA626C" w:rsidP="006F6638">
            <w:pPr>
              <w:jc w:val="center"/>
              <w:rPr>
                <w:b/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№</w:t>
            </w:r>
          </w:p>
          <w:p w14:paraId="2ED54AAB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proofErr w:type="gramStart"/>
            <w:r w:rsidRPr="00DA626C">
              <w:rPr>
                <w:b/>
                <w:sz w:val="16"/>
                <w:szCs w:val="16"/>
              </w:rPr>
              <w:t>п</w:t>
            </w:r>
            <w:proofErr w:type="gramEnd"/>
            <w:r w:rsidRPr="00DA626C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1033" w:type="pct"/>
            <w:vMerge w:val="restart"/>
          </w:tcPr>
          <w:p w14:paraId="479E5C8F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3098" w:type="pct"/>
            <w:gridSpan w:val="5"/>
          </w:tcPr>
          <w:p w14:paraId="2151BD02" w14:textId="77777777" w:rsidR="00251807" w:rsidRPr="00DA626C" w:rsidRDefault="00DA626C" w:rsidP="006F6638">
            <w:pPr>
              <w:jc w:val="center"/>
              <w:rPr>
                <w:b/>
                <w:bCs/>
                <w:sz w:val="16"/>
                <w:szCs w:val="16"/>
              </w:rPr>
            </w:pPr>
            <w:r w:rsidRPr="00DA626C">
              <w:rPr>
                <w:b/>
                <w:bCs/>
                <w:sz w:val="16"/>
                <w:szCs w:val="16"/>
              </w:rPr>
              <w:t>Характеристики товаров, работ, услуг</w:t>
            </w:r>
          </w:p>
        </w:tc>
        <w:tc>
          <w:tcPr>
            <w:tcW w:w="325" w:type="pct"/>
            <w:vMerge w:val="restart"/>
          </w:tcPr>
          <w:p w14:paraId="57CCAE25" w14:textId="77777777" w:rsidR="00251807" w:rsidRPr="00DA626C" w:rsidRDefault="00DA626C" w:rsidP="00CF46A9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Кол-во ТРУ</w:t>
            </w:r>
          </w:p>
        </w:tc>
        <w:tc>
          <w:tcPr>
            <w:tcW w:w="326" w:type="pct"/>
            <w:vMerge w:val="restart"/>
          </w:tcPr>
          <w:p w14:paraId="6241B906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Единица измерения</w:t>
            </w:r>
          </w:p>
        </w:tc>
      </w:tr>
      <w:tr w:rsidR="00DA626C" w:rsidRPr="00DA626C" w14:paraId="00084164" w14:textId="77777777" w:rsidTr="00DA626C">
        <w:trPr>
          <w:jc w:val="center"/>
        </w:trPr>
        <w:tc>
          <w:tcPr>
            <w:tcW w:w="217" w:type="pct"/>
            <w:vMerge/>
          </w:tcPr>
          <w:p w14:paraId="30E5D700" w14:textId="77777777" w:rsidR="00251807" w:rsidRPr="00DA626C" w:rsidRDefault="00251807" w:rsidP="006F6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pct"/>
            <w:vMerge/>
            <w:tcBorders>
              <w:bottom w:val="single" w:sz="4" w:space="0" w:color="auto"/>
            </w:tcBorders>
          </w:tcPr>
          <w:p w14:paraId="7C75E480" w14:textId="77777777" w:rsidR="00251807" w:rsidRPr="00DA626C" w:rsidRDefault="00251807" w:rsidP="006F6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pct"/>
          </w:tcPr>
          <w:p w14:paraId="51CC09F8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543" w:type="pct"/>
          </w:tcPr>
          <w:p w14:paraId="1BA75885" w14:textId="77777777" w:rsidR="00251807" w:rsidRPr="00DA626C" w:rsidRDefault="00DA626C" w:rsidP="001B1EBA">
            <w:pPr>
              <w:jc w:val="center"/>
              <w:rPr>
                <w:b/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Значение</w:t>
            </w:r>
          </w:p>
          <w:p w14:paraId="7DFBAF98" w14:textId="77777777" w:rsidR="00251807" w:rsidRPr="00DA626C" w:rsidRDefault="00DA626C" w:rsidP="001B1EBA">
            <w:pPr>
              <w:jc w:val="center"/>
              <w:rPr>
                <w:sz w:val="16"/>
                <w:szCs w:val="16"/>
              </w:rPr>
            </w:pPr>
            <w:proofErr w:type="gramStart"/>
            <w:r w:rsidRPr="00DA626C">
              <w:rPr>
                <w:b/>
                <w:sz w:val="16"/>
                <w:szCs w:val="16"/>
              </w:rPr>
              <w:t>характеристики</w:t>
            </w:r>
            <w:proofErr w:type="gramEnd"/>
          </w:p>
        </w:tc>
        <w:tc>
          <w:tcPr>
            <w:tcW w:w="543" w:type="pct"/>
          </w:tcPr>
          <w:p w14:paraId="3B8C4CC9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490" w:type="pct"/>
          </w:tcPr>
          <w:p w14:paraId="106A8A86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Тип характеристики</w:t>
            </w:r>
          </w:p>
        </w:tc>
        <w:tc>
          <w:tcPr>
            <w:tcW w:w="925" w:type="pct"/>
          </w:tcPr>
          <w:p w14:paraId="6250DF70" w14:textId="77777777" w:rsidR="00251807" w:rsidRPr="00DA626C" w:rsidRDefault="00DA626C" w:rsidP="006F6638">
            <w:pPr>
              <w:jc w:val="center"/>
              <w:rPr>
                <w:sz w:val="16"/>
                <w:szCs w:val="16"/>
              </w:rPr>
            </w:pPr>
            <w:r w:rsidRPr="00DA626C">
              <w:rPr>
                <w:b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325" w:type="pct"/>
            <w:vMerge/>
          </w:tcPr>
          <w:p w14:paraId="5398C4B2" w14:textId="77777777" w:rsidR="00251807" w:rsidRPr="00DA626C" w:rsidRDefault="00251807" w:rsidP="006F6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</w:tcPr>
          <w:p w14:paraId="26BEC7EB" w14:textId="77777777" w:rsidR="00251807" w:rsidRPr="00DA626C" w:rsidRDefault="00251807" w:rsidP="006F6638">
            <w:pPr>
              <w:jc w:val="center"/>
              <w:rPr>
                <w:sz w:val="16"/>
                <w:szCs w:val="16"/>
              </w:rPr>
            </w:pPr>
          </w:p>
        </w:tc>
      </w:tr>
      <w:tr w:rsidR="00183F75" w:rsidRPr="00DA626C" w14:paraId="5C1AE78C" w14:textId="77777777" w:rsidTr="00DA626C">
        <w:trPr>
          <w:trHeight w:val="1975"/>
          <w:jc w:val="center"/>
        </w:trPr>
        <w:tc>
          <w:tcPr>
            <w:tcW w:w="217" w:type="pct"/>
          </w:tcPr>
          <w:p w14:paraId="57C14396" w14:textId="39A88D95" w:rsidR="00251807" w:rsidRPr="00DA626C" w:rsidRDefault="00CD4775" w:rsidP="006F6638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 w:rsidRPr="00DA626C">
              <w:rPr>
                <w:sz w:val="16"/>
                <w:szCs w:val="16"/>
              </w:rPr>
              <w:t>1</w:t>
            </w:r>
          </w:p>
        </w:tc>
        <w:tc>
          <w:tcPr>
            <w:tcW w:w="1033" w:type="pct"/>
          </w:tcPr>
          <w:p w14:paraId="2C4ABC6B" w14:textId="77777777" w:rsidR="00251807" w:rsidRPr="00DA626C" w:rsidRDefault="00DA626C" w:rsidP="006F6638">
            <w:pPr>
              <w:rPr>
                <w:noProof/>
                <w:sz w:val="16"/>
                <w:szCs w:val="16"/>
              </w:rPr>
            </w:pPr>
            <w:r w:rsidRPr="00DA626C">
              <w:rPr>
                <w:noProof/>
                <w:sz w:val="16"/>
                <w:szCs w:val="16"/>
              </w:rPr>
              <w:t>Материал для замещения жидкости стекловидного тела глаза, постоперационный</w:t>
            </w:r>
          </w:p>
          <w:p w14:paraId="4A2B1DB3" w14:textId="77777777" w:rsidR="00251807" w:rsidRPr="00DA626C" w:rsidRDefault="00DA626C" w:rsidP="006E3DEA">
            <w:pPr>
              <w:rPr>
                <w:noProof/>
                <w:sz w:val="16"/>
                <w:szCs w:val="16"/>
              </w:rPr>
            </w:pPr>
            <w:r w:rsidRPr="00DA626C">
              <w:rPr>
                <w:noProof/>
                <w:sz w:val="16"/>
                <w:szCs w:val="16"/>
              </w:rPr>
              <w:t>32.50.13.120-00001341</w:t>
            </w:r>
          </w:p>
          <w:p w14:paraId="731F4B25" w14:textId="57228900" w:rsidR="007175C6" w:rsidRPr="00DA626C" w:rsidRDefault="007175C6" w:rsidP="006E3DEA">
            <w:pPr>
              <w:rPr>
                <w:sz w:val="16"/>
                <w:szCs w:val="16"/>
              </w:rPr>
            </w:pPr>
            <w:proofErr w:type="spellStart"/>
            <w:r w:rsidRPr="00DA626C">
              <w:rPr>
                <w:sz w:val="16"/>
                <w:szCs w:val="16"/>
                <w:lang w:val="en-US"/>
              </w:rPr>
              <w:t>Oxane</w:t>
            </w:r>
            <w:proofErr w:type="spellEnd"/>
            <w:r w:rsidRPr="00DA626C">
              <w:rPr>
                <w:sz w:val="16"/>
                <w:szCs w:val="16"/>
              </w:rPr>
              <w:t xml:space="preserve"> </w:t>
            </w:r>
            <w:r w:rsidR="0031043E" w:rsidRPr="00DA626C">
              <w:rPr>
                <w:sz w:val="16"/>
                <w:szCs w:val="16"/>
              </w:rPr>
              <w:t>1300</w:t>
            </w:r>
          </w:p>
        </w:tc>
        <w:tc>
          <w:tcPr>
            <w:tcW w:w="3098" w:type="pct"/>
            <w:gridSpan w:val="5"/>
          </w:tcPr>
          <w:tbl>
            <w:tblPr>
              <w:tblpPr w:vertAnchor="text" w:tblpX="-284" w:tblpY="1"/>
              <w:tblW w:w="10207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417"/>
              <w:gridCol w:w="1418"/>
              <w:gridCol w:w="1275"/>
              <w:gridCol w:w="4537"/>
            </w:tblGrid>
            <w:tr w:rsidR="00183F75" w:rsidRPr="00DA626C" w14:paraId="46D1B423" w14:textId="77777777" w:rsidTr="00DA626C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14:paraId="20DA3747" w14:textId="5A9F02B4" w:rsidR="00251807" w:rsidRPr="00DA626C" w:rsidRDefault="00DA626C" w:rsidP="00C93C45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r w:rsidR="00904F32" w:rsidRPr="00DA626C">
                    <w:rPr>
                      <w:sz w:val="16"/>
                      <w:szCs w:val="16"/>
                    </w:rPr>
                    <w:t>Плотность при 25° С</w:t>
                  </w:r>
                </w:p>
              </w:tc>
              <w:tc>
                <w:tcPr>
                  <w:tcW w:w="1417" w:type="dxa"/>
                </w:tcPr>
                <w:p w14:paraId="6E877243" w14:textId="77777777" w:rsidR="00251807" w:rsidRPr="00DA626C" w:rsidRDefault="00DA626C" w:rsidP="00C93C4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≥ </w:t>
                  </w:r>
                  <w:r w:rsidRPr="00DA626C">
                    <w:rPr>
                      <w:noProof/>
                      <w:sz w:val="16"/>
                      <w:szCs w:val="16"/>
                      <w:lang w:val="en-US"/>
                    </w:rPr>
                    <w:t>0.967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DA626C">
                    <w:rPr>
                      <w:sz w:val="16"/>
                      <w:szCs w:val="16"/>
                    </w:rPr>
                    <w:t xml:space="preserve">и 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≤ </w:t>
                  </w:r>
                  <w:r w:rsidRPr="00DA626C">
                    <w:rPr>
                      <w:noProof/>
                      <w:sz w:val="16"/>
                      <w:szCs w:val="16"/>
                      <w:lang w:val="en-US"/>
                    </w:rPr>
                    <w:t>0.975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D375B84" w14:textId="2137916E" w:rsidR="00251807" w:rsidRPr="00DA626C" w:rsidRDefault="00904F32" w:rsidP="00C93C45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DA626C">
                    <w:rPr>
                      <w:sz w:val="16"/>
                      <w:szCs w:val="16"/>
                    </w:rPr>
                    <w:t>гр</w:t>
                  </w:r>
                  <w:proofErr w:type="spellEnd"/>
                  <w:proofErr w:type="gramEnd"/>
                  <w:r w:rsidRPr="00DA626C">
                    <w:rPr>
                      <w:sz w:val="16"/>
                      <w:szCs w:val="16"/>
                    </w:rPr>
                    <w:t>/см³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2FBEB570" w14:textId="77777777" w:rsidR="00251807" w:rsidRPr="00DA626C" w:rsidRDefault="00DA626C" w:rsidP="00C93C45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количественная</w:t>
                  </w:r>
                  <w:proofErr w:type="gramEnd"/>
                </w:p>
                <w:p w14:paraId="42436566" w14:textId="77777777" w:rsidR="00251807" w:rsidRPr="00DA626C" w:rsidRDefault="00251807" w:rsidP="00C93C4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37" w:type="dxa"/>
                  <w:shd w:val="clear" w:color="auto" w:fill="auto"/>
                </w:tcPr>
                <w:p w14:paraId="194BEE05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>Участник закупки указывает</w:t>
                  </w:r>
                </w:p>
                <w:p w14:paraId="6E77305A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в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заявке конкретное </w:t>
                  </w:r>
                </w:p>
                <w:p w14:paraId="2E95E07C" w14:textId="6D86D7B1" w:rsidR="00251807" w:rsidRP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значение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характеристики</w:t>
                  </w:r>
                </w:p>
              </w:tc>
            </w:tr>
            <w:tr w:rsidR="00183F75" w:rsidRPr="00DA626C" w14:paraId="6EEBF35C" w14:textId="77777777" w:rsidTr="00DA626C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14:paraId="75F87A4E" w14:textId="599CB7A7" w:rsidR="00904F32" w:rsidRPr="00DA626C" w:rsidRDefault="00DA626C" w:rsidP="00904F32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Вязкость</w:t>
                  </w:r>
                </w:p>
                <w:p w14:paraId="5878E923" w14:textId="3011060B" w:rsidR="00251807" w:rsidRPr="00DA626C" w:rsidRDefault="00251807" w:rsidP="00C93C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3194C5A6" w14:textId="41B99529" w:rsidR="00251807" w:rsidRPr="00DA626C" w:rsidRDefault="00916EC0" w:rsidP="00C93C45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>≥ 900 и ≤ 1500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36F344B" w14:textId="74153AD6" w:rsidR="00251807" w:rsidRPr="00DA626C" w:rsidRDefault="00904F32" w:rsidP="00C93C45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мПа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>*с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4C35E38F" w14:textId="77777777" w:rsidR="00251807" w:rsidRPr="00DA626C" w:rsidRDefault="00DA626C" w:rsidP="00C93C45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количественная</w:t>
                  </w:r>
                  <w:proofErr w:type="gramEnd"/>
                </w:p>
                <w:p w14:paraId="4A67B546" w14:textId="77777777" w:rsidR="00251807" w:rsidRPr="00DA626C" w:rsidRDefault="00251807" w:rsidP="00C93C4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37" w:type="dxa"/>
                  <w:shd w:val="clear" w:color="auto" w:fill="auto"/>
                </w:tcPr>
                <w:p w14:paraId="690D89D3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>Участник закупки указывает</w:t>
                  </w:r>
                </w:p>
                <w:p w14:paraId="471BC294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в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заявке конкретное</w:t>
                  </w:r>
                </w:p>
                <w:p w14:paraId="07A20D7C" w14:textId="0F0494F1" w:rsidR="00251807" w:rsidRP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значение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характеристики</w:t>
                  </w:r>
                </w:p>
              </w:tc>
            </w:tr>
            <w:tr w:rsidR="00183F75" w:rsidRPr="00DA626C" w14:paraId="56246432" w14:textId="77777777" w:rsidTr="00DA626C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14:paraId="013F7FD4" w14:textId="7FFD3E3B" w:rsidR="00251807" w:rsidRPr="00DA626C" w:rsidRDefault="00DA626C" w:rsidP="00545148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Состав</w:t>
                  </w:r>
                </w:p>
              </w:tc>
              <w:tc>
                <w:tcPr>
                  <w:tcW w:w="1417" w:type="dxa"/>
                </w:tcPr>
                <w:p w14:paraId="7C179CD6" w14:textId="77777777" w:rsidR="00251807" w:rsidRPr="00DA626C" w:rsidRDefault="00DA626C" w:rsidP="00C93C4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DA626C">
                    <w:rPr>
                      <w:sz w:val="16"/>
                      <w:szCs w:val="16"/>
                      <w:lang w:val="en-US"/>
                    </w:rPr>
                    <w:t>Силиконовое</w:t>
                  </w:r>
                  <w:proofErr w:type="spellEnd"/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DA626C">
                    <w:rPr>
                      <w:sz w:val="16"/>
                      <w:szCs w:val="16"/>
                      <w:lang w:val="en-US"/>
                    </w:rPr>
                    <w:t>масло</w:t>
                  </w:r>
                  <w:proofErr w:type="spellEnd"/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 </w:t>
                  </w: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0E8C01F" w14:textId="77777777" w:rsidR="00251807" w:rsidRPr="00DA626C" w:rsidRDefault="00251807" w:rsidP="00C93C4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6C1F265F" w14:textId="77777777" w:rsidR="00251807" w:rsidRPr="00DA626C" w:rsidRDefault="00DA626C" w:rsidP="00C93C45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качественная</w:t>
                  </w:r>
                  <w:proofErr w:type="gramEnd"/>
                </w:p>
                <w:p w14:paraId="021004CC" w14:textId="77777777" w:rsidR="00251807" w:rsidRPr="00DA626C" w:rsidRDefault="00251807" w:rsidP="00C93C4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537" w:type="dxa"/>
                  <w:shd w:val="clear" w:color="auto" w:fill="auto"/>
                </w:tcPr>
                <w:p w14:paraId="3DD2879D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>Значение характеристики</w:t>
                  </w:r>
                </w:p>
                <w:p w14:paraId="102EAFF2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не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может изменяться</w:t>
                  </w:r>
                </w:p>
                <w:p w14:paraId="3B94CA5F" w14:textId="6A208870" w:rsidR="00251807" w:rsidRP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участником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закупки</w:t>
                  </w:r>
                </w:p>
              </w:tc>
            </w:tr>
          </w:tbl>
          <w:p w14:paraId="1643D8B3" w14:textId="77777777" w:rsidR="00251807" w:rsidRPr="00DA626C" w:rsidRDefault="00251807" w:rsidP="006F6638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</w:tcPr>
          <w:p w14:paraId="43DD1847" w14:textId="4A53E31A" w:rsidR="00251807" w:rsidRPr="00DA626C" w:rsidRDefault="00D07493" w:rsidP="006F66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6" w:type="pct"/>
          </w:tcPr>
          <w:p w14:paraId="13F9400D" w14:textId="77777777" w:rsidR="00251807" w:rsidRPr="00DA626C" w:rsidRDefault="00DA626C" w:rsidP="006F6638">
            <w:pPr>
              <w:rPr>
                <w:sz w:val="16"/>
                <w:szCs w:val="16"/>
              </w:rPr>
            </w:pPr>
            <w:r w:rsidRPr="00DA626C">
              <w:rPr>
                <w:noProof/>
                <w:sz w:val="16"/>
                <w:szCs w:val="16"/>
              </w:rPr>
              <w:t>ШТ</w:t>
            </w:r>
          </w:p>
        </w:tc>
        <w:bookmarkStart w:id="0" w:name="_GoBack"/>
        <w:bookmarkEnd w:id="0"/>
      </w:tr>
      <w:tr w:rsidR="00DA626C" w:rsidRPr="00DA626C" w14:paraId="3CA3360D" w14:textId="77777777" w:rsidTr="00DA626C">
        <w:trPr>
          <w:trHeight w:val="1975"/>
          <w:jc w:val="center"/>
        </w:trPr>
        <w:tc>
          <w:tcPr>
            <w:tcW w:w="217" w:type="pct"/>
          </w:tcPr>
          <w:p w14:paraId="6703E668" w14:textId="26143D0E" w:rsidR="00DA626C" w:rsidRPr="00DA626C" w:rsidRDefault="00DA626C" w:rsidP="00C37B75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3" w:type="pct"/>
          </w:tcPr>
          <w:p w14:paraId="1BAB118E" w14:textId="77777777" w:rsidR="00DA626C" w:rsidRPr="00DA626C" w:rsidRDefault="00DA626C" w:rsidP="00C37B75">
            <w:pPr>
              <w:rPr>
                <w:noProof/>
                <w:sz w:val="16"/>
                <w:szCs w:val="16"/>
              </w:rPr>
            </w:pPr>
            <w:r w:rsidRPr="00DA626C">
              <w:rPr>
                <w:noProof/>
                <w:sz w:val="16"/>
                <w:szCs w:val="16"/>
              </w:rPr>
              <w:t>Материал для замещения жидкости стекловидного тела глаза, постоперационный</w:t>
            </w:r>
          </w:p>
          <w:p w14:paraId="0CCD2C09" w14:textId="77777777" w:rsidR="00DA626C" w:rsidRPr="00DA626C" w:rsidRDefault="00DA626C" w:rsidP="00C37B75">
            <w:pPr>
              <w:rPr>
                <w:noProof/>
                <w:sz w:val="16"/>
                <w:szCs w:val="16"/>
              </w:rPr>
            </w:pPr>
            <w:r w:rsidRPr="00DA626C">
              <w:rPr>
                <w:noProof/>
                <w:sz w:val="16"/>
                <w:szCs w:val="16"/>
              </w:rPr>
              <w:t>32.50.13.120-00001341</w:t>
            </w:r>
          </w:p>
          <w:p w14:paraId="361F18A2" w14:textId="77777777" w:rsidR="00DA626C" w:rsidRPr="00DA626C" w:rsidRDefault="00DA626C" w:rsidP="00C37B75">
            <w:pPr>
              <w:rPr>
                <w:sz w:val="16"/>
                <w:szCs w:val="16"/>
              </w:rPr>
            </w:pPr>
            <w:proofErr w:type="spellStart"/>
            <w:r w:rsidRPr="00DA626C">
              <w:rPr>
                <w:sz w:val="16"/>
                <w:szCs w:val="16"/>
                <w:lang w:val="en-US"/>
              </w:rPr>
              <w:t>Oxane</w:t>
            </w:r>
            <w:proofErr w:type="spellEnd"/>
            <w:r w:rsidRPr="00DA626C">
              <w:rPr>
                <w:sz w:val="16"/>
                <w:szCs w:val="16"/>
              </w:rPr>
              <w:t xml:space="preserve"> 5700</w:t>
            </w:r>
          </w:p>
        </w:tc>
        <w:tc>
          <w:tcPr>
            <w:tcW w:w="3098" w:type="pct"/>
            <w:gridSpan w:val="5"/>
          </w:tcPr>
          <w:tbl>
            <w:tblPr>
              <w:tblpPr w:vertAnchor="text" w:tblpX="-142" w:tblpY="1"/>
              <w:tblW w:w="10065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417"/>
              <w:gridCol w:w="1418"/>
              <w:gridCol w:w="1275"/>
              <w:gridCol w:w="4395"/>
            </w:tblGrid>
            <w:tr w:rsidR="00DA626C" w:rsidRPr="00DA626C" w14:paraId="7DAA09C5" w14:textId="77777777" w:rsidTr="00DA626C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14:paraId="6200BDA4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Плотность при 25° С</w:t>
                  </w:r>
                </w:p>
              </w:tc>
              <w:tc>
                <w:tcPr>
                  <w:tcW w:w="1417" w:type="dxa"/>
                </w:tcPr>
                <w:p w14:paraId="51781EA9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≥ </w:t>
                  </w:r>
                  <w:r w:rsidRPr="00DA626C">
                    <w:rPr>
                      <w:noProof/>
                      <w:sz w:val="16"/>
                      <w:szCs w:val="16"/>
                      <w:lang w:val="en-US"/>
                    </w:rPr>
                    <w:t>0.967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DA626C">
                    <w:rPr>
                      <w:sz w:val="16"/>
                      <w:szCs w:val="16"/>
                    </w:rPr>
                    <w:t xml:space="preserve">и 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≤ </w:t>
                  </w:r>
                  <w:r w:rsidRPr="00DA626C">
                    <w:rPr>
                      <w:noProof/>
                      <w:sz w:val="16"/>
                      <w:szCs w:val="16"/>
                      <w:lang w:val="en-US"/>
                    </w:rPr>
                    <w:t>0.975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83D0A52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DA626C">
                    <w:rPr>
                      <w:sz w:val="16"/>
                      <w:szCs w:val="16"/>
                    </w:rPr>
                    <w:t>гр</w:t>
                  </w:r>
                  <w:proofErr w:type="spellEnd"/>
                  <w:proofErr w:type="gramEnd"/>
                  <w:r w:rsidRPr="00DA626C">
                    <w:rPr>
                      <w:sz w:val="16"/>
                      <w:szCs w:val="16"/>
                    </w:rPr>
                    <w:t>/см³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28C1A5DC" w14:textId="77777777" w:rsidR="00DA626C" w:rsidRPr="00DA626C" w:rsidRDefault="00DA626C" w:rsidP="00C37B75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количественная</w:t>
                  </w:r>
                  <w:proofErr w:type="gramEnd"/>
                </w:p>
                <w:p w14:paraId="2804B9FF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14:paraId="7D1F335C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Участник закупки указывает </w:t>
                  </w:r>
                </w:p>
                <w:p w14:paraId="3F99EA5B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в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заявке конкретное значение</w:t>
                  </w:r>
                </w:p>
                <w:p w14:paraId="586033A4" w14:textId="0EC0869E" w:rsidR="00DA626C" w:rsidRP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характеристики</w:t>
                  </w:r>
                  <w:proofErr w:type="gramEnd"/>
                </w:p>
              </w:tc>
            </w:tr>
            <w:tr w:rsidR="00DA626C" w:rsidRPr="00DA626C" w14:paraId="2D419B29" w14:textId="77777777" w:rsidTr="00DA626C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14:paraId="7F45B9AE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lastRenderedPageBreak/>
                    <w:t xml:space="preserve"> Вязкость</w:t>
                  </w:r>
                </w:p>
                <w:p w14:paraId="30F156CD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359BC36D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≥ </w:t>
                  </w:r>
                  <w:r w:rsidRPr="00DA626C">
                    <w:rPr>
                      <w:noProof/>
                      <w:sz w:val="16"/>
                      <w:szCs w:val="16"/>
                      <w:lang w:val="en-US"/>
                    </w:rPr>
                    <w:t>5000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DA626C">
                    <w:rPr>
                      <w:sz w:val="16"/>
                      <w:szCs w:val="16"/>
                    </w:rPr>
                    <w:t xml:space="preserve">и 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≤ </w:t>
                  </w:r>
                  <w:r w:rsidRPr="00DA626C">
                    <w:rPr>
                      <w:noProof/>
                      <w:sz w:val="16"/>
                      <w:szCs w:val="16"/>
                      <w:lang w:val="en-US"/>
                    </w:rPr>
                    <w:t>6000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33A4F4FB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мПа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>*с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5A57067E" w14:textId="77777777" w:rsidR="00DA626C" w:rsidRPr="00DA626C" w:rsidRDefault="00DA626C" w:rsidP="00C37B75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количественная</w:t>
                  </w:r>
                  <w:proofErr w:type="gramEnd"/>
                </w:p>
                <w:p w14:paraId="57A0EA49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14:paraId="0AF921E9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>Участник закупки указывает</w:t>
                  </w:r>
                </w:p>
                <w:p w14:paraId="3659AAFA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в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заявке конкретное</w:t>
                  </w:r>
                </w:p>
                <w:p w14:paraId="5348DC8B" w14:textId="2901197B" w:rsidR="00DA626C" w:rsidRP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DA626C">
                    <w:rPr>
                      <w:sz w:val="16"/>
                      <w:szCs w:val="16"/>
                    </w:rPr>
                    <w:t>значение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характеристики</w:t>
                  </w:r>
                </w:p>
              </w:tc>
            </w:tr>
            <w:tr w:rsidR="00DA626C" w:rsidRPr="00DA626C" w14:paraId="799ECE9D" w14:textId="77777777" w:rsidTr="00DA626C">
              <w:trPr>
                <w:trHeight w:val="1987"/>
              </w:trPr>
              <w:tc>
                <w:tcPr>
                  <w:tcW w:w="1560" w:type="dxa"/>
                  <w:shd w:val="clear" w:color="auto" w:fill="auto"/>
                </w:tcPr>
                <w:p w14:paraId="48EA457E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 Состав</w:t>
                  </w:r>
                </w:p>
              </w:tc>
              <w:tc>
                <w:tcPr>
                  <w:tcW w:w="1417" w:type="dxa"/>
                </w:tcPr>
                <w:p w14:paraId="5E78C531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DA626C">
                    <w:rPr>
                      <w:sz w:val="16"/>
                      <w:szCs w:val="16"/>
                      <w:lang w:val="en-US"/>
                    </w:rPr>
                    <w:t>Силиконовое</w:t>
                  </w:r>
                  <w:proofErr w:type="spellEnd"/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DA626C">
                    <w:rPr>
                      <w:sz w:val="16"/>
                      <w:szCs w:val="16"/>
                      <w:lang w:val="en-US"/>
                    </w:rPr>
                    <w:t>масло</w:t>
                  </w:r>
                  <w:proofErr w:type="spellEnd"/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 </w:t>
                  </w:r>
                  <w:r w:rsidRPr="00DA626C">
                    <w:rPr>
                      <w:sz w:val="16"/>
                      <w:szCs w:val="16"/>
                    </w:rPr>
                    <w:t xml:space="preserve"> </w:t>
                  </w:r>
                  <w:r w:rsidRPr="00DA626C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A31E182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14:paraId="46A529F8" w14:textId="77777777" w:rsidR="00DA626C" w:rsidRPr="00DA626C" w:rsidRDefault="00DA626C" w:rsidP="00C37B75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качественная</w:t>
                  </w:r>
                  <w:proofErr w:type="gramEnd"/>
                </w:p>
                <w:p w14:paraId="4947DE98" w14:textId="77777777" w:rsidR="00DA626C" w:rsidRPr="00DA626C" w:rsidRDefault="00DA626C" w:rsidP="00C37B75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14:paraId="2A4A388C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r w:rsidRPr="00DA626C">
                    <w:rPr>
                      <w:sz w:val="16"/>
                      <w:szCs w:val="16"/>
                    </w:rPr>
                    <w:t xml:space="preserve">Значение характеристики не </w:t>
                  </w:r>
                </w:p>
                <w:p w14:paraId="42DB2875" w14:textId="77777777" w:rsid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может</w:t>
                  </w:r>
                  <w:proofErr w:type="gramEnd"/>
                  <w:r w:rsidRPr="00DA626C">
                    <w:rPr>
                      <w:sz w:val="16"/>
                      <w:szCs w:val="16"/>
                    </w:rPr>
                    <w:t xml:space="preserve"> изменяться участником </w:t>
                  </w:r>
                </w:p>
                <w:p w14:paraId="65333C57" w14:textId="6CABFB20" w:rsidR="00DA626C" w:rsidRPr="00DA626C" w:rsidRDefault="00DA626C" w:rsidP="00DA626C">
                  <w:pPr>
                    <w:jc w:val="left"/>
                    <w:rPr>
                      <w:sz w:val="16"/>
                      <w:szCs w:val="16"/>
                    </w:rPr>
                  </w:pPr>
                  <w:proofErr w:type="gramStart"/>
                  <w:r w:rsidRPr="00DA626C">
                    <w:rPr>
                      <w:sz w:val="16"/>
                      <w:szCs w:val="16"/>
                    </w:rPr>
                    <w:t>закупки</w:t>
                  </w:r>
                  <w:proofErr w:type="gramEnd"/>
                </w:p>
              </w:tc>
            </w:tr>
          </w:tbl>
          <w:p w14:paraId="5C694449" w14:textId="77777777" w:rsidR="00DA626C" w:rsidRPr="00DA626C" w:rsidRDefault="00DA626C" w:rsidP="00C37B7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</w:tcPr>
          <w:p w14:paraId="4D6D8A0C" w14:textId="58F307E1" w:rsidR="00DA626C" w:rsidRPr="00DA626C" w:rsidRDefault="00D07493" w:rsidP="00C37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326" w:type="pct"/>
          </w:tcPr>
          <w:p w14:paraId="7E55CCEA" w14:textId="77777777" w:rsidR="00DA626C" w:rsidRPr="00DA626C" w:rsidRDefault="00DA626C" w:rsidP="00C37B75">
            <w:pPr>
              <w:rPr>
                <w:sz w:val="16"/>
                <w:szCs w:val="16"/>
              </w:rPr>
            </w:pPr>
            <w:r w:rsidRPr="00DA626C">
              <w:rPr>
                <w:noProof/>
                <w:sz w:val="16"/>
                <w:szCs w:val="16"/>
              </w:rPr>
              <w:t>ШТ</w:t>
            </w:r>
          </w:p>
        </w:tc>
      </w:tr>
    </w:tbl>
    <w:p w14:paraId="02E763F4" w14:textId="77777777" w:rsidR="00251807" w:rsidRPr="0040237B" w:rsidRDefault="00251807" w:rsidP="004B10CC">
      <w:pPr>
        <w:autoSpaceDE w:val="0"/>
        <w:autoSpaceDN w:val="0"/>
        <w:adjustRightInd w:val="0"/>
        <w:spacing w:before="100" w:beforeAutospacing="1"/>
        <w:rPr>
          <w:sz w:val="24"/>
          <w:szCs w:val="24"/>
        </w:rPr>
      </w:pPr>
    </w:p>
    <w:sectPr w:rsidR="00251807" w:rsidRPr="0040237B" w:rsidSect="00C93C45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75"/>
    <w:rsid w:val="00004D9B"/>
    <w:rsid w:val="00097CF3"/>
    <w:rsid w:val="00183F75"/>
    <w:rsid w:val="00251807"/>
    <w:rsid w:val="0031043E"/>
    <w:rsid w:val="0052596E"/>
    <w:rsid w:val="00545148"/>
    <w:rsid w:val="005D3AF4"/>
    <w:rsid w:val="005F560B"/>
    <w:rsid w:val="006A431D"/>
    <w:rsid w:val="006C2A6B"/>
    <w:rsid w:val="007175C6"/>
    <w:rsid w:val="008531FB"/>
    <w:rsid w:val="00904F32"/>
    <w:rsid w:val="00916EC0"/>
    <w:rsid w:val="00A441F0"/>
    <w:rsid w:val="00A83BB4"/>
    <w:rsid w:val="00B227D8"/>
    <w:rsid w:val="00CD4775"/>
    <w:rsid w:val="00D07493"/>
    <w:rsid w:val="00DA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5188"/>
  <w15:chartTrackingRefBased/>
  <w15:docId w15:val="{9EA84221-1C3B-4A20-A41B-8F0D9D1C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6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3C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3C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93C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3C4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Хадарцева Дзерасса Муссаевна</cp:lastModifiedBy>
  <cp:revision>3</cp:revision>
  <dcterms:created xsi:type="dcterms:W3CDTF">2026-08-20T10:11:00Z</dcterms:created>
  <dcterms:modified xsi:type="dcterms:W3CDTF">2026-08-20T10:15:00Z</dcterms:modified>
</cp:coreProperties>
</file>