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BC626" w14:textId="77777777" w:rsidR="00D06A7F" w:rsidRDefault="00D06A7F" w:rsidP="00D06A7F">
      <w:pPr>
        <w:pStyle w:val="a5"/>
        <w:spacing w:after="0"/>
        <w:rPr>
          <w:b/>
          <w:bCs/>
        </w:rPr>
      </w:pPr>
    </w:p>
    <w:p w14:paraId="35ECBA72" w14:textId="613B4C52" w:rsidR="00D06A7F" w:rsidRDefault="00D06A7F" w:rsidP="00B06890">
      <w:pPr>
        <w:pStyle w:val="a5"/>
        <w:spacing w:after="0"/>
        <w:jc w:val="center"/>
        <w:rPr>
          <w:b/>
          <w:bCs/>
        </w:rPr>
      </w:pPr>
      <w:r w:rsidRPr="00D06A7F">
        <w:rPr>
          <w:b/>
          <w:bCs/>
        </w:rPr>
        <w:t>ТЕХНИЧЕСКОЕ ЗАДАНИЕ</w:t>
      </w:r>
    </w:p>
    <w:p w14:paraId="3D74DBC6" w14:textId="77777777" w:rsidR="00D06A7F" w:rsidRPr="00D06A7F" w:rsidRDefault="00D06A7F" w:rsidP="00D06A7F">
      <w:pPr>
        <w:pStyle w:val="a5"/>
        <w:spacing w:after="0"/>
      </w:pPr>
    </w:p>
    <w:p w14:paraId="55B981A0" w14:textId="77777777" w:rsidR="00D06A7F" w:rsidRPr="00D06A7F" w:rsidRDefault="00D06A7F" w:rsidP="00D06A7F">
      <w:pPr>
        <w:pStyle w:val="a5"/>
        <w:spacing w:after="0"/>
      </w:pPr>
      <w:r w:rsidRPr="00D06A7F">
        <w:rPr>
          <w:b/>
          <w:bCs/>
        </w:rPr>
        <w:t>Предмет:</w:t>
      </w:r>
      <w:r w:rsidRPr="00D06A7F">
        <w:t> Оказание услуг доступа к полнотекстовым электронным ресурсам на платформе электронно-библиотечной системы (ЭБС).</w:t>
      </w:r>
    </w:p>
    <w:p w14:paraId="48AECBA3" w14:textId="77777777" w:rsidR="00D06A7F" w:rsidRPr="00D06A7F" w:rsidRDefault="00625936" w:rsidP="00D06A7F">
      <w:pPr>
        <w:pStyle w:val="a5"/>
        <w:spacing w:after="0"/>
      </w:pPr>
      <w:r>
        <w:pict w14:anchorId="2763E4B8">
          <v:rect id="_x0000_i1025" style="width:0;height:.75pt" o:hralign="center" o:hrstd="t" o:hr="t" fillcolor="#a0a0a0" stroked="f"/>
        </w:pict>
      </w:r>
    </w:p>
    <w:p w14:paraId="74C7175C" w14:textId="77777777" w:rsidR="00D06A7F" w:rsidRPr="00D06A7F" w:rsidRDefault="00D06A7F" w:rsidP="00D06A7F">
      <w:pPr>
        <w:pStyle w:val="a5"/>
        <w:spacing w:after="0" w:line="240" w:lineRule="auto"/>
        <w:rPr>
          <w:b/>
          <w:bCs/>
        </w:rPr>
      </w:pPr>
      <w:r w:rsidRPr="00D06A7F">
        <w:rPr>
          <w:b/>
          <w:bCs/>
        </w:rPr>
        <w:t>1. Условия предоставления лицензии и доступа</w:t>
      </w:r>
    </w:p>
    <w:p w14:paraId="14D81AE3" w14:textId="79E11E5A" w:rsidR="00D06A7F" w:rsidRPr="00D06A7F" w:rsidRDefault="00D06A7F" w:rsidP="00D06A7F">
      <w:pPr>
        <w:pStyle w:val="a5"/>
        <w:spacing w:after="0"/>
      </w:pPr>
      <w:r w:rsidRPr="00D06A7F">
        <w:t>1.1. Неисключительная лицензия на использование ЭБС и произведений, входящих в её состав, предоставляется Исполнителем Заказчику сроком на </w:t>
      </w:r>
      <w:r w:rsidRPr="00D06A7F">
        <w:rPr>
          <w:b/>
          <w:bCs/>
        </w:rPr>
        <w:t>365 (триста шестьдесят пять) дней</w:t>
      </w:r>
      <w:r w:rsidRPr="00D06A7F">
        <w:t>, начиная с </w:t>
      </w:r>
      <w:r w:rsidR="00B06890">
        <w:rPr>
          <w:b/>
          <w:bCs/>
        </w:rPr>
        <w:t>01.09.</w:t>
      </w:r>
      <w:r w:rsidRPr="00D06A7F">
        <w:rPr>
          <w:b/>
          <w:bCs/>
        </w:rPr>
        <w:t>2026 года</w:t>
      </w:r>
      <w:r w:rsidRPr="00D06A7F">
        <w:t>.</w:t>
      </w:r>
    </w:p>
    <w:p w14:paraId="418C30AF" w14:textId="77777777" w:rsidR="00D06A7F" w:rsidRPr="00D06A7F" w:rsidRDefault="00D06A7F" w:rsidP="00D06A7F">
      <w:pPr>
        <w:pStyle w:val="a5"/>
        <w:spacing w:after="0"/>
      </w:pPr>
      <w:r w:rsidRPr="00D06A7F">
        <w:t>1.2. Территория действия лицензии — </w:t>
      </w:r>
      <w:r w:rsidRPr="00D06A7F">
        <w:rPr>
          <w:b/>
          <w:bCs/>
        </w:rPr>
        <w:t>Российская Федерация</w:t>
      </w:r>
      <w:r w:rsidRPr="00D06A7F">
        <w:t>.</w:t>
      </w:r>
    </w:p>
    <w:p w14:paraId="3A348895" w14:textId="77777777" w:rsidR="00D06A7F" w:rsidRPr="00D06A7F" w:rsidRDefault="00D06A7F" w:rsidP="00D06A7F">
      <w:pPr>
        <w:pStyle w:val="a5"/>
        <w:spacing w:after="0"/>
      </w:pPr>
      <w:r w:rsidRPr="00D06A7F">
        <w:t>1.3. Предоставление сублицензий третьим лицам </w:t>
      </w:r>
      <w:r w:rsidRPr="00D06A7F">
        <w:rPr>
          <w:b/>
          <w:bCs/>
        </w:rPr>
        <w:t>не допускается</w:t>
      </w:r>
      <w:r w:rsidRPr="00D06A7F">
        <w:t>.</w:t>
      </w:r>
    </w:p>
    <w:p w14:paraId="0C68A242" w14:textId="77777777" w:rsidR="00D06A7F" w:rsidRPr="00D06A7F" w:rsidRDefault="00D06A7F" w:rsidP="00D06A7F">
      <w:pPr>
        <w:pStyle w:val="a5"/>
        <w:spacing w:after="0"/>
      </w:pPr>
      <w:r w:rsidRPr="00D06A7F">
        <w:t>1.4. Факт предоставления лицензии подтверждается Сторонами в Передаточном документе.</w:t>
      </w:r>
    </w:p>
    <w:p w14:paraId="2525878F" w14:textId="77777777" w:rsidR="00D06A7F" w:rsidRPr="00D06A7F" w:rsidRDefault="00D06A7F" w:rsidP="00D06A7F">
      <w:pPr>
        <w:pStyle w:val="a5"/>
        <w:spacing w:after="0"/>
      </w:pPr>
      <w:r w:rsidRPr="00D06A7F">
        <w:t>1.5. Услуга оказывается в соответствии с условиями Договора и Спецификацией (перечень разделов и книг), которая является неотъемлемой частью настоящего технического задания и Договора.</w:t>
      </w:r>
    </w:p>
    <w:p w14:paraId="2BCE3AAA" w14:textId="77777777" w:rsidR="00D06A7F" w:rsidRPr="00D06A7F" w:rsidRDefault="00625936" w:rsidP="00D06A7F">
      <w:pPr>
        <w:pStyle w:val="a5"/>
        <w:spacing w:after="0"/>
      </w:pPr>
      <w:r>
        <w:pict w14:anchorId="3E4A1BF8">
          <v:rect id="_x0000_i1026" style="width:0;height:.75pt" o:hralign="center" o:hrstd="t" o:hr="t" fillcolor="#a0a0a0" stroked="f"/>
        </w:pict>
      </w:r>
    </w:p>
    <w:p w14:paraId="21AD4AB3" w14:textId="77777777" w:rsidR="00D06A7F" w:rsidRPr="00D06A7F" w:rsidRDefault="00D06A7F" w:rsidP="00D06A7F">
      <w:pPr>
        <w:pStyle w:val="a5"/>
        <w:spacing w:after="0" w:line="240" w:lineRule="auto"/>
        <w:rPr>
          <w:b/>
          <w:bCs/>
        </w:rPr>
      </w:pPr>
      <w:r w:rsidRPr="00D06A7F">
        <w:rPr>
          <w:b/>
          <w:bCs/>
        </w:rPr>
        <w:t>2. Требования к Исполнителю</w:t>
      </w:r>
    </w:p>
    <w:p w14:paraId="10177EAF" w14:textId="77777777" w:rsidR="00D06A7F" w:rsidRPr="00D06A7F" w:rsidRDefault="00D06A7F" w:rsidP="00D06A7F">
      <w:pPr>
        <w:pStyle w:val="a5"/>
        <w:spacing w:after="0"/>
      </w:pPr>
      <w:r w:rsidRPr="00D06A7F">
        <w:t>2.1. Исполнитель обязан иметь регистрацию в:</w:t>
      </w:r>
    </w:p>
    <w:p w14:paraId="3F0646CC" w14:textId="5AA9945A" w:rsidR="00D06A7F" w:rsidRPr="00D06A7F" w:rsidRDefault="00F021CF" w:rsidP="00F021CF">
      <w:pPr>
        <w:ind w:left="709" w:hanging="709"/>
        <w:jc w:val="left"/>
        <w:rPr>
          <w:rFonts w:eastAsia="Calibri"/>
        </w:rPr>
      </w:pPr>
      <w:r>
        <w:rPr>
          <w:rFonts w:eastAsia="Calibri"/>
          <w:b/>
          <w:bCs/>
        </w:rPr>
        <w:t xml:space="preserve">            </w:t>
      </w:r>
      <w:r w:rsidR="00D06A7F" w:rsidRPr="00F021CF">
        <w:rPr>
          <w:rFonts w:eastAsia="Calibri"/>
          <w:b/>
          <w:bCs/>
        </w:rPr>
        <w:t xml:space="preserve">Едином реестре российских программ для электронных вычислительных машин и баз данных </w:t>
      </w:r>
      <w:r>
        <w:rPr>
          <w:rFonts w:eastAsia="Calibri"/>
          <w:b/>
          <w:bCs/>
        </w:rPr>
        <w:t xml:space="preserve">              </w:t>
      </w:r>
      <w:r w:rsidR="00D06A7F" w:rsidRPr="00F021CF">
        <w:rPr>
          <w:rFonts w:eastAsia="Calibri"/>
          <w:b/>
          <w:bCs/>
        </w:rPr>
        <w:t>Минцифры России;</w:t>
      </w:r>
      <w:r w:rsidR="00D06A7F" w:rsidRPr="00F021CF">
        <w:rPr>
          <w:b/>
          <w:bCs/>
        </w:rPr>
        <w:t xml:space="preserve"> в </w:t>
      </w:r>
      <w:r w:rsidR="00D06A7F" w:rsidRPr="00F021CF">
        <w:rPr>
          <w:rFonts w:eastAsia="Calibri"/>
          <w:b/>
          <w:bCs/>
        </w:rPr>
        <w:t>реестре программ для ЭВМ Роспатента.</w:t>
      </w:r>
    </w:p>
    <w:p w14:paraId="6ED6CA36" w14:textId="77777777" w:rsidR="00D06A7F" w:rsidRPr="00D06A7F" w:rsidRDefault="00625936" w:rsidP="00D06A7F">
      <w:pPr>
        <w:pStyle w:val="a5"/>
        <w:spacing w:after="0"/>
      </w:pPr>
      <w:r>
        <w:pict w14:anchorId="3C1FCA9E">
          <v:rect id="_x0000_i1027" style="width:0;height:.75pt" o:hralign="center" o:hrstd="t" o:hr="t" fillcolor="#a0a0a0" stroked="f"/>
        </w:pict>
      </w:r>
    </w:p>
    <w:p w14:paraId="41186C1C" w14:textId="77777777" w:rsidR="00D06A7F" w:rsidRPr="00D06A7F" w:rsidRDefault="00D06A7F" w:rsidP="00D06A7F">
      <w:pPr>
        <w:pStyle w:val="a5"/>
        <w:spacing w:after="0" w:line="240" w:lineRule="auto"/>
        <w:rPr>
          <w:b/>
          <w:bCs/>
        </w:rPr>
      </w:pPr>
      <w:r w:rsidRPr="00D06A7F">
        <w:rPr>
          <w:b/>
          <w:bCs/>
        </w:rPr>
        <w:t>3. Технические условия предоставления доступа</w:t>
      </w:r>
    </w:p>
    <w:p w14:paraId="60F836A0" w14:textId="77777777" w:rsidR="00D06A7F" w:rsidRPr="00D06A7F" w:rsidRDefault="00D06A7F" w:rsidP="00D06A7F">
      <w:pPr>
        <w:pStyle w:val="a5"/>
        <w:spacing w:after="0"/>
      </w:pPr>
      <w:r w:rsidRPr="00D06A7F">
        <w:t>3.1. Доступ к ресурсам ЭБС предоставляется пользователям Заказчика </w:t>
      </w:r>
      <w:r w:rsidRPr="00D06A7F">
        <w:rPr>
          <w:b/>
          <w:bCs/>
        </w:rPr>
        <w:t>круглосуточно</w:t>
      </w:r>
      <w:r w:rsidRPr="00D06A7F">
        <w:t> в режиме онлайн:</w:t>
      </w:r>
    </w:p>
    <w:p w14:paraId="2D548AC4" w14:textId="5FF39460" w:rsidR="00D06A7F" w:rsidRPr="00D06A7F" w:rsidRDefault="00F021CF" w:rsidP="00F021CF">
      <w:pPr>
        <w:ind w:left="360"/>
        <w:rPr>
          <w:rFonts w:eastAsia="Calibri"/>
        </w:rPr>
      </w:pPr>
      <w:r>
        <w:t xml:space="preserve">      -</w:t>
      </w:r>
      <w:r w:rsidR="00D06A7F" w:rsidRPr="00D06A7F">
        <w:rPr>
          <w:rFonts w:eastAsia="Calibri"/>
        </w:rPr>
        <w:t>с любого компьютера учреждения, подключённого к сети Интернет (по IP-адресам учреждения, переданным Заказчиком);</w:t>
      </w:r>
    </w:p>
    <w:p w14:paraId="1F5C5799" w14:textId="4772BF56" w:rsidR="00D06A7F" w:rsidRPr="00D06A7F" w:rsidRDefault="00F021CF" w:rsidP="00F021CF">
      <w:pPr>
        <w:ind w:left="284"/>
        <w:rPr>
          <w:rFonts w:eastAsia="Calibri"/>
        </w:rPr>
      </w:pPr>
      <w:r>
        <w:t xml:space="preserve">       -</w:t>
      </w:r>
      <w:r w:rsidR="00D06A7F" w:rsidRPr="00D06A7F">
        <w:rPr>
          <w:rFonts w:eastAsia="Calibri"/>
        </w:rPr>
        <w:t xml:space="preserve">с личных устройств пользователей (компьютер, планшет, смартфон) из любой точки мира через сеть </w:t>
      </w:r>
      <w:r>
        <w:rPr>
          <w:rFonts w:eastAsia="Calibri"/>
        </w:rPr>
        <w:t xml:space="preserve"> </w:t>
      </w:r>
      <w:r w:rsidR="00D06A7F" w:rsidRPr="00D06A7F">
        <w:rPr>
          <w:rFonts w:eastAsia="Calibri"/>
        </w:rPr>
        <w:t>Интернет.</w:t>
      </w:r>
    </w:p>
    <w:p w14:paraId="34994C9E" w14:textId="77777777" w:rsidR="00D06A7F" w:rsidRPr="00D06A7F" w:rsidRDefault="00D06A7F" w:rsidP="00D06A7F">
      <w:pPr>
        <w:pStyle w:val="a5"/>
        <w:spacing w:after="0"/>
      </w:pPr>
      <w:r w:rsidRPr="00D06A7F">
        <w:t>3.2. Доступ с личных устройств осуществляется после самостоятельной регистрации пользователя и создания личного кабинета в ЭБС.</w:t>
      </w:r>
    </w:p>
    <w:p w14:paraId="781D2089" w14:textId="77777777" w:rsidR="00D06A7F" w:rsidRPr="00D06A7F" w:rsidRDefault="00D06A7F" w:rsidP="00D06A7F">
      <w:pPr>
        <w:pStyle w:val="a5"/>
        <w:spacing w:after="0"/>
      </w:pPr>
      <w:r w:rsidRPr="00D06A7F">
        <w:t>3.3. Авторизация и аутентификация пользователей обеспечиваются Исполнителем без ограничений по числу одновременных подключений.</w:t>
      </w:r>
    </w:p>
    <w:p w14:paraId="1076317E" w14:textId="77777777" w:rsidR="00D06A7F" w:rsidRPr="00D06A7F" w:rsidRDefault="00625936" w:rsidP="00D06A7F">
      <w:pPr>
        <w:pStyle w:val="a5"/>
        <w:spacing w:after="0"/>
      </w:pPr>
      <w:r>
        <w:pict w14:anchorId="2AACDADA">
          <v:rect id="_x0000_i1028" style="width:0;height:.75pt" o:hralign="center" o:hrstd="t" o:hr="t" fillcolor="#a0a0a0" stroked="f"/>
        </w:pict>
      </w:r>
    </w:p>
    <w:p w14:paraId="21555CDB" w14:textId="77777777" w:rsidR="00D06A7F" w:rsidRPr="00D06A7F" w:rsidRDefault="00D06A7F" w:rsidP="00D06A7F">
      <w:pPr>
        <w:pStyle w:val="a5"/>
        <w:spacing w:after="0" w:line="240" w:lineRule="auto"/>
        <w:rPr>
          <w:b/>
          <w:bCs/>
        </w:rPr>
      </w:pPr>
      <w:r w:rsidRPr="00D06A7F">
        <w:rPr>
          <w:b/>
          <w:bCs/>
        </w:rPr>
        <w:t>4. Требования к содержанию базы данных</w:t>
      </w:r>
    </w:p>
    <w:p w14:paraId="62D80C3B" w14:textId="77777777" w:rsidR="00D06A7F" w:rsidRPr="00D06A7F" w:rsidRDefault="00D06A7F" w:rsidP="00D06A7F">
      <w:pPr>
        <w:pStyle w:val="a5"/>
        <w:spacing w:after="0"/>
      </w:pPr>
      <w:r w:rsidRPr="00D06A7F">
        <w:t>4.1. Все электронные версии книг размещаются на </w:t>
      </w:r>
      <w:r w:rsidRPr="00D06A7F">
        <w:rPr>
          <w:b/>
          <w:bCs/>
        </w:rPr>
        <w:t>единой платформе</w:t>
      </w:r>
      <w:r w:rsidRPr="00D06A7F">
        <w:t> ЭБС.</w:t>
      </w:r>
    </w:p>
    <w:p w14:paraId="155A2900" w14:textId="77777777" w:rsidR="00D06A7F" w:rsidRPr="00D06A7F" w:rsidRDefault="00D06A7F" w:rsidP="00D06A7F">
      <w:pPr>
        <w:pStyle w:val="a5"/>
        <w:spacing w:after="0"/>
      </w:pPr>
      <w:r w:rsidRPr="00D06A7F">
        <w:t>4.2. Электронные версии книг предоставляются в формате </w:t>
      </w:r>
      <w:r w:rsidRPr="00D06A7F">
        <w:rPr>
          <w:b/>
          <w:bCs/>
        </w:rPr>
        <w:t>PDF</w:t>
      </w:r>
      <w:r w:rsidRPr="00D06A7F">
        <w:t>.</w:t>
      </w:r>
    </w:p>
    <w:p w14:paraId="3EE39840" w14:textId="77777777" w:rsidR="00D06A7F" w:rsidRPr="00D06A7F" w:rsidRDefault="00D06A7F" w:rsidP="00D06A7F">
      <w:pPr>
        <w:pStyle w:val="a5"/>
        <w:spacing w:after="0"/>
      </w:pPr>
      <w:r w:rsidRPr="00D06A7F">
        <w:t>4.3. Содержание электронных версий книг </w:t>
      </w:r>
      <w:r w:rsidRPr="00D06A7F">
        <w:rPr>
          <w:b/>
          <w:bCs/>
        </w:rPr>
        <w:t>полностью соответствует</w:t>
      </w:r>
      <w:r w:rsidRPr="00D06A7F">
        <w:t> содержанию печатных оригиналов.</w:t>
      </w:r>
    </w:p>
    <w:p w14:paraId="3C54B261" w14:textId="77777777" w:rsidR="00D06A7F" w:rsidRPr="00D06A7F" w:rsidRDefault="00D06A7F" w:rsidP="00D06A7F">
      <w:pPr>
        <w:pStyle w:val="a5"/>
        <w:spacing w:after="0"/>
      </w:pPr>
      <w:r w:rsidRPr="00D06A7F">
        <w:t>4.4. Каждая электронная версия книги сопровождается </w:t>
      </w:r>
      <w:r w:rsidRPr="00D06A7F">
        <w:rPr>
          <w:b/>
          <w:bCs/>
        </w:rPr>
        <w:t>библиографическим описанием</w:t>
      </w:r>
      <w:r w:rsidRPr="00D06A7F">
        <w:t>.</w:t>
      </w:r>
    </w:p>
    <w:p w14:paraId="184C18FE" w14:textId="77777777" w:rsidR="00D06A7F" w:rsidRPr="00D06A7F" w:rsidRDefault="00625936" w:rsidP="00D06A7F">
      <w:pPr>
        <w:pStyle w:val="a5"/>
        <w:spacing w:after="0"/>
      </w:pPr>
      <w:r>
        <w:pict w14:anchorId="4454B3AA">
          <v:rect id="_x0000_i1029" style="width:0;height:.75pt" o:hralign="center" o:hrstd="t" o:hr="t" fillcolor="#a0a0a0" stroked="f"/>
        </w:pict>
      </w:r>
    </w:p>
    <w:p w14:paraId="3A679560" w14:textId="77777777" w:rsidR="00D06A7F" w:rsidRPr="00D06A7F" w:rsidRDefault="00D06A7F" w:rsidP="00F021CF">
      <w:pPr>
        <w:pStyle w:val="a5"/>
        <w:spacing w:after="0" w:line="240" w:lineRule="auto"/>
        <w:jc w:val="both"/>
        <w:rPr>
          <w:b/>
          <w:bCs/>
        </w:rPr>
      </w:pPr>
      <w:r w:rsidRPr="00D06A7F">
        <w:rPr>
          <w:b/>
          <w:bCs/>
        </w:rPr>
        <w:t>5. Требования к функциональным возможностям ЭБС</w:t>
      </w:r>
    </w:p>
    <w:p w14:paraId="32DA5A32" w14:textId="77777777" w:rsidR="00D06A7F" w:rsidRPr="00D06A7F" w:rsidRDefault="00D06A7F" w:rsidP="00F021CF">
      <w:pPr>
        <w:pStyle w:val="a5"/>
        <w:spacing w:after="0"/>
        <w:jc w:val="both"/>
      </w:pPr>
      <w:r w:rsidRPr="00D06A7F">
        <w:t>5.1. Поисковый аппарат должен обеспечивать поиск по:</w:t>
      </w:r>
    </w:p>
    <w:p w14:paraId="32E82CF4" w14:textId="32AEDCE8" w:rsidR="00F021CF" w:rsidRDefault="00D06A7F" w:rsidP="00F021CF">
      <w:pPr>
        <w:ind w:left="720"/>
      </w:pPr>
      <w:r w:rsidRPr="00D06A7F">
        <w:rPr>
          <w:rFonts w:eastAsia="Calibri"/>
        </w:rPr>
        <w:t>ключевым словам в названии;</w:t>
      </w:r>
      <w:r>
        <w:t xml:space="preserve"> </w:t>
      </w:r>
      <w:r w:rsidRPr="00D06A7F">
        <w:rPr>
          <w:rFonts w:eastAsia="Calibri"/>
        </w:rPr>
        <w:t>авторам;</w:t>
      </w:r>
      <w:r>
        <w:t xml:space="preserve"> </w:t>
      </w:r>
      <w:r w:rsidRPr="00D06A7F">
        <w:rPr>
          <w:rFonts w:eastAsia="Calibri"/>
        </w:rPr>
        <w:t>оглавлению;</w:t>
      </w:r>
      <w:r>
        <w:t xml:space="preserve"> </w:t>
      </w:r>
      <w:r w:rsidRPr="00D06A7F">
        <w:rPr>
          <w:rFonts w:eastAsia="Calibri"/>
        </w:rPr>
        <w:t>полным текстам книг.</w:t>
      </w:r>
    </w:p>
    <w:p w14:paraId="5181A3A4" w14:textId="1DDFEF33" w:rsidR="00D06A7F" w:rsidRPr="00F021CF" w:rsidRDefault="00F021CF" w:rsidP="00F021CF">
      <w:pPr>
        <w:ind w:left="720"/>
        <w:rPr>
          <w:rFonts w:eastAsia="Calibri"/>
        </w:rPr>
      </w:pPr>
      <w:r w:rsidRPr="00F021CF">
        <w:rPr>
          <w:rFonts w:eastAsia="Calibri"/>
        </w:rPr>
        <w:t xml:space="preserve">5.2. </w:t>
      </w:r>
      <w:r w:rsidRPr="00F021CF">
        <w:rPr>
          <w:rFonts w:eastAsia="Calibri"/>
          <w:b/>
          <w:bCs/>
        </w:rPr>
        <w:t>С</w:t>
      </w:r>
      <w:r w:rsidR="00D06A7F" w:rsidRPr="00F021CF">
        <w:rPr>
          <w:rFonts w:eastAsia="Calibri"/>
          <w:b/>
          <w:bCs/>
        </w:rPr>
        <w:t>ервис генерации интеллектуальных сниппетов</w:t>
      </w:r>
      <w:r w:rsidR="00D06A7F" w:rsidRPr="00F021CF">
        <w:rPr>
          <w:rFonts w:eastAsia="Calibri"/>
        </w:rPr>
        <w:t>, формирующих краткий ответ на поисковый запрос пользователя на основе контента ЭБС с указанием ссылок на релевантные источники</w:t>
      </w:r>
    </w:p>
    <w:p w14:paraId="097FA69B" w14:textId="376775E7" w:rsidR="00D06A7F" w:rsidRPr="00D06A7F" w:rsidRDefault="00D06A7F" w:rsidP="00F021CF">
      <w:pPr>
        <w:pStyle w:val="a5"/>
        <w:spacing w:after="0"/>
        <w:jc w:val="both"/>
      </w:pPr>
      <w:r w:rsidRPr="00D06A7F">
        <w:t>5.</w:t>
      </w:r>
      <w:r w:rsidR="00F021CF">
        <w:t>3</w:t>
      </w:r>
      <w:r w:rsidRPr="00D06A7F">
        <w:t xml:space="preserve">. </w:t>
      </w:r>
      <w:r w:rsidR="00883387">
        <w:t>В ЭБС должна быть р</w:t>
      </w:r>
      <w:r w:rsidRPr="00D06A7F">
        <w:t>еализована фильтрация результатов поиска по:</w:t>
      </w:r>
    </w:p>
    <w:p w14:paraId="01273845" w14:textId="577A9125" w:rsidR="00D06A7F" w:rsidRPr="00D06A7F" w:rsidRDefault="00F021CF" w:rsidP="00F021CF">
      <w:pPr>
        <w:ind w:left="720"/>
        <w:rPr>
          <w:rFonts w:eastAsia="Calibri"/>
        </w:rPr>
      </w:pPr>
      <w:r>
        <w:rPr>
          <w:rFonts w:eastAsia="Calibri"/>
        </w:rPr>
        <w:t>-</w:t>
      </w:r>
      <w:r w:rsidR="00D06A7F" w:rsidRPr="00D06A7F">
        <w:rPr>
          <w:rFonts w:eastAsia="Calibri"/>
        </w:rPr>
        <w:t>уровню образования;</w:t>
      </w:r>
    </w:p>
    <w:p w14:paraId="58A65CC3" w14:textId="141F1A13" w:rsidR="00D06A7F" w:rsidRPr="00D06A7F" w:rsidRDefault="00F021CF" w:rsidP="00F021CF">
      <w:pPr>
        <w:ind w:left="720"/>
        <w:rPr>
          <w:rFonts w:eastAsia="Calibri"/>
        </w:rPr>
      </w:pPr>
      <w:r>
        <w:rPr>
          <w:rFonts w:eastAsia="Calibri"/>
        </w:rPr>
        <w:t>-</w:t>
      </w:r>
      <w:r w:rsidR="00D06A7F" w:rsidRPr="00D06A7F">
        <w:rPr>
          <w:rFonts w:eastAsia="Calibri"/>
        </w:rPr>
        <w:t>укрупнённым группам специальностей (УГПС);</w:t>
      </w:r>
    </w:p>
    <w:p w14:paraId="01418E26" w14:textId="08381862" w:rsidR="00D06A7F" w:rsidRPr="00D06A7F" w:rsidRDefault="00F021CF" w:rsidP="00F021CF">
      <w:pPr>
        <w:ind w:left="720"/>
        <w:rPr>
          <w:rFonts w:eastAsia="Calibri"/>
        </w:rPr>
      </w:pPr>
      <w:r>
        <w:rPr>
          <w:rFonts w:eastAsia="Calibri"/>
        </w:rPr>
        <w:lastRenderedPageBreak/>
        <w:t>-</w:t>
      </w:r>
      <w:r w:rsidR="00D06A7F" w:rsidRPr="00D06A7F">
        <w:rPr>
          <w:rFonts w:eastAsia="Calibri"/>
        </w:rPr>
        <w:t>направлению подготовки;</w:t>
      </w:r>
    </w:p>
    <w:p w14:paraId="4AF6EFAB" w14:textId="6B0C1408" w:rsidR="00D06A7F" w:rsidRPr="00D06A7F" w:rsidRDefault="00F021CF" w:rsidP="00F021CF">
      <w:pPr>
        <w:ind w:left="720"/>
        <w:rPr>
          <w:rFonts w:eastAsia="Calibri"/>
        </w:rPr>
      </w:pPr>
      <w:r>
        <w:rPr>
          <w:rFonts w:eastAsia="Calibri"/>
        </w:rPr>
        <w:t>-</w:t>
      </w:r>
      <w:r w:rsidR="00D06A7F" w:rsidRPr="00D06A7F">
        <w:rPr>
          <w:rFonts w:eastAsia="Calibri"/>
        </w:rPr>
        <w:t>году издания.</w:t>
      </w:r>
    </w:p>
    <w:p w14:paraId="7E553EDF" w14:textId="6C64B1DA" w:rsidR="00D06A7F" w:rsidRPr="00D06A7F" w:rsidRDefault="00D06A7F" w:rsidP="00F021CF">
      <w:pPr>
        <w:pStyle w:val="a5"/>
        <w:spacing w:after="0"/>
        <w:jc w:val="both"/>
      </w:pPr>
      <w:r w:rsidRPr="00D06A7F">
        <w:t>5.</w:t>
      </w:r>
      <w:r w:rsidR="00F021CF">
        <w:t>4</w:t>
      </w:r>
      <w:r w:rsidRPr="00D06A7F">
        <w:t>. На платформе должен быть организован </w:t>
      </w:r>
      <w:r w:rsidRPr="00D06A7F">
        <w:rPr>
          <w:b/>
          <w:bCs/>
        </w:rPr>
        <w:t>тематический каталог</w:t>
      </w:r>
      <w:r w:rsidRPr="00D06A7F">
        <w:t>.</w:t>
      </w:r>
    </w:p>
    <w:p w14:paraId="2759EED1" w14:textId="418C617E" w:rsidR="00D06A7F" w:rsidRPr="00D06A7F" w:rsidRDefault="00D06A7F" w:rsidP="00F021CF">
      <w:pPr>
        <w:pStyle w:val="a5"/>
        <w:spacing w:after="0"/>
        <w:jc w:val="both"/>
      </w:pPr>
      <w:r w:rsidRPr="00D06A7F">
        <w:t>5.</w:t>
      </w:r>
      <w:r w:rsidR="00F021CF">
        <w:t>5</w:t>
      </w:r>
      <w:r w:rsidRPr="00D06A7F">
        <w:t>. Доступ к ЭБС осуществляется в </w:t>
      </w:r>
      <w:r w:rsidRPr="00D06A7F">
        <w:rPr>
          <w:b/>
          <w:bCs/>
        </w:rPr>
        <w:t>многопользовательском режиме</w:t>
      </w:r>
      <w:r w:rsidRPr="00D06A7F">
        <w:t> без ограничений:</w:t>
      </w:r>
    </w:p>
    <w:p w14:paraId="64C72F6D" w14:textId="4850A1FA" w:rsidR="00D06A7F" w:rsidRPr="00D06A7F" w:rsidRDefault="00D06A7F" w:rsidP="00F021CF">
      <w:pPr>
        <w:ind w:left="720"/>
        <w:rPr>
          <w:rFonts w:eastAsia="Calibri"/>
        </w:rPr>
      </w:pPr>
      <w:r w:rsidRPr="00D06A7F">
        <w:rPr>
          <w:rFonts w:eastAsia="Calibri"/>
        </w:rPr>
        <w:t>количества одновременных подключений к системе</w:t>
      </w:r>
      <w:r>
        <w:t xml:space="preserve"> и </w:t>
      </w:r>
      <w:r w:rsidRPr="00D06A7F">
        <w:rPr>
          <w:rFonts w:eastAsia="Calibri"/>
        </w:rPr>
        <w:t>количества одновременных обращений к любой книге.</w:t>
      </w:r>
    </w:p>
    <w:p w14:paraId="48734D14" w14:textId="22571255" w:rsidR="00D06A7F" w:rsidRPr="00D06A7F" w:rsidRDefault="00D06A7F" w:rsidP="00F021CF">
      <w:pPr>
        <w:pStyle w:val="a5"/>
        <w:spacing w:after="0"/>
        <w:jc w:val="both"/>
      </w:pPr>
      <w:r w:rsidRPr="00D06A7F">
        <w:t>5.</w:t>
      </w:r>
      <w:r w:rsidR="00F021CF">
        <w:t>6</w:t>
      </w:r>
      <w:r w:rsidRPr="00D06A7F">
        <w:t>. Регистрация пользователей и создание личного кабинета производятся </w:t>
      </w:r>
      <w:r w:rsidRPr="00D06A7F">
        <w:rPr>
          <w:b/>
          <w:bCs/>
        </w:rPr>
        <w:t>самостоятельно</w:t>
      </w:r>
      <w:r w:rsidRPr="00D06A7F">
        <w:t>:</w:t>
      </w:r>
    </w:p>
    <w:p w14:paraId="3CFF2349" w14:textId="40E07D25" w:rsidR="00D06A7F" w:rsidRDefault="00F021CF" w:rsidP="00F021CF">
      <w:pPr>
        <w:ind w:left="568"/>
        <w:rPr>
          <w:rFonts w:eastAsia="Calibri"/>
        </w:rPr>
      </w:pPr>
      <w:r>
        <w:rPr>
          <w:rFonts w:eastAsia="Calibri"/>
        </w:rPr>
        <w:t xml:space="preserve">- </w:t>
      </w:r>
      <w:r w:rsidR="00D06A7F" w:rsidRPr="00D06A7F">
        <w:rPr>
          <w:rFonts w:eastAsia="Calibri"/>
        </w:rPr>
        <w:t>с любого компьютера образовательного учреждения;</w:t>
      </w:r>
      <w:r>
        <w:rPr>
          <w:rFonts w:eastAsia="Calibri"/>
        </w:rPr>
        <w:t xml:space="preserve"> </w:t>
      </w:r>
      <w:r w:rsidR="00D06A7F" w:rsidRPr="00D06A7F">
        <w:rPr>
          <w:rFonts w:eastAsia="Calibri"/>
        </w:rPr>
        <w:t xml:space="preserve">удалённо — из любой точки с доступом в </w:t>
      </w:r>
      <w:r>
        <w:rPr>
          <w:rFonts w:eastAsia="Calibri"/>
        </w:rPr>
        <w:t xml:space="preserve"> </w:t>
      </w:r>
      <w:r w:rsidR="00D06A7F" w:rsidRPr="00D06A7F">
        <w:rPr>
          <w:rFonts w:eastAsia="Calibri"/>
        </w:rPr>
        <w:t>Интернет.</w:t>
      </w:r>
    </w:p>
    <w:p w14:paraId="1AC03DB6" w14:textId="14CA2935" w:rsidR="00FC09E1" w:rsidRPr="00FC09E1" w:rsidRDefault="001070A9" w:rsidP="00F021CF">
      <w:pPr>
        <w:ind w:left="568"/>
        <w:rPr>
          <w:rFonts w:eastAsia="Calibri"/>
        </w:rPr>
      </w:pPr>
      <w:r>
        <w:rPr>
          <w:rFonts w:eastAsia="Calibri"/>
        </w:rPr>
        <w:t xml:space="preserve">    </w:t>
      </w:r>
      <w:r w:rsidR="00FC09E1">
        <w:rPr>
          <w:rFonts w:eastAsia="Calibri"/>
        </w:rPr>
        <w:t xml:space="preserve">5.7. Возможность создания Единого цифрового пространства посредством бесшовной интеграции по технологии «Открытого </w:t>
      </w:r>
      <w:r w:rsidR="00FC09E1">
        <w:rPr>
          <w:rFonts w:eastAsia="Calibri"/>
          <w:lang w:val="en-US"/>
        </w:rPr>
        <w:t>API</w:t>
      </w:r>
      <w:r w:rsidR="00FC09E1">
        <w:rPr>
          <w:rFonts w:eastAsia="Calibri"/>
        </w:rPr>
        <w:t>».</w:t>
      </w:r>
    </w:p>
    <w:p w14:paraId="22F98495" w14:textId="77777777" w:rsidR="00D06A7F" w:rsidRPr="00D06A7F" w:rsidRDefault="00625936" w:rsidP="00F021CF">
      <w:pPr>
        <w:pStyle w:val="a5"/>
        <w:spacing w:after="0"/>
        <w:jc w:val="both"/>
      </w:pPr>
      <w:r>
        <w:pict w14:anchorId="007D4BC4">
          <v:rect id="_x0000_i1030" style="width:0;height:.75pt" o:hrstd="t" o:hr="t" fillcolor="#a0a0a0" stroked="f"/>
        </w:pict>
      </w:r>
    </w:p>
    <w:p w14:paraId="27971BAD" w14:textId="53F466E6" w:rsidR="00D06A7F" w:rsidRPr="00D06A7F" w:rsidRDefault="00D06A7F" w:rsidP="00D06A7F">
      <w:pPr>
        <w:pStyle w:val="a5"/>
        <w:spacing w:after="0"/>
      </w:pPr>
    </w:p>
    <w:p w14:paraId="6B0D844D" w14:textId="78B7B281" w:rsidR="00D06A7F" w:rsidRPr="00D06A7F" w:rsidRDefault="00D1325B" w:rsidP="00F021CF">
      <w:pPr>
        <w:pStyle w:val="a5"/>
        <w:spacing w:after="0" w:line="240" w:lineRule="auto"/>
        <w:ind w:left="709" w:firstLine="11"/>
        <w:jc w:val="both"/>
        <w:rPr>
          <w:b/>
          <w:bCs/>
        </w:rPr>
      </w:pPr>
      <w:r>
        <w:rPr>
          <w:b/>
          <w:bCs/>
        </w:rPr>
        <w:t>6</w:t>
      </w:r>
      <w:r w:rsidR="00D06A7F" w:rsidRPr="00D06A7F">
        <w:rPr>
          <w:b/>
          <w:bCs/>
        </w:rPr>
        <w:t>. Сервисы для пользователей</w:t>
      </w:r>
    </w:p>
    <w:p w14:paraId="0099709E" w14:textId="77777777" w:rsidR="00D06A7F" w:rsidRPr="00D06A7F" w:rsidRDefault="00D06A7F" w:rsidP="00F021CF">
      <w:pPr>
        <w:pStyle w:val="a5"/>
        <w:spacing w:after="0"/>
        <w:ind w:left="709" w:firstLine="11"/>
        <w:jc w:val="both"/>
      </w:pPr>
      <w:r w:rsidRPr="00D06A7F">
        <w:t>В рамках личного кабинета пользователям ЭБС доступны следующие функции:</w:t>
      </w:r>
    </w:p>
    <w:p w14:paraId="19820D94" w14:textId="4CE21253" w:rsidR="00D06A7F" w:rsidRPr="00D06A7F" w:rsidRDefault="00F021CF" w:rsidP="00F021CF">
      <w:pPr>
        <w:ind w:left="709" w:firstLine="11"/>
        <w:rPr>
          <w:rFonts w:eastAsia="Calibri"/>
        </w:rPr>
      </w:pPr>
      <w:r>
        <w:rPr>
          <w:rFonts w:eastAsia="Calibri"/>
        </w:rPr>
        <w:t xml:space="preserve">- </w:t>
      </w:r>
      <w:r w:rsidR="009A2B45">
        <w:rPr>
          <w:rFonts w:eastAsia="Calibri"/>
        </w:rPr>
        <w:t xml:space="preserve"> </w:t>
      </w:r>
      <w:r w:rsidR="00D06A7F" w:rsidRPr="00D06A7F">
        <w:rPr>
          <w:rFonts w:eastAsia="Calibri"/>
        </w:rPr>
        <w:t>сохранение ссылок на конкретные книги;</w:t>
      </w:r>
    </w:p>
    <w:p w14:paraId="2D4FB8BD" w14:textId="7E66C882" w:rsidR="00D06A7F" w:rsidRPr="00D06A7F" w:rsidRDefault="00F021CF" w:rsidP="00F021CF">
      <w:pPr>
        <w:ind w:left="709" w:firstLine="11"/>
        <w:rPr>
          <w:rFonts w:eastAsia="Calibri"/>
        </w:rPr>
      </w:pPr>
      <w:r>
        <w:rPr>
          <w:rFonts w:eastAsia="Calibri"/>
        </w:rPr>
        <w:t xml:space="preserve">-  </w:t>
      </w:r>
      <w:r w:rsidR="00D06A7F" w:rsidRPr="00D06A7F">
        <w:rPr>
          <w:rFonts w:eastAsia="Calibri"/>
        </w:rPr>
        <w:t>создание комментариев;</w:t>
      </w:r>
    </w:p>
    <w:p w14:paraId="4C220334" w14:textId="0174332A" w:rsidR="00D06A7F" w:rsidRPr="00D06A7F" w:rsidRDefault="00F021CF" w:rsidP="00F021CF">
      <w:pPr>
        <w:ind w:left="709" w:firstLine="11"/>
        <w:rPr>
          <w:rFonts w:eastAsia="Calibri"/>
        </w:rPr>
      </w:pPr>
      <w:r>
        <w:rPr>
          <w:rFonts w:eastAsia="Calibri"/>
        </w:rPr>
        <w:t xml:space="preserve">-   </w:t>
      </w:r>
      <w:r w:rsidR="00D06A7F" w:rsidRPr="00D06A7F">
        <w:rPr>
          <w:rFonts w:eastAsia="Calibri"/>
        </w:rPr>
        <w:t>добавление закладок.</w:t>
      </w:r>
    </w:p>
    <w:p w14:paraId="4FE1AF84" w14:textId="77777777" w:rsidR="00D06A7F" w:rsidRPr="00D06A7F" w:rsidRDefault="00625936" w:rsidP="00F021CF">
      <w:pPr>
        <w:pStyle w:val="a5"/>
        <w:spacing w:after="0"/>
        <w:ind w:left="709" w:firstLine="11"/>
        <w:jc w:val="both"/>
      </w:pPr>
      <w:r>
        <w:pict w14:anchorId="0ED4BDA8">
          <v:rect id="_x0000_i1031" style="width:0;height:.75pt" o:hrstd="t" o:hr="t" fillcolor="#a0a0a0" stroked="f"/>
        </w:pict>
      </w:r>
    </w:p>
    <w:p w14:paraId="20173BB0" w14:textId="73764A82" w:rsidR="00D06A7F" w:rsidRDefault="00D1325B" w:rsidP="00D06A7F">
      <w:pPr>
        <w:pStyle w:val="a5"/>
        <w:spacing w:after="0" w:line="240" w:lineRule="auto"/>
        <w:rPr>
          <w:b/>
          <w:bCs/>
        </w:rPr>
      </w:pPr>
      <w:r>
        <w:rPr>
          <w:b/>
          <w:bCs/>
        </w:rPr>
        <w:t>7</w:t>
      </w:r>
      <w:r w:rsidR="00D06A7F" w:rsidRPr="00D06A7F">
        <w:rPr>
          <w:b/>
          <w:bCs/>
        </w:rPr>
        <w:t>. Сервисы для администрации учреждения</w:t>
      </w:r>
    </w:p>
    <w:p w14:paraId="25ED593A" w14:textId="77777777" w:rsidR="00F021CF" w:rsidRPr="00F021CF" w:rsidRDefault="00F021CF" w:rsidP="00F021CF">
      <w:pPr>
        <w:pStyle w:val="a5"/>
        <w:spacing w:after="0"/>
      </w:pPr>
      <w:r w:rsidRPr="00F021CF">
        <w:t>Администрации учреждения предоставляются следующие отчёты и инструменты:</w:t>
      </w:r>
    </w:p>
    <w:p w14:paraId="0C60ECE6" w14:textId="3E7F1EA6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с</w:t>
      </w:r>
      <w:r w:rsidRPr="00F021CF">
        <w:t>татистика просмотренных книг и просмотренных страниц за указанный период</w:t>
      </w:r>
    </w:p>
    <w:p w14:paraId="7D6CF14B" w14:textId="5E6B9C35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п</w:t>
      </w:r>
      <w:r w:rsidRPr="00F021CF">
        <w:t>еречень наименований просмотренных книг за указанный период</w:t>
      </w:r>
    </w:p>
    <w:p w14:paraId="5771BDDC" w14:textId="01C575BF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с</w:t>
      </w:r>
      <w:r w:rsidRPr="00F021CF">
        <w:t>татистика отказов (учёт обращений читателей к недоступным книгам)</w:t>
      </w:r>
    </w:p>
    <w:p w14:paraId="418D8540" w14:textId="11B8379C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с</w:t>
      </w:r>
      <w:r w:rsidRPr="00F021CF">
        <w:t>водный отчёт по читателям с детализацией по статусу, дате регистрации и дате последнего посещения</w:t>
      </w:r>
    </w:p>
    <w:p w14:paraId="6D3DCA67" w14:textId="461BEE33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с</w:t>
      </w:r>
      <w:r w:rsidRPr="00F021CF">
        <w:t>татистика новых книг, размещённых в ЭБС за указанный период</w:t>
      </w:r>
    </w:p>
    <w:p w14:paraId="768ACFAB" w14:textId="398B4452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о</w:t>
      </w:r>
      <w:r w:rsidRPr="00F021CF">
        <w:t>тчёт «Содержание ЭБС»</w:t>
      </w:r>
    </w:p>
    <w:p w14:paraId="464DD5DF" w14:textId="68A09D32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с</w:t>
      </w:r>
      <w:r w:rsidRPr="00F021CF">
        <w:t>татистика исключённых книг и книг с истекающим доступом</w:t>
      </w:r>
    </w:p>
    <w:p w14:paraId="3312A481" w14:textId="554B609A" w:rsidR="00F021CF" w:rsidRPr="00F021CF" w:rsidRDefault="00F021CF" w:rsidP="00F021CF">
      <w:pPr>
        <w:pStyle w:val="a5"/>
        <w:spacing w:after="0"/>
        <w:ind w:left="993" w:hanging="273"/>
      </w:pPr>
      <w:r>
        <w:t>-</w:t>
      </w:r>
      <w:r w:rsidRPr="00F021CF">
        <w:tab/>
      </w:r>
      <w:r>
        <w:t>о</w:t>
      </w:r>
      <w:r w:rsidRPr="00F021CF">
        <w:t>тчёт о формировании и использовании библиотечного фонда</w:t>
      </w:r>
    </w:p>
    <w:p w14:paraId="73FBAAE3" w14:textId="0A8B68A9" w:rsidR="00F021CF" w:rsidRPr="00D06A7F" w:rsidRDefault="00F021CF" w:rsidP="00F021CF">
      <w:pPr>
        <w:pStyle w:val="a5"/>
        <w:spacing w:after="0" w:line="240" w:lineRule="auto"/>
        <w:ind w:left="993" w:hanging="273"/>
      </w:pPr>
      <w:r>
        <w:t>-</w:t>
      </w:r>
      <w:r w:rsidRPr="00F021CF">
        <w:tab/>
      </w:r>
      <w:r>
        <w:t>в</w:t>
      </w:r>
      <w:r w:rsidRPr="00F021CF">
        <w:t>озможность выгрузки MARC-записей в различных форматах</w:t>
      </w:r>
    </w:p>
    <w:p w14:paraId="2E05775F" w14:textId="77777777" w:rsidR="00D06A7F" w:rsidRPr="00D06A7F" w:rsidRDefault="00625936" w:rsidP="00F021CF">
      <w:pPr>
        <w:pStyle w:val="a5"/>
        <w:spacing w:after="0"/>
        <w:ind w:left="993" w:hanging="273"/>
      </w:pPr>
      <w:r>
        <w:pict w14:anchorId="127C8BE8">
          <v:rect id="_x0000_i1032" style="width:0;height:.75pt" o:hrstd="t" o:hr="t" fillcolor="#a0a0a0" stroked="f"/>
        </w:pict>
      </w:r>
    </w:p>
    <w:p w14:paraId="22C14930" w14:textId="79B9C1C6" w:rsidR="00D06A7F" w:rsidRPr="00D06A7F" w:rsidRDefault="00D1325B" w:rsidP="003C4281">
      <w:pPr>
        <w:pStyle w:val="a5"/>
        <w:spacing w:after="0" w:line="240" w:lineRule="auto"/>
        <w:ind w:left="851"/>
        <w:rPr>
          <w:b/>
          <w:bCs/>
        </w:rPr>
      </w:pPr>
      <w:r>
        <w:rPr>
          <w:b/>
          <w:bCs/>
        </w:rPr>
        <w:t>8</w:t>
      </w:r>
      <w:r w:rsidR="00D06A7F" w:rsidRPr="00D06A7F">
        <w:rPr>
          <w:b/>
          <w:bCs/>
        </w:rPr>
        <w:t>. Требования к объёму и качеству доступа</w:t>
      </w:r>
    </w:p>
    <w:p w14:paraId="6C216976" w14:textId="01763173" w:rsidR="00D06A7F" w:rsidRPr="00D06A7F" w:rsidRDefault="00D1325B" w:rsidP="003C4281">
      <w:pPr>
        <w:pStyle w:val="a5"/>
        <w:spacing w:after="0"/>
        <w:ind w:left="851"/>
      </w:pPr>
      <w:r>
        <w:t>8</w:t>
      </w:r>
      <w:r w:rsidR="00D06A7F" w:rsidRPr="00D06A7F">
        <w:t>.1. Открытие доступа к коллекциям (разделам) ЭБС осуществляется в объёме согласно Спецификации, но </w:t>
      </w:r>
      <w:r w:rsidR="00D06A7F" w:rsidRPr="00D06A7F">
        <w:rPr>
          <w:b/>
          <w:bCs/>
        </w:rPr>
        <w:t>не менее 182 книг</w:t>
      </w:r>
      <w:r w:rsidR="00D06A7F" w:rsidRPr="00D06A7F">
        <w:t>.</w:t>
      </w:r>
    </w:p>
    <w:p w14:paraId="58D7C874" w14:textId="5C5E8750" w:rsidR="00D06A7F" w:rsidRPr="00D06A7F" w:rsidRDefault="00D1325B" w:rsidP="003C4281">
      <w:pPr>
        <w:pStyle w:val="a5"/>
        <w:spacing w:after="0"/>
        <w:ind w:left="851"/>
      </w:pPr>
      <w:r>
        <w:t>8</w:t>
      </w:r>
      <w:r w:rsidR="00D06A7F" w:rsidRPr="00D06A7F">
        <w:t>.2. В течение всего срока действия Договора Исполнитель гарантирует:</w:t>
      </w:r>
    </w:p>
    <w:p w14:paraId="53B3E086" w14:textId="68138013" w:rsidR="00D06A7F" w:rsidRDefault="00D06A7F" w:rsidP="005F7EE6">
      <w:pPr>
        <w:ind w:left="851"/>
        <w:jc w:val="left"/>
        <w:rPr>
          <w:rFonts w:eastAsia="Calibri"/>
        </w:rPr>
      </w:pPr>
      <w:r w:rsidRPr="00D06A7F">
        <w:rPr>
          <w:rFonts w:eastAsia="Calibri"/>
        </w:rPr>
        <w:t>отсутствие перебоев в доступе к ресурсам (за исключением случаев, произошедших не по вине Исполнителя);</w:t>
      </w:r>
      <w:r w:rsidR="003C4281">
        <w:rPr>
          <w:rFonts w:eastAsia="Calibri"/>
        </w:rPr>
        <w:t xml:space="preserve"> </w:t>
      </w:r>
      <w:r w:rsidRPr="00D06A7F">
        <w:rPr>
          <w:rFonts w:eastAsia="Calibri"/>
        </w:rPr>
        <w:t>полное соответствие предоставляемого ресурса требованиям настоящего технического задания и Спецификации.</w:t>
      </w:r>
    </w:p>
    <w:p w14:paraId="7A75C6C3" w14:textId="2D75CA20" w:rsidR="00D1325B" w:rsidRDefault="00D1325B" w:rsidP="00D1325B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>9</w:t>
      </w:r>
      <w:r w:rsidRPr="00D06A7F">
        <w:rPr>
          <w:b/>
          <w:bCs/>
        </w:rPr>
        <w:t>. Спецификация</w:t>
      </w:r>
      <w:r>
        <w:rPr>
          <w:b/>
          <w:bCs/>
        </w:rPr>
        <w:t xml:space="preserve"> (перечень)</w:t>
      </w:r>
    </w:p>
    <w:tbl>
      <w:tblPr>
        <w:tblStyle w:val="aa"/>
        <w:tblW w:w="10065" w:type="dxa"/>
        <w:tblInd w:w="562" w:type="dxa"/>
        <w:tblLook w:val="04A0" w:firstRow="1" w:lastRow="0" w:firstColumn="1" w:lastColumn="0" w:noHBand="0" w:noVBand="1"/>
      </w:tblPr>
      <w:tblGrid>
        <w:gridCol w:w="7797"/>
        <w:gridCol w:w="1275"/>
        <w:gridCol w:w="993"/>
      </w:tblGrid>
      <w:tr w:rsidR="00D1325B" w14:paraId="0E17E606" w14:textId="77777777" w:rsidTr="0036395E">
        <w:tc>
          <w:tcPr>
            <w:tcW w:w="7797" w:type="dxa"/>
          </w:tcPr>
          <w:p w14:paraId="0EC9D26F" w14:textId="5A6C2DC7" w:rsidR="00D1325B" w:rsidRDefault="00D1325B" w:rsidP="00D1325B">
            <w:pPr>
              <w:pStyle w:val="a5"/>
              <w:spacing w:after="0" w:line="240" w:lineRule="auto"/>
              <w:ind w:left="0"/>
              <w:jc w:val="center"/>
            </w:pPr>
            <w:bookmarkStart w:id="0" w:name="_GoBack" w:colFirst="3" w:colLast="3"/>
            <w:r>
              <w:t>Наименование</w:t>
            </w:r>
          </w:p>
        </w:tc>
        <w:tc>
          <w:tcPr>
            <w:tcW w:w="1275" w:type="dxa"/>
          </w:tcPr>
          <w:p w14:paraId="6F9AA950" w14:textId="391F84EF" w:rsidR="00D1325B" w:rsidRDefault="00D1325B" w:rsidP="00D06A7F">
            <w:pPr>
              <w:pStyle w:val="a5"/>
              <w:spacing w:after="0" w:line="240" w:lineRule="auto"/>
              <w:ind w:left="0"/>
            </w:pPr>
            <w:r>
              <w:t>Ед изм.</w:t>
            </w:r>
          </w:p>
        </w:tc>
        <w:tc>
          <w:tcPr>
            <w:tcW w:w="993" w:type="dxa"/>
          </w:tcPr>
          <w:p w14:paraId="1B5E5CB9" w14:textId="03F3DA3E" w:rsidR="00D1325B" w:rsidRDefault="00D1325B" w:rsidP="00D06A7F">
            <w:pPr>
              <w:pStyle w:val="a5"/>
              <w:spacing w:after="0" w:line="240" w:lineRule="auto"/>
              <w:ind w:left="0"/>
            </w:pPr>
            <w:r>
              <w:t>Кол-во</w:t>
            </w:r>
          </w:p>
        </w:tc>
      </w:tr>
      <w:tr w:rsidR="00D1325B" w14:paraId="2B305E40" w14:textId="77777777" w:rsidTr="0036395E">
        <w:tc>
          <w:tcPr>
            <w:tcW w:w="7797" w:type="dxa"/>
          </w:tcPr>
          <w:p w14:paraId="45E02C3A" w14:textId="28D57EBA" w:rsidR="00D1325B" w:rsidRDefault="00D1325B" w:rsidP="00D06A7F">
            <w:pPr>
              <w:pStyle w:val="a5"/>
              <w:spacing w:after="0" w:line="240" w:lineRule="auto"/>
              <w:ind w:left="0"/>
            </w:pPr>
            <w:r>
              <w:rPr>
                <w:b/>
                <w:bCs/>
              </w:rPr>
              <w:t>Доступ к коллекции ФПУ. 10-11 кл. Изд-во «Просвещение» или эквивалент (без ограничения числа пользователей)</w:t>
            </w:r>
          </w:p>
        </w:tc>
        <w:tc>
          <w:tcPr>
            <w:tcW w:w="1275" w:type="dxa"/>
          </w:tcPr>
          <w:p w14:paraId="440D81D0" w14:textId="0F828215" w:rsidR="00D1325B" w:rsidRDefault="00D1325B" w:rsidP="00D06A7F">
            <w:pPr>
              <w:pStyle w:val="a5"/>
              <w:spacing w:after="0" w:line="240" w:lineRule="auto"/>
              <w:ind w:left="0"/>
            </w:pPr>
            <w:r>
              <w:t xml:space="preserve"> Усл. </w:t>
            </w:r>
            <w:r w:rsidR="0036395E">
              <w:t>ед.</w:t>
            </w:r>
          </w:p>
        </w:tc>
        <w:tc>
          <w:tcPr>
            <w:tcW w:w="993" w:type="dxa"/>
          </w:tcPr>
          <w:p w14:paraId="5539F31C" w14:textId="1CC515E1" w:rsidR="00D1325B" w:rsidRDefault="0036395E" w:rsidP="0036395E">
            <w:pPr>
              <w:pStyle w:val="a5"/>
              <w:spacing w:after="0" w:line="240" w:lineRule="auto"/>
              <w:ind w:left="0"/>
              <w:jc w:val="center"/>
            </w:pPr>
            <w:r>
              <w:t>1</w:t>
            </w:r>
          </w:p>
        </w:tc>
      </w:tr>
      <w:bookmarkEnd w:id="0"/>
    </w:tbl>
    <w:p w14:paraId="027AD4FD" w14:textId="77777777" w:rsidR="00BE00C6" w:rsidRPr="00BE00C6" w:rsidRDefault="00BE00C6" w:rsidP="00D06A7F">
      <w:pPr>
        <w:pStyle w:val="a5"/>
        <w:spacing w:after="0" w:line="240" w:lineRule="auto"/>
        <w:ind w:left="-993"/>
      </w:pPr>
    </w:p>
    <w:sectPr w:rsidR="00BE00C6" w:rsidRPr="00BE00C6" w:rsidSect="00D06A7F">
      <w:pgSz w:w="11906" w:h="16838"/>
      <w:pgMar w:top="899" w:right="282" w:bottom="71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07510" w14:textId="77777777" w:rsidR="00625936" w:rsidRDefault="00625936" w:rsidP="00570434">
      <w:pPr>
        <w:spacing w:after="0"/>
      </w:pPr>
      <w:r>
        <w:separator/>
      </w:r>
    </w:p>
  </w:endnote>
  <w:endnote w:type="continuationSeparator" w:id="0">
    <w:p w14:paraId="34B6D294" w14:textId="77777777" w:rsidR="00625936" w:rsidRDefault="00625936" w:rsidP="005704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CF745" w14:textId="77777777" w:rsidR="00625936" w:rsidRDefault="00625936" w:rsidP="00570434">
      <w:pPr>
        <w:spacing w:after="0"/>
      </w:pPr>
      <w:r>
        <w:separator/>
      </w:r>
    </w:p>
  </w:footnote>
  <w:footnote w:type="continuationSeparator" w:id="0">
    <w:p w14:paraId="17D20AAF" w14:textId="77777777" w:rsidR="00625936" w:rsidRDefault="00625936" w:rsidP="005704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2B52"/>
    <w:multiLevelType w:val="hybridMultilevel"/>
    <w:tmpl w:val="48CAC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F4377"/>
    <w:multiLevelType w:val="hybridMultilevel"/>
    <w:tmpl w:val="BE9CE33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D624F"/>
    <w:multiLevelType w:val="hybridMultilevel"/>
    <w:tmpl w:val="557AC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F26CA1"/>
    <w:multiLevelType w:val="multilevel"/>
    <w:tmpl w:val="BE9CE3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B341B"/>
    <w:multiLevelType w:val="hybridMultilevel"/>
    <w:tmpl w:val="49F4A52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A0A1889"/>
    <w:multiLevelType w:val="hybridMultilevel"/>
    <w:tmpl w:val="FE0E2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277A3D"/>
    <w:multiLevelType w:val="multilevel"/>
    <w:tmpl w:val="883C0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1F3D2F83"/>
    <w:multiLevelType w:val="hybridMultilevel"/>
    <w:tmpl w:val="AAB4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E3CE4"/>
    <w:multiLevelType w:val="hybridMultilevel"/>
    <w:tmpl w:val="74DE092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7D3488"/>
    <w:multiLevelType w:val="multilevel"/>
    <w:tmpl w:val="74DE092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1B42924"/>
    <w:multiLevelType w:val="multilevel"/>
    <w:tmpl w:val="1F961DF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1">
    <w:nsid w:val="28AA473F"/>
    <w:multiLevelType w:val="multilevel"/>
    <w:tmpl w:val="EE6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7A7A5E"/>
    <w:multiLevelType w:val="multilevel"/>
    <w:tmpl w:val="9A0A09B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2CAA3C76"/>
    <w:multiLevelType w:val="hybridMultilevel"/>
    <w:tmpl w:val="7D92A888"/>
    <w:lvl w:ilvl="0" w:tplc="78C6E2EA">
      <w:start w:val="1"/>
      <w:numFmt w:val="bullet"/>
      <w:lvlText w:val=""/>
      <w:lvlJc w:val="left"/>
      <w:pPr>
        <w:tabs>
          <w:tab w:val="num" w:pos="1021"/>
        </w:tabs>
        <w:ind w:left="0" w:firstLine="851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683B92"/>
    <w:multiLevelType w:val="multilevel"/>
    <w:tmpl w:val="ED488D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255744"/>
    <w:multiLevelType w:val="hybridMultilevel"/>
    <w:tmpl w:val="C302A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CC1861"/>
    <w:multiLevelType w:val="hybridMultilevel"/>
    <w:tmpl w:val="FACC2FAE"/>
    <w:lvl w:ilvl="0" w:tplc="0419000F">
      <w:start w:val="1"/>
      <w:numFmt w:val="decimal"/>
      <w:lvlText w:val="%1."/>
      <w:lvlJc w:val="left"/>
      <w:pPr>
        <w:tabs>
          <w:tab w:val="num" w:pos="707"/>
        </w:tabs>
        <w:ind w:left="7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17">
    <w:nsid w:val="3310224E"/>
    <w:multiLevelType w:val="multilevel"/>
    <w:tmpl w:val="6AE2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1A12CA"/>
    <w:multiLevelType w:val="multilevel"/>
    <w:tmpl w:val="1978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EC6F1C"/>
    <w:multiLevelType w:val="hybridMultilevel"/>
    <w:tmpl w:val="ED488D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BE2333"/>
    <w:multiLevelType w:val="hybridMultilevel"/>
    <w:tmpl w:val="30B27A5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D1F1A94"/>
    <w:multiLevelType w:val="multilevel"/>
    <w:tmpl w:val="A0E0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9E58F1"/>
    <w:multiLevelType w:val="multilevel"/>
    <w:tmpl w:val="D812AC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AF2A4C"/>
    <w:multiLevelType w:val="hybridMultilevel"/>
    <w:tmpl w:val="D7B85B2C"/>
    <w:lvl w:ilvl="0" w:tplc="C9DA3BD0">
      <w:start w:val="1"/>
      <w:numFmt w:val="decimal"/>
      <w:lvlText w:val="%1)"/>
      <w:lvlJc w:val="center"/>
      <w:pPr>
        <w:tabs>
          <w:tab w:val="num" w:pos="851"/>
        </w:tabs>
        <w:ind w:left="0" w:firstLine="567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9F5085"/>
    <w:multiLevelType w:val="multilevel"/>
    <w:tmpl w:val="A1FA655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5">
    <w:nsid w:val="4F00721B"/>
    <w:multiLevelType w:val="multilevel"/>
    <w:tmpl w:val="6AC0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4F3497"/>
    <w:multiLevelType w:val="hybridMultilevel"/>
    <w:tmpl w:val="A6521B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E5AA1"/>
    <w:multiLevelType w:val="hybridMultilevel"/>
    <w:tmpl w:val="4AE23A56"/>
    <w:lvl w:ilvl="0" w:tplc="78C6E2EA">
      <w:start w:val="1"/>
      <w:numFmt w:val="bullet"/>
      <w:lvlText w:val=""/>
      <w:lvlJc w:val="left"/>
      <w:pPr>
        <w:tabs>
          <w:tab w:val="num" w:pos="1021"/>
        </w:tabs>
        <w:ind w:left="0" w:firstLine="851"/>
      </w:pPr>
      <w:rPr>
        <w:rFonts w:ascii="Symbol" w:hAnsi="Symbol" w:hint="default"/>
        <w:b w:val="0"/>
        <w:i w:val="0"/>
        <w:color w:val="auto"/>
      </w:rPr>
    </w:lvl>
    <w:lvl w:ilvl="1" w:tplc="29B8F906">
      <w:start w:val="7"/>
      <w:numFmt w:val="decimal"/>
      <w:lvlText w:val="%2)"/>
      <w:lvlJc w:val="center"/>
      <w:pPr>
        <w:tabs>
          <w:tab w:val="num" w:pos="851"/>
        </w:tabs>
        <w:ind w:left="0" w:firstLine="567"/>
      </w:pPr>
      <w:rPr>
        <w:rFonts w:hint="default"/>
        <w:b w:val="0"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B71B0E"/>
    <w:multiLevelType w:val="multilevel"/>
    <w:tmpl w:val="557A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C855F1"/>
    <w:multiLevelType w:val="hybridMultilevel"/>
    <w:tmpl w:val="6AE2E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1E0AD5"/>
    <w:multiLevelType w:val="hybridMultilevel"/>
    <w:tmpl w:val="6974E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3F087E"/>
    <w:multiLevelType w:val="hybridMultilevel"/>
    <w:tmpl w:val="D812AC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7B0309"/>
    <w:multiLevelType w:val="multilevel"/>
    <w:tmpl w:val="D812AC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DD2B0C"/>
    <w:multiLevelType w:val="multilevel"/>
    <w:tmpl w:val="557A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B7D5C"/>
    <w:multiLevelType w:val="multilevel"/>
    <w:tmpl w:val="8EC0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CB26CC"/>
    <w:multiLevelType w:val="multilevel"/>
    <w:tmpl w:val="1BF6EF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6">
    <w:nsid w:val="61A24DFB"/>
    <w:multiLevelType w:val="multilevel"/>
    <w:tmpl w:val="FE0E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664A6F"/>
    <w:multiLevelType w:val="multilevel"/>
    <w:tmpl w:val="557A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27589B"/>
    <w:multiLevelType w:val="multilevel"/>
    <w:tmpl w:val="557A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110153"/>
    <w:multiLevelType w:val="multilevel"/>
    <w:tmpl w:val="557A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B60E37"/>
    <w:multiLevelType w:val="hybridMultilevel"/>
    <w:tmpl w:val="967A682E"/>
    <w:lvl w:ilvl="0" w:tplc="C9DA3BD0">
      <w:start w:val="1"/>
      <w:numFmt w:val="decimal"/>
      <w:lvlText w:val="%1)"/>
      <w:lvlJc w:val="center"/>
      <w:pPr>
        <w:tabs>
          <w:tab w:val="num" w:pos="851"/>
        </w:tabs>
        <w:ind w:left="0" w:firstLine="567"/>
      </w:pPr>
      <w:rPr>
        <w:rFonts w:hint="default"/>
      </w:rPr>
    </w:lvl>
    <w:lvl w:ilvl="1" w:tplc="E2C091EA">
      <w:start w:val="1"/>
      <w:numFmt w:val="decimal"/>
      <w:lvlText w:val="%2)"/>
      <w:lvlJc w:val="center"/>
      <w:pPr>
        <w:tabs>
          <w:tab w:val="num" w:pos="851"/>
        </w:tabs>
        <w:ind w:left="0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A53135"/>
    <w:multiLevelType w:val="hybridMultilevel"/>
    <w:tmpl w:val="19785E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8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27"/>
  </w:num>
  <w:num w:numId="9">
    <w:abstractNumId w:val="40"/>
  </w:num>
  <w:num w:numId="10">
    <w:abstractNumId w:val="23"/>
  </w:num>
  <w:num w:numId="11">
    <w:abstractNumId w:val="19"/>
  </w:num>
  <w:num w:numId="12">
    <w:abstractNumId w:val="34"/>
  </w:num>
  <w:num w:numId="13">
    <w:abstractNumId w:val="14"/>
  </w:num>
  <w:num w:numId="14">
    <w:abstractNumId w:val="31"/>
  </w:num>
  <w:num w:numId="15">
    <w:abstractNumId w:val="22"/>
  </w:num>
  <w:num w:numId="16">
    <w:abstractNumId w:val="32"/>
  </w:num>
  <w:num w:numId="17">
    <w:abstractNumId w:val="13"/>
  </w:num>
  <w:num w:numId="18">
    <w:abstractNumId w:val="15"/>
  </w:num>
  <w:num w:numId="19">
    <w:abstractNumId w:val="33"/>
  </w:num>
  <w:num w:numId="20">
    <w:abstractNumId w:val="39"/>
  </w:num>
  <w:num w:numId="21">
    <w:abstractNumId w:val="41"/>
  </w:num>
  <w:num w:numId="22">
    <w:abstractNumId w:val="18"/>
  </w:num>
  <w:num w:numId="23">
    <w:abstractNumId w:val="0"/>
  </w:num>
  <w:num w:numId="24">
    <w:abstractNumId w:val="37"/>
  </w:num>
  <w:num w:numId="25">
    <w:abstractNumId w:val="30"/>
  </w:num>
  <w:num w:numId="26">
    <w:abstractNumId w:val="28"/>
  </w:num>
  <w:num w:numId="27">
    <w:abstractNumId w:val="5"/>
  </w:num>
  <w:num w:numId="28">
    <w:abstractNumId w:val="36"/>
  </w:num>
  <w:num w:numId="29">
    <w:abstractNumId w:val="29"/>
  </w:num>
  <w:num w:numId="30">
    <w:abstractNumId w:val="17"/>
  </w:num>
  <w:num w:numId="31">
    <w:abstractNumId w:val="20"/>
  </w:num>
  <w:num w:numId="32">
    <w:abstractNumId w:val="16"/>
  </w:num>
  <w:num w:numId="33">
    <w:abstractNumId w:val="7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12"/>
  </w:num>
  <w:num w:numId="37">
    <w:abstractNumId w:val="11"/>
  </w:num>
  <w:num w:numId="38">
    <w:abstractNumId w:val="24"/>
  </w:num>
  <w:num w:numId="39">
    <w:abstractNumId w:val="25"/>
  </w:num>
  <w:num w:numId="40">
    <w:abstractNumId w:val="10"/>
  </w:num>
  <w:num w:numId="41">
    <w:abstractNumId w:val="3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1E"/>
    <w:rsid w:val="000030F7"/>
    <w:rsid w:val="000053E6"/>
    <w:rsid w:val="000120D0"/>
    <w:rsid w:val="00021865"/>
    <w:rsid w:val="00026155"/>
    <w:rsid w:val="00047183"/>
    <w:rsid w:val="00065A48"/>
    <w:rsid w:val="00074CB3"/>
    <w:rsid w:val="000811EE"/>
    <w:rsid w:val="00094184"/>
    <w:rsid w:val="000A7865"/>
    <w:rsid w:val="000B04E0"/>
    <w:rsid w:val="000E73F9"/>
    <w:rsid w:val="000F571F"/>
    <w:rsid w:val="001070A9"/>
    <w:rsid w:val="00107CAC"/>
    <w:rsid w:val="00115DEF"/>
    <w:rsid w:val="001246F1"/>
    <w:rsid w:val="0013016C"/>
    <w:rsid w:val="001413FD"/>
    <w:rsid w:val="0015184F"/>
    <w:rsid w:val="001641DB"/>
    <w:rsid w:val="00166BCE"/>
    <w:rsid w:val="00180DC2"/>
    <w:rsid w:val="0018733C"/>
    <w:rsid w:val="00191705"/>
    <w:rsid w:val="001940F9"/>
    <w:rsid w:val="001A1885"/>
    <w:rsid w:val="001B71BE"/>
    <w:rsid w:val="001C4DF6"/>
    <w:rsid w:val="00213A99"/>
    <w:rsid w:val="00224DEF"/>
    <w:rsid w:val="00226544"/>
    <w:rsid w:val="002312C5"/>
    <w:rsid w:val="00232A41"/>
    <w:rsid w:val="00235A28"/>
    <w:rsid w:val="002447BE"/>
    <w:rsid w:val="00261C49"/>
    <w:rsid w:val="002977FF"/>
    <w:rsid w:val="002C17B0"/>
    <w:rsid w:val="002C498A"/>
    <w:rsid w:val="002D167D"/>
    <w:rsid w:val="002D1E5C"/>
    <w:rsid w:val="003040D1"/>
    <w:rsid w:val="003261BC"/>
    <w:rsid w:val="0035232C"/>
    <w:rsid w:val="00353479"/>
    <w:rsid w:val="00357F52"/>
    <w:rsid w:val="00360147"/>
    <w:rsid w:val="0036395E"/>
    <w:rsid w:val="00366DD2"/>
    <w:rsid w:val="00372EC9"/>
    <w:rsid w:val="00373655"/>
    <w:rsid w:val="003754DB"/>
    <w:rsid w:val="00390355"/>
    <w:rsid w:val="0039328A"/>
    <w:rsid w:val="003A50F0"/>
    <w:rsid w:val="003B16DC"/>
    <w:rsid w:val="003B74A5"/>
    <w:rsid w:val="003C4281"/>
    <w:rsid w:val="003C757A"/>
    <w:rsid w:val="003E066F"/>
    <w:rsid w:val="00404F4F"/>
    <w:rsid w:val="00451B59"/>
    <w:rsid w:val="00453375"/>
    <w:rsid w:val="00470914"/>
    <w:rsid w:val="00473B9B"/>
    <w:rsid w:val="004A3E22"/>
    <w:rsid w:val="004B0554"/>
    <w:rsid w:val="004B7297"/>
    <w:rsid w:val="004C4230"/>
    <w:rsid w:val="004D00C7"/>
    <w:rsid w:val="004D2BB6"/>
    <w:rsid w:val="004D32C3"/>
    <w:rsid w:val="004E57C7"/>
    <w:rsid w:val="004E6EB1"/>
    <w:rsid w:val="004E751B"/>
    <w:rsid w:val="004F41E6"/>
    <w:rsid w:val="00501685"/>
    <w:rsid w:val="005023FE"/>
    <w:rsid w:val="00550CB4"/>
    <w:rsid w:val="00550F61"/>
    <w:rsid w:val="00560777"/>
    <w:rsid w:val="00563F1A"/>
    <w:rsid w:val="00570434"/>
    <w:rsid w:val="00590759"/>
    <w:rsid w:val="005912B9"/>
    <w:rsid w:val="005C547B"/>
    <w:rsid w:val="005D5CD2"/>
    <w:rsid w:val="005E0E08"/>
    <w:rsid w:val="005E4D34"/>
    <w:rsid w:val="005F7EE6"/>
    <w:rsid w:val="0061208A"/>
    <w:rsid w:val="006131C5"/>
    <w:rsid w:val="00617262"/>
    <w:rsid w:val="00622AD6"/>
    <w:rsid w:val="006248C0"/>
    <w:rsid w:val="00625936"/>
    <w:rsid w:val="006313E3"/>
    <w:rsid w:val="0063742A"/>
    <w:rsid w:val="00647C71"/>
    <w:rsid w:val="0066308E"/>
    <w:rsid w:val="006779E1"/>
    <w:rsid w:val="00680E3D"/>
    <w:rsid w:val="00681A8C"/>
    <w:rsid w:val="00693FAE"/>
    <w:rsid w:val="006A0E2D"/>
    <w:rsid w:val="006A4983"/>
    <w:rsid w:val="006A7E61"/>
    <w:rsid w:val="006B1286"/>
    <w:rsid w:val="006C4696"/>
    <w:rsid w:val="00745095"/>
    <w:rsid w:val="00756FE2"/>
    <w:rsid w:val="00757EF6"/>
    <w:rsid w:val="00766C39"/>
    <w:rsid w:val="00770A10"/>
    <w:rsid w:val="00793A65"/>
    <w:rsid w:val="007A7796"/>
    <w:rsid w:val="007B19C5"/>
    <w:rsid w:val="007C15FA"/>
    <w:rsid w:val="007D075C"/>
    <w:rsid w:val="007E219D"/>
    <w:rsid w:val="007E6190"/>
    <w:rsid w:val="008050A0"/>
    <w:rsid w:val="00815C7D"/>
    <w:rsid w:val="00823204"/>
    <w:rsid w:val="00835FE7"/>
    <w:rsid w:val="008437FA"/>
    <w:rsid w:val="0084794A"/>
    <w:rsid w:val="00867986"/>
    <w:rsid w:val="00881029"/>
    <w:rsid w:val="00881EF4"/>
    <w:rsid w:val="00882635"/>
    <w:rsid w:val="00883387"/>
    <w:rsid w:val="00885223"/>
    <w:rsid w:val="008A615B"/>
    <w:rsid w:val="00902559"/>
    <w:rsid w:val="009237EC"/>
    <w:rsid w:val="00952D17"/>
    <w:rsid w:val="00954915"/>
    <w:rsid w:val="0097430B"/>
    <w:rsid w:val="00984506"/>
    <w:rsid w:val="00985AE3"/>
    <w:rsid w:val="00986A38"/>
    <w:rsid w:val="00991FB4"/>
    <w:rsid w:val="009A2B45"/>
    <w:rsid w:val="009E145F"/>
    <w:rsid w:val="00A0356D"/>
    <w:rsid w:val="00A132DF"/>
    <w:rsid w:val="00A17554"/>
    <w:rsid w:val="00A222FD"/>
    <w:rsid w:val="00A65E1F"/>
    <w:rsid w:val="00A734F4"/>
    <w:rsid w:val="00A91036"/>
    <w:rsid w:val="00A94B5B"/>
    <w:rsid w:val="00AA4EBB"/>
    <w:rsid w:val="00AC0902"/>
    <w:rsid w:val="00AD1313"/>
    <w:rsid w:val="00B05604"/>
    <w:rsid w:val="00B06890"/>
    <w:rsid w:val="00B11F62"/>
    <w:rsid w:val="00B148D2"/>
    <w:rsid w:val="00B24269"/>
    <w:rsid w:val="00B25A5D"/>
    <w:rsid w:val="00B342B2"/>
    <w:rsid w:val="00B46090"/>
    <w:rsid w:val="00B6642D"/>
    <w:rsid w:val="00B80B1E"/>
    <w:rsid w:val="00B8274C"/>
    <w:rsid w:val="00B90755"/>
    <w:rsid w:val="00BA0FDE"/>
    <w:rsid w:val="00BA47ED"/>
    <w:rsid w:val="00BD3AC5"/>
    <w:rsid w:val="00BD6885"/>
    <w:rsid w:val="00BD7771"/>
    <w:rsid w:val="00BE00C6"/>
    <w:rsid w:val="00BE7326"/>
    <w:rsid w:val="00BF10AB"/>
    <w:rsid w:val="00BF2C9D"/>
    <w:rsid w:val="00BF6156"/>
    <w:rsid w:val="00C01DFD"/>
    <w:rsid w:val="00C0241D"/>
    <w:rsid w:val="00C075A2"/>
    <w:rsid w:val="00C10FAC"/>
    <w:rsid w:val="00C23193"/>
    <w:rsid w:val="00C5789F"/>
    <w:rsid w:val="00C60B54"/>
    <w:rsid w:val="00C7393A"/>
    <w:rsid w:val="00C82B22"/>
    <w:rsid w:val="00C96CA4"/>
    <w:rsid w:val="00CB05D6"/>
    <w:rsid w:val="00CC1B70"/>
    <w:rsid w:val="00CD7EF9"/>
    <w:rsid w:val="00CE59C7"/>
    <w:rsid w:val="00CE68D4"/>
    <w:rsid w:val="00CE7B2B"/>
    <w:rsid w:val="00CF142C"/>
    <w:rsid w:val="00CF386A"/>
    <w:rsid w:val="00CF3DC6"/>
    <w:rsid w:val="00CF510D"/>
    <w:rsid w:val="00CF5258"/>
    <w:rsid w:val="00CF5A4D"/>
    <w:rsid w:val="00D04DD0"/>
    <w:rsid w:val="00D06A7F"/>
    <w:rsid w:val="00D11EE4"/>
    <w:rsid w:val="00D12B60"/>
    <w:rsid w:val="00D1325B"/>
    <w:rsid w:val="00D1376E"/>
    <w:rsid w:val="00D16B03"/>
    <w:rsid w:val="00D219A2"/>
    <w:rsid w:val="00D23A9F"/>
    <w:rsid w:val="00D30DD2"/>
    <w:rsid w:val="00D40AB3"/>
    <w:rsid w:val="00DB44E7"/>
    <w:rsid w:val="00DD1E71"/>
    <w:rsid w:val="00DE6D79"/>
    <w:rsid w:val="00E6300D"/>
    <w:rsid w:val="00E65F64"/>
    <w:rsid w:val="00E7041E"/>
    <w:rsid w:val="00EA2C26"/>
    <w:rsid w:val="00EA56FA"/>
    <w:rsid w:val="00EA71F5"/>
    <w:rsid w:val="00EC4F24"/>
    <w:rsid w:val="00ED2341"/>
    <w:rsid w:val="00EF07D2"/>
    <w:rsid w:val="00EF1DE0"/>
    <w:rsid w:val="00F01F5B"/>
    <w:rsid w:val="00F021CF"/>
    <w:rsid w:val="00F2432C"/>
    <w:rsid w:val="00F25D50"/>
    <w:rsid w:val="00F469F9"/>
    <w:rsid w:val="00F470FB"/>
    <w:rsid w:val="00F668C3"/>
    <w:rsid w:val="00F7700A"/>
    <w:rsid w:val="00F802DA"/>
    <w:rsid w:val="00F853E4"/>
    <w:rsid w:val="00FA0EF5"/>
    <w:rsid w:val="00FB2844"/>
    <w:rsid w:val="00FC09E1"/>
    <w:rsid w:val="00FC32EA"/>
    <w:rsid w:val="00FC3DA7"/>
    <w:rsid w:val="00FC5D48"/>
    <w:rsid w:val="00FE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9DFA"/>
  <w15:docId w15:val="{2E70AF22-C6D6-4B28-81E8-EA2EE9BB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41E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E7041E"/>
    <w:pPr>
      <w:keepNext/>
      <w:tabs>
        <w:tab w:val="num" w:pos="360"/>
      </w:tabs>
      <w:spacing w:before="240"/>
      <w:jc w:val="center"/>
      <w:outlineLvl w:val="0"/>
    </w:pPr>
    <w:rPr>
      <w:kern w:val="28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D06A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locked/>
    <w:rsid w:val="00E7041E"/>
    <w:rPr>
      <w:kern w:val="28"/>
      <w:sz w:val="36"/>
      <w:szCs w:val="36"/>
      <w:lang w:val="ru-RU" w:eastAsia="ru-RU" w:bidi="ar-SA"/>
    </w:rPr>
  </w:style>
  <w:style w:type="character" w:customStyle="1" w:styleId="a3">
    <w:name w:val="Название Знак"/>
    <w:link w:val="a4"/>
    <w:locked/>
    <w:rsid w:val="00E7041E"/>
    <w:rPr>
      <w:bCs/>
      <w:color w:val="000000"/>
      <w:spacing w:val="13"/>
      <w:sz w:val="24"/>
      <w:szCs w:val="22"/>
      <w:lang w:val="ru-RU" w:eastAsia="ru-RU" w:bidi="ar-SA"/>
    </w:rPr>
  </w:style>
  <w:style w:type="paragraph" w:styleId="a4">
    <w:name w:val="Title"/>
    <w:basedOn w:val="a"/>
    <w:link w:val="a3"/>
    <w:qFormat/>
    <w:rsid w:val="00E7041E"/>
    <w:pPr>
      <w:widowControl w:val="0"/>
      <w:shd w:val="clear" w:color="auto" w:fill="FFFFFF"/>
      <w:autoSpaceDE w:val="0"/>
      <w:autoSpaceDN w:val="0"/>
      <w:adjustRightInd w:val="0"/>
      <w:spacing w:after="0"/>
      <w:ind w:left="72"/>
      <w:jc w:val="center"/>
    </w:pPr>
    <w:rPr>
      <w:bCs/>
      <w:color w:val="000000"/>
      <w:spacing w:val="13"/>
      <w:szCs w:val="22"/>
    </w:rPr>
  </w:style>
  <w:style w:type="paragraph" w:customStyle="1" w:styleId="11">
    <w:name w:val="Без интервала1"/>
    <w:rsid w:val="00E7041E"/>
    <w:pPr>
      <w:ind w:firstLine="709"/>
      <w:jc w:val="both"/>
    </w:pPr>
    <w:rPr>
      <w:rFonts w:eastAsia="Calibri"/>
      <w:sz w:val="24"/>
      <w:szCs w:val="22"/>
      <w:lang w:eastAsia="en-US"/>
    </w:rPr>
  </w:style>
  <w:style w:type="paragraph" w:styleId="a5">
    <w:name w:val="List Paragraph"/>
    <w:basedOn w:val="a"/>
    <w:uiPriority w:val="34"/>
    <w:qFormat/>
    <w:rsid w:val="00E7041E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styleId="a6">
    <w:name w:val="Balloon Text"/>
    <w:basedOn w:val="a"/>
    <w:semiHidden/>
    <w:rsid w:val="005023FE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5023FE"/>
    <w:pPr>
      <w:spacing w:after="120"/>
      <w:jc w:val="left"/>
    </w:pPr>
    <w:rPr>
      <w:sz w:val="20"/>
      <w:szCs w:val="20"/>
    </w:rPr>
  </w:style>
  <w:style w:type="paragraph" w:styleId="a8">
    <w:name w:val="Body Text Indent"/>
    <w:basedOn w:val="a"/>
    <w:rsid w:val="00F470FB"/>
    <w:pPr>
      <w:spacing w:after="0"/>
      <w:ind w:firstLine="720"/>
    </w:pPr>
    <w:rPr>
      <w:szCs w:val="20"/>
    </w:rPr>
  </w:style>
  <w:style w:type="character" w:styleId="a9">
    <w:name w:val="Hyperlink"/>
    <w:rsid w:val="00F470FB"/>
    <w:rPr>
      <w:color w:val="0000FF"/>
      <w:u w:val="single"/>
    </w:rPr>
  </w:style>
  <w:style w:type="table" w:customStyle="1" w:styleId="TableStyle1">
    <w:name w:val="TableStyle1"/>
    <w:rsid w:val="00C7393A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D06A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a">
    <w:name w:val="Table Grid"/>
    <w:basedOn w:val="a1"/>
    <w:rsid w:val="00D13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Пользователь</dc:creator>
  <cp:lastModifiedBy>User</cp:lastModifiedBy>
  <cp:revision>4</cp:revision>
  <cp:lastPrinted>2026-08-25T07:06:00Z</cp:lastPrinted>
  <dcterms:created xsi:type="dcterms:W3CDTF">2026-08-25T06:14:00Z</dcterms:created>
  <dcterms:modified xsi:type="dcterms:W3CDTF">2026-08-25T07:06:00Z</dcterms:modified>
</cp:coreProperties>
</file>