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A22" w:rsidRDefault="00CA3B12" w:rsidP="0024149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ТЕХНИЧЕСКОЕ ЗАДАНИЕ</w:t>
      </w:r>
      <w:bookmarkStart w:id="0" w:name="_GoBack"/>
      <w:bookmarkEnd w:id="0"/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</w:r>
    </w:p>
    <w:p w:rsidR="006A4A22" w:rsidRDefault="00CA3B12" w:rsidP="00F64D4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услуги в форме организационного взноса за</w:t>
      </w:r>
      <w:r w:rsidR="00D43DD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участие в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</w:t>
      </w:r>
      <w:r w:rsidR="00F64D48" w:rsidRPr="00F64D4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36-й Международной Крымской конференции и  публикацию доклада в журнале «Инфокоммуникационные и радиоэлектронные технологии» за 2026</w:t>
      </w:r>
      <w:r w:rsidR="00D43DD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г.</w:t>
      </w:r>
    </w:p>
    <w:p w:rsidR="00F64D48" w:rsidRPr="00F64D48" w:rsidRDefault="00F64D48" w:rsidP="00F64D4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6A4A22" w:rsidRDefault="00CA3B12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Предмет закупки услуги:</w:t>
      </w:r>
    </w:p>
    <w:p w:rsidR="006A4A22" w:rsidRDefault="00CA3B12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Исполнитель оказывает  Заказчику услуги в соответствии с программой проведения</w:t>
      </w:r>
      <w:r w:rsidR="00F64D4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="00F64D48" w:rsidRPr="00F64D4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36-й Международной Крымской конференции</w:t>
      </w:r>
      <w:r w:rsidRPr="00F64D4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</w:t>
      </w:r>
      <w:r w:rsidR="00F64D4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даты проведения 06-12 сентября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2026 г. Программа проведения Конференции размещена в открытом доступе по адресу в сети Интернет: </w:t>
      </w:r>
      <w:hyperlink r:id="rId7" w:history="1">
        <w:r w:rsidR="00F64D48" w:rsidRPr="007E0792">
          <w:rPr>
            <w:rStyle w:val="afc"/>
            <w:rFonts w:ascii="Arial" w:eastAsia="Times New Roman" w:hAnsi="Arial" w:cs="Arial"/>
            <w:sz w:val="24"/>
            <w:szCs w:val="24"/>
            <w:lang w:eastAsia="ru-RU"/>
          </w:rPr>
          <w:t>https://www.zhurnalivak.ru/event/27</w:t>
        </w:r>
      </w:hyperlink>
    </w:p>
    <w:p w:rsidR="00F64D48" w:rsidRPr="00AE57D5" w:rsidRDefault="00D43DD6" w:rsidP="00AE57D5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Материалы включенного</w:t>
      </w:r>
      <w:r w:rsidR="00F64D48" w:rsidRPr="00F64D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прогр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амму конференции доклада</w:t>
      </w:r>
      <w:r w:rsidR="00F64D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должны быть </w:t>
      </w:r>
      <w:r w:rsidR="00F64D48" w:rsidRPr="00F64D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опубликованы на русском или английск</w:t>
      </w:r>
      <w:r w:rsidR="00AE57D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ом языке (с индексацией в РИНЦ) в </w:t>
      </w:r>
      <w:r w:rsidR="00AE57D5" w:rsidRPr="00AE57D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журнале </w:t>
      </w:r>
      <w:r w:rsidR="00AE57D5" w:rsidRPr="00AE57D5">
        <w:rPr>
          <w:rFonts w:ascii="Times New Roman" w:hAnsi="Times New Roman" w:cs="Times New Roman"/>
          <w:sz w:val="28"/>
          <w:szCs w:val="28"/>
        </w:rPr>
        <w:t xml:space="preserve"> «Инфокоммуникационные и радиоэлектронные технологии» за 2026 г. (ISSN 2587-9936)</w:t>
      </w:r>
      <w:r w:rsidR="00AE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AE57D5" w:rsidRPr="00AE57D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3-й уровень</w:t>
      </w:r>
      <w:r w:rsidR="00AE57D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журнала </w:t>
      </w:r>
      <w:r w:rsidR="00AE57D5" w:rsidRPr="00AE57D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новом перечне ВАК ("Белом списке").</w:t>
      </w:r>
    </w:p>
    <w:p w:rsidR="006A4A22" w:rsidRPr="00F64D48" w:rsidRDefault="00CA3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F64D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 участию </w:t>
      </w:r>
      <w:r w:rsidR="00ED0684" w:rsidRPr="00ED06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онлайн </w:t>
      </w:r>
      <w:r w:rsidRPr="00F64D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</w:t>
      </w:r>
      <w:r w:rsidRPr="00F64D48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Конференции</w:t>
      </w:r>
      <w:r w:rsidR="00F64D48" w:rsidRPr="00F64D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Заказчиком заявлен участник – в.н.с.</w:t>
      </w:r>
      <w:r w:rsidRPr="00F64D48"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  <w:t xml:space="preserve"> </w:t>
      </w:r>
      <w:r w:rsidR="00F64D48" w:rsidRPr="00F64D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Петров Юрий Витальевич</w:t>
      </w:r>
    </w:p>
    <w:p w:rsidR="00F64D48" w:rsidRPr="00F64D48" w:rsidRDefault="00CA3B12" w:rsidP="005F3F9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Подается </w:t>
      </w:r>
      <w:r w:rsidR="00F64D48" w:rsidRPr="00F64D4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F3F92" w:rsidRPr="00F64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4D4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</w:t>
      </w:r>
      <w:r w:rsidR="005F3F92" w:rsidRPr="00F64D4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F64D48" w:rsidRPr="00F64D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4D48" w:rsidRPr="00F64D48" w:rsidRDefault="00F64D48" w:rsidP="005F3F9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F64D4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Петров Ю.В., Васьковский М.В. </w:t>
      </w:r>
    </w:p>
    <w:p w:rsidR="005F3F92" w:rsidRPr="00F64D48" w:rsidRDefault="00F64D48" w:rsidP="005F3F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4472C4" w:themeColor="accent1"/>
          <w:sz w:val="24"/>
          <w:szCs w:val="24"/>
          <w:lang w:eastAsia="ru-RU"/>
        </w:rPr>
      </w:pPr>
      <w:r w:rsidRPr="00F64D4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Сравнение вариантов кодирования уровней яркости растровых полутоновых изображений различных спектральных диапазонов при наличии одиночных битовых ошибок в цифровых каналах связи</w:t>
      </w:r>
    </w:p>
    <w:p w:rsidR="006A4A22" w:rsidRDefault="006A4A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6A4A22" w:rsidRDefault="00CA3B1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color w:val="222222"/>
          <w:sz w:val="24"/>
          <w:szCs w:val="24"/>
          <w:lang w:eastAsia="ru-RU"/>
        </w:rPr>
        <w:t>2. Предоставление услуг Исполнителем в соответствии с программой проведения Конференции: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</w:p>
    <w:p w:rsidR="00D43DD6" w:rsidRDefault="00D43D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D43DD6" w:rsidRDefault="00D43D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Публикация материалов</w:t>
      </w:r>
      <w:r w:rsidRPr="00D43DD6">
        <w:t xml:space="preserve"> </w:t>
      </w:r>
      <w:r w:rsidRPr="00D43DD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журнале «Инфокоммуникационные и радиоэлектронные технологии» за 2026 год.</w:t>
      </w:r>
    </w:p>
    <w:p w:rsidR="006A4A22" w:rsidRDefault="005F211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</w:t>
      </w:r>
      <w:r w:rsidRPr="005F211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бесп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ечение</w:t>
      </w:r>
      <w:r w:rsidRPr="005F211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участника </w:t>
      </w:r>
      <w:r w:rsidRPr="005F211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материалами конференции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6A4A22" w:rsidRDefault="00CA3B1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Оказание консультационных услуг по вопросам участия в Конференции. Осуществление предварительной технической оценки тезисов докл</w:t>
      </w:r>
      <w:r w:rsidR="00F64D4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адов, представленных участником.</w:t>
      </w:r>
    </w:p>
    <w:p w:rsidR="00D43DD6" w:rsidRDefault="00D43D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5F3F92" w:rsidRDefault="005F3F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sectPr w:rsidR="005F3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C7E" w:rsidRDefault="00716C7E">
      <w:pPr>
        <w:spacing w:after="0" w:line="240" w:lineRule="auto"/>
      </w:pPr>
      <w:r>
        <w:separator/>
      </w:r>
    </w:p>
  </w:endnote>
  <w:endnote w:type="continuationSeparator" w:id="0">
    <w:p w:rsidR="00716C7E" w:rsidRDefault="00716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C7E" w:rsidRDefault="00716C7E">
      <w:pPr>
        <w:spacing w:after="0" w:line="240" w:lineRule="auto"/>
      </w:pPr>
      <w:r>
        <w:separator/>
      </w:r>
    </w:p>
  </w:footnote>
  <w:footnote w:type="continuationSeparator" w:id="0">
    <w:p w:rsidR="00716C7E" w:rsidRDefault="00716C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E1017"/>
    <w:multiLevelType w:val="hybridMultilevel"/>
    <w:tmpl w:val="D9AC3842"/>
    <w:lvl w:ilvl="0" w:tplc="C56E82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63A30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D2871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670333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78E169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4CE359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DEE02B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1BCEC5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58E4BA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0B4556"/>
    <w:multiLevelType w:val="hybridMultilevel"/>
    <w:tmpl w:val="634A92BC"/>
    <w:lvl w:ilvl="0" w:tplc="DABE65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F1E247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F2AAC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55A5AD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D520D2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90C802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34C9E8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E5ADA8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D46FFF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915743"/>
    <w:multiLevelType w:val="hybridMultilevel"/>
    <w:tmpl w:val="D4265050"/>
    <w:lvl w:ilvl="0" w:tplc="86E80F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372D3B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35471E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1FCE41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D1A0F4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E34E7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BFE457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458F63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6F402D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8316BC"/>
    <w:multiLevelType w:val="hybridMultilevel"/>
    <w:tmpl w:val="A91649AC"/>
    <w:lvl w:ilvl="0" w:tplc="A4F26F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C36F4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BBEC18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3CACDA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FDEF02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936294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13CEAE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06EDA4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680560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A24ABC"/>
    <w:multiLevelType w:val="hybridMultilevel"/>
    <w:tmpl w:val="BA02520E"/>
    <w:lvl w:ilvl="0" w:tplc="56707E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488F7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590929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124E38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828C30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E70D4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44A573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842DB3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DF014B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060DC7"/>
    <w:multiLevelType w:val="hybridMultilevel"/>
    <w:tmpl w:val="9F3E74F4"/>
    <w:lvl w:ilvl="0" w:tplc="1D6C34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0426C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2D4DC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15CFDF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C4C660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4DE894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332106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1D0F9B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53E317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A22"/>
    <w:rsid w:val="00241499"/>
    <w:rsid w:val="00594270"/>
    <w:rsid w:val="005F211F"/>
    <w:rsid w:val="005F3F92"/>
    <w:rsid w:val="006A4A22"/>
    <w:rsid w:val="006D4363"/>
    <w:rsid w:val="00716C7E"/>
    <w:rsid w:val="00763BF2"/>
    <w:rsid w:val="00800EEC"/>
    <w:rsid w:val="00A35F01"/>
    <w:rsid w:val="00AE57D5"/>
    <w:rsid w:val="00BE0925"/>
    <w:rsid w:val="00C3770C"/>
    <w:rsid w:val="00CA3B12"/>
    <w:rsid w:val="00D43DD6"/>
    <w:rsid w:val="00ED0684"/>
    <w:rsid w:val="00F6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BDFD23-1858-47E8-B1FA-B2C06CE5D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472C4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Hyperlink"/>
    <w:basedOn w:val="a0"/>
    <w:uiPriority w:val="99"/>
    <w:unhideWhenUsed/>
    <w:rPr>
      <w:color w:val="0000FF"/>
      <w:u w:val="single"/>
    </w:rPr>
  </w:style>
  <w:style w:type="character" w:styleId="HTML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1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zhurnalivak.ru/event/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Аэрокосмическая техника и технологии</dc:creator>
  <cp:keywords/>
  <dc:description/>
  <cp:lastModifiedBy>upd-3</cp:lastModifiedBy>
  <cp:revision>4</cp:revision>
  <dcterms:created xsi:type="dcterms:W3CDTF">2026-06-03T12:43:00Z</dcterms:created>
  <dcterms:modified xsi:type="dcterms:W3CDTF">2026-07-21T10:13:00Z</dcterms:modified>
</cp:coreProperties>
</file>