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spacing w:before="0" w:after="0"/>
        <w:ind w:hanging="0" w:left="0"/>
        <w:jc w:val="right"/>
        <w:outlineLvl w:val="0"/>
        <w:rPr>
          <w:sz w:val="22"/>
          <w:szCs w:val="22"/>
        </w:rPr>
      </w:pPr>
      <w:r>
        <w:rPr>
          <w:rFonts w:ascii="Times New Roman" w:hAnsi="Times New Roman"/>
          <w:sz w:val="22"/>
          <w:szCs w:val="22"/>
        </w:rPr>
        <w:t>Типовой контракт 1400700000520017</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jc w:val="center"/>
        <w:rPr>
          <w:sz w:val="22"/>
          <w:szCs w:val="22"/>
        </w:rPr>
      </w:pPr>
      <w:r>
        <w:rPr>
          <w:rFonts w:ascii="Times New Roman" w:hAnsi="Times New Roman"/>
          <w:sz w:val="22"/>
          <w:szCs w:val="22"/>
        </w:rPr>
        <w:t xml:space="preserve">Проект </w:t>
      </w:r>
    </w:p>
    <w:p>
      <w:pPr>
        <w:pStyle w:val="ConsPlusNormal"/>
        <w:spacing w:before="0" w:after="0"/>
        <w:jc w:val="center"/>
        <w:rPr>
          <w:sz w:val="22"/>
          <w:szCs w:val="22"/>
        </w:rPr>
      </w:pPr>
      <w:r>
        <w:rPr>
          <w:rFonts w:ascii="Times New Roman" w:hAnsi="Times New Roman"/>
          <w:b/>
          <w:bCs/>
          <w:i w:val="false"/>
          <w:iCs w:val="false"/>
          <w:sz w:val="22"/>
          <w:szCs w:val="22"/>
        </w:rPr>
        <w:t xml:space="preserve">Государственный контракт  № </w:t>
      </w:r>
    </w:p>
    <w:p>
      <w:pPr>
        <w:pStyle w:val="ConsPlusNormal"/>
        <w:spacing w:before="0" w:after="0"/>
        <w:jc w:val="center"/>
        <w:rPr>
          <w:b w:val="false"/>
          <w:bCs w:val="false"/>
          <w:i w:val="false"/>
          <w:i w:val="false"/>
          <w:iCs w:val="false"/>
          <w:sz w:val="22"/>
          <w:szCs w:val="22"/>
        </w:rPr>
      </w:pPr>
      <w:r>
        <w:rPr>
          <w:rFonts w:ascii="Times New Roman" w:hAnsi="Times New Roman"/>
          <w:b w:val="false"/>
          <w:bCs w:val="false"/>
          <w:i w:val="false"/>
          <w:iCs w:val="false"/>
          <w:sz w:val="22"/>
          <w:szCs w:val="22"/>
        </w:rPr>
        <w:t>на оказание услуг по техническому обслуживанию систем (средств, установок)  обеспечения</w:t>
      </w:r>
    </w:p>
    <w:p>
      <w:pPr>
        <w:pStyle w:val="ConsPlusNormal"/>
        <w:spacing w:before="0" w:after="0"/>
        <w:jc w:val="center"/>
        <w:rPr>
          <w:b w:val="false"/>
          <w:bCs w:val="false"/>
          <w:i w:val="false"/>
          <w:i w:val="false"/>
          <w:iCs w:val="false"/>
          <w:sz w:val="22"/>
          <w:szCs w:val="22"/>
        </w:rPr>
      </w:pPr>
      <w:r>
        <w:rPr>
          <w:rFonts w:ascii="Times New Roman" w:hAnsi="Times New Roman"/>
          <w:b w:val="false"/>
          <w:bCs w:val="false"/>
          <w:i w:val="false"/>
          <w:iCs w:val="false"/>
          <w:sz w:val="22"/>
          <w:szCs w:val="22"/>
        </w:rPr>
        <w:t>пожарной безопасности зданий и сооружений для обеспечения</w:t>
      </w:r>
    </w:p>
    <w:p>
      <w:pPr>
        <w:pStyle w:val="ConsPlusNormal"/>
        <w:spacing w:before="0" w:after="0"/>
        <w:jc w:val="center"/>
        <w:rPr>
          <w:b w:val="false"/>
          <w:bCs w:val="false"/>
          <w:i w:val="false"/>
          <w:i w:val="false"/>
          <w:iCs w:val="false"/>
          <w:sz w:val="22"/>
          <w:szCs w:val="22"/>
        </w:rPr>
      </w:pPr>
      <w:r>
        <w:rPr>
          <w:rFonts w:ascii="Times New Roman" w:hAnsi="Times New Roman"/>
          <w:b w:val="false"/>
          <w:bCs w:val="false"/>
          <w:i w:val="false"/>
          <w:iCs w:val="false"/>
          <w:sz w:val="22"/>
          <w:szCs w:val="22"/>
        </w:rPr>
        <w:t xml:space="preserve">государственных  нужд в г. Ярославле </w:t>
      </w:r>
    </w:p>
    <w:p>
      <w:pPr>
        <w:pStyle w:val="ConsPlusNormal"/>
        <w:spacing w:before="0" w:after="0"/>
        <w:jc w:val="center"/>
        <w:rPr>
          <w:b w:val="false"/>
          <w:bCs w:val="false"/>
          <w:i w:val="false"/>
          <w:i w:val="false"/>
          <w:iCs w:val="false"/>
          <w:sz w:val="22"/>
          <w:szCs w:val="22"/>
        </w:rPr>
      </w:pPr>
      <w:r>
        <w:rPr>
          <w:rFonts w:ascii="Times New Roman" w:hAnsi="Times New Roman"/>
          <w:b w:val="false"/>
          <w:bCs w:val="false"/>
          <w:i w:val="false"/>
          <w:iCs w:val="false"/>
          <w:sz w:val="22"/>
          <w:szCs w:val="22"/>
        </w:rPr>
        <w:t xml:space="preserve">ИКЗ </w:t>
      </w:r>
      <w:r>
        <w:rPr>
          <w:rFonts w:ascii="Tahoma;Geneva;sans-serif" w:hAnsi="Tahoma;Geneva;sans-serif"/>
          <w:b w:val="false"/>
          <w:bCs/>
          <w:i w:val="false"/>
          <w:iCs w:val="false"/>
          <w:caps w:val="false"/>
          <w:smallCaps w:val="false"/>
          <w:color w:val="000000"/>
          <w:spacing w:val="0"/>
          <w:sz w:val="20"/>
          <w:szCs w:val="24"/>
        </w:rPr>
        <w:t>261760407193876040100100410000000244</w:t>
      </w:r>
    </w:p>
    <w:p>
      <w:pPr>
        <w:pStyle w:val="ConsPlusNormal"/>
        <w:spacing w:before="0" w:after="0"/>
        <w:jc w:val="center"/>
        <w:rPr>
          <w:b w:val="false"/>
          <w:bCs w:val="false"/>
          <w:i w:val="false"/>
          <w:i w:val="false"/>
          <w:iCs w:val="false"/>
          <w:sz w:val="22"/>
          <w:szCs w:val="22"/>
        </w:rPr>
      </w:pPr>
      <w:r>
        <w:rPr>
          <w:b/>
          <w:bCs/>
          <w:sz w:val="24"/>
          <w:szCs w:val="24"/>
        </w:rPr>
      </w:r>
    </w:p>
    <w:tbl>
      <w:tblPr>
        <w:tblW w:w="9071"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4647"/>
        <w:gridCol w:w="4423"/>
      </w:tblGrid>
      <w:tr>
        <w:trPr/>
        <w:tc>
          <w:tcPr>
            <w:tcW w:w="4647" w:type="dxa"/>
            <w:tcBorders/>
            <w:shd w:fill="auto" w:val="clear"/>
          </w:tcPr>
          <w:p>
            <w:pPr>
              <w:pStyle w:val="ConsPlusNormal"/>
              <w:spacing w:before="0" w:after="0"/>
              <w:rPr>
                <w:sz w:val="22"/>
                <w:szCs w:val="22"/>
              </w:rPr>
            </w:pPr>
            <w:r>
              <w:rPr>
                <w:rFonts w:ascii="Times New Roman" w:hAnsi="Times New Roman"/>
                <w:sz w:val="22"/>
                <w:szCs w:val="22"/>
              </w:rPr>
              <w:t>"__" мая    2026 г.</w:t>
            </w:r>
          </w:p>
        </w:tc>
        <w:tc>
          <w:tcPr>
            <w:tcW w:w="4423" w:type="dxa"/>
            <w:tcBorders/>
            <w:shd w:fill="auto" w:val="clear"/>
          </w:tcPr>
          <w:p>
            <w:pPr>
              <w:pStyle w:val="ConsPlusNormal"/>
              <w:spacing w:before="0" w:after="0"/>
              <w:jc w:val="right"/>
              <w:rPr>
                <w:sz w:val="22"/>
                <w:szCs w:val="22"/>
              </w:rPr>
            </w:pPr>
            <w:r>
              <w:rPr>
                <w:rFonts w:ascii="Times New Roman" w:hAnsi="Times New Roman"/>
                <w:color w:val="auto"/>
                <w:sz w:val="22"/>
                <w:szCs w:val="22"/>
              </w:rPr>
              <w:t>г.Ярославль</w:t>
            </w:r>
          </w:p>
        </w:tc>
      </w:tr>
    </w:tbl>
    <w:p>
      <w:pPr>
        <w:pStyle w:val="ConsPlusNormal"/>
        <w:spacing w:before="0" w:after="0"/>
        <w:ind w:firstLine="540"/>
        <w:jc w:val="both"/>
        <w:rPr/>
      </w:pPr>
      <w:r>
        <w:rPr>
          <w:rFonts w:ascii="Times New Roman" w:hAnsi="Times New Roman"/>
          <w:b/>
          <w:bCs/>
          <w:i/>
          <w:iCs/>
          <w:color w:val="auto"/>
          <w:sz w:val="22"/>
          <w:szCs w:val="22"/>
          <w:lang w:val="ru-RU"/>
        </w:rPr>
        <w:t>Управление Федеральной службы судебных приставов по Ярославской области</w:t>
      </w:r>
      <w:r>
        <w:rPr>
          <w:rFonts w:ascii="Times New Roman" w:hAnsi="Times New Roman"/>
          <w:color w:val="auto"/>
          <w:sz w:val="22"/>
          <w:szCs w:val="22"/>
          <w:lang w:val="ru-RU"/>
        </w:rPr>
        <w:t xml:space="preserve">, именуемое в дальнейшем </w:t>
      </w:r>
      <w:r>
        <w:rPr>
          <w:rFonts w:ascii="Times New Roman" w:hAnsi="Times New Roman"/>
          <w:b/>
          <w:bCs/>
          <w:i/>
          <w:iCs/>
          <w:color w:val="auto"/>
          <w:sz w:val="22"/>
          <w:szCs w:val="22"/>
          <w:lang w:val="ru-RU"/>
        </w:rPr>
        <w:t>«Заказчик»,</w:t>
      </w:r>
      <w:r>
        <w:rPr>
          <w:rFonts w:ascii="Times New Roman" w:hAnsi="Times New Roman"/>
          <w:color w:val="auto"/>
          <w:sz w:val="22"/>
          <w:szCs w:val="22"/>
          <w:lang w:val="ru-RU"/>
        </w:rPr>
        <w:t xml:space="preserve"> </w:t>
      </w:r>
      <w:r>
        <w:rPr>
          <w:rStyle w:val="Style13"/>
          <w:rFonts w:eastAsia="Times New Roman" w:cs="Times New Roman" w:ascii="Times New Roman" w:hAnsi="Times New Roman"/>
          <w:b w:val="false"/>
          <w:bCs w:val="false"/>
          <w:i w:val="false"/>
          <w:iCs w:val="false"/>
          <w:color w:val="000000"/>
          <w:position w:val="0"/>
          <w:sz w:val="22"/>
          <w:sz w:val="22"/>
          <w:szCs w:val="22"/>
          <w:u w:val="none"/>
          <w:shd w:fill="FFFFFF" w:val="clear"/>
          <w:vertAlign w:val="baseline"/>
          <w:lang w:val="ru-RU" w:eastAsia="en-US"/>
        </w:rPr>
        <w:t xml:space="preserve"> в </w:t>
      </w:r>
      <w:r>
        <w:rPr>
          <w:rStyle w:val="Style13"/>
          <w:rFonts w:eastAsia="Times New Roman;serif" w:cs="Times New Roman" w:ascii="Times New Roman" w:hAnsi="Times New Roman"/>
          <w:b w:val="false"/>
          <w:bCs w:val="false"/>
          <w:i w:val="false"/>
          <w:iCs/>
          <w:color w:val="000000"/>
          <w:position w:val="0"/>
          <w:sz w:val="22"/>
          <w:sz w:val="22"/>
          <w:szCs w:val="22"/>
          <w:u w:val="none"/>
          <w:shd w:fill="FFFFFF" w:val="clear"/>
          <w:vertAlign w:val="baseline"/>
          <w:lang w:val="ru-RU" w:eastAsia="en-US"/>
        </w:rPr>
        <w:t xml:space="preserve">лице </w:t>
      </w:r>
      <w:r>
        <w:rPr>
          <w:rStyle w:val="Style13"/>
          <w:rFonts w:eastAsia="Times New Roman;serif" w:cs="Times New Roman" w:ascii="Times New Roman" w:hAnsi="Times New Roman"/>
          <w:b w:val="false"/>
          <w:bCs w:val="false"/>
          <w:i w:val="false"/>
          <w:iCs/>
          <w:color w:val="000000"/>
          <w:position w:val="0"/>
          <w:sz w:val="22"/>
          <w:sz w:val="22"/>
          <w:szCs w:val="22"/>
          <w:u w:val="none"/>
          <w:shd w:fill="FFFFFF" w:val="clear"/>
          <w:vertAlign w:val="baseline"/>
          <w:lang w:val="en-US" w:eastAsia="en-US"/>
        </w:rPr>
        <w:t>р</w:t>
      </w:r>
      <w:r>
        <w:rPr>
          <w:rStyle w:val="Style13"/>
          <w:rFonts w:eastAsia="Times New Roman;serif" w:cs="Times New Roman" w:ascii="Times New Roman" w:hAnsi="Times New Roman"/>
          <w:b w:val="false"/>
          <w:bCs w:val="false"/>
          <w:i w:val="false"/>
          <w:iCs/>
          <w:color w:val="000000"/>
          <w:position w:val="0"/>
          <w:sz w:val="22"/>
          <w:sz w:val="22"/>
          <w:szCs w:val="22"/>
          <w:u w:val="none"/>
          <w:shd w:fill="FFFFFF" w:val="clear"/>
          <w:vertAlign w:val="baseline"/>
          <w:lang w:val="ru-RU" w:eastAsia="en-US"/>
        </w:rPr>
        <w:t xml:space="preserve">уководителя управления, полковника внутренней службы Пряхина Антона Николаевича действующего на основании приказа  от 31.08.2023 №7419-лс </w:t>
      </w:r>
      <w:r>
        <w:rPr>
          <w:rStyle w:val="1"/>
          <w:rFonts w:eastAsia="Times New Roman" w:cs="Times New Roman" w:ascii="Times New Roman" w:hAnsi="Times New Roman"/>
          <w:b w:val="false"/>
          <w:bCs w:val="false"/>
          <w:i w:val="false"/>
          <w:iCs w:val="false"/>
          <w:color w:val="000000"/>
          <w:position w:val="0"/>
          <w:sz w:val="22"/>
          <w:sz w:val="22"/>
          <w:szCs w:val="22"/>
          <w:u w:val="none"/>
          <w:shd w:fill="FFFFFF" w:val="clear"/>
          <w:vertAlign w:val="baseline"/>
          <w:lang w:val="ru-RU" w:eastAsia="en-US"/>
        </w:rPr>
        <w:t xml:space="preserve"> и Положения, утвержденного приказом ФССП России № 332 от 30.04.2020</w:t>
      </w:r>
      <w:r>
        <w:rPr>
          <w:rFonts w:ascii="Times New Roman" w:hAnsi="Times New Roman"/>
          <w:color w:val="auto"/>
          <w:sz w:val="22"/>
          <w:szCs w:val="22"/>
        </w:rPr>
        <w:t>,</w:t>
      </w:r>
      <w:r>
        <w:rPr>
          <w:rFonts w:ascii="Times New Roman" w:hAnsi="Times New Roman"/>
          <w:sz w:val="22"/>
          <w:szCs w:val="22"/>
        </w:rPr>
        <w:t xml:space="preserve"> с одной стороны, и </w:t>
      </w:r>
      <w:r>
        <w:rPr>
          <w:rFonts w:ascii="Times New Roman" w:hAnsi="Times New Roman"/>
          <w:b/>
          <w:bCs/>
          <w:sz w:val="22"/>
          <w:szCs w:val="22"/>
        </w:rPr>
        <w:t>_______________________</w:t>
      </w:r>
      <w:r>
        <w:rPr>
          <w:rFonts w:ascii="Times New Roman" w:hAnsi="Times New Roman"/>
          <w:sz w:val="22"/>
          <w:szCs w:val="22"/>
        </w:rPr>
        <w:t>, именуемый в дальнейшем "Исполнитель", в лице</w:t>
      </w:r>
      <w:r>
        <w:rPr>
          <w:rFonts w:ascii="Times New Roman" w:hAnsi="Times New Roman"/>
          <w:color w:val="auto"/>
          <w:sz w:val="22"/>
          <w:szCs w:val="22"/>
        </w:rPr>
        <w:t xml:space="preserve"> </w:t>
      </w:r>
      <w:r>
        <w:rPr>
          <w:rFonts w:ascii="Times New Roman" w:hAnsi="Times New Roman"/>
          <w:color w:val="0000FF"/>
          <w:sz w:val="22"/>
          <w:szCs w:val="22"/>
        </w:rPr>
        <w:t>________________________</w:t>
      </w:r>
      <w:r>
        <w:rPr>
          <w:rFonts w:ascii="Times New Roman" w:hAnsi="Times New Roman"/>
          <w:sz w:val="22"/>
          <w:szCs w:val="22"/>
        </w:rPr>
        <w:t xml:space="preserve">, действующего на основании Устава, осуществляющий  свою деятельность на основании Лицензии _____________________с другой стороны, вместе именуемые в дальнейшем "Стороны", </w:t>
      </w:r>
      <w:r>
        <w:rPr>
          <w:rFonts w:eastAsia="Calibri" w:cs="Times New Roman;serif" w:ascii="Times New Roman;serif" w:hAnsi="Times New Roman;serif"/>
          <w:b/>
          <w:bCs/>
          <w:iCs/>
          <w:color w:val="auto"/>
          <w:sz w:val="22"/>
          <w:szCs w:val="22"/>
          <w:lang w:val="ru-RU" w:eastAsia="en-US" w:bidi="ar-SA"/>
        </w:rPr>
        <w:t>в соответствии с п. 4 ч. 1 ст. 93</w:t>
      </w:r>
      <w:r>
        <w:rPr>
          <w:rFonts w:eastAsia="Calibri" w:cs="Times New Roman;serif" w:ascii="Times New Roman;serif" w:hAnsi="Times New Roman;serif"/>
          <w:b w:val="false"/>
          <w:bCs w:val="false"/>
          <w:iCs/>
          <w:color w:val="auto"/>
          <w:sz w:val="22"/>
          <w:szCs w:val="22"/>
          <w:lang w:val="ru-RU"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Федеральный закон________</w:t>
      </w:r>
      <w:r>
        <w:rPr>
          <w:rFonts w:eastAsia="Calibri" w:cs="Times New Roman;serif" w:ascii="Times New Roman;serif" w:hAnsi="Times New Roman;serif"/>
          <w:b/>
          <w:bCs/>
          <w:iCs/>
          <w:color w:val="auto"/>
          <w:sz w:val="22"/>
          <w:szCs w:val="22"/>
          <w:lang w:val="ru-RU" w:eastAsia="en-US" w:bidi="ar-SA"/>
        </w:rPr>
        <w:t xml:space="preserve"> № ________________</w:t>
      </w:r>
      <w:r>
        <w:rPr>
          <w:rFonts w:eastAsia="Calibri" w:cs="Times New Roman;serif" w:ascii="Times New Roman;serif" w:hAnsi="Times New Roman;serif"/>
          <w:b w:val="false"/>
          <w:bCs w:val="false"/>
          <w:iCs/>
          <w:color w:val="auto"/>
          <w:sz w:val="22"/>
          <w:szCs w:val="22"/>
          <w:lang w:val="ru-RU" w:eastAsia="en-US" w:bidi="ar-SA"/>
        </w:rPr>
        <w:t xml:space="preserve"> , заключили настоящий Государственный контракт (далее – Контракт) о нижеследующем:</w:t>
      </w:r>
    </w:p>
    <w:p>
      <w:pPr>
        <w:pStyle w:val="ConsPlusNormal"/>
        <w:numPr>
          <w:ilvl w:val="0"/>
          <w:numId w:val="0"/>
        </w:numPr>
        <w:spacing w:before="0" w:after="0"/>
        <w:ind w:hanging="0" w:left="0"/>
        <w:jc w:val="center"/>
        <w:outlineLvl w:val="1"/>
        <w:rPr>
          <w:sz w:val="22"/>
          <w:szCs w:val="22"/>
        </w:rPr>
      </w:pPr>
      <w:r>
        <w:rPr>
          <w:rFonts w:ascii="Times New Roman" w:hAnsi="Times New Roman"/>
          <w:sz w:val="22"/>
          <w:szCs w:val="22"/>
        </w:rPr>
        <w:t>I. Предмет Контракта</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rFonts w:ascii="Times New Roman" w:hAnsi="Times New Roman"/>
          <w:sz w:val="22"/>
          <w:szCs w:val="22"/>
        </w:rPr>
      </w:pPr>
      <w:bookmarkStart w:id="0" w:name="P27"/>
      <w:bookmarkEnd w:id="0"/>
      <w:r>
        <w:rPr>
          <w:rFonts w:ascii="Times New Roman" w:hAnsi="Times New Roman"/>
          <w:sz w:val="22"/>
          <w:szCs w:val="22"/>
        </w:rPr>
        <w:t xml:space="preserve">1.1. Исполнитель по заданию Заказчика обязуется в установленный Контрактом срок оказать услуги </w:t>
      </w:r>
      <w:r>
        <w:rPr>
          <w:rFonts w:ascii="Tempora LGC Uni" w:hAnsi="Tempora LGC Uni"/>
          <w:b w:val="false"/>
          <w:bCs w:val="false"/>
          <w:sz w:val="22"/>
          <w:szCs w:val="22"/>
        </w:rPr>
        <w:t xml:space="preserve">по техническому обслуживанию </w:t>
      </w:r>
      <w:r>
        <w:rPr>
          <w:rFonts w:ascii="Tempora LGC Uni" w:hAnsi="Tempora LGC Uni"/>
          <w:b w:val="false"/>
          <w:bCs w:val="false"/>
          <w:i w:val="false"/>
          <w:iCs w:val="false"/>
          <w:sz w:val="22"/>
          <w:szCs w:val="22"/>
        </w:rPr>
        <w:t xml:space="preserve">систем (средств, установок) </w:t>
      </w:r>
      <w:r>
        <w:rPr>
          <w:rFonts w:ascii="Tempora LGC Uni" w:hAnsi="Tempora LGC Uni"/>
          <w:b w:val="false"/>
          <w:bCs w:val="false"/>
          <w:sz w:val="22"/>
          <w:szCs w:val="22"/>
        </w:rPr>
        <w:t xml:space="preserve"> обеспечения пожарной безопасности зданий и сооружений</w:t>
      </w:r>
      <w:r>
        <w:rPr>
          <w:rFonts w:ascii="Tempora LGC Uni" w:hAnsi="Tempora LGC Uni"/>
          <w:b w:val="false"/>
          <w:bCs w:val="false"/>
          <w:i w:val="false"/>
          <w:iCs w:val="false"/>
          <w:sz w:val="22"/>
          <w:szCs w:val="22"/>
        </w:rPr>
        <w:t xml:space="preserve"> для обеспечения государственных  нужд в г. Ярославле</w:t>
      </w:r>
      <w:r>
        <w:rPr>
          <w:rFonts w:ascii="Tempora LGC Uni" w:hAnsi="Tempora LGC Uni"/>
          <w:b w:val="false"/>
          <w:bCs w:val="false"/>
          <w:i/>
          <w:sz w:val="22"/>
          <w:szCs w:val="22"/>
        </w:rPr>
        <w:t xml:space="preserve"> </w:t>
      </w:r>
      <w:r>
        <w:rPr>
          <w:rFonts w:ascii="Times New Roman" w:hAnsi="Times New Roman"/>
          <w:sz w:val="22"/>
          <w:szCs w:val="22"/>
        </w:rPr>
        <w:t xml:space="preserve">(далее - услуги), а Заказчик обязуется принять оказанные услуги </w:t>
      </w:r>
      <w:r>
        <w:rPr>
          <w:rFonts w:ascii="Times New Roman" w:hAnsi="Times New Roman"/>
          <w:i w:val="false"/>
          <w:iCs w:val="false"/>
          <w:sz w:val="22"/>
          <w:szCs w:val="22"/>
        </w:rPr>
        <w:t xml:space="preserve">и оплатить их. </w:t>
      </w:r>
    </w:p>
    <w:p>
      <w:pPr>
        <w:pStyle w:val="ConsPlusNormal"/>
        <w:spacing w:before="0" w:after="0"/>
        <w:ind w:firstLine="540"/>
        <w:jc w:val="both"/>
        <w:rPr>
          <w:rFonts w:ascii="Times New Roman" w:hAnsi="Times New Roman"/>
          <w:sz w:val="22"/>
          <w:szCs w:val="22"/>
        </w:rPr>
      </w:pPr>
      <w:r>
        <w:rPr>
          <w:rFonts w:ascii="Times New Roman" w:hAnsi="Times New Roman"/>
          <w:sz w:val="22"/>
          <w:szCs w:val="22"/>
        </w:rPr>
        <w:t xml:space="preserve">Вид услуги указывается в соответствии с кодом ОКПД2 </w:t>
      </w:r>
      <w:r>
        <w:rPr>
          <w:rFonts w:ascii="Times New Roman" w:hAnsi="Times New Roman"/>
          <w:color w:val="auto"/>
          <w:sz w:val="22"/>
          <w:szCs w:val="22"/>
        </w:rPr>
        <w:t>80.20</w:t>
      </w:r>
      <w:r>
        <w:rPr>
          <w:rFonts w:ascii="Times New Roman" w:hAnsi="Times New Roman"/>
          <w:sz w:val="22"/>
          <w:szCs w:val="22"/>
        </w:rPr>
        <w:t xml:space="preserve">, на оказание услуг по техническому обслуживанию </w:t>
      </w:r>
      <w:r>
        <w:rPr>
          <w:rFonts w:ascii="Times New Roman" w:hAnsi="Times New Roman"/>
          <w:i/>
          <w:sz w:val="22"/>
          <w:szCs w:val="22"/>
        </w:rPr>
        <w:t>систем (средств, установок)</w:t>
      </w:r>
      <w:r>
        <w:rPr>
          <w:rFonts w:ascii="Times New Roman" w:hAnsi="Times New Roman"/>
          <w:sz w:val="22"/>
          <w:szCs w:val="22"/>
        </w:rPr>
        <w:t xml:space="preserve"> обеспечения пожарной безопасности зданий и сооружений для обеспечения </w:t>
      </w:r>
      <w:r>
        <w:rPr>
          <w:rFonts w:ascii="Times New Roman" w:hAnsi="Times New Roman"/>
          <w:i/>
          <w:sz w:val="22"/>
          <w:szCs w:val="22"/>
        </w:rPr>
        <w:t>государственных  нужд.</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sz w:val="22"/>
          <w:szCs w:val="22"/>
        </w:rPr>
      </w:pPr>
      <w:r>
        <w:rPr>
          <w:rFonts w:ascii="Times New Roman" w:hAnsi="Times New Roman"/>
          <w:sz w:val="22"/>
          <w:szCs w:val="22"/>
        </w:rPr>
        <w:t>II. Условия оказания услуг</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pPr>
      <w:r>
        <w:rPr>
          <w:rFonts w:ascii="Times New Roman" w:hAnsi="Times New Roman"/>
          <w:sz w:val="22"/>
          <w:szCs w:val="22"/>
        </w:rPr>
        <w:t xml:space="preserve">2.1. Услуги оказываются Исполнителем в соответствии с требованиями описания объекта закупки  </w:t>
      </w:r>
      <w:r>
        <w:rPr>
          <w:rFonts w:ascii="Times New Roman" w:hAnsi="Times New Roman"/>
          <w:i/>
          <w:sz w:val="22"/>
          <w:szCs w:val="22"/>
        </w:rPr>
        <w:t>(</w:t>
      </w:r>
      <w:hyperlink w:anchor="P417">
        <w:r>
          <w:rPr>
            <w:rStyle w:val="ListLabel28"/>
            <w:rFonts w:ascii="Times New Roman" w:hAnsi="Times New Roman"/>
            <w:i/>
            <w:color w:val="0000FF"/>
            <w:sz w:val="22"/>
            <w:szCs w:val="22"/>
          </w:rPr>
          <w:t>приложение</w:t>
        </w:r>
      </w:hyperlink>
      <w:r>
        <w:rPr>
          <w:rFonts w:ascii="Times New Roman" w:hAnsi="Times New Roman"/>
          <w:i/>
          <w:sz w:val="22"/>
          <w:szCs w:val="22"/>
        </w:rPr>
        <w:t xml:space="preserve"> к настоящему Контракту, N 1)</w:t>
      </w:r>
      <w:r>
        <w:rPr>
          <w:rFonts w:ascii="Times New Roman" w:hAnsi="Times New Roman"/>
          <w:sz w:val="22"/>
          <w:szCs w:val="22"/>
        </w:rPr>
        <w:t>, являющегося неотъемлемой частью Контракта.</w:t>
      </w:r>
    </w:p>
    <w:p>
      <w:pPr>
        <w:pStyle w:val="ConsPlusNormal"/>
        <w:numPr>
          <w:ilvl w:val="0"/>
          <w:numId w:val="0"/>
        </w:numPr>
        <w:spacing w:before="0" w:after="0"/>
        <w:ind w:hanging="0" w:left="0"/>
        <w:jc w:val="center"/>
        <w:outlineLvl w:val="1"/>
        <w:rPr>
          <w:sz w:val="22"/>
          <w:szCs w:val="22"/>
        </w:rPr>
      </w:pPr>
      <w:r>
        <w:rPr>
          <w:rFonts w:ascii="Times New Roman" w:hAnsi="Times New Roman"/>
          <w:sz w:val="22"/>
          <w:szCs w:val="22"/>
        </w:rPr>
        <w:t>III. Взаимодействие Сторон</w:t>
      </w:r>
    </w:p>
    <w:p>
      <w:pPr>
        <w:pStyle w:val="ConsPlusNormal"/>
        <w:spacing w:before="0" w:after="0"/>
        <w:ind w:firstLine="540"/>
        <w:jc w:val="both"/>
        <w:rPr>
          <w:sz w:val="22"/>
          <w:szCs w:val="22"/>
        </w:rPr>
      </w:pPr>
      <w:r>
        <w:rPr>
          <w:rFonts w:ascii="Times New Roman" w:hAnsi="Times New Roman"/>
          <w:b w:val="false"/>
          <w:bCs w:val="false"/>
          <w:i w:val="false"/>
          <w:iCs w:val="false"/>
          <w:sz w:val="22"/>
          <w:szCs w:val="22"/>
        </w:rPr>
        <w:t>3.1. Исполнитель вправе:</w:t>
      </w:r>
    </w:p>
    <w:p>
      <w:pPr>
        <w:pStyle w:val="ConsPlusNormal"/>
        <w:spacing w:before="0" w:after="0"/>
        <w:ind w:firstLine="540"/>
        <w:jc w:val="both"/>
        <w:rPr>
          <w:sz w:val="22"/>
          <w:szCs w:val="22"/>
        </w:rPr>
      </w:pPr>
      <w:r>
        <w:rPr>
          <w:rFonts w:ascii="Times New Roman" w:hAnsi="Times New Roman"/>
          <w:b w:val="false"/>
          <w:bCs w:val="false"/>
          <w:i w:val="false"/>
          <w:iCs w:val="false"/>
          <w:sz w:val="22"/>
          <w:szCs w:val="22"/>
        </w:rPr>
        <w:t>а) привлекать к выполнению Контракта соисполнителей.</w:t>
      </w:r>
    </w:p>
    <w:p>
      <w:pPr>
        <w:pStyle w:val="ConsPlusNormal"/>
        <w:spacing w:before="0" w:after="0"/>
        <w:ind w:firstLine="540"/>
        <w:jc w:val="both"/>
        <w:rPr>
          <w:sz w:val="22"/>
          <w:szCs w:val="22"/>
        </w:rPr>
      </w:pPr>
      <w:r>
        <w:rPr>
          <w:rFonts w:ascii="Times New Roman" w:hAnsi="Times New Roman"/>
          <w:b w:val="false"/>
          <w:bCs w:val="false"/>
          <w:i w:val="false"/>
          <w:iCs w:val="false"/>
          <w:sz w:val="22"/>
          <w:szCs w:val="22"/>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Российской Федерации.</w:t>
      </w:r>
    </w:p>
    <w:p>
      <w:pPr>
        <w:pStyle w:val="ConsPlusNormal"/>
        <w:spacing w:before="0" w:after="0"/>
        <w:ind w:firstLine="540"/>
        <w:jc w:val="both"/>
        <w:rPr>
          <w:sz w:val="22"/>
          <w:szCs w:val="22"/>
        </w:rPr>
      </w:pPr>
      <w:bookmarkStart w:id="1" w:name="P39"/>
      <w:bookmarkEnd w:id="1"/>
      <w:r>
        <w:rPr>
          <w:rFonts w:ascii="Times New Roman" w:hAnsi="Times New Roman"/>
          <w:b w:val="false"/>
          <w:bCs w:val="false"/>
          <w:i w:val="false"/>
          <w:iCs w:val="false"/>
          <w:sz w:val="22"/>
          <w:szCs w:val="22"/>
        </w:rPr>
        <w:t>Невыполнение соисполнителем обязательств перед Исполнителем не освобождает Исполнителя от выполнения условий настоящего Контракта;</w:t>
      </w:r>
    </w:p>
    <w:p>
      <w:pPr>
        <w:pStyle w:val="ConsPlusNormal"/>
        <w:spacing w:before="0" w:after="0"/>
        <w:ind w:firstLine="540"/>
        <w:jc w:val="both"/>
        <w:rPr>
          <w:sz w:val="22"/>
          <w:szCs w:val="22"/>
        </w:rPr>
      </w:pPr>
      <w:bookmarkStart w:id="2" w:name="P40"/>
      <w:bookmarkEnd w:id="2"/>
      <w:r>
        <w:rPr>
          <w:rFonts w:ascii="Times New Roman" w:hAnsi="Times New Roman"/>
          <w:b w:val="false"/>
          <w:bCs w:val="false"/>
          <w:i w:val="false"/>
          <w:iCs w:val="false"/>
          <w:sz w:val="22"/>
          <w:szCs w:val="22"/>
        </w:rPr>
        <w:t>б) требовать своевременной оплаты на условиях, установленных Контрактом, надлежащим образом оказанных и принятых Заказчиком услуг;</w:t>
      </w:r>
    </w:p>
    <w:p>
      <w:pPr>
        <w:pStyle w:val="ConsPlusNormal"/>
        <w:spacing w:before="0" w:after="0"/>
        <w:ind w:firstLine="540"/>
        <w:jc w:val="both"/>
        <w:rPr>
          <w:sz w:val="22"/>
          <w:szCs w:val="22"/>
        </w:rPr>
      </w:pPr>
      <w:bookmarkStart w:id="3" w:name="P41"/>
      <w:bookmarkEnd w:id="3"/>
      <w:r>
        <w:rPr>
          <w:rFonts w:ascii="Times New Roman" w:hAnsi="Times New Roman"/>
          <w:b w:val="false"/>
          <w:bCs w:val="false"/>
          <w:i w:val="false"/>
          <w:iCs w:val="false"/>
          <w:sz w:val="22"/>
          <w:szCs w:val="22"/>
        </w:rPr>
        <w:t xml:space="preserve">в)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pPr>
        <w:pStyle w:val="ConsPlusNormal"/>
        <w:spacing w:before="0" w:after="0"/>
        <w:ind w:firstLine="540"/>
        <w:jc w:val="both"/>
        <w:rPr/>
      </w:pPr>
      <w:r>
        <w:rPr>
          <w:rFonts w:ascii="Times New Roman" w:hAnsi="Times New Roman"/>
          <w:sz w:val="22"/>
          <w:szCs w:val="22"/>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2">
        <w:r>
          <w:rPr>
            <w:rStyle w:val="ListLabel29"/>
            <w:rFonts w:ascii="Times New Roman" w:hAnsi="Times New Roman"/>
            <w:color w:val="0000FF"/>
            <w:sz w:val="22"/>
            <w:szCs w:val="22"/>
          </w:rPr>
          <w:t>частью 6 статьи 14</w:t>
        </w:r>
      </w:hyperlink>
      <w:r>
        <w:rPr>
          <w:rFonts w:ascii="Times New Roman" w:hAnsi="Times New Roman"/>
          <w:sz w:val="22"/>
          <w:szCs w:val="22"/>
        </w:rP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pPr>
        <w:pStyle w:val="ConsPlusNormal"/>
        <w:spacing w:before="0" w:after="0"/>
        <w:ind w:firstLine="540"/>
        <w:jc w:val="both"/>
        <w:rPr/>
      </w:pPr>
      <w:r>
        <w:rPr>
          <w:rFonts w:ascii="Times New Roman" w:hAnsi="Times New Roman"/>
          <w:sz w:val="22"/>
          <w:szCs w:val="22"/>
        </w:rPr>
        <w:t xml:space="preserve">д) требовать возмещения убытков, уплаты неустоек (штрафов, пеней) в соответствии с </w:t>
      </w:r>
      <w:hyperlink w:anchor="P176">
        <w:r>
          <w:rPr>
            <w:rStyle w:val="ListLabel29"/>
            <w:rFonts w:ascii="Times New Roman" w:hAnsi="Times New Roman"/>
            <w:color w:val="0000FF"/>
            <w:sz w:val="22"/>
            <w:szCs w:val="22"/>
          </w:rPr>
          <w:t>разделом XI</w:t>
        </w:r>
      </w:hyperlink>
      <w:r>
        <w:rPr>
          <w:rFonts w:ascii="Times New Roman" w:hAnsi="Times New Roman"/>
          <w:sz w:val="22"/>
          <w:szCs w:val="22"/>
        </w:rPr>
        <w:t xml:space="preserve"> настоящего Контракта;</w:t>
      </w:r>
    </w:p>
    <w:p>
      <w:pPr>
        <w:pStyle w:val="ConsPlusNormal"/>
        <w:spacing w:before="0" w:after="0"/>
        <w:ind w:firstLine="540"/>
        <w:jc w:val="both"/>
        <w:rPr>
          <w:sz w:val="22"/>
          <w:szCs w:val="22"/>
        </w:rPr>
      </w:pPr>
      <w:bookmarkStart w:id="4" w:name="P45"/>
      <w:bookmarkEnd w:id="4"/>
      <w:r>
        <w:rPr>
          <w:rFonts w:ascii="Times New Roman" w:hAnsi="Times New Roman"/>
          <w:sz w:val="22"/>
          <w:szCs w:val="22"/>
        </w:rPr>
        <w:t xml:space="preserve">3.2. Исполнитель обязан: </w:t>
      </w:r>
    </w:p>
    <w:p>
      <w:pPr>
        <w:pStyle w:val="ConsPlusNormal"/>
        <w:spacing w:before="0" w:after="0"/>
        <w:ind w:firstLine="540"/>
        <w:jc w:val="both"/>
        <w:rPr>
          <w:sz w:val="22"/>
          <w:szCs w:val="22"/>
        </w:rPr>
      </w:pPr>
      <w:r>
        <w:rPr>
          <w:rFonts w:ascii="Times New Roman" w:hAnsi="Times New Roman"/>
          <w:sz w:val="22"/>
          <w:szCs w:val="22"/>
        </w:rPr>
        <w:t>а) оказать услуги в соответствии с  описанием объекта закупки в предусмотренный Контрактом срок;</w:t>
      </w:r>
    </w:p>
    <w:p>
      <w:pPr>
        <w:pStyle w:val="ConsPlusNormal"/>
        <w:spacing w:before="0" w:after="0"/>
        <w:ind w:firstLine="540"/>
        <w:jc w:val="both"/>
        <w:rPr>
          <w:sz w:val="22"/>
          <w:szCs w:val="22"/>
        </w:rPr>
      </w:pPr>
      <w:r>
        <w:rPr>
          <w:rFonts w:ascii="Times New Roman" w:hAnsi="Times New Roman"/>
          <w:sz w:val="22"/>
          <w:szCs w:val="22"/>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spacing w:before="0" w:after="0"/>
        <w:ind w:firstLine="540"/>
        <w:jc w:val="both"/>
        <w:rPr>
          <w:sz w:val="22"/>
          <w:szCs w:val="22"/>
        </w:rPr>
      </w:pPr>
      <w:r>
        <w:rPr>
          <w:rFonts w:ascii="Times New Roman" w:hAnsi="Times New Roman"/>
          <w:i w:val="false"/>
          <w:iCs w:val="false"/>
          <w:sz w:val="22"/>
          <w:szCs w:val="22"/>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pPr>
        <w:pStyle w:val="ConsPlusNormal"/>
        <w:spacing w:before="0" w:after="0"/>
        <w:ind w:firstLine="540"/>
        <w:jc w:val="both"/>
        <w:rPr>
          <w:sz w:val="22"/>
          <w:szCs w:val="22"/>
        </w:rPr>
      </w:pPr>
      <w:r>
        <w:rPr>
          <w:rFonts w:ascii="Times New Roman" w:hAnsi="Times New Roman"/>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
        <w:spacing w:before="0" w:after="0"/>
        <w:ind w:firstLine="540"/>
        <w:jc w:val="both"/>
        <w:rPr>
          <w:sz w:val="22"/>
          <w:szCs w:val="22"/>
        </w:rPr>
      </w:pPr>
      <w:r>
        <w:rPr>
          <w:rFonts w:ascii="Times New Roman" w:hAnsi="Times New Roman"/>
          <w:i/>
          <w:sz w:val="22"/>
          <w:szCs w:val="22"/>
        </w:rPr>
        <w:t>д) обеспечить за свой счет устранение недостатков, выявленных при приемке Заказчиком услуг (этапов оказания услуг);</w:t>
      </w:r>
      <w:r>
        <w:rPr>
          <w:rFonts w:ascii="Times New Roman" w:hAnsi="Times New Roman"/>
          <w:sz w:val="22"/>
          <w:szCs w:val="22"/>
        </w:rPr>
        <w:t xml:space="preserve"> </w:t>
      </w:r>
    </w:p>
    <w:p>
      <w:pPr>
        <w:pStyle w:val="ConsPlusNormal"/>
        <w:spacing w:before="0" w:after="0"/>
        <w:ind w:firstLine="540"/>
        <w:jc w:val="both"/>
        <w:rPr>
          <w:sz w:val="22"/>
          <w:szCs w:val="22"/>
        </w:rPr>
      </w:pPr>
      <w:r>
        <w:rPr>
          <w:rFonts w:ascii="Times New Roman" w:hAnsi="Times New Roman"/>
          <w:sz w:val="22"/>
          <w:szCs w:val="22"/>
        </w:rPr>
        <w:t>3.3. Заказчик вправе:</w:t>
      </w:r>
    </w:p>
    <w:p>
      <w:pPr>
        <w:pStyle w:val="ConsPlusNormal"/>
        <w:spacing w:before="0" w:after="0"/>
        <w:ind w:firstLine="540"/>
        <w:jc w:val="both"/>
        <w:rPr>
          <w:sz w:val="22"/>
          <w:szCs w:val="22"/>
        </w:rPr>
      </w:pPr>
      <w:r>
        <w:rPr>
          <w:rFonts w:ascii="Times New Roman" w:hAnsi="Times New Roman"/>
          <w:sz w:val="22"/>
          <w:szCs w:val="22"/>
        </w:rPr>
        <w:t>а) требовать от Исполнителя надлежащего исполнения обязательств, установленных Контрактом;</w:t>
      </w:r>
    </w:p>
    <w:p>
      <w:pPr>
        <w:pStyle w:val="ConsPlusNormal"/>
        <w:spacing w:before="0" w:after="0"/>
        <w:ind w:firstLine="540"/>
        <w:jc w:val="both"/>
        <w:rPr>
          <w:sz w:val="22"/>
          <w:szCs w:val="22"/>
        </w:rPr>
      </w:pPr>
      <w:bookmarkStart w:id="5" w:name="P64"/>
      <w:bookmarkEnd w:id="5"/>
      <w:r>
        <w:rPr>
          <w:rFonts w:ascii="Times New Roman" w:hAnsi="Times New Roman"/>
          <w:sz w:val="22"/>
          <w:szCs w:val="22"/>
        </w:rPr>
        <w:t xml:space="preserve">б) требовать от Исполнителя своевременного устранения недостатков, выявленных как в ходе приемки, </w:t>
      </w:r>
      <w:r>
        <w:rPr>
          <w:rFonts w:ascii="Times New Roman" w:hAnsi="Times New Roman"/>
          <w:i/>
          <w:sz w:val="22"/>
          <w:szCs w:val="22"/>
        </w:rPr>
        <w:t>так и в течение гарантийного периода;</w:t>
      </w:r>
      <w:r>
        <w:rPr>
          <w:rFonts w:ascii="Times New Roman" w:hAnsi="Times New Roman"/>
          <w:sz w:val="22"/>
          <w:szCs w:val="22"/>
        </w:rPr>
        <w:t xml:space="preserve"> </w:t>
      </w:r>
    </w:p>
    <w:p>
      <w:pPr>
        <w:pStyle w:val="ConsPlusNormal"/>
        <w:spacing w:before="0" w:after="0"/>
        <w:ind w:firstLine="540"/>
        <w:jc w:val="both"/>
        <w:rPr>
          <w:sz w:val="22"/>
          <w:szCs w:val="22"/>
        </w:rPr>
      </w:pPr>
      <w:r>
        <w:rPr>
          <w:rFonts w:ascii="Times New Roman" w:hAnsi="Times New Roman"/>
          <w:sz w:val="22"/>
          <w:szCs w:val="22"/>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pPr>
        <w:pStyle w:val="ConsPlusNormal"/>
        <w:spacing w:before="0" w:after="0"/>
        <w:ind w:firstLine="540"/>
        <w:jc w:val="both"/>
        <w:rPr/>
      </w:pPr>
      <w:r>
        <w:rPr>
          <w:rFonts w:ascii="Times New Roman" w:hAnsi="Times New Roman"/>
          <w:sz w:val="22"/>
          <w:szCs w:val="22"/>
        </w:rPr>
        <w:t xml:space="preserve">г) требовать возмещения убытков в соответствии с </w:t>
      </w:r>
      <w:hyperlink w:anchor="P176">
        <w:r>
          <w:rPr>
            <w:rStyle w:val="ListLabel29"/>
            <w:rFonts w:ascii="Times New Roman" w:hAnsi="Times New Roman"/>
            <w:color w:val="0000FF"/>
            <w:sz w:val="22"/>
            <w:szCs w:val="22"/>
          </w:rPr>
          <w:t>разделом XI</w:t>
        </w:r>
      </w:hyperlink>
      <w:r>
        <w:rPr>
          <w:rFonts w:ascii="Times New Roman" w:hAnsi="Times New Roman"/>
          <w:sz w:val="22"/>
          <w:szCs w:val="22"/>
        </w:rPr>
        <w:t xml:space="preserve"> настоящего Контракта, причиненных по вине Исполнителя;</w:t>
      </w:r>
    </w:p>
    <w:p>
      <w:pPr>
        <w:pStyle w:val="ConsPlusNormal"/>
        <w:spacing w:before="0" w:after="0"/>
        <w:ind w:firstLine="540"/>
        <w:jc w:val="both"/>
        <w:rPr/>
      </w:pPr>
      <w:bookmarkStart w:id="6" w:name="P67"/>
      <w:bookmarkEnd w:id="6"/>
      <w:r>
        <w:rPr>
          <w:rFonts w:ascii="Times New Roman" w:hAnsi="Times New Roman"/>
          <w:i w:val="false"/>
          <w:iCs w:val="false"/>
          <w:sz w:val="22"/>
          <w:szCs w:val="22"/>
        </w:rPr>
        <w:t xml:space="preserve">д) 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3">
        <w:r>
          <w:rPr>
            <w:rStyle w:val="ListLabel30"/>
            <w:rFonts w:ascii="Times New Roman" w:hAnsi="Times New Roman"/>
            <w:i w:val="false"/>
            <w:iCs w:val="false"/>
            <w:color w:val="0000FF"/>
            <w:sz w:val="22"/>
            <w:szCs w:val="22"/>
          </w:rPr>
          <w:t>законом</w:t>
        </w:r>
      </w:hyperlink>
      <w:r>
        <w:rPr>
          <w:rFonts w:ascii="Times New Roman" w:hAnsi="Times New Roman"/>
          <w:i w:val="false"/>
          <w:iCs w:val="false"/>
          <w:sz w:val="22"/>
          <w:szCs w:val="22"/>
        </w:rPr>
        <w:t xml:space="preserve"> N 44-ФЗ;</w:t>
      </w:r>
    </w:p>
    <w:p>
      <w:pPr>
        <w:pStyle w:val="ConsPlusNormal"/>
        <w:spacing w:before="0" w:after="0"/>
        <w:ind w:firstLine="540"/>
        <w:jc w:val="both"/>
        <w:rPr>
          <w:sz w:val="22"/>
          <w:szCs w:val="22"/>
        </w:rPr>
      </w:pPr>
      <w:bookmarkStart w:id="7" w:name="P68"/>
      <w:bookmarkEnd w:id="7"/>
      <w:r>
        <w:rPr>
          <w:rFonts w:ascii="Times New Roman" w:hAnsi="Times New Roman"/>
          <w:i w:val="false"/>
          <w:iCs w:val="false"/>
          <w:sz w:val="22"/>
          <w:szCs w:val="22"/>
        </w:rPr>
        <w:t>е) принять решение об одностороннем отказе от исполнения настоящего Контракта в соответствии с гражданским законодательством;</w:t>
      </w:r>
    </w:p>
    <w:p>
      <w:pPr>
        <w:pStyle w:val="ConsPlusNormal"/>
        <w:spacing w:before="0" w:after="0"/>
        <w:ind w:firstLine="540"/>
        <w:jc w:val="both"/>
        <w:rPr>
          <w:sz w:val="22"/>
          <w:szCs w:val="22"/>
        </w:rPr>
      </w:pPr>
      <w:bookmarkStart w:id="8" w:name="P69"/>
      <w:bookmarkEnd w:id="8"/>
      <w:r>
        <w:rPr>
          <w:rFonts w:ascii="Times New Roman" w:hAnsi="Times New Roman"/>
          <w:i w:val="false"/>
          <w:iCs w:val="false"/>
          <w:sz w:val="22"/>
          <w:szCs w:val="22"/>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pPr>
        <w:pStyle w:val="ConsPlusNormal"/>
        <w:spacing w:before="0" w:after="0"/>
        <w:ind w:firstLine="540"/>
        <w:jc w:val="both"/>
        <w:rPr>
          <w:sz w:val="22"/>
          <w:szCs w:val="22"/>
        </w:rPr>
      </w:pPr>
      <w:r>
        <w:rPr>
          <w:rFonts w:ascii="Times New Roman" w:hAnsi="Times New Roman"/>
          <w:sz w:val="22"/>
          <w:szCs w:val="22"/>
        </w:rPr>
        <w:t>3.4. Заказчик обязан:</w:t>
      </w:r>
    </w:p>
    <w:p>
      <w:pPr>
        <w:pStyle w:val="ConsPlusNormal"/>
        <w:spacing w:before="0" w:after="0"/>
        <w:ind w:firstLine="540"/>
        <w:jc w:val="both"/>
        <w:rPr>
          <w:sz w:val="22"/>
          <w:szCs w:val="22"/>
        </w:rPr>
      </w:pPr>
      <w:bookmarkStart w:id="9" w:name="P71"/>
      <w:bookmarkEnd w:id="9"/>
      <w:r>
        <w:rPr>
          <w:rFonts w:ascii="Times New Roman" w:hAnsi="Times New Roman"/>
          <w:sz w:val="22"/>
          <w:szCs w:val="22"/>
        </w:rPr>
        <w:t xml:space="preserve">а) принять </w:t>
      </w:r>
      <w:r>
        <w:rPr>
          <w:rFonts w:ascii="Times New Roman" w:hAnsi="Times New Roman"/>
          <w:i/>
          <w:sz w:val="22"/>
          <w:szCs w:val="22"/>
        </w:rPr>
        <w:t>и оплатить</w:t>
      </w:r>
      <w:r>
        <w:rPr>
          <w:rFonts w:ascii="Times New Roman" w:hAnsi="Times New Roman"/>
          <w:sz w:val="22"/>
          <w:szCs w:val="22"/>
        </w:rPr>
        <w:t xml:space="preserve">  оказанные услуги в соответствии с Контрактом;</w:t>
      </w:r>
    </w:p>
    <w:p>
      <w:pPr>
        <w:pStyle w:val="ConsPlusNormal"/>
        <w:spacing w:before="0" w:after="0"/>
        <w:ind w:firstLine="540"/>
        <w:jc w:val="both"/>
        <w:rPr>
          <w:sz w:val="22"/>
          <w:szCs w:val="22"/>
        </w:rPr>
      </w:pPr>
      <w:r>
        <w:rPr>
          <w:rFonts w:ascii="Times New Roman" w:hAnsi="Times New Roman"/>
          <w:sz w:val="22"/>
          <w:szCs w:val="22"/>
        </w:rPr>
        <w:t>б) обеспечить контроль за исполнением Контракта, в том числе на отдельных этапах его ис</w:t>
      </w:r>
      <w:r>
        <w:rPr>
          <w:rFonts w:ascii="Times New Roman" w:hAnsi="Times New Roman"/>
          <w:i w:val="false"/>
          <w:iCs w:val="false"/>
          <w:sz w:val="22"/>
          <w:szCs w:val="22"/>
        </w:rPr>
        <w:t>полнения;</w:t>
      </w:r>
    </w:p>
    <w:p>
      <w:pPr>
        <w:pStyle w:val="ConsPlusNormal"/>
        <w:spacing w:before="0" w:after="0"/>
        <w:ind w:firstLine="540"/>
        <w:jc w:val="both"/>
        <w:rPr>
          <w:sz w:val="22"/>
          <w:szCs w:val="22"/>
        </w:rPr>
      </w:pPr>
      <w:bookmarkStart w:id="10" w:name="P73"/>
      <w:bookmarkEnd w:id="10"/>
      <w:r>
        <w:rPr>
          <w:rFonts w:ascii="Times New Roman" w:hAnsi="Times New Roman"/>
          <w:i w:val="false"/>
          <w:iCs w:val="false"/>
          <w:sz w:val="22"/>
          <w:szCs w:val="22"/>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pPr>
        <w:pStyle w:val="ConsPlusNormal"/>
        <w:spacing w:before="0" w:after="0"/>
        <w:ind w:firstLine="540"/>
        <w:jc w:val="both"/>
        <w:rPr>
          <w:sz w:val="22"/>
          <w:szCs w:val="22"/>
        </w:rPr>
      </w:pPr>
      <w:bookmarkStart w:id="11" w:name="P74"/>
      <w:bookmarkEnd w:id="11"/>
      <w:r>
        <w:rPr>
          <w:rFonts w:ascii="Times New Roman" w:hAnsi="Times New Roman"/>
          <w:i w:val="false"/>
          <w:iCs w:val="false"/>
          <w:sz w:val="22"/>
          <w:szCs w:val="22"/>
        </w:rPr>
        <w:t xml:space="preserve">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уведомление о принятом решении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pPr>
        <w:pStyle w:val="ConsPlusNormal"/>
        <w:spacing w:before="0" w:after="0"/>
        <w:ind w:firstLine="540"/>
        <w:jc w:val="both"/>
        <w:rPr/>
      </w:pPr>
      <w:r>
        <w:rPr>
          <w:rFonts w:ascii="Times New Roman" w:hAnsi="Times New Roman"/>
          <w:sz w:val="22"/>
          <w:szCs w:val="22"/>
        </w:rPr>
        <w:t xml:space="preserve">д) провести экспертизу оказанных услуг для проверки их соответствия условиям Контракта в соответствии с Федеральным </w:t>
      </w:r>
      <w:hyperlink r:id="rId4">
        <w:r>
          <w:rPr>
            <w:rStyle w:val="ListLabel29"/>
            <w:rFonts w:ascii="Times New Roman" w:hAnsi="Times New Roman"/>
            <w:color w:val="0000FF"/>
            <w:sz w:val="22"/>
            <w:szCs w:val="22"/>
          </w:rPr>
          <w:t>законом</w:t>
        </w:r>
      </w:hyperlink>
      <w:r>
        <w:rPr>
          <w:rFonts w:ascii="Times New Roman" w:hAnsi="Times New Roman"/>
          <w:sz w:val="22"/>
          <w:szCs w:val="22"/>
        </w:rPr>
        <w:t xml:space="preserve"> N 44-ФЗ;</w:t>
      </w:r>
    </w:p>
    <w:p>
      <w:pPr>
        <w:pStyle w:val="ConsPlusNormal"/>
        <w:spacing w:before="0" w:after="0"/>
        <w:ind w:firstLine="540"/>
        <w:jc w:val="both"/>
        <w:rPr/>
      </w:pPr>
      <w:r>
        <w:rPr>
          <w:rFonts w:ascii="Times New Roman" w:hAnsi="Times New Roman"/>
          <w:sz w:val="22"/>
          <w:szCs w:val="22"/>
        </w:rPr>
        <w:t xml:space="preserve">е) требовать уплаты неустоек (штрафов, пеней) в соответствии с </w:t>
      </w:r>
      <w:hyperlink w:anchor="P176">
        <w:r>
          <w:rPr>
            <w:rStyle w:val="ListLabel29"/>
            <w:rFonts w:ascii="Times New Roman" w:hAnsi="Times New Roman"/>
            <w:color w:val="0000FF"/>
            <w:sz w:val="22"/>
            <w:szCs w:val="22"/>
          </w:rPr>
          <w:t>разделом XI</w:t>
        </w:r>
      </w:hyperlink>
      <w:r>
        <w:rPr>
          <w:rFonts w:ascii="Times New Roman" w:hAnsi="Times New Roman"/>
          <w:sz w:val="22"/>
          <w:szCs w:val="22"/>
        </w:rPr>
        <w:t xml:space="preserve"> настоящего Контракта.</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sz w:val="22"/>
          <w:szCs w:val="22"/>
        </w:rPr>
      </w:pPr>
      <w:r>
        <w:rPr>
          <w:rFonts w:ascii="Times New Roman" w:hAnsi="Times New Roman"/>
          <w:sz w:val="22"/>
          <w:szCs w:val="22"/>
        </w:rPr>
        <w:t>IV. Место и сроки оказания услуг</w:t>
      </w:r>
    </w:p>
    <w:p>
      <w:pPr>
        <w:pStyle w:val="ConsPlusNormal"/>
        <w:spacing w:before="0" w:after="0"/>
        <w:ind w:hanging="0"/>
        <w:jc w:val="both"/>
        <w:rPr>
          <w:sz w:val="22"/>
          <w:szCs w:val="22"/>
        </w:rPr>
      </w:pPr>
      <w:r>
        <w:rPr>
          <w:rFonts w:ascii="Times New Roman" w:hAnsi="Times New Roman"/>
          <w:i/>
          <w:sz w:val="22"/>
          <w:szCs w:val="22"/>
        </w:rPr>
        <w:t>4.1. Услуги оказываются в сроки, указанные в Контракте.</w:t>
      </w:r>
    </w:p>
    <w:p>
      <w:pPr>
        <w:pStyle w:val="ConsPlusNormal"/>
        <w:spacing w:before="0" w:after="0"/>
        <w:ind w:firstLine="540"/>
        <w:jc w:val="both"/>
        <w:rPr>
          <w:sz w:val="22"/>
          <w:szCs w:val="22"/>
        </w:rPr>
      </w:pPr>
      <w:r>
        <w:rPr>
          <w:rFonts w:ascii="Times New Roman" w:hAnsi="Times New Roman"/>
          <w:b/>
          <w:bCs/>
          <w:i/>
          <w:sz w:val="22"/>
          <w:szCs w:val="22"/>
        </w:rPr>
        <w:t>Начало оказания услуг — с 01 июля   2026 г с 00.00 ч.</w:t>
      </w:r>
    </w:p>
    <w:p>
      <w:pPr>
        <w:pStyle w:val="ConsPlusNormal"/>
        <w:spacing w:before="0" w:after="0"/>
        <w:ind w:firstLine="540"/>
        <w:jc w:val="both"/>
        <w:rPr>
          <w:sz w:val="22"/>
          <w:szCs w:val="22"/>
        </w:rPr>
      </w:pPr>
      <w:r>
        <w:rPr>
          <w:rFonts w:ascii="Times New Roman" w:hAnsi="Times New Roman"/>
          <w:b/>
          <w:bCs/>
          <w:i/>
          <w:sz w:val="22"/>
          <w:szCs w:val="22"/>
        </w:rPr>
        <w:t>Окончание оказания услуг  по 31 декабря  2026г по 24.00 ч.</w:t>
      </w:r>
    </w:p>
    <w:p>
      <w:pPr>
        <w:pStyle w:val="ConsPlusNormal"/>
        <w:spacing w:before="0" w:after="0"/>
        <w:ind w:firstLine="540"/>
        <w:jc w:val="both"/>
        <w:rPr>
          <w:sz w:val="22"/>
          <w:szCs w:val="22"/>
        </w:rPr>
      </w:pPr>
      <w:r>
        <w:rPr>
          <w:rFonts w:ascii="Times New Roman" w:hAnsi="Times New Roman"/>
          <w:sz w:val="22"/>
          <w:szCs w:val="22"/>
        </w:rPr>
        <w:t xml:space="preserve">4.2. Датой исполнения Исполнителем обязательств по Контракту считается дата подписания Сторонами документа о приемке.  </w:t>
      </w:r>
    </w:p>
    <w:p>
      <w:pPr>
        <w:pStyle w:val="ConsPlusNormal"/>
        <w:spacing w:before="0" w:after="0"/>
        <w:ind w:firstLine="540"/>
        <w:jc w:val="both"/>
        <w:rPr>
          <w:sz w:val="22"/>
          <w:szCs w:val="22"/>
        </w:rPr>
      </w:pPr>
      <w:r>
        <w:rPr>
          <w:rFonts w:ascii="Times New Roman" w:hAnsi="Times New Roman"/>
          <w:sz w:val="22"/>
          <w:szCs w:val="22"/>
        </w:rPr>
        <w:t>4.3. Место оказания услуг  г.Ярославль  адреса указаны в  описания объекта закупки(приложение №1).</w:t>
      </w:r>
    </w:p>
    <w:p>
      <w:pPr>
        <w:pStyle w:val="ConsPlusNormal"/>
        <w:spacing w:before="0" w:after="0"/>
        <w:jc w:val="both"/>
        <w:rPr>
          <w:rFonts w:ascii="Times New Roman" w:hAnsi="Times New Roman"/>
          <w:b/>
          <w:bCs/>
          <w:sz w:val="22"/>
          <w:szCs w:val="22"/>
        </w:rPr>
      </w:pPr>
      <w:r>
        <w:rPr>
          <w:rFonts w:ascii="Times New Roman" w:hAnsi="Times New Roman"/>
          <w:b/>
          <w:bCs/>
          <w:sz w:val="22"/>
          <w:szCs w:val="22"/>
        </w:rPr>
      </w:r>
    </w:p>
    <w:p>
      <w:pPr>
        <w:pStyle w:val="ConsPlusNormal"/>
        <w:numPr>
          <w:ilvl w:val="0"/>
          <w:numId w:val="0"/>
        </w:numPr>
        <w:spacing w:before="0" w:after="0"/>
        <w:ind w:hanging="0" w:left="0"/>
        <w:jc w:val="center"/>
        <w:outlineLvl w:val="1"/>
        <w:rPr>
          <w:b/>
          <w:bCs/>
          <w:sz w:val="22"/>
          <w:szCs w:val="22"/>
        </w:rPr>
      </w:pPr>
      <w:r>
        <w:rPr>
          <w:rFonts w:ascii="Times New Roman" w:hAnsi="Times New Roman"/>
          <w:b/>
          <w:bCs/>
          <w:sz w:val="22"/>
          <w:szCs w:val="22"/>
        </w:rPr>
        <w:t>V. Порядок сдачи и приемки оказанных услуг</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bookmarkStart w:id="12" w:name="P89"/>
      <w:bookmarkEnd w:id="12"/>
      <w:r>
        <w:rPr>
          <w:rFonts w:ascii="Times New Roman" w:hAnsi="Times New Roman"/>
          <w:sz w:val="22"/>
          <w:szCs w:val="22"/>
        </w:rPr>
        <w:t xml:space="preserve">5.1. Исполнитель обязан  уведомить ( по телефону ) Заказчика о готовности оказываемых услуг к сдаче не позднее  5 рабочих дней с даты окончания  отчетного периода. Отчетным периодом является календарный месяц.   </w:t>
      </w:r>
    </w:p>
    <w:p>
      <w:pPr>
        <w:pStyle w:val="ConsPlusNormal"/>
        <w:spacing w:before="0" w:after="0"/>
        <w:ind w:firstLine="540"/>
        <w:jc w:val="both"/>
        <w:rPr>
          <w:sz w:val="22"/>
          <w:szCs w:val="22"/>
        </w:rPr>
      </w:pPr>
      <w:r>
        <w:rPr>
          <w:rFonts w:ascii="Times New Roman" w:hAnsi="Times New Roman"/>
          <w:sz w:val="22"/>
          <w:szCs w:val="22"/>
        </w:rPr>
        <w:t xml:space="preserve">Исполнитель представляет Заказчику , акт оказанных услуг/акт выполненных работ </w:t>
      </w:r>
      <w:r>
        <w:rPr>
          <w:rFonts w:ascii="Times New Roman" w:hAnsi="Times New Roman"/>
          <w:b/>
          <w:bCs/>
          <w:sz w:val="22"/>
          <w:szCs w:val="22"/>
        </w:rPr>
        <w:t>(далее - документ о приемке )</w:t>
      </w:r>
      <w:r>
        <w:rPr>
          <w:rFonts w:ascii="Times New Roman" w:hAnsi="Times New Roman"/>
          <w:sz w:val="22"/>
          <w:szCs w:val="22"/>
        </w:rPr>
        <w:t xml:space="preserve"> и счет, счет фактура предоставляется в соответствии с действующим законодательством, а также акты работоспособности  по всем объектам., ежемесячно до 10  числа  месяца следующего за отчетным.   </w:t>
      </w:r>
    </w:p>
    <w:p>
      <w:pPr>
        <w:pStyle w:val="ConsPlusNormal"/>
        <w:spacing w:before="0" w:after="0"/>
        <w:ind w:firstLine="540"/>
        <w:jc w:val="both"/>
        <w:rPr/>
      </w:pPr>
      <w:r>
        <w:rPr>
          <w:rFonts w:ascii="Times New Roman" w:hAnsi="Times New Roman"/>
          <w:sz w:val="22"/>
          <w:szCs w:val="22"/>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5">
        <w:r>
          <w:rPr>
            <w:rStyle w:val="ListLabel29"/>
            <w:rFonts w:ascii="Times New Roman" w:hAnsi="Times New Roman"/>
            <w:color w:val="0000FF"/>
            <w:sz w:val="22"/>
            <w:szCs w:val="22"/>
          </w:rPr>
          <w:t>законом</w:t>
        </w:r>
      </w:hyperlink>
      <w:r>
        <w:rPr>
          <w:rFonts w:ascii="Times New Roman" w:hAnsi="Times New Roman"/>
          <w:sz w:val="22"/>
          <w:szCs w:val="22"/>
        </w:rPr>
        <w:t xml:space="preserve"> N 44-ФЗ.</w:t>
      </w:r>
    </w:p>
    <w:p>
      <w:pPr>
        <w:pStyle w:val="ConsPlusNormal"/>
        <w:spacing w:before="0" w:after="0"/>
        <w:ind w:firstLine="540"/>
        <w:jc w:val="both"/>
        <w:rPr/>
      </w:pPr>
      <w:bookmarkStart w:id="13" w:name="P96"/>
      <w:bookmarkEnd w:id="13"/>
      <w:r>
        <w:rPr>
          <w:rFonts w:ascii="Times New Roman" w:hAnsi="Times New Roman"/>
          <w:sz w:val="22"/>
          <w:szCs w:val="22"/>
        </w:rPr>
        <w:t xml:space="preserve">5.3. Заказчик в течение </w:t>
      </w:r>
      <w:hyperlink w:anchor="P340">
        <w:r>
          <w:rPr>
            <w:rStyle w:val="ListLabel29"/>
            <w:rFonts w:ascii="Times New Roman" w:hAnsi="Times New Roman"/>
            <w:color w:val="0000FF"/>
            <w:sz w:val="22"/>
            <w:szCs w:val="22"/>
          </w:rPr>
          <w:t>1</w:t>
        </w:r>
      </w:hyperlink>
      <w:r>
        <w:rPr>
          <w:rFonts w:ascii="Times New Roman" w:hAnsi="Times New Roman"/>
          <w:color w:val="0000FF"/>
          <w:sz w:val="22"/>
          <w:szCs w:val="22"/>
        </w:rPr>
        <w:t xml:space="preserve">0 рабочих </w:t>
      </w:r>
      <w:r>
        <w:rPr>
          <w:rFonts w:ascii="Times New Roman" w:hAnsi="Times New Roman"/>
          <w:sz w:val="22"/>
          <w:szCs w:val="22"/>
        </w:rPr>
        <w:t>дней с даты получения документа о приемке   осуществляет проверку оказанной Исполнителем услуги  по Контракту на предмет соответствия оказанной услуги требованиям и условиям Контракта, принимает оказанную услугу, передает Исполнителю подписанный со своей стороны документ о приемке  или отказывает в приемке, направляя мотивированный отказ от приемки оказанной услуги  с перечнем выявленных недостатков и с указанием сроков их устранения.  По данным услугам документом о приемке считается акт оказанных услуг (выполненных работ) представленный Исполнителем , Заказчик на документе проставляет штамп «Экспертиза поведена» с подписью ответственного сотрудника, что означает  принятие услуг в полном объем соответствующее условиям контракта.</w:t>
      </w:r>
    </w:p>
    <w:p>
      <w:pPr>
        <w:pStyle w:val="ConsPlusNormal"/>
        <w:spacing w:before="0" w:after="0"/>
        <w:ind w:firstLine="540"/>
        <w:jc w:val="both"/>
        <w:rPr>
          <w:sz w:val="22"/>
          <w:szCs w:val="22"/>
        </w:rPr>
      </w:pPr>
      <w:r>
        <w:rPr>
          <w:rFonts w:ascii="Times New Roman" w:hAnsi="Times New Roman"/>
          <w:sz w:val="22"/>
          <w:szCs w:val="22"/>
        </w:rPr>
        <w:t>5.4.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ConsPlusNormal"/>
        <w:spacing w:before="0" w:after="0"/>
        <w:ind w:firstLine="540"/>
        <w:jc w:val="both"/>
        <w:rPr>
          <w:sz w:val="22"/>
          <w:szCs w:val="22"/>
        </w:rPr>
      </w:pPr>
      <w:r>
        <w:rPr>
          <w:rFonts w:ascii="Times New Roman" w:hAnsi="Times New Roman"/>
          <w:sz w:val="22"/>
          <w:szCs w:val="22"/>
        </w:rPr>
        <w:t>5.5. Выявленные недостатки устраняются Исполнителем за его счет.</w:t>
      </w:r>
    </w:p>
    <w:p>
      <w:pPr>
        <w:pStyle w:val="ConsPlusNormal"/>
        <w:spacing w:before="0" w:after="0"/>
        <w:ind w:firstLine="54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pPr>
      <w:r>
        <w:rPr>
          <w:rFonts w:ascii="Times New Roman" w:hAnsi="Times New Roman"/>
          <w:i w:val="false"/>
          <w:iCs w:val="false"/>
          <w:sz w:val="22"/>
          <w:szCs w:val="22"/>
        </w:rPr>
        <w:t>VI. Цена Контракта и порядок расчетов</w:t>
      </w:r>
      <w:hyperlink w:anchor="P342">
        <w:r>
          <w:rPr>
            <w:rStyle w:val="ListLabel31"/>
            <w:rFonts w:ascii="Times New Roman" w:hAnsi="Times New Roman"/>
            <w:i/>
            <w:iCs w:val="false"/>
            <w:color w:val="0000FF"/>
            <w:sz w:val="22"/>
            <w:szCs w:val="22"/>
          </w:rPr>
          <w:t>.</w:t>
        </w:r>
      </w:hyperlink>
    </w:p>
    <w:p>
      <w:pPr>
        <w:pStyle w:val="ConsPlusNormal"/>
        <w:numPr>
          <w:ilvl w:val="0"/>
          <w:numId w:val="0"/>
        </w:numPr>
        <w:spacing w:before="0" w:after="0"/>
        <w:ind w:hanging="0" w:left="0"/>
        <w:jc w:val="center"/>
        <w:outlineLvl w:val="1"/>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r>
        <w:rPr>
          <w:rFonts w:ascii="Times New Roman" w:hAnsi="Times New Roman"/>
          <w:i w:val="false"/>
          <w:iCs w:val="false"/>
          <w:sz w:val="22"/>
          <w:szCs w:val="22"/>
        </w:rPr>
        <w:t xml:space="preserve"> </w:t>
      </w:r>
      <w:r>
        <w:rPr>
          <w:rFonts w:ascii="Times New Roman" w:hAnsi="Times New Roman"/>
          <w:i w:val="false"/>
          <w:iCs w:val="false"/>
          <w:sz w:val="22"/>
          <w:szCs w:val="22"/>
        </w:rPr>
        <w:t xml:space="preserve">6.1. </w:t>
      </w:r>
      <w:r>
        <w:rPr>
          <w:rFonts w:ascii="Times New Roman" w:hAnsi="Times New Roman"/>
          <w:b/>
          <w:bCs/>
          <w:i w:val="false"/>
          <w:iCs w:val="false"/>
          <w:sz w:val="22"/>
          <w:szCs w:val="22"/>
        </w:rPr>
        <w:t>Цена Контракта  составляет   120 000 (сто двадцать тысяч рублей)00  копеек, НДС не облагается</w:t>
      </w:r>
      <w:r>
        <w:rPr>
          <w:rFonts w:ascii="Times New Roman" w:hAnsi="Times New Roman"/>
          <w:i w:val="false"/>
          <w:iCs w:val="false"/>
          <w:sz w:val="22"/>
          <w:szCs w:val="22"/>
        </w:rPr>
        <w:t xml:space="preserve"> . </w:t>
      </w:r>
      <w:bookmarkStart w:id="14" w:name="__DdeLink__13665_3316742874"/>
      <w:r>
        <w:rPr>
          <w:rFonts w:ascii="Times New Roman" w:hAnsi="Times New Roman"/>
          <w:i w:val="false"/>
          <w:iCs w:val="false"/>
          <w:sz w:val="22"/>
          <w:szCs w:val="22"/>
        </w:rPr>
        <w:t xml:space="preserve">Оплата происходит за счет лимитов бюджетных обязательств выделенных на 2026 год. </w:t>
      </w:r>
      <w:bookmarkEnd w:id="14"/>
      <w:r>
        <w:rPr>
          <w:rFonts w:ascii="Times New Roman" w:hAnsi="Times New Roman"/>
          <w:i w:val="false"/>
          <w:iCs w:val="false"/>
          <w:sz w:val="22"/>
          <w:szCs w:val="22"/>
        </w:rPr>
        <w:t>Цена в  месяц  составляет 20000 (двадцать тысяч) рублей. Объем оказываемых услуг 6 месяцев. В случае ненадлежащего исполнения контракта  стоимость в месяц подлежит перерасчету  пропорционально количеству объекту, т.е  (стоимость одного объекта  составляет 2000 руб.)</w:t>
      </w:r>
    </w:p>
    <w:p>
      <w:pPr>
        <w:pStyle w:val="ConsPlusNormal"/>
        <w:spacing w:before="0" w:after="0"/>
        <w:ind w:firstLine="540"/>
        <w:jc w:val="both"/>
        <w:rPr>
          <w:sz w:val="22"/>
          <w:szCs w:val="22"/>
        </w:rPr>
      </w:pPr>
      <w:bookmarkStart w:id="15" w:name="P108"/>
      <w:bookmarkEnd w:id="15"/>
      <w:r>
        <w:rPr>
          <w:rFonts w:ascii="Times New Roman" w:hAnsi="Times New Roman"/>
          <w:i w:val="false"/>
          <w:iCs w:val="false"/>
          <w:sz w:val="22"/>
          <w:szCs w:val="22"/>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spacing w:before="0" w:after="0"/>
        <w:ind w:firstLine="540"/>
        <w:jc w:val="both"/>
        <w:rPr>
          <w:sz w:val="22"/>
          <w:szCs w:val="22"/>
        </w:rPr>
      </w:pPr>
      <w:bookmarkStart w:id="16" w:name="P109"/>
      <w:bookmarkEnd w:id="16"/>
      <w:r>
        <w:rPr>
          <w:rFonts w:ascii="Times New Roman" w:hAnsi="Times New Roman"/>
          <w:i w:val="false"/>
          <w:iCs w:val="false"/>
          <w:sz w:val="22"/>
          <w:szCs w:val="22"/>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ConsPlusNormal"/>
        <w:spacing w:before="0" w:after="0"/>
        <w:ind w:firstLine="540"/>
        <w:jc w:val="both"/>
        <w:rPr/>
      </w:pPr>
      <w:bookmarkStart w:id="17" w:name="P110"/>
      <w:bookmarkEnd w:id="17"/>
      <w:r>
        <w:rPr>
          <w:rFonts w:ascii="Times New Roman" w:hAnsi="Times New Roman"/>
          <w:i w:val="false"/>
          <w:iCs w:val="false"/>
          <w:sz w:val="22"/>
          <w:szCs w:val="22"/>
        </w:rPr>
        <w:t xml:space="preserve">6.4. Цена настоящего Контракта </w:t>
      </w:r>
      <w:r>
        <w:rPr>
          <w:rFonts w:ascii="Times New Roman" w:hAnsi="Times New Roman"/>
          <w:b/>
          <w:bCs/>
          <w:i w:val="false"/>
          <w:iCs w:val="false"/>
          <w:sz w:val="22"/>
          <w:szCs w:val="22"/>
        </w:rPr>
        <w:t>является твердой</w:t>
      </w:r>
      <w:r>
        <w:rPr>
          <w:rFonts w:ascii="Times New Roman" w:hAnsi="Times New Roman"/>
          <w:i w:val="false"/>
          <w:iCs w:val="false"/>
          <w:sz w:val="22"/>
          <w:szCs w:val="22"/>
        </w:rPr>
        <w:t xml:space="preserve"> и определяется на весь срок исполнения Контракта, за исключением случаев, установленных Федеральным </w:t>
      </w:r>
      <w:hyperlink r:id="rId6">
        <w:r>
          <w:rPr>
            <w:rStyle w:val="ListLabel30"/>
            <w:rFonts w:ascii="Times New Roman" w:hAnsi="Times New Roman"/>
            <w:i w:val="false"/>
            <w:iCs w:val="false"/>
            <w:color w:val="0000FF"/>
            <w:sz w:val="22"/>
            <w:szCs w:val="22"/>
          </w:rPr>
          <w:t>законом</w:t>
        </w:r>
      </w:hyperlink>
      <w:r>
        <w:rPr>
          <w:rFonts w:ascii="Times New Roman" w:hAnsi="Times New Roman"/>
          <w:i w:val="false"/>
          <w:iCs w:val="false"/>
          <w:sz w:val="22"/>
          <w:szCs w:val="22"/>
        </w:rPr>
        <w:t xml:space="preserve"> N 44-ФЗ и настоящим Контрактом.</w:t>
      </w:r>
    </w:p>
    <w:p>
      <w:pPr>
        <w:pStyle w:val="ConsPlusNormal"/>
        <w:spacing w:before="0" w:after="0"/>
        <w:ind w:firstLine="540"/>
        <w:jc w:val="both"/>
        <w:rPr>
          <w:sz w:val="22"/>
          <w:szCs w:val="22"/>
        </w:rPr>
      </w:pPr>
      <w:bookmarkStart w:id="18" w:name="P111"/>
      <w:bookmarkEnd w:id="18"/>
      <w:r>
        <w:rPr>
          <w:rFonts w:ascii="Times New Roman" w:hAnsi="Times New Roman"/>
          <w:i w:val="false"/>
          <w:iCs w:val="false"/>
          <w:sz w:val="22"/>
          <w:szCs w:val="22"/>
        </w:rPr>
        <w:t>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r>
        <w:rPr>
          <w:rFonts w:ascii="Times New Roman" w:hAnsi="Times New Roman"/>
          <w:i/>
          <w:sz w:val="22"/>
          <w:szCs w:val="22"/>
        </w:rPr>
        <w:t xml:space="preserve"> </w:t>
      </w:r>
    </w:p>
    <w:p>
      <w:pPr>
        <w:pStyle w:val="ConsPlusNormal"/>
        <w:spacing w:before="0" w:after="0"/>
        <w:ind w:firstLine="540"/>
        <w:jc w:val="both"/>
        <w:rPr>
          <w:sz w:val="22"/>
          <w:szCs w:val="22"/>
        </w:rPr>
      </w:pPr>
      <w:bookmarkStart w:id="19" w:name="P112"/>
      <w:bookmarkEnd w:id="19"/>
      <w:r>
        <w:rPr>
          <w:rFonts w:ascii="Times New Roman" w:hAnsi="Times New Roman"/>
          <w:i/>
          <w:sz w:val="22"/>
          <w:szCs w:val="22"/>
        </w:rPr>
        <w:t>6.5.  Источник финансирования Контракта</w:t>
      </w:r>
      <w:r>
        <w:rPr>
          <w:rFonts w:ascii="Times New Roman" w:hAnsi="Times New Roman"/>
          <w:sz w:val="22"/>
          <w:szCs w:val="22"/>
        </w:rPr>
        <w:t xml:space="preserve"> -</w:t>
      </w:r>
      <w:r>
        <w:rPr>
          <w:rFonts w:ascii="Times New Roman" w:hAnsi="Times New Roman"/>
          <w:i w:val="false"/>
          <w:iCs w:val="false"/>
          <w:color w:val="auto"/>
          <w:sz w:val="22"/>
          <w:szCs w:val="22"/>
        </w:rPr>
        <w:t>федеральный бюджет. Валюта российский рубль .</w:t>
      </w:r>
    </w:p>
    <w:p>
      <w:pPr>
        <w:pStyle w:val="ConsPlusNormal"/>
        <w:spacing w:before="0" w:after="0"/>
        <w:ind w:firstLine="540"/>
        <w:jc w:val="both"/>
        <w:rPr>
          <w:sz w:val="22"/>
          <w:szCs w:val="22"/>
        </w:rPr>
      </w:pPr>
      <w:bookmarkStart w:id="20" w:name="P113"/>
      <w:bookmarkEnd w:id="20"/>
      <w:r>
        <w:rPr>
          <w:rFonts w:ascii="Times New Roman" w:hAnsi="Times New Roman"/>
          <w:i w:val="false"/>
          <w:iCs w:val="false"/>
          <w:sz w:val="22"/>
          <w:szCs w:val="22"/>
        </w:rPr>
        <w:t xml:space="preserve">6.6.  Расчеты между Заказчиком и Исполнителем за оказанные услуги производятся  в течении 7 рабочих дней, с даты подписания Заказчиком документа о приемке </w:t>
      </w:r>
      <w:r>
        <w:rPr>
          <w:rFonts w:ascii="Times New Roman" w:hAnsi="Times New Roman"/>
          <w:i/>
          <w:sz w:val="22"/>
          <w:szCs w:val="22"/>
        </w:rPr>
        <w:t>.</w:t>
      </w:r>
    </w:p>
    <w:p>
      <w:pPr>
        <w:pStyle w:val="ConsPlusNormal"/>
        <w:spacing w:before="0" w:after="0"/>
        <w:ind w:firstLine="540"/>
        <w:jc w:val="both"/>
        <w:rPr>
          <w:sz w:val="22"/>
          <w:szCs w:val="22"/>
        </w:rPr>
      </w:pPr>
      <w:bookmarkStart w:id="21" w:name="P122"/>
      <w:bookmarkEnd w:id="21"/>
      <w:r>
        <w:rPr>
          <w:rFonts w:ascii="Times New Roman" w:hAnsi="Times New Roman"/>
          <w:i w:val="false"/>
          <w:iCs w:val="false"/>
          <w:sz w:val="22"/>
          <w:szCs w:val="22"/>
        </w:rPr>
        <w:t>6.7.Оплата по Контракту  в течении 7 (семи) рабочих дней с даты подписания акта приемки оказанных услуг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Normal"/>
        <w:shd w:val="clear" w:fill="FFFFFF"/>
        <w:spacing w:lineRule="auto" w:line="240" w:before="0" w:after="0"/>
        <w:ind w:firstLine="709" w:right="0"/>
        <w:jc w:val="both"/>
        <w:rPr>
          <w:sz w:val="22"/>
          <w:szCs w:val="22"/>
        </w:rPr>
      </w:pPr>
      <w:r>
        <w:rPr>
          <w:rFonts w:cs="Times New Roman" w:ascii="Times New Roman" w:hAnsi="Times New Roman"/>
          <w:b w:val="false"/>
          <w:bCs w:val="false"/>
          <w:i w:val="false"/>
          <w:iCs w:val="false"/>
          <w:color w:val="000000"/>
          <w:sz w:val="22"/>
          <w:szCs w:val="22"/>
          <w:lang w:val="ru-RU" w:eastAsia="ru-RU" w:bidi="ar-SA"/>
        </w:rPr>
        <w:t>6.8.</w:t>
      </w:r>
      <w:r>
        <w:rPr>
          <w:rFonts w:eastAsia="MS Mincho;ＭＳ 明朝" w:cs="Times New Roman" w:ascii="Times New Roman" w:hAnsi="Times New Roman"/>
          <w:b w:val="false"/>
          <w:bCs w:val="false"/>
          <w:i w:val="false"/>
          <w:iCs w:val="false"/>
          <w:color w:val="000000"/>
          <w:position w:val="0"/>
          <w:sz w:val="22"/>
          <w:sz w:val="22"/>
          <w:szCs w:val="22"/>
          <w:u w:val="none"/>
          <w:vertAlign w:val="baseline"/>
          <w:lang w:val="ru-RU" w:eastAsia="ru-RU" w:bidi="ar-SA"/>
        </w:rPr>
        <w:t xml:space="preserve">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w:t>
      </w:r>
    </w:p>
    <w:p>
      <w:pPr>
        <w:pStyle w:val="Normal"/>
        <w:shd w:val="clear" w:fill="FFFFFF"/>
        <w:spacing w:lineRule="auto" w:line="240" w:before="0" w:after="0"/>
        <w:ind w:firstLine="709" w:right="0"/>
        <w:jc w:val="both"/>
        <w:rPr>
          <w:sz w:val="22"/>
          <w:szCs w:val="22"/>
        </w:rPr>
      </w:pPr>
      <w:r>
        <w:rPr>
          <w:rFonts w:eastAsia="MS Mincho;ＭＳ 明朝" w:cs="Times New Roman" w:ascii="Times New Roman" w:hAnsi="Times New Roman"/>
          <w:b w:val="false"/>
          <w:bCs w:val="false"/>
          <w:i w:val="false"/>
          <w:iCs w:val="false"/>
          <w:color w:val="000000"/>
          <w:position w:val="0"/>
          <w:sz w:val="22"/>
          <w:sz w:val="22"/>
          <w:szCs w:val="22"/>
          <w:u w:val="none"/>
          <w:vertAlign w:val="baseline"/>
          <w:lang w:val="ru-RU" w:eastAsia="ru-RU" w:bidi="ar-SA"/>
        </w:rPr>
        <w:t xml:space="preserve">6.8.1. Использовался Метод сопоставимых рыночных цен (анализа рынка)  (ч. 1 ст. 22 Закона 44-ФЗ).  Метод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w:t>
      </w:r>
      <w:r>
        <w:rPr>
          <w:rFonts w:eastAsia="MS Mincho;ＭＳ 明朝" w:cs="Times New Roman" w:ascii="Times New Roman" w:hAnsi="Times New Roman"/>
          <w:b w:val="false"/>
          <w:bCs w:val="false"/>
          <w:i w:val="false"/>
          <w:iCs w:val="false"/>
          <w:strike w:val="false"/>
          <w:dstrike w:val="false"/>
          <w:outline w:val="false"/>
          <w:shadow w:val="false"/>
          <w:color w:val="000000"/>
          <w:position w:val="0"/>
          <w:sz w:val="22"/>
          <w:sz w:val="22"/>
          <w:szCs w:val="22"/>
          <w:u w:val="none"/>
          <w:vertAlign w:val="baseline"/>
          <w:lang w:val="ru-RU" w:eastAsia="ru-RU" w:bidi="ar-SA"/>
        </w:rPr>
        <w:t>о рыночных</w:t>
      </w:r>
      <w:r>
        <w:rPr>
          <w:rFonts w:eastAsia="MS Mincho;ＭＳ 明朝" w:cs="Times New Roman" w:ascii="Times New Roman" w:hAnsi="Times New Roman"/>
          <w:b w:val="false"/>
          <w:bCs w:val="false"/>
          <w:i w:val="false"/>
          <w:iCs w:val="false"/>
          <w:color w:val="000000"/>
          <w:position w:val="0"/>
          <w:sz w:val="22"/>
          <w:sz w:val="22"/>
          <w:szCs w:val="22"/>
          <w:u w:val="none"/>
          <w:vertAlign w:val="baseline"/>
          <w:lang w:val="ru-RU" w:eastAsia="ru-RU" w:bidi="ar-SA"/>
        </w:rPr>
        <w:t xml:space="preserve"> ценах идентичных товаров, работ, услуг, планируемых к закупкам, или при их отсутствии однородных товаров, работ, услуг.(Определение цены приложено отдельным файлом  )</w:t>
      </w:r>
    </w:p>
    <w:p>
      <w:pPr>
        <w:pStyle w:val="Normal"/>
        <w:shd w:val="clear" w:fill="FFFFFF"/>
        <w:spacing w:lineRule="auto" w:line="240" w:before="0" w:after="0"/>
        <w:ind w:firstLine="709" w:right="0"/>
        <w:jc w:val="both"/>
        <w:rPr>
          <w:sz w:val="22"/>
          <w:szCs w:val="22"/>
        </w:rPr>
      </w:pPr>
      <w:r>
        <w:rPr>
          <w:rFonts w:eastAsia="MS Mincho;ＭＳ 明朝" w:cs="Times New Roman" w:ascii="Times New Roman" w:hAnsi="Times New Roman"/>
          <w:b w:val="false"/>
          <w:bCs w:val="false"/>
          <w:i w:val="false"/>
          <w:iCs w:val="false"/>
          <w:color w:val="000000"/>
          <w:position w:val="0"/>
          <w:sz w:val="22"/>
          <w:sz w:val="22"/>
          <w:szCs w:val="22"/>
          <w:u w:val="none"/>
          <w:vertAlign w:val="baseline"/>
          <w:lang w:val="ru-RU" w:eastAsia="ru-RU" w:bidi="ar-SA"/>
        </w:rPr>
        <w:t>6.9. Оплата государственного контракта может быть осуществлена путем выплаты исполнителю государственного контракта суммы, уменьшенной на сумму неустойки (пеней, штрафов)  при условии перечисления в установленном порядке неустойки (штрафа, пеней)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государственного контракта.</w:t>
      </w:r>
    </w:p>
    <w:p>
      <w:pPr>
        <w:pStyle w:val="ConsPlusNormal"/>
        <w:spacing w:before="0" w:after="0"/>
        <w:ind w:firstLine="540"/>
        <w:jc w:val="both"/>
        <w:rPr>
          <w:rFonts w:ascii="Times New Roman" w:hAnsi="Times New Roman"/>
          <w:i w:val="false"/>
          <w:i w:val="false"/>
          <w:iCs w:val="false"/>
          <w:sz w:val="22"/>
          <w:szCs w:val="22"/>
        </w:rPr>
      </w:pPr>
      <w:r>
        <w:rPr>
          <w:rFonts w:ascii="Times New Roman" w:hAnsi="Times New Roman"/>
          <w:i w:val="false"/>
          <w:iCs w:val="false"/>
          <w:sz w:val="22"/>
          <w:szCs w:val="22"/>
        </w:rPr>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sz w:val="22"/>
          <w:szCs w:val="22"/>
        </w:rPr>
      </w:pPr>
      <w:bookmarkStart w:id="22" w:name="P125"/>
      <w:bookmarkEnd w:id="22"/>
      <w:r>
        <w:rPr>
          <w:rFonts w:ascii="Times New Roman" w:hAnsi="Times New Roman"/>
          <w:sz w:val="22"/>
          <w:szCs w:val="22"/>
        </w:rPr>
        <w:t xml:space="preserve">VII. </w:t>
      </w:r>
      <w:r>
        <w:rPr>
          <w:rFonts w:cs="Times New Roman" w:ascii="Times New Roman" w:hAnsi="Times New Roman"/>
          <w:b/>
          <w:bCs/>
          <w:sz w:val="22"/>
          <w:szCs w:val="22"/>
        </w:rPr>
        <w:t>ТРЕБОВАНИЯ К УЧАСТНИКАМ ЗАКУПКИ</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r>
        <w:rPr>
          <w:rFonts w:ascii="Times New Roman" w:hAnsi="Times New Roman"/>
          <w:i w:val="false"/>
          <w:iCs w:val="false"/>
          <w:sz w:val="22"/>
          <w:szCs w:val="22"/>
        </w:rPr>
        <w:t xml:space="preserve">7.1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 установлено) требуется  копия </w:t>
      </w:r>
    </w:p>
    <w:p>
      <w:pPr>
        <w:pStyle w:val="ConsPlusNormal"/>
        <w:spacing w:before="0" w:after="0"/>
        <w:ind w:firstLine="540"/>
        <w:jc w:val="both"/>
        <w:rPr>
          <w:sz w:val="22"/>
          <w:szCs w:val="22"/>
        </w:rPr>
      </w:pPr>
      <w:r>
        <w:rPr>
          <w:rFonts w:eastAsia="Calibri" w:cs="Times New Roman" w:ascii="Times New Roman" w:hAnsi="Times New Roman"/>
          <w:b/>
          <w:bCs/>
          <w:i/>
          <w:color w:val="C9211E"/>
          <w:sz w:val="22"/>
          <w:szCs w:val="22"/>
          <w:u w:val="single"/>
          <w:lang w:eastAsia="zh-CN"/>
        </w:rPr>
        <w:t>- участник закупки должен иметь действующую лицензию,</w:t>
      </w:r>
      <w:r>
        <w:rPr>
          <w:rFonts w:eastAsia="Calibri" w:ascii="Times New Roman" w:hAnsi="Times New Roman"/>
          <w:bCs/>
          <w:color w:val="C9211E"/>
          <w:sz w:val="22"/>
          <w:szCs w:val="22"/>
          <w:lang w:eastAsia="zh-CN"/>
        </w:rPr>
        <w:t xml:space="preserve">на осуществление деятельности по монтажу, техническому обслуживанию и ремонту средств обеспечения пожарной безопасности зданий и сооружений </w:t>
      </w:r>
      <w:r>
        <w:rPr>
          <w:rFonts w:eastAsia="Calibri" w:ascii="Times New Roman" w:hAnsi="Times New Roman"/>
          <w:bCs/>
          <w:sz w:val="22"/>
          <w:szCs w:val="22"/>
          <w:lang w:eastAsia="zh-CN"/>
        </w:rPr>
        <w:t>.</w:t>
      </w:r>
    </w:p>
    <w:p>
      <w:pPr>
        <w:pStyle w:val="Normal"/>
        <w:spacing w:lineRule="auto" w:line="240" w:before="0" w:after="0"/>
        <w:ind w:firstLine="567"/>
        <w:jc w:val="both"/>
        <w:rPr>
          <w:sz w:val="22"/>
          <w:szCs w:val="22"/>
        </w:rPr>
      </w:pPr>
      <w:r>
        <w:rPr>
          <w:rFonts w:cs="Times New Roman" w:ascii="Times New Roman" w:hAnsi="Times New Roman"/>
          <w:i/>
          <w:sz w:val="22"/>
          <w:szCs w:val="22"/>
        </w:rPr>
        <w:t>(Требование установлено в соответствии с пунктом 15 части 1 статьи 12 Федерального закона от 04.05.2011 года № 99-ФЗ «О лицензировании отдельных видов деятельности»).</w:t>
      </w:r>
      <w:r>
        <w:rPr>
          <w:rFonts w:eastAsia="Times New Roman" w:cs="Times New Roman" w:ascii="Times New Roman" w:hAnsi="Times New Roman"/>
          <w:color w:val="000000"/>
          <w:sz w:val="22"/>
          <w:szCs w:val="22"/>
          <w:lang w:eastAsia="ru-RU"/>
        </w:rPr>
        <w:t xml:space="preserve"> </w:t>
      </w:r>
    </w:p>
    <w:p>
      <w:pPr>
        <w:pStyle w:val="Normal"/>
        <w:spacing w:lineRule="auto" w:line="240" w:before="0" w:after="0"/>
        <w:ind w:firstLine="567"/>
        <w:jc w:val="both"/>
        <w:rPr>
          <w:sz w:val="22"/>
          <w:szCs w:val="22"/>
        </w:rPr>
      </w:pPr>
      <w:r>
        <w:rPr>
          <w:rFonts w:eastAsia="Times New Roman" w:cs="Times New Roman" w:ascii="Times New Roman" w:hAnsi="Times New Roman"/>
          <w:color w:val="000000"/>
          <w:sz w:val="22"/>
          <w:szCs w:val="22"/>
          <w:lang w:eastAsia="ru-RU"/>
        </w:rPr>
        <w:t xml:space="preserve">В силу п.2 статьи 3 Закона №99-ФЗ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 которое подтверждается  записью  в реестре лицензий . Таким образом  в целях исполнения  требований подпункта «н»  пункта 1 части 1 статьт 43 Закона о контрактной системе участник закупки предоставляет в составе заявки/предложения  </w:t>
      </w:r>
      <w:r>
        <w:rPr>
          <w:rFonts w:eastAsia="Times New Roman" w:cs="Times New Roman" w:ascii="Times New Roman" w:hAnsi="Times New Roman"/>
          <w:b/>
          <w:bCs/>
          <w:color w:val="000000"/>
          <w:sz w:val="22"/>
          <w:szCs w:val="22"/>
          <w:u w:val="single"/>
          <w:lang w:eastAsia="ru-RU"/>
        </w:rPr>
        <w:t>документ</w:t>
      </w:r>
      <w:r>
        <w:rPr>
          <w:rStyle w:val="FootnoteReference"/>
          <w:rFonts w:eastAsia="Times New Roman" w:cs="Times New Roman" w:ascii="Times New Roman" w:hAnsi="Times New Roman"/>
          <w:b/>
          <w:bCs/>
          <w:color w:val="000000"/>
          <w:sz w:val="22"/>
          <w:szCs w:val="22"/>
          <w:u w:val="single"/>
          <w:lang w:eastAsia="ru-RU"/>
        </w:rPr>
        <w:footnoteReference w:id="2"/>
      </w:r>
      <w:r>
        <w:rPr>
          <w:rFonts w:eastAsia="Times New Roman" w:cs="Times New Roman" w:ascii="Times New Roman" w:hAnsi="Times New Roman"/>
          <w:b/>
          <w:bCs/>
          <w:color w:val="000000"/>
          <w:sz w:val="22"/>
          <w:szCs w:val="22"/>
          <w:u w:val="single"/>
          <w:lang w:eastAsia="ru-RU"/>
        </w:rPr>
        <w:t xml:space="preserve"> , </w:t>
      </w:r>
      <w:r>
        <w:rPr>
          <w:rFonts w:eastAsia="Times New Roman" w:cs="Times New Roman" w:ascii="Times New Roman" w:hAnsi="Times New Roman"/>
          <w:b w:val="false"/>
          <w:bCs w:val="false"/>
          <w:color w:val="000000"/>
          <w:sz w:val="22"/>
          <w:szCs w:val="22"/>
          <w:u w:val="single"/>
          <w:lang w:eastAsia="ru-RU"/>
        </w:rPr>
        <w:t>с</w:t>
      </w:r>
      <w:r>
        <w:rPr>
          <w:rFonts w:eastAsia="Times New Roman" w:cs="Times New Roman" w:ascii="Times New Roman" w:hAnsi="Times New Roman"/>
          <w:b w:val="false"/>
          <w:bCs w:val="false"/>
          <w:color w:val="000000"/>
          <w:sz w:val="22"/>
          <w:szCs w:val="22"/>
          <w:u w:val="none"/>
          <w:lang w:eastAsia="ru-RU"/>
        </w:rPr>
        <w:t>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(лицензии ), в том числе ее статуса (действующая , не приостановлена , не приостановлена частично , не прекращена).</w:t>
      </w:r>
    </w:p>
    <w:p>
      <w:pPr>
        <w:pStyle w:val="Normal"/>
        <w:spacing w:lineRule="auto" w:line="240" w:before="0" w:after="0"/>
        <w:ind w:firstLine="567"/>
        <w:jc w:val="both"/>
        <w:rPr>
          <w:sz w:val="22"/>
          <w:szCs w:val="22"/>
        </w:rPr>
      </w:pPr>
      <w:r>
        <w:rPr>
          <w:rFonts w:eastAsia="Times New Roman" w:cs="Times New Roman" w:ascii="Times New Roman" w:hAnsi="Times New Roman"/>
          <w:b w:val="false"/>
          <w:bCs w:val="false"/>
          <w:color w:val="000000"/>
          <w:sz w:val="22"/>
          <w:szCs w:val="22"/>
          <w:u w:val="none"/>
          <w:lang w:eastAsia="ru-RU"/>
        </w:rPr>
        <w:t>При этом подтверждением соответствия участника закупки требованиям , установленным  в п.1 ч.1 ст.31 Закона о контрактной системе, будет являться наличие соответствующей записи в реестре лицензий, проверку которой  осуществляет Заказчик  в силу ч.8 ст.8 статьи 31 Закона о контрактной системе.</w:t>
      </w:r>
    </w:p>
    <w:p>
      <w:pPr>
        <w:pStyle w:val="ConsPlusNormal"/>
        <w:spacing w:before="0" w:after="0"/>
        <w:ind w:firstLine="540"/>
        <w:jc w:val="both"/>
        <w:rPr>
          <w:sz w:val="22"/>
          <w:szCs w:val="22"/>
        </w:rPr>
      </w:pPr>
      <w:r>
        <w:rPr>
          <w:rFonts w:ascii="Times New Roman" w:hAnsi="Times New Roman"/>
          <w:i w:val="false"/>
          <w:iCs w:val="false"/>
          <w:sz w:val="22"/>
          <w:szCs w:val="22"/>
        </w:rPr>
        <w:t>7.2.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ConsPlusNormal"/>
        <w:spacing w:before="0" w:after="0"/>
        <w:ind w:firstLine="540"/>
        <w:jc w:val="both"/>
        <w:rPr>
          <w:sz w:val="22"/>
          <w:szCs w:val="22"/>
        </w:rPr>
      </w:pPr>
      <w:r>
        <w:rPr>
          <w:rFonts w:ascii="Times New Roman" w:hAnsi="Times New Roman"/>
          <w:i w:val="false"/>
          <w:iCs w:val="false"/>
          <w:sz w:val="22"/>
          <w:szCs w:val="22"/>
        </w:rPr>
        <w:t>7.3.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ConsPlusNormal"/>
        <w:spacing w:before="0" w:after="0"/>
        <w:ind w:firstLine="540"/>
        <w:jc w:val="both"/>
        <w:rPr>
          <w:sz w:val="22"/>
          <w:szCs w:val="22"/>
        </w:rPr>
      </w:pPr>
      <w:r>
        <w:rPr>
          <w:rFonts w:ascii="Times New Roman" w:hAnsi="Times New Roman"/>
          <w:i w:val="false"/>
          <w:iCs w:val="false"/>
          <w:sz w:val="22"/>
          <w:szCs w:val="22"/>
        </w:rPr>
        <w:t>7.4.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ConsPlusNormal"/>
        <w:spacing w:before="0" w:after="0"/>
        <w:ind w:firstLine="540"/>
        <w:jc w:val="both"/>
        <w:rPr>
          <w:sz w:val="22"/>
          <w:szCs w:val="22"/>
        </w:rPr>
      </w:pPr>
      <w:r>
        <w:rPr>
          <w:rFonts w:ascii="Times New Roman" w:hAnsi="Times New Roman"/>
          <w:i w:val="false"/>
          <w:iCs w:val="false"/>
          <w:sz w:val="22"/>
          <w:szCs w:val="22"/>
        </w:rPr>
        <w:t>7.5.Отсутствие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ConsPlusNormal"/>
        <w:spacing w:before="0" w:after="0"/>
        <w:ind w:firstLine="540"/>
        <w:jc w:val="both"/>
        <w:rPr>
          <w:sz w:val="22"/>
          <w:szCs w:val="22"/>
        </w:rPr>
      </w:pPr>
      <w:r>
        <w:rPr>
          <w:rFonts w:ascii="Times New Roman" w:hAnsi="Times New Roman"/>
          <w:i w:val="false"/>
          <w:iCs w:val="false"/>
          <w:sz w:val="22"/>
          <w:szCs w:val="22"/>
        </w:rPr>
        <w:t>7.5.1.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ConsPlusNormal"/>
        <w:spacing w:before="0" w:after="0"/>
        <w:ind w:firstLine="540"/>
        <w:jc w:val="both"/>
        <w:rPr>
          <w:sz w:val="22"/>
          <w:szCs w:val="22"/>
        </w:rPr>
      </w:pPr>
      <w:r>
        <w:rPr>
          <w:rFonts w:ascii="Times New Roman" w:hAnsi="Times New Roman"/>
          <w:i w:val="false"/>
          <w:iCs w:val="false"/>
          <w:sz w:val="22"/>
          <w:szCs w:val="22"/>
        </w:rPr>
        <w:t>7.6.Обладание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ConsPlusNormal"/>
        <w:spacing w:before="0" w:after="0"/>
        <w:ind w:firstLine="540"/>
        <w:jc w:val="both"/>
        <w:rPr>
          <w:sz w:val="22"/>
          <w:szCs w:val="22"/>
        </w:rPr>
      </w:pPr>
      <w:r>
        <w:rPr>
          <w:rFonts w:ascii="Times New Roman" w:hAnsi="Times New Roman"/>
          <w:i w:val="false"/>
          <w:iCs w:val="false"/>
          <w:sz w:val="22"/>
          <w:szCs w:val="22"/>
        </w:rPr>
        <w:t>7.7.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ConsPlusNormal"/>
        <w:spacing w:before="0" w:after="0"/>
        <w:ind w:firstLine="540"/>
        <w:jc w:val="both"/>
        <w:rPr>
          <w:rFonts w:ascii="Times New Roman" w:hAnsi="Times New Roman"/>
          <w:i w:val="false"/>
          <w:i w:val="false"/>
          <w:iCs w:val="false"/>
          <w:sz w:val="22"/>
          <w:szCs w:val="22"/>
        </w:rPr>
      </w:pPr>
      <w:r>
        <w:rPr>
          <w:rFonts w:ascii="Times New Roman" w:hAnsi="Times New Roman"/>
          <w:i w:val="false"/>
          <w:iCs w:val="false"/>
          <w:sz w:val="22"/>
          <w:szCs w:val="22"/>
        </w:rPr>
      </w:r>
    </w:p>
    <w:p>
      <w:pPr>
        <w:pStyle w:val="ConsPlusNormal"/>
        <w:spacing w:before="0" w:after="0"/>
        <w:ind w:firstLine="540"/>
        <w:jc w:val="both"/>
        <w:rPr>
          <w:sz w:val="22"/>
          <w:szCs w:val="22"/>
        </w:rPr>
      </w:pPr>
      <w:r>
        <w:rPr>
          <w:rFonts w:ascii="Times New Roman" w:hAnsi="Times New Roman"/>
          <w:i w:val="false"/>
          <w:iCs w:val="false"/>
          <w:sz w:val="22"/>
          <w:szCs w:val="22"/>
        </w:rPr>
        <w:t>а) физическим лицом (в том числе зарегистрированным в качестве индивидуального предпринимателя), являющимся участником закупки;</w:t>
      </w:r>
    </w:p>
    <w:p>
      <w:pPr>
        <w:pStyle w:val="ConsPlusNormal"/>
        <w:spacing w:before="0" w:after="0"/>
        <w:ind w:firstLine="540"/>
        <w:jc w:val="both"/>
        <w:rPr>
          <w:rFonts w:ascii="Times New Roman" w:hAnsi="Times New Roman"/>
          <w:i w:val="false"/>
          <w:i w:val="false"/>
          <w:iCs w:val="false"/>
          <w:sz w:val="22"/>
          <w:szCs w:val="22"/>
        </w:rPr>
      </w:pPr>
      <w:r>
        <w:rPr>
          <w:rFonts w:ascii="Times New Roman" w:hAnsi="Times New Roman"/>
          <w:i w:val="false"/>
          <w:iCs w:val="false"/>
          <w:sz w:val="22"/>
          <w:szCs w:val="22"/>
        </w:rPr>
      </w:r>
    </w:p>
    <w:p>
      <w:pPr>
        <w:pStyle w:val="ConsPlusNormal"/>
        <w:spacing w:before="0" w:after="0"/>
        <w:ind w:firstLine="540"/>
        <w:jc w:val="both"/>
        <w:rPr>
          <w:sz w:val="22"/>
          <w:szCs w:val="22"/>
        </w:rPr>
      </w:pPr>
      <w:r>
        <w:rPr>
          <w:rFonts w:ascii="Times New Roman" w:hAnsi="Times New Roman"/>
          <w:i w:val="false"/>
          <w:iCs w:val="false"/>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ConsPlusNormal"/>
        <w:spacing w:before="0" w:after="0"/>
        <w:ind w:firstLine="540"/>
        <w:jc w:val="both"/>
        <w:rPr>
          <w:rFonts w:ascii="Times New Roman" w:hAnsi="Times New Roman"/>
          <w:i w:val="false"/>
          <w:i w:val="false"/>
          <w:iCs w:val="false"/>
          <w:sz w:val="22"/>
          <w:szCs w:val="22"/>
        </w:rPr>
      </w:pPr>
      <w:r>
        <w:rPr>
          <w:rFonts w:ascii="Times New Roman" w:hAnsi="Times New Roman"/>
          <w:i w:val="false"/>
          <w:iCs w:val="false"/>
          <w:sz w:val="22"/>
          <w:szCs w:val="22"/>
        </w:rPr>
      </w:r>
    </w:p>
    <w:p>
      <w:pPr>
        <w:pStyle w:val="ConsPlusNormal"/>
        <w:spacing w:before="0" w:after="0"/>
        <w:ind w:firstLine="540"/>
        <w:jc w:val="both"/>
        <w:rPr>
          <w:sz w:val="22"/>
          <w:szCs w:val="22"/>
        </w:rPr>
      </w:pPr>
      <w:r>
        <w:rPr>
          <w:rFonts w:ascii="Times New Roman" w:hAnsi="Times New Roman"/>
          <w:i w:val="false"/>
          <w:iCs w:val="false"/>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ConsPlusNormal"/>
        <w:spacing w:before="0" w:after="0"/>
        <w:ind w:firstLine="540"/>
        <w:jc w:val="both"/>
        <w:rPr>
          <w:sz w:val="22"/>
          <w:szCs w:val="22"/>
        </w:rPr>
      </w:pPr>
      <w:r>
        <w:rPr>
          <w:rFonts w:ascii="Times New Roman" w:hAnsi="Times New Roman"/>
          <w:i w:val="false"/>
          <w:iCs w:val="false"/>
          <w:sz w:val="22"/>
          <w:szCs w:val="22"/>
        </w:rPr>
        <w:t>7.8.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ConsPlusNormal"/>
        <w:spacing w:before="0" w:after="0"/>
        <w:ind w:firstLine="540"/>
        <w:jc w:val="both"/>
        <w:rPr>
          <w:sz w:val="22"/>
          <w:szCs w:val="22"/>
        </w:rPr>
      </w:pPr>
      <w:r>
        <w:rPr>
          <w:rFonts w:ascii="Times New Roman" w:hAnsi="Times New Roman"/>
          <w:i w:val="false"/>
          <w:iCs w:val="false"/>
          <w:sz w:val="22"/>
          <w:szCs w:val="22"/>
        </w:rPr>
        <w:t>7.9. Отсутствие у участника закупки ограничений для участия в закупках, установленных законодательством Российской Федерации.</w:t>
      </w:r>
    </w:p>
    <w:p>
      <w:pPr>
        <w:pStyle w:val="ConsPlusNormal"/>
        <w:spacing w:before="0" w:after="0"/>
        <w:ind w:firstLine="540"/>
        <w:jc w:val="both"/>
        <w:rPr>
          <w:sz w:val="22"/>
          <w:szCs w:val="22"/>
        </w:rPr>
      </w:pPr>
      <w:r>
        <w:rPr>
          <w:rFonts w:ascii="Times New Roman" w:hAnsi="Times New Roman"/>
          <w:i w:val="false"/>
          <w:iCs w:val="false"/>
          <w:sz w:val="22"/>
          <w:szCs w:val="22"/>
        </w:rPr>
        <w:t>7.10.Требование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настоящего Федерального закона.</w:t>
      </w:r>
    </w:p>
    <w:p>
      <w:pPr>
        <w:pStyle w:val="ConsPlusNormal"/>
        <w:numPr>
          <w:ilvl w:val="0"/>
          <w:numId w:val="0"/>
        </w:numPr>
        <w:spacing w:before="0" w:after="0"/>
        <w:ind w:hanging="0" w:left="0"/>
        <w:jc w:val="center"/>
        <w:outlineLvl w:val="1"/>
        <w:rPr>
          <w:sz w:val="22"/>
          <w:szCs w:val="22"/>
        </w:rPr>
      </w:pPr>
      <w:bookmarkStart w:id="23" w:name="P143"/>
      <w:bookmarkEnd w:id="23"/>
      <w:r>
        <w:rPr>
          <w:rFonts w:ascii="Times New Roman" w:hAnsi="Times New Roman"/>
          <w:sz w:val="22"/>
          <w:szCs w:val="22"/>
        </w:rPr>
        <w:t xml:space="preserve">VIII. Гарантийные обязательства </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r>
        <w:rPr>
          <w:rFonts w:ascii="Times New Roman" w:hAnsi="Times New Roman"/>
          <w:i w:val="false"/>
          <w:iCs w:val="false"/>
          <w:sz w:val="22"/>
          <w:szCs w:val="22"/>
        </w:rPr>
        <w:t>8.1. Исполнитель гарантирует Заказчику качество оказанных услуг в соответствии с требованиями, предусмотренными Контрактом.</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sz w:val="22"/>
          <w:szCs w:val="22"/>
        </w:rPr>
      </w:pPr>
      <w:bookmarkStart w:id="24" w:name="P147"/>
      <w:bookmarkEnd w:id="24"/>
      <w:r>
        <w:rPr>
          <w:rFonts w:ascii="Times New Roman" w:hAnsi="Times New Roman"/>
          <w:sz w:val="22"/>
          <w:szCs w:val="22"/>
        </w:rPr>
        <w:t xml:space="preserve">IX. Обеспечение гарантийных обязательств </w:t>
      </w:r>
      <w:r>
        <w:rPr>
          <w:rFonts w:ascii="Times New Roman" w:hAnsi="Times New Roman"/>
          <w:color w:val="0000FF"/>
          <w:sz w:val="22"/>
          <w:szCs w:val="22"/>
        </w:rPr>
        <w:t>.</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r>
        <w:rPr>
          <w:rFonts w:ascii="Times New Roman" w:hAnsi="Times New Roman"/>
          <w:i w:val="false"/>
          <w:iCs w:val="false"/>
          <w:sz w:val="22"/>
          <w:szCs w:val="22"/>
        </w:rPr>
        <w:t>9.1. Обеспечение гарантийных обязательств  не предоставляется Исполнителем.</w:t>
      </w:r>
    </w:p>
    <w:p>
      <w:pPr>
        <w:pStyle w:val="ConsPlusNormal"/>
        <w:numPr>
          <w:ilvl w:val="0"/>
          <w:numId w:val="0"/>
        </w:numPr>
        <w:spacing w:before="0" w:after="0"/>
        <w:ind w:hanging="0" w:left="0"/>
        <w:jc w:val="center"/>
        <w:outlineLvl w:val="1"/>
        <w:rPr>
          <w:rFonts w:ascii="Times New Roman" w:hAnsi="Times New Roman"/>
          <w:i w:val="false"/>
          <w:i w:val="false"/>
          <w:iCs w:val="false"/>
          <w:sz w:val="22"/>
          <w:szCs w:val="22"/>
          <w:u w:val="none"/>
        </w:rPr>
      </w:pPr>
      <w:r>
        <w:rPr>
          <w:rFonts w:ascii="Times New Roman" w:hAnsi="Times New Roman"/>
          <w:i w:val="false"/>
          <w:iCs w:val="false"/>
          <w:sz w:val="22"/>
          <w:szCs w:val="22"/>
          <w:u w:val="none"/>
        </w:rPr>
      </w:r>
    </w:p>
    <w:p>
      <w:pPr>
        <w:pStyle w:val="ConsPlusNormal"/>
        <w:numPr>
          <w:ilvl w:val="0"/>
          <w:numId w:val="0"/>
        </w:numPr>
        <w:spacing w:before="0" w:after="0"/>
        <w:ind w:hanging="0" w:left="0"/>
        <w:jc w:val="center"/>
        <w:outlineLvl w:val="1"/>
        <w:rPr>
          <w:sz w:val="22"/>
          <w:szCs w:val="22"/>
        </w:rPr>
      </w:pPr>
      <w:bookmarkStart w:id="25" w:name="P158"/>
      <w:bookmarkEnd w:id="25"/>
      <w:r>
        <w:rPr>
          <w:rFonts w:ascii="Times New Roman" w:hAnsi="Times New Roman"/>
          <w:i w:val="false"/>
          <w:iCs w:val="false"/>
          <w:sz w:val="22"/>
          <w:szCs w:val="22"/>
          <w:u w:val="none"/>
        </w:rPr>
        <w:t>X. Условия соблюдения государственной тайны</w:t>
      </w:r>
    </w:p>
    <w:p>
      <w:pPr>
        <w:pStyle w:val="ConsPlusNormal"/>
        <w:spacing w:before="0" w:after="0"/>
        <w:jc w:val="center"/>
        <w:rPr>
          <w:sz w:val="22"/>
          <w:szCs w:val="22"/>
        </w:rPr>
      </w:pPr>
      <w:r>
        <w:rPr>
          <w:rFonts w:ascii="Times New Roman" w:hAnsi="Times New Roman"/>
          <w:i w:val="false"/>
          <w:iCs w:val="false"/>
          <w:sz w:val="22"/>
          <w:szCs w:val="22"/>
          <w:u w:val="none"/>
        </w:rPr>
        <w:t>и конфиденциальности.</w:t>
      </w:r>
    </w:p>
    <w:p>
      <w:pPr>
        <w:pStyle w:val="ConsPlusNormal"/>
        <w:spacing w:before="0" w:after="0"/>
        <w:jc w:val="both"/>
        <w:rPr>
          <w:rFonts w:ascii="Times New Roman" w:hAnsi="Times New Roman"/>
          <w:i w:val="false"/>
          <w:i w:val="false"/>
          <w:iCs w:val="false"/>
          <w:sz w:val="22"/>
          <w:szCs w:val="22"/>
          <w:u w:val="none"/>
        </w:rPr>
      </w:pPr>
      <w:r>
        <w:rPr>
          <w:rFonts w:ascii="Times New Roman" w:hAnsi="Times New Roman"/>
          <w:i w:val="false"/>
          <w:iCs w:val="false"/>
          <w:sz w:val="22"/>
          <w:szCs w:val="22"/>
          <w:u w:val="none"/>
        </w:rPr>
      </w:r>
    </w:p>
    <w:p>
      <w:pPr>
        <w:pStyle w:val="ConsPlusNormal"/>
        <w:spacing w:before="0" w:after="0"/>
        <w:ind w:firstLine="540"/>
        <w:jc w:val="both"/>
        <w:rPr/>
      </w:pPr>
      <w:r>
        <w:rPr>
          <w:rFonts w:ascii="Times New Roman" w:hAnsi="Times New Roman"/>
          <w:i w:val="false"/>
          <w:iCs w:val="false"/>
          <w:sz w:val="22"/>
          <w:szCs w:val="22"/>
          <w:u w:val="none"/>
        </w:rPr>
        <w:t xml:space="preserve">10.1. При оказании услуг и использовании (в том числе передаче) полученных результатов Стороны обязаны соблюдать требования </w:t>
      </w:r>
      <w:hyperlink r:id="rId7">
        <w:r>
          <w:rPr>
            <w:rStyle w:val="ListLabel32"/>
            <w:rFonts w:ascii="Times New Roman" w:hAnsi="Times New Roman"/>
            <w:i w:val="false"/>
            <w:iCs w:val="false"/>
            <w:color w:val="0000FF"/>
            <w:sz w:val="22"/>
            <w:szCs w:val="22"/>
            <w:u w:val="none"/>
          </w:rPr>
          <w:t>Закона</w:t>
        </w:r>
      </w:hyperlink>
      <w:r>
        <w:rPr>
          <w:rFonts w:ascii="Times New Roman" w:hAnsi="Times New Roman"/>
          <w:i w:val="false"/>
          <w:iCs w:val="false"/>
          <w:sz w:val="22"/>
          <w:szCs w:val="22"/>
          <w:u w:val="none"/>
        </w:rPr>
        <w:t xml:space="preserve"> Российской Федерации от 21 июля 1993 г. N 5485-I "О государственной тайне" (Собрание законодательства Российской Федерации, 1997, N 41, ст. 4673; 2018, N 31, ст. 4845).</w:t>
      </w:r>
    </w:p>
    <w:p>
      <w:pPr>
        <w:pStyle w:val="ConsPlusNormal"/>
        <w:spacing w:before="0" w:after="0"/>
        <w:ind w:firstLine="540"/>
        <w:jc w:val="both"/>
        <w:rPr>
          <w:sz w:val="22"/>
          <w:szCs w:val="22"/>
        </w:rPr>
      </w:pPr>
      <w:r>
        <w:rPr>
          <w:rFonts w:ascii="Times New Roman" w:hAnsi="Times New Roman"/>
          <w:i w:val="false"/>
          <w:iCs w:val="false"/>
          <w:sz w:val="22"/>
          <w:szCs w:val="22"/>
          <w:u w:val="none"/>
        </w:rPr>
        <w:t>10.2.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pPr>
        <w:pStyle w:val="ConsPlusNormal"/>
        <w:spacing w:before="0" w:after="0"/>
        <w:ind w:firstLine="540"/>
        <w:jc w:val="both"/>
        <w:rPr>
          <w:sz w:val="22"/>
          <w:szCs w:val="22"/>
        </w:rPr>
      </w:pPr>
      <w:r>
        <w:rPr>
          <w:rFonts w:ascii="Times New Roman" w:hAnsi="Times New Roman"/>
          <w:i w:val="false"/>
          <w:iCs w:val="false"/>
          <w:sz w:val="22"/>
          <w:szCs w:val="22"/>
          <w:u w:val="none"/>
        </w:rPr>
        <w:t xml:space="preserve">  </w:t>
      </w:r>
      <w:r>
        <w:rPr>
          <w:rFonts w:ascii="Times New Roman" w:hAnsi="Times New Roman"/>
          <w:i w:val="false"/>
          <w:iCs w:val="false"/>
          <w:sz w:val="22"/>
          <w:szCs w:val="22"/>
          <w:u w:val="none"/>
        </w:rPr>
        <w:t>Сведения полученные  в рамках оказанных услуг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pPr>
        <w:pStyle w:val="ConsPlusNormal"/>
        <w:spacing w:before="0" w:after="0"/>
        <w:jc w:val="both"/>
        <w:rPr>
          <w:rFonts w:ascii="Times New Roman" w:hAnsi="Times New Roman"/>
          <w:i w:val="false"/>
          <w:i w:val="false"/>
          <w:iCs w:val="false"/>
          <w:sz w:val="22"/>
          <w:szCs w:val="22"/>
          <w:u w:val="none"/>
        </w:rPr>
      </w:pPr>
      <w:r>
        <w:rPr>
          <w:rFonts w:ascii="Times New Roman" w:hAnsi="Times New Roman"/>
          <w:i w:val="false"/>
          <w:iCs w:val="false"/>
          <w:sz w:val="22"/>
          <w:szCs w:val="22"/>
          <w:u w:val="none"/>
        </w:rPr>
      </w:r>
    </w:p>
    <w:p>
      <w:pPr>
        <w:pStyle w:val="ConsPlusNormal"/>
        <w:numPr>
          <w:ilvl w:val="0"/>
          <w:numId w:val="0"/>
        </w:numPr>
        <w:spacing w:before="0" w:after="0"/>
        <w:ind w:hanging="0" w:left="0"/>
        <w:jc w:val="center"/>
        <w:outlineLvl w:val="1"/>
        <w:rPr>
          <w:sz w:val="22"/>
          <w:szCs w:val="22"/>
        </w:rPr>
      </w:pPr>
      <w:bookmarkStart w:id="26" w:name="P176"/>
      <w:bookmarkEnd w:id="26"/>
      <w:r>
        <w:rPr>
          <w:rFonts w:ascii="Times New Roman" w:hAnsi="Times New Roman"/>
          <w:sz w:val="22"/>
          <w:szCs w:val="22"/>
        </w:rPr>
        <w:t>XI. Ответственность Сторон</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r>
        <w:rPr>
          <w:rFonts w:ascii="Times New Roman" w:hAnsi="Times New Roman"/>
          <w:sz w:val="22"/>
          <w:szCs w:val="22"/>
        </w:rP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pPr>
        <w:pStyle w:val="ConsPlusNormal"/>
        <w:spacing w:before="0" w:after="0"/>
        <w:ind w:firstLine="540"/>
        <w:jc w:val="both"/>
        <w:rPr>
          <w:sz w:val="22"/>
          <w:szCs w:val="22"/>
        </w:rPr>
      </w:pPr>
      <w:r>
        <w:rPr>
          <w:rFonts w:ascii="Times New Roman" w:hAnsi="Times New Roman"/>
          <w:sz w:val="22"/>
          <w:szCs w:val="22"/>
        </w:rPr>
        <w:t>11.2. В случае неисполнения Исполнителем условий ТЗ оказания услуг Заказчик вправе обратиться в суд с требованием о расторжении Контракта.</w:t>
      </w:r>
    </w:p>
    <w:p>
      <w:pPr>
        <w:pStyle w:val="ConsPlusNormal"/>
        <w:spacing w:before="0" w:after="0"/>
        <w:ind w:firstLine="540"/>
        <w:jc w:val="both"/>
        <w:rPr>
          <w:sz w:val="22"/>
          <w:szCs w:val="22"/>
        </w:rPr>
      </w:pPr>
      <w:bookmarkStart w:id="27" w:name="P180"/>
      <w:bookmarkEnd w:id="27"/>
      <w:r>
        <w:rPr>
          <w:rFonts w:ascii="Times New Roman" w:hAnsi="Times New Roman"/>
          <w:sz w:val="22"/>
          <w:szCs w:val="22"/>
        </w:rP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
        <w:spacing w:before="0" w:after="0"/>
        <w:ind w:firstLine="540"/>
        <w:jc w:val="both"/>
        <w:rPr>
          <w:sz w:val="22"/>
          <w:szCs w:val="22"/>
        </w:rPr>
      </w:pPr>
      <w:r>
        <w:rPr>
          <w:rFonts w:ascii="Times New Roman" w:hAnsi="Times New Roman"/>
          <w:sz w:val="22"/>
          <w:szCs w:val="22"/>
        </w:rPr>
        <w:t>11.4.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ConsPlusNormal"/>
        <w:spacing w:before="0" w:after="0"/>
        <w:ind w:firstLine="540"/>
        <w:jc w:val="both"/>
        <w:rPr>
          <w:sz w:val="22"/>
          <w:szCs w:val="22"/>
        </w:rPr>
      </w:pPr>
      <w:r>
        <w:rPr>
          <w:rFonts w:ascii="Times New Roman" w:hAnsi="Times New Roman"/>
          <w:sz w:val="22"/>
          <w:szCs w:val="22"/>
        </w:rPr>
        <w:t>11.5.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
        <w:spacing w:before="0" w:after="0"/>
        <w:ind w:firstLine="540"/>
        <w:jc w:val="both"/>
        <w:rPr/>
      </w:pPr>
      <w:r>
        <w:rPr>
          <w:rFonts w:ascii="Times New Roman" w:hAnsi="Times New Roman"/>
          <w:sz w:val="22"/>
          <w:szCs w:val="22"/>
        </w:rPr>
        <w:t xml:space="preserve">11.6. </w:t>
      </w:r>
      <w:r>
        <w:rPr>
          <w:rFonts w:cs="Times New Roman" w:ascii="Times New Roman" w:hAnsi="Times New Roman"/>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r>
          <w:rPr>
            <w:rStyle w:val="Hyperlink"/>
            <w:rFonts w:cs="Times New Roman" w:ascii="Times New Roman" w:hAnsi="Times New Roman"/>
            <w:color w:val="0000FF"/>
            <w:sz w:val="22"/>
            <w:szCs w:val="22"/>
          </w:rPr>
          <w:t>Правилами</w:t>
        </w:r>
      </w:hyperlink>
      <w:r>
        <w:rPr>
          <w:rFonts w:cs="Times New Roman" w:ascii="Times New Roman" w:hAnsi="Times New Roman"/>
          <w:sz w:val="22"/>
          <w:szCs w:val="22"/>
        </w:rPr>
        <w:t xml:space="preserve"> и составляет 1000 (одна тысяча) рублей . </w:t>
      </w:r>
    </w:p>
    <w:p>
      <w:pPr>
        <w:pStyle w:val="ConsPlusNormal"/>
        <w:spacing w:before="0" w:after="0"/>
        <w:ind w:firstLine="540"/>
        <w:jc w:val="both"/>
        <w:rPr/>
      </w:pPr>
      <w:bookmarkStart w:id="28" w:name="P187"/>
      <w:bookmarkEnd w:id="28"/>
      <w:r>
        <w:rPr>
          <w:rFonts w:ascii="Times New Roman" w:hAnsi="Times New Roman"/>
          <w:i w:val="false"/>
          <w:iCs w:val="false"/>
          <w:color w:val="auto"/>
          <w:sz w:val="22"/>
          <w:szCs w:val="22"/>
        </w:rPr>
        <w:t xml:space="preserve">11.7. </w:t>
      </w:r>
      <w:r>
        <w:rPr>
          <w:rFonts w:cs="Times New Roman" w:ascii="Times New Roman" w:hAnsi="Times New Roman"/>
          <w:i w:val="false"/>
          <w:iCs w:val="false"/>
          <w:color w:val="auto"/>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r>
          <w:rPr>
            <w:rStyle w:val="Hyperlink"/>
            <w:rFonts w:cs="Times New Roman" w:ascii="Times New Roman" w:hAnsi="Times New Roman"/>
            <w:i w:val="false"/>
            <w:iCs w:val="false"/>
            <w:color w:val="auto"/>
            <w:sz w:val="22"/>
            <w:szCs w:val="22"/>
          </w:rPr>
          <w:t>Правилами</w:t>
        </w:r>
      </w:hyperlink>
      <w:r>
        <w:rPr>
          <w:rFonts w:cs="Times New Roman" w:ascii="Times New Roman" w:hAnsi="Times New Roman"/>
          <w:i w:val="false"/>
          <w:iCs w:val="false"/>
          <w:color w:val="auto"/>
          <w:sz w:val="22"/>
          <w:szCs w:val="22"/>
        </w:rPr>
        <w:t xml:space="preserve"> и составляет 1000 (одна тысячу) рублей .</w:t>
      </w:r>
    </w:p>
    <w:p>
      <w:pPr>
        <w:pStyle w:val="ConsPlusNormal"/>
        <w:spacing w:before="0" w:after="0"/>
        <w:ind w:firstLine="540"/>
        <w:jc w:val="both"/>
        <w:rPr>
          <w:sz w:val="22"/>
          <w:szCs w:val="22"/>
        </w:rPr>
      </w:pPr>
      <w:r>
        <w:rPr>
          <w:rFonts w:ascii="Times New Roman" w:hAnsi="Times New Roman"/>
          <w:sz w:val="22"/>
          <w:szCs w:val="22"/>
        </w:rPr>
        <w:t>11.8. Применение неустойки (штрафа, пени) не освобождает Стороны от исполнения обязательств по настоящему Контракту.</w:t>
      </w:r>
    </w:p>
    <w:p>
      <w:pPr>
        <w:pStyle w:val="ConsPlusNormal"/>
        <w:spacing w:before="0" w:after="0"/>
        <w:ind w:firstLine="540"/>
        <w:jc w:val="both"/>
        <w:rPr>
          <w:sz w:val="22"/>
          <w:szCs w:val="22"/>
        </w:rPr>
      </w:pPr>
      <w:r>
        <w:rPr>
          <w:rFonts w:ascii="Times New Roman" w:hAnsi="Times New Roman"/>
          <w:sz w:val="22"/>
          <w:szCs w:val="22"/>
        </w:rPr>
        <w:t>11.9.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ConsPlusNormal"/>
        <w:spacing w:before="0" w:after="0"/>
        <w:ind w:firstLine="540"/>
        <w:jc w:val="both"/>
        <w:rPr>
          <w:sz w:val="22"/>
          <w:szCs w:val="22"/>
        </w:rPr>
      </w:pPr>
      <w:r>
        <w:rPr>
          <w:rFonts w:ascii="Times New Roman" w:hAnsi="Times New Roman"/>
          <w:sz w:val="22"/>
          <w:szCs w:val="22"/>
        </w:rPr>
        <w:t>11.10.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pPr>
        <w:pStyle w:val="ConsPlusNormal"/>
        <w:spacing w:before="0" w:after="0"/>
        <w:ind w:firstLine="540"/>
        <w:jc w:val="both"/>
        <w:rPr>
          <w:sz w:val="22"/>
          <w:szCs w:val="22"/>
        </w:rPr>
      </w:pPr>
      <w:r>
        <w:rPr>
          <w:rFonts w:ascii="Times New Roman" w:hAnsi="Times New Roman"/>
          <w:sz w:val="22"/>
          <w:szCs w:val="22"/>
        </w:rPr>
        <w:t>11.11.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
        <w:spacing w:before="0" w:after="0"/>
        <w:ind w:firstLine="540"/>
        <w:jc w:val="both"/>
        <w:rPr/>
      </w:pPr>
      <w:r>
        <w:rPr>
          <w:rFonts w:ascii="Times New Roman" w:hAnsi="Times New Roman"/>
          <w:sz w:val="22"/>
          <w:szCs w:val="22"/>
        </w:rPr>
        <w:t xml:space="preserve">11.12. </w:t>
      </w:r>
      <w:r>
        <w:rPr>
          <w:rStyle w:val="Style13"/>
          <w:rFonts w:cs="Times New Roman" w:ascii="Times New Roman" w:hAnsi="Times New Roman"/>
          <w:b w:val="false"/>
          <w:bCs w:val="false"/>
          <w:i w:val="false"/>
          <w:iCs w:val="false"/>
          <w:position w:val="0"/>
          <w:sz w:val="22"/>
          <w:sz w:val="22"/>
          <w:szCs w:val="22"/>
          <w:u w:val="none"/>
          <w:vertAlign w:val="baseline"/>
          <w:lang w:val="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поставщиком) обязательств, предусмотренных контрактом, заказчик направляет поставщику (подрядчику, поставщику) требование об уплате неустоек (штрафов, пеней).</w:t>
      </w:r>
    </w:p>
    <w:p>
      <w:pPr>
        <w:pStyle w:val="ConsPlusNormal"/>
        <w:spacing w:before="0" w:after="0"/>
        <w:ind w:firstLine="540"/>
        <w:jc w:val="both"/>
        <w:rPr/>
      </w:pPr>
      <w:r>
        <w:rPr>
          <w:rStyle w:val="Style13"/>
          <w:rFonts w:cs="Times New Roman" w:ascii="Times New Roman" w:hAnsi="Times New Roman"/>
          <w:b w:val="false"/>
          <w:bCs w:val="false"/>
          <w:i w:val="false"/>
          <w:iCs w:val="false"/>
          <w:position w:val="0"/>
          <w:sz w:val="22"/>
          <w:sz w:val="22"/>
          <w:szCs w:val="22"/>
          <w:u w:val="none"/>
          <w:vertAlign w:val="baseline"/>
          <w:lang w:val="ru-RU"/>
        </w:rPr>
        <w:t>11.13.За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( 10 (десять) процентов цены контракта.)</w:t>
      </w:r>
    </w:p>
    <w:p>
      <w:pPr>
        <w:pStyle w:val="ConsPlusNormal"/>
        <w:spacing w:before="0" w:after="0"/>
        <w:ind w:firstLine="540"/>
        <w:jc w:val="both"/>
        <w:rPr>
          <w:rFonts w:ascii="Times New Roman" w:hAnsi="Times New Roman"/>
          <w:sz w:val="22"/>
          <w:szCs w:val="22"/>
        </w:rPr>
      </w:pPr>
      <w:r>
        <w:rPr>
          <w:rFonts w:ascii="Times New Roman" w:hAnsi="Times New Roman"/>
          <w:sz w:val="22"/>
          <w:szCs w:val="22"/>
        </w:rPr>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sz w:val="22"/>
          <w:szCs w:val="22"/>
        </w:rPr>
      </w:pPr>
      <w:r>
        <w:rPr>
          <w:rFonts w:ascii="Times New Roman" w:hAnsi="Times New Roman"/>
          <w:sz w:val="22"/>
          <w:szCs w:val="22"/>
        </w:rPr>
        <w:t>XII. Обстоятельства непреодолимой силы</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r>
        <w:rPr>
          <w:rFonts w:ascii="Times New Roman" w:hAnsi="Times New Roman"/>
          <w:sz w:val="22"/>
          <w:szCs w:val="22"/>
        </w:rP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ConsPlusNormal"/>
        <w:spacing w:before="0" w:after="0"/>
        <w:ind w:firstLine="540"/>
        <w:jc w:val="both"/>
        <w:rPr>
          <w:sz w:val="22"/>
          <w:szCs w:val="22"/>
        </w:rPr>
      </w:pPr>
      <w:r>
        <w:rPr>
          <w:rFonts w:ascii="Times New Roman" w:hAnsi="Times New Roman"/>
          <w:sz w:val="22"/>
          <w:szCs w:val="22"/>
        </w:rP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w:t>
      </w:r>
      <w:r>
        <w:rPr>
          <w:rFonts w:ascii="Times New Roman" w:hAnsi="Times New Roman"/>
          <w:color w:val="0000FF"/>
          <w:sz w:val="22"/>
          <w:szCs w:val="22"/>
        </w:rPr>
        <w:t>15</w:t>
      </w:r>
      <w:r>
        <w:rPr>
          <w:rFonts w:ascii="Times New Roman" w:hAnsi="Times New Roman"/>
          <w:sz w:val="22"/>
          <w:szCs w:val="22"/>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
        <w:spacing w:before="0" w:after="0"/>
        <w:ind w:firstLine="540"/>
        <w:jc w:val="both"/>
        <w:rPr>
          <w:sz w:val="22"/>
          <w:szCs w:val="22"/>
        </w:rPr>
      </w:pPr>
      <w:r>
        <w:rPr>
          <w:rFonts w:ascii="Times New Roman" w:hAnsi="Times New Roman"/>
          <w:sz w:val="22"/>
          <w:szCs w:val="22"/>
        </w:rP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ConsPlusNormal"/>
        <w:spacing w:before="0" w:after="0"/>
        <w:ind w:firstLine="540"/>
        <w:jc w:val="both"/>
        <w:rPr>
          <w:sz w:val="22"/>
          <w:szCs w:val="22"/>
        </w:rPr>
      </w:pPr>
      <w:r>
        <w:rPr>
          <w:rFonts w:ascii="Times New Roman" w:hAnsi="Times New Roman"/>
          <w:sz w:val="22"/>
          <w:szCs w:val="22"/>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sz w:val="22"/>
          <w:szCs w:val="22"/>
        </w:rPr>
      </w:pPr>
      <w:r>
        <w:rPr>
          <w:rFonts w:ascii="Times New Roman" w:hAnsi="Times New Roman"/>
          <w:sz w:val="22"/>
          <w:szCs w:val="22"/>
        </w:rPr>
        <w:t>XIII. Рассмотрение и разрешение споров</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r>
        <w:rPr>
          <w:rFonts w:ascii="Times New Roman" w:hAnsi="Times New Roman"/>
          <w:sz w:val="22"/>
          <w:szCs w:val="22"/>
        </w:rP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ConsPlusNormal"/>
        <w:spacing w:before="0" w:after="0"/>
        <w:ind w:firstLine="540"/>
        <w:jc w:val="both"/>
        <w:rPr>
          <w:sz w:val="22"/>
          <w:szCs w:val="22"/>
        </w:rPr>
      </w:pPr>
      <w:r>
        <w:rPr>
          <w:rFonts w:ascii="Times New Roman" w:hAnsi="Times New Roman"/>
          <w:sz w:val="22"/>
          <w:szCs w:val="22"/>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
        <w:spacing w:before="0" w:after="0"/>
        <w:ind w:firstLine="540"/>
        <w:jc w:val="both"/>
        <w:rPr/>
      </w:pPr>
      <w:r>
        <w:rPr>
          <w:rFonts w:ascii="Times New Roman" w:hAnsi="Times New Roman"/>
          <w:sz w:val="22"/>
          <w:szCs w:val="22"/>
        </w:rPr>
        <w:t xml:space="preserve">Срок рассмотрения претензии не может превышать </w:t>
      </w:r>
      <w:hyperlink w:anchor="P388">
        <w:r>
          <w:rPr>
            <w:rStyle w:val="ListLabel29"/>
            <w:rFonts w:ascii="Times New Roman" w:hAnsi="Times New Roman"/>
            <w:color w:val="0000FF"/>
            <w:sz w:val="22"/>
            <w:szCs w:val="22"/>
          </w:rPr>
          <w:t>1</w:t>
        </w:r>
      </w:hyperlink>
      <w:r>
        <w:rPr>
          <w:rFonts w:ascii="Times New Roman" w:hAnsi="Times New Roman"/>
          <w:color w:val="0000FF"/>
          <w:sz w:val="22"/>
          <w:szCs w:val="22"/>
        </w:rPr>
        <w:t>0</w:t>
      </w:r>
      <w:r>
        <w:rPr>
          <w:rFonts w:ascii="Times New Roman" w:hAnsi="Times New Roman"/>
          <w:sz w:val="22"/>
          <w:szCs w:val="22"/>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
        <w:spacing w:before="0" w:after="0"/>
        <w:ind w:firstLine="540"/>
        <w:jc w:val="both"/>
        <w:rPr>
          <w:sz w:val="22"/>
          <w:szCs w:val="22"/>
        </w:rPr>
      </w:pPr>
      <w:r>
        <w:rPr>
          <w:rFonts w:ascii="Times New Roman" w:hAnsi="Times New Roman"/>
          <w:sz w:val="22"/>
          <w:szCs w:val="22"/>
        </w:rPr>
        <w:t>13.3. При не урегулировании Сторонами спора в досудебном порядке спор разрешается в судебном порядке.</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sz w:val="22"/>
          <w:szCs w:val="22"/>
        </w:rPr>
      </w:pPr>
      <w:r>
        <w:rPr>
          <w:rFonts w:ascii="Times New Roman" w:hAnsi="Times New Roman"/>
          <w:sz w:val="22"/>
          <w:szCs w:val="22"/>
        </w:rPr>
        <w:t>XIV. Срок действия Контракта</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bookmarkStart w:id="29" w:name="P209"/>
      <w:bookmarkEnd w:id="29"/>
      <w:r>
        <w:rPr>
          <w:rFonts w:ascii="Times New Roman" w:hAnsi="Times New Roman"/>
          <w:sz w:val="22"/>
          <w:szCs w:val="22"/>
        </w:rPr>
        <w:t xml:space="preserve">14.1. Настоящий Контракт вступает в силу с 01 июля  2026г. (00 часов) и действует  в части оказания услуг  по 31 декабря  2026 г. (24:00 ч.)  и до полного  исполнения сторонами обязательств.Окончание срока действия Контракта не влечет прекращения неисполненных обязательств Сторон по Контракту, </w:t>
      </w:r>
      <w:r>
        <w:rPr>
          <w:rFonts w:ascii="Times New Roman" w:hAnsi="Times New Roman"/>
          <w:i/>
          <w:sz w:val="22"/>
          <w:szCs w:val="22"/>
        </w:rPr>
        <w:t>в том числе гарантийных обязательств Исполнителя.</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sz w:val="22"/>
          <w:szCs w:val="22"/>
        </w:rPr>
      </w:pPr>
      <w:bookmarkStart w:id="30" w:name="P211"/>
      <w:bookmarkEnd w:id="30"/>
      <w:r>
        <w:rPr>
          <w:rFonts w:ascii="Times New Roman" w:hAnsi="Times New Roman"/>
          <w:sz w:val="22"/>
          <w:szCs w:val="22"/>
        </w:rPr>
        <w:t xml:space="preserve">XV. Иные положения </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r>
        <w:rPr>
          <w:rFonts w:cs="Times New Roman" w:ascii="Times New Roman" w:hAnsi="Times New Roman"/>
          <w:i w:val="false"/>
          <w:iCs w:val="false"/>
          <w:color w:val="auto"/>
          <w:sz w:val="22"/>
          <w:szCs w:val="22"/>
          <w:lang w:eastAsia="ru-RU"/>
        </w:rPr>
        <w:t>15.1. Контракт составлен в форме электронного документа, подписанного усиленными электронными подписями Сторон в соответствии с действующим законодательством или  на бумажном носителе  в 2-х экземплярах.</w:t>
      </w:r>
      <w:r>
        <w:rPr>
          <w:rFonts w:cs="Times New Roman"/>
          <w:i w:val="false"/>
          <w:iCs w:val="false"/>
          <w:color w:val="auto"/>
          <w:sz w:val="22"/>
          <w:szCs w:val="22"/>
          <w:lang w:eastAsia="ru-RU"/>
        </w:rPr>
        <w:t>/или на бумажном носителе  в соответствии  с требуемым законодательством.</w:t>
      </w:r>
      <w:r>
        <w:rPr>
          <w:rFonts w:ascii="Times New Roman" w:hAnsi="Times New Roman"/>
          <w:i/>
          <w:sz w:val="22"/>
          <w:szCs w:val="22"/>
        </w:rPr>
        <w:t xml:space="preserve">    </w:t>
      </w:r>
    </w:p>
    <w:p>
      <w:pPr>
        <w:pStyle w:val="ConsPlusNormal"/>
        <w:spacing w:before="0" w:after="0"/>
        <w:ind w:firstLine="540"/>
        <w:jc w:val="both"/>
        <w:rPr>
          <w:sz w:val="22"/>
          <w:szCs w:val="22"/>
        </w:rPr>
      </w:pPr>
      <w:r>
        <w:rPr>
          <w:rFonts w:ascii="Times New Roman" w:hAnsi="Times New Roman"/>
          <w:sz w:val="22"/>
          <w:szCs w:val="22"/>
        </w:rP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pPr>
        <w:pStyle w:val="ConsPlusNormal"/>
        <w:spacing w:before="0" w:after="0"/>
        <w:ind w:firstLine="540"/>
        <w:jc w:val="both"/>
        <w:rPr>
          <w:sz w:val="22"/>
          <w:szCs w:val="22"/>
        </w:rPr>
      </w:pPr>
      <w:r>
        <w:rPr>
          <w:rFonts w:ascii="Times New Roman" w:hAnsi="Times New Roman"/>
          <w:sz w:val="22"/>
          <w:szCs w:val="22"/>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ConsPlusNormal"/>
        <w:spacing w:before="0" w:after="0"/>
        <w:ind w:firstLine="540"/>
        <w:jc w:val="both"/>
        <w:rPr>
          <w:sz w:val="22"/>
          <w:szCs w:val="22"/>
        </w:rPr>
      </w:pPr>
      <w:r>
        <w:rPr>
          <w:rFonts w:ascii="Times New Roman" w:hAnsi="Times New Roman"/>
          <w:sz w:val="22"/>
          <w:szCs w:val="22"/>
        </w:rPr>
        <w:t>15.4.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ConsPlusNormal"/>
        <w:spacing w:before="0" w:after="0"/>
        <w:ind w:firstLine="540"/>
        <w:jc w:val="both"/>
        <w:rPr>
          <w:sz w:val="22"/>
          <w:szCs w:val="22"/>
        </w:rPr>
      </w:pPr>
      <w:r>
        <w:rPr>
          <w:rFonts w:ascii="Times New Roman" w:hAnsi="Times New Roman"/>
          <w:sz w:val="22"/>
          <w:szCs w:val="22"/>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ConsPlusNormal"/>
        <w:spacing w:before="0" w:after="0"/>
        <w:ind w:firstLine="540"/>
        <w:jc w:val="both"/>
        <w:rPr>
          <w:sz w:val="22"/>
          <w:szCs w:val="22"/>
        </w:rPr>
      </w:pPr>
      <w:r>
        <w:rPr>
          <w:rFonts w:ascii="Times New Roman" w:hAnsi="Times New Roman"/>
          <w:sz w:val="22"/>
          <w:szCs w:val="22"/>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ConsPlusNormal"/>
        <w:spacing w:before="0" w:after="0"/>
        <w:ind w:firstLine="540"/>
        <w:jc w:val="both"/>
        <w:rPr>
          <w:sz w:val="22"/>
          <w:szCs w:val="22"/>
        </w:rPr>
      </w:pPr>
      <w:r>
        <w:rPr>
          <w:rFonts w:ascii="Times New Roman" w:hAnsi="Times New Roman"/>
          <w:sz w:val="22"/>
          <w:szCs w:val="22"/>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pPr>
        <w:pStyle w:val="ConsPlusNormal"/>
        <w:spacing w:before="0" w:after="0"/>
        <w:ind w:firstLine="540"/>
        <w:jc w:val="both"/>
        <w:rPr>
          <w:sz w:val="22"/>
          <w:szCs w:val="22"/>
        </w:rPr>
      </w:pPr>
      <w:r>
        <w:rPr>
          <w:rFonts w:ascii="Times New Roman" w:hAnsi="Times New Roman"/>
          <w:sz w:val="22"/>
          <w:szCs w:val="22"/>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ConsPlusNormal"/>
        <w:spacing w:before="0" w:after="0"/>
        <w:ind w:firstLine="540"/>
        <w:jc w:val="both"/>
        <w:rPr>
          <w:sz w:val="22"/>
          <w:szCs w:val="22"/>
        </w:rPr>
      </w:pPr>
      <w:r>
        <w:rPr>
          <w:rFonts w:ascii="Times New Roman" w:hAnsi="Times New Roman"/>
          <w:sz w:val="22"/>
          <w:szCs w:val="22"/>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ConsPlusNormal"/>
        <w:spacing w:before="0" w:after="0"/>
        <w:ind w:firstLine="540"/>
        <w:jc w:val="both"/>
        <w:rPr/>
      </w:pPr>
      <w:r>
        <w:rPr>
          <w:rFonts w:ascii="Times New Roman" w:hAnsi="Times New Roman"/>
          <w:sz w:val="22"/>
          <w:szCs w:val="22"/>
        </w:rP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0">
        <w:r>
          <w:rPr>
            <w:rStyle w:val="ListLabel29"/>
            <w:rFonts w:ascii="Times New Roman" w:hAnsi="Times New Roman"/>
            <w:color w:val="0000FF"/>
            <w:sz w:val="22"/>
            <w:szCs w:val="22"/>
          </w:rPr>
          <w:t>ст. 95</w:t>
        </w:r>
      </w:hyperlink>
      <w:r>
        <w:rPr>
          <w:rFonts w:ascii="Times New Roman" w:hAnsi="Times New Roman"/>
          <w:sz w:val="22"/>
          <w:szCs w:val="22"/>
        </w:rPr>
        <w:t xml:space="preserve"> Федерального закона N 44-ФЗ.</w:t>
      </w:r>
    </w:p>
    <w:p>
      <w:pPr>
        <w:pStyle w:val="ConsPlusNormal"/>
        <w:spacing w:before="0" w:after="0"/>
        <w:ind w:firstLine="540"/>
        <w:jc w:val="both"/>
        <w:rPr>
          <w:sz w:val="22"/>
          <w:szCs w:val="22"/>
        </w:rPr>
      </w:pPr>
      <w:r>
        <w:rPr>
          <w:rFonts w:ascii="Times New Roman" w:hAnsi="Times New Roman"/>
          <w:sz w:val="22"/>
          <w:szCs w:val="22"/>
        </w:rPr>
        <w:t>15.8. Во всем, что не оговорено в настоящем Контракте, Стороны руководствуются действующим законодательством Российской Федерации.</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center"/>
        <w:outlineLvl w:val="1"/>
        <w:rPr>
          <w:sz w:val="22"/>
          <w:szCs w:val="22"/>
        </w:rPr>
      </w:pPr>
      <w:r>
        <w:rPr>
          <w:rFonts w:ascii="Times New Roman" w:hAnsi="Times New Roman"/>
          <w:sz w:val="22"/>
          <w:szCs w:val="22"/>
        </w:rPr>
        <w:t>XVI. Перечень приложений</w:t>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sz w:val="22"/>
          <w:szCs w:val="22"/>
        </w:rPr>
      </w:pPr>
      <w:r>
        <w:rPr>
          <w:rFonts w:ascii="Times New Roman" w:hAnsi="Times New Roman"/>
          <w:i w:val="false"/>
          <w:iCs w:val="false"/>
          <w:sz w:val="22"/>
          <w:szCs w:val="22"/>
        </w:rPr>
        <w:t>16.1. Неотъемлемой частью настоящего Контракта являются следующие приложения:</w:t>
      </w:r>
    </w:p>
    <w:p>
      <w:pPr>
        <w:pStyle w:val="ConsPlusNormal"/>
        <w:spacing w:before="0" w:after="0"/>
        <w:ind w:firstLine="540"/>
        <w:jc w:val="both"/>
        <w:rPr>
          <w:sz w:val="22"/>
          <w:szCs w:val="22"/>
        </w:rPr>
      </w:pPr>
      <w:r>
        <w:rPr>
          <w:rFonts w:ascii="Times New Roman" w:hAnsi="Times New Roman"/>
          <w:i w:val="false"/>
          <w:iCs w:val="false"/>
          <w:sz w:val="22"/>
          <w:szCs w:val="22"/>
        </w:rPr>
        <w:t>описание объекта закупки  (приложение №1);</w:t>
      </w:r>
    </w:p>
    <w:p>
      <w:pPr>
        <w:pStyle w:val="ConsPlusNormal"/>
        <w:numPr>
          <w:ilvl w:val="0"/>
          <w:numId w:val="0"/>
        </w:numPr>
        <w:spacing w:before="0" w:after="0"/>
        <w:ind w:hanging="0" w:left="0"/>
        <w:jc w:val="center"/>
        <w:outlineLvl w:val="1"/>
        <w:rPr>
          <w:sz w:val="22"/>
          <w:szCs w:val="22"/>
        </w:rPr>
      </w:pPr>
      <w:r>
        <w:rPr>
          <w:rFonts w:ascii="Times New Roman" w:hAnsi="Times New Roman"/>
          <w:sz w:val="22"/>
          <w:szCs w:val="22"/>
        </w:rPr>
        <w:t>XVII. Адреса и банковские реквизиты Сторон</w:t>
      </w:r>
    </w:p>
    <w:p>
      <w:pPr>
        <w:pStyle w:val="ConsPlusNormal"/>
        <w:spacing w:before="0" w:after="0"/>
        <w:jc w:val="both"/>
        <w:rPr>
          <w:rFonts w:ascii="Times New Roman" w:hAnsi="Times New Roman"/>
          <w:sz w:val="22"/>
          <w:szCs w:val="22"/>
        </w:rPr>
      </w:pPr>
      <w:r>
        <w:rPr>
          <w:rFonts w:ascii="Times New Roman" w:hAnsi="Times New Roman"/>
          <w:sz w:val="22"/>
          <w:szCs w:val="22"/>
        </w:rPr>
      </w:r>
    </w:p>
    <w:tbl>
      <w:tblPr>
        <w:tblW w:w="9071"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4478"/>
        <w:gridCol w:w="4592"/>
      </w:tblGrid>
      <w:tr>
        <w:trPr/>
        <w:tc>
          <w:tcPr>
            <w:tcW w:w="4478" w:type="dxa"/>
            <w:tcBorders/>
            <w:shd w:fill="auto" w:val="clear"/>
          </w:tcPr>
          <w:p>
            <w:pPr>
              <w:pStyle w:val="Normal"/>
              <w:snapToGrid w:val="false"/>
              <w:ind w:hanging="0" w:left="33" w:right="0"/>
              <w:jc w:val="center"/>
              <w:rPr>
                <w:sz w:val="22"/>
                <w:szCs w:val="22"/>
              </w:rPr>
            </w:pPr>
            <w:r>
              <w:rPr>
                <w:b/>
                <w:bCs/>
                <w:sz w:val="22"/>
                <w:szCs w:val="22"/>
              </w:rPr>
              <w:t>Исполнитель</w:t>
            </w:r>
          </w:p>
          <w:p>
            <w:pPr>
              <w:pStyle w:val="Normal"/>
              <w:snapToGrid w:val="false"/>
              <w:spacing w:before="0" w:after="160"/>
              <w:ind w:hanging="0" w:left="33" w:right="0"/>
              <w:jc w:val="center"/>
              <w:rPr>
                <w:b/>
                <w:bCs/>
                <w:sz w:val="22"/>
                <w:szCs w:val="22"/>
              </w:rPr>
            </w:pPr>
            <w:r>
              <w:rPr>
                <w:b/>
                <w:bCs/>
                <w:sz w:val="22"/>
                <w:szCs w:val="22"/>
              </w:rPr>
            </w:r>
          </w:p>
        </w:tc>
        <w:tc>
          <w:tcPr>
            <w:tcW w:w="4592" w:type="dxa"/>
            <w:tcBorders/>
            <w:shd w:fill="auto" w:val="clear"/>
          </w:tcPr>
          <w:p>
            <w:pPr>
              <w:pStyle w:val="Normal"/>
              <w:jc w:val="center"/>
              <w:rPr>
                <w:sz w:val="22"/>
                <w:szCs w:val="22"/>
              </w:rPr>
            </w:pPr>
            <w:r>
              <w:rPr>
                <w:b/>
                <w:bCs/>
                <w:sz w:val="22"/>
                <w:szCs w:val="22"/>
                <w:shd w:fill="auto" w:val="clear"/>
              </w:rPr>
              <w:t>Заказчик</w:t>
            </w:r>
          </w:p>
          <w:p>
            <w:pPr>
              <w:pStyle w:val="Normal"/>
              <w:jc w:val="center"/>
              <w:rPr>
                <w:sz w:val="22"/>
                <w:szCs w:val="22"/>
              </w:rPr>
            </w:pPr>
            <w:r>
              <w:rPr>
                <w:rFonts w:eastAsia="Calibri"/>
                <w:b/>
                <w:bCs/>
                <w:iCs/>
                <w:sz w:val="22"/>
                <w:szCs w:val="22"/>
                <w:shd w:fill="auto" w:val="clear"/>
                <w:lang w:eastAsia="en-US"/>
              </w:rPr>
              <w:t>Управление Федеральной службы судебных приставов по Ярославской области</w:t>
            </w:r>
          </w:p>
          <w:p>
            <w:pPr>
              <w:pStyle w:val="Normal"/>
              <w:shd w:val="clear" w:fill="FFFFFF"/>
              <w:spacing w:before="0" w:after="0"/>
              <w:jc w:val="left"/>
              <w:rPr>
                <w:sz w:val="22"/>
                <w:szCs w:val="22"/>
              </w:rPr>
            </w:pPr>
            <w:r>
              <w:rPr>
                <w:rFonts w:eastAsia="Calibri" w:cs="Times New Roman" w:ascii="Times New Roman" w:hAnsi="Times New Roman"/>
                <w:b/>
                <w:bCs/>
                <w:iCs/>
                <w:spacing w:val="-1"/>
                <w:sz w:val="22"/>
                <w:szCs w:val="22"/>
                <w:lang w:eastAsia="en-US"/>
              </w:rPr>
              <w:t>Юридический адрес</w:t>
            </w:r>
            <w:r>
              <w:rPr>
                <w:rFonts w:cs="Times New Roman" w:ascii="Times New Roman" w:hAnsi="Times New Roman"/>
                <w:spacing w:val="-1"/>
                <w:sz w:val="22"/>
                <w:szCs w:val="22"/>
              </w:rPr>
              <w:t>150040, г. Ярославль, проспект Октября, д. 17г</w:t>
            </w:r>
          </w:p>
          <w:p>
            <w:pPr>
              <w:pStyle w:val="Normal"/>
              <w:shd w:val="clear" w:fill="FFFFFF"/>
              <w:spacing w:before="0" w:after="0"/>
              <w:jc w:val="left"/>
              <w:rPr>
                <w:sz w:val="22"/>
                <w:szCs w:val="22"/>
              </w:rPr>
            </w:pPr>
            <w:r>
              <w:rPr>
                <w:rFonts w:cs="Times New Roman" w:ascii="Times New Roman" w:hAnsi="Times New Roman"/>
                <w:spacing w:val="-1"/>
                <w:sz w:val="22"/>
                <w:szCs w:val="22"/>
                <w:shd w:fill="auto" w:val="clear"/>
              </w:rPr>
              <w:t>Тел: (4852) 59-64-17, 59-64-15</w:t>
            </w:r>
          </w:p>
          <w:p>
            <w:pPr>
              <w:pStyle w:val="Normal"/>
              <w:shd w:val="clear" w:fill="FFFFFF"/>
              <w:spacing w:before="0" w:after="0"/>
              <w:jc w:val="left"/>
              <w:rPr/>
            </w:pPr>
            <w:r>
              <w:rPr>
                <w:rStyle w:val="Style13"/>
                <w:rFonts w:cs="Times New Roman" w:ascii="Times New Roman" w:hAnsi="Times New Roman"/>
                <w:spacing w:val="-1"/>
                <w:sz w:val="22"/>
                <w:szCs w:val="22"/>
                <w:shd w:fill="auto" w:val="clear"/>
              </w:rPr>
              <w:t xml:space="preserve">Е-mail: </w:t>
            </w:r>
            <w:hyperlink r:id="rId11">
              <w:r>
                <w:rPr>
                  <w:rStyle w:val="Hyperlink"/>
                  <w:rFonts w:cs="Times New Roman" w:ascii="Times New Roman" w:hAnsi="Times New Roman"/>
                  <w:sz w:val="22"/>
                  <w:szCs w:val="22"/>
                </w:rPr>
                <w:t>mail@r76.fss</w:t>
              </w:r>
            </w:hyperlink>
            <w:r>
              <w:rPr>
                <w:rStyle w:val="Hyperlink"/>
                <w:rFonts w:cs="Times New Roman" w:ascii="Times New Roman" w:hAnsi="Times New Roman"/>
                <w:sz w:val="22"/>
                <w:szCs w:val="22"/>
              </w:rPr>
              <w:t>p.gov</w:t>
            </w:r>
            <w:hyperlink r:id="rId12" w:tgtFrame="_blank">
              <w:r>
                <w:rPr>
                  <w:rStyle w:val="Hyperlink"/>
                  <w:rFonts w:cs="Times New Roman" w:ascii="Times New Roman" w:hAnsi="Times New Roman"/>
                  <w:sz w:val="22"/>
                  <w:szCs w:val="22"/>
                </w:rPr>
                <w:t>.ru</w:t>
              </w:r>
            </w:hyperlink>
          </w:p>
          <w:p>
            <w:pPr>
              <w:pStyle w:val="Normal"/>
              <w:shd w:val="clear" w:fill="FFFFFF"/>
              <w:spacing w:before="0" w:after="0"/>
              <w:jc w:val="left"/>
              <w:rPr>
                <w:sz w:val="22"/>
                <w:szCs w:val="22"/>
              </w:rPr>
            </w:pPr>
            <w:r>
              <w:rPr>
                <w:rFonts w:cs="Times New Roman" w:ascii="Times New Roman" w:hAnsi="Times New Roman"/>
                <w:spacing w:val="-1"/>
                <w:sz w:val="22"/>
                <w:szCs w:val="22"/>
                <w:shd w:fill="auto" w:val="clear"/>
              </w:rPr>
              <w:t>ИНН 7604071938</w:t>
            </w:r>
          </w:p>
          <w:p>
            <w:pPr>
              <w:pStyle w:val="Normal"/>
              <w:shd w:val="clear" w:fill="FFFFFF"/>
              <w:spacing w:before="0" w:after="0"/>
              <w:jc w:val="left"/>
              <w:rPr>
                <w:sz w:val="22"/>
                <w:szCs w:val="22"/>
              </w:rPr>
            </w:pPr>
            <w:r>
              <w:rPr>
                <w:rFonts w:cs="Times New Roman" w:ascii="Times New Roman" w:hAnsi="Times New Roman"/>
                <w:spacing w:val="-1"/>
                <w:sz w:val="22"/>
                <w:szCs w:val="22"/>
                <w:shd w:fill="auto" w:val="clear"/>
              </w:rPr>
              <w:t>КПП 760401001</w:t>
            </w:r>
          </w:p>
          <w:p>
            <w:pPr>
              <w:pStyle w:val="Normal"/>
              <w:jc w:val="both"/>
              <w:rPr>
                <w:b w:val="false"/>
                <w:bCs w:val="false"/>
                <w:i w:val="false"/>
                <w:i w:val="false"/>
                <w:caps w:val="false"/>
                <w:smallCaps w:val="false"/>
                <w:color w:val="000000"/>
                <w:spacing w:val="0"/>
                <w:sz w:val="22"/>
                <w:szCs w:val="22"/>
                <w:shd w:fill="auto" w:val="clear"/>
              </w:rPr>
            </w:pPr>
            <w:r>
              <w:rPr>
                <w:b/>
                <w:bCs/>
                <w:i w:val="false"/>
                <w:caps w:val="false"/>
                <w:smallCaps w:val="false"/>
                <w:color w:val="000000"/>
                <w:spacing w:val="0"/>
                <w:sz w:val="22"/>
                <w:szCs w:val="22"/>
                <w:shd w:fill="auto" w:val="clear"/>
              </w:rPr>
              <w:t>Получатель:</w:t>
            </w:r>
            <w:r>
              <w:rPr>
                <w:b w:val="false"/>
                <w:bCs w:val="false"/>
                <w:i w:val="false"/>
                <w:caps w:val="false"/>
                <w:smallCaps w:val="false"/>
                <w:color w:val="000000"/>
                <w:spacing w:val="0"/>
                <w:sz w:val="22"/>
                <w:szCs w:val="22"/>
                <w:shd w:fill="auto" w:val="clear"/>
              </w:rPr>
              <w:t xml:space="preserve"> УФК по Ярославской области (УФССП РОССИИ ПО ЯРОСЛАВСКОЙ ОБЛАСТИ, л/с 03711785700)</w:t>
            </w:r>
          </w:p>
          <w:p>
            <w:pPr>
              <w:pStyle w:val="Normal"/>
              <w:jc w:val="both"/>
              <w:rPr>
                <w:b w:val="false"/>
                <w:bCs w:val="false"/>
                <w:i w:val="false"/>
                <w:i w:val="false"/>
                <w:caps w:val="false"/>
                <w:smallCaps w:val="false"/>
                <w:color w:val="000000"/>
                <w:spacing w:val="0"/>
                <w:sz w:val="22"/>
                <w:szCs w:val="22"/>
                <w:shd w:fill="auto" w:val="clear"/>
              </w:rPr>
            </w:pPr>
            <w:r>
              <w:rPr>
                <w:b w:val="false"/>
                <w:bCs w:val="false"/>
                <w:i w:val="false"/>
                <w:caps w:val="false"/>
                <w:smallCaps w:val="false"/>
                <w:color w:val="000000"/>
                <w:spacing w:val="0"/>
                <w:sz w:val="22"/>
                <w:szCs w:val="22"/>
                <w:shd w:fill="auto" w:val="clear"/>
              </w:rPr>
              <w:t>ИНН 7604071938 КПП 760401001</w:t>
            </w:r>
          </w:p>
          <w:p>
            <w:pPr>
              <w:pStyle w:val="Normal"/>
              <w:jc w:val="both"/>
              <w:rPr>
                <w:b w:val="false"/>
                <w:bCs w:val="false"/>
                <w:i w:val="false"/>
                <w:i w:val="false"/>
                <w:caps w:val="false"/>
                <w:smallCaps w:val="false"/>
                <w:color w:val="000000"/>
                <w:spacing w:val="0"/>
                <w:sz w:val="22"/>
                <w:szCs w:val="22"/>
                <w:shd w:fill="auto" w:val="clear"/>
              </w:rPr>
            </w:pPr>
            <w:r>
              <w:rPr>
                <w:b/>
                <w:bCs/>
                <w:i w:val="false"/>
                <w:caps w:val="false"/>
                <w:smallCaps w:val="false"/>
                <w:color w:val="000000"/>
                <w:spacing w:val="0"/>
                <w:sz w:val="22"/>
                <w:szCs w:val="22"/>
                <w:shd w:fill="auto" w:val="clear"/>
              </w:rPr>
              <w:t>Р/с</w:t>
            </w:r>
            <w:r>
              <w:rPr>
                <w:b w:val="false"/>
                <w:bCs w:val="false"/>
                <w:i w:val="false"/>
                <w:caps w:val="false"/>
                <w:smallCaps w:val="false"/>
                <w:color w:val="000000"/>
                <w:spacing w:val="0"/>
                <w:sz w:val="22"/>
                <w:szCs w:val="22"/>
                <w:shd w:fill="auto" w:val="clear"/>
              </w:rPr>
              <w:t xml:space="preserve"> № 03211643000000013224</w:t>
            </w:r>
          </w:p>
          <w:p>
            <w:pPr>
              <w:pStyle w:val="Normal"/>
              <w:jc w:val="both"/>
              <w:rPr>
                <w:b w:val="false"/>
                <w:bCs w:val="false"/>
                <w:i w:val="false"/>
                <w:i w:val="false"/>
                <w:caps w:val="false"/>
                <w:smallCaps w:val="false"/>
                <w:color w:val="000000"/>
                <w:spacing w:val="0"/>
                <w:sz w:val="22"/>
                <w:szCs w:val="22"/>
                <w:shd w:fill="auto" w:val="clear"/>
              </w:rPr>
            </w:pPr>
            <w:r>
              <w:rPr>
                <w:b/>
                <w:bCs/>
                <w:i w:val="false"/>
                <w:caps w:val="false"/>
                <w:smallCaps w:val="false"/>
                <w:color w:val="000000"/>
                <w:spacing w:val="0"/>
                <w:sz w:val="22"/>
                <w:szCs w:val="22"/>
                <w:shd w:fill="auto" w:val="clear"/>
              </w:rPr>
              <w:t>Банк:</w:t>
            </w:r>
            <w:r>
              <w:rPr>
                <w:b w:val="false"/>
                <w:bCs w:val="false"/>
                <w:i w:val="false"/>
                <w:caps w:val="false"/>
                <w:smallCaps w:val="false"/>
                <w:color w:val="000000"/>
                <w:spacing w:val="0"/>
                <w:sz w:val="22"/>
                <w:szCs w:val="22"/>
                <w:shd w:fill="auto" w:val="clear"/>
              </w:rPr>
              <w:t xml:space="preserve"> ОКЦ № 1 ВОЛГО-ВЯТСКОГО ГУ БАНКА РОССИИ//УФК по Нижегородской области, г Нижний Новгород</w:t>
            </w:r>
          </w:p>
          <w:p>
            <w:pPr>
              <w:pStyle w:val="Normal"/>
              <w:rPr>
                <w:b w:val="false"/>
                <w:bCs w:val="false"/>
                <w:i w:val="false"/>
                <w:i w:val="false"/>
                <w:caps w:val="false"/>
                <w:smallCaps w:val="false"/>
                <w:color w:val="000000"/>
                <w:spacing w:val="0"/>
                <w:sz w:val="22"/>
                <w:szCs w:val="22"/>
                <w:shd w:fill="auto" w:val="clear"/>
              </w:rPr>
            </w:pPr>
            <w:r>
              <w:rPr>
                <w:b/>
                <w:bCs/>
                <w:i w:val="false"/>
                <w:caps w:val="false"/>
                <w:smallCaps w:val="false"/>
                <w:color w:val="000000"/>
                <w:spacing w:val="0"/>
                <w:sz w:val="22"/>
                <w:szCs w:val="22"/>
                <w:shd w:fill="auto" w:val="clear"/>
              </w:rPr>
              <w:t>БИК</w:t>
            </w:r>
            <w:r>
              <w:rPr>
                <w:b w:val="false"/>
                <w:bCs w:val="false"/>
                <w:i w:val="false"/>
                <w:caps w:val="false"/>
                <w:smallCaps w:val="false"/>
                <w:color w:val="000000"/>
                <w:spacing w:val="0"/>
                <w:sz w:val="22"/>
                <w:szCs w:val="22"/>
                <w:shd w:fill="auto" w:val="clear"/>
              </w:rPr>
              <w:t xml:space="preserve"> 012202102</w:t>
            </w:r>
          </w:p>
          <w:p>
            <w:pPr>
              <w:pStyle w:val="Normal"/>
              <w:rPr>
                <w:b w:val="false"/>
                <w:bCs w:val="false"/>
                <w:i w:val="false"/>
                <w:i w:val="false"/>
                <w:caps w:val="false"/>
                <w:smallCaps w:val="false"/>
                <w:color w:val="000000"/>
                <w:spacing w:val="0"/>
                <w:sz w:val="22"/>
                <w:szCs w:val="22"/>
                <w:shd w:fill="auto" w:val="clear"/>
              </w:rPr>
            </w:pPr>
            <w:r>
              <w:rPr>
                <w:rStyle w:val="Style13"/>
                <w:rFonts w:eastAsia="Calibri" w:cs="Times New Roman" w:ascii="Times New Roman" w:hAnsi="Times New Roman"/>
                <w:b/>
                <w:bCs/>
                <w:i w:val="false"/>
                <w:iCs/>
                <w:caps w:val="false"/>
                <w:smallCaps w:val="false"/>
                <w:color w:val="000000"/>
                <w:spacing w:val="0"/>
                <w:sz w:val="22"/>
                <w:szCs w:val="22"/>
                <w:shd w:fill="auto" w:val="clear"/>
                <w:lang w:eastAsia="en-US"/>
              </w:rPr>
              <w:t>Корр/счет</w:t>
            </w:r>
            <w:r>
              <w:rPr>
                <w:rStyle w:val="Style13"/>
                <w:rFonts w:eastAsia="Calibri" w:cs="Times New Roman" w:ascii="Times New Roman" w:hAnsi="Times New Roman"/>
                <w:b w:val="false"/>
                <w:bCs w:val="false"/>
                <w:i w:val="false"/>
                <w:iCs/>
                <w:caps w:val="false"/>
                <w:smallCaps w:val="false"/>
                <w:color w:val="000000"/>
                <w:spacing w:val="0"/>
                <w:sz w:val="22"/>
                <w:szCs w:val="22"/>
                <w:shd w:fill="auto" w:val="clear"/>
                <w:lang w:eastAsia="en-US"/>
              </w:rPr>
              <w:t xml:space="preserve"> 40102810745370000024</w:t>
            </w:r>
          </w:p>
          <w:p>
            <w:pPr>
              <w:pStyle w:val="Normal"/>
              <w:spacing w:before="0" w:after="0"/>
              <w:rPr>
                <w:sz w:val="22"/>
                <w:szCs w:val="22"/>
              </w:rPr>
            </w:pPr>
            <w:r>
              <w:rPr>
                <w:rFonts w:cs="Times New Roman"/>
                <w:sz w:val="22"/>
                <w:szCs w:val="22"/>
                <w:u w:val="single"/>
              </w:rPr>
              <w:t>Реквизиты УФССП по ЯО для перечисления в</w:t>
            </w:r>
          </w:p>
          <w:p>
            <w:pPr>
              <w:pStyle w:val="Normal"/>
              <w:spacing w:before="0" w:after="0"/>
              <w:rPr>
                <w:sz w:val="22"/>
                <w:szCs w:val="22"/>
              </w:rPr>
            </w:pPr>
            <w:r>
              <w:rPr>
                <w:rFonts w:cs="Times New Roman"/>
                <w:sz w:val="22"/>
                <w:szCs w:val="22"/>
                <w:u w:val="single"/>
              </w:rPr>
              <w:t>доход фед.бюджета</w:t>
            </w:r>
          </w:p>
          <w:p>
            <w:pPr>
              <w:pStyle w:val="Norma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spacing w:before="0" w:after="0"/>
              <w:rPr>
                <w:sz w:val="22"/>
                <w:szCs w:val="22"/>
              </w:rPr>
            </w:pPr>
            <w:r>
              <w:rPr>
                <w:rFonts w:cs="Times New Roman"/>
                <w:sz w:val="22"/>
                <w:szCs w:val="22"/>
              </w:rPr>
              <w:t>УФК по Ярославской области (УФССП России</w:t>
            </w:r>
          </w:p>
          <w:p>
            <w:pPr>
              <w:pStyle w:val="Normal"/>
              <w:spacing w:before="0" w:after="0"/>
              <w:rPr>
                <w:sz w:val="22"/>
                <w:szCs w:val="22"/>
              </w:rPr>
            </w:pPr>
            <w:r>
              <w:rPr>
                <w:rFonts w:cs="Times New Roman"/>
                <w:sz w:val="22"/>
                <w:szCs w:val="22"/>
              </w:rPr>
              <w:t xml:space="preserve"> </w:t>
            </w:r>
            <w:r>
              <w:rPr>
                <w:rFonts w:cs="Times New Roman"/>
                <w:sz w:val="22"/>
                <w:szCs w:val="22"/>
              </w:rPr>
              <w:t>по Ярославской области, л/с 04711785700)</w:t>
            </w:r>
          </w:p>
          <w:p>
            <w:pPr>
              <w:pStyle w:val="Normal"/>
              <w:spacing w:before="0" w:after="0"/>
              <w:rPr>
                <w:sz w:val="22"/>
                <w:szCs w:val="22"/>
              </w:rPr>
            </w:pPr>
            <w:r>
              <w:rPr>
                <w:rFonts w:cs="Times New Roman"/>
                <w:sz w:val="22"/>
                <w:szCs w:val="22"/>
              </w:rPr>
              <w:t>ИНН 7604071938 КПП760401001</w:t>
            </w:r>
          </w:p>
          <w:p>
            <w:pPr>
              <w:pStyle w:val="Normal"/>
              <w:spacing w:before="0" w:after="0"/>
              <w:rPr>
                <w:sz w:val="22"/>
                <w:szCs w:val="22"/>
              </w:rPr>
            </w:pPr>
            <w:r>
              <w:rPr>
                <w:rFonts w:cs="Times New Roman"/>
                <w:sz w:val="22"/>
                <w:szCs w:val="22"/>
              </w:rPr>
              <w:t>р/с 03100643000000017100</w:t>
            </w:r>
          </w:p>
          <w:p>
            <w:pPr>
              <w:pStyle w:val="Normal"/>
              <w:spacing w:before="0" w:after="0"/>
              <w:rPr>
                <w:sz w:val="22"/>
                <w:szCs w:val="22"/>
              </w:rPr>
            </w:pPr>
            <w:r>
              <w:rPr>
                <w:rFonts w:cs="Times New Roman"/>
                <w:sz w:val="22"/>
                <w:szCs w:val="22"/>
              </w:rPr>
              <w:t>БИК  017888102</w:t>
            </w:r>
          </w:p>
          <w:p>
            <w:pPr>
              <w:pStyle w:val="Normal"/>
              <w:spacing w:before="0" w:after="0"/>
              <w:rPr>
                <w:sz w:val="22"/>
                <w:szCs w:val="22"/>
              </w:rPr>
            </w:pPr>
            <w:r>
              <w:rPr>
                <w:rFonts w:cs="Times New Roman"/>
                <w:sz w:val="22"/>
                <w:szCs w:val="22"/>
              </w:rPr>
              <w:t>БАНК  ОТДЕЛЕНИЕ ЯРОСЛАВЛЬ БАНКА</w:t>
            </w:r>
          </w:p>
          <w:p>
            <w:pPr>
              <w:pStyle w:val="Normal"/>
              <w:spacing w:before="0" w:after="0"/>
              <w:rPr>
                <w:sz w:val="22"/>
                <w:szCs w:val="22"/>
              </w:rPr>
            </w:pPr>
            <w:r>
              <w:rPr>
                <w:rFonts w:cs="Times New Roman"/>
                <w:sz w:val="22"/>
                <w:szCs w:val="22"/>
              </w:rPr>
              <w:t xml:space="preserve"> </w:t>
            </w:r>
            <w:r>
              <w:rPr>
                <w:rFonts w:cs="Times New Roman"/>
                <w:sz w:val="22"/>
                <w:szCs w:val="22"/>
              </w:rPr>
              <w:t xml:space="preserve">РОССИИ//УФК </w:t>
            </w:r>
            <w:r>
              <w:rPr>
                <w:rFonts w:cs="Times New Roman"/>
                <w:sz w:val="22"/>
                <w:szCs w:val="22"/>
                <w:lang w:val="ru-RU"/>
              </w:rPr>
              <w:t>по Ярославской области г.</w:t>
            </w:r>
          </w:p>
          <w:p>
            <w:pPr>
              <w:pStyle w:val="Normal"/>
              <w:spacing w:before="0" w:after="0"/>
              <w:rPr>
                <w:sz w:val="22"/>
                <w:szCs w:val="22"/>
              </w:rPr>
            </w:pPr>
            <w:r>
              <w:rPr>
                <w:rFonts w:cs="Times New Roman"/>
                <w:sz w:val="22"/>
                <w:szCs w:val="22"/>
                <w:lang w:val="ru-RU"/>
              </w:rPr>
              <w:t>Ярославль</w:t>
            </w:r>
          </w:p>
          <w:p>
            <w:pPr>
              <w:pStyle w:val="Normal"/>
              <w:spacing w:before="0" w:after="0"/>
              <w:rPr>
                <w:sz w:val="22"/>
                <w:szCs w:val="22"/>
              </w:rPr>
            </w:pPr>
            <w:r>
              <w:rPr>
                <w:rFonts w:cs="Times New Roman"/>
                <w:sz w:val="22"/>
                <w:szCs w:val="22"/>
                <w:lang w:val="ru-RU"/>
              </w:rPr>
              <w:t>к/счет 40102810245370000065</w:t>
            </w:r>
          </w:p>
          <w:p>
            <w:pPr>
              <w:pStyle w:val="Norma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spacing w:before="0" w:after="0"/>
              <w:rPr>
                <w:sz w:val="22"/>
                <w:szCs w:val="22"/>
              </w:rPr>
            </w:pPr>
            <w:r>
              <w:rPr>
                <w:rFonts w:cs="Times New Roman"/>
                <w:b w:val="false"/>
                <w:bCs w:val="false"/>
                <w:sz w:val="22"/>
                <w:szCs w:val="22"/>
              </w:rPr>
              <w:t xml:space="preserve">КБК </w:t>
            </w:r>
            <w:r>
              <w:rPr>
                <w:rFonts w:cs="Times New Roman"/>
                <w:b/>
                <w:bCs/>
                <w:sz w:val="22"/>
                <w:szCs w:val="22"/>
              </w:rPr>
              <w:t>322116070</w:t>
            </w:r>
            <w:r>
              <w:rPr>
                <w:rFonts w:cs="Times New Roman"/>
                <w:b/>
                <w:bCs/>
                <w:sz w:val="22"/>
                <w:szCs w:val="22"/>
                <w:u w:val="single"/>
              </w:rPr>
              <w:t>9</w:t>
            </w:r>
            <w:r>
              <w:rPr>
                <w:rFonts w:cs="Times New Roman"/>
                <w:b/>
                <w:bCs/>
                <w:sz w:val="22"/>
                <w:szCs w:val="22"/>
              </w:rPr>
              <w:t>0019000140</w:t>
            </w:r>
            <w:r>
              <w:rPr>
                <w:rFonts w:cs="Times New Roman"/>
                <w:b w:val="false"/>
                <w:bCs w:val="false"/>
                <w:sz w:val="22"/>
                <w:szCs w:val="22"/>
              </w:rPr>
              <w:t xml:space="preserve"> </w:t>
            </w:r>
            <w:r>
              <w:rPr>
                <w:rFonts w:cs="Times New Roman"/>
                <w:b/>
                <w:bCs/>
                <w:i/>
                <w:iCs/>
                <w:sz w:val="22"/>
                <w:szCs w:val="22"/>
                <w:u w:val="single"/>
              </w:rPr>
              <w:t>штрафы</w:t>
            </w:r>
            <w:r>
              <w:rPr>
                <w:rFonts w:cs="Times New Roman"/>
                <w:b w:val="false"/>
                <w:bCs w:val="false"/>
                <w:sz w:val="22"/>
                <w:szCs w:val="22"/>
              </w:rPr>
              <w:t xml:space="preserve"> в случае</w:t>
            </w:r>
          </w:p>
          <w:p>
            <w:pPr>
              <w:pStyle w:val="Normal"/>
              <w:spacing w:before="0" w:after="0"/>
              <w:rPr>
                <w:sz w:val="22"/>
                <w:szCs w:val="22"/>
              </w:rPr>
            </w:pPr>
            <w:r>
              <w:rPr>
                <w:rFonts w:cs="Times New Roman"/>
                <w:b w:val="false"/>
                <w:bCs w:val="false"/>
                <w:sz w:val="22"/>
                <w:szCs w:val="22"/>
              </w:rPr>
              <w:t xml:space="preserve"> </w:t>
            </w:r>
            <w:r>
              <w:rPr>
                <w:rFonts w:cs="Times New Roman"/>
                <w:b w:val="false"/>
                <w:bCs w:val="false"/>
                <w:sz w:val="22"/>
                <w:szCs w:val="22"/>
              </w:rPr>
              <w:t>неисполнения обязательств по г.к. ч 8 ст.34 ФЗ</w:t>
            </w:r>
          </w:p>
          <w:p>
            <w:pPr>
              <w:pStyle w:val="Normal"/>
              <w:spacing w:before="0" w:after="0"/>
              <w:rPr>
                <w:sz w:val="22"/>
                <w:szCs w:val="22"/>
              </w:rPr>
            </w:pPr>
            <w:r>
              <w:rPr>
                <w:rFonts w:cs="Times New Roman"/>
                <w:b w:val="false"/>
                <w:bCs w:val="false"/>
                <w:sz w:val="22"/>
                <w:szCs w:val="22"/>
              </w:rPr>
              <w:t xml:space="preserve"> </w:t>
            </w:r>
            <w:r>
              <w:rPr>
                <w:rFonts w:cs="Times New Roman"/>
                <w:b w:val="false"/>
                <w:bCs w:val="false"/>
                <w:sz w:val="22"/>
                <w:szCs w:val="22"/>
              </w:rPr>
              <w:t>-44</w:t>
            </w:r>
          </w:p>
          <w:p>
            <w:pPr>
              <w:pStyle w:val="Normal"/>
              <w:spacing w:before="0" w:after="0"/>
              <w:rPr>
                <w:rFonts w:ascii="Times New Roman" w:hAnsi="Times New Roman" w:cs="Times New Roman"/>
                <w:b/>
                <w:sz w:val="22"/>
                <w:szCs w:val="22"/>
              </w:rPr>
            </w:pPr>
            <w:r>
              <w:rPr>
                <w:rFonts w:cs="Times New Roman" w:ascii="Times New Roman" w:hAnsi="Times New Roman"/>
                <w:b/>
                <w:sz w:val="22"/>
                <w:szCs w:val="22"/>
              </w:rPr>
            </w:r>
          </w:p>
          <w:p>
            <w:pPr>
              <w:pStyle w:val="Normal"/>
              <w:spacing w:before="0" w:after="0"/>
              <w:rPr>
                <w:rFonts w:ascii="Times New Roman" w:hAnsi="Times New Roman" w:cs="Times New Roman"/>
                <w:b/>
                <w:sz w:val="22"/>
                <w:szCs w:val="22"/>
              </w:rPr>
            </w:pPr>
            <w:r>
              <w:rPr>
                <w:rFonts w:cs="Times New Roman" w:ascii="Times New Roman" w:hAnsi="Times New Roman"/>
                <w:b/>
                <w:sz w:val="22"/>
                <w:szCs w:val="22"/>
              </w:rPr>
            </w:r>
          </w:p>
          <w:p>
            <w:pPr>
              <w:pStyle w:val="Normal"/>
              <w:bidi w:val="0"/>
              <w:spacing w:before="0" w:after="0"/>
              <w:ind w:firstLine="40"/>
              <w:jc w:val="both"/>
              <w:rPr/>
            </w:pPr>
            <w:r>
              <w:rPr>
                <w:rStyle w:val="Style13"/>
                <w:rFonts w:eastAsia="Calibri" w:cs="Times New Roman" w:ascii="Times New Roman" w:hAnsi="Times New Roman"/>
                <w:b w:val="false"/>
                <w:bCs w:val="false"/>
                <w:i w:val="false"/>
                <w:iCs w:val="false"/>
                <w:color w:val="000000"/>
                <w:spacing w:val="-1"/>
                <w:position w:val="0"/>
                <w:sz w:val="22"/>
                <w:sz w:val="22"/>
                <w:szCs w:val="22"/>
                <w:u w:val="none"/>
                <w:shd w:fill="auto" w:val="clear"/>
                <w:vertAlign w:val="baseline"/>
                <w:lang w:val="en-US" w:eastAsia="en-US"/>
              </w:rPr>
              <w:t xml:space="preserve">КБК </w:t>
            </w:r>
            <w:r>
              <w:rPr>
                <w:rStyle w:val="Style13"/>
                <w:rFonts w:eastAsia="Calibri" w:cs="Times New Roman" w:ascii="Times New Roman" w:hAnsi="Times New Roman"/>
                <w:b/>
                <w:bCs/>
                <w:i w:val="false"/>
                <w:iCs w:val="false"/>
                <w:color w:val="000000"/>
                <w:spacing w:val="-1"/>
                <w:position w:val="0"/>
                <w:sz w:val="22"/>
                <w:sz w:val="22"/>
                <w:szCs w:val="22"/>
                <w:u w:val="none"/>
                <w:shd w:fill="auto" w:val="clear"/>
                <w:vertAlign w:val="baseline"/>
                <w:lang w:val="en-US" w:eastAsia="en-US"/>
              </w:rPr>
              <w:t>322116070</w:t>
            </w:r>
            <w:r>
              <w:rPr>
                <w:rStyle w:val="Style13"/>
                <w:rFonts w:eastAsia="Calibri" w:cs="Times New Roman" w:ascii="Times New Roman" w:hAnsi="Times New Roman"/>
                <w:b/>
                <w:bCs/>
                <w:i w:val="false"/>
                <w:iCs w:val="false"/>
                <w:color w:val="000000"/>
                <w:spacing w:val="-1"/>
                <w:position w:val="0"/>
                <w:sz w:val="22"/>
                <w:sz w:val="22"/>
                <w:szCs w:val="22"/>
                <w:highlight w:val="yellow"/>
                <w:u w:val="single"/>
                <w:shd w:fill="auto" w:val="clear"/>
                <w:vertAlign w:val="baseline"/>
                <w:lang w:val="en-US" w:eastAsia="en-US"/>
              </w:rPr>
              <w:t>1</w:t>
            </w:r>
            <w:r>
              <w:rPr>
                <w:rStyle w:val="Style13"/>
                <w:rFonts w:eastAsia="Calibri" w:cs="Times New Roman" w:ascii="Times New Roman" w:hAnsi="Times New Roman"/>
                <w:b/>
                <w:bCs/>
                <w:i w:val="false"/>
                <w:iCs w:val="false"/>
                <w:color w:val="000000"/>
                <w:spacing w:val="-1"/>
                <w:position w:val="0"/>
                <w:sz w:val="22"/>
                <w:sz w:val="22"/>
                <w:szCs w:val="22"/>
                <w:highlight w:val="yellow"/>
                <w:u w:val="none"/>
                <w:shd w:fill="auto" w:val="clear"/>
                <w:vertAlign w:val="baseline"/>
                <w:lang w:val="en-US" w:eastAsia="en-US"/>
              </w:rPr>
              <w:t>0</w:t>
            </w:r>
            <w:r>
              <w:rPr>
                <w:rStyle w:val="Style13"/>
                <w:rFonts w:eastAsia="Calibri" w:cs="Times New Roman" w:ascii="Times New Roman" w:hAnsi="Times New Roman"/>
                <w:b/>
                <w:bCs/>
                <w:i w:val="false"/>
                <w:iCs w:val="false"/>
                <w:color w:val="000000"/>
                <w:spacing w:val="-1"/>
                <w:position w:val="0"/>
                <w:sz w:val="22"/>
                <w:sz w:val="22"/>
                <w:szCs w:val="22"/>
                <w:u w:val="none"/>
                <w:shd w:fill="auto" w:val="clear"/>
                <w:vertAlign w:val="baseline"/>
                <w:lang w:val="en-US" w:eastAsia="en-US"/>
              </w:rPr>
              <w:t>019000140</w:t>
            </w:r>
            <w:r>
              <w:rPr>
                <w:rStyle w:val="Style13"/>
                <w:rFonts w:eastAsia="Calibri" w:cs="Times New Roman" w:ascii="Times New Roman" w:hAnsi="Times New Roman"/>
                <w:b w:val="false"/>
                <w:bCs w:val="false"/>
                <w:i w:val="false"/>
                <w:iCs w:val="false"/>
                <w:color w:val="000000"/>
                <w:spacing w:val="-1"/>
                <w:position w:val="0"/>
                <w:sz w:val="22"/>
                <w:sz w:val="22"/>
                <w:szCs w:val="22"/>
                <w:u w:val="none"/>
                <w:shd w:fill="auto" w:val="clear"/>
                <w:vertAlign w:val="baseline"/>
                <w:lang w:val="en-US" w:eastAsia="en-US"/>
              </w:rPr>
              <w:t xml:space="preserve">- ч.5,6,7 ст.34 44-ФЗ  </w:t>
            </w:r>
            <w:r>
              <w:rPr>
                <w:rStyle w:val="Style13"/>
                <w:rFonts w:eastAsia="Calibri" w:cs="Times New Roman" w:ascii="Times New Roman" w:hAnsi="Times New Roman"/>
                <w:b/>
                <w:bCs/>
                <w:i/>
                <w:iCs/>
                <w:strike w:val="false"/>
                <w:dstrike w:val="false"/>
                <w:color w:val="000000"/>
                <w:spacing w:val="-1"/>
                <w:position w:val="0"/>
                <w:sz w:val="22"/>
                <w:sz w:val="22"/>
                <w:szCs w:val="22"/>
                <w:u w:val="single"/>
                <w:shd w:fill="auto" w:val="clear"/>
                <w:vertAlign w:val="baseline"/>
                <w:lang w:val="en-US" w:eastAsia="en-US"/>
              </w:rPr>
              <w:t>пени (</w:t>
            </w:r>
            <w:r>
              <w:rPr>
                <w:rStyle w:val="Style13"/>
                <w:rFonts w:eastAsia="Calibri" w:cs="Times New Roman" w:ascii="Times New Roman" w:hAnsi="Times New Roman"/>
                <w:b w:val="false"/>
                <w:bCs w:val="false"/>
                <w:i w:val="false"/>
                <w:iCs w:val="false"/>
                <w:color w:val="000000"/>
                <w:spacing w:val="-1"/>
                <w:position w:val="0"/>
                <w:sz w:val="22"/>
                <w:sz w:val="22"/>
                <w:szCs w:val="22"/>
                <w:u w:val="none"/>
                <w:shd w:fill="auto" w:val="clear"/>
                <w:vertAlign w:val="baseline"/>
                <w:lang w:val="en-US" w:eastAsia="en-US"/>
              </w:rPr>
              <w:t xml:space="preserve"> по </w:t>
            </w:r>
            <w:r>
              <w:rPr>
                <w:rStyle w:val="Style13"/>
                <w:rFonts w:eastAsia="Calibri" w:cs="Times New Roman" w:ascii="Times New Roman" w:hAnsi="Times New Roman"/>
                <w:b/>
                <w:bCs/>
                <w:i/>
                <w:iCs/>
                <w:color w:val="000000"/>
                <w:spacing w:val="-1"/>
                <w:position w:val="0"/>
                <w:sz w:val="22"/>
                <w:sz w:val="22"/>
                <w:szCs w:val="22"/>
                <w:u w:val="single"/>
                <w:shd w:fill="auto" w:val="clear"/>
                <w:vertAlign w:val="baseline"/>
                <w:lang w:val="en-US" w:eastAsia="en-US"/>
              </w:rPr>
              <w:t>просрочке</w:t>
            </w:r>
            <w:r>
              <w:rPr>
                <w:rStyle w:val="Style13"/>
                <w:rFonts w:eastAsia="Calibri" w:cs="Times New Roman" w:ascii="Times New Roman" w:hAnsi="Times New Roman"/>
                <w:b/>
                <w:bCs/>
                <w:i w:val="false"/>
                <w:iCs w:val="false"/>
                <w:color w:val="000000"/>
                <w:spacing w:val="-1"/>
                <w:position w:val="0"/>
                <w:sz w:val="22"/>
                <w:sz w:val="22"/>
                <w:szCs w:val="22"/>
                <w:u w:val="none"/>
                <w:shd w:fill="auto" w:val="clear"/>
                <w:vertAlign w:val="baseline"/>
                <w:lang w:val="en-US" w:eastAsia="en-US"/>
              </w:rPr>
              <w:t xml:space="preserve"> </w:t>
            </w:r>
            <w:r>
              <w:rPr>
                <w:rStyle w:val="Style13"/>
                <w:rFonts w:eastAsia="Calibri" w:cs="Times New Roman" w:ascii="Times New Roman" w:hAnsi="Times New Roman"/>
                <w:b w:val="false"/>
                <w:bCs w:val="false"/>
                <w:i w:val="false"/>
                <w:iCs w:val="false"/>
                <w:color w:val="000000"/>
                <w:spacing w:val="-1"/>
                <w:position w:val="0"/>
                <w:sz w:val="22"/>
                <w:sz w:val="22"/>
                <w:szCs w:val="22"/>
                <w:u w:val="none"/>
                <w:shd w:fill="auto" w:val="clear"/>
                <w:vertAlign w:val="baseline"/>
                <w:lang w:val="en-US" w:eastAsia="en-US"/>
              </w:rPr>
              <w:t xml:space="preserve"> исполнения обязательств.</w:t>
            </w:r>
          </w:p>
          <w:p>
            <w:pPr>
              <w:pStyle w:val="21"/>
              <w:widowControl/>
              <w:shd w:val="clear" w:fill="FFFFFF"/>
              <w:suppressAutoHyphens w:val="true"/>
              <w:bidi w:val="0"/>
              <w:spacing w:lineRule="auto" w:line="240" w:before="0" w:after="0"/>
              <w:ind w:hanging="0" w:left="0" w:right="0"/>
              <w:jc w:val="both"/>
              <w:rPr>
                <w:rFonts w:ascii="Times New Roman" w:hAnsi="Times New Roman" w:eastAsia="Calibri" w:cs="Times New Roman"/>
                <w:b w:val="false"/>
                <w:bCs w:val="false"/>
                <w:iCs/>
                <w:spacing w:val="-1"/>
                <w:sz w:val="22"/>
                <w:szCs w:val="22"/>
                <w:shd w:fill="auto" w:val="clear"/>
                <w:lang w:eastAsia="en-US"/>
              </w:rPr>
            </w:pPr>
            <w:r>
              <w:rPr>
                <w:rFonts w:eastAsia="Calibri" w:cs="Times New Roman" w:ascii="Times New Roman" w:hAnsi="Times New Roman"/>
                <w:b w:val="false"/>
                <w:bCs w:val="false"/>
                <w:iCs/>
                <w:spacing w:val="-1"/>
                <w:sz w:val="22"/>
                <w:szCs w:val="22"/>
                <w:shd w:fill="auto" w:val="clear"/>
                <w:lang w:eastAsia="en-US"/>
              </w:rPr>
            </w:r>
          </w:p>
          <w:p>
            <w:pPr>
              <w:pStyle w:val="21"/>
              <w:widowControl/>
              <w:shd w:val="clear" w:fill="FFFFFF"/>
              <w:suppressAutoHyphens w:val="true"/>
              <w:bidi w:val="0"/>
              <w:spacing w:lineRule="auto" w:line="240" w:before="0" w:after="0"/>
              <w:ind w:hanging="0" w:left="0" w:right="0"/>
              <w:jc w:val="both"/>
              <w:rPr/>
            </w:pPr>
            <w:r>
              <w:rPr>
                <w:rStyle w:val="Style13"/>
                <w:rFonts w:eastAsia="Calibri" w:cs="Times New Roman" w:ascii="Times New Roman" w:hAnsi="Times New Roman"/>
                <w:b w:val="false"/>
                <w:bCs w:val="false"/>
                <w:iCs/>
                <w:spacing w:val="-1"/>
                <w:sz w:val="22"/>
                <w:szCs w:val="22"/>
                <w:shd w:fill="auto" w:val="clear"/>
                <w:lang w:eastAsia="en-US"/>
              </w:rPr>
              <w:t>Руководитель управления ______ Пряхин А.Н.</w:t>
            </w:r>
          </w:p>
        </w:tc>
      </w:tr>
    </w:tbl>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sz w:val="22"/>
          <w:szCs w:val="22"/>
        </w:rPr>
      </w:pPr>
      <w:r>
        <w:rPr>
          <w:rFonts w:ascii="Times New Roman" w:hAnsi="Times New Roman"/>
          <w:i/>
          <w:sz w:val="22"/>
          <w:szCs w:val="22"/>
        </w:rPr>
        <w:t>Приложение N 1</w:t>
      </w:r>
      <w:r>
        <w:rPr>
          <w:rFonts w:ascii="Times New Roman" w:hAnsi="Times New Roman"/>
          <w:sz w:val="22"/>
          <w:szCs w:val="22"/>
        </w:rPr>
        <w:t xml:space="preserve"> </w:t>
      </w:r>
    </w:p>
    <w:p>
      <w:pPr>
        <w:pStyle w:val="ConsPlusNormal"/>
        <w:numPr>
          <w:ilvl w:val="0"/>
          <w:numId w:val="0"/>
        </w:numPr>
        <w:spacing w:before="0" w:after="0"/>
        <w:ind w:hanging="0" w:left="0"/>
        <w:jc w:val="right"/>
        <w:outlineLvl w:val="1"/>
        <w:rPr>
          <w:sz w:val="22"/>
          <w:szCs w:val="22"/>
        </w:rPr>
      </w:pPr>
      <w:r>
        <w:rPr>
          <w:rFonts w:ascii="Times New Roman" w:hAnsi="Times New Roman"/>
          <w:sz w:val="22"/>
          <w:szCs w:val="22"/>
        </w:rPr>
        <w:t xml:space="preserve">к </w:t>
      </w:r>
      <w:r>
        <w:rPr>
          <w:rFonts w:ascii="Times New Roman" w:hAnsi="Times New Roman"/>
          <w:i/>
          <w:sz w:val="22"/>
          <w:szCs w:val="22"/>
        </w:rPr>
        <w:t xml:space="preserve"> контракту  </w:t>
      </w:r>
    </w:p>
    <w:p>
      <w:pPr>
        <w:pStyle w:val="ConsPlusNormal"/>
        <w:spacing w:before="0" w:after="0"/>
        <w:jc w:val="right"/>
        <w:rPr>
          <w:sz w:val="22"/>
          <w:szCs w:val="22"/>
        </w:rPr>
      </w:pPr>
      <w:r>
        <w:rPr>
          <w:rFonts w:ascii="Times New Roman" w:hAnsi="Times New Roman"/>
          <w:sz w:val="22"/>
          <w:szCs w:val="22"/>
        </w:rPr>
        <w:t>От «____» _____________2026 N _____________</w:t>
      </w:r>
    </w:p>
    <w:p>
      <w:pPr>
        <w:pStyle w:val="ConsPlusNormal"/>
        <w:spacing w:before="0" w:after="0"/>
        <w:jc w:val="center"/>
        <w:rPr>
          <w:b/>
          <w:bCs/>
          <w:sz w:val="22"/>
          <w:szCs w:val="22"/>
        </w:rPr>
      </w:pPr>
      <w:r>
        <w:rPr>
          <w:rFonts w:ascii="Times New Roman" w:hAnsi="Times New Roman"/>
          <w:b/>
          <w:bCs/>
          <w:sz w:val="22"/>
          <w:szCs w:val="22"/>
        </w:rPr>
        <w:t>описание объекта закупки</w:t>
      </w:r>
    </w:p>
    <w:p>
      <w:pPr>
        <w:pStyle w:val="ConsPlusNormal"/>
        <w:spacing w:before="0" w:after="0"/>
        <w:jc w:val="center"/>
        <w:rPr>
          <w:sz w:val="22"/>
          <w:szCs w:val="22"/>
        </w:rPr>
      </w:pPr>
      <w:r>
        <w:rPr>
          <w:rFonts w:ascii="Times New Roman" w:hAnsi="Times New Roman"/>
          <w:sz w:val="22"/>
          <w:szCs w:val="22"/>
        </w:rPr>
        <w:t xml:space="preserve">на оказание услуг по техническому обслуживанию </w:t>
      </w:r>
      <w:r>
        <w:rPr>
          <w:rFonts w:ascii="Times New Roman" w:hAnsi="Times New Roman"/>
          <w:i/>
          <w:sz w:val="22"/>
          <w:szCs w:val="22"/>
        </w:rPr>
        <w:t>систем</w:t>
      </w:r>
    </w:p>
    <w:p>
      <w:pPr>
        <w:pStyle w:val="ConsPlusNormal"/>
        <w:spacing w:before="0" w:after="0"/>
        <w:jc w:val="center"/>
        <w:rPr>
          <w:sz w:val="22"/>
          <w:szCs w:val="22"/>
        </w:rPr>
      </w:pPr>
      <w:r>
        <w:rPr>
          <w:rFonts w:ascii="Times New Roman" w:hAnsi="Times New Roman"/>
          <w:i/>
          <w:sz w:val="22"/>
          <w:szCs w:val="22"/>
        </w:rPr>
        <w:t>(средств, установок)</w:t>
      </w:r>
      <w:r>
        <w:rPr>
          <w:rFonts w:ascii="Times New Roman" w:hAnsi="Times New Roman"/>
          <w:sz w:val="22"/>
          <w:szCs w:val="22"/>
        </w:rPr>
        <w:t xml:space="preserve"> обеспечения пожарной безопасности</w:t>
      </w:r>
    </w:p>
    <w:p>
      <w:pPr>
        <w:pStyle w:val="ConsPlusNormal"/>
        <w:spacing w:before="0" w:after="0"/>
        <w:jc w:val="center"/>
        <w:rPr>
          <w:sz w:val="22"/>
          <w:szCs w:val="22"/>
        </w:rPr>
      </w:pPr>
      <w:r>
        <w:rPr>
          <w:rFonts w:ascii="Times New Roman" w:hAnsi="Times New Roman"/>
          <w:sz w:val="22"/>
          <w:szCs w:val="22"/>
        </w:rPr>
        <w:t>здании и сооружений в г. Ярославле</w:t>
      </w:r>
    </w:p>
    <w:p>
      <w:pPr>
        <w:pStyle w:val="Normal"/>
        <w:keepNext w:val="true"/>
        <w:keepLines/>
        <w:bidi w:val="0"/>
        <w:spacing w:lineRule="auto" w:line="240" w:before="0" w:after="0"/>
        <w:jc w:val="both"/>
        <w:rPr>
          <w:sz w:val="22"/>
          <w:szCs w:val="22"/>
        </w:rPr>
      </w:pPr>
      <w:r>
        <w:rPr>
          <w:rFonts w:eastAsia="Andale Sans UI;Arial Unicode MS" w:cs="Times New Roman" w:ascii="Times New Roman" w:hAnsi="Times New Roman"/>
          <w:b w:val="false"/>
          <w:bCs w:val="false"/>
          <w:i/>
          <w:iCs/>
          <w:color w:val="00000A"/>
          <w:sz w:val="22"/>
          <w:szCs w:val="22"/>
          <w:lang w:val="ru-RU" w:eastAsia="en-US" w:bidi="ar-SA"/>
        </w:rPr>
        <w:t>* в случаях содержания ссылок на нормативно-технические документы, в которые были внесены изменения (актуализация документов), либо признания документов утратившими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p>
      <w:pPr>
        <w:pStyle w:val="Normal"/>
        <w:widowControl/>
        <w:suppressAutoHyphens w:val="true"/>
        <w:bidi w:val="0"/>
        <w:spacing w:lineRule="auto" w:line="240" w:before="0" w:after="0"/>
        <w:jc w:val="both"/>
        <w:textAlignment w:val="baseline"/>
        <w:rPr>
          <w:rFonts w:ascii="Times New Roman" w:hAnsi="Times New Roman" w:eastAsia="Andale Sans UI;Arial Unicode MS" w:cs="Times New Roman"/>
          <w:b/>
          <w:bCs/>
          <w:i w:val="false"/>
          <w:i w:val="false"/>
          <w:iCs w:val="false"/>
          <w:color w:val="00000A"/>
          <w:sz w:val="22"/>
          <w:szCs w:val="22"/>
          <w:lang w:val="ru-RU" w:eastAsia="en-US" w:bidi="ar-SA"/>
        </w:rPr>
      </w:pPr>
      <w:r>
        <w:rPr>
          <w:rFonts w:eastAsia="Andale Sans UI;Arial Unicode MS" w:cs="Times New Roman" w:ascii="Times New Roman" w:hAnsi="Times New Roman"/>
          <w:b/>
          <w:bCs/>
          <w:i w:val="false"/>
          <w:iCs w:val="false"/>
          <w:color w:val="00000A"/>
          <w:sz w:val="22"/>
          <w:szCs w:val="22"/>
          <w:lang w:val="ru-RU" w:eastAsia="en-US" w:bidi="ar-SA"/>
        </w:rPr>
      </w:r>
    </w:p>
    <w:p>
      <w:pPr>
        <w:pStyle w:val="Normal"/>
        <w:widowControl/>
        <w:suppressAutoHyphens w:val="true"/>
        <w:bidi w:val="0"/>
        <w:spacing w:lineRule="auto" w:line="240" w:before="0" w:after="0"/>
        <w:jc w:val="both"/>
        <w:textAlignment w:val="baseline"/>
        <w:rPr>
          <w:sz w:val="22"/>
          <w:szCs w:val="22"/>
        </w:rPr>
      </w:pPr>
      <w:r>
        <w:rPr>
          <w:rFonts w:eastAsia="Andale Sans UI;Arial Unicode MS" w:cs="Times New Roman" w:ascii="Times New Roman" w:hAnsi="Times New Roman"/>
          <w:b/>
          <w:bCs/>
          <w:i w:val="false"/>
          <w:iCs w:val="false"/>
          <w:color w:val="00000A"/>
          <w:sz w:val="22"/>
          <w:szCs w:val="22"/>
          <w:lang w:val="ru-RU" w:eastAsia="en-US" w:bidi="ar-SA"/>
        </w:rPr>
        <w:t>1. Наименование объекта закупки:</w:t>
      </w:r>
      <w:r>
        <w:rPr>
          <w:rFonts w:eastAsia="Andale Sans UI;Arial Unicode MS" w:cs="Times New Roman" w:ascii="Times New Roman" w:hAnsi="Times New Roman"/>
          <w:b w:val="false"/>
          <w:bCs w:val="false"/>
          <w:i w:val="false"/>
          <w:iCs w:val="false"/>
          <w:color w:val="00000A"/>
          <w:sz w:val="22"/>
          <w:szCs w:val="22"/>
          <w:lang w:val="ru-RU" w:eastAsia="en-US" w:bidi="ar-SA"/>
        </w:rPr>
        <w:t xml:space="preserve"> о</w:t>
      </w:r>
      <w:r>
        <w:rPr>
          <w:rFonts w:ascii="Times New Roman" w:hAnsi="Times New Roman"/>
          <w:sz w:val="22"/>
          <w:szCs w:val="22"/>
        </w:rPr>
        <w:t>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нужд в г. Ярославле .</w:t>
      </w:r>
    </w:p>
    <w:p>
      <w:pPr>
        <w:pStyle w:val="Normal"/>
        <w:numPr>
          <w:ilvl w:val="0"/>
          <w:numId w:val="0"/>
        </w:numPr>
        <w:spacing w:lineRule="auto" w:line="240" w:before="0" w:after="0"/>
        <w:ind w:hanging="0" w:left="0" w:right="0"/>
        <w:rPr>
          <w:sz w:val="22"/>
          <w:szCs w:val="22"/>
        </w:rPr>
      </w:pPr>
      <w:r>
        <w:rPr>
          <w:rFonts w:eastAsia="Times New Roman" w:cs="Times New Roman" w:ascii="Times New Roman" w:hAnsi="Times New Roman"/>
          <w:b/>
          <w:bCs/>
          <w:sz w:val="22"/>
          <w:szCs w:val="22"/>
          <w:lang w:eastAsia="ru-RU"/>
        </w:rPr>
        <w:t xml:space="preserve">           </w:t>
      </w:r>
      <w:r>
        <w:rPr>
          <w:rFonts w:eastAsia="Times New Roman" w:cs="Times New Roman" w:ascii="Times New Roman" w:hAnsi="Times New Roman"/>
          <w:b/>
          <w:bCs/>
          <w:sz w:val="22"/>
          <w:szCs w:val="22"/>
          <w:lang w:eastAsia="ru-RU"/>
        </w:rPr>
        <w:t>Цели оказания Услуг</w:t>
      </w:r>
    </w:p>
    <w:p>
      <w:pPr>
        <w:pStyle w:val="Normal"/>
        <w:spacing w:lineRule="auto" w:line="240" w:before="0" w:after="0"/>
        <w:ind w:firstLine="340" w:left="0" w:right="0"/>
        <w:rPr>
          <w:sz w:val="22"/>
          <w:szCs w:val="22"/>
        </w:rPr>
      </w:pPr>
      <w:r>
        <w:rPr>
          <w:rFonts w:eastAsia="Times New Roman" w:cs="Times New Roman" w:ascii="Times New Roman" w:hAnsi="Times New Roman"/>
          <w:b w:val="false"/>
          <w:bCs w:val="false"/>
          <w:sz w:val="22"/>
          <w:szCs w:val="22"/>
          <w:lang w:eastAsia="ru-RU"/>
        </w:rPr>
        <w:t>Повышение уровня безопасности объекта защиты за счет:</w:t>
      </w:r>
    </w:p>
    <w:p>
      <w:pPr>
        <w:pStyle w:val="Normal"/>
        <w:spacing w:lineRule="auto" w:line="240" w:before="0" w:after="0"/>
        <w:ind w:firstLine="340" w:left="0" w:right="0"/>
        <w:rPr>
          <w:sz w:val="22"/>
          <w:szCs w:val="22"/>
        </w:rPr>
      </w:pPr>
      <w:r>
        <w:rPr>
          <w:rFonts w:eastAsia="Times New Roman" w:cs="Times New Roman" w:ascii="Times New Roman" w:hAnsi="Times New Roman"/>
          <w:b w:val="false"/>
          <w:bCs w:val="false"/>
          <w:sz w:val="22"/>
          <w:szCs w:val="22"/>
          <w:lang w:eastAsia="ru-RU"/>
        </w:rPr>
        <w:t>- осуществления непрерывного контроля работоспособности систем пожарной сигнализации;</w:t>
      </w:r>
    </w:p>
    <w:p>
      <w:pPr>
        <w:pStyle w:val="Normal"/>
        <w:spacing w:lineRule="auto" w:line="240" w:before="0" w:after="0"/>
        <w:ind w:firstLine="340" w:left="0" w:right="0"/>
        <w:rPr>
          <w:sz w:val="22"/>
          <w:szCs w:val="22"/>
        </w:rPr>
      </w:pPr>
      <w:r>
        <w:rPr>
          <w:rFonts w:eastAsia="Times New Roman" w:cs="Times New Roman" w:ascii="Times New Roman" w:hAnsi="Times New Roman"/>
          <w:b w:val="false"/>
          <w:bCs w:val="false"/>
          <w:sz w:val="22"/>
          <w:szCs w:val="22"/>
          <w:lang w:eastAsia="ru-RU"/>
        </w:rPr>
        <w:t>- о</w:t>
      </w:r>
      <w:r>
        <w:rPr>
          <w:rFonts w:eastAsia="Times New Roman" w:cs="Times New Roman" w:ascii="Times New Roman" w:hAnsi="Times New Roman"/>
          <w:b w:val="false"/>
          <w:bCs w:val="false"/>
          <w:color w:val="000001"/>
          <w:sz w:val="22"/>
          <w:szCs w:val="22"/>
          <w:lang w:eastAsia="ru-RU"/>
        </w:rPr>
        <w:t xml:space="preserve">беспечения выполнения функций системы передачи извещений о пожаре, её работоспособности и функциональной безопасности в течение всего срока эксплуатации </w:t>
      </w:r>
    </w:p>
    <w:p>
      <w:pPr>
        <w:pStyle w:val="Normal"/>
        <w:widowControl/>
        <w:suppressAutoHyphens w:val="true"/>
        <w:bidi w:val="0"/>
        <w:spacing w:lineRule="auto" w:line="240" w:before="0" w:after="0"/>
        <w:jc w:val="both"/>
        <w:textAlignment w:val="baseline"/>
        <w:rPr>
          <w:sz w:val="22"/>
          <w:szCs w:val="22"/>
        </w:rPr>
      </w:pPr>
      <w:r>
        <w:rPr>
          <w:rFonts w:eastAsia="Times New Roman" w:cs="Times New Roman" w:ascii="Times New Roman" w:hAnsi="Times New Roman"/>
          <w:b w:val="false"/>
          <w:bCs w:val="false"/>
          <w:sz w:val="22"/>
          <w:szCs w:val="22"/>
          <w:lang w:eastAsia="ru-RU"/>
        </w:rPr>
        <w:t>силами специализированной организации (Исполнителя).</w:t>
      </w:r>
      <w:r>
        <w:rPr>
          <w:rFonts w:ascii="Times New Roman" w:hAnsi="Times New Roman"/>
          <w:b w:val="false"/>
          <w:bCs w:val="false"/>
          <w:sz w:val="22"/>
          <w:szCs w:val="22"/>
        </w:rPr>
        <w:t xml:space="preserve"> </w:t>
      </w:r>
    </w:p>
    <w:p>
      <w:pPr>
        <w:pStyle w:val="Normal"/>
        <w:bidi w:val="0"/>
        <w:spacing w:lineRule="auto" w:line="240" w:before="0" w:after="0"/>
        <w:jc w:val="left"/>
        <w:rPr>
          <w:sz w:val="22"/>
          <w:szCs w:val="22"/>
        </w:rPr>
      </w:pPr>
      <w:r>
        <w:rPr>
          <w:rFonts w:ascii="Times New Roman" w:hAnsi="Times New Roman"/>
          <w:b/>
          <w:sz w:val="22"/>
          <w:szCs w:val="22"/>
        </w:rPr>
        <w:t>2. Срок оказания услуг:</w:t>
      </w:r>
    </w:p>
    <w:p>
      <w:pPr>
        <w:pStyle w:val="BodyText"/>
        <w:bidi w:val="0"/>
        <w:spacing w:lineRule="auto" w:line="240" w:before="0" w:after="0"/>
        <w:ind w:firstLine="709" w:left="0" w:right="0"/>
        <w:jc w:val="both"/>
        <w:rPr>
          <w:sz w:val="22"/>
          <w:szCs w:val="22"/>
        </w:rPr>
      </w:pPr>
      <w:r>
        <w:rPr>
          <w:rFonts w:ascii="Times New Roman" w:hAnsi="Times New Roman"/>
          <w:b w:val="false"/>
          <w:bCs w:val="false"/>
          <w:sz w:val="22"/>
          <w:szCs w:val="22"/>
        </w:rPr>
        <w:t xml:space="preserve">Начало оказания услуг:с </w:t>
      </w:r>
      <w:r>
        <w:rPr>
          <w:rFonts w:ascii="Times New Roman" w:hAnsi="Times New Roman"/>
          <w:b w:val="false"/>
          <w:bCs w:val="false"/>
          <w:sz w:val="22"/>
          <w:szCs w:val="22"/>
          <w:lang w:val="en-US"/>
        </w:rPr>
        <w:t xml:space="preserve">01июля  </w:t>
      </w:r>
      <w:r>
        <w:rPr>
          <w:rFonts w:ascii="Times New Roman" w:hAnsi="Times New Roman"/>
          <w:b w:val="false"/>
          <w:bCs w:val="false"/>
          <w:sz w:val="22"/>
          <w:szCs w:val="22"/>
          <w:lang w:val="ru-RU"/>
        </w:rPr>
        <w:t xml:space="preserve"> 2026 г.</w:t>
      </w:r>
    </w:p>
    <w:p>
      <w:pPr>
        <w:pStyle w:val="BodyText"/>
        <w:bidi w:val="0"/>
        <w:spacing w:lineRule="auto" w:line="240" w:before="0" w:after="0"/>
        <w:ind w:firstLine="709" w:left="0" w:right="0"/>
        <w:jc w:val="left"/>
        <w:rPr>
          <w:sz w:val="22"/>
          <w:szCs w:val="22"/>
        </w:rPr>
      </w:pPr>
      <w:r>
        <w:rPr>
          <w:rFonts w:ascii="Times New Roman" w:hAnsi="Times New Roman"/>
          <w:b w:val="false"/>
          <w:bCs w:val="false"/>
          <w:sz w:val="22"/>
          <w:szCs w:val="22"/>
        </w:rPr>
        <w:t>Окончание оказания услуг: 31 декабря  2026г</w:t>
      </w:r>
    </w:p>
    <w:p>
      <w:pPr>
        <w:pStyle w:val="BodyText"/>
        <w:bidi w:val="0"/>
        <w:spacing w:lineRule="auto" w:line="240" w:before="0" w:after="0"/>
        <w:ind w:firstLine="709" w:left="0" w:right="0"/>
        <w:jc w:val="left"/>
        <w:rPr>
          <w:rFonts w:ascii="Times New Roman" w:hAnsi="Times New Roman"/>
          <w:b/>
          <w:sz w:val="22"/>
          <w:szCs w:val="22"/>
        </w:rPr>
      </w:pPr>
      <w:r>
        <w:rPr>
          <w:rFonts w:ascii="Times New Roman" w:hAnsi="Times New Roman"/>
          <w:b/>
          <w:sz w:val="22"/>
          <w:szCs w:val="22"/>
        </w:rPr>
      </w:r>
    </w:p>
    <w:tbl>
      <w:tblPr>
        <w:tblW w:w="10263" w:type="dxa"/>
        <w:jc w:val="left"/>
        <w:tblInd w:w="-20" w:type="dxa"/>
        <w:tblLayout w:type="fixed"/>
        <w:tblCellMar>
          <w:top w:w="0" w:type="dxa"/>
          <w:left w:w="2" w:type="dxa"/>
          <w:bottom w:w="0" w:type="dxa"/>
          <w:right w:w="0" w:type="dxa"/>
        </w:tblCellMar>
      </w:tblPr>
      <w:tblGrid>
        <w:gridCol w:w="604"/>
        <w:gridCol w:w="6478"/>
        <w:gridCol w:w="3181"/>
      </w:tblGrid>
      <w:tr>
        <w:trPr>
          <w:tblHeader w:val="true"/>
        </w:trPr>
        <w:tc>
          <w:tcPr>
            <w:tcW w:w="604" w:type="dxa"/>
            <w:tcBorders>
              <w:top w:val="single" w:sz="2" w:space="0" w:color="000001"/>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Times New Roman" w:cs="Times New Roman" w:ascii="Times New Roman" w:hAnsi="Times New Roman"/>
                <w:b w:val="false"/>
                <w:bCs w:val="false"/>
                <w:i w:val="false"/>
                <w:iCs w:val="false"/>
                <w:color w:val="00000A"/>
                <w:kern w:val="2"/>
                <w:sz w:val="22"/>
                <w:szCs w:val="22"/>
                <w:lang w:val="ru-RU" w:eastAsia="en-US" w:bidi="ar-SA"/>
              </w:rPr>
              <w:t xml:space="preserve">№ </w:t>
            </w:r>
            <w:r>
              <w:rPr>
                <w:rFonts w:eastAsia="Andale Sans UI;Arial Unicode MS" w:cs="Times New Roman" w:ascii="Times New Roman" w:hAnsi="Times New Roman"/>
                <w:b w:val="false"/>
                <w:bCs w:val="false"/>
                <w:i w:val="false"/>
                <w:iCs w:val="false"/>
                <w:color w:val="00000A"/>
                <w:kern w:val="2"/>
                <w:sz w:val="22"/>
                <w:szCs w:val="22"/>
                <w:lang w:val="ru-RU" w:eastAsia="en-US" w:bidi="ar-SA"/>
              </w:rPr>
              <w:t>п/п</w:t>
            </w:r>
          </w:p>
        </w:tc>
        <w:tc>
          <w:tcPr>
            <w:tcW w:w="6478" w:type="dxa"/>
            <w:tcBorders>
              <w:top w:val="single" w:sz="2" w:space="0" w:color="000001"/>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57"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Место оказания услуг</w:t>
            </w:r>
          </w:p>
        </w:tc>
        <w:tc>
          <w:tcPr>
            <w:tcW w:w="3181" w:type="dxa"/>
            <w:tcBorders>
              <w:top w:val="single" w:sz="2" w:space="0" w:color="000001"/>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Адрес</w:t>
            </w:r>
          </w:p>
        </w:tc>
      </w:tr>
      <w:tr>
        <w:trPr/>
        <w:tc>
          <w:tcPr>
            <w:tcW w:w="604" w:type="dxa"/>
            <w:tcBorders>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1</w:t>
            </w:r>
          </w:p>
        </w:tc>
        <w:tc>
          <w:tcPr>
            <w:tcW w:w="6478" w:type="dxa"/>
            <w:tcBorders>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6405" w:leader="none"/>
                <w:tab w:val="left" w:pos="7770" w:leader="none"/>
              </w:tabs>
              <w:suppressAutoHyphens w:val="true"/>
              <w:bidi w:val="0"/>
              <w:snapToGrid w:val="false"/>
              <w:spacing w:lineRule="auto" w:line="240" w:before="0" w:after="0"/>
              <w:ind w:hanging="0" w:left="57"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Специализированное отделение судебных приставов по обеспечению установленного порядка деятельности Ярославского областного, Арбитражного судов</w:t>
            </w:r>
          </w:p>
        </w:tc>
        <w:tc>
          <w:tcPr>
            <w:tcW w:w="3181" w:type="dxa"/>
            <w:tcBorders>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w:t>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ул. Красноперекопская, д. 16</w:t>
            </w:r>
          </w:p>
        </w:tc>
      </w:tr>
      <w:tr>
        <w:trPr/>
        <w:tc>
          <w:tcPr>
            <w:tcW w:w="604" w:type="dxa"/>
            <w:tcBorders>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2</w:t>
            </w:r>
          </w:p>
        </w:tc>
        <w:tc>
          <w:tcPr>
            <w:tcW w:w="6478" w:type="dxa"/>
            <w:tcBorders>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57" w:right="0"/>
              <w:jc w:val="left"/>
              <w:textAlignment w:val="top"/>
              <w:rPr/>
            </w:pPr>
            <w:r>
              <w:rPr>
                <w:rStyle w:val="Strong"/>
                <w:rFonts w:eastAsia="Andale Sans UI;Arial Unicode MS" w:cs="Times New Roman" w:ascii="Times New Roman" w:hAnsi="Times New Roman"/>
                <w:b w:val="false"/>
                <w:bCs w:val="false"/>
                <w:i w:val="false"/>
                <w:iCs w:val="false"/>
                <w:color w:val="00000A"/>
                <w:kern w:val="2"/>
                <w:sz w:val="22"/>
                <w:szCs w:val="22"/>
                <w:lang w:val="ru-RU" w:eastAsia="en-US" w:bidi="ar-SA"/>
              </w:rPr>
              <w:t>СОСП по Ярославской области (ГМУ)</w:t>
            </w:r>
          </w:p>
        </w:tc>
        <w:tc>
          <w:tcPr>
            <w:tcW w:w="3181" w:type="dxa"/>
            <w:tcBorders>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w:t>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ул. Б.Федоровская, д. 109</w:t>
            </w:r>
          </w:p>
        </w:tc>
      </w:tr>
      <w:tr>
        <w:trPr/>
        <w:tc>
          <w:tcPr>
            <w:tcW w:w="604" w:type="dxa"/>
            <w:tcBorders>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3</w:t>
            </w:r>
          </w:p>
        </w:tc>
        <w:tc>
          <w:tcPr>
            <w:tcW w:w="6478" w:type="dxa"/>
            <w:tcBorders>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57"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Заволжское районное отделение судебных приставов г. Ярославля</w:t>
            </w:r>
          </w:p>
        </w:tc>
        <w:tc>
          <w:tcPr>
            <w:tcW w:w="3181" w:type="dxa"/>
            <w:tcBorders>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w:t>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пр-т Авиаторов, д. 155</w:t>
            </w:r>
          </w:p>
        </w:tc>
      </w:tr>
      <w:tr>
        <w:trPr/>
        <w:tc>
          <w:tcPr>
            <w:tcW w:w="604" w:type="dxa"/>
            <w:tcBorders>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4</w:t>
            </w:r>
          </w:p>
        </w:tc>
        <w:tc>
          <w:tcPr>
            <w:tcW w:w="6478" w:type="dxa"/>
            <w:tcBorders>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57"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Архив управления ФССП России по Ярославской области</w:t>
            </w:r>
          </w:p>
        </w:tc>
        <w:tc>
          <w:tcPr>
            <w:tcW w:w="3181" w:type="dxa"/>
            <w:tcBorders>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w:t>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ул. С. Орджоникидзе, д.3</w:t>
            </w:r>
          </w:p>
        </w:tc>
      </w:tr>
      <w:tr>
        <w:trPr/>
        <w:tc>
          <w:tcPr>
            <w:tcW w:w="604" w:type="dxa"/>
            <w:tcBorders>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5</w:t>
            </w:r>
          </w:p>
        </w:tc>
        <w:tc>
          <w:tcPr>
            <w:tcW w:w="6478" w:type="dxa"/>
            <w:tcBorders>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57"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Отделение судебных приставов по Кировскому и Ленинскому районам г. Ярославля</w:t>
            </w:r>
          </w:p>
        </w:tc>
        <w:tc>
          <w:tcPr>
            <w:tcW w:w="3181" w:type="dxa"/>
            <w:tcBorders>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w:t>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пр-т Ленина, д. 24/78</w:t>
            </w:r>
          </w:p>
        </w:tc>
      </w:tr>
      <w:tr>
        <w:trPr/>
        <w:tc>
          <w:tcPr>
            <w:tcW w:w="604" w:type="dxa"/>
            <w:tcBorders>
              <w:top w:val="single" w:sz="2" w:space="0" w:color="000001"/>
              <w:left w:val="single" w:sz="2" w:space="0" w:color="000001"/>
              <w:bottom w:val="single" w:sz="2" w:space="0" w:color="000001"/>
            </w:tcBorders>
            <w:shd w:fill="FFFFFF" w:val="clear"/>
            <w:tcMar>
              <w:top w:w="55" w:type="dxa"/>
              <w:left w:w="55" w:type="dxa"/>
              <w:bottom w:w="55" w:type="dxa"/>
              <w:right w:w="55" w:type="dxa"/>
            </w:tcM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6</w:t>
            </w:r>
          </w:p>
        </w:tc>
        <w:tc>
          <w:tcPr>
            <w:tcW w:w="6478" w:type="dxa"/>
            <w:tcBorders>
              <w:top w:val="single" w:sz="2" w:space="0" w:color="000001"/>
              <w:left w:val="single" w:sz="2" w:space="0" w:color="000001"/>
              <w:bottom w:val="single" w:sz="2" w:space="0" w:color="000001"/>
            </w:tcBorders>
            <w:shd w:fill="FFFFFF" w:val="clear"/>
            <w:tcMar>
              <w:top w:w="55" w:type="dxa"/>
              <w:left w:w="55" w:type="dxa"/>
              <w:bottom w:w="55" w:type="dxa"/>
              <w:right w:w="55" w:type="dxa"/>
            </w:tcMar>
          </w:tcPr>
          <w:p>
            <w:pPr>
              <w:pStyle w:val="Style23"/>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0" w:right="0"/>
              <w:jc w:val="both"/>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u w:val="none"/>
                <w:lang w:val="ru-RU" w:eastAsia="en-US" w:bidi="ar-SA"/>
              </w:rPr>
              <w:t>Отделение судебных приставов по исполнению исполнительных документов о взыскании алиментных платежей по г. Ярославлю и Ярославскому району;</w:t>
            </w:r>
          </w:p>
        </w:tc>
        <w:tc>
          <w:tcPr>
            <w:tcW w:w="3181" w:type="dxa"/>
            <w:tcBorders>
              <w:top w:val="single" w:sz="2" w:space="0" w:color="000001"/>
              <w:left w:val="single" w:sz="2" w:space="0" w:color="000001"/>
              <w:bottom w:val="single" w:sz="2" w:space="0" w:color="000001"/>
              <w:right w:val="single" w:sz="2" w:space="0" w:color="000001"/>
            </w:tcBorders>
            <w:shd w:fill="FFFFFF" w:val="clear"/>
            <w:tcMar>
              <w:top w:w="55" w:type="dxa"/>
              <w:left w:w="55" w:type="dxa"/>
              <w:bottom w:w="55" w:type="dxa"/>
              <w:right w:w="55" w:type="dxa"/>
            </w:tcM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rFonts w:ascii="Times New Roman" w:hAnsi="Times New Roman" w:eastAsia="Andale Sans UI;Arial Unicode MS" w:cs="Times New Roman"/>
                <w:b w:val="false"/>
                <w:bCs w:val="false"/>
                <w:i w:val="false"/>
                <w:i w:val="false"/>
                <w:iCs w:val="false"/>
                <w:color w:val="00000A"/>
                <w:kern w:val="2"/>
                <w:sz w:val="22"/>
                <w:szCs w:val="22"/>
                <w:lang w:val="ru-RU" w:eastAsia="en-US" w:bidi="ar-SA"/>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w:t>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ул.Чайковского, д. 40</w:t>
            </w:r>
          </w:p>
        </w:tc>
      </w:tr>
      <w:tr>
        <w:trPr/>
        <w:tc>
          <w:tcPr>
            <w:tcW w:w="604" w:type="dxa"/>
            <w:tcBorders>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7</w:t>
            </w:r>
          </w:p>
        </w:tc>
        <w:tc>
          <w:tcPr>
            <w:tcW w:w="6478" w:type="dxa"/>
            <w:tcBorders>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57"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Отделение судебных приставов по Фрунзенскому и Красноперекопскому районам  г. Ярославля</w:t>
            </w:r>
          </w:p>
        </w:tc>
        <w:tc>
          <w:tcPr>
            <w:tcW w:w="3181" w:type="dxa"/>
            <w:tcBorders>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w:t>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Суздальское шоссе, д. 16</w:t>
            </w:r>
          </w:p>
        </w:tc>
      </w:tr>
      <w:tr>
        <w:trPr/>
        <w:tc>
          <w:tcPr>
            <w:tcW w:w="604" w:type="dxa"/>
            <w:tcBorders>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8</w:t>
            </w:r>
          </w:p>
        </w:tc>
        <w:tc>
          <w:tcPr>
            <w:tcW w:w="6478" w:type="dxa"/>
            <w:tcBorders>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57"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Дзержинское районное отделение судебных приставов г. Ярославля</w:t>
            </w:r>
          </w:p>
        </w:tc>
        <w:tc>
          <w:tcPr>
            <w:tcW w:w="3181" w:type="dxa"/>
            <w:tcBorders>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w:t>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ул. Строителей, д. 5, корп. 4</w:t>
            </w:r>
          </w:p>
        </w:tc>
      </w:tr>
      <w:tr>
        <w:trPr/>
        <w:tc>
          <w:tcPr>
            <w:tcW w:w="604" w:type="dxa"/>
            <w:tcBorders>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9</w:t>
            </w:r>
          </w:p>
        </w:tc>
        <w:tc>
          <w:tcPr>
            <w:tcW w:w="6478" w:type="dxa"/>
            <w:tcBorders>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57"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Ярославское районное отделение судебных приставов</w:t>
            </w:r>
          </w:p>
        </w:tc>
        <w:tc>
          <w:tcPr>
            <w:tcW w:w="3181" w:type="dxa"/>
            <w:tcBorders>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 ул. Зелинского, д. 1/9</w:t>
            </w:r>
          </w:p>
        </w:tc>
      </w:tr>
      <w:tr>
        <w:trPr/>
        <w:tc>
          <w:tcPr>
            <w:tcW w:w="604" w:type="dxa"/>
            <w:tcBorders>
              <w:left w:val="single" w:sz="2" w:space="0" w:color="000001"/>
              <w:bottom w:val="single" w:sz="2" w:space="0" w:color="000001"/>
            </w:tcBorders>
            <w:shd w:fill="FFFFFF" w:val="clear"/>
          </w:tcPr>
          <w:p>
            <w:pPr>
              <w:pStyle w:val="Normal"/>
              <w:tabs>
                <w:tab w:val="clear" w:pos="720"/>
                <w:tab w:val="left" w:pos="420" w:leader="none"/>
                <w:tab w:val="left" w:pos="4140" w:leader="none"/>
                <w:tab w:val="left" w:pos="7770" w:leader="none"/>
              </w:tabs>
              <w:bidi w:val="0"/>
              <w:snapToGrid w:val="false"/>
              <w:spacing w:lineRule="auto" w:line="240" w:before="0" w:after="0"/>
              <w:ind w:hanging="0" w:left="0" w:right="0"/>
              <w:jc w:val="center"/>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10</w:t>
            </w:r>
          </w:p>
        </w:tc>
        <w:tc>
          <w:tcPr>
            <w:tcW w:w="6478" w:type="dxa"/>
            <w:tcBorders>
              <w:left w:val="single" w:sz="2" w:space="0" w:color="000001"/>
              <w:bottom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57"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УФССП России по Ярославской области (в том числе комната хранения оружия, склад МТО спецсредств,  склад МТО патронов, склад МТО оружия)</w:t>
            </w:r>
          </w:p>
        </w:tc>
        <w:tc>
          <w:tcPr>
            <w:tcW w:w="3181" w:type="dxa"/>
            <w:tcBorders>
              <w:left w:val="single" w:sz="2" w:space="0" w:color="000001"/>
              <w:bottom w:val="single" w:sz="2" w:space="0" w:color="000001"/>
              <w:right w:val="single" w:sz="2" w:space="0" w:color="000001"/>
            </w:tcBorders>
            <w:shd w:fill="FFFFFF" w:val="clear"/>
          </w:tcPr>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г. Ярославль,</w:t>
            </w:r>
          </w:p>
          <w:p>
            <w:pPr>
              <w:pStyle w:val="Normal"/>
              <w:widowControl/>
              <w:tabs>
                <w:tab w:val="clear" w:pos="720"/>
                <w:tab w:val="left" w:pos="420" w:leader="none"/>
                <w:tab w:val="left" w:pos="4140" w:leader="none"/>
                <w:tab w:val="left" w:pos="7770" w:leader="none"/>
              </w:tabs>
              <w:suppressAutoHyphens w:val="true"/>
              <w:bidi w:val="0"/>
              <w:snapToGrid w:val="false"/>
              <w:spacing w:lineRule="auto" w:line="240" w:before="0" w:after="0"/>
              <w:ind w:hanging="0" w:left="113" w:right="0"/>
              <w:jc w:val="left"/>
              <w:textAlignment w:val="top"/>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пр-т Октября, д.17г</w:t>
            </w:r>
          </w:p>
        </w:tc>
      </w:tr>
    </w:tbl>
    <w:p>
      <w:pPr>
        <w:pStyle w:val="BodyText"/>
        <w:bidi w:val="0"/>
        <w:spacing w:lineRule="auto" w:line="240" w:before="0" w:after="0"/>
        <w:ind w:firstLine="850" w:left="0" w:right="0"/>
        <w:jc w:val="left"/>
        <w:rPr>
          <w:rFonts w:ascii="Times New Roman" w:hAnsi="Times New Roman" w:eastAsia="Calibri" w:cs="Times New Roman"/>
          <w:b w:val="false"/>
          <w:bCs w:val="false"/>
          <w:color w:val="00000A"/>
          <w:sz w:val="22"/>
          <w:szCs w:val="22"/>
          <w:lang w:val="ru-RU" w:eastAsia="en-US" w:bidi="ar-SA"/>
        </w:rPr>
      </w:pPr>
      <w:r>
        <w:rPr>
          <w:rFonts w:eastAsia="Calibri" w:cs="Times New Roman" w:ascii="Times New Roman" w:hAnsi="Times New Roman"/>
          <w:b w:val="false"/>
          <w:bCs w:val="false"/>
          <w:color w:val="00000A"/>
          <w:sz w:val="22"/>
          <w:szCs w:val="22"/>
          <w:lang w:val="ru-RU" w:eastAsia="en-US" w:bidi="ar-SA"/>
        </w:rPr>
      </w:r>
    </w:p>
    <w:p>
      <w:pPr>
        <w:pStyle w:val="22"/>
        <w:tabs>
          <w:tab w:val="left" w:pos="0" w:leader="none"/>
          <w:tab w:val="left" w:pos="567" w:leader="none"/>
        </w:tabs>
        <w:bidi w:val="0"/>
        <w:spacing w:lineRule="auto" w:line="240" w:before="0" w:after="0"/>
        <w:ind w:firstLine="709" w:left="0" w:right="0"/>
        <w:jc w:val="left"/>
        <w:rPr>
          <w:sz w:val="22"/>
          <w:szCs w:val="22"/>
        </w:rPr>
      </w:pPr>
      <w:r>
        <w:rPr>
          <w:rFonts w:ascii="Times New Roman" w:hAnsi="Times New Roman"/>
          <w:b/>
          <w:sz w:val="22"/>
          <w:szCs w:val="22"/>
        </w:rPr>
        <w:t>4. Общие положения.</w:t>
      </w:r>
    </w:p>
    <w:p>
      <w:pPr>
        <w:pStyle w:val="Normal"/>
        <w:widowControl/>
        <w:tabs>
          <w:tab w:val="clear" w:pos="720"/>
          <w:tab w:val="left" w:pos="0" w:leader="none"/>
        </w:tabs>
        <w:suppressAutoHyphens w:val="true"/>
        <w:bidi w:val="0"/>
        <w:spacing w:lineRule="auto" w:line="240" w:before="0" w:after="0"/>
        <w:jc w:val="both"/>
        <w:textAlignment w:val="baseline"/>
        <w:rPr>
          <w:sz w:val="22"/>
          <w:szCs w:val="22"/>
        </w:rPr>
      </w:pPr>
      <w:r>
        <w:rPr>
          <w:rFonts w:cs="Times New Roman" w:ascii="Times New Roman" w:hAnsi="Times New Roman"/>
          <w:bCs/>
          <w:sz w:val="22"/>
          <w:szCs w:val="22"/>
        </w:rPr>
        <w:t xml:space="preserve">Организация, осуществляющая оказание услуг (далее - Исполнитель), принимает на себя </w:t>
      </w:r>
      <w:r>
        <w:rPr>
          <w:rFonts w:cs="Times New Roman" w:ascii="Times New Roman" w:hAnsi="Times New Roman"/>
          <w:b/>
          <w:bCs/>
          <w:sz w:val="22"/>
          <w:szCs w:val="22"/>
        </w:rPr>
        <w:t xml:space="preserve">обязательство оказать услуги по техническому обслуживанию </w:t>
      </w:r>
      <w:r>
        <w:rPr>
          <w:rFonts w:eastAsia="Andale Sans UI;Arial Unicode MS" w:cs="Times New Roman" w:ascii="Times New Roman" w:hAnsi="Times New Roman"/>
          <w:b/>
          <w:bCs/>
          <w:i w:val="false"/>
          <w:iCs w:val="false"/>
          <w:color w:val="00000A"/>
          <w:sz w:val="22"/>
          <w:szCs w:val="22"/>
          <w:lang w:val="ru-RU" w:eastAsia="en-US" w:bidi="ar-SA"/>
        </w:rPr>
        <w:t>систем охранно — пожарной и тревожной сигнализации (далее — системы ОПС)</w:t>
      </w:r>
      <w:r>
        <w:rPr>
          <w:rFonts w:cs="Times New Roman" w:ascii="Times New Roman" w:hAnsi="Times New Roman"/>
          <w:bCs/>
          <w:sz w:val="22"/>
          <w:szCs w:val="22"/>
        </w:rPr>
        <w:t>в зданиях и помещениях УФССП России по Ярославской области, расположенных в г. Ярославле, в целях обеспечения их бесперебойного функционирования.</w:t>
      </w:r>
    </w:p>
    <w:p>
      <w:pPr>
        <w:pStyle w:val="Normal"/>
        <w:widowControl/>
        <w:tabs>
          <w:tab w:val="clear" w:pos="720"/>
          <w:tab w:val="left" w:pos="0" w:leader="none"/>
        </w:tabs>
        <w:suppressAutoHyphens w:val="true"/>
        <w:bidi w:val="0"/>
        <w:spacing w:lineRule="auto" w:line="240" w:before="0" w:after="0"/>
        <w:jc w:val="both"/>
        <w:textAlignment w:val="baseline"/>
        <w:rPr>
          <w:sz w:val="22"/>
          <w:szCs w:val="22"/>
        </w:rPr>
      </w:pPr>
      <w:r>
        <w:rPr>
          <w:rFonts w:eastAsia="Andale Sans UI;Arial Unicode MS" w:cs="Times New Roman" w:ascii="Times New Roman" w:hAnsi="Times New Roman"/>
          <w:b w:val="false"/>
          <w:bCs w:val="false"/>
          <w:color w:val="00000A"/>
          <w:sz w:val="22"/>
          <w:szCs w:val="22"/>
          <w:lang w:val="ru-RU" w:eastAsia="en-US" w:bidi="ar-SA"/>
        </w:rPr>
        <w:t xml:space="preserve">Услуги должны оказываться Исполнителем с соблюдением требований нормативных актов, регламентирующих данный вид услуг, а также имеющейся у Заказчика технической документации на установленное на объектах Заказчика оборудование. </w:t>
      </w:r>
    </w:p>
    <w:p>
      <w:pPr>
        <w:pStyle w:val="Normal"/>
        <w:widowControl/>
        <w:tabs>
          <w:tab w:val="clear" w:pos="720"/>
          <w:tab w:val="left" w:pos="0" w:leader="none"/>
        </w:tabs>
        <w:suppressAutoHyphens w:val="true"/>
        <w:bidi w:val="0"/>
        <w:spacing w:lineRule="auto" w:line="240" w:before="0" w:after="0"/>
        <w:jc w:val="both"/>
        <w:textAlignment w:val="baseline"/>
        <w:rPr>
          <w:sz w:val="22"/>
          <w:szCs w:val="22"/>
        </w:rPr>
      </w:pPr>
      <w:r>
        <w:rPr>
          <w:rFonts w:eastAsia="Andale Sans UI;Arial Unicode MS" w:cs="Times New Roman" w:ascii="Times New Roman" w:hAnsi="Times New Roman"/>
          <w:b w:val="false"/>
          <w:bCs w:val="false"/>
          <w:color w:val="00000A"/>
          <w:sz w:val="22"/>
          <w:szCs w:val="22"/>
          <w:lang w:val="ru-RU" w:eastAsia="en-US" w:bidi="ar-SA"/>
        </w:rPr>
        <w:t>При оказании услуг Исполнитель обязан обеспечить соблюдение правил пожарной, электробезопасности, охраны труда и санитарно-гигиенического режима на все время оказания услуг и до сдачи результатов услуг Заказчику, нести ответственность за их нарушение.</w:t>
      </w:r>
    </w:p>
    <w:p>
      <w:pPr>
        <w:pStyle w:val="Normal"/>
        <w:widowControl/>
        <w:tabs>
          <w:tab w:val="clear" w:pos="720"/>
          <w:tab w:val="left" w:pos="0" w:leader="none"/>
        </w:tabs>
        <w:suppressAutoHyphens w:val="true"/>
        <w:bidi w:val="0"/>
        <w:spacing w:lineRule="auto" w:line="240" w:before="0" w:after="0"/>
        <w:jc w:val="both"/>
        <w:textAlignment w:val="baseline"/>
        <w:rPr>
          <w:sz w:val="22"/>
          <w:szCs w:val="22"/>
        </w:rPr>
      </w:pPr>
      <w:r>
        <w:rPr>
          <w:rFonts w:eastAsia="Andale Sans UI;Arial Unicode MS" w:cs="Times New Roman" w:ascii="Times New Roman" w:hAnsi="Times New Roman"/>
          <w:b w:val="false"/>
          <w:bCs w:val="false"/>
          <w:color w:val="000000"/>
          <w:sz w:val="22"/>
          <w:szCs w:val="22"/>
          <w:lang w:val="ru-RU" w:eastAsia="en-US" w:bidi="ar-SA"/>
        </w:rPr>
        <w:t>Исполнитель обязан бережно относиться к имуществу Заказчика и третьих лиц в ходе оказания услуг по Контракту. В случае причинения ущерба указанному имуществу Исполнитель возмещает причиненный вред в полном объеме.</w:t>
      </w:r>
    </w:p>
    <w:p>
      <w:pPr>
        <w:pStyle w:val="Normal"/>
        <w:widowControl/>
        <w:tabs>
          <w:tab w:val="clear" w:pos="720"/>
          <w:tab w:val="left" w:pos="0" w:leader="none"/>
        </w:tabs>
        <w:suppressAutoHyphens w:val="true"/>
        <w:bidi w:val="0"/>
        <w:spacing w:lineRule="auto" w:line="240" w:before="0" w:after="0"/>
        <w:jc w:val="both"/>
        <w:textAlignment w:val="baseline"/>
        <w:rPr>
          <w:sz w:val="22"/>
          <w:szCs w:val="22"/>
        </w:rPr>
      </w:pPr>
      <w:bookmarkStart w:id="31" w:name="__DdeLink__8857_4045111249"/>
      <w:r>
        <w:rPr>
          <w:rFonts w:eastAsia="Andale Sans UI;Arial Unicode MS" w:cs="Times New Roman" w:ascii="Times New Roman" w:hAnsi="Times New Roman"/>
          <w:b w:val="false"/>
          <w:bCs w:val="false"/>
          <w:color w:val="00000A"/>
          <w:sz w:val="22"/>
          <w:szCs w:val="22"/>
          <w:lang w:val="ru-RU" w:eastAsia="en-US" w:bidi="ar-SA"/>
        </w:rPr>
        <w:t xml:space="preserve">До начала оказания услуг Исполнитель назначает лицо, ответственное за оказание услуг, </w:t>
      </w:r>
      <w:r>
        <w:rPr>
          <w:rFonts w:eastAsia="Andale Sans UI;Arial Unicode MS" w:cs="Times New Roman" w:ascii="Times New Roman" w:hAnsi="Times New Roman"/>
          <w:b w:val="false"/>
          <w:bCs w:val="false"/>
          <w:color w:val="00000A"/>
          <w:kern w:val="2"/>
          <w:sz w:val="22"/>
          <w:szCs w:val="22"/>
          <w:lang w:val="ru-RU" w:eastAsia="en-US" w:bidi="ar-SA"/>
        </w:rPr>
        <w:t xml:space="preserve">за соблюдение норм охраны труда и техники безопасности, сдачи и приемки оказанных услуг </w:t>
      </w:r>
      <w:r>
        <w:rPr>
          <w:rFonts w:eastAsia="Andale Sans UI;Arial Unicode MS" w:cs="Times New Roman" w:ascii="Times New Roman" w:hAnsi="Times New Roman"/>
          <w:b w:val="false"/>
          <w:bCs w:val="false"/>
          <w:color w:val="00000A"/>
          <w:sz w:val="22"/>
          <w:szCs w:val="22"/>
          <w:lang w:val="ru-RU" w:eastAsia="en-US" w:bidi="ar-SA"/>
        </w:rPr>
        <w:t>и соблюдение указанных требований</w:t>
      </w:r>
      <w:bookmarkEnd w:id="31"/>
      <w:r>
        <w:rPr>
          <w:rFonts w:eastAsia="Andale Sans UI;Arial Unicode MS" w:cs="Times New Roman" w:ascii="Times New Roman" w:hAnsi="Times New Roman"/>
          <w:b w:val="false"/>
          <w:bCs w:val="false"/>
          <w:color w:val="00000A"/>
          <w:sz w:val="22"/>
          <w:szCs w:val="22"/>
          <w:lang w:val="ru-RU" w:eastAsia="en-US" w:bidi="ar-SA"/>
        </w:rPr>
        <w:t>.</w:t>
      </w:r>
    </w:p>
    <w:p>
      <w:pPr>
        <w:pStyle w:val="Normal"/>
        <w:widowControl/>
        <w:tabs>
          <w:tab w:val="clear" w:pos="720"/>
          <w:tab w:val="left" w:pos="0" w:leader="none"/>
        </w:tabs>
        <w:suppressAutoHyphens w:val="true"/>
        <w:bidi w:val="0"/>
        <w:spacing w:lineRule="auto" w:line="240" w:before="0" w:after="0"/>
        <w:jc w:val="both"/>
        <w:textAlignment w:val="baseline"/>
        <w:rPr>
          <w:sz w:val="22"/>
          <w:szCs w:val="22"/>
        </w:rPr>
      </w:pPr>
      <w:r>
        <w:rPr>
          <w:rFonts w:eastAsia="Andale Sans UI;Arial Unicode MS" w:cs="Times New Roman" w:ascii="Times New Roman" w:hAnsi="Times New Roman"/>
          <w:b w:val="false"/>
          <w:bCs w:val="false"/>
          <w:color w:val="00000A"/>
          <w:sz w:val="22"/>
          <w:szCs w:val="22"/>
          <w:lang w:val="ru-RU" w:eastAsia="en-US" w:bidi="ar-SA"/>
        </w:rPr>
        <w:t xml:space="preserve">Исполнитель обязан привлекать к оказанию услуг специалистов, квалификация и компетентность которых позволяет осуществить подобного рода услуги. </w:t>
      </w:r>
    </w:p>
    <w:p>
      <w:pPr>
        <w:pStyle w:val="Normal"/>
        <w:widowControl/>
        <w:tabs>
          <w:tab w:val="clear" w:pos="720"/>
          <w:tab w:val="left" w:pos="0" w:leader="none"/>
        </w:tabs>
        <w:suppressAutoHyphens w:val="true"/>
        <w:bidi w:val="0"/>
        <w:spacing w:lineRule="auto" w:line="240" w:before="0" w:after="0"/>
        <w:jc w:val="both"/>
        <w:textAlignment w:val="baseline"/>
        <w:rPr>
          <w:sz w:val="22"/>
          <w:szCs w:val="22"/>
        </w:rPr>
      </w:pPr>
      <w:r>
        <w:rPr>
          <w:rFonts w:cs="Times New Roman" w:ascii="Times New Roman" w:hAnsi="Times New Roman"/>
          <w:b w:val="false"/>
          <w:bCs w:val="false"/>
          <w:color w:val="000000"/>
          <w:sz w:val="22"/>
          <w:szCs w:val="22"/>
        </w:rPr>
        <w:t>Исполнитель несет все расходы по техническому обслуживанию систем ОПС, в том числе  расходы по устранению неисправностей и текущему ремонту систем и монтажу запасных частей  по каждому объекту Заказчика.</w:t>
      </w:r>
    </w:p>
    <w:p>
      <w:pPr>
        <w:pStyle w:val="Normal"/>
        <w:widowControl/>
        <w:tabs>
          <w:tab w:val="clear" w:pos="720"/>
          <w:tab w:val="left" w:pos="0" w:leader="none"/>
        </w:tabs>
        <w:suppressAutoHyphens w:val="true"/>
        <w:bidi w:val="0"/>
        <w:spacing w:lineRule="auto" w:line="240" w:before="0" w:after="0"/>
        <w:jc w:val="both"/>
        <w:textAlignment w:val="baseline"/>
        <w:rPr>
          <w:sz w:val="22"/>
          <w:szCs w:val="22"/>
        </w:rPr>
      </w:pPr>
      <w:r>
        <w:rPr>
          <w:rFonts w:cs="Times New Roman" w:ascii="Times New Roman" w:hAnsi="Times New Roman"/>
          <w:b w:val="false"/>
          <w:bCs w:val="false"/>
          <w:color w:val="000000"/>
          <w:sz w:val="22"/>
          <w:szCs w:val="22"/>
        </w:rPr>
        <w:t>Приобретение (при необходимости) запасных частей, указанных в Перечне оборудования, подлежащего техническому обслуживанию по каждому объекту Заказчика (Приложение № 1 к Описанию объекта закупки), осуществляется Заказчиком за счет собственных средств. При  выявление неисправных запасных частей Исполнитель  предоставляет Заказчику акт о неисправности  с наименованием  запасной части, серийный (заводской  номер), иную информацию/параметры.</w:t>
      </w:r>
    </w:p>
    <w:p>
      <w:pPr>
        <w:pStyle w:val="Normal"/>
        <w:widowControl/>
        <w:suppressAutoHyphens w:val="true"/>
        <w:bidi w:val="0"/>
        <w:spacing w:lineRule="auto" w:line="240" w:before="0" w:after="0"/>
        <w:jc w:val="both"/>
        <w:rPr>
          <w:rFonts w:ascii="Times New Roman" w:hAnsi="Times New Roman" w:cs="Times New Roman"/>
          <w:b/>
          <w:bCs/>
          <w:color w:val="00000A"/>
          <w:sz w:val="22"/>
          <w:szCs w:val="22"/>
        </w:rPr>
      </w:pPr>
      <w:r>
        <w:rPr>
          <w:rFonts w:cs="Times New Roman" w:ascii="Times New Roman" w:hAnsi="Times New Roman"/>
          <w:b/>
          <w:bCs/>
          <w:color w:val="00000A"/>
          <w:sz w:val="22"/>
          <w:szCs w:val="22"/>
        </w:rPr>
      </w:r>
    </w:p>
    <w:p>
      <w:pPr>
        <w:pStyle w:val="Normal"/>
        <w:widowControl/>
        <w:suppressAutoHyphens w:val="true"/>
        <w:bidi w:val="0"/>
        <w:spacing w:lineRule="auto" w:line="240" w:before="0" w:after="0"/>
        <w:jc w:val="both"/>
        <w:rPr>
          <w:sz w:val="22"/>
          <w:szCs w:val="22"/>
        </w:rPr>
      </w:pPr>
      <w:r>
        <w:rPr>
          <w:rFonts w:eastAsia="Calibri" w:cs="Times New Roman" w:ascii="Times New Roman" w:hAnsi="Times New Roman"/>
          <w:b/>
          <w:bCs/>
          <w:color w:val="00000A"/>
          <w:sz w:val="22"/>
          <w:szCs w:val="22"/>
          <w:lang w:val="ru-RU" w:eastAsia="en-US" w:bidi="ar-SA"/>
        </w:rPr>
        <w:t>Техническим обслуживанием систем ОПС не являются:</w:t>
      </w:r>
    </w:p>
    <w:p>
      <w:pPr>
        <w:pStyle w:val="Normal"/>
        <w:widowControl/>
        <w:suppressAutoHyphens w:val="true"/>
        <w:bidi w:val="0"/>
        <w:spacing w:lineRule="auto" w:line="240" w:before="0" w:after="0"/>
        <w:jc w:val="both"/>
        <w:rPr>
          <w:sz w:val="22"/>
          <w:szCs w:val="22"/>
        </w:rPr>
      </w:pPr>
      <w:r>
        <w:rPr>
          <w:rFonts w:eastAsia="Calibri" w:cs="Times New Roman" w:ascii="Times New Roman" w:hAnsi="Times New Roman"/>
          <w:b w:val="false"/>
          <w:bCs w:val="false"/>
          <w:color w:val="00000A"/>
          <w:sz w:val="22"/>
          <w:szCs w:val="22"/>
          <w:lang w:val="ru-RU" w:eastAsia="en-US" w:bidi="ar-SA"/>
        </w:rPr>
        <w:t xml:space="preserve">Капитальный ремонт систем ОПС по </w:t>
      </w:r>
      <w:r>
        <w:rPr>
          <w:rFonts w:eastAsia="Calibri" w:cs="Times New Roman" w:ascii="Times New Roman" w:hAnsi="Times New Roman"/>
          <w:color w:val="00000A"/>
          <w:sz w:val="22"/>
          <w:szCs w:val="22"/>
          <w:lang w:val="ru-RU" w:eastAsia="en-US" w:bidi="ar-SA"/>
        </w:rPr>
        <w:t>истечении срока их службы либо невозможности дальнейшей эксплуатации из-за физического износа или необратимого изменения технических параметров вследствие воздействия производственных, климатических и других факторов;</w:t>
      </w:r>
    </w:p>
    <w:p>
      <w:pPr>
        <w:pStyle w:val="Normal"/>
        <w:widowControl/>
        <w:suppressAutoHyphens w:val="true"/>
        <w:bidi w:val="0"/>
        <w:spacing w:lineRule="auto" w:line="240" w:before="0" w:after="0"/>
        <w:jc w:val="both"/>
        <w:rPr>
          <w:sz w:val="22"/>
          <w:szCs w:val="22"/>
        </w:rPr>
      </w:pPr>
      <w:r>
        <w:rPr>
          <w:rFonts w:eastAsia="Calibri" w:cs="Times New Roman" w:ascii="Times New Roman" w:hAnsi="Times New Roman"/>
          <w:color w:val="00000A"/>
          <w:sz w:val="22"/>
          <w:szCs w:val="22"/>
          <w:lang w:val="ru-RU" w:eastAsia="en-US" w:bidi="ar-SA"/>
        </w:rPr>
        <w:t>Устранение дефектов и неисправностей, появившихся в следствие:</w:t>
      </w:r>
    </w:p>
    <w:p>
      <w:pPr>
        <w:pStyle w:val="Normal"/>
        <w:bidi w:val="0"/>
        <w:spacing w:lineRule="auto" w:line="240" w:before="0" w:after="0"/>
        <w:jc w:val="both"/>
        <w:rPr>
          <w:sz w:val="22"/>
          <w:szCs w:val="22"/>
        </w:rPr>
      </w:pPr>
      <w:r>
        <w:rPr>
          <w:rFonts w:eastAsia="Calibri" w:cs="Times New Roman" w:ascii="Times New Roman" w:hAnsi="Times New Roman"/>
          <w:color w:val="00000A"/>
          <w:sz w:val="22"/>
          <w:szCs w:val="22"/>
          <w:lang w:val="ru-RU" w:eastAsia="en-US" w:bidi="ar-SA"/>
        </w:rPr>
        <w:t>- внесения изменений в состав систем ОПС или его ремонта, проведенных лицами, не являющимися представителями Исполнителя;</w:t>
      </w:r>
    </w:p>
    <w:p>
      <w:pPr>
        <w:pStyle w:val="Normal"/>
        <w:bidi w:val="0"/>
        <w:spacing w:lineRule="auto" w:line="240" w:before="0" w:after="0"/>
        <w:jc w:val="both"/>
        <w:rPr>
          <w:sz w:val="22"/>
          <w:szCs w:val="22"/>
        </w:rPr>
      </w:pPr>
      <w:r>
        <w:rPr>
          <w:rFonts w:eastAsia="Calibri" w:cs="Times New Roman" w:ascii="Times New Roman" w:hAnsi="Times New Roman"/>
          <w:color w:val="00000A"/>
          <w:sz w:val="22"/>
          <w:szCs w:val="22"/>
          <w:lang w:val="ru-RU" w:eastAsia="en-US" w:bidi="ar-SA"/>
        </w:rPr>
        <w:t>- аварий на объекте или небрежных действий Заказчика, повлекших нарушение работы систем ОПС;</w:t>
      </w:r>
    </w:p>
    <w:p>
      <w:pPr>
        <w:pStyle w:val="Normal"/>
        <w:bidi w:val="0"/>
        <w:spacing w:lineRule="auto" w:line="240" w:before="0" w:after="0"/>
        <w:jc w:val="both"/>
        <w:rPr>
          <w:sz w:val="22"/>
          <w:szCs w:val="22"/>
        </w:rPr>
      </w:pPr>
      <w:r>
        <w:rPr>
          <w:rFonts w:eastAsia="Calibri" w:cs="Times New Roman" w:ascii="Times New Roman" w:hAnsi="Times New Roman"/>
          <w:color w:val="00000A"/>
          <w:sz w:val="22"/>
          <w:szCs w:val="22"/>
          <w:lang w:val="ru-RU" w:eastAsia="en-US" w:bidi="ar-SA"/>
        </w:rPr>
        <w:t>- нарушений условий эксплуатации систем ОПС.</w:t>
      </w:r>
    </w:p>
    <w:p>
      <w:pPr>
        <w:pStyle w:val="Normal"/>
        <w:widowControl/>
        <w:suppressAutoHyphens w:val="true"/>
        <w:bidi w:val="0"/>
        <w:spacing w:lineRule="auto" w:line="240" w:before="0" w:after="0"/>
        <w:jc w:val="both"/>
        <w:rPr>
          <w:sz w:val="22"/>
          <w:szCs w:val="22"/>
        </w:rPr>
      </w:pPr>
      <w:r>
        <w:rPr>
          <w:rFonts w:eastAsia="Calibri" w:cs="Times New Roman" w:ascii="Times New Roman" w:hAnsi="Times New Roman"/>
          <w:color w:val="00000A"/>
          <w:sz w:val="22"/>
          <w:szCs w:val="22"/>
          <w:lang w:val="ru-RU" w:eastAsia="en-US" w:bidi="ar-SA"/>
        </w:rPr>
        <w:t>Устранение неисправностей сетей электропитания, систем телефонной (проводной или сотовой), радиоканальной связи, к которым подключено оборудование систем ОПС, кроме неисправностей объектового оборудования сотовой и радиоканальной связи (приемопередающего оборудования и антенно-фидерных устройств).</w:t>
      </w:r>
    </w:p>
    <w:p>
      <w:pPr>
        <w:pStyle w:val="Normal"/>
        <w:widowContro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suppressAutoHyphens w:val="true"/>
        <w:bidi w:val="0"/>
        <w:spacing w:lineRule="auto" w:line="240" w:before="0" w:after="0"/>
        <w:jc w:val="both"/>
        <w:rPr>
          <w:sz w:val="22"/>
          <w:szCs w:val="22"/>
        </w:rPr>
      </w:pPr>
      <w:r>
        <w:rPr>
          <w:rFonts w:ascii="Times New Roman" w:hAnsi="Times New Roman"/>
          <w:b/>
          <w:sz w:val="22"/>
          <w:szCs w:val="22"/>
        </w:rPr>
        <w:t xml:space="preserve">5. Перечень и объемы услуг по техническому обслуживанию систем </w:t>
      </w:r>
      <w:r>
        <w:rPr>
          <w:rFonts w:cs="Times New Roman" w:ascii="Times New Roman" w:hAnsi="Times New Roman"/>
          <w:b/>
          <w:color w:val="000000"/>
          <w:sz w:val="22"/>
          <w:szCs w:val="22"/>
        </w:rPr>
        <w:t>ОПС.</w:t>
      </w:r>
    </w:p>
    <w:p>
      <w:pPr>
        <w:pStyle w:val="Normal"/>
        <w:widowControl/>
        <w:suppressAutoHyphens w:val="true"/>
        <w:bidi w:val="0"/>
        <w:spacing w:lineRule="auto" w:line="240" w:before="0" w:after="0"/>
        <w:jc w:val="both"/>
        <w:rPr>
          <w:sz w:val="22"/>
          <w:szCs w:val="22"/>
        </w:rPr>
      </w:pPr>
      <w:r>
        <w:rPr>
          <w:rFonts w:cs="Times New Roman" w:ascii="Times New Roman" w:hAnsi="Times New Roman"/>
          <w:color w:val="000000"/>
          <w:sz w:val="22"/>
          <w:szCs w:val="22"/>
        </w:rPr>
        <w:t xml:space="preserve">Техническое обслуживание </w:t>
      </w:r>
      <w:r>
        <w:rPr>
          <w:rFonts w:eastAsia="Calibri" w:cs="Times New Roman" w:ascii="Times New Roman" w:hAnsi="Times New Roman"/>
          <w:color w:val="00000A"/>
          <w:sz w:val="22"/>
          <w:szCs w:val="22"/>
          <w:lang w:val="ru-RU" w:eastAsia="en-US" w:bidi="ar-SA"/>
        </w:rPr>
        <w:t xml:space="preserve">систем ОПС </w:t>
      </w:r>
      <w:r>
        <w:rPr>
          <w:rFonts w:cs="Times New Roman" w:ascii="Times New Roman" w:hAnsi="Times New Roman"/>
          <w:color w:val="000000"/>
          <w:sz w:val="22"/>
          <w:szCs w:val="22"/>
        </w:rPr>
        <w:t xml:space="preserve">представляет собой комплекс организационно-технических мероприятий планово-предупредительного характера по поддержанию </w:t>
      </w:r>
      <w:r>
        <w:rPr>
          <w:rFonts w:eastAsia="Calibri" w:cs="Times New Roman" w:ascii="Times New Roman" w:hAnsi="Times New Roman"/>
          <w:color w:val="00000A"/>
          <w:sz w:val="22"/>
          <w:szCs w:val="22"/>
          <w:lang w:val="ru-RU" w:eastAsia="en-US" w:bidi="ar-SA"/>
        </w:rPr>
        <w:t>систем ОПС</w:t>
      </w:r>
      <w:r>
        <w:rPr>
          <w:rFonts w:cs="Times New Roman" w:ascii="Times New Roman" w:hAnsi="Times New Roman"/>
          <w:color w:val="000000"/>
          <w:sz w:val="22"/>
          <w:szCs w:val="22"/>
        </w:rPr>
        <w:t xml:space="preserve"> в </w:t>
      </w:r>
      <w:r>
        <w:rPr>
          <w:rFonts w:cs="Times New Roman" w:ascii="Times New Roman" w:hAnsi="Times New Roman"/>
          <w:sz w:val="22"/>
          <w:szCs w:val="22"/>
        </w:rPr>
        <w:t>исправном с</w:t>
      </w:r>
      <w:r>
        <w:rPr>
          <w:rFonts w:cs="Times New Roman" w:ascii="Times New Roman" w:hAnsi="Times New Roman"/>
          <w:color w:val="000000"/>
          <w:sz w:val="22"/>
          <w:szCs w:val="22"/>
        </w:rPr>
        <w:t>остоянии.</w:t>
      </w:r>
    </w:p>
    <w:p>
      <w:pPr>
        <w:pStyle w:val="Normal"/>
        <w:widowControl/>
        <w:suppressAutoHyphens w:val="true"/>
        <w:bidi w:val="0"/>
        <w:spacing w:lineRule="auto" w:line="240" w:before="0" w:after="0"/>
        <w:jc w:val="both"/>
        <w:rPr>
          <w:sz w:val="22"/>
          <w:szCs w:val="22"/>
        </w:rPr>
      </w:pPr>
      <w:r>
        <w:rPr>
          <w:rFonts w:ascii="Times New Roman" w:hAnsi="Times New Roman"/>
          <w:sz w:val="22"/>
          <w:szCs w:val="22"/>
        </w:rPr>
        <w:t>Ежемесячное техническое обслуживание необходимо производить в соответствии с требованиями ГОСТ Р 54101-2010 «Средства и системы обеспечения безопасности. Техническое обслуживание и текущий ремонт».</w:t>
      </w:r>
    </w:p>
    <w:p>
      <w:pPr>
        <w:pStyle w:val="Normal"/>
        <w:keepNext w:val="true"/>
        <w:keepLines/>
        <w:widowControl/>
        <w:suppressAutoHyphens w:val="true"/>
        <w:bidi w:val="0"/>
        <w:spacing w:lineRule="auto" w:line="240" w:before="0" w:after="0"/>
        <w:jc w:val="both"/>
        <w:rPr>
          <w:sz w:val="22"/>
          <w:szCs w:val="22"/>
        </w:rPr>
      </w:pPr>
      <w:r>
        <w:rPr>
          <w:rFonts w:cs="Times New Roman" w:ascii="Times New Roman" w:hAnsi="Times New Roman"/>
          <w:b w:val="false"/>
          <w:bCs w:val="false"/>
          <w:i w:val="false"/>
          <w:iCs w:val="false"/>
          <w:color w:val="000000"/>
          <w:sz w:val="22"/>
          <w:szCs w:val="22"/>
        </w:rPr>
        <w:t xml:space="preserve">Основные задачи технического обслуживания </w:t>
      </w:r>
      <w:r>
        <w:rPr>
          <w:rFonts w:eastAsia="Calibri" w:cs="Times New Roman" w:ascii="Times New Roman" w:hAnsi="Times New Roman"/>
          <w:b w:val="false"/>
          <w:bCs w:val="false"/>
          <w:i w:val="false"/>
          <w:iCs w:val="false"/>
          <w:color w:val="00000A"/>
          <w:sz w:val="22"/>
          <w:szCs w:val="22"/>
          <w:lang w:val="ru-RU" w:eastAsia="en-US" w:bidi="ar-SA"/>
        </w:rPr>
        <w:t>систем ОПС</w:t>
      </w:r>
      <w:r>
        <w:rPr>
          <w:rFonts w:cs="Times New Roman" w:ascii="Times New Roman" w:hAnsi="Times New Roman"/>
          <w:b w:val="false"/>
          <w:bCs w:val="false"/>
          <w:i w:val="false"/>
          <w:iCs w:val="false"/>
          <w:color w:val="000000"/>
          <w:sz w:val="22"/>
          <w:szCs w:val="22"/>
        </w:rPr>
        <w:t>:</w:t>
      </w:r>
    </w:p>
    <w:p>
      <w:pPr>
        <w:pStyle w:val="22"/>
        <w:bidi w:val="0"/>
        <w:spacing w:lineRule="auto" w:line="240" w:before="0" w:after="0"/>
        <w:ind w:firstLine="709" w:left="0" w:right="0"/>
        <w:jc w:val="left"/>
        <w:rPr>
          <w:sz w:val="22"/>
          <w:szCs w:val="22"/>
        </w:rPr>
      </w:pPr>
      <w:r>
        <w:rPr>
          <w:rFonts w:ascii="Times New Roman" w:hAnsi="Times New Roman"/>
          <w:b w:val="false"/>
          <w:bCs w:val="false"/>
          <w:i w:val="false"/>
          <w:iCs w:val="false"/>
          <w:sz w:val="22"/>
          <w:szCs w:val="22"/>
        </w:rPr>
        <w:t>Устранение неисправностей (текущий ремонт);</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rPr>
        <w:t xml:space="preserve">Восстановление работоспособности </w:t>
      </w:r>
      <w:r>
        <w:rPr>
          <w:rFonts w:eastAsia="Calibri" w:cs="Times New Roman" w:ascii="Times New Roman" w:hAnsi="Times New Roman"/>
          <w:b w:val="false"/>
          <w:bCs w:val="false"/>
          <w:i w:val="false"/>
          <w:iCs w:val="false"/>
          <w:color w:val="00000A"/>
          <w:sz w:val="22"/>
          <w:szCs w:val="22"/>
          <w:lang w:val="ru-RU" w:eastAsia="en-US" w:bidi="ar-SA"/>
        </w:rPr>
        <w:t>систем ОПС</w:t>
      </w:r>
      <w:r>
        <w:rPr>
          <w:rFonts w:ascii="Times New Roman" w:hAnsi="Times New Roman"/>
          <w:b w:val="false"/>
          <w:bCs w:val="false"/>
          <w:i w:val="false"/>
          <w:iCs w:val="false"/>
          <w:sz w:val="22"/>
          <w:szCs w:val="22"/>
        </w:rPr>
        <w:t xml:space="preserve"> в случае их отказа в работе (при невозможности включения </w:t>
      </w:r>
      <w:r>
        <w:rPr>
          <w:rFonts w:eastAsia="Calibri" w:cs="Times New Roman" w:ascii="Times New Roman" w:hAnsi="Times New Roman"/>
          <w:b w:val="false"/>
          <w:bCs w:val="false"/>
          <w:i w:val="false"/>
          <w:iCs w:val="false"/>
          <w:color w:val="00000A"/>
          <w:sz w:val="22"/>
          <w:szCs w:val="22"/>
          <w:lang w:val="ru-RU" w:eastAsia="en-US" w:bidi="ar-SA"/>
        </w:rPr>
        <w:t>систем ОПС</w:t>
      </w:r>
      <w:r>
        <w:rPr>
          <w:rFonts w:ascii="Times New Roman" w:hAnsi="Times New Roman"/>
          <w:b w:val="false"/>
          <w:bCs w:val="false"/>
          <w:i w:val="false"/>
          <w:iCs w:val="false"/>
          <w:sz w:val="22"/>
          <w:szCs w:val="22"/>
        </w:rPr>
        <w:t xml:space="preserve"> в режим охраны «Объекта», периодических «ложных» сигналов «Тревога», а также сбоев в работе программного обеспечения приемно-контрольных приборов), путем замены вышедших из рабочего состояния устройств (приборов, извещателей, модулей, узлов, плат, блоков, проводов, антенно-фидерных устройств, и других компонентов) на исправные из обменного фонда Заказчика, с составлением акта;</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rPr>
        <w:t xml:space="preserve">Проведение ежемесячных регламентных мероприятий с проверкой работоспособности компонентов и систем в целом, с обязательной регистрацией оказанных услуг в журнале оказанных услуг по техническому обслуживанию и текущему ремонту </w:t>
      </w:r>
      <w:r>
        <w:rPr>
          <w:rFonts w:eastAsia="Calibri" w:cs="Times New Roman" w:ascii="Times New Roman" w:hAnsi="Times New Roman"/>
          <w:b w:val="false"/>
          <w:bCs w:val="false"/>
          <w:i w:val="false"/>
          <w:iCs w:val="false"/>
          <w:color w:val="00000A"/>
          <w:sz w:val="22"/>
          <w:szCs w:val="22"/>
          <w:lang w:val="ru-RU" w:eastAsia="en-US" w:bidi="ar-SA"/>
        </w:rPr>
        <w:t>систем ОПС</w:t>
      </w:r>
      <w:r>
        <w:rPr>
          <w:rFonts w:ascii="Times New Roman" w:hAnsi="Times New Roman"/>
          <w:b w:val="false"/>
          <w:bCs w:val="false"/>
          <w:i w:val="false"/>
          <w:iCs w:val="false"/>
          <w:sz w:val="22"/>
          <w:szCs w:val="22"/>
        </w:rPr>
        <w:t>;</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rPr>
        <w:t>Принятие мер и (или) выдачу рекомендаций по устранению причин «ложных» срабатываний;</w:t>
      </w:r>
    </w:p>
    <w:p>
      <w:pPr>
        <w:pStyle w:val="22"/>
        <w:bidi w:val="0"/>
        <w:spacing w:lineRule="auto" w:line="240" w:before="0" w:after="0"/>
        <w:ind w:firstLine="709" w:left="0" w:right="0"/>
        <w:jc w:val="left"/>
        <w:rPr>
          <w:sz w:val="22"/>
          <w:szCs w:val="22"/>
        </w:rPr>
      </w:pPr>
      <w:r>
        <w:rPr>
          <w:rFonts w:ascii="Times New Roman" w:hAnsi="Times New Roman"/>
          <w:b w:val="false"/>
          <w:bCs w:val="false"/>
          <w:i w:val="false"/>
          <w:iCs w:val="false"/>
          <w:sz w:val="22"/>
          <w:szCs w:val="22"/>
        </w:rPr>
        <w:t xml:space="preserve">Изменение программ функционирования </w:t>
      </w:r>
      <w:r>
        <w:rPr>
          <w:rFonts w:eastAsia="Calibri" w:cs="Times New Roman" w:ascii="Times New Roman" w:hAnsi="Times New Roman"/>
          <w:b w:val="false"/>
          <w:bCs w:val="false"/>
          <w:i w:val="false"/>
          <w:iCs w:val="false"/>
          <w:color w:val="00000A"/>
          <w:sz w:val="22"/>
          <w:szCs w:val="22"/>
          <w:lang w:val="ru-RU" w:eastAsia="en-US" w:bidi="ar-SA"/>
        </w:rPr>
        <w:t xml:space="preserve">систем ОПС </w:t>
      </w:r>
      <w:r>
        <w:rPr>
          <w:rFonts w:ascii="Times New Roman" w:hAnsi="Times New Roman"/>
          <w:b w:val="false"/>
          <w:bCs w:val="false"/>
          <w:i w:val="false"/>
          <w:iCs w:val="false"/>
          <w:sz w:val="22"/>
          <w:szCs w:val="22"/>
        </w:rPr>
        <w:t>по заявке Заказчика;</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rPr>
        <w:t xml:space="preserve">Оказание консультативных услуг Заказчику по вопросам эксплуатации </w:t>
      </w:r>
      <w:r>
        <w:rPr>
          <w:rFonts w:eastAsia="Calibri" w:cs="Times New Roman" w:ascii="Times New Roman" w:hAnsi="Times New Roman"/>
          <w:b w:val="false"/>
          <w:bCs w:val="false"/>
          <w:i w:val="false"/>
          <w:iCs w:val="false"/>
          <w:color w:val="00000A"/>
          <w:sz w:val="22"/>
          <w:szCs w:val="22"/>
          <w:lang w:val="ru-RU" w:eastAsia="en-US" w:bidi="ar-SA"/>
        </w:rPr>
        <w:t>систем ОПС</w:t>
      </w:r>
      <w:r>
        <w:rPr>
          <w:rFonts w:ascii="Times New Roman" w:hAnsi="Times New Roman"/>
          <w:b w:val="false"/>
          <w:bCs w:val="false"/>
          <w:i w:val="false"/>
          <w:iCs w:val="false"/>
          <w:sz w:val="22"/>
          <w:szCs w:val="22"/>
        </w:rPr>
        <w:t>;</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rPr>
        <w:t>В случае выявления неполадок в работе оборудования, прибытие представителей Исполнителя в течение 2 (двух) часов;</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rPr>
        <w:t>Устранение повреждений и сбоев в работе систем по заявкам Заказчика в течение 24 часов с момента поступления заявки;</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rPr>
        <w:t>Работа по заявке Заказчика при непредвиденных ситуациях, включая выходные и праздничные дни ;</w:t>
      </w:r>
    </w:p>
    <w:p>
      <w:pPr>
        <w:pStyle w:val="22"/>
        <w:bidi w:val="0"/>
        <w:spacing w:lineRule="auto" w:line="240" w:before="0" w:after="0"/>
        <w:ind w:firstLine="709" w:left="0" w:right="0"/>
        <w:jc w:val="both"/>
        <w:rPr>
          <w:rFonts w:ascii="Times New Roman" w:hAnsi="Times New Roman"/>
          <w:b w:val="false"/>
          <w:bCs w:val="false"/>
          <w:i w:val="false"/>
          <w:i w:val="false"/>
          <w:iCs w:val="false"/>
          <w:sz w:val="22"/>
          <w:szCs w:val="22"/>
        </w:rPr>
      </w:pPr>
      <w:r>
        <w:rPr>
          <w:rFonts w:ascii="Times New Roman" w:hAnsi="Times New Roman"/>
          <w:b w:val="false"/>
          <w:bCs w:val="false"/>
          <w:i w:val="false"/>
          <w:iCs w:val="false"/>
          <w:sz w:val="22"/>
          <w:szCs w:val="22"/>
        </w:rPr>
      </w:r>
    </w:p>
    <w:p>
      <w:pPr>
        <w:pStyle w:val="22"/>
        <w:bidi w:val="0"/>
        <w:spacing w:lineRule="auto" w:line="240" w:before="0" w:after="0"/>
        <w:ind w:firstLine="709" w:left="0" w:right="0"/>
        <w:jc w:val="both"/>
        <w:rPr>
          <w:sz w:val="22"/>
          <w:szCs w:val="22"/>
        </w:rPr>
      </w:pPr>
      <w:r>
        <w:rPr>
          <w:rFonts w:ascii="Times New Roman" w:hAnsi="Times New Roman"/>
          <w:b/>
          <w:bCs/>
          <w:i w:val="false"/>
          <w:iCs w:val="false"/>
          <w:sz w:val="22"/>
          <w:szCs w:val="22"/>
        </w:rPr>
        <w:t>Проведение годового  технического обслуживания систем ОПС (1 раз в течении срока действия контракта в соответствии с графиком, согласованным с Заказчиком).</w:t>
      </w:r>
    </w:p>
    <w:p>
      <w:pPr>
        <w:pStyle w:val="22"/>
        <w:bidi w:val="0"/>
        <w:spacing w:lineRule="auto" w:line="240" w:before="0" w:after="0"/>
        <w:ind w:firstLine="709" w:left="0" w:right="0"/>
        <w:jc w:val="both"/>
        <w:rPr>
          <w:sz w:val="22"/>
          <w:szCs w:val="22"/>
        </w:rPr>
      </w:pPr>
      <w:r>
        <w:rPr>
          <w:rFonts w:ascii="Times New Roman" w:hAnsi="Times New Roman"/>
          <w:b/>
          <w:bCs/>
          <w:i w:val="false"/>
          <w:iCs w:val="false"/>
          <w:sz w:val="22"/>
          <w:szCs w:val="22"/>
          <w:shd w:fill="auto" w:val="clear"/>
        </w:rPr>
        <w:t>Кроме ежемесячных регламентных мероприятий должны быть выполнены следующие дополнительные работы:</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shd w:fill="auto" w:val="clear"/>
        </w:rPr>
        <w:t>чистка дымовых извещателей в соответствии с инструкциями изготовителей;</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shd w:fill="auto" w:val="clear"/>
        </w:rPr>
        <w:t>регулировка чувствительности извещателей (при необходимости);</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rPr>
        <w:t xml:space="preserve">полнофункциональная проверка </w:t>
      </w:r>
      <w:r>
        <w:rPr>
          <w:rFonts w:eastAsia="Calibri" w:cs="Times New Roman" w:ascii="Times New Roman" w:hAnsi="Times New Roman"/>
          <w:b w:val="false"/>
          <w:bCs w:val="false"/>
          <w:i w:val="false"/>
          <w:iCs w:val="false"/>
          <w:color w:val="00000A"/>
          <w:sz w:val="22"/>
          <w:szCs w:val="22"/>
          <w:lang w:val="ru-RU" w:eastAsia="en-US" w:bidi="ar-SA"/>
        </w:rPr>
        <w:t>систем ОПС</w:t>
      </w:r>
      <w:r>
        <w:rPr>
          <w:rFonts w:ascii="Times New Roman" w:hAnsi="Times New Roman"/>
          <w:b w:val="false"/>
          <w:bCs w:val="false"/>
          <w:i w:val="false"/>
          <w:iCs w:val="false"/>
          <w:sz w:val="22"/>
          <w:szCs w:val="22"/>
        </w:rPr>
        <w:t>;</w:t>
      </w:r>
    </w:p>
    <w:p>
      <w:pPr>
        <w:pStyle w:val="22"/>
        <w:bidi w:val="0"/>
        <w:spacing w:lineRule="auto" w:line="240" w:before="0" w:after="0"/>
        <w:ind w:firstLine="709" w:left="0" w:right="0"/>
        <w:jc w:val="both"/>
        <w:rPr>
          <w:sz w:val="22"/>
          <w:szCs w:val="22"/>
        </w:rPr>
      </w:pPr>
      <w:r>
        <w:rPr>
          <w:rFonts w:ascii="Times New Roman" w:hAnsi="Times New Roman"/>
          <w:b w:val="false"/>
          <w:bCs w:val="false"/>
          <w:i w:val="false"/>
          <w:iCs w:val="false"/>
          <w:sz w:val="22"/>
          <w:szCs w:val="22"/>
        </w:rPr>
        <w:t xml:space="preserve">проверка соответствия продолжительности работы </w:t>
      </w:r>
      <w:r>
        <w:rPr>
          <w:rFonts w:eastAsia="Calibri" w:cs="Times New Roman" w:ascii="Times New Roman" w:hAnsi="Times New Roman"/>
          <w:b w:val="false"/>
          <w:bCs w:val="false"/>
          <w:i w:val="false"/>
          <w:iCs w:val="false"/>
          <w:color w:val="00000A"/>
          <w:sz w:val="22"/>
          <w:szCs w:val="22"/>
          <w:lang w:val="ru-RU" w:eastAsia="en-US" w:bidi="ar-SA"/>
        </w:rPr>
        <w:t>систем ОПС</w:t>
      </w:r>
      <w:r>
        <w:rPr>
          <w:rFonts w:ascii="Times New Roman" w:hAnsi="Times New Roman"/>
          <w:b w:val="false"/>
          <w:bCs w:val="false"/>
          <w:i w:val="false"/>
          <w:iCs w:val="false"/>
          <w:sz w:val="22"/>
          <w:szCs w:val="22"/>
        </w:rPr>
        <w:t>, питающейся от автономного источника питания, нормативным требованиям, при обнаружении несоответствия- замена аккумуляторных батарей и повторная проверка.</w:t>
      </w:r>
    </w:p>
    <w:p>
      <w:pPr>
        <w:pStyle w:val="22"/>
        <w:bidi w:val="0"/>
        <w:spacing w:lineRule="auto" w:line="240" w:before="0" w:after="0"/>
        <w:ind w:firstLine="709" w:left="0" w:right="0"/>
        <w:jc w:val="both"/>
        <w:rPr>
          <w:rFonts w:ascii="Times New Roman" w:hAnsi="Times New Roman" w:eastAsia="Andale Sans UI;Arial Unicode MS" w:cs="Times New Roman"/>
          <w:b/>
          <w:bCs/>
          <w:i w:val="false"/>
          <w:i w:val="false"/>
          <w:iCs w:val="false"/>
          <w:color w:val="00000A"/>
          <w:sz w:val="22"/>
          <w:szCs w:val="22"/>
          <w:lang w:val="ru-RU" w:eastAsia="en-US" w:bidi="ar-SA"/>
        </w:rPr>
      </w:pPr>
      <w:r>
        <w:rPr>
          <w:rFonts w:eastAsia="Andale Sans UI;Arial Unicode MS" w:cs="Times New Roman" w:ascii="Times New Roman" w:hAnsi="Times New Roman"/>
          <w:b/>
          <w:bCs/>
          <w:i w:val="false"/>
          <w:iCs w:val="false"/>
          <w:color w:val="00000A"/>
          <w:sz w:val="22"/>
          <w:szCs w:val="22"/>
          <w:lang w:val="ru-RU" w:eastAsia="en-US" w:bidi="ar-SA"/>
        </w:rPr>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Регламентными работами являются мероприятия:</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визуальный осмотр компонентов систем ОПС, проверка правильности установки и мест расположения извещателей с учетом возможности изменения планировки или дизайна помещений;</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проведение планового технического обслуживания систем ОПС, которое включает в себя проведение проверок:</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состояния монтажа, крепления и внешнего вида аппаратуры ;</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срабатывания извещателей и работоспособности контрольных панелей и приемно-передающих устройств;</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работоспособности основных и резервных источников питания, осуществление контроля рабочих напряжений;</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работоспособности световых и звуковых оповещателей;</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общей работоспособности систем ОПС в целом;</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очистка и протирка компонентов систем ОПС;</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проведение регламентного обслуживания резервных источников питания;</w:t>
      </w:r>
    </w:p>
    <w:p>
      <w:pPr>
        <w:pStyle w:val="Normal"/>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контроль работоспособности системы передачи данных по основному и дублирующему каналам.</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Замененные вышедшие из рабочего состояния компоненты систем ОПС на рабочие, из обменного фонда Заказчика, остаются в собственности Заказчика.</w:t>
      </w:r>
    </w:p>
    <w:p>
      <w:pPr>
        <w:pStyle w:val="Normal"/>
        <w:widowControl/>
        <w:suppressAutoHyphens w:val="true"/>
        <w:bidi w:val="0"/>
        <w:spacing w:lineRule="auto" w:line="240" w:before="0" w:after="0"/>
        <w:jc w:val="both"/>
        <w:rPr>
          <w:rFonts w:ascii="Times New Roman" w:hAnsi="Times New Roman" w:eastAsia="Andale Sans UI;Arial Unicode MS" w:cs="Times New Roman"/>
          <w:color w:val="00000A"/>
          <w:sz w:val="22"/>
          <w:szCs w:val="22"/>
          <w:lang w:val="ru-RU" w:eastAsia="en-US" w:bidi="ar-SA"/>
        </w:rPr>
      </w:pPr>
      <w:r>
        <w:rPr>
          <w:rFonts w:eastAsia="Andale Sans UI;Arial Unicode MS" w:cs="Times New Roman" w:ascii="Times New Roman" w:hAnsi="Times New Roman"/>
          <w:color w:val="00000A"/>
          <w:sz w:val="22"/>
          <w:szCs w:val="22"/>
          <w:lang w:val="ru-RU" w:eastAsia="en-US" w:bidi="ar-SA"/>
        </w:rPr>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6. Требования к безопасности оказания услуг и безопасности результата оказанных услуг.</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Услуги оказываются Исполнителем с соблюдением требований действующего законодательства:</w:t>
      </w:r>
    </w:p>
    <w:p>
      <w:pPr>
        <w:pStyle w:val="Heading1"/>
        <w:widowControl w:val="false"/>
        <w:numPr>
          <w:ilvl w:val="0"/>
          <w:numId w:val="2"/>
        </w:numPr>
        <w:bidi w:val="0"/>
        <w:spacing w:lineRule="auto" w:line="240" w:before="0" w:after="0"/>
        <w:ind w:firstLine="709" w:left="0" w:right="0"/>
        <w:jc w:val="both"/>
        <w:rPr>
          <w:sz w:val="22"/>
          <w:szCs w:val="22"/>
        </w:rPr>
      </w:pPr>
      <w:r>
        <w:rPr>
          <w:rFonts w:eastAsia="Andale Sans UI;Arial Unicode MS" w:cs="Times New Roman" w:ascii="Times New Roman" w:hAnsi="Times New Roman"/>
          <w:b w:val="false"/>
          <w:bCs w:val="false"/>
          <w:color w:val="00000A"/>
          <w:sz w:val="22"/>
          <w:szCs w:val="22"/>
          <w:shd w:fill="auto" w:val="clear"/>
          <w:lang w:val="ru-RU" w:eastAsia="en-US" w:bidi="ar-SA"/>
        </w:rPr>
        <w:t>- Федеральный закон от 22.07.2008 № 123-ФЗ «Технический регламент о требованиях пожарной безопасности»;</w:t>
      </w:r>
    </w:p>
    <w:p>
      <w:pPr>
        <w:pStyle w:val="Heading1"/>
        <w:widowControl w:val="false"/>
        <w:numPr>
          <w:ilvl w:val="0"/>
          <w:numId w:val="2"/>
        </w:numPr>
        <w:bidi w:val="0"/>
        <w:spacing w:lineRule="auto" w:line="240" w:before="0" w:after="0"/>
        <w:ind w:firstLine="709" w:left="0" w:right="0"/>
        <w:jc w:val="both"/>
        <w:rPr>
          <w:sz w:val="22"/>
          <w:szCs w:val="22"/>
        </w:rPr>
      </w:pPr>
      <w:r>
        <w:rPr>
          <w:rFonts w:eastAsia="Andale Sans UI;Arial Unicode MS" w:cs="Times New Roman" w:ascii="Times New Roman" w:hAnsi="Times New Roman"/>
          <w:b w:val="false"/>
          <w:bCs w:val="false"/>
          <w:color w:val="00000A"/>
          <w:sz w:val="22"/>
          <w:szCs w:val="22"/>
          <w:shd w:fill="auto" w:val="clear"/>
          <w:lang w:val="ru-RU" w:eastAsia="en-US" w:bidi="ar-SA"/>
        </w:rPr>
        <w:t>- Федеральный закон от 21.12.1994 № 69-ФЗ «О пожарной безопасности»;</w:t>
      </w:r>
    </w:p>
    <w:p>
      <w:pPr>
        <w:pStyle w:val="Normal"/>
        <w:widowControl w:val="false"/>
        <w:bidi w:val="0"/>
        <w:spacing w:lineRule="auto" w:line="240" w:before="0" w:after="0"/>
        <w:jc w:val="both"/>
        <w:rPr/>
      </w:pPr>
      <w:r>
        <w:rPr>
          <w:rFonts w:eastAsia="Andale Sans UI;Arial Unicode MS" w:cs="Times New Roman" w:ascii="Times New Roman" w:hAnsi="Times New Roman"/>
          <w:b w:val="false"/>
          <w:bCs w:val="false"/>
          <w:color w:val="00000A"/>
          <w:sz w:val="22"/>
          <w:szCs w:val="22"/>
          <w:shd w:fill="auto" w:val="clear"/>
          <w:lang w:val="ru-RU" w:eastAsia="en-US" w:bidi="ar-SA"/>
        </w:rPr>
        <w:t>- постановление Правительства РФ от 16.09.2020 № 1479</w:t>
      </w:r>
      <w:r>
        <w:rPr>
          <w:rFonts w:eastAsia="Andale Sans UI;Arial Unicode MS" w:cs="Times New Roman" w:ascii="Times New Roman" w:hAnsi="Times New Roman"/>
          <w:b w:val="false"/>
          <w:bCs w:val="false"/>
          <w:color w:val="00000A"/>
          <w:kern w:val="2"/>
          <w:sz w:val="22"/>
          <w:szCs w:val="22"/>
          <w:shd w:fill="auto" w:val="clear"/>
          <w:lang w:val="ru-RU" w:eastAsia="en-US" w:bidi="ar-SA"/>
        </w:rPr>
        <w:t xml:space="preserve"> «</w:t>
      </w:r>
      <w:r>
        <w:rPr>
          <w:rFonts w:eastAsia="Andale Sans UI;Arial Unicode MS" w:cs="Times New Roman" w:ascii="Times New Roman" w:hAnsi="Times New Roman"/>
          <w:b w:val="false"/>
          <w:bCs w:val="false"/>
          <w:i w:val="false"/>
          <w:caps w:val="false"/>
          <w:smallCaps w:val="false"/>
          <w:color w:val="00000A"/>
          <w:spacing w:val="0"/>
          <w:kern w:val="2"/>
          <w:sz w:val="22"/>
          <w:szCs w:val="22"/>
          <w:shd w:fill="auto" w:val="clear"/>
          <w:lang w:val="ru-RU" w:eastAsia="en-US" w:bidi="ar-SA"/>
        </w:rPr>
        <w:t>Об утверждении п</w:t>
      </w:r>
      <w:r>
        <w:fldChar w:fldCharType="begin"/>
      </w:r>
      <w:r>
        <w:rPr>
          <w:rStyle w:val="Hyperlink"/>
          <w:smallCaps w:val="false"/>
          <w:caps w:val="false"/>
          <w:dstrike w:val="false"/>
          <w:strike w:val="false"/>
          <w:sz w:val="22"/>
          <w:spacing w:val="0"/>
          <w:i w:val="false"/>
          <w:u w:val="none"/>
          <w:b w:val="false"/>
          <w:kern w:val="2"/>
          <w:szCs w:val="22"/>
          <w:bCs w:val="false"/>
          <w:rFonts w:eastAsia="Andale Sans UI;Arial Unicode MS" w:cs="Times New Roman" w:ascii="Times New Roman" w:hAnsi="Times New Roman"/>
          <w:color w:val="00000A"/>
          <w:lang w:val="ru-RU" w:eastAsia="en-US" w:bidi="ar-SA"/>
        </w:rPr>
        <w:instrText xml:space="preserve"> HYPERLINK "https://docs.cntd.ru/document/565837297" \l "6520IM"</w:instrText>
      </w:r>
      <w:r>
        <w:rPr>
          <w:rStyle w:val="Hyperlink"/>
          <w:smallCaps w:val="false"/>
          <w:caps w:val="false"/>
          <w:dstrike w:val="false"/>
          <w:strike w:val="false"/>
          <w:sz w:val="22"/>
          <w:spacing w:val="0"/>
          <w:i w:val="false"/>
          <w:u w:val="none"/>
          <w:b w:val="false"/>
          <w:kern w:val="2"/>
          <w:szCs w:val="22"/>
          <w:bCs w:val="false"/>
          <w:rFonts w:eastAsia="Andale Sans UI;Arial Unicode MS" w:cs="Times New Roman" w:ascii="Times New Roman" w:hAnsi="Times New Roman"/>
          <w:color w:val="00000A"/>
          <w:lang w:val="ru-RU" w:eastAsia="en-US" w:bidi="ar-SA"/>
        </w:rPr>
        <w:fldChar w:fldCharType="separate"/>
      </w:r>
      <w:r>
        <w:rPr>
          <w:rStyle w:val="Hyperlink"/>
          <w:rFonts w:eastAsia="Andale Sans UI;Arial Unicode MS" w:cs="Times New Roman" w:ascii="Times New Roman" w:hAnsi="Times New Roman"/>
          <w:b w:val="false"/>
          <w:bCs w:val="false"/>
          <w:i w:val="false"/>
          <w:caps w:val="false"/>
          <w:smallCaps w:val="false"/>
          <w:strike w:val="false"/>
          <w:dstrike w:val="false"/>
          <w:color w:val="00000A"/>
          <w:spacing w:val="0"/>
          <w:kern w:val="2"/>
          <w:sz w:val="22"/>
          <w:szCs w:val="22"/>
          <w:u w:val="none"/>
          <w:lang w:val="ru-RU" w:eastAsia="en-US" w:bidi="ar-SA"/>
        </w:rPr>
        <w:t>равил противопожарного режима в Российской Федерации</w:t>
      </w:r>
      <w:r>
        <w:rPr>
          <w:rStyle w:val="Hyperlink"/>
          <w:smallCaps w:val="false"/>
          <w:caps w:val="false"/>
          <w:dstrike w:val="false"/>
          <w:strike w:val="false"/>
          <w:sz w:val="22"/>
          <w:spacing w:val="0"/>
          <w:i w:val="false"/>
          <w:u w:val="none"/>
          <w:b w:val="false"/>
          <w:kern w:val="2"/>
          <w:szCs w:val="22"/>
          <w:bCs w:val="false"/>
          <w:rFonts w:eastAsia="Andale Sans UI;Arial Unicode MS" w:cs="Times New Roman" w:ascii="Times New Roman" w:hAnsi="Times New Roman"/>
          <w:color w:val="00000A"/>
          <w:lang w:val="ru-RU" w:eastAsia="en-US" w:bidi="ar-SA"/>
        </w:rPr>
        <w:fldChar w:fldCharType="end"/>
      </w:r>
      <w:r>
        <w:rPr>
          <w:rFonts w:eastAsia="Andale Sans UI;Arial Unicode MS" w:cs="Times New Roman" w:ascii="Times New Roman" w:hAnsi="Times New Roman"/>
          <w:b w:val="false"/>
          <w:bCs w:val="false"/>
          <w:color w:val="00000A"/>
          <w:kern w:val="2"/>
          <w:sz w:val="22"/>
          <w:szCs w:val="22"/>
          <w:shd w:fill="auto" w:val="clear"/>
          <w:lang w:val="ru-RU" w:eastAsia="en-US" w:bidi="ar-SA"/>
        </w:rPr>
        <w:t>»;</w:t>
      </w:r>
    </w:p>
    <w:p>
      <w:pPr>
        <w:pStyle w:val="BodyText"/>
        <w:widowControl w:val="false"/>
        <w:suppressAutoHyphens w:val="true"/>
        <w:bidi w:val="0"/>
        <w:spacing w:lineRule="auto" w:line="240" w:before="0" w:after="0"/>
        <w:ind w:firstLine="709" w:left="0" w:right="0"/>
        <w:jc w:val="both"/>
        <w:rPr>
          <w:sz w:val="22"/>
          <w:szCs w:val="22"/>
        </w:rPr>
      </w:pPr>
      <w:r>
        <w:rPr>
          <w:rFonts w:eastAsia="Andale Sans UI;Arial Unicode MS" w:cs="Times New Roman" w:ascii="Times New Roman" w:hAnsi="Times New Roman"/>
          <w:b w:val="false"/>
          <w:bCs w:val="false"/>
          <w:i w:val="false"/>
          <w:iCs w:val="false"/>
          <w:caps w:val="false"/>
          <w:smallCaps w:val="false"/>
          <w:color w:val="00000A"/>
          <w:spacing w:val="0"/>
          <w:kern w:val="2"/>
          <w:sz w:val="22"/>
          <w:szCs w:val="22"/>
          <w:lang w:val="ru-RU" w:eastAsia="en-US" w:bidi="ar-SA"/>
        </w:rPr>
        <w:t>- приказ Министерства труда и социальной защиты Российской Федерации от 15.12.2020      № 903н</w:t>
      </w:r>
      <w:bookmarkStart w:id="32" w:name="P0006"/>
      <w:bookmarkEnd w:id="32"/>
      <w:r>
        <w:rPr>
          <w:rFonts w:eastAsia="Andale Sans UI;Arial Unicode MS" w:cs="Times New Roman" w:ascii="Times New Roman" w:hAnsi="Times New Roman"/>
          <w:b w:val="false"/>
          <w:bCs w:val="false"/>
          <w:i w:val="false"/>
          <w:iCs w:val="false"/>
          <w:caps w:val="false"/>
          <w:smallCaps w:val="false"/>
          <w:color w:val="00000A"/>
          <w:spacing w:val="0"/>
          <w:kern w:val="2"/>
          <w:sz w:val="22"/>
          <w:szCs w:val="22"/>
          <w:lang w:val="ru-RU" w:eastAsia="en-US" w:bidi="ar-SA"/>
        </w:rPr>
        <w:t xml:space="preserve"> «Об утверждении Правил по охране труда при эксплуатации электроустановок</w:t>
      </w:r>
      <w:r>
        <w:rPr>
          <w:rFonts w:eastAsia="Andale Sans UI;Arial Unicode MS" w:cs="Times New Roman" w:ascii="Times New Roman" w:hAnsi="Times New Roman"/>
          <w:b w:val="false"/>
          <w:bCs w:val="false"/>
          <w:i w:val="false"/>
          <w:iCs w:val="false"/>
          <w:caps w:val="false"/>
          <w:smallCaps w:val="false"/>
          <w:color w:val="000000"/>
          <w:spacing w:val="0"/>
          <w:kern w:val="2"/>
          <w:sz w:val="22"/>
          <w:szCs w:val="22"/>
          <w:u w:val="none"/>
          <w:lang w:val="ru-RU" w:eastAsia="en-US" w:bidi="ar-SA"/>
        </w:rPr>
        <w:t>»;</w:t>
      </w:r>
    </w:p>
    <w:p>
      <w:pPr>
        <w:pStyle w:val="BodyText"/>
        <w:widowControl w:val="false"/>
        <w:suppressAutoHyphens w:val="true"/>
        <w:bidi w:val="0"/>
        <w:spacing w:lineRule="auto" w:line="240" w:before="0" w:after="0"/>
        <w:ind w:firstLine="709" w:left="0" w:right="0"/>
        <w:jc w:val="both"/>
        <w:rPr>
          <w:sz w:val="22"/>
          <w:szCs w:val="22"/>
        </w:rPr>
      </w:pPr>
      <w:r>
        <w:rPr>
          <w:rFonts w:eastAsia="Andale Sans UI;Arial Unicode MS" w:cs="Times New Roman" w:ascii="Times New Roman" w:hAnsi="Times New Roman"/>
          <w:b w:val="false"/>
          <w:bCs w:val="false"/>
          <w:i w:val="false"/>
          <w:iCs w:val="false"/>
          <w:caps w:val="false"/>
          <w:smallCaps w:val="false"/>
          <w:color w:val="000000"/>
          <w:spacing w:val="0"/>
          <w:kern w:val="2"/>
          <w:sz w:val="22"/>
          <w:szCs w:val="22"/>
          <w:u w:val="none"/>
          <w:lang w:val="ru-RU" w:eastAsia="en-US" w:bidi="ar-SA"/>
        </w:rPr>
        <w:t>- приказ Министерства труда и социальной защиты Российской Федерации от 16.11.2020     № 782н</w:t>
      </w:r>
      <w:bookmarkStart w:id="33" w:name="P00062"/>
      <w:bookmarkEnd w:id="33"/>
      <w:r>
        <w:rPr>
          <w:rFonts w:eastAsia="Andale Sans UI;Arial Unicode MS" w:cs="Times New Roman" w:ascii="Times New Roman" w:hAnsi="Times New Roman"/>
          <w:b w:val="false"/>
          <w:bCs w:val="false"/>
          <w:i w:val="false"/>
          <w:iCs w:val="false"/>
          <w:caps w:val="false"/>
          <w:smallCaps w:val="false"/>
          <w:color w:val="000000"/>
          <w:spacing w:val="0"/>
          <w:kern w:val="2"/>
          <w:sz w:val="22"/>
          <w:szCs w:val="22"/>
          <w:u w:val="none"/>
          <w:lang w:val="ru-RU" w:eastAsia="en-US" w:bidi="ar-SA"/>
        </w:rPr>
        <w:t xml:space="preserve"> «Об утверждении Правил по охране труда при работе на высоте»;</w:t>
      </w:r>
    </w:p>
    <w:p>
      <w:pPr>
        <w:pStyle w:val="Normal"/>
        <w:widowControl w:val="false"/>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 ГОСТ Р 50776-95 «Системы тревожной сигнализации. Часть 1. Общие требования.           Раздел 4. Руководство по проектированию, монтажу и техническому обслуживанию»;</w:t>
      </w:r>
    </w:p>
    <w:p>
      <w:pPr>
        <w:pStyle w:val="Heading1"/>
        <w:widowControl w:val="false"/>
        <w:numPr>
          <w:ilvl w:val="0"/>
          <w:numId w:val="2"/>
        </w:numPr>
        <w:suppressAutoHyphens w:val="true"/>
        <w:bidi w:val="0"/>
        <w:spacing w:lineRule="auto" w:line="240" w:before="0" w:after="0"/>
        <w:ind w:firstLine="709" w:left="0" w:right="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 ГОСТ 26342-84 Средства охранной, пожарной и охранно-пожарной сигнализации. Типы, основные параметры и размеры;</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 ГОСТ Р 54101-2010 «Средства и системы обеспечения безопасности. Техническое обслуживание и текущий ремонт»;</w:t>
      </w:r>
    </w:p>
    <w:p>
      <w:pPr>
        <w:pStyle w:val="Heading1"/>
        <w:widowControl w:val="false"/>
        <w:numPr>
          <w:ilvl w:val="0"/>
          <w:numId w:val="2"/>
        </w:numPr>
        <w:suppressAutoHyphens w:val="true"/>
        <w:bidi w:val="0"/>
        <w:spacing w:lineRule="auto" w:line="240" w:before="0" w:after="0"/>
        <w:ind w:firstLine="709" w:left="0" w:right="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 РД 25 964-90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 xml:space="preserve">- Пособие к руководящему документу РД 78.145-93 Системы и комплексы охранной, пожарной и охранно-пожарной сигнализации. Правила производства и приемки работ; </w:t>
      </w:r>
    </w:p>
    <w:p>
      <w:pPr>
        <w:pStyle w:val="Normal"/>
        <w:widowControl/>
        <w:suppressAutoHyphens w:val="true"/>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 Правила технической эксплуатации электроустановок потребителей.</w:t>
      </w:r>
    </w:p>
    <w:p>
      <w:pPr>
        <w:pStyle w:val="Normal"/>
        <w:spacing w:lineRule="auto" w:line="252" w:before="0" w:after="60"/>
        <w:jc w:val="both"/>
        <w:rPr>
          <w:sz w:val="22"/>
          <w:szCs w:val="22"/>
        </w:rPr>
      </w:pPr>
      <w:r>
        <w:rPr>
          <w:rFonts w:cs="Times New Roman" w:ascii="Times New Roman" w:hAnsi="Times New Roman"/>
          <w:color w:val="000000"/>
          <w:sz w:val="22"/>
          <w:szCs w:val="22"/>
          <w:lang w:bidi="ru-RU"/>
        </w:rPr>
        <w:t>Услуги должны оказываться в соответствии с действующими нормами и правилами:</w:t>
      </w:r>
    </w:p>
    <w:p>
      <w:pPr>
        <w:pStyle w:val="Normal"/>
        <w:spacing w:lineRule="auto" w:line="252" w:before="0" w:after="60"/>
        <w:jc w:val="both"/>
        <w:rPr>
          <w:sz w:val="22"/>
          <w:szCs w:val="22"/>
        </w:rPr>
      </w:pPr>
      <w:r>
        <w:rPr>
          <w:rFonts w:cs="Times New Roman" w:ascii="Times New Roman" w:hAnsi="Times New Roman"/>
          <w:color w:val="000000"/>
          <w:sz w:val="22"/>
          <w:szCs w:val="22"/>
          <w:lang w:bidi="ru-RU"/>
        </w:rPr>
        <w:t xml:space="preserve">Постановление Правительства РФ от 28.07.2020 </w:t>
      </w:r>
      <w:r>
        <w:rPr>
          <w:rFonts w:cs="Times New Roman" w:ascii="Times New Roman" w:hAnsi="Times New Roman"/>
          <w:color w:val="000000"/>
          <w:sz w:val="22"/>
          <w:szCs w:val="22"/>
          <w:lang w:val="en-US" w:eastAsia="en-US" w:bidi="en-US"/>
        </w:rPr>
        <w:t>N</w:t>
      </w:r>
      <w:r>
        <w:rPr>
          <w:rFonts w:cs="Times New Roman" w:ascii="Times New Roman" w:hAnsi="Times New Roman"/>
          <w:color w:val="000000"/>
          <w:sz w:val="22"/>
          <w:szCs w:val="22"/>
          <w:lang w:eastAsia="en-US" w:bidi="en-US"/>
        </w:rPr>
        <w:t xml:space="preserve"> </w:t>
      </w:r>
      <w:r>
        <w:rPr>
          <w:rFonts w:cs="Times New Roman" w:ascii="Times New Roman" w:hAnsi="Times New Roman"/>
          <w:color w:val="000000"/>
          <w:sz w:val="22"/>
          <w:szCs w:val="22"/>
          <w:lang w:bidi="ru-RU"/>
        </w:rPr>
        <w:t>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pPr>
        <w:pStyle w:val="Normal"/>
        <w:spacing w:lineRule="auto" w:line="252" w:before="0" w:after="60"/>
        <w:jc w:val="both"/>
        <w:rPr>
          <w:sz w:val="22"/>
          <w:szCs w:val="22"/>
        </w:rPr>
      </w:pPr>
      <w:r>
        <w:rPr>
          <w:rFonts w:cs="Times New Roman" w:ascii="Times New Roman" w:hAnsi="Times New Roman"/>
          <w:color w:val="000000"/>
          <w:sz w:val="22"/>
          <w:szCs w:val="22"/>
          <w:lang w:bidi="ru-RU"/>
        </w:rPr>
        <w:t>ГОСТ 27.002-2015: «Надежность в технике. Термины и определения»</w:t>
      </w:r>
    </w:p>
    <w:p>
      <w:pPr>
        <w:pStyle w:val="Normal"/>
        <w:spacing w:lineRule="auto" w:line="252" w:before="0" w:after="60"/>
        <w:jc w:val="both"/>
        <w:rPr>
          <w:sz w:val="22"/>
          <w:szCs w:val="22"/>
        </w:rPr>
      </w:pPr>
      <w:r>
        <w:rPr>
          <w:rFonts w:cs="Times New Roman" w:ascii="Times New Roman" w:hAnsi="Times New Roman"/>
          <w:color w:val="000000"/>
          <w:sz w:val="22"/>
          <w:szCs w:val="22"/>
          <w:lang w:bidi="ru-RU"/>
        </w:rPr>
        <w:t>ГОСТ Р 56935-2016 «Производственные услуги. Услуги по построению системы мониторинга автоматических систем противопожарной защиты и вывода сигналов на пульт централизованного наблюдения «01» и «112»;</w:t>
      </w:r>
    </w:p>
    <w:p>
      <w:pPr>
        <w:pStyle w:val="Normal"/>
        <w:spacing w:lineRule="auto" w:line="252" w:before="0" w:after="60"/>
        <w:jc w:val="both"/>
        <w:rPr>
          <w:sz w:val="22"/>
          <w:szCs w:val="22"/>
        </w:rPr>
      </w:pPr>
      <w:r>
        <w:rPr>
          <w:rFonts w:cs="Times New Roman" w:ascii="Times New Roman" w:hAnsi="Times New Roman"/>
          <w:color w:val="000000"/>
          <w:sz w:val="22"/>
          <w:szCs w:val="22"/>
          <w:lang w:bidi="ru-RU"/>
        </w:rPr>
        <w:t>ГОСТ Р 57974-2017. Национальный стандарт Российской Федерации.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w:t>
      </w:r>
    </w:p>
    <w:p>
      <w:pPr>
        <w:pStyle w:val="Normal"/>
        <w:spacing w:lineRule="auto" w:line="252" w:before="0" w:after="60"/>
        <w:jc w:val="both"/>
        <w:rPr>
          <w:sz w:val="22"/>
          <w:szCs w:val="22"/>
        </w:rPr>
      </w:pPr>
      <w:r>
        <w:rPr>
          <w:rFonts w:cs="Times New Roman" w:ascii="Times New Roman" w:hAnsi="Times New Roman"/>
          <w:color w:val="000000"/>
          <w:sz w:val="22"/>
          <w:szCs w:val="22"/>
          <w:lang w:bidi="ru-RU"/>
        </w:rPr>
        <w:t xml:space="preserve">Приказ Минтруда России от 16.11.2020 </w:t>
      </w:r>
      <w:r>
        <w:rPr>
          <w:rFonts w:cs="Times New Roman" w:ascii="Times New Roman" w:hAnsi="Times New Roman"/>
          <w:color w:val="000000"/>
          <w:sz w:val="22"/>
          <w:szCs w:val="22"/>
          <w:lang w:val="en-US" w:eastAsia="en-US" w:bidi="en-US"/>
        </w:rPr>
        <w:t>N</w:t>
      </w:r>
      <w:r>
        <w:rPr>
          <w:rFonts w:cs="Times New Roman" w:ascii="Times New Roman" w:hAnsi="Times New Roman"/>
          <w:color w:val="000000"/>
          <w:sz w:val="22"/>
          <w:szCs w:val="22"/>
          <w:lang w:eastAsia="en-US" w:bidi="en-US"/>
        </w:rPr>
        <w:t xml:space="preserve"> </w:t>
      </w:r>
      <w:r>
        <w:rPr>
          <w:rFonts w:cs="Times New Roman" w:ascii="Times New Roman" w:hAnsi="Times New Roman"/>
          <w:color w:val="000000"/>
          <w:sz w:val="22"/>
          <w:szCs w:val="22"/>
          <w:lang w:bidi="ru-RU"/>
        </w:rPr>
        <w:t>782н "Об утверждении Правил по охране труда при работе на высоте»</w:t>
      </w:r>
    </w:p>
    <w:p>
      <w:pPr>
        <w:pStyle w:val="Normal"/>
        <w:spacing w:lineRule="auto" w:line="252" w:before="0" w:after="60"/>
        <w:jc w:val="both"/>
        <w:rPr>
          <w:sz w:val="22"/>
          <w:szCs w:val="22"/>
        </w:rPr>
      </w:pPr>
      <w:r>
        <w:rPr>
          <w:rFonts w:cs="Times New Roman" w:ascii="Times New Roman" w:hAnsi="Times New Roman"/>
          <w:color w:val="000000"/>
          <w:sz w:val="22"/>
          <w:szCs w:val="22"/>
          <w:lang w:bidi="ru-RU"/>
        </w:rPr>
        <w:t xml:space="preserve">Приказ Минтруда России от 15.12.2020 </w:t>
      </w:r>
      <w:r>
        <w:rPr>
          <w:rFonts w:cs="Times New Roman" w:ascii="Times New Roman" w:hAnsi="Times New Roman"/>
          <w:color w:val="000000"/>
          <w:sz w:val="22"/>
          <w:szCs w:val="22"/>
          <w:lang w:val="en-US" w:eastAsia="en-US" w:bidi="en-US"/>
        </w:rPr>
        <w:t>N</w:t>
      </w:r>
      <w:r>
        <w:rPr>
          <w:rFonts w:cs="Times New Roman" w:ascii="Times New Roman" w:hAnsi="Times New Roman"/>
          <w:color w:val="000000"/>
          <w:sz w:val="22"/>
          <w:szCs w:val="22"/>
          <w:lang w:eastAsia="en-US" w:bidi="en-US"/>
        </w:rPr>
        <w:t xml:space="preserve"> </w:t>
      </w:r>
      <w:r>
        <w:rPr>
          <w:rFonts w:cs="Times New Roman" w:ascii="Times New Roman" w:hAnsi="Times New Roman"/>
          <w:color w:val="000000"/>
          <w:sz w:val="22"/>
          <w:szCs w:val="22"/>
          <w:lang w:bidi="ru-RU"/>
        </w:rPr>
        <w:t>903н "Об утверждении Правил по охране труда при эксплуатации электроустановок".</w:t>
      </w:r>
    </w:p>
    <w:p>
      <w:pPr>
        <w:pStyle w:val="Normal"/>
        <w:spacing w:lineRule="auto" w:line="252" w:before="0" w:after="60"/>
        <w:jc w:val="both"/>
        <w:rPr>
          <w:sz w:val="22"/>
          <w:szCs w:val="22"/>
        </w:rPr>
      </w:pPr>
      <w:r>
        <w:rPr>
          <w:rFonts w:cs="Times New Roman" w:ascii="Times New Roman" w:hAnsi="Times New Roman"/>
          <w:color w:val="000000"/>
          <w:sz w:val="22"/>
          <w:szCs w:val="22"/>
          <w:lang w:bidi="ru-RU"/>
        </w:rPr>
        <w:t>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pPr>
        <w:pStyle w:val="Normal"/>
        <w:spacing w:lineRule="auto" w:line="252" w:before="0" w:after="60"/>
        <w:jc w:val="both"/>
        <w:rPr>
          <w:sz w:val="22"/>
          <w:szCs w:val="22"/>
        </w:rPr>
      </w:pPr>
      <w:r>
        <w:rPr>
          <w:rFonts w:cs="Times New Roman" w:ascii="Times New Roman" w:hAnsi="Times New Roman"/>
          <w:color w:val="000000"/>
          <w:sz w:val="22"/>
          <w:szCs w:val="22"/>
          <w:lang w:bidi="ru-RU"/>
        </w:rPr>
        <w:t>Инструкции завода изготовителя на Оборудование.</w:t>
      </w:r>
    </w:p>
    <w:p>
      <w:pPr>
        <w:pStyle w:val="Normal"/>
        <w:widowControl/>
        <w:suppressAutoHyphens w:val="true"/>
        <w:bidi w:val="0"/>
        <w:spacing w:lineRule="auto" w:line="240" w:before="0" w:after="0"/>
        <w:jc w:val="both"/>
        <w:rPr>
          <w:sz w:val="22"/>
          <w:szCs w:val="22"/>
        </w:rPr>
      </w:pPr>
      <w:bookmarkStart w:id="34" w:name="bookmark15"/>
      <w:bookmarkStart w:id="35" w:name="bookmark14"/>
      <w:bookmarkEnd w:id="34"/>
      <w:bookmarkEnd w:id="35"/>
      <w:r>
        <w:rPr>
          <w:rFonts w:eastAsia="Andale Sans UI;Arial Unicode MS" w:cs="Times New Roman" w:ascii="Times New Roman" w:hAnsi="Times New Roman"/>
          <w:b/>
          <w:bCs/>
          <w:color w:val="00000A"/>
          <w:sz w:val="22"/>
          <w:szCs w:val="22"/>
          <w:lang w:val="ru-RU" w:eastAsia="en-US" w:bidi="ar-SA"/>
        </w:rPr>
        <w:t xml:space="preserve">7. Организация, порядок оказания и приемка услуг по </w:t>
      </w:r>
      <w:r>
        <w:rPr>
          <w:rFonts w:eastAsia="Andale Sans UI;Arial Unicode MS" w:cs="Times New Roman" w:ascii="Times New Roman" w:hAnsi="Times New Roman"/>
          <w:b/>
          <w:bCs/>
          <w:color w:val="000000"/>
          <w:sz w:val="22"/>
          <w:szCs w:val="22"/>
          <w:lang w:val="ru-RU" w:eastAsia="en-US" w:bidi="ar-SA"/>
        </w:rPr>
        <w:t xml:space="preserve">техническому обслуживанию </w:t>
      </w:r>
      <w:r>
        <w:rPr>
          <w:rFonts w:eastAsia="Calibri" w:cs="Times New Roman" w:ascii="Times New Roman" w:hAnsi="Times New Roman"/>
          <w:b/>
          <w:bCs/>
          <w:color w:val="00000A"/>
          <w:sz w:val="22"/>
          <w:szCs w:val="22"/>
          <w:lang w:val="ru-RU" w:eastAsia="en-US" w:bidi="ar-SA"/>
        </w:rPr>
        <w:t>систем ОПС</w:t>
      </w:r>
      <w:r>
        <w:rPr>
          <w:rFonts w:eastAsia="Andale Sans UI;Arial Unicode MS" w:cs="Times New Roman" w:ascii="Times New Roman" w:hAnsi="Times New Roman"/>
          <w:b/>
          <w:bCs/>
          <w:color w:val="000000"/>
          <w:sz w:val="22"/>
          <w:szCs w:val="22"/>
          <w:lang w:val="ru-RU" w:eastAsia="en-US" w:bidi="ar-SA"/>
        </w:rPr>
        <w:t>.</w:t>
      </w:r>
    </w:p>
    <w:p>
      <w:pPr>
        <w:pStyle w:val="BodyText"/>
        <w:bidi w:val="0"/>
        <w:spacing w:lineRule="auto" w:line="240" w:before="0" w:after="0"/>
        <w:ind w:hanging="0" w:left="0" w:right="0"/>
        <w:jc w:val="both"/>
        <w:rPr>
          <w:sz w:val="22"/>
          <w:szCs w:val="22"/>
        </w:rPr>
      </w:pPr>
      <w:r>
        <w:rPr>
          <w:rFonts w:eastAsia="Andale Sans UI;Arial Unicode MS" w:cs="Times New Roman" w:ascii="Times New Roman" w:hAnsi="Times New Roman"/>
          <w:b w:val="false"/>
          <w:bCs w:val="false"/>
          <w:color w:val="00000A"/>
          <w:sz w:val="22"/>
          <w:szCs w:val="22"/>
          <w:lang w:val="ru-RU" w:eastAsia="en-US" w:bidi="ar-SA"/>
        </w:rPr>
        <w:t xml:space="preserve">Исполнитель обязан обеспечить персонал, осуществляющий техническое обслуживание </w:t>
      </w:r>
      <w:r>
        <w:rPr>
          <w:rFonts w:eastAsia="Calibri" w:cs="Times New Roman" w:ascii="Times New Roman" w:hAnsi="Times New Roman"/>
          <w:b w:val="false"/>
          <w:bCs w:val="false"/>
          <w:color w:val="00000A"/>
          <w:sz w:val="22"/>
          <w:szCs w:val="22"/>
          <w:lang w:val="ru-RU" w:eastAsia="en-US" w:bidi="ar-SA"/>
        </w:rPr>
        <w:t>систем ОПС</w:t>
      </w:r>
      <w:r>
        <w:rPr>
          <w:rFonts w:eastAsia="Andale Sans UI;Arial Unicode MS" w:cs="Times New Roman" w:ascii="Times New Roman" w:hAnsi="Times New Roman"/>
          <w:b w:val="false"/>
          <w:bCs w:val="false"/>
          <w:color w:val="00000A"/>
          <w:sz w:val="22"/>
          <w:szCs w:val="22"/>
          <w:lang w:val="ru-RU" w:eastAsia="en-US" w:bidi="ar-SA"/>
        </w:rPr>
        <w:t>, необходимыми контрольно-измерительными приборами, инструментами, проводить обучение персонала, инструктажи, осуществлять контроль за соблюдением правил техники безопасности.</w:t>
      </w:r>
    </w:p>
    <w:p>
      <w:pPr>
        <w:pStyle w:val="BodyText"/>
        <w:bidi w:val="0"/>
        <w:spacing w:lineRule="auto" w:line="240" w:before="0" w:after="0"/>
        <w:ind w:hanging="0" w:left="0" w:right="0"/>
        <w:jc w:val="both"/>
        <w:rPr>
          <w:sz w:val="22"/>
          <w:szCs w:val="22"/>
        </w:rPr>
      </w:pPr>
      <w:r>
        <w:rPr>
          <w:rFonts w:eastAsia="Andale Sans UI;Arial Unicode MS" w:cs="Times New Roman" w:ascii="Times New Roman" w:hAnsi="Times New Roman"/>
          <w:b w:val="false"/>
          <w:bCs w:val="false"/>
          <w:color w:val="000000"/>
          <w:sz w:val="22"/>
          <w:szCs w:val="22"/>
          <w:lang w:val="ru-RU" w:eastAsia="en-US" w:bidi="ar-SA"/>
        </w:rPr>
        <w:t xml:space="preserve">Принятию на техническое обслуживание </w:t>
      </w:r>
      <w:r>
        <w:rPr>
          <w:rFonts w:eastAsia="Calibri" w:cs="Times New Roman" w:ascii="Times New Roman" w:hAnsi="Times New Roman"/>
          <w:b w:val="false"/>
          <w:bCs w:val="false"/>
          <w:color w:val="00000A"/>
          <w:sz w:val="22"/>
          <w:szCs w:val="22"/>
          <w:lang w:val="ru-RU" w:eastAsia="en-US" w:bidi="ar-SA"/>
        </w:rPr>
        <w:t>систем ОПС</w:t>
      </w:r>
      <w:r>
        <w:rPr>
          <w:rFonts w:eastAsia="Andale Sans UI;Arial Unicode MS" w:cs="Times New Roman" w:ascii="Times New Roman" w:hAnsi="Times New Roman"/>
          <w:b w:val="false"/>
          <w:bCs w:val="false"/>
          <w:color w:val="000000"/>
          <w:sz w:val="22"/>
          <w:szCs w:val="22"/>
          <w:lang w:val="ru-RU" w:eastAsia="en-US" w:bidi="ar-SA"/>
        </w:rPr>
        <w:t xml:space="preserve"> предшествует их первичное обследование по всем адресам, где предусмотрено оказание услуг, с целью определения их технического состояния, с последующим составлением акта первичного обследования </w:t>
      </w:r>
      <w:r>
        <w:rPr>
          <w:rFonts w:eastAsia="Calibri" w:cs="Times New Roman" w:ascii="Times New Roman" w:hAnsi="Times New Roman"/>
          <w:b w:val="false"/>
          <w:bCs w:val="false"/>
          <w:color w:val="00000A"/>
          <w:sz w:val="22"/>
          <w:szCs w:val="22"/>
          <w:lang w:val="ru-RU" w:eastAsia="en-US" w:bidi="ar-SA"/>
        </w:rPr>
        <w:t>систем ОПС</w:t>
      </w:r>
      <w:r>
        <w:rPr>
          <w:rFonts w:eastAsia="Andale Sans UI;Arial Unicode MS" w:cs="Times New Roman" w:ascii="Times New Roman" w:hAnsi="Times New Roman"/>
          <w:b w:val="false"/>
          <w:bCs w:val="false"/>
          <w:color w:val="000000"/>
          <w:sz w:val="22"/>
          <w:szCs w:val="22"/>
          <w:lang w:val="ru-RU" w:eastAsia="en-US" w:bidi="ar-SA"/>
        </w:rPr>
        <w:t>.</w:t>
      </w:r>
    </w:p>
    <w:p>
      <w:pPr>
        <w:pStyle w:val="Normal"/>
        <w:shd w:val="clear" w:fill="FFFFFF"/>
        <w:bidi w:val="0"/>
        <w:spacing w:lineRule="auto" w:line="240" w:before="0" w:after="0"/>
        <w:jc w:val="both"/>
        <w:rPr>
          <w:sz w:val="22"/>
          <w:szCs w:val="22"/>
        </w:rPr>
      </w:pPr>
      <w:r>
        <w:rPr>
          <w:rFonts w:eastAsia="Andale Sans UI;Arial Unicode MS" w:cs="Times New Roman" w:ascii="Times New Roman" w:hAnsi="Times New Roman"/>
          <w:b/>
          <w:bCs/>
          <w:color w:val="00000A"/>
          <w:sz w:val="22"/>
          <w:szCs w:val="22"/>
          <w:lang w:val="ru-RU" w:eastAsia="en-US" w:bidi="ar-SA"/>
        </w:rPr>
        <w:t xml:space="preserve">Все оказанные услуги по техническому обслуживанию </w:t>
      </w:r>
      <w:r>
        <w:rPr>
          <w:rFonts w:eastAsia="Calibri" w:cs="Times New Roman" w:ascii="Times New Roman" w:hAnsi="Times New Roman"/>
          <w:b/>
          <w:bCs/>
          <w:color w:val="00000A"/>
          <w:sz w:val="22"/>
          <w:szCs w:val="22"/>
          <w:lang w:val="ru-RU" w:eastAsia="en-US" w:bidi="ar-SA"/>
        </w:rPr>
        <w:t>систем ОПС</w:t>
      </w:r>
      <w:r>
        <w:rPr>
          <w:rFonts w:eastAsia="Andale Sans UI;Arial Unicode MS" w:cs="Times New Roman" w:ascii="Times New Roman" w:hAnsi="Times New Roman"/>
          <w:b/>
          <w:bCs/>
          <w:color w:val="00000A"/>
          <w:sz w:val="22"/>
          <w:szCs w:val="22"/>
          <w:lang w:val="ru-RU" w:eastAsia="en-US" w:bidi="ar-SA"/>
        </w:rPr>
        <w:t xml:space="preserve">, в том числе по контролю качества, должны фиксироваться в соответствующем Журнале оказанных услуг, один экземпляр которого должен храниться у Заказчика, другой у Исполнителя. Записи в обоих журналах оказанных услуг, а также выявленных недостатках в содержании и эксплуатации </w:t>
      </w:r>
      <w:r>
        <w:rPr>
          <w:rFonts w:eastAsia="Calibri" w:cs="Times New Roman" w:ascii="Times New Roman" w:hAnsi="Times New Roman"/>
          <w:b/>
          <w:bCs/>
          <w:color w:val="00000A"/>
          <w:sz w:val="22"/>
          <w:szCs w:val="22"/>
          <w:lang w:val="ru-RU" w:eastAsia="en-US" w:bidi="ar-SA"/>
        </w:rPr>
        <w:t xml:space="preserve">систем ОПС </w:t>
      </w:r>
      <w:r>
        <w:rPr>
          <w:rFonts w:eastAsia="Andale Sans UI;Arial Unicode MS" w:cs="Times New Roman" w:ascii="Times New Roman" w:hAnsi="Times New Roman"/>
          <w:b/>
          <w:bCs/>
          <w:color w:val="00000A"/>
          <w:sz w:val="22"/>
          <w:szCs w:val="22"/>
          <w:lang w:val="ru-RU" w:eastAsia="en-US" w:bidi="ar-SA"/>
        </w:rPr>
        <w:t>должны быть идентичны, оформляться одновременно и заверяться подписями ответственных лиц сторон.</w:t>
      </w:r>
    </w:p>
    <w:p>
      <w:pPr>
        <w:pStyle w:val="BodyText"/>
        <w:bidi w:val="0"/>
        <w:spacing w:lineRule="auto" w:line="240" w:before="0" w:after="0"/>
        <w:ind w:hanging="0" w:left="0" w:right="0"/>
        <w:jc w:val="both"/>
        <w:rPr>
          <w:sz w:val="22"/>
          <w:szCs w:val="22"/>
        </w:rPr>
      </w:pPr>
      <w:r>
        <w:rPr>
          <w:rFonts w:eastAsia="Andale Sans UI;Arial Unicode MS" w:cs="Times New Roman" w:ascii="Times New Roman" w:hAnsi="Times New Roman"/>
          <w:b w:val="false"/>
          <w:bCs w:val="false"/>
          <w:color w:val="000000"/>
          <w:sz w:val="22"/>
          <w:szCs w:val="22"/>
          <w:lang w:val="ru-RU" w:eastAsia="en-US" w:bidi="ar-SA"/>
        </w:rPr>
        <w:t>Р</w:t>
      </w:r>
      <w:r>
        <w:rPr>
          <w:rFonts w:eastAsia="Andale Sans UI;Arial Unicode MS" w:cs="Times New Roman" w:ascii="Times New Roman" w:hAnsi="Times New Roman"/>
          <w:b w:val="false"/>
          <w:bCs w:val="false"/>
          <w:color w:val="00000A"/>
          <w:sz w:val="22"/>
          <w:szCs w:val="22"/>
          <w:lang w:val="ru-RU" w:eastAsia="en-US" w:bidi="ar-SA"/>
        </w:rPr>
        <w:t xml:space="preserve">уководители и ответственные лица Исполнителя, участвующие в оказании услуг: </w:t>
      </w:r>
    </w:p>
    <w:p>
      <w:pPr>
        <w:pStyle w:val="BodyText"/>
        <w:bidi w:val="0"/>
        <w:spacing w:lineRule="auto" w:line="240" w:before="0" w:after="0"/>
        <w:ind w:hanging="0" w:left="0" w:right="0"/>
        <w:jc w:val="both"/>
        <w:rPr>
          <w:sz w:val="22"/>
          <w:szCs w:val="22"/>
        </w:rPr>
      </w:pPr>
      <w:r>
        <w:rPr>
          <w:rFonts w:eastAsia="Andale Sans UI;Arial Unicode MS" w:cs="Times New Roman" w:ascii="Times New Roman" w:hAnsi="Times New Roman"/>
          <w:b w:val="false"/>
          <w:bCs w:val="false"/>
          <w:color w:val="00000A"/>
          <w:sz w:val="22"/>
          <w:szCs w:val="22"/>
          <w:lang w:val="ru-RU" w:eastAsia="en-US" w:bidi="ar-SA"/>
        </w:rPr>
        <w:t xml:space="preserve">обеспечивают оперативный контроль качества оказываемых услуг по обслуживанию </w:t>
      </w:r>
      <w:r>
        <w:rPr>
          <w:rFonts w:eastAsia="Calibri" w:cs="Times New Roman" w:ascii="Times New Roman" w:hAnsi="Times New Roman"/>
          <w:b w:val="false"/>
          <w:bCs w:val="false"/>
          <w:color w:val="00000A"/>
          <w:sz w:val="22"/>
          <w:szCs w:val="22"/>
          <w:lang w:val="ru-RU" w:eastAsia="en-US" w:bidi="ar-SA"/>
        </w:rPr>
        <w:t>систем ОПС</w:t>
      </w:r>
      <w:r>
        <w:rPr>
          <w:rFonts w:eastAsia="Andale Sans UI;Arial Unicode MS" w:cs="Times New Roman" w:ascii="Times New Roman" w:hAnsi="Times New Roman"/>
          <w:b w:val="false"/>
          <w:bCs w:val="false"/>
          <w:color w:val="00000A"/>
          <w:sz w:val="22"/>
          <w:szCs w:val="22"/>
          <w:lang w:val="ru-RU" w:eastAsia="en-US" w:bidi="ar-SA"/>
        </w:rPr>
        <w:t>;</w:t>
      </w:r>
    </w:p>
    <w:p>
      <w:pPr>
        <w:pStyle w:val="BodyText"/>
        <w:bidi w:val="0"/>
        <w:spacing w:lineRule="auto" w:line="240" w:before="0" w:after="0"/>
        <w:ind w:hanging="0" w:left="0" w:right="0"/>
        <w:jc w:val="both"/>
        <w:rPr>
          <w:sz w:val="22"/>
          <w:szCs w:val="22"/>
        </w:rPr>
      </w:pPr>
      <w:r>
        <w:rPr>
          <w:rFonts w:eastAsia="Andale Sans UI;Arial Unicode MS" w:cs="Times New Roman" w:ascii="Times New Roman" w:hAnsi="Times New Roman"/>
          <w:b w:val="false"/>
          <w:bCs w:val="false"/>
          <w:color w:val="00000A"/>
          <w:sz w:val="22"/>
          <w:szCs w:val="22"/>
          <w:shd w:fill="auto" w:val="clear"/>
          <w:lang w:val="ru-RU" w:eastAsia="en-US" w:bidi="ar-SA"/>
        </w:rPr>
        <w:t>контролируют соответствие оказанных услуг требованиям технической документации;</w:t>
      </w:r>
    </w:p>
    <w:p>
      <w:pPr>
        <w:pStyle w:val="BodyText"/>
        <w:bidi w:val="0"/>
        <w:spacing w:lineRule="auto" w:line="240" w:before="0" w:after="0"/>
        <w:ind w:hanging="0" w:left="0" w:right="0"/>
        <w:jc w:val="both"/>
        <w:rPr>
          <w:sz w:val="22"/>
          <w:szCs w:val="22"/>
        </w:rPr>
      </w:pPr>
      <w:r>
        <w:rPr>
          <w:rFonts w:eastAsia="Andale Sans UI;Arial Unicode MS" w:cs="Times New Roman" w:ascii="Times New Roman" w:hAnsi="Times New Roman"/>
          <w:b w:val="false"/>
          <w:bCs w:val="false"/>
          <w:color w:val="00000A"/>
          <w:sz w:val="22"/>
          <w:szCs w:val="22"/>
          <w:shd w:fill="auto" w:val="clear"/>
          <w:lang w:val="ru-RU" w:eastAsia="en-US" w:bidi="ar-SA"/>
        </w:rPr>
        <w:t>проверяют соблюдение технологической дисциплины при выполнении пусконаладочных работ;</w:t>
      </w:r>
    </w:p>
    <w:p>
      <w:pPr>
        <w:pStyle w:val="BodyText"/>
        <w:bidi w:val="0"/>
        <w:spacing w:lineRule="auto" w:line="240" w:before="0" w:after="0"/>
        <w:ind w:hanging="0" w:left="0" w:right="0"/>
        <w:jc w:val="both"/>
        <w:rPr>
          <w:sz w:val="22"/>
          <w:szCs w:val="22"/>
        </w:rPr>
      </w:pPr>
      <w:r>
        <w:rPr>
          <w:rFonts w:eastAsia="Andale Sans UI;Arial Unicode MS" w:cs="Times New Roman" w:ascii="Times New Roman" w:hAnsi="Times New Roman"/>
          <w:b/>
          <w:bCs/>
          <w:color w:val="00000A"/>
          <w:sz w:val="22"/>
          <w:szCs w:val="22"/>
          <w:shd w:fill="auto" w:val="clear"/>
          <w:lang w:val="ru-RU" w:eastAsia="en-US" w:bidi="ar-SA"/>
        </w:rPr>
        <w:t xml:space="preserve">определяют объемы дополнительных услуг, требуемых запасных частей  по результатам осмотра с составлением актов и дефектных ведомостей, где в обязательном порядке указывается  наименование, артикул, краткие характеристики  подлежащих замене запасных частей. </w:t>
      </w:r>
    </w:p>
    <w:p>
      <w:pPr>
        <w:pStyle w:val="BodyText"/>
        <w:bidi w:val="0"/>
        <w:spacing w:lineRule="auto" w:line="240" w:before="0" w:after="0"/>
        <w:ind w:hanging="0" w:left="0" w:right="0"/>
        <w:jc w:val="both"/>
        <w:rPr>
          <w:sz w:val="22"/>
          <w:szCs w:val="22"/>
        </w:rPr>
      </w:pPr>
      <w:r>
        <w:rPr>
          <w:rFonts w:eastAsia="Andale Sans UI;Arial Unicode MS" w:cs="Times New Roman" w:ascii="Times New Roman" w:hAnsi="Times New Roman"/>
          <w:b w:val="false"/>
          <w:bCs w:val="false"/>
          <w:color w:val="00000A"/>
          <w:sz w:val="22"/>
          <w:szCs w:val="22"/>
          <w:lang w:val="ru-RU" w:eastAsia="en-US" w:bidi="ar-SA"/>
        </w:rPr>
        <w:t xml:space="preserve">Приемка оказанных объемов услуг по обслуживанию </w:t>
      </w:r>
      <w:r>
        <w:rPr>
          <w:rFonts w:eastAsia="Calibri" w:cs="Times New Roman" w:ascii="Times New Roman" w:hAnsi="Times New Roman"/>
          <w:b w:val="false"/>
          <w:bCs w:val="false"/>
          <w:color w:val="00000A"/>
          <w:sz w:val="22"/>
          <w:szCs w:val="22"/>
          <w:lang w:val="ru-RU" w:eastAsia="en-US" w:bidi="ar-SA"/>
        </w:rPr>
        <w:t>систем ОПС</w:t>
      </w:r>
      <w:r>
        <w:rPr>
          <w:rFonts w:eastAsia="Andale Sans UI;Arial Unicode MS" w:cs="Times New Roman" w:ascii="Times New Roman" w:hAnsi="Times New Roman"/>
          <w:b w:val="false"/>
          <w:bCs w:val="false"/>
          <w:color w:val="00000A"/>
          <w:sz w:val="22"/>
          <w:szCs w:val="22"/>
          <w:lang w:val="ru-RU" w:eastAsia="en-US" w:bidi="ar-SA"/>
        </w:rPr>
        <w:t xml:space="preserve"> осуществляется представителем Заказчика в соответствии с правилами организации технического обслуживания и монтажа </w:t>
      </w:r>
      <w:r>
        <w:rPr>
          <w:rFonts w:eastAsia="Calibri" w:cs="Times New Roman" w:ascii="Times New Roman" w:hAnsi="Times New Roman"/>
          <w:b w:val="false"/>
          <w:bCs w:val="false"/>
          <w:color w:val="00000A"/>
          <w:sz w:val="22"/>
          <w:szCs w:val="22"/>
          <w:lang w:val="ru-RU" w:eastAsia="en-US" w:bidi="ar-SA"/>
        </w:rPr>
        <w:t>систем ОПС</w:t>
      </w:r>
      <w:r>
        <w:rPr>
          <w:rFonts w:eastAsia="Andale Sans UI;Arial Unicode MS" w:cs="Times New Roman" w:ascii="Times New Roman" w:hAnsi="Times New Roman"/>
          <w:b w:val="false"/>
          <w:bCs w:val="false"/>
          <w:color w:val="00000A"/>
          <w:sz w:val="22"/>
          <w:szCs w:val="22"/>
          <w:lang w:val="ru-RU" w:eastAsia="en-US" w:bidi="ar-SA"/>
        </w:rPr>
        <w:t xml:space="preserve">. </w:t>
      </w:r>
    </w:p>
    <w:p>
      <w:pPr>
        <w:pStyle w:val="BodyText"/>
        <w:bidi w:val="0"/>
        <w:spacing w:lineRule="auto" w:line="240" w:before="0" w:after="0"/>
        <w:ind w:hanging="0" w:left="0" w:right="0"/>
        <w:jc w:val="both"/>
        <w:rPr>
          <w:sz w:val="22"/>
          <w:szCs w:val="22"/>
        </w:rPr>
      </w:pPr>
      <w:r>
        <w:rPr>
          <w:rFonts w:eastAsia="Andale Sans UI;Arial Unicode MS" w:cs="Times New Roman" w:ascii="Times New Roman" w:hAnsi="Times New Roman"/>
          <w:b/>
          <w:color w:val="00000A"/>
          <w:sz w:val="22"/>
          <w:szCs w:val="22"/>
          <w:shd w:fill="auto" w:val="clear"/>
          <w:lang w:val="ru-RU" w:eastAsia="en-US" w:bidi="ar-SA"/>
        </w:rPr>
        <w:t>8. Требования к качеству услуг.</w:t>
      </w:r>
    </w:p>
    <w:p>
      <w:pPr>
        <w:pStyle w:val="BodyText"/>
        <w:bidi w:val="0"/>
        <w:spacing w:lineRule="auto" w:line="240" w:before="0" w:after="0"/>
        <w:ind w:firstLine="709" w:left="0" w:right="0"/>
        <w:jc w:val="both"/>
        <w:rPr>
          <w:sz w:val="22"/>
          <w:szCs w:val="22"/>
        </w:rPr>
      </w:pPr>
      <w:r>
        <w:rPr>
          <w:rFonts w:eastAsia="Andale Sans UI;Arial Unicode MS" w:cs="Times New Roman" w:ascii="Times New Roman" w:hAnsi="Times New Roman"/>
          <w:b w:val="false"/>
          <w:bCs w:val="false"/>
          <w:color w:val="00000A"/>
          <w:sz w:val="22"/>
          <w:szCs w:val="22"/>
          <w:shd w:fill="auto" w:val="clear"/>
          <w:lang w:val="ru-RU" w:eastAsia="en-US" w:bidi="ar-SA"/>
        </w:rPr>
        <w:t xml:space="preserve">Исполнитель гарантирует качество оказываемых услуг, в течении срока оказания услуг, качество применяемых и используемых расходных материалов, их соответствие условиям Контракта и требованиям действующего законодательства. </w:t>
      </w:r>
    </w:p>
    <w:p>
      <w:pPr>
        <w:pStyle w:val="BodyText"/>
        <w:bidi w:val="0"/>
        <w:spacing w:lineRule="auto" w:line="240" w:before="0" w:after="0"/>
        <w:ind w:firstLine="709" w:left="0" w:right="0"/>
        <w:jc w:val="both"/>
        <w:rPr>
          <w:sz w:val="22"/>
          <w:szCs w:val="22"/>
        </w:rPr>
      </w:pPr>
      <w:r>
        <w:rPr>
          <w:rFonts w:eastAsia="Andale Sans UI;Arial Unicode MS" w:cs="Times New Roman" w:ascii="Times New Roman" w:hAnsi="Times New Roman"/>
          <w:b w:val="false"/>
          <w:bCs w:val="false"/>
          <w:color w:val="00000A"/>
          <w:sz w:val="22"/>
          <w:szCs w:val="22"/>
          <w:shd w:fill="auto" w:val="clear"/>
          <w:lang w:val="ru-RU" w:eastAsia="en-US" w:bidi="ar-SA"/>
        </w:rPr>
        <w:t>Гарантия качества предоставляется Исполнителем, в том числе: к объему услуг, к соответствию требованиям нормативных технических и нормативных правовых актов, к срокам оказания услуг, на все расходные материалы, используемые при оказании услуг в рамках контракта.</w:t>
      </w:r>
    </w:p>
    <w:p>
      <w:pPr>
        <w:pStyle w:val="BodyText"/>
        <w:bidi w:val="0"/>
        <w:spacing w:lineRule="auto" w:line="240" w:before="0" w:after="0"/>
        <w:ind w:firstLine="709" w:left="0" w:right="0"/>
        <w:jc w:val="both"/>
        <w:rPr>
          <w:rFonts w:ascii="Times New Roman" w:hAnsi="Times New Roman"/>
          <w:b/>
          <w:sz w:val="22"/>
          <w:szCs w:val="22"/>
        </w:rPr>
      </w:pPr>
      <w:r>
        <w:rPr>
          <w:rFonts w:ascii="Times New Roman" w:hAnsi="Times New Roman"/>
          <w:b/>
          <w:sz w:val="22"/>
          <w:szCs w:val="22"/>
        </w:rPr>
      </w:r>
    </w:p>
    <w:p>
      <w:pPr>
        <w:pStyle w:val="BodyText"/>
        <w:bidi w:val="0"/>
        <w:spacing w:lineRule="auto" w:line="240" w:before="0" w:after="0"/>
        <w:ind w:firstLine="709" w:left="0" w:right="0"/>
        <w:jc w:val="both"/>
        <w:rPr>
          <w:sz w:val="22"/>
          <w:szCs w:val="22"/>
        </w:rPr>
      </w:pPr>
      <w:r>
        <w:rPr>
          <w:rFonts w:ascii="Times New Roman" w:hAnsi="Times New Roman"/>
          <w:b/>
          <w:sz w:val="22"/>
          <w:szCs w:val="22"/>
          <w:shd w:fill="auto" w:val="clear"/>
        </w:rPr>
        <w:t>9. Требования к Исполнителю.</w:t>
      </w:r>
    </w:p>
    <w:p>
      <w:pPr>
        <w:pStyle w:val="BodyText"/>
        <w:bidi w:val="0"/>
        <w:spacing w:lineRule="auto" w:line="240" w:before="0" w:after="0"/>
        <w:ind w:firstLine="709" w:left="0" w:right="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 xml:space="preserve">Исполнитель должен предоставить действующую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с указанием вида работ в соответствии с постановлением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со следующими видами работ: </w:t>
      </w:r>
    </w:p>
    <w:p>
      <w:pPr>
        <w:pStyle w:val="BodyText"/>
        <w:bidi w:val="0"/>
        <w:spacing w:lineRule="auto" w:line="240" w:before="0" w:after="0"/>
        <w:ind w:firstLine="709" w:left="0" w:right="0"/>
        <w:jc w:val="both"/>
        <w:rPr>
          <w:sz w:val="22"/>
          <w:szCs w:val="22"/>
        </w:rPr>
      </w:pPr>
      <w:r>
        <w:rPr>
          <w:rFonts w:eastAsia="Times New Roman" w:cs="Times New Roman" w:ascii="Times New Roman" w:hAnsi="Times New Roman"/>
          <w:b w:val="false"/>
          <w:bCs w:val="false"/>
          <w:i w:val="false"/>
          <w:iCs w:val="false"/>
          <w:color w:val="00000A"/>
          <w:sz w:val="22"/>
          <w:szCs w:val="22"/>
          <w:shd w:fill="auto" w:val="clear"/>
          <w:lang w:val="ru-RU" w:eastAsia="en-US" w:bidi="ar-SA"/>
        </w:rPr>
        <w:t xml:space="preserve"> </w:t>
      </w: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pPr>
        <w:pStyle w:val="Normal"/>
        <w:keepNext w:val="true"/>
        <w:keepLines/>
        <w:bidi w:val="0"/>
        <w:spacing w:lineRule="auto" w:line="240" w:before="0" w:after="0"/>
        <w:jc w:val="both"/>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pPr>
        <w:pStyle w:val="BalloonText"/>
        <w:keepNext w:val="true"/>
        <w:keepLines/>
        <w:bidi w:val="0"/>
        <w:spacing w:lineRule="auto" w:line="240" w:before="0" w:after="0"/>
        <w:ind w:hanging="0" w:left="0" w:right="0"/>
        <w:jc w:val="both"/>
        <w:rPr>
          <w:sz w:val="22"/>
          <w:szCs w:val="22"/>
        </w:rPr>
      </w:pPr>
      <w:r>
        <w:rPr>
          <w:rFonts w:eastAsia="Times New Roman" w:cs="Times New Roman" w:ascii="Times New Roman" w:hAnsi="Times New Roman"/>
          <w:b w:val="false"/>
          <w:bCs w:val="false"/>
          <w:i w:val="false"/>
          <w:iCs w:val="false"/>
          <w:color w:val="00000A"/>
          <w:kern w:val="2"/>
          <w:sz w:val="22"/>
          <w:szCs w:val="22"/>
          <w:shd w:fill="auto" w:val="clear"/>
          <w:lang w:val="ru-RU" w:eastAsia="en-US" w:bidi="ar-SA"/>
        </w:rPr>
        <w:t xml:space="preserve">         </w:t>
      </w:r>
      <w:r>
        <w:rPr>
          <w:rFonts w:eastAsia="Andale Sans UI;Arial Unicode MS" w:cs="Times New Roman" w:ascii="Times New Roman" w:hAnsi="Times New Roman"/>
          <w:b w:val="false"/>
          <w:bCs w:val="false"/>
          <w:i w:val="false"/>
          <w:iCs w:val="false"/>
          <w:color w:val="00000A"/>
          <w:kern w:val="2"/>
          <w:sz w:val="22"/>
          <w:szCs w:val="22"/>
          <w:shd w:fill="auto" w:val="clear"/>
          <w:lang w:val="ru-RU" w:eastAsia="en-US" w:bidi="ar-SA"/>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pPr>
        <w:pStyle w:val="BalloonText"/>
        <w:bidi w:val="0"/>
        <w:spacing w:lineRule="auto" w:line="240" w:before="0" w:after="0"/>
        <w:ind w:firstLine="850" w:left="0" w:right="0"/>
        <w:jc w:val="right"/>
        <w:rPr>
          <w:sz w:val="22"/>
          <w:szCs w:val="22"/>
        </w:rPr>
      </w:pPr>
      <w:r>
        <w:rPr>
          <w:rFonts w:eastAsia="Andale Sans UI;Arial Unicode MS" w:cs="Times New Roman" w:ascii="Times New Roman" w:hAnsi="Times New Roman"/>
          <w:b w:val="false"/>
          <w:bCs w:val="false"/>
          <w:i w:val="false"/>
          <w:iCs w:val="false"/>
          <w:color w:val="00000A"/>
          <w:kern w:val="2"/>
          <w:sz w:val="22"/>
          <w:szCs w:val="22"/>
          <w:lang w:val="ru-RU" w:eastAsia="en-US" w:bidi="ar-SA"/>
        </w:rPr>
        <w:t>Приложение №1</w:t>
      </w:r>
    </w:p>
    <w:p>
      <w:pPr>
        <w:pStyle w:val="BalloonText"/>
        <w:bidi w:val="0"/>
        <w:spacing w:lineRule="auto" w:line="240" w:before="0" w:after="0"/>
        <w:ind w:firstLine="850" w:left="0" w:right="0"/>
        <w:jc w:val="right"/>
        <w:rPr>
          <w:sz w:val="22"/>
          <w:szCs w:val="22"/>
        </w:rPr>
      </w:pPr>
      <w:r>
        <w:rPr>
          <w:rFonts w:eastAsia="Andale Sans UI;Arial Unicode MS" w:cs="Times New Roman" w:ascii="Times New Roman" w:hAnsi="Times New Roman"/>
          <w:b w:val="false"/>
          <w:bCs w:val="false"/>
          <w:i w:val="false"/>
          <w:iCs w:val="false"/>
          <w:color w:val="00000A"/>
          <w:kern w:val="2"/>
          <w:sz w:val="22"/>
          <w:szCs w:val="22"/>
          <w:shd w:fill="auto" w:val="clear"/>
          <w:lang w:val="ru-RU" w:eastAsia="en-US" w:bidi="ar-SA"/>
        </w:rPr>
        <w:t xml:space="preserve">к описанию объекта закупки </w:t>
      </w:r>
    </w:p>
    <w:p>
      <w:pPr>
        <w:pStyle w:val="BalloonText"/>
        <w:bidi w:val="0"/>
        <w:spacing w:lineRule="auto" w:line="240" w:before="0" w:after="0"/>
        <w:ind w:firstLine="850" w:left="0" w:right="0"/>
        <w:jc w:val="both"/>
        <w:rPr/>
      </w:pPr>
      <w:r>
        <w:rPr>
          <w:rStyle w:val="Style16"/>
          <w:rFonts w:eastAsia="Andale Sans UI;Arial Unicode MS" w:cs="Times New Roman" w:ascii="Times New Roman" w:hAnsi="Times New Roman"/>
          <w:b/>
          <w:bCs/>
          <w:i w:val="false"/>
          <w:iCs w:val="false"/>
          <w:color w:val="00000A"/>
          <w:kern w:val="2"/>
          <w:sz w:val="22"/>
          <w:szCs w:val="22"/>
          <w:shd w:fill="auto" w:val="clear"/>
          <w:lang w:val="ru-RU" w:eastAsia="en-US" w:bidi="ar-SA"/>
        </w:rPr>
        <w:t>Перечень оборудования, подлежащего техническому обслуживанию Исполнителем:</w:t>
      </w:r>
    </w:p>
    <w:tbl>
      <w:tblPr>
        <w:tblW w:w="10244" w:type="dxa"/>
        <w:jc w:val="left"/>
        <w:tblInd w:w="4" w:type="dxa"/>
        <w:tblLayout w:type="fixed"/>
        <w:tblCellMar>
          <w:top w:w="0" w:type="dxa"/>
          <w:left w:w="2" w:type="dxa"/>
          <w:bottom w:w="0" w:type="dxa"/>
          <w:right w:w="0" w:type="dxa"/>
        </w:tblCellMar>
      </w:tblPr>
      <w:tblGrid>
        <w:gridCol w:w="1103"/>
        <w:gridCol w:w="6862"/>
        <w:gridCol w:w="1296"/>
        <w:gridCol w:w="9"/>
        <w:gridCol w:w="973"/>
      </w:tblGrid>
      <w:tr>
        <w:trPr>
          <w:tblHeader w:val="true"/>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Times New Roman" w:cs="Times New Roman" w:ascii="Times New Roman" w:hAnsi="Times New Roman"/>
                <w:b w:val="false"/>
                <w:bCs w:val="false"/>
                <w:i w:val="false"/>
                <w:iCs w:val="false"/>
                <w:color w:val="00000A"/>
                <w:sz w:val="22"/>
                <w:szCs w:val="22"/>
                <w:lang w:val="ru-RU" w:eastAsia="en-US" w:bidi="ar-SA"/>
              </w:rPr>
              <w:t xml:space="preserve">№ </w:t>
            </w:r>
            <w:r>
              <w:rPr>
                <w:rFonts w:eastAsia="Andale Sans UI;Arial Unicode MS" w:cs="Times New Roman" w:ascii="Times New Roman" w:hAnsi="Times New Roman"/>
                <w:b w:val="false"/>
                <w:bCs w:val="false"/>
                <w:i w:val="false"/>
                <w:iCs w:val="false"/>
                <w:color w:val="00000A"/>
                <w:sz w:val="22"/>
                <w:szCs w:val="22"/>
                <w:lang w:val="ru-RU" w:eastAsia="en-US" w:bidi="ar-SA"/>
              </w:rPr>
              <w:t>п/п</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Наименование и характеристики оборудования</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Ед. изм.</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Кол-во</w:t>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г. Ярославль, ул. Красноперекопская, д. 16.</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Специализированное отделение судебных приставов по обеспечению установленного порядка деятельности Ярославского областного, Арбитражного судов</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бесперебойного питания СКАТ 1200Д исп.2</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«Сигнал-20»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передающий, РПД «Аргон» исп.1</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бесперебойного питания ББП-20</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vAlign w:val="cente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Дымовые извещатели ИПД 3СУ</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64</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Ручной пожарный извещатель ИПР-3СУ</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«Выход»</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Звуковые оповещатели, «Свирель»</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ПУ-ТМ</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точечный магнитоконтактный ИО102-16</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PET PLUS</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23</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GBD PLUS</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21</w:t>
            </w:r>
          </w:p>
        </w:tc>
      </w:tr>
      <w:tr>
        <w:trPr/>
        <w:tc>
          <w:tcPr>
            <w:tcW w:w="1103"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точечный магнитоконтактный ИО102-20</w:t>
            </w:r>
          </w:p>
        </w:tc>
        <w:tc>
          <w:tcPr>
            <w:tcW w:w="1296" w:type="dxa"/>
            <w:tcBorders>
              <w:top w:val="single" w:sz="2" w:space="0" w:color="000001"/>
              <w:left w:val="single" w:sz="2" w:space="0" w:color="000001"/>
              <w:bottom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bidi w:val="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АКБ-7А/ч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АКБ-12А/ч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Световой оповещатель «Маяк-1»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контрольно-приемный «С 2000»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г. Ярославль, ул. Б. Федоровская, д.109.</w:t>
            </w:r>
          </w:p>
          <w:p>
            <w:pPr>
              <w:pStyle w:val="Normal"/>
              <w:bidi w:val="0"/>
              <w:jc w:val="left"/>
              <w:rPr>
                <w:rFonts w:ascii="Arial" w:hAnsi="Arial"/>
                <w:b/>
                <w:i w:val="false"/>
                <w:i w:val="false"/>
                <w:strike w:val="false"/>
                <w:dstrike w:val="false"/>
                <w:outline w:val="false"/>
                <w:shadow w:val="false"/>
                <w:sz w:val="17"/>
                <w:u w:val="none"/>
                <w:em w:val="none"/>
              </w:rPr>
            </w:pPr>
            <w:r>
              <w:rPr>
                <w:rFonts w:eastAsia="Andale Sans UI;Arial Unicode MS" w:cs="Times New Roman" w:ascii="Arial" w:hAnsi="Arial"/>
                <w:b/>
                <w:bCs/>
                <w:i w:val="false"/>
                <w:iCs w:val="false"/>
                <w:strike w:val="false"/>
                <w:dstrike w:val="false"/>
                <w:outline w:val="false"/>
                <w:shadow w:val="false"/>
                <w:color w:val="00000A"/>
                <w:sz w:val="17"/>
                <w:u w:val="none"/>
                <w:shd w:fill="auto" w:val="clear"/>
                <w:em w:val="none"/>
                <w:lang w:val="ru-RU" w:eastAsia="en-US" w:bidi="ar-SA"/>
              </w:rPr>
              <w:t>С</w:t>
            </w:r>
            <w:r>
              <w:rPr>
                <w:rFonts w:ascii="Arial" w:hAnsi="Arial"/>
                <w:b/>
                <w:i w:val="false"/>
                <w:strike w:val="false"/>
                <w:dstrike w:val="false"/>
                <w:outline w:val="false"/>
                <w:shadow w:val="false"/>
                <w:sz w:val="17"/>
                <w:u w:val="none"/>
                <w:em w:val="none"/>
              </w:rPr>
              <w:t>пециализированное  отделение судебных приставов по Ярославской области главного межрегионального (специализированного)управления Федеральной службы судебных приставов</w:t>
            </w:r>
          </w:p>
          <w:p>
            <w:pPr>
              <w:pStyle w:val="Normal"/>
              <w:widowControl w:val="false"/>
              <w:suppressLineNumbers/>
              <w:suppressAutoHyphens w:val="true"/>
              <w:bidi w:val="0"/>
              <w:snapToGrid w:val="false"/>
              <w:spacing w:lineRule="auto" w:line="240" w:before="0" w:after="0"/>
              <w:ind w:hanging="0" w:left="170" w:right="0"/>
              <w:jc w:val="center"/>
              <w:textAlignment w:val="baseline"/>
              <w:rPr>
                <w:rFonts w:ascii="Times New Roman" w:hAnsi="Times New Roman" w:eastAsia="Andale Sans UI;Arial Unicode MS" w:cs="Times New Roman"/>
                <w:b/>
                <w:bCs/>
                <w:i w:val="false"/>
                <w:i w:val="false"/>
                <w:iCs w:val="false"/>
                <w:color w:val="00000A"/>
                <w:shd w:fill="auto" w:val="clear"/>
                <w:lang w:val="ru-RU" w:eastAsia="en-US" w:bidi="ar-SA"/>
              </w:rPr>
            </w:pPr>
            <w:r>
              <w:rPr>
                <w:rFonts w:eastAsia="Andale Sans UI;Arial Unicode MS" w:cs="Times New Roman" w:ascii="Times New Roman" w:hAnsi="Times New Roman"/>
                <w:b/>
                <w:bCs/>
                <w:i w:val="false"/>
                <w:iCs w:val="false"/>
                <w:color w:val="00000A"/>
                <w:shd w:fill="auto" w:val="clear"/>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питания резервированный РИП-12-01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«Гранит-4»</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Источник вторичного электропитания резервированный, ББП 20М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передающий, РПД «Аргон» исп.1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GBD+</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Реt+</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102-16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18</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«Выход»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 212-3СУ</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44</w:t>
            </w:r>
          </w:p>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hd w:fill="auto" w:val="clear"/>
                <w:lang w:val="ru-RU" w:eastAsia="en-US" w:bidi="ar-SA"/>
              </w:rPr>
            </w:pPr>
            <w:r>
              <w:rPr>
                <w:rFonts w:eastAsia="Andale Sans UI;Arial Unicode MS" w:cs="Times New Roman" w:ascii="Times New Roman" w:hAnsi="Times New Roman"/>
                <w:b w:val="false"/>
                <w:bCs w:val="false"/>
                <w:i w:val="false"/>
                <w:iCs w:val="false"/>
                <w:color w:val="00000A"/>
                <w:shd w:fill="auto" w:val="clear"/>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ИПР-3СУ</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Звуковой оповещатель «Свирель»</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ПМ-ТМ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Бокс под АКБ 2х17</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Икар-7/1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АКБ-18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г. Ярославль, пр-т Авиаторов, д.155,</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Заволжское районное отделение судебных приставов г. Ярославля</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С2000-АСПТ</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«Сигнал-20 SMD»</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бесперебойного питания ББП-3/12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передающий, РПД «Аргон» исп.1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Источник вторичного электропитания резервированный, ББП 20М РАПАН</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GBD+</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18</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Реt+</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дымовойИП 212-66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76</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ИПР-3СУ</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102-16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25</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под АКБ 2х17</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«Выход»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Звуковой оповещатель «Свирель-023»</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ПУ-ТМ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С2000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«Маяк»</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SRP-300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SRDT-15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АКБ-17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г. Ярославль, ул. С. Орджоникидзе, д. 3.</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Архив Управления ФССП России по Ярославской области</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бесперебойного питания ББП-12/2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«Сигнал-20»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передающий,ПРОТОН 4</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Источник вторичного электропитания резервированный ББП 20М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инфракрасный пассивный «Фотон-9»</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поверхностный звуковой (акустический) «Стекло-3»</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102-16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26</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 212-46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ИПР-3СУМ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световой«Выход»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Звуковой оповещатель, «Свирель»</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ПУ-ТМ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«Маяк»</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ТРП 2х0,5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ТРП 2х0,5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г. Ярославль, пр-т Ленина, д. 24/78.</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Отделение судебных приставов по Кировскому и Ленинскому районам г. Ярославля</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питания резервированный, РИП-12-01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«Сигнал-20»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передающий, РПД «Аргон» исп.1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Источник вторичного электропитания резервированный ББП 20М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Реt+</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GBD+</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ИПД 3.1М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ИПР-1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«Маяк»</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Звуковой оповещатель «Свирель»</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102-16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«Выход»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17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ПУ-ТМ клавиатура</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lang w:val="ru-RU" w:eastAsia="en-US" w:bidi="ar-SA"/>
              </w:rPr>
              <w:t xml:space="preserve">г. Ярославль, ул. Чайковского, </w:t>
            </w:r>
            <w:r>
              <w:rPr>
                <w:rFonts w:eastAsia="Andale Sans UI;Arial Unicode MS" w:cs="Times New Roman" w:ascii="Times New Roman" w:hAnsi="Times New Roman"/>
                <w:b/>
                <w:bCs/>
                <w:i w:val="false"/>
                <w:iCs w:val="false"/>
                <w:color w:val="00000A"/>
                <w:kern w:val="2"/>
                <w:sz w:val="22"/>
                <w:szCs w:val="22"/>
                <w:lang w:val="ru-RU" w:eastAsia="en-US" w:bidi="ar-SA"/>
              </w:rPr>
              <w:t>д. 40.</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kern w:val="2"/>
                <w:sz w:val="22"/>
                <w:szCs w:val="22"/>
                <w:u w:val="none"/>
                <w:shd w:fill="auto" w:val="clear"/>
                <w:lang w:val="ru-RU" w:eastAsia="en-US" w:bidi="ar-SA"/>
              </w:rPr>
              <w:t>Отделение судебных приставов по взысканию алиментных платежей</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sz w:val="22"/>
                <w:szCs w:val="22"/>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питания резервированный РИП-12-01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«Сигнал-20»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контроля и управления «С-2000М»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передающий «Аргон»</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Реt+</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Извещатели охранные ИО-102-20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Извещатели охранные ИО-102-16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ИПД 3.1М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ИР-1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«Выход»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Звуковой оповещатель «Свирель»</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Бокс под АКБ 2х17</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ПУ-ТМ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«Маяк»</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7А/ч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17А/ч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9270" w:type="dxa"/>
            <w:gridSpan w:val="4"/>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г. Ярославль, Суздальское шоссе, д.16.</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Отделение судебных приставов по Фрунзенскому и Красноперекопскому районам г. Ярославля</w:t>
            </w:r>
          </w:p>
        </w:tc>
        <w:tc>
          <w:tcPr>
            <w:tcW w:w="973" w:type="dxa"/>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питания резервированный РИП-12-01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«Сигнал-20»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передающий РПД «Аргон» исп.1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Источник вторичного электропитания резервированный ББП 20М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ПУ-Матрис считыватель</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С2000ПКУ</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«Маяк»</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GBD+</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ИПД 3.1М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ИПР-3СУ</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«Выход»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Звуковой оповещатель, «Свирель»</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PET+</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102-16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26</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18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12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г. Ярославль, ул. Строителей, д.5, корп.4.</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Дзержинское районное отделение судебных приставов г. Ярославля</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питания резервированный РИП-12-01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«Гранит-8»</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передающий РПД «Аргон» исп.1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Источник вторичного электропитания резервированный ББП 20М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GBD+</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Рet+</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Бокс под АКБ, 2х17</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18</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ПУ-клавиатура</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 212-3СУ</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ИПР-3СУ</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ИПД 3.1 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«Выход»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Громкоговоритель настенный Орфей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речевого оповещения «Рокот»</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«Маяк»</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ШВВП 2х0,5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ШВВП 2х0,5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системы ПС FireKab FRHF 1х2х0,5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г. Ярославль, ул. Зелинского, д.1/9.</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Ярославское районное отделение судебных приставов</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питания резервированный РИП-12-01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«С-2000-4»</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передающий РПД «Аргон» исп.1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бесперебойного питания ББП-20М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ПУ-клавиатура</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«Маяк»</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Рet+</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ИПД 3.1М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ИПР-3СУ</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«Выход»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Звуковой оповещатель «Свирель»</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GBD+</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ИО 102-16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г. Ярославль, пр-т Октября, д.17г.</w:t>
            </w:r>
          </w:p>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Управление УФССП России по Ярославской области.</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bCs/>
                <w:i w:val="false"/>
                <w:i w:val="false"/>
                <w:iCs w:val="false"/>
                <w:color w:val="00000A"/>
                <w:sz w:val="22"/>
                <w:szCs w:val="22"/>
                <w:lang w:val="ru-RU" w:eastAsia="en-US" w:bidi="ar-SA"/>
              </w:rPr>
            </w:pPr>
            <w:r>
              <w:rPr>
                <w:rFonts w:eastAsia="Andale Sans UI;Arial Unicode MS" w:cs="Times New Roman" w:ascii="Times New Roman" w:hAnsi="Times New Roman"/>
                <w:b/>
                <w:bCs/>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1. Комната хранения оружия</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bCs/>
                <w:i w:val="false"/>
                <w:i w:val="false"/>
                <w:iCs w:val="false"/>
                <w:color w:val="00000A"/>
                <w:sz w:val="22"/>
                <w:szCs w:val="22"/>
                <w:lang w:val="ru-RU" w:eastAsia="en-US" w:bidi="ar-SA"/>
              </w:rPr>
            </w:pPr>
            <w:r>
              <w:rPr>
                <w:rFonts w:eastAsia="Andale Sans UI;Arial Unicode MS" w:cs="Times New Roman" w:ascii="Times New Roman" w:hAnsi="Times New Roman"/>
                <w:b/>
                <w:bCs/>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bCs/>
                <w:i w:val="false"/>
                <w:i w:val="false"/>
                <w:iCs w:val="false"/>
                <w:color w:val="00000A"/>
                <w:sz w:val="22"/>
                <w:szCs w:val="22"/>
                <w:lang w:val="ru-RU" w:eastAsia="en-US" w:bidi="ar-SA"/>
              </w:rPr>
            </w:pPr>
            <w:r>
              <w:rPr>
                <w:rFonts w:eastAsia="Andale Sans UI;Arial Unicode MS" w:cs="Times New Roman" w:ascii="Times New Roman" w:hAnsi="Times New Roman"/>
                <w:b/>
                <w:bCs/>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Блок бесперебойного питания «СКАТ 1200Д»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Устройство оконечное объектовое с БФ «ПРИМА-4А»</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Извещатель охранный объемный радиоволновый «АРГУС-2»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Извещатель охранный объемный оптико-электронный «Астра-5А»</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Извещатель охранный поверхностный оптико-электронный «Астра-5Б»</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Считыватель, МАТРИКС</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Маяк</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Оповещатель звуковой «Свирель-12»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Тревожная кнопка</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Пластиковый корпус магнитоконтактный накладной на металлическую дверь ИО 102-20 Б2П</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Шифроустройство PW-300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Извещатель пожарный дымовой ИПД 3.1 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Блок бесперебойного питания БИРП-12/4</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Аккумуляторная батарея АКБ 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Прибор приемно-контрольный «Нота-2»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Соединительная линия ШС системы АПС КПКВНГ 2х2х0,75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Соединительная линия ШС системы ОС КСПВ 6х0,5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lang w:val="ru-RU" w:eastAsia="en-US" w:bidi="ar-SA"/>
              </w:rPr>
              <w:t>Соединительная линия ШС системы СО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2. Склад МТО спецсредств</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«Нота-2»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Устройство оконечное объектовое с БФ «ПРИМА-4А»</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объемный радиоволновый «АРГУС-2»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объемный оптико-электронный «Астра-5А»</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поверхностный оптико-электронный, «Астра-5Б»</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Считыватель, МАТРИКС</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Маяк</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звуковой, «Свирель-12»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Тревожная кнопка, «АСТРА-321»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Пластиковый корпус магнитоконтактный накладной на металлическую дверь, ИО 102-20 Б2П</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Шифроустройство, PW-300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ИПД 3.1 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Блок бесперебойного питания, СКАТ 1200Д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2,2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КПКВНГ 2х2х0,75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6х0,5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3. Здание Управления</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Прибор приемно-контрольный охранно- пожарный, «Протон-16»</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ИПР</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 212-87</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звуковой «Свирель»</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ИП 102-20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20</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объем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46</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стекло</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Оповещатель световой «ВЫХОД»</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Аккумуляторная батарея АКБ 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Пульт управления, С2000ПКУ</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Кабельные линии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АПС,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ОС, КСПВ 4х0,5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Соединительная линия ШС системы СО, ШВВП 2х0,75</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rFonts w:ascii="Times New Roman" w:hAnsi="Times New Roman" w:eastAsia="Andale Sans UI;Arial Unicode MS" w:cs="Times New Roman"/>
                <w:b w:val="false"/>
                <w:bCs w:val="false"/>
                <w:i w:val="false"/>
                <w:i w:val="false"/>
                <w:iCs w:val="false"/>
                <w:color w:val="00000A"/>
                <w:sz w:val="22"/>
                <w:szCs w:val="22"/>
                <w:lang w:val="ru-RU" w:eastAsia="en-US" w:bidi="ar-SA"/>
              </w:rPr>
            </w:pPr>
            <w:r>
              <w:rPr>
                <w:rFonts w:eastAsia="Andale Sans UI;Arial Unicode MS" w:cs="Times New Roman" w:ascii="Times New Roman" w:hAnsi="Times New Roman"/>
                <w:b w:val="false"/>
                <w:bCs w:val="false"/>
                <w:i w:val="false"/>
                <w:iCs w:val="false"/>
                <w:color w:val="00000A"/>
                <w:sz w:val="22"/>
                <w:szCs w:val="22"/>
                <w:lang w:val="ru-RU" w:eastAsia="en-US" w:bidi="ar-SA"/>
              </w:rPr>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4. Склад МТО хранения оружия</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Прима-4А с БФ, прибор приемно-контрольный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PW-300, Клавиатура (панель) кодовая, пластиковый корпус</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С2000-4, Прибор приемно-контрольный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Считыватель-2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Ключ ТМ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ИПД-3.1М, Извещатель пожарный дымовой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ИПР-513-10, извещатель пожарный ручной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Молния-12В, «Выход» Оповещатель охранно-пожарный (табло)</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Свирель, Оповещатель охранно-пожарный звуковой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Маяк-12, Оповещатель охранно-пожарный световой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МПН модуль подключения нагрузки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Фотон-Ш (ИО 309-7), Извещатель охранный поверхностный оптико-электронный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объемный оптико-электронный Икар-7/1 (ИО 409-47/1)</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объемный радиоволновый Аргус-3 (ИО 407-12)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магнитоконтактный ИО 102-20 Б2П (2)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охранный ручной точечный электроконтактный ИО 101-2 «КНФ-1М»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Matrix-II, Считыватель. Цвет серый.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Бокс ОП КМПн ½ на 1-2-х мод. IP30 ИЭК МКЗ31-N-02-30-252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Выключатель автоматический 1п С 6А 4.5кА ВА47-29 ИЭК MVФ20-1-006-С</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РИП-12 исп. 01, Резервный источник питания</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 12В 17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0243" w:type="dxa"/>
            <w:gridSpan w:val="5"/>
            <w:tcBorders>
              <w:top w:val="single" w:sz="2" w:space="0" w:color="000001"/>
              <w:left w:val="single" w:sz="2" w:space="0" w:color="000001"/>
              <w:bottom w:val="single" w:sz="2" w:space="0" w:color="000001"/>
              <w:right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center"/>
              <w:textAlignment w:val="baseline"/>
              <w:rPr>
                <w:sz w:val="22"/>
                <w:szCs w:val="22"/>
              </w:rPr>
            </w:pPr>
            <w:r>
              <w:rPr>
                <w:rFonts w:eastAsia="Andale Sans UI;Arial Unicode MS" w:cs="Times New Roman" w:ascii="Times New Roman" w:hAnsi="Times New Roman"/>
                <w:b/>
                <w:bCs/>
                <w:i w:val="false"/>
                <w:iCs w:val="false"/>
                <w:color w:val="00000A"/>
                <w:sz w:val="22"/>
                <w:szCs w:val="22"/>
                <w:shd w:fill="auto" w:val="clear"/>
                <w:lang w:val="ru-RU" w:eastAsia="en-US" w:bidi="ar-SA"/>
              </w:rPr>
              <w:t>5. Склад МТО хранения патронов</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Прима-4А с БФ, прибор приемно-контрольный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PW-300, Клавиатура (панель) кодовая, пластиковый корпус</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С2000-4, Прибор приемно-контрольный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Считыватель-2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Ключ ТМ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дымовой ИПД-3.1М</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Извещатель пожарный ручной ИПР-513-10</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Молния-12В, «Выход» Оповещатель охранно-пожарный (табло)</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Свирель, Оповещатель охранно-пожарный звуковой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Маяк-12, Оповещатель охранно-пожарный световой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МПН модуль подключения нагрузки</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12</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Фотон-Ш (ИО 309-7), Извещатель охранный поверхностный оптико-электронный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13</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Икар-7/1 (ИО 409-47/1), извещатель охранный объемный оптико-электронный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14</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Аргус-3 (ИО 407-12), Извещатель охранный объемный радиоволновый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15</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ИО 102-20 Б2П (2), Извещатель охранный магнитоконтактный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3</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16</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ИО 101-2 «КНФ-1М», Извещатель охранный ручной точечный электроконтактный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17</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Matrix-II, Считыватель. Цвет серый.</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18</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Бокс ОП КМПн ½ на 1-2-х мод. IP30 ИЭК МКЗ31-N-02-30-252</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19</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Выключатель автоматический 1п С 6А 4.5кА ВА47-29 ИЭК MVФ20-1-006-С</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20</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РИП-12 исп. 01, Резервный источник питания</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r>
        <w:trPr/>
        <w:tc>
          <w:tcPr>
            <w:tcW w:w="1103"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21</w:t>
            </w:r>
          </w:p>
        </w:tc>
        <w:tc>
          <w:tcPr>
            <w:tcW w:w="6862" w:type="dxa"/>
            <w:tcBorders>
              <w:top w:val="single" w:sz="2" w:space="0" w:color="000001"/>
              <w:left w:val="single" w:sz="2" w:space="0" w:color="000001"/>
              <w:bottom w:val="single" w:sz="2" w:space="0" w:color="000001"/>
            </w:tcBorders>
            <w:shd w:fill="FFFFFF" w:val="clear"/>
          </w:tcPr>
          <w:p>
            <w:pPr>
              <w:pStyle w:val="Style20"/>
              <w:widowControl w:val="false"/>
              <w:suppressLineNumbers/>
              <w:suppressAutoHyphens w:val="true"/>
              <w:bidi w:val="0"/>
              <w:snapToGrid w:val="false"/>
              <w:spacing w:lineRule="auto" w:line="240" w:before="0" w:after="0"/>
              <w:ind w:hanging="0" w:left="170" w:right="0"/>
              <w:jc w:val="left"/>
              <w:textAlignment w:val="baseline"/>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Аккумулятор 12В 17 А/ч</w:t>
            </w:r>
          </w:p>
        </w:tc>
        <w:tc>
          <w:tcPr>
            <w:tcW w:w="1296" w:type="dxa"/>
            <w:tcBorders>
              <w:top w:val="single" w:sz="2" w:space="0" w:color="000001"/>
              <w:left w:val="single" w:sz="2" w:space="0" w:color="000001"/>
              <w:bottom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шт.</w:t>
            </w:r>
          </w:p>
        </w:tc>
        <w:tc>
          <w:tcPr>
            <w:tcW w:w="982" w:type="dxa"/>
            <w:gridSpan w:val="2"/>
            <w:tcBorders>
              <w:top w:val="single" w:sz="2" w:space="0" w:color="000001"/>
              <w:left w:val="single" w:sz="2" w:space="0" w:color="000001"/>
              <w:bottom w:val="single" w:sz="2" w:space="0" w:color="000001"/>
              <w:right w:val="single" w:sz="2" w:space="0" w:color="000001"/>
            </w:tcBorders>
            <w:shd w:fill="FFFFFF" w:val="clear"/>
          </w:tcPr>
          <w:p>
            <w:pPr>
              <w:pStyle w:val="Style20"/>
              <w:snapToGrid w:val="false"/>
              <w:spacing w:lineRule="auto" w:line="240" w:before="0" w:after="0"/>
              <w:jc w:val="center"/>
              <w:rPr>
                <w:sz w:val="22"/>
                <w:szCs w:val="22"/>
              </w:rPr>
            </w:pPr>
            <w:r>
              <w:rPr>
                <w:rFonts w:eastAsia="Andale Sans UI;Arial Unicode MS" w:cs="Times New Roman" w:ascii="Times New Roman" w:hAnsi="Times New Roman"/>
                <w:b w:val="false"/>
                <w:bCs w:val="false"/>
                <w:i w:val="false"/>
                <w:iCs w:val="false"/>
                <w:color w:val="00000A"/>
                <w:sz w:val="22"/>
                <w:szCs w:val="22"/>
                <w:shd w:fill="auto" w:val="clear"/>
                <w:lang w:val="ru-RU" w:eastAsia="en-US" w:bidi="ar-SA"/>
              </w:rPr>
              <w:t>1</w:t>
            </w:r>
          </w:p>
        </w:tc>
      </w:tr>
    </w:tbl>
    <w:p>
      <w:pPr>
        <w:pStyle w:val="Normal"/>
        <w:spacing w:lineRule="auto" w:line="240" w:before="0" w:after="0"/>
        <w:ind w:hanging="0" w:left="0" w:right="0"/>
        <w:jc w:val="both"/>
        <w:rPr>
          <w:rFonts w:ascii="Times New Roman" w:hAnsi="Times New Roman"/>
          <w:sz w:val="22"/>
          <w:szCs w:val="22"/>
        </w:rPr>
      </w:pPr>
      <w:r>
        <w:rPr>
          <w:rFonts w:ascii="Times New Roman" w:hAnsi="Times New Roman"/>
          <w:sz w:val="22"/>
          <w:szCs w:val="22"/>
        </w:rPr>
      </w:r>
    </w:p>
    <w:tbl>
      <w:tblPr>
        <w:tblW w:w="10200" w:type="dxa"/>
        <w:jc w:val="left"/>
        <w:tblInd w:w="0" w:type="dxa"/>
        <w:tblLayout w:type="fixed"/>
        <w:tblCellMar>
          <w:top w:w="0" w:type="dxa"/>
          <w:left w:w="0" w:type="dxa"/>
          <w:bottom w:w="0" w:type="dxa"/>
          <w:right w:w="0" w:type="dxa"/>
        </w:tblCellMar>
      </w:tblPr>
      <w:tblGrid>
        <w:gridCol w:w="6460"/>
        <w:gridCol w:w="3739"/>
      </w:tblGrid>
      <w:tr>
        <w:trPr/>
        <w:tc>
          <w:tcPr>
            <w:tcW w:w="6460" w:type="dxa"/>
            <w:tcBorders/>
            <w:shd w:fill="FFFFFF" w:val="clear"/>
          </w:tcPr>
          <w:p>
            <w:pPr>
              <w:pStyle w:val="Normal"/>
              <w:snapToGrid w:val="false"/>
              <w:spacing w:lineRule="auto" w:line="240" w:before="0" w:after="0"/>
              <w:ind w:hanging="0" w:left="0" w:right="0"/>
              <w:jc w:val="both"/>
              <w:rPr>
                <w:rFonts w:ascii="Times New Roman" w:hAnsi="Times New Roman"/>
                <w:sz w:val="22"/>
                <w:szCs w:val="22"/>
              </w:rPr>
            </w:pPr>
            <w:r>
              <w:rPr>
                <w:rFonts w:ascii="Times New Roman" w:hAnsi="Times New Roman"/>
                <w:sz w:val="22"/>
                <w:szCs w:val="22"/>
              </w:rPr>
            </w:r>
          </w:p>
        </w:tc>
        <w:tc>
          <w:tcPr>
            <w:tcW w:w="3739" w:type="dxa"/>
            <w:tcBorders/>
            <w:shd w:fill="FFFFFF" w:val="clear"/>
          </w:tcPr>
          <w:p>
            <w:pPr>
              <w:pStyle w:val="Normal"/>
              <w:snapToGrid w:val="false"/>
              <w:spacing w:lineRule="auto" w:line="240" w:before="0" w:after="0"/>
              <w:ind w:hanging="0" w:left="0" w:right="0"/>
              <w:jc w:val="center"/>
              <w:rPr>
                <w:rFonts w:ascii="Times New Roman" w:hAnsi="Times New Roman"/>
                <w:sz w:val="22"/>
                <w:szCs w:val="22"/>
              </w:rPr>
            </w:pPr>
            <w:r>
              <w:rPr>
                <w:rFonts w:ascii="Times New Roman" w:hAnsi="Times New Roman"/>
                <w:sz w:val="22"/>
                <w:szCs w:val="22"/>
              </w:rPr>
            </w:r>
          </w:p>
        </w:tc>
      </w:tr>
    </w:tbl>
    <w:p>
      <w:pPr>
        <w:pStyle w:val="Normal"/>
        <w:spacing w:lineRule="auto" w:line="240" w:before="0" w:after="0"/>
        <w:ind w:hanging="0" w:left="0" w:right="0"/>
        <w:jc w:val="both"/>
        <w:rPr>
          <w:rFonts w:ascii="Times New Roman" w:hAnsi="Times New Roman"/>
          <w:sz w:val="22"/>
          <w:szCs w:val="22"/>
        </w:rPr>
      </w:pPr>
      <w:r>
        <w:rPr>
          <w:rFonts w:ascii="Times New Roman" w:hAnsi="Times New Roman"/>
          <w:sz w:val="22"/>
          <w:szCs w:val="22"/>
        </w:rPr>
      </w:r>
    </w:p>
    <w:p>
      <w:pPr>
        <w:pStyle w:val="Normal"/>
        <w:numPr>
          <w:ilvl w:val="0"/>
          <w:numId w:val="0"/>
        </w:numPr>
        <w:tabs>
          <w:tab w:val="clear" w:pos="720"/>
          <w:tab w:val="left" w:pos="690" w:leader="none"/>
        </w:tabs>
        <w:spacing w:lineRule="auto" w:line="252" w:before="0" w:after="0"/>
        <w:ind w:hanging="0" w:left="0" w:right="0"/>
        <w:jc w:val="both"/>
        <w:rPr>
          <w:rFonts w:ascii="Times New Roman" w:hAnsi="Times New Roman"/>
          <w:sz w:val="22"/>
          <w:szCs w:val="22"/>
        </w:rPr>
      </w:pPr>
      <w:r>
        <w:rPr>
          <w:rFonts w:ascii="Times New Roman" w:hAnsi="Times New Roman"/>
          <w:sz w:val="22"/>
          <w:szCs w:val="22"/>
        </w:rPr>
      </w:r>
    </w:p>
    <w:p>
      <w:pPr>
        <w:pStyle w:val="ConsPlusNormal"/>
        <w:spacing w:before="0" w:after="0"/>
        <w:jc w:val="both"/>
        <w:rPr>
          <w:rFonts w:ascii="Times New Roman" w:hAnsi="Times New Roman"/>
          <w:sz w:val="22"/>
          <w:szCs w:val="22"/>
        </w:rPr>
      </w:pPr>
      <w:r>
        <w:rPr>
          <w:rFonts w:ascii="Times New Roman" w:hAnsi="Times New Roman"/>
          <w:sz w:val="22"/>
          <w:szCs w:val="22"/>
        </w:rPr>
      </w:r>
    </w:p>
    <w:tbl>
      <w:tblPr>
        <w:tblW w:w="9066"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4222"/>
        <w:gridCol w:w="340"/>
        <w:gridCol w:w="4504"/>
      </w:tblGrid>
      <w:tr>
        <w:trPr/>
        <w:tc>
          <w:tcPr>
            <w:tcW w:w="4222" w:type="dxa"/>
            <w:tcBorders/>
            <w:shd w:fill="auto" w:val="clear"/>
          </w:tcPr>
          <w:p>
            <w:pPr>
              <w:pStyle w:val="ConsPlusNormal"/>
              <w:spacing w:before="0" w:after="0"/>
              <w:jc w:val="center"/>
              <w:rPr>
                <w:sz w:val="22"/>
                <w:szCs w:val="22"/>
              </w:rPr>
            </w:pPr>
            <w:r>
              <w:rPr>
                <w:rFonts w:ascii="Times New Roman" w:hAnsi="Times New Roman"/>
                <w:sz w:val="22"/>
                <w:szCs w:val="22"/>
              </w:rPr>
              <w:t>ЗАКАЗЧИК</w:t>
            </w:r>
          </w:p>
        </w:tc>
        <w:tc>
          <w:tcPr>
            <w:tcW w:w="340" w:type="dxa"/>
            <w:vMerge w:val="restart"/>
            <w:tcBorders/>
            <w:shd w:fill="auto" w:val="clear"/>
          </w:tcPr>
          <w:p>
            <w:pPr>
              <w:pStyle w:val="ConsPlusNormal"/>
              <w:spacing w:before="0" w:after="0"/>
              <w:rPr>
                <w:rFonts w:ascii="Times New Roman" w:hAnsi="Times New Roman"/>
                <w:sz w:val="22"/>
                <w:szCs w:val="22"/>
              </w:rPr>
            </w:pPr>
            <w:r>
              <w:rPr>
                <w:rFonts w:ascii="Times New Roman" w:hAnsi="Times New Roman"/>
                <w:sz w:val="22"/>
                <w:szCs w:val="22"/>
              </w:rPr>
            </w:r>
          </w:p>
        </w:tc>
        <w:tc>
          <w:tcPr>
            <w:tcW w:w="4504" w:type="dxa"/>
            <w:tcBorders/>
            <w:shd w:fill="auto" w:val="clear"/>
          </w:tcPr>
          <w:p>
            <w:pPr>
              <w:pStyle w:val="ConsPlusNormal"/>
              <w:spacing w:before="0" w:after="0"/>
              <w:jc w:val="center"/>
              <w:rPr>
                <w:sz w:val="22"/>
                <w:szCs w:val="22"/>
              </w:rPr>
            </w:pPr>
            <w:r>
              <w:rPr>
                <w:rFonts w:ascii="Times New Roman" w:hAnsi="Times New Roman"/>
                <w:sz w:val="22"/>
                <w:szCs w:val="22"/>
              </w:rPr>
              <w:t>Исполнитель</w:t>
            </w:r>
          </w:p>
        </w:tc>
      </w:tr>
      <w:tr>
        <w:trPr/>
        <w:tc>
          <w:tcPr>
            <w:tcW w:w="4222" w:type="dxa"/>
            <w:tcBorders>
              <w:bottom w:val="single" w:sz="4" w:space="0" w:color="000000"/>
            </w:tcBorders>
            <w:shd w:fill="auto" w:val="clear"/>
          </w:tcPr>
          <w:p>
            <w:pPr>
              <w:pStyle w:val="ConsPlusNormal"/>
              <w:spacing w:before="0" w:after="0"/>
              <w:rPr>
                <w:rFonts w:ascii="Times New Roman" w:hAnsi="Times New Roman"/>
                <w:sz w:val="22"/>
                <w:szCs w:val="22"/>
              </w:rPr>
            </w:pPr>
            <w:r>
              <w:rPr>
                <w:rFonts w:ascii="Times New Roman" w:hAnsi="Times New Roman"/>
                <w:sz w:val="22"/>
                <w:szCs w:val="22"/>
              </w:rPr>
              <w:t>Руководитель управления __________ Пряхин А.Н.</w:t>
            </w:r>
          </w:p>
        </w:tc>
        <w:tc>
          <w:tcPr>
            <w:tcW w:w="340" w:type="dxa"/>
            <w:vMerge w:val="continue"/>
            <w:tcBorders/>
            <w:shd w:fill="auto" w:val="clear"/>
          </w:tcPr>
          <w:p>
            <w:pPr>
              <w:pStyle w:val="Normal"/>
              <w:spacing w:before="0" w:after="0"/>
              <w:rPr>
                <w:rFonts w:ascii="Times New Roman" w:hAnsi="Times New Roman"/>
                <w:sz w:val="22"/>
                <w:szCs w:val="22"/>
              </w:rPr>
            </w:pPr>
            <w:r>
              <w:rPr>
                <w:rFonts w:ascii="Times New Roman" w:hAnsi="Times New Roman"/>
                <w:sz w:val="22"/>
                <w:szCs w:val="22"/>
              </w:rPr>
            </w:r>
          </w:p>
        </w:tc>
        <w:tc>
          <w:tcPr>
            <w:tcW w:w="4504" w:type="dxa"/>
            <w:tcBorders>
              <w:bottom w:val="single" w:sz="4" w:space="0" w:color="000000"/>
            </w:tcBorders>
            <w:shd w:fill="auto" w:val="clear"/>
          </w:tcPr>
          <w:p>
            <w:pPr>
              <w:pStyle w:val="ConsPlusNormal"/>
              <w:spacing w:before="0" w:after="0"/>
              <w:rPr>
                <w:rFonts w:ascii="Times New Roman" w:hAnsi="Times New Roman"/>
                <w:sz w:val="22"/>
                <w:szCs w:val="22"/>
              </w:rPr>
            </w:pPr>
            <w:r>
              <w:rPr>
                <w:rFonts w:ascii="Times New Roman" w:hAnsi="Times New Roman"/>
                <w:sz w:val="22"/>
                <w:szCs w:val="22"/>
              </w:rPr>
            </w:r>
          </w:p>
        </w:tc>
      </w:tr>
    </w:tbl>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ind w:firstLine="540"/>
        <w:jc w:val="both"/>
        <w:rPr>
          <w:rFonts w:ascii="Times New Roman" w:hAnsi="Times New Roman"/>
          <w:sz w:val="22"/>
          <w:szCs w:val="22"/>
        </w:rPr>
      </w:pPr>
      <w:r>
        <w:rPr>
          <w:rFonts w:ascii="Times New Roman" w:hAnsi="Times New Roman"/>
          <w:sz w:val="22"/>
          <w:szCs w:val="22"/>
        </w:rPr>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spacing w:before="0" w:after="0"/>
        <w:jc w:val="both"/>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p>
      <w:pPr>
        <w:pStyle w:val="ConsPlusNormal"/>
        <w:numPr>
          <w:ilvl w:val="0"/>
          <w:numId w:val="0"/>
        </w:numPr>
        <w:spacing w:before="0" w:after="0"/>
        <w:ind w:hanging="0" w:left="0"/>
        <w:jc w:val="right"/>
        <w:outlineLvl w:val="1"/>
        <w:rPr>
          <w:rFonts w:ascii="Times New Roman" w:hAnsi="Times New Roman"/>
          <w:sz w:val="22"/>
          <w:szCs w:val="22"/>
        </w:rPr>
      </w:pPr>
      <w:r>
        <w:rPr>
          <w:rFonts w:ascii="Times New Roman" w:hAnsi="Times New Roman"/>
          <w:sz w:val="22"/>
          <w:szCs w:val="22"/>
        </w:rPr>
      </w:r>
    </w:p>
    <w:sectPr>
      <w:footnotePr>
        <w:numFmt w:val="decimal"/>
      </w:footnotePr>
      <w:type w:val="nextPage"/>
      <w:pgSz w:w="11906" w:h="16838"/>
      <w:pgMar w:left="1134"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Arial">
    <w:charset w:val="01"/>
    <w:family w:val="roman"/>
    <w:pitch w:val="variable"/>
  </w:font>
  <w:font w:name="Liberation Sans">
    <w:altName w:val="Arial"/>
    <w:charset w:val="01"/>
    <w:family w:val="roman"/>
    <w:pitch w:val="variable"/>
  </w:font>
  <w:font w:name="Tahoma">
    <w:charset w:val="01"/>
    <w:family w:val="roman"/>
    <w:pitch w:val="variable"/>
  </w:font>
  <w:font w:name="Times New Roman">
    <w:charset w:val="01"/>
    <w:family w:val="roman"/>
    <w:pitch w:val="variable"/>
  </w:font>
  <w:font w:name="Liberation Mono">
    <w:altName w:val="Courier New"/>
    <w:charset w:val="01"/>
    <w:family w:val="roman"/>
    <w:pitch w:val="variable"/>
  </w:font>
  <w:font w:name="Tahoma">
    <w:altName w:val="Geneva"/>
    <w:charset w:val="01"/>
    <w:family w:val="auto"/>
    <w:pitch w:val="default"/>
  </w:font>
  <w:font w:name="Times New Roman">
    <w:altName w:val="serif"/>
    <w:charset w:val="01"/>
    <w:family w:val="roman"/>
    <w:pitch w:val="variable"/>
  </w:font>
  <w:font w:name="Tempora LGC Uni">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ind w:hanging="0"/>
        <w:jc w:val="both"/>
        <w:rPr>
          <w:sz w:val="16"/>
          <w:szCs w:val="16"/>
        </w:rPr>
      </w:pPr>
      <w:r>
        <w:rPr>
          <w:rStyle w:val="Style14"/>
        </w:rPr>
        <w:footnoteRef/>
      </w:r>
      <w:r>
        <w:rPr>
          <w:rFonts w:eastAsia="Times New Roman" w:cs="Times New Roman" w:ascii="Times New Roman" w:hAnsi="Times New Roman"/>
          <w:color w:val="000000"/>
          <w:sz w:val="16"/>
          <w:szCs w:val="16"/>
          <w:lang w:eastAsia="ru-RU"/>
        </w:rPr>
        <w:t>Участник закупки может предоставить декларацию о своём соответствии требованию к наличию у него лицензии с указанием общедоступного государственного реестра лицензий, размещенного лицензирующим органом в информационно-телекоммуникационной сети «Интернет» (с указание адреса сайта или страницы сайта в информационно-телекоммуникационной сети «Интернет», на которых размещён такой реестр лицензий).</w:t>
      </w:r>
    </w:p>
    <w:p>
      <w:pPr>
        <w:pStyle w:val="Normal"/>
        <w:spacing w:lineRule="auto" w:line="240" w:before="0" w:after="0"/>
        <w:ind w:firstLine="567"/>
        <w:jc w:val="both"/>
        <w:rPr>
          <w:sz w:val="16"/>
          <w:szCs w:val="16"/>
        </w:rPr>
      </w:pPr>
      <w:r>
        <w:rPr>
          <w:rFonts w:eastAsia="Times New Roman" w:cs="Times New Roman" w:ascii="Times New Roman" w:hAnsi="Times New Roman"/>
          <w:color w:val="000000"/>
          <w:sz w:val="16"/>
          <w:szCs w:val="16"/>
          <w:lang w:eastAsia="ru-RU"/>
        </w:rPr>
        <w:t xml:space="preserve"> </w:t>
      </w:r>
      <w:r>
        <w:rPr>
          <w:rFonts w:eastAsia="Times New Roman" w:cs="Times New Roman" w:ascii="Times New Roman" w:hAnsi="Times New Roman"/>
          <w:color w:val="000000"/>
          <w:sz w:val="16"/>
          <w:szCs w:val="16"/>
          <w:lang w:eastAsia="ru-RU"/>
        </w:rPr>
        <w:t xml:space="preserve">Участник закупки может подтвердить наличие у него лицензии путём предоставления выписки из реестра лицензий, в том числе в электронной форме, по типовой форме, утверждённой постановлением Правительства РФ от 29.12.2020 № 2343. Участники закупки могут получить выписку из реестра лицензий на бумажном носителе или в форме электронного документа. </w:t>
      </w:r>
    </w:p>
    <w:p>
      <w:pPr>
        <w:pStyle w:val="Normal"/>
        <w:spacing w:lineRule="auto" w:line="240" w:before="0" w:after="0"/>
        <w:ind w:firstLine="567"/>
        <w:jc w:val="both"/>
        <w:rPr>
          <w:sz w:val="16"/>
          <w:szCs w:val="16"/>
        </w:rPr>
      </w:pPr>
      <w:r>
        <w:rPr>
          <w:rFonts w:eastAsia="Times New Roman" w:cs="Times New Roman" w:ascii="Times New Roman" w:hAnsi="Times New Roman"/>
          <w:color w:val="000000"/>
          <w:sz w:val="16"/>
          <w:szCs w:val="16"/>
          <w:lang w:eastAsia="ru-RU"/>
        </w:rPr>
        <w:t xml:space="preserve"> </w:t>
      </w:r>
      <w:r>
        <w:rPr>
          <w:rFonts w:eastAsia="Times New Roman" w:cs="Times New Roman" w:ascii="Times New Roman" w:hAnsi="Times New Roman"/>
          <w:color w:val="000000"/>
          <w:sz w:val="16"/>
          <w:szCs w:val="16"/>
          <w:lang w:eastAsia="ru-RU"/>
        </w:rPr>
        <w:t>Если лицензия была получена участником закупки до 01.01.2021 г. и в неё не вносились изменения после 01.01.2021 г., то участник закупки для подтверждения наличия у него лицензии может предоставить копию ранее полученной лицензии.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BodyText"/>
    <w:qFormat/>
    <w:pPr>
      <w:keepNext w:val="true"/>
      <w:widowControl w:val="false"/>
      <w:numPr>
        <w:ilvl w:val="0"/>
        <w:numId w:val="1"/>
      </w:numPr>
      <w:tabs>
        <w:tab w:val="clear" w:pos="720"/>
        <w:tab w:val="left" w:pos="0" w:leader="none"/>
      </w:tabs>
      <w:spacing w:lineRule="auto" w:line="240" w:before="240" w:after="60"/>
      <w:ind w:hanging="432" w:left="432" w:right="0"/>
      <w:jc w:val="center"/>
      <w:outlineLvl w:val="0"/>
    </w:pPr>
    <w:rPr>
      <w:rFonts w:eastAsia="Andale Sans UI;Arial Unicode MS"/>
      <w:b/>
      <w:sz w:val="36"/>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lang w:val="zxx" w:eastAsia="zxx" w:bidi="zxx"/>
    </w:rPr>
  </w:style>
  <w:style w:type="character" w:styleId="CITE">
    <w:name w:val="CITE"/>
    <w:qFormat/>
    <w:rPr>
      <w:i/>
    </w:rPr>
  </w:style>
  <w:style w:type="character" w:styleId="CODE">
    <w:name w:val="CODE"/>
    <w:qFormat/>
    <w:rPr>
      <w:rFonts w:ascii="Courier New" w:hAnsi="Courier New"/>
      <w:sz w:val="20"/>
    </w:rPr>
  </w:style>
  <w:style w:type="character" w:styleId="FollowedHyperlink">
    <w:name w:val="FollowedHyperlink"/>
    <w:qFormat/>
    <w:rPr>
      <w:color w:val="800080"/>
      <w:u w:val="single"/>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Strong">
    <w:name w:val="Strong"/>
    <w:qFormat/>
    <w:rPr>
      <w:b/>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character" w:styleId="Style13">
    <w:name w:val="Основной шрифт абзаца"/>
    <w:qFormat/>
    <w:rPr/>
  </w:style>
  <w:style w:type="character" w:styleId="Style14">
    <w:name w:val="Символ сноски"/>
    <w:qFormat/>
    <w:rPr>
      <w:vertAlign w:val="superscript"/>
    </w:rPr>
  </w:style>
  <w:style w:type="character" w:styleId="FootnoteReference">
    <w:name w:val="Footnote Reference"/>
    <w:rPr>
      <w:vertAlign w:val="superscript"/>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1">
    <w:name w:val="Основной шрифт абзаца1"/>
    <w:qFormat/>
    <w:rPr/>
  </w:style>
  <w:style w:type="character" w:styleId="Style16">
    <w:name w:val="Основной текст_"/>
    <w:basedOn w:val="1"/>
    <w:qFormat/>
    <w:rPr>
      <w:rFonts w:ascii="Arial" w:hAnsi="Arial" w:cs="Times New Roman"/>
      <w:b/>
      <w:bCs/>
      <w:sz w:val="22"/>
      <w:szCs w:val="22"/>
      <w:lang w:eastAsia="ar-SA" w:bidi="ar-SA"/>
    </w:rPr>
  </w:style>
  <w:style w:type="character" w:styleId="2">
    <w:name w:val="Основной шрифт абзаца2"/>
    <w:qFormat/>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customStyle="1">
    <w:name w:val="ConsPlusNormal"/>
    <w:qFormat/>
    <w:rsid w:val="004552c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4552c2"/>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4552c2"/>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Cell" w:customStyle="1">
    <w:name w:val="ConsPlusCell"/>
    <w:qFormat/>
    <w:rsid w:val="004552c2"/>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4552c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Page" w:customStyle="1">
    <w:name w:val="ConsPlusTitlePage"/>
    <w:qFormat/>
    <w:rsid w:val="004552c2"/>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4552c2"/>
    <w:pPr>
      <w:widowControl w:val="false"/>
      <w:suppressAutoHyphens w:val="true"/>
      <w:bidi w:val="0"/>
      <w:spacing w:lineRule="auto" w:line="240"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4552c2"/>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19">
    <w:name w:val="Обычный"/>
    <w:qFormat/>
    <w:pPr>
      <w:widowControl/>
      <w:suppressAutoHyphens w:val="true"/>
      <w:bidi w:val="0"/>
      <w:spacing w:before="100" w:after="100"/>
      <w:jc w:val="left"/>
    </w:pPr>
    <w:rPr>
      <w:rFonts w:ascii="Times New Roman" w:hAnsi="Times New Roman" w:eastAsia="Arial" w:cs="Courier New"/>
      <w:color w:val="auto"/>
      <w:kern w:val="0"/>
      <w:sz w:val="24"/>
      <w:szCs w:val="24"/>
      <w:lang w:val="ru-RU" w:eastAsia="en-US" w:bidi="ar-SA"/>
    </w:rPr>
  </w:style>
  <w:style w:type="paragraph" w:styleId="DefinitionTerm">
    <w:name w:val="Definition Term"/>
    <w:basedOn w:val="Style19"/>
    <w:qFormat/>
    <w:pPr/>
    <w:rPr/>
  </w:style>
  <w:style w:type="paragraph" w:styleId="DefinitionList">
    <w:name w:val="Definition List"/>
    <w:basedOn w:val="Style19"/>
    <w:qFormat/>
    <w:pPr>
      <w:ind w:hanging="0" w:left="360"/>
    </w:pPr>
    <w:rPr/>
  </w:style>
  <w:style w:type="paragraph" w:styleId="H1">
    <w:name w:val="H1"/>
    <w:basedOn w:val="Style19"/>
    <w:qFormat/>
    <w:pPr>
      <w:keepNext w:val="true"/>
      <w:spacing w:before="100" w:after="100"/>
      <w:outlineLvl w:val="1"/>
    </w:pPr>
    <w:rPr>
      <w:b/>
      <w:kern w:val="2"/>
      <w:sz w:val="48"/>
    </w:rPr>
  </w:style>
  <w:style w:type="paragraph" w:styleId="H2">
    <w:name w:val="H2"/>
    <w:basedOn w:val="Style19"/>
    <w:qFormat/>
    <w:pPr>
      <w:keepNext w:val="true"/>
      <w:spacing w:before="100" w:after="100"/>
      <w:outlineLvl w:val="2"/>
    </w:pPr>
    <w:rPr>
      <w:b/>
      <w:sz w:val="36"/>
    </w:rPr>
  </w:style>
  <w:style w:type="paragraph" w:styleId="H3">
    <w:name w:val="H3"/>
    <w:basedOn w:val="Style19"/>
    <w:qFormat/>
    <w:pPr>
      <w:keepNext w:val="true"/>
      <w:spacing w:before="100" w:after="100"/>
      <w:outlineLvl w:val="3"/>
    </w:pPr>
    <w:rPr>
      <w:b/>
      <w:sz w:val="28"/>
    </w:rPr>
  </w:style>
  <w:style w:type="paragraph" w:styleId="H4">
    <w:name w:val="H4"/>
    <w:basedOn w:val="Style19"/>
    <w:qFormat/>
    <w:pPr>
      <w:keepNext w:val="true"/>
      <w:spacing w:before="100" w:after="100"/>
      <w:outlineLvl w:val="4"/>
    </w:pPr>
    <w:rPr>
      <w:b/>
      <w:sz w:val="24"/>
    </w:rPr>
  </w:style>
  <w:style w:type="paragraph" w:styleId="H5">
    <w:name w:val="H5"/>
    <w:basedOn w:val="Style19"/>
    <w:qFormat/>
    <w:pPr>
      <w:keepNext w:val="true"/>
      <w:spacing w:before="100" w:after="100"/>
      <w:outlineLvl w:val="5"/>
    </w:pPr>
    <w:rPr>
      <w:b/>
      <w:sz w:val="20"/>
    </w:rPr>
  </w:style>
  <w:style w:type="paragraph" w:styleId="H6">
    <w:name w:val="H6"/>
    <w:basedOn w:val="Style19"/>
    <w:qFormat/>
    <w:pPr>
      <w:keepNext w:val="true"/>
      <w:spacing w:before="100" w:after="100"/>
      <w:outlineLvl w:val="6"/>
    </w:pPr>
    <w:rPr>
      <w:b/>
      <w:sz w:val="16"/>
    </w:rPr>
  </w:style>
  <w:style w:type="paragraph" w:styleId="Address">
    <w:name w:val="Address"/>
    <w:basedOn w:val="Style19"/>
    <w:qFormat/>
    <w:pPr/>
    <w:rPr>
      <w:i/>
    </w:rPr>
  </w:style>
  <w:style w:type="paragraph" w:styleId="Blockquote">
    <w:name w:val="Blockquote"/>
    <w:basedOn w:val="Style19"/>
    <w:qFormat/>
    <w:pPr>
      <w:spacing w:before="100" w:after="100"/>
      <w:ind w:hanging="0" w:left="360" w:right="360"/>
    </w:pPr>
    <w:rPr/>
  </w:style>
  <w:style w:type="paragraph" w:styleId="Preformatted">
    <w:name w:val="Preformatted"/>
    <w:basedOn w:val="Style19"/>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ru-RU" w:eastAsia="en-US" w:bidi="ar-SA"/>
    </w:rPr>
  </w:style>
  <w:style w:type="paragraph" w:styleId="Z-TopofForm">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ru-RU" w:eastAsia="en-US" w:bidi="ar-SA"/>
    </w:rPr>
  </w:style>
  <w:style w:type="paragraph" w:styleId="Style20">
    <w:name w:val="Содержимое таблицы"/>
    <w:basedOn w:val="Normal"/>
    <w:qFormat/>
    <w:pPr>
      <w:suppressLineNumbers/>
    </w:pPr>
    <w:rPr/>
  </w:style>
  <w:style w:type="paragraph" w:styleId="Style21">
    <w:name w:val="Заголовок таблицы"/>
    <w:basedOn w:val="Style20"/>
    <w:qFormat/>
    <w:pPr>
      <w:suppressLineNumbers/>
      <w:jc w:val="center"/>
    </w:pPr>
    <w:rPr>
      <w:b/>
      <w:bCs/>
    </w:rPr>
  </w:style>
  <w:style w:type="paragraph" w:styleId="Msonormalcxspmiddle">
    <w:name w:val="msonormalcxspmiddle"/>
    <w:basedOn w:val="Normal"/>
    <w:qFormat/>
    <w:pPr>
      <w:spacing w:before="280" w:after="280"/>
    </w:pPr>
    <w:rPr/>
  </w:style>
  <w:style w:type="paragraph" w:styleId="FootnoteText">
    <w:name w:val="Footnote Text"/>
    <w:basedOn w:val="Normal"/>
    <w:pPr>
      <w:suppressLineNumbers/>
      <w:ind w:hanging="339" w:left="339"/>
    </w:pPr>
    <w:rPr>
      <w:sz w:val="20"/>
      <w:szCs w:val="20"/>
    </w:rPr>
  </w:style>
  <w:style w:type="paragraph" w:styleId="Style22">
    <w:name w:val="Колонтитул"/>
    <w:basedOn w:val="Normal"/>
    <w:qFormat/>
    <w:pPr/>
    <w:rPr/>
  </w:style>
  <w:style w:type="paragraph" w:styleId="Header">
    <w:name w:val="Header"/>
    <w:basedOn w:val="Normal"/>
    <w:pPr>
      <w:tabs>
        <w:tab w:val="clear" w:pos="720"/>
        <w:tab w:val="center" w:pos="4677" w:leader="none"/>
        <w:tab w:val="right" w:pos="9355" w:leader="none"/>
      </w:tabs>
    </w:pPr>
    <w:rPr/>
  </w:style>
  <w:style w:type="paragraph" w:styleId="Footer">
    <w:name w:val="Footer"/>
    <w:basedOn w:val="Normal"/>
    <w:pPr>
      <w:tabs>
        <w:tab w:val="clear" w:pos="720"/>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Style23">
    <w:name w:val="Текст в заданном формате"/>
    <w:basedOn w:val="Normal"/>
    <w:qFormat/>
    <w:pPr>
      <w:spacing w:before="0" w:after="0"/>
    </w:pPr>
    <w:rPr>
      <w:rFonts w:ascii="Liberation Mono;Courier New" w:hAnsi="Liberation Mono;Courier New" w:eastAsia="WenQuanYi Zen Hei Sharp" w:cs="Liberation Mono;Courier New"/>
      <w:sz w:val="20"/>
      <w:szCs w:val="20"/>
    </w:rPr>
  </w:style>
  <w:style w:type="paragraph" w:styleId="22">
    <w:name w:val="Основной текст 22"/>
    <w:basedOn w:val="Normal"/>
    <w:qFormat/>
    <w:pPr>
      <w:widowControl w:val="false"/>
      <w:tabs>
        <w:tab w:val="clear" w:pos="720"/>
        <w:tab w:val="left" w:pos="567" w:leader="none"/>
      </w:tabs>
      <w:spacing w:lineRule="auto" w:line="240" w:before="0" w:after="60"/>
      <w:ind w:hanging="567" w:left="567" w:right="0"/>
      <w:jc w:val="left"/>
    </w:pPr>
    <w:rPr>
      <w:rFonts w:eastAsia="Andale Sans UI;Arial Unicode MS"/>
      <w:sz w:val="24"/>
      <w:szCs w:val="20"/>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Cee1fbf7edfbe9">
    <w:name w:val="Оceбe1ыfbчf7нedыfbйe9"/>
    <w:basedOn w:val="Normal"/>
    <w:qFormat/>
    <w:pPr>
      <w:ind w:firstLine="709" w:left="0" w:right="0"/>
      <w:jc w:val="both"/>
    </w:pPr>
    <w:rPr>
      <w:sz w:val="28"/>
    </w:rPr>
  </w:style>
  <w:style w:type="paragraph" w:styleId="Style13340501320000000160msonormal">
    <w:name w:val="style_13340501320000000160msonormal"/>
    <w:basedOn w:val="Normal"/>
    <w:qFormat/>
    <w:pPr>
      <w:spacing w:before="280" w:after="280"/>
    </w:pPr>
    <w:rPr>
      <w:color w:val="000000"/>
      <w:szCs w:val="24"/>
    </w:rPr>
  </w:style>
  <w:style w:type="paragraph" w:styleId="21">
    <w:name w:val="Основной текст с отступом 21"/>
    <w:basedOn w:val="Normal"/>
    <w:qFormat/>
    <w:pPr>
      <w:shd w:val="clear" w:fill="auto"/>
      <w:ind w:firstLine="720" w:left="0" w:right="0"/>
    </w:pPr>
    <w:rPr>
      <w:sz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B997AD42D6A9263A984734B46BE9586622EE01DF4AD62872D6BF89B1D7050C439F3F0C3DD6BDBC3785009E1A180C0B26801C727A5xFBDJ" TargetMode="External"/><Relationship Id="rId3" Type="http://schemas.openxmlformats.org/officeDocument/2006/relationships/hyperlink" Target="consultantplus://offline/ref=3B997AD42D6A9263A984734B46BE9586622EE01DF4AD62872D6BF89B1D7050C42BF3A8CFDF60CE962B0A5EECA1x8B3J" TargetMode="External"/><Relationship Id="rId4" Type="http://schemas.openxmlformats.org/officeDocument/2006/relationships/hyperlink" Target="consultantplus://offline/ref=3B997AD42D6A9263A984734B46BE9586622EE01DF4AD62872D6BF89B1D7050C42BF3A8CFDF60CE962B0A5EECA1x8B3J" TargetMode="External"/><Relationship Id="rId5" Type="http://schemas.openxmlformats.org/officeDocument/2006/relationships/hyperlink" Target="consultantplus://offline/ref=3B997AD42D6A9263A984734B46BE9586622EE01DF4AD62872D6BF89B1D7050C42BF3A8CFDF60CE962B0A5EECA1x8B3J" TargetMode="External"/><Relationship Id="rId6" Type="http://schemas.openxmlformats.org/officeDocument/2006/relationships/hyperlink" Target="consultantplus://offline/ref=3B997AD42D6A9263A984734B46BE9586622EE01DF4AD62872D6BF89B1D7050C42BF3A8CFDF60CE962B0A5EECA1x8B3J" TargetMode="External"/><Relationship Id="rId7" Type="http://schemas.openxmlformats.org/officeDocument/2006/relationships/hyperlink" Target="consultantplus://offline/ref=3B997AD42D6A9263A984734B46BE95866229E318F0AB62872D6BF89B1D7050C42BF3A8CFDF60CE962B0A5EECA1x8B3J" TargetMode="External"/><Relationship Id="rId8" Type="http://schemas.openxmlformats.org/officeDocument/2006/relationships/hyperlink" Target="consultantplus://offline/ref=782E9CC4CCC6932545801925E3B536176E57B6381BDA0BD7655CABC93DB89C271041D8CF0ACBB4D2653D7F184B7ED2198541ED34VBP" TargetMode="External"/><Relationship Id="rId9"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3B997AD42D6A9263A984734B46BE9586622EE01DF4AD62872D6BF89B1D7050C439F3F0C3DD62D393291F08BDE7D6D3B16901C425B9FFFA29xDBAJ" TargetMode="External"/><Relationship Id="rId11" Type="http://schemas.openxmlformats.org/officeDocument/2006/relationships/hyperlink" Target="mailto:mail@r76.fss" TargetMode="External"/><Relationship Id="rId12" Type="http://schemas.openxmlformats.org/officeDocument/2006/relationships/hyperlink" Target="mailto:mail@r76.fssprus.ru" TargetMode="Externa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392</TotalTime>
  <Application>LibreOffice/7.6.7.2$Linux_X86_64 LibreOffice_project/60$Build-2</Application>
  <AppVersion>15.0000</AppVersion>
  <Pages>20</Pages>
  <Words>8232</Words>
  <Characters>55603</Characters>
  <CharactersWithSpaces>62653</CharactersWithSpaces>
  <Paragraphs>1392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2020-12-23T09:01:00Z</dcterms:created>
  <dc:creator>Шаймарданов Тимур</dc:creator>
  <dc:description/>
  <dc:language>ru-RU</dc:language>
  <cp:lastModifiedBy/>
  <dcterms:modified xsi:type="dcterms:W3CDTF">2026-05-26T12:56:05Z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