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r w:rsidRPr="00A4218C">
        <w:rPr>
          <w:rFonts w:ascii="PT Astra Serif" w:eastAsia="Times New Roman" w:hAnsi="PT Astra Serif" w:cs="Times New Roman"/>
          <w:b/>
          <w:sz w:val="24"/>
          <w:szCs w:val="24"/>
          <w:lang w:eastAsia="ru-RU"/>
        </w:rPr>
        <w:t>ДОГОВОР № ___</w:t>
      </w:r>
    </w:p>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p>
    <w:p w:rsidR="00C45CB6" w:rsidRPr="00A4218C" w:rsidRDefault="00C45CB6" w:rsidP="00C45CB6">
      <w:pPr>
        <w:spacing w:after="0" w:line="240" w:lineRule="auto"/>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г. Златоуст                                                                                                    «___»  ________ 20</w:t>
      </w:r>
      <w:r w:rsidR="002F15D7" w:rsidRPr="00A4218C">
        <w:rPr>
          <w:rFonts w:ascii="PT Astra Serif" w:eastAsia="Times New Roman" w:hAnsi="PT Astra Serif" w:cs="Times New Roman"/>
          <w:sz w:val="24"/>
          <w:szCs w:val="24"/>
          <w:lang w:eastAsia="ru-RU"/>
        </w:rPr>
        <w:t>2</w:t>
      </w:r>
      <w:r w:rsidR="00A4218C">
        <w:rPr>
          <w:rFonts w:ascii="PT Astra Serif" w:eastAsia="Times New Roman" w:hAnsi="PT Astra Serif" w:cs="Times New Roman"/>
          <w:sz w:val="24"/>
          <w:szCs w:val="24"/>
          <w:lang w:eastAsia="ru-RU"/>
        </w:rPr>
        <w:t>6</w:t>
      </w:r>
      <w:r w:rsidRPr="00A4218C">
        <w:rPr>
          <w:rFonts w:ascii="PT Astra Serif" w:eastAsia="Times New Roman" w:hAnsi="PT Astra Serif" w:cs="Times New Roman"/>
          <w:sz w:val="24"/>
          <w:szCs w:val="24"/>
          <w:lang w:eastAsia="ru-RU"/>
        </w:rPr>
        <w:t xml:space="preserve"> г.</w:t>
      </w:r>
    </w:p>
    <w:p w:rsidR="00C45CB6" w:rsidRPr="00A4218C" w:rsidRDefault="00C45CB6" w:rsidP="00C45CB6">
      <w:pPr>
        <w:spacing w:after="0" w:line="240" w:lineRule="auto"/>
        <w:rPr>
          <w:rFonts w:ascii="PT Astra Serif" w:eastAsia="Times New Roman" w:hAnsi="PT Astra Serif" w:cs="Times New Roman"/>
          <w:sz w:val="24"/>
          <w:szCs w:val="24"/>
          <w:lang w:eastAsia="ru-RU"/>
        </w:rPr>
      </w:pPr>
    </w:p>
    <w:p w:rsidR="00D860E3" w:rsidRPr="00A4218C" w:rsidRDefault="009B43CA" w:rsidP="00D860E3">
      <w:pPr>
        <w:spacing w:after="0" w:line="240" w:lineRule="auto"/>
        <w:ind w:firstLine="709"/>
        <w:jc w:val="both"/>
        <w:rPr>
          <w:rFonts w:ascii="PT Astra Serif" w:hAnsi="PT Astra Serif"/>
          <w:sz w:val="24"/>
          <w:szCs w:val="24"/>
        </w:rPr>
      </w:pPr>
      <w:proofErr w:type="gramStart"/>
      <w:r w:rsidRPr="00A4218C">
        <w:rPr>
          <w:rFonts w:ascii="PT Astra Serif" w:hAnsi="PT Astra Serif" w:cs="Times New Roman"/>
          <w:b/>
          <w:bCs/>
          <w:sz w:val="24"/>
          <w:szCs w:val="24"/>
        </w:rPr>
        <w:t>Федеральное казенное учреждение «Следственный изолятор №4 Главного управления Федеральной службы исполнения наказаний по Челябинской области»</w:t>
      </w:r>
      <w:r w:rsidRPr="00A4218C">
        <w:rPr>
          <w:rFonts w:ascii="PT Astra Serif" w:hAnsi="PT Astra Serif" w:cs="Times New Roman"/>
          <w:sz w:val="24"/>
          <w:szCs w:val="24"/>
        </w:rPr>
        <w:t xml:space="preserve"> (сокращенное наименование – ФКУ СИЗО-4 ГУФСИН России по Челябинской области), выступающее от имени РФ, именуемое в дальнейшем </w:t>
      </w:r>
      <w:r w:rsidRPr="00A4218C">
        <w:rPr>
          <w:rFonts w:ascii="PT Astra Serif" w:hAnsi="PT Astra Serif" w:cs="Times New Roman"/>
          <w:b/>
          <w:sz w:val="24"/>
          <w:szCs w:val="24"/>
        </w:rPr>
        <w:t>"Заказчик"</w:t>
      </w:r>
      <w:r w:rsidRPr="00A4218C">
        <w:rPr>
          <w:rFonts w:ascii="PT Astra Serif" w:hAnsi="PT Astra Serif" w:cs="Times New Roman"/>
          <w:sz w:val="24"/>
          <w:szCs w:val="24"/>
        </w:rPr>
        <w:t xml:space="preserve">, </w:t>
      </w:r>
      <w:r w:rsidRPr="00A4218C">
        <w:rPr>
          <w:rFonts w:ascii="PT Astra Serif" w:hAnsi="PT Astra Serif"/>
          <w:sz w:val="24"/>
          <w:szCs w:val="24"/>
        </w:rPr>
        <w:t xml:space="preserve">в лице </w:t>
      </w:r>
      <w:r w:rsidR="006A4C59" w:rsidRPr="00A4218C">
        <w:rPr>
          <w:rFonts w:ascii="PT Astra Serif" w:hAnsi="PT Astra Serif"/>
          <w:sz w:val="24"/>
          <w:szCs w:val="24"/>
        </w:rPr>
        <w:t>____________________</w:t>
      </w:r>
      <w:r w:rsidRPr="00A4218C">
        <w:rPr>
          <w:rFonts w:ascii="PT Astra Serif" w:hAnsi="PT Astra Serif"/>
          <w:sz w:val="24"/>
          <w:szCs w:val="24"/>
        </w:rPr>
        <w:t xml:space="preserve">, действующего на основании </w:t>
      </w:r>
      <w:r w:rsidR="00420D5F" w:rsidRPr="00A4218C">
        <w:rPr>
          <w:rFonts w:ascii="PT Astra Serif" w:hAnsi="PT Astra Serif"/>
          <w:sz w:val="24"/>
          <w:szCs w:val="24"/>
        </w:rPr>
        <w:t>____________________</w:t>
      </w:r>
      <w:r w:rsidRPr="00A4218C">
        <w:rPr>
          <w:rFonts w:ascii="PT Astra Serif" w:hAnsi="PT Astra Serif" w:cs="Times New Roman"/>
          <w:sz w:val="24"/>
          <w:szCs w:val="24"/>
        </w:rPr>
        <w:t>, с одной стороны</w:t>
      </w:r>
      <w:r w:rsidRPr="00A4218C">
        <w:rPr>
          <w:rFonts w:ascii="PT Astra Serif" w:eastAsia="Times New Roman" w:hAnsi="PT Astra Serif" w:cs="Times New Roman"/>
          <w:sz w:val="24"/>
          <w:szCs w:val="24"/>
          <w:lang w:eastAsia="ru-RU"/>
        </w:rPr>
        <w:t>, и _____________________</w:t>
      </w:r>
      <w:r w:rsidRPr="00A4218C">
        <w:rPr>
          <w:rFonts w:ascii="PT Astra Serif" w:eastAsia="Times New Roman" w:hAnsi="PT Astra Serif" w:cs="Times New Roman"/>
          <w:b/>
          <w:bCs/>
          <w:sz w:val="24"/>
          <w:szCs w:val="24"/>
          <w:lang w:eastAsia="ru-RU"/>
        </w:rPr>
        <w:t xml:space="preserve">, </w:t>
      </w:r>
      <w:r w:rsidRPr="00A4218C">
        <w:rPr>
          <w:rFonts w:ascii="PT Astra Serif" w:eastAsia="Times New Roman" w:hAnsi="PT Astra Serif" w:cs="Times New Roman"/>
          <w:sz w:val="24"/>
          <w:szCs w:val="24"/>
          <w:lang w:eastAsia="ru-RU"/>
        </w:rPr>
        <w:t xml:space="preserve">именуемый в дальнейшем </w:t>
      </w:r>
      <w:r w:rsidRPr="00A4218C">
        <w:rPr>
          <w:rFonts w:ascii="PT Astra Serif" w:eastAsia="Times New Roman" w:hAnsi="PT Astra Serif" w:cs="Times New Roman"/>
          <w:b/>
          <w:bCs/>
          <w:sz w:val="24"/>
          <w:szCs w:val="24"/>
          <w:lang w:eastAsia="ru-RU"/>
        </w:rPr>
        <w:t>«Поставщик»</w:t>
      </w:r>
      <w:r w:rsidRPr="00A4218C">
        <w:rPr>
          <w:rFonts w:ascii="PT Astra Serif" w:eastAsia="Times New Roman" w:hAnsi="PT Astra Serif" w:cs="Times New Roman"/>
          <w:sz w:val="24"/>
          <w:szCs w:val="24"/>
          <w:lang w:eastAsia="ru-RU"/>
        </w:rPr>
        <w:t xml:space="preserve">, </w:t>
      </w:r>
      <w:r w:rsidRPr="00A4218C">
        <w:rPr>
          <w:rFonts w:ascii="PT Astra Serif" w:eastAsia="Times New Roman" w:hAnsi="PT Astra Serif" w:cs="Times New Roman"/>
          <w:bCs/>
          <w:sz w:val="24"/>
          <w:szCs w:val="24"/>
          <w:lang w:eastAsia="ru-RU"/>
        </w:rPr>
        <w:t>в лице ________________________</w:t>
      </w:r>
      <w:r w:rsidRPr="00A4218C">
        <w:rPr>
          <w:rFonts w:ascii="PT Astra Serif" w:eastAsia="Times New Roman" w:hAnsi="PT Astra Serif" w:cs="Times New Roman"/>
          <w:b/>
          <w:bCs/>
          <w:sz w:val="24"/>
          <w:szCs w:val="24"/>
          <w:lang w:eastAsia="ru-RU"/>
        </w:rPr>
        <w:t>,</w:t>
      </w:r>
      <w:r w:rsidRPr="00A4218C">
        <w:rPr>
          <w:rFonts w:ascii="PT Astra Serif" w:eastAsia="Times New Roman" w:hAnsi="PT Astra Serif" w:cs="Times New Roman"/>
          <w:sz w:val="24"/>
          <w:szCs w:val="24"/>
          <w:lang w:eastAsia="ru-RU"/>
        </w:rPr>
        <w:t xml:space="preserve"> действующего на основании </w:t>
      </w:r>
      <w:r w:rsidRPr="00A4218C">
        <w:rPr>
          <w:rFonts w:ascii="PT Astra Serif" w:eastAsia="Times New Roman" w:hAnsi="PT Astra Serif" w:cs="Times New Roman"/>
          <w:b/>
          <w:sz w:val="24"/>
          <w:szCs w:val="24"/>
          <w:lang w:eastAsia="ru-RU"/>
        </w:rPr>
        <w:t>_____________________</w:t>
      </w:r>
      <w:r w:rsidRPr="00A4218C">
        <w:rPr>
          <w:rFonts w:ascii="PT Astra Serif" w:eastAsia="Times New Roman" w:hAnsi="PT Astra Serif" w:cs="Times New Roman"/>
          <w:sz w:val="24"/>
          <w:szCs w:val="24"/>
          <w:lang w:eastAsia="ru-RU"/>
        </w:rPr>
        <w:t xml:space="preserve">, с другой стороны, вместе именуемые </w:t>
      </w:r>
      <w:r w:rsidR="00B809E1" w:rsidRPr="00A4218C">
        <w:rPr>
          <w:rFonts w:ascii="PT Astra Serif" w:eastAsia="Times New Roman" w:hAnsi="PT Astra Serif" w:cs="Times New Roman"/>
          <w:sz w:val="24"/>
          <w:szCs w:val="24"/>
          <w:lang w:eastAsia="ru-RU"/>
        </w:rPr>
        <w:t>С</w:t>
      </w:r>
      <w:r w:rsidRPr="00A4218C">
        <w:rPr>
          <w:rFonts w:ascii="PT Astra Serif" w:eastAsia="Times New Roman" w:hAnsi="PT Astra Serif" w:cs="Times New Roman"/>
          <w:sz w:val="24"/>
          <w:szCs w:val="24"/>
          <w:lang w:eastAsia="ru-RU"/>
        </w:rPr>
        <w:t xml:space="preserve">тороны, </w:t>
      </w:r>
      <w:r w:rsidRPr="00A4218C">
        <w:rPr>
          <w:rFonts w:ascii="PT Astra Serif" w:eastAsia="Times New Roman" w:hAnsi="PT Astra Serif" w:cs="Times New Roman"/>
          <w:sz w:val="24"/>
          <w:szCs w:val="24"/>
        </w:rPr>
        <w:t>в соответствии с п</w:t>
      </w:r>
      <w:proofErr w:type="gramEnd"/>
      <w:r w:rsidRPr="00A4218C">
        <w:rPr>
          <w:rFonts w:ascii="PT Astra Serif" w:eastAsia="Times New Roman" w:hAnsi="PT Astra Serif" w:cs="Times New Roman"/>
          <w:sz w:val="24"/>
          <w:szCs w:val="24"/>
        </w:rPr>
        <w:t>.4 ч.1 ст.93 Федерального закона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C45CB6" w:rsidRPr="00A4218C" w:rsidRDefault="00C45CB6" w:rsidP="00C45CB6">
      <w:pPr>
        <w:numPr>
          <w:ilvl w:val="0"/>
          <w:numId w:val="1"/>
        </w:numPr>
        <w:tabs>
          <w:tab w:val="num" w:pos="0"/>
        </w:tabs>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b/>
          <w:sz w:val="24"/>
          <w:szCs w:val="24"/>
          <w:lang w:eastAsia="ru-RU"/>
        </w:rPr>
        <w:t>ПРЕДМЕТ ДОГОВОРА</w:t>
      </w:r>
    </w:p>
    <w:p w:rsidR="00C45CB6" w:rsidRPr="00A4218C" w:rsidRDefault="00C45CB6" w:rsidP="00C45CB6">
      <w:pPr>
        <w:widowControl w:val="0"/>
        <w:numPr>
          <w:ilvl w:val="0"/>
          <w:numId w:val="3"/>
        </w:numPr>
        <w:shd w:val="clear" w:color="auto" w:fill="FFFFFF"/>
        <w:tabs>
          <w:tab w:val="left" w:pos="895"/>
        </w:tabs>
        <w:autoSpaceDE w:val="0"/>
        <w:autoSpaceDN w:val="0"/>
        <w:adjustRightInd w:val="0"/>
        <w:spacing w:after="0" w:line="240" w:lineRule="auto"/>
        <w:ind w:firstLine="567"/>
        <w:jc w:val="both"/>
        <w:rPr>
          <w:rFonts w:ascii="PT Astra Serif" w:eastAsia="Times New Roman" w:hAnsi="PT Astra Serif" w:cs="Times New Roman"/>
          <w:color w:val="000000"/>
          <w:sz w:val="24"/>
          <w:szCs w:val="24"/>
          <w:lang w:eastAsia="ru-RU"/>
        </w:rPr>
      </w:pPr>
      <w:r w:rsidRPr="00A4218C">
        <w:rPr>
          <w:rFonts w:ascii="PT Astra Serif" w:eastAsia="Times New Roman" w:hAnsi="PT Astra Serif" w:cs="Times New Roman"/>
          <w:color w:val="000000"/>
          <w:sz w:val="24"/>
          <w:szCs w:val="24"/>
          <w:lang w:eastAsia="ru-RU"/>
        </w:rPr>
        <w:t xml:space="preserve">Поставщик обязуется передать Заказчику </w:t>
      </w:r>
      <w:r w:rsidR="00F06001">
        <w:rPr>
          <w:rFonts w:ascii="PT Astra Serif" w:eastAsia="Times New Roman" w:hAnsi="PT Astra Serif" w:cs="Times New Roman"/>
          <w:b/>
          <w:color w:val="000000"/>
          <w:sz w:val="24"/>
          <w:szCs w:val="24"/>
          <w:lang w:eastAsia="ru-RU"/>
        </w:rPr>
        <w:t>продукты питания</w:t>
      </w:r>
      <w:r w:rsidR="00360769">
        <w:rPr>
          <w:rFonts w:ascii="PT Astra Serif" w:eastAsia="Times New Roman" w:hAnsi="PT Astra Serif" w:cs="Times New Roman"/>
          <w:b/>
          <w:color w:val="000000"/>
          <w:sz w:val="24"/>
          <w:szCs w:val="24"/>
          <w:lang w:eastAsia="ru-RU"/>
        </w:rPr>
        <w:t xml:space="preserve"> </w:t>
      </w:r>
      <w:r w:rsidR="009277D3" w:rsidRPr="00A4218C">
        <w:rPr>
          <w:rFonts w:ascii="PT Astra Serif" w:eastAsia="Times New Roman" w:hAnsi="PT Astra Serif" w:cs="Times New Roman"/>
          <w:color w:val="000000"/>
          <w:sz w:val="24"/>
          <w:szCs w:val="24"/>
          <w:lang w:eastAsia="ru-RU"/>
        </w:rPr>
        <w:t>для</w:t>
      </w:r>
      <w:r w:rsidR="00983F5F" w:rsidRPr="00A4218C">
        <w:rPr>
          <w:rFonts w:ascii="PT Astra Serif" w:eastAsia="Times New Roman" w:hAnsi="PT Astra Serif" w:cs="Times New Roman"/>
          <w:color w:val="000000"/>
          <w:sz w:val="24"/>
          <w:szCs w:val="24"/>
          <w:lang w:eastAsia="ru-RU"/>
        </w:rPr>
        <w:t xml:space="preserve"> объектов ФКУ СИЗО-4 ГУФСИН России по Челябинской области</w:t>
      </w:r>
      <w:r w:rsidR="00983F5F" w:rsidRPr="00A4218C">
        <w:rPr>
          <w:rFonts w:ascii="PT Astra Serif" w:eastAsia="Times New Roman" w:hAnsi="PT Astra Serif" w:cs="Times New Roman"/>
          <w:b/>
          <w:color w:val="000000"/>
          <w:sz w:val="24"/>
          <w:szCs w:val="24"/>
          <w:lang w:eastAsia="ru-RU"/>
        </w:rPr>
        <w:t xml:space="preserve"> </w:t>
      </w:r>
      <w:r w:rsidR="008F462F" w:rsidRPr="00A4218C">
        <w:rPr>
          <w:rFonts w:ascii="PT Astra Serif" w:eastAsia="Times New Roman" w:hAnsi="PT Astra Serif" w:cs="Times New Roman"/>
          <w:color w:val="000000"/>
          <w:sz w:val="24"/>
          <w:szCs w:val="24"/>
          <w:lang w:eastAsia="ru-RU"/>
        </w:rPr>
        <w:t xml:space="preserve"> </w:t>
      </w:r>
      <w:r w:rsidR="00E63162" w:rsidRPr="00A4218C">
        <w:rPr>
          <w:rFonts w:ascii="PT Astra Serif" w:hAnsi="PT Astra Serif"/>
          <w:sz w:val="24"/>
          <w:szCs w:val="24"/>
        </w:rPr>
        <w:t>(далее - Товар) в обусловленный настоящим Договором срок, согласно Спецификации (Приложение N 1 к настоящему Договору)</w:t>
      </w:r>
      <w:r w:rsidRPr="00A4218C">
        <w:rPr>
          <w:rFonts w:ascii="PT Astra Serif" w:eastAsia="Times New Roman" w:hAnsi="PT Astra Serif" w:cs="Times New Roman"/>
          <w:color w:val="000000"/>
          <w:sz w:val="24"/>
          <w:szCs w:val="24"/>
          <w:lang w:eastAsia="ru-RU"/>
        </w:rPr>
        <w:t>, а Заказчик обязуется принять и оплатить эт</w:t>
      </w:r>
      <w:r w:rsidR="00485869" w:rsidRPr="00A4218C">
        <w:rPr>
          <w:rFonts w:ascii="PT Astra Serif" w:eastAsia="Times New Roman" w:hAnsi="PT Astra Serif" w:cs="Times New Roman"/>
          <w:color w:val="000000"/>
          <w:sz w:val="24"/>
          <w:szCs w:val="24"/>
          <w:lang w:eastAsia="ru-RU"/>
        </w:rPr>
        <w:t>от</w:t>
      </w:r>
      <w:r w:rsidRPr="00A4218C">
        <w:rPr>
          <w:rFonts w:ascii="PT Astra Serif" w:eastAsia="Times New Roman" w:hAnsi="PT Astra Serif" w:cs="Times New Roman"/>
          <w:color w:val="000000"/>
          <w:sz w:val="24"/>
          <w:szCs w:val="24"/>
          <w:lang w:eastAsia="ru-RU"/>
        </w:rPr>
        <w:t xml:space="preserve"> товар.</w:t>
      </w:r>
    </w:p>
    <w:p w:rsidR="00D860E3" w:rsidRPr="00A4218C" w:rsidRDefault="00D860E3" w:rsidP="00D860E3">
      <w:pPr>
        <w:widowControl w:val="0"/>
        <w:numPr>
          <w:ilvl w:val="0"/>
          <w:numId w:val="3"/>
        </w:numPr>
        <w:shd w:val="clear" w:color="auto" w:fill="FFFFFF"/>
        <w:tabs>
          <w:tab w:val="left" w:pos="895"/>
        </w:tabs>
        <w:autoSpaceDE w:val="0"/>
        <w:autoSpaceDN w:val="0"/>
        <w:adjustRightInd w:val="0"/>
        <w:spacing w:before="5" w:after="0" w:line="240" w:lineRule="auto"/>
        <w:ind w:firstLine="567"/>
        <w:jc w:val="both"/>
        <w:rPr>
          <w:rFonts w:ascii="PT Astra Serif" w:eastAsia="Times New Roman" w:hAnsi="PT Astra Serif" w:cs="Times New Roman"/>
          <w:color w:val="000000"/>
          <w:spacing w:val="-11"/>
          <w:sz w:val="24"/>
          <w:szCs w:val="24"/>
          <w:lang w:eastAsia="ru-RU"/>
        </w:rPr>
      </w:pPr>
      <w:r w:rsidRPr="00A4218C">
        <w:rPr>
          <w:rFonts w:ascii="PT Astra Serif" w:eastAsia="Times New Roman" w:hAnsi="PT Astra Serif" w:cs="Times New Roman"/>
          <w:color w:val="000000"/>
          <w:spacing w:val="1"/>
          <w:sz w:val="24"/>
          <w:szCs w:val="24"/>
          <w:lang w:eastAsia="ru-RU"/>
        </w:rPr>
        <w:t xml:space="preserve">Наименование, количество и цена поставляемого товара определяются в соответствии со спецификацией </w:t>
      </w:r>
      <w:r w:rsidRPr="00A4218C">
        <w:rPr>
          <w:rFonts w:ascii="PT Astra Serif" w:eastAsia="Times New Roman" w:hAnsi="PT Astra Serif" w:cs="Times New Roman"/>
          <w:color w:val="000000"/>
          <w:sz w:val="24"/>
          <w:szCs w:val="24"/>
          <w:lang w:eastAsia="ru-RU"/>
        </w:rPr>
        <w:t>(приложение №1), которая является неотъемлемой частью настоящего договора.</w:t>
      </w:r>
    </w:p>
    <w:p w:rsidR="00D860E3" w:rsidRPr="00A4218C" w:rsidRDefault="00D860E3" w:rsidP="00D860E3">
      <w:pPr>
        <w:widowControl w:val="0"/>
        <w:shd w:val="clear" w:color="auto" w:fill="FFFFFF"/>
        <w:tabs>
          <w:tab w:val="left" w:pos="895"/>
        </w:tabs>
        <w:autoSpaceDE w:val="0"/>
        <w:autoSpaceDN w:val="0"/>
        <w:adjustRightInd w:val="0"/>
        <w:spacing w:before="5" w:after="0" w:line="240" w:lineRule="auto"/>
        <w:ind w:firstLine="567"/>
        <w:jc w:val="both"/>
        <w:rPr>
          <w:rFonts w:ascii="PT Astra Serif" w:eastAsia="Times New Roman" w:hAnsi="PT Astra Serif" w:cs="Times New Roman"/>
          <w:color w:val="000000"/>
          <w:sz w:val="24"/>
          <w:szCs w:val="24"/>
          <w:lang w:eastAsia="ru-RU"/>
        </w:rPr>
      </w:pPr>
      <w:r w:rsidRPr="00A4218C">
        <w:rPr>
          <w:rFonts w:ascii="PT Astra Serif" w:eastAsia="Times New Roman" w:hAnsi="PT Astra Serif" w:cs="Times New Roman"/>
          <w:color w:val="000000"/>
          <w:sz w:val="24"/>
          <w:szCs w:val="24"/>
          <w:lang w:eastAsia="ru-RU"/>
        </w:rPr>
        <w:t>1.3. Моментом исполнения обязанности Поставщика по передаче товара, является момент принятия товара Заказчиком согласно товарной накладной.</w:t>
      </w:r>
    </w:p>
    <w:p w:rsidR="00D860E3" w:rsidRPr="00A4218C" w:rsidRDefault="00D860E3" w:rsidP="00D860E3">
      <w:pPr>
        <w:widowControl w:val="0"/>
        <w:shd w:val="clear" w:color="auto" w:fill="FFFFFF"/>
        <w:tabs>
          <w:tab w:val="left" w:pos="895"/>
        </w:tabs>
        <w:autoSpaceDE w:val="0"/>
        <w:autoSpaceDN w:val="0"/>
        <w:adjustRightInd w:val="0"/>
        <w:spacing w:after="0" w:line="240" w:lineRule="auto"/>
        <w:ind w:firstLine="567"/>
        <w:jc w:val="both"/>
        <w:rPr>
          <w:rFonts w:ascii="PT Astra Serif" w:eastAsia="Times New Roman" w:hAnsi="PT Astra Serif" w:cs="Times New Roman"/>
          <w:color w:val="000000"/>
          <w:sz w:val="24"/>
          <w:szCs w:val="24"/>
          <w:lang w:eastAsia="ru-RU"/>
        </w:rPr>
      </w:pPr>
      <w:r w:rsidRPr="00A4218C">
        <w:rPr>
          <w:rFonts w:ascii="PT Astra Serif" w:eastAsia="Times New Roman" w:hAnsi="PT Astra Serif" w:cs="Times New Roman"/>
          <w:color w:val="000000"/>
          <w:sz w:val="24"/>
          <w:szCs w:val="24"/>
          <w:lang w:eastAsia="ru-RU"/>
        </w:rPr>
        <w:t>1.4. Право собственности и риск случайной гибели товара переходит к Покупателю в момент исполнения Поставщиком обязанности передать товар.</w:t>
      </w:r>
    </w:p>
    <w:p w:rsidR="009A2DB3" w:rsidRDefault="00C45CB6" w:rsidP="000F1D94">
      <w:pPr>
        <w:widowControl w:val="0"/>
        <w:shd w:val="clear" w:color="auto" w:fill="FFFFFF"/>
        <w:tabs>
          <w:tab w:val="left" w:pos="895"/>
          <w:tab w:val="left" w:pos="7725"/>
        </w:tabs>
        <w:autoSpaceDE w:val="0"/>
        <w:autoSpaceDN w:val="0"/>
        <w:adjustRightInd w:val="0"/>
        <w:spacing w:before="5" w:after="0" w:line="240" w:lineRule="auto"/>
        <w:ind w:firstLine="567"/>
        <w:jc w:val="both"/>
        <w:rPr>
          <w:rFonts w:ascii="PT Astra Serif" w:hAnsi="PT Astra Serif" w:cs="Times New Roman"/>
          <w:sz w:val="24"/>
          <w:szCs w:val="24"/>
        </w:rPr>
      </w:pPr>
      <w:r w:rsidRPr="00A4218C">
        <w:rPr>
          <w:rFonts w:ascii="PT Astra Serif" w:eastAsia="Times New Roman" w:hAnsi="PT Astra Serif" w:cs="Times New Roman"/>
          <w:color w:val="000000"/>
          <w:sz w:val="24"/>
          <w:szCs w:val="24"/>
          <w:lang w:eastAsia="ru-RU"/>
        </w:rPr>
        <w:t>1.</w:t>
      </w:r>
      <w:r w:rsidR="00D860E3" w:rsidRPr="00A4218C">
        <w:rPr>
          <w:rFonts w:ascii="PT Astra Serif" w:eastAsia="Times New Roman" w:hAnsi="PT Astra Serif" w:cs="Times New Roman"/>
          <w:color w:val="000000"/>
          <w:sz w:val="24"/>
          <w:szCs w:val="24"/>
          <w:lang w:eastAsia="ru-RU"/>
        </w:rPr>
        <w:t>5</w:t>
      </w:r>
      <w:r w:rsidRPr="00A4218C">
        <w:rPr>
          <w:rFonts w:ascii="PT Astra Serif" w:eastAsia="Times New Roman" w:hAnsi="PT Astra Serif" w:cs="Times New Roman"/>
          <w:color w:val="000000"/>
          <w:sz w:val="24"/>
          <w:szCs w:val="24"/>
          <w:lang w:eastAsia="ru-RU"/>
        </w:rPr>
        <w:t xml:space="preserve">. </w:t>
      </w:r>
      <w:r w:rsidR="009A2DB3" w:rsidRPr="00A4218C">
        <w:rPr>
          <w:rFonts w:ascii="PT Astra Serif" w:hAnsi="PT Astra Serif" w:cs="Times New Roman"/>
          <w:sz w:val="24"/>
          <w:szCs w:val="24"/>
        </w:rPr>
        <w:t>ИКЗ:</w:t>
      </w:r>
      <w:r w:rsidR="00D860E3" w:rsidRPr="00A4218C">
        <w:rPr>
          <w:rFonts w:ascii="PT Astra Serif" w:hAnsi="PT Astra Serif" w:cs="Times New Roman"/>
          <w:sz w:val="24"/>
          <w:szCs w:val="24"/>
        </w:rPr>
        <w:t xml:space="preserve"> </w:t>
      </w:r>
      <w:r w:rsidR="00617CE4" w:rsidRPr="00617CE4">
        <w:rPr>
          <w:rFonts w:ascii="PT Astra Serif" w:eastAsia="Times New Roman" w:hAnsi="PT Astra Serif" w:cs="Times New Roman"/>
          <w:color w:val="000000"/>
          <w:sz w:val="24"/>
          <w:szCs w:val="24"/>
          <w:lang w:eastAsia="ru-RU"/>
        </w:rPr>
        <w:t>261740403769774040100100090000000244</w:t>
      </w:r>
      <w:r w:rsidR="00617CE4">
        <w:rPr>
          <w:rFonts w:ascii="PT Astra Serif" w:eastAsia="Times New Roman" w:hAnsi="PT Astra Serif" w:cs="Times New Roman"/>
          <w:color w:val="000000"/>
          <w:sz w:val="24"/>
          <w:szCs w:val="24"/>
          <w:lang w:eastAsia="ru-RU"/>
        </w:rPr>
        <w:t xml:space="preserve">    </w:t>
      </w:r>
      <w:r w:rsidR="000F1D94" w:rsidRPr="00A4218C">
        <w:rPr>
          <w:rFonts w:ascii="PT Astra Serif" w:hAnsi="PT Astra Serif" w:cs="Times New Roman"/>
          <w:sz w:val="24"/>
          <w:szCs w:val="24"/>
        </w:rPr>
        <w:tab/>
        <w:t>КВР:24</w:t>
      </w:r>
      <w:r w:rsidR="00A4218C">
        <w:rPr>
          <w:rFonts w:ascii="PT Astra Serif" w:hAnsi="PT Astra Serif" w:cs="Times New Roman"/>
          <w:sz w:val="24"/>
          <w:szCs w:val="24"/>
        </w:rPr>
        <w:t>4</w:t>
      </w:r>
    </w:p>
    <w:p w:rsidR="00C45CB6" w:rsidRPr="00617CE4" w:rsidRDefault="00C45CB6" w:rsidP="00C45CB6">
      <w:pPr>
        <w:spacing w:after="0" w:line="240" w:lineRule="auto"/>
        <w:jc w:val="both"/>
        <w:rPr>
          <w:rFonts w:ascii="PT Astra Serif" w:eastAsia="Times New Roman" w:hAnsi="PT Astra Serif" w:cs="Times New Roman"/>
          <w:color w:val="000000"/>
          <w:sz w:val="24"/>
          <w:szCs w:val="24"/>
          <w:lang w:eastAsia="ru-RU"/>
        </w:rPr>
      </w:pPr>
    </w:p>
    <w:p w:rsidR="00C45CB6" w:rsidRPr="00A4218C" w:rsidRDefault="00C45CB6" w:rsidP="00C45CB6">
      <w:pPr>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b/>
          <w:sz w:val="24"/>
          <w:szCs w:val="24"/>
          <w:lang w:eastAsia="ru-RU"/>
        </w:rPr>
        <w:t xml:space="preserve">2. КАЧЕСТВО И ПОРЯДОК ПРИЕМКИ </w:t>
      </w:r>
      <w:r w:rsidRPr="00A4218C">
        <w:rPr>
          <w:rFonts w:ascii="PT Astra Serif" w:eastAsia="Times New Roman" w:hAnsi="PT Astra Serif" w:cs="Times New Roman"/>
          <w:sz w:val="24"/>
          <w:szCs w:val="24"/>
          <w:lang w:eastAsia="ru-RU"/>
        </w:rPr>
        <w:t>продукции</w:t>
      </w:r>
    </w:p>
    <w:p w:rsidR="00C45CB6" w:rsidRPr="00A4218C" w:rsidRDefault="00C45CB6" w:rsidP="004D6013">
      <w:pPr>
        <w:spacing w:after="0"/>
        <w:ind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2.1.</w:t>
      </w:r>
      <w:r w:rsidRPr="00A4218C">
        <w:rPr>
          <w:rFonts w:ascii="PT Astra Serif" w:eastAsia="Times New Roman" w:hAnsi="PT Astra Serif" w:cs="Times New Roman"/>
          <w:noProof/>
          <w:sz w:val="24"/>
          <w:szCs w:val="24"/>
          <w:lang w:eastAsia="ru-RU"/>
        </w:rPr>
        <w:t>Поставляемая продукция  по качеству должна</w:t>
      </w:r>
      <w:r w:rsidR="006B4630"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соответствовать</w:t>
      </w:r>
      <w:r w:rsidR="006B4630" w:rsidRPr="00A4218C">
        <w:rPr>
          <w:rFonts w:ascii="PT Astra Serif" w:eastAsia="Times New Roman" w:hAnsi="PT Astra Serif" w:cs="Times New Roman"/>
          <w:noProof/>
          <w:sz w:val="24"/>
          <w:szCs w:val="24"/>
          <w:lang w:eastAsia="ru-RU"/>
        </w:rPr>
        <w:t xml:space="preserve"> </w:t>
      </w:r>
      <w:r w:rsidR="00C50341" w:rsidRPr="00A4218C">
        <w:rPr>
          <w:rFonts w:ascii="PT Astra Serif" w:hAnsi="PT Astra Serif" w:cs="Arial"/>
          <w:b/>
          <w:bCs/>
          <w:color w:val="333333"/>
          <w:sz w:val="24"/>
          <w:szCs w:val="24"/>
          <w:shd w:val="clear" w:color="auto" w:fill="FFFFFF"/>
        </w:rPr>
        <w:t>ГОСТ</w:t>
      </w:r>
      <w:r w:rsidR="00C50341" w:rsidRPr="00A4218C">
        <w:rPr>
          <w:rFonts w:ascii="PT Astra Serif" w:hAnsi="PT Astra Serif" w:cs="Arial"/>
          <w:color w:val="333333"/>
          <w:sz w:val="24"/>
          <w:szCs w:val="24"/>
          <w:shd w:val="clear" w:color="auto" w:fill="FFFFFF"/>
        </w:rPr>
        <w:t> </w:t>
      </w:r>
      <w:r w:rsidRPr="00A4218C">
        <w:rPr>
          <w:rFonts w:ascii="PT Astra Serif" w:eastAsia="Times New Roman" w:hAnsi="PT Astra Serif" w:cs="Times New Roman"/>
          <w:noProof/>
          <w:sz w:val="24"/>
          <w:szCs w:val="24"/>
          <w:lang w:eastAsia="ru-RU"/>
        </w:rPr>
        <w:t>и иным стандартам, принятым для данного вида продукции.</w:t>
      </w:r>
      <w:r w:rsidR="00BA5DF7"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Продукция должна быть снабжена соответствующими сертификатами на русском языке,</w:t>
      </w:r>
      <w:r w:rsidR="00341831"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надлежащим образом подтверждающими</w:t>
      </w:r>
      <w:r w:rsidR="004D6013"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 xml:space="preserve"> качество и безопасность продукции.</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2.2.</w:t>
      </w:r>
      <w:r w:rsidRPr="00A4218C">
        <w:rPr>
          <w:rFonts w:ascii="PT Astra Serif" w:eastAsia="Times New Roman" w:hAnsi="PT Astra Serif" w:cs="Courier New"/>
          <w:sz w:val="24"/>
          <w:szCs w:val="24"/>
          <w:lang w:eastAsia="ru-RU"/>
        </w:rPr>
        <w:t xml:space="preserve"> «</w:t>
      </w:r>
      <w:r w:rsidRPr="00A4218C">
        <w:rPr>
          <w:rFonts w:ascii="PT Astra Serif" w:eastAsia="Times New Roman" w:hAnsi="PT Astra Serif" w:cs="Times New Roman"/>
          <w:noProof/>
          <w:sz w:val="24"/>
          <w:szCs w:val="24"/>
          <w:lang w:eastAsia="ru-RU"/>
        </w:rPr>
        <w:t>Поставщик» гарантирует качество продукции, установленной ГОСТ и сертификатом качества.</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rPr>
      </w:pPr>
      <w:r w:rsidRPr="00A4218C">
        <w:rPr>
          <w:rFonts w:ascii="PT Astra Serif" w:eastAsia="Times New Roman" w:hAnsi="PT Astra Serif" w:cs="Times New Roman"/>
          <w:sz w:val="24"/>
          <w:szCs w:val="24"/>
        </w:rPr>
        <w:t>2.3. Срок устранения недостатков или замены продукции в пределах гарантийного срока - один день с момента обнаружения дефектов.</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2.4. Приемка продукции по качеству и количеству регулируется Инструкциями:</w:t>
      </w:r>
    </w:p>
    <w:p w:rsidR="00C45CB6" w:rsidRPr="00A4218C" w:rsidRDefault="00C45CB6" w:rsidP="00C45CB6">
      <w:pPr>
        <w:spacing w:after="0" w:line="240" w:lineRule="auto"/>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-«О порядке приемки продукции ПТН И ТНП по количеству», утвержденной постановлением Государственного арбитража при Совете Министров СССР от 15.06.1965 г. № П-6 (с изменениями и дополнениями от 29.12.1973 г. и от 14.11.1974 г.)</w:t>
      </w:r>
    </w:p>
    <w:p w:rsidR="00C45CB6" w:rsidRDefault="00C45CB6" w:rsidP="00C45CB6">
      <w:pPr>
        <w:spacing w:after="0" w:line="240" w:lineRule="auto"/>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«О порядке приемки продукции ПТН И ТНП по качеству», утвержденной постановлением Государственного арбитража при Совете Министров СССР от 25.04.1966 г. № П-7 (с изменениями и дополнениями от 29.10.1973 г. и 14.11.1974 г.).</w:t>
      </w:r>
    </w:p>
    <w:p w:rsidR="00116475" w:rsidRDefault="00116475" w:rsidP="00C45CB6">
      <w:pPr>
        <w:spacing w:after="0" w:line="240" w:lineRule="auto"/>
        <w:jc w:val="both"/>
        <w:rPr>
          <w:rFonts w:ascii="PT Astra Serif" w:eastAsia="Times New Roman" w:hAnsi="PT Astra Serif" w:cs="Times New Roman"/>
          <w:b/>
          <w:bCs/>
          <w:sz w:val="24"/>
          <w:szCs w:val="24"/>
          <w:lang w:eastAsia="ru-RU"/>
        </w:rPr>
      </w:pPr>
      <w:r>
        <w:rPr>
          <w:rFonts w:ascii="PT Astra Serif" w:eastAsia="Times New Roman" w:hAnsi="PT Astra Serif" w:cs="Times New Roman"/>
          <w:sz w:val="24"/>
          <w:szCs w:val="24"/>
          <w:lang w:eastAsia="ru-RU"/>
        </w:rPr>
        <w:t xml:space="preserve">- </w:t>
      </w:r>
      <w:proofErr w:type="gramStart"/>
      <w:r w:rsidRPr="00116475">
        <w:rPr>
          <w:rFonts w:ascii="PT Astra Serif" w:eastAsia="Times New Roman" w:hAnsi="PT Astra Serif" w:cs="Times New Roman"/>
          <w:sz w:val="24"/>
          <w:szCs w:val="24"/>
          <w:lang w:eastAsia="ru-RU"/>
        </w:rPr>
        <w:t>ТР</w:t>
      </w:r>
      <w:proofErr w:type="gramEnd"/>
      <w:r w:rsidRPr="00116475">
        <w:rPr>
          <w:rFonts w:ascii="PT Astra Serif" w:eastAsia="Times New Roman" w:hAnsi="PT Astra Serif" w:cs="Times New Roman"/>
          <w:sz w:val="24"/>
          <w:szCs w:val="24"/>
          <w:lang w:eastAsia="ru-RU"/>
        </w:rPr>
        <w:t xml:space="preserve"> ТС 021/2011</w:t>
      </w:r>
      <w:r w:rsidR="00F83A60">
        <w:rPr>
          <w:rFonts w:ascii="PT Astra Serif" w:eastAsia="Times New Roman" w:hAnsi="PT Astra Serif" w:cs="Times New Roman"/>
          <w:sz w:val="24"/>
          <w:szCs w:val="24"/>
          <w:lang w:eastAsia="ru-RU"/>
        </w:rPr>
        <w:t xml:space="preserve"> - </w:t>
      </w:r>
      <w:r w:rsidR="00F83A60" w:rsidRPr="00F83A60">
        <w:rPr>
          <w:rFonts w:ascii="PT Astra Serif" w:eastAsia="Times New Roman" w:hAnsi="PT Astra Serif" w:cs="Times New Roman"/>
          <w:sz w:val="24"/>
          <w:szCs w:val="24"/>
          <w:lang w:eastAsia="ru-RU"/>
        </w:rPr>
        <w:t>Технический регламент Таможенного союза </w:t>
      </w:r>
      <w:r w:rsidR="00F83A60" w:rsidRPr="00F83A60">
        <w:rPr>
          <w:rFonts w:ascii="PT Astra Serif" w:eastAsia="Times New Roman" w:hAnsi="PT Astra Serif" w:cs="Times New Roman"/>
          <w:b/>
          <w:bCs/>
          <w:sz w:val="24"/>
          <w:szCs w:val="24"/>
          <w:lang w:eastAsia="ru-RU"/>
        </w:rPr>
        <w:t>«О безопасности пищевой продукции»</w:t>
      </w:r>
      <w:r w:rsidR="00F83A60">
        <w:rPr>
          <w:rFonts w:ascii="PT Astra Serif" w:eastAsia="Times New Roman" w:hAnsi="PT Astra Serif" w:cs="Times New Roman"/>
          <w:b/>
          <w:bCs/>
          <w:sz w:val="24"/>
          <w:szCs w:val="24"/>
          <w:lang w:eastAsia="ru-RU"/>
        </w:rPr>
        <w:t>.</w:t>
      </w:r>
    </w:p>
    <w:p w:rsidR="00431D16" w:rsidRPr="003467A0" w:rsidRDefault="00431D16" w:rsidP="00C45CB6">
      <w:pPr>
        <w:spacing w:after="0" w:line="240" w:lineRule="auto"/>
        <w:jc w:val="both"/>
        <w:rPr>
          <w:rFonts w:ascii="PT Astra Serif" w:eastAsia="Times New Roman" w:hAnsi="PT Astra Serif" w:cs="Times New Roman"/>
          <w:sz w:val="24"/>
          <w:szCs w:val="24"/>
          <w:lang w:eastAsia="ru-RU"/>
        </w:rPr>
      </w:pPr>
      <w:r w:rsidRPr="003467A0">
        <w:rPr>
          <w:rFonts w:ascii="PT Astra Serif" w:eastAsia="Times New Roman" w:hAnsi="PT Astra Serif" w:cs="Times New Roman"/>
          <w:sz w:val="24"/>
          <w:szCs w:val="24"/>
          <w:lang w:eastAsia="ru-RU"/>
        </w:rPr>
        <w:t xml:space="preserve">- ГОСТ </w:t>
      </w:r>
      <w:proofErr w:type="gramStart"/>
      <w:r w:rsidRPr="003467A0">
        <w:rPr>
          <w:rFonts w:ascii="PT Astra Serif" w:eastAsia="Times New Roman" w:hAnsi="PT Astra Serif" w:cs="Times New Roman"/>
          <w:sz w:val="24"/>
          <w:szCs w:val="24"/>
          <w:lang w:eastAsia="ru-RU"/>
        </w:rPr>
        <w:t>Р</w:t>
      </w:r>
      <w:proofErr w:type="gramEnd"/>
      <w:r w:rsidRPr="003467A0">
        <w:rPr>
          <w:rFonts w:ascii="PT Astra Serif" w:eastAsia="Times New Roman" w:hAnsi="PT Astra Serif" w:cs="Times New Roman"/>
          <w:sz w:val="24"/>
          <w:szCs w:val="24"/>
          <w:lang w:eastAsia="ru-RU"/>
        </w:rPr>
        <w:t xml:space="preserve"> 52477-2005 «Консервы. Маринады овощные. Технические условия»</w:t>
      </w:r>
    </w:p>
    <w:p w:rsidR="00431D16" w:rsidRDefault="003467A0" w:rsidP="00C45CB6">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w:t>
      </w:r>
      <w:r w:rsidRPr="003467A0">
        <w:rPr>
          <w:rFonts w:ascii="PT Astra Serif" w:eastAsia="Times New Roman" w:hAnsi="PT Astra Serif" w:cs="Times New Roman"/>
          <w:sz w:val="24"/>
          <w:szCs w:val="24"/>
          <w:lang w:eastAsia="ru-RU"/>
        </w:rPr>
        <w:t xml:space="preserve">ГОСТ 34112-2017. </w:t>
      </w:r>
      <w:r w:rsidRPr="003467A0">
        <w:rPr>
          <w:rFonts w:ascii="PT Astra Serif" w:eastAsia="Times New Roman" w:hAnsi="PT Astra Serif" w:cs="Times New Roman" w:hint="eastAsia"/>
          <w:sz w:val="24"/>
          <w:szCs w:val="24"/>
          <w:lang w:eastAsia="ru-RU"/>
        </w:rPr>
        <w:t>«</w:t>
      </w:r>
      <w:r w:rsidRPr="003467A0">
        <w:rPr>
          <w:rFonts w:ascii="PT Astra Serif" w:eastAsia="Times New Roman" w:hAnsi="PT Astra Serif" w:cs="Times New Roman"/>
          <w:sz w:val="24"/>
          <w:szCs w:val="24"/>
          <w:lang w:eastAsia="ru-RU"/>
        </w:rPr>
        <w:t>Консервы овощные. Горошек зеленый. Технические условия</w:t>
      </w:r>
      <w:r w:rsidRPr="003467A0">
        <w:rPr>
          <w:rFonts w:ascii="PT Astra Serif" w:eastAsia="Times New Roman" w:hAnsi="PT Astra Serif" w:cs="Times New Roman" w:hint="eastAsia"/>
          <w:sz w:val="24"/>
          <w:szCs w:val="24"/>
          <w:lang w:eastAsia="ru-RU"/>
        </w:rPr>
        <w:t>»</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noProof/>
          <w:sz w:val="24"/>
          <w:szCs w:val="24"/>
          <w:lang w:eastAsia="ru-RU"/>
        </w:rPr>
      </w:pPr>
      <w:r w:rsidRPr="00A4218C">
        <w:rPr>
          <w:rFonts w:ascii="PT Astra Serif" w:eastAsia="Times New Roman" w:hAnsi="PT Astra Serif" w:cs="Times New Roman"/>
          <w:noProof/>
          <w:sz w:val="24"/>
          <w:szCs w:val="24"/>
          <w:lang w:eastAsia="ru-RU"/>
        </w:rPr>
        <w:t>2.5. При  обнаружении дефектов  продукции  при  её</w:t>
      </w:r>
      <w:r w:rsidR="00D21106"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приемке, а также в  процессе реализации, «Заказчик» обязан</w:t>
      </w:r>
      <w:r w:rsidR="00906AC3"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известить «Поставщика» о выявленных дефектах в течение двух</w:t>
      </w:r>
      <w:r w:rsidR="008B6CD9"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часов после их обнаружения, с приложением подробного перечня  указанных</w:t>
      </w:r>
      <w:r w:rsidR="00D21106"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дефектов.</w:t>
      </w:r>
      <w:r w:rsidR="00D21106"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Вызов представителя «Поставщика» обязателен.</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noProof/>
          <w:sz w:val="24"/>
          <w:szCs w:val="24"/>
          <w:lang w:eastAsia="ru-RU"/>
        </w:rPr>
      </w:pPr>
      <w:r w:rsidRPr="00A4218C">
        <w:rPr>
          <w:rFonts w:ascii="PT Astra Serif" w:eastAsia="Times New Roman" w:hAnsi="PT Astra Serif" w:cs="Times New Roman"/>
          <w:noProof/>
          <w:sz w:val="24"/>
          <w:szCs w:val="24"/>
          <w:lang w:eastAsia="ru-RU"/>
        </w:rPr>
        <w:t xml:space="preserve">2.6. «Поставщик» обязуется устранить недостатки или заменить продукцию ненадлежащего качества в течение одного </w:t>
      </w:r>
      <w:r w:rsidR="00485869" w:rsidRPr="00A4218C">
        <w:rPr>
          <w:rFonts w:ascii="PT Astra Serif" w:eastAsia="Times New Roman" w:hAnsi="PT Astra Serif" w:cs="Times New Roman"/>
          <w:noProof/>
          <w:sz w:val="24"/>
          <w:szCs w:val="24"/>
          <w:lang w:eastAsia="ru-RU"/>
        </w:rPr>
        <w:t xml:space="preserve">рабочего </w:t>
      </w:r>
      <w:r w:rsidRPr="00A4218C">
        <w:rPr>
          <w:rFonts w:ascii="PT Astra Serif" w:eastAsia="Times New Roman" w:hAnsi="PT Astra Serif" w:cs="Times New Roman"/>
          <w:noProof/>
          <w:sz w:val="24"/>
          <w:szCs w:val="24"/>
          <w:lang w:eastAsia="ru-RU"/>
        </w:rPr>
        <w:t xml:space="preserve">дня от даты приема-передачи </w:t>
      </w:r>
      <w:r w:rsidRPr="00A4218C">
        <w:rPr>
          <w:rFonts w:ascii="PT Astra Serif" w:eastAsia="Times New Roman" w:hAnsi="PT Astra Serif" w:cs="Times New Roman"/>
          <w:noProof/>
          <w:sz w:val="24"/>
          <w:szCs w:val="24"/>
          <w:lang w:eastAsia="ru-RU"/>
        </w:rPr>
        <w:lastRenderedPageBreak/>
        <w:t xml:space="preserve">продукции, если дефекты были обнаружены в момент приема-передачи товара, или в течение трех </w:t>
      </w:r>
      <w:r w:rsidR="00EF76B9" w:rsidRPr="00A4218C">
        <w:rPr>
          <w:rFonts w:ascii="PT Astra Serif" w:eastAsia="Times New Roman" w:hAnsi="PT Astra Serif" w:cs="Times New Roman"/>
          <w:noProof/>
          <w:sz w:val="24"/>
          <w:szCs w:val="24"/>
          <w:lang w:eastAsia="ru-RU"/>
        </w:rPr>
        <w:t xml:space="preserve">рабочих </w:t>
      </w:r>
      <w:r w:rsidRPr="00A4218C">
        <w:rPr>
          <w:rFonts w:ascii="PT Astra Serif" w:eastAsia="Times New Roman" w:hAnsi="PT Astra Serif" w:cs="Times New Roman"/>
          <w:noProof/>
          <w:sz w:val="24"/>
          <w:szCs w:val="24"/>
          <w:lang w:eastAsia="ru-RU"/>
        </w:rPr>
        <w:t>дней с момента получения уведомления об обнаружении производственных дефектов в процессе реализации продукции.</w:t>
      </w:r>
    </w:p>
    <w:p w:rsidR="00C45CB6"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noProof/>
          <w:sz w:val="24"/>
          <w:szCs w:val="24"/>
          <w:lang w:eastAsia="ru-RU"/>
        </w:rPr>
        <w:t xml:space="preserve">2.7. </w:t>
      </w:r>
      <w:r w:rsidRPr="00A4218C">
        <w:rPr>
          <w:rFonts w:ascii="PT Astra Serif" w:eastAsia="Times New Roman" w:hAnsi="PT Astra Serif" w:cs="Times New Roman"/>
          <w:sz w:val="24"/>
          <w:szCs w:val="24"/>
          <w:lang w:eastAsia="ru-RU"/>
        </w:rPr>
        <w:t>«Заказчик» имеет право изменить объем продукции в пределах согласованного количества или полностью отказаться от поставки по причине несоответствия качеству.</w:t>
      </w:r>
    </w:p>
    <w:p w:rsidR="00EE7A4B" w:rsidRPr="00A4218C" w:rsidRDefault="00EE7A4B" w:rsidP="00C45CB6">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2.8. Срок годности на момент поставки должен быть не менее 70% от </w:t>
      </w:r>
      <w:r w:rsidRPr="00EE7A4B">
        <w:rPr>
          <w:rFonts w:ascii="PT Astra Serif" w:eastAsia="Times New Roman" w:hAnsi="PT Astra Serif" w:cs="Times New Roman"/>
          <w:sz w:val="24"/>
          <w:szCs w:val="24"/>
          <w:lang w:eastAsia="ru-RU"/>
        </w:rPr>
        <w:t>срока годности, указанного производителем</w:t>
      </w:r>
      <w:r>
        <w:rPr>
          <w:rFonts w:ascii="PT Astra Serif" w:eastAsia="Times New Roman" w:hAnsi="PT Astra Serif" w:cs="Times New Roman"/>
          <w:sz w:val="24"/>
          <w:szCs w:val="24"/>
          <w:lang w:eastAsia="ru-RU"/>
        </w:rPr>
        <w:t>.</w:t>
      </w:r>
    </w:p>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r w:rsidRPr="00A4218C">
        <w:rPr>
          <w:rFonts w:ascii="PT Astra Serif" w:eastAsia="Times New Roman" w:hAnsi="PT Astra Serif" w:cs="Times New Roman"/>
          <w:b/>
          <w:sz w:val="24"/>
          <w:szCs w:val="24"/>
          <w:lang w:eastAsia="ru-RU"/>
        </w:rPr>
        <w:t>3. ПОРЯДОК ПОСТАВКИ</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3.1. Поставка продукции осуществляется силами и за счет «Поставщика». Транспортные расходы предметом настоящего договора не являются. </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3.2. «Поставщик» обязуется произвести поставку продукции в адрес «Заказчика» </w:t>
      </w:r>
      <w:r w:rsidR="00535E9A" w:rsidRPr="00A4218C">
        <w:rPr>
          <w:rFonts w:ascii="PT Astra Serif" w:hAnsi="PT Astra Serif"/>
          <w:sz w:val="24"/>
          <w:szCs w:val="24"/>
        </w:rPr>
        <w:t xml:space="preserve">в течение </w:t>
      </w:r>
      <w:r w:rsidR="00593134">
        <w:rPr>
          <w:rFonts w:ascii="PT Astra Serif" w:hAnsi="PT Astra Serif"/>
          <w:sz w:val="24"/>
          <w:szCs w:val="24"/>
        </w:rPr>
        <w:t>15</w:t>
      </w:r>
      <w:r w:rsidR="00535E9A" w:rsidRPr="00A4218C">
        <w:rPr>
          <w:rFonts w:ascii="PT Astra Serif" w:hAnsi="PT Astra Serif"/>
          <w:sz w:val="24"/>
          <w:szCs w:val="24"/>
        </w:rPr>
        <w:t xml:space="preserve">  календарных дней с момента подписания государственного контракта</w:t>
      </w:r>
      <w:r w:rsidRPr="00A4218C">
        <w:rPr>
          <w:rFonts w:ascii="PT Astra Serif" w:eastAsia="Times New Roman" w:hAnsi="PT Astra Serif" w:cs="Times New Roman"/>
          <w:b/>
          <w:sz w:val="24"/>
          <w:szCs w:val="24"/>
          <w:lang w:eastAsia="ru-RU"/>
        </w:rPr>
        <w:t>.</w:t>
      </w:r>
      <w:r w:rsidRPr="00A4218C">
        <w:rPr>
          <w:rFonts w:ascii="PT Astra Serif" w:eastAsia="Times New Roman" w:hAnsi="PT Astra Serif" w:cs="Times New Roman"/>
          <w:sz w:val="24"/>
          <w:szCs w:val="24"/>
          <w:lang w:eastAsia="ru-RU"/>
        </w:rPr>
        <w:t xml:space="preserve"> Место поставки:  Склад «Заказчика»: </w:t>
      </w:r>
      <w:proofErr w:type="gramStart"/>
      <w:r w:rsidRPr="00A4218C">
        <w:rPr>
          <w:rFonts w:ascii="PT Astra Serif" w:eastAsia="Times New Roman" w:hAnsi="PT Astra Serif" w:cs="Times New Roman"/>
          <w:sz w:val="24"/>
          <w:szCs w:val="24"/>
          <w:lang w:eastAsia="ru-RU"/>
        </w:rPr>
        <w:t>г</w:t>
      </w:r>
      <w:proofErr w:type="gramEnd"/>
      <w:r w:rsidRPr="00A4218C">
        <w:rPr>
          <w:rFonts w:ascii="PT Astra Serif" w:eastAsia="Times New Roman" w:hAnsi="PT Astra Serif" w:cs="Times New Roman"/>
          <w:sz w:val="24"/>
          <w:szCs w:val="24"/>
          <w:lang w:eastAsia="ru-RU"/>
        </w:rPr>
        <w:t xml:space="preserve">. Златоуст, ул. им. П.П. Аносова, 273. </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3.3. Обязанность «Поставщика» передать продукцию «Заказчику» считается исполненной в момент получения продукции «Заказчиком». Риск случайной гибели или случайного повреждения продукции переходит на «Заказчика» с момента, когда «Поставщик» считается исполнившим свою обязанность по передаче продукции.</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3.4. «Поставщик» обязуется передать «Заказчику» продукцию, не обремененную правами третьих лиц.</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3.5. В случае возникновения технических неполадок (поломки погрузочного оборудования) или инвентаризации на складе, Поставщик вправе перенести дату отгрузки товара, уведомив об этом </w:t>
      </w:r>
      <w:r w:rsidR="00A8084D" w:rsidRPr="00A4218C">
        <w:rPr>
          <w:rFonts w:ascii="PT Astra Serif" w:eastAsia="Times New Roman" w:hAnsi="PT Astra Serif" w:cs="Times New Roman"/>
          <w:sz w:val="24"/>
          <w:szCs w:val="24"/>
          <w:lang w:eastAsia="ru-RU"/>
        </w:rPr>
        <w:t>Заказчика</w:t>
      </w:r>
      <w:r w:rsidRPr="00A4218C">
        <w:rPr>
          <w:rFonts w:ascii="PT Astra Serif" w:eastAsia="Times New Roman" w:hAnsi="PT Astra Serif" w:cs="Times New Roman"/>
          <w:sz w:val="24"/>
          <w:szCs w:val="24"/>
          <w:lang w:eastAsia="ru-RU"/>
        </w:rPr>
        <w:t xml:space="preserve"> с указанием срока отгрузки.</w:t>
      </w:r>
    </w:p>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r w:rsidRPr="00A4218C">
        <w:rPr>
          <w:rFonts w:ascii="PT Astra Serif" w:eastAsia="Times New Roman" w:hAnsi="PT Astra Serif" w:cs="Times New Roman"/>
          <w:b/>
          <w:sz w:val="24"/>
          <w:szCs w:val="24"/>
          <w:lang w:eastAsia="ru-RU"/>
        </w:rPr>
        <w:t>4. ЦЕНЫ И ПОРЯДОК РАСЧЕТОВ</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4.1. Общая сумма Договора</w:t>
      </w:r>
      <w:proofErr w:type="gramStart"/>
      <w:r w:rsidRPr="00A4218C">
        <w:rPr>
          <w:rFonts w:ascii="PT Astra Serif" w:eastAsia="Times New Roman" w:hAnsi="PT Astra Serif" w:cs="Times New Roman"/>
          <w:sz w:val="24"/>
          <w:szCs w:val="24"/>
          <w:lang w:eastAsia="ru-RU"/>
        </w:rPr>
        <w:t xml:space="preserve"> </w:t>
      </w:r>
      <w:r w:rsidR="00B76281" w:rsidRPr="00A4218C">
        <w:rPr>
          <w:rFonts w:ascii="PT Astra Serif" w:hAnsi="PT Astra Serif"/>
          <w:sz w:val="24"/>
          <w:szCs w:val="24"/>
        </w:rPr>
        <w:t xml:space="preserve">___________ (___________) </w:t>
      </w:r>
      <w:proofErr w:type="gramEnd"/>
      <w:r w:rsidR="00B76281" w:rsidRPr="00A4218C">
        <w:rPr>
          <w:rFonts w:ascii="PT Astra Serif" w:hAnsi="PT Astra Serif"/>
          <w:sz w:val="24"/>
          <w:szCs w:val="24"/>
        </w:rPr>
        <w:t xml:space="preserve">руб. ___ коп., в том числе НДС _____ руб. </w:t>
      </w:r>
      <w:proofErr w:type="spellStart"/>
      <w:r w:rsidR="00B76281" w:rsidRPr="00A4218C">
        <w:rPr>
          <w:rFonts w:ascii="PT Astra Serif" w:hAnsi="PT Astra Serif"/>
          <w:sz w:val="24"/>
          <w:szCs w:val="24"/>
        </w:rPr>
        <w:t>_____коп</w:t>
      </w:r>
      <w:proofErr w:type="spellEnd"/>
      <w:r w:rsidR="00B76281" w:rsidRPr="00A4218C">
        <w:rPr>
          <w:rFonts w:ascii="PT Astra Serif" w:hAnsi="PT Astra Serif"/>
          <w:sz w:val="24"/>
          <w:szCs w:val="24"/>
        </w:rPr>
        <w:t>./НДС не облагается (указывается в зависимости от способа налогообложения «Поставщика»)</w:t>
      </w:r>
      <w:r w:rsidRPr="00A4218C">
        <w:rPr>
          <w:rFonts w:ascii="PT Astra Serif" w:eastAsia="Times New Roman" w:hAnsi="PT Astra Serif" w:cs="Times New Roman"/>
          <w:sz w:val="24"/>
          <w:szCs w:val="24"/>
          <w:lang w:eastAsia="ru-RU"/>
        </w:rPr>
        <w:t>.</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4.2. </w:t>
      </w:r>
      <w:r w:rsidRPr="00A4218C">
        <w:rPr>
          <w:rFonts w:ascii="PT Astra Serif" w:eastAsia="Times New Roman" w:hAnsi="PT Astra Serif" w:cs="Times New Roman"/>
          <w:noProof/>
          <w:sz w:val="24"/>
          <w:szCs w:val="24"/>
          <w:lang w:eastAsia="ru-RU"/>
        </w:rPr>
        <w:t>Цена поставляемой продукции определена в п. 4.1. настоящего Договора. Цена договора является твердой и определяется на весь срок исполненния договора.</w:t>
      </w:r>
    </w:p>
    <w:p w:rsidR="00C45CB6" w:rsidRPr="00A4218C" w:rsidRDefault="00C45CB6" w:rsidP="00C45CB6">
      <w:pPr>
        <w:spacing w:after="0" w:line="240" w:lineRule="auto"/>
        <w:ind w:firstLine="708"/>
        <w:jc w:val="both"/>
        <w:rPr>
          <w:rFonts w:ascii="PT Astra Serif" w:eastAsia="Times New Roman" w:hAnsi="PT Astra Serif" w:cs="Times New Roman"/>
          <w:b/>
          <w:sz w:val="24"/>
          <w:szCs w:val="24"/>
        </w:rPr>
      </w:pPr>
      <w:r w:rsidRPr="00A4218C">
        <w:rPr>
          <w:rFonts w:ascii="PT Astra Serif" w:eastAsia="Times New Roman" w:hAnsi="PT Astra Serif" w:cs="Times New Roman"/>
          <w:sz w:val="24"/>
          <w:szCs w:val="24"/>
        </w:rPr>
        <w:t>4.3. Расчеты за поставленную продукцию производятся  из средств федерального бюджета в пределах лимитов бюджетных обязательств выделенных на 20</w:t>
      </w:r>
      <w:r w:rsidR="001D74DB" w:rsidRPr="00A4218C">
        <w:rPr>
          <w:rFonts w:ascii="PT Astra Serif" w:eastAsia="Times New Roman" w:hAnsi="PT Astra Serif" w:cs="Times New Roman"/>
          <w:sz w:val="24"/>
          <w:szCs w:val="24"/>
        </w:rPr>
        <w:t>2</w:t>
      </w:r>
      <w:r w:rsidR="00DC191A" w:rsidRPr="00A4218C">
        <w:rPr>
          <w:rFonts w:ascii="PT Astra Serif" w:eastAsia="Times New Roman" w:hAnsi="PT Astra Serif" w:cs="Times New Roman"/>
          <w:sz w:val="24"/>
          <w:szCs w:val="24"/>
        </w:rPr>
        <w:t>6</w:t>
      </w:r>
      <w:r w:rsidRPr="00A4218C">
        <w:rPr>
          <w:rFonts w:ascii="PT Astra Serif" w:eastAsia="Times New Roman" w:hAnsi="PT Astra Serif" w:cs="Times New Roman"/>
          <w:sz w:val="24"/>
          <w:szCs w:val="24"/>
        </w:rPr>
        <w:t xml:space="preserve"> год платежными поручениями в течение </w:t>
      </w:r>
      <w:r w:rsidR="008A4C7E" w:rsidRPr="00A4218C">
        <w:rPr>
          <w:rFonts w:ascii="PT Astra Serif" w:eastAsia="Times New Roman" w:hAnsi="PT Astra Serif" w:cs="Times New Roman"/>
          <w:sz w:val="24"/>
          <w:szCs w:val="24"/>
        </w:rPr>
        <w:t>7</w:t>
      </w:r>
      <w:r w:rsidRPr="00A4218C">
        <w:rPr>
          <w:rFonts w:ascii="PT Astra Serif" w:eastAsia="Times New Roman" w:hAnsi="PT Astra Serif" w:cs="Times New Roman"/>
          <w:sz w:val="24"/>
          <w:szCs w:val="24"/>
        </w:rPr>
        <w:t xml:space="preserve"> </w:t>
      </w:r>
      <w:r w:rsidR="008A4C7E" w:rsidRPr="00A4218C">
        <w:rPr>
          <w:rFonts w:ascii="PT Astra Serif" w:eastAsia="Times New Roman" w:hAnsi="PT Astra Serif" w:cs="Times New Roman"/>
          <w:sz w:val="24"/>
          <w:szCs w:val="24"/>
        </w:rPr>
        <w:t>рабочи</w:t>
      </w:r>
      <w:r w:rsidRPr="00A4218C">
        <w:rPr>
          <w:rFonts w:ascii="PT Astra Serif" w:eastAsia="Times New Roman" w:hAnsi="PT Astra Serif" w:cs="Times New Roman"/>
          <w:sz w:val="24"/>
          <w:szCs w:val="24"/>
        </w:rPr>
        <w:t xml:space="preserve">х дней </w:t>
      </w:r>
      <w:proofErr w:type="gramStart"/>
      <w:r w:rsidR="00254F5B" w:rsidRPr="00A4218C">
        <w:rPr>
          <w:rFonts w:ascii="PT Astra Serif" w:eastAsia="Times New Roman" w:hAnsi="PT Astra Serif" w:cs="Times New Roman"/>
          <w:sz w:val="24"/>
          <w:szCs w:val="24"/>
        </w:rPr>
        <w:t>с даты подписания</w:t>
      </w:r>
      <w:proofErr w:type="gramEnd"/>
      <w:r w:rsidR="00254F5B" w:rsidRPr="00A4218C">
        <w:rPr>
          <w:rFonts w:ascii="PT Astra Serif" w:eastAsia="Times New Roman" w:hAnsi="PT Astra Serif" w:cs="Times New Roman"/>
          <w:sz w:val="24"/>
          <w:szCs w:val="24"/>
        </w:rPr>
        <w:t xml:space="preserve"> документа о приемке товара</w:t>
      </w:r>
      <w:r w:rsidRPr="00A4218C">
        <w:rPr>
          <w:rFonts w:ascii="PT Astra Serif" w:eastAsia="Times New Roman" w:hAnsi="PT Astra Serif" w:cs="Times New Roman"/>
          <w:sz w:val="24"/>
          <w:szCs w:val="24"/>
        </w:rPr>
        <w:t xml:space="preserve">. Основанием для оплаты являются </w:t>
      </w:r>
      <w:r w:rsidRPr="00A4218C">
        <w:rPr>
          <w:rFonts w:ascii="PT Astra Serif" w:eastAsia="Times New Roman" w:hAnsi="PT Astra Serif" w:cs="Times New Roman"/>
          <w:b/>
          <w:sz w:val="24"/>
          <w:szCs w:val="24"/>
        </w:rPr>
        <w:t>счет, счет-фактура, товарная накладная</w:t>
      </w:r>
      <w:r w:rsidRPr="00A4218C">
        <w:rPr>
          <w:rFonts w:ascii="PT Astra Serif" w:eastAsia="Times New Roman" w:hAnsi="PT Astra Serif" w:cs="Times New Roman"/>
          <w:sz w:val="24"/>
          <w:szCs w:val="24"/>
        </w:rPr>
        <w:t>.</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4.4. Обязательства по оплате поставленной продукции считаются выполненными в день списания денежных средств со счета «Заказчика».</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4.5. «Заказчик» имеет право произвести полный отказ от оплаты за расходы, не предусмотренные в данном Договоре.</w:t>
      </w:r>
    </w:p>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r w:rsidRPr="00A4218C">
        <w:rPr>
          <w:rFonts w:ascii="PT Astra Serif" w:eastAsia="Times New Roman" w:hAnsi="PT Astra Serif" w:cs="Times New Roman"/>
          <w:b/>
          <w:sz w:val="24"/>
          <w:szCs w:val="24"/>
          <w:lang w:eastAsia="ru-RU"/>
        </w:rPr>
        <w:t>5. ФОРС-МАЖОР</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5.1.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w:t>
      </w:r>
      <w:proofErr w:type="gramStart"/>
      <w:r w:rsidRPr="00A4218C">
        <w:rPr>
          <w:rFonts w:ascii="PT Astra Serif" w:eastAsia="Times New Roman" w:hAnsi="PT Astra Serif" w:cs="Times New Roman"/>
          <w:sz w:val="24"/>
          <w:szCs w:val="24"/>
          <w:lang w:eastAsia="ru-RU"/>
        </w:rPr>
        <w:t>но</w:t>
      </w:r>
      <w:proofErr w:type="gramEnd"/>
      <w:r w:rsidRPr="00A4218C">
        <w:rPr>
          <w:rFonts w:ascii="PT Astra Serif" w:eastAsia="Times New Roman" w:hAnsi="PT Astra Serif" w:cs="Times New Roman"/>
          <w:sz w:val="24"/>
          <w:szCs w:val="24"/>
          <w:lang w:eastAsia="ru-RU"/>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Договора.</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5.2.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Договору и сроки их исполнения.</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5.3.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lastRenderedPageBreak/>
        <w:t>5.4. В случае наступления форс-мажорных обстоятельств,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rPr>
      </w:pPr>
      <w:r w:rsidRPr="00A4218C">
        <w:rPr>
          <w:rFonts w:ascii="PT Astra Serif" w:eastAsia="Times New Roman" w:hAnsi="PT Astra Serif" w:cs="Times New Roman"/>
          <w:sz w:val="24"/>
          <w:szCs w:val="24"/>
        </w:rPr>
        <w:t>5.5.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5.6. В случае если форс-мажорные обстоятельства и их последствия продолжают действовать свыше 3 (трех) месяцев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Договора и достижения соответствующей договоренности.</w:t>
      </w:r>
    </w:p>
    <w:p w:rsidR="00C45CB6" w:rsidRPr="00A4218C" w:rsidRDefault="00C45CB6" w:rsidP="00C45CB6">
      <w:pPr>
        <w:numPr>
          <w:ilvl w:val="0"/>
          <w:numId w:val="2"/>
        </w:numPr>
        <w:tabs>
          <w:tab w:val="clear" w:pos="357"/>
          <w:tab w:val="num" w:pos="0"/>
        </w:tabs>
        <w:spacing w:after="0" w:line="240" w:lineRule="auto"/>
        <w:jc w:val="center"/>
        <w:rPr>
          <w:rFonts w:ascii="PT Astra Serif" w:eastAsia="Times New Roman" w:hAnsi="PT Astra Serif" w:cs="Times New Roman"/>
          <w:b/>
          <w:caps/>
          <w:sz w:val="24"/>
          <w:szCs w:val="24"/>
          <w:lang w:eastAsia="ru-RU"/>
        </w:rPr>
      </w:pPr>
      <w:r w:rsidRPr="00A4218C">
        <w:rPr>
          <w:rFonts w:ascii="PT Astra Serif" w:eastAsia="Times New Roman" w:hAnsi="PT Astra Serif" w:cs="Times New Roman"/>
          <w:b/>
          <w:caps/>
          <w:sz w:val="24"/>
          <w:szCs w:val="24"/>
          <w:lang w:eastAsia="ru-RU"/>
        </w:rPr>
        <w:t>Имущественная ответственность</w:t>
      </w:r>
    </w:p>
    <w:p w:rsidR="00D860E3" w:rsidRPr="00A4218C" w:rsidRDefault="00D860E3" w:rsidP="00D860E3">
      <w:pPr>
        <w:widowControl w:val="0"/>
        <w:tabs>
          <w:tab w:val="left" w:pos="0"/>
          <w:tab w:val="left" w:pos="709"/>
        </w:tabs>
        <w:spacing w:after="0" w:line="240" w:lineRule="auto"/>
        <w:ind w:right="20"/>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ab/>
        <w:t>6.1. При несвоевременной оплате или неоплате платежных требований-поручений «Поставщика» по вине «Заказчика», «Поставщик»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другой стороны.</w:t>
      </w:r>
    </w:p>
    <w:p w:rsidR="00D860E3" w:rsidRPr="00A4218C" w:rsidRDefault="00D860E3" w:rsidP="00D860E3">
      <w:pPr>
        <w:pStyle w:val="a5"/>
        <w:widowControl w:val="0"/>
        <w:tabs>
          <w:tab w:val="left" w:pos="0"/>
        </w:tabs>
        <w:spacing w:after="0" w:line="240" w:lineRule="auto"/>
        <w:ind w:left="0" w:right="20"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6.2. При несвоевременном исполнении обязательств, установленных настоящим Договором</w:t>
      </w:r>
      <w:r w:rsidR="00B76281" w:rsidRPr="00A4218C">
        <w:rPr>
          <w:rFonts w:ascii="PT Astra Serif" w:eastAsia="Times New Roman" w:hAnsi="PT Astra Serif" w:cs="Times New Roman"/>
          <w:sz w:val="24"/>
          <w:szCs w:val="24"/>
          <w:lang w:eastAsia="ru-RU"/>
        </w:rPr>
        <w:t>,</w:t>
      </w:r>
      <w:r w:rsidRPr="00A4218C">
        <w:rPr>
          <w:rFonts w:ascii="PT Astra Serif" w:eastAsia="Times New Roman" w:hAnsi="PT Astra Serif" w:cs="Times New Roman"/>
          <w:sz w:val="24"/>
          <w:szCs w:val="24"/>
          <w:lang w:eastAsia="ru-RU"/>
        </w:rPr>
        <w:t xml:space="preserve"> Поставщик уплачивает Заказчику неустойку (пени). Пеня начисляется за каждый день просрочки исполнения Поставщиком обязательства, предусмотренного настоящим Договором, и устанавливается в размере не менее одной 1/300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другой стороны.</w:t>
      </w:r>
    </w:p>
    <w:p w:rsidR="00D860E3" w:rsidRPr="00A4218C" w:rsidRDefault="00D860E3" w:rsidP="00D860E3">
      <w:pPr>
        <w:pStyle w:val="a5"/>
        <w:tabs>
          <w:tab w:val="left" w:pos="0"/>
        </w:tabs>
        <w:spacing w:after="0" w:line="240" w:lineRule="auto"/>
        <w:ind w:left="0"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6.3. Некачественная продукция считается не поставленной.</w:t>
      </w:r>
    </w:p>
    <w:p w:rsidR="00D860E3" w:rsidRPr="00A4218C" w:rsidRDefault="00D860E3" w:rsidP="00D860E3">
      <w:pPr>
        <w:pStyle w:val="a5"/>
        <w:widowControl w:val="0"/>
        <w:tabs>
          <w:tab w:val="left" w:pos="0"/>
        </w:tabs>
        <w:spacing w:after="0" w:line="240" w:lineRule="auto"/>
        <w:ind w:left="0"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6.4. За неисполнение или ненадлежащие исполнение «Поставщиком» обязательств по договору, за исключением просрочки исполнения обязательств, предусмотренных настоящим договором, устанавливается штраф в размере 10% цены договора или</w:t>
      </w:r>
      <w:proofErr w:type="gramStart"/>
      <w:r w:rsidRPr="00A4218C">
        <w:rPr>
          <w:rFonts w:ascii="PT Astra Serif" w:eastAsia="Times New Roman" w:hAnsi="PT Astra Serif" w:cs="Times New Roman"/>
          <w:sz w:val="24"/>
          <w:szCs w:val="24"/>
          <w:lang w:eastAsia="ru-RU"/>
        </w:rPr>
        <w:t xml:space="preserve"> </w:t>
      </w:r>
      <w:r w:rsidR="000D62F6" w:rsidRPr="00A4218C">
        <w:rPr>
          <w:rFonts w:ascii="PT Astra Serif" w:hAnsi="PT Astra Serif"/>
          <w:sz w:val="24"/>
          <w:szCs w:val="24"/>
        </w:rPr>
        <w:t xml:space="preserve">___________ (___________) </w:t>
      </w:r>
      <w:proofErr w:type="gramEnd"/>
      <w:r w:rsidR="000D62F6" w:rsidRPr="00A4218C">
        <w:rPr>
          <w:rFonts w:ascii="PT Astra Serif" w:hAnsi="PT Astra Serif"/>
          <w:sz w:val="24"/>
          <w:szCs w:val="24"/>
        </w:rPr>
        <w:t>руб. ___ коп.</w:t>
      </w:r>
      <w:r w:rsidRPr="00A4218C">
        <w:rPr>
          <w:rFonts w:ascii="PT Astra Serif" w:eastAsia="Times New Roman" w:hAnsi="PT Astra Serif" w:cs="Times New Roman"/>
          <w:sz w:val="24"/>
          <w:szCs w:val="24"/>
          <w:lang w:eastAsia="ru-RU"/>
        </w:rPr>
        <w:t>.</w:t>
      </w:r>
    </w:p>
    <w:p w:rsidR="00D860E3" w:rsidRPr="00A4218C" w:rsidRDefault="00D860E3" w:rsidP="00D860E3">
      <w:pPr>
        <w:pStyle w:val="a5"/>
        <w:widowControl w:val="0"/>
        <w:tabs>
          <w:tab w:val="left" w:pos="0"/>
        </w:tabs>
        <w:spacing w:after="0" w:line="240" w:lineRule="auto"/>
        <w:ind w:left="0"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6.5. За ненадлежащее исполнение «Заказчиком» обязательств по договору, за исключением просрочки исполнения обязательств, предусмотренных настоящим договором, устанавливается штраф в размере 1000 (одна тысяча) рублей.</w:t>
      </w:r>
    </w:p>
    <w:p w:rsidR="00D860E3" w:rsidRPr="00A4218C" w:rsidRDefault="00D860E3" w:rsidP="00D860E3">
      <w:pPr>
        <w:pStyle w:val="a5"/>
        <w:tabs>
          <w:tab w:val="left" w:pos="0"/>
        </w:tabs>
        <w:spacing w:after="0" w:line="240" w:lineRule="auto"/>
        <w:ind w:left="0" w:firstLine="709"/>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6.6. Сторона освобождается от уплаты неустойки (пени, штрафы),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w:t>
      </w:r>
    </w:p>
    <w:p w:rsidR="009A2DB3" w:rsidRPr="00A4218C" w:rsidRDefault="009A2DB3" w:rsidP="00D860E3">
      <w:pPr>
        <w:tabs>
          <w:tab w:val="left" w:pos="0"/>
        </w:tabs>
        <w:spacing w:after="0" w:line="240" w:lineRule="auto"/>
        <w:ind w:firstLine="709"/>
        <w:jc w:val="both"/>
        <w:rPr>
          <w:rFonts w:ascii="PT Astra Serif" w:eastAsia="Times New Roman" w:hAnsi="PT Astra Serif" w:cs="Times New Roman"/>
          <w:sz w:val="24"/>
          <w:szCs w:val="24"/>
          <w:lang w:eastAsia="ru-RU"/>
        </w:rPr>
      </w:pPr>
      <w:r w:rsidRPr="00A4218C">
        <w:rPr>
          <w:rFonts w:ascii="PT Astra Serif" w:hAnsi="PT Astra Serif" w:cs="Times New Roman"/>
          <w:sz w:val="24"/>
          <w:szCs w:val="24"/>
        </w:rPr>
        <w:t>6.</w:t>
      </w:r>
      <w:r w:rsidR="00387A8F" w:rsidRPr="00A4218C">
        <w:rPr>
          <w:rFonts w:ascii="PT Astra Serif" w:hAnsi="PT Astra Serif" w:cs="Times New Roman"/>
          <w:sz w:val="24"/>
          <w:szCs w:val="24"/>
        </w:rPr>
        <w:t>7</w:t>
      </w:r>
      <w:r w:rsidRPr="00A4218C">
        <w:rPr>
          <w:rFonts w:ascii="PT Astra Serif" w:hAnsi="PT Astra Serif" w:cs="Times New Roman"/>
          <w:sz w:val="24"/>
          <w:szCs w:val="24"/>
        </w:rPr>
        <w:t>. Некачественная продукция считается не поставленной.</w:t>
      </w:r>
    </w:p>
    <w:p w:rsidR="00C45CB6" w:rsidRPr="00A4218C" w:rsidRDefault="00C45CB6" w:rsidP="00C45CB6">
      <w:pPr>
        <w:spacing w:after="0" w:line="240" w:lineRule="auto"/>
        <w:jc w:val="center"/>
        <w:rPr>
          <w:rFonts w:ascii="PT Astra Serif" w:eastAsia="Times New Roman" w:hAnsi="PT Astra Serif" w:cs="Times New Roman"/>
          <w:b/>
          <w:caps/>
          <w:sz w:val="24"/>
          <w:szCs w:val="24"/>
          <w:lang w:eastAsia="ru-RU"/>
        </w:rPr>
      </w:pPr>
      <w:r w:rsidRPr="00A4218C">
        <w:rPr>
          <w:rFonts w:ascii="PT Astra Serif" w:eastAsia="Times New Roman" w:hAnsi="PT Astra Serif" w:cs="Times New Roman"/>
          <w:b/>
          <w:caps/>
          <w:sz w:val="24"/>
          <w:szCs w:val="24"/>
          <w:lang w:eastAsia="ru-RU"/>
        </w:rPr>
        <w:t>7. Порядок разрешения споров</w:t>
      </w:r>
    </w:p>
    <w:p w:rsidR="00C45CB6" w:rsidRPr="00A4218C" w:rsidRDefault="00C45CB6" w:rsidP="00C45CB6">
      <w:pPr>
        <w:spacing w:after="0" w:line="240" w:lineRule="auto"/>
        <w:ind w:firstLine="708"/>
        <w:jc w:val="both"/>
        <w:rPr>
          <w:rFonts w:ascii="PT Astra Serif" w:eastAsia="Times New Roman" w:hAnsi="PT Astra Serif" w:cs="Times New Roman"/>
          <w:b/>
          <w:sz w:val="24"/>
          <w:szCs w:val="24"/>
          <w:lang w:eastAsia="ru-RU"/>
        </w:rPr>
      </w:pPr>
      <w:r w:rsidRPr="00A4218C">
        <w:rPr>
          <w:rFonts w:ascii="PT Astra Serif" w:eastAsia="Times New Roman" w:hAnsi="PT Astra Serif" w:cs="Times New Roman"/>
          <w:sz w:val="24"/>
          <w:szCs w:val="24"/>
          <w:lang w:eastAsia="ru-RU"/>
        </w:rPr>
        <w:t xml:space="preserve">7.1. Все споры, возникающие в процессе исполнения Договора, решаются Сторонами в добровольном порядке. При не достижении соглашения Сторон спор подлежит разрешению в Арбитражном суде Челябинской области с обязательным соблюдением претензионного порядка разрешения споров. Срок рассмотрения претензии - 20 </w:t>
      </w:r>
      <w:r w:rsidR="00EF76B9" w:rsidRPr="00A4218C">
        <w:rPr>
          <w:rFonts w:ascii="PT Astra Serif" w:eastAsia="Times New Roman" w:hAnsi="PT Astra Serif" w:cs="Times New Roman"/>
          <w:sz w:val="24"/>
          <w:szCs w:val="24"/>
          <w:lang w:eastAsia="ru-RU"/>
        </w:rPr>
        <w:t xml:space="preserve">календарных </w:t>
      </w:r>
      <w:r w:rsidRPr="00A4218C">
        <w:rPr>
          <w:rFonts w:ascii="PT Astra Serif" w:eastAsia="Times New Roman" w:hAnsi="PT Astra Serif" w:cs="Times New Roman"/>
          <w:sz w:val="24"/>
          <w:szCs w:val="24"/>
          <w:lang w:eastAsia="ru-RU"/>
        </w:rPr>
        <w:t>дней с момента получения.</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rPr>
      </w:pPr>
      <w:r w:rsidRPr="00A4218C">
        <w:rPr>
          <w:rFonts w:ascii="PT Astra Serif" w:eastAsia="Times New Roman" w:hAnsi="PT Astra Serif" w:cs="Times New Roman"/>
          <w:sz w:val="24"/>
          <w:szCs w:val="24"/>
        </w:rPr>
        <w:t xml:space="preserve">7.2. </w:t>
      </w:r>
      <w:proofErr w:type="gramStart"/>
      <w:r w:rsidRPr="00A4218C">
        <w:rPr>
          <w:rFonts w:ascii="PT Astra Serif" w:eastAsia="Times New Roman" w:hAnsi="PT Astra Serif" w:cs="Times New Roman"/>
          <w:sz w:val="24"/>
          <w:szCs w:val="24"/>
        </w:rPr>
        <w:t>Условия настоящего Договора могут быть изменены по взаимному согласию с обязательным составления письменного документа, за исключением условий, которые не подлежат изменению в течение срока действия настоящего договора.</w:t>
      </w:r>
      <w:proofErr w:type="gramEnd"/>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7.3.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lastRenderedPageBreak/>
        <w:t xml:space="preserve">7.4. </w:t>
      </w:r>
      <w:r w:rsidRPr="00A4218C">
        <w:rPr>
          <w:rFonts w:ascii="PT Astra Serif" w:eastAsia="Times New Roman" w:hAnsi="PT Astra Serif" w:cs="Times New Roman"/>
          <w:noProof/>
          <w:sz w:val="24"/>
          <w:szCs w:val="24"/>
          <w:lang w:eastAsia="ru-RU"/>
        </w:rPr>
        <w:t>Настоящий Договор может быть расторгнут по обоюдному согласию сторон.</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noProof/>
          <w:sz w:val="24"/>
          <w:szCs w:val="24"/>
          <w:lang w:eastAsia="ru-RU"/>
        </w:rPr>
      </w:pPr>
      <w:r w:rsidRPr="00A4218C">
        <w:rPr>
          <w:rFonts w:ascii="PT Astra Serif" w:eastAsia="Times New Roman" w:hAnsi="PT Astra Serif" w:cs="Times New Roman"/>
          <w:sz w:val="24"/>
          <w:szCs w:val="24"/>
          <w:lang w:eastAsia="ru-RU"/>
        </w:rPr>
        <w:t xml:space="preserve">7.5. </w:t>
      </w:r>
      <w:r w:rsidRPr="00A4218C">
        <w:rPr>
          <w:rFonts w:ascii="PT Astra Serif" w:eastAsia="Times New Roman" w:hAnsi="PT Astra Serif" w:cs="Times New Roman"/>
          <w:noProof/>
          <w:sz w:val="24"/>
          <w:szCs w:val="24"/>
          <w:lang w:eastAsia="ru-RU"/>
        </w:rPr>
        <w:t>«</w:t>
      </w:r>
      <w:r w:rsidR="008B6CD9" w:rsidRPr="00A4218C">
        <w:rPr>
          <w:rFonts w:ascii="PT Astra Serif" w:eastAsia="Times New Roman" w:hAnsi="PT Astra Serif" w:cs="Times New Roman"/>
          <w:noProof/>
          <w:sz w:val="24"/>
          <w:szCs w:val="24"/>
          <w:lang w:eastAsia="ru-RU"/>
        </w:rPr>
        <w:t>Заказчик</w:t>
      </w:r>
      <w:r w:rsidRPr="00A4218C">
        <w:rPr>
          <w:rFonts w:ascii="PT Astra Serif" w:eastAsia="Times New Roman" w:hAnsi="PT Astra Serif" w:cs="Times New Roman"/>
          <w:noProof/>
          <w:sz w:val="24"/>
          <w:szCs w:val="24"/>
          <w:lang w:eastAsia="ru-RU"/>
        </w:rPr>
        <w:t>» имеет право расторгнуть Договор в</w:t>
      </w:r>
      <w:r w:rsidR="008B6CD9"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одностороннем порядке в случае поставки продукции ненадлежащего качества и</w:t>
      </w:r>
      <w:r w:rsidR="00D21106"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в случае нарушения сроков поставки.</w:t>
      </w:r>
    </w:p>
    <w:p w:rsidR="00C45CB6" w:rsidRPr="00A4218C" w:rsidRDefault="00C45CB6" w:rsidP="00C45CB6">
      <w:pPr>
        <w:spacing w:after="0" w:line="240" w:lineRule="auto"/>
        <w:jc w:val="center"/>
        <w:rPr>
          <w:rFonts w:ascii="PT Astra Serif" w:eastAsia="Times New Roman" w:hAnsi="PT Astra Serif" w:cs="Times New Roman"/>
          <w:b/>
          <w:caps/>
          <w:sz w:val="24"/>
          <w:szCs w:val="24"/>
          <w:lang w:eastAsia="ru-RU"/>
        </w:rPr>
      </w:pPr>
      <w:r w:rsidRPr="00A4218C">
        <w:rPr>
          <w:rFonts w:ascii="PT Astra Serif" w:eastAsia="Times New Roman" w:hAnsi="PT Astra Serif" w:cs="Times New Roman"/>
          <w:b/>
          <w:caps/>
          <w:sz w:val="24"/>
          <w:szCs w:val="24"/>
          <w:lang w:eastAsia="ru-RU"/>
        </w:rPr>
        <w:t>8. Прочие условия</w:t>
      </w:r>
    </w:p>
    <w:p w:rsidR="00C45CB6" w:rsidRPr="00A4218C" w:rsidRDefault="00C45CB6" w:rsidP="00C45CB6">
      <w:pPr>
        <w:spacing w:after="0" w:line="240" w:lineRule="auto"/>
        <w:ind w:firstLine="708"/>
        <w:jc w:val="both"/>
        <w:rPr>
          <w:rFonts w:ascii="PT Astra Serif" w:eastAsia="Times New Roman" w:hAnsi="PT Astra Serif" w:cs="Times New Roman"/>
          <w:b/>
          <w:sz w:val="24"/>
          <w:szCs w:val="24"/>
          <w:lang w:eastAsia="ru-RU"/>
        </w:rPr>
      </w:pPr>
      <w:r w:rsidRPr="00A4218C">
        <w:rPr>
          <w:rFonts w:ascii="PT Astra Serif" w:eastAsia="Times New Roman" w:hAnsi="PT Astra Serif" w:cs="Times New Roman"/>
          <w:noProof/>
          <w:sz w:val="24"/>
          <w:szCs w:val="24"/>
          <w:lang w:eastAsia="ru-RU"/>
        </w:rPr>
        <w:t>8.1.  Все изменения, дополнения к настоящему Договору действительны лишь в том случае, если они оформлены в письменной форме и подписаны сторонами Договора.</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8</w:t>
      </w:r>
      <w:r w:rsidRPr="00A4218C">
        <w:rPr>
          <w:rFonts w:ascii="PT Astra Serif" w:eastAsia="Times New Roman" w:hAnsi="PT Astra Serif" w:cs="Times New Roman"/>
          <w:noProof/>
          <w:sz w:val="24"/>
          <w:szCs w:val="24"/>
          <w:lang w:eastAsia="ru-RU"/>
        </w:rPr>
        <w:t>.2. Заголовки статей предназначены для удобства пользования</w:t>
      </w:r>
      <w:r w:rsidR="00485869"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текстом и не будут приниматься во внимание при толковании настоящего</w:t>
      </w:r>
      <w:r w:rsidRPr="00A4218C">
        <w:rPr>
          <w:rFonts w:ascii="PT Astra Serif" w:eastAsia="Times New Roman" w:hAnsi="PT Astra Serif" w:cs="Times New Roman"/>
          <w:sz w:val="24"/>
          <w:szCs w:val="24"/>
          <w:lang w:eastAsia="ru-RU"/>
        </w:rPr>
        <w:t xml:space="preserve"> Д</w:t>
      </w:r>
      <w:r w:rsidRPr="00A4218C">
        <w:rPr>
          <w:rFonts w:ascii="PT Astra Serif" w:eastAsia="Times New Roman" w:hAnsi="PT Astra Serif" w:cs="Times New Roman"/>
          <w:noProof/>
          <w:sz w:val="24"/>
          <w:szCs w:val="24"/>
          <w:lang w:eastAsia="ru-RU"/>
        </w:rPr>
        <w:t>оговора.</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noProof/>
          <w:sz w:val="24"/>
          <w:szCs w:val="24"/>
          <w:lang w:eastAsia="ru-RU"/>
        </w:rPr>
      </w:pPr>
      <w:r w:rsidRPr="00A4218C">
        <w:rPr>
          <w:rFonts w:ascii="PT Astra Serif" w:eastAsia="Times New Roman" w:hAnsi="PT Astra Serif" w:cs="Times New Roman"/>
          <w:noProof/>
          <w:sz w:val="24"/>
          <w:szCs w:val="24"/>
          <w:lang w:eastAsia="ru-RU"/>
        </w:rPr>
        <w:t>8.3. Настоящий Договор составлен в двух экземплярах на русском</w:t>
      </w:r>
      <w:r w:rsidR="00485869"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языке. Оба экземпляра идентичны и имеют одинаковую силу. У каждой из</w:t>
      </w:r>
      <w:r w:rsidR="00485869" w:rsidRPr="00A4218C">
        <w:rPr>
          <w:rFonts w:ascii="PT Astra Serif" w:eastAsia="Times New Roman" w:hAnsi="PT Astra Serif" w:cs="Times New Roman"/>
          <w:noProof/>
          <w:sz w:val="24"/>
          <w:szCs w:val="24"/>
          <w:lang w:eastAsia="ru-RU"/>
        </w:rPr>
        <w:t xml:space="preserve"> </w:t>
      </w:r>
      <w:r w:rsidRPr="00A4218C">
        <w:rPr>
          <w:rFonts w:ascii="PT Astra Serif" w:eastAsia="Times New Roman" w:hAnsi="PT Astra Serif" w:cs="Times New Roman"/>
          <w:noProof/>
          <w:sz w:val="24"/>
          <w:szCs w:val="24"/>
          <w:lang w:eastAsia="ru-RU"/>
        </w:rPr>
        <w:t>сторон находится один экземпляр настоящего Договора.</w:t>
      </w:r>
    </w:p>
    <w:p w:rsidR="00C45CB6" w:rsidRPr="00A4218C" w:rsidRDefault="00C45CB6" w:rsidP="00C45CB6">
      <w:pPr>
        <w:widowControl w:val="0"/>
        <w:autoSpaceDE w:val="0"/>
        <w:autoSpaceDN w:val="0"/>
        <w:adjustRightInd w:val="0"/>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8.4. В случае изменения юридических адресатов, банковских и отгрузочных реквизитов Сторона обязана сообщить об этом другой стороне в течение 10-ти дневного срока в письменном виде.</w:t>
      </w:r>
    </w:p>
    <w:p w:rsidR="00C45CB6" w:rsidRPr="00A4218C" w:rsidRDefault="00C45CB6" w:rsidP="00C45CB6">
      <w:pPr>
        <w:spacing w:after="0" w:line="240" w:lineRule="auto"/>
        <w:jc w:val="center"/>
        <w:rPr>
          <w:rFonts w:ascii="PT Astra Serif" w:eastAsia="Times New Roman" w:hAnsi="PT Astra Serif" w:cs="Times New Roman"/>
          <w:b/>
          <w:caps/>
          <w:sz w:val="24"/>
          <w:szCs w:val="24"/>
          <w:lang w:eastAsia="ru-RU"/>
        </w:rPr>
      </w:pPr>
      <w:r w:rsidRPr="00A4218C">
        <w:rPr>
          <w:rFonts w:ascii="PT Astra Serif" w:eastAsia="Times New Roman" w:hAnsi="PT Astra Serif" w:cs="Times New Roman"/>
          <w:b/>
          <w:caps/>
          <w:sz w:val="24"/>
          <w:szCs w:val="24"/>
          <w:lang w:eastAsia="ru-RU"/>
        </w:rPr>
        <w:t>9. Срок действия Договора</w:t>
      </w:r>
    </w:p>
    <w:p w:rsidR="00C45CB6" w:rsidRPr="00A4218C" w:rsidRDefault="00C45CB6" w:rsidP="00C45CB6">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9.1. Настоящий Договор вступает в силу с момента его подписания Сторонами и действует до момента исполнения Сторонами обязательств по Договору, но не позднее </w:t>
      </w:r>
      <w:r w:rsidR="00161396" w:rsidRPr="00A4218C">
        <w:rPr>
          <w:rFonts w:ascii="PT Astra Serif" w:eastAsia="Times New Roman" w:hAnsi="PT Astra Serif" w:cs="Times New Roman"/>
          <w:sz w:val="24"/>
          <w:szCs w:val="24"/>
          <w:lang w:eastAsia="ru-RU"/>
        </w:rPr>
        <w:t>25</w:t>
      </w:r>
      <w:r w:rsidR="008A4C7E" w:rsidRPr="00A4218C">
        <w:rPr>
          <w:rFonts w:ascii="PT Astra Serif" w:eastAsia="Times New Roman" w:hAnsi="PT Astra Serif" w:cs="Times New Roman"/>
          <w:sz w:val="24"/>
          <w:szCs w:val="24"/>
          <w:lang w:eastAsia="ru-RU"/>
        </w:rPr>
        <w:t>.12.202</w:t>
      </w:r>
      <w:r w:rsidR="00C31BFA">
        <w:rPr>
          <w:rFonts w:ascii="PT Astra Serif" w:eastAsia="Times New Roman" w:hAnsi="PT Astra Serif" w:cs="Times New Roman"/>
          <w:sz w:val="24"/>
          <w:szCs w:val="24"/>
          <w:lang w:eastAsia="ru-RU"/>
        </w:rPr>
        <w:t>6</w:t>
      </w:r>
      <w:r w:rsidRPr="00A4218C">
        <w:rPr>
          <w:rFonts w:ascii="PT Astra Serif" w:eastAsia="Times New Roman" w:hAnsi="PT Astra Serif" w:cs="Times New Roman"/>
          <w:sz w:val="24"/>
          <w:szCs w:val="24"/>
          <w:lang w:eastAsia="ru-RU"/>
        </w:rPr>
        <w:t>.</w:t>
      </w:r>
    </w:p>
    <w:p w:rsidR="00C45CB6" w:rsidRPr="00A4218C" w:rsidRDefault="00C45CB6" w:rsidP="00C45CB6">
      <w:pPr>
        <w:spacing w:after="0" w:line="240" w:lineRule="auto"/>
        <w:jc w:val="both"/>
        <w:rPr>
          <w:rFonts w:ascii="PT Astra Serif" w:eastAsia="Times New Roman" w:hAnsi="PT Astra Serif" w:cs="Times New Roman"/>
          <w:sz w:val="24"/>
          <w:szCs w:val="24"/>
          <w:lang w:eastAsia="ru-RU"/>
        </w:rPr>
      </w:pPr>
    </w:p>
    <w:p w:rsidR="00C45CB6" w:rsidRPr="00A4218C" w:rsidRDefault="00C45CB6" w:rsidP="00C45CB6">
      <w:pPr>
        <w:spacing w:after="0" w:line="240" w:lineRule="auto"/>
        <w:jc w:val="center"/>
        <w:rPr>
          <w:rFonts w:ascii="PT Astra Serif" w:eastAsia="Times New Roman" w:hAnsi="PT Astra Serif" w:cs="Times New Roman"/>
          <w:b/>
          <w:caps/>
          <w:sz w:val="24"/>
          <w:szCs w:val="24"/>
          <w:lang w:eastAsia="ru-RU"/>
        </w:rPr>
      </w:pPr>
      <w:r w:rsidRPr="00A4218C">
        <w:rPr>
          <w:rFonts w:ascii="PT Astra Serif" w:eastAsia="Times New Roman" w:hAnsi="PT Astra Serif" w:cs="Times New Roman"/>
          <w:b/>
          <w:caps/>
          <w:sz w:val="24"/>
          <w:szCs w:val="24"/>
          <w:lang w:eastAsia="ru-RU"/>
        </w:rPr>
        <w:t>10. Юридические адреса, банковские и отгрузочные реквизиты сторон на момент заключения Договора.</w:t>
      </w:r>
    </w:p>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p>
    <w:tbl>
      <w:tblPr>
        <w:tblW w:w="10031" w:type="dxa"/>
        <w:tblLook w:val="0000"/>
      </w:tblPr>
      <w:tblGrid>
        <w:gridCol w:w="5259"/>
        <w:gridCol w:w="230"/>
        <w:gridCol w:w="4542"/>
      </w:tblGrid>
      <w:tr w:rsidR="00C45CB6" w:rsidRPr="00A4218C" w:rsidTr="001F07B9">
        <w:tc>
          <w:tcPr>
            <w:tcW w:w="4608"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r w:rsidRPr="00A4218C">
              <w:rPr>
                <w:rFonts w:ascii="PT Astra Serif" w:eastAsia="Times New Roman" w:hAnsi="PT Astra Serif" w:cs="Times New Roman"/>
                <w:b/>
                <w:bCs/>
                <w:sz w:val="24"/>
                <w:szCs w:val="24"/>
                <w:lang w:eastAsia="ru-RU"/>
              </w:rPr>
              <w:t>Заказчик</w:t>
            </w:r>
          </w:p>
        </w:tc>
        <w:tc>
          <w:tcPr>
            <w:tcW w:w="236"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p>
        </w:tc>
        <w:tc>
          <w:tcPr>
            <w:tcW w:w="5187"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r w:rsidRPr="00A4218C">
              <w:rPr>
                <w:rFonts w:ascii="PT Astra Serif" w:eastAsia="Times New Roman" w:hAnsi="PT Astra Serif" w:cs="Times New Roman"/>
                <w:b/>
                <w:bCs/>
                <w:sz w:val="24"/>
                <w:szCs w:val="24"/>
                <w:lang w:eastAsia="ru-RU"/>
              </w:rPr>
              <w:t>Поставщик</w:t>
            </w:r>
          </w:p>
        </w:tc>
      </w:tr>
      <w:tr w:rsidR="00C45CB6" w:rsidRPr="00A4218C" w:rsidTr="001F07B9">
        <w:tc>
          <w:tcPr>
            <w:tcW w:w="4608" w:type="dxa"/>
          </w:tcPr>
          <w:p w:rsidR="000945A5" w:rsidRPr="00A4218C" w:rsidRDefault="000945A5" w:rsidP="000945A5">
            <w:pPr>
              <w:tabs>
                <w:tab w:val="left" w:pos="993"/>
              </w:tabs>
              <w:spacing w:after="0"/>
              <w:jc w:val="both"/>
              <w:rPr>
                <w:rFonts w:ascii="PT Astra Serif" w:hAnsi="PT Astra Serif" w:cs="Times New Roman"/>
                <w:b/>
                <w:sz w:val="24"/>
                <w:szCs w:val="24"/>
              </w:rPr>
            </w:pPr>
            <w:r w:rsidRPr="00A4218C">
              <w:rPr>
                <w:rFonts w:ascii="PT Astra Serif" w:hAnsi="PT Astra Serif" w:cs="Times New Roman"/>
                <w:b/>
                <w:sz w:val="24"/>
                <w:szCs w:val="24"/>
              </w:rPr>
              <w:t>ФКУ СИЗО-4 ГУФСИН России по Челябинской области</w:t>
            </w:r>
          </w:p>
          <w:p w:rsidR="000945A5" w:rsidRPr="00A4218C" w:rsidRDefault="000945A5" w:rsidP="000945A5">
            <w:pPr>
              <w:shd w:val="clear" w:color="auto" w:fill="FFFFFF"/>
              <w:spacing w:after="0" w:line="240" w:lineRule="auto"/>
              <w:jc w:val="both"/>
              <w:rPr>
                <w:rFonts w:ascii="PT Astra Serif" w:eastAsia="Times New Roman" w:hAnsi="PT Astra Serif" w:cs="Times New Roman"/>
                <w:sz w:val="24"/>
                <w:szCs w:val="24"/>
              </w:rPr>
            </w:pPr>
            <w:r w:rsidRPr="00A4218C">
              <w:rPr>
                <w:rFonts w:ascii="PT Astra Serif" w:eastAsia="Times New Roman" w:hAnsi="PT Astra Serif" w:cs="Times New Roman"/>
                <w:sz w:val="24"/>
                <w:szCs w:val="24"/>
              </w:rPr>
              <w:t>Юридический адрес,</w:t>
            </w:r>
            <w:r w:rsidR="00B76281" w:rsidRPr="00A4218C">
              <w:rPr>
                <w:rFonts w:ascii="PT Astra Serif" w:eastAsia="Times New Roman" w:hAnsi="PT Astra Serif" w:cs="Times New Roman"/>
                <w:sz w:val="24"/>
                <w:szCs w:val="24"/>
              </w:rPr>
              <w:t xml:space="preserve"> </w:t>
            </w:r>
            <w:r w:rsidRPr="00A4218C">
              <w:rPr>
                <w:rFonts w:ascii="PT Astra Serif" w:eastAsia="Times New Roman" w:hAnsi="PT Astra Serif" w:cs="Times New Roman"/>
                <w:sz w:val="24"/>
                <w:szCs w:val="24"/>
              </w:rPr>
              <w:t>почтовый адрес.</w:t>
            </w:r>
          </w:p>
          <w:p w:rsidR="006755EC" w:rsidRPr="00A4218C" w:rsidRDefault="006755EC" w:rsidP="000945A5">
            <w:pPr>
              <w:shd w:val="clear" w:color="auto" w:fill="FFFFFF"/>
              <w:spacing w:after="0" w:line="240" w:lineRule="auto"/>
              <w:jc w:val="both"/>
              <w:rPr>
                <w:rFonts w:ascii="PT Astra Serif" w:eastAsia="Times New Roman" w:hAnsi="PT Astra Serif" w:cs="Times New Roman"/>
                <w:sz w:val="24"/>
                <w:szCs w:val="24"/>
              </w:rPr>
            </w:pPr>
            <w:r w:rsidRPr="00A4218C">
              <w:rPr>
                <w:rFonts w:ascii="PT Astra Serif" w:eastAsia="Times New Roman" w:hAnsi="PT Astra Serif" w:cs="Times New Roman"/>
                <w:sz w:val="24"/>
                <w:szCs w:val="24"/>
              </w:rPr>
              <w:t>456206, Челябинская область, Златоуст, ул. ПП Аносова дом 273</w:t>
            </w:r>
          </w:p>
          <w:tbl>
            <w:tblPr>
              <w:tblW w:w="5043" w:type="dxa"/>
              <w:tblLook w:val="04A0"/>
            </w:tblPr>
            <w:tblGrid>
              <w:gridCol w:w="5043"/>
            </w:tblGrid>
            <w:tr w:rsidR="00BB2ED7" w:rsidRPr="00A4218C" w:rsidTr="00CD490B">
              <w:trPr>
                <w:cantSplit/>
                <w:trHeight w:val="149"/>
              </w:trPr>
              <w:tc>
                <w:tcPr>
                  <w:tcW w:w="5000" w:type="pct"/>
                  <w:hideMark/>
                </w:tcPr>
                <w:p w:rsidR="008838F3" w:rsidRPr="00A4218C" w:rsidRDefault="008838F3" w:rsidP="00BB2ED7">
                  <w:pPr>
                    <w:spacing w:after="0"/>
                    <w:rPr>
                      <w:rFonts w:ascii="PT Astra Serif" w:hAnsi="PT Astra Serif"/>
                      <w:sz w:val="24"/>
                      <w:szCs w:val="24"/>
                    </w:rPr>
                  </w:pPr>
                  <w:bookmarkStart w:id="0" w:name="2bn6wsx" w:colFirst="0" w:colLast="0"/>
                  <w:bookmarkEnd w:id="0"/>
                  <w:r w:rsidRPr="00A4218C">
                    <w:rPr>
                      <w:rFonts w:ascii="PT Astra Serif" w:hAnsi="PT Astra Serif"/>
                      <w:sz w:val="24"/>
                      <w:szCs w:val="24"/>
                    </w:rPr>
                    <w:t>ИНН 7404037697</w:t>
                  </w:r>
                </w:p>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КПП 740401001</w:t>
                  </w:r>
                </w:p>
              </w:tc>
            </w:tr>
            <w:tr w:rsidR="00BB2ED7" w:rsidRPr="00A4218C" w:rsidTr="00CD490B">
              <w:trPr>
                <w:cantSplit/>
                <w:trHeight w:val="157"/>
              </w:trPr>
              <w:tc>
                <w:tcPr>
                  <w:tcW w:w="5000" w:type="pct"/>
                  <w:hideMark/>
                </w:tcPr>
                <w:p w:rsidR="00BB2ED7" w:rsidRPr="00A4218C" w:rsidRDefault="00BB2ED7" w:rsidP="00BB2ED7">
                  <w:pPr>
                    <w:spacing w:after="0"/>
                    <w:rPr>
                      <w:rFonts w:ascii="PT Astra Serif" w:hAnsi="PT Astra Serif"/>
                      <w:sz w:val="24"/>
                      <w:szCs w:val="24"/>
                    </w:rPr>
                  </w:pPr>
                  <w:proofErr w:type="gramStart"/>
                  <w:r w:rsidRPr="00A4218C">
                    <w:rPr>
                      <w:rFonts w:ascii="PT Astra Serif" w:hAnsi="PT Astra Serif"/>
                      <w:sz w:val="24"/>
                      <w:szCs w:val="24"/>
                    </w:rPr>
                    <w:t>л</w:t>
                  </w:r>
                  <w:proofErr w:type="gramEnd"/>
                  <w:r w:rsidRPr="00A4218C">
                    <w:rPr>
                      <w:rFonts w:ascii="PT Astra Serif" w:hAnsi="PT Astra Serif"/>
                      <w:sz w:val="24"/>
                      <w:szCs w:val="24"/>
                    </w:rPr>
                    <w:t>/с 03691522290</w:t>
                  </w:r>
                </w:p>
              </w:tc>
            </w:tr>
            <w:tr w:rsidR="00BB2ED7" w:rsidRPr="00A4218C" w:rsidTr="00CD490B">
              <w:trPr>
                <w:cantSplit/>
                <w:trHeight w:val="149"/>
              </w:trPr>
              <w:tc>
                <w:tcPr>
                  <w:tcW w:w="5000" w:type="pct"/>
                  <w:hideMark/>
                </w:tcPr>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к/</w:t>
                  </w:r>
                  <w:proofErr w:type="spellStart"/>
                  <w:r w:rsidRPr="00A4218C">
                    <w:rPr>
                      <w:rFonts w:ascii="PT Astra Serif" w:hAnsi="PT Astra Serif"/>
                      <w:sz w:val="24"/>
                      <w:szCs w:val="24"/>
                    </w:rPr>
                    <w:t>сч</w:t>
                  </w:r>
                  <w:proofErr w:type="spellEnd"/>
                  <w:r w:rsidRPr="00A4218C">
                    <w:rPr>
                      <w:rFonts w:ascii="PT Astra Serif" w:hAnsi="PT Astra Serif"/>
                      <w:sz w:val="24"/>
                      <w:szCs w:val="24"/>
                    </w:rPr>
                    <w:t xml:space="preserve">  40102810445370000043</w:t>
                  </w:r>
                </w:p>
              </w:tc>
            </w:tr>
            <w:tr w:rsidR="00BB2ED7" w:rsidRPr="00A4218C" w:rsidTr="00CD490B">
              <w:trPr>
                <w:cantSplit/>
                <w:trHeight w:val="149"/>
              </w:trPr>
              <w:tc>
                <w:tcPr>
                  <w:tcW w:w="5000" w:type="pct"/>
                  <w:hideMark/>
                </w:tcPr>
                <w:p w:rsidR="00BB2ED7" w:rsidRPr="00A4218C" w:rsidRDefault="00BB2ED7" w:rsidP="00BB2ED7">
                  <w:pPr>
                    <w:spacing w:after="0"/>
                    <w:rPr>
                      <w:rFonts w:ascii="PT Astra Serif" w:hAnsi="PT Astra Serif"/>
                      <w:sz w:val="24"/>
                      <w:szCs w:val="24"/>
                    </w:rPr>
                  </w:pPr>
                  <w:proofErr w:type="spellStart"/>
                  <w:proofErr w:type="gramStart"/>
                  <w:r w:rsidRPr="00A4218C">
                    <w:rPr>
                      <w:rFonts w:ascii="PT Astra Serif" w:hAnsi="PT Astra Serif"/>
                      <w:sz w:val="24"/>
                      <w:szCs w:val="24"/>
                    </w:rPr>
                    <w:t>р</w:t>
                  </w:r>
                  <w:proofErr w:type="spellEnd"/>
                  <w:proofErr w:type="gramEnd"/>
                  <w:r w:rsidRPr="00A4218C">
                    <w:rPr>
                      <w:rFonts w:ascii="PT Astra Serif" w:hAnsi="PT Astra Serif"/>
                      <w:sz w:val="24"/>
                      <w:szCs w:val="24"/>
                    </w:rPr>
                    <w:t>/</w:t>
                  </w:r>
                  <w:proofErr w:type="spellStart"/>
                  <w:r w:rsidRPr="00A4218C">
                    <w:rPr>
                      <w:rFonts w:ascii="PT Astra Serif" w:hAnsi="PT Astra Serif"/>
                      <w:sz w:val="24"/>
                      <w:szCs w:val="24"/>
                    </w:rPr>
                    <w:t>сч</w:t>
                  </w:r>
                  <w:proofErr w:type="spellEnd"/>
                  <w:r w:rsidRPr="00A4218C">
                    <w:rPr>
                      <w:rFonts w:ascii="PT Astra Serif" w:hAnsi="PT Astra Serif"/>
                      <w:sz w:val="24"/>
                      <w:szCs w:val="24"/>
                    </w:rPr>
                    <w:t xml:space="preserve">  03211643000000015115</w:t>
                  </w:r>
                </w:p>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 xml:space="preserve">ОКЦ №1 </w:t>
                  </w:r>
                  <w:proofErr w:type="spellStart"/>
                  <w:r w:rsidRPr="00A4218C">
                    <w:rPr>
                      <w:rFonts w:ascii="PT Astra Serif" w:hAnsi="PT Astra Serif"/>
                      <w:sz w:val="24"/>
                      <w:szCs w:val="24"/>
                    </w:rPr>
                    <w:t>СибГУ</w:t>
                  </w:r>
                  <w:proofErr w:type="spellEnd"/>
                  <w:r w:rsidRPr="00A4218C">
                    <w:rPr>
                      <w:rFonts w:ascii="PT Astra Serif" w:hAnsi="PT Astra Serif"/>
                      <w:sz w:val="24"/>
                      <w:szCs w:val="24"/>
                    </w:rPr>
                    <w:t xml:space="preserve"> БАНКА РОССИИ//УФК по Новосибирской области, </w:t>
                  </w:r>
                  <w:proofErr w:type="gramStart"/>
                  <w:r w:rsidRPr="00A4218C">
                    <w:rPr>
                      <w:rFonts w:ascii="PT Astra Serif" w:hAnsi="PT Astra Serif"/>
                      <w:sz w:val="24"/>
                      <w:szCs w:val="24"/>
                    </w:rPr>
                    <w:t>г</w:t>
                  </w:r>
                  <w:proofErr w:type="gramEnd"/>
                  <w:r w:rsidRPr="00A4218C">
                    <w:rPr>
                      <w:rFonts w:ascii="PT Astra Serif" w:hAnsi="PT Astra Serif"/>
                      <w:sz w:val="24"/>
                      <w:szCs w:val="24"/>
                    </w:rPr>
                    <w:t>. Новосибирск</w:t>
                  </w:r>
                </w:p>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 xml:space="preserve">ОКПО 08830422 ОГРН 1037400585485 </w:t>
                  </w:r>
                </w:p>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БИК 015004950</w:t>
                  </w:r>
                </w:p>
                <w:p w:rsidR="00BB2ED7" w:rsidRPr="00A4218C" w:rsidRDefault="00BB2ED7" w:rsidP="00BB2ED7">
                  <w:pPr>
                    <w:spacing w:after="0"/>
                    <w:rPr>
                      <w:rFonts w:ascii="PT Astra Serif" w:hAnsi="PT Astra Serif"/>
                      <w:sz w:val="24"/>
                      <w:szCs w:val="24"/>
                    </w:rPr>
                  </w:pPr>
                  <w:r w:rsidRPr="00A4218C">
                    <w:rPr>
                      <w:rFonts w:ascii="PT Astra Serif" w:hAnsi="PT Astra Serif"/>
                      <w:sz w:val="24"/>
                      <w:szCs w:val="24"/>
                    </w:rPr>
                    <w:t>тел/факс 62-59-66, 62-56-34</w:t>
                  </w:r>
                </w:p>
                <w:p w:rsidR="00BB2ED7" w:rsidRPr="00A4218C" w:rsidRDefault="00BB2ED7" w:rsidP="00BB2ED7">
                  <w:pPr>
                    <w:spacing w:after="0"/>
                    <w:rPr>
                      <w:rFonts w:ascii="PT Astra Serif" w:hAnsi="PT Astra Serif"/>
                      <w:sz w:val="24"/>
                      <w:szCs w:val="24"/>
                    </w:rPr>
                  </w:pPr>
                  <w:proofErr w:type="spellStart"/>
                  <w:r w:rsidRPr="00A4218C">
                    <w:rPr>
                      <w:rFonts w:ascii="PT Astra Serif" w:hAnsi="PT Astra Serif"/>
                      <w:sz w:val="24"/>
                      <w:szCs w:val="24"/>
                    </w:rPr>
                    <w:t>Эл</w:t>
                  </w:r>
                  <w:proofErr w:type="gramStart"/>
                  <w:r w:rsidRPr="00A4218C">
                    <w:rPr>
                      <w:rFonts w:ascii="PT Astra Serif" w:hAnsi="PT Astra Serif"/>
                      <w:sz w:val="24"/>
                      <w:szCs w:val="24"/>
                    </w:rPr>
                    <w:t>.п</w:t>
                  </w:r>
                  <w:proofErr w:type="gramEnd"/>
                  <w:r w:rsidRPr="00A4218C">
                    <w:rPr>
                      <w:rFonts w:ascii="PT Astra Serif" w:hAnsi="PT Astra Serif"/>
                      <w:sz w:val="24"/>
                      <w:szCs w:val="24"/>
                    </w:rPr>
                    <w:t>очта</w:t>
                  </w:r>
                  <w:proofErr w:type="spellEnd"/>
                  <w:r w:rsidRPr="00A4218C">
                    <w:rPr>
                      <w:rFonts w:ascii="PT Astra Serif" w:hAnsi="PT Astra Serif"/>
                      <w:sz w:val="24"/>
                      <w:szCs w:val="24"/>
                    </w:rPr>
                    <w:t>: turma74@mail.ru</w:t>
                  </w:r>
                </w:p>
              </w:tc>
            </w:tr>
          </w:tbl>
          <w:p w:rsidR="000945A5" w:rsidRPr="00A4218C" w:rsidRDefault="000945A5" w:rsidP="00BB2ED7">
            <w:pPr>
              <w:pBdr>
                <w:top w:val="nil"/>
                <w:left w:val="nil"/>
                <w:bottom w:val="nil"/>
                <w:right w:val="nil"/>
                <w:between w:val="nil"/>
              </w:pBdr>
              <w:spacing w:after="0" w:line="240" w:lineRule="auto"/>
              <w:jc w:val="both"/>
              <w:rPr>
                <w:rFonts w:ascii="PT Astra Serif" w:eastAsia="Times New Roman" w:hAnsi="PT Astra Serif" w:cs="Times New Roman"/>
                <w:sz w:val="24"/>
                <w:szCs w:val="24"/>
              </w:rPr>
            </w:pPr>
          </w:p>
          <w:p w:rsidR="000945A5" w:rsidRPr="00A4218C" w:rsidRDefault="000945A5" w:rsidP="000945A5">
            <w:pPr>
              <w:pBdr>
                <w:top w:val="nil"/>
                <w:left w:val="nil"/>
                <w:bottom w:val="nil"/>
                <w:right w:val="nil"/>
                <w:between w:val="nil"/>
              </w:pBdr>
              <w:spacing w:after="0" w:line="240" w:lineRule="auto"/>
              <w:jc w:val="both"/>
              <w:rPr>
                <w:rFonts w:ascii="PT Astra Serif" w:eastAsia="Times New Roman" w:hAnsi="PT Astra Serif" w:cs="Times New Roman"/>
                <w:sz w:val="24"/>
                <w:szCs w:val="24"/>
              </w:rPr>
            </w:pPr>
          </w:p>
          <w:p w:rsidR="00C45CB6" w:rsidRPr="00A4218C" w:rsidRDefault="00DD3BAC" w:rsidP="00DD3BAC">
            <w:pPr>
              <w:spacing w:after="0" w:line="240" w:lineRule="auto"/>
              <w:jc w:val="center"/>
              <w:rPr>
                <w:rFonts w:ascii="PT Astra Serif" w:eastAsia="Times New Roman" w:hAnsi="PT Astra Serif" w:cs="Times New Roman"/>
                <w:sz w:val="24"/>
                <w:szCs w:val="24"/>
                <w:lang w:eastAsia="ru-RU"/>
              </w:rPr>
            </w:pPr>
            <w:bookmarkStart w:id="1" w:name="ihv636" w:colFirst="0" w:colLast="0"/>
            <w:bookmarkEnd w:id="1"/>
            <w:r w:rsidRPr="00A4218C">
              <w:rPr>
                <w:rFonts w:ascii="PT Astra Serif" w:eastAsia="Times New Roman" w:hAnsi="PT Astra Serif" w:cs="Times New Roman"/>
                <w:sz w:val="24"/>
                <w:szCs w:val="24"/>
                <w:lang w:eastAsia="ru-RU"/>
              </w:rPr>
              <w:t>Заказчик</w:t>
            </w:r>
          </w:p>
          <w:p w:rsidR="00C45CB6" w:rsidRPr="00A4218C" w:rsidRDefault="00C45CB6" w:rsidP="00C45CB6">
            <w:pPr>
              <w:spacing w:after="0" w:line="240" w:lineRule="auto"/>
              <w:rPr>
                <w:rFonts w:ascii="PT Astra Serif" w:eastAsia="Times New Roman" w:hAnsi="PT Astra Serif" w:cs="Times New Roman"/>
                <w:sz w:val="24"/>
                <w:szCs w:val="24"/>
                <w:lang w:eastAsia="ru-RU"/>
              </w:rPr>
            </w:pPr>
          </w:p>
          <w:p w:rsidR="00C45CB6" w:rsidRPr="00A4218C" w:rsidRDefault="00C45CB6" w:rsidP="00C45CB6">
            <w:pPr>
              <w:spacing w:after="0" w:line="240" w:lineRule="auto"/>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 xml:space="preserve">____________________ </w:t>
            </w:r>
          </w:p>
          <w:p w:rsidR="00C45CB6" w:rsidRPr="00A4218C" w:rsidRDefault="00C45CB6" w:rsidP="00C45CB6">
            <w:pPr>
              <w:spacing w:after="0" w:line="240" w:lineRule="auto"/>
              <w:rPr>
                <w:rFonts w:ascii="PT Astra Serif" w:eastAsia="Times New Roman" w:hAnsi="PT Astra Serif" w:cs="Times New Roman"/>
                <w:sz w:val="24"/>
                <w:szCs w:val="24"/>
                <w:lang w:eastAsia="ru-RU"/>
              </w:rPr>
            </w:pPr>
          </w:p>
          <w:p w:rsidR="00C45CB6" w:rsidRPr="00A4218C" w:rsidRDefault="00C45CB6" w:rsidP="00C45CB6">
            <w:pPr>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М.П.</w:t>
            </w:r>
          </w:p>
        </w:tc>
        <w:tc>
          <w:tcPr>
            <w:tcW w:w="236" w:type="dxa"/>
          </w:tcPr>
          <w:p w:rsidR="00C45CB6" w:rsidRPr="00A4218C" w:rsidRDefault="00C45CB6" w:rsidP="00C45CB6">
            <w:pPr>
              <w:spacing w:after="0" w:line="240" w:lineRule="auto"/>
              <w:rPr>
                <w:rFonts w:ascii="PT Astra Serif" w:eastAsia="Times New Roman" w:hAnsi="PT Astra Serif" w:cs="Times New Roman"/>
                <w:sz w:val="24"/>
                <w:szCs w:val="24"/>
                <w:lang w:eastAsia="ru-RU"/>
              </w:rPr>
            </w:pPr>
          </w:p>
        </w:tc>
        <w:tc>
          <w:tcPr>
            <w:tcW w:w="5187" w:type="dxa"/>
          </w:tcPr>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C45CB6">
            <w:pPr>
              <w:spacing w:after="0" w:line="240" w:lineRule="auto"/>
              <w:jc w:val="center"/>
              <w:rPr>
                <w:rFonts w:ascii="PT Astra Serif" w:eastAsia="Times New Roman" w:hAnsi="PT Astra Serif" w:cs="Times New Roman"/>
                <w:sz w:val="24"/>
                <w:szCs w:val="24"/>
                <w:lang w:eastAsia="ru-RU"/>
              </w:rPr>
            </w:pPr>
          </w:p>
          <w:p w:rsidR="009B43CA" w:rsidRPr="00A4218C" w:rsidRDefault="009B43CA" w:rsidP="009B43CA">
            <w:pPr>
              <w:spacing w:after="0" w:line="240" w:lineRule="auto"/>
              <w:rPr>
                <w:rFonts w:ascii="PT Astra Serif" w:eastAsia="Times New Roman" w:hAnsi="PT Astra Serif" w:cs="Times New Roman"/>
                <w:sz w:val="24"/>
                <w:szCs w:val="24"/>
                <w:lang w:eastAsia="ru-RU"/>
              </w:rPr>
            </w:pP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F20789" w:rsidRPr="00A4218C" w:rsidRDefault="00DD3BAC" w:rsidP="00DD3BAC">
            <w:pPr>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Поставщик</w:t>
            </w:r>
          </w:p>
          <w:p w:rsidR="009B43CA" w:rsidRPr="00A4218C" w:rsidRDefault="009B43CA" w:rsidP="00F20789">
            <w:pPr>
              <w:spacing w:after="0" w:line="240" w:lineRule="auto"/>
              <w:rPr>
                <w:rFonts w:ascii="PT Astra Serif" w:eastAsia="Times New Roman" w:hAnsi="PT Astra Serif" w:cs="Times New Roman"/>
                <w:sz w:val="24"/>
                <w:szCs w:val="24"/>
                <w:lang w:eastAsia="ru-RU"/>
              </w:rPr>
            </w:pP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____________________</w:t>
            </w:r>
            <w:r w:rsidR="00FB6E44" w:rsidRPr="00A4218C">
              <w:rPr>
                <w:rFonts w:ascii="PT Astra Serif" w:eastAsia="Times New Roman" w:hAnsi="PT Astra Serif" w:cs="Times New Roman"/>
                <w:sz w:val="24"/>
                <w:szCs w:val="24"/>
                <w:lang w:eastAsia="ru-RU"/>
              </w:rPr>
              <w:t>________</w:t>
            </w:r>
          </w:p>
          <w:p w:rsidR="00F20789" w:rsidRPr="00A4218C" w:rsidRDefault="00F20789" w:rsidP="00C45CB6">
            <w:pPr>
              <w:spacing w:after="0" w:line="240" w:lineRule="auto"/>
              <w:jc w:val="center"/>
              <w:rPr>
                <w:rFonts w:ascii="PT Astra Serif" w:eastAsia="Times New Roman" w:hAnsi="PT Astra Serif" w:cs="Times New Roman"/>
                <w:sz w:val="24"/>
                <w:szCs w:val="24"/>
                <w:lang w:eastAsia="ru-RU"/>
              </w:rPr>
            </w:pPr>
          </w:p>
          <w:p w:rsidR="00FB6E44" w:rsidRPr="00A4218C" w:rsidRDefault="00FB6E44" w:rsidP="00C45CB6">
            <w:pPr>
              <w:spacing w:after="0" w:line="240" w:lineRule="auto"/>
              <w:jc w:val="center"/>
              <w:rPr>
                <w:rFonts w:ascii="PT Astra Serif" w:eastAsia="Times New Roman" w:hAnsi="PT Astra Serif" w:cs="Times New Roman"/>
                <w:sz w:val="24"/>
                <w:szCs w:val="24"/>
                <w:lang w:eastAsia="ru-RU"/>
              </w:rPr>
            </w:pPr>
            <w:r w:rsidRPr="00A4218C">
              <w:rPr>
                <w:rFonts w:ascii="PT Astra Serif" w:eastAsia="Times New Roman" w:hAnsi="PT Astra Serif" w:cs="Times New Roman"/>
                <w:sz w:val="24"/>
                <w:szCs w:val="24"/>
                <w:lang w:eastAsia="ru-RU"/>
              </w:rPr>
              <w:t>М.П.(при наличии)</w:t>
            </w:r>
          </w:p>
          <w:p w:rsidR="00FB6E44" w:rsidRPr="00A4218C" w:rsidRDefault="00FB6E44" w:rsidP="00C45CB6">
            <w:pPr>
              <w:spacing w:after="0" w:line="240" w:lineRule="auto"/>
              <w:jc w:val="center"/>
              <w:rPr>
                <w:rFonts w:ascii="PT Astra Serif" w:eastAsia="Times New Roman" w:hAnsi="PT Astra Serif" w:cs="Times New Roman"/>
                <w:sz w:val="24"/>
                <w:szCs w:val="24"/>
                <w:lang w:eastAsia="ru-RU"/>
              </w:rPr>
            </w:pPr>
          </w:p>
        </w:tc>
      </w:tr>
      <w:tr w:rsidR="00C45CB6" w:rsidRPr="00A4218C" w:rsidTr="001F07B9">
        <w:tc>
          <w:tcPr>
            <w:tcW w:w="4608"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p>
        </w:tc>
        <w:tc>
          <w:tcPr>
            <w:tcW w:w="236"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p>
        </w:tc>
        <w:tc>
          <w:tcPr>
            <w:tcW w:w="5187" w:type="dxa"/>
          </w:tcPr>
          <w:p w:rsidR="00C45CB6" w:rsidRPr="00A4218C" w:rsidRDefault="00C45CB6" w:rsidP="00C45CB6">
            <w:pPr>
              <w:spacing w:after="0" w:line="240" w:lineRule="auto"/>
              <w:jc w:val="center"/>
              <w:rPr>
                <w:rFonts w:ascii="PT Astra Serif" w:eastAsia="Times New Roman" w:hAnsi="PT Astra Serif" w:cs="Times New Roman"/>
                <w:b/>
                <w:bCs/>
                <w:sz w:val="24"/>
                <w:szCs w:val="24"/>
                <w:lang w:eastAsia="ru-RU"/>
              </w:rPr>
            </w:pPr>
          </w:p>
        </w:tc>
      </w:tr>
      <w:tr w:rsidR="00C45CB6" w:rsidRPr="00A4218C" w:rsidTr="001F07B9">
        <w:tc>
          <w:tcPr>
            <w:tcW w:w="4608" w:type="dxa"/>
          </w:tcPr>
          <w:p w:rsidR="00C45CB6" w:rsidRPr="00A4218C" w:rsidRDefault="00C45CB6" w:rsidP="00C45CB6">
            <w:pPr>
              <w:spacing w:after="0" w:line="240" w:lineRule="auto"/>
              <w:jc w:val="center"/>
              <w:rPr>
                <w:rFonts w:ascii="PT Astra Serif" w:eastAsia="Times New Roman" w:hAnsi="PT Astra Serif" w:cs="Times New Roman"/>
                <w:sz w:val="24"/>
                <w:szCs w:val="24"/>
                <w:lang w:eastAsia="ru-RU"/>
              </w:rPr>
            </w:pPr>
          </w:p>
        </w:tc>
        <w:tc>
          <w:tcPr>
            <w:tcW w:w="236" w:type="dxa"/>
          </w:tcPr>
          <w:p w:rsidR="00C45CB6" w:rsidRPr="00A4218C" w:rsidRDefault="00C45CB6" w:rsidP="00C45CB6">
            <w:pPr>
              <w:spacing w:after="0" w:line="240" w:lineRule="auto"/>
              <w:rPr>
                <w:rFonts w:ascii="PT Astra Serif" w:eastAsia="Times New Roman" w:hAnsi="PT Astra Serif" w:cs="Times New Roman"/>
                <w:sz w:val="24"/>
                <w:szCs w:val="24"/>
                <w:lang w:eastAsia="ru-RU"/>
              </w:rPr>
            </w:pPr>
          </w:p>
        </w:tc>
        <w:tc>
          <w:tcPr>
            <w:tcW w:w="5187" w:type="dxa"/>
          </w:tcPr>
          <w:p w:rsidR="00C45CB6" w:rsidRPr="00A4218C" w:rsidRDefault="00C45CB6" w:rsidP="00C45CB6">
            <w:pPr>
              <w:spacing w:after="0" w:line="240" w:lineRule="auto"/>
              <w:jc w:val="center"/>
              <w:rPr>
                <w:rFonts w:ascii="PT Astra Serif" w:eastAsia="Times New Roman" w:hAnsi="PT Astra Serif" w:cs="Times New Roman"/>
                <w:sz w:val="24"/>
                <w:szCs w:val="24"/>
                <w:lang w:eastAsia="ru-RU"/>
              </w:rPr>
            </w:pPr>
          </w:p>
        </w:tc>
      </w:tr>
    </w:tbl>
    <w:p w:rsidR="00C45CB6" w:rsidRPr="00A4218C" w:rsidRDefault="00C45CB6" w:rsidP="00C45CB6">
      <w:pPr>
        <w:spacing w:after="0" w:line="240" w:lineRule="auto"/>
        <w:jc w:val="center"/>
        <w:rPr>
          <w:rFonts w:ascii="PT Astra Serif" w:eastAsia="Times New Roman" w:hAnsi="PT Astra Serif" w:cs="Times New Roman"/>
          <w:b/>
          <w:sz w:val="24"/>
          <w:szCs w:val="24"/>
          <w:lang w:eastAsia="ru-RU"/>
        </w:rPr>
      </w:pPr>
    </w:p>
    <w:p w:rsidR="00FB6E44" w:rsidRPr="00A4218C" w:rsidRDefault="00FB6E44">
      <w:pPr>
        <w:rPr>
          <w:rFonts w:ascii="PT Astra Serif" w:eastAsia="Times New Roman" w:hAnsi="PT Astra Serif" w:cs="Times New Roman"/>
          <w:b/>
          <w:sz w:val="24"/>
          <w:szCs w:val="24"/>
          <w:lang w:eastAsia="ru-RU"/>
        </w:rPr>
      </w:pPr>
      <w:r w:rsidRPr="00A4218C">
        <w:rPr>
          <w:rFonts w:ascii="PT Astra Serif" w:eastAsia="Times New Roman" w:hAnsi="PT Astra Serif" w:cs="Times New Roman"/>
          <w:b/>
          <w:sz w:val="24"/>
          <w:szCs w:val="24"/>
          <w:lang w:eastAsia="ru-RU"/>
        </w:rPr>
        <w:br w:type="page"/>
      </w:r>
    </w:p>
    <w:p w:rsidR="00C45CB6" w:rsidRPr="00A4218C" w:rsidRDefault="00C45CB6" w:rsidP="009A2DB3">
      <w:pPr>
        <w:shd w:val="clear" w:color="auto" w:fill="FFFFFF"/>
        <w:spacing w:after="0" w:line="228" w:lineRule="exact"/>
        <w:ind w:left="6946"/>
        <w:jc w:val="center"/>
        <w:rPr>
          <w:rFonts w:ascii="PT Astra Serif" w:eastAsia="Times New Roman" w:hAnsi="PT Astra Serif" w:cs="Times New Roman"/>
          <w:color w:val="000000"/>
          <w:spacing w:val="-5"/>
          <w:sz w:val="24"/>
          <w:szCs w:val="24"/>
          <w:lang w:eastAsia="ru-RU"/>
        </w:rPr>
      </w:pPr>
      <w:r w:rsidRPr="00A4218C">
        <w:rPr>
          <w:rFonts w:ascii="PT Astra Serif" w:eastAsia="Times New Roman" w:hAnsi="PT Astra Serif" w:cs="Times New Roman"/>
          <w:color w:val="000000"/>
          <w:spacing w:val="-5"/>
          <w:sz w:val="24"/>
          <w:szCs w:val="24"/>
          <w:lang w:eastAsia="ru-RU"/>
        </w:rPr>
        <w:lastRenderedPageBreak/>
        <w:t>Приложение</w:t>
      </w:r>
      <w:r w:rsidR="00DF7B47" w:rsidRPr="00A4218C">
        <w:rPr>
          <w:rFonts w:ascii="PT Astra Serif" w:eastAsia="Times New Roman" w:hAnsi="PT Astra Serif" w:cs="Times New Roman"/>
          <w:color w:val="000000"/>
          <w:spacing w:val="-5"/>
          <w:sz w:val="24"/>
          <w:szCs w:val="24"/>
          <w:lang w:eastAsia="ru-RU"/>
        </w:rPr>
        <w:t xml:space="preserve"> 1</w:t>
      </w:r>
    </w:p>
    <w:p w:rsidR="00C45CB6" w:rsidRPr="00A4218C" w:rsidRDefault="00C45CB6" w:rsidP="00C45CB6">
      <w:pPr>
        <w:shd w:val="clear" w:color="auto" w:fill="FFFFFF"/>
        <w:spacing w:after="0" w:line="228" w:lineRule="exact"/>
        <w:jc w:val="right"/>
        <w:rPr>
          <w:rFonts w:ascii="PT Astra Serif" w:eastAsia="Times New Roman" w:hAnsi="PT Astra Serif" w:cs="Times New Roman"/>
          <w:color w:val="000000"/>
          <w:sz w:val="24"/>
          <w:szCs w:val="24"/>
          <w:u w:val="single"/>
          <w:lang w:eastAsia="ru-RU"/>
        </w:rPr>
      </w:pPr>
      <w:r w:rsidRPr="00A4218C">
        <w:rPr>
          <w:rFonts w:ascii="PT Astra Serif" w:eastAsia="Times New Roman" w:hAnsi="PT Astra Serif" w:cs="Times New Roman"/>
          <w:color w:val="000000"/>
          <w:sz w:val="24"/>
          <w:szCs w:val="24"/>
          <w:lang w:eastAsia="ru-RU"/>
        </w:rPr>
        <w:t xml:space="preserve">к договору № </w:t>
      </w:r>
      <w:r w:rsidR="009A3B3C" w:rsidRPr="00A4218C">
        <w:rPr>
          <w:rFonts w:ascii="PT Astra Serif" w:eastAsia="Times New Roman" w:hAnsi="PT Astra Serif" w:cs="Times New Roman"/>
          <w:color w:val="000000"/>
          <w:sz w:val="24"/>
          <w:szCs w:val="24"/>
          <w:u w:val="single"/>
          <w:lang w:eastAsia="ru-RU"/>
        </w:rPr>
        <w:tab/>
      </w:r>
      <w:r w:rsidR="009A3B3C" w:rsidRPr="00A4218C">
        <w:rPr>
          <w:rFonts w:ascii="PT Astra Serif" w:eastAsia="Times New Roman" w:hAnsi="PT Astra Serif" w:cs="Times New Roman"/>
          <w:color w:val="000000"/>
          <w:sz w:val="24"/>
          <w:szCs w:val="24"/>
          <w:u w:val="single"/>
          <w:lang w:eastAsia="ru-RU"/>
        </w:rPr>
        <w:tab/>
      </w:r>
      <w:r w:rsidRPr="00A4218C">
        <w:rPr>
          <w:rFonts w:ascii="PT Astra Serif" w:eastAsia="Times New Roman" w:hAnsi="PT Astra Serif" w:cs="Times New Roman"/>
          <w:color w:val="000000"/>
          <w:sz w:val="24"/>
          <w:szCs w:val="24"/>
          <w:lang w:eastAsia="ru-RU"/>
        </w:rPr>
        <w:t xml:space="preserve"> </w:t>
      </w:r>
    </w:p>
    <w:p w:rsidR="00C45CB6" w:rsidRPr="00A4218C" w:rsidRDefault="009A3B3C" w:rsidP="00C45CB6">
      <w:pPr>
        <w:shd w:val="clear" w:color="auto" w:fill="FFFFFF"/>
        <w:spacing w:after="0" w:line="228" w:lineRule="exact"/>
        <w:jc w:val="right"/>
        <w:rPr>
          <w:rFonts w:ascii="PT Astra Serif" w:eastAsia="Times New Roman" w:hAnsi="PT Astra Serif" w:cs="Times New Roman"/>
          <w:sz w:val="24"/>
          <w:szCs w:val="24"/>
          <w:lang w:eastAsia="ru-RU"/>
        </w:rPr>
      </w:pPr>
      <w:r w:rsidRPr="00A4218C">
        <w:rPr>
          <w:rFonts w:ascii="PT Astra Serif" w:eastAsia="Times New Roman" w:hAnsi="PT Astra Serif" w:cs="Times New Roman"/>
          <w:color w:val="000000"/>
          <w:sz w:val="24"/>
          <w:szCs w:val="24"/>
          <w:lang w:eastAsia="ru-RU"/>
        </w:rPr>
        <w:t xml:space="preserve">от </w:t>
      </w:r>
      <w:r w:rsidRPr="00A4218C">
        <w:rPr>
          <w:rFonts w:ascii="PT Astra Serif" w:eastAsia="Times New Roman" w:hAnsi="PT Astra Serif" w:cs="Times New Roman"/>
          <w:color w:val="000000"/>
          <w:sz w:val="24"/>
          <w:szCs w:val="24"/>
          <w:u w:val="single"/>
          <w:lang w:eastAsia="ru-RU"/>
        </w:rPr>
        <w:tab/>
      </w:r>
      <w:r w:rsidRPr="00A4218C">
        <w:rPr>
          <w:rFonts w:ascii="PT Astra Serif" w:eastAsia="Times New Roman" w:hAnsi="PT Astra Serif" w:cs="Times New Roman"/>
          <w:color w:val="000000"/>
          <w:sz w:val="24"/>
          <w:szCs w:val="24"/>
          <w:u w:val="single"/>
          <w:lang w:eastAsia="ru-RU"/>
        </w:rPr>
        <w:tab/>
      </w:r>
      <w:r w:rsidRPr="00A4218C">
        <w:rPr>
          <w:rFonts w:ascii="PT Astra Serif" w:eastAsia="Times New Roman" w:hAnsi="PT Astra Serif" w:cs="Times New Roman"/>
          <w:color w:val="000000"/>
          <w:sz w:val="24"/>
          <w:szCs w:val="24"/>
          <w:u w:val="single"/>
          <w:lang w:eastAsia="ru-RU"/>
        </w:rPr>
        <w:tab/>
      </w:r>
    </w:p>
    <w:p w:rsidR="00C45CB6" w:rsidRPr="00A4218C" w:rsidRDefault="00C45CB6" w:rsidP="00C45CB6">
      <w:pPr>
        <w:shd w:val="clear" w:color="auto" w:fill="FFFFFF"/>
        <w:spacing w:before="444" w:after="0" w:line="240" w:lineRule="auto"/>
        <w:ind w:left="144"/>
        <w:jc w:val="center"/>
        <w:rPr>
          <w:rFonts w:ascii="PT Astra Serif" w:eastAsia="Times New Roman" w:hAnsi="PT Astra Serif" w:cs="Times New Roman"/>
          <w:color w:val="000000"/>
          <w:spacing w:val="-3"/>
          <w:sz w:val="24"/>
          <w:szCs w:val="24"/>
          <w:lang w:eastAsia="ru-RU"/>
        </w:rPr>
      </w:pPr>
      <w:r w:rsidRPr="00A4218C">
        <w:rPr>
          <w:rFonts w:ascii="PT Astra Serif" w:eastAsia="Times New Roman" w:hAnsi="PT Astra Serif" w:cs="Times New Roman"/>
          <w:color w:val="000000"/>
          <w:spacing w:val="-3"/>
          <w:sz w:val="24"/>
          <w:szCs w:val="24"/>
          <w:lang w:eastAsia="ru-RU"/>
        </w:rPr>
        <w:t>СПЕЦИФИКАЦИЯ</w:t>
      </w:r>
    </w:p>
    <w:p w:rsidR="00C45CB6" w:rsidRPr="00A4218C" w:rsidRDefault="00C45CB6" w:rsidP="00C45CB6">
      <w:pPr>
        <w:shd w:val="clear" w:color="auto" w:fill="FFFFFF"/>
        <w:spacing w:before="444" w:after="0" w:line="240" w:lineRule="auto"/>
        <w:ind w:left="144"/>
        <w:jc w:val="center"/>
        <w:rPr>
          <w:rFonts w:ascii="PT Astra Serif" w:eastAsia="Times New Roman" w:hAnsi="PT Astra Serif" w:cs="Times New Roman"/>
          <w:sz w:val="24"/>
          <w:szCs w:val="24"/>
          <w:lang w:eastAsia="ru-RU"/>
        </w:rPr>
      </w:pPr>
    </w:p>
    <w:tbl>
      <w:tblPr>
        <w:tblW w:w="10007" w:type="dxa"/>
        <w:tblInd w:w="-176"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4A0"/>
      </w:tblPr>
      <w:tblGrid>
        <w:gridCol w:w="650"/>
        <w:gridCol w:w="3744"/>
        <w:gridCol w:w="1417"/>
        <w:gridCol w:w="1461"/>
        <w:gridCol w:w="1352"/>
        <w:gridCol w:w="1383"/>
      </w:tblGrid>
      <w:tr w:rsidR="0038160C" w:rsidRPr="00217EEA" w:rsidTr="00255DEA">
        <w:trPr>
          <w:trHeight w:val="240"/>
        </w:trPr>
        <w:tc>
          <w:tcPr>
            <w:tcW w:w="650" w:type="dxa"/>
            <w:shd w:val="clear" w:color="auto" w:fill="auto"/>
            <w:noWrap/>
            <w:vAlign w:val="center"/>
            <w:hideMark/>
          </w:tcPr>
          <w:p w:rsidR="00B76281" w:rsidRPr="00217EEA" w:rsidRDefault="00B76281" w:rsidP="00C45CB6">
            <w:pPr>
              <w:spacing w:after="0" w:line="240" w:lineRule="auto"/>
              <w:jc w:val="center"/>
              <w:rPr>
                <w:rFonts w:ascii="PT Astra Serif" w:eastAsia="Times New Roman" w:hAnsi="PT Astra Serif" w:cs="Times New Roman"/>
                <w:b/>
                <w:bCs/>
                <w:sz w:val="24"/>
                <w:szCs w:val="24"/>
                <w:lang w:eastAsia="ru-RU"/>
              </w:rPr>
            </w:pPr>
            <w:r w:rsidRPr="00217EEA">
              <w:rPr>
                <w:rFonts w:ascii="PT Astra Serif" w:eastAsia="Times New Roman" w:hAnsi="PT Astra Serif" w:cs="Times New Roman"/>
                <w:b/>
                <w:bCs/>
                <w:sz w:val="24"/>
                <w:szCs w:val="24"/>
                <w:lang w:eastAsia="ru-RU"/>
              </w:rPr>
              <w:t>№</w:t>
            </w:r>
          </w:p>
        </w:tc>
        <w:tc>
          <w:tcPr>
            <w:tcW w:w="3744" w:type="dxa"/>
            <w:shd w:val="clear" w:color="auto" w:fill="auto"/>
            <w:noWrap/>
            <w:vAlign w:val="center"/>
            <w:hideMark/>
          </w:tcPr>
          <w:p w:rsidR="00B76281" w:rsidRPr="00217EEA" w:rsidRDefault="00B76281" w:rsidP="00C45CB6">
            <w:pPr>
              <w:spacing w:after="0" w:line="240" w:lineRule="auto"/>
              <w:jc w:val="center"/>
              <w:rPr>
                <w:rFonts w:ascii="PT Astra Serif" w:eastAsia="Times New Roman" w:hAnsi="PT Astra Serif" w:cs="Times New Roman"/>
                <w:b/>
                <w:bCs/>
                <w:sz w:val="24"/>
                <w:szCs w:val="24"/>
                <w:lang w:eastAsia="ru-RU"/>
              </w:rPr>
            </w:pPr>
            <w:r w:rsidRPr="00217EEA">
              <w:rPr>
                <w:rFonts w:ascii="PT Astra Serif" w:eastAsia="Times New Roman" w:hAnsi="PT Astra Serif" w:cs="Times New Roman"/>
                <w:b/>
                <w:bCs/>
                <w:sz w:val="24"/>
                <w:szCs w:val="24"/>
                <w:lang w:eastAsia="ru-RU"/>
              </w:rPr>
              <w:t>Товары (работы, услуги)</w:t>
            </w:r>
          </w:p>
        </w:tc>
        <w:tc>
          <w:tcPr>
            <w:tcW w:w="1417" w:type="dxa"/>
            <w:shd w:val="clear" w:color="auto" w:fill="auto"/>
            <w:noWrap/>
            <w:vAlign w:val="center"/>
            <w:hideMark/>
          </w:tcPr>
          <w:p w:rsidR="00B76281" w:rsidRPr="00217EEA" w:rsidRDefault="00B76281" w:rsidP="00656909">
            <w:pPr>
              <w:spacing w:after="0" w:line="240" w:lineRule="auto"/>
              <w:jc w:val="center"/>
              <w:rPr>
                <w:rFonts w:ascii="PT Astra Serif" w:eastAsia="Times New Roman" w:hAnsi="PT Astra Serif" w:cs="Times New Roman"/>
                <w:b/>
                <w:bCs/>
                <w:sz w:val="24"/>
                <w:szCs w:val="24"/>
                <w:lang w:eastAsia="ru-RU"/>
              </w:rPr>
            </w:pPr>
            <w:r w:rsidRPr="00217EEA">
              <w:rPr>
                <w:rFonts w:ascii="PT Astra Serif" w:hAnsi="PT Astra Serif" w:cs="Times New Roman"/>
                <w:sz w:val="24"/>
                <w:szCs w:val="24"/>
              </w:rPr>
              <w:t>Единица измерения</w:t>
            </w:r>
          </w:p>
        </w:tc>
        <w:tc>
          <w:tcPr>
            <w:tcW w:w="1461" w:type="dxa"/>
            <w:shd w:val="clear" w:color="auto" w:fill="auto"/>
            <w:noWrap/>
            <w:vAlign w:val="center"/>
            <w:hideMark/>
          </w:tcPr>
          <w:p w:rsidR="00B76281" w:rsidRPr="00217EEA" w:rsidRDefault="00B76281" w:rsidP="00656909">
            <w:pPr>
              <w:spacing w:after="0" w:line="240" w:lineRule="auto"/>
              <w:jc w:val="center"/>
              <w:rPr>
                <w:rFonts w:ascii="PT Astra Serif" w:eastAsia="Times New Roman" w:hAnsi="PT Astra Serif" w:cs="Times New Roman"/>
                <w:b/>
                <w:bCs/>
                <w:sz w:val="24"/>
                <w:szCs w:val="24"/>
                <w:lang w:eastAsia="ru-RU"/>
              </w:rPr>
            </w:pPr>
            <w:r w:rsidRPr="00217EEA">
              <w:rPr>
                <w:rFonts w:ascii="PT Astra Serif" w:hAnsi="PT Astra Serif" w:cs="Times New Roman"/>
                <w:sz w:val="24"/>
                <w:szCs w:val="24"/>
              </w:rPr>
              <w:t>Количество в единице измерения</w:t>
            </w:r>
          </w:p>
        </w:tc>
        <w:tc>
          <w:tcPr>
            <w:tcW w:w="1352" w:type="dxa"/>
            <w:shd w:val="clear" w:color="auto" w:fill="auto"/>
          </w:tcPr>
          <w:p w:rsidR="00B76281" w:rsidRPr="00217EEA" w:rsidRDefault="00B76281" w:rsidP="00724A44">
            <w:pPr>
              <w:widowControl w:val="0"/>
              <w:autoSpaceDE w:val="0"/>
              <w:autoSpaceDN w:val="0"/>
              <w:spacing w:after="0" w:line="240" w:lineRule="auto"/>
              <w:jc w:val="center"/>
              <w:rPr>
                <w:rFonts w:ascii="PT Astra Serif" w:hAnsi="PT Astra Serif" w:cs="Times New Roman"/>
                <w:sz w:val="24"/>
                <w:szCs w:val="24"/>
              </w:rPr>
            </w:pPr>
            <w:r w:rsidRPr="00217EEA">
              <w:rPr>
                <w:rFonts w:ascii="PT Astra Serif" w:hAnsi="PT Astra Serif" w:cs="Times New Roman"/>
                <w:sz w:val="24"/>
                <w:szCs w:val="24"/>
              </w:rPr>
              <w:t>Цена за единицу измерения, руб.</w:t>
            </w:r>
          </w:p>
          <w:p w:rsidR="00B76281" w:rsidRPr="00217EEA" w:rsidRDefault="00B76281" w:rsidP="00724A44">
            <w:pPr>
              <w:widowControl w:val="0"/>
              <w:autoSpaceDE w:val="0"/>
              <w:autoSpaceDN w:val="0"/>
              <w:spacing w:after="0" w:line="240" w:lineRule="auto"/>
              <w:jc w:val="center"/>
              <w:rPr>
                <w:rFonts w:ascii="PT Astra Serif" w:hAnsi="PT Astra Serif" w:cs="Times New Roman"/>
                <w:sz w:val="24"/>
                <w:szCs w:val="24"/>
              </w:rPr>
            </w:pPr>
            <w:r w:rsidRPr="00217EEA">
              <w:rPr>
                <w:rFonts w:ascii="PT Astra Serif" w:hAnsi="PT Astra Serif" w:cs="Times New Roman"/>
                <w:sz w:val="24"/>
                <w:szCs w:val="24"/>
              </w:rPr>
              <w:t>(включая НДС) (если облагается НДС)</w:t>
            </w:r>
          </w:p>
        </w:tc>
        <w:tc>
          <w:tcPr>
            <w:tcW w:w="1383" w:type="dxa"/>
            <w:shd w:val="clear" w:color="auto" w:fill="auto"/>
          </w:tcPr>
          <w:p w:rsidR="00B76281" w:rsidRPr="00217EEA" w:rsidRDefault="00B76281" w:rsidP="00724A44">
            <w:pPr>
              <w:widowControl w:val="0"/>
              <w:autoSpaceDE w:val="0"/>
              <w:autoSpaceDN w:val="0"/>
              <w:spacing w:after="0" w:line="240" w:lineRule="auto"/>
              <w:jc w:val="center"/>
              <w:rPr>
                <w:rFonts w:ascii="PT Astra Serif" w:hAnsi="PT Astra Serif" w:cs="Times New Roman"/>
                <w:sz w:val="24"/>
                <w:szCs w:val="24"/>
              </w:rPr>
            </w:pPr>
            <w:r w:rsidRPr="00217EEA">
              <w:rPr>
                <w:rFonts w:ascii="PT Astra Serif" w:hAnsi="PT Astra Serif" w:cs="Times New Roman"/>
                <w:sz w:val="24"/>
                <w:szCs w:val="24"/>
              </w:rPr>
              <w:t>Стоимость, руб.</w:t>
            </w:r>
          </w:p>
          <w:p w:rsidR="00B76281" w:rsidRPr="00217EEA" w:rsidRDefault="00B76281" w:rsidP="00724A44">
            <w:pPr>
              <w:widowControl w:val="0"/>
              <w:autoSpaceDE w:val="0"/>
              <w:autoSpaceDN w:val="0"/>
              <w:spacing w:after="0" w:line="240" w:lineRule="auto"/>
              <w:jc w:val="center"/>
              <w:rPr>
                <w:rFonts w:ascii="PT Astra Serif" w:hAnsi="PT Astra Serif" w:cs="Times New Roman"/>
                <w:sz w:val="24"/>
                <w:szCs w:val="24"/>
              </w:rPr>
            </w:pPr>
            <w:r w:rsidRPr="00217EEA">
              <w:rPr>
                <w:rFonts w:ascii="PT Astra Serif" w:hAnsi="PT Astra Serif" w:cs="Times New Roman"/>
                <w:sz w:val="24"/>
                <w:szCs w:val="24"/>
              </w:rPr>
              <w:t xml:space="preserve">(включая НДС) (если облагается НДС) </w:t>
            </w:r>
          </w:p>
        </w:tc>
      </w:tr>
      <w:tr w:rsidR="00431D16" w:rsidRPr="00217EEA" w:rsidTr="00255DEA">
        <w:trPr>
          <w:trHeight w:val="237"/>
        </w:trPr>
        <w:tc>
          <w:tcPr>
            <w:tcW w:w="650" w:type="dxa"/>
            <w:shd w:val="clear" w:color="auto" w:fill="auto"/>
            <w:noWrap/>
            <w:hideMark/>
          </w:tcPr>
          <w:p w:rsidR="00431D16" w:rsidRPr="00217EEA" w:rsidRDefault="00431D16" w:rsidP="00F06001">
            <w:pPr>
              <w:numPr>
                <w:ilvl w:val="0"/>
                <w:numId w:val="6"/>
              </w:numPr>
              <w:spacing w:after="0" w:line="240" w:lineRule="auto"/>
              <w:jc w:val="center"/>
              <w:rPr>
                <w:rFonts w:ascii="PT Astra Serif" w:hAnsi="PT Astra Serif"/>
                <w:sz w:val="24"/>
                <w:szCs w:val="24"/>
              </w:rPr>
            </w:pPr>
          </w:p>
        </w:tc>
        <w:tc>
          <w:tcPr>
            <w:tcW w:w="3744" w:type="dxa"/>
            <w:shd w:val="clear" w:color="auto" w:fill="auto"/>
            <w:vAlign w:val="center"/>
            <w:hideMark/>
          </w:tcPr>
          <w:p w:rsidR="00431D16" w:rsidRPr="001319D8" w:rsidRDefault="00431D16" w:rsidP="004F2B12">
            <w:pPr>
              <w:spacing w:after="0" w:line="240" w:lineRule="auto"/>
              <w:rPr>
                <w:rFonts w:ascii="PT Astra Serif" w:eastAsia="Times New Roman" w:hAnsi="PT Astra Serif" w:cs="Times New Roman"/>
                <w:sz w:val="24"/>
                <w:szCs w:val="24"/>
              </w:rPr>
            </w:pPr>
            <w:r w:rsidRPr="001319D8">
              <w:rPr>
                <w:rFonts w:ascii="PT Astra Serif" w:hAnsi="PT Astra Serif"/>
                <w:sz w:val="24"/>
                <w:szCs w:val="24"/>
                <w:shd w:val="clear" w:color="auto" w:fill="FFFFFF"/>
              </w:rPr>
              <w:t>Овощи маринованные</w:t>
            </w:r>
            <w:r w:rsidRPr="001319D8">
              <w:rPr>
                <w:rFonts w:ascii="PT Astra Serif" w:eastAsia="Times New Roman" w:hAnsi="PT Astra Serif" w:cs="Times New Roman"/>
                <w:sz w:val="24"/>
                <w:szCs w:val="24"/>
              </w:rPr>
              <w:t xml:space="preserve"> 3л</w:t>
            </w:r>
          </w:p>
          <w:p w:rsidR="00431D16" w:rsidRPr="001319D8" w:rsidRDefault="00431D16" w:rsidP="004F2B12">
            <w:pPr>
              <w:spacing w:after="0" w:line="240" w:lineRule="auto"/>
              <w:rPr>
                <w:rFonts w:ascii="PT Astra Serif" w:hAnsi="PT Astra Serif"/>
                <w:sz w:val="24"/>
                <w:szCs w:val="24"/>
                <w:shd w:val="clear" w:color="auto" w:fill="FFFFFF"/>
              </w:rPr>
            </w:pPr>
            <w:r w:rsidRPr="001319D8">
              <w:rPr>
                <w:rFonts w:ascii="PT Astra Serif" w:hAnsi="PT Astra Serif"/>
                <w:sz w:val="24"/>
                <w:szCs w:val="24"/>
                <w:shd w:val="clear" w:color="auto" w:fill="FFFFFF"/>
              </w:rPr>
              <w:t xml:space="preserve">Вид овощей – Огурцы </w:t>
            </w:r>
          </w:p>
          <w:p w:rsidR="00431D16" w:rsidRPr="001319D8" w:rsidRDefault="00431D16" w:rsidP="004F2B12">
            <w:pPr>
              <w:spacing w:after="0" w:line="240" w:lineRule="auto"/>
              <w:rPr>
                <w:rFonts w:ascii="PT Astra Serif" w:eastAsia="Times New Roman" w:hAnsi="PT Astra Serif" w:cs="Times New Roman"/>
                <w:sz w:val="24"/>
                <w:szCs w:val="24"/>
              </w:rPr>
            </w:pPr>
            <w:r w:rsidRPr="001319D8">
              <w:rPr>
                <w:rFonts w:ascii="PT Astra Serif" w:hAnsi="PT Astra Serif"/>
                <w:sz w:val="24"/>
                <w:szCs w:val="24"/>
                <w:shd w:val="clear" w:color="auto" w:fill="FFFFFF"/>
              </w:rPr>
              <w:t>Форма овощей - Целые</w:t>
            </w:r>
          </w:p>
          <w:p w:rsidR="00431D16" w:rsidRPr="001319D8" w:rsidRDefault="00431D16" w:rsidP="004F2B12">
            <w:pPr>
              <w:spacing w:after="0" w:line="240" w:lineRule="auto"/>
              <w:rPr>
                <w:rFonts w:ascii="PT Astra Serif" w:hAnsi="PT Astra Serif"/>
                <w:sz w:val="24"/>
                <w:szCs w:val="24"/>
                <w:shd w:val="clear" w:color="auto" w:fill="FFFFFF"/>
              </w:rPr>
            </w:pPr>
            <w:r w:rsidRPr="001319D8">
              <w:rPr>
                <w:rFonts w:ascii="PT Astra Serif" w:hAnsi="PT Astra Serif"/>
                <w:sz w:val="24"/>
                <w:szCs w:val="24"/>
                <w:shd w:val="clear" w:color="auto" w:fill="FFFFFF"/>
              </w:rPr>
              <w:t>Вид упаковки – Банка</w:t>
            </w:r>
          </w:p>
          <w:p w:rsidR="00431D16" w:rsidRPr="001319D8" w:rsidRDefault="00431D16" w:rsidP="004F2B12">
            <w:pPr>
              <w:spacing w:after="0" w:line="240" w:lineRule="auto"/>
              <w:rPr>
                <w:rFonts w:ascii="PT Astra Serif" w:hAnsi="PT Astra Serif"/>
                <w:sz w:val="24"/>
                <w:szCs w:val="24"/>
                <w:shd w:val="clear" w:color="auto" w:fill="FFFFFF"/>
              </w:rPr>
            </w:pPr>
            <w:r w:rsidRPr="001319D8">
              <w:rPr>
                <w:rFonts w:ascii="PT Astra Serif" w:hAnsi="PT Astra Serif"/>
                <w:sz w:val="24"/>
                <w:szCs w:val="24"/>
                <w:shd w:val="clear" w:color="auto" w:fill="FFFFFF"/>
              </w:rPr>
              <w:t>Материал упаковки – Стекло</w:t>
            </w:r>
          </w:p>
          <w:p w:rsidR="00431D16" w:rsidRPr="001319D8" w:rsidRDefault="00431D16" w:rsidP="004F2B12">
            <w:pPr>
              <w:widowControl w:val="0"/>
              <w:suppressLineNumbers/>
              <w:suppressAutoHyphens/>
              <w:snapToGrid w:val="0"/>
              <w:spacing w:after="0"/>
              <w:ind w:left="25" w:hanging="25"/>
              <w:rPr>
                <w:rFonts w:ascii="PT Astra Serif" w:eastAsia="Times New Roman" w:hAnsi="PT Astra Serif" w:cs="Times New Roman"/>
                <w:sz w:val="24"/>
                <w:szCs w:val="24"/>
                <w:lang w:eastAsia="ru-RU"/>
              </w:rPr>
            </w:pPr>
            <w:r w:rsidRPr="001319D8">
              <w:rPr>
                <w:rFonts w:ascii="PT Astra Serif" w:eastAsia="Times New Roman" w:hAnsi="PT Astra Serif" w:cs="Times New Roman"/>
                <w:sz w:val="24"/>
                <w:szCs w:val="24"/>
                <w:lang w:eastAsia="ru-RU"/>
              </w:rPr>
              <w:t xml:space="preserve">ГОСТ </w:t>
            </w:r>
            <w:proofErr w:type="gramStart"/>
            <w:r w:rsidRPr="001319D8">
              <w:rPr>
                <w:rFonts w:ascii="PT Astra Serif" w:eastAsia="Times New Roman" w:hAnsi="PT Astra Serif" w:cs="Times New Roman"/>
                <w:sz w:val="24"/>
                <w:szCs w:val="24"/>
                <w:lang w:eastAsia="ru-RU"/>
              </w:rPr>
              <w:t>Р</w:t>
            </w:r>
            <w:proofErr w:type="gramEnd"/>
            <w:r w:rsidRPr="001319D8">
              <w:rPr>
                <w:rFonts w:ascii="PT Astra Serif" w:eastAsia="Times New Roman" w:hAnsi="PT Astra Serif" w:cs="Times New Roman"/>
                <w:sz w:val="24"/>
                <w:szCs w:val="24"/>
                <w:lang w:eastAsia="ru-RU"/>
              </w:rPr>
              <w:t xml:space="preserve"> 52477-2005</w:t>
            </w:r>
          </w:p>
          <w:p w:rsidR="00431D16" w:rsidRPr="001319D8" w:rsidRDefault="00431D16" w:rsidP="004F2B12">
            <w:pPr>
              <w:widowControl w:val="0"/>
              <w:suppressLineNumbers/>
              <w:suppressAutoHyphens/>
              <w:snapToGrid w:val="0"/>
              <w:spacing w:after="0"/>
              <w:ind w:left="25" w:hanging="25"/>
              <w:rPr>
                <w:rFonts w:ascii="PT Astra Serif" w:eastAsia="Droid Sans Fallback" w:hAnsi="PT Astra Serif"/>
                <w:kern w:val="2"/>
                <w:sz w:val="24"/>
                <w:szCs w:val="24"/>
                <w:lang w:eastAsia="hi-IN" w:bidi="hi-IN"/>
              </w:rPr>
            </w:pPr>
            <w:r w:rsidRPr="001319D8">
              <w:rPr>
                <w:rFonts w:ascii="PT Astra Serif" w:eastAsia="Droid Sans Fallback" w:hAnsi="PT Astra Serif"/>
                <w:kern w:val="2"/>
                <w:sz w:val="24"/>
                <w:szCs w:val="24"/>
                <w:lang w:eastAsia="hi-IN" w:bidi="hi-IN"/>
              </w:rPr>
              <w:t xml:space="preserve">ОКПД 2 - КТРУ </w:t>
            </w:r>
          </w:p>
          <w:p w:rsidR="00431D16" w:rsidRPr="001319D8" w:rsidRDefault="00431D16" w:rsidP="004F2B12">
            <w:pPr>
              <w:widowControl w:val="0"/>
              <w:suppressLineNumbers/>
              <w:suppressAutoHyphens/>
              <w:snapToGrid w:val="0"/>
              <w:spacing w:after="0"/>
              <w:ind w:left="25" w:hanging="25"/>
              <w:rPr>
                <w:rFonts w:ascii="PT Astra Serif" w:eastAsia="Droid Sans Fallback" w:hAnsi="PT Astra Serif"/>
                <w:kern w:val="2"/>
                <w:sz w:val="24"/>
                <w:szCs w:val="24"/>
                <w:lang w:eastAsia="hi-IN" w:bidi="hi-IN"/>
              </w:rPr>
            </w:pPr>
            <w:r w:rsidRPr="001319D8">
              <w:rPr>
                <w:rFonts w:ascii="PT Astra Serif" w:hAnsi="PT Astra Serif"/>
                <w:sz w:val="24"/>
                <w:szCs w:val="24"/>
                <w:bdr w:val="none" w:sz="0" w:space="0" w:color="auto" w:frame="1"/>
                <w:shd w:val="clear" w:color="auto" w:fill="FFFFFF"/>
              </w:rPr>
              <w:t>10.39.18.110-0000000</w:t>
            </w:r>
            <w:r>
              <w:rPr>
                <w:rFonts w:ascii="PT Astra Serif" w:hAnsi="PT Astra Serif"/>
                <w:sz w:val="24"/>
                <w:szCs w:val="24"/>
                <w:bdr w:val="none" w:sz="0" w:space="0" w:color="auto" w:frame="1"/>
                <w:shd w:val="clear" w:color="auto" w:fill="FFFFFF"/>
              </w:rPr>
              <w:t>3</w:t>
            </w:r>
          </w:p>
        </w:tc>
        <w:tc>
          <w:tcPr>
            <w:tcW w:w="1417" w:type="dxa"/>
            <w:shd w:val="clear" w:color="auto" w:fill="auto"/>
            <w:noWrap/>
            <w:vAlign w:val="center"/>
            <w:hideMark/>
          </w:tcPr>
          <w:p w:rsidR="00431D16" w:rsidRPr="001319D8" w:rsidRDefault="00431D16" w:rsidP="004F2B12">
            <w:pPr>
              <w:jc w:val="center"/>
              <w:rPr>
                <w:rFonts w:ascii="PT Astra Serif" w:hAnsi="PT Astra Serif" w:cs="Times New Roman"/>
                <w:sz w:val="24"/>
                <w:szCs w:val="24"/>
              </w:rPr>
            </w:pPr>
            <w:proofErr w:type="spellStart"/>
            <w:proofErr w:type="gramStart"/>
            <w:r w:rsidRPr="001319D8">
              <w:rPr>
                <w:rFonts w:ascii="PT Astra Serif" w:hAnsi="PT Astra Serif"/>
                <w:sz w:val="24"/>
                <w:szCs w:val="24"/>
              </w:rPr>
              <w:t>шт</w:t>
            </w:r>
            <w:proofErr w:type="spellEnd"/>
            <w:proofErr w:type="gramEnd"/>
          </w:p>
        </w:tc>
        <w:tc>
          <w:tcPr>
            <w:tcW w:w="1461" w:type="dxa"/>
            <w:shd w:val="clear" w:color="auto" w:fill="auto"/>
            <w:noWrap/>
            <w:vAlign w:val="center"/>
            <w:hideMark/>
          </w:tcPr>
          <w:p w:rsidR="00431D16" w:rsidRPr="001319D8" w:rsidRDefault="00431D16" w:rsidP="00431D16">
            <w:pPr>
              <w:jc w:val="center"/>
              <w:rPr>
                <w:rFonts w:ascii="PT Astra Serif" w:hAnsi="PT Astra Serif" w:cs="Times New Roman"/>
                <w:sz w:val="24"/>
                <w:szCs w:val="24"/>
              </w:rPr>
            </w:pPr>
            <w:r w:rsidRPr="001319D8">
              <w:rPr>
                <w:rFonts w:ascii="PT Astra Serif" w:hAnsi="PT Astra Serif" w:cs="Times New Roman"/>
                <w:sz w:val="24"/>
                <w:szCs w:val="24"/>
              </w:rPr>
              <w:t>1</w:t>
            </w:r>
            <w:r>
              <w:rPr>
                <w:rFonts w:ascii="PT Astra Serif" w:hAnsi="PT Astra Serif" w:cs="Times New Roman"/>
                <w:sz w:val="24"/>
                <w:szCs w:val="24"/>
              </w:rPr>
              <w:t>0</w:t>
            </w:r>
          </w:p>
        </w:tc>
        <w:tc>
          <w:tcPr>
            <w:tcW w:w="1352" w:type="dxa"/>
            <w:shd w:val="clear" w:color="auto" w:fill="auto"/>
            <w:vAlign w:val="center"/>
          </w:tcPr>
          <w:p w:rsidR="00431D16" w:rsidRPr="00217EEA" w:rsidRDefault="00431D16" w:rsidP="00F06001">
            <w:pPr>
              <w:spacing w:after="0" w:line="240" w:lineRule="auto"/>
              <w:jc w:val="center"/>
              <w:rPr>
                <w:rFonts w:ascii="PT Astra Serif" w:eastAsia="Times New Roman" w:hAnsi="PT Astra Serif" w:cs="Times New Roman"/>
                <w:sz w:val="24"/>
                <w:szCs w:val="24"/>
                <w:lang w:eastAsia="ru-RU"/>
              </w:rPr>
            </w:pPr>
          </w:p>
        </w:tc>
        <w:tc>
          <w:tcPr>
            <w:tcW w:w="1383" w:type="dxa"/>
            <w:shd w:val="clear" w:color="auto" w:fill="auto"/>
            <w:vAlign w:val="center"/>
          </w:tcPr>
          <w:p w:rsidR="00431D16" w:rsidRPr="00217EEA" w:rsidRDefault="00431D16" w:rsidP="00F06001">
            <w:pPr>
              <w:spacing w:after="0" w:line="240" w:lineRule="auto"/>
              <w:jc w:val="center"/>
              <w:rPr>
                <w:rFonts w:ascii="PT Astra Serif" w:eastAsia="Times New Roman" w:hAnsi="PT Astra Serif" w:cs="Times New Roman"/>
                <w:sz w:val="24"/>
                <w:szCs w:val="24"/>
                <w:lang w:eastAsia="ru-RU"/>
              </w:rPr>
            </w:pPr>
          </w:p>
        </w:tc>
      </w:tr>
      <w:tr w:rsidR="00431D16" w:rsidRPr="00217EEA" w:rsidTr="00255DEA">
        <w:trPr>
          <w:trHeight w:val="237"/>
        </w:trPr>
        <w:tc>
          <w:tcPr>
            <w:tcW w:w="650" w:type="dxa"/>
            <w:shd w:val="clear" w:color="auto" w:fill="auto"/>
            <w:noWrap/>
            <w:hideMark/>
          </w:tcPr>
          <w:p w:rsidR="00431D16" w:rsidRPr="00217EEA" w:rsidRDefault="00431D16" w:rsidP="00F06001">
            <w:pPr>
              <w:numPr>
                <w:ilvl w:val="0"/>
                <w:numId w:val="6"/>
              </w:numPr>
              <w:spacing w:after="0" w:line="240" w:lineRule="auto"/>
              <w:jc w:val="center"/>
              <w:rPr>
                <w:rFonts w:ascii="PT Astra Serif" w:hAnsi="PT Astra Serif"/>
                <w:sz w:val="24"/>
                <w:szCs w:val="24"/>
              </w:rPr>
            </w:pPr>
          </w:p>
        </w:tc>
        <w:tc>
          <w:tcPr>
            <w:tcW w:w="3744" w:type="dxa"/>
            <w:shd w:val="clear" w:color="auto" w:fill="auto"/>
            <w:vAlign w:val="center"/>
            <w:hideMark/>
          </w:tcPr>
          <w:p w:rsidR="00431D16" w:rsidRDefault="00431D16" w:rsidP="003957F6">
            <w:pPr>
              <w:spacing w:after="0"/>
              <w:rPr>
                <w:rFonts w:ascii="PT Astra Serif" w:hAnsi="PT Astra Serif"/>
                <w:sz w:val="24"/>
                <w:szCs w:val="24"/>
                <w:shd w:val="clear" w:color="auto" w:fill="FFFFFF"/>
              </w:rPr>
            </w:pPr>
            <w:r w:rsidRPr="003957F6">
              <w:rPr>
                <w:rFonts w:ascii="PT Astra Serif" w:hAnsi="PT Astra Serif"/>
                <w:sz w:val="24"/>
                <w:szCs w:val="24"/>
                <w:shd w:val="clear" w:color="auto" w:fill="FFFFFF"/>
              </w:rPr>
              <w:t>Горох, консервированный без уксуса или уксусной кислоты (кроме готовых блюд из овощей)</w:t>
            </w:r>
            <w:r>
              <w:rPr>
                <w:rFonts w:ascii="PT Astra Serif" w:hAnsi="PT Astra Serif"/>
                <w:sz w:val="24"/>
                <w:szCs w:val="24"/>
                <w:shd w:val="clear" w:color="auto" w:fill="FFFFFF"/>
              </w:rPr>
              <w:t>, 0,400кг</w:t>
            </w:r>
          </w:p>
          <w:p w:rsidR="003467A0" w:rsidRDefault="003467A0" w:rsidP="003957F6">
            <w:pPr>
              <w:spacing w:after="0"/>
              <w:rPr>
                <w:rFonts w:ascii="PT Astra Serif" w:hAnsi="PT Astra Serif"/>
                <w:sz w:val="24"/>
                <w:szCs w:val="24"/>
                <w:shd w:val="clear" w:color="auto" w:fill="FFFFFF"/>
              </w:rPr>
            </w:pPr>
            <w:r w:rsidRPr="003467A0">
              <w:rPr>
                <w:rFonts w:ascii="PT Astra Serif" w:hAnsi="PT Astra Serif"/>
                <w:sz w:val="24"/>
                <w:szCs w:val="24"/>
                <w:shd w:val="clear" w:color="auto" w:fill="FFFFFF"/>
              </w:rPr>
              <w:t>Товарный сорт: Первый;</w:t>
            </w:r>
          </w:p>
          <w:p w:rsidR="003467A0" w:rsidRPr="003957F6" w:rsidRDefault="003467A0" w:rsidP="003957F6">
            <w:pPr>
              <w:spacing w:after="0"/>
              <w:rPr>
                <w:rFonts w:ascii="PT Astra Serif" w:hAnsi="PT Astra Serif"/>
                <w:sz w:val="24"/>
                <w:szCs w:val="24"/>
                <w:shd w:val="clear" w:color="auto" w:fill="FFFFFF"/>
              </w:rPr>
            </w:pPr>
            <w:r w:rsidRPr="003467A0">
              <w:rPr>
                <w:rFonts w:ascii="PT Astra Serif" w:hAnsi="PT Astra Serif"/>
                <w:sz w:val="24"/>
                <w:szCs w:val="24"/>
                <w:shd w:val="clear" w:color="auto" w:fill="FFFFFF"/>
              </w:rPr>
              <w:t>Вид упаковки: Банка металлическая</w:t>
            </w:r>
            <w:proofErr w:type="gramStart"/>
            <w:r w:rsidRPr="003467A0">
              <w:rPr>
                <w:rFonts w:ascii="PT Astra Serif" w:hAnsi="PT Astra Serif"/>
                <w:sz w:val="24"/>
                <w:szCs w:val="24"/>
                <w:shd w:val="clear" w:color="auto" w:fill="FFFFFF"/>
              </w:rPr>
              <w:t xml:space="preserve"> .</w:t>
            </w:r>
            <w:proofErr w:type="gramEnd"/>
          </w:p>
          <w:p w:rsidR="00431D16" w:rsidRPr="00F75709" w:rsidRDefault="00431D16" w:rsidP="003957F6">
            <w:pPr>
              <w:spacing w:after="0"/>
              <w:rPr>
                <w:rFonts w:ascii="PT Astra Serif" w:hAnsi="PT Astra Serif"/>
                <w:sz w:val="24"/>
                <w:szCs w:val="24"/>
                <w:shd w:val="clear" w:color="auto" w:fill="FFFFFF"/>
              </w:rPr>
            </w:pPr>
            <w:r w:rsidRPr="003957F6">
              <w:rPr>
                <w:rFonts w:ascii="PT Astra Serif" w:hAnsi="PT Astra Serif"/>
                <w:sz w:val="24"/>
                <w:szCs w:val="24"/>
                <w:shd w:val="clear" w:color="auto" w:fill="FFFFFF"/>
              </w:rPr>
              <w:t>ГОСТ</w:t>
            </w:r>
            <w:r w:rsidRPr="00F75709">
              <w:rPr>
                <w:rFonts w:ascii="PT Astra Serif" w:hAnsi="PT Astra Serif"/>
                <w:sz w:val="24"/>
                <w:szCs w:val="24"/>
                <w:shd w:val="clear" w:color="auto" w:fill="FFFFFF"/>
              </w:rPr>
              <w:t xml:space="preserve"> </w:t>
            </w:r>
            <w:r w:rsidR="003467A0" w:rsidRPr="003467A0">
              <w:rPr>
                <w:rFonts w:ascii="PT Astra Serif" w:hAnsi="PT Astra Serif"/>
                <w:sz w:val="24"/>
                <w:szCs w:val="24"/>
                <w:shd w:val="clear" w:color="auto" w:fill="FFFFFF"/>
              </w:rPr>
              <w:t>34112-2017</w:t>
            </w:r>
          </w:p>
          <w:p w:rsidR="00431D16" w:rsidRPr="003957F6" w:rsidRDefault="00431D16" w:rsidP="003957F6">
            <w:pPr>
              <w:spacing w:after="0"/>
              <w:rPr>
                <w:rFonts w:ascii="PT Astra Serif" w:hAnsi="PT Astra Serif"/>
                <w:sz w:val="24"/>
                <w:szCs w:val="24"/>
                <w:shd w:val="clear" w:color="auto" w:fill="FFFFFF"/>
              </w:rPr>
            </w:pPr>
            <w:r w:rsidRPr="003957F6">
              <w:rPr>
                <w:rFonts w:ascii="PT Astra Serif" w:hAnsi="PT Astra Serif"/>
                <w:sz w:val="24"/>
                <w:szCs w:val="24"/>
                <w:shd w:val="clear" w:color="auto" w:fill="FFFFFF"/>
              </w:rPr>
              <w:t>ОКПД</w:t>
            </w:r>
            <w:proofErr w:type="gramStart"/>
            <w:r w:rsidRPr="003957F6">
              <w:rPr>
                <w:rFonts w:ascii="PT Astra Serif" w:hAnsi="PT Astra Serif"/>
                <w:sz w:val="24"/>
                <w:szCs w:val="24"/>
                <w:shd w:val="clear" w:color="auto" w:fill="FFFFFF"/>
              </w:rPr>
              <w:t>2</w:t>
            </w:r>
            <w:proofErr w:type="gramEnd"/>
            <w:r w:rsidRPr="003957F6">
              <w:rPr>
                <w:rFonts w:ascii="PT Astra Serif" w:hAnsi="PT Astra Serif"/>
                <w:sz w:val="24"/>
                <w:szCs w:val="24"/>
                <w:shd w:val="clear" w:color="auto" w:fill="FFFFFF"/>
              </w:rPr>
              <w:t xml:space="preserve"> – КТРУ</w:t>
            </w:r>
          </w:p>
          <w:p w:rsidR="00431D16" w:rsidRDefault="00431D16" w:rsidP="003467A0">
            <w:pPr>
              <w:spacing w:after="0"/>
              <w:rPr>
                <w:rFonts w:ascii="PT Astra Serif" w:hAnsi="PT Astra Serif"/>
                <w:sz w:val="24"/>
                <w:szCs w:val="24"/>
                <w:shd w:val="clear" w:color="auto" w:fill="FFFFFF"/>
              </w:rPr>
            </w:pPr>
            <w:r w:rsidRPr="003957F6">
              <w:rPr>
                <w:rFonts w:ascii="PT Astra Serif" w:hAnsi="PT Astra Serif"/>
                <w:sz w:val="24"/>
                <w:szCs w:val="24"/>
                <w:shd w:val="clear" w:color="auto" w:fill="FFFFFF"/>
              </w:rPr>
              <w:t>10.39.16.000</w:t>
            </w:r>
            <w:r w:rsidRPr="00A53D25">
              <w:rPr>
                <w:rFonts w:ascii="Roboto" w:hAnsi="Roboto"/>
                <w:bdr w:val="none" w:sz="0" w:space="0" w:color="auto" w:frame="1"/>
                <w:shd w:val="clear" w:color="auto" w:fill="FFFFFF"/>
              </w:rPr>
              <w:t>-0000000</w:t>
            </w:r>
            <w:r w:rsidR="003467A0">
              <w:rPr>
                <w:rFonts w:ascii="Roboto" w:hAnsi="Roboto"/>
                <w:bdr w:val="none" w:sz="0" w:space="0" w:color="auto" w:frame="1"/>
                <w:shd w:val="clear" w:color="auto" w:fill="FFFFFF"/>
              </w:rPr>
              <w:t>3</w:t>
            </w:r>
          </w:p>
        </w:tc>
        <w:tc>
          <w:tcPr>
            <w:tcW w:w="1417" w:type="dxa"/>
            <w:shd w:val="clear" w:color="auto" w:fill="auto"/>
            <w:noWrap/>
            <w:vAlign w:val="center"/>
            <w:hideMark/>
          </w:tcPr>
          <w:p w:rsidR="00431D16" w:rsidRPr="00217EEA" w:rsidRDefault="003467A0" w:rsidP="003675FE">
            <w:pPr>
              <w:jc w:val="center"/>
              <w:rPr>
                <w:rFonts w:ascii="PT Astra Serif" w:hAnsi="PT Astra Serif" w:cs="Times New Roman"/>
                <w:sz w:val="24"/>
                <w:szCs w:val="24"/>
              </w:rPr>
            </w:pPr>
            <w:proofErr w:type="spellStart"/>
            <w:proofErr w:type="gramStart"/>
            <w:r>
              <w:rPr>
                <w:rFonts w:ascii="PT Astra Serif" w:hAnsi="PT Astra Serif" w:cs="Times New Roman"/>
                <w:sz w:val="24"/>
                <w:szCs w:val="24"/>
              </w:rPr>
              <w:t>шт</w:t>
            </w:r>
            <w:proofErr w:type="spellEnd"/>
            <w:proofErr w:type="gramEnd"/>
          </w:p>
        </w:tc>
        <w:tc>
          <w:tcPr>
            <w:tcW w:w="1461" w:type="dxa"/>
            <w:shd w:val="clear" w:color="auto" w:fill="auto"/>
            <w:noWrap/>
            <w:vAlign w:val="center"/>
            <w:hideMark/>
          </w:tcPr>
          <w:p w:rsidR="00431D16" w:rsidRPr="00217EEA" w:rsidRDefault="003467A0" w:rsidP="003675FE">
            <w:pPr>
              <w:jc w:val="center"/>
              <w:rPr>
                <w:rFonts w:ascii="PT Astra Serif" w:hAnsi="PT Astra Serif" w:cs="Times New Roman"/>
                <w:sz w:val="24"/>
                <w:szCs w:val="24"/>
              </w:rPr>
            </w:pPr>
            <w:r>
              <w:rPr>
                <w:rFonts w:ascii="PT Astra Serif" w:hAnsi="PT Astra Serif" w:cs="Times New Roman"/>
                <w:sz w:val="24"/>
                <w:szCs w:val="24"/>
              </w:rPr>
              <w:t>10</w:t>
            </w:r>
          </w:p>
        </w:tc>
        <w:tc>
          <w:tcPr>
            <w:tcW w:w="1352" w:type="dxa"/>
            <w:shd w:val="clear" w:color="auto" w:fill="auto"/>
            <w:vAlign w:val="center"/>
          </w:tcPr>
          <w:p w:rsidR="00431D16" w:rsidRPr="00217EEA" w:rsidRDefault="00431D16" w:rsidP="00F06001">
            <w:pPr>
              <w:spacing w:after="0" w:line="240" w:lineRule="auto"/>
              <w:jc w:val="center"/>
              <w:rPr>
                <w:rFonts w:ascii="PT Astra Serif" w:eastAsia="Times New Roman" w:hAnsi="PT Astra Serif" w:cs="Times New Roman"/>
                <w:sz w:val="24"/>
                <w:szCs w:val="24"/>
                <w:lang w:eastAsia="ru-RU"/>
              </w:rPr>
            </w:pPr>
          </w:p>
        </w:tc>
        <w:tc>
          <w:tcPr>
            <w:tcW w:w="1383" w:type="dxa"/>
            <w:shd w:val="clear" w:color="auto" w:fill="auto"/>
            <w:vAlign w:val="center"/>
          </w:tcPr>
          <w:p w:rsidR="00431D16" w:rsidRPr="00217EEA" w:rsidRDefault="00431D16" w:rsidP="00F06001">
            <w:pPr>
              <w:spacing w:after="0" w:line="240" w:lineRule="auto"/>
              <w:jc w:val="center"/>
              <w:rPr>
                <w:rFonts w:ascii="PT Astra Serif" w:eastAsia="Times New Roman" w:hAnsi="PT Astra Serif" w:cs="Times New Roman"/>
                <w:sz w:val="24"/>
                <w:szCs w:val="24"/>
                <w:lang w:eastAsia="ru-RU"/>
              </w:rPr>
            </w:pPr>
          </w:p>
        </w:tc>
      </w:tr>
      <w:tr w:rsidR="00431D16" w:rsidRPr="00217EEA" w:rsidTr="00255DEA">
        <w:trPr>
          <w:trHeight w:val="237"/>
        </w:trPr>
        <w:tc>
          <w:tcPr>
            <w:tcW w:w="650" w:type="dxa"/>
            <w:shd w:val="clear" w:color="auto" w:fill="auto"/>
            <w:noWrap/>
          </w:tcPr>
          <w:p w:rsidR="00431D16" w:rsidRPr="00217EEA" w:rsidRDefault="00431D16" w:rsidP="00C45CB6">
            <w:pPr>
              <w:spacing w:after="0" w:line="240" w:lineRule="auto"/>
              <w:jc w:val="center"/>
              <w:rPr>
                <w:rFonts w:ascii="PT Astra Serif" w:eastAsia="Times New Roman" w:hAnsi="PT Astra Serif" w:cs="Times New Roman"/>
                <w:sz w:val="24"/>
                <w:szCs w:val="24"/>
                <w:lang w:eastAsia="ru-RU"/>
              </w:rPr>
            </w:pPr>
          </w:p>
        </w:tc>
        <w:tc>
          <w:tcPr>
            <w:tcW w:w="7974" w:type="dxa"/>
            <w:gridSpan w:val="4"/>
            <w:shd w:val="clear" w:color="auto" w:fill="auto"/>
          </w:tcPr>
          <w:p w:rsidR="00431D16" w:rsidRPr="00217EEA" w:rsidRDefault="00431D16" w:rsidP="00FB6E44">
            <w:pPr>
              <w:spacing w:after="0" w:line="240" w:lineRule="auto"/>
              <w:jc w:val="right"/>
              <w:rPr>
                <w:rFonts w:ascii="PT Astra Serif" w:eastAsia="Times New Roman" w:hAnsi="PT Astra Serif" w:cs="Times New Roman"/>
                <w:sz w:val="24"/>
                <w:szCs w:val="24"/>
                <w:lang w:eastAsia="ru-RU"/>
              </w:rPr>
            </w:pPr>
            <w:r w:rsidRPr="00217EEA">
              <w:rPr>
                <w:rFonts w:ascii="PT Astra Serif" w:eastAsia="Times New Roman" w:hAnsi="PT Astra Serif" w:cs="Times New Roman"/>
                <w:sz w:val="24"/>
                <w:szCs w:val="24"/>
                <w:lang w:eastAsia="ru-RU"/>
              </w:rPr>
              <w:t>ИТОГО:</w:t>
            </w:r>
          </w:p>
        </w:tc>
        <w:tc>
          <w:tcPr>
            <w:tcW w:w="1383" w:type="dxa"/>
            <w:shd w:val="clear" w:color="auto" w:fill="auto"/>
          </w:tcPr>
          <w:p w:rsidR="00431D16" w:rsidRPr="00217EEA" w:rsidRDefault="00431D16" w:rsidP="00656909">
            <w:pPr>
              <w:spacing w:after="0" w:line="240" w:lineRule="auto"/>
              <w:jc w:val="center"/>
              <w:rPr>
                <w:rFonts w:ascii="PT Astra Serif" w:eastAsia="Times New Roman" w:hAnsi="PT Astra Serif" w:cs="Times New Roman"/>
                <w:sz w:val="24"/>
                <w:szCs w:val="24"/>
                <w:lang w:eastAsia="ru-RU"/>
              </w:rPr>
            </w:pPr>
          </w:p>
        </w:tc>
      </w:tr>
    </w:tbl>
    <w:p w:rsidR="009A2DB3" w:rsidRPr="00A4218C" w:rsidRDefault="009A2DB3" w:rsidP="00C45CB6">
      <w:pPr>
        <w:spacing w:after="0" w:line="240" w:lineRule="auto"/>
        <w:jc w:val="both"/>
        <w:rPr>
          <w:rFonts w:ascii="PT Astra Serif" w:eastAsia="Times New Roman" w:hAnsi="PT Astra Serif" w:cs="Times New Roman"/>
          <w:color w:val="000000"/>
          <w:spacing w:val="4"/>
          <w:sz w:val="24"/>
          <w:szCs w:val="24"/>
          <w:lang w:eastAsia="ru-RU"/>
        </w:rPr>
      </w:pPr>
    </w:p>
    <w:p w:rsidR="00AE4810" w:rsidRPr="00A4218C" w:rsidRDefault="00C45CB6" w:rsidP="00AE4810">
      <w:pPr>
        <w:spacing w:after="0" w:line="240" w:lineRule="auto"/>
        <w:ind w:firstLine="708"/>
        <w:jc w:val="both"/>
        <w:rPr>
          <w:rFonts w:ascii="PT Astra Serif" w:eastAsia="Times New Roman" w:hAnsi="PT Astra Serif" w:cs="Times New Roman"/>
          <w:sz w:val="24"/>
          <w:szCs w:val="24"/>
          <w:lang w:eastAsia="ru-RU"/>
        </w:rPr>
      </w:pPr>
      <w:r w:rsidRPr="00A4218C">
        <w:rPr>
          <w:rFonts w:ascii="PT Astra Serif" w:eastAsia="Times New Roman" w:hAnsi="PT Astra Serif" w:cs="Times New Roman"/>
          <w:color w:val="000000"/>
          <w:spacing w:val="4"/>
          <w:sz w:val="24"/>
          <w:szCs w:val="24"/>
          <w:lang w:eastAsia="ru-RU"/>
        </w:rPr>
        <w:t xml:space="preserve">Всего </w:t>
      </w:r>
      <w:r w:rsidR="003467A0">
        <w:rPr>
          <w:rFonts w:ascii="PT Astra Serif" w:eastAsia="Times New Roman" w:hAnsi="PT Astra Serif" w:cs="Times New Roman"/>
          <w:color w:val="000000"/>
          <w:spacing w:val="4"/>
          <w:sz w:val="24"/>
          <w:szCs w:val="24"/>
          <w:u w:val="single"/>
          <w:lang w:eastAsia="ru-RU"/>
        </w:rPr>
        <w:t>2</w:t>
      </w:r>
      <w:r w:rsidRPr="00A4218C">
        <w:rPr>
          <w:rFonts w:ascii="PT Astra Serif" w:eastAsia="Times New Roman" w:hAnsi="PT Astra Serif" w:cs="Times New Roman"/>
          <w:color w:val="000000"/>
          <w:spacing w:val="4"/>
          <w:sz w:val="24"/>
          <w:szCs w:val="24"/>
          <w:lang w:eastAsia="ru-RU"/>
        </w:rPr>
        <w:t xml:space="preserve"> наименовани</w:t>
      </w:r>
      <w:r w:rsidR="003467A0">
        <w:rPr>
          <w:rFonts w:ascii="PT Astra Serif" w:eastAsia="Times New Roman" w:hAnsi="PT Astra Serif" w:cs="Times New Roman"/>
          <w:color w:val="000000"/>
          <w:spacing w:val="4"/>
          <w:sz w:val="24"/>
          <w:szCs w:val="24"/>
          <w:lang w:eastAsia="ru-RU"/>
        </w:rPr>
        <w:t>я</w:t>
      </w:r>
      <w:r w:rsidR="00FB6E44" w:rsidRPr="00A4218C">
        <w:rPr>
          <w:rFonts w:ascii="PT Astra Serif" w:eastAsia="Times New Roman" w:hAnsi="PT Astra Serif" w:cs="Times New Roman"/>
          <w:color w:val="000000"/>
          <w:spacing w:val="4"/>
          <w:sz w:val="24"/>
          <w:szCs w:val="24"/>
          <w:lang w:eastAsia="ru-RU"/>
        </w:rPr>
        <w:t>,</w:t>
      </w:r>
      <w:r w:rsidRPr="00A4218C">
        <w:rPr>
          <w:rFonts w:ascii="PT Astra Serif" w:eastAsia="Times New Roman" w:hAnsi="PT Astra Serif" w:cs="Times New Roman"/>
          <w:color w:val="000000"/>
          <w:spacing w:val="4"/>
          <w:sz w:val="24"/>
          <w:szCs w:val="24"/>
          <w:lang w:eastAsia="ru-RU"/>
        </w:rPr>
        <w:t xml:space="preserve"> на сумму </w:t>
      </w:r>
      <w:r w:rsidR="009B43CA" w:rsidRPr="00A4218C">
        <w:rPr>
          <w:rFonts w:ascii="PT Astra Serif" w:eastAsia="Times New Roman" w:hAnsi="PT Astra Serif" w:cs="Times New Roman"/>
          <w:b/>
          <w:color w:val="000000"/>
          <w:spacing w:val="4"/>
          <w:sz w:val="24"/>
          <w:szCs w:val="24"/>
          <w:lang w:eastAsia="ru-RU"/>
        </w:rPr>
        <w:t>________________________________</w:t>
      </w:r>
      <w:r w:rsidR="00A4218C" w:rsidRPr="00A4218C">
        <w:rPr>
          <w:rFonts w:ascii="PT Astra Serif" w:hAnsi="PT Astra Serif"/>
          <w:spacing w:val="4"/>
          <w:sz w:val="24"/>
          <w:szCs w:val="24"/>
        </w:rPr>
        <w:t xml:space="preserve">, </w:t>
      </w:r>
      <w:r w:rsidR="00A4218C" w:rsidRPr="00A4218C">
        <w:rPr>
          <w:rFonts w:ascii="PT Astra Serif" w:hAnsi="PT Astra Serif"/>
          <w:sz w:val="24"/>
          <w:szCs w:val="24"/>
        </w:rPr>
        <w:t>в том числе НДС</w:t>
      </w:r>
      <w:proofErr w:type="gramStart"/>
      <w:r w:rsidR="00A4218C" w:rsidRPr="00A4218C">
        <w:rPr>
          <w:rFonts w:ascii="PT Astra Serif" w:hAnsi="PT Astra Serif"/>
          <w:sz w:val="24"/>
          <w:szCs w:val="24"/>
        </w:rPr>
        <w:t xml:space="preserve">  _________ (_________________________________) </w:t>
      </w:r>
      <w:proofErr w:type="gramEnd"/>
      <w:r w:rsidR="00A4218C" w:rsidRPr="00A4218C">
        <w:rPr>
          <w:rFonts w:ascii="PT Astra Serif" w:hAnsi="PT Astra Serif"/>
          <w:sz w:val="24"/>
          <w:szCs w:val="24"/>
        </w:rPr>
        <w:t>рубля ______ коп.</w:t>
      </w:r>
    </w:p>
    <w:p w:rsidR="00C45CB6" w:rsidRPr="00A4218C" w:rsidRDefault="00C45CB6" w:rsidP="00C45CB6">
      <w:pPr>
        <w:spacing w:after="0" w:line="240" w:lineRule="auto"/>
        <w:jc w:val="both"/>
        <w:rPr>
          <w:rFonts w:ascii="PT Astra Serif" w:eastAsia="Times New Roman" w:hAnsi="PT Astra Serif" w:cs="Times New Roman"/>
          <w:color w:val="000000"/>
          <w:spacing w:val="-1"/>
          <w:sz w:val="24"/>
          <w:szCs w:val="24"/>
          <w:lang w:eastAsia="ru-RU"/>
        </w:rPr>
      </w:pPr>
    </w:p>
    <w:p w:rsidR="00C45CB6" w:rsidRPr="00A4218C" w:rsidRDefault="00C45CB6" w:rsidP="00C45CB6">
      <w:pPr>
        <w:spacing w:after="0" w:line="240" w:lineRule="auto"/>
        <w:jc w:val="both"/>
        <w:rPr>
          <w:rFonts w:ascii="PT Astra Serif" w:eastAsia="Times New Roman" w:hAnsi="PT Astra Serif" w:cs="Times New Roman"/>
          <w:color w:val="000000"/>
          <w:spacing w:val="-1"/>
          <w:sz w:val="24"/>
          <w:szCs w:val="24"/>
          <w:lang w:eastAsia="ru-RU"/>
        </w:rPr>
      </w:pPr>
    </w:p>
    <w:p w:rsidR="00C45CB6" w:rsidRPr="00A4218C" w:rsidRDefault="00C45CB6" w:rsidP="00C45CB6">
      <w:pPr>
        <w:spacing w:after="0" w:line="240" w:lineRule="auto"/>
        <w:jc w:val="both"/>
        <w:rPr>
          <w:rFonts w:ascii="PT Astra Serif" w:eastAsia="Times New Roman" w:hAnsi="PT Astra Serif" w:cs="Times New Roman"/>
          <w:sz w:val="24"/>
          <w:szCs w:val="24"/>
          <w:lang w:eastAsia="ru-RU"/>
        </w:rPr>
      </w:pPr>
    </w:p>
    <w:p w:rsidR="00C45CB6" w:rsidRPr="00A4218C" w:rsidRDefault="00C45CB6" w:rsidP="00C45CB6">
      <w:pPr>
        <w:shd w:val="clear" w:color="auto" w:fill="FFFFFF"/>
        <w:spacing w:before="228" w:after="0" w:line="240" w:lineRule="auto"/>
        <w:ind w:firstLine="8"/>
        <w:rPr>
          <w:rFonts w:ascii="PT Astra Serif" w:eastAsia="Times New Roman" w:hAnsi="PT Astra Serif" w:cs="Times New Roman"/>
          <w:sz w:val="24"/>
          <w:szCs w:val="24"/>
          <w:lang w:eastAsia="ru-RU"/>
        </w:rPr>
      </w:pPr>
      <w:r w:rsidRPr="00A4218C">
        <w:rPr>
          <w:rFonts w:ascii="PT Astra Serif" w:eastAsia="Times New Roman" w:hAnsi="PT Astra Serif" w:cs="Times New Roman"/>
          <w:b/>
          <w:bCs/>
          <w:color w:val="000000"/>
          <w:w w:val="121"/>
          <w:sz w:val="24"/>
          <w:szCs w:val="24"/>
          <w:lang w:eastAsia="ru-RU"/>
        </w:rPr>
        <w:t xml:space="preserve">ЗАКАЗЧИК  </w:t>
      </w:r>
      <w:r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0044744B" w:rsidRPr="00A4218C">
        <w:rPr>
          <w:rFonts w:ascii="PT Astra Serif" w:eastAsia="Times New Roman" w:hAnsi="PT Astra Serif" w:cs="Times New Roman"/>
          <w:b/>
          <w:bCs/>
          <w:i/>
          <w:iCs/>
          <w:color w:val="000000"/>
          <w:sz w:val="24"/>
          <w:szCs w:val="24"/>
          <w:lang w:eastAsia="ru-RU"/>
        </w:rPr>
        <w:tab/>
      </w:r>
      <w:r w:rsidRPr="00A4218C">
        <w:rPr>
          <w:rFonts w:ascii="PT Astra Serif" w:eastAsia="Times New Roman" w:hAnsi="PT Astra Serif" w:cs="Times New Roman"/>
          <w:b/>
          <w:bCs/>
          <w:color w:val="000000"/>
          <w:spacing w:val="-1"/>
          <w:w w:val="121"/>
          <w:sz w:val="24"/>
          <w:szCs w:val="24"/>
          <w:lang w:eastAsia="ru-RU"/>
        </w:rPr>
        <w:t>ПОСТАВЩИК</w:t>
      </w:r>
    </w:p>
    <w:sectPr w:rsidR="00C45CB6" w:rsidRPr="00A4218C" w:rsidSect="001F07B9">
      <w:pgSz w:w="11906" w:h="16838"/>
      <w:pgMar w:top="709" w:right="851" w:bottom="709"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Droid Sans Fallback">
    <w:altName w:val="MS Mincho"/>
    <w:charset w:val="80"/>
    <w:family w:val="auto"/>
    <w:pitch w:val="variable"/>
    <w:sig w:usb0="00000001" w:usb1="08070000" w:usb2="00000010" w:usb3="00000000" w:csb0="0002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43759"/>
    <w:multiLevelType w:val="singleLevel"/>
    <w:tmpl w:val="41302F58"/>
    <w:lvl w:ilvl="0">
      <w:start w:val="1"/>
      <w:numFmt w:val="decimal"/>
      <w:lvlText w:val="1.%1."/>
      <w:legacy w:legacy="1" w:legacySpace="0" w:legacyIndent="343"/>
      <w:lvlJc w:val="left"/>
      <w:rPr>
        <w:rFonts w:ascii="Times New Roman" w:hAnsi="Times New Roman" w:cs="Times New Roman" w:hint="default"/>
      </w:rPr>
    </w:lvl>
  </w:abstractNum>
  <w:abstractNum w:abstractNumId="1">
    <w:nsid w:val="55195D81"/>
    <w:multiLevelType w:val="multilevel"/>
    <w:tmpl w:val="C8C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F53C1"/>
    <w:multiLevelType w:val="hybridMultilevel"/>
    <w:tmpl w:val="9532419C"/>
    <w:lvl w:ilvl="0" w:tplc="6CCAEE90">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6EC5567D"/>
    <w:multiLevelType w:val="hybridMultilevel"/>
    <w:tmpl w:val="0336AA52"/>
    <w:lvl w:ilvl="0" w:tplc="7700A306">
      <w:start w:val="1"/>
      <w:numFmt w:val="decimal"/>
      <w:lvlText w:val="%1."/>
      <w:lvlJc w:val="left"/>
      <w:pPr>
        <w:tabs>
          <w:tab w:val="num" w:pos="720"/>
        </w:tabs>
        <w:ind w:left="720" w:hanging="360"/>
      </w:pPr>
      <w:rPr>
        <w:rFonts w:hint="default"/>
        <w:b/>
      </w:rPr>
    </w:lvl>
    <w:lvl w:ilvl="1" w:tplc="C3ECEEB0">
      <w:numFmt w:val="none"/>
      <w:lvlText w:val=""/>
      <w:lvlJc w:val="left"/>
      <w:pPr>
        <w:tabs>
          <w:tab w:val="num" w:pos="360"/>
        </w:tabs>
      </w:pPr>
    </w:lvl>
    <w:lvl w:ilvl="2" w:tplc="886AB5B0">
      <w:numFmt w:val="none"/>
      <w:lvlText w:val=""/>
      <w:lvlJc w:val="left"/>
      <w:pPr>
        <w:tabs>
          <w:tab w:val="num" w:pos="360"/>
        </w:tabs>
      </w:pPr>
    </w:lvl>
    <w:lvl w:ilvl="3" w:tplc="D95E8296">
      <w:numFmt w:val="none"/>
      <w:lvlText w:val=""/>
      <w:lvlJc w:val="left"/>
      <w:pPr>
        <w:tabs>
          <w:tab w:val="num" w:pos="360"/>
        </w:tabs>
      </w:pPr>
    </w:lvl>
    <w:lvl w:ilvl="4" w:tplc="36E089A4">
      <w:numFmt w:val="none"/>
      <w:lvlText w:val=""/>
      <w:lvlJc w:val="left"/>
      <w:pPr>
        <w:tabs>
          <w:tab w:val="num" w:pos="360"/>
        </w:tabs>
      </w:pPr>
    </w:lvl>
    <w:lvl w:ilvl="5" w:tplc="FC748E92">
      <w:numFmt w:val="none"/>
      <w:lvlText w:val=""/>
      <w:lvlJc w:val="left"/>
      <w:pPr>
        <w:tabs>
          <w:tab w:val="num" w:pos="360"/>
        </w:tabs>
      </w:pPr>
    </w:lvl>
    <w:lvl w:ilvl="6" w:tplc="0DDCFB74">
      <w:numFmt w:val="none"/>
      <w:lvlText w:val=""/>
      <w:lvlJc w:val="left"/>
      <w:pPr>
        <w:tabs>
          <w:tab w:val="num" w:pos="360"/>
        </w:tabs>
      </w:pPr>
    </w:lvl>
    <w:lvl w:ilvl="7" w:tplc="53B84454">
      <w:numFmt w:val="none"/>
      <w:lvlText w:val=""/>
      <w:lvlJc w:val="left"/>
      <w:pPr>
        <w:tabs>
          <w:tab w:val="num" w:pos="360"/>
        </w:tabs>
      </w:pPr>
    </w:lvl>
    <w:lvl w:ilvl="8" w:tplc="C14AD7E0">
      <w:numFmt w:val="none"/>
      <w:lvlText w:val=""/>
      <w:lvlJc w:val="left"/>
      <w:pPr>
        <w:tabs>
          <w:tab w:val="num" w:pos="360"/>
        </w:tabs>
      </w:pPr>
    </w:lvl>
  </w:abstractNum>
  <w:abstractNum w:abstractNumId="4">
    <w:nsid w:val="74AF283E"/>
    <w:multiLevelType w:val="hybridMultilevel"/>
    <w:tmpl w:val="11BA560A"/>
    <w:lvl w:ilvl="0" w:tplc="FDB497B0">
      <w:start w:val="1"/>
      <w:numFmt w:val="none"/>
      <w:lvlText w:val="6."/>
      <w:lvlJc w:val="left"/>
      <w:pPr>
        <w:tabs>
          <w:tab w:val="num" w:pos="357"/>
        </w:tabs>
        <w:ind w:left="967"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9F08F3"/>
    <w:multiLevelType w:val="multilevel"/>
    <w:tmpl w:val="FF20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B70771"/>
    <w:multiLevelType w:val="multilevel"/>
    <w:tmpl w:val="4CAA82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45CB6"/>
    <w:rsid w:val="00004E40"/>
    <w:rsid w:val="00017C51"/>
    <w:rsid w:val="000337E0"/>
    <w:rsid w:val="00035D67"/>
    <w:rsid w:val="00040F9D"/>
    <w:rsid w:val="00044F1A"/>
    <w:rsid w:val="000759EB"/>
    <w:rsid w:val="000849D5"/>
    <w:rsid w:val="000942D3"/>
    <w:rsid w:val="000945A5"/>
    <w:rsid w:val="000A34CE"/>
    <w:rsid w:val="000C2D98"/>
    <w:rsid w:val="000D62F6"/>
    <w:rsid w:val="000F1D94"/>
    <w:rsid w:val="001048C8"/>
    <w:rsid w:val="00104C86"/>
    <w:rsid w:val="00106306"/>
    <w:rsid w:val="00106A3F"/>
    <w:rsid w:val="00116475"/>
    <w:rsid w:val="00123ED8"/>
    <w:rsid w:val="00130BC3"/>
    <w:rsid w:val="00134FCD"/>
    <w:rsid w:val="00142B1A"/>
    <w:rsid w:val="001468FC"/>
    <w:rsid w:val="001500C9"/>
    <w:rsid w:val="0015357B"/>
    <w:rsid w:val="001553B2"/>
    <w:rsid w:val="00161396"/>
    <w:rsid w:val="00171CF7"/>
    <w:rsid w:val="00175532"/>
    <w:rsid w:val="00195D92"/>
    <w:rsid w:val="00197D4D"/>
    <w:rsid w:val="001A17A4"/>
    <w:rsid w:val="001B7BDF"/>
    <w:rsid w:val="001D74DB"/>
    <w:rsid w:val="001E1D6D"/>
    <w:rsid w:val="001E41CA"/>
    <w:rsid w:val="001E6F8A"/>
    <w:rsid w:val="001F07B9"/>
    <w:rsid w:val="001F0DC9"/>
    <w:rsid w:val="002125C6"/>
    <w:rsid w:val="002151E8"/>
    <w:rsid w:val="00217AAE"/>
    <w:rsid w:val="00217EEA"/>
    <w:rsid w:val="00220954"/>
    <w:rsid w:val="00224D3A"/>
    <w:rsid w:val="00230A6F"/>
    <w:rsid w:val="00232DF4"/>
    <w:rsid w:val="0024334F"/>
    <w:rsid w:val="00246269"/>
    <w:rsid w:val="00254F5B"/>
    <w:rsid w:val="00255DEA"/>
    <w:rsid w:val="002650EB"/>
    <w:rsid w:val="00267239"/>
    <w:rsid w:val="00271846"/>
    <w:rsid w:val="00273A26"/>
    <w:rsid w:val="00291396"/>
    <w:rsid w:val="00291CCA"/>
    <w:rsid w:val="00294CE2"/>
    <w:rsid w:val="002A0E15"/>
    <w:rsid w:val="002A4FC9"/>
    <w:rsid w:val="002C7794"/>
    <w:rsid w:val="002D1D64"/>
    <w:rsid w:val="002D6C52"/>
    <w:rsid w:val="002E4B22"/>
    <w:rsid w:val="002F15D7"/>
    <w:rsid w:val="00303893"/>
    <w:rsid w:val="0030600E"/>
    <w:rsid w:val="00306010"/>
    <w:rsid w:val="00320693"/>
    <w:rsid w:val="00321A79"/>
    <w:rsid w:val="0032364A"/>
    <w:rsid w:val="00327659"/>
    <w:rsid w:val="003349D3"/>
    <w:rsid w:val="00336B9E"/>
    <w:rsid w:val="00341831"/>
    <w:rsid w:val="003467A0"/>
    <w:rsid w:val="00360769"/>
    <w:rsid w:val="00370588"/>
    <w:rsid w:val="00375884"/>
    <w:rsid w:val="0037625D"/>
    <w:rsid w:val="0038160C"/>
    <w:rsid w:val="003826BE"/>
    <w:rsid w:val="00387A8F"/>
    <w:rsid w:val="00392301"/>
    <w:rsid w:val="003941E0"/>
    <w:rsid w:val="003957F6"/>
    <w:rsid w:val="003D586B"/>
    <w:rsid w:val="003E3E88"/>
    <w:rsid w:val="00405B36"/>
    <w:rsid w:val="00420D5F"/>
    <w:rsid w:val="00431705"/>
    <w:rsid w:val="00431D16"/>
    <w:rsid w:val="00437967"/>
    <w:rsid w:val="00441BEB"/>
    <w:rsid w:val="0044744B"/>
    <w:rsid w:val="00452398"/>
    <w:rsid w:val="00454FC3"/>
    <w:rsid w:val="00461025"/>
    <w:rsid w:val="004657AB"/>
    <w:rsid w:val="00471CF8"/>
    <w:rsid w:val="004727E2"/>
    <w:rsid w:val="00485869"/>
    <w:rsid w:val="004917CA"/>
    <w:rsid w:val="004A4D8C"/>
    <w:rsid w:val="004A5E96"/>
    <w:rsid w:val="004B2452"/>
    <w:rsid w:val="004B4686"/>
    <w:rsid w:val="004B7118"/>
    <w:rsid w:val="004D0BB1"/>
    <w:rsid w:val="004D6013"/>
    <w:rsid w:val="0050284C"/>
    <w:rsid w:val="0051076A"/>
    <w:rsid w:val="00515AC0"/>
    <w:rsid w:val="005327DE"/>
    <w:rsid w:val="00535873"/>
    <w:rsid w:val="00535E9A"/>
    <w:rsid w:val="00543C61"/>
    <w:rsid w:val="00547E6C"/>
    <w:rsid w:val="00552CE9"/>
    <w:rsid w:val="0056552F"/>
    <w:rsid w:val="005869BF"/>
    <w:rsid w:val="00593134"/>
    <w:rsid w:val="005A7209"/>
    <w:rsid w:val="005A7E85"/>
    <w:rsid w:val="005B1AE0"/>
    <w:rsid w:val="005B5A2C"/>
    <w:rsid w:val="005C1689"/>
    <w:rsid w:val="005C2396"/>
    <w:rsid w:val="005D209C"/>
    <w:rsid w:val="005E1450"/>
    <w:rsid w:val="005F31B9"/>
    <w:rsid w:val="00604B85"/>
    <w:rsid w:val="00613615"/>
    <w:rsid w:val="006153E0"/>
    <w:rsid w:val="00617CE4"/>
    <w:rsid w:val="0062395C"/>
    <w:rsid w:val="006245D9"/>
    <w:rsid w:val="00627E13"/>
    <w:rsid w:val="00644C4E"/>
    <w:rsid w:val="00656909"/>
    <w:rsid w:val="00657054"/>
    <w:rsid w:val="006677EB"/>
    <w:rsid w:val="006755A7"/>
    <w:rsid w:val="006755EC"/>
    <w:rsid w:val="00677640"/>
    <w:rsid w:val="0069304B"/>
    <w:rsid w:val="006A174E"/>
    <w:rsid w:val="006A285E"/>
    <w:rsid w:val="006A3FA5"/>
    <w:rsid w:val="006A4C59"/>
    <w:rsid w:val="006A7FDD"/>
    <w:rsid w:val="006B05EC"/>
    <w:rsid w:val="006B1DAB"/>
    <w:rsid w:val="006B4630"/>
    <w:rsid w:val="006D0F8B"/>
    <w:rsid w:val="006E0564"/>
    <w:rsid w:val="006E3463"/>
    <w:rsid w:val="006F100B"/>
    <w:rsid w:val="00702EFF"/>
    <w:rsid w:val="007030CE"/>
    <w:rsid w:val="00710AA5"/>
    <w:rsid w:val="00720891"/>
    <w:rsid w:val="007236B4"/>
    <w:rsid w:val="007246A7"/>
    <w:rsid w:val="0073394D"/>
    <w:rsid w:val="007440AD"/>
    <w:rsid w:val="007572F4"/>
    <w:rsid w:val="00767628"/>
    <w:rsid w:val="00770857"/>
    <w:rsid w:val="00776124"/>
    <w:rsid w:val="007831CB"/>
    <w:rsid w:val="00783282"/>
    <w:rsid w:val="007B1608"/>
    <w:rsid w:val="007B242F"/>
    <w:rsid w:val="007B4724"/>
    <w:rsid w:val="007B575D"/>
    <w:rsid w:val="007C1575"/>
    <w:rsid w:val="007C75E3"/>
    <w:rsid w:val="007D3255"/>
    <w:rsid w:val="007D3902"/>
    <w:rsid w:val="007F123C"/>
    <w:rsid w:val="007F2F62"/>
    <w:rsid w:val="008013A6"/>
    <w:rsid w:val="00801460"/>
    <w:rsid w:val="0080333A"/>
    <w:rsid w:val="00803E13"/>
    <w:rsid w:val="00817021"/>
    <w:rsid w:val="0082112C"/>
    <w:rsid w:val="00821850"/>
    <w:rsid w:val="00826566"/>
    <w:rsid w:val="00831B07"/>
    <w:rsid w:val="00836879"/>
    <w:rsid w:val="008475BE"/>
    <w:rsid w:val="008529DA"/>
    <w:rsid w:val="00861E2D"/>
    <w:rsid w:val="00877BF1"/>
    <w:rsid w:val="00880AD0"/>
    <w:rsid w:val="008838F3"/>
    <w:rsid w:val="00887CF4"/>
    <w:rsid w:val="0089414A"/>
    <w:rsid w:val="008949B0"/>
    <w:rsid w:val="008A4C7E"/>
    <w:rsid w:val="008B6CD9"/>
    <w:rsid w:val="008D097A"/>
    <w:rsid w:val="008E4525"/>
    <w:rsid w:val="008E5D69"/>
    <w:rsid w:val="008F1F32"/>
    <w:rsid w:val="008F462F"/>
    <w:rsid w:val="008F630E"/>
    <w:rsid w:val="00906AC3"/>
    <w:rsid w:val="00913EBF"/>
    <w:rsid w:val="009277D3"/>
    <w:rsid w:val="00934112"/>
    <w:rsid w:val="00935BC0"/>
    <w:rsid w:val="0095466A"/>
    <w:rsid w:val="0098060E"/>
    <w:rsid w:val="00983F5F"/>
    <w:rsid w:val="009903FC"/>
    <w:rsid w:val="009A2DB3"/>
    <w:rsid w:val="009A3B3C"/>
    <w:rsid w:val="009A4037"/>
    <w:rsid w:val="009A6EB1"/>
    <w:rsid w:val="009B43CA"/>
    <w:rsid w:val="009C640F"/>
    <w:rsid w:val="009D4C8B"/>
    <w:rsid w:val="009E2534"/>
    <w:rsid w:val="009E62E8"/>
    <w:rsid w:val="009F285E"/>
    <w:rsid w:val="009F7961"/>
    <w:rsid w:val="00A313C6"/>
    <w:rsid w:val="00A37530"/>
    <w:rsid w:val="00A412DD"/>
    <w:rsid w:val="00A4218C"/>
    <w:rsid w:val="00A53D25"/>
    <w:rsid w:val="00A54701"/>
    <w:rsid w:val="00A613BD"/>
    <w:rsid w:val="00A673BC"/>
    <w:rsid w:val="00A67D14"/>
    <w:rsid w:val="00A75CA0"/>
    <w:rsid w:val="00A8084D"/>
    <w:rsid w:val="00A82F7B"/>
    <w:rsid w:val="00A86F74"/>
    <w:rsid w:val="00AD4348"/>
    <w:rsid w:val="00AE4810"/>
    <w:rsid w:val="00AF4F2C"/>
    <w:rsid w:val="00B0374B"/>
    <w:rsid w:val="00B073CA"/>
    <w:rsid w:val="00B10D3F"/>
    <w:rsid w:val="00B32723"/>
    <w:rsid w:val="00B35609"/>
    <w:rsid w:val="00B36F1F"/>
    <w:rsid w:val="00B441C2"/>
    <w:rsid w:val="00B625EE"/>
    <w:rsid w:val="00B671F4"/>
    <w:rsid w:val="00B76281"/>
    <w:rsid w:val="00B809E1"/>
    <w:rsid w:val="00B81EAD"/>
    <w:rsid w:val="00B822FB"/>
    <w:rsid w:val="00B8724B"/>
    <w:rsid w:val="00BA4FB5"/>
    <w:rsid w:val="00BA5DF7"/>
    <w:rsid w:val="00BB2ED7"/>
    <w:rsid w:val="00BB5E55"/>
    <w:rsid w:val="00BB6955"/>
    <w:rsid w:val="00BC5696"/>
    <w:rsid w:val="00BD0D97"/>
    <w:rsid w:val="00BD2A67"/>
    <w:rsid w:val="00BD5D76"/>
    <w:rsid w:val="00BD6677"/>
    <w:rsid w:val="00BF2700"/>
    <w:rsid w:val="00C07928"/>
    <w:rsid w:val="00C21345"/>
    <w:rsid w:val="00C31BFA"/>
    <w:rsid w:val="00C34C60"/>
    <w:rsid w:val="00C35DD2"/>
    <w:rsid w:val="00C4345C"/>
    <w:rsid w:val="00C45CB6"/>
    <w:rsid w:val="00C50341"/>
    <w:rsid w:val="00C63FF5"/>
    <w:rsid w:val="00C85632"/>
    <w:rsid w:val="00C93D72"/>
    <w:rsid w:val="00C95FFE"/>
    <w:rsid w:val="00CA098F"/>
    <w:rsid w:val="00CA7020"/>
    <w:rsid w:val="00CB063C"/>
    <w:rsid w:val="00CB7F92"/>
    <w:rsid w:val="00CC3F28"/>
    <w:rsid w:val="00CC4782"/>
    <w:rsid w:val="00CC7104"/>
    <w:rsid w:val="00D05EAC"/>
    <w:rsid w:val="00D12FA9"/>
    <w:rsid w:val="00D15B10"/>
    <w:rsid w:val="00D21106"/>
    <w:rsid w:val="00D252A8"/>
    <w:rsid w:val="00D30AB6"/>
    <w:rsid w:val="00D31B27"/>
    <w:rsid w:val="00D34C1D"/>
    <w:rsid w:val="00D35FB3"/>
    <w:rsid w:val="00D66E79"/>
    <w:rsid w:val="00D75FE8"/>
    <w:rsid w:val="00D860E3"/>
    <w:rsid w:val="00D9601C"/>
    <w:rsid w:val="00DA5E1A"/>
    <w:rsid w:val="00DB31A4"/>
    <w:rsid w:val="00DC191A"/>
    <w:rsid w:val="00DD2E61"/>
    <w:rsid w:val="00DD3BAC"/>
    <w:rsid w:val="00DE5E0A"/>
    <w:rsid w:val="00DF7B47"/>
    <w:rsid w:val="00E13196"/>
    <w:rsid w:val="00E32591"/>
    <w:rsid w:val="00E3764B"/>
    <w:rsid w:val="00E418E2"/>
    <w:rsid w:val="00E54460"/>
    <w:rsid w:val="00E63162"/>
    <w:rsid w:val="00E720CA"/>
    <w:rsid w:val="00E7555C"/>
    <w:rsid w:val="00E7557A"/>
    <w:rsid w:val="00E77D8A"/>
    <w:rsid w:val="00E91A65"/>
    <w:rsid w:val="00E93CFF"/>
    <w:rsid w:val="00E95EE7"/>
    <w:rsid w:val="00ED4F4D"/>
    <w:rsid w:val="00ED6592"/>
    <w:rsid w:val="00EE59BD"/>
    <w:rsid w:val="00EE7A4B"/>
    <w:rsid w:val="00EF76B9"/>
    <w:rsid w:val="00F06001"/>
    <w:rsid w:val="00F20789"/>
    <w:rsid w:val="00F23091"/>
    <w:rsid w:val="00F26D83"/>
    <w:rsid w:val="00F31345"/>
    <w:rsid w:val="00F50E4A"/>
    <w:rsid w:val="00F6141F"/>
    <w:rsid w:val="00F75709"/>
    <w:rsid w:val="00F82F14"/>
    <w:rsid w:val="00F83A60"/>
    <w:rsid w:val="00F84447"/>
    <w:rsid w:val="00F8512D"/>
    <w:rsid w:val="00F947DD"/>
    <w:rsid w:val="00F96E8A"/>
    <w:rsid w:val="00FB0E2B"/>
    <w:rsid w:val="00FB6E44"/>
    <w:rsid w:val="00FD1407"/>
    <w:rsid w:val="00FD46AB"/>
    <w:rsid w:val="00FD78D9"/>
    <w:rsid w:val="00FF6B19"/>
    <w:rsid w:val="00FF7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84C"/>
  </w:style>
  <w:style w:type="paragraph" w:styleId="1">
    <w:name w:val="heading 1"/>
    <w:basedOn w:val="a"/>
    <w:next w:val="a"/>
    <w:link w:val="10"/>
    <w:uiPriority w:val="9"/>
    <w:qFormat/>
    <w:rsid w:val="00A613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4D60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3B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73BC"/>
    <w:rPr>
      <w:rFonts w:ascii="Segoe UI" w:hAnsi="Segoe UI" w:cs="Segoe UI"/>
      <w:sz w:val="18"/>
      <w:szCs w:val="18"/>
    </w:rPr>
  </w:style>
  <w:style w:type="paragraph" w:styleId="a5">
    <w:name w:val="List Paragraph"/>
    <w:basedOn w:val="a"/>
    <w:link w:val="a6"/>
    <w:qFormat/>
    <w:rsid w:val="00D860E3"/>
    <w:pPr>
      <w:ind w:left="720"/>
      <w:contextualSpacing/>
    </w:pPr>
  </w:style>
  <w:style w:type="character" w:styleId="a7">
    <w:name w:val="Hyperlink"/>
    <w:basedOn w:val="a0"/>
    <w:uiPriority w:val="99"/>
    <w:unhideWhenUsed/>
    <w:rsid w:val="00604B85"/>
    <w:rPr>
      <w:color w:val="0563C1" w:themeColor="hyperlink"/>
      <w:u w:val="single"/>
    </w:rPr>
  </w:style>
  <w:style w:type="paragraph" w:styleId="a8">
    <w:name w:val="No Spacing"/>
    <w:aliases w:val="для таблиц"/>
    <w:link w:val="a9"/>
    <w:uiPriority w:val="1"/>
    <w:qFormat/>
    <w:rsid w:val="00D35FB3"/>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aliases w:val="для таблиц Знак"/>
    <w:link w:val="a8"/>
    <w:uiPriority w:val="1"/>
    <w:qFormat/>
    <w:locked/>
    <w:rsid w:val="00D35FB3"/>
    <w:rPr>
      <w:rFonts w:ascii="Times New Roman" w:eastAsia="Times New Roman" w:hAnsi="Times New Roman" w:cs="Times New Roman"/>
      <w:sz w:val="24"/>
      <w:szCs w:val="24"/>
      <w:lang w:eastAsia="ru-RU"/>
    </w:rPr>
  </w:style>
  <w:style w:type="character" w:customStyle="1" w:styleId="11pt">
    <w:name w:val="Основной текст + 11 pt;Не полужирный"/>
    <w:basedOn w:val="a0"/>
    <w:rsid w:val="00D35FB3"/>
    <w:rPr>
      <w:b/>
      <w:bCs/>
      <w:color w:val="000000"/>
      <w:spacing w:val="0"/>
      <w:w w:val="100"/>
      <w:position w:val="0"/>
      <w:sz w:val="22"/>
      <w:szCs w:val="22"/>
      <w:shd w:val="clear" w:color="auto" w:fill="FFFFFF"/>
      <w:lang w:val="ru-RU"/>
    </w:rPr>
  </w:style>
  <w:style w:type="character" w:styleId="aa">
    <w:name w:val="Strong"/>
    <w:basedOn w:val="a0"/>
    <w:uiPriority w:val="22"/>
    <w:qFormat/>
    <w:rsid w:val="00EF76B9"/>
    <w:rPr>
      <w:b/>
      <w:bCs/>
    </w:rPr>
  </w:style>
  <w:style w:type="character" w:customStyle="1" w:styleId="20">
    <w:name w:val="Заголовок 2 Знак"/>
    <w:basedOn w:val="a0"/>
    <w:link w:val="2"/>
    <w:uiPriority w:val="9"/>
    <w:rsid w:val="004D6013"/>
    <w:rPr>
      <w:rFonts w:ascii="Times New Roman" w:eastAsia="Times New Roman" w:hAnsi="Times New Roman" w:cs="Times New Roman"/>
      <w:b/>
      <w:bCs/>
      <w:sz w:val="36"/>
      <w:szCs w:val="36"/>
      <w:lang w:eastAsia="ru-RU"/>
    </w:rPr>
  </w:style>
  <w:style w:type="character" w:customStyle="1" w:styleId="organictitlecontentspan">
    <w:name w:val="organictitlecontentspan"/>
    <w:basedOn w:val="a0"/>
    <w:rsid w:val="004D6013"/>
  </w:style>
  <w:style w:type="character" w:customStyle="1" w:styleId="typographysnzga46">
    <w:name w:val="_typography_snzga_46"/>
    <w:basedOn w:val="a0"/>
    <w:rsid w:val="00A67D14"/>
  </w:style>
  <w:style w:type="paragraph" w:styleId="ab">
    <w:name w:val="Normal (Web)"/>
    <w:basedOn w:val="a"/>
    <w:uiPriority w:val="99"/>
    <w:unhideWhenUsed/>
    <w:rsid w:val="00E77D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613BD"/>
    <w:rPr>
      <w:rFonts w:asciiTheme="majorHAnsi" w:eastAsiaTheme="majorEastAsia" w:hAnsiTheme="majorHAnsi" w:cstheme="majorBidi"/>
      <w:b/>
      <w:bCs/>
      <w:color w:val="2E74B5" w:themeColor="accent1" w:themeShade="BF"/>
      <w:sz w:val="28"/>
      <w:szCs w:val="28"/>
    </w:rPr>
  </w:style>
  <w:style w:type="table" w:customStyle="1" w:styleId="11">
    <w:name w:val="Сетка таблицы1"/>
    <w:basedOn w:val="a1"/>
    <w:uiPriority w:val="59"/>
    <w:rsid w:val="00A613B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39"/>
    <w:rsid w:val="00A613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link w:val="a5"/>
    <w:locked/>
    <w:rsid w:val="00A613BD"/>
  </w:style>
  <w:style w:type="character" w:customStyle="1" w:styleId="ktru-listitem-title">
    <w:name w:val="ktru-list__item-title"/>
    <w:basedOn w:val="a0"/>
    <w:rsid w:val="002125C6"/>
  </w:style>
  <w:style w:type="character" w:customStyle="1" w:styleId="highlightcolor">
    <w:name w:val="highlightcolor"/>
    <w:basedOn w:val="a0"/>
    <w:rsid w:val="00A53D25"/>
  </w:style>
</w:styles>
</file>

<file path=word/webSettings.xml><?xml version="1.0" encoding="utf-8"?>
<w:webSettings xmlns:r="http://schemas.openxmlformats.org/officeDocument/2006/relationships" xmlns:w="http://schemas.openxmlformats.org/wordprocessingml/2006/main">
  <w:divs>
    <w:div w:id="197469077">
      <w:bodyDiv w:val="1"/>
      <w:marLeft w:val="0"/>
      <w:marRight w:val="0"/>
      <w:marTop w:val="0"/>
      <w:marBottom w:val="0"/>
      <w:divBdr>
        <w:top w:val="none" w:sz="0" w:space="0" w:color="auto"/>
        <w:left w:val="none" w:sz="0" w:space="0" w:color="auto"/>
        <w:bottom w:val="none" w:sz="0" w:space="0" w:color="auto"/>
        <w:right w:val="none" w:sz="0" w:space="0" w:color="auto"/>
      </w:divBdr>
    </w:div>
    <w:div w:id="284847046">
      <w:bodyDiv w:val="1"/>
      <w:marLeft w:val="0"/>
      <w:marRight w:val="0"/>
      <w:marTop w:val="0"/>
      <w:marBottom w:val="0"/>
      <w:divBdr>
        <w:top w:val="none" w:sz="0" w:space="0" w:color="auto"/>
        <w:left w:val="none" w:sz="0" w:space="0" w:color="auto"/>
        <w:bottom w:val="none" w:sz="0" w:space="0" w:color="auto"/>
        <w:right w:val="none" w:sz="0" w:space="0" w:color="auto"/>
      </w:divBdr>
    </w:div>
    <w:div w:id="664626478">
      <w:bodyDiv w:val="1"/>
      <w:marLeft w:val="0"/>
      <w:marRight w:val="0"/>
      <w:marTop w:val="0"/>
      <w:marBottom w:val="0"/>
      <w:divBdr>
        <w:top w:val="none" w:sz="0" w:space="0" w:color="auto"/>
        <w:left w:val="none" w:sz="0" w:space="0" w:color="auto"/>
        <w:bottom w:val="none" w:sz="0" w:space="0" w:color="auto"/>
        <w:right w:val="none" w:sz="0" w:space="0" w:color="auto"/>
      </w:divBdr>
      <w:divsChild>
        <w:div w:id="128480946">
          <w:marLeft w:val="0"/>
          <w:marRight w:val="0"/>
          <w:marTop w:val="0"/>
          <w:marBottom w:val="0"/>
          <w:divBdr>
            <w:top w:val="none" w:sz="0" w:space="0" w:color="auto"/>
            <w:left w:val="none" w:sz="0" w:space="0" w:color="auto"/>
            <w:bottom w:val="none" w:sz="0" w:space="0" w:color="auto"/>
            <w:right w:val="none" w:sz="0" w:space="0" w:color="auto"/>
          </w:divBdr>
        </w:div>
      </w:divsChild>
    </w:div>
    <w:div w:id="700128707">
      <w:bodyDiv w:val="1"/>
      <w:marLeft w:val="0"/>
      <w:marRight w:val="0"/>
      <w:marTop w:val="0"/>
      <w:marBottom w:val="0"/>
      <w:divBdr>
        <w:top w:val="none" w:sz="0" w:space="0" w:color="auto"/>
        <w:left w:val="none" w:sz="0" w:space="0" w:color="auto"/>
        <w:bottom w:val="none" w:sz="0" w:space="0" w:color="auto"/>
        <w:right w:val="none" w:sz="0" w:space="0" w:color="auto"/>
      </w:divBdr>
    </w:div>
    <w:div w:id="967324055">
      <w:bodyDiv w:val="1"/>
      <w:marLeft w:val="0"/>
      <w:marRight w:val="0"/>
      <w:marTop w:val="0"/>
      <w:marBottom w:val="0"/>
      <w:divBdr>
        <w:top w:val="none" w:sz="0" w:space="0" w:color="auto"/>
        <w:left w:val="none" w:sz="0" w:space="0" w:color="auto"/>
        <w:bottom w:val="none" w:sz="0" w:space="0" w:color="auto"/>
        <w:right w:val="none" w:sz="0" w:space="0" w:color="auto"/>
      </w:divBdr>
    </w:div>
    <w:div w:id="1194924812">
      <w:bodyDiv w:val="1"/>
      <w:marLeft w:val="0"/>
      <w:marRight w:val="0"/>
      <w:marTop w:val="0"/>
      <w:marBottom w:val="0"/>
      <w:divBdr>
        <w:top w:val="none" w:sz="0" w:space="0" w:color="auto"/>
        <w:left w:val="none" w:sz="0" w:space="0" w:color="auto"/>
        <w:bottom w:val="none" w:sz="0" w:space="0" w:color="auto"/>
        <w:right w:val="none" w:sz="0" w:space="0" w:color="auto"/>
      </w:divBdr>
      <w:divsChild>
        <w:div w:id="436173196">
          <w:marLeft w:val="0"/>
          <w:marRight w:val="0"/>
          <w:marTop w:val="0"/>
          <w:marBottom w:val="0"/>
          <w:divBdr>
            <w:top w:val="none" w:sz="0" w:space="0" w:color="auto"/>
            <w:left w:val="none" w:sz="0" w:space="0" w:color="auto"/>
            <w:bottom w:val="none" w:sz="0" w:space="0" w:color="auto"/>
            <w:right w:val="none" w:sz="0" w:space="0" w:color="auto"/>
          </w:divBdr>
          <w:divsChild>
            <w:div w:id="640187885">
              <w:marLeft w:val="0"/>
              <w:marRight w:val="0"/>
              <w:marTop w:val="0"/>
              <w:marBottom w:val="0"/>
              <w:divBdr>
                <w:top w:val="none" w:sz="0" w:space="0" w:color="auto"/>
                <w:left w:val="none" w:sz="0" w:space="0" w:color="auto"/>
                <w:bottom w:val="none" w:sz="0" w:space="0" w:color="auto"/>
                <w:right w:val="none" w:sz="0" w:space="0" w:color="auto"/>
              </w:divBdr>
              <w:divsChild>
                <w:div w:id="17158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2530">
          <w:marLeft w:val="0"/>
          <w:marRight w:val="0"/>
          <w:marTop w:val="0"/>
          <w:marBottom w:val="0"/>
          <w:divBdr>
            <w:top w:val="none" w:sz="0" w:space="0" w:color="auto"/>
            <w:left w:val="none" w:sz="0" w:space="0" w:color="auto"/>
            <w:bottom w:val="none" w:sz="0" w:space="0" w:color="auto"/>
            <w:right w:val="none" w:sz="0" w:space="0" w:color="auto"/>
          </w:divBdr>
          <w:divsChild>
            <w:div w:id="812143990">
              <w:marLeft w:val="0"/>
              <w:marRight w:val="0"/>
              <w:marTop w:val="0"/>
              <w:marBottom w:val="0"/>
              <w:divBdr>
                <w:top w:val="none" w:sz="0" w:space="0" w:color="auto"/>
                <w:left w:val="none" w:sz="0" w:space="0" w:color="auto"/>
                <w:bottom w:val="none" w:sz="0" w:space="0" w:color="auto"/>
                <w:right w:val="none" w:sz="0" w:space="0" w:color="auto"/>
              </w:divBdr>
              <w:divsChild>
                <w:div w:id="306663321">
                  <w:marLeft w:val="0"/>
                  <w:marRight w:val="0"/>
                  <w:marTop w:val="0"/>
                  <w:marBottom w:val="0"/>
                  <w:divBdr>
                    <w:top w:val="none" w:sz="0" w:space="0" w:color="auto"/>
                    <w:left w:val="none" w:sz="0" w:space="0" w:color="auto"/>
                    <w:bottom w:val="none" w:sz="0" w:space="0" w:color="auto"/>
                    <w:right w:val="none" w:sz="0" w:space="0" w:color="auto"/>
                  </w:divBdr>
                </w:div>
              </w:divsChild>
            </w:div>
            <w:div w:id="643197043">
              <w:marLeft w:val="0"/>
              <w:marRight w:val="0"/>
              <w:marTop w:val="0"/>
              <w:marBottom w:val="0"/>
              <w:divBdr>
                <w:top w:val="none" w:sz="0" w:space="0" w:color="auto"/>
                <w:left w:val="none" w:sz="0" w:space="0" w:color="auto"/>
                <w:bottom w:val="none" w:sz="0" w:space="0" w:color="auto"/>
                <w:right w:val="none" w:sz="0" w:space="0" w:color="auto"/>
              </w:divBdr>
            </w:div>
          </w:divsChild>
        </w:div>
        <w:div w:id="264579128">
          <w:marLeft w:val="0"/>
          <w:marRight w:val="0"/>
          <w:marTop w:val="0"/>
          <w:marBottom w:val="0"/>
          <w:divBdr>
            <w:top w:val="none" w:sz="0" w:space="0" w:color="auto"/>
            <w:left w:val="none" w:sz="0" w:space="0" w:color="auto"/>
            <w:bottom w:val="none" w:sz="0" w:space="0" w:color="auto"/>
            <w:right w:val="none" w:sz="0" w:space="0" w:color="auto"/>
          </w:divBdr>
          <w:divsChild>
            <w:div w:id="468980467">
              <w:marLeft w:val="0"/>
              <w:marRight w:val="0"/>
              <w:marTop w:val="0"/>
              <w:marBottom w:val="0"/>
              <w:divBdr>
                <w:top w:val="none" w:sz="0" w:space="0" w:color="auto"/>
                <w:left w:val="none" w:sz="0" w:space="0" w:color="auto"/>
                <w:bottom w:val="none" w:sz="0" w:space="0" w:color="auto"/>
                <w:right w:val="none" w:sz="0" w:space="0" w:color="auto"/>
              </w:divBdr>
              <w:divsChild>
                <w:div w:id="19851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3513">
          <w:marLeft w:val="0"/>
          <w:marRight w:val="0"/>
          <w:marTop w:val="0"/>
          <w:marBottom w:val="0"/>
          <w:divBdr>
            <w:top w:val="none" w:sz="0" w:space="0" w:color="auto"/>
            <w:left w:val="none" w:sz="0" w:space="0" w:color="auto"/>
            <w:bottom w:val="none" w:sz="0" w:space="0" w:color="auto"/>
            <w:right w:val="none" w:sz="0" w:space="0" w:color="auto"/>
          </w:divBdr>
          <w:divsChild>
            <w:div w:id="230850235">
              <w:marLeft w:val="0"/>
              <w:marRight w:val="0"/>
              <w:marTop w:val="0"/>
              <w:marBottom w:val="0"/>
              <w:divBdr>
                <w:top w:val="none" w:sz="0" w:space="0" w:color="auto"/>
                <w:left w:val="none" w:sz="0" w:space="0" w:color="auto"/>
                <w:bottom w:val="none" w:sz="0" w:space="0" w:color="auto"/>
                <w:right w:val="none" w:sz="0" w:space="0" w:color="auto"/>
              </w:divBdr>
              <w:divsChild>
                <w:div w:id="2196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6851">
          <w:marLeft w:val="0"/>
          <w:marRight w:val="0"/>
          <w:marTop w:val="0"/>
          <w:marBottom w:val="0"/>
          <w:divBdr>
            <w:top w:val="none" w:sz="0" w:space="0" w:color="auto"/>
            <w:left w:val="none" w:sz="0" w:space="0" w:color="auto"/>
            <w:bottom w:val="none" w:sz="0" w:space="0" w:color="auto"/>
            <w:right w:val="none" w:sz="0" w:space="0" w:color="auto"/>
          </w:divBdr>
          <w:divsChild>
            <w:div w:id="1746566794">
              <w:marLeft w:val="0"/>
              <w:marRight w:val="0"/>
              <w:marTop w:val="0"/>
              <w:marBottom w:val="0"/>
              <w:divBdr>
                <w:top w:val="none" w:sz="0" w:space="0" w:color="auto"/>
                <w:left w:val="none" w:sz="0" w:space="0" w:color="auto"/>
                <w:bottom w:val="none" w:sz="0" w:space="0" w:color="auto"/>
                <w:right w:val="none" w:sz="0" w:space="0" w:color="auto"/>
              </w:divBdr>
              <w:divsChild>
                <w:div w:id="213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27698">
          <w:marLeft w:val="0"/>
          <w:marRight w:val="0"/>
          <w:marTop w:val="0"/>
          <w:marBottom w:val="0"/>
          <w:divBdr>
            <w:top w:val="none" w:sz="0" w:space="0" w:color="auto"/>
            <w:left w:val="none" w:sz="0" w:space="0" w:color="auto"/>
            <w:bottom w:val="none" w:sz="0" w:space="0" w:color="auto"/>
            <w:right w:val="none" w:sz="0" w:space="0" w:color="auto"/>
          </w:divBdr>
          <w:divsChild>
            <w:div w:id="1476609709">
              <w:marLeft w:val="0"/>
              <w:marRight w:val="0"/>
              <w:marTop w:val="0"/>
              <w:marBottom w:val="0"/>
              <w:divBdr>
                <w:top w:val="none" w:sz="0" w:space="0" w:color="auto"/>
                <w:left w:val="none" w:sz="0" w:space="0" w:color="auto"/>
                <w:bottom w:val="none" w:sz="0" w:space="0" w:color="auto"/>
                <w:right w:val="none" w:sz="0" w:space="0" w:color="auto"/>
              </w:divBdr>
              <w:divsChild>
                <w:div w:id="17491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0704">
          <w:marLeft w:val="0"/>
          <w:marRight w:val="0"/>
          <w:marTop w:val="0"/>
          <w:marBottom w:val="0"/>
          <w:divBdr>
            <w:top w:val="none" w:sz="0" w:space="0" w:color="auto"/>
            <w:left w:val="none" w:sz="0" w:space="0" w:color="auto"/>
            <w:bottom w:val="none" w:sz="0" w:space="0" w:color="auto"/>
            <w:right w:val="none" w:sz="0" w:space="0" w:color="auto"/>
          </w:divBdr>
          <w:divsChild>
            <w:div w:id="1202132965">
              <w:marLeft w:val="0"/>
              <w:marRight w:val="0"/>
              <w:marTop w:val="0"/>
              <w:marBottom w:val="0"/>
              <w:divBdr>
                <w:top w:val="none" w:sz="0" w:space="0" w:color="auto"/>
                <w:left w:val="none" w:sz="0" w:space="0" w:color="auto"/>
                <w:bottom w:val="none" w:sz="0" w:space="0" w:color="auto"/>
                <w:right w:val="none" w:sz="0" w:space="0" w:color="auto"/>
              </w:divBdr>
              <w:divsChild>
                <w:div w:id="173823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8194">
          <w:marLeft w:val="0"/>
          <w:marRight w:val="0"/>
          <w:marTop w:val="0"/>
          <w:marBottom w:val="0"/>
          <w:divBdr>
            <w:top w:val="none" w:sz="0" w:space="0" w:color="auto"/>
            <w:left w:val="none" w:sz="0" w:space="0" w:color="auto"/>
            <w:bottom w:val="none" w:sz="0" w:space="0" w:color="auto"/>
            <w:right w:val="none" w:sz="0" w:space="0" w:color="auto"/>
          </w:divBdr>
          <w:divsChild>
            <w:div w:id="478352910">
              <w:marLeft w:val="0"/>
              <w:marRight w:val="0"/>
              <w:marTop w:val="0"/>
              <w:marBottom w:val="0"/>
              <w:divBdr>
                <w:top w:val="none" w:sz="0" w:space="0" w:color="auto"/>
                <w:left w:val="none" w:sz="0" w:space="0" w:color="auto"/>
                <w:bottom w:val="none" w:sz="0" w:space="0" w:color="auto"/>
                <w:right w:val="none" w:sz="0" w:space="0" w:color="auto"/>
              </w:divBdr>
              <w:divsChild>
                <w:div w:id="1327709389">
                  <w:marLeft w:val="0"/>
                  <w:marRight w:val="0"/>
                  <w:marTop w:val="0"/>
                  <w:marBottom w:val="0"/>
                  <w:divBdr>
                    <w:top w:val="none" w:sz="0" w:space="0" w:color="auto"/>
                    <w:left w:val="none" w:sz="0" w:space="0" w:color="auto"/>
                    <w:bottom w:val="none" w:sz="0" w:space="0" w:color="auto"/>
                    <w:right w:val="none" w:sz="0" w:space="0" w:color="auto"/>
                  </w:divBdr>
                </w:div>
              </w:divsChild>
            </w:div>
            <w:div w:id="800614700">
              <w:marLeft w:val="0"/>
              <w:marRight w:val="0"/>
              <w:marTop w:val="0"/>
              <w:marBottom w:val="0"/>
              <w:divBdr>
                <w:top w:val="none" w:sz="0" w:space="0" w:color="auto"/>
                <w:left w:val="none" w:sz="0" w:space="0" w:color="auto"/>
                <w:bottom w:val="none" w:sz="0" w:space="0" w:color="auto"/>
                <w:right w:val="none" w:sz="0" w:space="0" w:color="auto"/>
              </w:divBdr>
            </w:div>
          </w:divsChild>
        </w:div>
        <w:div w:id="379480873">
          <w:marLeft w:val="0"/>
          <w:marRight w:val="0"/>
          <w:marTop w:val="0"/>
          <w:marBottom w:val="0"/>
          <w:divBdr>
            <w:top w:val="none" w:sz="0" w:space="0" w:color="auto"/>
            <w:left w:val="none" w:sz="0" w:space="0" w:color="auto"/>
            <w:bottom w:val="none" w:sz="0" w:space="0" w:color="auto"/>
            <w:right w:val="none" w:sz="0" w:space="0" w:color="auto"/>
          </w:divBdr>
          <w:divsChild>
            <w:div w:id="581987550">
              <w:marLeft w:val="0"/>
              <w:marRight w:val="0"/>
              <w:marTop w:val="0"/>
              <w:marBottom w:val="0"/>
              <w:divBdr>
                <w:top w:val="none" w:sz="0" w:space="0" w:color="auto"/>
                <w:left w:val="none" w:sz="0" w:space="0" w:color="auto"/>
                <w:bottom w:val="none" w:sz="0" w:space="0" w:color="auto"/>
                <w:right w:val="none" w:sz="0" w:space="0" w:color="auto"/>
              </w:divBdr>
              <w:divsChild>
                <w:div w:id="5928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846">
          <w:marLeft w:val="0"/>
          <w:marRight w:val="0"/>
          <w:marTop w:val="0"/>
          <w:marBottom w:val="0"/>
          <w:divBdr>
            <w:top w:val="none" w:sz="0" w:space="0" w:color="auto"/>
            <w:left w:val="none" w:sz="0" w:space="0" w:color="auto"/>
            <w:bottom w:val="none" w:sz="0" w:space="0" w:color="auto"/>
            <w:right w:val="none" w:sz="0" w:space="0" w:color="auto"/>
          </w:divBdr>
          <w:divsChild>
            <w:div w:id="610170313">
              <w:marLeft w:val="0"/>
              <w:marRight w:val="0"/>
              <w:marTop w:val="0"/>
              <w:marBottom w:val="0"/>
              <w:divBdr>
                <w:top w:val="none" w:sz="0" w:space="0" w:color="auto"/>
                <w:left w:val="none" w:sz="0" w:space="0" w:color="auto"/>
                <w:bottom w:val="none" w:sz="0" w:space="0" w:color="auto"/>
                <w:right w:val="none" w:sz="0" w:space="0" w:color="auto"/>
              </w:divBdr>
              <w:divsChild>
                <w:div w:id="98979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8895">
          <w:marLeft w:val="0"/>
          <w:marRight w:val="0"/>
          <w:marTop w:val="0"/>
          <w:marBottom w:val="0"/>
          <w:divBdr>
            <w:top w:val="none" w:sz="0" w:space="0" w:color="auto"/>
            <w:left w:val="none" w:sz="0" w:space="0" w:color="auto"/>
            <w:bottom w:val="none" w:sz="0" w:space="0" w:color="auto"/>
            <w:right w:val="none" w:sz="0" w:space="0" w:color="auto"/>
          </w:divBdr>
          <w:divsChild>
            <w:div w:id="648482188">
              <w:marLeft w:val="0"/>
              <w:marRight w:val="0"/>
              <w:marTop w:val="0"/>
              <w:marBottom w:val="0"/>
              <w:divBdr>
                <w:top w:val="none" w:sz="0" w:space="0" w:color="auto"/>
                <w:left w:val="none" w:sz="0" w:space="0" w:color="auto"/>
                <w:bottom w:val="none" w:sz="0" w:space="0" w:color="auto"/>
                <w:right w:val="none" w:sz="0" w:space="0" w:color="auto"/>
              </w:divBdr>
              <w:divsChild>
                <w:div w:id="7644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1326">
      <w:bodyDiv w:val="1"/>
      <w:marLeft w:val="0"/>
      <w:marRight w:val="0"/>
      <w:marTop w:val="0"/>
      <w:marBottom w:val="0"/>
      <w:divBdr>
        <w:top w:val="none" w:sz="0" w:space="0" w:color="auto"/>
        <w:left w:val="none" w:sz="0" w:space="0" w:color="auto"/>
        <w:bottom w:val="none" w:sz="0" w:space="0" w:color="auto"/>
        <w:right w:val="none" w:sz="0" w:space="0" w:color="auto"/>
      </w:divBdr>
    </w:div>
    <w:div w:id="1537306867">
      <w:bodyDiv w:val="1"/>
      <w:marLeft w:val="0"/>
      <w:marRight w:val="0"/>
      <w:marTop w:val="0"/>
      <w:marBottom w:val="0"/>
      <w:divBdr>
        <w:top w:val="none" w:sz="0" w:space="0" w:color="auto"/>
        <w:left w:val="none" w:sz="0" w:space="0" w:color="auto"/>
        <w:bottom w:val="none" w:sz="0" w:space="0" w:color="auto"/>
        <w:right w:val="none" w:sz="0" w:space="0" w:color="auto"/>
      </w:divBdr>
    </w:div>
    <w:div w:id="20653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07DB8-B7F6-407B-8C8F-BAB3FABD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1</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AK</cp:lastModifiedBy>
  <cp:revision>142</cp:revision>
  <cp:lastPrinted>2026-02-02T10:25:00Z</cp:lastPrinted>
  <dcterms:created xsi:type="dcterms:W3CDTF">2023-07-11T05:31:00Z</dcterms:created>
  <dcterms:modified xsi:type="dcterms:W3CDTF">2026-06-02T04:28:00Z</dcterms:modified>
</cp:coreProperties>
</file>