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2B1F" w14:textId="77777777" w:rsidR="00487A3D" w:rsidRPr="00487A3D" w:rsidRDefault="00487A3D" w:rsidP="00487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14271009"/>
      <w:bookmarkStart w:id="1" w:name="_Toc8215314"/>
      <w:bookmarkStart w:id="2" w:name="_Toc19806649"/>
      <w:r w:rsidRPr="00487A3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12FC047A" w14:textId="77777777" w:rsidR="00487A3D" w:rsidRPr="00487A3D" w:rsidRDefault="00487A3D" w:rsidP="00487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A3D">
        <w:rPr>
          <w:rFonts w:ascii="Times New Roman" w:hAnsi="Times New Roman" w:cs="Times New Roman"/>
          <w:b/>
          <w:sz w:val="24"/>
          <w:szCs w:val="24"/>
        </w:rPr>
        <w:t xml:space="preserve">на продление Kaspersky </w:t>
      </w:r>
      <w:proofErr w:type="spellStart"/>
      <w:r w:rsidRPr="00487A3D">
        <w:rPr>
          <w:rFonts w:ascii="Times New Roman" w:hAnsi="Times New Roman" w:cs="Times New Roman"/>
          <w:b/>
          <w:sz w:val="24"/>
          <w:szCs w:val="24"/>
        </w:rPr>
        <w:t>Endpoint</w:t>
      </w:r>
      <w:proofErr w:type="spellEnd"/>
      <w:r w:rsidRPr="00487A3D">
        <w:rPr>
          <w:rFonts w:ascii="Times New Roman" w:hAnsi="Times New Roman" w:cs="Times New Roman"/>
          <w:b/>
          <w:sz w:val="24"/>
          <w:szCs w:val="24"/>
        </w:rPr>
        <w:t xml:space="preserve"> Security для бизнеса – </w:t>
      </w:r>
      <w:proofErr w:type="spellStart"/>
      <w:r w:rsidRPr="00487A3D">
        <w:rPr>
          <w:rFonts w:ascii="Times New Roman" w:hAnsi="Times New Roman" w:cs="Times New Roman"/>
          <w:b/>
          <w:sz w:val="24"/>
          <w:szCs w:val="24"/>
        </w:rPr>
        <w:t>Symphony</w:t>
      </w:r>
      <w:proofErr w:type="spellEnd"/>
    </w:p>
    <w:p w14:paraId="69448958" w14:textId="77777777" w:rsidR="00487A3D" w:rsidRPr="00487A3D" w:rsidRDefault="00487A3D" w:rsidP="00487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9"/>
        <w:tblW w:w="10343" w:type="dxa"/>
        <w:tblLook w:val="04A0" w:firstRow="1" w:lastRow="0" w:firstColumn="1" w:lastColumn="0" w:noHBand="0" w:noVBand="1"/>
      </w:tblPr>
      <w:tblGrid>
        <w:gridCol w:w="515"/>
        <w:gridCol w:w="8605"/>
        <w:gridCol w:w="1223"/>
      </w:tblGrid>
      <w:tr w:rsidR="00487A3D" w:rsidRPr="00487A3D" w14:paraId="6DED8912" w14:textId="77777777" w:rsidTr="00487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EAAF" w14:textId="77777777" w:rsidR="00487A3D" w:rsidRPr="00487A3D" w:rsidRDefault="00487A3D" w:rsidP="00292AED">
            <w:pPr>
              <w:pStyle w:val="1"/>
              <w:spacing w:before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</w:pPr>
            <w:r w:rsidRPr="00487A3D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FCC3" w14:textId="77777777" w:rsidR="00487A3D" w:rsidRPr="00487A3D" w:rsidRDefault="00487A3D" w:rsidP="00292AED">
            <w:pPr>
              <w:pStyle w:val="1"/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</w:pPr>
            <w:r w:rsidRPr="00487A3D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9FBA" w14:textId="77777777" w:rsidR="00487A3D" w:rsidRPr="00487A3D" w:rsidRDefault="00487A3D" w:rsidP="00292AED">
            <w:pPr>
              <w:pStyle w:val="1"/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</w:pPr>
            <w:r w:rsidRPr="00487A3D"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  <w:t>Кол-во</w:t>
            </w:r>
          </w:p>
        </w:tc>
      </w:tr>
      <w:tr w:rsidR="00487A3D" w:rsidRPr="00487A3D" w14:paraId="10C1B99B" w14:textId="77777777" w:rsidTr="00487A3D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63F6" w14:textId="77777777" w:rsidR="00487A3D" w:rsidRPr="00487A3D" w:rsidRDefault="00487A3D" w:rsidP="00292AED">
            <w:pPr>
              <w:pStyle w:val="1"/>
              <w:spacing w:before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</w:pPr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>1</w:t>
            </w:r>
          </w:p>
        </w:tc>
        <w:tc>
          <w:tcPr>
            <w:tcW w:w="8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A7EA" w14:textId="77777777" w:rsidR="00487A3D" w:rsidRPr="00487A3D" w:rsidRDefault="00487A3D" w:rsidP="00292AED">
            <w:pPr>
              <w:pStyle w:val="1"/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</w:pPr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  <w:lang w:val="en-US"/>
              </w:rPr>
              <w:t xml:space="preserve">Kaspersky Symphony Security Russian Edition. </w:t>
            </w:r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 xml:space="preserve">150-249 </w:t>
            </w:r>
            <w:proofErr w:type="spellStart"/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>Node</w:t>
            </w:r>
            <w:proofErr w:type="spellEnd"/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 xml:space="preserve"> 1 </w:t>
            </w:r>
            <w:proofErr w:type="spellStart"/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>year</w:t>
            </w:r>
            <w:proofErr w:type="spellEnd"/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 xml:space="preserve"> </w:t>
            </w:r>
            <w:proofErr w:type="spellStart"/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>Renewal</w:t>
            </w:r>
            <w:proofErr w:type="spellEnd"/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 xml:space="preserve"> </w:t>
            </w:r>
            <w:proofErr w:type="spellStart"/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>License</w:t>
            </w:r>
            <w:proofErr w:type="spellEnd"/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>.</w:t>
            </w:r>
          </w:p>
          <w:p w14:paraId="28F183CA" w14:textId="77777777" w:rsidR="00487A3D" w:rsidRPr="00487A3D" w:rsidRDefault="00487A3D" w:rsidP="00292AED">
            <w:pPr>
              <w:pStyle w:val="1"/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</w:pPr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 xml:space="preserve">Срок действия </w:t>
            </w:r>
            <w:proofErr w:type="gramStart"/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>лицензии  1</w:t>
            </w:r>
            <w:proofErr w:type="gramEnd"/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 xml:space="preserve"> год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B6AC" w14:textId="77777777" w:rsidR="00487A3D" w:rsidRPr="00487A3D" w:rsidRDefault="00487A3D" w:rsidP="00292AED">
            <w:pPr>
              <w:pStyle w:val="1"/>
              <w:spacing w:before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</w:pPr>
            <w:r w:rsidRPr="00487A3D">
              <w:rPr>
                <w:rFonts w:ascii="Times New Roman" w:eastAsiaTheme="minorEastAsia" w:hAnsi="Times New Roman" w:cs="Times New Roman"/>
                <w:bCs/>
                <w:color w:val="auto"/>
                <w:kern w:val="3"/>
                <w:sz w:val="24"/>
                <w:szCs w:val="24"/>
              </w:rPr>
              <w:t>154</w:t>
            </w:r>
          </w:p>
        </w:tc>
      </w:tr>
    </w:tbl>
    <w:p w14:paraId="72FA2FF8" w14:textId="77777777" w:rsidR="00487A3D" w:rsidRPr="00487A3D" w:rsidRDefault="00487A3D" w:rsidP="00487A3D">
      <w:pPr>
        <w:spacing w:after="0" w:line="240" w:lineRule="auto"/>
        <w:jc w:val="both"/>
        <w:rPr>
          <w:rFonts w:ascii="Times New Roman" w:hAnsi="Times New Roman" w:cs="Times New Roman"/>
          <w:bCs/>
          <w:kern w:val="3"/>
          <w:sz w:val="24"/>
          <w:szCs w:val="24"/>
        </w:rPr>
      </w:pPr>
    </w:p>
    <w:p w14:paraId="030F33EF" w14:textId="77777777" w:rsidR="00487A3D" w:rsidRPr="00487A3D" w:rsidRDefault="00487A3D" w:rsidP="00487A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3"/>
          <w:sz w:val="24"/>
          <w:szCs w:val="24"/>
        </w:rPr>
      </w:pPr>
      <w:r w:rsidRPr="00487A3D">
        <w:rPr>
          <w:rFonts w:ascii="Times New Roman" w:hAnsi="Times New Roman" w:cs="Times New Roman"/>
          <w:bCs/>
          <w:kern w:val="3"/>
          <w:sz w:val="24"/>
          <w:szCs w:val="24"/>
        </w:rPr>
        <w:t xml:space="preserve">Поставка программного обеспечения, отличного от </w:t>
      </w:r>
      <w:r w:rsidRPr="00487A3D">
        <w:rPr>
          <w:rFonts w:ascii="Times New Roman" w:hAnsi="Times New Roman" w:cs="Times New Roman"/>
          <w:bCs/>
          <w:kern w:val="3"/>
          <w:sz w:val="24"/>
          <w:szCs w:val="24"/>
          <w:lang w:val="en-US"/>
        </w:rPr>
        <w:t>Kaspersky</w:t>
      </w:r>
      <w:r w:rsidRPr="00487A3D">
        <w:rPr>
          <w:rFonts w:ascii="Times New Roman" w:hAnsi="Times New Roman" w:cs="Times New Roman"/>
          <w:bCs/>
          <w:kern w:val="3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bCs/>
          <w:kern w:val="3"/>
          <w:sz w:val="24"/>
          <w:szCs w:val="24"/>
          <w:lang w:val="en-US"/>
        </w:rPr>
        <w:t>Symphony</w:t>
      </w:r>
      <w:r w:rsidRPr="00487A3D">
        <w:rPr>
          <w:rFonts w:ascii="Times New Roman" w:hAnsi="Times New Roman" w:cs="Times New Roman"/>
          <w:bCs/>
          <w:kern w:val="3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bCs/>
          <w:kern w:val="3"/>
          <w:sz w:val="24"/>
          <w:szCs w:val="24"/>
          <w:lang w:val="en-US"/>
        </w:rPr>
        <w:t>Security</w:t>
      </w:r>
      <w:r w:rsidRPr="00487A3D">
        <w:rPr>
          <w:rFonts w:ascii="Times New Roman" w:hAnsi="Times New Roman" w:cs="Times New Roman"/>
          <w:bCs/>
          <w:kern w:val="3"/>
          <w:sz w:val="24"/>
          <w:szCs w:val="24"/>
        </w:rPr>
        <w:t>, не допускается ввиду необходимости обеспечения совместимости, взаимодействия и интеграции с существующими у Заказчика программными решениями, в том числе указанное программное обеспечение используется для администрирования Заказчиком локальной сети и технической поддержки пользователей.</w:t>
      </w:r>
    </w:p>
    <w:p w14:paraId="79480E98" w14:textId="77777777" w:rsidR="00487A3D" w:rsidRPr="00487A3D" w:rsidRDefault="00487A3D" w:rsidP="00487A3D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</w:rPr>
      </w:pPr>
      <w:r w:rsidRPr="00487A3D">
        <w:rPr>
          <w:rFonts w:ascii="Times New Roman" w:hAnsi="Times New Roman" w:cs="Times New Roman"/>
          <w:bCs/>
          <w:kern w:val="3"/>
          <w:sz w:val="24"/>
          <w:szCs w:val="24"/>
        </w:rPr>
        <w:t>Программные продукты объединены иерархической структурой серверов администрирования и представляют собой единую управляемую систему антивирусной защиты компьютерной сети.  Внедрение системы антивирусной защиты на базе программного обеспечения других производителей означает необходимость переустановки антивирусного ПО на всех серверах и рабочих станциях, проектирование схемы защиты, установку и настройку средств управления системой с учетом особенностей приобретенного ПО. Выполнение этих работ повлечет дополнительные финансовые расходы (привлечение персонала, обучение собственного персонала), а также займет значительное время (2-3 месяца), в течение которого система антивирусной защиты будет пребывать в состоянии миграции с одной платформы на другую, что значительно повысит риск вирусного заражения, что нанесет ущерб информационным ресурсам сети данных организаций в виде утечки информации, потери целостности данных, нарушения работоспособности информационных систем. Восстановление доступа самих информационных ресурсов потребует дополнительных финансовых расходов и трудозатрат на период проведения восстановительных работ. Кроме того, для качественного сопровождения другой системы антивирусной защиты, потребуется дополнительное обучение сотрудников отдела информационно-технического обеспечения, т.е. отвлечение ресурсов от ключевых задач, выполняемых данными учреждениями.</w:t>
      </w:r>
    </w:p>
    <w:p w14:paraId="5C64D4F5" w14:textId="77777777" w:rsidR="00487A3D" w:rsidRPr="00487A3D" w:rsidRDefault="00487A3D" w:rsidP="00487A3D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</w:rPr>
      </w:pPr>
      <w:r w:rsidRPr="00487A3D">
        <w:rPr>
          <w:rFonts w:ascii="Times New Roman" w:hAnsi="Times New Roman" w:cs="Times New Roman"/>
          <w:bCs/>
          <w:kern w:val="3"/>
          <w:sz w:val="24"/>
          <w:szCs w:val="24"/>
        </w:rPr>
        <w:tab/>
        <w:t xml:space="preserve">Таким образом, отдел информационных систем Заказчик находит смену платформы антивирусной защиты нецелесообразной, и считает необходимым продлить существующие лицензии «Лаборатории Касперского» с учетом правил лицензирования текущей продуктовой линейки </w:t>
      </w:r>
      <w:r w:rsidRPr="00487A3D">
        <w:rPr>
          <w:rFonts w:ascii="Times New Roman" w:hAnsi="Times New Roman" w:cs="Times New Roman"/>
          <w:bCs/>
          <w:kern w:val="3"/>
          <w:sz w:val="24"/>
          <w:szCs w:val="24"/>
          <w:lang w:val="en-US"/>
        </w:rPr>
        <w:t>Kaspersky</w:t>
      </w:r>
      <w:r w:rsidRPr="00487A3D">
        <w:rPr>
          <w:rFonts w:ascii="Times New Roman" w:hAnsi="Times New Roman" w:cs="Times New Roman"/>
          <w:bCs/>
          <w:kern w:val="3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bCs/>
          <w:kern w:val="3"/>
          <w:sz w:val="24"/>
          <w:szCs w:val="24"/>
          <w:lang w:val="en-US"/>
        </w:rPr>
        <w:t>Symphony</w:t>
      </w:r>
      <w:r w:rsidRPr="00487A3D">
        <w:rPr>
          <w:rFonts w:ascii="Times New Roman" w:hAnsi="Times New Roman" w:cs="Times New Roman"/>
          <w:bCs/>
          <w:kern w:val="3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bCs/>
          <w:kern w:val="3"/>
          <w:sz w:val="24"/>
          <w:szCs w:val="24"/>
          <w:lang w:val="en-US"/>
        </w:rPr>
        <w:t>Security</w:t>
      </w:r>
      <w:r w:rsidRPr="00487A3D">
        <w:rPr>
          <w:rFonts w:ascii="Times New Roman" w:hAnsi="Times New Roman" w:cs="Times New Roman"/>
          <w:bCs/>
          <w:kern w:val="3"/>
          <w:sz w:val="24"/>
          <w:szCs w:val="24"/>
        </w:rPr>
        <w:t xml:space="preserve">. </w:t>
      </w:r>
    </w:p>
    <w:p w14:paraId="234A8F9A" w14:textId="77777777" w:rsidR="00487A3D" w:rsidRDefault="00487A3D" w:rsidP="00487A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Лицензионное антивирусное программное обеспечение поставляется в виде файла электронного ключа посредством электронной почты.  Лицензия должна быть универсальной, т.е. обеспечивать возможность изменения соотношения количества защищаемых серверов/рабочих станций/мобильных устройств в течение срока действия лицензионного соглашения в рамках приобретаемого числа лицензий. Это требование обусловлено возможностью структурных изменений в течение срока действия Лицензии. </w:t>
      </w:r>
    </w:p>
    <w:p w14:paraId="2A0AFD4B" w14:textId="77777777" w:rsidR="00487A3D" w:rsidRPr="00487A3D" w:rsidRDefault="00487A3D" w:rsidP="00487A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214F5B4" w14:textId="1E258125" w:rsidR="00487A3D" w:rsidRDefault="00487A3D" w:rsidP="00487A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b/>
          <w:bCs/>
          <w:sz w:val="24"/>
          <w:szCs w:val="24"/>
        </w:rPr>
        <w:t>Данные о имеющей лицензии Заказчика: № 2B1E-250710-114204-1-381-31027 на 180 устройств, срок окончания 19.08.2026 г.</w:t>
      </w:r>
      <w:bookmarkEnd w:id="1"/>
      <w:bookmarkEnd w:id="2"/>
    </w:p>
    <w:p w14:paraId="24441D81" w14:textId="77777777" w:rsidR="00487A3D" w:rsidRDefault="00487A3D" w:rsidP="00487A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2104A9" w14:textId="77777777" w:rsidR="00487A3D" w:rsidRDefault="00487A3D" w:rsidP="00487A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A5CFFA" w14:textId="77777777" w:rsidR="00487A3D" w:rsidRDefault="00487A3D" w:rsidP="00487A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ABB7EE" w14:textId="77777777" w:rsidR="00487A3D" w:rsidRDefault="00487A3D" w:rsidP="00487A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A8DC64" w14:textId="77777777" w:rsidR="00487A3D" w:rsidRDefault="00487A3D" w:rsidP="00487A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345178" w14:textId="77777777" w:rsidR="00487A3D" w:rsidRDefault="00487A3D" w:rsidP="00487A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59BECF" w14:textId="77777777" w:rsidR="00487A3D" w:rsidRDefault="00487A3D" w:rsidP="00487A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8F8569" w14:textId="77777777" w:rsidR="00487A3D" w:rsidRDefault="00487A3D" w:rsidP="00487A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1ABFAC" w14:textId="77777777" w:rsidR="00487A3D" w:rsidRDefault="00487A3D" w:rsidP="00487A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BC71A8" w14:textId="77777777" w:rsidR="00487A3D" w:rsidRPr="00487A3D" w:rsidRDefault="00487A3D" w:rsidP="00487A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659C1D" w14:textId="61128A68" w:rsidR="00E338B1" w:rsidRPr="00487A3D" w:rsidRDefault="00E338B1" w:rsidP="00ED4E86">
      <w:pPr>
        <w:pStyle w:val="1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>Общие требования</w:t>
      </w:r>
      <w:bookmarkEnd w:id="0"/>
    </w:p>
    <w:p w14:paraId="3422E964" w14:textId="77777777" w:rsidR="00ED4E86" w:rsidRPr="00487A3D" w:rsidRDefault="00ED4E86" w:rsidP="00ED4E86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Антивирусные средства должны включать:</w:t>
      </w:r>
    </w:p>
    <w:p w14:paraId="065C6114" w14:textId="6C6E39AA" w:rsidR="00B745D8" w:rsidRPr="00487A3D" w:rsidRDefault="00B745D8" w:rsidP="00B250E8">
      <w:pPr>
        <w:pStyle w:val="af0"/>
        <w:numPr>
          <w:ilvl w:val="0"/>
          <w:numId w:val="1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рабочих станций Windows;</w:t>
      </w:r>
    </w:p>
    <w:p w14:paraId="2104F942" w14:textId="77777777" w:rsidR="00B745D8" w:rsidRPr="00487A3D" w:rsidRDefault="00B745D8" w:rsidP="00B250E8">
      <w:pPr>
        <w:pStyle w:val="af0"/>
        <w:numPr>
          <w:ilvl w:val="0"/>
          <w:numId w:val="1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файловых серверов Windows;</w:t>
      </w:r>
    </w:p>
    <w:p w14:paraId="56DB2D45" w14:textId="77777777" w:rsidR="00B745D8" w:rsidRPr="00487A3D" w:rsidRDefault="00B745D8" w:rsidP="00B250E8">
      <w:pPr>
        <w:pStyle w:val="af0"/>
        <w:numPr>
          <w:ilvl w:val="0"/>
          <w:numId w:val="1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рабочих станций Mac;</w:t>
      </w:r>
    </w:p>
    <w:p w14:paraId="3164972B" w14:textId="77777777" w:rsidR="00B745D8" w:rsidRPr="00487A3D" w:rsidRDefault="00B745D8" w:rsidP="00B250E8">
      <w:pPr>
        <w:pStyle w:val="af0"/>
        <w:numPr>
          <w:ilvl w:val="0"/>
          <w:numId w:val="1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рабочих станций и серверов Linux;</w:t>
      </w:r>
    </w:p>
    <w:p w14:paraId="7B08240F" w14:textId="77777777" w:rsidR="00B745D8" w:rsidRPr="00487A3D" w:rsidRDefault="00B745D8" w:rsidP="00B250E8">
      <w:pPr>
        <w:pStyle w:val="af0"/>
        <w:numPr>
          <w:ilvl w:val="0"/>
          <w:numId w:val="1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мобильных устройств (смартфонов и планшетов);</w:t>
      </w:r>
    </w:p>
    <w:p w14:paraId="025C52AE" w14:textId="77777777" w:rsidR="00B745D8" w:rsidRPr="00487A3D" w:rsidRDefault="00B745D8" w:rsidP="00B250E8">
      <w:pPr>
        <w:pStyle w:val="af0"/>
        <w:numPr>
          <w:ilvl w:val="0"/>
          <w:numId w:val="1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обновления;</w:t>
      </w:r>
    </w:p>
    <w:p w14:paraId="2ADCA12C" w14:textId="77777777" w:rsidR="00B745D8" w:rsidRPr="00487A3D" w:rsidRDefault="00B745D8" w:rsidP="00B250E8">
      <w:pPr>
        <w:pStyle w:val="af0"/>
        <w:numPr>
          <w:ilvl w:val="0"/>
          <w:numId w:val="1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обновляемые базы данных сигнатур вредоносных программ и атак;</w:t>
      </w:r>
    </w:p>
    <w:p w14:paraId="6D1FE528" w14:textId="77777777" w:rsidR="00B745D8" w:rsidRPr="00487A3D" w:rsidRDefault="00B745D8" w:rsidP="00B250E8">
      <w:pPr>
        <w:pStyle w:val="af0"/>
        <w:numPr>
          <w:ilvl w:val="0"/>
          <w:numId w:val="11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эксплуатационную документацию на русском языке.</w:t>
      </w:r>
    </w:p>
    <w:p w14:paraId="4B395511" w14:textId="77777777" w:rsidR="00ED4E86" w:rsidRPr="00487A3D" w:rsidRDefault="00ED4E86" w:rsidP="00B745D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Программный интерфейс всех антивирусных средств, включая средства управления, должен быть на русском и английском языке.</w:t>
      </w:r>
    </w:p>
    <w:p w14:paraId="71813AE0" w14:textId="77777777" w:rsidR="00ED4E86" w:rsidRPr="00487A3D" w:rsidRDefault="00ED4E86" w:rsidP="00B745D8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Все антивирусные средства, включая средства управления, должны обладать контекстной справочной системой на русском и английском языке.</w:t>
      </w:r>
    </w:p>
    <w:p w14:paraId="05BC8B14" w14:textId="77777777" w:rsidR="00ED4E86" w:rsidRPr="00487A3D" w:rsidRDefault="00ED4E86" w:rsidP="00ED4E86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3" w:name="_Toc214271010"/>
      <w:r w:rsidRPr="00487A3D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для рабочих станций Windows</w:t>
      </w:r>
      <w:bookmarkEnd w:id="3"/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7A865" w14:textId="77777777" w:rsidR="00A43EFE" w:rsidRPr="00487A3D" w:rsidRDefault="00A43EFE" w:rsidP="00A43EFE">
      <w:pPr>
        <w:rPr>
          <w:rFonts w:ascii="Times New Roman" w:hAnsi="Times New Roman" w:cs="Times New Roman"/>
          <w:sz w:val="24"/>
          <w:szCs w:val="24"/>
        </w:rPr>
      </w:pPr>
      <w:bookmarkStart w:id="4" w:name="_Hlk117023260"/>
      <w:r w:rsidRPr="00487A3D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рабочих станций следующих версий:</w:t>
      </w:r>
    </w:p>
    <w:p w14:paraId="04A41C23" w14:textId="77777777" w:rsidR="00A43EFE" w:rsidRPr="00487A3D" w:rsidRDefault="00A43EFE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Windows 7 Home / Professional / Ultimate / Enterprise Service Pack 1 </w:t>
      </w:r>
      <w:r w:rsidRPr="00487A3D">
        <w:rPr>
          <w:rFonts w:ascii="Times New Roman" w:hAnsi="Times New Roman" w:cs="Times New Roman"/>
          <w:sz w:val="24"/>
          <w:szCs w:val="24"/>
        </w:rPr>
        <w:t>и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выше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26D81E7E" w14:textId="77777777" w:rsidR="00A43EFE" w:rsidRPr="00487A3D" w:rsidRDefault="00A43EFE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Windows 8 Professional / Enterprise (32 / 64-разрядная);</w:t>
      </w:r>
    </w:p>
    <w:p w14:paraId="4C168EF4" w14:textId="77777777" w:rsidR="00A43EFE" w:rsidRPr="00487A3D" w:rsidRDefault="00A43EFE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Windows 8.1 Professional / Enterprise (32 / 64-разрядная);</w:t>
      </w:r>
    </w:p>
    <w:p w14:paraId="3BD207E7" w14:textId="77777777" w:rsidR="00CC5E09" w:rsidRPr="00487A3D" w:rsidRDefault="00CC5E0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Hlk120265260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Windows 10 Home / Pro / Pro </w:t>
      </w:r>
      <w:r w:rsidRPr="00487A3D">
        <w:rPr>
          <w:rFonts w:ascii="Times New Roman" w:hAnsi="Times New Roman" w:cs="Times New Roman"/>
          <w:sz w:val="24"/>
          <w:szCs w:val="24"/>
        </w:rPr>
        <w:t>для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рабочих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станций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/ Education / Enterprise/Enterprise multi-session;</w:t>
      </w:r>
    </w:p>
    <w:p w14:paraId="2B905B5F" w14:textId="282202CC" w:rsidR="00A43EFE" w:rsidRPr="00487A3D" w:rsidRDefault="00A43EFE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Windows 11 Home / Pro / Pro </w:t>
      </w:r>
      <w:r w:rsidRPr="00487A3D">
        <w:rPr>
          <w:rFonts w:ascii="Times New Roman" w:hAnsi="Times New Roman" w:cs="Times New Roman"/>
          <w:sz w:val="24"/>
          <w:szCs w:val="24"/>
        </w:rPr>
        <w:t>для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рабочих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станций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/ Education / Enterprise</w:t>
      </w:r>
    </w:p>
    <w:p w14:paraId="57349843" w14:textId="77777777" w:rsidR="00487A3D" w:rsidRPr="00487A3D" w:rsidRDefault="00487A3D" w:rsidP="00487A3D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 Linux Special Edition 1.8.</w:t>
      </w:r>
    </w:p>
    <w:p w14:paraId="2EAF7630" w14:textId="77777777" w:rsidR="00487A3D" w:rsidRPr="00487A3D" w:rsidRDefault="00487A3D" w:rsidP="00487A3D">
      <w:pPr>
        <w:pStyle w:val="af0"/>
        <w:ind w:left="1428"/>
        <w:rPr>
          <w:rFonts w:ascii="Times New Roman" w:hAnsi="Times New Roman" w:cs="Times New Roman"/>
          <w:sz w:val="24"/>
          <w:szCs w:val="24"/>
          <w:lang w:val="en-US"/>
        </w:rPr>
      </w:pPr>
    </w:p>
    <w:bookmarkEnd w:id="5"/>
    <w:p w14:paraId="5C0E092D" w14:textId="77777777" w:rsidR="00A43EFE" w:rsidRPr="00487A3D" w:rsidRDefault="00A43EFE" w:rsidP="00487A3D">
      <w:pPr>
        <w:jc w:val="both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 программном средстве антивирусной защиты должны быть реализованы следующие функциональные возможности:</w:t>
      </w:r>
    </w:p>
    <w:bookmarkEnd w:id="4"/>
    <w:p w14:paraId="2182EFFF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антивирусное сканирования в режиме реального времени и по запросу из контекстного меню объекта;</w:t>
      </w:r>
    </w:p>
    <w:p w14:paraId="373DCBA6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антивирусное сканирование по расписанию;</w:t>
      </w:r>
    </w:p>
    <w:p w14:paraId="58BA7A1E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антивирусное сканирование подключаемых устройств;</w:t>
      </w:r>
    </w:p>
    <w:p w14:paraId="04EBB070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14:paraId="60DC5C80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нейтрализации действий активного заражения;</w:t>
      </w:r>
    </w:p>
    <w:p w14:paraId="00D593F7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1C9A08B4" w14:textId="0F85BB2D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14:paraId="186A6E2A" w14:textId="3495E086" w:rsidR="000670E4" w:rsidRPr="00487A3D" w:rsidRDefault="000670E4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формировать область защиты для функции защиты папок общего доступа от внешнего шифрования;</w:t>
      </w:r>
    </w:p>
    <w:p w14:paraId="5C4CAE0B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04BDBA5F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7DA38C8D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>ограничения привилегий (запись в реестр, доступ к файлам, папкам и другим процессам, обращение к планировщику задач, доступ к устройствам, изменение прав на объекты и т.д.) для процессов и приложений, динамически обновляемые настраиваемые списки приложений с определением уровня доверия;</w:t>
      </w:r>
    </w:p>
    <w:p w14:paraId="0653E65A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облачной защиты от новых угроз, позволяющей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5BB8B82D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антивирусной проверки и лечения файлов в архивах следующих форматов: RAR, ARJ, ZIP, CAB, LHA, JAR, ICE;</w:t>
      </w:r>
    </w:p>
    <w:p w14:paraId="587E7A00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защиты электронной почты от вредоносных программ с проверкой входящего и исходящего трафика, передающегося по следующим протоколам: IMAP, SMTP, POP3, MAPI, NNTP; </w:t>
      </w:r>
    </w:p>
    <w:p w14:paraId="071B422C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фильтра почтовых вложений с возможностью переименования или удаления заданных типов файлов;</w:t>
      </w:r>
    </w:p>
    <w:p w14:paraId="3BC6423D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проверку сетевого трафика, поступающего на компьютер пользователя по протоколам HTTPS (SSL 3.0, TLS 1.0, TLS 1.1, TLS 1.2), HTTP, FTP, в том числе с помощью эвристического анализа, c возможностью настройки доверенных ресурсов и работой в режиме блокировки или статистики;</w:t>
      </w:r>
    </w:p>
    <w:p w14:paraId="3FE7F71A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блокировку баннеров и всплывающих окон на загружаемых Web-страницах;</w:t>
      </w:r>
    </w:p>
    <w:p w14:paraId="40FF6B39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распознавания и блокировку фишинговых и небезопасных сайтов;</w:t>
      </w:r>
    </w:p>
    <w:p w14:paraId="21C14E30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0FE1512C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защиты от сетевых атак с использованием правил сетевого экрана для приложений и портов в вычислительных сетях любого типа;</w:t>
      </w:r>
    </w:p>
    <w:p w14:paraId="51F3AE45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защиты от сетевых угроз, которые используют уязвимости в ARP-протоколе для подделки MAC-адреса устройства;</w:t>
      </w:r>
    </w:p>
    <w:p w14:paraId="0C716A21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контроль сетевых подключений типа сетевой мост, с возможностью блокировки одновременной установки нескольких сетевых подключений;</w:t>
      </w:r>
    </w:p>
    <w:p w14:paraId="76013E64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создания специальных правил, запрещающих или разрешающих установку и/или запуск программ для всех или для определенных групп пользователей (Active Directory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</w:r>
    </w:p>
    <w:p w14:paraId="28C36A55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Active Directory;</w:t>
      </w:r>
    </w:p>
    <w:p w14:paraId="6BD2F6D9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управления МТР устройствами и настройки правил доступа к устройствам этого типа для всех или для групп пользователей (Active Directory или локальных пользователей/групп), в рамках контроля устройств;</w:t>
      </w:r>
    </w:p>
    <w:p w14:paraId="1754D6F9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записи в журнал событий о записи и/или удалении файлов на съемных дисках;</w:t>
      </w:r>
    </w:p>
    <w:p w14:paraId="2CC7D6EA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назначение приоритета для правил доступа к устройствам с файловой системой;</w:t>
      </w:r>
    </w:p>
    <w:p w14:paraId="098C9B4A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контроля работы пользователя с сетью Интернет, в том числе добавления, редактирования категорий, включение явного запрета или разрешения доступа к ресурсам определенного содержания, категории созданной и динамически обновляемой производителем, а также типа информации (аудио, видео и др.), позволять вводить временные интервалы контроля, а также назначать его только определенным пользователям из Active Directory;</w:t>
      </w:r>
    </w:p>
    <w:p w14:paraId="722E15E9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защиты от атак типа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BadUSB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6D0B760A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пароля;</w:t>
      </w:r>
    </w:p>
    <w:p w14:paraId="6BBC5B23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управления параметрами через доверенные программы удаленного администрирования;</w:t>
      </w:r>
    </w:p>
    <w:p w14:paraId="34013125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>установки только выбранных компонентов программного средства антивирусной защиты;</w:t>
      </w:r>
    </w:p>
    <w:p w14:paraId="2CC733C8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управления;</w:t>
      </w:r>
    </w:p>
    <w:p w14:paraId="711A433D" w14:textId="77777777" w:rsidR="00A43EFE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запуска задач по расписанию и/или сразу после запуска приложения;</w:t>
      </w:r>
    </w:p>
    <w:p w14:paraId="17927539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68A7BB22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05C306BC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проверки целостности антивирусной программы;</w:t>
      </w:r>
    </w:p>
    <w:p w14:paraId="25E605AF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0474C493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импорта и экспорта списков правил и исключений в XML-формат;</w:t>
      </w:r>
    </w:p>
    <w:p w14:paraId="0EA5DF25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у антивируса защищенного хранилища для удаленных зараженных файлов, с возможностью их восстановления;</w:t>
      </w:r>
    </w:p>
    <w:p w14:paraId="0C6E5A92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защищенного хранилища для отчетов о работе антивируса;</w:t>
      </w:r>
    </w:p>
    <w:p w14:paraId="00955B80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включения и выключения графического интерфейса антивируса, а также наличие упрощенной версии графического интерфейса, с минимальным набором возможностей;</w:t>
      </w:r>
    </w:p>
    <w:p w14:paraId="7CE3E369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>интеграции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с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Windows Defender Security Center;</w:t>
      </w:r>
    </w:p>
    <w:p w14:paraId="4D982FE7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поддержки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Antimalware Scan Interface (AMSI);</w:t>
      </w:r>
    </w:p>
    <w:p w14:paraId="62728091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поддержки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Windows Subsystem for Linux (WSL);</w:t>
      </w:r>
    </w:p>
    <w:p w14:paraId="5DBB17BC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защитить паролем восстановление объектов из резервного хранилища;</w:t>
      </w:r>
    </w:p>
    <w:p w14:paraId="6D8A7810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ограничения сетевого трафика в том случае, если подключение к интернету является лимитным;</w:t>
      </w:r>
    </w:p>
    <w:p w14:paraId="742CE5CF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наличие инструмента мониторинга сети по протоколам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487A3D">
        <w:rPr>
          <w:rFonts w:ascii="Times New Roman" w:hAnsi="Times New Roman" w:cs="Times New Roman"/>
          <w:sz w:val="24"/>
          <w:szCs w:val="24"/>
        </w:rPr>
        <w:t xml:space="preserve"> и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UDP</w:t>
      </w:r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79793AE5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возобновление задачи проверки после перезагрузки с того же места, где проверка была прервана;</w:t>
      </w:r>
    </w:p>
    <w:p w14:paraId="3AD55768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установки ограничение длительности выполнения задачи;</w:t>
      </w:r>
    </w:p>
    <w:p w14:paraId="12A8E8EE" w14:textId="2F523FAB" w:rsidR="000115BB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bookmarkStart w:id="6" w:name="_Hlk141781254"/>
      <w:r w:rsidRPr="00487A3D">
        <w:rPr>
          <w:rFonts w:ascii="Times New Roman" w:hAnsi="Times New Roman" w:cs="Times New Roman"/>
          <w:sz w:val="24"/>
          <w:szCs w:val="24"/>
        </w:rPr>
        <w:t>возможность</w:t>
      </w:r>
      <w:bookmarkEnd w:id="6"/>
      <w:r w:rsidRPr="00487A3D">
        <w:rPr>
          <w:rFonts w:ascii="Times New Roman" w:hAnsi="Times New Roman" w:cs="Times New Roman"/>
          <w:sz w:val="24"/>
          <w:szCs w:val="24"/>
        </w:rPr>
        <w:t xml:space="preserve"> ставить задачи проверки в очередь, если проверка уже выполняется. </w:t>
      </w:r>
    </w:p>
    <w:p w14:paraId="74FCB299" w14:textId="77777777" w:rsidR="000115BB" w:rsidRPr="00487A3D" w:rsidRDefault="000115BB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функции Анти-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Бриджинг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для запрета рабочей станции одновременно устанавливать сетевые соединения по разным каналам передачи информации (проводной и беспроводной) для предотвращения создание сетевых мостов;</w:t>
      </w:r>
    </w:p>
    <w:p w14:paraId="1D5C8401" w14:textId="77777777" w:rsidR="000115BB" w:rsidRPr="00487A3D" w:rsidRDefault="000115BB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обновление без перезагрузки системы; </w:t>
      </w:r>
    </w:p>
    <w:p w14:paraId="0140EDEA" w14:textId="77777777" w:rsidR="000115BB" w:rsidRPr="00487A3D" w:rsidRDefault="000115BB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настройки прав доступа (чтение / запись) для портативных устройств (MTP), выбирать пользователей или группу пользователей, которые имеют доступ к устройствам, а также задавать расписание доступа к устройствам;</w:t>
      </w:r>
    </w:p>
    <w:p w14:paraId="32F3CB6D" w14:textId="77777777" w:rsidR="000115BB" w:rsidRPr="00487A3D" w:rsidRDefault="000115BB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настроить доступ пользователей к мобильным устройствам в приложении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Debug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Bridge (ADB);</w:t>
      </w:r>
    </w:p>
    <w:p w14:paraId="4DCFEEE3" w14:textId="77777777" w:rsidR="000115BB" w:rsidRPr="00487A3D" w:rsidRDefault="000115BB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заряжать мобильное устройство, подключив устройство к компьютеру через USB, даже если доступ к мобильному устройству запрещен;</w:t>
      </w:r>
    </w:p>
    <w:p w14:paraId="3D0C5B16" w14:textId="77777777" w:rsidR="000115BB" w:rsidRPr="00487A3D" w:rsidRDefault="000115BB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настроить права печати для пользователей;</w:t>
      </w:r>
    </w:p>
    <w:p w14:paraId="1E0F2A45" w14:textId="77777777" w:rsidR="000115BB" w:rsidRPr="00487A3D" w:rsidRDefault="000115BB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наличие поддержки протокола WPA3 для контроля подключения к сетям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-Fi;</w:t>
      </w:r>
    </w:p>
    <w:p w14:paraId="46D55349" w14:textId="77777777" w:rsidR="000115BB" w:rsidRPr="00487A3D" w:rsidRDefault="000115BB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наличие совместимости с Azure WVD; </w:t>
      </w:r>
    </w:p>
    <w:p w14:paraId="45421192" w14:textId="5EE85B53" w:rsidR="000115BB" w:rsidRPr="00487A3D" w:rsidRDefault="000115BB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настроить доступ пользователей к мобильным устройствам в приложении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iTunes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471CD98A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запуск специальной задачи для обнаружения и закрытия уязвимостей в приложениях, установленных на компьютере, с возможностью предоставления отчета по обнаруженным уязвимостям.</w:t>
      </w:r>
    </w:p>
    <w:p w14:paraId="38D25E06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</w:rPr>
        <w:t>полнодисковое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шифрование с созданием специального загрузочного агента и поддержкой технологии Single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On, поддержка UEFI-систем;</w:t>
      </w:r>
    </w:p>
    <w:p w14:paraId="796DCC51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восстановления зашифрованного содержимого в случае сбоев загрузочного агента или файлов ОС, поддержка UEFI-систем;</w:t>
      </w:r>
    </w:p>
    <w:p w14:paraId="04442BDA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 xml:space="preserve">поддержка двухфакторной аутентификации при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полнодисковом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шифровании;</w:t>
      </w:r>
    </w:p>
    <w:p w14:paraId="4652F761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bookmarkStart w:id="7" w:name="_Hlk120265440"/>
      <w:r w:rsidRPr="00487A3D">
        <w:rPr>
          <w:rFonts w:ascii="Times New Roman" w:hAnsi="Times New Roman" w:cs="Times New Roman"/>
          <w:sz w:val="24"/>
          <w:szCs w:val="24"/>
        </w:rPr>
        <w:t xml:space="preserve">шифрование файлов с возможностью </w:t>
      </w:r>
      <w:bookmarkEnd w:id="7"/>
      <w:r w:rsidRPr="00487A3D">
        <w:rPr>
          <w:rFonts w:ascii="Times New Roman" w:hAnsi="Times New Roman" w:cs="Times New Roman"/>
          <w:sz w:val="24"/>
          <w:szCs w:val="24"/>
        </w:rPr>
        <w:t>гибкого указания шифруемого контента (по местоположению, по расширению, по создающему файл приложению);</w:t>
      </w:r>
    </w:p>
    <w:p w14:paraId="77E90C04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механизмов ограничения доступа к зашифрованным файлам со стороны выбранных приложений, а также наличие технологии, позволяющей расшифровывать файлы за пределами организации с помощью пароля;</w:t>
      </w:r>
    </w:p>
    <w:p w14:paraId="427EF61B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шифрование данных на съемных носителях с возможностью задания режима работы, позволяющего шифровать и расшифровывать файлы за пределами сети организации;</w:t>
      </w:r>
    </w:p>
    <w:p w14:paraId="1BB43F01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bookmarkStart w:id="8" w:name="_Hlk120265556"/>
      <w:r w:rsidRPr="00487A3D">
        <w:rPr>
          <w:rFonts w:ascii="Times New Roman" w:hAnsi="Times New Roman" w:cs="Times New Roman"/>
          <w:sz w:val="24"/>
          <w:szCs w:val="24"/>
        </w:rPr>
        <w:t>возможность формирования шаблона поведения программ и блокировки их действий, при отклонении от шаблона поведения (адаптивный контроль аномалий)</w:t>
      </w:r>
    </w:p>
    <w:p w14:paraId="6CE1D0FE" w14:textId="77777777" w:rsidR="00A43EFE" w:rsidRPr="00487A3D" w:rsidRDefault="00A43EFE" w:rsidP="00B250E8">
      <w:pPr>
        <w:pStyle w:val="af0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bookmarkStart w:id="9" w:name="_Hlk117023493"/>
      <w:r w:rsidRPr="00487A3D">
        <w:rPr>
          <w:rFonts w:ascii="Times New Roman" w:hAnsi="Times New Roman" w:cs="Times New Roman"/>
          <w:sz w:val="24"/>
          <w:szCs w:val="24"/>
        </w:rPr>
        <w:t>возможность создавать служебную учетную запись агента аутентификации при шифровании диска;</w:t>
      </w:r>
    </w:p>
    <w:p w14:paraId="3F4DF019" w14:textId="3FE993A0" w:rsidR="00950AE6" w:rsidRPr="00487A3D" w:rsidRDefault="00A43EFE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поддержка стороннего поставщика учетных данных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ADSelfService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Plus для работы SSO при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полнодисковом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шифровании</w:t>
      </w:r>
      <w:bookmarkEnd w:id="8"/>
      <w:r w:rsidR="00950AE6" w:rsidRPr="00487A3D">
        <w:rPr>
          <w:rFonts w:ascii="Times New Roman" w:hAnsi="Times New Roman" w:cs="Times New Roman"/>
          <w:sz w:val="24"/>
          <w:szCs w:val="24"/>
        </w:rPr>
        <w:t xml:space="preserve"> возможность настроить исключения и ограничить доступ ко всем Bluetooth-устройствам кроме устройств ввода;</w:t>
      </w:r>
    </w:p>
    <w:p w14:paraId="2C00B990" w14:textId="77777777" w:rsidR="00950AE6" w:rsidRPr="00487A3D" w:rsidRDefault="00950AE6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обновления приложения без перезагрузки операционной системы;</w:t>
      </w:r>
    </w:p>
    <w:p w14:paraId="32DB91EB" w14:textId="77777777" w:rsidR="00950AE6" w:rsidRPr="00487A3D" w:rsidRDefault="00950AE6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ограничить потребление ресурсов процессора для задачи поиска вредоносного ПО;</w:t>
      </w:r>
    </w:p>
    <w:p w14:paraId="2C79BE96" w14:textId="77777777" w:rsidR="00950AE6" w:rsidRPr="00487A3D" w:rsidRDefault="00950AE6" w:rsidP="00B250E8">
      <w:pPr>
        <w:pStyle w:val="af0"/>
        <w:numPr>
          <w:ilvl w:val="1"/>
          <w:numId w:val="3"/>
        </w:numPr>
        <w:spacing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запретить внешнее управление службами приложения;</w:t>
      </w:r>
    </w:p>
    <w:p w14:paraId="55914EA4" w14:textId="1671C2A9" w:rsidR="00950AE6" w:rsidRPr="00487A3D" w:rsidRDefault="00950AE6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выбирать предустановленные исключения из проверки и доверенные приложения;</w:t>
      </w:r>
    </w:p>
    <w:p w14:paraId="4282D4BA" w14:textId="77777777" w:rsidR="00950AE6" w:rsidRPr="00487A3D" w:rsidRDefault="00950AE6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задать разрешение отдельному пользователю на экспорт настроек в конфигурационный файл;</w:t>
      </w:r>
    </w:p>
    <w:p w14:paraId="3027B3AC" w14:textId="77777777" w:rsidR="00950AE6" w:rsidRPr="00487A3D" w:rsidRDefault="00950AE6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мониторинга и отзыва временных паролей на доступ к приложению, позволяющий сохранять историю паролей (до 30 дней) и контролировать статус (Активен</w:t>
      </w:r>
      <w:proofErr w:type="gramStart"/>
      <w:r w:rsidRPr="00487A3D">
        <w:rPr>
          <w:rFonts w:ascii="Times New Roman" w:hAnsi="Times New Roman" w:cs="Times New Roman"/>
          <w:sz w:val="24"/>
          <w:szCs w:val="24"/>
        </w:rPr>
        <w:t>, Истек</w:t>
      </w:r>
      <w:proofErr w:type="gramEnd"/>
      <w:r w:rsidRPr="00487A3D">
        <w:rPr>
          <w:rFonts w:ascii="Times New Roman" w:hAnsi="Times New Roman" w:cs="Times New Roman"/>
          <w:sz w:val="24"/>
          <w:szCs w:val="24"/>
        </w:rPr>
        <w:t>, Отозван);</w:t>
      </w:r>
    </w:p>
    <w:p w14:paraId="7E2487A0" w14:textId="77777777" w:rsidR="00950AE6" w:rsidRPr="00487A3D" w:rsidRDefault="00950AE6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разрывать подключение к веб-ресурсам, запрещенными правилами Веб-Контроля, сразу после применения политики;</w:t>
      </w:r>
    </w:p>
    <w:p w14:paraId="5A740387" w14:textId="77777777" w:rsidR="00950AE6" w:rsidRPr="00487A3D" w:rsidRDefault="00950AE6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настраивать разные наборы компонентов для разных типов операционных систем в инсталляционном пакете;</w:t>
      </w:r>
    </w:p>
    <w:p w14:paraId="2FB83C5E" w14:textId="77777777" w:rsidR="00950AE6" w:rsidRPr="00487A3D" w:rsidRDefault="00950AE6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выбирать предустановленные исключения из проверки и доверенные приложения;</w:t>
      </w:r>
    </w:p>
    <w:p w14:paraId="2E1B92FD" w14:textId="231E7036" w:rsidR="00A43EFE" w:rsidRPr="00487A3D" w:rsidRDefault="00950AE6" w:rsidP="00B250E8">
      <w:pPr>
        <w:pStyle w:val="af0"/>
        <w:numPr>
          <w:ilvl w:val="1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блокировать сетевые соединения по устаревшему протоколу TLS 1.0.</w:t>
      </w:r>
    </w:p>
    <w:p w14:paraId="59D60222" w14:textId="77777777" w:rsidR="00ED4E86" w:rsidRPr="00487A3D" w:rsidRDefault="00ED4E86" w:rsidP="00ED4E86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0" w:name="_Toc214271011"/>
      <w:bookmarkEnd w:id="9"/>
      <w:r w:rsidRPr="00487A3D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для серверов Windows</w:t>
      </w:r>
      <w:bookmarkEnd w:id="10"/>
    </w:p>
    <w:p w14:paraId="021CAA9F" w14:textId="77777777" w:rsidR="00ED4E86" w:rsidRPr="00487A3D" w:rsidRDefault="00ED4E86" w:rsidP="00ED4E86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должны функционировать на компьютерах, работающих под управлением операционной системы для файловых серверов следующих версий:</w:t>
      </w:r>
    </w:p>
    <w:p w14:paraId="594F6524" w14:textId="77777777" w:rsidR="00950AE6" w:rsidRPr="00487A3D" w:rsidRDefault="00950AE6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Small Business Server 2011 Essentials / Standard (64-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), Microsoft Small Business Server 2011 Standard (64-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487A3D">
        <w:rPr>
          <w:rFonts w:ascii="Times New Roman" w:hAnsi="Times New Roman" w:cs="Times New Roman"/>
          <w:sz w:val="24"/>
          <w:szCs w:val="24"/>
        </w:rPr>
        <w:t>поддерживается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только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с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установленным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Service Pack 1 </w:t>
      </w:r>
      <w:r w:rsidRPr="00487A3D">
        <w:rPr>
          <w:rFonts w:ascii="Times New Roman" w:hAnsi="Times New Roman" w:cs="Times New Roman"/>
          <w:sz w:val="24"/>
          <w:szCs w:val="24"/>
        </w:rPr>
        <w:t>для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Microsoft Windows Server 2008 R2;</w:t>
      </w:r>
    </w:p>
    <w:p w14:paraId="55E7FEFB" w14:textId="77777777" w:rsidR="00950AE6" w:rsidRPr="00487A3D" w:rsidRDefault="00950AE6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Windows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MultiPoint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Server 2011 (64-разрядная);</w:t>
      </w:r>
    </w:p>
    <w:p w14:paraId="402DB90D" w14:textId="77777777" w:rsidR="00950AE6" w:rsidRPr="00487A3D" w:rsidRDefault="00950AE6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Windows Server 2008 R2 Foundation / Standard / Enterprise / Datacenter Service Pack 1 </w:t>
      </w:r>
      <w:r w:rsidRPr="00487A3D">
        <w:rPr>
          <w:rFonts w:ascii="Times New Roman" w:hAnsi="Times New Roman" w:cs="Times New Roman"/>
          <w:sz w:val="24"/>
          <w:szCs w:val="24"/>
        </w:rPr>
        <w:t>и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выше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52107B5" w14:textId="77777777" w:rsidR="00950AE6" w:rsidRPr="00487A3D" w:rsidRDefault="00950AE6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Windows Web Server 2008 R2 Service Pack 1 </w:t>
      </w:r>
      <w:r w:rsidRPr="00487A3D">
        <w:rPr>
          <w:rFonts w:ascii="Times New Roman" w:hAnsi="Times New Roman" w:cs="Times New Roman"/>
          <w:sz w:val="24"/>
          <w:szCs w:val="24"/>
        </w:rPr>
        <w:t>и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выше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F317861" w14:textId="77777777" w:rsidR="00950AE6" w:rsidRPr="00487A3D" w:rsidRDefault="00950AE6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2012 Foundation / Essentials / Standard / Datacenter (</w:t>
      </w:r>
      <w:r w:rsidRPr="00487A3D">
        <w:rPr>
          <w:rFonts w:ascii="Times New Roman" w:hAnsi="Times New Roman" w:cs="Times New Roman"/>
          <w:sz w:val="24"/>
          <w:szCs w:val="24"/>
        </w:rPr>
        <w:t>включая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режим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Server Core);</w:t>
      </w:r>
    </w:p>
    <w:p w14:paraId="37E401F9" w14:textId="77777777" w:rsidR="00950AE6" w:rsidRPr="00487A3D" w:rsidRDefault="00950AE6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2012 R2 Foundation / Essentials / Standard / Datacenter (</w:t>
      </w:r>
      <w:r w:rsidRPr="00487A3D">
        <w:rPr>
          <w:rFonts w:ascii="Times New Roman" w:hAnsi="Times New Roman" w:cs="Times New Roman"/>
          <w:sz w:val="24"/>
          <w:szCs w:val="24"/>
        </w:rPr>
        <w:t>включая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режим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Server Core);</w:t>
      </w:r>
    </w:p>
    <w:p w14:paraId="412C740A" w14:textId="77777777" w:rsidR="00950AE6" w:rsidRPr="00487A3D" w:rsidRDefault="00950AE6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2016 Essentials / Standard / Datacenter (</w:t>
      </w:r>
      <w:r w:rsidRPr="00487A3D">
        <w:rPr>
          <w:rFonts w:ascii="Times New Roman" w:hAnsi="Times New Roman" w:cs="Times New Roman"/>
          <w:sz w:val="24"/>
          <w:szCs w:val="24"/>
        </w:rPr>
        <w:t>включая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режим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Server Core);</w:t>
      </w:r>
    </w:p>
    <w:p w14:paraId="616C8184" w14:textId="77777777" w:rsidR="00950AE6" w:rsidRPr="00487A3D" w:rsidRDefault="00950AE6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2019 Essentials / Standard / Datacenter (</w:t>
      </w:r>
      <w:r w:rsidRPr="00487A3D">
        <w:rPr>
          <w:rFonts w:ascii="Times New Roman" w:hAnsi="Times New Roman" w:cs="Times New Roman"/>
          <w:sz w:val="24"/>
          <w:szCs w:val="24"/>
        </w:rPr>
        <w:t>включая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режим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Server Core);</w:t>
      </w:r>
    </w:p>
    <w:p w14:paraId="1AB195A6" w14:textId="77777777" w:rsidR="00950AE6" w:rsidRPr="00487A3D" w:rsidRDefault="00950AE6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lastRenderedPageBreak/>
        <w:t>Windows Server 2022 Standard / Datacenter / Datacenter: Azure Edition (</w:t>
      </w:r>
      <w:r w:rsidRPr="00487A3D">
        <w:rPr>
          <w:rFonts w:ascii="Times New Roman" w:hAnsi="Times New Roman" w:cs="Times New Roman"/>
          <w:sz w:val="24"/>
          <w:szCs w:val="24"/>
        </w:rPr>
        <w:t>включая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режим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Server Core).</w:t>
      </w:r>
    </w:p>
    <w:p w14:paraId="29C6BBFA" w14:textId="77777777" w:rsidR="00950AE6" w:rsidRPr="00487A3D" w:rsidRDefault="00950AE6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Windows Server 2025 Standard /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Datacenter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.</w:t>
      </w:r>
    </w:p>
    <w:p w14:paraId="59112A09" w14:textId="77777777" w:rsidR="00ED4E86" w:rsidRPr="00487A3D" w:rsidRDefault="00ED4E86" w:rsidP="00ED4E86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02868034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антивирусное сканирование в режиме реального времени и по запросу из контекстного меню объекта;</w:t>
      </w:r>
    </w:p>
    <w:p w14:paraId="7CF0F1B3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антивирусное сканирование по расписанию;</w:t>
      </w:r>
    </w:p>
    <w:p w14:paraId="427563AE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антивирусное сканирование подключаемых устройств;</w:t>
      </w:r>
    </w:p>
    <w:p w14:paraId="2C7DDA29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эвристического анализатора, позволяющего распознавать и блокировать ранее неизвестные вредоносные программы;</w:t>
      </w:r>
    </w:p>
    <w:p w14:paraId="73272976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нейтрализации действий активного заражения;</w:t>
      </w:r>
    </w:p>
    <w:p w14:paraId="406E9A83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действий;</w:t>
      </w:r>
    </w:p>
    <w:p w14:paraId="6E2A7D29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анализа обращений к общим папкам и файлам для выявления попыток шифрования защищаемых ресурсов доступных по сети;</w:t>
      </w:r>
    </w:p>
    <w:p w14:paraId="6F108B79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блокировка действий вредоносных программ, которые используют уязвимости в программном обеспечении в том числе защита памяти системных процессов;</w:t>
      </w:r>
    </w:p>
    <w:p w14:paraId="68C38B47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откат действий вредоносного программного обеспечения при лечении, в том числе, восстановление зашифрованных, вредоносными программами, файлов;</w:t>
      </w:r>
    </w:p>
    <w:p w14:paraId="30C31968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облачной защиты от новых угроз, позволяющая приложению в режиме реального времени обращаться к ресурсам производителя, для получения вердикта по запускаемой программе или файлу;</w:t>
      </w:r>
    </w:p>
    <w:p w14:paraId="47B272DD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антивирусной проверки и лечения файлов в архивах форматов RAR, ARJ, ZIP, CAB, LHA, JAR, ICE;</w:t>
      </w:r>
    </w:p>
    <w:p w14:paraId="23ED5816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встроенного сетевого экрана, позволяющего создавать сетевые пакетные правила и сетевые правила для программ, с возможностью категоризации сетевых сегментов; </w:t>
      </w:r>
    </w:p>
    <w:p w14:paraId="635908A0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защиты от сетевых угроз, которые используют уязвимости в ARP-протоколе для подделки MAC-адреса устройства;</w:t>
      </w:r>
    </w:p>
    <w:p w14:paraId="69ACCAA6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защиты от удаленного несанкционированного управления сервисом приложения, а также защита доступа к параметрам приложения с помощью пароля, позволяющая избежать отключения защиты со стороны вредоносных программ, злоумышленников или неквалифицированных пользователей;</w:t>
      </w:r>
    </w:p>
    <w:p w14:paraId="24E72B0E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установки только выбранных компонентов программного средства антивирусной защиты;</w:t>
      </w:r>
    </w:p>
    <w:p w14:paraId="536B8F60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управления;</w:t>
      </w:r>
    </w:p>
    <w:p w14:paraId="6068472A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запуск задач по расписанию и/или сразу после загрузки операционной системы;</w:t>
      </w:r>
    </w:p>
    <w:p w14:paraId="1B7F08AD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пространства;</w:t>
      </w:r>
    </w:p>
    <w:p w14:paraId="737C9655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ускорение процесса сканирования за счет пропуска объектов, состояние которых со времени прошлой проверки не изменилось;</w:t>
      </w:r>
    </w:p>
    <w:p w14:paraId="0DA031A5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проверки целостности антивирусной программы;</w:t>
      </w:r>
    </w:p>
    <w:p w14:paraId="559D36AB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добавления исключений из антивирусной проверки по контрольной сумме файл, маске имени/директории или по наличию у файла доверенной цифровой подписи;</w:t>
      </w:r>
    </w:p>
    <w:p w14:paraId="0B473303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у антивируса защищенного хранилища для удаленных зараженных файлов, с возможностью их восстановления;</w:t>
      </w:r>
    </w:p>
    <w:p w14:paraId="457CBB5A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защищенного хранилища для отчетов о работе антивируса;</w:t>
      </w:r>
    </w:p>
    <w:p w14:paraId="5D2C4D8D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 xml:space="preserve">включения и выключения графического интерфейса антивируса, а также наличие </w:t>
      </w:r>
      <w:r w:rsidR="00DA693A" w:rsidRPr="00487A3D">
        <w:rPr>
          <w:rFonts w:ascii="Times New Roman" w:hAnsi="Times New Roman" w:cs="Times New Roman"/>
          <w:sz w:val="24"/>
          <w:szCs w:val="24"/>
        </w:rPr>
        <w:t>у</w:t>
      </w:r>
      <w:r w:rsidRPr="00487A3D">
        <w:rPr>
          <w:rFonts w:ascii="Times New Roman" w:hAnsi="Times New Roman" w:cs="Times New Roman"/>
          <w:sz w:val="24"/>
          <w:szCs w:val="24"/>
        </w:rPr>
        <w:t>прощенной версии графического интерфейса, с минимальным набором возможностей;</w:t>
      </w:r>
    </w:p>
    <w:p w14:paraId="07A7FC9B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>интеграции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с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Windows Defender Security Center;</w:t>
      </w:r>
    </w:p>
    <w:p w14:paraId="52928CBE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поддержки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Antimalware Scan Interface (AMSI);</w:t>
      </w:r>
    </w:p>
    <w:p w14:paraId="5B2E24F8" w14:textId="77777777" w:rsidR="00ED4E86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поддержки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Windows Subsystem for Linux (WSL);</w:t>
      </w:r>
    </w:p>
    <w:p w14:paraId="144D3708" w14:textId="77777777" w:rsidR="00D64F47" w:rsidRPr="00487A3D" w:rsidRDefault="00ED4E86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защитить паролем восстановление объектов из резервного хранилища.</w:t>
      </w:r>
    </w:p>
    <w:p w14:paraId="7144E7D3" w14:textId="77777777" w:rsidR="00D64F47" w:rsidRPr="00487A3D" w:rsidRDefault="00D64F47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импорта и экспорта списков правил и исключений в XML-формат;</w:t>
      </w:r>
    </w:p>
    <w:p w14:paraId="7B7E7326" w14:textId="77777777" w:rsidR="00D64F47" w:rsidRPr="00487A3D" w:rsidRDefault="00D64F47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ограничения сетевого трафика в том случае, если подключени</w:t>
      </w:r>
      <w:r w:rsidR="003823B8" w:rsidRPr="00487A3D">
        <w:rPr>
          <w:rFonts w:ascii="Times New Roman" w:hAnsi="Times New Roman" w:cs="Times New Roman"/>
          <w:sz w:val="24"/>
          <w:szCs w:val="24"/>
        </w:rPr>
        <w:t>е к интернету является лимитным</w:t>
      </w:r>
    </w:p>
    <w:p w14:paraId="3D146F6B" w14:textId="77777777" w:rsidR="003823B8" w:rsidRPr="00487A3D" w:rsidRDefault="003823B8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создания специальных правил, запрещающих или разрешающих установку и/или запуск программ для всех или же для определенных групп пользователей (Active Directory или локальных пользователей/групп), компонент должен контролировать приложения как по пути нахождения программы, метаданным, сертификату или его отпечатку, контрольной сумме, так и по заранее заданным категориям приложений, предоставляемым производителем программного обеспечения, компонент должен работать в режиме черного или белого списка, а также в режиме сбора статистики или блокировки;</w:t>
      </w:r>
    </w:p>
    <w:p w14:paraId="1789F750" w14:textId="44135C62" w:rsidR="003823B8" w:rsidRPr="00487A3D" w:rsidRDefault="003823B8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запуск специальной задачи для обнаружения и закрытия уязвимостей в приложениях, установленных на компьютере, с возможностью предоставления отчета по обнаруженным уязвимостям</w:t>
      </w:r>
      <w:r w:rsidR="002B231E" w:rsidRPr="00487A3D">
        <w:rPr>
          <w:rFonts w:ascii="Times New Roman" w:hAnsi="Times New Roman" w:cs="Times New Roman"/>
          <w:sz w:val="24"/>
          <w:szCs w:val="24"/>
        </w:rPr>
        <w:t>;</w:t>
      </w:r>
    </w:p>
    <w:p w14:paraId="6AA20AEA" w14:textId="77777777" w:rsidR="002B231E" w:rsidRPr="00487A3D" w:rsidRDefault="002B231E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поддержка компонентов Защита от веб-угроз, Защита от почтовых угроз, Веб-Контроль и Контроль устройств для компьютеров под управлением операционной системы Windows для серверов.</w:t>
      </w:r>
    </w:p>
    <w:p w14:paraId="6589A1C0" w14:textId="77777777" w:rsidR="002B231E" w:rsidRPr="00487A3D" w:rsidRDefault="002B231E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возобновление задачи проверки после перезагрузки с того же места, где проверка была прервана;</w:t>
      </w:r>
    </w:p>
    <w:p w14:paraId="6C0F2E6B" w14:textId="38CB129F" w:rsidR="002B231E" w:rsidRPr="00487A3D" w:rsidRDefault="002B231E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установки ограничения длительности выполнения задачи.</w:t>
      </w:r>
    </w:p>
    <w:p w14:paraId="45D13526" w14:textId="77777777" w:rsidR="00DC7066" w:rsidRPr="00487A3D" w:rsidRDefault="00DC7066" w:rsidP="00B250E8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Hlk120265631"/>
      <w:r w:rsidRPr="00487A3D">
        <w:rPr>
          <w:rFonts w:ascii="Times New Roman" w:hAnsi="Times New Roman" w:cs="Times New Roman"/>
          <w:sz w:val="24"/>
          <w:szCs w:val="24"/>
        </w:rPr>
        <w:t>возможность ставить задачи проверки в очередь, если проверка уже выполняется;</w:t>
      </w:r>
    </w:p>
    <w:p w14:paraId="05F0DC88" w14:textId="77777777" w:rsidR="00DC7066" w:rsidRPr="00487A3D" w:rsidRDefault="00DC7066" w:rsidP="00B250E8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обновление без перезагрузки системы; </w:t>
      </w:r>
    </w:p>
    <w:p w14:paraId="04490C33" w14:textId="77777777" w:rsidR="00DC7066" w:rsidRPr="00487A3D" w:rsidRDefault="00DC7066" w:rsidP="00B250E8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настройки прав доступа (чтение / запись) для портативных устройств (MTP), выбирать пользователей или группу пользователей, которые имеют доступ к устройствам, а также задавать расписание доступа к устройствам;</w:t>
      </w:r>
    </w:p>
    <w:p w14:paraId="36F38DCF" w14:textId="77777777" w:rsidR="00DC7066" w:rsidRPr="00487A3D" w:rsidRDefault="00DC7066" w:rsidP="00B250E8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заряжать мобильное устройство, подключив устройство к компьютеру через USB, даже если доступ к мобильному устройству запрещен;</w:t>
      </w:r>
    </w:p>
    <w:p w14:paraId="38941EA2" w14:textId="77777777" w:rsidR="00DC7066" w:rsidRPr="00487A3D" w:rsidRDefault="00DC7066" w:rsidP="00B250E8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настроить права печати для пользователей;</w:t>
      </w:r>
    </w:p>
    <w:p w14:paraId="25680964" w14:textId="77777777" w:rsidR="00DC7066" w:rsidRPr="00487A3D" w:rsidRDefault="00DC7066" w:rsidP="00B250E8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наличие поддержки протокола WPA3 для контроля подключения к сетям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-Fi;</w:t>
      </w:r>
    </w:p>
    <w:p w14:paraId="233D0152" w14:textId="77777777" w:rsidR="00DC7066" w:rsidRPr="00487A3D" w:rsidRDefault="00DC7066" w:rsidP="00B250E8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наличие совместимости с Azure WVD; </w:t>
      </w:r>
    </w:p>
    <w:p w14:paraId="07B1A404" w14:textId="77777777" w:rsidR="007D52B9" w:rsidRPr="00487A3D" w:rsidRDefault="007D52B9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2" w:name="_Hlk181894838"/>
      <w:bookmarkStart w:id="13" w:name="_Hlk181894808"/>
      <w:r w:rsidRPr="00487A3D">
        <w:rPr>
          <w:rFonts w:ascii="Times New Roman" w:hAnsi="Times New Roman" w:cs="Times New Roman"/>
          <w:sz w:val="24"/>
          <w:szCs w:val="24"/>
        </w:rPr>
        <w:t>возможность обновления приложения без перезагрузки операционной системы</w:t>
      </w:r>
      <w:bookmarkEnd w:id="12"/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44EDDAC9" w14:textId="77777777" w:rsidR="007D52B9" w:rsidRPr="00487A3D" w:rsidRDefault="007D52B9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ограничить потребление ресурсов процессора для задачи поиска вредоносного ПО.</w:t>
      </w:r>
    </w:p>
    <w:bookmarkEnd w:id="13"/>
    <w:p w14:paraId="73EF26BC" w14:textId="77777777" w:rsidR="007D52B9" w:rsidRPr="00487A3D" w:rsidRDefault="007D52B9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запретить внешнее управление службами приложения.</w:t>
      </w:r>
    </w:p>
    <w:p w14:paraId="69FE5853" w14:textId="0F6913C5" w:rsidR="000115BB" w:rsidRPr="00487A3D" w:rsidRDefault="007D52B9" w:rsidP="00B250E8">
      <w:pPr>
        <w:pStyle w:val="af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использования предустановленных исключений из проверки и доверенных приложений, предназначенных для быстрой настройки доверенной зоны для работы приложения на SQL-серверах, Microsoft Exchange-серверах и System Center Configuration Manager.</w:t>
      </w:r>
    </w:p>
    <w:p w14:paraId="22E17894" w14:textId="77777777" w:rsidR="00ED4E86" w:rsidRPr="00487A3D" w:rsidRDefault="00ED4E86" w:rsidP="00ED4E86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4" w:name="_Toc214271012"/>
      <w:bookmarkEnd w:id="11"/>
      <w:r w:rsidRPr="00487A3D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для рабочих станций Mac</w:t>
      </w:r>
      <w:bookmarkEnd w:id="14"/>
    </w:p>
    <w:p w14:paraId="3EDB884D" w14:textId="114ED7BA" w:rsidR="00ED4E86" w:rsidRPr="00487A3D" w:rsidRDefault="00ED4E86" w:rsidP="007204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рабочих станций Mac должны функционировать на компьютерах, работающих под управлением операционных систем следующих версий</w:t>
      </w:r>
    </w:p>
    <w:p w14:paraId="18B6B0AC" w14:textId="77777777" w:rsidR="000115BB" w:rsidRPr="00487A3D" w:rsidRDefault="000115BB" w:rsidP="007204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E0B4F" w14:textId="11B3B1EB" w:rsidR="000115BB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</w:rPr>
        <w:t>macOS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12 - 15;</w:t>
      </w:r>
    </w:p>
    <w:p w14:paraId="7934A893" w14:textId="77777777" w:rsidR="00ED4E86" w:rsidRPr="00487A3D" w:rsidRDefault="00ED4E86" w:rsidP="000115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>В программном средстве антивирусной защиты должны быть реализованы следующие функциональные возможности:</w:t>
      </w:r>
    </w:p>
    <w:p w14:paraId="398A4198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резидентный антивирусный мониторинг;</w:t>
      </w:r>
    </w:p>
    <w:p w14:paraId="080344F4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облачная защита от новых угроз, позволяющая приложению в режиме реального времени обращаться к специальным ресурсам производителя, для получения вердикта по запускаемой программе или файлу; </w:t>
      </w:r>
    </w:p>
    <w:p w14:paraId="00790B3A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автоматическое обновление антивирусных баз по расписанию;</w:t>
      </w:r>
    </w:p>
    <w:p w14:paraId="3EB06798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резервное копирование зараженных файлов перед их удалением, для возможности восстановления;</w:t>
      </w:r>
    </w:p>
    <w:p w14:paraId="1082FC8D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эвристический анализатор, позволяющий распознавать и блокировать ранее неизвестные вредоносные программы;</w:t>
      </w:r>
    </w:p>
    <w:p w14:paraId="0C1F735C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защита от сетевых атак с использованием системы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беспроводные;</w:t>
      </w:r>
    </w:p>
    <w:p w14:paraId="2D994480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блокировка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14:paraId="6BE59F31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проверку сетевого трафика, передаваемого через браузеры Safari, Google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и Firefox (HTTP и HTTPS трафик);</w:t>
      </w:r>
    </w:p>
    <w:p w14:paraId="6318F995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контроль работы пользователя с сетью Интернет, в том числе добавления, редактирования категорий, включение явного запрета или разрешения доступа к определенным ресурсам или категорий ресурсов, созданных и динамически обновляемых производителем</w:t>
      </w:r>
    </w:p>
    <w:p w14:paraId="502BC0CA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ускорения процесса сканирования за счет пропуска объектов, состояние которых со времени прошлой проверки не изменилось;</w:t>
      </w:r>
    </w:p>
    <w:p w14:paraId="1165DB26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5" w:name="_Hlk117023925"/>
      <w:r w:rsidRPr="00487A3D">
        <w:rPr>
          <w:rFonts w:ascii="Times New Roman" w:hAnsi="Times New Roman" w:cs="Times New Roman"/>
          <w:sz w:val="24"/>
          <w:szCs w:val="24"/>
        </w:rPr>
        <w:t>возможность задавать исключения при проверке указанных областей на уровне перехватов файловых операций;</w:t>
      </w:r>
    </w:p>
    <w:p w14:paraId="0B94F808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автоматически отслеживать появление прав полного доступа к диску и выполнять установку необходимых системных расширений, как только права будут предоставлены;</w:t>
      </w:r>
    </w:p>
    <w:p w14:paraId="6CFBF95C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6" w:name="_Hlk141782620"/>
      <w:r w:rsidRPr="00487A3D">
        <w:rPr>
          <w:rFonts w:ascii="Times New Roman" w:hAnsi="Times New Roman" w:cs="Times New Roman"/>
          <w:sz w:val="24"/>
          <w:szCs w:val="24"/>
        </w:rPr>
        <w:t>ограничивать загрузку процессора приложением при выполнении задач поиска вредоносного ПО;</w:t>
      </w:r>
    </w:p>
    <w:p w14:paraId="199A2FF1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включения облачного режима и использования облегченной версии баз вредоносного ПО, для снижения нагрузки на ресурсы операционной системы;</w:t>
      </w:r>
    </w:p>
    <w:p w14:paraId="4B2DEB38" w14:textId="77777777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пропускать сканирование системного тома, доступного только для чтения, во время выполнения задач проверки по требованию;</w:t>
      </w:r>
    </w:p>
    <w:p w14:paraId="3BA5A5CD" w14:textId="77777777" w:rsidR="007D52B9" w:rsidRPr="00487A3D" w:rsidRDefault="007D52B9" w:rsidP="00B250E8">
      <w:pPr>
        <w:pStyle w:val="af0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анализировать активность приложений в операционной системе с использованием шаблонов опасного поведения (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BSS</w:t>
      </w:r>
      <w:r w:rsidRPr="00487A3D">
        <w:rPr>
          <w:rFonts w:ascii="Times New Roman" w:hAnsi="Times New Roman" w:cs="Times New Roman"/>
          <w:sz w:val="24"/>
          <w:szCs w:val="24"/>
        </w:rPr>
        <w:t>);</w:t>
      </w:r>
    </w:p>
    <w:p w14:paraId="5CD676DF" w14:textId="77777777" w:rsidR="007D52B9" w:rsidRPr="00487A3D" w:rsidRDefault="007D52B9" w:rsidP="00B250E8">
      <w:pPr>
        <w:pStyle w:val="af0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установки из файла .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pkg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через JAMF;</w:t>
      </w:r>
    </w:p>
    <w:p w14:paraId="2A9B3B34" w14:textId="77777777" w:rsidR="007D52B9" w:rsidRPr="00487A3D" w:rsidRDefault="007D52B9" w:rsidP="00B250E8">
      <w:pPr>
        <w:pStyle w:val="af0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автоматическое сканирование внешних дисков при их подключении;</w:t>
      </w:r>
    </w:p>
    <w:p w14:paraId="203B0CD7" w14:textId="73530514" w:rsidR="007D52B9" w:rsidRPr="00487A3D" w:rsidRDefault="007D52B9" w:rsidP="00B250E8">
      <w:pPr>
        <w:pStyle w:val="af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поддержки клиентских сертификатов;</w:t>
      </w:r>
    </w:p>
    <w:p w14:paraId="14684A82" w14:textId="77777777" w:rsidR="007D52B9" w:rsidRPr="00487A3D" w:rsidRDefault="007D52B9" w:rsidP="00B250E8">
      <w:pPr>
        <w:pStyle w:val="af0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проверки вложений входящих и исходящих сообщений электронной почты на наличие в них вредоносного ПО и других угроз;</w:t>
      </w:r>
    </w:p>
    <w:p w14:paraId="7FFF0BC1" w14:textId="77777777" w:rsidR="007D52B9" w:rsidRPr="00487A3D" w:rsidRDefault="007D52B9" w:rsidP="00B250E8">
      <w:pPr>
        <w:pStyle w:val="af0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управления доступом пользователей к установленным или подключенным к компьютеру устройствам;</w:t>
      </w:r>
    </w:p>
    <w:p w14:paraId="7672E398" w14:textId="77777777" w:rsidR="007D52B9" w:rsidRPr="00487A3D" w:rsidRDefault="007D52B9" w:rsidP="00B250E8">
      <w:pPr>
        <w:pStyle w:val="af0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блокировки несанкционированных подключений к компьютеру во время работы в интернет или локальной сети и контроль сетевой активности приложений;</w:t>
      </w:r>
    </w:p>
    <w:p w14:paraId="3092416B" w14:textId="77777777" w:rsidR="007D52B9" w:rsidRPr="00487A3D" w:rsidRDefault="007D52B9" w:rsidP="00B250E8">
      <w:pPr>
        <w:pStyle w:val="af0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откат действий вредоносного программного обеспечения, связанных с его файловой, системной или сетевой активностью в ОС;</w:t>
      </w:r>
    </w:p>
    <w:p w14:paraId="75E481CE" w14:textId="2524F9AD" w:rsidR="007D52B9" w:rsidRPr="00487A3D" w:rsidRDefault="007D52B9" w:rsidP="00B250E8">
      <w:pPr>
        <w:pStyle w:val="af0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защита от эксплойтов;</w:t>
      </w:r>
    </w:p>
    <w:p w14:paraId="79985EE3" w14:textId="3DD1B37B" w:rsidR="000115BB" w:rsidRPr="00487A3D" w:rsidRDefault="007D52B9" w:rsidP="00B250E8">
      <w:pPr>
        <w:pStyle w:val="af0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централизованного управления всеми вышеуказанными компонентами с помощью единой системы управления.</w:t>
      </w:r>
      <w:bookmarkEnd w:id="15"/>
      <w:bookmarkEnd w:id="16"/>
    </w:p>
    <w:p w14:paraId="302DB02A" w14:textId="77777777" w:rsidR="00ED4E86" w:rsidRPr="00487A3D" w:rsidRDefault="00ED4E86" w:rsidP="00ED4E86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7" w:name="_Toc214271013"/>
      <w:r w:rsidRPr="00487A3D">
        <w:rPr>
          <w:rFonts w:ascii="Times New Roman" w:hAnsi="Times New Roman" w:cs="Times New Roman"/>
          <w:sz w:val="24"/>
          <w:szCs w:val="24"/>
        </w:rPr>
        <w:lastRenderedPageBreak/>
        <w:t>Требования к программным средствам антивирусной защиты для рабочих станций</w:t>
      </w:r>
      <w:r w:rsidR="00D64F47" w:rsidRPr="00487A3D">
        <w:rPr>
          <w:rFonts w:ascii="Times New Roman" w:hAnsi="Times New Roman" w:cs="Times New Roman"/>
          <w:sz w:val="24"/>
          <w:szCs w:val="24"/>
        </w:rPr>
        <w:t xml:space="preserve"> и серверов</w:t>
      </w:r>
      <w:r w:rsidRPr="00487A3D">
        <w:rPr>
          <w:rFonts w:ascii="Times New Roman" w:hAnsi="Times New Roman" w:cs="Times New Roman"/>
          <w:sz w:val="24"/>
          <w:szCs w:val="24"/>
        </w:rPr>
        <w:t xml:space="preserve"> Linux</w:t>
      </w:r>
      <w:bookmarkEnd w:id="17"/>
    </w:p>
    <w:p w14:paraId="4EADD2CA" w14:textId="77777777" w:rsidR="000115BB" w:rsidRPr="00487A3D" w:rsidRDefault="000115BB" w:rsidP="000115BB">
      <w:pPr>
        <w:rPr>
          <w:rFonts w:ascii="Times New Roman" w:hAnsi="Times New Roman" w:cs="Times New Roman"/>
          <w:sz w:val="24"/>
          <w:szCs w:val="24"/>
        </w:rPr>
      </w:pPr>
      <w:bookmarkStart w:id="18" w:name="_Hlk117023948"/>
      <w:bookmarkStart w:id="19" w:name="_Hlk96353474"/>
      <w:bookmarkStart w:id="20" w:name="_Hlk96352639"/>
      <w:bookmarkStart w:id="21" w:name="_Toc36381212"/>
      <w:r w:rsidRPr="00487A3D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рабочих станций Linux должны функционировать на компьютерах, работающих под управлением 32-битных операционных систем следующих версий:</w:t>
      </w:r>
    </w:p>
    <w:p w14:paraId="7CCEF736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Debian GNU/Linux 11.0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EED824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Debian GNU/Linux 12.0 </w:t>
      </w:r>
      <w:r w:rsidRPr="00487A3D">
        <w:rPr>
          <w:rFonts w:ascii="Times New Roman" w:hAnsi="Times New Roman" w:cs="Times New Roman"/>
          <w:sz w:val="24"/>
          <w:szCs w:val="24"/>
        </w:rPr>
        <w:t>и выше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7E6AAEE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Mageia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4.</w:t>
      </w:r>
    </w:p>
    <w:p w14:paraId="57383BBC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8 СП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Рабочая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(8.4).</w:t>
      </w:r>
    </w:p>
    <w:p w14:paraId="23587BE2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8 СП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Сервер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(8.4).</w:t>
      </w:r>
    </w:p>
    <w:p w14:paraId="42A9B355" w14:textId="77777777" w:rsidR="000115BB" w:rsidRPr="00487A3D" w:rsidRDefault="000115BB" w:rsidP="000115BB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для рабочих станций Linux должны функционировать на компьютерах, работающих под управлением 64-битных операционных систем следующих версий:</w:t>
      </w:r>
    </w:p>
    <w:p w14:paraId="05819A8C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AlmaLinux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OS 8</w:t>
      </w:r>
      <w:r w:rsidRPr="00487A3D">
        <w:rPr>
          <w:rFonts w:ascii="Times New Roman" w:hAnsi="Times New Roman" w:cs="Times New Roman"/>
          <w:sz w:val="24"/>
          <w:szCs w:val="24"/>
        </w:rPr>
        <w:t>.0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129625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AlmaLinux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OS 9.0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16E680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AlterOS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7.5.</w:t>
      </w:r>
    </w:p>
    <w:p w14:paraId="7595AD44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Amazon Linux 2023.</w:t>
      </w:r>
    </w:p>
    <w:p w14:paraId="0A24F1B5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 Linux Common Edition 2.12.</w:t>
      </w:r>
    </w:p>
    <w:p w14:paraId="465964BA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РУСБ.10015-01 (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1.5).</w:t>
      </w:r>
    </w:p>
    <w:p w14:paraId="6E7A0158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РУСБ.10015-01 (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1.6).</w:t>
      </w:r>
    </w:p>
    <w:p w14:paraId="59927BA3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РУСБ.10015-01 (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1.7).</w:t>
      </w:r>
    </w:p>
    <w:p w14:paraId="639E00FE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РУСБ.10015-01 (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1.8)</w:t>
      </w:r>
    </w:p>
    <w:p w14:paraId="3F98F5E0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Edition</w:t>
      </w:r>
      <w:r w:rsidRPr="00487A3D">
        <w:rPr>
          <w:rFonts w:ascii="Times New Roman" w:hAnsi="Times New Roman" w:cs="Times New Roman"/>
          <w:sz w:val="24"/>
          <w:szCs w:val="24"/>
        </w:rPr>
        <w:t xml:space="preserve"> РУСБ.10015-16 (исполнение 1) (очередное обновление 1.6).</w:t>
      </w:r>
    </w:p>
    <w:p w14:paraId="6A1D77E7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РУСБ.10015-03 (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7.6).</w:t>
      </w:r>
    </w:p>
    <w:p w14:paraId="078DB77B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РУСБ.10015-17 (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1.7.3).</w:t>
      </w:r>
    </w:p>
    <w:p w14:paraId="62C4A600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 Linux Special Edition РУСБ.10015-37 (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очередное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обновление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7.7).</w:t>
      </w:r>
    </w:p>
    <w:p w14:paraId="2D21304F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CentOS 7.2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470629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CentOS Stream 8.</w:t>
      </w:r>
    </w:p>
    <w:p w14:paraId="58C44D54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CentOS Stream 9.</w:t>
      </w:r>
    </w:p>
    <w:p w14:paraId="7DD761DC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CentOS Stream 10.</w:t>
      </w:r>
    </w:p>
    <w:p w14:paraId="4AD226AA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Debian GNU/Linux 11.0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221767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Debian GNU/Linux 12.0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E8CDD7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EMIAS 1.0</w:t>
      </w:r>
      <w:r w:rsidRPr="00487A3D">
        <w:rPr>
          <w:rFonts w:ascii="Times New Roman" w:hAnsi="Times New Roman" w:cs="Times New Roman"/>
          <w:sz w:val="24"/>
          <w:szCs w:val="24"/>
        </w:rPr>
        <w:t>.</w:t>
      </w:r>
    </w:p>
    <w:p w14:paraId="2F2DA206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EulerOS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2.0 SP10.</w:t>
      </w:r>
    </w:p>
    <w:p w14:paraId="04AD8FC2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Fedora Linux 41.</w:t>
      </w:r>
    </w:p>
    <w:p w14:paraId="1170B536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Kylin 10.</w:t>
      </w:r>
    </w:p>
    <w:p w14:paraId="2BE480C8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Linux Mint 21.</w:t>
      </w:r>
      <w:r w:rsidRPr="00487A3D">
        <w:rPr>
          <w:rFonts w:ascii="Times New Roman" w:hAnsi="Times New Roman" w:cs="Times New Roman"/>
          <w:sz w:val="24"/>
          <w:szCs w:val="24"/>
        </w:rPr>
        <w:t>0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2D39EA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Linux Mint 22.0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13CE39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Mostech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12.</w:t>
      </w:r>
    </w:p>
    <w:p w14:paraId="64DB6999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openSUSE Leap 15.0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6F0D64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Oracle Linux 7.3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618401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Oracle Linux 8.0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11E98F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Oracle Linux 9.0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3A12EE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Red Hat Enterprise Linux 7.2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F4F13B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Red Hat Enterprise Linux 8.0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D723D2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Red Hat Enterprise Linux 9.0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8622C2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Red Hat Enterprise Linux 10.0.</w:t>
      </w:r>
    </w:p>
    <w:p w14:paraId="32F01C6F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Rocky Linux 8.5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7F8B64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Rocky Linux 9.</w:t>
      </w:r>
      <w:r w:rsidRPr="00487A3D">
        <w:rPr>
          <w:rFonts w:ascii="Times New Roman" w:hAnsi="Times New Roman" w:cs="Times New Roman"/>
          <w:sz w:val="24"/>
          <w:szCs w:val="24"/>
        </w:rPr>
        <w:t>1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135696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SberLinux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8.10.1.</w:t>
      </w:r>
    </w:p>
    <w:p w14:paraId="18EDC1D7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lastRenderedPageBreak/>
        <w:t>SberLinux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9.1.</w:t>
      </w:r>
    </w:p>
    <w:p w14:paraId="743206A1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SberOS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3.</w:t>
      </w:r>
      <w:r w:rsidRPr="00487A3D">
        <w:rPr>
          <w:rFonts w:ascii="Times New Roman" w:hAnsi="Times New Roman" w:cs="Times New Roman"/>
          <w:sz w:val="24"/>
          <w:szCs w:val="24"/>
        </w:rPr>
        <w:t>4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87A3D">
        <w:rPr>
          <w:rFonts w:ascii="Times New Roman" w:hAnsi="Times New Roman" w:cs="Times New Roman"/>
          <w:sz w:val="24"/>
          <w:szCs w:val="24"/>
        </w:rPr>
        <w:t>0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35512A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SUSE Linux Enterprise Server 12.5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7789B5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SUSE Linux Enterprise Server 15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EAA93C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Ubuntu 22.04 LTS.</w:t>
      </w:r>
    </w:p>
    <w:p w14:paraId="476B63C0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Ubuntu 24.04 LTS.</w:t>
      </w:r>
    </w:p>
    <w:p w14:paraId="7DDE8773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8 СП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Рабочая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(8.4).</w:t>
      </w:r>
    </w:p>
    <w:p w14:paraId="5CFF4AA6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8 СП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Сервер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(8.4).</w:t>
      </w:r>
    </w:p>
    <w:p w14:paraId="48DFB685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Образование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10 (10.4).</w:t>
      </w:r>
    </w:p>
    <w:p w14:paraId="4969DB97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Образование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11.</w:t>
      </w:r>
    </w:p>
    <w:p w14:paraId="7D1A106F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Рабочая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10 (10.4).</w:t>
      </w:r>
    </w:p>
    <w:p w14:paraId="6BF577B2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Рабочая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11.</w:t>
      </w:r>
    </w:p>
    <w:p w14:paraId="42FDCDCB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Рабочая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К 10 (10.4).</w:t>
      </w:r>
    </w:p>
    <w:p w14:paraId="1DCCAE67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Рабочая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К 11.</w:t>
      </w:r>
    </w:p>
    <w:p w14:paraId="504B6E19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Сервер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релиз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10 (10.4).</w:t>
      </w:r>
    </w:p>
    <w:p w14:paraId="78CB9643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Сервер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релиз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11.</w:t>
      </w:r>
    </w:p>
    <w:p w14:paraId="355078BC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Альт СП Рабочая станция релиз 10 (10.2).</w:t>
      </w:r>
    </w:p>
    <w:p w14:paraId="6B348974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Альт СП Рабочая станция релиз 11.</w:t>
      </w:r>
    </w:p>
    <w:p w14:paraId="598A1A14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СП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Сервер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релиз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10 (10.2).</w:t>
      </w:r>
    </w:p>
    <w:p w14:paraId="221763AF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СП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Сервер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релиз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11.</w:t>
      </w:r>
    </w:p>
    <w:p w14:paraId="7657F20F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Атлант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сборка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Alcyone,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версия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2022.02.</w:t>
      </w:r>
    </w:p>
    <w:p w14:paraId="26EE2036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Гослинукс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7.2.</w:t>
      </w:r>
    </w:p>
    <w:p w14:paraId="18568DB6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М ОС 12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Cервер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B874DA4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МОС ОС 15.4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Арбат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BA7435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МСВСФЕРА АРМ 9.2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08D0C0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МСВСФЕРА СЕРВЕР 9.2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3D11C4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ОС МЭШ 12 Для всех пользователей (без телеметрии и без поддержки ДИТ).</w:t>
      </w:r>
    </w:p>
    <w:p w14:paraId="66DF78FF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ОС МЭШ 12 Для московских школ для интерактивных панелей (с телеметрией и поддержкой ДИТ).</w:t>
      </w:r>
    </w:p>
    <w:p w14:paraId="2631C4F3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ОС МЭШ 12 Для московских школ для компьютеров и ноутбуков (с телеметрией и поддержкой ДИТ).</w:t>
      </w:r>
    </w:p>
    <w:p w14:paraId="5E5D70D9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2.9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BF151D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РЕД ОС 7.3.</w:t>
      </w:r>
    </w:p>
    <w:p w14:paraId="5A99E308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РЕД ОС 8.</w:t>
      </w:r>
    </w:p>
    <w:p w14:paraId="5CA7A084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РОСА "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Кобальт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" 7.9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Рабочая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C5D666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РОСА "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Кобальт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" 7.9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Сервер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BED6DB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РОСА "Хром" 12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Рабочая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станция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455432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РОСА "Хром" 12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Сервер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BBC453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СинтезМ-Клиент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8.6.</w:t>
      </w:r>
    </w:p>
    <w:p w14:paraId="4D678CE7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СинтезМ-Сервер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8.6.</w:t>
      </w:r>
    </w:p>
    <w:p w14:paraId="1F5CF9EB" w14:textId="77777777" w:rsidR="000115BB" w:rsidRPr="00487A3D" w:rsidRDefault="000115BB" w:rsidP="000115B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Поддерживаемые 64-битные операционные системы для архитектуры A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RM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14:paraId="7E9E6096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Astra Linux Special Edition РУСБ.10152-02 (очередное обновление 4.7).</w:t>
      </w:r>
    </w:p>
    <w:p w14:paraId="1CEC4BB6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</w:rPr>
        <w:t>CentOS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Stream 9.</w:t>
      </w:r>
    </w:p>
    <w:p w14:paraId="30214A47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</w:rPr>
        <w:t>EulerOS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2.0 SP10.</w:t>
      </w:r>
    </w:p>
    <w:p w14:paraId="082B5260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SUSE Linux Enterprise Server 15.</w:t>
      </w:r>
    </w:p>
    <w:p w14:paraId="0103D26B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Ubuntu 22.04 LTS.</w:t>
      </w:r>
    </w:p>
    <w:p w14:paraId="0AAC066D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Альт СП Рабочая Станция релиз 10.</w:t>
      </w:r>
    </w:p>
    <w:p w14:paraId="047F35E1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Альт СП Сервер релиз </w:t>
      </w:r>
      <w:proofErr w:type="gramStart"/>
      <w:r w:rsidRPr="00487A3D">
        <w:rPr>
          <w:rFonts w:ascii="Times New Roman" w:hAnsi="Times New Roman" w:cs="Times New Roman"/>
          <w:sz w:val="24"/>
          <w:szCs w:val="24"/>
        </w:rPr>
        <w:t>10..</w:t>
      </w:r>
      <w:proofErr w:type="gramEnd"/>
    </w:p>
    <w:p w14:paraId="1F42B326" w14:textId="77777777" w:rsidR="007D52B9" w:rsidRPr="00487A3D" w:rsidRDefault="007D52B9" w:rsidP="00B250E8">
      <w:pPr>
        <w:pStyle w:val="af0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РЕД ОС 8.0.</w:t>
      </w:r>
    </w:p>
    <w:p w14:paraId="08660CA0" w14:textId="77777777" w:rsidR="00A43EFE" w:rsidRPr="00487A3D" w:rsidRDefault="00A43EFE" w:rsidP="00A43EFE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 программном средстве антивирусной защиты должны быть реализованы следующие функциональные возможности:</w:t>
      </w:r>
    </w:p>
    <w:bookmarkEnd w:id="18"/>
    <w:p w14:paraId="4DFF0328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резидентного антивирусного мониторинга;</w:t>
      </w:r>
    </w:p>
    <w:p w14:paraId="4B28F5BD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>облачной защиты от новых угроз, позволяющей приложению в режиме реального времени обращаться к специальным ресурсам производителя, для получения вердикта по запускаемой программе или файлу;</w:t>
      </w:r>
    </w:p>
    <w:p w14:paraId="7D683630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проверку ресурсов доступных по SMB / NFS;</w:t>
      </w:r>
    </w:p>
    <w:p w14:paraId="21F3CA2C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проверки памяти ядра;</w:t>
      </w:r>
    </w:p>
    <w:p w14:paraId="209FC1D8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14:paraId="2BDC365D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антивирусное сканирование по команде пользователя или администратора и по расписанию;</w:t>
      </w:r>
    </w:p>
    <w:p w14:paraId="3A1E5EC9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антивирусную проверка файлов в архивах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 .7z*; .7-z; .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 .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iso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 .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cab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 .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jar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 .bz;.bz2;. tbz</w:t>
      </w:r>
      <w:proofErr w:type="gramStart"/>
      <w:r w:rsidRPr="00487A3D">
        <w:rPr>
          <w:rFonts w:ascii="Times New Roman" w:hAnsi="Times New Roman" w:cs="Times New Roman"/>
          <w:sz w:val="24"/>
          <w:szCs w:val="24"/>
        </w:rPr>
        <w:t>;.tbz</w:t>
      </w:r>
      <w:proofErr w:type="gramEnd"/>
      <w:r w:rsidRPr="00487A3D">
        <w:rPr>
          <w:rFonts w:ascii="Times New Roman" w:hAnsi="Times New Roman" w:cs="Times New Roman"/>
          <w:sz w:val="24"/>
          <w:szCs w:val="24"/>
        </w:rPr>
        <w:t>2; .gz;.tgz; .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arj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.;</w:t>
      </w:r>
    </w:p>
    <w:p w14:paraId="3A27060F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проверку сообщений электронной почты в текстовом формате (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Plain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);</w:t>
      </w:r>
    </w:p>
    <w:p w14:paraId="06203A68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14:paraId="1D6D49CD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защиту файлов в локальных директориях с сетевым доступом по протоколам SMB / NFS от удаленного вредоносного шифрования;</w:t>
      </w:r>
    </w:p>
    <w:p w14:paraId="04B502C9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включения опции блокирования файлов во время проверки;</w:t>
      </w:r>
    </w:p>
    <w:p w14:paraId="2F388D2C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помещение подозрительных и поврежденных объектов на карантин;</w:t>
      </w:r>
    </w:p>
    <w:p w14:paraId="278C94A5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перехвата и проверки файловых операций на уровне SAMBA;</w:t>
      </w:r>
    </w:p>
    <w:p w14:paraId="572F589B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управление сетевым экраном операционной системы, с возможностью восстановления исходного состояния правил;</w:t>
      </w:r>
    </w:p>
    <w:p w14:paraId="4E6703E8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запуск задач по расписанию и/или сразу после загрузки операционной системы;</w:t>
      </w:r>
    </w:p>
    <w:p w14:paraId="610DADB3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экспортировать и сохранять отчеты в форматах HTML и CSV;</w:t>
      </w:r>
    </w:p>
    <w:p w14:paraId="64CDA4BC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гибкое управление использованием ресурсов ПК для обеспечения комфортной работы пользователей при выполнении сканирования файлового пространства;</w:t>
      </w:r>
    </w:p>
    <w:p w14:paraId="4035B20A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14:paraId="66FBF921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управления через пользовательский графический интерфейс без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прав;</w:t>
      </w:r>
    </w:p>
    <w:p w14:paraId="6B915C79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 или веб-консоли;</w:t>
      </w:r>
    </w:p>
    <w:p w14:paraId="429586F7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управления доступом пользователей к установленным или подключенным к компьютеру устройствам по типам устройства и шинам подключения;</w:t>
      </w:r>
    </w:p>
    <w:p w14:paraId="7D67990E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проверки съемных дисков;</w:t>
      </w:r>
    </w:p>
    <w:p w14:paraId="0A679A70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отслеживания во входящем сетевом трафике активности, характерной для сетевых атак;</w:t>
      </w:r>
    </w:p>
    <w:p w14:paraId="439C60FA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проверки трафика, поступающего на компьютер пользователя по протоколам HTTP/HTTPS и FTP, а также возможность устанавливать принадлежность веб-адресов к вредоносным или фишинговым</w:t>
      </w:r>
    </w:p>
    <w:p w14:paraId="614129B0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получения данных о действиях программ на компьютере пользователя;</w:t>
      </w:r>
    </w:p>
    <w:p w14:paraId="1BE94119" w14:textId="77777777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получения информации обо всех исполняемых файлах программ, хранящихся на компьютерах (задача Инвентаризация);</w:t>
      </w:r>
    </w:p>
    <w:p w14:paraId="5E730EBB" w14:textId="6431D70B" w:rsidR="00A43EFE" w:rsidRPr="00487A3D" w:rsidRDefault="00A43EFE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создание файлов трассировки при запуске программы;</w:t>
      </w:r>
    </w:p>
    <w:bookmarkEnd w:id="19"/>
    <w:bookmarkEnd w:id="20"/>
    <w:p w14:paraId="3A3B7670" w14:textId="77777777" w:rsidR="00550819" w:rsidRPr="00487A3D" w:rsidRDefault="00550819" w:rsidP="00B250E8">
      <w:pPr>
        <w:pStyle w:val="af0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получение информации обо всех исполняемых файлах программ, установленных на компьютерах;</w:t>
      </w:r>
    </w:p>
    <w:p w14:paraId="163B700C" w14:textId="77777777" w:rsidR="00550819" w:rsidRPr="00487A3D" w:rsidRDefault="00550819" w:rsidP="00B250E8">
      <w:pPr>
        <w:pStyle w:val="af0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проверку объектов автозапуска, загрузочные секторы, память процессов и память ядра;</w:t>
      </w:r>
    </w:p>
    <w:p w14:paraId="0146292C" w14:textId="342B6ED6" w:rsidR="00550819" w:rsidRPr="00487A3D" w:rsidRDefault="00550819" w:rsidP="00B250E8">
      <w:pPr>
        <w:pStyle w:val="af0"/>
        <w:numPr>
          <w:ilvl w:val="0"/>
          <w:numId w:val="6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сохранение резервных копий файлов перед лечением или удалением и восстановление файлов из резервных копий.</w:t>
      </w:r>
    </w:p>
    <w:p w14:paraId="3B613CED" w14:textId="77777777" w:rsidR="000115BB" w:rsidRPr="00487A3D" w:rsidRDefault="000115BB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исключения процессов из проверки памяти процессов в общих параметрах программы;</w:t>
      </w:r>
    </w:p>
    <w:p w14:paraId="1C6B1DF4" w14:textId="77777777" w:rsidR="000115BB" w:rsidRPr="00487A3D" w:rsidRDefault="000115BB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оптимизировать проверку журналов работы программ с помощью параметра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SkipPlainTextFiles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5468CE04" w14:textId="77777777" w:rsidR="000115BB" w:rsidRPr="00487A3D" w:rsidRDefault="000115BB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исключения трафика из проверки программой;</w:t>
      </w:r>
    </w:p>
    <w:p w14:paraId="53B44804" w14:textId="77777777" w:rsidR="000115BB" w:rsidRPr="00487A3D" w:rsidRDefault="000115BB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>использовать формат JSON для запросов и вывода информации, а также для экспорта и импорта параметров программы и параметров задач;</w:t>
      </w:r>
    </w:p>
    <w:p w14:paraId="463BB61E" w14:textId="77777777" w:rsidR="000115BB" w:rsidRPr="00487A3D" w:rsidRDefault="000115BB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установки и работы на устройствах с операционными системами для архитектуры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Arm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0147D273" w14:textId="3EE46C4F" w:rsidR="000115BB" w:rsidRPr="00487A3D" w:rsidRDefault="000115BB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работать в режиме информирования пользователя в случае обнаружения угроз или при обнаружении попытки доступа к устройству</w:t>
      </w:r>
      <w:r w:rsidR="00072C14" w:rsidRPr="00487A3D">
        <w:rPr>
          <w:rFonts w:ascii="Times New Roman" w:hAnsi="Times New Roman" w:cs="Times New Roman"/>
          <w:sz w:val="24"/>
          <w:szCs w:val="24"/>
        </w:rPr>
        <w:t>;</w:t>
      </w:r>
    </w:p>
    <w:p w14:paraId="4293BC5B" w14:textId="77777777" w:rsidR="00301467" w:rsidRPr="00487A3D" w:rsidRDefault="00301467" w:rsidP="00301467">
      <w:pPr>
        <w:pStyle w:val="af0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управлять запуском приложений на защищаемых устройствах с помощью правил контроля в режимах списка запрещенных или разрешенных приложений;</w:t>
      </w:r>
    </w:p>
    <w:p w14:paraId="38ADB69E" w14:textId="77777777" w:rsidR="00301467" w:rsidRPr="00487A3D" w:rsidRDefault="00301467" w:rsidP="00301467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автоматический перезапуск приложения при обновлении;</w:t>
      </w:r>
    </w:p>
    <w:p w14:paraId="7B4390C7" w14:textId="77777777" w:rsidR="00301467" w:rsidRPr="00487A3D" w:rsidRDefault="00301467" w:rsidP="00301467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задать ограничение на использование ресурсов процессора;</w:t>
      </w:r>
    </w:p>
    <w:p w14:paraId="6A162A23" w14:textId="77777777" w:rsidR="00301467" w:rsidRPr="00487A3D" w:rsidRDefault="00301467" w:rsidP="00301467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в автоматическом режиме выключить компоненты защиты и задачи проверки при запуске приложения после установки;</w:t>
      </w:r>
    </w:p>
    <w:p w14:paraId="6F5B66B1" w14:textId="77777777" w:rsidR="00301467" w:rsidRPr="00487A3D" w:rsidRDefault="00301467" w:rsidP="00301467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уведомления пользователя о работе компонентов и задач в графическом пользовательском интерфейсе;</w:t>
      </w:r>
    </w:p>
    <w:p w14:paraId="207F764F" w14:textId="77777777" w:rsidR="00301467" w:rsidRPr="00487A3D" w:rsidRDefault="00301467" w:rsidP="00301467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читать память процессов, не останавливая их (ядра Linux начиная с версии 3.4);</w:t>
      </w:r>
    </w:p>
    <w:p w14:paraId="5C1BE27F" w14:textId="3703EC6C" w:rsidR="00301467" w:rsidRPr="00487A3D" w:rsidRDefault="00301467" w:rsidP="00301467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управлять доступом пользователей к веб-ресурсам;</w:t>
      </w:r>
    </w:p>
    <w:p w14:paraId="1C58353F" w14:textId="77777777" w:rsidR="00072C14" w:rsidRPr="00487A3D" w:rsidRDefault="00072C14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управлять запуском приложений на защищаемых устройствах;</w:t>
      </w:r>
    </w:p>
    <w:p w14:paraId="7EFF7D90" w14:textId="77777777" w:rsidR="00072C14" w:rsidRPr="00487A3D" w:rsidRDefault="00072C14" w:rsidP="00B250E8">
      <w:pPr>
        <w:pStyle w:val="af0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функция мониторинга стабильности собственной работы приложения.</w:t>
      </w:r>
    </w:p>
    <w:p w14:paraId="2A80E8B0" w14:textId="77777777" w:rsidR="00072C14" w:rsidRPr="00487A3D" w:rsidRDefault="00072C14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защита от эксплойтов;</w:t>
      </w:r>
    </w:p>
    <w:p w14:paraId="2E6B66A7" w14:textId="77777777" w:rsidR="00072C14" w:rsidRPr="00487A3D" w:rsidRDefault="00072C14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настроить список пользователей или групп пользователей контроля устройств, для которых добавленные устройства будут доверенными;</w:t>
      </w:r>
    </w:p>
    <w:p w14:paraId="694DEFC7" w14:textId="77777777" w:rsidR="00072C14" w:rsidRPr="00487A3D" w:rsidRDefault="00072C14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разрешать доступ к устройствам хранения данных только на чтение;</w:t>
      </w:r>
    </w:p>
    <w:p w14:paraId="6DF4A0B3" w14:textId="77777777" w:rsidR="00072C14" w:rsidRPr="00487A3D" w:rsidRDefault="00072C14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настраивать исключения для отдельных компонентов приложения при использовании прокси-сервера;</w:t>
      </w:r>
    </w:p>
    <w:p w14:paraId="5CC5D316" w14:textId="77777777" w:rsidR="00072C14" w:rsidRPr="00487A3D" w:rsidRDefault="00072C14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настраивать исключения из перехвата трафика;</w:t>
      </w:r>
    </w:p>
    <w:p w14:paraId="2C3FC7BD" w14:textId="77777777" w:rsidR="00072C14" w:rsidRPr="00487A3D" w:rsidRDefault="00072C14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временного исключения из проверки файлов журналов баз данных;</w:t>
      </w:r>
    </w:p>
    <w:p w14:paraId="25DE61D9" w14:textId="77777777" w:rsidR="00072C14" w:rsidRPr="00487A3D" w:rsidRDefault="00072C14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экспорта и импорта списков исключений в политиках и задачах, применяемых к приложению;</w:t>
      </w:r>
    </w:p>
    <w:p w14:paraId="5F5C808C" w14:textId="77777777" w:rsidR="00072C14" w:rsidRPr="00487A3D" w:rsidRDefault="00072C14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настраивать отмену запуска запланированных задач на устройстве, работающем от аккумулятора;</w:t>
      </w:r>
    </w:p>
    <w:p w14:paraId="7ABC55F8" w14:textId="77777777" w:rsidR="00072C14" w:rsidRPr="00487A3D" w:rsidRDefault="00072C14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вывода списка функций приложения в командной строке, информацию об их статусах (используется или не используется) и технологиях Linux, с помощью которых реализованы эти функции приложения;</w:t>
      </w:r>
    </w:p>
    <w:p w14:paraId="51B741C9" w14:textId="2D0BC536" w:rsidR="00072C14" w:rsidRPr="00487A3D" w:rsidRDefault="00072C14" w:rsidP="00B250E8">
      <w:pPr>
        <w:pStyle w:val="af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отображать в командной строке и в графическом интерфейсе информацию о действующей на устройстве политике и профилях политики.</w:t>
      </w:r>
    </w:p>
    <w:p w14:paraId="62FD6550" w14:textId="77777777" w:rsidR="006A675B" w:rsidRPr="00487A3D" w:rsidRDefault="006A675B" w:rsidP="006A675B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2" w:name="_Toc214271014"/>
      <w:r w:rsidRPr="00487A3D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виртуальных сред c использованием агентов</w:t>
      </w:r>
      <w:bookmarkEnd w:id="21"/>
      <w:bookmarkEnd w:id="22"/>
    </w:p>
    <w:p w14:paraId="5928D338" w14:textId="77777777" w:rsidR="00DC7066" w:rsidRPr="00487A3D" w:rsidRDefault="00DC7066" w:rsidP="00DC7066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должны обеспечивать защиту виртуальных машин под управлением следующих гипервизоров:</w:t>
      </w:r>
    </w:p>
    <w:p w14:paraId="515F11F5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VMware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87A3D">
        <w:rPr>
          <w:rFonts w:ascii="Times New Roman" w:hAnsi="Times New Roman" w:cs="Times New Roman"/>
          <w:sz w:val="24"/>
          <w:szCs w:val="24"/>
          <w:lang w:val="en-US"/>
        </w:rPr>
        <w:t>ESXi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 6.5</w:t>
      </w:r>
      <w:proofErr w:type="gramEnd"/>
      <w:r w:rsidRPr="00487A3D">
        <w:rPr>
          <w:rFonts w:ascii="Times New Roman" w:hAnsi="Times New Roman" w:cs="Times New Roman"/>
          <w:sz w:val="24"/>
          <w:szCs w:val="24"/>
        </w:rPr>
        <w:t>, 6.7, 7.0;</w:t>
      </w:r>
    </w:p>
    <w:p w14:paraId="4740D392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2012 R2 Hyper-V;</w:t>
      </w:r>
    </w:p>
    <w:p w14:paraId="1D0173A3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2016</w:t>
      </w:r>
      <w:r w:rsidRPr="00487A3D">
        <w:rPr>
          <w:rFonts w:ascii="Times New Roman" w:hAnsi="Times New Roman" w:cs="Times New Roman"/>
          <w:sz w:val="24"/>
          <w:szCs w:val="24"/>
        </w:rPr>
        <w:t xml:space="preserve"> Hyper-V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BBE07C2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2019</w:t>
      </w:r>
      <w:r w:rsidRPr="00487A3D">
        <w:rPr>
          <w:rFonts w:ascii="Times New Roman" w:hAnsi="Times New Roman" w:cs="Times New Roman"/>
          <w:sz w:val="24"/>
          <w:szCs w:val="24"/>
        </w:rPr>
        <w:t xml:space="preserve"> Hyper-V;</w:t>
      </w:r>
    </w:p>
    <w:p w14:paraId="243C8BA0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Citrix Hypervisor 8.2 LTSR.</w:t>
      </w:r>
    </w:p>
    <w:p w14:paraId="41C52D0D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>Платформа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Proxmox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VE: </w:t>
      </w:r>
      <w:r w:rsidRPr="00487A3D">
        <w:rPr>
          <w:rFonts w:ascii="Times New Roman" w:hAnsi="Times New Roman" w:cs="Times New Roman"/>
          <w:sz w:val="24"/>
          <w:szCs w:val="24"/>
        </w:rPr>
        <w:t>гипервизор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Proxmox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VE 6.4;</w:t>
      </w:r>
    </w:p>
    <w:p w14:paraId="445E20D7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Huawei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FusionSphere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FusionCompute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CNA </w:t>
      </w:r>
      <w:r w:rsidRPr="00487A3D">
        <w:rPr>
          <w:rFonts w:ascii="Times New Roman" w:hAnsi="Times New Roman" w:cs="Times New Roman"/>
          <w:sz w:val="24"/>
          <w:szCs w:val="24"/>
        </w:rPr>
        <w:t>8.0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A1EBF21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>Скала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87A3D">
        <w:rPr>
          <w:rFonts w:ascii="Times New Roman" w:hAnsi="Times New Roman" w:cs="Times New Roman"/>
          <w:sz w:val="24"/>
          <w:szCs w:val="24"/>
        </w:rPr>
        <w:t>Р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7.0.</w:t>
      </w:r>
      <w:r w:rsidRPr="00487A3D">
        <w:rPr>
          <w:rFonts w:ascii="Times New Roman" w:hAnsi="Times New Roman" w:cs="Times New Roman"/>
          <w:sz w:val="24"/>
          <w:szCs w:val="24"/>
        </w:rPr>
        <w:t>13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8974BD3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Nutanix Acropolis: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гипервизор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Nutanix AHV 5.19.1;</w:t>
      </w:r>
    </w:p>
    <w:p w14:paraId="1F44BAA4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Enterprise Cloud Platform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VeiL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гипервизор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VeiL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Node 4.5.</w:t>
      </w:r>
    </w:p>
    <w:p w14:paraId="2AB8E904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lastRenderedPageBreak/>
        <w:t>SharxBase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гипервизор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SharxBase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5.10.x.</w:t>
      </w:r>
    </w:p>
    <w:p w14:paraId="12D00437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Платформа KVM: гипервизор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KVM</w:t>
      </w:r>
      <w:r w:rsidRPr="00487A3D">
        <w:rPr>
          <w:rFonts w:ascii="Times New Roman" w:hAnsi="Times New Roman" w:cs="Times New Roman"/>
          <w:sz w:val="24"/>
          <w:szCs w:val="24"/>
        </w:rPr>
        <w:t xml:space="preserve"> на базе одной из следующих операционных систем:</w:t>
      </w:r>
    </w:p>
    <w:p w14:paraId="513E6994" w14:textId="77777777" w:rsidR="00A259C1" w:rsidRPr="00487A3D" w:rsidRDefault="00A259C1" w:rsidP="00B250E8">
      <w:pPr>
        <w:pStyle w:val="af0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Ubuntu Server 18.04, 20.</w:t>
      </w:r>
      <w:r w:rsidRPr="00487A3D">
        <w:rPr>
          <w:rFonts w:ascii="Times New Roman" w:hAnsi="Times New Roman" w:cs="Times New Roman"/>
          <w:sz w:val="24"/>
          <w:szCs w:val="24"/>
        </w:rPr>
        <w:t>04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LTS;</w:t>
      </w:r>
    </w:p>
    <w:p w14:paraId="62652410" w14:textId="77777777" w:rsidR="00A259C1" w:rsidRPr="00487A3D" w:rsidRDefault="00A259C1" w:rsidP="00B250E8">
      <w:pPr>
        <w:pStyle w:val="af0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Red Hat Enterprise Linux Server 7,9;</w:t>
      </w:r>
    </w:p>
    <w:p w14:paraId="5D2556B9" w14:textId="77777777" w:rsidR="00A259C1" w:rsidRPr="00487A3D" w:rsidRDefault="00A259C1" w:rsidP="00B250E8">
      <w:pPr>
        <w:pStyle w:val="af0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CentOS 7.</w:t>
      </w:r>
      <w:r w:rsidRPr="00487A3D">
        <w:rPr>
          <w:rFonts w:ascii="Times New Roman" w:hAnsi="Times New Roman" w:cs="Times New Roman"/>
          <w:sz w:val="24"/>
          <w:szCs w:val="24"/>
        </w:rPr>
        <w:t>9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C7CDA09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Облачная платформа ТИОНИКС: гипервизор KVM на базе одной из следующих операционных систем:</w:t>
      </w:r>
    </w:p>
    <w:p w14:paraId="5CC57B83" w14:textId="77777777" w:rsidR="00A259C1" w:rsidRPr="00487A3D" w:rsidRDefault="00A259C1" w:rsidP="00B250E8">
      <w:pPr>
        <w:pStyle w:val="af0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Ubuntu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87A3D">
        <w:rPr>
          <w:rFonts w:ascii="Times New Roman" w:hAnsi="Times New Roman" w:cs="Times New Roman"/>
          <w:sz w:val="24"/>
          <w:szCs w:val="24"/>
        </w:rPr>
        <w:t xml:space="preserve"> 18.04, 20.04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LTS</w:t>
      </w:r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1F202E54" w14:textId="77777777" w:rsidR="00A259C1" w:rsidRPr="00487A3D" w:rsidRDefault="00A259C1" w:rsidP="00B250E8">
      <w:pPr>
        <w:pStyle w:val="af0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Red Hat Enterprise Linux Server 7,9;</w:t>
      </w:r>
    </w:p>
    <w:p w14:paraId="309E08E9" w14:textId="77777777" w:rsidR="00A259C1" w:rsidRPr="00487A3D" w:rsidRDefault="00A259C1" w:rsidP="00B250E8">
      <w:pPr>
        <w:pStyle w:val="af0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CentOS 7.</w:t>
      </w:r>
      <w:r w:rsidRPr="00487A3D">
        <w:rPr>
          <w:rFonts w:ascii="Times New Roman" w:hAnsi="Times New Roman" w:cs="Times New Roman"/>
          <w:sz w:val="24"/>
          <w:szCs w:val="24"/>
        </w:rPr>
        <w:t>9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9C8958E" w14:textId="77777777" w:rsidR="00A259C1" w:rsidRPr="00487A3D" w:rsidRDefault="00A259C1" w:rsidP="00B250E8">
      <w:pPr>
        <w:pStyle w:val="af0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Платформа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OpenStack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: гипервизор KVM на базе одной из следующих операционных систем:</w:t>
      </w:r>
    </w:p>
    <w:p w14:paraId="5F1E4A4A" w14:textId="77777777" w:rsidR="00A259C1" w:rsidRPr="00487A3D" w:rsidRDefault="00A259C1" w:rsidP="00B250E8">
      <w:pPr>
        <w:pStyle w:val="af0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Ubuntu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87A3D">
        <w:rPr>
          <w:rFonts w:ascii="Times New Roman" w:hAnsi="Times New Roman" w:cs="Times New Roman"/>
          <w:sz w:val="24"/>
          <w:szCs w:val="24"/>
        </w:rPr>
        <w:t xml:space="preserve"> 18.04, 20.04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LTS</w:t>
      </w:r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2814F3B1" w14:textId="77777777" w:rsidR="00A259C1" w:rsidRPr="00487A3D" w:rsidRDefault="00A259C1" w:rsidP="00B250E8">
      <w:pPr>
        <w:pStyle w:val="af0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Red Hat Enterprise Linux Server 7,9;</w:t>
      </w:r>
    </w:p>
    <w:p w14:paraId="46D59BFA" w14:textId="77777777" w:rsidR="00A259C1" w:rsidRPr="00487A3D" w:rsidRDefault="00A259C1" w:rsidP="00B250E8">
      <w:pPr>
        <w:pStyle w:val="af0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CentOS 7.</w:t>
      </w:r>
      <w:r w:rsidRPr="00487A3D">
        <w:rPr>
          <w:rFonts w:ascii="Times New Roman" w:hAnsi="Times New Roman" w:cs="Times New Roman"/>
          <w:sz w:val="24"/>
          <w:szCs w:val="24"/>
        </w:rPr>
        <w:t>9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BCD9506" w14:textId="77777777" w:rsidR="00A259C1" w:rsidRPr="00487A3D" w:rsidRDefault="00A259C1" w:rsidP="00B250E8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bookmarkStart w:id="23" w:name="_Hlk125460445"/>
      <w:r w:rsidRPr="00487A3D">
        <w:rPr>
          <w:rFonts w:ascii="Times New Roman" w:hAnsi="Times New Roman" w:cs="Times New Roman"/>
          <w:sz w:val="24"/>
          <w:szCs w:val="24"/>
        </w:rPr>
        <w:t xml:space="preserve">Платформа Альт Сервер Виртуализации 10.0 с гипервизором на базе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KVM</w:t>
      </w:r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68DABA6E" w14:textId="77777777" w:rsidR="00A259C1" w:rsidRPr="00487A3D" w:rsidRDefault="00A259C1" w:rsidP="00B250E8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Платформа Программный комплекс Средства виртуализации "Брест" 2.9 с гипервизором на базе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KVM</w:t>
      </w:r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2A2EF118" w14:textId="77777777" w:rsidR="00A259C1" w:rsidRPr="00487A3D" w:rsidRDefault="00A259C1" w:rsidP="00B250E8">
      <w:pPr>
        <w:pStyle w:val="af0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  <w:shd w:val="clear" w:color="auto" w:fill="FFFFFF"/>
        </w:rPr>
        <w:t>zVirt</w:t>
      </w:r>
      <w:proofErr w:type="spellEnd"/>
      <w:r w:rsidRPr="00487A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shd w:val="clear" w:color="auto" w:fill="FFFFFF"/>
        </w:rPr>
        <w:t>Node</w:t>
      </w:r>
      <w:proofErr w:type="spellEnd"/>
      <w:r w:rsidRPr="00487A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3.0.</w:t>
      </w:r>
    </w:p>
    <w:bookmarkEnd w:id="23"/>
    <w:p w14:paraId="20BC7854" w14:textId="244FC6F3" w:rsidR="003760EB" w:rsidRPr="00487A3D" w:rsidRDefault="00DC7066" w:rsidP="003760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>Гостевые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операционные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системы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4FB6614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11 21H2 Pro / Enterprise / Education.</w:t>
      </w:r>
    </w:p>
    <w:p w14:paraId="5B87DD5D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10 Desktop Pro 19H1 / 19H2 / 20H1 / 20H2 / 21H1 (32 / 64-разрядная).</w:t>
      </w:r>
    </w:p>
    <w:p w14:paraId="0644194C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10 Enterprise 2016 LTSC / 2019 LTSC / 19H1 / 19H2 / 20H1 / 20H2 / 21H1 (32 / 64-разрядная).</w:t>
      </w:r>
    </w:p>
    <w:p w14:paraId="7D8B2A49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8.1 Update 1 Professional / Enterprise (32 / 64-разрядная).</w:t>
      </w:r>
    </w:p>
    <w:p w14:paraId="5EE21CC4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7 Professional / Enterprise Service Pack 1 (32 / 64-разрядная).</w:t>
      </w:r>
    </w:p>
    <w:p w14:paraId="23767AEC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2022 Standard / Datacenter / Essentials (Desktop experience / Core).</w:t>
      </w:r>
    </w:p>
    <w:p w14:paraId="135682E8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2019 Standard / Datacenter (Desktop experience / Core).</w:t>
      </w:r>
    </w:p>
    <w:p w14:paraId="78E8C995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2016 Standard / Datacenter (Desktop experience / Core).</w:t>
      </w:r>
    </w:p>
    <w:p w14:paraId="158A4807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2012 R2 Standard / Datacenter / Essentials (Desktop experience / Core).</w:t>
      </w:r>
    </w:p>
    <w:p w14:paraId="74F9E16C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2012 Standard / Datacenter / Essentials (Desktop experience / Core).</w:t>
      </w:r>
    </w:p>
    <w:p w14:paraId="3149E4DF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 Server 2008 R2 Service Pack 1 Standard / Enterprise / Datacenter (Desktop experience / Core).</w:t>
      </w:r>
    </w:p>
    <w:p w14:paraId="7ADE0391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Debian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GNU</w:t>
      </w:r>
      <w:r w:rsidRPr="00487A3D">
        <w:rPr>
          <w:rFonts w:ascii="Times New Roman" w:hAnsi="Times New Roman" w:cs="Times New Roman"/>
          <w:sz w:val="24"/>
          <w:szCs w:val="24"/>
        </w:rPr>
        <w:t xml:space="preserve"> /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487A3D">
        <w:rPr>
          <w:rFonts w:ascii="Times New Roman" w:hAnsi="Times New Roman" w:cs="Times New Roman"/>
          <w:sz w:val="24"/>
          <w:szCs w:val="24"/>
        </w:rPr>
        <w:t xml:space="preserve"> 10.1 и выше (32 / 64-разрядная).</w:t>
      </w:r>
    </w:p>
    <w:p w14:paraId="323BD999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Debian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GNU</w:t>
      </w:r>
      <w:r w:rsidRPr="00487A3D">
        <w:rPr>
          <w:rFonts w:ascii="Times New Roman" w:hAnsi="Times New Roman" w:cs="Times New Roman"/>
          <w:sz w:val="24"/>
          <w:szCs w:val="24"/>
        </w:rPr>
        <w:t xml:space="preserve"> /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487A3D">
        <w:rPr>
          <w:rFonts w:ascii="Times New Roman" w:hAnsi="Times New Roman" w:cs="Times New Roman"/>
          <w:sz w:val="24"/>
          <w:szCs w:val="24"/>
        </w:rPr>
        <w:t xml:space="preserve"> 9.4 и выше (32 / 64-разрядная).</w:t>
      </w:r>
    </w:p>
    <w:p w14:paraId="3D17893D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Ubuntu Server 20.04 LTS (64-разрядная).</w:t>
      </w:r>
    </w:p>
    <w:p w14:paraId="4AF8CE03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Ubuntu Server 18.04 LTS (64-разрядная).</w:t>
      </w:r>
    </w:p>
    <w:p w14:paraId="460435A9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CentOS 8.0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(64-разрядная).</w:t>
      </w:r>
    </w:p>
    <w:p w14:paraId="2A8B75CE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CentOS 7.3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(64-разрядная).</w:t>
      </w:r>
    </w:p>
    <w:p w14:paraId="43331868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Red Hat Enterprise Linux Server 8.0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(64-разрядная).</w:t>
      </w:r>
    </w:p>
    <w:p w14:paraId="1A3C2CF1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Red Hat Enterprise Linux Server 7.3 и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выше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(64-разрядная)</w:t>
      </w:r>
    </w:p>
    <w:p w14:paraId="1194E741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SUSE Linux Enterprise Server 15 SP2 (64-разрядная).</w:t>
      </w:r>
    </w:p>
    <w:p w14:paraId="187869F4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ALT Linux 8 SP (64-разрядная).</w:t>
      </w:r>
    </w:p>
    <w:p w14:paraId="5E85781A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Oracle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487A3D">
        <w:rPr>
          <w:rFonts w:ascii="Times New Roman" w:hAnsi="Times New Roman" w:cs="Times New Roman"/>
          <w:sz w:val="24"/>
          <w:szCs w:val="24"/>
        </w:rPr>
        <w:t xml:space="preserve"> 8.0 и выше (64-разрядная).</w:t>
      </w:r>
    </w:p>
    <w:p w14:paraId="415D5BB5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Oracle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487A3D">
        <w:rPr>
          <w:rFonts w:ascii="Times New Roman" w:hAnsi="Times New Roman" w:cs="Times New Roman"/>
          <w:sz w:val="24"/>
          <w:szCs w:val="24"/>
        </w:rPr>
        <w:t xml:space="preserve"> 7.3 и выше (64-разрядная).</w:t>
      </w:r>
    </w:p>
    <w:p w14:paraId="3593F590" w14:textId="77777777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487A3D">
        <w:rPr>
          <w:rFonts w:ascii="Times New Roman" w:hAnsi="Times New Roman" w:cs="Times New Roman"/>
          <w:sz w:val="24"/>
          <w:szCs w:val="24"/>
        </w:rPr>
        <w:t xml:space="preserve"> 1.6 (без поддержки режимов Мандатного разграничения доступа и Замкнутой программной среды).</w:t>
      </w:r>
    </w:p>
    <w:p w14:paraId="16891BC7" w14:textId="2B321F22" w:rsidR="003760EB" w:rsidRPr="00487A3D" w:rsidRDefault="003760EB" w:rsidP="003760EB">
      <w:pPr>
        <w:pStyle w:val="af0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487A3D">
        <w:rPr>
          <w:rFonts w:ascii="Times New Roman" w:hAnsi="Times New Roman" w:cs="Times New Roman"/>
          <w:sz w:val="24"/>
          <w:szCs w:val="24"/>
        </w:rPr>
        <w:t xml:space="preserve"> 1.5 (без поддержки режимов Мандатного разграничения доступа и Замкнутой программной среды).</w:t>
      </w:r>
    </w:p>
    <w:p w14:paraId="496B3C89" w14:textId="77777777" w:rsidR="00DC7066" w:rsidRPr="00487A3D" w:rsidRDefault="00DC7066" w:rsidP="00DC7066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антивирусной защиты виртуальных сред должны обеспечивать реализацию следующих функциональных возможностей:</w:t>
      </w:r>
    </w:p>
    <w:p w14:paraId="31FE334E" w14:textId="77777777" w:rsidR="00DC7066" w:rsidRPr="00487A3D" w:rsidRDefault="00DC7066" w:rsidP="00DC7066">
      <w:pPr>
        <w:rPr>
          <w:rFonts w:ascii="Times New Roman" w:hAnsi="Times New Roman" w:cs="Times New Roman"/>
          <w:b/>
          <w:sz w:val="24"/>
          <w:szCs w:val="24"/>
        </w:rPr>
      </w:pPr>
      <w:r w:rsidRPr="00487A3D">
        <w:rPr>
          <w:rFonts w:ascii="Times New Roman" w:hAnsi="Times New Roman" w:cs="Times New Roman"/>
          <w:b/>
          <w:sz w:val="24"/>
          <w:szCs w:val="24"/>
        </w:rPr>
        <w:lastRenderedPageBreak/>
        <w:t>На настольных операционных системах Windows:</w:t>
      </w:r>
    </w:p>
    <w:p w14:paraId="00030185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резидентный антивирусный мониторинг;</w:t>
      </w:r>
    </w:p>
    <w:p w14:paraId="0E5DF80D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эвристический анализатор, позволяющий распознавать и блокировать ранее неизвестные вредоносные программы;</w:t>
      </w:r>
    </w:p>
    <w:p w14:paraId="4601CF0F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выполнение антивирусного сканирования и других ресурсоемких задач не на гостевых машинах, а на отдельной машине защиты;</w:t>
      </w:r>
    </w:p>
    <w:p w14:paraId="4E714CED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автоматическое обнаружение и подключение агентов на ВМ к функционирующей машине защиты, в том числе находящейся на другом хосте, в случае недоступности основной машины защиты.</w:t>
      </w:r>
    </w:p>
    <w:p w14:paraId="6BA0F36A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обеспечение непрерывности файловой защиты в период кратковременной недоступности машины защиты посредством журналирования всех файловых операций на защищаемой гостевой машине в период недоступности машины защиты, и выполнение автоматического сканирования всех изменений после восстановления доступа.</w:t>
      </w:r>
    </w:p>
    <w:p w14:paraId="18A7291D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облачная защита от новых угроз, позволяющая приложению при сканировании в режиме реального времени и в режиме запланированной проверки обращаться к специальным ресурсам производителя, для получения вердикта по файлу.</w:t>
      </w:r>
    </w:p>
    <w:p w14:paraId="5FE0FDE6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защита электронной корреспонденции от вредоносных программ с проверкой трафика на следующих протоколах: IMAP, SMTP, POP3 — независимо от используемого почтового клиента. </w:t>
      </w:r>
    </w:p>
    <w:p w14:paraId="55793B84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почтовый плагин для клиента Outlook с возможностью включения/отключения проверки вложений, а также возможностью удаления вложения или изменения формата вложенного файла.</w:t>
      </w:r>
    </w:p>
    <w:p w14:paraId="26ED246D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защита веб-трафика — проверка объектов, поступающих на компьютер пользователя по протоколам HTTP, HTTPS, FTP, в том числе с помощью эвристического анализа, c возможностью настройки доверенных сайтов.</w:t>
      </w:r>
    </w:p>
    <w:p w14:paraId="729B2B88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блокировка баннеров и всплывающих окон, загружаемых с Web-страниц.</w:t>
      </w:r>
    </w:p>
    <w:p w14:paraId="45E1FA9D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распознавание и блокировка фишинг-сайтов.</w:t>
      </w:r>
    </w:p>
    <w:p w14:paraId="09583CC5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защита от еще не известных вредоносных программ на основе анализа их поведения. </w:t>
      </w:r>
    </w:p>
    <w:p w14:paraId="191FFBFB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возможность определения аномального поведения приложения с помощью анализа действий этого приложения. </w:t>
      </w:r>
    </w:p>
    <w:p w14:paraId="7B127850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совершить откат действий вредоносного программного обеспечения при лечении.</w:t>
      </w:r>
    </w:p>
    <w:p w14:paraId="0E9E94BE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защита от внешнего шифрования общих файлов и папок.</w:t>
      </w:r>
    </w:p>
    <w:p w14:paraId="74BD0447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ограничения привилегий исполняемых программ таких как запись в реестр, доступ к файлам и папкам. Автоматическое определение уровней ограничения на основании репутации программы.</w:t>
      </w:r>
    </w:p>
    <w:p w14:paraId="125A0E08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компонента, дающего возможность создания специальных правил, запрещающих или разрешающих установку и/или запуск программ для всех или же для определенных групп пользователей (Active Directory или локальных пользователей/групп);</w:t>
      </w:r>
    </w:p>
    <w:p w14:paraId="23D914A9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компонент создания специальных правил должен контролировать приложения по пути нахождения программы, метаданным, сертификату или его отпечатку, контрольной сумме MD5 или SHA256;</w:t>
      </w:r>
    </w:p>
    <w:p w14:paraId="2EA01FCB" w14:textId="361EA0D5" w:rsidR="00E138B9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компонент создания специальных правил должен работать в режиме черного или белого списка, а также в режиме сбора статистики или блокировки, должен иметь возможность создания списка доверенных пакетов обновлений, которые могут изменять и запускать вложенные в них файлы;</w:t>
      </w:r>
    </w:p>
    <w:p w14:paraId="7E203F6F" w14:textId="31BDEF98" w:rsidR="00E138B9" w:rsidRPr="00487A3D" w:rsidRDefault="00E138B9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встроенного сетевого экрана, позволяющего задавать сетевые пакетные правила для определенных протоколов (TCP, UDP) и портов, а также создание сетевых правил для конкретных программ.</w:t>
      </w:r>
    </w:p>
    <w:p w14:paraId="02D65C44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защита от хакерских атак с использованием межсетевого экрана с системой обнаружения и предотвращения вторжений (IDS/IPS) и правилами сетевой активности для наиболее </w:t>
      </w:r>
      <w:r w:rsidRPr="00487A3D">
        <w:rPr>
          <w:rFonts w:ascii="Times New Roman" w:hAnsi="Times New Roman" w:cs="Times New Roman"/>
          <w:sz w:val="24"/>
          <w:szCs w:val="24"/>
        </w:rPr>
        <w:lastRenderedPageBreak/>
        <w:t>популярных приложений при работе в вычислительных сетях любого типа, включая беспроводные.</w:t>
      </w:r>
    </w:p>
    <w:p w14:paraId="749E416A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осуществление контроля работы пользователя с внешними устройствами ввода/вывода по типу устройства и/или используемой шине,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AD.</w:t>
      </w:r>
    </w:p>
    <w:p w14:paraId="76407FDC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осуществление контроля работы пользователя с сетью Интернет, в том числе явный запрет или разрешение доступа к ресурсам определенного характера, а также возможность блокировки определенного типа информации (аудио, видео и др.). Программное средство должно позволять вводить временные интервалы контроля, а также назначать его только определенным пользователям из AD.</w:t>
      </w:r>
    </w:p>
    <w:p w14:paraId="23761189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проверки всех виртуальных машин по заранее заданному расписанию.</w:t>
      </w:r>
    </w:p>
    <w:p w14:paraId="038B7CEE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предотвращение повторного сканирования уже проверенных файлов.</w:t>
      </w:r>
    </w:p>
    <w:p w14:paraId="194466DE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информации о проверенных файлах на машине защиты, позволяющей исключить повторную проверку одних и тех же файлов, находящихся на разных виртуальных машинах.</w:t>
      </w:r>
    </w:p>
    <w:p w14:paraId="702B1329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блокирование, обезвреживание и удаление вредоносного ПО, уведомление администраторов.</w:t>
      </w:r>
    </w:p>
    <w:p w14:paraId="50DDF4F9" w14:textId="3C0E1AE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единая консоль управления для всех компонентов защиты.</w:t>
      </w:r>
    </w:p>
    <w:p w14:paraId="6E0BDD81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применять различные параметры безопасности для отдельных групп виртуальных машин.</w:t>
      </w:r>
    </w:p>
    <w:p w14:paraId="583D9107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хранение резервных копий удаленных файлов.</w:t>
      </w:r>
    </w:p>
    <w:p w14:paraId="4CF19A6D" w14:textId="77777777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поддержка отката антивирусных баз.</w:t>
      </w:r>
    </w:p>
    <w:p w14:paraId="7D1D0BBB" w14:textId="77777777" w:rsidR="00E138B9" w:rsidRPr="00487A3D" w:rsidRDefault="00E138B9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поддержка схемы лицензирования по числу защищаемых виртуальных машин (рабочие станции) и по количеству процессоров.</w:t>
      </w:r>
    </w:p>
    <w:p w14:paraId="7749808A" w14:textId="4D1E3743" w:rsidR="00DC7066" w:rsidRPr="00487A3D" w:rsidRDefault="00DC7066" w:rsidP="00B250E8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механизм профилирования настроек антивируса, позволяющий дополнительно ограничить область ее применения.</w:t>
      </w:r>
    </w:p>
    <w:p w14:paraId="1B3AE6F9" w14:textId="16A8D8CB" w:rsidR="002D3AAA" w:rsidRPr="00487A3D" w:rsidRDefault="002D3AAA" w:rsidP="002D3AAA">
      <w:pPr>
        <w:pStyle w:val="af0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запуск специальной задачи для обнаружения и закрытия уязвимостей в приложениях, установленных на виртуальной машине, с возможностью предоставления отчета по обнаруженным уязвимостям.</w:t>
      </w:r>
    </w:p>
    <w:p w14:paraId="59D51FA6" w14:textId="77777777" w:rsidR="00DC7066" w:rsidRPr="00487A3D" w:rsidRDefault="00DC7066" w:rsidP="00DC7066">
      <w:pPr>
        <w:rPr>
          <w:rFonts w:ascii="Times New Roman" w:hAnsi="Times New Roman" w:cs="Times New Roman"/>
          <w:b/>
          <w:sz w:val="24"/>
          <w:szCs w:val="24"/>
        </w:rPr>
      </w:pPr>
      <w:r w:rsidRPr="00487A3D">
        <w:rPr>
          <w:rFonts w:ascii="Times New Roman" w:hAnsi="Times New Roman" w:cs="Times New Roman"/>
          <w:b/>
          <w:sz w:val="24"/>
          <w:szCs w:val="24"/>
        </w:rPr>
        <w:t>На серверных операционных системах Windows:</w:t>
      </w:r>
    </w:p>
    <w:p w14:paraId="602C0456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резидентный антивирусный мониторинг.</w:t>
      </w:r>
    </w:p>
    <w:p w14:paraId="13AF39B3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защита от программ-маскировщиков, программ автодозвона на платные сайты.</w:t>
      </w:r>
    </w:p>
    <w:p w14:paraId="4445556E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эвристический анализатор, позволяющий распознавать и блокировать ранее неизвестные вредоносные программы.</w:t>
      </w:r>
    </w:p>
    <w:p w14:paraId="32EB28CA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выполнение антивирусного сканирования и других ресурсоемких задач не на гостевых машинах, а на отдельной машине защиты;</w:t>
      </w:r>
    </w:p>
    <w:p w14:paraId="0288A055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защита электронной корреспонденции от вредоносных программ с проверкой трафика на следующих протоколах: IMAP, SMTP, POP3 — независимо от используемого почтового клиента.</w:t>
      </w:r>
    </w:p>
    <w:p w14:paraId="4E7B9347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автоматическое обнаружение и подключение к функционирующей машине защиты, в том числе находящейся на другом хосте, в случае недоступности основной машины защиты.</w:t>
      </w:r>
    </w:p>
    <w:p w14:paraId="75CDDFB0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обеспечение непрерывности файловой защиты в период кратковременной недоступности машины защиты посредством журналирования всех файловых операций на защищаемой гостевой машине в период недоступности машины защиты, и выполнение автоматического сканирования всех изменений после восстановления доступа.</w:t>
      </w:r>
    </w:p>
    <w:p w14:paraId="760B4C0F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облачная защита от новых угроз, позволяющая приложению при сканировании в режиме реального времени и в режиме запланированной проверки обращаться к специальным ресурсам производителя, для получения вердикта по файлу.</w:t>
      </w:r>
    </w:p>
    <w:p w14:paraId="2A71D5A9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защита от еще не известных вредоносных программ на основе анализа их поведения. </w:t>
      </w:r>
    </w:p>
    <w:p w14:paraId="6C1E71C2" w14:textId="406EBE7F" w:rsidR="00DC7066" w:rsidRPr="00487A3D" w:rsidRDefault="008646FD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</w:t>
      </w:r>
      <w:r w:rsidR="00DC7066" w:rsidRPr="00487A3D">
        <w:rPr>
          <w:rFonts w:ascii="Times New Roman" w:hAnsi="Times New Roman" w:cs="Times New Roman"/>
          <w:sz w:val="24"/>
          <w:szCs w:val="24"/>
        </w:rPr>
        <w:t>ащита от внешнего шифрования общих файлов и папок;</w:t>
      </w:r>
    </w:p>
    <w:p w14:paraId="66FF169C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 xml:space="preserve">наличие встроенного сетевого экрана, позволяющего задавать сетевые пакетные правила для определенных протоколов (TCP, UDP) и портов. </w:t>
      </w:r>
    </w:p>
    <w:p w14:paraId="631357AE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создание сетевых правил для конкретных программ</w:t>
      </w:r>
    </w:p>
    <w:p w14:paraId="78179576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защита от хакерских атак с использованием межсетевого экрана с системой обнаружения и предотвращения вторжений (IDS/IPS) и правилами сетевой активности для наиболее популярных приложений при работе в вычислительных сетях любого типа, включая беспроводные.</w:t>
      </w:r>
    </w:p>
    <w:p w14:paraId="3BCDB53F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централизованные обновления с возможностью хранения части антивирусных баз на машине защиты </w:t>
      </w:r>
    </w:p>
    <w:p w14:paraId="5DAF0295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проверки всех виртуальных машин по заранее заданному расписанию.</w:t>
      </w:r>
    </w:p>
    <w:p w14:paraId="1E030006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предотвращение повторного сканирования уже проверенных файлов.</w:t>
      </w:r>
    </w:p>
    <w:p w14:paraId="74249D40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информации о проверенных файлах на машине защиты, позволяющей исключить повторную проверку одних и тех же файлов, находящихся на разных виртуальных машинах.</w:t>
      </w:r>
    </w:p>
    <w:p w14:paraId="3BB18D7F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блокирование, обезвреживание и удаление вредоносного ПО, уведомление администраторов.</w:t>
      </w:r>
    </w:p>
    <w:p w14:paraId="258E14AF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единая консоль управления для всех компонентов защиты</w:t>
      </w:r>
    </w:p>
    <w:p w14:paraId="56BC455B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консоль централизованного управления, единая для виртуальных сред и физических рабочих станций.</w:t>
      </w:r>
    </w:p>
    <w:p w14:paraId="0FBD8E5A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предоставление подробной информации о событиях на виртуальных машинах и о выполнении задач. </w:t>
      </w:r>
    </w:p>
    <w:p w14:paraId="760AC173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применять различные параметры безопасности для отдельных групп виртуальных машин.</w:t>
      </w:r>
    </w:p>
    <w:p w14:paraId="15AC3FCF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хранение резервных копий удаленных файлов.</w:t>
      </w:r>
    </w:p>
    <w:p w14:paraId="0C189263" w14:textId="77777777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поддержка отката антивирусных баз.</w:t>
      </w:r>
    </w:p>
    <w:p w14:paraId="6E3A0662" w14:textId="77777777" w:rsidR="008646FD" w:rsidRPr="00487A3D" w:rsidRDefault="008646FD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поддержка схемы лицензирования по числу защищаемых виртуальных машин (серверов) и по процессорам.</w:t>
      </w:r>
    </w:p>
    <w:p w14:paraId="1D0D3644" w14:textId="4F53739A" w:rsidR="00DC7066" w:rsidRPr="00487A3D" w:rsidRDefault="00DC7066" w:rsidP="00B250E8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механизм профилирования настроек антивируса, позволяющий дополнительно ограничить область ее применения.</w:t>
      </w:r>
    </w:p>
    <w:p w14:paraId="7B6A99F4" w14:textId="77777777" w:rsidR="00AD197F" w:rsidRPr="00487A3D" w:rsidRDefault="00AD197F" w:rsidP="00AD197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запуск специальной задачи для обнаружения и закрытия уязвимостей в приложениях, установленных на виртуальной машине, с возможностью предоставления отчета по обнаруженным уязвимостям.</w:t>
      </w:r>
    </w:p>
    <w:p w14:paraId="43A12013" w14:textId="77777777" w:rsidR="00AD197F" w:rsidRPr="00487A3D" w:rsidRDefault="00AD197F" w:rsidP="00AD197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контролировать приложения по пути нахождения программы, метаданным, сертификату или его отпечатку, контрольной сумме MD5 или SHA256;</w:t>
      </w:r>
    </w:p>
    <w:p w14:paraId="17584B40" w14:textId="77777777" w:rsidR="00AD197F" w:rsidRPr="00487A3D" w:rsidRDefault="00AD197F" w:rsidP="00AD197F">
      <w:pPr>
        <w:pStyle w:val="af0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работы в режиме черного или белого списка, а также в режиме сбора статистики или блокировки, иметь возможность создания списка доверенных пакетов обновлений, которые могут изменять и запускать вложенные в них файлы;</w:t>
      </w:r>
    </w:p>
    <w:p w14:paraId="4F86C365" w14:textId="4D69D5F5" w:rsidR="00AD197F" w:rsidRPr="00487A3D" w:rsidRDefault="00AD197F" w:rsidP="00AD197F">
      <w:pPr>
        <w:pStyle w:val="af0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отслеживать изменения в операционной системе Windows, установленной на защищенной виртуальной машине (изменения в реестре, файлах, директориях. В том числе и на съемных носителях).</w:t>
      </w:r>
    </w:p>
    <w:p w14:paraId="1EE794D7" w14:textId="77777777" w:rsidR="00DC7066" w:rsidRPr="00487A3D" w:rsidRDefault="00DC7066" w:rsidP="00DC7066">
      <w:pPr>
        <w:rPr>
          <w:rFonts w:ascii="Times New Roman" w:hAnsi="Times New Roman" w:cs="Times New Roman"/>
          <w:b/>
          <w:sz w:val="24"/>
          <w:szCs w:val="24"/>
        </w:rPr>
      </w:pPr>
      <w:r w:rsidRPr="00487A3D">
        <w:rPr>
          <w:rFonts w:ascii="Times New Roman" w:hAnsi="Times New Roman" w:cs="Times New Roman"/>
          <w:b/>
          <w:sz w:val="24"/>
          <w:szCs w:val="24"/>
        </w:rPr>
        <w:t>На серверных операционных системах Linux:</w:t>
      </w:r>
    </w:p>
    <w:p w14:paraId="3545B02E" w14:textId="77777777" w:rsidR="00DC7066" w:rsidRPr="00487A3D" w:rsidRDefault="00DC7066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резидентный антивирусный мониторинг;</w:t>
      </w:r>
    </w:p>
    <w:p w14:paraId="4D84B7C4" w14:textId="77777777" w:rsidR="00DC7066" w:rsidRPr="00487A3D" w:rsidRDefault="00DC7066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эвристический анализатор, позволяющий более эффективно распознавать и блокировать ранее неизвестные вредоносные программы;</w:t>
      </w:r>
    </w:p>
    <w:p w14:paraId="778AB8FC" w14:textId="77777777" w:rsidR="00DC7066" w:rsidRPr="00487A3D" w:rsidRDefault="00DC7066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антивирусное сканирование по команде пользователя или администратора и по расписанию;</w:t>
      </w:r>
    </w:p>
    <w:p w14:paraId="1FE79322" w14:textId="77777777" w:rsidR="00DC7066" w:rsidRPr="00487A3D" w:rsidRDefault="00DC7066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антивирусная проверка файлов в архивах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 .7z*; .7-z; .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 .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iso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 .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cab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 .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jar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 .bz;.bz2</w:t>
      </w:r>
      <w:proofErr w:type="gramStart"/>
      <w:r w:rsidRPr="00487A3D">
        <w:rPr>
          <w:rFonts w:ascii="Times New Roman" w:hAnsi="Times New Roman" w:cs="Times New Roman"/>
          <w:sz w:val="24"/>
          <w:szCs w:val="24"/>
        </w:rPr>
        <w:t>;.tbz;.tbz</w:t>
      </w:r>
      <w:proofErr w:type="gramEnd"/>
      <w:r w:rsidRPr="00487A3D">
        <w:rPr>
          <w:rFonts w:ascii="Times New Roman" w:hAnsi="Times New Roman" w:cs="Times New Roman"/>
          <w:sz w:val="24"/>
          <w:szCs w:val="24"/>
        </w:rPr>
        <w:t>2; .gz;.tgz; .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arj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.;</w:t>
      </w:r>
    </w:p>
    <w:p w14:paraId="1204554C" w14:textId="77777777" w:rsidR="00DC7066" w:rsidRPr="00487A3D" w:rsidRDefault="00DC7066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проверка сообщений электронной почты в текстовом формате (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Plain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);</w:t>
      </w:r>
    </w:p>
    <w:p w14:paraId="4B490532" w14:textId="77777777" w:rsidR="00DC7066" w:rsidRPr="00487A3D" w:rsidRDefault="00DC7066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>наличие механизмов оптимизации проверки файлов (исключения, доверенные процессы, лимит времени проверки, лимит размера проверяемого файла, механизм кеширования информация о проверенных и не измененных после проверки файлов);</w:t>
      </w:r>
    </w:p>
    <w:p w14:paraId="4B593F08" w14:textId="77777777" w:rsidR="00DC7066" w:rsidRPr="00487A3D" w:rsidRDefault="00DC7066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помещение подозрительных и поврежденных объектов на карантин;</w:t>
      </w:r>
    </w:p>
    <w:p w14:paraId="39D3F704" w14:textId="77777777" w:rsidR="00DC7066" w:rsidRPr="00487A3D" w:rsidRDefault="00DC7066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запуск задач по расписанию и/или сразу после загрузки операционной системы;</w:t>
      </w:r>
    </w:p>
    <w:p w14:paraId="7617DD6A" w14:textId="77777777" w:rsidR="00545831" w:rsidRPr="00487A3D" w:rsidRDefault="00545831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экспортировать и сохранять отчеты в форматах HTML и CSV;</w:t>
      </w:r>
    </w:p>
    <w:p w14:paraId="0C962F29" w14:textId="77777777" w:rsidR="00545831" w:rsidRPr="00487A3D" w:rsidRDefault="00545831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сохранение копии зараженного объекта в резервном хранилище перед лечением и удалением в целях возможного восстановления объекта по требованию, если он представляет информационную ценность;</w:t>
      </w:r>
    </w:p>
    <w:p w14:paraId="789BF0E9" w14:textId="77777777" w:rsidR="00545831" w:rsidRPr="00487A3D" w:rsidRDefault="00545831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централизованное управление всеми вышеуказанными компонентами с помощью единой системы управления.</w:t>
      </w:r>
    </w:p>
    <w:p w14:paraId="1176239E" w14:textId="77777777" w:rsidR="00545831" w:rsidRPr="00487A3D" w:rsidRDefault="00545831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поддержка файловой системы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GlusterFS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на виртуальных машинах с установленным Легким агентом для Linux;</w:t>
      </w:r>
    </w:p>
    <w:p w14:paraId="7C41195F" w14:textId="77777777" w:rsidR="00545831" w:rsidRPr="00487A3D" w:rsidRDefault="00545831" w:rsidP="00B250E8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проверки загрузочных секторов, системной памяти и объектов автозапуска.</w:t>
      </w:r>
    </w:p>
    <w:p w14:paraId="5FA29225" w14:textId="77777777" w:rsidR="00ED4E86" w:rsidRPr="00487A3D" w:rsidRDefault="00ED4E86" w:rsidP="00ED4E86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4" w:name="_Toc214271015"/>
      <w:r w:rsidRPr="00487A3D">
        <w:rPr>
          <w:rFonts w:ascii="Times New Roman" w:hAnsi="Times New Roman" w:cs="Times New Roman"/>
          <w:sz w:val="24"/>
          <w:szCs w:val="24"/>
        </w:rPr>
        <w:t>Требования к программным средствам антивирусной защиты мобильных устройств</w:t>
      </w:r>
      <w:bookmarkEnd w:id="24"/>
    </w:p>
    <w:p w14:paraId="3C720E8D" w14:textId="77777777" w:rsidR="00F82F1B" w:rsidRPr="00487A3D" w:rsidRDefault="00F82F1B" w:rsidP="00F82F1B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для антивирусной защиты смартфонов должны функционировать под управлением следующих мобильных ОС:</w:t>
      </w:r>
    </w:p>
    <w:p w14:paraId="27C7E4DF" w14:textId="77777777" w:rsidR="00A24BBA" w:rsidRPr="00487A3D" w:rsidRDefault="00A24BBA" w:rsidP="00B250E8">
      <w:pPr>
        <w:pStyle w:val="af0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487A3D">
        <w:rPr>
          <w:rFonts w:ascii="Times New Roman" w:hAnsi="Times New Roman" w:cs="Times New Roman"/>
          <w:sz w:val="24"/>
          <w:szCs w:val="24"/>
        </w:rPr>
        <w:t xml:space="preserve"> 5.0 и выше (включая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487A3D">
        <w:rPr>
          <w:rFonts w:ascii="Times New Roman" w:hAnsi="Times New Roman" w:cs="Times New Roman"/>
          <w:sz w:val="24"/>
          <w:szCs w:val="24"/>
        </w:rPr>
        <w:t xml:space="preserve"> 12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87A3D">
        <w:rPr>
          <w:rFonts w:ascii="Times New Roman" w:hAnsi="Times New Roman" w:cs="Times New Roman"/>
          <w:sz w:val="24"/>
          <w:szCs w:val="24"/>
        </w:rPr>
        <w:t xml:space="preserve">, исключая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Edition</w:t>
      </w:r>
      <w:r w:rsidRPr="00487A3D">
        <w:rPr>
          <w:rFonts w:ascii="Times New Roman" w:hAnsi="Times New Roman" w:cs="Times New Roman"/>
          <w:sz w:val="24"/>
          <w:szCs w:val="24"/>
        </w:rPr>
        <w:t>);</w:t>
      </w:r>
    </w:p>
    <w:p w14:paraId="3AA415EE" w14:textId="77777777" w:rsidR="00A24BBA" w:rsidRPr="00487A3D" w:rsidRDefault="00A24BBA" w:rsidP="00B250E8">
      <w:pPr>
        <w:pStyle w:val="af0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15 и выше или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iPadOS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15 и выше;</w:t>
      </w:r>
    </w:p>
    <w:p w14:paraId="19F9F118" w14:textId="77777777" w:rsidR="00F82F1B" w:rsidRPr="00487A3D" w:rsidRDefault="00F82F1B" w:rsidP="00011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В программном средстве антивирусной защиты смартфонов для ОС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должны быть реализованы следующие функциональные возможности:</w:t>
      </w:r>
    </w:p>
    <w:p w14:paraId="31360444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постоянная антивирусная защита файловой системы смартфона, с дополнительным уровнем проверки с использованием облачного репутационного сервиса производителя антивирусных средств защиты;</w:t>
      </w:r>
    </w:p>
    <w:p w14:paraId="004E6226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проверка файловой системы устройства по требованию и по расписанию; </w:t>
      </w:r>
    </w:p>
    <w:p w14:paraId="5A17FD2E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мгновенная проверка устанавливаемых приложений</w:t>
      </w:r>
    </w:p>
    <w:p w14:paraId="6558C273" w14:textId="77777777" w:rsidR="0080699E" w:rsidRPr="00487A3D" w:rsidRDefault="00E11C80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блокировки</w:t>
      </w:r>
      <w:r w:rsidR="0080699E" w:rsidRPr="00487A3D">
        <w:rPr>
          <w:rFonts w:ascii="Times New Roman" w:hAnsi="Times New Roman" w:cs="Times New Roman"/>
          <w:sz w:val="24"/>
          <w:szCs w:val="24"/>
        </w:rPr>
        <w:t xml:space="preserve"> вредоносных и фишинговых сайтов на основе вердиктов репутационных облачных сервисов производителя антивирусных средств защиты;</w:t>
      </w:r>
    </w:p>
    <w:p w14:paraId="19289DDB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хранилища для изолирования зараженных объектов;</w:t>
      </w:r>
    </w:p>
    <w:p w14:paraId="463C9980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обновление антивирусных баз, используемых при поиске вредоносных программ и удалении опасных объектов, по расписанию;</w:t>
      </w:r>
    </w:p>
    <w:p w14:paraId="1DD98D28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блокировка запуска указанных приложений, в том числе с помощью заранее заданных категорий приложений;</w:t>
      </w:r>
    </w:p>
    <w:p w14:paraId="3E090036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поддержка белых списков разрешенных приложений;</w:t>
      </w:r>
    </w:p>
    <w:p w14:paraId="7A59F8CC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блокировка системных приложений, в рамках контроля запуска приложений;</w:t>
      </w:r>
    </w:p>
    <w:p w14:paraId="68AA9A80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отправки команд и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уведомлений через сервис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Firebase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Messaging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(FCM);</w:t>
      </w:r>
    </w:p>
    <w:p w14:paraId="73F60C05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заблокировать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модули, а также использование камеры мобильного устройства;</w:t>
      </w:r>
    </w:p>
    <w:p w14:paraId="41380EC2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указать параметры подключения к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сетям;</w:t>
      </w:r>
    </w:p>
    <w:p w14:paraId="1E9AF488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указать обязательные к установке приложения;</w:t>
      </w:r>
    </w:p>
    <w:p w14:paraId="39A3C6E5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блокировки мобильного устройства, удаление данных, удаление </w:t>
      </w:r>
      <w:proofErr w:type="gramStart"/>
      <w:r w:rsidRPr="00487A3D">
        <w:rPr>
          <w:rFonts w:ascii="Times New Roman" w:hAnsi="Times New Roman" w:cs="Times New Roman"/>
          <w:sz w:val="24"/>
          <w:szCs w:val="24"/>
        </w:rPr>
        <w:t>данных</w:t>
      </w:r>
      <w:proofErr w:type="gramEnd"/>
      <w:r w:rsidRPr="00487A3D">
        <w:rPr>
          <w:rFonts w:ascii="Times New Roman" w:hAnsi="Times New Roman" w:cs="Times New Roman"/>
          <w:sz w:val="24"/>
          <w:szCs w:val="24"/>
        </w:rPr>
        <w:t xml:space="preserve"> связанных с рабочей деятельностью, получение координат местоположения устройства, удаленного возврата к заводским настройкам (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factory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reset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);</w:t>
      </w:r>
    </w:p>
    <w:p w14:paraId="5B120F97" w14:textId="77777777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создания списка </w:t>
      </w:r>
      <w:proofErr w:type="gramStart"/>
      <w:r w:rsidRPr="00487A3D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487A3D">
        <w:rPr>
          <w:rFonts w:ascii="Times New Roman" w:hAnsi="Times New Roman" w:cs="Times New Roman"/>
          <w:sz w:val="24"/>
          <w:szCs w:val="24"/>
        </w:rPr>
        <w:t xml:space="preserve">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устройства, удаления данных, запрета запуска корпоративных приложений при выявлении несоответствий;</w:t>
      </w:r>
    </w:p>
    <w:p w14:paraId="5EECE9DF" w14:textId="3E181009" w:rsidR="0080699E" w:rsidRPr="00487A3D" w:rsidRDefault="0080699E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поддержка технологий Samsung KNOX1 и KNOX2.</w:t>
      </w:r>
    </w:p>
    <w:p w14:paraId="3C2C0CED" w14:textId="2AEDCD4A" w:rsidR="000115BB" w:rsidRPr="00487A3D" w:rsidRDefault="000115BB" w:rsidP="00B250E8">
      <w:pPr>
        <w:pStyle w:val="af0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указать разрешенные версии приложений при создании правил Контроля приложений для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‑устройств.</w:t>
      </w:r>
    </w:p>
    <w:p w14:paraId="41D4FDEF" w14:textId="77777777" w:rsidR="0080699E" w:rsidRPr="00487A3D" w:rsidRDefault="0080699E" w:rsidP="000115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 xml:space="preserve">В программном средстве защиты смартфонов для ОС Apple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должны быть реализованы следующие функциональные возможности:</w:t>
      </w:r>
    </w:p>
    <w:p w14:paraId="231E7F36" w14:textId="77777777" w:rsidR="0080699E" w:rsidRPr="00487A3D" w:rsidRDefault="0080699E" w:rsidP="00B250E8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удаленной настройки параметров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MDM-устройств с помощью групповых политик;</w:t>
      </w:r>
    </w:p>
    <w:p w14:paraId="6402F5BC" w14:textId="77777777" w:rsidR="0080699E" w:rsidRPr="00487A3D" w:rsidRDefault="0080699E" w:rsidP="00B250E8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отправки команды блокирования и удаления данных;</w:t>
      </w:r>
    </w:p>
    <w:p w14:paraId="609A1333" w14:textId="77777777" w:rsidR="0080699E" w:rsidRPr="00487A3D" w:rsidRDefault="0080699E" w:rsidP="00B250E8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создавать групповые политики безопасности мобильных устройств;</w:t>
      </w:r>
    </w:p>
    <w:p w14:paraId="11DF6692" w14:textId="77777777" w:rsidR="0080699E" w:rsidRPr="00487A3D" w:rsidRDefault="0080699E" w:rsidP="00B250E8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удаленно настраивать конфигурационные параметры устройств, подключенных по протоколу Exchange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ActiveSync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\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MDM;</w:t>
      </w:r>
    </w:p>
    <w:p w14:paraId="426E96C0" w14:textId="77777777" w:rsidR="0080699E" w:rsidRPr="00487A3D" w:rsidRDefault="0080699E" w:rsidP="00B250E8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получать отчеты и статистику о работе мобильных устройств пользователей;</w:t>
      </w:r>
    </w:p>
    <w:p w14:paraId="279A27EE" w14:textId="77777777" w:rsidR="0080699E" w:rsidRPr="00487A3D" w:rsidRDefault="0080699E" w:rsidP="00B250E8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блокировка вредоносных и фишинговых сайтов на основе вердиктов репутационных облачных сервисов производителя антивирусных средств защиты, при использовании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supervised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5FFAA9AE" w14:textId="77777777" w:rsidR="0080699E" w:rsidRPr="00487A3D" w:rsidRDefault="0080699E" w:rsidP="00B250E8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централизованного управления с по</w:t>
      </w:r>
      <w:r w:rsidR="00F224C6" w:rsidRPr="00487A3D">
        <w:rPr>
          <w:rFonts w:ascii="Times New Roman" w:hAnsi="Times New Roman" w:cs="Times New Roman"/>
          <w:sz w:val="24"/>
          <w:szCs w:val="24"/>
        </w:rPr>
        <w:t>мощью единой консоли управления;</w:t>
      </w:r>
    </w:p>
    <w:p w14:paraId="2E4C5858" w14:textId="4195088E" w:rsidR="00F224C6" w:rsidRPr="00487A3D" w:rsidRDefault="00F224C6" w:rsidP="00B250E8">
      <w:pPr>
        <w:pStyle w:val="af0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наличие компонента, который позволяет контролировать, можно ли использовать собственные приложения устройства, такие как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iTunes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, Safari или Game Center, на управляемом устройстве</w:t>
      </w:r>
    </w:p>
    <w:p w14:paraId="0D7600BD" w14:textId="5F6804BE" w:rsidR="000115BB" w:rsidRPr="00487A3D" w:rsidRDefault="000115BB" w:rsidP="00B250E8">
      <w:pPr>
        <w:pStyle w:val="af0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запретить изменение настроек Bluetooth для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MDM‑устройств</w:t>
      </w:r>
    </w:p>
    <w:p w14:paraId="41E60388" w14:textId="77777777" w:rsidR="0080699E" w:rsidRPr="00487A3D" w:rsidRDefault="0080699E" w:rsidP="0080699E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5" w:name="_Toc214271016"/>
      <w:r w:rsidRPr="00487A3D">
        <w:rPr>
          <w:rFonts w:ascii="Times New Roman" w:hAnsi="Times New Roman" w:cs="Times New Roman"/>
          <w:sz w:val="24"/>
          <w:szCs w:val="24"/>
        </w:rPr>
        <w:t>Требования к программным средствам централизованного управления, мониторинга и обновления</w:t>
      </w:r>
      <w:r w:rsidR="00980114" w:rsidRPr="00487A3D">
        <w:rPr>
          <w:rFonts w:ascii="Times New Roman" w:hAnsi="Times New Roman" w:cs="Times New Roman"/>
          <w:sz w:val="24"/>
          <w:szCs w:val="24"/>
        </w:rPr>
        <w:t xml:space="preserve"> на базе ОС </w:t>
      </w:r>
      <w:r w:rsidR="00980114" w:rsidRPr="00487A3D">
        <w:rPr>
          <w:rFonts w:ascii="Times New Roman" w:hAnsi="Times New Roman" w:cs="Times New Roman"/>
          <w:sz w:val="24"/>
          <w:szCs w:val="24"/>
          <w:lang w:val="en-US"/>
        </w:rPr>
        <w:t>Windows</w:t>
      </w:r>
      <w:bookmarkEnd w:id="25"/>
    </w:p>
    <w:p w14:paraId="02E05C36" w14:textId="3FFF7280" w:rsidR="00F82F1B" w:rsidRPr="00487A3D" w:rsidRDefault="00F82F1B" w:rsidP="00F82F1B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14:paraId="6EE31583" w14:textId="77777777" w:rsidR="004921DE" w:rsidRPr="00487A3D" w:rsidRDefault="004921DE" w:rsidP="00B250E8">
      <w:pPr>
        <w:numPr>
          <w:ilvl w:val="0"/>
          <w:numId w:val="1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7A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 Server 2012 R2 Standard/Datacenter/Essentials/Foundation/Server Core 64-разрядная.</w:t>
      </w:r>
    </w:p>
    <w:p w14:paraId="18BD2F63" w14:textId="77777777" w:rsidR="004921DE" w:rsidRPr="00487A3D" w:rsidRDefault="004921DE" w:rsidP="00B250E8">
      <w:pPr>
        <w:numPr>
          <w:ilvl w:val="0"/>
          <w:numId w:val="1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7A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 Server 2016 Standard/Datacenter/Essentials/Server Core (</w:t>
      </w:r>
      <w:proofErr w:type="spellStart"/>
      <w:r w:rsidRPr="00487A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варианты</w:t>
      </w:r>
      <w:proofErr w:type="spellEnd"/>
      <w:r w:rsidRPr="00487A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87A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установки</w:t>
      </w:r>
      <w:proofErr w:type="spellEnd"/>
      <w:r w:rsidRPr="00487A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(LTSB) 64-разрядная.</w:t>
      </w:r>
    </w:p>
    <w:p w14:paraId="2CCFB8EA" w14:textId="77777777" w:rsidR="004921DE" w:rsidRPr="00487A3D" w:rsidRDefault="004921DE" w:rsidP="00B250E8">
      <w:pPr>
        <w:numPr>
          <w:ilvl w:val="0"/>
          <w:numId w:val="1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7A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 Server 2019 Standard/Datacenter/Core 64-разрядная.</w:t>
      </w:r>
    </w:p>
    <w:p w14:paraId="37F5BB94" w14:textId="77777777" w:rsidR="004921DE" w:rsidRPr="00487A3D" w:rsidRDefault="004921DE" w:rsidP="00B250E8">
      <w:pPr>
        <w:numPr>
          <w:ilvl w:val="0"/>
          <w:numId w:val="1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7A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 Server 2022 Standard/Datacenter/Core 64-разрядная.</w:t>
      </w:r>
    </w:p>
    <w:p w14:paraId="6929FD0C" w14:textId="77777777" w:rsidR="004921DE" w:rsidRPr="00487A3D" w:rsidRDefault="004921DE" w:rsidP="00B250E8">
      <w:pPr>
        <w:numPr>
          <w:ilvl w:val="0"/>
          <w:numId w:val="1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7A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 Server 2025 Standard/Datacenter/Core 64-разрядная.</w:t>
      </w:r>
    </w:p>
    <w:p w14:paraId="0ADD9EDD" w14:textId="77777777" w:rsidR="004921DE" w:rsidRPr="00487A3D" w:rsidRDefault="004921DE" w:rsidP="00B250E8">
      <w:pPr>
        <w:numPr>
          <w:ilvl w:val="0"/>
          <w:numId w:val="14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87A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Windows Storage Server 2019 64-разрядная.</w:t>
      </w:r>
    </w:p>
    <w:p w14:paraId="7C68486C" w14:textId="0A780498" w:rsidR="00F82F1B" w:rsidRPr="00487A3D" w:rsidRDefault="00F82F1B" w:rsidP="006F3809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14:paraId="1DCF9605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26" w:name="_Hlk213767449"/>
      <w:r w:rsidRPr="00487A3D">
        <w:rPr>
          <w:rFonts w:ascii="Times New Roman" w:hAnsi="Times New Roman" w:cs="Times New Roman"/>
          <w:sz w:val="24"/>
          <w:szCs w:val="24"/>
        </w:rPr>
        <w:t xml:space="preserve">VMware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6.7.</w:t>
      </w:r>
    </w:p>
    <w:p w14:paraId="3FBAFFD4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VMware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7.0.</w:t>
      </w:r>
    </w:p>
    <w:p w14:paraId="03F542D5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Microsoft Hyper-V Server 2019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119E8C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Microsoft Hyper-V Server 2022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FC5168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Citrix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XenServer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7.1 LTSR.</w:t>
      </w:r>
    </w:p>
    <w:p w14:paraId="3BCBAFAA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Citrix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XenServer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8.x.</w:t>
      </w:r>
    </w:p>
    <w:p w14:paraId="101EDF08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</w:rPr>
        <w:t>Parallels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Desktop 18.</w:t>
      </w:r>
    </w:p>
    <w:p w14:paraId="0B5EFA52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Oracle VM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VirtualBox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7.x.</w:t>
      </w:r>
    </w:p>
    <w:bookmarkEnd w:id="26"/>
    <w:p w14:paraId="66CDE4F7" w14:textId="77777777" w:rsidR="00F82F1B" w:rsidRPr="00487A3D" w:rsidRDefault="00F82F1B" w:rsidP="00F82F1B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14:paraId="7E61E245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27" w:name="_Hlk141627522"/>
      <w:r w:rsidRPr="00487A3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87A3D">
        <w:rPr>
          <w:rFonts w:ascii="Times New Roman" w:hAnsi="Times New Roman" w:cs="Times New Roman"/>
          <w:sz w:val="24"/>
          <w:szCs w:val="24"/>
        </w:rPr>
        <w:t xml:space="preserve"> 2016 (все редакции) 64-разрядная.</w:t>
      </w:r>
    </w:p>
    <w:p w14:paraId="0C32686E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87A3D">
        <w:rPr>
          <w:rFonts w:ascii="Times New Roman" w:hAnsi="Times New Roman" w:cs="Times New Roman"/>
          <w:sz w:val="24"/>
          <w:szCs w:val="24"/>
        </w:rPr>
        <w:t xml:space="preserve"> 2017 (все редакции) для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87A3D">
        <w:rPr>
          <w:rFonts w:ascii="Times New Roman" w:hAnsi="Times New Roman" w:cs="Times New Roman"/>
          <w:sz w:val="24"/>
          <w:szCs w:val="24"/>
        </w:rPr>
        <w:t>/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487A3D">
        <w:rPr>
          <w:rFonts w:ascii="Times New Roman" w:hAnsi="Times New Roman" w:cs="Times New Roman"/>
          <w:sz w:val="24"/>
          <w:szCs w:val="24"/>
        </w:rPr>
        <w:t xml:space="preserve"> 64-разрядная.</w:t>
      </w:r>
    </w:p>
    <w:p w14:paraId="04DD0514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87A3D">
        <w:rPr>
          <w:rFonts w:ascii="Times New Roman" w:hAnsi="Times New Roman" w:cs="Times New Roman"/>
          <w:sz w:val="24"/>
          <w:szCs w:val="24"/>
        </w:rPr>
        <w:t xml:space="preserve"> 2019 (все редакции) для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87A3D">
        <w:rPr>
          <w:rFonts w:ascii="Times New Roman" w:hAnsi="Times New Roman" w:cs="Times New Roman"/>
          <w:sz w:val="24"/>
          <w:szCs w:val="24"/>
        </w:rPr>
        <w:t>/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487A3D">
        <w:rPr>
          <w:rFonts w:ascii="Times New Roman" w:hAnsi="Times New Roman" w:cs="Times New Roman"/>
          <w:sz w:val="24"/>
          <w:szCs w:val="24"/>
        </w:rPr>
        <w:t xml:space="preserve"> 64-разрядная (требуются дополнительные действия).</w:t>
      </w:r>
    </w:p>
    <w:p w14:paraId="2E187DD3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487A3D">
        <w:rPr>
          <w:rFonts w:ascii="Times New Roman" w:hAnsi="Times New Roman" w:cs="Times New Roman"/>
          <w:sz w:val="24"/>
          <w:szCs w:val="24"/>
        </w:rPr>
        <w:t xml:space="preserve"> 2022 (все редакции) для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87A3D">
        <w:rPr>
          <w:rFonts w:ascii="Times New Roman" w:hAnsi="Times New Roman" w:cs="Times New Roman"/>
          <w:sz w:val="24"/>
          <w:szCs w:val="24"/>
        </w:rPr>
        <w:t>/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487A3D">
        <w:rPr>
          <w:rFonts w:ascii="Times New Roman" w:hAnsi="Times New Roman" w:cs="Times New Roman"/>
          <w:sz w:val="24"/>
          <w:szCs w:val="24"/>
        </w:rPr>
        <w:t xml:space="preserve"> 64-разрядная.</w:t>
      </w:r>
    </w:p>
    <w:p w14:paraId="7C9FCBE9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MySQL 5.7 Community 32-разрядная/64-разрядная.</w:t>
      </w:r>
    </w:p>
    <w:p w14:paraId="195E95B2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MySQL 8.0 Community 32-разрядная/64-разрядная.</w:t>
      </w:r>
    </w:p>
    <w:p w14:paraId="5CA17E71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MariaDB</w:t>
      </w:r>
      <w:r w:rsidRPr="00487A3D">
        <w:rPr>
          <w:rFonts w:ascii="Times New Roman" w:hAnsi="Times New Roman" w:cs="Times New Roman"/>
          <w:sz w:val="24"/>
          <w:szCs w:val="24"/>
        </w:rPr>
        <w:t xml:space="preserve"> 10.5 (сборка 10.5.17 и выше) 32-разрядная/64-разрядная.</w:t>
      </w:r>
    </w:p>
    <w:p w14:paraId="3A7C9868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lastRenderedPageBreak/>
        <w:t>MariaDB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Galera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Cluster</w:t>
      </w:r>
      <w:r w:rsidRPr="00487A3D">
        <w:rPr>
          <w:rFonts w:ascii="Times New Roman" w:hAnsi="Times New Roman" w:cs="Times New Roman"/>
          <w:sz w:val="24"/>
          <w:szCs w:val="24"/>
        </w:rPr>
        <w:t xml:space="preserve"> 10.3 32-разрядная/64-разрядная с подсистемой хранилища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InnoDB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.</w:t>
      </w:r>
    </w:p>
    <w:p w14:paraId="58EFA213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PostgreSQL 13.x 64-разрядная.</w:t>
      </w:r>
    </w:p>
    <w:p w14:paraId="7C299A00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PostgreSQL 14.х 64-разрядная.</w:t>
      </w:r>
    </w:p>
    <w:p w14:paraId="6305EFCE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PostgreSQL 15.x 64-разрядная.</w:t>
      </w:r>
    </w:p>
    <w:p w14:paraId="75CD8AC6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Postgres Pro 13.x Windows/Linux 64-разрядная.</w:t>
      </w:r>
    </w:p>
    <w:p w14:paraId="6951BF12" w14:textId="77777777" w:rsidR="004921DE" w:rsidRPr="00487A3D" w:rsidRDefault="004921DE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Postgres Pro 14.x Windows/Linux 64-разрядная.</w:t>
      </w:r>
    </w:p>
    <w:bookmarkEnd w:id="27"/>
    <w:p w14:paraId="2C7F25AE" w14:textId="77777777" w:rsidR="00F82F1B" w:rsidRPr="00487A3D" w:rsidRDefault="00F82F1B" w:rsidP="00F82F1B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24D53E35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выбор архитектуры установки централизованного средства управления, мониторинга и обновления в зависимости от количества защищаемых узлов;</w:t>
      </w:r>
    </w:p>
    <w:p w14:paraId="23C0415C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чтения информации из Active Directory, с целью получения данных об учетных записях компьютеров и пользователей в организации;</w:t>
      </w:r>
    </w:p>
    <w:p w14:paraId="2198328D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настройки правил переноса обнаруженных компьютеров по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-адресу, типу ОС, нахождению в OU AD;</w:t>
      </w:r>
    </w:p>
    <w:p w14:paraId="66D813AD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автоматическое распределение учетных записей компьютеров по группам управления, в случае появления новых компьютеров в сети; Возможность настройки правил переноса по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-адресу, типу ОС, нахождению в OU AD;</w:t>
      </w:r>
    </w:p>
    <w:p w14:paraId="0A77C67E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централизованные установка, обновление и удаление программных средств антивирусной защиты;</w:t>
      </w:r>
    </w:p>
    <w:p w14:paraId="30067FCE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централизованная настройка, администрирование;</w:t>
      </w:r>
    </w:p>
    <w:p w14:paraId="0461C5E0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просмотр отчетов и статистической информации по работе средств защиты;</w:t>
      </w:r>
    </w:p>
    <w:p w14:paraId="35F0D327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централизованное удаление (ручное и автоматическое) несовместимых приложений средствами центра управления;</w:t>
      </w:r>
    </w:p>
    <w:p w14:paraId="72E16285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сохранение истории изменений политик и задач, возможность выполнить откат к предыдущим версиям;</w:t>
      </w:r>
    </w:p>
    <w:p w14:paraId="4B8D82F9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различных методов установки антивирусных агентов: для удаленной установки - RPC, GPO, средствами системы управления, для локальной установки – возможность создать автономный пакет установки;</w:t>
      </w:r>
    </w:p>
    <w:p w14:paraId="0EE671A3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указания в политиках безопасности специальных триггеров, которые переопределяют настройки антивирусного решения в зависимости от учетной записи, под которой пользователь вошел в систему, текущего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IPv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4-адреса, а также от того, в каком OU находится компьютер или в какой группе безопасности;</w:t>
      </w:r>
    </w:p>
    <w:p w14:paraId="39A23243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иерархии триггеров, по которым происходит перераспределение; </w:t>
      </w:r>
    </w:p>
    <w:p w14:paraId="1E6F0916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тестирование загруженных обновлений средствами ПО централизованного управления перед распространением на клиентские машины;</w:t>
      </w:r>
    </w:p>
    <w:p w14:paraId="24BC552E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доставка обновлений на рабочие места пользователей сразу после их получения;</w:t>
      </w:r>
    </w:p>
    <w:p w14:paraId="681C846C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14:paraId="291124B6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14:paraId="11BA2F2A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14:paraId="2EB017F4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поддержка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мультиарендности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multi-tenancy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) для серверов управления;</w:t>
      </w:r>
    </w:p>
    <w:p w14:paraId="3493C03C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14:paraId="23429A69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доступ к облачным серверам производителя антивирусного ПО через сервер управления;</w:t>
      </w:r>
    </w:p>
    <w:p w14:paraId="4D2A751A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автоматическое распространение лицензии на клиентские компьютеры;</w:t>
      </w:r>
    </w:p>
    <w:p w14:paraId="70DB40CE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инвентаризация установленного ПО и оборудования на компьютерах пользователей;</w:t>
      </w:r>
    </w:p>
    <w:p w14:paraId="2652214A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14:paraId="6E10F6D6" w14:textId="52327D07" w:rsidR="00210F53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функция управления мобильными устройствами через сервер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MDM;</w:t>
      </w:r>
    </w:p>
    <w:p w14:paraId="1C7D76C6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отправки SMS-оповещений о заданных событиях;</w:t>
      </w:r>
    </w:p>
    <w:p w14:paraId="14423923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централизованная установка сертификатов на управляемые мобильные устройства;</w:t>
      </w:r>
    </w:p>
    <w:p w14:paraId="4B96B7D3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указания любого компьютера организации центром ретрансляции обновлений для снижения сетевой нагрузки на систему управления;</w:t>
      </w:r>
    </w:p>
    <w:p w14:paraId="7016F7C2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указания любого компьютера организации центром пересылки событий антивирусных агентов, выбранной группы клиентских компьютеров, серверу централизованного управления для снижения сетевой нагрузки на систему управления;</w:t>
      </w:r>
    </w:p>
    <w:p w14:paraId="3C2BD313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построение графических отчетов по событиям антивирусной защиты, данным инвентаризации, данным лицензирования установленных программ;</w:t>
      </w:r>
    </w:p>
    <w:p w14:paraId="784D54A5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преднастроенных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стандартных отчетов о работе системы;</w:t>
      </w:r>
    </w:p>
    <w:p w14:paraId="49B5287D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экспорт отчетов в файлы форматов PDF и XML;</w:t>
      </w:r>
    </w:p>
    <w:p w14:paraId="45DF28A3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14:paraId="1D26DE44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создание внутренних учетных записей для аутентификации на сервере управления;</w:t>
      </w:r>
    </w:p>
    <w:p w14:paraId="7729A380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создание резервной копии системы управления встроенными средствами системы управления;</w:t>
      </w:r>
    </w:p>
    <w:p w14:paraId="13726CAC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>поддержка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Windows Failover Clustering;</w:t>
      </w:r>
    </w:p>
    <w:p w14:paraId="27BFD009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>поддержка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интеграции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с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Windows </w:t>
      </w:r>
      <w:r w:rsidRPr="00487A3D">
        <w:rPr>
          <w:rFonts w:ascii="Times New Roman" w:hAnsi="Times New Roman" w:cs="Times New Roman"/>
          <w:sz w:val="24"/>
          <w:szCs w:val="24"/>
        </w:rPr>
        <w:t>сервисом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Certificate Authority;</w:t>
      </w:r>
    </w:p>
    <w:p w14:paraId="049CC30A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наличие портала самообслуживания пользователей; </w:t>
      </w:r>
    </w:p>
    <w:p w14:paraId="0CF2FAFA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портал самообслуживания должен обеспечивать возможность подключения пользователей с целью установки агента управления на мобильное устройство, просмотр мобильных устройств, отправки команд блокировки, поиска устройства и удаления данных на мобильном устройстве пользователя;</w:t>
      </w:r>
    </w:p>
    <w:p w14:paraId="6092FFF7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системы контроля возникновения вирусных эпидемий;</w:t>
      </w:r>
    </w:p>
    <w:p w14:paraId="02729AF3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установки в облачной инфраструктуре Microsoft Azure и Google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01AF0531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интеграции по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OpenAPI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3266E306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управления антивирусной защитой с использованием WEB консоли;</w:t>
      </w:r>
    </w:p>
    <w:p w14:paraId="30202CD3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возможность управления развертыванием ОС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87A3D">
        <w:rPr>
          <w:rFonts w:ascii="Times New Roman" w:hAnsi="Times New Roman" w:cs="Times New Roman"/>
          <w:sz w:val="24"/>
          <w:szCs w:val="24"/>
        </w:rPr>
        <w:t xml:space="preserve"> через консоль управления;</w:t>
      </w:r>
    </w:p>
    <w:p w14:paraId="5D647012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преднастроенных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ролей пользователей средств централизованного управления; </w:t>
      </w:r>
    </w:p>
    <w:p w14:paraId="712C3F13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должна быть реализована возможность создавать специализированные роли с конкретно указанным набором полномочий для привязки к учетным записям пользователей;</w:t>
      </w:r>
    </w:p>
    <w:p w14:paraId="497CA241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подключения по RDP или штатными средствами из консоли управления;</w:t>
      </w:r>
    </w:p>
    <w:p w14:paraId="4D69763F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наличие возможности совместного подключения к рабочему столу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87A3D">
        <w:rPr>
          <w:rFonts w:ascii="Times New Roman" w:hAnsi="Times New Roman" w:cs="Times New Roman"/>
          <w:sz w:val="24"/>
          <w:szCs w:val="24"/>
        </w:rPr>
        <w:t xml:space="preserve"> (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Desktop</w:t>
      </w:r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Sharing</w:t>
      </w:r>
      <w:r w:rsidRPr="00487A3D">
        <w:rPr>
          <w:rFonts w:ascii="Times New Roman" w:hAnsi="Times New Roman" w:cs="Times New Roman"/>
          <w:sz w:val="24"/>
          <w:szCs w:val="24"/>
        </w:rPr>
        <w:t>);</w:t>
      </w:r>
    </w:p>
    <w:p w14:paraId="61EA3889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пользователю должен выводиться запрос на разрешение дистанционного подключения;</w:t>
      </w:r>
    </w:p>
    <w:p w14:paraId="7187BDF4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наличие инструментов работы с образами ОС: Создание образа целевой ОС на основе физической или виртуальной машины, установка образа </w:t>
      </w:r>
      <w:proofErr w:type="gramStart"/>
      <w:r w:rsidRPr="00487A3D">
        <w:rPr>
          <w:rFonts w:ascii="Times New Roman" w:hAnsi="Times New Roman" w:cs="Times New Roman"/>
          <w:sz w:val="24"/>
          <w:szCs w:val="24"/>
        </w:rPr>
        <w:t>на выбранные администратором</w:t>
      </w:r>
      <w:proofErr w:type="gramEnd"/>
      <w:r w:rsidRPr="00487A3D">
        <w:rPr>
          <w:rFonts w:ascii="Times New Roman" w:hAnsi="Times New Roman" w:cs="Times New Roman"/>
          <w:sz w:val="24"/>
          <w:szCs w:val="24"/>
        </w:rPr>
        <w:t xml:space="preserve"> компьютеры, в том числе на "голое железо" (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bare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metal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);</w:t>
      </w:r>
    </w:p>
    <w:p w14:paraId="7F8F1FD7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должна быть обеспечена возможность добавления наборов драйверов в ранее созданный образ;</w:t>
      </w:r>
    </w:p>
    <w:p w14:paraId="30C57205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запускать скрипты или устанавливать дополнительное ПО в автоматическом режиме после установки ОС;</w:t>
      </w:r>
    </w:p>
    <w:p w14:paraId="21B3E77C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импортировать образ операционной системы из дистрибутивов (WIM)</w:t>
      </w:r>
    </w:p>
    <w:p w14:paraId="0DC44655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системы контроля лицензий стороннего ПО, установленного на компьютере с возможностью оповещения администратора о нарушении пользования лицензией или превышении срока действия лицензии;</w:t>
      </w:r>
    </w:p>
    <w:p w14:paraId="3DCAECE4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автоматическое создание установочных пакетов для сторонних приложений (Adobe Reader, Mozilla Firefox, 7-zip и др.) и автоматическая централизованная установка этих пакетов приложений на компьютеры;</w:t>
      </w:r>
    </w:p>
    <w:p w14:paraId="2CEEC1A5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>поддержка функциональности управления шифрованием данных;</w:t>
      </w:r>
    </w:p>
    <w:p w14:paraId="5E87901C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возможность интеграции с SIEM системами и передача событий в формате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syslog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или CEF\ LEEF</w:t>
      </w:r>
    </w:p>
    <w:p w14:paraId="11B072B8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двухэтапная проверка для снижения риска несанкционированного доступа к Консоли администрирования;</w:t>
      </w:r>
    </w:p>
    <w:p w14:paraId="392DA994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использования дополнительной аутентификация после изменения параметров учетной записи пользователя.</w:t>
      </w:r>
    </w:p>
    <w:p w14:paraId="27CF571A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работать с IPv6 и IPv4-адресами и опрашивать сети, в которых есть устройства с IPv6-адресами.</w:t>
      </w:r>
    </w:p>
    <w:p w14:paraId="584D4D19" w14:textId="77777777" w:rsidR="00F82F1B" w:rsidRPr="00487A3D" w:rsidRDefault="00F82F1B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автоматизированный поиск и закрытие уязвимостей в установленных приложениях и операционной системе на компьютерах пользователей;</w:t>
      </w:r>
    </w:p>
    <w:p w14:paraId="28938AF4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развернуть Сервер администрирования как систему высокой доступности;</w:t>
      </w:r>
    </w:p>
    <w:p w14:paraId="3F46886F" w14:textId="7E4E95F6" w:rsidR="00F82F1B" w:rsidRPr="00487A3D" w:rsidRDefault="00F82F1B" w:rsidP="00B250E8">
      <w:pPr>
        <w:pStyle w:val="af0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устанавливать обновления и закрывать уязвимости программ сторонних производителей (кроме программ Microsoft) в изолированной сети</w:t>
      </w:r>
      <w:r w:rsidR="00210F53" w:rsidRPr="00487A3D">
        <w:rPr>
          <w:rFonts w:ascii="Times New Roman" w:hAnsi="Times New Roman" w:cs="Times New Roman"/>
          <w:sz w:val="24"/>
          <w:szCs w:val="24"/>
        </w:rPr>
        <w:t>;</w:t>
      </w:r>
    </w:p>
    <w:p w14:paraId="3EDE8C0F" w14:textId="77777777" w:rsidR="00210F53" w:rsidRPr="00487A3D" w:rsidRDefault="00210F53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удаленная диагностика клиентских устройств на базе Windows и Linux (получение трассировок, журналов событий, дампов, остановка и запуск приложений);</w:t>
      </w:r>
    </w:p>
    <w:p w14:paraId="7AAFEA6C" w14:textId="77777777" w:rsidR="00210F53" w:rsidRPr="00487A3D" w:rsidRDefault="00210F53" w:rsidP="00B250E8">
      <w:pPr>
        <w:pStyle w:val="af0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отозвать права локального администратора учетных записей на управляемых устройствах с операционной системой Linux;</w:t>
      </w:r>
    </w:p>
    <w:p w14:paraId="27DC05FD" w14:textId="5A7CC44C" w:rsidR="00210F53" w:rsidRPr="00487A3D" w:rsidRDefault="00210F53" w:rsidP="00B250E8">
      <w:pPr>
        <w:pStyle w:val="af0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изменить пароль локальной учетной записи на управляемых устройствах с операционной системой Linux.</w:t>
      </w:r>
    </w:p>
    <w:p w14:paraId="14DA7B60" w14:textId="77777777" w:rsidR="00980114" w:rsidRPr="00487A3D" w:rsidRDefault="00980114" w:rsidP="00980114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28" w:name="_Toc76043714"/>
      <w:bookmarkStart w:id="29" w:name="_Toc76045230"/>
      <w:bookmarkStart w:id="30" w:name="_Toc214271017"/>
      <w:r w:rsidRPr="00487A3D">
        <w:rPr>
          <w:rFonts w:ascii="Times New Roman" w:hAnsi="Times New Roman" w:cs="Times New Roman"/>
          <w:sz w:val="24"/>
          <w:szCs w:val="24"/>
        </w:rPr>
        <w:t xml:space="preserve">Требования к программным средствам централизованного управления, мониторинга и обновления на базе ОС 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Linux</w:t>
      </w:r>
      <w:bookmarkEnd w:id="28"/>
      <w:bookmarkEnd w:id="29"/>
      <w:bookmarkEnd w:id="30"/>
    </w:p>
    <w:p w14:paraId="1070981E" w14:textId="77777777" w:rsidR="00F82F1B" w:rsidRPr="00487A3D" w:rsidRDefault="00F82F1B" w:rsidP="000115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 должны функционировать на компьютерах, работающих под управлением операционных систем следующих версий:</w:t>
      </w:r>
    </w:p>
    <w:p w14:paraId="7E5EA499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31" w:name="_Hlk141627667"/>
      <w:proofErr w:type="spellStart"/>
      <w:r w:rsidRPr="00487A3D">
        <w:rPr>
          <w:rFonts w:ascii="Times New Roman" w:hAnsi="Times New Roman" w:cs="Times New Roman"/>
          <w:sz w:val="24"/>
          <w:szCs w:val="24"/>
        </w:rPr>
        <w:t>Debian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GNU/Linux 11.х (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Bullseye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) 64-разрядная.</w:t>
      </w:r>
    </w:p>
    <w:p w14:paraId="0FDD82B0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</w:rPr>
        <w:t>Debian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GNU/Linux 12 (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Bookworm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) 64-разрядная.</w:t>
      </w:r>
    </w:p>
    <w:p w14:paraId="3FEB4C37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Ubuntu Server 22.04 LTS (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Jammy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Jellyfish)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D7AF40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Ubuntu Server 24.04 LTS (Noble Numbat)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6AF8DA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</w:rPr>
        <w:t>CentOS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Stream 9 64-разрядная.</w:t>
      </w:r>
    </w:p>
    <w:p w14:paraId="7BD98B6C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Red Hat Enterprise Linux Server 7.x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C6B255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Red Hat Enterprise Linux Server 8.x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B449B5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Red Hat Enterprise Linux Server 9.x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7C9500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SUSE Linux Enterprise Server 12 (все пакеты обновлений) 64-разрядная.</w:t>
      </w:r>
    </w:p>
    <w:p w14:paraId="216CD839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SUSE Linux Enterprise Server 15 (все пакеты обновлений) 64-разрядная.</w:t>
      </w:r>
    </w:p>
    <w:p w14:paraId="67AFD786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Astra Linux Special Edition РУСБ.10015-01 (очередное обновление 1.6) 64-разрядная.</w:t>
      </w:r>
    </w:p>
    <w:p w14:paraId="5FEC2132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Astra Linux Special Edition РУСБ.10015-01 (очередное обновление 1.7) 64-разрядная.</w:t>
      </w:r>
    </w:p>
    <w:p w14:paraId="00C25C20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Astra Linux Special Edition РУСБ.10015-01 (очередное обновление 1.8) 64-разрядная.</w:t>
      </w:r>
    </w:p>
    <w:p w14:paraId="3B54ECC0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Astra Linux Special Edition РУСБ.10015-16 (исполнение 1) (очередное обновление 1.6) 64-разрядная.</w:t>
      </w:r>
    </w:p>
    <w:p w14:paraId="440B5346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Astra Linux Special Edition РУСБ.10015-17 (очередное обновление 1.7.3) 64-разрядная.</w:t>
      </w:r>
    </w:p>
    <w:p w14:paraId="01867B5A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Astra Linux Special Edition RUSB.10015-03 (</w:t>
      </w:r>
      <w:r w:rsidRPr="00487A3D">
        <w:rPr>
          <w:rFonts w:ascii="Times New Roman" w:hAnsi="Times New Roman" w:cs="Times New Roman"/>
          <w:sz w:val="24"/>
          <w:szCs w:val="24"/>
        </w:rPr>
        <w:t>обновление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7.6)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36D3C9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Astra Linux Special Edition РУСБ.10015-37 (очередное обновление 7.7) 64-разрядная.</w:t>
      </w:r>
    </w:p>
    <w:p w14:paraId="15678051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Astra Linux Common Edition (очередное обновление 2.12) 64-разрядная.</w:t>
      </w:r>
    </w:p>
    <w:p w14:paraId="3EB26E8B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Альт СП Сервер 10 64-разрядная.</w:t>
      </w:r>
    </w:p>
    <w:p w14:paraId="5E4794C9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Альт 8 СП Сервер (ЛКНВ.11100-01) 64-разрядная.</w:t>
      </w:r>
    </w:p>
    <w:p w14:paraId="7B23D3B5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Альт 8 СП Сервер (ЛКНВ.11100-02) 64-разрядная.</w:t>
      </w:r>
    </w:p>
    <w:p w14:paraId="287DCE27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Альт 8 СП Сервер (ЛКНВ.11100-03) 64-разрядная.</w:t>
      </w:r>
    </w:p>
    <w:p w14:paraId="7D5A6A55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Альт СП Рабочая станция 10 64-разрядная.</w:t>
      </w:r>
    </w:p>
    <w:p w14:paraId="10AE399D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>Oracle Linux 7 64-разрядная.</w:t>
      </w:r>
    </w:p>
    <w:p w14:paraId="06E503E5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Oracle Linux 8 64-разрядная.</w:t>
      </w:r>
    </w:p>
    <w:p w14:paraId="1AD32316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Oracle Linux 9 64-разрядная.</w:t>
      </w:r>
    </w:p>
    <w:p w14:paraId="30F5D3FE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Platform V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SberLinux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OS Server (SLO) 8.10.1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D2784F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Platform V </w:t>
      </w:r>
      <w:proofErr w:type="spellStart"/>
      <w:r w:rsidRPr="00487A3D">
        <w:rPr>
          <w:rFonts w:ascii="Times New Roman" w:hAnsi="Times New Roman" w:cs="Times New Roman"/>
          <w:sz w:val="24"/>
          <w:szCs w:val="24"/>
          <w:lang w:val="en-US"/>
        </w:rPr>
        <w:t>SberLinux</w:t>
      </w:r>
      <w:proofErr w:type="spellEnd"/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OS Server (SLO) 9.5.1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5E6203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РЕД ОС 7.3 Сервер 64-разрядная.</w:t>
      </w:r>
    </w:p>
    <w:p w14:paraId="59E2FBD5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РЕД ОС 7.3 Сертифицированная редакция 64-разрядная.</w:t>
      </w:r>
    </w:p>
    <w:p w14:paraId="73E4060C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РЕД ОС 8 64-разрядная.</w:t>
      </w:r>
    </w:p>
    <w:p w14:paraId="0DC8FB3D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РОСА "КОБАЛЬТ" 7.9 64-разрядная.</w:t>
      </w:r>
    </w:p>
    <w:p w14:paraId="725B16D1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</w:rPr>
        <w:t>МОС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(Moscow Electronic School) 12 </w:t>
      </w:r>
      <w:r w:rsidRPr="00487A3D">
        <w:rPr>
          <w:rFonts w:ascii="Times New Roman" w:hAnsi="Times New Roman" w:cs="Times New Roman"/>
          <w:sz w:val="24"/>
          <w:szCs w:val="24"/>
        </w:rPr>
        <w:t>Сервер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8750F4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</w:rPr>
        <w:t>Mostech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Server 64-разрядная.</w:t>
      </w:r>
    </w:p>
    <w:p w14:paraId="01397264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</w:rPr>
        <w:t>МосОС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15.5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Arbat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64-разрядная.</w:t>
      </w:r>
    </w:p>
    <w:bookmarkEnd w:id="31"/>
    <w:p w14:paraId="5F503C52" w14:textId="77777777" w:rsidR="00F82F1B" w:rsidRPr="00487A3D" w:rsidRDefault="00F82F1B" w:rsidP="000115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 должны поддерживать установку на следующих виртуальных платформах:</w:t>
      </w:r>
    </w:p>
    <w:p w14:paraId="5C47E161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VMware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6.7.0.</w:t>
      </w:r>
    </w:p>
    <w:p w14:paraId="4C9E3C1A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VMware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vSphere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7.0.3.</w:t>
      </w:r>
    </w:p>
    <w:p w14:paraId="6D748091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Microsoft Hyper-V Server 2019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7533B0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Microsoft Hyper-V Server 2022 64-</w:t>
      </w:r>
      <w:r w:rsidRPr="00487A3D">
        <w:rPr>
          <w:rFonts w:ascii="Times New Roman" w:hAnsi="Times New Roman" w:cs="Times New Roman"/>
          <w:sz w:val="24"/>
          <w:szCs w:val="24"/>
        </w:rPr>
        <w:t>разрядная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4CA7E7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Citrix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XenServer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7.x.</w:t>
      </w:r>
    </w:p>
    <w:p w14:paraId="67D20EE6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Citrix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XenServer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8.2.</w:t>
      </w:r>
    </w:p>
    <w:p w14:paraId="0092806D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7A3D">
        <w:rPr>
          <w:rFonts w:ascii="Times New Roman" w:hAnsi="Times New Roman" w:cs="Times New Roman"/>
          <w:sz w:val="24"/>
          <w:szCs w:val="24"/>
        </w:rPr>
        <w:t>Parallels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Desktop 18.</w:t>
      </w:r>
    </w:p>
    <w:p w14:paraId="0F55742C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Oracle VM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VirtualBox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7.0.12.</w:t>
      </w:r>
    </w:p>
    <w:p w14:paraId="5C5673A8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87A3D">
        <w:rPr>
          <w:rFonts w:ascii="Times New Roman" w:hAnsi="Times New Roman" w:cs="Times New Roman"/>
          <w:sz w:val="24"/>
          <w:szCs w:val="24"/>
          <w:lang w:val="en-US"/>
        </w:rPr>
        <w:t>Kernel-based Virtual Machine (</w:t>
      </w:r>
      <w:r w:rsidRPr="00487A3D">
        <w:rPr>
          <w:rFonts w:ascii="Times New Roman" w:hAnsi="Times New Roman" w:cs="Times New Roman"/>
          <w:sz w:val="24"/>
          <w:szCs w:val="24"/>
        </w:rPr>
        <w:t>все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поддерживаемые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7A3D">
        <w:rPr>
          <w:rFonts w:ascii="Times New Roman" w:hAnsi="Times New Roman" w:cs="Times New Roman"/>
          <w:sz w:val="24"/>
          <w:szCs w:val="24"/>
        </w:rPr>
        <w:t>ОС</w:t>
      </w:r>
      <w:r w:rsidRPr="00487A3D">
        <w:rPr>
          <w:rFonts w:ascii="Times New Roman" w:hAnsi="Times New Roman" w:cs="Times New Roman"/>
          <w:sz w:val="24"/>
          <w:szCs w:val="24"/>
          <w:lang w:val="en-US"/>
        </w:rPr>
        <w:t xml:space="preserve"> Linux).</w:t>
      </w:r>
    </w:p>
    <w:p w14:paraId="69878EA0" w14:textId="77777777" w:rsidR="00F82F1B" w:rsidRPr="00487A3D" w:rsidRDefault="00F82F1B" w:rsidP="000115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Программные средства централизованного управления, мониторинга и обновления должны функционировать с СУБД следующих версий:</w:t>
      </w:r>
    </w:p>
    <w:p w14:paraId="495AD38C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32" w:name="_Hlk141627679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MySQL 5.7 Community 32-разрядная/64-разрядная.</w:t>
      </w:r>
    </w:p>
    <w:p w14:paraId="3C727C4C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MySQL Standard Edition 8.0 (релиз 8.0.20 и выше) 32-разрядная/64-разрядная.</w:t>
      </w:r>
    </w:p>
    <w:p w14:paraId="0F1752AB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MySQL Enterprise Edition 8.0 (релиз 8.0.20 и выше) 32-разрядная/64-разрядная.</w:t>
      </w:r>
    </w:p>
    <w:p w14:paraId="0CCB228C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10.1 (сборка 10.1.30 и выше) 32-разрядная/64-разрядная.</w:t>
      </w:r>
    </w:p>
    <w:p w14:paraId="67F8FFB7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10.3 (сборка 10.3.22 и выше) 32-разрядная/64-разрядная.</w:t>
      </w:r>
    </w:p>
    <w:p w14:paraId="56770BC9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10.4 (сборка 10.4.20 и выше) 32-разрядная/64-разрядная.</w:t>
      </w:r>
    </w:p>
    <w:p w14:paraId="300C04F9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10.5 (сборка 10.5.27 и выше) 32-разрядная/64-разрядная.</w:t>
      </w:r>
    </w:p>
    <w:p w14:paraId="58278DF6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10.6 (сборка 10.6.20 и выше) 32-разрядная/64-разрядная.</w:t>
      </w:r>
    </w:p>
    <w:p w14:paraId="007DF77A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10.11 (сборка 10.11.10 и выше) 32-разрядная/64-разрядная.</w:t>
      </w:r>
    </w:p>
    <w:p w14:paraId="7B8BC661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MariaDB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Galera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Cluster 10.3 32-разрядная/64-разрядная с подсистемой хранилища </w:t>
      </w: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InnoDB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3C4666E2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PostgreSQL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13.х 64-разрядная.</w:t>
      </w:r>
    </w:p>
    <w:p w14:paraId="73E5C3D7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PostgreSQL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14.х 64-разрядная.</w:t>
      </w:r>
    </w:p>
    <w:p w14:paraId="509703D8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PostgreSQL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15.х 64-разрядная.</w:t>
      </w:r>
    </w:p>
    <w:p w14:paraId="4C7B4F4F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PostgreSQL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15.х 64-разрядная (кластер </w:t>
      </w: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Corosync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Pacemaker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14:paraId="319E5B5F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PostgreSQL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16.x 64-разрядная.</w:t>
      </w:r>
    </w:p>
    <w:p w14:paraId="232424E7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PostgreSQL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17 64-разрядная.</w:t>
      </w:r>
    </w:p>
    <w:p w14:paraId="3CA88025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 13.х (все редакции) 64-разрядная.</w:t>
      </w:r>
    </w:p>
    <w:p w14:paraId="2748D732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 14.х (все редакции) 64-разрядная.</w:t>
      </w:r>
    </w:p>
    <w:p w14:paraId="30746525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 15.х (все редакции) 64-разрядная.</w:t>
      </w:r>
    </w:p>
    <w:p w14:paraId="7C58F6F5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Postgres Pro 15.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64-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разрядная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(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кластер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Corosync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/Pacemaker).</w:t>
      </w:r>
    </w:p>
    <w:p w14:paraId="7C070FE2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 16.х (все редакции) 64-разрядная.</w:t>
      </w:r>
    </w:p>
    <w:p w14:paraId="35F94D1C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Postgres Pro 16.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Enterprise 64-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разрядная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(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кластер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Built-in High Availability).</w:t>
      </w:r>
    </w:p>
    <w:p w14:paraId="380FF653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Postgres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 17 (все редакции) 64-разрядная.</w:t>
      </w:r>
    </w:p>
    <w:p w14:paraId="5769AF1C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Postgres Pro 17 Enterprise 64-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разрядная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(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кластер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Built-in High Availability).</w:t>
      </w:r>
    </w:p>
    <w:p w14:paraId="0C6FA0AA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Platform V </w:t>
      </w: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Pangolin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5.4.0 64-разрядная.</w:t>
      </w:r>
    </w:p>
    <w:bookmarkEnd w:id="32"/>
    <w:p w14:paraId="317344EB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Platform V </w:t>
      </w: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Pangolin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6.5.1 64-разрядная.</w:t>
      </w:r>
    </w:p>
    <w:p w14:paraId="2E27B6D3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Platform V Pangolin 6.5.1 64-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разрядная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(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кластер</w:t>
      </w:r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Built-in High Availability).</w:t>
      </w:r>
    </w:p>
    <w:p w14:paraId="449D931F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Jatoba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 64-разрядная.</w:t>
      </w:r>
    </w:p>
    <w:p w14:paraId="6C21D743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Jatoba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5 64-разрядная.</w:t>
      </w:r>
    </w:p>
    <w:p w14:paraId="694C1EB9" w14:textId="77777777" w:rsidR="00D8332C" w:rsidRPr="00487A3D" w:rsidRDefault="00D8332C" w:rsidP="00B250E8">
      <w:pPr>
        <w:pStyle w:val="af0"/>
        <w:numPr>
          <w:ilvl w:val="0"/>
          <w:numId w:val="1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Tantor</w:t>
      </w:r>
      <w:proofErr w:type="spellEnd"/>
      <w:r w:rsidRPr="00487A3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 1С для Astra Linux Special Edition РУСБ.10015-01 (очередное обновление 1.8) 64-разрядная.</w:t>
      </w:r>
    </w:p>
    <w:p w14:paraId="002DFDD4" w14:textId="77777777" w:rsidR="00F82F1B" w:rsidRPr="00487A3D" w:rsidRDefault="00F82F1B" w:rsidP="000115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 программном средстве антивирусной защиты должны быть реализованы следующие функциональные возможности:</w:t>
      </w:r>
    </w:p>
    <w:p w14:paraId="7F6F6024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централизованные установка, обновление и удаление программных средств антивирусной защиты;</w:t>
      </w:r>
    </w:p>
    <w:p w14:paraId="6EC832C6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централизованная настройка, администрирование;</w:t>
      </w:r>
    </w:p>
    <w:p w14:paraId="1150BB29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просмотр отчетов и статистической информации по работе средств защиты;</w:t>
      </w:r>
    </w:p>
    <w:p w14:paraId="6128D6A7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сохранение истории изменений политик и задач, возможность выполнить откат к предыдущим версиям;</w:t>
      </w:r>
    </w:p>
    <w:p w14:paraId="76BFBECC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иерархии триггеров, по которым происходит перераспределение; </w:t>
      </w:r>
    </w:p>
    <w:p w14:paraId="35079B29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доставка обновлений на рабочие места пользователей сразу после их получения;</w:t>
      </w:r>
    </w:p>
    <w:p w14:paraId="7FD841E4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распознавание в сети виртуальных машин и распределение баланса нагрузки запускаемых задач между ними в случае, если эти машины находятся на одном физическом сервере;</w:t>
      </w:r>
    </w:p>
    <w:p w14:paraId="2664CB67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построение многоуровневой системы управления с возможностью настройки прав администраторов и операторов, а также форм предоставляемой отчетности на каждом уровне;</w:t>
      </w:r>
    </w:p>
    <w:p w14:paraId="03DC06C3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создание иерархии серверов администрирования произвольного уровня и возможность централизованного управления всей иерархией с верхнего уровня;</w:t>
      </w:r>
    </w:p>
    <w:p w14:paraId="2AFC203D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поддержка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мультиарендности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multi-tenancy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) для серверов управления;</w:t>
      </w:r>
    </w:p>
    <w:p w14:paraId="256D7CE2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обновление программных средств и антивирусных баз из разных источников, как по каналам связи, так и на машинных носителях информации;</w:t>
      </w:r>
    </w:p>
    <w:p w14:paraId="745CB0D5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доступ к облачным серверам производителя антивирусного ПО через сервер управления;</w:t>
      </w:r>
    </w:p>
    <w:p w14:paraId="22F8C734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автоматическое распространение лицензии на клиентские компьютеры;</w:t>
      </w:r>
    </w:p>
    <w:p w14:paraId="3CFED80E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механизма оповещения о событиях в работе установленных приложений антивирусной защиты и настройки рассылки почтовых уведомлений о них;</w:t>
      </w:r>
    </w:p>
    <w:p w14:paraId="17B3537A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построение графических отчетов по событиям антивирусной защиты, данным лицензирования установленных программ;</w:t>
      </w:r>
    </w:p>
    <w:p w14:paraId="5596203F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преднастроенных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стандартных отчетов о работе системы;</w:t>
      </w:r>
    </w:p>
    <w:p w14:paraId="7B60022D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экспорт отчетов в файлы форматов PDF и XML;</w:t>
      </w:r>
    </w:p>
    <w:p w14:paraId="2D406AC4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централизованное управление объектами резервных хранилищ и карантинов по всем ресурсам сети, на которых установлено антивирусное программное обеспечение;</w:t>
      </w:r>
    </w:p>
    <w:p w14:paraId="1B4CA2C5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создание внутренних учетных записей для аутентификации на сервере управления;</w:t>
      </w:r>
    </w:p>
    <w:p w14:paraId="660D1091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создание резервной копии системы управления встроенными средствами системы управления;</w:t>
      </w:r>
    </w:p>
    <w:p w14:paraId="1E4182F0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наличие системы контроля возникновения вирусных эпидемий;</w:t>
      </w:r>
    </w:p>
    <w:p w14:paraId="5248F91E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управления антивирусной защитой с использованием WEB консоли;</w:t>
      </w:r>
    </w:p>
    <w:p w14:paraId="5489DC1F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обновлять и распространять антивирусные базы и программные модули на управляемых устройствах как через сервер администрирования, так и через точки распространения для снижения нагрузки на сервер администрирования и оптимизации трафика данных в корпоративной сети;</w:t>
      </w:r>
    </w:p>
    <w:p w14:paraId="47CE8480" w14:textId="77777777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с помощью задачи проверки обновлений проверять загружаемые обновления на работоспособность и наличие ошибок перед тем, как установить эти обновления на управляемые устройства;</w:t>
      </w:r>
    </w:p>
    <w:p w14:paraId="58BE0A46" w14:textId="451AB542" w:rsidR="00F82F1B" w:rsidRPr="00487A3D" w:rsidRDefault="00F82F1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>возможность использовать функцию файлов различий, чтобы загружать антивирусные базы и программные модули.</w:t>
      </w:r>
    </w:p>
    <w:p w14:paraId="2CA874C7" w14:textId="3C65F1D2" w:rsidR="000115BB" w:rsidRPr="00487A3D" w:rsidRDefault="000115BB" w:rsidP="00B250E8">
      <w:pPr>
        <w:pStyle w:val="af0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выступать в качестве главного Сервера и управлять Серверами с операционными системами Linux или Windows в качестве подчиненных</w:t>
      </w:r>
      <w:r w:rsidR="00D8332C" w:rsidRPr="00487A3D">
        <w:rPr>
          <w:rFonts w:ascii="Times New Roman" w:hAnsi="Times New Roman" w:cs="Times New Roman"/>
          <w:sz w:val="24"/>
          <w:szCs w:val="24"/>
        </w:rPr>
        <w:t>;</w:t>
      </w:r>
    </w:p>
    <w:p w14:paraId="0B0155AA" w14:textId="77777777" w:rsidR="00D8332C" w:rsidRPr="00487A3D" w:rsidRDefault="00D8332C" w:rsidP="00B250E8">
      <w:pPr>
        <w:pStyle w:val="af0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передачи ключей шифрования между серверами централизованного управления;</w:t>
      </w:r>
    </w:p>
    <w:p w14:paraId="4D401F77" w14:textId="77777777" w:rsidR="00D8332C" w:rsidRPr="00487A3D" w:rsidRDefault="00D8332C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экспорт и импорт выборок событий;</w:t>
      </w:r>
    </w:p>
    <w:p w14:paraId="300407BA" w14:textId="77777777" w:rsidR="00D8332C" w:rsidRPr="00487A3D" w:rsidRDefault="00D8332C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получение информации о программах, установленных на управляемые устройства;</w:t>
      </w:r>
    </w:p>
    <w:p w14:paraId="25A928D6" w14:textId="77777777" w:rsidR="00D8332C" w:rsidRPr="00487A3D" w:rsidRDefault="00D8332C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возможность поиска устройств по контроллерам доменов Microsoft Active Directory и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Samba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>;</w:t>
      </w:r>
    </w:p>
    <w:p w14:paraId="65907168" w14:textId="77777777" w:rsidR="00D8332C" w:rsidRPr="00487A3D" w:rsidRDefault="00D8332C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автоматизированного переноса данных с сервера администрирования под управлением ОС Windows на сервер администрирования под управлением ОС Linux;</w:t>
      </w:r>
    </w:p>
    <w:p w14:paraId="715B908C" w14:textId="77777777" w:rsidR="00D8332C" w:rsidRPr="00487A3D" w:rsidRDefault="00D8332C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удалённой диагностики управляемых устройств;</w:t>
      </w:r>
    </w:p>
    <w:p w14:paraId="60C54F08" w14:textId="77777777" w:rsidR="00D8332C" w:rsidRPr="00487A3D" w:rsidRDefault="00D8332C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поддержка кластерной технологии;</w:t>
      </w:r>
    </w:p>
    <w:p w14:paraId="0C75CFA2" w14:textId="77777777" w:rsidR="00D8332C" w:rsidRPr="00487A3D" w:rsidRDefault="00D8332C" w:rsidP="00B250E8">
      <w:pPr>
        <w:pStyle w:val="af0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централизованного удаления несовместимого ПО с управляемых устройств;</w:t>
      </w:r>
    </w:p>
    <w:p w14:paraId="1EAB38A5" w14:textId="77777777" w:rsidR="00D8332C" w:rsidRPr="00487A3D" w:rsidRDefault="00D8332C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централизованной перезагрузки управляемых устройств.</w:t>
      </w:r>
    </w:p>
    <w:p w14:paraId="29A8CDA9" w14:textId="77777777" w:rsidR="00D8332C" w:rsidRPr="00487A3D" w:rsidRDefault="00D8332C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задать профили соединения для автономных пользователей с Linux-устройствами для подключения к одному и тому же или разным серверам централизованного управления в зависимости от местоположения устройства;</w:t>
      </w:r>
    </w:p>
    <w:p w14:paraId="4BE69D51" w14:textId="77777777" w:rsidR="00D8332C" w:rsidRPr="00487A3D" w:rsidRDefault="00D8332C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поддержка контроллеров домена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FreeIPA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и ALD Pro;</w:t>
      </w:r>
    </w:p>
    <w:p w14:paraId="2DFAD670" w14:textId="1DDE2704" w:rsidR="00D8332C" w:rsidRPr="00487A3D" w:rsidRDefault="00D8332C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 xml:space="preserve">поддержка доменной аутентификации по </w:t>
      </w:r>
      <w:proofErr w:type="spellStart"/>
      <w:r w:rsidRPr="00487A3D">
        <w:rPr>
          <w:rFonts w:ascii="Times New Roman" w:hAnsi="Times New Roman" w:cs="Times New Roman"/>
          <w:sz w:val="24"/>
          <w:szCs w:val="24"/>
        </w:rPr>
        <w:t>Kerberos</w:t>
      </w:r>
      <w:proofErr w:type="spellEnd"/>
      <w:r w:rsidRPr="00487A3D">
        <w:rPr>
          <w:rFonts w:ascii="Times New Roman" w:hAnsi="Times New Roman" w:cs="Times New Roman"/>
          <w:sz w:val="24"/>
          <w:szCs w:val="24"/>
        </w:rPr>
        <w:t xml:space="preserve"> (технология единого входа).</w:t>
      </w:r>
    </w:p>
    <w:p w14:paraId="0F9835CE" w14:textId="77777777" w:rsidR="0080699E" w:rsidRPr="00487A3D" w:rsidRDefault="0080699E" w:rsidP="0080699E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33" w:name="_Toc214271018"/>
      <w:r w:rsidRPr="00487A3D">
        <w:rPr>
          <w:rFonts w:ascii="Times New Roman" w:hAnsi="Times New Roman" w:cs="Times New Roman"/>
          <w:sz w:val="24"/>
          <w:szCs w:val="24"/>
        </w:rPr>
        <w:t>Требования к обновлению антивирусных баз</w:t>
      </w:r>
      <w:bookmarkEnd w:id="33"/>
    </w:p>
    <w:p w14:paraId="5D54E2E5" w14:textId="77777777" w:rsidR="0080699E" w:rsidRPr="00487A3D" w:rsidRDefault="0080699E" w:rsidP="0080699E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Обновляемые антивирусные базы данных должны обеспечивать реализацию следующих функциональных возможностей:</w:t>
      </w:r>
    </w:p>
    <w:p w14:paraId="696CFD87" w14:textId="77777777" w:rsidR="00916F30" w:rsidRPr="00487A3D" w:rsidRDefault="00916F30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Создание правил обновления антивирусных баз не реже 24 раз в течение календарных суток.</w:t>
      </w:r>
    </w:p>
    <w:p w14:paraId="1547096D" w14:textId="77777777" w:rsidR="00916F30" w:rsidRPr="00487A3D" w:rsidRDefault="00916F30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Множественность путей обновления, в том числе – по каналам связи и на отчуждаемых электронных носителях информации.</w:t>
      </w:r>
    </w:p>
    <w:p w14:paraId="614144DB" w14:textId="77777777" w:rsidR="00916F30" w:rsidRPr="00487A3D" w:rsidRDefault="00916F30" w:rsidP="00B250E8">
      <w:pPr>
        <w:pStyle w:val="af0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Возможность проверки целостности и подлинности обновлений средствами электронной цифровой подписи.</w:t>
      </w:r>
    </w:p>
    <w:p w14:paraId="6848FFC2" w14:textId="77777777" w:rsidR="0080699E" w:rsidRPr="00487A3D" w:rsidRDefault="0080699E" w:rsidP="0080699E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34" w:name="_Toc214271019"/>
      <w:r w:rsidRPr="00487A3D">
        <w:rPr>
          <w:rFonts w:ascii="Times New Roman" w:hAnsi="Times New Roman" w:cs="Times New Roman"/>
          <w:sz w:val="24"/>
          <w:szCs w:val="24"/>
        </w:rPr>
        <w:t>Требования к эксплуатационной документации</w:t>
      </w:r>
      <w:bookmarkEnd w:id="34"/>
    </w:p>
    <w:p w14:paraId="5388B29B" w14:textId="77777777" w:rsidR="00BC0A1F" w:rsidRPr="00487A3D" w:rsidRDefault="0080699E" w:rsidP="0080699E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Эксплуатационная документация для всех программных продуктов антивирусной защиты, включая средства управления, должна включать документы, подготовленные в соответствии с требованиями государственных стандартов, на русском языке, в том числе</w:t>
      </w:r>
      <w:r w:rsidR="00BC0A1F" w:rsidRPr="00487A3D">
        <w:rPr>
          <w:rFonts w:ascii="Times New Roman" w:hAnsi="Times New Roman" w:cs="Times New Roman"/>
          <w:sz w:val="24"/>
          <w:szCs w:val="24"/>
        </w:rPr>
        <w:t>:</w:t>
      </w:r>
    </w:p>
    <w:p w14:paraId="3E38CB30" w14:textId="77777777" w:rsidR="0080699E" w:rsidRPr="00487A3D" w:rsidRDefault="0080699E" w:rsidP="00B250E8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«Руководство</w:t>
      </w:r>
      <w:r w:rsidR="00BC0A1F" w:rsidRPr="00487A3D">
        <w:rPr>
          <w:rFonts w:ascii="Times New Roman" w:hAnsi="Times New Roman" w:cs="Times New Roman"/>
          <w:sz w:val="24"/>
          <w:szCs w:val="24"/>
        </w:rPr>
        <w:t xml:space="preserve"> пользователя (администратора)»</w:t>
      </w:r>
    </w:p>
    <w:p w14:paraId="23D7B2FA" w14:textId="77777777" w:rsidR="0080699E" w:rsidRPr="00487A3D" w:rsidRDefault="0080699E" w:rsidP="0080699E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Документация,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защиты.</w:t>
      </w:r>
    </w:p>
    <w:p w14:paraId="24F9DFB0" w14:textId="77777777" w:rsidR="0080699E" w:rsidRPr="00487A3D" w:rsidRDefault="0080699E" w:rsidP="0080699E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35" w:name="_Toc214271020"/>
      <w:r w:rsidRPr="00487A3D">
        <w:rPr>
          <w:rFonts w:ascii="Times New Roman" w:hAnsi="Times New Roman" w:cs="Times New Roman"/>
          <w:sz w:val="24"/>
          <w:szCs w:val="24"/>
        </w:rPr>
        <w:t>Требования к технической поддержке</w:t>
      </w:r>
      <w:bookmarkEnd w:id="35"/>
    </w:p>
    <w:p w14:paraId="210725A0" w14:textId="77777777" w:rsidR="0080699E" w:rsidRPr="00487A3D" w:rsidRDefault="0080699E" w:rsidP="0080699E">
      <w:p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Техническая поддержка антивирусного программного обеспечения должна:</w:t>
      </w:r>
    </w:p>
    <w:p w14:paraId="2A3B37EE" w14:textId="77777777" w:rsidR="0080699E" w:rsidRPr="00487A3D" w:rsidRDefault="0080699E" w:rsidP="00B250E8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t>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электронной почте и через Интернет.</w:t>
      </w:r>
    </w:p>
    <w:p w14:paraId="3CDD5FE8" w14:textId="77777777" w:rsidR="0080699E" w:rsidRPr="00487A3D" w:rsidRDefault="0080699E" w:rsidP="00B250E8">
      <w:pPr>
        <w:pStyle w:val="af0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87A3D">
        <w:rPr>
          <w:rFonts w:ascii="Times New Roman" w:hAnsi="Times New Roman" w:cs="Times New Roman"/>
          <w:sz w:val="24"/>
          <w:szCs w:val="24"/>
        </w:rPr>
        <w:lastRenderedPageBreak/>
        <w:t>Web-сайт производителя антивирусного решения должен быть на русском языке, иметь специальный раздел, посвящённый технической поддержке антивирусного решения, пополняемую базу знаний, а также форум пользователей программных продуктов.</w:t>
      </w:r>
    </w:p>
    <w:sectPr w:rsidR="0080699E" w:rsidRPr="00487A3D" w:rsidSect="00487A3D">
      <w:headerReference w:type="default" r:id="rId9"/>
      <w:type w:val="continuous"/>
      <w:pgSz w:w="11906" w:h="16838"/>
      <w:pgMar w:top="568" w:right="851" w:bottom="142" w:left="851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D968" w14:textId="77777777" w:rsidR="003C23E6" w:rsidRDefault="003C23E6" w:rsidP="00CD429F">
      <w:pPr>
        <w:spacing w:after="0" w:line="240" w:lineRule="auto"/>
      </w:pPr>
      <w:r>
        <w:separator/>
      </w:r>
    </w:p>
  </w:endnote>
  <w:endnote w:type="continuationSeparator" w:id="0">
    <w:p w14:paraId="41635646" w14:textId="77777777" w:rsidR="003C23E6" w:rsidRDefault="003C23E6" w:rsidP="00CD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929E" w14:textId="77777777" w:rsidR="003C23E6" w:rsidRDefault="003C23E6" w:rsidP="00CD429F">
      <w:pPr>
        <w:spacing w:after="0" w:line="240" w:lineRule="auto"/>
      </w:pPr>
      <w:r>
        <w:separator/>
      </w:r>
    </w:p>
  </w:footnote>
  <w:footnote w:type="continuationSeparator" w:id="0">
    <w:p w14:paraId="5D4DF8DF" w14:textId="77777777" w:rsidR="003C23E6" w:rsidRDefault="003C23E6" w:rsidP="00CD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F798" w14:textId="77777777" w:rsidR="006A675B" w:rsidRPr="005C05E4" w:rsidRDefault="006A675B" w:rsidP="005C05E4">
    <w:pPr>
      <w:pStyle w:val="aff7"/>
      <w:rPr>
        <w:b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522836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A927B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DB759A"/>
    <w:multiLevelType w:val="hybridMultilevel"/>
    <w:tmpl w:val="BC08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261A"/>
    <w:multiLevelType w:val="hybridMultilevel"/>
    <w:tmpl w:val="EDBCC654"/>
    <w:lvl w:ilvl="0" w:tplc="8106572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spacing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B0727"/>
    <w:multiLevelType w:val="hybridMultilevel"/>
    <w:tmpl w:val="0CA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E23BA"/>
    <w:multiLevelType w:val="hybridMultilevel"/>
    <w:tmpl w:val="8CCA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4C99"/>
    <w:multiLevelType w:val="hybridMultilevel"/>
    <w:tmpl w:val="AC9441A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BB12D0"/>
    <w:multiLevelType w:val="hybridMultilevel"/>
    <w:tmpl w:val="0548E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C4E26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57E3F"/>
    <w:multiLevelType w:val="hybridMultilevel"/>
    <w:tmpl w:val="122A2ED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7C35CA"/>
    <w:multiLevelType w:val="hybridMultilevel"/>
    <w:tmpl w:val="9FC82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34F28"/>
    <w:multiLevelType w:val="hybridMultilevel"/>
    <w:tmpl w:val="B47C665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385F4133"/>
    <w:multiLevelType w:val="hybridMultilevel"/>
    <w:tmpl w:val="11AE9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41624"/>
    <w:multiLevelType w:val="hybridMultilevel"/>
    <w:tmpl w:val="4712DFD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7001E8"/>
    <w:multiLevelType w:val="hybridMultilevel"/>
    <w:tmpl w:val="7A5A56C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1C4C6F"/>
    <w:multiLevelType w:val="hybridMultilevel"/>
    <w:tmpl w:val="EE34F58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E35090A"/>
    <w:multiLevelType w:val="hybridMultilevel"/>
    <w:tmpl w:val="53426378"/>
    <w:lvl w:ilvl="0" w:tplc="04190003">
      <w:start w:val="1"/>
      <w:numFmt w:val="bullet"/>
      <w:lvlText w:val="o"/>
      <w:lvlJc w:val="left"/>
      <w:pPr>
        <w:ind w:left="1491" w:hanging="708"/>
      </w:pPr>
      <w:rPr>
        <w:rFonts w:ascii="Courier New" w:hAnsi="Courier New" w:cs="Courier New" w:hint="default"/>
      </w:rPr>
    </w:lvl>
    <w:lvl w:ilvl="1" w:tplc="04190001">
      <w:start w:val="1"/>
      <w:numFmt w:val="bullet"/>
      <w:lvlText w:val=""/>
      <w:lvlJc w:val="left"/>
      <w:pPr>
        <w:ind w:left="3119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6" w15:restartNumberingAfterBreak="0">
    <w:nsid w:val="4F2F032F"/>
    <w:multiLevelType w:val="hybridMultilevel"/>
    <w:tmpl w:val="1BDE934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7412AC"/>
    <w:multiLevelType w:val="hybridMultilevel"/>
    <w:tmpl w:val="1932F8D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C3381C"/>
    <w:multiLevelType w:val="hybridMultilevel"/>
    <w:tmpl w:val="71CC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90CB0"/>
    <w:multiLevelType w:val="hybridMultilevel"/>
    <w:tmpl w:val="F9F4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11499"/>
    <w:multiLevelType w:val="hybridMultilevel"/>
    <w:tmpl w:val="DF122E8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A0D4EC7"/>
    <w:multiLevelType w:val="hybridMultilevel"/>
    <w:tmpl w:val="B6C07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D6F16"/>
    <w:multiLevelType w:val="hybridMultilevel"/>
    <w:tmpl w:val="FF7CD9B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1315846">
    <w:abstractNumId w:val="1"/>
  </w:num>
  <w:num w:numId="2" w16cid:durableId="1847669067">
    <w:abstractNumId w:val="0"/>
  </w:num>
  <w:num w:numId="3" w16cid:durableId="2139490028">
    <w:abstractNumId w:val="15"/>
  </w:num>
  <w:num w:numId="4" w16cid:durableId="797144833">
    <w:abstractNumId w:val="21"/>
  </w:num>
  <w:num w:numId="5" w16cid:durableId="1582911125">
    <w:abstractNumId w:val="19"/>
  </w:num>
  <w:num w:numId="6" w16cid:durableId="1906605771">
    <w:abstractNumId w:val="18"/>
  </w:num>
  <w:num w:numId="7" w16cid:durableId="266279101">
    <w:abstractNumId w:val="9"/>
  </w:num>
  <w:num w:numId="8" w16cid:durableId="1991132312">
    <w:abstractNumId w:val="4"/>
  </w:num>
  <w:num w:numId="9" w16cid:durableId="1839029539">
    <w:abstractNumId w:val="2"/>
  </w:num>
  <w:num w:numId="10" w16cid:durableId="1195311858">
    <w:abstractNumId w:val="10"/>
  </w:num>
  <w:num w:numId="11" w16cid:durableId="1883445555">
    <w:abstractNumId w:val="3"/>
  </w:num>
  <w:num w:numId="12" w16cid:durableId="1330250622">
    <w:abstractNumId w:val="12"/>
  </w:num>
  <w:num w:numId="13" w16cid:durableId="1383137617">
    <w:abstractNumId w:val="22"/>
  </w:num>
  <w:num w:numId="14" w16cid:durableId="782267422">
    <w:abstractNumId w:val="14"/>
  </w:num>
  <w:num w:numId="15" w16cid:durableId="112332437">
    <w:abstractNumId w:val="16"/>
  </w:num>
  <w:num w:numId="16" w16cid:durableId="698235841">
    <w:abstractNumId w:val="17"/>
  </w:num>
  <w:num w:numId="17" w16cid:durableId="1928072414">
    <w:abstractNumId w:val="13"/>
  </w:num>
  <w:num w:numId="18" w16cid:durableId="674305982">
    <w:abstractNumId w:val="7"/>
  </w:num>
  <w:num w:numId="19" w16cid:durableId="565452763">
    <w:abstractNumId w:val="5"/>
  </w:num>
  <w:num w:numId="20" w16cid:durableId="1242594328">
    <w:abstractNumId w:val="11"/>
  </w:num>
  <w:num w:numId="21" w16cid:durableId="1124352921">
    <w:abstractNumId w:val="20"/>
  </w:num>
  <w:num w:numId="22" w16cid:durableId="1238590196">
    <w:abstractNumId w:val="8"/>
  </w:num>
  <w:num w:numId="23" w16cid:durableId="1478260930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drawingGridHorizontalSpacing w:val="181"/>
  <w:drawingGridVerticalSpacing w:val="181"/>
  <w:doNotUseMarginsForDrawingGridOrigin/>
  <w:drawingGridHorizontalOrigin w:val="851"/>
  <w:drawingGridVerticalOrigin w:val="226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0D"/>
    <w:rsid w:val="00001F1E"/>
    <w:rsid w:val="000056D5"/>
    <w:rsid w:val="000115BB"/>
    <w:rsid w:val="0002185B"/>
    <w:rsid w:val="00024150"/>
    <w:rsid w:val="00040351"/>
    <w:rsid w:val="00043F7E"/>
    <w:rsid w:val="00044F6E"/>
    <w:rsid w:val="00045BF8"/>
    <w:rsid w:val="00046322"/>
    <w:rsid w:val="00050BDE"/>
    <w:rsid w:val="000571F1"/>
    <w:rsid w:val="000629B7"/>
    <w:rsid w:val="00063B63"/>
    <w:rsid w:val="00064615"/>
    <w:rsid w:val="00066205"/>
    <w:rsid w:val="000670E4"/>
    <w:rsid w:val="00072449"/>
    <w:rsid w:val="00072C14"/>
    <w:rsid w:val="000755BF"/>
    <w:rsid w:val="00076993"/>
    <w:rsid w:val="00077CFD"/>
    <w:rsid w:val="00082790"/>
    <w:rsid w:val="00087F57"/>
    <w:rsid w:val="00091F7E"/>
    <w:rsid w:val="000A08EF"/>
    <w:rsid w:val="000B16E7"/>
    <w:rsid w:val="000C536F"/>
    <w:rsid w:val="000D1420"/>
    <w:rsid w:val="000D21F0"/>
    <w:rsid w:val="000E21CB"/>
    <w:rsid w:val="000E3044"/>
    <w:rsid w:val="000E30B2"/>
    <w:rsid w:val="000E776C"/>
    <w:rsid w:val="000F24F8"/>
    <w:rsid w:val="000F3563"/>
    <w:rsid w:val="000F7017"/>
    <w:rsid w:val="00103369"/>
    <w:rsid w:val="00104A95"/>
    <w:rsid w:val="001063C9"/>
    <w:rsid w:val="00114969"/>
    <w:rsid w:val="001164F6"/>
    <w:rsid w:val="00137147"/>
    <w:rsid w:val="00142812"/>
    <w:rsid w:val="00142943"/>
    <w:rsid w:val="001456C0"/>
    <w:rsid w:val="00145BD5"/>
    <w:rsid w:val="00147D0D"/>
    <w:rsid w:val="001508DB"/>
    <w:rsid w:val="00153B79"/>
    <w:rsid w:val="00172717"/>
    <w:rsid w:val="00183490"/>
    <w:rsid w:val="00194567"/>
    <w:rsid w:val="00195952"/>
    <w:rsid w:val="00196673"/>
    <w:rsid w:val="001B3A21"/>
    <w:rsid w:val="001B797F"/>
    <w:rsid w:val="001C285B"/>
    <w:rsid w:val="001C350C"/>
    <w:rsid w:val="001D72E6"/>
    <w:rsid w:val="001E1787"/>
    <w:rsid w:val="00210F53"/>
    <w:rsid w:val="00214715"/>
    <w:rsid w:val="00231E6D"/>
    <w:rsid w:val="00260EF2"/>
    <w:rsid w:val="00275ADB"/>
    <w:rsid w:val="0028078A"/>
    <w:rsid w:val="002848F5"/>
    <w:rsid w:val="00284CF2"/>
    <w:rsid w:val="00293D58"/>
    <w:rsid w:val="002A330C"/>
    <w:rsid w:val="002A6A49"/>
    <w:rsid w:val="002B14BF"/>
    <w:rsid w:val="002B1CC4"/>
    <w:rsid w:val="002B231E"/>
    <w:rsid w:val="002C4B44"/>
    <w:rsid w:val="002D3AAA"/>
    <w:rsid w:val="002F172B"/>
    <w:rsid w:val="002F3E65"/>
    <w:rsid w:val="002F6584"/>
    <w:rsid w:val="0030124F"/>
    <w:rsid w:val="00301467"/>
    <w:rsid w:val="003069B8"/>
    <w:rsid w:val="00312815"/>
    <w:rsid w:val="00323B77"/>
    <w:rsid w:val="0032446D"/>
    <w:rsid w:val="00326A4D"/>
    <w:rsid w:val="00326FC7"/>
    <w:rsid w:val="003307D6"/>
    <w:rsid w:val="00342AEF"/>
    <w:rsid w:val="00361418"/>
    <w:rsid w:val="003760EB"/>
    <w:rsid w:val="003823B8"/>
    <w:rsid w:val="00393134"/>
    <w:rsid w:val="003953F8"/>
    <w:rsid w:val="00395D9B"/>
    <w:rsid w:val="003A0DE8"/>
    <w:rsid w:val="003A3CB8"/>
    <w:rsid w:val="003B3D16"/>
    <w:rsid w:val="003B6EF5"/>
    <w:rsid w:val="003C2060"/>
    <w:rsid w:val="003C23E6"/>
    <w:rsid w:val="003C2F2E"/>
    <w:rsid w:val="003C4CC5"/>
    <w:rsid w:val="003C58FE"/>
    <w:rsid w:val="003D2837"/>
    <w:rsid w:val="003D3F27"/>
    <w:rsid w:val="003D7887"/>
    <w:rsid w:val="003E39B1"/>
    <w:rsid w:val="003F0F57"/>
    <w:rsid w:val="003F2A8C"/>
    <w:rsid w:val="004022F2"/>
    <w:rsid w:val="004043B2"/>
    <w:rsid w:val="00405111"/>
    <w:rsid w:val="00413D92"/>
    <w:rsid w:val="00420261"/>
    <w:rsid w:val="00421AF0"/>
    <w:rsid w:val="00427587"/>
    <w:rsid w:val="00433C60"/>
    <w:rsid w:val="004341BB"/>
    <w:rsid w:val="00435A6E"/>
    <w:rsid w:val="00452898"/>
    <w:rsid w:val="00453BC2"/>
    <w:rsid w:val="0045622E"/>
    <w:rsid w:val="00456592"/>
    <w:rsid w:val="00476093"/>
    <w:rsid w:val="004778D9"/>
    <w:rsid w:val="00481F36"/>
    <w:rsid w:val="0048639A"/>
    <w:rsid w:val="00487A3D"/>
    <w:rsid w:val="0049034C"/>
    <w:rsid w:val="004921DE"/>
    <w:rsid w:val="004A0DF3"/>
    <w:rsid w:val="004C5E41"/>
    <w:rsid w:val="004E1DFF"/>
    <w:rsid w:val="004E3A06"/>
    <w:rsid w:val="004F599C"/>
    <w:rsid w:val="00500544"/>
    <w:rsid w:val="00500B30"/>
    <w:rsid w:val="005056FD"/>
    <w:rsid w:val="005272ED"/>
    <w:rsid w:val="0053078F"/>
    <w:rsid w:val="00545831"/>
    <w:rsid w:val="00550819"/>
    <w:rsid w:val="00550F98"/>
    <w:rsid w:val="0055767A"/>
    <w:rsid w:val="0058775E"/>
    <w:rsid w:val="00590DC0"/>
    <w:rsid w:val="005B1363"/>
    <w:rsid w:val="005B33D4"/>
    <w:rsid w:val="005B6248"/>
    <w:rsid w:val="005B7129"/>
    <w:rsid w:val="005C05E4"/>
    <w:rsid w:val="005C2223"/>
    <w:rsid w:val="005D0E60"/>
    <w:rsid w:val="005E3511"/>
    <w:rsid w:val="005E7E31"/>
    <w:rsid w:val="005F00F9"/>
    <w:rsid w:val="005F0147"/>
    <w:rsid w:val="005F0277"/>
    <w:rsid w:val="005F1AD2"/>
    <w:rsid w:val="005F3FD8"/>
    <w:rsid w:val="00616F23"/>
    <w:rsid w:val="00623B59"/>
    <w:rsid w:val="0063453F"/>
    <w:rsid w:val="00640A5E"/>
    <w:rsid w:val="006430D6"/>
    <w:rsid w:val="00653EA5"/>
    <w:rsid w:val="00666147"/>
    <w:rsid w:val="00666912"/>
    <w:rsid w:val="006715CC"/>
    <w:rsid w:val="00696979"/>
    <w:rsid w:val="006A675B"/>
    <w:rsid w:val="006B35F1"/>
    <w:rsid w:val="006C5DC3"/>
    <w:rsid w:val="006D0336"/>
    <w:rsid w:val="006D3E33"/>
    <w:rsid w:val="006D514D"/>
    <w:rsid w:val="006E2453"/>
    <w:rsid w:val="006E448F"/>
    <w:rsid w:val="006F3809"/>
    <w:rsid w:val="006F3DE2"/>
    <w:rsid w:val="00707E44"/>
    <w:rsid w:val="00720495"/>
    <w:rsid w:val="007276A4"/>
    <w:rsid w:val="007456E0"/>
    <w:rsid w:val="00754D35"/>
    <w:rsid w:val="007625D7"/>
    <w:rsid w:val="00780061"/>
    <w:rsid w:val="007A546E"/>
    <w:rsid w:val="007A7B24"/>
    <w:rsid w:val="007B1E29"/>
    <w:rsid w:val="007B4600"/>
    <w:rsid w:val="007C31E7"/>
    <w:rsid w:val="007C6F76"/>
    <w:rsid w:val="007D52B9"/>
    <w:rsid w:val="007E09AB"/>
    <w:rsid w:val="007E3221"/>
    <w:rsid w:val="007E45D0"/>
    <w:rsid w:val="007E4CE1"/>
    <w:rsid w:val="007E519E"/>
    <w:rsid w:val="007F14AC"/>
    <w:rsid w:val="007F6B84"/>
    <w:rsid w:val="00802EB7"/>
    <w:rsid w:val="00806796"/>
    <w:rsid w:val="0080699E"/>
    <w:rsid w:val="00807C81"/>
    <w:rsid w:val="00814D4F"/>
    <w:rsid w:val="008315F4"/>
    <w:rsid w:val="00833414"/>
    <w:rsid w:val="0083605D"/>
    <w:rsid w:val="00842058"/>
    <w:rsid w:val="00844079"/>
    <w:rsid w:val="00852FC4"/>
    <w:rsid w:val="0085338C"/>
    <w:rsid w:val="00854BF8"/>
    <w:rsid w:val="00855913"/>
    <w:rsid w:val="008646FD"/>
    <w:rsid w:val="00864BCF"/>
    <w:rsid w:val="008822DA"/>
    <w:rsid w:val="0088518E"/>
    <w:rsid w:val="0089432E"/>
    <w:rsid w:val="0089491A"/>
    <w:rsid w:val="00896B25"/>
    <w:rsid w:val="008A6345"/>
    <w:rsid w:val="008A75C0"/>
    <w:rsid w:val="008A76FF"/>
    <w:rsid w:val="008B3636"/>
    <w:rsid w:val="008B5A55"/>
    <w:rsid w:val="008D2399"/>
    <w:rsid w:val="008E2B6F"/>
    <w:rsid w:val="008E67FE"/>
    <w:rsid w:val="00916F30"/>
    <w:rsid w:val="00920FC4"/>
    <w:rsid w:val="00921E83"/>
    <w:rsid w:val="00943AB1"/>
    <w:rsid w:val="0094570D"/>
    <w:rsid w:val="00950AE6"/>
    <w:rsid w:val="00954D08"/>
    <w:rsid w:val="00957C9E"/>
    <w:rsid w:val="00962B5C"/>
    <w:rsid w:val="0097590E"/>
    <w:rsid w:val="00980114"/>
    <w:rsid w:val="00987A33"/>
    <w:rsid w:val="0099226A"/>
    <w:rsid w:val="00994D90"/>
    <w:rsid w:val="00997618"/>
    <w:rsid w:val="009A1442"/>
    <w:rsid w:val="009A19F6"/>
    <w:rsid w:val="009A7E89"/>
    <w:rsid w:val="009B2E9C"/>
    <w:rsid w:val="009B7EB2"/>
    <w:rsid w:val="009C3865"/>
    <w:rsid w:val="009C5C8F"/>
    <w:rsid w:val="009D271A"/>
    <w:rsid w:val="009D3F76"/>
    <w:rsid w:val="009E2874"/>
    <w:rsid w:val="009E2E5C"/>
    <w:rsid w:val="009F14D2"/>
    <w:rsid w:val="009F5AE7"/>
    <w:rsid w:val="009F6243"/>
    <w:rsid w:val="009F6BDA"/>
    <w:rsid w:val="00A043CD"/>
    <w:rsid w:val="00A047E0"/>
    <w:rsid w:val="00A17B24"/>
    <w:rsid w:val="00A17BDE"/>
    <w:rsid w:val="00A2137E"/>
    <w:rsid w:val="00A24BBA"/>
    <w:rsid w:val="00A259C1"/>
    <w:rsid w:val="00A27928"/>
    <w:rsid w:val="00A30B13"/>
    <w:rsid w:val="00A41E9B"/>
    <w:rsid w:val="00A43EFE"/>
    <w:rsid w:val="00A459B5"/>
    <w:rsid w:val="00A4746B"/>
    <w:rsid w:val="00A73165"/>
    <w:rsid w:val="00A77473"/>
    <w:rsid w:val="00A835EA"/>
    <w:rsid w:val="00A84694"/>
    <w:rsid w:val="00A91050"/>
    <w:rsid w:val="00AA126A"/>
    <w:rsid w:val="00AA688F"/>
    <w:rsid w:val="00AB3536"/>
    <w:rsid w:val="00AB5DA5"/>
    <w:rsid w:val="00AC20B9"/>
    <w:rsid w:val="00AC529D"/>
    <w:rsid w:val="00AC5475"/>
    <w:rsid w:val="00AC63CD"/>
    <w:rsid w:val="00AD02B7"/>
    <w:rsid w:val="00AD197F"/>
    <w:rsid w:val="00AD2721"/>
    <w:rsid w:val="00AD3597"/>
    <w:rsid w:val="00AD5E61"/>
    <w:rsid w:val="00AE0572"/>
    <w:rsid w:val="00AE2DC0"/>
    <w:rsid w:val="00AE301F"/>
    <w:rsid w:val="00AE5237"/>
    <w:rsid w:val="00AE6128"/>
    <w:rsid w:val="00AE6FB5"/>
    <w:rsid w:val="00AF53B3"/>
    <w:rsid w:val="00B12CA4"/>
    <w:rsid w:val="00B15CC1"/>
    <w:rsid w:val="00B214E4"/>
    <w:rsid w:val="00B2453A"/>
    <w:rsid w:val="00B250E8"/>
    <w:rsid w:val="00B36BDA"/>
    <w:rsid w:val="00B42D1E"/>
    <w:rsid w:val="00B43A4E"/>
    <w:rsid w:val="00B4476A"/>
    <w:rsid w:val="00B67AD7"/>
    <w:rsid w:val="00B745D8"/>
    <w:rsid w:val="00B818DE"/>
    <w:rsid w:val="00B8344F"/>
    <w:rsid w:val="00B83C6F"/>
    <w:rsid w:val="00B85655"/>
    <w:rsid w:val="00B9666A"/>
    <w:rsid w:val="00BB1EE1"/>
    <w:rsid w:val="00BB2B20"/>
    <w:rsid w:val="00BB30BC"/>
    <w:rsid w:val="00BB36C6"/>
    <w:rsid w:val="00BB6001"/>
    <w:rsid w:val="00BC077E"/>
    <w:rsid w:val="00BC0A1F"/>
    <w:rsid w:val="00BC2924"/>
    <w:rsid w:val="00BC33B0"/>
    <w:rsid w:val="00BD43A4"/>
    <w:rsid w:val="00C05F75"/>
    <w:rsid w:val="00C06303"/>
    <w:rsid w:val="00C07D2A"/>
    <w:rsid w:val="00C13840"/>
    <w:rsid w:val="00C1582B"/>
    <w:rsid w:val="00C31479"/>
    <w:rsid w:val="00C32339"/>
    <w:rsid w:val="00C43C72"/>
    <w:rsid w:val="00C45081"/>
    <w:rsid w:val="00C775B2"/>
    <w:rsid w:val="00C804C4"/>
    <w:rsid w:val="00C8083F"/>
    <w:rsid w:val="00C82AB7"/>
    <w:rsid w:val="00C91D3D"/>
    <w:rsid w:val="00CA288E"/>
    <w:rsid w:val="00CA709B"/>
    <w:rsid w:val="00CB002A"/>
    <w:rsid w:val="00CB2EAF"/>
    <w:rsid w:val="00CC5E09"/>
    <w:rsid w:val="00CC7DF9"/>
    <w:rsid w:val="00CD429F"/>
    <w:rsid w:val="00CD4703"/>
    <w:rsid w:val="00CF1CB1"/>
    <w:rsid w:val="00CF731D"/>
    <w:rsid w:val="00D01BDB"/>
    <w:rsid w:val="00D02AA6"/>
    <w:rsid w:val="00D11908"/>
    <w:rsid w:val="00D11D56"/>
    <w:rsid w:val="00D13168"/>
    <w:rsid w:val="00D159AF"/>
    <w:rsid w:val="00D2016C"/>
    <w:rsid w:val="00D3034E"/>
    <w:rsid w:val="00D323A0"/>
    <w:rsid w:val="00D44EFE"/>
    <w:rsid w:val="00D45149"/>
    <w:rsid w:val="00D51012"/>
    <w:rsid w:val="00D5434C"/>
    <w:rsid w:val="00D64F47"/>
    <w:rsid w:val="00D67D14"/>
    <w:rsid w:val="00D715CE"/>
    <w:rsid w:val="00D73474"/>
    <w:rsid w:val="00D74FBA"/>
    <w:rsid w:val="00D801D6"/>
    <w:rsid w:val="00D8332C"/>
    <w:rsid w:val="00D865E6"/>
    <w:rsid w:val="00D944C6"/>
    <w:rsid w:val="00D94B75"/>
    <w:rsid w:val="00DA06CB"/>
    <w:rsid w:val="00DA1FC6"/>
    <w:rsid w:val="00DA2E9B"/>
    <w:rsid w:val="00DA693A"/>
    <w:rsid w:val="00DB0E07"/>
    <w:rsid w:val="00DB3211"/>
    <w:rsid w:val="00DB5E74"/>
    <w:rsid w:val="00DB71C7"/>
    <w:rsid w:val="00DB7E09"/>
    <w:rsid w:val="00DC01BF"/>
    <w:rsid w:val="00DC1A2A"/>
    <w:rsid w:val="00DC7066"/>
    <w:rsid w:val="00DD0A9E"/>
    <w:rsid w:val="00DD1771"/>
    <w:rsid w:val="00DD267E"/>
    <w:rsid w:val="00DE19B8"/>
    <w:rsid w:val="00DE1A40"/>
    <w:rsid w:val="00DE1CE4"/>
    <w:rsid w:val="00DE2BFD"/>
    <w:rsid w:val="00DF3136"/>
    <w:rsid w:val="00DF642C"/>
    <w:rsid w:val="00E008F6"/>
    <w:rsid w:val="00E0716D"/>
    <w:rsid w:val="00E112AB"/>
    <w:rsid w:val="00E11C80"/>
    <w:rsid w:val="00E138B9"/>
    <w:rsid w:val="00E2019C"/>
    <w:rsid w:val="00E33251"/>
    <w:rsid w:val="00E338B1"/>
    <w:rsid w:val="00E4175E"/>
    <w:rsid w:val="00E4184A"/>
    <w:rsid w:val="00E46B42"/>
    <w:rsid w:val="00E50EE6"/>
    <w:rsid w:val="00E61EDA"/>
    <w:rsid w:val="00E65810"/>
    <w:rsid w:val="00E6778E"/>
    <w:rsid w:val="00E67DAB"/>
    <w:rsid w:val="00E9096D"/>
    <w:rsid w:val="00E9127B"/>
    <w:rsid w:val="00E92ABB"/>
    <w:rsid w:val="00E94853"/>
    <w:rsid w:val="00EA3BDC"/>
    <w:rsid w:val="00EB185C"/>
    <w:rsid w:val="00EB199E"/>
    <w:rsid w:val="00EB30BB"/>
    <w:rsid w:val="00EB3BDD"/>
    <w:rsid w:val="00EC22AF"/>
    <w:rsid w:val="00ED0379"/>
    <w:rsid w:val="00ED4E0C"/>
    <w:rsid w:val="00ED4E86"/>
    <w:rsid w:val="00ED6B87"/>
    <w:rsid w:val="00EE19E2"/>
    <w:rsid w:val="00EE3ADA"/>
    <w:rsid w:val="00EF0D3F"/>
    <w:rsid w:val="00EF5E58"/>
    <w:rsid w:val="00EF617F"/>
    <w:rsid w:val="00F06961"/>
    <w:rsid w:val="00F07AA9"/>
    <w:rsid w:val="00F12A12"/>
    <w:rsid w:val="00F15875"/>
    <w:rsid w:val="00F17E4E"/>
    <w:rsid w:val="00F224C6"/>
    <w:rsid w:val="00F22867"/>
    <w:rsid w:val="00F23770"/>
    <w:rsid w:val="00F27FA5"/>
    <w:rsid w:val="00F40D98"/>
    <w:rsid w:val="00F52763"/>
    <w:rsid w:val="00F56746"/>
    <w:rsid w:val="00F62282"/>
    <w:rsid w:val="00F70315"/>
    <w:rsid w:val="00F736CF"/>
    <w:rsid w:val="00F80A18"/>
    <w:rsid w:val="00F8236F"/>
    <w:rsid w:val="00F82F1B"/>
    <w:rsid w:val="00F83CCD"/>
    <w:rsid w:val="00F85A4B"/>
    <w:rsid w:val="00F90831"/>
    <w:rsid w:val="00FA5B69"/>
    <w:rsid w:val="00FA7C45"/>
    <w:rsid w:val="00FB5EA1"/>
    <w:rsid w:val="00FB7B53"/>
    <w:rsid w:val="00FC065A"/>
    <w:rsid w:val="00FC0C69"/>
    <w:rsid w:val="00FC2789"/>
    <w:rsid w:val="00FD0E23"/>
    <w:rsid w:val="00FE1363"/>
    <w:rsid w:val="00FE4387"/>
    <w:rsid w:val="00FE5C70"/>
    <w:rsid w:val="00FE6AAC"/>
    <w:rsid w:val="00FE74FF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B0349"/>
  <w15:chartTrackingRefBased/>
  <w15:docId w15:val="{44075452-CC5E-4315-953F-4898EADD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3B0"/>
    <w:rPr>
      <w:rFonts w:ascii="Arial" w:hAnsi="Arial"/>
      <w:sz w:val="20"/>
    </w:rPr>
  </w:style>
  <w:style w:type="paragraph" w:styleId="1">
    <w:name w:val="heading 1"/>
    <w:basedOn w:val="a0"/>
    <w:next w:val="a0"/>
    <w:link w:val="10"/>
    <w:uiPriority w:val="9"/>
    <w:qFormat/>
    <w:rsid w:val="002A6A49"/>
    <w:pPr>
      <w:keepNext/>
      <w:keepLines/>
      <w:spacing w:before="480" w:after="240" w:line="360" w:lineRule="exact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2A6A49"/>
    <w:pPr>
      <w:keepNext/>
      <w:keepLines/>
      <w:spacing w:before="360" w:after="240" w:line="300" w:lineRule="exact"/>
      <w:outlineLvl w:val="1"/>
    </w:pPr>
    <w:rPr>
      <w:rFonts w:asciiTheme="majorHAnsi" w:eastAsiaTheme="majorEastAsia" w:hAnsiTheme="majorHAnsi" w:cstheme="majorBidi"/>
      <w:b/>
      <w:color w:val="000000" w:themeColor="text1"/>
      <w:sz w:val="30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A6A49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color w:val="000000" w:themeColor="text1"/>
      <w:sz w:val="22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2A6A49"/>
    <w:pPr>
      <w:keepNext/>
      <w:keepLines/>
      <w:spacing w:before="240" w:after="240" w:line="240" w:lineRule="exact"/>
      <w:outlineLvl w:val="3"/>
    </w:pPr>
    <w:rPr>
      <w:rFonts w:asciiTheme="majorHAnsi" w:eastAsiaTheme="majorEastAsia" w:hAnsiTheme="majorHAnsi" w:cstheme="majorBidi"/>
      <w:iCs/>
      <w:color w:val="00A88E"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2A6A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A88E"/>
    </w:rPr>
  </w:style>
  <w:style w:type="paragraph" w:styleId="6">
    <w:name w:val="heading 6"/>
    <w:basedOn w:val="a0"/>
    <w:next w:val="a0"/>
    <w:link w:val="60"/>
    <w:uiPriority w:val="9"/>
    <w:unhideWhenUsed/>
    <w:qFormat/>
    <w:rsid w:val="009E28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A88E"/>
    </w:rPr>
  </w:style>
  <w:style w:type="paragraph" w:styleId="7">
    <w:name w:val="heading 7"/>
    <w:basedOn w:val="a0"/>
    <w:next w:val="a0"/>
    <w:link w:val="70"/>
    <w:uiPriority w:val="9"/>
    <w:unhideWhenUsed/>
    <w:qFormat/>
    <w:rsid w:val="00001F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8">
    <w:name w:val="heading 8"/>
    <w:basedOn w:val="a0"/>
    <w:next w:val="a0"/>
    <w:link w:val="80"/>
    <w:uiPriority w:val="9"/>
    <w:unhideWhenUsed/>
    <w:qFormat/>
    <w:rsid w:val="003B6E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3B6E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1063C9"/>
    <w:pPr>
      <w:spacing w:after="360" w:line="880" w:lineRule="exact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4"/>
      <w:szCs w:val="56"/>
    </w:rPr>
  </w:style>
  <w:style w:type="character" w:customStyle="1" w:styleId="a5">
    <w:name w:val="Заголовок Знак"/>
    <w:basedOn w:val="a1"/>
    <w:link w:val="a4"/>
    <w:uiPriority w:val="10"/>
    <w:rsid w:val="001063C9"/>
    <w:rPr>
      <w:rFonts w:asciiTheme="majorHAnsi" w:eastAsiaTheme="majorEastAsia" w:hAnsiTheme="majorHAnsi" w:cstheme="majorBidi"/>
      <w:b/>
      <w:color w:val="000000" w:themeColor="text1"/>
      <w:kern w:val="28"/>
      <w:sz w:val="84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1063C9"/>
    <w:pPr>
      <w:keepNext/>
      <w:keepLines/>
      <w:numPr>
        <w:ilvl w:val="1"/>
      </w:numPr>
      <w:spacing w:after="480" w:line="560" w:lineRule="exact"/>
    </w:pPr>
    <w:rPr>
      <w:rFonts w:asciiTheme="minorHAnsi" w:eastAsiaTheme="minorEastAsia" w:hAnsiTheme="minorHAnsi"/>
      <w:b/>
      <w:color w:val="000000" w:themeColor="text1"/>
      <w:sz w:val="50"/>
    </w:rPr>
  </w:style>
  <w:style w:type="character" w:customStyle="1" w:styleId="a7">
    <w:name w:val="Подзаголовок Знак"/>
    <w:basedOn w:val="a1"/>
    <w:link w:val="a6"/>
    <w:uiPriority w:val="11"/>
    <w:rsid w:val="001063C9"/>
    <w:rPr>
      <w:rFonts w:eastAsiaTheme="minorEastAsia"/>
      <w:b/>
      <w:color w:val="000000" w:themeColor="text1"/>
      <w:sz w:val="50"/>
    </w:rPr>
  </w:style>
  <w:style w:type="character" w:customStyle="1" w:styleId="10">
    <w:name w:val="Заголовок 1 Знак"/>
    <w:basedOn w:val="a1"/>
    <w:link w:val="1"/>
    <w:uiPriority w:val="9"/>
    <w:rsid w:val="002A6A49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21">
    <w:name w:val="Заголовок 2 Знак"/>
    <w:basedOn w:val="a1"/>
    <w:link w:val="20"/>
    <w:uiPriority w:val="9"/>
    <w:rsid w:val="002A6A49"/>
    <w:rPr>
      <w:rFonts w:asciiTheme="majorHAnsi" w:eastAsiaTheme="majorEastAsia" w:hAnsiTheme="majorHAnsi" w:cstheme="majorBidi"/>
      <w:b/>
      <w:color w:val="000000" w:themeColor="text1"/>
      <w:sz w:val="30"/>
      <w:szCs w:val="26"/>
    </w:rPr>
  </w:style>
  <w:style w:type="character" w:customStyle="1" w:styleId="30">
    <w:name w:val="Заголовок 3 Знак"/>
    <w:basedOn w:val="a1"/>
    <w:link w:val="3"/>
    <w:uiPriority w:val="9"/>
    <w:rsid w:val="002A6A49"/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customStyle="1" w:styleId="40">
    <w:name w:val="Заголовок 4 Знак"/>
    <w:basedOn w:val="a1"/>
    <w:link w:val="4"/>
    <w:uiPriority w:val="9"/>
    <w:rsid w:val="002A6A49"/>
    <w:rPr>
      <w:rFonts w:asciiTheme="majorHAnsi" w:eastAsiaTheme="majorEastAsia" w:hAnsiTheme="majorHAnsi" w:cstheme="majorBidi"/>
      <w:iCs/>
      <w:color w:val="00A88E"/>
      <w:sz w:val="24"/>
    </w:rPr>
  </w:style>
  <w:style w:type="character" w:customStyle="1" w:styleId="50">
    <w:name w:val="Заголовок 5 Знак"/>
    <w:basedOn w:val="a1"/>
    <w:link w:val="5"/>
    <w:uiPriority w:val="9"/>
    <w:rsid w:val="002A6A49"/>
    <w:rPr>
      <w:rFonts w:asciiTheme="majorHAnsi" w:eastAsiaTheme="majorEastAsia" w:hAnsiTheme="majorHAnsi" w:cstheme="majorBidi"/>
      <w:color w:val="00A88E"/>
      <w:sz w:val="20"/>
    </w:rPr>
  </w:style>
  <w:style w:type="paragraph" w:styleId="a8">
    <w:name w:val="TOC Heading"/>
    <w:basedOn w:val="1"/>
    <w:next w:val="a0"/>
    <w:uiPriority w:val="39"/>
    <w:unhideWhenUsed/>
    <w:qFormat/>
    <w:rsid w:val="00CD4703"/>
    <w:pPr>
      <w:spacing w:line="480" w:lineRule="auto"/>
      <w:outlineLvl w:val="9"/>
    </w:pPr>
    <w:rPr>
      <w:b w:val="0"/>
      <w:color w:val="007D69" w:themeColor="accent1" w:themeShade="BF"/>
      <w:sz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5B7129"/>
    <w:pPr>
      <w:spacing w:after="100"/>
    </w:pPr>
  </w:style>
  <w:style w:type="paragraph" w:styleId="22">
    <w:name w:val="toc 2"/>
    <w:basedOn w:val="a0"/>
    <w:next w:val="a0"/>
    <w:autoRedefine/>
    <w:uiPriority w:val="39"/>
    <w:unhideWhenUsed/>
    <w:rsid w:val="005B7129"/>
    <w:pPr>
      <w:spacing w:after="100"/>
      <w:ind w:left="180"/>
    </w:pPr>
  </w:style>
  <w:style w:type="paragraph" w:styleId="31">
    <w:name w:val="toc 3"/>
    <w:basedOn w:val="a0"/>
    <w:next w:val="a0"/>
    <w:autoRedefine/>
    <w:uiPriority w:val="39"/>
    <w:unhideWhenUsed/>
    <w:rsid w:val="005B7129"/>
    <w:pPr>
      <w:spacing w:after="100"/>
      <w:ind w:left="360"/>
    </w:pPr>
  </w:style>
  <w:style w:type="character" w:styleId="a9">
    <w:name w:val="Hyperlink"/>
    <w:basedOn w:val="a1"/>
    <w:uiPriority w:val="99"/>
    <w:unhideWhenUsed/>
    <w:rsid w:val="00CB002A"/>
    <w:rPr>
      <w:color w:val="00A88E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997618"/>
    <w:pPr>
      <w:spacing w:after="100"/>
      <w:ind w:left="540"/>
    </w:pPr>
  </w:style>
  <w:style w:type="paragraph" w:styleId="51">
    <w:name w:val="toc 5"/>
    <w:basedOn w:val="a0"/>
    <w:next w:val="a0"/>
    <w:autoRedefine/>
    <w:uiPriority w:val="39"/>
    <w:unhideWhenUsed/>
    <w:rsid w:val="00997618"/>
    <w:pPr>
      <w:spacing w:after="100"/>
      <w:ind w:left="720"/>
    </w:pPr>
  </w:style>
  <w:style w:type="paragraph" w:styleId="aa">
    <w:name w:val="caption"/>
    <w:basedOn w:val="a0"/>
    <w:next w:val="a0"/>
    <w:uiPriority w:val="35"/>
    <w:unhideWhenUsed/>
    <w:qFormat/>
    <w:rsid w:val="00DA06CB"/>
    <w:pPr>
      <w:spacing w:after="360" w:line="180" w:lineRule="exact"/>
    </w:pPr>
    <w:rPr>
      <w:iCs/>
      <w:color w:val="000000" w:themeColor="text1"/>
      <w:sz w:val="16"/>
      <w:szCs w:val="18"/>
    </w:rPr>
  </w:style>
  <w:style w:type="character" w:customStyle="1" w:styleId="60">
    <w:name w:val="Заголовок 6 Знак"/>
    <w:basedOn w:val="a1"/>
    <w:link w:val="6"/>
    <w:uiPriority w:val="9"/>
    <w:rsid w:val="009E2874"/>
    <w:rPr>
      <w:rFonts w:asciiTheme="majorHAnsi" w:eastAsiaTheme="majorEastAsia" w:hAnsiTheme="majorHAnsi" w:cstheme="majorBidi"/>
      <w:color w:val="00A88E"/>
      <w:sz w:val="20"/>
    </w:rPr>
  </w:style>
  <w:style w:type="paragraph" w:styleId="61">
    <w:name w:val="toc 6"/>
    <w:basedOn w:val="a0"/>
    <w:next w:val="a0"/>
    <w:autoRedefine/>
    <w:uiPriority w:val="39"/>
    <w:unhideWhenUsed/>
    <w:rsid w:val="00E33251"/>
    <w:pPr>
      <w:spacing w:after="100"/>
      <w:ind w:left="900"/>
    </w:pPr>
  </w:style>
  <w:style w:type="paragraph" w:styleId="ab">
    <w:name w:val="table of figures"/>
    <w:basedOn w:val="a0"/>
    <w:next w:val="a0"/>
    <w:uiPriority w:val="99"/>
    <w:unhideWhenUsed/>
    <w:rsid w:val="00FC2789"/>
    <w:pPr>
      <w:spacing w:after="0"/>
    </w:pPr>
  </w:style>
  <w:style w:type="character" w:customStyle="1" w:styleId="70">
    <w:name w:val="Заголовок 7 Знак"/>
    <w:basedOn w:val="a1"/>
    <w:link w:val="7"/>
    <w:uiPriority w:val="9"/>
    <w:rsid w:val="00001F1E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80">
    <w:name w:val="Заголовок 8 Знак"/>
    <w:basedOn w:val="a1"/>
    <w:link w:val="8"/>
    <w:uiPriority w:val="9"/>
    <w:rsid w:val="003B6EF5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90">
    <w:name w:val="Заголовок 9 Знак"/>
    <w:basedOn w:val="a1"/>
    <w:link w:val="9"/>
    <w:uiPriority w:val="9"/>
    <w:rsid w:val="003B6EF5"/>
    <w:rPr>
      <w:rFonts w:asciiTheme="majorHAnsi" w:eastAsiaTheme="majorEastAsia" w:hAnsiTheme="majorHAnsi" w:cstheme="majorBidi"/>
      <w:iCs/>
      <w:color w:val="272727" w:themeColor="text1" w:themeTint="D8"/>
      <w:sz w:val="20"/>
      <w:szCs w:val="21"/>
    </w:rPr>
  </w:style>
  <w:style w:type="character" w:styleId="ac">
    <w:name w:val="Strong"/>
    <w:basedOn w:val="a1"/>
    <w:uiPriority w:val="22"/>
    <w:qFormat/>
    <w:rsid w:val="00DB71C7"/>
    <w:rPr>
      <w:b/>
      <w:bCs/>
    </w:rPr>
  </w:style>
  <w:style w:type="character" w:styleId="ad">
    <w:name w:val="Emphasis"/>
    <w:basedOn w:val="a1"/>
    <w:uiPriority w:val="20"/>
    <w:qFormat/>
    <w:rsid w:val="00DB71C7"/>
    <w:rPr>
      <w:i/>
      <w:iCs/>
    </w:rPr>
  </w:style>
  <w:style w:type="paragraph" w:styleId="ae">
    <w:name w:val="No Spacing"/>
    <w:basedOn w:val="a0"/>
    <w:link w:val="af"/>
    <w:uiPriority w:val="1"/>
    <w:qFormat/>
    <w:rsid w:val="00DB71C7"/>
    <w:pPr>
      <w:spacing w:after="0" w:line="240" w:lineRule="auto"/>
    </w:pPr>
  </w:style>
  <w:style w:type="paragraph" w:styleId="af0">
    <w:name w:val="List Paragraph"/>
    <w:aliases w:val="ПКФ Список,Подпись рисунка,Заголовок_3,Абзац списка5,Bullet List,FooterText,numbered,Paragraphe de liste1,lp1,Содержание. 2 уровень,Список с булитами,LSTBUL,it_List1,Маркер,H4,AC List 01,Bullet_IRAO,Мой Список,Table-Normal"/>
    <w:basedOn w:val="a0"/>
    <w:link w:val="af1"/>
    <w:uiPriority w:val="34"/>
    <w:qFormat/>
    <w:rsid w:val="00DB71C7"/>
    <w:pPr>
      <w:ind w:left="720"/>
      <w:contextualSpacing/>
    </w:pPr>
  </w:style>
  <w:style w:type="paragraph" w:styleId="23">
    <w:name w:val="Quote"/>
    <w:basedOn w:val="a0"/>
    <w:next w:val="a0"/>
    <w:link w:val="24"/>
    <w:uiPriority w:val="29"/>
    <w:qFormat/>
    <w:rsid w:val="00DB71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1"/>
    <w:link w:val="23"/>
    <w:uiPriority w:val="29"/>
    <w:rsid w:val="00DB71C7"/>
    <w:rPr>
      <w:rFonts w:ascii="Arial" w:hAnsi="Arial"/>
      <w:i/>
      <w:iCs/>
      <w:color w:val="404040" w:themeColor="text1" w:themeTint="BF"/>
      <w:sz w:val="18"/>
    </w:rPr>
  </w:style>
  <w:style w:type="paragraph" w:styleId="af2">
    <w:name w:val="Intense Quote"/>
    <w:basedOn w:val="a0"/>
    <w:next w:val="a0"/>
    <w:link w:val="af3"/>
    <w:uiPriority w:val="30"/>
    <w:qFormat/>
    <w:rsid w:val="00C804C4"/>
    <w:pPr>
      <w:pBdr>
        <w:top w:val="single" w:sz="4" w:space="10" w:color="00A88E" w:themeColor="accent1"/>
        <w:bottom w:val="single" w:sz="4" w:space="10" w:color="00A88E" w:themeColor="accent1"/>
      </w:pBdr>
      <w:spacing w:before="360" w:after="360"/>
      <w:ind w:left="864" w:right="864"/>
      <w:jc w:val="center"/>
    </w:pPr>
    <w:rPr>
      <w:iCs/>
      <w:color w:val="00A88E" w:themeColor="accent1"/>
    </w:rPr>
  </w:style>
  <w:style w:type="character" w:customStyle="1" w:styleId="af3">
    <w:name w:val="Выделенная цитата Знак"/>
    <w:basedOn w:val="a1"/>
    <w:link w:val="af2"/>
    <w:uiPriority w:val="30"/>
    <w:rsid w:val="00C804C4"/>
    <w:rPr>
      <w:rFonts w:ascii="Arial" w:hAnsi="Arial"/>
      <w:iCs/>
      <w:color w:val="00A88E" w:themeColor="accent1"/>
      <w:sz w:val="20"/>
    </w:rPr>
  </w:style>
  <w:style w:type="character" w:styleId="af4">
    <w:name w:val="Subtle Emphasis"/>
    <w:uiPriority w:val="19"/>
    <w:qFormat/>
    <w:rsid w:val="00DB71C7"/>
    <w:rPr>
      <w:i/>
      <w:iCs/>
      <w:color w:val="404040" w:themeColor="text1" w:themeTint="BF"/>
    </w:rPr>
  </w:style>
  <w:style w:type="character" w:styleId="af5">
    <w:name w:val="Intense Emphasis"/>
    <w:basedOn w:val="a1"/>
    <w:uiPriority w:val="21"/>
    <w:qFormat/>
    <w:rsid w:val="00D715CE"/>
    <w:rPr>
      <w:i w:val="0"/>
      <w:iCs/>
      <w:color w:val="00A88E" w:themeColor="accent1"/>
    </w:rPr>
  </w:style>
  <w:style w:type="character" w:styleId="af6">
    <w:name w:val="Subtle Reference"/>
    <w:basedOn w:val="a1"/>
    <w:uiPriority w:val="31"/>
    <w:qFormat/>
    <w:rsid w:val="00DB71C7"/>
    <w:rPr>
      <w:smallCaps/>
      <w:color w:val="5A5A5A" w:themeColor="text1" w:themeTint="A5"/>
    </w:rPr>
  </w:style>
  <w:style w:type="character" w:styleId="af7">
    <w:name w:val="Intense Reference"/>
    <w:basedOn w:val="a1"/>
    <w:uiPriority w:val="32"/>
    <w:qFormat/>
    <w:rsid w:val="00DB71C7"/>
    <w:rPr>
      <w:b/>
      <w:bCs/>
      <w:smallCaps/>
      <w:color w:val="00A88E" w:themeColor="accent1"/>
      <w:spacing w:val="5"/>
    </w:rPr>
  </w:style>
  <w:style w:type="character" w:styleId="af8">
    <w:name w:val="Book Title"/>
    <w:basedOn w:val="a1"/>
    <w:uiPriority w:val="33"/>
    <w:qFormat/>
    <w:rsid w:val="00DB71C7"/>
    <w:rPr>
      <w:b/>
      <w:bCs/>
      <w:i/>
      <w:iCs/>
      <w:spacing w:val="5"/>
    </w:rPr>
  </w:style>
  <w:style w:type="table" w:styleId="af9">
    <w:name w:val="Table Grid"/>
    <w:basedOn w:val="a2"/>
    <w:uiPriority w:val="39"/>
    <w:rsid w:val="00BB30BC"/>
    <w:pPr>
      <w:spacing w:before="120" w:after="120" w:line="240" w:lineRule="auto"/>
      <w:ind w:left="57"/>
    </w:pPr>
    <w:rPr>
      <w:sz w:val="20"/>
    </w:rPr>
    <w:tblPr>
      <w:tblBorders>
        <w:insideH w:val="single" w:sz="4" w:space="0" w:color="auto"/>
        <w:insideV w:val="single" w:sz="4" w:space="0" w:color="auto"/>
      </w:tblBorders>
    </w:tblPr>
    <w:tblStylePr w:type="firstRow">
      <w:rPr>
        <w:b/>
        <w:color w:val="00A88E"/>
        <w:sz w:val="2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styleId="-1">
    <w:name w:val="Grid Table 1 Light"/>
    <w:basedOn w:val="a2"/>
    <w:uiPriority w:val="46"/>
    <w:rsid w:val="00BB30BC"/>
    <w:pPr>
      <w:spacing w:before="120" w:after="120" w:line="240" w:lineRule="auto"/>
      <w:ind w:left="57"/>
    </w:p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00A88E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0">
    <w:name w:val="List Table 1 Light"/>
    <w:basedOn w:val="a2"/>
    <w:uiPriority w:val="46"/>
    <w:rsid w:val="00833414"/>
    <w:pPr>
      <w:spacing w:after="120" w:line="240" w:lineRule="auto"/>
      <w:ind w:left="57"/>
    </w:pPr>
    <w:rPr>
      <w:position w:val="-2"/>
    </w:rPr>
    <w:tblPr>
      <w:tblStyleRowBandSize w:val="1"/>
      <w:tblStyleColBandSize w:val="1"/>
    </w:tblPr>
    <w:tcPr>
      <w:tcMar>
        <w:top w:w="113" w:type="dxa"/>
        <w:bottom w:w="0" w:type="dxa"/>
      </w:tcMa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00A78D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6EDE8"/>
      </w:tcPr>
    </w:tblStylePr>
  </w:style>
  <w:style w:type="table" w:styleId="-11">
    <w:name w:val="List Table 1 Light Accent 1"/>
    <w:basedOn w:val="a2"/>
    <w:uiPriority w:val="46"/>
    <w:rsid w:val="009F6BDA"/>
    <w:pPr>
      <w:spacing w:after="0" w:line="240" w:lineRule="auto"/>
    </w:pPr>
    <w:tblPr>
      <w:tblStyleRowBandSize w:val="1"/>
    </w:tblPr>
    <w:tblStylePr w:type="firstRow">
      <w:rPr>
        <w:b/>
        <w:bCs/>
      </w:rPr>
      <w:tblPr/>
      <w:tcPr>
        <w:tcBorders>
          <w:bottom w:val="single" w:sz="4" w:space="0" w:color="31FF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FF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BAFFF4" w:themeFill="accent1" w:themeFillTint="33"/>
      </w:tcPr>
    </w:tblStylePr>
  </w:style>
  <w:style w:type="table" w:styleId="-110">
    <w:name w:val="Grid Table 1 Light Accent 1"/>
    <w:basedOn w:val="a2"/>
    <w:uiPriority w:val="46"/>
    <w:rsid w:val="007F14AC"/>
    <w:pPr>
      <w:spacing w:after="0" w:line="240" w:lineRule="auto"/>
    </w:pPr>
    <w:tblPr>
      <w:tblStyleRowBandSize w:val="1"/>
      <w:tblStyleColBandSize w:val="1"/>
      <w:tblBorders>
        <w:top w:val="single" w:sz="4" w:space="0" w:color="76FFE9" w:themeColor="accent1" w:themeTint="66"/>
        <w:left w:val="single" w:sz="4" w:space="0" w:color="76FFE9" w:themeColor="accent1" w:themeTint="66"/>
        <w:bottom w:val="single" w:sz="4" w:space="0" w:color="76FFE9" w:themeColor="accent1" w:themeTint="66"/>
        <w:right w:val="single" w:sz="4" w:space="0" w:color="76FFE9" w:themeColor="accent1" w:themeTint="66"/>
        <w:insideH w:val="single" w:sz="4" w:space="0" w:color="76FFE9" w:themeColor="accent1" w:themeTint="66"/>
        <w:insideV w:val="single" w:sz="4" w:space="0" w:color="76F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FF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F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a">
    <w:name w:val="annotation reference"/>
    <w:basedOn w:val="a1"/>
    <w:uiPriority w:val="99"/>
    <w:unhideWhenUsed/>
    <w:rsid w:val="00FC065A"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FC065A"/>
    <w:pPr>
      <w:spacing w:line="240" w:lineRule="auto"/>
    </w:pPr>
    <w:rPr>
      <w:szCs w:val="20"/>
    </w:rPr>
  </w:style>
  <w:style w:type="character" w:customStyle="1" w:styleId="afc">
    <w:name w:val="Текст примечания Знак"/>
    <w:basedOn w:val="a1"/>
    <w:link w:val="afb"/>
    <w:uiPriority w:val="99"/>
    <w:rsid w:val="00FC065A"/>
    <w:rPr>
      <w:rFonts w:ascii="Arial" w:hAnsi="Arial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C065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C065A"/>
    <w:rPr>
      <w:rFonts w:ascii="Arial" w:hAnsi="Arial"/>
      <w:b/>
      <w:bCs/>
      <w:sz w:val="20"/>
      <w:szCs w:val="20"/>
    </w:rPr>
  </w:style>
  <w:style w:type="paragraph" w:styleId="aff">
    <w:name w:val="Balloon Text"/>
    <w:basedOn w:val="a0"/>
    <w:link w:val="aff0"/>
    <w:uiPriority w:val="99"/>
    <w:unhideWhenUsed/>
    <w:qFormat/>
    <w:rsid w:val="009F14D2"/>
    <w:pPr>
      <w:spacing w:after="0"/>
    </w:pPr>
    <w:rPr>
      <w:rFonts w:asciiTheme="minorHAnsi" w:hAnsiTheme="minorHAnsi" w:cs="Segoe UI"/>
      <w:sz w:val="18"/>
      <w:szCs w:val="18"/>
    </w:rPr>
  </w:style>
  <w:style w:type="character" w:customStyle="1" w:styleId="aff0">
    <w:name w:val="Текст выноски Знак"/>
    <w:basedOn w:val="a1"/>
    <w:link w:val="aff"/>
    <w:uiPriority w:val="99"/>
    <w:rsid w:val="009F14D2"/>
    <w:rPr>
      <w:rFonts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D715CE"/>
    <w:pPr>
      <w:numPr>
        <w:numId w:val="1"/>
      </w:numPr>
      <w:contextualSpacing/>
    </w:pPr>
  </w:style>
  <w:style w:type="paragraph" w:styleId="2">
    <w:name w:val="List Bullet 2"/>
    <w:basedOn w:val="a0"/>
    <w:uiPriority w:val="99"/>
    <w:unhideWhenUsed/>
    <w:rsid w:val="00D715CE"/>
    <w:pPr>
      <w:numPr>
        <w:numId w:val="2"/>
      </w:numPr>
      <w:contextualSpacing/>
    </w:pPr>
  </w:style>
  <w:style w:type="paragraph" w:styleId="aff1">
    <w:name w:val="Plain Text"/>
    <w:basedOn w:val="a0"/>
    <w:link w:val="aff2"/>
    <w:uiPriority w:val="99"/>
    <w:unhideWhenUsed/>
    <w:rsid w:val="00590D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2">
    <w:name w:val="Текст Знак"/>
    <w:basedOn w:val="a1"/>
    <w:link w:val="aff1"/>
    <w:uiPriority w:val="99"/>
    <w:rsid w:val="00590DC0"/>
    <w:rPr>
      <w:rFonts w:ascii="Consolas" w:hAnsi="Consolas"/>
      <w:sz w:val="21"/>
      <w:szCs w:val="21"/>
    </w:rPr>
  </w:style>
  <w:style w:type="table" w:styleId="42">
    <w:name w:val="Plain Table 4"/>
    <w:basedOn w:val="a2"/>
    <w:uiPriority w:val="44"/>
    <w:rsid w:val="00590D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cimalAligned">
    <w:name w:val="Decimal Aligned"/>
    <w:basedOn w:val="a0"/>
    <w:uiPriority w:val="40"/>
    <w:qFormat/>
    <w:rsid w:val="004C5E41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aff3">
    <w:name w:val="footnote text"/>
    <w:basedOn w:val="a0"/>
    <w:link w:val="aff4"/>
    <w:uiPriority w:val="99"/>
    <w:unhideWhenUsed/>
    <w:rsid w:val="00214715"/>
    <w:pPr>
      <w:spacing w:after="0" w:line="240" w:lineRule="auto"/>
    </w:pPr>
    <w:rPr>
      <w:rFonts w:asciiTheme="minorHAnsi" w:eastAsiaTheme="minorEastAsia" w:hAnsiTheme="minorHAnsi" w:cs="Times New Roman"/>
      <w:sz w:val="18"/>
      <w:szCs w:val="20"/>
      <w:lang w:eastAsia="ru-RU"/>
    </w:rPr>
  </w:style>
  <w:style w:type="character" w:customStyle="1" w:styleId="aff4">
    <w:name w:val="Текст сноски Знак"/>
    <w:basedOn w:val="a1"/>
    <w:link w:val="aff3"/>
    <w:uiPriority w:val="99"/>
    <w:rsid w:val="00214715"/>
    <w:rPr>
      <w:rFonts w:eastAsiaTheme="minorEastAsia" w:cs="Times New Roman"/>
      <w:sz w:val="18"/>
      <w:szCs w:val="20"/>
      <w:lang w:eastAsia="ru-RU"/>
    </w:rPr>
  </w:style>
  <w:style w:type="table" w:styleId="-12">
    <w:name w:val="Light Shading Accent 1"/>
    <w:basedOn w:val="a2"/>
    <w:uiPriority w:val="60"/>
    <w:rsid w:val="004C5E41"/>
    <w:pPr>
      <w:spacing w:after="0" w:line="240" w:lineRule="auto"/>
    </w:pPr>
    <w:rPr>
      <w:rFonts w:eastAsiaTheme="minorEastAsia"/>
      <w:color w:val="007D69" w:themeColor="accent1" w:themeShade="BF"/>
      <w:lang w:eastAsia="ru-RU"/>
    </w:rPr>
    <w:tblPr>
      <w:tblStyleRowBandSize w:val="1"/>
      <w:tblStyleColBandSize w:val="1"/>
      <w:tblBorders>
        <w:top w:val="single" w:sz="8" w:space="0" w:color="00A88E" w:themeColor="accent1"/>
        <w:bottom w:val="single" w:sz="8" w:space="0" w:color="00A8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88E" w:themeColor="accent1"/>
          <w:left w:val="nil"/>
          <w:bottom w:val="single" w:sz="8" w:space="0" w:color="00A8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88E" w:themeColor="accent1"/>
          <w:left w:val="nil"/>
          <w:bottom w:val="single" w:sz="8" w:space="0" w:color="00A8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1" w:themeFill="accent1" w:themeFillTint="3F"/>
      </w:tcPr>
    </w:tblStylePr>
  </w:style>
  <w:style w:type="table" w:styleId="aff5">
    <w:name w:val="Light List"/>
    <w:basedOn w:val="a2"/>
    <w:uiPriority w:val="61"/>
    <w:rsid w:val="004C5E4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f6">
    <w:name w:val="endnote reference"/>
    <w:basedOn w:val="a1"/>
    <w:uiPriority w:val="99"/>
    <w:unhideWhenUsed/>
    <w:rsid w:val="00BC2924"/>
    <w:rPr>
      <w:vertAlign w:val="superscript"/>
    </w:rPr>
  </w:style>
  <w:style w:type="paragraph" w:styleId="aff7">
    <w:name w:val="header"/>
    <w:basedOn w:val="a0"/>
    <w:link w:val="aff8"/>
    <w:uiPriority w:val="99"/>
    <w:unhideWhenUsed/>
    <w:rsid w:val="00CD4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1"/>
    <w:link w:val="aff7"/>
    <w:uiPriority w:val="99"/>
    <w:rsid w:val="00CD429F"/>
    <w:rPr>
      <w:rFonts w:ascii="Arial" w:hAnsi="Arial"/>
      <w:sz w:val="18"/>
    </w:rPr>
  </w:style>
  <w:style w:type="paragraph" w:styleId="aff9">
    <w:name w:val="footer"/>
    <w:basedOn w:val="a0"/>
    <w:link w:val="affa"/>
    <w:uiPriority w:val="99"/>
    <w:unhideWhenUsed/>
    <w:rsid w:val="00CD4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1"/>
    <w:link w:val="aff9"/>
    <w:uiPriority w:val="99"/>
    <w:rsid w:val="00CD429F"/>
    <w:rPr>
      <w:rFonts w:ascii="Arial" w:hAnsi="Arial"/>
      <w:sz w:val="18"/>
    </w:rPr>
  </w:style>
  <w:style w:type="paragraph" w:styleId="affb">
    <w:name w:val="Normal (Web)"/>
    <w:basedOn w:val="a0"/>
    <w:uiPriority w:val="99"/>
    <w:semiHidden/>
    <w:unhideWhenUsed/>
    <w:rsid w:val="00BC0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Block Text"/>
    <w:basedOn w:val="a0"/>
    <w:uiPriority w:val="99"/>
    <w:unhideWhenUsed/>
    <w:rsid w:val="00C804C4"/>
    <w:pPr>
      <w:pBdr>
        <w:top w:val="single" w:sz="2" w:space="10" w:color="00A88E" w:themeColor="accent1"/>
        <w:left w:val="single" w:sz="2" w:space="10" w:color="00A88E" w:themeColor="accent1"/>
        <w:bottom w:val="single" w:sz="2" w:space="10" w:color="00A88E" w:themeColor="accent1"/>
        <w:right w:val="single" w:sz="2" w:space="10" w:color="00A88E" w:themeColor="accent1"/>
      </w:pBdr>
      <w:spacing w:before="480" w:after="600"/>
      <w:ind w:left="227" w:right="227"/>
    </w:pPr>
    <w:rPr>
      <w:rFonts w:asciiTheme="minorHAnsi" w:eastAsiaTheme="minorEastAsia" w:hAnsiTheme="minorHAnsi"/>
      <w:i/>
      <w:iCs/>
      <w:color w:val="00A88E" w:themeColor="accent1"/>
    </w:rPr>
  </w:style>
  <w:style w:type="character" w:customStyle="1" w:styleId="af">
    <w:name w:val="Без интервала Знак"/>
    <w:basedOn w:val="a1"/>
    <w:link w:val="ae"/>
    <w:uiPriority w:val="1"/>
    <w:rsid w:val="003D7887"/>
    <w:rPr>
      <w:rFonts w:ascii="Arial" w:hAnsi="Arial"/>
      <w:sz w:val="20"/>
    </w:rPr>
  </w:style>
  <w:style w:type="character" w:styleId="affd">
    <w:name w:val="Placeholder Text"/>
    <w:basedOn w:val="a1"/>
    <w:uiPriority w:val="99"/>
    <w:semiHidden/>
    <w:rsid w:val="008A6345"/>
    <w:rPr>
      <w:color w:val="808080"/>
    </w:rPr>
  </w:style>
  <w:style w:type="table" w:customStyle="1" w:styleId="12">
    <w:name w:val="Стиль1"/>
    <w:basedOn w:val="a2"/>
    <w:uiPriority w:val="99"/>
    <w:rsid w:val="00BB30BC"/>
    <w:pPr>
      <w:spacing w:after="0" w:line="240" w:lineRule="auto"/>
    </w:pPr>
    <w:tblPr/>
    <w:tblStylePr w:type="firstRow">
      <w:tblPr/>
      <w:tcPr>
        <w:tcBorders>
          <w:bottom w:val="nil"/>
        </w:tcBorders>
      </w:tcPr>
    </w:tblStylePr>
  </w:style>
  <w:style w:type="paragraph" w:customStyle="1" w:styleId="Lead">
    <w:name w:val="Lead"/>
    <w:basedOn w:val="a0"/>
    <w:next w:val="a0"/>
    <w:uiPriority w:val="12"/>
    <w:qFormat/>
    <w:rsid w:val="002A6A49"/>
    <w:pPr>
      <w:spacing w:after="480" w:line="280" w:lineRule="exact"/>
    </w:pPr>
    <w:rPr>
      <w:color w:val="808285"/>
      <w:sz w:val="24"/>
    </w:rPr>
  </w:style>
  <w:style w:type="character" w:styleId="affe">
    <w:name w:val="FollowedHyperlink"/>
    <w:basedOn w:val="a1"/>
    <w:uiPriority w:val="99"/>
    <w:semiHidden/>
    <w:unhideWhenUsed/>
    <w:rsid w:val="00C1582B"/>
    <w:rPr>
      <w:color w:val="954F72" w:themeColor="followedHyperlink"/>
      <w:u w:val="single"/>
    </w:rPr>
  </w:style>
  <w:style w:type="character" w:styleId="afff">
    <w:name w:val="Unresolved Mention"/>
    <w:basedOn w:val="a1"/>
    <w:uiPriority w:val="99"/>
    <w:semiHidden/>
    <w:unhideWhenUsed/>
    <w:rsid w:val="00C1582B"/>
    <w:rPr>
      <w:color w:val="605E5C"/>
      <w:shd w:val="clear" w:color="auto" w:fill="E1DFDD"/>
    </w:rPr>
  </w:style>
  <w:style w:type="character" w:customStyle="1" w:styleId="af1">
    <w:name w:val="Абзац списка Знак"/>
    <w:aliases w:val="ПКФ Список Знак,Подпись рисунка Знак,Заголовок_3 Знак,Абзац списка5 Знак,Bullet List Знак,FooterText Знак,numbered Знак,Paragraphe de liste1 Знак,lp1 Знак,Содержание. 2 уровень Знак,Список с булитами Знак,LSTBUL Знак,it_List1 Знак"/>
    <w:basedOn w:val="a1"/>
    <w:link w:val="af0"/>
    <w:uiPriority w:val="34"/>
    <w:qFormat/>
    <w:rsid w:val="00E008F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274">
          <w:marLeft w:val="432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626">
          <w:marLeft w:val="432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vets\AppData\Roaming\Microsoft\&#1064;&#1072;&#1073;&#1083;&#1086;&#1085;&#1099;\k_MS_Word_template.dotx" TargetMode="External"/></Relationships>
</file>

<file path=word/theme/theme1.xml><?xml version="1.0" encoding="utf-8"?>
<a:theme xmlns:a="http://schemas.openxmlformats.org/drawingml/2006/main" name="Office Theme">
  <a:themeElements>
    <a:clrScheme name="Kaspersky La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88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572D1A-5905-48E7-9B7A-2515E4BE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k_MS_Word_template.dotx</Template>
  <TotalTime>1</TotalTime>
  <Pages>25</Pages>
  <Words>10081</Words>
  <Characters>57463</Characters>
  <Application>Microsoft Office Word</Application>
  <DocSecurity>0</DocSecurity>
  <Lines>478</Lines>
  <Paragraphs>134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KASPERSKY              SYMPHONY SECURITY</vt:lpstr>
      <vt:lpstr/>
    </vt:vector>
  </TitlesOfParts>
  <Company>Kaspersky</Company>
  <LinksUpToDate>false</LinksUpToDate>
  <CharactersWithSpaces>67410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KASPERSKY              SYMPHONY SECURITY</dc:title>
  <dc:subject>ТЕХНИЧЕСКОЕ ЗАДАНИЕ</dc:subject>
  <dc:creator>Evgeny Markovets</dc:creator>
  <cp:keywords/>
  <dc:description>Select</dc:description>
  <cp:lastModifiedBy>Иванов Сергей Владимирович</cp:lastModifiedBy>
  <cp:revision>2</cp:revision>
  <dcterms:created xsi:type="dcterms:W3CDTF">2026-06-15T07:58:00Z</dcterms:created>
  <dcterms:modified xsi:type="dcterms:W3CDTF">2026-06-15T07:58:00Z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0x010100F05A797AEB0FA649BCE7945BED9F5A1F</vt:lpwstr>
  </property>
</Properties>
</file>