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53A6" w14:textId="77777777" w:rsidR="006666BA" w:rsidRDefault="006666BA" w:rsidP="006E5684">
      <w:pPr>
        <w:ind w:left="-142"/>
        <w:jc w:val="center"/>
        <w:rPr>
          <w:b/>
        </w:rPr>
      </w:pPr>
    </w:p>
    <w:p w14:paraId="6EA8D85B" w14:textId="10D4EDED" w:rsidR="006E5684" w:rsidRPr="00452C98" w:rsidRDefault="006E5684" w:rsidP="006E5684">
      <w:pPr>
        <w:ind w:left="-142"/>
        <w:jc w:val="center"/>
        <w:rPr>
          <w:b/>
        </w:rPr>
      </w:pPr>
      <w:r w:rsidRPr="00452C98">
        <w:rPr>
          <w:b/>
        </w:rPr>
        <w:t xml:space="preserve">Государственный контракт № </w:t>
      </w:r>
      <w:r w:rsidR="00A31C78" w:rsidRPr="00452C98">
        <w:rPr>
          <w:b/>
        </w:rPr>
        <w:t>______________________</w:t>
      </w:r>
    </w:p>
    <w:p w14:paraId="1028DD45" w14:textId="3137F8E1" w:rsidR="006E5684" w:rsidRDefault="00BD2308" w:rsidP="006E5684">
      <w:pPr>
        <w:ind w:left="-142"/>
        <w:jc w:val="center"/>
        <w:rPr>
          <w:b/>
        </w:rPr>
      </w:pPr>
      <w:r w:rsidRPr="00BD2308">
        <w:rPr>
          <w:b/>
        </w:rPr>
        <w:t>на оказание услуг по обязательному страхованию гражданской ответственности владельцев транспортных средств</w:t>
      </w:r>
      <w:r w:rsidR="0021760E">
        <w:rPr>
          <w:b/>
        </w:rPr>
        <w:t xml:space="preserve"> </w:t>
      </w:r>
      <w:r w:rsidRPr="00BD2308">
        <w:rPr>
          <w:b/>
        </w:rPr>
        <w:t>(ОСАГО)</w:t>
      </w:r>
    </w:p>
    <w:p w14:paraId="7944EE92" w14:textId="77777777" w:rsidR="00BD2308" w:rsidRPr="00452C98" w:rsidRDefault="00BD2308" w:rsidP="006E5684">
      <w:pPr>
        <w:ind w:left="-142"/>
        <w:jc w:val="center"/>
      </w:pPr>
    </w:p>
    <w:p w14:paraId="0ABD5831" w14:textId="50479F58" w:rsidR="006E5684" w:rsidRDefault="006E5684" w:rsidP="006E5684">
      <w:pPr>
        <w:tabs>
          <w:tab w:val="right" w:pos="9921"/>
        </w:tabs>
        <w:jc w:val="center"/>
      </w:pPr>
      <w:r w:rsidRPr="00EE5CF7">
        <w:t>ИКЗ 26159210158105921010010000000</w:t>
      </w:r>
      <w:r w:rsidR="00BD2308">
        <w:t>6512</w:t>
      </w:r>
      <w:r w:rsidRPr="008A6FD5">
        <w:t>244</w:t>
      </w:r>
    </w:p>
    <w:p w14:paraId="1CED0527" w14:textId="77777777" w:rsidR="006E5684" w:rsidRPr="00671984" w:rsidRDefault="006E5684" w:rsidP="006E5684">
      <w:pPr>
        <w:ind w:firstLine="709"/>
        <w:jc w:val="both"/>
      </w:pPr>
    </w:p>
    <w:p w14:paraId="4BEB693B" w14:textId="137D1A90" w:rsidR="006E5684" w:rsidRPr="00671984" w:rsidRDefault="006E5684" w:rsidP="006E5684">
      <w:pPr>
        <w:tabs>
          <w:tab w:val="right" w:pos="9921"/>
        </w:tabs>
        <w:jc w:val="both"/>
      </w:pPr>
      <w:r w:rsidRPr="00671984">
        <w:t>п. Всесвятская</w:t>
      </w:r>
      <w:r w:rsidRPr="00671984">
        <w:tab/>
        <w:t>«___»</w:t>
      </w:r>
      <w:r w:rsidR="001A17D9">
        <w:t xml:space="preserve"> </w:t>
      </w:r>
      <w:r w:rsidR="00F47E25">
        <w:t xml:space="preserve">июля </w:t>
      </w:r>
      <w:r w:rsidRPr="00671984">
        <w:t>2026 г</w:t>
      </w:r>
      <w:r w:rsidR="001A17D9">
        <w:t>ода</w:t>
      </w:r>
    </w:p>
    <w:p w14:paraId="2130E1E4" w14:textId="77777777" w:rsidR="006E5684" w:rsidRPr="00671984" w:rsidRDefault="006E5684" w:rsidP="006E5684">
      <w:pPr>
        <w:ind w:firstLine="709"/>
        <w:jc w:val="both"/>
      </w:pPr>
    </w:p>
    <w:p w14:paraId="6B56990E" w14:textId="77777777" w:rsidR="006E5684" w:rsidRPr="00671984" w:rsidRDefault="006E5684" w:rsidP="006E5684">
      <w:pPr>
        <w:ind w:firstLine="709"/>
        <w:jc w:val="both"/>
      </w:pPr>
    </w:p>
    <w:p w14:paraId="743A94E2" w14:textId="1CD5A2C8" w:rsidR="006E5684" w:rsidRDefault="006E5684" w:rsidP="006E5684">
      <w:pPr>
        <w:ind w:firstLine="709"/>
        <w:jc w:val="both"/>
      </w:pPr>
      <w:r w:rsidRPr="00671984">
        <w:t xml:space="preserve">От имени Российской Федерации: </w:t>
      </w:r>
      <w:r w:rsidRPr="009848F5">
        <w:rPr>
          <w:b/>
        </w:rPr>
        <w:t>Федеральное казенное учреждение «Исправительная колония № 10 Главного управления Федеральной службы исполнения наказаний по Пермскому краю»</w:t>
      </w:r>
      <w:r w:rsidRPr="00671984">
        <w:t xml:space="preserve"> в лице начальника учреждения </w:t>
      </w:r>
      <w:proofErr w:type="spellStart"/>
      <w:r w:rsidRPr="00671984">
        <w:t>Пушина</w:t>
      </w:r>
      <w:proofErr w:type="spellEnd"/>
      <w:r w:rsidRPr="00671984">
        <w:t xml:space="preserve"> Михаила Владимировича, действующего</w:t>
      </w:r>
      <w:r>
        <w:t xml:space="preserve"> </w:t>
      </w:r>
      <w:r w:rsidRPr="00671984">
        <w:t>на основании</w:t>
      </w:r>
      <w:r w:rsidRPr="00671984">
        <w:rPr>
          <w:bCs/>
          <w:iCs/>
        </w:rPr>
        <w:t xml:space="preserve"> Устава</w:t>
      </w:r>
      <w:r w:rsidRPr="00671984">
        <w:t xml:space="preserve">, именуемое в дальнейшем </w:t>
      </w:r>
      <w:r w:rsidR="008A7E1A">
        <w:rPr>
          <w:bCs/>
        </w:rPr>
        <w:t>Страхователь</w:t>
      </w:r>
      <w:r w:rsidRPr="00671984">
        <w:rPr>
          <w:bCs/>
        </w:rPr>
        <w:t>,</w:t>
      </w:r>
      <w:r w:rsidR="008A7E1A">
        <w:br/>
      </w:r>
      <w:r w:rsidRPr="00671984">
        <w:t>с одной стороны</w:t>
      </w:r>
      <w:r>
        <w:t>, и</w:t>
      </w:r>
    </w:p>
    <w:p w14:paraId="5F748316" w14:textId="0DE7C329" w:rsidR="00A31C78" w:rsidRPr="00671984" w:rsidRDefault="00A31C78" w:rsidP="00A31C78">
      <w:pPr>
        <w:ind w:firstLine="709"/>
        <w:jc w:val="both"/>
      </w:pPr>
      <w:r w:rsidRPr="00671984">
        <w:t>___________________, в лице руководителя __________________, действующего</w:t>
      </w:r>
      <w:r w:rsidRPr="00671984">
        <w:br/>
        <w:t xml:space="preserve">на основании ______________, именуемое в дальнейшем </w:t>
      </w:r>
      <w:r w:rsidR="008A7E1A">
        <w:t>Страховщик</w:t>
      </w:r>
      <w:r w:rsidRPr="00671984">
        <w:t>, с другой стороны, совместно именуемые Стороны,</w:t>
      </w:r>
    </w:p>
    <w:p w14:paraId="5E8BCE1D" w14:textId="77777777" w:rsidR="006E5684" w:rsidRPr="00671984" w:rsidRDefault="006E5684" w:rsidP="006E5684">
      <w:pPr>
        <w:ind w:firstLine="709"/>
        <w:jc w:val="both"/>
      </w:pPr>
      <w:r w:rsidRPr="00671984">
        <w:t>в соответствии с законодательством Российской Федерации в порядке, предусмотренном Гражданским кодексом Российской Федерации с учётом положений Федерального закона</w:t>
      </w:r>
      <w:r w:rsidRPr="00671984">
        <w:b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71984">
        <w:br/>
        <w:t xml:space="preserve">от 05.04.2013 № 44-ФЗ), </w:t>
      </w:r>
      <w:r>
        <w:t>на основании</w:t>
      </w:r>
      <w:r w:rsidRPr="00671984">
        <w:t xml:space="preserve"> пункт</w:t>
      </w:r>
      <w:r>
        <w:t>а</w:t>
      </w:r>
      <w:r w:rsidRPr="00671984">
        <w:t xml:space="preserve"> 4 части 1 статьи 93 Федерального закона</w:t>
      </w:r>
      <w:r w:rsidRPr="00671984">
        <w:br/>
        <w:t>от 05.04.2013 № 44-ФЗ заключили настоящий Гос</w:t>
      </w:r>
      <w:r>
        <w:t>ударственный Контракт (далее – Контракт)</w:t>
      </w:r>
      <w:r>
        <w:br/>
      </w:r>
      <w:r w:rsidRPr="00671984">
        <w:t>о нижеследующем:</w:t>
      </w:r>
    </w:p>
    <w:p w14:paraId="346F1E2E" w14:textId="77777777" w:rsidR="006E5684" w:rsidRPr="00671984" w:rsidRDefault="006E5684" w:rsidP="006E5684">
      <w:pPr>
        <w:ind w:firstLine="709"/>
        <w:jc w:val="both"/>
      </w:pPr>
    </w:p>
    <w:p w14:paraId="25E596EA" w14:textId="77777777" w:rsidR="006E5684" w:rsidRPr="00671984" w:rsidRDefault="006E5684" w:rsidP="006E5684">
      <w:pPr>
        <w:jc w:val="center"/>
        <w:rPr>
          <w:rStyle w:val="FontStyle17"/>
          <w:sz w:val="24"/>
          <w:szCs w:val="24"/>
        </w:rPr>
      </w:pPr>
      <w:r w:rsidRPr="00671984">
        <w:rPr>
          <w:rStyle w:val="FontStyle17"/>
          <w:sz w:val="24"/>
          <w:szCs w:val="24"/>
        </w:rPr>
        <w:t>1. ПРЕДМЕТ КОНТРАКТА</w:t>
      </w:r>
    </w:p>
    <w:p w14:paraId="588519CD"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Страховщик обязуется за обусловленную Контрактом плату (совокупную страховую премию) при наступлении предусмотренных законодательством Российской Федерации событий (страховых случаев) возместить потерпевшим причиненн</w:t>
      </w:r>
      <w:r>
        <w:rPr>
          <w:rStyle w:val="FontStyle16"/>
          <w:sz w:val="24"/>
          <w:szCs w:val="24"/>
        </w:rPr>
        <w:t>ый вследствие этих событий вред</w:t>
      </w:r>
      <w:r>
        <w:rPr>
          <w:rStyle w:val="FontStyle16"/>
          <w:sz w:val="24"/>
          <w:szCs w:val="24"/>
        </w:rPr>
        <w:br/>
      </w:r>
      <w:r w:rsidRPr="008D3B03">
        <w:rPr>
          <w:rStyle w:val="FontStyle16"/>
          <w:sz w:val="24"/>
          <w:szCs w:val="24"/>
        </w:rPr>
        <w:t>их жизни, здоровью или имуществу (осуществить страховое возмещение) в пределах страховой суммы, установленной Федеральным законом от 25.04.2002 № 40-ФЗ «Об обязательном страховании гражданской ответственности владельцев транспортных средств».</w:t>
      </w:r>
    </w:p>
    <w:p w14:paraId="1BBFE6E3"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Термины, используемые в настоящем Контракте, применяются в значениях, определ</w:t>
      </w:r>
      <w:r>
        <w:rPr>
          <w:rStyle w:val="FontStyle16"/>
          <w:sz w:val="24"/>
          <w:szCs w:val="24"/>
        </w:rPr>
        <w:t>ё</w:t>
      </w:r>
      <w:r w:rsidRPr="008D3B03">
        <w:rPr>
          <w:rStyle w:val="FontStyle16"/>
          <w:sz w:val="24"/>
          <w:szCs w:val="24"/>
        </w:rPr>
        <w:t>нных Федеральным законом от 25.04.2002 № 40-ФЗ и действующими правилами обязательного страхования, утвержденными Банком России.</w:t>
      </w:r>
    </w:p>
    <w:p w14:paraId="18A7A3AE"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 xml:space="preserve">Страховщик обязуется выдать Страхователю страховые полисы </w:t>
      </w:r>
      <w:r>
        <w:rPr>
          <w:rStyle w:val="FontStyle16"/>
          <w:sz w:val="24"/>
          <w:szCs w:val="24"/>
        </w:rPr>
        <w:t>ОСАГО</w:t>
      </w:r>
      <w:r>
        <w:rPr>
          <w:rStyle w:val="FontStyle16"/>
          <w:sz w:val="24"/>
          <w:szCs w:val="24"/>
        </w:rPr>
        <w:br/>
      </w:r>
      <w:r w:rsidRPr="008D3B03">
        <w:rPr>
          <w:rStyle w:val="FontStyle16"/>
          <w:sz w:val="24"/>
          <w:szCs w:val="24"/>
        </w:rPr>
        <w:t>на транспортные средства согласно Перечню транспортных средств (Приложение № 1), являющемуся неотъемлемой частью Контракта.</w:t>
      </w:r>
    </w:p>
    <w:p w14:paraId="2A271E33"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Перечень событий, в результате которых причин</w:t>
      </w:r>
      <w:r>
        <w:rPr>
          <w:rStyle w:val="FontStyle16"/>
          <w:sz w:val="24"/>
          <w:szCs w:val="24"/>
        </w:rPr>
        <w:t>ё</w:t>
      </w:r>
      <w:r w:rsidRPr="008D3B03">
        <w:rPr>
          <w:rStyle w:val="FontStyle16"/>
          <w:sz w:val="24"/>
          <w:szCs w:val="24"/>
        </w:rPr>
        <w:t>нный вред не возмещается Страховщиком, и случаи, когда гражданская ответственность владельцев транспортных средств не относится к страховому риску по обязательному страхованию, определяются Федеральным законом от 25.04.2002 № 40-ФЗ и правилами обязательного страхования.</w:t>
      </w:r>
    </w:p>
    <w:p w14:paraId="0C9E8942"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Страховщик осуществляет деятельность по обязательному страхованию гражданской ответственности владельцев транспортных средств на основании лицензии № ________________ от «___» ___________ _____ г.</w:t>
      </w:r>
    </w:p>
    <w:p w14:paraId="588A1756" w14:textId="53C61C21" w:rsidR="006E5684"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Настоящий Контракт заключ</w:t>
      </w:r>
      <w:r>
        <w:rPr>
          <w:rStyle w:val="FontStyle16"/>
          <w:sz w:val="24"/>
          <w:szCs w:val="24"/>
        </w:rPr>
        <w:t>ё</w:t>
      </w:r>
      <w:r w:rsidRPr="008D3B03">
        <w:rPr>
          <w:rStyle w:val="FontStyle16"/>
          <w:sz w:val="24"/>
          <w:szCs w:val="24"/>
        </w:rPr>
        <w:t>н на условиях Федерального закона от 25.04.2002</w:t>
      </w:r>
      <w:r>
        <w:rPr>
          <w:rStyle w:val="FontStyle16"/>
          <w:sz w:val="24"/>
          <w:szCs w:val="24"/>
        </w:rPr>
        <w:br/>
      </w:r>
      <w:r w:rsidRPr="008D3B03">
        <w:rPr>
          <w:rStyle w:val="FontStyle16"/>
          <w:sz w:val="24"/>
          <w:szCs w:val="24"/>
        </w:rPr>
        <w:t>№ 40-ФЗ «Об обязательном страховании гражданской ответственности владельцев транспортных средств», Положения Банка России от 01.04.2024 № 837-П «О правилах обязательного страхования гражданской ответственности владельцев транспортных средств»</w:t>
      </w:r>
      <w:r>
        <w:rPr>
          <w:rStyle w:val="FontStyle16"/>
          <w:sz w:val="24"/>
          <w:szCs w:val="24"/>
        </w:rPr>
        <w:br/>
      </w:r>
      <w:r w:rsidRPr="008D3B03">
        <w:rPr>
          <w:rStyle w:val="FontStyle16"/>
          <w:sz w:val="24"/>
          <w:szCs w:val="24"/>
        </w:rPr>
        <w:t>и Указания Банка России от 09.10.2025 № 7204-У «О страховых тарифах по обязательному страхованию гражданской ответственности владельцев транспортных средств»</w:t>
      </w:r>
      <w:r>
        <w:rPr>
          <w:rStyle w:val="FontStyle16"/>
          <w:sz w:val="24"/>
          <w:szCs w:val="24"/>
        </w:rPr>
        <w:t>.</w:t>
      </w:r>
    </w:p>
    <w:p w14:paraId="64E5A057" w14:textId="616DDAC6" w:rsidR="00A30D36" w:rsidRDefault="00A30D36" w:rsidP="008D3B03">
      <w:pPr>
        <w:pStyle w:val="Style8"/>
        <w:spacing w:line="240" w:lineRule="auto"/>
        <w:ind w:firstLine="0"/>
        <w:jc w:val="both"/>
        <w:rPr>
          <w:rStyle w:val="FontStyle16"/>
          <w:bCs/>
          <w:sz w:val="24"/>
          <w:szCs w:val="24"/>
        </w:rPr>
      </w:pPr>
    </w:p>
    <w:p w14:paraId="4E6EC51B" w14:textId="0A8C7B39" w:rsidR="006666BA" w:rsidRDefault="006666BA" w:rsidP="008D3B03">
      <w:pPr>
        <w:pStyle w:val="Style8"/>
        <w:spacing w:line="240" w:lineRule="auto"/>
        <w:ind w:firstLine="0"/>
        <w:jc w:val="both"/>
        <w:rPr>
          <w:rStyle w:val="FontStyle16"/>
          <w:bCs/>
          <w:sz w:val="24"/>
          <w:szCs w:val="24"/>
        </w:rPr>
      </w:pPr>
    </w:p>
    <w:p w14:paraId="4A5FE816" w14:textId="77777777" w:rsidR="006666BA" w:rsidRPr="00F006EA" w:rsidRDefault="006666BA" w:rsidP="008D3B03">
      <w:pPr>
        <w:pStyle w:val="Style8"/>
        <w:spacing w:line="240" w:lineRule="auto"/>
        <w:ind w:firstLine="0"/>
        <w:jc w:val="both"/>
        <w:rPr>
          <w:rStyle w:val="FontStyle16"/>
          <w:bCs/>
          <w:sz w:val="24"/>
          <w:szCs w:val="24"/>
        </w:rPr>
      </w:pPr>
    </w:p>
    <w:p w14:paraId="44AE1CCD" w14:textId="77777777" w:rsidR="006E5684" w:rsidRPr="00671984" w:rsidRDefault="006E5684" w:rsidP="006E5684">
      <w:pPr>
        <w:pStyle w:val="Style8"/>
        <w:spacing w:line="240" w:lineRule="auto"/>
        <w:ind w:firstLine="0"/>
        <w:jc w:val="center"/>
        <w:rPr>
          <w:b/>
          <w:bCs/>
          <w:color w:val="000000"/>
        </w:rPr>
      </w:pPr>
      <w:r w:rsidRPr="00671984">
        <w:rPr>
          <w:b/>
          <w:bCs/>
          <w:color w:val="000000"/>
        </w:rPr>
        <w:lastRenderedPageBreak/>
        <w:t>2. ЦЕНА КОНТРАКТА И ПОРЯДОК РАСЧЁТОВ</w:t>
      </w:r>
    </w:p>
    <w:p w14:paraId="09A5E9F6" w14:textId="4B208F95" w:rsidR="00A31C78" w:rsidRDefault="00A31C78" w:rsidP="00A30D36">
      <w:pPr>
        <w:widowControl w:val="0"/>
        <w:numPr>
          <w:ilvl w:val="0"/>
          <w:numId w:val="1"/>
        </w:numPr>
        <w:shd w:val="clear" w:color="auto" w:fill="FFFFFF"/>
        <w:ind w:left="0" w:firstLine="709"/>
        <w:jc w:val="both"/>
      </w:pPr>
      <w:r w:rsidRPr="001555BA">
        <w:t>Цена Контракта составляет ___________ руб. (__</w:t>
      </w:r>
      <w:r w:rsidR="00A30D36">
        <w:t>_________________), НДС</w:t>
      </w:r>
      <w:r w:rsidR="00A30D36">
        <w:br/>
      </w:r>
      <w:r w:rsidR="00A30D36" w:rsidRPr="00A30D36">
        <w:t>не облагается на основании подпункта 7 пункта 3 статьи 149 Налогового кодекса Российской Федерации</w:t>
      </w:r>
      <w:r w:rsidR="00A30D36">
        <w:t>.</w:t>
      </w:r>
    </w:p>
    <w:p w14:paraId="05112968" w14:textId="77777777" w:rsidR="00A30D36" w:rsidRDefault="00A30D36" w:rsidP="00A30D36">
      <w:pPr>
        <w:widowControl w:val="0"/>
        <w:numPr>
          <w:ilvl w:val="0"/>
          <w:numId w:val="1"/>
        </w:numPr>
        <w:shd w:val="clear" w:color="auto" w:fill="FFFFFF"/>
        <w:ind w:left="0" w:firstLine="709"/>
        <w:jc w:val="both"/>
      </w:pPr>
      <w:r w:rsidRPr="00A30D36">
        <w:t>Цена Контракта является тв</w:t>
      </w:r>
      <w:r>
        <w:t>ё</w:t>
      </w:r>
      <w:r w:rsidRPr="00A30D36">
        <w:t>рдой, определяется на</w:t>
      </w:r>
      <w:r>
        <w:t xml:space="preserve"> весь срок исполнения Контракта</w:t>
      </w:r>
      <w:r>
        <w:br/>
      </w:r>
      <w:r w:rsidRPr="00A30D36">
        <w:t>и включает в себя совокупную страховую премию, рассчитанную как сумма страховых премий по договорам обязательного страхования в отношении всех транспортных средств Страхователя согласно Расч</w:t>
      </w:r>
      <w:r>
        <w:t>ё</w:t>
      </w:r>
      <w:r w:rsidRPr="00A30D36">
        <w:t>ту страховой премии (Приложение № 2), а также все расходы, издержки и налоги, связанные с исполнением Страховщиком своих обязательств по Контракту. Помимо указанной суммы Страхователь не нес</w:t>
      </w:r>
      <w:r>
        <w:t>ё</w:t>
      </w:r>
      <w:r w:rsidRPr="00A30D36">
        <w:t>т никаких дополнительных расходов.</w:t>
      </w:r>
    </w:p>
    <w:p w14:paraId="73517866" w14:textId="77777777" w:rsidR="00A30D36" w:rsidRDefault="00A30D36" w:rsidP="00A30D36">
      <w:pPr>
        <w:widowControl w:val="0"/>
        <w:numPr>
          <w:ilvl w:val="0"/>
          <w:numId w:val="1"/>
        </w:numPr>
        <w:shd w:val="clear" w:color="auto" w:fill="FFFFFF"/>
        <w:ind w:left="0" w:firstLine="709"/>
        <w:jc w:val="both"/>
      </w:pPr>
      <w:r w:rsidRPr="00A30D36">
        <w:t>Изменение Банком России страховых тарифов в течение срока действия Контракта</w:t>
      </w:r>
      <w:r>
        <w:br/>
      </w:r>
      <w:r w:rsidRPr="00A30D36">
        <w:t>не влеч</w:t>
      </w:r>
      <w:r>
        <w:t>ё</w:t>
      </w:r>
      <w:r w:rsidRPr="00A30D36">
        <w:t>т за собой изменение страховой премии по страховым полисам, выданным до вступления в силу таких изменений.</w:t>
      </w:r>
    </w:p>
    <w:p w14:paraId="70924E89" w14:textId="77777777" w:rsidR="00BA73F1" w:rsidRDefault="00A30D36" w:rsidP="00A30D36">
      <w:pPr>
        <w:widowControl w:val="0"/>
        <w:numPr>
          <w:ilvl w:val="0"/>
          <w:numId w:val="1"/>
        </w:numPr>
        <w:shd w:val="clear" w:color="auto" w:fill="FFFFFF"/>
        <w:ind w:left="0" w:firstLine="709"/>
        <w:jc w:val="both"/>
      </w:pPr>
      <w:r w:rsidRPr="00A30D36">
        <w:t>Цена Контракта может быть изменена в случаях, порядке и на условиях, предусмотренных законодательством Российской Федерации о контрактной системе в сфере закупок, в том числе при изменении количества застрахованных транспортных средств</w:t>
      </w:r>
      <w:r>
        <w:br/>
      </w:r>
      <w:r w:rsidRPr="00A30D36">
        <w:t xml:space="preserve">в соответствии с положениями Федерального закона </w:t>
      </w:r>
      <w:r w:rsidR="00BA73F1">
        <w:t xml:space="preserve">от 05.04.2013 </w:t>
      </w:r>
      <w:r w:rsidRPr="00A30D36">
        <w:t>№ 44-ФЗ.</w:t>
      </w:r>
    </w:p>
    <w:p w14:paraId="7BD32213" w14:textId="4C2DCF5E" w:rsidR="00CB740B" w:rsidRPr="00654333" w:rsidRDefault="00CB740B" w:rsidP="00CB740B">
      <w:pPr>
        <w:widowControl w:val="0"/>
        <w:numPr>
          <w:ilvl w:val="0"/>
          <w:numId w:val="1"/>
        </w:numPr>
        <w:shd w:val="clear" w:color="auto" w:fill="FFFFFF"/>
        <w:ind w:left="0" w:firstLine="709"/>
        <w:jc w:val="both"/>
      </w:pPr>
      <w:r w:rsidRPr="00C05612">
        <w:t>Оплата по Контракту осуществляется за сч</w:t>
      </w:r>
      <w:r>
        <w:t>ё</w:t>
      </w:r>
      <w:r w:rsidRPr="00C05612">
        <w:t xml:space="preserve">т средств </w:t>
      </w:r>
      <w:r w:rsidR="00141827">
        <w:rPr>
          <w:b/>
        </w:rPr>
        <w:t xml:space="preserve">дополнительного </w:t>
      </w:r>
      <w:r w:rsidRPr="00C05612">
        <w:rPr>
          <w:b/>
        </w:rPr>
        <w:t>бюджетного финансирования</w:t>
      </w:r>
      <w:r w:rsidRPr="00C05612">
        <w:t xml:space="preserve"> пут</w:t>
      </w:r>
      <w:r>
        <w:t>ё</w:t>
      </w:r>
      <w:r w:rsidRPr="00C05612">
        <w:t>м безналичного перевода денежных средств в валюте Российской Федерации (рубль) на расч</w:t>
      </w:r>
      <w:r>
        <w:t>ё</w:t>
      </w:r>
      <w:r w:rsidRPr="00C05612">
        <w:t>тный сч</w:t>
      </w:r>
      <w:r>
        <w:t>ё</w:t>
      </w:r>
      <w:r w:rsidRPr="00C05612">
        <w:t xml:space="preserve">т </w:t>
      </w:r>
      <w:r w:rsidR="00D46773">
        <w:t>Страховщика</w:t>
      </w:r>
      <w:r w:rsidRPr="00C05612">
        <w:t xml:space="preserve">, указанный в </w:t>
      </w:r>
      <w:r w:rsidRPr="00654333">
        <w:t>разделе 14 Контракта.</w:t>
      </w:r>
    </w:p>
    <w:p w14:paraId="27543957" w14:textId="77777777" w:rsidR="00EB3114" w:rsidRDefault="00A30D36" w:rsidP="00A30D36">
      <w:pPr>
        <w:widowControl w:val="0"/>
        <w:numPr>
          <w:ilvl w:val="0"/>
          <w:numId w:val="1"/>
        </w:numPr>
        <w:shd w:val="clear" w:color="auto" w:fill="FFFFFF"/>
        <w:ind w:left="0" w:firstLine="709"/>
        <w:jc w:val="both"/>
      </w:pPr>
      <w:r w:rsidRPr="00A30D36">
        <w:t xml:space="preserve">Оплата производится за фактически оказанные услуги (выданные страховые полисы) в течение </w:t>
      </w:r>
      <w:r w:rsidR="00EB3114">
        <w:t>10</w:t>
      </w:r>
      <w:r w:rsidRPr="00A30D36">
        <w:t xml:space="preserve"> (</w:t>
      </w:r>
      <w:r w:rsidR="00EB3114">
        <w:t>десяти</w:t>
      </w:r>
      <w:r w:rsidRPr="00A30D36">
        <w:t>) рабочих дней с даты подписания Страхователем Акта при</w:t>
      </w:r>
      <w:r w:rsidR="00EB3114">
        <w:t>ё</w:t>
      </w:r>
      <w:r w:rsidRPr="00A30D36">
        <w:t>ма-передачи страховых полисов (Приложение № 3) на основании оформленного Страховщиком сч</w:t>
      </w:r>
      <w:r w:rsidR="00EB3114">
        <w:t>ё</w:t>
      </w:r>
      <w:r w:rsidRPr="00A30D36">
        <w:t>та.</w:t>
      </w:r>
    </w:p>
    <w:p w14:paraId="6D03426D" w14:textId="77777777" w:rsidR="00C20183" w:rsidRDefault="00A30D36" w:rsidP="006E5684">
      <w:pPr>
        <w:widowControl w:val="0"/>
        <w:numPr>
          <w:ilvl w:val="0"/>
          <w:numId w:val="1"/>
        </w:numPr>
        <w:shd w:val="clear" w:color="auto" w:fill="FFFFFF"/>
        <w:ind w:left="0" w:firstLine="709"/>
        <w:jc w:val="both"/>
      </w:pPr>
      <w:r w:rsidRPr="00A30D36">
        <w:t>В случае досрочного прекращения дог</w:t>
      </w:r>
      <w:r w:rsidR="00EB3114">
        <w:t>овора обязательного страхования</w:t>
      </w:r>
      <w:r w:rsidR="00EB3114">
        <w:br/>
      </w:r>
      <w:r w:rsidRPr="00A30D36">
        <w:t>по основаниям, предусмотренным законодательством Российской Федерации, Страховщик возвращает на расч</w:t>
      </w:r>
      <w:r w:rsidR="00EB3114">
        <w:t>ё</w:t>
      </w:r>
      <w:r w:rsidRPr="00A30D36">
        <w:t>тный сч</w:t>
      </w:r>
      <w:r w:rsidR="00EB3114">
        <w:t>ё</w:t>
      </w:r>
      <w:r w:rsidRPr="00A30D36">
        <w:t xml:space="preserve">т Страхователя часть страховой премии пропорционально </w:t>
      </w:r>
      <w:proofErr w:type="spellStart"/>
      <w:r w:rsidRPr="00A30D36">
        <w:t>неистекшему</w:t>
      </w:r>
      <w:proofErr w:type="spellEnd"/>
      <w:r w:rsidRPr="00A30D36">
        <w:t xml:space="preserve"> сроку действия страхового полиса в течение 10 (десяти) рабочих дней со дня получения Страховщиком заявления Страхователя и документов, подтверждающих такие основания.</w:t>
      </w:r>
    </w:p>
    <w:p w14:paraId="0BF6C604" w14:textId="77777777" w:rsidR="00C20183" w:rsidRDefault="00C20183" w:rsidP="006E5684">
      <w:pPr>
        <w:widowControl w:val="0"/>
        <w:numPr>
          <w:ilvl w:val="0"/>
          <w:numId w:val="1"/>
        </w:numPr>
        <w:shd w:val="clear" w:color="auto" w:fill="FFFFFF"/>
        <w:ind w:left="0" w:firstLine="709"/>
        <w:jc w:val="both"/>
      </w:pPr>
      <w:r w:rsidRPr="00C20183">
        <w:t>В случае изменения банковских реквизитов Страховщик обязан в течение 1 (одного) рабочего дня в письменной форме сообщить об этом Страхователю. В противном случае все риски, связанные с перечислением денежных средств по ненадлежащим реквизитам, несёт Страховщик.</w:t>
      </w:r>
    </w:p>
    <w:p w14:paraId="61A5C152" w14:textId="77777777" w:rsidR="002515E5" w:rsidRDefault="00C20183" w:rsidP="002515E5">
      <w:pPr>
        <w:widowControl w:val="0"/>
        <w:numPr>
          <w:ilvl w:val="0"/>
          <w:numId w:val="1"/>
        </w:numPr>
        <w:shd w:val="clear" w:color="auto" w:fill="FFFFFF"/>
        <w:ind w:left="0" w:firstLine="709"/>
        <w:jc w:val="both"/>
      </w:pPr>
      <w:r w:rsidRPr="00C20183">
        <w:t>Датой оплаты считается дата списания денежных средств со счёта Страхователя.</w:t>
      </w:r>
    </w:p>
    <w:p w14:paraId="3BC34800" w14:textId="1F5D6DDE" w:rsidR="002515E5" w:rsidRDefault="002515E5" w:rsidP="002515E5">
      <w:pPr>
        <w:widowControl w:val="0"/>
        <w:numPr>
          <w:ilvl w:val="0"/>
          <w:numId w:val="1"/>
        </w:numPr>
        <w:shd w:val="clear" w:color="auto" w:fill="FFFFFF"/>
        <w:ind w:left="0" w:firstLine="709"/>
        <w:jc w:val="both"/>
      </w:pPr>
      <w:r>
        <w:t>Страхователь вправе произвести оплату по Контракту за вычетом соответствующего размера неустойки (штрафа, пени) в случае неисполнения или ненадлежащего исполнения Страховщиком обязательств, предусмотренных Контрактом. В этом случае оплата осуществляется на основании документа о приёмке, в котором указываются: сумма, подлежащая оплате; размер неустойки; основания ее применения и итоговая сумма, перечисляемая Страховщику.</w:t>
      </w:r>
    </w:p>
    <w:p w14:paraId="275B68D9" w14:textId="77777777" w:rsidR="002515E5" w:rsidRDefault="002515E5" w:rsidP="002515E5">
      <w:pPr>
        <w:widowControl w:val="0"/>
        <w:shd w:val="clear" w:color="auto" w:fill="FFFFFF"/>
        <w:jc w:val="both"/>
      </w:pPr>
    </w:p>
    <w:p w14:paraId="214F547B" w14:textId="52539CD1" w:rsidR="00D02606" w:rsidRPr="00D02606" w:rsidRDefault="00D02606" w:rsidP="00D02606">
      <w:pPr>
        <w:widowControl w:val="0"/>
        <w:shd w:val="clear" w:color="auto" w:fill="FFFFFF"/>
        <w:jc w:val="center"/>
        <w:rPr>
          <w:b/>
          <w:bCs/>
          <w:color w:val="000000"/>
        </w:rPr>
      </w:pPr>
      <w:r w:rsidRPr="00D02606">
        <w:rPr>
          <w:b/>
          <w:bCs/>
          <w:color w:val="000000"/>
        </w:rPr>
        <w:t>3. СРОКИ И ПОРЯДОК ЗАКЛЮЧЕНИЯ ДОГОВОРОВ ОБЯЗАТЕЛЬНОГО СТРАХОВАНИЯ</w:t>
      </w:r>
    </w:p>
    <w:p w14:paraId="35F9A004" w14:textId="77777777" w:rsidR="00D02606" w:rsidRDefault="00D02606" w:rsidP="00D02606">
      <w:pPr>
        <w:pStyle w:val="af6"/>
        <w:widowControl w:val="0"/>
        <w:numPr>
          <w:ilvl w:val="0"/>
          <w:numId w:val="38"/>
        </w:numPr>
        <w:shd w:val="clear" w:color="auto" w:fill="FFFFFF"/>
        <w:ind w:left="0" w:firstLine="709"/>
        <w:jc w:val="both"/>
      </w:pPr>
      <w:r w:rsidRPr="00D02606">
        <w:t>Оказание услуг по Контракту осуществляется с момента заключения Контракта</w:t>
      </w:r>
      <w:r>
        <w:br/>
        <w:t>по 31 декабря 2026</w:t>
      </w:r>
      <w:r w:rsidRPr="00D02606">
        <w:t xml:space="preserve"> года.</w:t>
      </w:r>
    </w:p>
    <w:p w14:paraId="029D6A4D" w14:textId="77777777" w:rsidR="00D02606" w:rsidRDefault="00D02606" w:rsidP="00D02606">
      <w:pPr>
        <w:pStyle w:val="af6"/>
        <w:widowControl w:val="0"/>
        <w:numPr>
          <w:ilvl w:val="0"/>
          <w:numId w:val="38"/>
        </w:numPr>
        <w:shd w:val="clear" w:color="auto" w:fill="FFFFFF"/>
        <w:ind w:left="0" w:firstLine="709"/>
        <w:jc w:val="both"/>
      </w:pPr>
      <w:r w:rsidRPr="00D02606">
        <w:t>Договоры обязательного страхования заключаются в отношении каждого транспортного средства, указанного в Приложении № 1 к Контракту. Заявление о заключении договора и необходимые документы, предусмотренные правилами обязательного страхования, представляются Страховщику Страхователем</w:t>
      </w:r>
    </w:p>
    <w:p w14:paraId="56E3FCE7" w14:textId="77777777" w:rsidR="006323BE" w:rsidRDefault="00D02606" w:rsidP="00D02606">
      <w:pPr>
        <w:pStyle w:val="af6"/>
        <w:widowControl w:val="0"/>
        <w:numPr>
          <w:ilvl w:val="0"/>
          <w:numId w:val="38"/>
        </w:numPr>
        <w:shd w:val="clear" w:color="auto" w:fill="FFFFFF"/>
        <w:ind w:left="0" w:firstLine="709"/>
        <w:jc w:val="both"/>
      </w:pPr>
      <w:r w:rsidRPr="00D02606">
        <w:t>Каждый договор обязательного страхования закл</w:t>
      </w:r>
      <w:r>
        <w:t>ючается сроком на 1 (один) год.</w:t>
      </w:r>
      <w:r>
        <w:br/>
      </w:r>
      <w:r w:rsidRPr="00D02606">
        <w:t>Срок действия договора обязательного страхования (</w:t>
      </w:r>
      <w:r>
        <w:t>период страхования) указывается</w:t>
      </w:r>
      <w:r>
        <w:br/>
      </w:r>
      <w:r w:rsidRPr="00D02606">
        <w:t xml:space="preserve">в соответствующем страховом полисе. Данный срок начинается с 00 часов 00 минут дня, указанного в полисе как дата начала действия, и заканчивается в 24 часа 00 минут дня, указанного </w:t>
      </w:r>
      <w:r w:rsidRPr="00D02606">
        <w:lastRenderedPageBreak/>
        <w:t>в полисе как дата окончания действия.</w:t>
      </w:r>
    </w:p>
    <w:p w14:paraId="48663D63" w14:textId="77777777" w:rsidR="006323BE" w:rsidRDefault="00D02606" w:rsidP="00D02606">
      <w:pPr>
        <w:pStyle w:val="af6"/>
        <w:widowControl w:val="0"/>
        <w:numPr>
          <w:ilvl w:val="0"/>
          <w:numId w:val="38"/>
        </w:numPr>
        <w:shd w:val="clear" w:color="auto" w:fill="FFFFFF"/>
        <w:ind w:left="0" w:firstLine="709"/>
        <w:jc w:val="both"/>
      </w:pPr>
      <w:r w:rsidRPr="00D02606">
        <w:t>При приобретении или получении нового транспортного средства Страхователь вправе заключить в рамках Контракта дополнительный договор обязательного страхования путем подписания Сторонами дополнительного соглашения к Контракту в пределах лимитов, установленных законодательством о контрактной системе.</w:t>
      </w:r>
    </w:p>
    <w:p w14:paraId="2F877F8F" w14:textId="77777777" w:rsidR="006323BE" w:rsidRDefault="00D02606" w:rsidP="00D02606">
      <w:pPr>
        <w:pStyle w:val="af6"/>
        <w:widowControl w:val="0"/>
        <w:numPr>
          <w:ilvl w:val="0"/>
          <w:numId w:val="38"/>
        </w:numPr>
        <w:shd w:val="clear" w:color="auto" w:fill="FFFFFF"/>
        <w:ind w:left="0" w:firstLine="709"/>
        <w:jc w:val="both"/>
      </w:pPr>
      <w:r w:rsidRPr="00D02606">
        <w:t>При изменении сведений, указанных в заявлении о заключении договора обязательного страхования или страховом полисе (в том числе при смене собственника, изменении перечня лиц, допущенных к управлению, или изменении коэффициента КТ), Страховщик на основании уведомления Страхователя вно</w:t>
      </w:r>
      <w:r w:rsidR="006323BE">
        <w:t>сит изменения в страховой полис</w:t>
      </w:r>
      <w:r w:rsidR="006323BE">
        <w:br/>
      </w:r>
      <w:r w:rsidRPr="00D02606">
        <w:t>с перерасч</w:t>
      </w:r>
      <w:r w:rsidR="006323BE">
        <w:t>ё</w:t>
      </w:r>
      <w:r w:rsidRPr="00D02606">
        <w:t>том и доплатой либо возвратом части страховой премии в порядке, установленном правилами обязательного страхования.</w:t>
      </w:r>
    </w:p>
    <w:p w14:paraId="1D439293" w14:textId="77777777" w:rsidR="006323BE" w:rsidRDefault="00D02606" w:rsidP="00D02606">
      <w:pPr>
        <w:pStyle w:val="af6"/>
        <w:widowControl w:val="0"/>
        <w:numPr>
          <w:ilvl w:val="0"/>
          <w:numId w:val="38"/>
        </w:numPr>
        <w:shd w:val="clear" w:color="auto" w:fill="FFFFFF"/>
        <w:ind w:left="0" w:firstLine="709"/>
        <w:jc w:val="both"/>
      </w:pPr>
      <w:r w:rsidRPr="00D02606">
        <w:t>Документом, удостоверяющим заключение договора обязательного страхования, является страховой полис ОСАГО, оформляемый Страховщиком в соответствии с правилами обязательного страхования. Страховые полисы выдаются Страховщиком по месту нахождения Страхователя на основании Акта при</w:t>
      </w:r>
      <w:r w:rsidR="006323BE">
        <w:t>ё</w:t>
      </w:r>
      <w:r w:rsidRPr="00D02606">
        <w:t>ма-передачи страховых полисов.</w:t>
      </w:r>
    </w:p>
    <w:p w14:paraId="4CAECC0A" w14:textId="77777777" w:rsidR="004E1159" w:rsidRDefault="00D02606" w:rsidP="004E1159">
      <w:pPr>
        <w:pStyle w:val="af6"/>
        <w:widowControl w:val="0"/>
        <w:numPr>
          <w:ilvl w:val="0"/>
          <w:numId w:val="38"/>
        </w:numPr>
        <w:shd w:val="clear" w:color="auto" w:fill="FFFFFF"/>
        <w:ind w:left="0" w:firstLine="709"/>
        <w:jc w:val="both"/>
      </w:pPr>
      <w:r w:rsidRPr="00D02606">
        <w:t>Одновременно с каждым страховым полисом Страховщик бесплатно выдает Страхователю бланки извещений о дорожно-транспортном происшествии в количестве 2 (двух) штук на каждое транспортное средство. В дальнейшем бланки извещений о дорожно-транспортном происшествии выдаются Страховщиком бесплатно по требованию Страхователя.</w:t>
      </w:r>
    </w:p>
    <w:p w14:paraId="482DCE29" w14:textId="583B25D9" w:rsidR="006323BE" w:rsidRDefault="004E1159" w:rsidP="004E1159">
      <w:pPr>
        <w:pStyle w:val="af6"/>
        <w:widowControl w:val="0"/>
        <w:numPr>
          <w:ilvl w:val="0"/>
          <w:numId w:val="38"/>
        </w:numPr>
        <w:shd w:val="clear" w:color="auto" w:fill="FFFFFF"/>
        <w:ind w:left="0" w:firstLine="709"/>
        <w:jc w:val="both"/>
      </w:pPr>
      <w:r w:rsidRPr="004E1159">
        <w:t>При утрате или порче страхового полиса, оформленного на бумажном бланке строгой отч</w:t>
      </w:r>
      <w:r>
        <w:t>ё</w:t>
      </w:r>
      <w:r w:rsidRPr="004E1159">
        <w:t>тности, Страхователь имеет право на бесплатное получение его дубликата. В случае оформления страхового полиса в виде электронного документа (Е-ОСАГО) д</w:t>
      </w:r>
      <w:r w:rsidR="005D2285">
        <w:t>анное требование не применяется.</w:t>
      </w:r>
      <w:r w:rsidRPr="004E1159">
        <w:t xml:space="preserve"> Страховщик обязан обеспечить Страхователю постоянный беспрепятственный доступ к электронному полису для его повторного скачивания или печати</w:t>
      </w:r>
      <w:r w:rsidR="00D02606" w:rsidRPr="00D02606">
        <w:t>.</w:t>
      </w:r>
    </w:p>
    <w:p w14:paraId="6CDA1004" w14:textId="77777777" w:rsidR="005D2285" w:rsidRDefault="00D02606" w:rsidP="00D02606">
      <w:pPr>
        <w:pStyle w:val="af6"/>
        <w:widowControl w:val="0"/>
        <w:numPr>
          <w:ilvl w:val="0"/>
          <w:numId w:val="38"/>
        </w:numPr>
        <w:shd w:val="clear" w:color="auto" w:fill="FFFFFF"/>
        <w:ind w:left="0" w:firstLine="709"/>
        <w:jc w:val="both"/>
      </w:pPr>
      <w:r w:rsidRPr="00D02606">
        <w:t>На основании заявления Страхователя об изменении сведений Страховщик в течение 1 (одного) рабочего дня со дня получения такого заявления обязан внести изменения</w:t>
      </w:r>
      <w:r w:rsidR="005D2285">
        <w:br/>
      </w:r>
      <w:r w:rsidRPr="00D02606">
        <w:t>в действующий страховой полис.</w:t>
      </w:r>
    </w:p>
    <w:p w14:paraId="2FB4F189" w14:textId="77777777" w:rsidR="005D2285" w:rsidRDefault="00D02606" w:rsidP="00D02606">
      <w:pPr>
        <w:pStyle w:val="af6"/>
        <w:widowControl w:val="0"/>
        <w:numPr>
          <w:ilvl w:val="0"/>
          <w:numId w:val="38"/>
        </w:numPr>
        <w:shd w:val="clear" w:color="auto" w:fill="FFFFFF"/>
        <w:ind w:left="0" w:firstLine="709"/>
        <w:jc w:val="both"/>
      </w:pPr>
      <w:r w:rsidRPr="00D02606">
        <w:t>Действие договоров обязательного страхования</w:t>
      </w:r>
      <w:r w:rsidR="005D2285">
        <w:t xml:space="preserve"> может быть досрочно прекращено</w:t>
      </w:r>
      <w:r w:rsidR="005D2285">
        <w:br/>
      </w:r>
      <w:r w:rsidRPr="00D02606">
        <w:t xml:space="preserve">в случаях и порядке, предусмотренных действующими правилами обязательного страхования, утвержденными Банком России. При досрочном прекращении договора обязательного страхования в случаях, предусматривающих возврат платы, Страховщик возвращает Страхователю часть страховой премии за </w:t>
      </w:r>
      <w:proofErr w:type="spellStart"/>
      <w:r w:rsidRPr="00D02606">
        <w:t>неистекший</w:t>
      </w:r>
      <w:proofErr w:type="spellEnd"/>
      <w:r w:rsidRPr="00D02606">
        <w:t xml:space="preserve"> срок действия договора пропорционально времени, в течение которого действовало страхование, без удержания каких-либо дополнительных комиссий, сбо</w:t>
      </w:r>
      <w:r w:rsidR="005D2285">
        <w:t>ров или расходов на ведение дел</w:t>
      </w:r>
      <w:r w:rsidRPr="00D02606">
        <w:t>.</w:t>
      </w:r>
    </w:p>
    <w:p w14:paraId="317918A5" w14:textId="77777777" w:rsidR="005D2285" w:rsidRDefault="00D02606" w:rsidP="00D02606">
      <w:pPr>
        <w:pStyle w:val="af6"/>
        <w:widowControl w:val="0"/>
        <w:numPr>
          <w:ilvl w:val="0"/>
          <w:numId w:val="38"/>
        </w:numPr>
        <w:shd w:val="clear" w:color="auto" w:fill="FFFFFF"/>
        <w:ind w:left="0" w:firstLine="709"/>
        <w:jc w:val="both"/>
      </w:pPr>
      <w:r w:rsidRPr="00D02606">
        <w:t>При досрочном прекращении договора обязательного страхования или по окончании срока его действия Страховщик предоставляет Страхователю сведения о страховании в порядке, предусмотренном правилами обязательного страхования. П</w:t>
      </w:r>
      <w:r w:rsidR="005D2285">
        <w:t>лата за предоставление сведений</w:t>
      </w:r>
      <w:r w:rsidR="005D2285">
        <w:br/>
      </w:r>
      <w:r w:rsidRPr="00D02606">
        <w:t>не взимается.</w:t>
      </w:r>
    </w:p>
    <w:p w14:paraId="200A61D6" w14:textId="77777777" w:rsidR="005D2285" w:rsidRDefault="005D2285" w:rsidP="00D02606">
      <w:pPr>
        <w:pStyle w:val="af6"/>
        <w:widowControl w:val="0"/>
        <w:numPr>
          <w:ilvl w:val="0"/>
          <w:numId w:val="38"/>
        </w:numPr>
        <w:shd w:val="clear" w:color="auto" w:fill="FFFFFF"/>
        <w:ind w:left="0" w:firstLine="709"/>
        <w:jc w:val="both"/>
      </w:pPr>
      <w:r>
        <w:t>Н</w:t>
      </w:r>
      <w:r w:rsidR="00D02606" w:rsidRPr="00D02606">
        <w:t>е реже одного раза в квартал, а также по окончании срока действия Контракта не позднее 20 (двадцати) календарных дней Страховщик предоставляет Страхователю Акт сверки взаимных расч</w:t>
      </w:r>
      <w:r>
        <w:t>ё</w:t>
      </w:r>
      <w:r w:rsidR="00D02606" w:rsidRPr="00D02606">
        <w:t>тов и обобщенные сведения о страховании по всем договорам, заключ</w:t>
      </w:r>
      <w:r>
        <w:t>ённым</w:t>
      </w:r>
      <w:r>
        <w:br/>
      </w:r>
      <w:r w:rsidR="00D02606" w:rsidRPr="00D02606">
        <w:t>в рамках Контракта.</w:t>
      </w:r>
    </w:p>
    <w:p w14:paraId="4487BBE2" w14:textId="77777777" w:rsidR="005D2285" w:rsidRDefault="00D02606" w:rsidP="00D02606">
      <w:pPr>
        <w:pStyle w:val="af6"/>
        <w:widowControl w:val="0"/>
        <w:numPr>
          <w:ilvl w:val="0"/>
          <w:numId w:val="38"/>
        </w:numPr>
        <w:shd w:val="clear" w:color="auto" w:fill="FFFFFF"/>
        <w:ind w:left="0" w:firstLine="709"/>
        <w:jc w:val="both"/>
      </w:pPr>
      <w:r w:rsidRPr="00D02606">
        <w:t>Досрочное прекращение договоров обязательного страхования не освобождает Страховщика от обязанности по осуществлению страхового возмещения по страховым случаям, произошедшим в течение периода действия таких договоров.</w:t>
      </w:r>
    </w:p>
    <w:p w14:paraId="22499297" w14:textId="77777777" w:rsidR="005F365D" w:rsidRPr="00671984" w:rsidRDefault="005F365D" w:rsidP="00C20183">
      <w:pPr>
        <w:widowControl w:val="0"/>
        <w:shd w:val="clear" w:color="auto" w:fill="FFFFFF"/>
        <w:jc w:val="both"/>
      </w:pPr>
    </w:p>
    <w:p w14:paraId="7E17AA3D" w14:textId="5C3C8E22" w:rsidR="006E5684" w:rsidRPr="00671984" w:rsidRDefault="00604DF2" w:rsidP="006E5684">
      <w:pPr>
        <w:widowControl w:val="0"/>
        <w:suppressAutoHyphens/>
        <w:jc w:val="center"/>
        <w:rPr>
          <w:lang w:eastAsia="ar-SA"/>
        </w:rPr>
      </w:pPr>
      <w:r>
        <w:rPr>
          <w:rStyle w:val="FontStyle17"/>
          <w:sz w:val="24"/>
          <w:szCs w:val="24"/>
        </w:rPr>
        <w:t>4</w:t>
      </w:r>
      <w:r w:rsidR="006E5684" w:rsidRPr="00671984">
        <w:rPr>
          <w:rStyle w:val="FontStyle17"/>
          <w:sz w:val="24"/>
          <w:szCs w:val="24"/>
        </w:rPr>
        <w:t xml:space="preserve">. ПОРЯДОК, СРОКИ И УСЛОВИЯ </w:t>
      </w:r>
      <w:r w:rsidR="006E5684">
        <w:rPr>
          <w:rStyle w:val="FontStyle17"/>
          <w:sz w:val="24"/>
          <w:szCs w:val="24"/>
        </w:rPr>
        <w:t>ОКАЗАНИЯ</w:t>
      </w:r>
      <w:r w:rsidR="006E5684" w:rsidRPr="00671984">
        <w:rPr>
          <w:rStyle w:val="FontStyle17"/>
          <w:sz w:val="24"/>
          <w:szCs w:val="24"/>
        </w:rPr>
        <w:t xml:space="preserve"> И ПРИЁМКИ </w:t>
      </w:r>
      <w:r w:rsidR="006E5684">
        <w:rPr>
          <w:rStyle w:val="FontStyle17"/>
          <w:sz w:val="24"/>
          <w:szCs w:val="24"/>
        </w:rPr>
        <w:t>УСЛУГ</w:t>
      </w:r>
    </w:p>
    <w:p w14:paraId="56DCCF5F"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Услуги оказываются в объ</w:t>
      </w:r>
      <w:r>
        <w:rPr>
          <w:lang w:eastAsia="ar-SA"/>
        </w:rPr>
        <w:t>ё</w:t>
      </w:r>
      <w:r w:rsidRPr="00604DF2">
        <w:rPr>
          <w:lang w:eastAsia="ar-SA"/>
        </w:rPr>
        <w:t>ме и в сроки, преду</w:t>
      </w:r>
      <w:r>
        <w:rPr>
          <w:lang w:eastAsia="ar-SA"/>
        </w:rPr>
        <w:t>смотренные настоящим Контрактом</w:t>
      </w:r>
      <w:r>
        <w:rPr>
          <w:lang w:eastAsia="ar-SA"/>
        </w:rPr>
        <w:br/>
      </w:r>
      <w:r w:rsidRPr="00604DF2">
        <w:rPr>
          <w:lang w:eastAsia="ar-SA"/>
        </w:rPr>
        <w:t>и Перечнем транспортных средств (Приложение № 1 к Контракту).</w:t>
      </w:r>
    </w:p>
    <w:p w14:paraId="251B68F5"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Страховщик оформляет и выда</w:t>
      </w:r>
      <w:r>
        <w:rPr>
          <w:lang w:eastAsia="ar-SA"/>
        </w:rPr>
        <w:t>ё</w:t>
      </w:r>
      <w:r w:rsidRPr="00604DF2">
        <w:rPr>
          <w:lang w:eastAsia="ar-SA"/>
        </w:rPr>
        <w:t>т Страхователю страховые полисы ОСАГО не позднее чем за 2 (два) рабочих дня до начала предусмотренного срока страхования в отношении каждого транспортного средства. Выдача полисов осуществляется на основании представленного Страхователем заявления и необходимых документов.</w:t>
      </w:r>
    </w:p>
    <w:p w14:paraId="6597AD46"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lastRenderedPageBreak/>
        <w:t>Передача результатов оказанных услуг (страховых полисов) сопровождается представлением Страхователю сч</w:t>
      </w:r>
      <w:r>
        <w:rPr>
          <w:lang w:eastAsia="ar-SA"/>
        </w:rPr>
        <w:t>ё</w:t>
      </w:r>
      <w:r w:rsidRPr="00604DF2">
        <w:rPr>
          <w:lang w:eastAsia="ar-SA"/>
        </w:rPr>
        <w:t>та на оплату и Акта при</w:t>
      </w:r>
      <w:r>
        <w:rPr>
          <w:lang w:eastAsia="ar-SA"/>
        </w:rPr>
        <w:t>ё</w:t>
      </w:r>
      <w:r w:rsidRPr="00604DF2">
        <w:rPr>
          <w:lang w:eastAsia="ar-SA"/>
        </w:rPr>
        <w:t>ма-передачи страховых полисов (Приложение № 3 к Контракту) в 2 (двух) экземплярах. Доставка документов и полисов осуществляется силами и за сч</w:t>
      </w:r>
      <w:r>
        <w:rPr>
          <w:lang w:eastAsia="ar-SA"/>
        </w:rPr>
        <w:t>ё</w:t>
      </w:r>
      <w:r w:rsidRPr="00604DF2">
        <w:rPr>
          <w:lang w:eastAsia="ar-SA"/>
        </w:rPr>
        <w:t>т Страховщика.</w:t>
      </w:r>
    </w:p>
    <w:p w14:paraId="3BF1E064"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Допускается передача документов и страховых полисов следующими способами:</w:t>
      </w:r>
    </w:p>
    <w:p w14:paraId="2AE6FE5A" w14:textId="50D71C03"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пут</w:t>
      </w:r>
      <w:r>
        <w:rPr>
          <w:lang w:eastAsia="ar-SA"/>
        </w:rPr>
        <w:t>ё</w:t>
      </w:r>
      <w:r w:rsidRPr="00604DF2">
        <w:rPr>
          <w:lang w:eastAsia="ar-SA"/>
        </w:rPr>
        <w:t>м непосредственной передачи уполномоченному представителю Страхователя</w:t>
      </w:r>
      <w:r>
        <w:rPr>
          <w:lang w:eastAsia="ar-SA"/>
        </w:rPr>
        <w:br/>
      </w:r>
      <w:r w:rsidRPr="00604DF2">
        <w:rPr>
          <w:lang w:eastAsia="ar-SA"/>
        </w:rPr>
        <w:t>по месту его нахождения;</w:t>
      </w:r>
    </w:p>
    <w:p w14:paraId="06F2B48C" w14:textId="77777777"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пут</w:t>
      </w:r>
      <w:r>
        <w:rPr>
          <w:lang w:eastAsia="ar-SA"/>
        </w:rPr>
        <w:t>ё</w:t>
      </w:r>
      <w:r w:rsidRPr="00604DF2">
        <w:rPr>
          <w:lang w:eastAsia="ar-SA"/>
        </w:rPr>
        <w:t>м направления почтовым отправлением с описью вложения по адресу Страхователя;</w:t>
      </w:r>
    </w:p>
    <w:p w14:paraId="382AB6F8" w14:textId="77777777"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для расч</w:t>
      </w:r>
      <w:r>
        <w:rPr>
          <w:lang w:eastAsia="ar-SA"/>
        </w:rPr>
        <w:t>ётных документов (счетов) –</w:t>
      </w:r>
      <w:r w:rsidRPr="00604DF2">
        <w:rPr>
          <w:lang w:eastAsia="ar-SA"/>
        </w:rPr>
        <w:t xml:space="preserve"> с использованием систем электронного документооборота (ЭДО);</w:t>
      </w:r>
    </w:p>
    <w:p w14:paraId="561AE560" w14:textId="57B7B5FA"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 xml:space="preserve">для страховых полисов </w:t>
      </w:r>
      <w:r>
        <w:rPr>
          <w:lang w:eastAsia="ar-SA"/>
        </w:rPr>
        <w:t>–</w:t>
      </w:r>
      <w:r w:rsidRPr="00604DF2">
        <w:rPr>
          <w:lang w:eastAsia="ar-SA"/>
        </w:rPr>
        <w:t xml:space="preserve"> в виде электронных документов (Е-ОСАГО) на официальный электронный адрес Страхователя.</w:t>
      </w:r>
    </w:p>
    <w:p w14:paraId="2A349413" w14:textId="77777777" w:rsidR="002A7407"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отсутствия документов или самих страховых полисов, указанных в пунктах 4.2 и 4.3 Контракта, Страхователь имеет право отказать в приёмке результатов услуг. В этом случае</w:t>
      </w:r>
      <w:r w:rsidR="002A7407">
        <w:rPr>
          <w:lang w:eastAsia="ar-SA"/>
        </w:rPr>
        <w:t xml:space="preserve"> услуги считаются не оказанными и оплате не подлежат.</w:t>
      </w:r>
    </w:p>
    <w:p w14:paraId="21C7AC56" w14:textId="77777777" w:rsidR="002A7407" w:rsidRDefault="00604DF2" w:rsidP="00604DF2">
      <w:pPr>
        <w:pStyle w:val="af6"/>
        <w:widowControl w:val="0"/>
        <w:numPr>
          <w:ilvl w:val="0"/>
          <w:numId w:val="39"/>
        </w:numPr>
        <w:suppressAutoHyphens/>
        <w:ind w:left="0" w:firstLine="709"/>
        <w:jc w:val="both"/>
        <w:rPr>
          <w:lang w:eastAsia="ar-SA"/>
        </w:rPr>
      </w:pPr>
      <w:r w:rsidRPr="00604DF2">
        <w:rPr>
          <w:lang w:eastAsia="ar-SA"/>
        </w:rPr>
        <w:t>Для проверки предоставленных Страховщиком результатов услуг (страховых полисов) на соответствие условиям Контракта С</w:t>
      </w:r>
      <w:r w:rsidR="002A7407">
        <w:rPr>
          <w:lang w:eastAsia="ar-SA"/>
        </w:rPr>
        <w:t>трахователь проводит экспертизу</w:t>
      </w:r>
      <w:r w:rsidRPr="00604DF2">
        <w:rPr>
          <w:lang w:eastAsia="ar-SA"/>
        </w:rPr>
        <w:t>. Экспертиза проводится Страхователем своими силами, либо к её проведению могут привлекаться независимые эксперты. При проведении экспертизы своими силами документом, подтверждающим её положительные результаты, является подписанный Страхователем Акт при</w:t>
      </w:r>
      <w:r w:rsidR="002A7407">
        <w:rPr>
          <w:lang w:eastAsia="ar-SA"/>
        </w:rPr>
        <w:t>ёма-передачи страховых полисов</w:t>
      </w:r>
      <w:r w:rsidRPr="00604DF2">
        <w:rPr>
          <w:lang w:eastAsia="ar-SA"/>
        </w:rPr>
        <w:t>.</w:t>
      </w:r>
    </w:p>
    <w:p w14:paraId="23746A97" w14:textId="77777777" w:rsidR="004A751A"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Страхователь в течение 5 (пяти) рабочих дней со дня получения от Страховщика документов и страховых полисов обязан провести указанную экспертизу, подписать Акт при</w:t>
      </w:r>
      <w:r w:rsidR="004A751A">
        <w:rPr>
          <w:lang w:eastAsia="ar-SA"/>
        </w:rPr>
        <w:t>ё</w:t>
      </w:r>
      <w:r w:rsidRPr="00604DF2">
        <w:rPr>
          <w:lang w:eastAsia="ar-SA"/>
        </w:rPr>
        <w:t>ма-передачи страховых полисов и направить один экземпляр Страховщику либо направить Страховщику мотивированный отказ в письменной форме.</w:t>
      </w:r>
    </w:p>
    <w:p w14:paraId="0C79D108"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выявления в ходе проверки (экспертизы) технических ошибок, опечаток</w:t>
      </w:r>
      <w:r w:rsidR="00DA167E">
        <w:rPr>
          <w:lang w:eastAsia="ar-SA"/>
        </w:rPr>
        <w:br/>
      </w:r>
      <w:r w:rsidRPr="00604DF2">
        <w:rPr>
          <w:lang w:eastAsia="ar-SA"/>
        </w:rPr>
        <w:t>или несоответствий полисов условиям Контракта и законодательства об ОСАГО, Страхователь в течение 2 (двух) рабочих дней уведомляет об этом Страховщика. Страховщик обязан за свой сч</w:t>
      </w:r>
      <w:r w:rsidR="00DA167E">
        <w:rPr>
          <w:lang w:eastAsia="ar-SA"/>
        </w:rPr>
        <w:t>ё</w:t>
      </w:r>
      <w:r w:rsidRPr="00604DF2">
        <w:rPr>
          <w:lang w:eastAsia="ar-SA"/>
        </w:rPr>
        <w:t>т устранить выявленные недостатки (переоформить полисы) в течение 2 (двух) рабочих дней с даты получения уведомления.</w:t>
      </w:r>
    </w:p>
    <w:p w14:paraId="4AE7037B"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Услуги, не соответствующие условиям Контракта</w:t>
      </w:r>
      <w:r w:rsidR="00DA167E">
        <w:rPr>
          <w:lang w:eastAsia="ar-SA"/>
        </w:rPr>
        <w:t xml:space="preserve"> и требованиям законодательства</w:t>
      </w:r>
      <w:r w:rsidR="00DA167E">
        <w:rPr>
          <w:lang w:eastAsia="ar-SA"/>
        </w:rPr>
        <w:br/>
      </w:r>
      <w:r w:rsidRPr="00604DF2">
        <w:rPr>
          <w:lang w:eastAsia="ar-SA"/>
        </w:rPr>
        <w:t>об ОСАГО, Страхователем не принимаются и не оплачиваются. Обязанность Страховщика передать результаты услуг считается исполненной в момент подписания Сторонами Акта при</w:t>
      </w:r>
      <w:r w:rsidR="00DA167E">
        <w:rPr>
          <w:lang w:eastAsia="ar-SA"/>
        </w:rPr>
        <w:t>ё</w:t>
      </w:r>
      <w:r w:rsidRPr="00604DF2">
        <w:rPr>
          <w:lang w:eastAsia="ar-SA"/>
        </w:rPr>
        <w:t>ма-передачи страховых полисов.</w:t>
      </w:r>
    </w:p>
    <w:p w14:paraId="6F84BDB5"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необходимости въезда (входа) представителей Страховщика (в том числе экспертов-оценщиков для осмотра транспортных ср</w:t>
      </w:r>
      <w:r w:rsidR="00DA167E">
        <w:rPr>
          <w:lang w:eastAsia="ar-SA"/>
        </w:rPr>
        <w:t>едств) на охраняемую территорию</w:t>
      </w:r>
      <w:r w:rsidR="00DA167E">
        <w:rPr>
          <w:lang w:eastAsia="ar-SA"/>
        </w:rPr>
        <w:br/>
      </w:r>
      <w:r w:rsidRPr="00604DF2">
        <w:rPr>
          <w:lang w:eastAsia="ar-SA"/>
        </w:rPr>
        <w:t>ФКУ ИК-10 ГУФСИН России по Пермскому краю, Страховщик обязан не позднее чем за 48 часов до даты планируемого визита направить в адрес Страхователя уведомление для оформления пропусков. Уведомление должно содержать список сотру</w:t>
      </w:r>
      <w:r w:rsidR="00DA167E">
        <w:rPr>
          <w:lang w:eastAsia="ar-SA"/>
        </w:rPr>
        <w:t>дников (ФИО, паспортные данные)</w:t>
      </w:r>
      <w:r w:rsidR="00DA167E">
        <w:rPr>
          <w:lang w:eastAsia="ar-SA"/>
        </w:rPr>
        <w:br/>
      </w:r>
      <w:r w:rsidRPr="00604DF2">
        <w:rPr>
          <w:lang w:eastAsia="ar-SA"/>
        </w:rPr>
        <w:t>и перечень вносимого оборудования (инструменты, средства фото- и видеофиксации).</w:t>
      </w:r>
    </w:p>
    <w:p w14:paraId="1A258B1E" w14:textId="50A1B0B4"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Страховщик обязуется соблюдать установленный на территории Страхователя режим и правила внутреннего распорядка. Страховщик у</w:t>
      </w:r>
      <w:r w:rsidR="00DA167E">
        <w:rPr>
          <w:lang w:eastAsia="ar-SA"/>
        </w:rPr>
        <w:t>ведомлен и согласен, что пронос</w:t>
      </w:r>
      <w:r w:rsidR="00DA167E">
        <w:rPr>
          <w:lang w:eastAsia="ar-SA"/>
        </w:rPr>
        <w:br/>
      </w:r>
      <w:r w:rsidRPr="00604DF2">
        <w:rPr>
          <w:lang w:eastAsia="ar-SA"/>
        </w:rPr>
        <w:t>и использование средств сотовой связи, а также иных средств коммуникации на режимной территории учреждения запрещены. Фото- и видеофиксация на территории Страхователя осуществляется представителями Страховщика только с использованием специального цифрового оборудования, внесенного в перечень разреш</w:t>
      </w:r>
      <w:r w:rsidR="00DA167E">
        <w:rPr>
          <w:lang w:eastAsia="ar-SA"/>
        </w:rPr>
        <w:t>ё</w:t>
      </w:r>
      <w:r w:rsidRPr="00604DF2">
        <w:rPr>
          <w:lang w:eastAsia="ar-SA"/>
        </w:rPr>
        <w:t xml:space="preserve">нного к </w:t>
      </w:r>
      <w:r w:rsidR="00DA167E">
        <w:rPr>
          <w:lang w:eastAsia="ar-SA"/>
        </w:rPr>
        <w:t>вносу, и исключительно</w:t>
      </w:r>
      <w:r w:rsidR="00DA167E">
        <w:rPr>
          <w:lang w:eastAsia="ar-SA"/>
        </w:rPr>
        <w:br/>
      </w:r>
      <w:r w:rsidRPr="00604DF2">
        <w:rPr>
          <w:lang w:eastAsia="ar-SA"/>
        </w:rPr>
        <w:t>в присутствии сопровождающего представителя Страхователя.</w:t>
      </w:r>
    </w:p>
    <w:p w14:paraId="47C98679" w14:textId="5C577E8A" w:rsidR="006D0694" w:rsidRDefault="006D0694" w:rsidP="006E5684">
      <w:pPr>
        <w:widowControl w:val="0"/>
        <w:suppressAutoHyphens/>
        <w:jc w:val="both"/>
        <w:rPr>
          <w:lang w:eastAsia="ar-SA"/>
        </w:rPr>
      </w:pPr>
    </w:p>
    <w:p w14:paraId="239E5937" w14:textId="0CD147BC" w:rsidR="006666BA" w:rsidRDefault="006666BA" w:rsidP="006E5684">
      <w:pPr>
        <w:widowControl w:val="0"/>
        <w:suppressAutoHyphens/>
        <w:jc w:val="both"/>
        <w:rPr>
          <w:lang w:eastAsia="ar-SA"/>
        </w:rPr>
      </w:pPr>
    </w:p>
    <w:p w14:paraId="53B9A5FA" w14:textId="142147E2" w:rsidR="006666BA" w:rsidRDefault="006666BA" w:rsidP="006E5684">
      <w:pPr>
        <w:widowControl w:val="0"/>
        <w:suppressAutoHyphens/>
        <w:jc w:val="both"/>
        <w:rPr>
          <w:lang w:eastAsia="ar-SA"/>
        </w:rPr>
      </w:pPr>
    </w:p>
    <w:p w14:paraId="5BCF5755" w14:textId="3C56347E" w:rsidR="006666BA" w:rsidRDefault="006666BA" w:rsidP="006E5684">
      <w:pPr>
        <w:widowControl w:val="0"/>
        <w:suppressAutoHyphens/>
        <w:jc w:val="both"/>
        <w:rPr>
          <w:lang w:eastAsia="ar-SA"/>
        </w:rPr>
      </w:pPr>
    </w:p>
    <w:p w14:paraId="52288CBB" w14:textId="77777777" w:rsidR="006666BA" w:rsidRDefault="006666BA" w:rsidP="006E5684">
      <w:pPr>
        <w:widowControl w:val="0"/>
        <w:suppressAutoHyphens/>
        <w:jc w:val="both"/>
        <w:rPr>
          <w:lang w:eastAsia="ar-SA"/>
        </w:rPr>
      </w:pPr>
    </w:p>
    <w:p w14:paraId="21ECA70B" w14:textId="0664F0F6" w:rsidR="005E4349" w:rsidRPr="00671984" w:rsidRDefault="005E4349" w:rsidP="005E4349">
      <w:pPr>
        <w:shd w:val="clear" w:color="auto" w:fill="FFFFFF"/>
        <w:jc w:val="center"/>
        <w:rPr>
          <w:rFonts w:eastAsia="Calibri"/>
          <w:b/>
          <w:bCs/>
          <w:lang w:eastAsia="en-US"/>
        </w:rPr>
      </w:pPr>
      <w:r>
        <w:rPr>
          <w:rFonts w:eastAsia="Calibri"/>
          <w:b/>
          <w:bCs/>
          <w:lang w:eastAsia="en-US"/>
        </w:rPr>
        <w:lastRenderedPageBreak/>
        <w:t>5</w:t>
      </w:r>
      <w:r w:rsidRPr="00671984">
        <w:rPr>
          <w:rFonts w:eastAsia="Calibri"/>
          <w:b/>
          <w:bCs/>
          <w:lang w:eastAsia="en-US"/>
        </w:rPr>
        <w:t>. ПРАВА И ОБЯЗАННОСТИ СТОРОН</w:t>
      </w:r>
    </w:p>
    <w:p w14:paraId="1DA34A0E" w14:textId="77777777" w:rsidR="005E4349"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Страхователь вправе:</w:t>
      </w:r>
    </w:p>
    <w:p w14:paraId="3363EE56"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5.1.1.</w:t>
      </w:r>
      <w:r w:rsidR="00181116">
        <w:rPr>
          <w:rFonts w:eastAsia="Calibri"/>
          <w:bCs/>
          <w:lang w:eastAsia="en-US"/>
        </w:rPr>
        <w:t> </w:t>
      </w:r>
      <w:r w:rsidRPr="005E4349">
        <w:rPr>
          <w:rFonts w:eastAsia="Calibri"/>
          <w:bCs/>
          <w:lang w:eastAsia="en-US"/>
        </w:rPr>
        <w:t>Требовать от Страховщика надлежащего исполнения обязательств по Контракту,</w:t>
      </w:r>
      <w:r w:rsidR="00181116">
        <w:rPr>
          <w:rFonts w:eastAsia="Calibri"/>
          <w:bCs/>
          <w:lang w:eastAsia="en-US"/>
        </w:rPr>
        <w:br/>
      </w:r>
      <w:r w:rsidRPr="005E4349">
        <w:rPr>
          <w:rFonts w:eastAsia="Calibri"/>
          <w:bCs/>
          <w:lang w:eastAsia="en-US"/>
        </w:rPr>
        <w:t>а также своевременного устранения выявленных технических ошибок и опечаток в страховых полисах.</w:t>
      </w:r>
    </w:p>
    <w:p w14:paraId="08A0B73F"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5.1.2.</w:t>
      </w:r>
      <w:r w:rsidR="00181116">
        <w:rPr>
          <w:rFonts w:eastAsia="Calibri"/>
          <w:bCs/>
          <w:lang w:eastAsia="en-US"/>
        </w:rPr>
        <w:t> </w:t>
      </w:r>
      <w:r w:rsidRPr="005E4349">
        <w:rPr>
          <w:rFonts w:eastAsia="Calibri"/>
          <w:bCs/>
          <w:lang w:eastAsia="en-US"/>
        </w:rPr>
        <w:t>Проверять выполнение Страховщиком условий Контракта, правильность расч</w:t>
      </w:r>
      <w:r w:rsidR="00181116">
        <w:rPr>
          <w:rFonts w:eastAsia="Calibri"/>
          <w:bCs/>
          <w:lang w:eastAsia="en-US"/>
        </w:rPr>
        <w:t>ё</w:t>
      </w:r>
      <w:r w:rsidRPr="005E4349">
        <w:rPr>
          <w:rFonts w:eastAsia="Calibri"/>
          <w:bCs/>
          <w:lang w:eastAsia="en-US"/>
        </w:rPr>
        <w:t>та страховых тарифов, применения базовых ставок и коэффициентов (в том числе КБМ)</w:t>
      </w:r>
      <w:r w:rsidR="00181116">
        <w:rPr>
          <w:rFonts w:eastAsia="Calibri"/>
          <w:bCs/>
          <w:lang w:eastAsia="en-US"/>
        </w:rPr>
        <w:br/>
      </w:r>
      <w:r w:rsidRPr="005E4349">
        <w:rPr>
          <w:rFonts w:eastAsia="Calibri"/>
          <w:bCs/>
          <w:lang w:eastAsia="en-US"/>
        </w:rPr>
        <w:t>в соответствии с действующими правилами Банка России.</w:t>
      </w:r>
    </w:p>
    <w:p w14:paraId="0F330147"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5.1.3.</w:t>
      </w:r>
      <w:r w:rsidR="00181116">
        <w:rPr>
          <w:rFonts w:eastAsia="Calibri"/>
          <w:bCs/>
          <w:lang w:eastAsia="en-US"/>
        </w:rPr>
        <w:t> </w:t>
      </w:r>
      <w:r w:rsidRPr="005E4349">
        <w:rPr>
          <w:rFonts w:eastAsia="Calibri"/>
          <w:bCs/>
          <w:lang w:eastAsia="en-US"/>
        </w:rPr>
        <w:t>Запрашивать у Страховщика информацию о ходе исполнения обязательств</w:t>
      </w:r>
      <w:r w:rsidR="00181116">
        <w:rPr>
          <w:rFonts w:eastAsia="Calibri"/>
          <w:bCs/>
          <w:lang w:eastAsia="en-US"/>
        </w:rPr>
        <w:br/>
      </w:r>
      <w:r w:rsidRPr="005E4349">
        <w:rPr>
          <w:rFonts w:eastAsia="Calibri"/>
          <w:bCs/>
          <w:lang w:eastAsia="en-US"/>
        </w:rPr>
        <w:t xml:space="preserve">по Контракту, а также ежемесячно (по запросу) </w:t>
      </w:r>
      <w:r w:rsidR="00181116">
        <w:rPr>
          <w:rFonts w:eastAsia="Calibri"/>
          <w:bCs/>
          <w:lang w:eastAsia="en-US"/>
        </w:rPr>
        <w:t>–</w:t>
      </w:r>
      <w:r w:rsidRPr="005E4349">
        <w:rPr>
          <w:rFonts w:eastAsia="Calibri"/>
          <w:bCs/>
          <w:lang w:eastAsia="en-US"/>
        </w:rPr>
        <w:t xml:space="preserve"> сведения о произведенных страховых выплатах по застрахованным транспортным средствам.</w:t>
      </w:r>
    </w:p>
    <w:p w14:paraId="146B9618"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5.1.4.</w:t>
      </w:r>
      <w:r w:rsidR="00181116">
        <w:rPr>
          <w:rFonts w:eastAsia="Calibri"/>
          <w:bCs/>
          <w:lang w:eastAsia="en-US"/>
        </w:rPr>
        <w:t> </w:t>
      </w:r>
      <w:r w:rsidRPr="005E4349">
        <w:rPr>
          <w:rFonts w:eastAsia="Calibri"/>
          <w:bCs/>
          <w:lang w:eastAsia="en-US"/>
        </w:rPr>
        <w:t>Привлекать независимых экспертов и спе</w:t>
      </w:r>
      <w:r w:rsidR="00181116">
        <w:rPr>
          <w:rFonts w:eastAsia="Calibri"/>
          <w:bCs/>
          <w:lang w:eastAsia="en-US"/>
        </w:rPr>
        <w:t>циалистов для проверки качества</w:t>
      </w:r>
      <w:r w:rsidR="00181116">
        <w:rPr>
          <w:rFonts w:eastAsia="Calibri"/>
          <w:bCs/>
          <w:lang w:eastAsia="en-US"/>
        </w:rPr>
        <w:br/>
      </w:r>
      <w:r w:rsidRPr="005E4349">
        <w:rPr>
          <w:rFonts w:eastAsia="Calibri"/>
          <w:bCs/>
          <w:lang w:eastAsia="en-US"/>
        </w:rPr>
        <w:t>и соответствия результатов оказанных услуг условиям Контракта и законодательства</w:t>
      </w:r>
      <w:r w:rsidR="00181116">
        <w:rPr>
          <w:rFonts w:eastAsia="Calibri"/>
          <w:bCs/>
          <w:lang w:eastAsia="en-US"/>
        </w:rPr>
        <w:br/>
      </w:r>
      <w:r w:rsidRPr="005E4349">
        <w:rPr>
          <w:rFonts w:eastAsia="Calibri"/>
          <w:bCs/>
          <w:lang w:eastAsia="en-US"/>
        </w:rPr>
        <w:t>об ОСАГО.</w:t>
      </w:r>
    </w:p>
    <w:p w14:paraId="2C4B08D8" w14:textId="6ABEE654" w:rsidR="005E4349" w:rsidRPr="005E4349" w:rsidRDefault="005E4349" w:rsidP="00181116">
      <w:pPr>
        <w:shd w:val="clear" w:color="auto" w:fill="FFFFFF"/>
        <w:ind w:firstLine="709"/>
        <w:jc w:val="both"/>
        <w:rPr>
          <w:rFonts w:eastAsia="Calibri"/>
          <w:bCs/>
          <w:lang w:eastAsia="en-US"/>
        </w:rPr>
      </w:pPr>
      <w:r w:rsidRPr="005E4349">
        <w:rPr>
          <w:rFonts w:eastAsia="Calibri"/>
          <w:bCs/>
          <w:lang w:eastAsia="en-US"/>
        </w:rPr>
        <w:t>5.1.5.</w:t>
      </w:r>
      <w:r w:rsidR="00181116">
        <w:rPr>
          <w:rFonts w:eastAsia="Calibri"/>
          <w:bCs/>
          <w:lang w:eastAsia="en-US"/>
        </w:rPr>
        <w:t> </w:t>
      </w:r>
      <w:r w:rsidRPr="005E4349">
        <w:rPr>
          <w:rFonts w:eastAsia="Calibri"/>
          <w:bCs/>
          <w:lang w:eastAsia="en-US"/>
        </w:rPr>
        <w:t>Принять решение об одностороннем отказе от исполнения Контракта в соответствии со статьей 95 Федерального закона</w:t>
      </w:r>
      <w:r w:rsidR="00181116">
        <w:rPr>
          <w:rFonts w:eastAsia="Calibri"/>
          <w:bCs/>
          <w:lang w:eastAsia="en-US"/>
        </w:rPr>
        <w:t xml:space="preserve"> от 05.04.2013</w:t>
      </w:r>
      <w:r w:rsidRPr="005E4349">
        <w:rPr>
          <w:rFonts w:eastAsia="Calibri"/>
          <w:bCs/>
          <w:lang w:eastAsia="en-US"/>
        </w:rPr>
        <w:t xml:space="preserve"> № 44-ФЗ.</w:t>
      </w:r>
    </w:p>
    <w:p w14:paraId="38971B6D" w14:textId="77777777" w:rsidR="00181116"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Страхователь обязан:</w:t>
      </w:r>
    </w:p>
    <w:p w14:paraId="34F3BADD"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5.2.1.</w:t>
      </w:r>
      <w:r w:rsidR="00F86B8D">
        <w:rPr>
          <w:rFonts w:eastAsia="Calibri"/>
          <w:bCs/>
          <w:lang w:eastAsia="en-US"/>
        </w:rPr>
        <w:t> </w:t>
      </w:r>
      <w:r w:rsidRPr="00181116">
        <w:rPr>
          <w:rFonts w:eastAsia="Calibri"/>
          <w:bCs/>
          <w:lang w:eastAsia="en-US"/>
        </w:rPr>
        <w:t>Сообщать Страховщику достоверную информацию о застрахованных транспортных средствах, необходимую для расчета страховой премии в</w:t>
      </w:r>
      <w:r w:rsidR="00F86B8D">
        <w:rPr>
          <w:rFonts w:eastAsia="Calibri"/>
          <w:bCs/>
          <w:lang w:eastAsia="en-US"/>
        </w:rPr>
        <w:t xml:space="preserve"> соответствии с Приложением № 1</w:t>
      </w:r>
      <w:r w:rsidR="00F86B8D">
        <w:rPr>
          <w:rFonts w:eastAsia="Calibri"/>
          <w:bCs/>
          <w:lang w:eastAsia="en-US"/>
        </w:rPr>
        <w:br/>
      </w:r>
      <w:r w:rsidRPr="00181116">
        <w:rPr>
          <w:rFonts w:eastAsia="Calibri"/>
          <w:bCs/>
          <w:lang w:eastAsia="en-US"/>
        </w:rPr>
        <w:t>и Приложением № 2 к Контракту.</w:t>
      </w:r>
    </w:p>
    <w:p w14:paraId="50865007"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5.2.2.</w:t>
      </w:r>
      <w:r w:rsidR="00F86B8D">
        <w:rPr>
          <w:rFonts w:eastAsia="Calibri"/>
          <w:bCs/>
          <w:lang w:eastAsia="en-US"/>
        </w:rPr>
        <w:t> </w:t>
      </w:r>
      <w:r w:rsidRPr="00181116">
        <w:rPr>
          <w:rFonts w:eastAsia="Calibri"/>
          <w:bCs/>
          <w:lang w:eastAsia="en-US"/>
        </w:rPr>
        <w:t xml:space="preserve">В случае изменения перечня или регистрационных данных застрахованных транспортных средств незамедлительно уведомлять об </w:t>
      </w:r>
      <w:r w:rsidR="00F86B8D">
        <w:rPr>
          <w:rFonts w:eastAsia="Calibri"/>
          <w:bCs/>
          <w:lang w:eastAsia="en-US"/>
        </w:rPr>
        <w:t>этом Страховщика в соответствии</w:t>
      </w:r>
      <w:r w:rsidR="00F86B8D">
        <w:rPr>
          <w:rFonts w:eastAsia="Calibri"/>
          <w:bCs/>
          <w:lang w:eastAsia="en-US"/>
        </w:rPr>
        <w:br/>
      </w:r>
      <w:r w:rsidRPr="00181116">
        <w:rPr>
          <w:rFonts w:eastAsia="Calibri"/>
          <w:bCs/>
          <w:lang w:eastAsia="en-US"/>
        </w:rPr>
        <w:t>с условиями Раздела 3 Контракта.</w:t>
      </w:r>
    </w:p>
    <w:p w14:paraId="4324D3E9"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5.2.3.</w:t>
      </w:r>
      <w:r w:rsidR="00F86B8D">
        <w:rPr>
          <w:rFonts w:eastAsia="Calibri"/>
          <w:bCs/>
          <w:lang w:eastAsia="en-US"/>
        </w:rPr>
        <w:t> </w:t>
      </w:r>
      <w:r w:rsidRPr="00181116">
        <w:rPr>
          <w:rFonts w:eastAsia="Calibri"/>
          <w:bCs/>
          <w:lang w:eastAsia="en-US"/>
        </w:rPr>
        <w:t>Обеспечить при</w:t>
      </w:r>
      <w:r w:rsidR="00F86B8D">
        <w:rPr>
          <w:rFonts w:eastAsia="Calibri"/>
          <w:bCs/>
          <w:lang w:eastAsia="en-US"/>
        </w:rPr>
        <w:t>ё</w:t>
      </w:r>
      <w:r w:rsidRPr="00181116">
        <w:rPr>
          <w:rFonts w:eastAsia="Calibri"/>
          <w:bCs/>
          <w:lang w:eastAsia="en-US"/>
        </w:rPr>
        <w:t>мку выданных страховых полисов по объ</w:t>
      </w:r>
      <w:r w:rsidR="00F86B8D">
        <w:rPr>
          <w:rFonts w:eastAsia="Calibri"/>
          <w:bCs/>
          <w:lang w:eastAsia="en-US"/>
        </w:rPr>
        <w:t>ё</w:t>
      </w:r>
      <w:r w:rsidRPr="00181116">
        <w:rPr>
          <w:rFonts w:eastAsia="Calibri"/>
          <w:bCs/>
          <w:lang w:eastAsia="en-US"/>
        </w:rPr>
        <w:t>му и качеству в порядке и сроки, установленные Разделом 4 Контракта.</w:t>
      </w:r>
    </w:p>
    <w:p w14:paraId="6D005FFE" w14:textId="33AEC195" w:rsidR="005E4349" w:rsidRPr="00181116" w:rsidRDefault="005E4349" w:rsidP="00181116">
      <w:pPr>
        <w:shd w:val="clear" w:color="auto" w:fill="FFFFFF"/>
        <w:ind w:firstLine="709"/>
        <w:jc w:val="both"/>
        <w:rPr>
          <w:rFonts w:eastAsia="Calibri"/>
          <w:bCs/>
          <w:lang w:eastAsia="en-US"/>
        </w:rPr>
      </w:pPr>
      <w:r w:rsidRPr="00181116">
        <w:rPr>
          <w:rFonts w:eastAsia="Calibri"/>
          <w:bCs/>
          <w:lang w:eastAsia="en-US"/>
        </w:rPr>
        <w:t>5.2.4.</w:t>
      </w:r>
      <w:r w:rsidR="00F86B8D">
        <w:rPr>
          <w:rFonts w:eastAsia="Calibri"/>
          <w:bCs/>
          <w:lang w:eastAsia="en-US"/>
        </w:rPr>
        <w:t> </w:t>
      </w:r>
      <w:r w:rsidRPr="00181116">
        <w:rPr>
          <w:rFonts w:eastAsia="Calibri"/>
          <w:bCs/>
          <w:lang w:eastAsia="en-US"/>
        </w:rPr>
        <w:t>Своевременно и в полном объ</w:t>
      </w:r>
      <w:r w:rsidR="00F86B8D">
        <w:rPr>
          <w:rFonts w:eastAsia="Calibri"/>
          <w:bCs/>
          <w:lang w:eastAsia="en-US"/>
        </w:rPr>
        <w:t>ё</w:t>
      </w:r>
      <w:r w:rsidRPr="00181116">
        <w:rPr>
          <w:rFonts w:eastAsia="Calibri"/>
          <w:bCs/>
          <w:lang w:eastAsia="en-US"/>
        </w:rPr>
        <w:t>ме оплатить услуги Страховщика (страховую премию) в соответствии с Разделом 2 Контракта.</w:t>
      </w:r>
    </w:p>
    <w:p w14:paraId="56D832DE" w14:textId="77777777" w:rsidR="00DF4517"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Страховщик вправе:</w:t>
      </w:r>
    </w:p>
    <w:p w14:paraId="6C7EBCD7"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5.3.1.</w:t>
      </w:r>
      <w:r w:rsidR="005E6CB6">
        <w:rPr>
          <w:rFonts w:eastAsia="Calibri"/>
          <w:bCs/>
          <w:lang w:eastAsia="en-US"/>
        </w:rPr>
        <w:t> </w:t>
      </w:r>
      <w:r w:rsidRPr="005E6CB6">
        <w:rPr>
          <w:rFonts w:eastAsia="Calibri"/>
          <w:bCs/>
          <w:lang w:eastAsia="en-US"/>
        </w:rPr>
        <w:t>Требовать от Страхователя своевременного предоставления сведений и документов, необходимых для оформления договоров обязательного страхования (ОСАГО).</w:t>
      </w:r>
    </w:p>
    <w:p w14:paraId="74E3768C"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5.3.2.</w:t>
      </w:r>
      <w:r w:rsidR="005E6CB6">
        <w:rPr>
          <w:rFonts w:eastAsia="Calibri"/>
          <w:bCs/>
          <w:lang w:eastAsia="en-US"/>
        </w:rPr>
        <w:t> </w:t>
      </w:r>
      <w:r w:rsidRPr="005E6CB6">
        <w:rPr>
          <w:rFonts w:eastAsia="Calibri"/>
          <w:bCs/>
          <w:lang w:eastAsia="en-US"/>
        </w:rPr>
        <w:t>Требовать своевременного подписания Акта при</w:t>
      </w:r>
      <w:r w:rsidR="005E6CB6">
        <w:rPr>
          <w:rFonts w:eastAsia="Calibri"/>
          <w:bCs/>
          <w:lang w:eastAsia="en-US"/>
        </w:rPr>
        <w:t>ё</w:t>
      </w:r>
      <w:r w:rsidRPr="005E6CB6">
        <w:rPr>
          <w:rFonts w:eastAsia="Calibri"/>
          <w:bCs/>
          <w:lang w:eastAsia="en-US"/>
        </w:rPr>
        <w:t>ма-передачи страховых полисов при условии отсутствия замечаний к результатам услуг, а также своевременной оплаты оказанных услуг.</w:t>
      </w:r>
    </w:p>
    <w:p w14:paraId="07C27CF4"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5.3.3.</w:t>
      </w:r>
      <w:r w:rsidR="005E6CB6">
        <w:rPr>
          <w:rFonts w:eastAsia="Calibri"/>
          <w:bCs/>
          <w:lang w:eastAsia="en-US"/>
        </w:rPr>
        <w:t> </w:t>
      </w:r>
      <w:r w:rsidRPr="005E6CB6">
        <w:rPr>
          <w:rFonts w:eastAsia="Calibri"/>
          <w:bCs/>
          <w:lang w:eastAsia="en-US"/>
        </w:rPr>
        <w:t>В случаях, предусмотренных законодательством Российской Федерации, запрашивать сведения, связанные со страховым случаем, у правоохранительных органов, медицинских учреждений и иных организаций, располагающих необходимой информацией.</w:t>
      </w:r>
    </w:p>
    <w:p w14:paraId="5B01BAAA" w14:textId="5456011F" w:rsidR="005E4349" w:rsidRPr="005E6CB6" w:rsidRDefault="005E4349" w:rsidP="005E6CB6">
      <w:pPr>
        <w:shd w:val="clear" w:color="auto" w:fill="FFFFFF"/>
        <w:ind w:firstLine="709"/>
        <w:jc w:val="both"/>
        <w:rPr>
          <w:rFonts w:eastAsia="Calibri"/>
          <w:bCs/>
          <w:lang w:eastAsia="en-US"/>
        </w:rPr>
      </w:pPr>
      <w:r w:rsidRPr="005E6CB6">
        <w:rPr>
          <w:rFonts w:eastAsia="Calibri"/>
          <w:bCs/>
          <w:lang w:eastAsia="en-US"/>
        </w:rPr>
        <w:t>5.3.4.</w:t>
      </w:r>
      <w:r w:rsidR="005E6CB6">
        <w:rPr>
          <w:rFonts w:eastAsia="Calibri"/>
          <w:bCs/>
          <w:lang w:eastAsia="en-US"/>
        </w:rPr>
        <w:t> </w:t>
      </w:r>
      <w:r w:rsidRPr="005E6CB6">
        <w:rPr>
          <w:rFonts w:eastAsia="Calibri"/>
          <w:bCs/>
          <w:lang w:eastAsia="en-US"/>
        </w:rPr>
        <w:t>Принять решение об одностороннем отказе от</w:t>
      </w:r>
      <w:r w:rsidR="005E6CB6">
        <w:rPr>
          <w:rFonts w:eastAsia="Calibri"/>
          <w:bCs/>
          <w:lang w:eastAsia="en-US"/>
        </w:rPr>
        <w:t xml:space="preserve"> исполнения Контракта в порядке</w:t>
      </w:r>
      <w:r w:rsidR="005E6CB6">
        <w:rPr>
          <w:rFonts w:eastAsia="Calibri"/>
          <w:bCs/>
          <w:lang w:eastAsia="en-US"/>
        </w:rPr>
        <w:br/>
      </w:r>
      <w:r w:rsidRPr="005E6CB6">
        <w:rPr>
          <w:rFonts w:eastAsia="Calibri"/>
          <w:bCs/>
          <w:lang w:eastAsia="en-US"/>
        </w:rPr>
        <w:t xml:space="preserve">и по основаниям, предусмотренным статьей 95 Федерального закона </w:t>
      </w:r>
      <w:r w:rsidR="005E6CB6">
        <w:rPr>
          <w:rFonts w:eastAsia="Calibri"/>
          <w:bCs/>
          <w:lang w:eastAsia="en-US"/>
        </w:rPr>
        <w:t>от 05.04.2013 № 44-ФЗ</w:t>
      </w:r>
      <w:r w:rsidR="005E6CB6">
        <w:rPr>
          <w:rFonts w:eastAsia="Calibri"/>
          <w:bCs/>
          <w:lang w:eastAsia="en-US"/>
        </w:rPr>
        <w:br/>
      </w:r>
      <w:r w:rsidRPr="005E6CB6">
        <w:rPr>
          <w:rFonts w:eastAsia="Calibri"/>
          <w:bCs/>
          <w:lang w:eastAsia="en-US"/>
        </w:rPr>
        <w:t>и гражданским законодательством Российской Федерации.</w:t>
      </w:r>
    </w:p>
    <w:p w14:paraId="0275D583" w14:textId="77777777" w:rsidR="005E6CB6" w:rsidRPr="005E6CB6" w:rsidRDefault="005E4349" w:rsidP="005E4349">
      <w:pPr>
        <w:pStyle w:val="af6"/>
        <w:numPr>
          <w:ilvl w:val="0"/>
          <w:numId w:val="41"/>
        </w:numPr>
        <w:shd w:val="clear" w:color="auto" w:fill="FFFFFF"/>
        <w:ind w:left="0" w:firstLine="709"/>
        <w:jc w:val="both"/>
        <w:rPr>
          <w:rFonts w:eastAsia="Calibri"/>
          <w:bCs/>
          <w:u w:val="single"/>
          <w:lang w:eastAsia="en-US"/>
        </w:rPr>
      </w:pPr>
      <w:r w:rsidRPr="005E6CB6">
        <w:rPr>
          <w:rFonts w:eastAsia="Calibri"/>
          <w:bCs/>
          <w:u w:val="single"/>
          <w:lang w:eastAsia="en-US"/>
        </w:rPr>
        <w:t>Страховщик обязан:</w:t>
      </w:r>
    </w:p>
    <w:p w14:paraId="6CA96A84"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5.4.1.</w:t>
      </w:r>
      <w:r w:rsidR="00F5146A">
        <w:rPr>
          <w:rFonts w:eastAsia="Calibri"/>
          <w:bCs/>
          <w:lang w:eastAsia="en-US"/>
        </w:rPr>
        <w:t> </w:t>
      </w:r>
      <w:r w:rsidRPr="005E6CB6">
        <w:rPr>
          <w:rFonts w:eastAsia="Calibri"/>
          <w:bCs/>
          <w:lang w:eastAsia="en-US"/>
        </w:rPr>
        <w:t>Оказать услуги в полном соответствии с условиями Контракта, Спецификацией транспортных средств (Приложение № 1) и требованиями законодательства Российской Федерации об ОСАГО.</w:t>
      </w:r>
    </w:p>
    <w:p w14:paraId="290DA8F7"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5.4.2.</w:t>
      </w:r>
      <w:r w:rsidR="00F5146A">
        <w:rPr>
          <w:rFonts w:eastAsia="Calibri"/>
          <w:bCs/>
          <w:lang w:eastAsia="en-US"/>
        </w:rPr>
        <w:t> </w:t>
      </w:r>
      <w:r w:rsidRPr="005E6CB6">
        <w:rPr>
          <w:rFonts w:eastAsia="Calibri"/>
          <w:bCs/>
          <w:lang w:eastAsia="en-US"/>
        </w:rPr>
        <w:t>Обеспечить конфиденциальность сведений, полученных от Страхователя в ходе исполнения Контракта.</w:t>
      </w:r>
    </w:p>
    <w:p w14:paraId="033A746A"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5.4.3</w:t>
      </w:r>
      <w:r w:rsidR="00F5146A">
        <w:rPr>
          <w:rFonts w:eastAsia="Calibri"/>
          <w:bCs/>
          <w:lang w:eastAsia="en-US"/>
        </w:rPr>
        <w:t>. </w:t>
      </w:r>
      <w:r w:rsidRPr="005E6CB6">
        <w:rPr>
          <w:rFonts w:eastAsia="Calibri"/>
          <w:bCs/>
          <w:lang w:eastAsia="en-US"/>
        </w:rPr>
        <w:t>Давать Страхователю компетентные разъяснения по вопросам проведения обязательного страхования гражданской ответственности владельцев транспортных средств.</w:t>
      </w:r>
    </w:p>
    <w:p w14:paraId="6FDCC2FA" w14:textId="01C984AD" w:rsidR="00F5146A" w:rsidRDefault="005E4349" w:rsidP="00F5146A">
      <w:pPr>
        <w:shd w:val="clear" w:color="auto" w:fill="FFFFFF"/>
        <w:ind w:firstLine="709"/>
        <w:jc w:val="both"/>
        <w:rPr>
          <w:rFonts w:eastAsia="Calibri"/>
          <w:bCs/>
          <w:lang w:eastAsia="en-US"/>
        </w:rPr>
      </w:pPr>
      <w:r w:rsidRPr="005E6CB6">
        <w:rPr>
          <w:rFonts w:eastAsia="Calibri"/>
          <w:bCs/>
          <w:lang w:eastAsia="en-US"/>
        </w:rPr>
        <w:t>5.4.4.</w:t>
      </w:r>
      <w:r w:rsidR="00F5146A">
        <w:rPr>
          <w:rFonts w:eastAsia="Calibri"/>
          <w:bCs/>
          <w:lang w:eastAsia="en-US"/>
        </w:rPr>
        <w:t> </w:t>
      </w:r>
      <w:r w:rsidRPr="005E6CB6">
        <w:rPr>
          <w:rFonts w:eastAsia="Calibri"/>
          <w:bCs/>
          <w:lang w:eastAsia="en-US"/>
        </w:rPr>
        <w:t>Своевременно осуществлять страховое возмещение потерпевшим при наступлении страховых случаев в порядке и сроки, установленные Федеральным закон от 25.04.2002 № 40-ФЗ и правилами Банка России.</w:t>
      </w:r>
    </w:p>
    <w:p w14:paraId="2AF3A389"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5.4.5.</w:t>
      </w:r>
      <w:r w:rsidR="00F5146A">
        <w:rPr>
          <w:rFonts w:eastAsia="Calibri"/>
          <w:bCs/>
          <w:lang w:eastAsia="en-US"/>
        </w:rPr>
        <w:t> </w:t>
      </w:r>
      <w:r w:rsidRPr="005E6CB6">
        <w:rPr>
          <w:rFonts w:eastAsia="Calibri"/>
          <w:bCs/>
          <w:lang w:eastAsia="en-US"/>
        </w:rPr>
        <w:t>В случае принятия решения об отказе в страховом возмещении незамедлительно направлять мотивированное уведомление об отказе потерпевшему и информировать об этом Страхователя.</w:t>
      </w:r>
    </w:p>
    <w:p w14:paraId="059599FE" w14:textId="63BD120F" w:rsidR="00F5146A" w:rsidRDefault="005E4349" w:rsidP="00F5146A">
      <w:pPr>
        <w:shd w:val="clear" w:color="auto" w:fill="FFFFFF"/>
        <w:ind w:firstLine="709"/>
        <w:jc w:val="both"/>
        <w:rPr>
          <w:rFonts w:eastAsia="Calibri"/>
          <w:bCs/>
          <w:lang w:eastAsia="en-US"/>
        </w:rPr>
      </w:pPr>
      <w:r w:rsidRPr="005E6CB6">
        <w:rPr>
          <w:rFonts w:eastAsia="Calibri"/>
          <w:bCs/>
          <w:lang w:eastAsia="en-US"/>
        </w:rPr>
        <w:lastRenderedPageBreak/>
        <w:t>5.4.6.</w:t>
      </w:r>
      <w:r w:rsidR="00F5146A">
        <w:rPr>
          <w:rFonts w:eastAsia="Calibri"/>
          <w:bCs/>
          <w:lang w:eastAsia="en-US"/>
        </w:rPr>
        <w:t> </w:t>
      </w:r>
      <w:r w:rsidRPr="005E6CB6">
        <w:rPr>
          <w:rFonts w:eastAsia="Calibri"/>
          <w:bCs/>
          <w:lang w:eastAsia="en-US"/>
        </w:rPr>
        <w:t>Возвратить Страхователю часть страховой премии при досрочном прекращении договоров обязательного страхования в случаях и поряд</w:t>
      </w:r>
      <w:r w:rsidR="00F5146A">
        <w:rPr>
          <w:rFonts w:eastAsia="Calibri"/>
          <w:bCs/>
          <w:lang w:eastAsia="en-US"/>
        </w:rPr>
        <w:t>ке, предусмотренных пунктами 2.7</w:t>
      </w:r>
      <w:r w:rsidR="00F5146A">
        <w:rPr>
          <w:rFonts w:eastAsia="Calibri"/>
          <w:bCs/>
          <w:lang w:eastAsia="en-US"/>
        </w:rPr>
        <w:br/>
      </w:r>
      <w:r w:rsidRPr="005E6CB6">
        <w:rPr>
          <w:rFonts w:eastAsia="Calibri"/>
          <w:bCs/>
          <w:lang w:eastAsia="en-US"/>
        </w:rPr>
        <w:t>и 3.10 Контракта.</w:t>
      </w:r>
    </w:p>
    <w:p w14:paraId="185FEE94"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5.4.7. За свой сч</w:t>
      </w:r>
      <w:r w:rsidR="00F5146A">
        <w:rPr>
          <w:rFonts w:eastAsia="Calibri"/>
          <w:bCs/>
          <w:lang w:eastAsia="en-US"/>
        </w:rPr>
        <w:t>ё</w:t>
      </w:r>
      <w:r w:rsidRPr="005E6CB6">
        <w:rPr>
          <w:rFonts w:eastAsia="Calibri"/>
          <w:bCs/>
          <w:lang w:eastAsia="en-US"/>
        </w:rPr>
        <w:t>т устранять выявленные технические ошибки, опечатки и недостатки</w:t>
      </w:r>
      <w:r w:rsidR="00F5146A">
        <w:rPr>
          <w:rFonts w:eastAsia="Calibri"/>
          <w:bCs/>
          <w:lang w:eastAsia="en-US"/>
        </w:rPr>
        <w:br/>
      </w:r>
      <w:r w:rsidRPr="005E6CB6">
        <w:rPr>
          <w:rFonts w:eastAsia="Calibri"/>
          <w:bCs/>
          <w:lang w:eastAsia="en-US"/>
        </w:rPr>
        <w:t>в страховых полисах в сроки, установленные пунктом 4.8 Контракта.</w:t>
      </w:r>
    </w:p>
    <w:p w14:paraId="697CC689" w14:textId="79FECDD0" w:rsidR="005E4349" w:rsidRPr="005E6CB6" w:rsidRDefault="005E4349" w:rsidP="00F5146A">
      <w:pPr>
        <w:shd w:val="clear" w:color="auto" w:fill="FFFFFF"/>
        <w:ind w:firstLine="709"/>
        <w:jc w:val="both"/>
        <w:rPr>
          <w:rFonts w:eastAsia="Calibri"/>
          <w:bCs/>
          <w:lang w:eastAsia="en-US"/>
        </w:rPr>
      </w:pPr>
      <w:r w:rsidRPr="005E6CB6">
        <w:rPr>
          <w:rFonts w:eastAsia="Calibri"/>
          <w:bCs/>
          <w:lang w:eastAsia="en-US"/>
        </w:rPr>
        <w:t>5.4.8.</w:t>
      </w:r>
      <w:r w:rsidR="00F5146A">
        <w:rPr>
          <w:rFonts w:eastAsia="Calibri"/>
          <w:bCs/>
          <w:lang w:eastAsia="en-US"/>
        </w:rPr>
        <w:t> </w:t>
      </w:r>
      <w:r w:rsidRPr="005E6CB6">
        <w:rPr>
          <w:rFonts w:eastAsia="Calibri"/>
          <w:bCs/>
          <w:lang w:eastAsia="en-US"/>
        </w:rPr>
        <w:t>При направлении своих представителей в учреждение Страхователя строго соблюдать установленные на территории ФКУ ИК-10 ГУФСИН России по Пермскому краю правила режима, внутреннего распорядка, требования по оформлению пропусков и запрету использования средств сотовой связи в соответствии с пунктами 4.10 и 4.11 Контракта.</w:t>
      </w:r>
    </w:p>
    <w:p w14:paraId="5B0BC636" w14:textId="77777777" w:rsidR="00F66D26" w:rsidRDefault="00F66D26" w:rsidP="006E5684">
      <w:pPr>
        <w:widowControl w:val="0"/>
        <w:suppressAutoHyphens/>
        <w:jc w:val="both"/>
        <w:rPr>
          <w:lang w:eastAsia="ar-SA"/>
        </w:rPr>
      </w:pPr>
    </w:p>
    <w:p w14:paraId="3923EFB0" w14:textId="14B530FD" w:rsidR="006E5684" w:rsidRPr="00671984" w:rsidRDefault="00320C9E" w:rsidP="006E5684">
      <w:pPr>
        <w:shd w:val="clear" w:color="auto" w:fill="FFFFFF"/>
        <w:jc w:val="center"/>
        <w:rPr>
          <w:rFonts w:eastAsia="Calibri"/>
          <w:b/>
          <w:bCs/>
          <w:lang w:eastAsia="en-US"/>
        </w:rPr>
      </w:pPr>
      <w:r>
        <w:rPr>
          <w:rFonts w:eastAsia="Calibri"/>
          <w:b/>
          <w:bCs/>
          <w:lang w:eastAsia="en-US"/>
        </w:rPr>
        <w:t>6</w:t>
      </w:r>
      <w:r w:rsidR="006E5684" w:rsidRPr="00671984">
        <w:rPr>
          <w:rFonts w:eastAsia="Calibri"/>
          <w:b/>
          <w:bCs/>
          <w:lang w:eastAsia="en-US"/>
        </w:rPr>
        <w:t>. ОТВЕТСТВЕННОСТЬ СТОРОН</w:t>
      </w:r>
    </w:p>
    <w:p w14:paraId="3A232E7B"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w:t>
      </w:r>
      <w:r>
        <w:rPr>
          <w:rStyle w:val="FontStyle17"/>
          <w:b w:val="0"/>
          <w:bCs w:val="0"/>
          <w:sz w:val="24"/>
          <w:szCs w:val="24"/>
        </w:rPr>
        <w:t xml:space="preserve"> условиями настоящего Контракта</w:t>
      </w:r>
      <w:r w:rsidRPr="00B83325">
        <w:rPr>
          <w:rStyle w:val="FontStyle17"/>
          <w:b w:val="0"/>
          <w:bCs w:val="0"/>
          <w:sz w:val="24"/>
          <w:szCs w:val="24"/>
        </w:rPr>
        <w:t>.</w:t>
      </w:r>
    </w:p>
    <w:p w14:paraId="7CF988CA"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просрочки исполнения Страховщиком обязательств, предусмотренных Контрактом, Страхователь направляет Страховщику требование об уплате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w:t>
      </w:r>
      <w:r>
        <w:rPr>
          <w:rStyle w:val="FontStyle17"/>
          <w:b w:val="0"/>
          <w:bCs w:val="0"/>
          <w:sz w:val="24"/>
          <w:szCs w:val="24"/>
        </w:rPr>
        <w:t xml:space="preserve"> Пеня устанавливается в размере</w:t>
      </w:r>
      <w:r>
        <w:rPr>
          <w:rStyle w:val="FontStyle17"/>
          <w:b w:val="0"/>
          <w:bCs w:val="0"/>
          <w:sz w:val="24"/>
          <w:szCs w:val="24"/>
        </w:rPr>
        <w:br/>
      </w:r>
      <w:r w:rsidRPr="00B83325">
        <w:rPr>
          <w:rStyle w:val="FontStyle17"/>
          <w:b w:val="0"/>
          <w:bCs w:val="0"/>
          <w:sz w:val="24"/>
          <w:szCs w:val="24"/>
        </w:rPr>
        <w:t>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w:t>
      </w:r>
      <w:r>
        <w:rPr>
          <w:rStyle w:val="FontStyle17"/>
          <w:b w:val="0"/>
          <w:bCs w:val="0"/>
          <w:sz w:val="24"/>
          <w:szCs w:val="24"/>
        </w:rPr>
        <w:t>ё</w:t>
      </w:r>
      <w:r w:rsidRPr="00B83325">
        <w:rPr>
          <w:rStyle w:val="FontStyle17"/>
          <w:b w:val="0"/>
          <w:bCs w:val="0"/>
          <w:sz w:val="24"/>
          <w:szCs w:val="24"/>
        </w:rPr>
        <w:t>му обязательств, факт</w:t>
      </w:r>
      <w:r>
        <w:rPr>
          <w:rStyle w:val="FontStyle17"/>
          <w:b w:val="0"/>
          <w:bCs w:val="0"/>
          <w:sz w:val="24"/>
          <w:szCs w:val="24"/>
        </w:rPr>
        <w:t>ически исполненных Страховщиком</w:t>
      </w:r>
      <w:r w:rsidRPr="00B83325">
        <w:rPr>
          <w:rStyle w:val="FontStyle17"/>
          <w:b w:val="0"/>
          <w:bCs w:val="0"/>
          <w:sz w:val="24"/>
          <w:szCs w:val="24"/>
        </w:rPr>
        <w:t>.</w:t>
      </w:r>
    </w:p>
    <w:p w14:paraId="0397DFD5"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или ненадлежащего исполнения Страховщиком обязательств, предусмотренных Контрактом</w:t>
      </w:r>
      <w:r>
        <w:rPr>
          <w:rStyle w:val="FontStyle17"/>
          <w:b w:val="0"/>
          <w:bCs w:val="0"/>
          <w:sz w:val="24"/>
          <w:szCs w:val="24"/>
        </w:rPr>
        <w:t>, имеющих стоимостное выражение</w:t>
      </w:r>
      <w:r>
        <w:rPr>
          <w:rStyle w:val="FontStyle17"/>
          <w:b w:val="0"/>
          <w:bCs w:val="0"/>
          <w:sz w:val="24"/>
          <w:szCs w:val="24"/>
        </w:rPr>
        <w:br/>
      </w:r>
      <w:r w:rsidRPr="00B83325">
        <w:rPr>
          <w:rStyle w:val="FontStyle17"/>
          <w:b w:val="0"/>
          <w:bCs w:val="0"/>
          <w:sz w:val="24"/>
          <w:szCs w:val="24"/>
        </w:rPr>
        <w:t>(за исключением просрочки исполнения обязательств), Страховщик уплачивает Страхователю штраф. В соответствии с Постановлением Правительства Российской Федерации от 30.08.2017 № 1042 размер штрафа составляет 10</w:t>
      </w:r>
      <w:r>
        <w:rPr>
          <w:rStyle w:val="FontStyle17"/>
          <w:b w:val="0"/>
          <w:bCs w:val="0"/>
          <w:sz w:val="24"/>
          <w:szCs w:val="24"/>
        </w:rPr>
        <w:t> </w:t>
      </w:r>
      <w:r w:rsidRPr="00B83325">
        <w:rPr>
          <w:rStyle w:val="FontStyle17"/>
          <w:b w:val="0"/>
          <w:bCs w:val="0"/>
          <w:sz w:val="24"/>
          <w:szCs w:val="24"/>
        </w:rPr>
        <w:t>% (десять процентов) цены Контракта.</w:t>
      </w:r>
    </w:p>
    <w:p w14:paraId="204A67D2"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(в том числе нарушение сроков внесения изменений в полисы, порядка уведомления при въезде</w:t>
      </w:r>
      <w:r w:rsidR="00D0433C">
        <w:rPr>
          <w:rStyle w:val="FontStyle17"/>
          <w:b w:val="0"/>
          <w:bCs w:val="0"/>
          <w:sz w:val="24"/>
          <w:szCs w:val="24"/>
        </w:rPr>
        <w:br/>
      </w:r>
      <w:r w:rsidRPr="00B83325">
        <w:rPr>
          <w:rStyle w:val="FontStyle17"/>
          <w:b w:val="0"/>
          <w:bCs w:val="0"/>
          <w:sz w:val="24"/>
          <w:szCs w:val="24"/>
        </w:rPr>
        <w:t>на режимную территорию), Страховщик уплачивает Стр</w:t>
      </w:r>
      <w:r w:rsidR="00D0433C">
        <w:rPr>
          <w:rStyle w:val="FontStyle17"/>
          <w:b w:val="0"/>
          <w:bCs w:val="0"/>
          <w:sz w:val="24"/>
          <w:szCs w:val="24"/>
        </w:rPr>
        <w:t>ахователю штраф в размере 1 000</w:t>
      </w:r>
      <w:r w:rsidR="00D0433C">
        <w:rPr>
          <w:rStyle w:val="FontStyle17"/>
          <w:b w:val="0"/>
          <w:bCs w:val="0"/>
          <w:sz w:val="24"/>
          <w:szCs w:val="24"/>
        </w:rPr>
        <w:br/>
        <w:t>(одной тысячи) рублей</w:t>
      </w:r>
      <w:r w:rsidRPr="00B83325">
        <w:rPr>
          <w:rStyle w:val="FontStyle17"/>
          <w:b w:val="0"/>
          <w:bCs w:val="0"/>
          <w:sz w:val="24"/>
          <w:szCs w:val="24"/>
        </w:rPr>
        <w:t>.</w:t>
      </w:r>
    </w:p>
    <w:p w14:paraId="7D54DACA"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просрочки исполнения Страхователем обязательств по оплате, Страховщик вправе потребовать уплату пени в размере 1/300 (одной трехсотой) действующей на дату уплаты пени ключевой ставки Центрального банка Российской Федерации от невыплаченной в срок суммы за каждый день просрочки.</w:t>
      </w:r>
    </w:p>
    <w:p w14:paraId="7A48368D"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Страхователем обязательств, предусмотренных Контрактом, за исключением просрочки исполнения обязательств, Страховщик вправе потребовать уплату штрафа в разм</w:t>
      </w:r>
      <w:r w:rsidR="00D0433C">
        <w:rPr>
          <w:rStyle w:val="FontStyle17"/>
          <w:b w:val="0"/>
          <w:bCs w:val="0"/>
          <w:sz w:val="24"/>
          <w:szCs w:val="24"/>
        </w:rPr>
        <w:t>ере 1 000 (одной тысячи) рублей</w:t>
      </w:r>
      <w:r w:rsidRPr="00B83325">
        <w:rPr>
          <w:rStyle w:val="FontStyle17"/>
          <w:b w:val="0"/>
          <w:bCs w:val="0"/>
          <w:sz w:val="24"/>
          <w:szCs w:val="24"/>
        </w:rPr>
        <w:t>.</w:t>
      </w:r>
    </w:p>
    <w:p w14:paraId="2FA69A87"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Общая сумма начисленных штрафов за неисполнение или ненадлежащее исполнение обязательств Сторонами не может превышать цену Контракта.</w:t>
      </w:r>
    </w:p>
    <w:p w14:paraId="17F4CB5C"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Уплата неустойки (штрафа, пени) не освобождает Стороны от исполнения обязательств по Контракту в натуре.</w:t>
      </w:r>
    </w:p>
    <w:p w14:paraId="78657000"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расторжения Контракта в связи с односторонним</w:t>
      </w:r>
      <w:r w:rsidR="00D0433C">
        <w:rPr>
          <w:rStyle w:val="FontStyle17"/>
          <w:b w:val="0"/>
          <w:bCs w:val="0"/>
          <w:sz w:val="24"/>
          <w:szCs w:val="24"/>
        </w:rPr>
        <w:t xml:space="preserve"> отказом Стороны</w:t>
      </w:r>
      <w:r w:rsidR="00D0433C">
        <w:rPr>
          <w:rStyle w:val="FontStyle17"/>
          <w:b w:val="0"/>
          <w:bCs w:val="0"/>
          <w:sz w:val="24"/>
          <w:szCs w:val="24"/>
        </w:rPr>
        <w:br/>
      </w:r>
      <w:r w:rsidRPr="00B83325">
        <w:rPr>
          <w:rStyle w:val="FontStyle17"/>
          <w:b w:val="0"/>
          <w:bCs w:val="0"/>
          <w:sz w:val="24"/>
          <w:szCs w:val="24"/>
        </w:rPr>
        <w:t xml:space="preserve">от исполнения обязательств,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00D0433C">
        <w:rPr>
          <w:rStyle w:val="FontStyle17"/>
          <w:b w:val="0"/>
          <w:bCs w:val="0"/>
          <w:sz w:val="24"/>
          <w:szCs w:val="24"/>
        </w:rPr>
        <w:t>решения об одностороннем отказе</w:t>
      </w:r>
      <w:r w:rsidRPr="00B83325">
        <w:rPr>
          <w:rStyle w:val="FontStyle17"/>
          <w:b w:val="0"/>
          <w:bCs w:val="0"/>
          <w:sz w:val="24"/>
          <w:szCs w:val="24"/>
        </w:rPr>
        <w:t>.</w:t>
      </w:r>
    </w:p>
    <w:p w14:paraId="06251482" w14:textId="1EFB05C4" w:rsidR="00320C9E" w:rsidRP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 xml:space="preserve">Перечисление сумм начисленных Страховщику неустоек (штрафов, пеней) осуществляется Страховщиком на основании претензии Страхователя в доход федерального </w:t>
      </w:r>
      <w:r w:rsidR="00D0433C">
        <w:rPr>
          <w:rStyle w:val="FontStyle17"/>
          <w:b w:val="0"/>
          <w:bCs w:val="0"/>
          <w:sz w:val="24"/>
          <w:szCs w:val="24"/>
        </w:rPr>
        <w:t>бюджета по следующим реквизитам</w:t>
      </w:r>
      <w:r w:rsidRPr="00B83325">
        <w:rPr>
          <w:rStyle w:val="FontStyle17"/>
          <w:b w:val="0"/>
          <w:bCs w:val="0"/>
          <w:sz w:val="24"/>
          <w:szCs w:val="24"/>
        </w:rPr>
        <w:t>:</w:t>
      </w:r>
    </w:p>
    <w:p w14:paraId="2AA37742"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Получатель:</w:t>
      </w:r>
      <w:r w:rsidRPr="00671984">
        <w:rPr>
          <w:rStyle w:val="FontStyle17"/>
          <w:b w:val="0"/>
          <w:bCs w:val="0"/>
          <w:sz w:val="24"/>
          <w:szCs w:val="24"/>
        </w:rPr>
        <w:t xml:space="preserve"> УФК по Пермскому краю (ФКУ ИК-10 ГУФСИН России по Пермскому краю, л/с № 04561136520)</w:t>
      </w:r>
    </w:p>
    <w:p w14:paraId="5C22EF13"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ИНН:</w:t>
      </w:r>
      <w:r w:rsidRPr="00671984">
        <w:rPr>
          <w:rStyle w:val="FontStyle17"/>
          <w:b w:val="0"/>
          <w:bCs w:val="0"/>
          <w:sz w:val="24"/>
          <w:szCs w:val="24"/>
        </w:rPr>
        <w:t xml:space="preserve"> 5921015810, </w:t>
      </w:r>
      <w:r w:rsidRPr="00671984">
        <w:rPr>
          <w:rStyle w:val="FontStyle17"/>
          <w:bCs w:val="0"/>
          <w:sz w:val="24"/>
          <w:szCs w:val="24"/>
        </w:rPr>
        <w:t>КПП:</w:t>
      </w:r>
      <w:r w:rsidRPr="00671984">
        <w:rPr>
          <w:rStyle w:val="FontStyle17"/>
          <w:b w:val="0"/>
          <w:bCs w:val="0"/>
          <w:sz w:val="24"/>
          <w:szCs w:val="24"/>
        </w:rPr>
        <w:t xml:space="preserve"> 592101001, </w:t>
      </w:r>
      <w:r w:rsidRPr="00671984">
        <w:rPr>
          <w:rStyle w:val="FontStyle17"/>
          <w:bCs w:val="0"/>
          <w:sz w:val="24"/>
          <w:szCs w:val="24"/>
        </w:rPr>
        <w:t>ОКТМО:</w:t>
      </w:r>
      <w:r w:rsidRPr="00671984">
        <w:rPr>
          <w:rStyle w:val="FontStyle17"/>
          <w:b w:val="0"/>
          <w:bCs w:val="0"/>
          <w:sz w:val="24"/>
          <w:szCs w:val="24"/>
        </w:rPr>
        <w:t xml:space="preserve"> 57558000</w:t>
      </w:r>
    </w:p>
    <w:p w14:paraId="433A8C69"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Банк:</w:t>
      </w:r>
      <w:r w:rsidRPr="00671984">
        <w:rPr>
          <w:rStyle w:val="FontStyle17"/>
          <w:b w:val="0"/>
          <w:bCs w:val="0"/>
          <w:sz w:val="24"/>
          <w:szCs w:val="24"/>
        </w:rPr>
        <w:t xml:space="preserve"> </w:t>
      </w:r>
      <w:r w:rsidRPr="00671984">
        <w:t>ОКЦ № 3 УГУ Банка России // УФК по Пермскому краю г. Пермь</w:t>
      </w:r>
    </w:p>
    <w:p w14:paraId="38297030"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lastRenderedPageBreak/>
        <w:t>БИК:</w:t>
      </w:r>
      <w:r w:rsidRPr="00671984">
        <w:rPr>
          <w:rStyle w:val="FontStyle17"/>
          <w:b w:val="0"/>
          <w:bCs w:val="0"/>
          <w:sz w:val="24"/>
          <w:szCs w:val="24"/>
        </w:rPr>
        <w:t xml:space="preserve"> 015773997</w:t>
      </w:r>
    </w:p>
    <w:p w14:paraId="28C1A553"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Единый казначейский счёт (корреспондентский счёт</w:t>
      </w:r>
      <w:r w:rsidRPr="00671984">
        <w:rPr>
          <w:rStyle w:val="FontStyle17"/>
          <w:b w:val="0"/>
          <w:bCs w:val="0"/>
          <w:sz w:val="24"/>
          <w:szCs w:val="24"/>
        </w:rPr>
        <w:t>): 40102810145370000048</w:t>
      </w:r>
    </w:p>
    <w:p w14:paraId="27F02A5C" w14:textId="3998E564"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Казначейский сч</w:t>
      </w:r>
      <w:r w:rsidR="006E7348">
        <w:rPr>
          <w:rStyle w:val="FontStyle17"/>
          <w:bCs w:val="0"/>
          <w:sz w:val="24"/>
          <w:szCs w:val="24"/>
        </w:rPr>
        <w:t>ё</w:t>
      </w:r>
      <w:r w:rsidRPr="00671984">
        <w:rPr>
          <w:rStyle w:val="FontStyle17"/>
          <w:bCs w:val="0"/>
          <w:sz w:val="24"/>
          <w:szCs w:val="24"/>
        </w:rPr>
        <w:t>т (расчётный счёт):</w:t>
      </w:r>
      <w:r w:rsidRPr="00671984">
        <w:rPr>
          <w:rStyle w:val="FontStyle17"/>
          <w:b w:val="0"/>
          <w:bCs w:val="0"/>
          <w:sz w:val="24"/>
          <w:szCs w:val="24"/>
        </w:rPr>
        <w:t xml:space="preserve"> 03100643000000015600</w:t>
      </w:r>
    </w:p>
    <w:p w14:paraId="4395D0A8"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КБК:</w:t>
      </w:r>
      <w:r w:rsidRPr="00671984">
        <w:rPr>
          <w:rStyle w:val="FontStyle17"/>
          <w:b w:val="0"/>
          <w:bCs w:val="0"/>
          <w:sz w:val="24"/>
          <w:szCs w:val="24"/>
        </w:rPr>
        <w:t xml:space="preserve"> 32011607010019000140</w:t>
      </w:r>
    </w:p>
    <w:p w14:paraId="3D592257" w14:textId="77777777" w:rsidR="00A31C78" w:rsidRPr="00671984" w:rsidRDefault="00A31C78" w:rsidP="00A31C78">
      <w:pPr>
        <w:ind w:firstLine="709"/>
        <w:jc w:val="both"/>
        <w:rPr>
          <w:rStyle w:val="FontStyle17"/>
          <w:b w:val="0"/>
          <w:bCs w:val="0"/>
          <w:sz w:val="24"/>
          <w:szCs w:val="24"/>
        </w:rPr>
      </w:pPr>
      <w:r w:rsidRPr="00671984">
        <w:rPr>
          <w:rStyle w:val="FontStyle17"/>
          <w:bCs w:val="0"/>
          <w:sz w:val="24"/>
          <w:szCs w:val="24"/>
        </w:rPr>
        <w:t>Назначение платежа:</w:t>
      </w:r>
      <w:r w:rsidRPr="00671984">
        <w:rPr>
          <w:rStyle w:val="FontStyle17"/>
          <w:b w:val="0"/>
          <w:bCs w:val="0"/>
          <w:sz w:val="24"/>
          <w:szCs w:val="24"/>
        </w:rPr>
        <w:t xml:space="preserve"> Перечисление неустойки (штрафа, пени) за нарушение условий Контракта № _________ от «___» ________ 2026 г.</w:t>
      </w:r>
    </w:p>
    <w:p w14:paraId="7721458B" w14:textId="77777777" w:rsidR="006E5684" w:rsidRDefault="006E5684" w:rsidP="006E5684">
      <w:pPr>
        <w:jc w:val="center"/>
        <w:rPr>
          <w:rStyle w:val="FontStyle17"/>
          <w:bCs w:val="0"/>
          <w:sz w:val="24"/>
          <w:szCs w:val="24"/>
        </w:rPr>
      </w:pPr>
    </w:p>
    <w:p w14:paraId="5275E626" w14:textId="46175FA2" w:rsidR="006E5684" w:rsidRPr="00671984" w:rsidRDefault="00476D30" w:rsidP="006E5684">
      <w:pPr>
        <w:jc w:val="center"/>
        <w:rPr>
          <w:rStyle w:val="FontStyle17"/>
          <w:bCs w:val="0"/>
          <w:sz w:val="24"/>
          <w:szCs w:val="24"/>
        </w:rPr>
      </w:pPr>
      <w:r>
        <w:rPr>
          <w:rStyle w:val="FontStyle17"/>
          <w:bCs w:val="0"/>
          <w:sz w:val="24"/>
          <w:szCs w:val="24"/>
        </w:rPr>
        <w:t>7</w:t>
      </w:r>
      <w:r w:rsidR="006E5684" w:rsidRPr="00671984">
        <w:rPr>
          <w:rStyle w:val="FontStyle17"/>
          <w:bCs w:val="0"/>
          <w:sz w:val="24"/>
          <w:szCs w:val="24"/>
        </w:rPr>
        <w:t>. РАССМОТРЕНИЕ И РАЗРЕШЕНИЕ СПОРОВ</w:t>
      </w:r>
    </w:p>
    <w:p w14:paraId="100B1500"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Все споры и разногласия, возникающие при исполнении настоящего Контракта, Стороны разрешают путём переговоров.</w:t>
      </w:r>
    </w:p>
    <w:p w14:paraId="143168A2"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До передачи спора на разрешение в Арбитражный суд Пермского края Стороны соблюдают обязательный претензионный порядок урегулирования споров.</w:t>
      </w:r>
    </w:p>
    <w:p w14:paraId="4687DB34" w14:textId="77777777" w:rsidR="006E5684" w:rsidRPr="00654333"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 xml:space="preserve">Претензия направляется в письменной форме за подписью уполномоченного лица одним из </w:t>
      </w:r>
      <w:r w:rsidRPr="00654333">
        <w:rPr>
          <w:rStyle w:val="FontStyle17"/>
          <w:b w:val="0"/>
          <w:bCs w:val="0"/>
          <w:sz w:val="24"/>
          <w:szCs w:val="24"/>
        </w:rPr>
        <w:t>следующих способов:</w:t>
      </w:r>
    </w:p>
    <w:p w14:paraId="64F13740" w14:textId="77777777" w:rsidR="006E5684" w:rsidRPr="001A0297" w:rsidRDefault="006E5684" w:rsidP="006E5684">
      <w:pPr>
        <w:ind w:firstLine="709"/>
        <w:jc w:val="both"/>
        <w:rPr>
          <w:rStyle w:val="FontStyle17"/>
          <w:b w:val="0"/>
          <w:bCs w:val="0"/>
          <w:sz w:val="24"/>
          <w:szCs w:val="24"/>
        </w:rPr>
      </w:pPr>
      <w:r w:rsidRPr="00654333">
        <w:rPr>
          <w:rStyle w:val="FontStyle17"/>
          <w:b w:val="0"/>
          <w:bCs w:val="0"/>
          <w:sz w:val="24"/>
          <w:szCs w:val="24"/>
        </w:rPr>
        <w:t>– </w:t>
      </w:r>
      <w:r w:rsidRPr="001A0297">
        <w:rPr>
          <w:rStyle w:val="FontStyle17"/>
          <w:b w:val="0"/>
          <w:bCs w:val="0"/>
          <w:sz w:val="24"/>
          <w:szCs w:val="24"/>
        </w:rPr>
        <w:t>заказным письмом с уведомлением о вручении по адресу, указанному в разделе</w:t>
      </w:r>
      <w:r w:rsidRPr="001A0297">
        <w:rPr>
          <w:rStyle w:val="FontStyle17"/>
          <w:b w:val="0"/>
          <w:bCs w:val="0"/>
          <w:sz w:val="24"/>
          <w:szCs w:val="24"/>
        </w:rPr>
        <w:br/>
        <w:t>14 Контракта;</w:t>
      </w:r>
    </w:p>
    <w:p w14:paraId="14E17888" w14:textId="77777777" w:rsidR="006E5684" w:rsidRPr="001A0297" w:rsidRDefault="006E5684" w:rsidP="006E5684">
      <w:pPr>
        <w:ind w:firstLine="709"/>
        <w:jc w:val="both"/>
        <w:rPr>
          <w:rStyle w:val="FontStyle17"/>
          <w:b w:val="0"/>
          <w:bCs w:val="0"/>
          <w:sz w:val="24"/>
          <w:szCs w:val="24"/>
        </w:rPr>
      </w:pPr>
      <w:r w:rsidRPr="001A0297">
        <w:rPr>
          <w:rStyle w:val="FontStyle17"/>
          <w:b w:val="0"/>
          <w:bCs w:val="0"/>
          <w:sz w:val="24"/>
          <w:szCs w:val="24"/>
        </w:rPr>
        <w:t>– посредством электронной почты по адресам, указанным в разделе 14 Контракта;</w:t>
      </w:r>
    </w:p>
    <w:p w14:paraId="28D9AA90" w14:textId="77777777" w:rsidR="006E5684" w:rsidRPr="00671984" w:rsidRDefault="006E5684" w:rsidP="006E5684">
      <w:pPr>
        <w:numPr>
          <w:ilvl w:val="0"/>
          <w:numId w:val="33"/>
        </w:numPr>
        <w:ind w:left="0" w:firstLine="709"/>
        <w:jc w:val="both"/>
        <w:rPr>
          <w:rStyle w:val="FontStyle17"/>
          <w:b w:val="0"/>
          <w:bCs w:val="0"/>
          <w:sz w:val="24"/>
          <w:szCs w:val="24"/>
        </w:rPr>
      </w:pPr>
      <w:r w:rsidRPr="001A0297">
        <w:rPr>
          <w:rStyle w:val="FontStyle17"/>
          <w:b w:val="0"/>
          <w:bCs w:val="0"/>
          <w:sz w:val="24"/>
          <w:szCs w:val="24"/>
        </w:rPr>
        <w:t>В</w:t>
      </w:r>
      <w:r w:rsidRPr="00654333">
        <w:rPr>
          <w:rStyle w:val="FontStyle17"/>
          <w:b w:val="0"/>
          <w:bCs w:val="0"/>
          <w:sz w:val="24"/>
          <w:szCs w:val="24"/>
        </w:rPr>
        <w:t xml:space="preserve"> претензии должны быть указаны требования, обстоятельства, на которых</w:t>
      </w:r>
      <w:r w:rsidRPr="00654333">
        <w:rPr>
          <w:rStyle w:val="FontStyle17"/>
          <w:b w:val="0"/>
          <w:bCs w:val="0"/>
          <w:sz w:val="24"/>
          <w:szCs w:val="24"/>
        </w:rPr>
        <w:br/>
        <w:t>они основываются, ссылки на пункты Контракта и нормы законодательства Российской Федерации, а также расчёт денежных</w:t>
      </w:r>
      <w:r w:rsidRPr="00671984">
        <w:rPr>
          <w:rStyle w:val="FontStyle17"/>
          <w:b w:val="0"/>
          <w:bCs w:val="0"/>
          <w:sz w:val="24"/>
          <w:szCs w:val="24"/>
        </w:rPr>
        <w:t xml:space="preserve"> сумм (если требования подлежат денежной оценке).</w:t>
      </w:r>
    </w:p>
    <w:p w14:paraId="41710FC8"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К претензии должны быть приложены копии документов, подтверждающих заявленные требования, если данные документы отсутствуют у другой Стороны.</w:t>
      </w:r>
    </w:p>
    <w:p w14:paraId="297751B6"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Сторона, получившая претензию, обязана рассмотреть её и направить письменный ответ по существу в течение 10 (десяти) календарных дней со дня её получения.</w:t>
      </w:r>
    </w:p>
    <w:p w14:paraId="618675BA"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 случае если претензия направлена по электронной почте, она считается полученной адресатом в день её отправки (при наличии подтверждения отправки техническими средствами).</w:t>
      </w:r>
    </w:p>
    <w:p w14:paraId="7E5F4CC3"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При полном или частичном отказе в удовлетворении претензии, либо неполучении ответа в установленный срок, Сторона, предъявившая претензию, вправе передать спор</w:t>
      </w:r>
      <w:r w:rsidRPr="00671984">
        <w:rPr>
          <w:rStyle w:val="FontStyle17"/>
          <w:b w:val="0"/>
          <w:bCs w:val="0"/>
          <w:sz w:val="24"/>
          <w:szCs w:val="24"/>
        </w:rPr>
        <w:br/>
        <w:t>на рассмотрение в Арбитражный суд Пермского края.</w:t>
      </w:r>
    </w:p>
    <w:p w14:paraId="2910E022" w14:textId="77777777" w:rsidR="006E5684" w:rsidRPr="00671984" w:rsidRDefault="006E5684" w:rsidP="006E5684">
      <w:pPr>
        <w:ind w:firstLine="709"/>
        <w:rPr>
          <w:rStyle w:val="FontStyle17"/>
          <w:b w:val="0"/>
          <w:bCs w:val="0"/>
          <w:sz w:val="24"/>
          <w:szCs w:val="24"/>
        </w:rPr>
      </w:pPr>
    </w:p>
    <w:p w14:paraId="0773459B" w14:textId="1816F949" w:rsidR="006E5684" w:rsidRPr="00671984" w:rsidRDefault="00E6438D" w:rsidP="006E5684">
      <w:pPr>
        <w:jc w:val="center"/>
        <w:rPr>
          <w:rStyle w:val="FontStyle17"/>
          <w:bCs w:val="0"/>
          <w:sz w:val="24"/>
          <w:szCs w:val="24"/>
        </w:rPr>
      </w:pPr>
      <w:r>
        <w:rPr>
          <w:rStyle w:val="FontStyle17"/>
          <w:bCs w:val="0"/>
          <w:sz w:val="24"/>
          <w:szCs w:val="24"/>
        </w:rPr>
        <w:t>8</w:t>
      </w:r>
      <w:r w:rsidR="006E5684" w:rsidRPr="00671984">
        <w:rPr>
          <w:rStyle w:val="FontStyle17"/>
          <w:bCs w:val="0"/>
          <w:sz w:val="24"/>
          <w:szCs w:val="24"/>
        </w:rPr>
        <w:t>. ОБСТОЯТЕЛЬСТВА НЕПРЕОДОЛИМОЙ СИЛЫ (ФОРС-МАЖОР)</w:t>
      </w:r>
    </w:p>
    <w:p w14:paraId="6C420932"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(форс-мажор),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14:paraId="3C67C4B7" w14:textId="0BAF3E0B"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 xml:space="preserve">К обстоятельствам непреодолимой силы относятся: стихийные бедствия (землетрясения, наводнения, пожары), массовые беспорядки, военные действия, введение государственными органами ограничительных мер, запрещающих или препятствующих исполнению обязательств по Контракту. К таким обстоятельствам не относятся, в частности, нарушение обязанностей со стороны контрагентов </w:t>
      </w:r>
      <w:r w:rsidR="0041643B">
        <w:rPr>
          <w:rStyle w:val="FontStyle17"/>
          <w:b w:val="0"/>
          <w:bCs w:val="0"/>
          <w:sz w:val="24"/>
          <w:szCs w:val="24"/>
        </w:rPr>
        <w:t>Страховщика</w:t>
      </w:r>
      <w:r w:rsidRPr="00671984">
        <w:rPr>
          <w:rStyle w:val="FontStyle17"/>
          <w:b w:val="0"/>
          <w:bCs w:val="0"/>
          <w:sz w:val="24"/>
          <w:szCs w:val="24"/>
        </w:rPr>
        <w:t>.</w:t>
      </w:r>
    </w:p>
    <w:p w14:paraId="73F27C91" w14:textId="6CBAF9CE"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Сторона, для которой создалась невозможность исполнения обязательств, обязана</w:t>
      </w:r>
      <w:r w:rsidRPr="00671984">
        <w:rPr>
          <w:rStyle w:val="FontStyle17"/>
          <w:b w:val="0"/>
          <w:bCs w:val="0"/>
          <w:sz w:val="24"/>
          <w:szCs w:val="24"/>
        </w:rPr>
        <w:br/>
        <w:t>в течение 3 (трёх) календарных дней известить другую Сторону о наступлении, предполагаемом сроке действия и прекращении указанных обстоятельств. Уведомление направляется</w:t>
      </w:r>
      <w:r>
        <w:rPr>
          <w:rStyle w:val="FontStyle17"/>
          <w:b w:val="0"/>
          <w:bCs w:val="0"/>
          <w:sz w:val="24"/>
          <w:szCs w:val="24"/>
        </w:rPr>
        <w:br/>
      </w:r>
      <w:r w:rsidRPr="00671984">
        <w:rPr>
          <w:rStyle w:val="FontStyle17"/>
          <w:b w:val="0"/>
          <w:bCs w:val="0"/>
          <w:sz w:val="24"/>
          <w:szCs w:val="24"/>
        </w:rPr>
        <w:t>в письменной форме, в том числе по электронной почте.</w:t>
      </w:r>
    </w:p>
    <w:p w14:paraId="38A1A995"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Факт наступления обстоятельств непреодолимой силы подтверждается документом (заключением, свидетельством), выданным Торгово-промышленной палатой Российской Федерации, региональной Торгово-промышленной палатой или иным компетентным государственным органом.</w:t>
      </w:r>
    </w:p>
    <w:p w14:paraId="2CF389FA"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Несвоевременное извещение или отсутствие документального подтверждения лишает соответствующую Сторону права ссылаться на указанные обстоятельства</w:t>
      </w:r>
      <w:r w:rsidRPr="00671984">
        <w:rPr>
          <w:rStyle w:val="FontStyle17"/>
          <w:b w:val="0"/>
          <w:bCs w:val="0"/>
          <w:sz w:val="24"/>
          <w:szCs w:val="24"/>
        </w:rPr>
        <w:br/>
        <w:t>как на основание, освобождающее от ответственности за неисполнение обязательств.</w:t>
      </w:r>
    </w:p>
    <w:p w14:paraId="1601154A" w14:textId="77777777"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lastRenderedPageBreak/>
        <w:t>В случае наступления обстоятельств непреодолимой силы срок исполнения обязательств по Контракту отодвигается соразмерно времени, в течение которого действовали такие обстоятельства и их последствия.</w:t>
      </w:r>
    </w:p>
    <w:p w14:paraId="429A66B7" w14:textId="77777777"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Если обстоятельства непреодолимой силы продолжаются более 30 (тридцати) календарных дней, Стороны вправе расторгнуть Контракт по соглашению Сторон. В этом случае Стороны производят взаиморасчёты за фактически исполненные и принятые на дату расторжения обязательства.</w:t>
      </w:r>
    </w:p>
    <w:p w14:paraId="4769C7D3" w14:textId="77777777" w:rsidR="006E5684" w:rsidRPr="00B45D5D" w:rsidRDefault="006E5684" w:rsidP="00B45D5D">
      <w:pPr>
        <w:jc w:val="both"/>
        <w:rPr>
          <w:rStyle w:val="FontStyle17"/>
          <w:b w:val="0"/>
          <w:bCs w:val="0"/>
          <w:sz w:val="24"/>
          <w:szCs w:val="24"/>
        </w:rPr>
      </w:pPr>
    </w:p>
    <w:p w14:paraId="4023CFEE" w14:textId="10746799" w:rsidR="006E5684" w:rsidRPr="00671984" w:rsidRDefault="00563B7B" w:rsidP="006E5684">
      <w:pPr>
        <w:jc w:val="center"/>
        <w:rPr>
          <w:rStyle w:val="FontStyle17"/>
          <w:bCs w:val="0"/>
          <w:sz w:val="24"/>
          <w:szCs w:val="24"/>
        </w:rPr>
      </w:pPr>
      <w:r>
        <w:rPr>
          <w:rStyle w:val="FontStyle17"/>
          <w:bCs w:val="0"/>
          <w:sz w:val="24"/>
          <w:szCs w:val="24"/>
        </w:rPr>
        <w:t>9</w:t>
      </w:r>
      <w:r w:rsidR="006E5684" w:rsidRPr="00671984">
        <w:rPr>
          <w:rStyle w:val="FontStyle17"/>
          <w:bCs w:val="0"/>
          <w:sz w:val="24"/>
          <w:szCs w:val="24"/>
        </w:rPr>
        <w:t>. ОБЕСПЕЧЕНИЕ ИСПОЛНЕНИЯ КОНТРАКТА</w:t>
      </w:r>
    </w:p>
    <w:p w14:paraId="39A4F470" w14:textId="7819DA8F" w:rsidR="006E7348" w:rsidRPr="00E6438D" w:rsidRDefault="00E6438D" w:rsidP="00E6438D">
      <w:pPr>
        <w:pStyle w:val="af6"/>
        <w:numPr>
          <w:ilvl w:val="0"/>
          <w:numId w:val="43"/>
        </w:numPr>
        <w:ind w:left="0" w:firstLine="709"/>
        <w:jc w:val="both"/>
        <w:rPr>
          <w:rStyle w:val="FontStyle17"/>
          <w:b w:val="0"/>
          <w:bCs w:val="0"/>
          <w:sz w:val="24"/>
          <w:szCs w:val="24"/>
        </w:rPr>
      </w:pPr>
      <w:r>
        <w:rPr>
          <w:rStyle w:val="FontStyle17"/>
          <w:b w:val="0"/>
          <w:bCs w:val="0"/>
          <w:sz w:val="24"/>
          <w:szCs w:val="24"/>
        </w:rPr>
        <w:t>Т</w:t>
      </w:r>
      <w:r w:rsidR="006E5684" w:rsidRPr="00E6438D">
        <w:rPr>
          <w:rStyle w:val="FontStyle17"/>
          <w:b w:val="0"/>
          <w:bCs w:val="0"/>
          <w:sz w:val="24"/>
          <w:szCs w:val="24"/>
        </w:rPr>
        <w:t xml:space="preserve">ребование обеспечения исполнения настоящего Контракта </w:t>
      </w:r>
      <w:r w:rsidRPr="00E6438D">
        <w:rPr>
          <w:rStyle w:val="FontStyle17"/>
          <w:b w:val="0"/>
          <w:bCs w:val="0"/>
          <w:sz w:val="24"/>
          <w:szCs w:val="24"/>
        </w:rPr>
        <w:t>Страхователем</w:t>
      </w:r>
      <w:r w:rsidRPr="00E6438D">
        <w:rPr>
          <w:rStyle w:val="FontStyle17"/>
          <w:b w:val="0"/>
          <w:bCs w:val="0"/>
          <w:sz w:val="24"/>
          <w:szCs w:val="24"/>
        </w:rPr>
        <w:br/>
      </w:r>
      <w:r w:rsidR="006E5684" w:rsidRPr="00E6438D">
        <w:rPr>
          <w:rStyle w:val="FontStyle17"/>
          <w:b w:val="0"/>
          <w:bCs w:val="0"/>
          <w:sz w:val="24"/>
          <w:szCs w:val="24"/>
        </w:rPr>
        <w:t>не устанавливается.</w:t>
      </w:r>
    </w:p>
    <w:p w14:paraId="17EAA4C0" w14:textId="77777777" w:rsidR="006E7348" w:rsidRPr="00671984" w:rsidRDefault="006E7348" w:rsidP="006E7348">
      <w:pPr>
        <w:jc w:val="both"/>
        <w:rPr>
          <w:rStyle w:val="FontStyle17"/>
          <w:b w:val="0"/>
          <w:bCs w:val="0"/>
          <w:sz w:val="24"/>
          <w:szCs w:val="24"/>
        </w:rPr>
      </w:pPr>
    </w:p>
    <w:p w14:paraId="33F07EB9" w14:textId="770E8DCA" w:rsidR="006E5684" w:rsidRPr="00671984" w:rsidRDefault="006E5684" w:rsidP="006E5684">
      <w:pPr>
        <w:jc w:val="center"/>
        <w:rPr>
          <w:rStyle w:val="FontStyle17"/>
          <w:bCs w:val="0"/>
          <w:sz w:val="24"/>
          <w:szCs w:val="24"/>
        </w:rPr>
      </w:pPr>
      <w:r w:rsidRPr="00671984">
        <w:rPr>
          <w:rStyle w:val="FontStyle17"/>
          <w:bCs w:val="0"/>
          <w:sz w:val="24"/>
          <w:szCs w:val="24"/>
        </w:rPr>
        <w:t>1</w:t>
      </w:r>
      <w:r w:rsidR="00563B7B">
        <w:rPr>
          <w:rStyle w:val="FontStyle17"/>
          <w:bCs w:val="0"/>
          <w:sz w:val="24"/>
          <w:szCs w:val="24"/>
        </w:rPr>
        <w:t>0</w:t>
      </w:r>
      <w:r w:rsidRPr="00671984">
        <w:rPr>
          <w:rStyle w:val="FontStyle17"/>
          <w:bCs w:val="0"/>
          <w:sz w:val="24"/>
          <w:szCs w:val="24"/>
        </w:rPr>
        <w:t>. СРОК ДЕЙСТВИЯ КОНТРАКТА</w:t>
      </w:r>
    </w:p>
    <w:p w14:paraId="2C3A41F8" w14:textId="792AF0FD"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Контракт вступает в силу с даты его подпи</w:t>
      </w:r>
      <w:r w:rsidR="00D36849">
        <w:rPr>
          <w:rStyle w:val="FontStyle17"/>
          <w:b w:val="0"/>
          <w:bCs w:val="0"/>
          <w:sz w:val="24"/>
          <w:szCs w:val="24"/>
        </w:rPr>
        <w:t>сания Сторонами и действует</w:t>
      </w:r>
      <w:r w:rsidR="00D36849">
        <w:rPr>
          <w:rStyle w:val="FontStyle17"/>
          <w:b w:val="0"/>
          <w:bCs w:val="0"/>
          <w:sz w:val="24"/>
          <w:szCs w:val="24"/>
        </w:rPr>
        <w:br/>
        <w:t>по 31</w:t>
      </w:r>
      <w:r w:rsidRPr="00671984">
        <w:rPr>
          <w:rStyle w:val="FontStyle17"/>
          <w:b w:val="0"/>
          <w:bCs w:val="0"/>
          <w:sz w:val="24"/>
          <w:szCs w:val="24"/>
        </w:rPr>
        <w:t xml:space="preserve"> декабря 2026 года</w:t>
      </w:r>
      <w:r w:rsidR="00D36849">
        <w:rPr>
          <w:rStyle w:val="FontStyle17"/>
          <w:b w:val="0"/>
          <w:bCs w:val="0"/>
          <w:sz w:val="24"/>
          <w:szCs w:val="24"/>
        </w:rPr>
        <w:t xml:space="preserve"> включительно</w:t>
      </w:r>
      <w:r w:rsidRPr="00671984">
        <w:rPr>
          <w:rStyle w:val="FontStyle17"/>
          <w:b w:val="0"/>
          <w:bCs w:val="0"/>
          <w:sz w:val="24"/>
          <w:szCs w:val="24"/>
        </w:rPr>
        <w:t>.</w:t>
      </w:r>
    </w:p>
    <w:p w14:paraId="52019ADD" w14:textId="77777777"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 если какие-либо из обязательств (включая обязательства по оплате, приёмке, возврату обеспечения, гарантийные обязательства) не были исполнены Сторонами в полном объёме.</w:t>
      </w:r>
    </w:p>
    <w:p w14:paraId="229EECF9" w14:textId="77777777" w:rsidR="006E5684" w:rsidRPr="00671984" w:rsidRDefault="006E5684" w:rsidP="006E5684">
      <w:pPr>
        <w:ind w:firstLine="709"/>
        <w:jc w:val="both"/>
        <w:rPr>
          <w:rStyle w:val="FontStyle17"/>
          <w:b w:val="0"/>
          <w:bCs w:val="0"/>
          <w:sz w:val="24"/>
          <w:szCs w:val="24"/>
        </w:rPr>
      </w:pPr>
    </w:p>
    <w:p w14:paraId="45F5DA62" w14:textId="627099B4" w:rsidR="006E5684" w:rsidRPr="00671984" w:rsidRDefault="006E5684" w:rsidP="006E5684">
      <w:pPr>
        <w:jc w:val="center"/>
        <w:rPr>
          <w:rStyle w:val="FontStyle17"/>
          <w:bCs w:val="0"/>
          <w:sz w:val="24"/>
          <w:szCs w:val="24"/>
        </w:rPr>
      </w:pPr>
      <w:r w:rsidRPr="00671984">
        <w:rPr>
          <w:rStyle w:val="FontStyle17"/>
          <w:bCs w:val="0"/>
          <w:sz w:val="24"/>
          <w:szCs w:val="24"/>
        </w:rPr>
        <w:t>1</w:t>
      </w:r>
      <w:r w:rsidR="00563B7B">
        <w:rPr>
          <w:rStyle w:val="FontStyle17"/>
          <w:bCs w:val="0"/>
          <w:sz w:val="24"/>
          <w:szCs w:val="24"/>
        </w:rPr>
        <w:t>1</w:t>
      </w:r>
      <w:r w:rsidRPr="00671984">
        <w:rPr>
          <w:rStyle w:val="FontStyle17"/>
          <w:bCs w:val="0"/>
          <w:sz w:val="24"/>
          <w:szCs w:val="24"/>
        </w:rPr>
        <w:t>. ПОРЯДОК ИЗМЕНЕНИЯ И РАСТОРЖЕНИЯ КОНТРАКТА</w:t>
      </w:r>
    </w:p>
    <w:p w14:paraId="03C7B7D9" w14:textId="74592FCF"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w:t>
      </w:r>
      <w:r w:rsidR="00563B7B">
        <w:rPr>
          <w:rStyle w:val="FontStyle17"/>
          <w:b w:val="0"/>
          <w:bCs w:val="0"/>
          <w:sz w:val="24"/>
          <w:szCs w:val="24"/>
        </w:rPr>
        <w:t>1</w:t>
      </w:r>
      <w:r w:rsidRPr="00671984">
        <w:rPr>
          <w:rStyle w:val="FontStyle17"/>
          <w:b w:val="0"/>
          <w:bCs w:val="0"/>
          <w:sz w:val="24"/>
          <w:szCs w:val="24"/>
        </w:rPr>
        <w:t>.1. Изменение существенных условий Контракта при его исполнении не допускается,</w:t>
      </w:r>
      <w:r w:rsidR="000C659B">
        <w:rPr>
          <w:rStyle w:val="FontStyle17"/>
          <w:b w:val="0"/>
          <w:bCs w:val="0"/>
          <w:sz w:val="24"/>
          <w:szCs w:val="24"/>
        </w:rPr>
        <w:br/>
      </w:r>
      <w:r w:rsidRPr="00671984">
        <w:rPr>
          <w:rStyle w:val="FontStyle17"/>
          <w:b w:val="0"/>
          <w:bCs w:val="0"/>
          <w:sz w:val="24"/>
          <w:szCs w:val="24"/>
        </w:rPr>
        <w:t>за исключением их изменения по соглашению Сторон в следующих случаях:</w:t>
      </w:r>
    </w:p>
    <w:p w14:paraId="1FE4B5EF" w14:textId="6D86A855"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 xml:space="preserve">1) при снижении цены Контракта без изменения предусмотренных Контрактом объёма, качества </w:t>
      </w:r>
      <w:r>
        <w:rPr>
          <w:rStyle w:val="FontStyle17"/>
          <w:b w:val="0"/>
          <w:bCs w:val="0"/>
          <w:sz w:val="24"/>
          <w:szCs w:val="24"/>
        </w:rPr>
        <w:t>услуг</w:t>
      </w:r>
      <w:r w:rsidRPr="00671984">
        <w:rPr>
          <w:rStyle w:val="FontStyle17"/>
          <w:b w:val="0"/>
          <w:bCs w:val="0"/>
          <w:sz w:val="24"/>
          <w:szCs w:val="24"/>
        </w:rPr>
        <w:t xml:space="preserve"> и иных условий Контракта</w:t>
      </w:r>
      <w:r w:rsidR="00A74A82">
        <w:rPr>
          <w:rStyle w:val="FontStyle17"/>
          <w:b w:val="0"/>
          <w:bCs w:val="0"/>
          <w:sz w:val="24"/>
          <w:szCs w:val="24"/>
        </w:rPr>
        <w:t xml:space="preserve"> (в пределах установленного Банком России тарифного коридора)</w:t>
      </w:r>
      <w:r w:rsidRPr="00671984">
        <w:rPr>
          <w:rStyle w:val="FontStyle17"/>
          <w:b w:val="0"/>
          <w:bCs w:val="0"/>
          <w:sz w:val="24"/>
          <w:szCs w:val="24"/>
        </w:rPr>
        <w:t>;</w:t>
      </w:r>
    </w:p>
    <w:p w14:paraId="10DD336F" w14:textId="4379221F" w:rsidR="00A74A82" w:rsidRDefault="006E5684" w:rsidP="006E5684">
      <w:pPr>
        <w:ind w:firstLine="709"/>
        <w:jc w:val="both"/>
        <w:rPr>
          <w:rStyle w:val="FontStyle17"/>
          <w:b w:val="0"/>
          <w:bCs w:val="0"/>
          <w:sz w:val="24"/>
          <w:szCs w:val="24"/>
        </w:rPr>
      </w:pPr>
      <w:r w:rsidRPr="00671984">
        <w:rPr>
          <w:rStyle w:val="FontStyle17"/>
          <w:b w:val="0"/>
          <w:bCs w:val="0"/>
          <w:sz w:val="24"/>
          <w:szCs w:val="24"/>
        </w:rPr>
        <w:t>2) </w:t>
      </w:r>
      <w:r w:rsidR="00A74A82" w:rsidRPr="00A74A82">
        <w:rPr>
          <w:rStyle w:val="FontStyle17"/>
          <w:b w:val="0"/>
          <w:bCs w:val="0"/>
          <w:sz w:val="24"/>
          <w:szCs w:val="24"/>
        </w:rPr>
        <w:t>если по предложению Страхователя увеличивается предусмотренный Контрактом объем услуг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или уменьшается предусмотренный Контрактом объ</w:t>
      </w:r>
      <w:r w:rsidR="00A74A82">
        <w:rPr>
          <w:rStyle w:val="FontStyle17"/>
          <w:b w:val="0"/>
          <w:bCs w:val="0"/>
          <w:sz w:val="24"/>
          <w:szCs w:val="24"/>
        </w:rPr>
        <w:t>ё</w:t>
      </w:r>
      <w:r w:rsidR="00A74A82" w:rsidRPr="00A74A82">
        <w:rPr>
          <w:rStyle w:val="FontStyle17"/>
          <w:b w:val="0"/>
          <w:bCs w:val="0"/>
          <w:sz w:val="24"/>
          <w:szCs w:val="24"/>
        </w:rPr>
        <w:t>м услуг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При этом по соглашению Сторон допускается изменение цены Контракта пропорционально дополнительному объ</w:t>
      </w:r>
      <w:r w:rsidR="00A74A82">
        <w:rPr>
          <w:rStyle w:val="FontStyle17"/>
          <w:b w:val="0"/>
          <w:bCs w:val="0"/>
          <w:sz w:val="24"/>
          <w:szCs w:val="24"/>
        </w:rPr>
        <w:t>ё</w:t>
      </w:r>
      <w:r w:rsidR="00A74A82" w:rsidRPr="00A74A82">
        <w:rPr>
          <w:rStyle w:val="FontStyle17"/>
          <w:b w:val="0"/>
          <w:bCs w:val="0"/>
          <w:sz w:val="24"/>
          <w:szCs w:val="24"/>
        </w:rPr>
        <w:t>му услуг исходя из установленной в Контракте цены е</w:t>
      </w:r>
      <w:r w:rsidR="00A74A82">
        <w:rPr>
          <w:rStyle w:val="FontStyle17"/>
          <w:b w:val="0"/>
          <w:bCs w:val="0"/>
          <w:sz w:val="24"/>
          <w:szCs w:val="24"/>
        </w:rPr>
        <w:t>диницы услуги (страховой премии</w:t>
      </w:r>
      <w:r w:rsidR="00A74A82">
        <w:rPr>
          <w:rStyle w:val="FontStyle17"/>
          <w:b w:val="0"/>
          <w:bCs w:val="0"/>
          <w:sz w:val="24"/>
          <w:szCs w:val="24"/>
        </w:rPr>
        <w:br/>
      </w:r>
      <w:r w:rsidR="00A74A82" w:rsidRPr="00A74A82">
        <w:rPr>
          <w:rStyle w:val="FontStyle17"/>
          <w:b w:val="0"/>
          <w:bCs w:val="0"/>
          <w:sz w:val="24"/>
          <w:szCs w:val="24"/>
        </w:rPr>
        <w:t>за транспортное средство), но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цены Контракта.</w:t>
      </w:r>
      <w:r w:rsidR="00A74A82">
        <w:rPr>
          <w:rStyle w:val="FontStyle17"/>
          <w:b w:val="0"/>
          <w:bCs w:val="0"/>
          <w:sz w:val="24"/>
          <w:szCs w:val="24"/>
        </w:rPr>
        <w:br/>
      </w:r>
      <w:r w:rsidR="00A74A82" w:rsidRPr="00A74A82">
        <w:rPr>
          <w:rStyle w:val="FontStyle17"/>
          <w:b w:val="0"/>
          <w:bCs w:val="0"/>
          <w:sz w:val="24"/>
          <w:szCs w:val="24"/>
        </w:rPr>
        <w:t>При уменьшении объ</w:t>
      </w:r>
      <w:r w:rsidR="00A74A82">
        <w:rPr>
          <w:rStyle w:val="FontStyle17"/>
          <w:b w:val="0"/>
          <w:bCs w:val="0"/>
          <w:sz w:val="24"/>
          <w:szCs w:val="24"/>
        </w:rPr>
        <w:t>ё</w:t>
      </w:r>
      <w:r w:rsidR="00A74A82" w:rsidRPr="00A74A82">
        <w:rPr>
          <w:rStyle w:val="FontStyle17"/>
          <w:b w:val="0"/>
          <w:bCs w:val="0"/>
          <w:sz w:val="24"/>
          <w:szCs w:val="24"/>
        </w:rPr>
        <w:t>ма услуг Стороны обязаны уменьшить цену Контракта исходя из цены единицы услуги;</w:t>
      </w:r>
    </w:p>
    <w:p w14:paraId="1F582314" w14:textId="53DE145E"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 xml:space="preserve">3) в случаях, предусмотренных п. 6 ст. 161 Бюджетного кодекса Российской Федерации, </w:t>
      </w:r>
      <w:r w:rsidRPr="00754419">
        <w:rPr>
          <w:rStyle w:val="FontStyle17"/>
          <w:b w:val="0"/>
          <w:bCs w:val="0"/>
          <w:sz w:val="24"/>
          <w:szCs w:val="24"/>
        </w:rPr>
        <w:t xml:space="preserve">при уменьшении ранее доведенных до </w:t>
      </w:r>
      <w:r w:rsidR="002B6FE5">
        <w:rPr>
          <w:rStyle w:val="FontStyle17"/>
          <w:b w:val="0"/>
          <w:bCs w:val="0"/>
          <w:sz w:val="24"/>
          <w:szCs w:val="24"/>
        </w:rPr>
        <w:t>Страхователя</w:t>
      </w:r>
      <w:r w:rsidRPr="00754419">
        <w:rPr>
          <w:rStyle w:val="FontStyle17"/>
          <w:b w:val="0"/>
          <w:bCs w:val="0"/>
          <w:sz w:val="24"/>
          <w:szCs w:val="24"/>
        </w:rPr>
        <w:t xml:space="preserve"> как получателя бюджетных средств лимитов бюджетных обязательств. В этом случае </w:t>
      </w:r>
      <w:r w:rsidR="002B6FE5">
        <w:rPr>
          <w:rStyle w:val="FontStyle17"/>
          <w:b w:val="0"/>
          <w:bCs w:val="0"/>
          <w:sz w:val="24"/>
          <w:szCs w:val="24"/>
        </w:rPr>
        <w:t>Страхователь</w:t>
      </w:r>
      <w:r w:rsidRPr="00754419">
        <w:rPr>
          <w:rStyle w:val="FontStyle17"/>
          <w:b w:val="0"/>
          <w:bCs w:val="0"/>
          <w:sz w:val="24"/>
          <w:szCs w:val="24"/>
        </w:rPr>
        <w:t xml:space="preserve"> обеспечивает согласование новых условий Контракта, в том числе цены и (или) сроков и (или) объ</w:t>
      </w:r>
      <w:r w:rsidR="002B6FE5">
        <w:rPr>
          <w:rStyle w:val="FontStyle17"/>
          <w:b w:val="0"/>
          <w:bCs w:val="0"/>
          <w:sz w:val="24"/>
          <w:szCs w:val="24"/>
        </w:rPr>
        <w:t>ё</w:t>
      </w:r>
      <w:r w:rsidRPr="00754419">
        <w:rPr>
          <w:rStyle w:val="FontStyle17"/>
          <w:b w:val="0"/>
          <w:bCs w:val="0"/>
          <w:sz w:val="24"/>
          <w:szCs w:val="24"/>
        </w:rPr>
        <w:t>ма услуг;</w:t>
      </w:r>
    </w:p>
    <w:p w14:paraId="24648579"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.2.</w:t>
      </w:r>
      <w:r>
        <w:rPr>
          <w:rStyle w:val="FontStyle17"/>
          <w:b w:val="0"/>
          <w:bCs w:val="0"/>
          <w:sz w:val="24"/>
          <w:szCs w:val="24"/>
        </w:rPr>
        <w:t> </w:t>
      </w:r>
      <w:r w:rsidRPr="002B6FE5">
        <w:rPr>
          <w:rStyle w:val="FontStyle17"/>
          <w:b w:val="0"/>
          <w:bCs w:val="0"/>
          <w:sz w:val="24"/>
          <w:szCs w:val="24"/>
        </w:rPr>
        <w:t>Любые изменения Контракта оформляются в письменном виде пут</w:t>
      </w:r>
      <w:r>
        <w:rPr>
          <w:rStyle w:val="FontStyle17"/>
          <w:b w:val="0"/>
          <w:bCs w:val="0"/>
          <w:sz w:val="24"/>
          <w:szCs w:val="24"/>
        </w:rPr>
        <w:t>ё</w:t>
      </w:r>
      <w:r w:rsidRPr="002B6FE5">
        <w:rPr>
          <w:rStyle w:val="FontStyle17"/>
          <w:b w:val="0"/>
          <w:bCs w:val="0"/>
          <w:sz w:val="24"/>
          <w:szCs w:val="24"/>
        </w:rPr>
        <w:t>м подписания Сторонами Дополнительного соглашения. Все приложения и Дополнительные соглашения являются неотъемлемой частью Контракта.</w:t>
      </w:r>
    </w:p>
    <w:p w14:paraId="45709EE1"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.3.</w:t>
      </w:r>
      <w:r>
        <w:rPr>
          <w:rStyle w:val="FontStyle17"/>
          <w:b w:val="0"/>
          <w:bCs w:val="0"/>
          <w:sz w:val="24"/>
          <w:szCs w:val="24"/>
        </w:rPr>
        <w:t> </w:t>
      </w:r>
      <w:r w:rsidRPr="002B6FE5">
        <w:rPr>
          <w:rStyle w:val="FontStyle17"/>
          <w:b w:val="0"/>
          <w:bCs w:val="0"/>
          <w:sz w:val="24"/>
          <w:szCs w:val="24"/>
        </w:rPr>
        <w:t>Расторжение Контракта допускается по соглашению Сторон, по решению суда</w:t>
      </w:r>
      <w:r>
        <w:rPr>
          <w:rStyle w:val="FontStyle17"/>
          <w:b w:val="0"/>
          <w:bCs w:val="0"/>
          <w:sz w:val="24"/>
          <w:szCs w:val="24"/>
        </w:rPr>
        <w:br/>
      </w:r>
      <w:r w:rsidRPr="002B6FE5">
        <w:rPr>
          <w:rStyle w:val="FontStyle17"/>
          <w:b w:val="0"/>
          <w:bCs w:val="0"/>
          <w:sz w:val="24"/>
          <w:szCs w:val="24"/>
        </w:rPr>
        <w:t>или в случае одностороннего отказа Стороны Контракта от исполнения Контракта в соответствии с гражданским законодательством и положениями частей 8</w:t>
      </w:r>
      <w:r>
        <w:rPr>
          <w:rStyle w:val="FontStyle17"/>
          <w:b w:val="0"/>
          <w:bCs w:val="0"/>
          <w:sz w:val="24"/>
          <w:szCs w:val="24"/>
        </w:rPr>
        <w:t>-</w:t>
      </w:r>
      <w:r w:rsidRPr="002B6FE5">
        <w:rPr>
          <w:rStyle w:val="FontStyle17"/>
          <w:b w:val="0"/>
          <w:bCs w:val="0"/>
          <w:sz w:val="24"/>
          <w:szCs w:val="24"/>
        </w:rPr>
        <w:t>23 статьи 95 Федерального закона</w:t>
      </w:r>
      <w:r>
        <w:rPr>
          <w:rStyle w:val="FontStyle17"/>
          <w:b w:val="0"/>
          <w:bCs w:val="0"/>
          <w:sz w:val="24"/>
          <w:szCs w:val="24"/>
        </w:rPr>
        <w:br/>
        <w:t xml:space="preserve">от 05.04.2013 </w:t>
      </w:r>
      <w:r w:rsidRPr="002B6FE5">
        <w:rPr>
          <w:rStyle w:val="FontStyle17"/>
          <w:b w:val="0"/>
          <w:bCs w:val="0"/>
          <w:sz w:val="24"/>
          <w:szCs w:val="24"/>
        </w:rPr>
        <w:t>№ 44-ФЗ.</w:t>
      </w:r>
    </w:p>
    <w:p w14:paraId="269658F4"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.4.</w:t>
      </w:r>
      <w:r>
        <w:rPr>
          <w:rStyle w:val="FontStyle17"/>
          <w:b w:val="0"/>
          <w:bCs w:val="0"/>
          <w:sz w:val="24"/>
          <w:szCs w:val="24"/>
        </w:rPr>
        <w:t> </w:t>
      </w:r>
      <w:r w:rsidRPr="002B6FE5">
        <w:rPr>
          <w:rStyle w:val="FontStyle17"/>
          <w:b w:val="0"/>
          <w:bCs w:val="0"/>
          <w:sz w:val="24"/>
          <w:szCs w:val="24"/>
        </w:rPr>
        <w:t>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Pr>
          <w:rStyle w:val="FontStyle17"/>
          <w:b w:val="0"/>
          <w:bCs w:val="0"/>
          <w:sz w:val="24"/>
          <w:szCs w:val="24"/>
        </w:rPr>
        <w:br/>
      </w:r>
      <w:r w:rsidRPr="002B6FE5">
        <w:rPr>
          <w:rStyle w:val="FontStyle17"/>
          <w:b w:val="0"/>
          <w:bCs w:val="0"/>
          <w:sz w:val="24"/>
          <w:szCs w:val="24"/>
        </w:rPr>
        <w:t xml:space="preserve">для одностороннего отказа от исполнения отдельных видов обязательств, в порядке, установленном статьей 95 Федерального закона </w:t>
      </w:r>
      <w:r>
        <w:rPr>
          <w:rStyle w:val="FontStyle17"/>
          <w:b w:val="0"/>
          <w:bCs w:val="0"/>
          <w:sz w:val="24"/>
          <w:szCs w:val="24"/>
        </w:rPr>
        <w:t xml:space="preserve">от 05.04.2013 </w:t>
      </w:r>
      <w:r w:rsidRPr="002B6FE5">
        <w:rPr>
          <w:rStyle w:val="FontStyle17"/>
          <w:b w:val="0"/>
          <w:bCs w:val="0"/>
          <w:sz w:val="24"/>
          <w:szCs w:val="24"/>
        </w:rPr>
        <w:t>№ 44-ФЗ.</w:t>
      </w:r>
    </w:p>
    <w:p w14:paraId="37FAE6BB" w14:textId="0C09BFFB"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.5</w:t>
      </w:r>
      <w:r>
        <w:rPr>
          <w:rStyle w:val="FontStyle17"/>
          <w:b w:val="0"/>
          <w:bCs w:val="0"/>
          <w:sz w:val="24"/>
          <w:szCs w:val="24"/>
        </w:rPr>
        <w:t>. </w:t>
      </w:r>
      <w:r w:rsidRPr="002B6FE5">
        <w:rPr>
          <w:rStyle w:val="FontStyle17"/>
          <w:b w:val="0"/>
          <w:bCs w:val="0"/>
          <w:sz w:val="24"/>
          <w:szCs w:val="24"/>
        </w:rPr>
        <w:t>В случае расторжения Контракта в связи с односторонним отказом Стороны</w:t>
      </w:r>
      <w:r>
        <w:rPr>
          <w:rStyle w:val="FontStyle17"/>
          <w:b w:val="0"/>
          <w:bCs w:val="0"/>
          <w:sz w:val="24"/>
          <w:szCs w:val="24"/>
        </w:rPr>
        <w:br/>
      </w:r>
      <w:r w:rsidRPr="002B6FE5">
        <w:rPr>
          <w:rStyle w:val="FontStyle17"/>
          <w:b w:val="0"/>
          <w:bCs w:val="0"/>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14:paraId="0D1C71A7" w14:textId="77777777" w:rsidR="002B6FE5" w:rsidRDefault="002B6FE5" w:rsidP="002B6FE5">
      <w:pPr>
        <w:ind w:firstLine="709"/>
        <w:jc w:val="both"/>
        <w:rPr>
          <w:rStyle w:val="FontStyle17"/>
          <w:b w:val="0"/>
          <w:bCs w:val="0"/>
          <w:sz w:val="24"/>
          <w:szCs w:val="24"/>
        </w:rPr>
      </w:pPr>
      <w:r>
        <w:rPr>
          <w:rStyle w:val="FontStyle17"/>
          <w:b w:val="0"/>
          <w:bCs w:val="0"/>
          <w:sz w:val="24"/>
          <w:szCs w:val="24"/>
        </w:rPr>
        <w:lastRenderedPageBreak/>
        <w:t>11</w:t>
      </w:r>
      <w:r w:rsidRPr="002B6FE5">
        <w:rPr>
          <w:rStyle w:val="FontStyle17"/>
          <w:b w:val="0"/>
          <w:bCs w:val="0"/>
          <w:sz w:val="24"/>
          <w:szCs w:val="24"/>
        </w:rPr>
        <w:t>.6.</w:t>
      </w:r>
      <w:r>
        <w:rPr>
          <w:rStyle w:val="FontStyle17"/>
          <w:b w:val="0"/>
          <w:bCs w:val="0"/>
          <w:sz w:val="24"/>
          <w:szCs w:val="24"/>
        </w:rPr>
        <w:t> </w:t>
      </w:r>
      <w:r w:rsidRPr="002B6FE5">
        <w:rPr>
          <w:rStyle w:val="FontStyle17"/>
          <w:b w:val="0"/>
          <w:bCs w:val="0"/>
          <w:sz w:val="24"/>
          <w:szCs w:val="24"/>
        </w:rPr>
        <w:t>Если Страхователем проведена экспертиза оказанных услуг с привлечением независимых экспертов (экспертных организаций), решение об одностороннем отказе</w:t>
      </w:r>
      <w:r>
        <w:rPr>
          <w:rStyle w:val="FontStyle17"/>
          <w:b w:val="0"/>
          <w:bCs w:val="0"/>
          <w:sz w:val="24"/>
          <w:szCs w:val="24"/>
        </w:rPr>
        <w:br/>
      </w:r>
      <w:r w:rsidRPr="002B6FE5">
        <w:rPr>
          <w:rStyle w:val="FontStyle17"/>
          <w:b w:val="0"/>
          <w:bCs w:val="0"/>
          <w:sz w:val="24"/>
          <w:szCs w:val="24"/>
        </w:rPr>
        <w:t>от исполнения Контракта может быть принято только при условии, что по результатам такой экспертизы подтверждены нарушения условий Контракта, послужившие основанием</w:t>
      </w:r>
      <w:r>
        <w:rPr>
          <w:rStyle w:val="FontStyle17"/>
          <w:b w:val="0"/>
          <w:bCs w:val="0"/>
          <w:sz w:val="24"/>
          <w:szCs w:val="24"/>
        </w:rPr>
        <w:br/>
      </w:r>
      <w:r w:rsidRPr="002B6FE5">
        <w:rPr>
          <w:rStyle w:val="FontStyle17"/>
          <w:b w:val="0"/>
          <w:bCs w:val="0"/>
          <w:sz w:val="24"/>
          <w:szCs w:val="24"/>
        </w:rPr>
        <w:t>для отказа.</w:t>
      </w:r>
    </w:p>
    <w:p w14:paraId="393697EC"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.7.</w:t>
      </w:r>
      <w:r>
        <w:rPr>
          <w:rStyle w:val="FontStyle17"/>
          <w:b w:val="0"/>
          <w:bCs w:val="0"/>
          <w:sz w:val="24"/>
          <w:szCs w:val="24"/>
        </w:rPr>
        <w:t> </w:t>
      </w:r>
      <w:r w:rsidRPr="002B6FE5">
        <w:rPr>
          <w:rStyle w:val="FontStyle17"/>
          <w:b w:val="0"/>
          <w:bCs w:val="0"/>
          <w:sz w:val="24"/>
          <w:szCs w:val="24"/>
        </w:rPr>
        <w:t>Предложение о расторжении Контракта по соглашению Сторон направляется другой Стороне в письменном виде не позднее чем за 10 (десять) рабочих дней до предполагаемой даты расторжения.</w:t>
      </w:r>
    </w:p>
    <w:p w14:paraId="22DB88E0" w14:textId="689D6F9F" w:rsidR="006E5684" w:rsidRPr="00671984"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.8.</w:t>
      </w:r>
      <w:r>
        <w:rPr>
          <w:rStyle w:val="FontStyle17"/>
          <w:b w:val="0"/>
          <w:bCs w:val="0"/>
          <w:sz w:val="24"/>
          <w:szCs w:val="24"/>
        </w:rPr>
        <w:t> </w:t>
      </w:r>
      <w:r w:rsidRPr="002B6FE5">
        <w:rPr>
          <w:rStyle w:val="FontStyle17"/>
          <w:b w:val="0"/>
          <w:bCs w:val="0"/>
          <w:sz w:val="24"/>
          <w:szCs w:val="24"/>
        </w:rPr>
        <w:t>Страхователь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Страховщика о принятом решении, нарушение условий Контракта было устранено.</w:t>
      </w:r>
    </w:p>
    <w:p w14:paraId="7AD0223E" w14:textId="77777777" w:rsidR="002B6FE5" w:rsidRDefault="002B6FE5" w:rsidP="006E5684">
      <w:pPr>
        <w:jc w:val="center"/>
        <w:rPr>
          <w:rStyle w:val="FontStyle17"/>
          <w:b w:val="0"/>
          <w:bCs w:val="0"/>
          <w:sz w:val="24"/>
          <w:szCs w:val="24"/>
        </w:rPr>
      </w:pPr>
    </w:p>
    <w:p w14:paraId="0209320D" w14:textId="39B602CB" w:rsidR="00597240" w:rsidRPr="00597240" w:rsidRDefault="00597240" w:rsidP="00597240">
      <w:pPr>
        <w:jc w:val="center"/>
        <w:rPr>
          <w:rStyle w:val="FontStyle17"/>
          <w:bCs w:val="0"/>
          <w:sz w:val="24"/>
          <w:szCs w:val="24"/>
        </w:rPr>
      </w:pPr>
      <w:r>
        <w:rPr>
          <w:rStyle w:val="FontStyle17"/>
          <w:bCs w:val="0"/>
          <w:sz w:val="24"/>
          <w:szCs w:val="24"/>
        </w:rPr>
        <w:t>12</w:t>
      </w:r>
      <w:r w:rsidRPr="00597240">
        <w:rPr>
          <w:rStyle w:val="FontStyle17"/>
          <w:bCs w:val="0"/>
          <w:sz w:val="24"/>
          <w:szCs w:val="24"/>
        </w:rPr>
        <w:t>. ПРОЧИЕ ПОЛОЖЕНИЯ</w:t>
      </w:r>
    </w:p>
    <w:p w14:paraId="27FE0665" w14:textId="1695F579" w:rsidR="00597240" w:rsidRDefault="00597240" w:rsidP="00597240">
      <w:pPr>
        <w:ind w:firstLine="709"/>
        <w:jc w:val="both"/>
        <w:rPr>
          <w:rStyle w:val="FontStyle17"/>
          <w:b w:val="0"/>
          <w:bCs w:val="0"/>
          <w:sz w:val="24"/>
          <w:szCs w:val="24"/>
        </w:rPr>
      </w:pPr>
      <w:r>
        <w:rPr>
          <w:rStyle w:val="FontStyle17"/>
          <w:b w:val="0"/>
          <w:bCs w:val="0"/>
          <w:sz w:val="24"/>
          <w:szCs w:val="24"/>
        </w:rPr>
        <w:t>12</w:t>
      </w:r>
      <w:r w:rsidRPr="00597240">
        <w:rPr>
          <w:rStyle w:val="FontStyle17"/>
          <w:b w:val="0"/>
          <w:bCs w:val="0"/>
          <w:sz w:val="24"/>
          <w:szCs w:val="24"/>
        </w:rPr>
        <w:t>.1.</w:t>
      </w:r>
      <w:r>
        <w:rPr>
          <w:rStyle w:val="FontStyle17"/>
          <w:b w:val="0"/>
          <w:bCs w:val="0"/>
          <w:sz w:val="24"/>
          <w:szCs w:val="24"/>
        </w:rPr>
        <w:t> </w:t>
      </w:r>
      <w:r w:rsidRPr="00597240">
        <w:rPr>
          <w:rStyle w:val="FontStyle17"/>
          <w:b w:val="0"/>
          <w:bCs w:val="0"/>
          <w:sz w:val="24"/>
          <w:szCs w:val="24"/>
        </w:rPr>
        <w:t>Вся переписка, официальные извещения, уведомления и информация, связанные</w:t>
      </w:r>
      <w:r>
        <w:rPr>
          <w:rStyle w:val="FontStyle17"/>
          <w:b w:val="0"/>
          <w:bCs w:val="0"/>
          <w:sz w:val="24"/>
          <w:szCs w:val="24"/>
        </w:rPr>
        <w:br/>
      </w:r>
      <w:r w:rsidRPr="00597240">
        <w:rPr>
          <w:rStyle w:val="FontStyle17"/>
          <w:b w:val="0"/>
          <w:bCs w:val="0"/>
          <w:sz w:val="24"/>
          <w:szCs w:val="24"/>
        </w:rPr>
        <w:t>с выполнением Сторонами своих обязательств, осуществляются в письменной форме по адресам и реквизитам, указанным в Контракте.</w:t>
      </w:r>
    </w:p>
    <w:p w14:paraId="570A5FA2" w14:textId="77777777" w:rsidR="00597240" w:rsidRDefault="00597240" w:rsidP="00597240">
      <w:pPr>
        <w:ind w:firstLine="709"/>
        <w:jc w:val="both"/>
        <w:rPr>
          <w:rStyle w:val="FontStyle17"/>
          <w:b w:val="0"/>
          <w:bCs w:val="0"/>
          <w:sz w:val="24"/>
          <w:szCs w:val="24"/>
        </w:rPr>
      </w:pPr>
      <w:r>
        <w:rPr>
          <w:rStyle w:val="FontStyle17"/>
          <w:b w:val="0"/>
          <w:bCs w:val="0"/>
          <w:sz w:val="24"/>
          <w:szCs w:val="24"/>
        </w:rPr>
        <w:t>12</w:t>
      </w:r>
      <w:r w:rsidRPr="00597240">
        <w:rPr>
          <w:rStyle w:val="FontStyle17"/>
          <w:b w:val="0"/>
          <w:bCs w:val="0"/>
          <w:sz w:val="24"/>
          <w:szCs w:val="24"/>
        </w:rPr>
        <w:t>.</w:t>
      </w:r>
      <w:r>
        <w:rPr>
          <w:rStyle w:val="FontStyle17"/>
          <w:b w:val="0"/>
          <w:bCs w:val="0"/>
          <w:sz w:val="24"/>
          <w:szCs w:val="24"/>
        </w:rPr>
        <w:t>2</w:t>
      </w:r>
      <w:r w:rsidRPr="00597240">
        <w:rPr>
          <w:rStyle w:val="FontStyle17"/>
          <w:b w:val="0"/>
          <w:bCs w:val="0"/>
          <w:sz w:val="24"/>
          <w:szCs w:val="24"/>
        </w:rPr>
        <w:t>.</w:t>
      </w:r>
      <w:r>
        <w:rPr>
          <w:rStyle w:val="FontStyle17"/>
          <w:b w:val="0"/>
          <w:bCs w:val="0"/>
          <w:sz w:val="24"/>
          <w:szCs w:val="24"/>
        </w:rPr>
        <w:t> </w:t>
      </w:r>
      <w:r w:rsidRPr="00597240">
        <w:rPr>
          <w:rStyle w:val="FontStyle17"/>
          <w:b w:val="0"/>
          <w:bCs w:val="0"/>
          <w:sz w:val="24"/>
          <w:szCs w:val="24"/>
        </w:rPr>
        <w:t>Страховщик не вправе передавать свои п</w:t>
      </w:r>
      <w:r>
        <w:rPr>
          <w:rStyle w:val="FontStyle17"/>
          <w:b w:val="0"/>
          <w:bCs w:val="0"/>
          <w:sz w:val="24"/>
          <w:szCs w:val="24"/>
        </w:rPr>
        <w:t>рава и обязанности или их часть</w:t>
      </w:r>
      <w:r>
        <w:rPr>
          <w:rStyle w:val="FontStyle17"/>
          <w:b w:val="0"/>
          <w:bCs w:val="0"/>
          <w:sz w:val="24"/>
          <w:szCs w:val="24"/>
        </w:rPr>
        <w:br/>
      </w:r>
      <w:r w:rsidRPr="00597240">
        <w:rPr>
          <w:rStyle w:val="FontStyle17"/>
          <w:b w:val="0"/>
          <w:bCs w:val="0"/>
          <w:sz w:val="24"/>
          <w:szCs w:val="24"/>
        </w:rPr>
        <w:t xml:space="preserve">по настоящему Контракту третьему лицу, за исключением правопреемника Страховщика вследствие реорганизации юридического лица </w:t>
      </w:r>
      <w:r>
        <w:rPr>
          <w:rStyle w:val="FontStyle17"/>
          <w:b w:val="0"/>
          <w:bCs w:val="0"/>
          <w:sz w:val="24"/>
          <w:szCs w:val="24"/>
        </w:rPr>
        <w:t>в форме преобразования, слияния</w:t>
      </w:r>
      <w:r>
        <w:rPr>
          <w:rStyle w:val="FontStyle17"/>
          <w:b w:val="0"/>
          <w:bCs w:val="0"/>
          <w:sz w:val="24"/>
          <w:szCs w:val="24"/>
        </w:rPr>
        <w:br/>
      </w:r>
      <w:r w:rsidRPr="00597240">
        <w:rPr>
          <w:rStyle w:val="FontStyle17"/>
          <w:b w:val="0"/>
          <w:bCs w:val="0"/>
          <w:sz w:val="24"/>
          <w:szCs w:val="24"/>
        </w:rPr>
        <w:t>или присоединения. Передача обязательств правопреемнику оформляется пут</w:t>
      </w:r>
      <w:r>
        <w:rPr>
          <w:rStyle w:val="FontStyle17"/>
          <w:b w:val="0"/>
          <w:bCs w:val="0"/>
          <w:sz w:val="24"/>
          <w:szCs w:val="24"/>
        </w:rPr>
        <w:t>ё</w:t>
      </w:r>
      <w:r w:rsidRPr="00597240">
        <w:rPr>
          <w:rStyle w:val="FontStyle17"/>
          <w:b w:val="0"/>
          <w:bCs w:val="0"/>
          <w:sz w:val="24"/>
          <w:szCs w:val="24"/>
        </w:rPr>
        <w:t>м заключения дополнительного соглашения к настоящему Контракту.</w:t>
      </w:r>
    </w:p>
    <w:p w14:paraId="154301A8" w14:textId="0A3B0349" w:rsidR="00597240" w:rsidRDefault="00597240" w:rsidP="00597240">
      <w:pPr>
        <w:ind w:firstLine="709"/>
        <w:jc w:val="both"/>
        <w:rPr>
          <w:rStyle w:val="FontStyle17"/>
          <w:b w:val="0"/>
          <w:bCs w:val="0"/>
          <w:sz w:val="24"/>
          <w:szCs w:val="24"/>
        </w:rPr>
      </w:pPr>
      <w:r>
        <w:rPr>
          <w:rStyle w:val="FontStyle17"/>
          <w:b w:val="0"/>
          <w:bCs w:val="0"/>
          <w:sz w:val="24"/>
          <w:szCs w:val="24"/>
        </w:rPr>
        <w:t>12.3. </w:t>
      </w:r>
      <w:r w:rsidRPr="00597240">
        <w:rPr>
          <w:rStyle w:val="FontStyle17"/>
          <w:b w:val="0"/>
          <w:bCs w:val="0"/>
          <w:sz w:val="24"/>
          <w:szCs w:val="24"/>
        </w:rPr>
        <w:t>Во вс</w:t>
      </w:r>
      <w:r>
        <w:rPr>
          <w:rStyle w:val="FontStyle17"/>
          <w:b w:val="0"/>
          <w:bCs w:val="0"/>
          <w:sz w:val="24"/>
          <w:szCs w:val="24"/>
        </w:rPr>
        <w:t>ё</w:t>
      </w:r>
      <w:r w:rsidRPr="00597240">
        <w:rPr>
          <w:rStyle w:val="FontStyle17"/>
          <w:b w:val="0"/>
          <w:bCs w:val="0"/>
          <w:sz w:val="24"/>
          <w:szCs w:val="24"/>
        </w:rPr>
        <w:t>м, что не урегулировано положениями настоящего Контракта, Стороны руководствуются действующим законодательством Российской Федерации, в том числе Федеральным законом от 25.04.2002 № 40-ФЗ «Об обязательном страховании гражданской ответственности владельцев транспортных средств» и правилами Банка России.</w:t>
      </w:r>
    </w:p>
    <w:p w14:paraId="51293A5D" w14:textId="77777777" w:rsidR="00597240" w:rsidRPr="00597240" w:rsidRDefault="00597240" w:rsidP="006E5684">
      <w:pPr>
        <w:jc w:val="center"/>
        <w:rPr>
          <w:rStyle w:val="FontStyle17"/>
          <w:b w:val="0"/>
          <w:bCs w:val="0"/>
          <w:sz w:val="24"/>
          <w:szCs w:val="24"/>
        </w:rPr>
      </w:pPr>
    </w:p>
    <w:p w14:paraId="5B1EBFF5" w14:textId="4C734FB4" w:rsidR="006E5684" w:rsidRPr="00671984" w:rsidRDefault="006E5684" w:rsidP="006E5684">
      <w:pPr>
        <w:jc w:val="center"/>
        <w:rPr>
          <w:rStyle w:val="FontStyle17"/>
          <w:bCs w:val="0"/>
          <w:sz w:val="24"/>
          <w:szCs w:val="24"/>
        </w:rPr>
      </w:pPr>
      <w:r w:rsidRPr="00671984">
        <w:rPr>
          <w:rStyle w:val="FontStyle17"/>
          <w:bCs w:val="0"/>
          <w:sz w:val="24"/>
          <w:szCs w:val="24"/>
        </w:rPr>
        <w:t>1</w:t>
      </w:r>
      <w:r w:rsidR="00597240">
        <w:rPr>
          <w:rStyle w:val="FontStyle17"/>
          <w:bCs w:val="0"/>
          <w:sz w:val="24"/>
          <w:szCs w:val="24"/>
        </w:rPr>
        <w:t>3</w:t>
      </w:r>
      <w:r w:rsidRPr="00671984">
        <w:rPr>
          <w:rStyle w:val="FontStyle17"/>
          <w:bCs w:val="0"/>
          <w:sz w:val="24"/>
          <w:szCs w:val="24"/>
        </w:rPr>
        <w:t>. ПЕРЕЧЕНЬ ПРИЛОЖЕНИЙ</w:t>
      </w:r>
    </w:p>
    <w:p w14:paraId="45B6F7E4" w14:textId="77777777"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Неотъемлемой частью настоящего Контракта является следующее:</w:t>
      </w:r>
    </w:p>
    <w:p w14:paraId="1750B029" w14:textId="77777777" w:rsidR="006E5684" w:rsidRPr="00607C51"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1: </w:t>
      </w:r>
      <w:r w:rsidRPr="00607C51">
        <w:rPr>
          <w:rStyle w:val="FontStyle17"/>
          <w:b w:val="0"/>
          <w:bCs w:val="0"/>
          <w:sz w:val="24"/>
          <w:szCs w:val="24"/>
        </w:rPr>
        <w:t>Спецификация.</w:t>
      </w:r>
    </w:p>
    <w:p w14:paraId="43529BAB" w14:textId="451F5219" w:rsidR="0076487E" w:rsidRPr="00607C51" w:rsidRDefault="0076487E" w:rsidP="006E5684">
      <w:pPr>
        <w:ind w:firstLine="709"/>
        <w:jc w:val="both"/>
        <w:rPr>
          <w:rStyle w:val="FontStyle17"/>
          <w:b w:val="0"/>
          <w:bCs w:val="0"/>
          <w:sz w:val="24"/>
          <w:szCs w:val="24"/>
        </w:rPr>
      </w:pPr>
      <w:r w:rsidRPr="00607C51">
        <w:rPr>
          <w:rStyle w:val="FontStyle17"/>
          <w:b w:val="0"/>
          <w:bCs w:val="0"/>
          <w:sz w:val="24"/>
          <w:szCs w:val="24"/>
        </w:rPr>
        <w:t>Приложение № 2: </w:t>
      </w:r>
      <w:r w:rsidR="005626F0" w:rsidRPr="00607C51">
        <w:rPr>
          <w:rStyle w:val="FontStyle17"/>
          <w:b w:val="0"/>
          <w:bCs w:val="0"/>
          <w:sz w:val="24"/>
          <w:szCs w:val="24"/>
        </w:rPr>
        <w:t>Техническое задание на оказание услуг по обязательному страхованию гражданской ответственности владельцев транспортных средств (ОСАГО).</w:t>
      </w:r>
    </w:p>
    <w:p w14:paraId="0D82CF91" w14:textId="179CD305" w:rsidR="006E5684" w:rsidRPr="00607C51" w:rsidRDefault="006E5684" w:rsidP="00080E29">
      <w:pPr>
        <w:ind w:firstLine="709"/>
        <w:jc w:val="both"/>
        <w:rPr>
          <w:rStyle w:val="FontStyle17"/>
          <w:b w:val="0"/>
          <w:bCs w:val="0"/>
          <w:sz w:val="24"/>
          <w:szCs w:val="24"/>
        </w:rPr>
      </w:pPr>
      <w:r w:rsidRPr="00607C51">
        <w:rPr>
          <w:rStyle w:val="FontStyle17"/>
          <w:b w:val="0"/>
          <w:bCs w:val="0"/>
          <w:sz w:val="24"/>
          <w:szCs w:val="24"/>
        </w:rPr>
        <w:t xml:space="preserve">Приложение № </w:t>
      </w:r>
      <w:r w:rsidR="0076487E" w:rsidRPr="00607C51">
        <w:rPr>
          <w:rStyle w:val="FontStyle17"/>
          <w:b w:val="0"/>
          <w:bCs w:val="0"/>
          <w:sz w:val="24"/>
          <w:szCs w:val="24"/>
        </w:rPr>
        <w:t>3</w:t>
      </w:r>
      <w:r w:rsidRPr="00607C51">
        <w:rPr>
          <w:rStyle w:val="FontStyle17"/>
          <w:b w:val="0"/>
          <w:bCs w:val="0"/>
          <w:sz w:val="24"/>
          <w:szCs w:val="24"/>
        </w:rPr>
        <w:t xml:space="preserve">: </w:t>
      </w:r>
      <w:r w:rsidR="00080E29" w:rsidRPr="00607C51">
        <w:rPr>
          <w:rStyle w:val="FontStyle17"/>
          <w:b w:val="0"/>
          <w:bCs w:val="0"/>
          <w:sz w:val="24"/>
          <w:szCs w:val="24"/>
        </w:rPr>
        <w:t>Таблица расчёта</w:t>
      </w:r>
      <w:r w:rsidR="00080E29" w:rsidRPr="00080E29">
        <w:rPr>
          <w:rStyle w:val="FontStyle17"/>
          <w:b w:val="0"/>
          <w:bCs w:val="0"/>
          <w:sz w:val="24"/>
          <w:szCs w:val="24"/>
        </w:rPr>
        <w:t xml:space="preserve"> совокупной страховой </w:t>
      </w:r>
      <w:r w:rsidR="00080E29" w:rsidRPr="00607C51">
        <w:rPr>
          <w:rStyle w:val="FontStyle17"/>
          <w:b w:val="0"/>
          <w:bCs w:val="0"/>
          <w:sz w:val="24"/>
          <w:szCs w:val="24"/>
        </w:rPr>
        <w:t>премии (ОСАГО).</w:t>
      </w:r>
    </w:p>
    <w:p w14:paraId="4A7BE297" w14:textId="47D193CA" w:rsidR="0076487E" w:rsidRDefault="0076487E" w:rsidP="0076487E">
      <w:pPr>
        <w:ind w:firstLine="709"/>
        <w:jc w:val="both"/>
        <w:rPr>
          <w:rStyle w:val="FontStyle17"/>
          <w:b w:val="0"/>
          <w:bCs w:val="0"/>
          <w:sz w:val="24"/>
          <w:szCs w:val="24"/>
        </w:rPr>
      </w:pPr>
      <w:r w:rsidRPr="00607C51">
        <w:rPr>
          <w:rStyle w:val="FontStyle17"/>
          <w:b w:val="0"/>
          <w:bCs w:val="0"/>
          <w:sz w:val="24"/>
          <w:szCs w:val="24"/>
        </w:rPr>
        <w:t xml:space="preserve">Приложение № 4: Акт приёма-передачи </w:t>
      </w:r>
      <w:r w:rsidR="00607C51" w:rsidRPr="00607C51">
        <w:rPr>
          <w:rStyle w:val="FontStyle17"/>
          <w:b w:val="0"/>
          <w:bCs w:val="0"/>
          <w:sz w:val="24"/>
          <w:szCs w:val="24"/>
        </w:rPr>
        <w:t xml:space="preserve">страхового </w:t>
      </w:r>
      <w:r w:rsidRPr="00607C51">
        <w:rPr>
          <w:rStyle w:val="FontStyle17"/>
          <w:b w:val="0"/>
          <w:bCs w:val="0"/>
          <w:sz w:val="24"/>
          <w:szCs w:val="24"/>
        </w:rPr>
        <w:t>полис</w:t>
      </w:r>
      <w:r w:rsidR="00607C51" w:rsidRPr="00607C51">
        <w:rPr>
          <w:rStyle w:val="FontStyle17"/>
          <w:b w:val="0"/>
          <w:bCs w:val="0"/>
          <w:sz w:val="24"/>
          <w:szCs w:val="24"/>
        </w:rPr>
        <w:t>а ОСАГО</w:t>
      </w:r>
      <w:r w:rsidRPr="00607C51">
        <w:rPr>
          <w:rStyle w:val="FontStyle17"/>
          <w:b w:val="0"/>
          <w:bCs w:val="0"/>
          <w:sz w:val="24"/>
          <w:szCs w:val="24"/>
        </w:rPr>
        <w:t>.</w:t>
      </w:r>
    </w:p>
    <w:p w14:paraId="33BAB7F8" w14:textId="4E9F98C3" w:rsidR="006E5684" w:rsidRDefault="006666BA" w:rsidP="006666BA">
      <w:pPr>
        <w:jc w:val="center"/>
        <w:rPr>
          <w:rStyle w:val="FontStyle17"/>
          <w:sz w:val="24"/>
          <w:szCs w:val="24"/>
        </w:rPr>
      </w:pPr>
      <w:r>
        <w:rPr>
          <w:rStyle w:val="FontStyle17"/>
          <w:b w:val="0"/>
          <w:bCs w:val="0"/>
          <w:sz w:val="24"/>
          <w:szCs w:val="24"/>
        </w:rPr>
        <w:br w:type="column"/>
      </w:r>
      <w:r w:rsidR="006E5684" w:rsidRPr="00452C98">
        <w:rPr>
          <w:rStyle w:val="FontStyle17"/>
          <w:sz w:val="24"/>
          <w:szCs w:val="24"/>
        </w:rPr>
        <w:lastRenderedPageBreak/>
        <w:t>1</w:t>
      </w:r>
      <w:r w:rsidR="001A0297">
        <w:rPr>
          <w:rStyle w:val="FontStyle17"/>
          <w:sz w:val="24"/>
          <w:szCs w:val="24"/>
        </w:rPr>
        <w:t>4</w:t>
      </w:r>
      <w:r w:rsidR="006E5684" w:rsidRPr="00452C98">
        <w:rPr>
          <w:rStyle w:val="FontStyle17"/>
          <w:sz w:val="24"/>
          <w:szCs w:val="24"/>
        </w:rPr>
        <w:t>. ЮРИДИЧЕСКИЕ АДРЕСА И БАНКОВСКИЕ РЕКВИЗИТЫ СТОРОН</w:t>
      </w:r>
      <w:r w:rsidR="006E5684" w:rsidRPr="00452C98">
        <w:rPr>
          <w:rStyle w:val="FontStyle17"/>
          <w:sz w:val="24"/>
          <w:szCs w:val="24"/>
        </w:rPr>
        <w:br/>
        <w:t>НА МОМЕНТ ЗАКЛЮЧЕНИЯ ГОСУДАРСТВЕННОГО КОНТРАКТА</w:t>
      </w:r>
    </w:p>
    <w:p w14:paraId="68563797" w14:textId="77777777" w:rsidR="006666BA" w:rsidRPr="00452C98" w:rsidRDefault="006666BA" w:rsidP="006E5684">
      <w:pPr>
        <w:jc w:val="center"/>
        <w:rPr>
          <w:rStyle w:val="FontStyle17"/>
          <w:sz w:val="24"/>
          <w:szCs w:val="24"/>
        </w:rPr>
      </w:pPr>
    </w:p>
    <w:tbl>
      <w:tblPr>
        <w:tblW w:w="0" w:type="auto"/>
        <w:tblLook w:val="04A0" w:firstRow="1" w:lastRow="0" w:firstColumn="1" w:lastColumn="0" w:noHBand="0" w:noVBand="1"/>
      </w:tblPr>
      <w:tblGrid>
        <w:gridCol w:w="5037"/>
        <w:gridCol w:w="4884"/>
      </w:tblGrid>
      <w:tr w:rsidR="006E5684" w:rsidRPr="00452C98" w14:paraId="31BE4F0E" w14:textId="77777777" w:rsidTr="0045680D">
        <w:trPr>
          <w:trHeight w:val="725"/>
        </w:trPr>
        <w:tc>
          <w:tcPr>
            <w:tcW w:w="5068" w:type="dxa"/>
          </w:tcPr>
          <w:p w14:paraId="1D307100" w14:textId="74904EF6" w:rsidR="006E5684" w:rsidRPr="00452C98" w:rsidRDefault="008E1286" w:rsidP="0045680D">
            <w:pPr>
              <w:jc w:val="both"/>
            </w:pPr>
            <w:r>
              <w:rPr>
                <w:b/>
              </w:rPr>
              <w:t>Страхователь:</w:t>
            </w:r>
          </w:p>
          <w:p w14:paraId="666BC08C" w14:textId="77777777" w:rsidR="006E5684" w:rsidRPr="00452C98" w:rsidRDefault="006E5684" w:rsidP="0045680D">
            <w:r w:rsidRPr="00452C98">
              <w:t>Федеральное казенное учреждение «Исправительная колония № 10 Главного управления Федеральной службы исполнения наказаний по Пермскому краю» (ФКУ ИК-10 ГУФСИН России по Пермскому краю)</w:t>
            </w:r>
          </w:p>
          <w:p w14:paraId="4EC6B9DD" w14:textId="77777777" w:rsidR="006E5684" w:rsidRPr="00452C98" w:rsidRDefault="006E5684" w:rsidP="0045680D">
            <w:pPr>
              <w:ind w:left="20"/>
            </w:pPr>
            <w:r w:rsidRPr="00452C98">
              <w:rPr>
                <w:b/>
              </w:rPr>
              <w:t>Юридический адрес:</w:t>
            </w:r>
            <w:r w:rsidRPr="00452C98">
              <w:t xml:space="preserve"> Россия, 618232 Пермский край, г. Чусовой, пос. Всесвятская</w:t>
            </w:r>
          </w:p>
          <w:p w14:paraId="38D5288E" w14:textId="77777777" w:rsidR="006E5684" w:rsidRPr="00452C98" w:rsidRDefault="006E5684" w:rsidP="0045680D">
            <w:r w:rsidRPr="00452C98">
              <w:rPr>
                <w:b/>
              </w:rPr>
              <w:t>Почтовый адрес:</w:t>
            </w:r>
            <w:r w:rsidRPr="00452C98">
              <w:t xml:space="preserve"> Россия, 618232 Пермский край, г. Чусовой, пос. Всесвятская</w:t>
            </w:r>
          </w:p>
          <w:p w14:paraId="64819E2F" w14:textId="77777777" w:rsidR="006E5684" w:rsidRPr="00452C98" w:rsidRDefault="006E5684" w:rsidP="0045680D">
            <w:pPr>
              <w:ind w:left="2820" w:hanging="2820"/>
            </w:pPr>
            <w:r w:rsidRPr="00452C98">
              <w:rPr>
                <w:b/>
              </w:rPr>
              <w:t>Телефон/факс:</w:t>
            </w:r>
            <w:r w:rsidRPr="00452C98">
              <w:t xml:space="preserve"> +7 (34256) 4-94-17</w:t>
            </w:r>
          </w:p>
          <w:p w14:paraId="5B9E5FAB" w14:textId="77777777" w:rsidR="006E5684" w:rsidRPr="00711BB3" w:rsidRDefault="006E5684" w:rsidP="0045680D">
            <w:pPr>
              <w:ind w:left="2820" w:hanging="2820"/>
              <w:rPr>
                <w:lang w:val="en-US"/>
              </w:rPr>
            </w:pPr>
            <w:r w:rsidRPr="00452C98">
              <w:rPr>
                <w:b/>
                <w:lang w:val="en-US"/>
              </w:rPr>
              <w:t>E</w:t>
            </w:r>
            <w:r w:rsidRPr="00711BB3">
              <w:rPr>
                <w:b/>
                <w:lang w:val="en-US"/>
              </w:rPr>
              <w:t>-</w:t>
            </w:r>
            <w:r w:rsidRPr="00452C98">
              <w:rPr>
                <w:b/>
                <w:lang w:val="en-US"/>
              </w:rPr>
              <w:t>mail</w:t>
            </w:r>
            <w:r w:rsidRPr="00711BB3">
              <w:rPr>
                <w:b/>
                <w:lang w:val="en-US"/>
              </w:rPr>
              <w:t xml:space="preserve">: </w:t>
            </w:r>
            <w:hyperlink r:id="rId7" w:history="1">
              <w:r w:rsidRPr="00452C98">
                <w:rPr>
                  <w:rStyle w:val="a6"/>
                  <w:lang w:val="en-US"/>
                </w:rPr>
                <w:t>ik</w:t>
              </w:r>
              <w:r w:rsidRPr="00711BB3">
                <w:rPr>
                  <w:rStyle w:val="a6"/>
                  <w:lang w:val="en-US"/>
                </w:rPr>
                <w:t>_10</w:t>
              </w:r>
              <w:r w:rsidRPr="00452C98">
                <w:rPr>
                  <w:rStyle w:val="a6"/>
                  <w:lang w:val="en-US"/>
                </w:rPr>
                <w:t>pk</w:t>
              </w:r>
              <w:r w:rsidRPr="00711BB3">
                <w:rPr>
                  <w:rStyle w:val="a6"/>
                  <w:lang w:val="en-US"/>
                </w:rPr>
                <w:t>@</w:t>
              </w:r>
              <w:r w:rsidRPr="00452C98">
                <w:rPr>
                  <w:rStyle w:val="a6"/>
                  <w:lang w:val="en-US"/>
                </w:rPr>
                <w:t>ro</w:t>
              </w:r>
              <w:r w:rsidRPr="00711BB3">
                <w:rPr>
                  <w:rStyle w:val="a6"/>
                  <w:lang w:val="en-US"/>
                </w:rPr>
                <w:t>.</w:t>
              </w:r>
              <w:r w:rsidRPr="00452C98">
                <w:rPr>
                  <w:rStyle w:val="a6"/>
                  <w:lang w:val="en-US"/>
                </w:rPr>
                <w:t>ru</w:t>
              </w:r>
            </w:hyperlink>
          </w:p>
          <w:p w14:paraId="65C900DB" w14:textId="77777777" w:rsidR="006E5684" w:rsidRPr="00452C98" w:rsidRDefault="006E5684" w:rsidP="0045680D">
            <w:pPr>
              <w:ind w:left="20"/>
            </w:pPr>
            <w:r w:rsidRPr="00452C98">
              <w:rPr>
                <w:b/>
              </w:rPr>
              <w:t>ИНН:</w:t>
            </w:r>
            <w:r w:rsidRPr="00452C98">
              <w:t xml:space="preserve"> 5921015810   </w:t>
            </w:r>
            <w:r w:rsidRPr="00452C98">
              <w:rPr>
                <w:b/>
              </w:rPr>
              <w:t>КПП:</w:t>
            </w:r>
            <w:r w:rsidRPr="00452C98">
              <w:t xml:space="preserve"> 592101001</w:t>
            </w:r>
          </w:p>
          <w:p w14:paraId="6B32B450" w14:textId="77777777" w:rsidR="006E5684" w:rsidRPr="00452C98" w:rsidRDefault="006E5684" w:rsidP="0045680D">
            <w:pPr>
              <w:ind w:left="20"/>
            </w:pPr>
            <w:r w:rsidRPr="00452C98">
              <w:rPr>
                <w:b/>
              </w:rPr>
              <w:t>ОКТМО</w:t>
            </w:r>
            <w:r w:rsidRPr="00452C98">
              <w:t xml:space="preserve">: 57558000 </w:t>
            </w:r>
            <w:r w:rsidRPr="00452C98">
              <w:rPr>
                <w:b/>
              </w:rPr>
              <w:t>ОКПО:</w:t>
            </w:r>
            <w:r w:rsidRPr="00452C98">
              <w:t xml:space="preserve"> 08828483</w:t>
            </w:r>
          </w:p>
          <w:p w14:paraId="133C4A57" w14:textId="77777777" w:rsidR="006E5684" w:rsidRPr="00452C98" w:rsidRDefault="006E5684" w:rsidP="0045680D">
            <w:pPr>
              <w:ind w:left="20"/>
              <w:rPr>
                <w:b/>
              </w:rPr>
            </w:pPr>
            <w:r w:rsidRPr="00452C98">
              <w:rPr>
                <w:b/>
              </w:rPr>
              <w:t>Банковские реквизиты:</w:t>
            </w:r>
          </w:p>
          <w:p w14:paraId="0AFCA707" w14:textId="77777777" w:rsidR="006E5684" w:rsidRPr="00452C98" w:rsidRDefault="006E5684" w:rsidP="0045680D">
            <w:pPr>
              <w:ind w:left="20"/>
              <w:rPr>
                <w:b/>
              </w:rPr>
            </w:pPr>
            <w:r w:rsidRPr="00452C98">
              <w:rPr>
                <w:b/>
              </w:rPr>
              <w:t>Получатель:</w:t>
            </w:r>
            <w:r w:rsidRPr="00452C98">
              <w:t xml:space="preserve"> УФК по Новосибирской области</w:t>
            </w:r>
            <w:r w:rsidRPr="00452C98">
              <w:br/>
              <w:t>(ФКУ ИК-10 ГУФСИН России по Пермскому краю, л/с 03561136520)</w:t>
            </w:r>
          </w:p>
          <w:p w14:paraId="19A06C98" w14:textId="77777777" w:rsidR="006E5684" w:rsidRPr="00452C98" w:rsidRDefault="006E5684" w:rsidP="0045680D">
            <w:pPr>
              <w:ind w:left="20"/>
            </w:pPr>
            <w:r w:rsidRPr="00452C98">
              <w:rPr>
                <w:b/>
              </w:rPr>
              <w:t>Банк получателя:</w:t>
            </w:r>
            <w:r w:rsidRPr="00452C98">
              <w:t xml:space="preserve"> ОКЦ № 1 </w:t>
            </w:r>
            <w:proofErr w:type="spellStart"/>
            <w:r w:rsidRPr="00452C98">
              <w:t>СибГУ</w:t>
            </w:r>
            <w:proofErr w:type="spellEnd"/>
            <w:r w:rsidRPr="00452C98">
              <w:t xml:space="preserve"> Банка России//УФК по Новосибирской области,</w:t>
            </w:r>
            <w:r w:rsidRPr="00452C98">
              <w:br/>
              <w:t>г. Новосибирск</w:t>
            </w:r>
          </w:p>
          <w:p w14:paraId="3A72CDC6" w14:textId="77777777" w:rsidR="006E5684" w:rsidRPr="00452C98" w:rsidRDefault="006E5684" w:rsidP="0045680D">
            <w:pPr>
              <w:ind w:left="20"/>
            </w:pPr>
            <w:r w:rsidRPr="00452C98">
              <w:rPr>
                <w:b/>
              </w:rPr>
              <w:t>БИК:</w:t>
            </w:r>
            <w:r w:rsidRPr="00452C98">
              <w:t xml:space="preserve"> 015004950</w:t>
            </w:r>
          </w:p>
          <w:p w14:paraId="614CF480" w14:textId="77777777" w:rsidR="006E5684" w:rsidRPr="00452C98" w:rsidRDefault="006E5684" w:rsidP="0045680D">
            <w:pPr>
              <w:ind w:left="20"/>
            </w:pPr>
            <w:r w:rsidRPr="00452C98">
              <w:rPr>
                <w:b/>
              </w:rPr>
              <w:t xml:space="preserve">Единый казначейский счёт (кор. счёт): </w:t>
            </w:r>
            <w:r w:rsidRPr="00452C98">
              <w:t>40102810445370000043</w:t>
            </w:r>
          </w:p>
          <w:p w14:paraId="604CCEF4" w14:textId="02C994F3" w:rsidR="006E5684" w:rsidRPr="00452C98" w:rsidRDefault="006E5684" w:rsidP="006E7348">
            <w:pPr>
              <w:ind w:left="20"/>
              <w:rPr>
                <w:rStyle w:val="FontStyle17"/>
                <w:b w:val="0"/>
                <w:bCs w:val="0"/>
                <w:sz w:val="24"/>
                <w:szCs w:val="24"/>
              </w:rPr>
            </w:pPr>
            <w:r w:rsidRPr="00452C98">
              <w:rPr>
                <w:b/>
              </w:rPr>
              <w:t>Казначейский сч</w:t>
            </w:r>
            <w:r w:rsidR="006E7348">
              <w:rPr>
                <w:b/>
              </w:rPr>
              <w:t>ё</w:t>
            </w:r>
            <w:r w:rsidRPr="00452C98">
              <w:rPr>
                <w:b/>
              </w:rPr>
              <w:t>т (</w:t>
            </w:r>
            <w:proofErr w:type="spellStart"/>
            <w:r w:rsidRPr="00452C98">
              <w:rPr>
                <w:b/>
              </w:rPr>
              <w:t>расч</w:t>
            </w:r>
            <w:proofErr w:type="spellEnd"/>
            <w:r w:rsidRPr="00452C98">
              <w:rPr>
                <w:b/>
              </w:rPr>
              <w:t>. счёт):</w:t>
            </w:r>
            <w:r w:rsidRPr="00452C98">
              <w:t xml:space="preserve"> 03211643000000015111</w:t>
            </w:r>
          </w:p>
        </w:tc>
        <w:tc>
          <w:tcPr>
            <w:tcW w:w="5069" w:type="dxa"/>
          </w:tcPr>
          <w:p w14:paraId="7DAC5B86" w14:textId="3DE09A28" w:rsidR="006E5684" w:rsidRPr="00452C98" w:rsidRDefault="008E1286" w:rsidP="0045680D">
            <w:pPr>
              <w:rPr>
                <w:rStyle w:val="FontStyle17"/>
                <w:sz w:val="24"/>
                <w:szCs w:val="24"/>
              </w:rPr>
            </w:pPr>
            <w:r>
              <w:rPr>
                <w:rStyle w:val="FontStyle17"/>
                <w:sz w:val="24"/>
                <w:szCs w:val="24"/>
              </w:rPr>
              <w:t>Страховщик</w:t>
            </w:r>
            <w:r w:rsidR="006E5684" w:rsidRPr="00452C98">
              <w:rPr>
                <w:rStyle w:val="FontStyle17"/>
                <w:sz w:val="24"/>
                <w:szCs w:val="24"/>
              </w:rPr>
              <w:t>:</w:t>
            </w:r>
          </w:p>
          <w:p w14:paraId="584031AB" w14:textId="1F874803" w:rsidR="006E5684" w:rsidRPr="00452C98" w:rsidRDefault="006E5684" w:rsidP="00D75CBE">
            <w:pPr>
              <w:rPr>
                <w:rStyle w:val="FontStyle17"/>
                <w:b w:val="0"/>
                <w:bCs w:val="0"/>
                <w:sz w:val="24"/>
                <w:szCs w:val="24"/>
              </w:rPr>
            </w:pPr>
          </w:p>
        </w:tc>
      </w:tr>
    </w:tbl>
    <w:p w14:paraId="6CEB8F12" w14:textId="77777777" w:rsidR="006E5684" w:rsidRDefault="006E5684" w:rsidP="006E5684">
      <w:pPr>
        <w:jc w:val="both"/>
      </w:pPr>
    </w:p>
    <w:p w14:paraId="23DC8E37" w14:textId="77777777" w:rsidR="006E5684" w:rsidRDefault="006E5684" w:rsidP="006E5684">
      <w:pPr>
        <w:jc w:val="both"/>
      </w:pPr>
    </w:p>
    <w:p w14:paraId="5F48A460" w14:textId="77777777" w:rsidR="006E5684" w:rsidRPr="00452C98" w:rsidRDefault="006E5684" w:rsidP="006E5684">
      <w:pPr>
        <w:jc w:val="both"/>
      </w:pPr>
    </w:p>
    <w:tbl>
      <w:tblPr>
        <w:tblW w:w="0" w:type="auto"/>
        <w:tblLook w:val="04A0" w:firstRow="1" w:lastRow="0" w:firstColumn="1" w:lastColumn="0" w:noHBand="0" w:noVBand="1"/>
      </w:tblPr>
      <w:tblGrid>
        <w:gridCol w:w="4831"/>
        <w:gridCol w:w="5090"/>
      </w:tblGrid>
      <w:tr w:rsidR="006E5684" w:rsidRPr="00452C98" w14:paraId="06FBE421" w14:textId="77777777" w:rsidTr="0045680D">
        <w:tc>
          <w:tcPr>
            <w:tcW w:w="4934" w:type="dxa"/>
          </w:tcPr>
          <w:p w14:paraId="00D6F343" w14:textId="155A69A6" w:rsidR="006E5684" w:rsidRPr="00A43C71" w:rsidRDefault="008E1286" w:rsidP="0045680D">
            <w:pPr>
              <w:jc w:val="both"/>
              <w:rPr>
                <w:b/>
              </w:rPr>
            </w:pPr>
            <w:r>
              <w:rPr>
                <w:b/>
              </w:rPr>
              <w:t>Страхователь</w:t>
            </w:r>
          </w:p>
          <w:p w14:paraId="513EF288" w14:textId="77777777" w:rsidR="006E5684" w:rsidRPr="00452C98" w:rsidRDefault="006E5684" w:rsidP="0045680D">
            <w:pPr>
              <w:jc w:val="both"/>
            </w:pPr>
          </w:p>
          <w:p w14:paraId="76EB3727" w14:textId="77777777" w:rsidR="006E5684" w:rsidRPr="00452C98" w:rsidRDefault="006E5684" w:rsidP="0045680D">
            <w:pPr>
              <w:jc w:val="both"/>
            </w:pPr>
            <w:r w:rsidRPr="00452C98">
              <w:t xml:space="preserve">М.П. _________________ М. В. </w:t>
            </w:r>
            <w:proofErr w:type="spellStart"/>
            <w:r w:rsidRPr="00452C98">
              <w:t>Пушин</w:t>
            </w:r>
            <w:proofErr w:type="spellEnd"/>
          </w:p>
        </w:tc>
        <w:tc>
          <w:tcPr>
            <w:tcW w:w="5203" w:type="dxa"/>
          </w:tcPr>
          <w:p w14:paraId="38AFC01D" w14:textId="76FC33C4" w:rsidR="006E5684" w:rsidRPr="00A43C71" w:rsidRDefault="008E1286" w:rsidP="0045680D">
            <w:pPr>
              <w:jc w:val="both"/>
              <w:rPr>
                <w:b/>
              </w:rPr>
            </w:pPr>
            <w:r>
              <w:rPr>
                <w:b/>
              </w:rPr>
              <w:t>Страховщик</w:t>
            </w:r>
          </w:p>
          <w:p w14:paraId="4969F692" w14:textId="77777777" w:rsidR="006E5684" w:rsidRPr="00452C98" w:rsidRDefault="006E5684" w:rsidP="0045680D">
            <w:pPr>
              <w:jc w:val="both"/>
            </w:pPr>
          </w:p>
          <w:p w14:paraId="0125174F" w14:textId="49086A3C" w:rsidR="006E5684" w:rsidRPr="00452C98" w:rsidRDefault="006E5684" w:rsidP="00A31C78">
            <w:pPr>
              <w:jc w:val="both"/>
            </w:pPr>
            <w:r w:rsidRPr="00452C98">
              <w:t>М.П. ________________</w:t>
            </w:r>
            <w:r w:rsidR="00A31C78">
              <w:t xml:space="preserve"> / _________________</w:t>
            </w:r>
          </w:p>
        </w:tc>
      </w:tr>
    </w:tbl>
    <w:p w14:paraId="086B82D6" w14:textId="77777777" w:rsidR="006E5684" w:rsidRPr="00452C98" w:rsidRDefault="006E5684" w:rsidP="006E5684">
      <w:pPr>
        <w:jc w:val="both"/>
        <w:rPr>
          <w:sz w:val="4"/>
        </w:rPr>
      </w:pPr>
    </w:p>
    <w:p w14:paraId="1F86F73E" w14:textId="77777777" w:rsidR="006E5684" w:rsidRPr="00452C98" w:rsidRDefault="006E5684" w:rsidP="006E5684">
      <w:pPr>
        <w:jc w:val="both"/>
        <w:sectPr w:rsidR="006E5684" w:rsidRPr="00452C98" w:rsidSect="00AF5455">
          <w:headerReference w:type="default" r:id="rId8"/>
          <w:pgSz w:w="11906" w:h="16838"/>
          <w:pgMar w:top="567" w:right="851" w:bottom="851" w:left="1134" w:header="709" w:footer="709" w:gutter="0"/>
          <w:pgNumType w:start="1"/>
          <w:cols w:space="708"/>
          <w:titlePg/>
          <w:docGrid w:linePitch="360"/>
        </w:sectPr>
      </w:pPr>
    </w:p>
    <w:p w14:paraId="722C4354" w14:textId="29C49D71" w:rsidR="001A17D9" w:rsidRPr="001A17D9" w:rsidRDefault="001A17D9" w:rsidP="001A17D9">
      <w:pPr>
        <w:jc w:val="right"/>
        <w:rPr>
          <w:lang w:eastAsia="x-none"/>
        </w:rPr>
      </w:pPr>
      <w:r w:rsidRPr="00AE041B">
        <w:rPr>
          <w:lang w:val="x-none" w:eastAsia="x-none"/>
        </w:rPr>
        <w:lastRenderedPageBreak/>
        <w:t xml:space="preserve">Приложение № </w:t>
      </w:r>
      <w:r>
        <w:rPr>
          <w:lang w:eastAsia="x-none"/>
        </w:rPr>
        <w:t>1</w:t>
      </w:r>
    </w:p>
    <w:p w14:paraId="271FD166" w14:textId="58DD76F3" w:rsidR="001A17D9" w:rsidRPr="00AE041B" w:rsidRDefault="001A17D9" w:rsidP="001A17D9">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00A31C78" w:rsidRPr="00452C98">
        <w:rPr>
          <w:lang w:val="x-none" w:eastAsia="x-none"/>
        </w:rPr>
        <w:t>_______________________</w:t>
      </w:r>
    </w:p>
    <w:p w14:paraId="0AB0EE7B" w14:textId="7EA0A410" w:rsidR="001A17D9" w:rsidRPr="001A17D9" w:rsidRDefault="001A17D9" w:rsidP="001A17D9">
      <w:pPr>
        <w:jc w:val="right"/>
        <w:rPr>
          <w:lang w:eastAsia="x-none"/>
        </w:rPr>
      </w:pPr>
      <w:r w:rsidRPr="00AE041B">
        <w:rPr>
          <w:lang w:val="x-none" w:eastAsia="x-none"/>
        </w:rPr>
        <w:t>от «____»</w:t>
      </w:r>
      <w:r>
        <w:rPr>
          <w:lang w:eastAsia="x-none"/>
        </w:rPr>
        <w:t xml:space="preserve"> </w:t>
      </w:r>
      <w:r w:rsidR="00A31C78">
        <w:rPr>
          <w:lang w:eastAsia="x-none"/>
        </w:rPr>
        <w:t>__________</w:t>
      </w:r>
      <w:r>
        <w:rPr>
          <w:lang w:eastAsia="x-none"/>
        </w:rPr>
        <w:t xml:space="preserve">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2F509A95" w14:textId="77777777" w:rsidR="006E5684" w:rsidRPr="00452C98" w:rsidRDefault="006E5684" w:rsidP="006E5684">
      <w:pPr>
        <w:rPr>
          <w:lang w:val="x-none" w:eastAsia="x-none"/>
        </w:rPr>
      </w:pPr>
    </w:p>
    <w:p w14:paraId="42471661" w14:textId="77777777" w:rsidR="006E5684" w:rsidRPr="00452C98" w:rsidRDefault="006E5684" w:rsidP="006E5684">
      <w:pPr>
        <w:rPr>
          <w:lang w:val="x-none" w:eastAsia="x-none"/>
        </w:rPr>
      </w:pPr>
    </w:p>
    <w:p w14:paraId="3C324F52" w14:textId="77777777" w:rsidR="006E5684" w:rsidRPr="00452C98" w:rsidRDefault="006E5684" w:rsidP="006E5684">
      <w:pPr>
        <w:rPr>
          <w:lang w:val="x-none" w:eastAsia="x-none"/>
        </w:rPr>
      </w:pPr>
    </w:p>
    <w:p w14:paraId="7119CC96" w14:textId="77777777" w:rsidR="006E5684" w:rsidRPr="00452C98" w:rsidRDefault="006E5684" w:rsidP="006E5684">
      <w:pPr>
        <w:jc w:val="center"/>
        <w:rPr>
          <w:b/>
          <w:lang w:eastAsia="x-none"/>
        </w:rPr>
      </w:pPr>
      <w:r w:rsidRPr="00452C98">
        <w:rPr>
          <w:b/>
          <w:lang w:eastAsia="x-none"/>
        </w:rPr>
        <w:t>СПЕЦИФИКАЦИЯ</w:t>
      </w:r>
    </w:p>
    <w:p w14:paraId="05CA817E" w14:textId="77777777" w:rsidR="006E5684" w:rsidRPr="00452C98" w:rsidRDefault="006E5684" w:rsidP="006E5684">
      <w:pPr>
        <w:rPr>
          <w:lang w:val="x-none" w:eastAsia="x-none"/>
        </w:rPr>
      </w:pPr>
    </w:p>
    <w:p w14:paraId="44D680EF" w14:textId="77777777" w:rsidR="006E5684" w:rsidRPr="00452C98" w:rsidRDefault="006E5684" w:rsidP="006E5684">
      <w:pPr>
        <w:rPr>
          <w:lang w:val="x-none" w:eastAsia="x-none"/>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1275"/>
        <w:gridCol w:w="851"/>
        <w:gridCol w:w="709"/>
        <w:gridCol w:w="1275"/>
        <w:gridCol w:w="1261"/>
        <w:gridCol w:w="11"/>
      </w:tblGrid>
      <w:tr w:rsidR="006E5684" w:rsidRPr="00BD2F21" w14:paraId="1114D1F5" w14:textId="77777777" w:rsidTr="0045680D">
        <w:trPr>
          <w:gridAfter w:val="1"/>
          <w:wAfter w:w="11" w:type="dxa"/>
          <w:trHeight w:val="614"/>
        </w:trPr>
        <w:tc>
          <w:tcPr>
            <w:tcW w:w="534" w:type="dxa"/>
            <w:tcBorders>
              <w:top w:val="single" w:sz="4" w:space="0" w:color="auto"/>
              <w:left w:val="single" w:sz="4" w:space="0" w:color="auto"/>
              <w:bottom w:val="single" w:sz="4" w:space="0" w:color="auto"/>
              <w:right w:val="single" w:sz="4" w:space="0" w:color="auto"/>
            </w:tcBorders>
            <w:vAlign w:val="center"/>
            <w:hideMark/>
          </w:tcPr>
          <w:p w14:paraId="741D3992" w14:textId="77777777" w:rsidR="006E5684" w:rsidRPr="00BD2F21" w:rsidRDefault="006E5684" w:rsidP="0045680D">
            <w:pPr>
              <w:widowControl w:val="0"/>
              <w:autoSpaceDE w:val="0"/>
              <w:autoSpaceDN w:val="0"/>
              <w:adjustRightInd w:val="0"/>
              <w:ind w:right="-106"/>
              <w:jc w:val="center"/>
            </w:pPr>
            <w:r w:rsidRPr="00BD2F21">
              <w: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3693B2" w14:textId="77777777" w:rsidR="006E5684" w:rsidRPr="00BD2F21" w:rsidRDefault="006E5684" w:rsidP="0045680D">
            <w:pPr>
              <w:widowControl w:val="0"/>
              <w:autoSpaceDE w:val="0"/>
              <w:autoSpaceDN w:val="0"/>
              <w:adjustRightInd w:val="0"/>
              <w:jc w:val="center"/>
            </w:pPr>
            <w:r w:rsidRPr="00BD2F21">
              <w:t>Наименование работ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CCDEAA" w14:textId="77777777" w:rsidR="006E5684" w:rsidRPr="00BD2F21" w:rsidRDefault="006E5684" w:rsidP="0045680D">
            <w:pPr>
              <w:widowControl w:val="0"/>
              <w:autoSpaceDE w:val="0"/>
              <w:autoSpaceDN w:val="0"/>
              <w:adjustRightInd w:val="0"/>
              <w:ind w:left="-101" w:right="-104"/>
              <w:jc w:val="center"/>
            </w:pPr>
            <w:r w:rsidRPr="00BD2F21">
              <w:t>ОКПД 2 / КТРУ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871925" w14:textId="77777777" w:rsidR="006E5684" w:rsidRPr="00BD2F21" w:rsidRDefault="006E5684" w:rsidP="0045680D">
            <w:pPr>
              <w:widowControl w:val="0"/>
              <w:autoSpaceDE w:val="0"/>
              <w:autoSpaceDN w:val="0"/>
              <w:adjustRightInd w:val="0"/>
              <w:ind w:left="-151" w:right="-114"/>
              <w:jc w:val="center"/>
            </w:pPr>
            <w:r w:rsidRPr="00BD2F21">
              <w:t>Ед.</w:t>
            </w:r>
            <w:r w:rsidRPr="00BD2F21">
              <w:b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DC5DCE" w14:textId="77777777" w:rsidR="006E5684" w:rsidRPr="00BD2F21" w:rsidRDefault="006E5684" w:rsidP="0045680D">
            <w:pPr>
              <w:ind w:left="-101" w:right="-101"/>
              <w:jc w:val="center"/>
              <w:rPr>
                <w:color w:val="000000"/>
              </w:rPr>
            </w:pPr>
            <w:r w:rsidRPr="00BD2F21">
              <w:rPr>
                <w:color w:val="000000"/>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C079EF9" w14:textId="77777777" w:rsidR="006E5684" w:rsidRPr="00BD2F21" w:rsidRDefault="006E5684" w:rsidP="0045680D">
            <w:pPr>
              <w:widowControl w:val="0"/>
              <w:autoSpaceDE w:val="0"/>
              <w:autoSpaceDN w:val="0"/>
              <w:adjustRightInd w:val="0"/>
              <w:jc w:val="center"/>
            </w:pPr>
            <w:r w:rsidRPr="00BD2F21">
              <w:t>Цена, руб.</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B6A88F5" w14:textId="77777777" w:rsidR="006E5684" w:rsidRPr="00BD2F21" w:rsidRDefault="006E5684" w:rsidP="0045680D">
            <w:pPr>
              <w:widowControl w:val="0"/>
              <w:autoSpaceDE w:val="0"/>
              <w:autoSpaceDN w:val="0"/>
              <w:adjustRightInd w:val="0"/>
              <w:jc w:val="center"/>
            </w:pPr>
            <w:r w:rsidRPr="00BD2F21">
              <w:t>Сумма, руб.</w:t>
            </w:r>
          </w:p>
        </w:tc>
      </w:tr>
      <w:tr w:rsidR="003B6075" w:rsidRPr="00BD2F21" w14:paraId="282B44BB" w14:textId="77777777" w:rsidTr="00AF0D43">
        <w:trPr>
          <w:gridAfter w:val="1"/>
          <w:wAfter w:w="11" w:type="dxa"/>
          <w:trHeight w:val="565"/>
        </w:trPr>
        <w:tc>
          <w:tcPr>
            <w:tcW w:w="9874" w:type="dxa"/>
            <w:gridSpan w:val="7"/>
            <w:tcBorders>
              <w:top w:val="single" w:sz="4" w:space="0" w:color="auto"/>
              <w:left w:val="single" w:sz="4" w:space="0" w:color="auto"/>
              <w:right w:val="single" w:sz="4" w:space="0" w:color="auto"/>
            </w:tcBorders>
            <w:vAlign w:val="center"/>
          </w:tcPr>
          <w:p w14:paraId="48913299" w14:textId="77777777" w:rsidR="003B6075" w:rsidRDefault="003B6075" w:rsidP="00AF0D43">
            <w:pPr>
              <w:ind w:left="-108" w:right="-108"/>
              <w:jc w:val="center"/>
              <w:rPr>
                <w:b/>
                <w:color w:val="333333"/>
              </w:rPr>
            </w:pPr>
            <w:r w:rsidRPr="00BD2F21">
              <w:rPr>
                <w:b/>
                <w:color w:val="333333"/>
              </w:rPr>
              <w:t>Услуги по страхованию гражданской ответственности владельцев</w:t>
            </w:r>
          </w:p>
          <w:p w14:paraId="29727CD2" w14:textId="054F031C" w:rsidR="003B6075" w:rsidRPr="00BD2F21" w:rsidRDefault="003B6075" w:rsidP="00AF0D43">
            <w:pPr>
              <w:ind w:left="-108" w:right="-108"/>
              <w:jc w:val="center"/>
              <w:rPr>
                <w:color w:val="000000"/>
              </w:rPr>
            </w:pPr>
            <w:r w:rsidRPr="00BD2F21">
              <w:rPr>
                <w:b/>
                <w:color w:val="333333"/>
              </w:rPr>
              <w:t>автотранспортных средств:</w:t>
            </w:r>
          </w:p>
        </w:tc>
      </w:tr>
      <w:tr w:rsidR="00141827" w:rsidRPr="00BD2F21" w14:paraId="643E8A78"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0D347C38" w14:textId="77777777" w:rsidR="00141827" w:rsidRPr="00BD2F21" w:rsidRDefault="00141827" w:rsidP="00141827">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77C6E921" w14:textId="77777777" w:rsidR="00141827" w:rsidRPr="00EA1280" w:rsidRDefault="00141827" w:rsidP="00141827">
            <w:pPr>
              <w:ind w:left="-112" w:right="-106"/>
              <w:jc w:val="center"/>
            </w:pPr>
            <w:r w:rsidRPr="00EA1280">
              <w:t>УАЗ-31514</w:t>
            </w:r>
          </w:p>
          <w:p w14:paraId="318E2578" w14:textId="24EA8B81" w:rsidR="00141827" w:rsidRPr="00BD2F21" w:rsidRDefault="00141827" w:rsidP="00141827">
            <w:pPr>
              <w:ind w:left="-79" w:right="-136"/>
              <w:jc w:val="center"/>
              <w:rPr>
                <w:color w:val="333333"/>
              </w:rPr>
            </w:pPr>
            <w:r w:rsidRPr="00EA1280">
              <w:rPr>
                <w:b/>
              </w:rPr>
              <w:t>(XTT31514010015771)</w:t>
            </w:r>
          </w:p>
        </w:tc>
        <w:tc>
          <w:tcPr>
            <w:tcW w:w="1275" w:type="dxa"/>
            <w:tcBorders>
              <w:top w:val="single" w:sz="4" w:space="0" w:color="auto"/>
              <w:left w:val="single" w:sz="4" w:space="0" w:color="auto"/>
              <w:right w:val="single" w:sz="4" w:space="0" w:color="auto"/>
            </w:tcBorders>
            <w:vAlign w:val="center"/>
          </w:tcPr>
          <w:p w14:paraId="35403E1E" w14:textId="134DC847" w:rsidR="00141827" w:rsidRPr="00BD2F21" w:rsidRDefault="00141827" w:rsidP="00141827">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7C9BD059" w14:textId="36978758" w:rsidR="00141827" w:rsidRPr="00BD2F21" w:rsidRDefault="00141827" w:rsidP="00141827">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0094E32B" w14:textId="41C9C6D8" w:rsidR="00141827" w:rsidRPr="00BD2F21" w:rsidRDefault="00141827" w:rsidP="00141827">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ADB8D69" w14:textId="77777777" w:rsidR="00141827" w:rsidRPr="00BD2F21" w:rsidRDefault="00141827" w:rsidP="00141827">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03CCD61B" w14:textId="77777777" w:rsidR="00141827" w:rsidRPr="00BD2F21" w:rsidRDefault="00141827" w:rsidP="00141827">
            <w:pPr>
              <w:ind w:left="-108" w:right="-108"/>
              <w:jc w:val="center"/>
              <w:rPr>
                <w:color w:val="000000"/>
              </w:rPr>
            </w:pPr>
          </w:p>
        </w:tc>
      </w:tr>
      <w:tr w:rsidR="00141827" w:rsidRPr="00BD2F21" w14:paraId="66ED5269"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584C23C0" w14:textId="77777777" w:rsidR="00141827" w:rsidRPr="00BD2F21" w:rsidRDefault="00141827" w:rsidP="00141827">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06A79673" w14:textId="77777777" w:rsidR="00141827" w:rsidRPr="00EA1280" w:rsidRDefault="00141827" w:rsidP="00141827">
            <w:pPr>
              <w:ind w:left="-112" w:right="-106"/>
              <w:jc w:val="center"/>
            </w:pPr>
            <w:r w:rsidRPr="00EA1280">
              <w:t>МАЗ-53366</w:t>
            </w:r>
          </w:p>
          <w:p w14:paraId="7C046CFD" w14:textId="66435F2A" w:rsidR="00141827" w:rsidRPr="00BD2F21" w:rsidRDefault="00141827" w:rsidP="00141827">
            <w:pPr>
              <w:ind w:left="-79" w:right="-136"/>
              <w:jc w:val="center"/>
              <w:rPr>
                <w:color w:val="333333"/>
              </w:rPr>
            </w:pPr>
            <w:r w:rsidRPr="00EA1280">
              <w:rPr>
                <w:b/>
              </w:rPr>
              <w:t>(Y3M533660W0007035)</w:t>
            </w:r>
          </w:p>
        </w:tc>
        <w:tc>
          <w:tcPr>
            <w:tcW w:w="1275" w:type="dxa"/>
            <w:tcBorders>
              <w:top w:val="single" w:sz="4" w:space="0" w:color="auto"/>
              <w:left w:val="single" w:sz="4" w:space="0" w:color="auto"/>
              <w:right w:val="single" w:sz="4" w:space="0" w:color="auto"/>
            </w:tcBorders>
            <w:vAlign w:val="center"/>
          </w:tcPr>
          <w:p w14:paraId="50D629DC" w14:textId="35378E77" w:rsidR="00141827" w:rsidRPr="00BD2F21" w:rsidRDefault="00141827" w:rsidP="00141827">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4310B1D1" w14:textId="40D77E65" w:rsidR="00141827" w:rsidRPr="00BD2F21" w:rsidRDefault="00141827" w:rsidP="00141827">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7282710B" w14:textId="1CB5668F" w:rsidR="00141827" w:rsidRPr="00BD2F21" w:rsidRDefault="00141827" w:rsidP="00141827">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1137B633" w14:textId="77777777" w:rsidR="00141827" w:rsidRPr="00BD2F21" w:rsidRDefault="00141827" w:rsidP="00141827">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2155781A" w14:textId="77777777" w:rsidR="00141827" w:rsidRPr="00BD2F21" w:rsidRDefault="00141827" w:rsidP="00141827">
            <w:pPr>
              <w:ind w:left="-108" w:right="-108"/>
              <w:jc w:val="center"/>
              <w:rPr>
                <w:color w:val="000000"/>
              </w:rPr>
            </w:pPr>
          </w:p>
        </w:tc>
      </w:tr>
      <w:tr w:rsidR="00141827" w:rsidRPr="00BD2F21" w14:paraId="77E4B38F"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71629FB6" w14:textId="77777777" w:rsidR="00141827" w:rsidRPr="00BD2F21" w:rsidRDefault="00141827" w:rsidP="00141827">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19019050" w14:textId="77777777" w:rsidR="00141827" w:rsidRPr="00EA1280" w:rsidRDefault="00141827" w:rsidP="00141827">
            <w:pPr>
              <w:jc w:val="center"/>
            </w:pPr>
            <w:r w:rsidRPr="00EA1280">
              <w:t>КАМАЗ-4308</w:t>
            </w:r>
          </w:p>
          <w:p w14:paraId="6F960D37" w14:textId="6C0A1C1C" w:rsidR="00141827" w:rsidRPr="00BD2F21" w:rsidRDefault="00141827" w:rsidP="00141827">
            <w:pPr>
              <w:jc w:val="center"/>
              <w:rPr>
                <w:color w:val="333333"/>
              </w:rPr>
            </w:pPr>
            <w:r w:rsidRPr="00EA1280">
              <w:rPr>
                <w:b/>
              </w:rPr>
              <w:t>(XOL4308Z280000021)</w:t>
            </w:r>
          </w:p>
        </w:tc>
        <w:tc>
          <w:tcPr>
            <w:tcW w:w="1275" w:type="dxa"/>
            <w:tcBorders>
              <w:top w:val="single" w:sz="4" w:space="0" w:color="auto"/>
              <w:left w:val="single" w:sz="4" w:space="0" w:color="auto"/>
              <w:right w:val="single" w:sz="4" w:space="0" w:color="auto"/>
            </w:tcBorders>
            <w:vAlign w:val="center"/>
          </w:tcPr>
          <w:p w14:paraId="6A85D9CF" w14:textId="2A431324" w:rsidR="00141827" w:rsidRPr="00BD2F21" w:rsidRDefault="00141827" w:rsidP="00141827">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2C01CA85" w14:textId="04B8B0F0" w:rsidR="00141827" w:rsidRPr="00BD2F21" w:rsidRDefault="00141827" w:rsidP="00141827">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5BC30E81" w14:textId="14051D4E" w:rsidR="00141827" w:rsidRPr="00BD2F21" w:rsidRDefault="00141827" w:rsidP="00141827">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51061EC" w14:textId="77777777" w:rsidR="00141827" w:rsidRPr="00BD2F21" w:rsidRDefault="00141827" w:rsidP="00141827">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40898CA0" w14:textId="77777777" w:rsidR="00141827" w:rsidRPr="00BD2F21" w:rsidRDefault="00141827" w:rsidP="00141827">
            <w:pPr>
              <w:ind w:left="-108" w:right="-108"/>
              <w:jc w:val="center"/>
              <w:rPr>
                <w:color w:val="000000"/>
              </w:rPr>
            </w:pPr>
          </w:p>
        </w:tc>
      </w:tr>
      <w:tr w:rsidR="00BD2F21" w:rsidRPr="00BD2F21" w14:paraId="076BB6E9" w14:textId="77777777" w:rsidTr="0045680D">
        <w:tc>
          <w:tcPr>
            <w:tcW w:w="8613" w:type="dxa"/>
            <w:gridSpan w:val="6"/>
            <w:tcBorders>
              <w:top w:val="single" w:sz="4" w:space="0" w:color="auto"/>
              <w:left w:val="single" w:sz="4" w:space="0" w:color="auto"/>
              <w:bottom w:val="single" w:sz="4" w:space="0" w:color="auto"/>
              <w:right w:val="single" w:sz="4" w:space="0" w:color="auto"/>
            </w:tcBorders>
            <w:vAlign w:val="center"/>
            <w:hideMark/>
          </w:tcPr>
          <w:p w14:paraId="31C88B68" w14:textId="77777777" w:rsidR="00BD2F21" w:rsidRPr="00BD2F21" w:rsidRDefault="00BD2F21" w:rsidP="00BD2F21">
            <w:pPr>
              <w:widowControl w:val="0"/>
              <w:autoSpaceDE w:val="0"/>
              <w:autoSpaceDN w:val="0"/>
              <w:adjustRightInd w:val="0"/>
              <w:jc w:val="right"/>
              <w:rPr>
                <w:b/>
                <w:bCs/>
              </w:rPr>
            </w:pPr>
            <w:r w:rsidRPr="00BD2F21">
              <w:rPr>
                <w:b/>
                <w:bCs/>
              </w:rPr>
              <w:t>Итого:</w:t>
            </w: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7598F13D" w14:textId="14912F8A" w:rsidR="00BD2F21" w:rsidRPr="00BD2F21" w:rsidRDefault="00BD2F21" w:rsidP="00BD2F21">
            <w:pPr>
              <w:ind w:left="-108" w:right="-123"/>
              <w:jc w:val="center"/>
              <w:rPr>
                <w:b/>
                <w:bCs/>
              </w:rPr>
            </w:pPr>
          </w:p>
        </w:tc>
      </w:tr>
    </w:tbl>
    <w:p w14:paraId="4A54C4F6" w14:textId="77777777" w:rsidR="006E5684" w:rsidRPr="00452C98" w:rsidRDefault="006E5684" w:rsidP="006E5684">
      <w:pPr>
        <w:ind w:firstLine="709"/>
        <w:jc w:val="both"/>
        <w:rPr>
          <w:b/>
          <w:lang w:val="x-none" w:eastAsia="x-none"/>
        </w:rPr>
      </w:pPr>
    </w:p>
    <w:p w14:paraId="70B5A28C" w14:textId="77777777" w:rsidR="006E5684" w:rsidRPr="00452C98" w:rsidRDefault="006E5684" w:rsidP="006E5684">
      <w:pPr>
        <w:ind w:firstLine="709"/>
        <w:jc w:val="both"/>
        <w:rPr>
          <w:lang w:val="x-none" w:eastAsia="x-none"/>
        </w:rPr>
      </w:pPr>
    </w:p>
    <w:p w14:paraId="0329B8AB" w14:textId="77777777" w:rsidR="006E5684" w:rsidRPr="00452C98" w:rsidRDefault="006E5684" w:rsidP="006E5684">
      <w:pPr>
        <w:ind w:firstLine="709"/>
        <w:jc w:val="both"/>
        <w:rPr>
          <w:lang w:val="x-none" w:eastAsia="x-none"/>
        </w:rPr>
      </w:pPr>
    </w:p>
    <w:tbl>
      <w:tblPr>
        <w:tblW w:w="0" w:type="auto"/>
        <w:tblLook w:val="04A0" w:firstRow="1" w:lastRow="0" w:firstColumn="1" w:lastColumn="0" w:noHBand="0" w:noVBand="1"/>
      </w:tblPr>
      <w:tblGrid>
        <w:gridCol w:w="4833"/>
        <w:gridCol w:w="5088"/>
      </w:tblGrid>
      <w:tr w:rsidR="008E1286" w:rsidRPr="00452C98" w14:paraId="766CB383" w14:textId="77777777" w:rsidTr="00A31C78">
        <w:tc>
          <w:tcPr>
            <w:tcW w:w="4833" w:type="dxa"/>
            <w:shd w:val="clear" w:color="auto" w:fill="auto"/>
          </w:tcPr>
          <w:p w14:paraId="22D93C8B" w14:textId="77777777" w:rsidR="008E1286" w:rsidRPr="00A43C71" w:rsidRDefault="008E1286" w:rsidP="008E1286">
            <w:pPr>
              <w:jc w:val="both"/>
              <w:rPr>
                <w:b/>
              </w:rPr>
            </w:pPr>
            <w:r>
              <w:rPr>
                <w:b/>
              </w:rPr>
              <w:t>Страхователь</w:t>
            </w:r>
          </w:p>
          <w:p w14:paraId="02F46A14" w14:textId="77777777" w:rsidR="008E1286" w:rsidRPr="00452C98" w:rsidRDefault="008E1286" w:rsidP="008E1286">
            <w:pPr>
              <w:jc w:val="both"/>
            </w:pPr>
          </w:p>
          <w:p w14:paraId="0EA83F25" w14:textId="759642FA"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8" w:type="dxa"/>
            <w:shd w:val="clear" w:color="auto" w:fill="auto"/>
          </w:tcPr>
          <w:p w14:paraId="75B8EA5B" w14:textId="77777777" w:rsidR="008E1286" w:rsidRPr="00A43C71" w:rsidRDefault="008E1286" w:rsidP="008E1286">
            <w:pPr>
              <w:jc w:val="both"/>
              <w:rPr>
                <w:b/>
              </w:rPr>
            </w:pPr>
            <w:r>
              <w:rPr>
                <w:b/>
              </w:rPr>
              <w:t>Страховщик</w:t>
            </w:r>
          </w:p>
          <w:p w14:paraId="52039201" w14:textId="77777777" w:rsidR="008E1286" w:rsidRPr="00452C98" w:rsidRDefault="008E1286" w:rsidP="008E1286">
            <w:pPr>
              <w:jc w:val="both"/>
            </w:pPr>
          </w:p>
          <w:p w14:paraId="296DDAB9" w14:textId="6E050E65" w:rsidR="008E1286" w:rsidRPr="00452C98" w:rsidRDefault="008E1286" w:rsidP="008E1286">
            <w:pPr>
              <w:jc w:val="both"/>
            </w:pPr>
            <w:r w:rsidRPr="00452C98">
              <w:t>М.П. ________________</w:t>
            </w:r>
            <w:r>
              <w:t xml:space="preserve"> / _________________</w:t>
            </w:r>
          </w:p>
        </w:tc>
      </w:tr>
    </w:tbl>
    <w:p w14:paraId="432F8D4B" w14:textId="77777777" w:rsidR="006E5684" w:rsidRDefault="006E5684" w:rsidP="006E5684">
      <w:pPr>
        <w:ind w:firstLine="709"/>
        <w:jc w:val="both"/>
        <w:rPr>
          <w:sz w:val="6"/>
          <w:lang w:val="x-none" w:eastAsia="x-none"/>
        </w:rPr>
        <w:sectPr w:rsidR="006E5684" w:rsidSect="00C20614">
          <w:pgSz w:w="11906" w:h="16838"/>
          <w:pgMar w:top="567" w:right="851" w:bottom="851" w:left="1134" w:header="709" w:footer="709" w:gutter="0"/>
          <w:pgNumType w:start="1"/>
          <w:cols w:space="708"/>
          <w:titlePg/>
          <w:docGrid w:linePitch="360"/>
        </w:sectPr>
      </w:pPr>
    </w:p>
    <w:p w14:paraId="3949066E" w14:textId="51EE7B78" w:rsidR="00A31C78" w:rsidRPr="00A31C78" w:rsidRDefault="00A31C78" w:rsidP="00A31C78">
      <w:pPr>
        <w:jc w:val="right"/>
        <w:rPr>
          <w:lang w:eastAsia="x-none"/>
        </w:rPr>
      </w:pPr>
      <w:r w:rsidRPr="00AE041B">
        <w:rPr>
          <w:lang w:val="x-none" w:eastAsia="x-none"/>
        </w:rPr>
        <w:lastRenderedPageBreak/>
        <w:t xml:space="preserve">Приложение № </w:t>
      </w:r>
      <w:r>
        <w:rPr>
          <w:lang w:eastAsia="x-none"/>
        </w:rPr>
        <w:t>2</w:t>
      </w:r>
    </w:p>
    <w:p w14:paraId="41888599" w14:textId="77777777" w:rsidR="00A31C78" w:rsidRPr="00AE041B" w:rsidRDefault="00A31C78" w:rsidP="00A31C78">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2D7A1E0B" w14:textId="77777777" w:rsidR="00A31C78" w:rsidRPr="001A17D9" w:rsidRDefault="00A31C78" w:rsidP="00A31C78">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2D720902" w14:textId="77777777" w:rsidR="006E5684" w:rsidRPr="00C73C67" w:rsidRDefault="006E5684" w:rsidP="006E5684"/>
    <w:p w14:paraId="0AD06247" w14:textId="77777777" w:rsidR="006E5684" w:rsidRPr="00C73C67" w:rsidRDefault="006E5684" w:rsidP="006E5684"/>
    <w:p w14:paraId="7756FB62" w14:textId="77777777" w:rsidR="006E5684" w:rsidRPr="00C73C67" w:rsidRDefault="006E5684" w:rsidP="006E5684"/>
    <w:p w14:paraId="5EF6C447" w14:textId="77777777" w:rsidR="006E5684" w:rsidRPr="00AE041B" w:rsidRDefault="006E5684" w:rsidP="006E5684">
      <w:pPr>
        <w:jc w:val="center"/>
        <w:rPr>
          <w:b/>
        </w:rPr>
      </w:pPr>
      <w:r w:rsidRPr="00AE041B">
        <w:rPr>
          <w:b/>
        </w:rPr>
        <w:t>ТЕХНИЧЕСКОЕ ЗАДАНИЕ</w:t>
      </w:r>
    </w:p>
    <w:p w14:paraId="6C7E0531" w14:textId="6F398DD6" w:rsidR="006E5684" w:rsidRDefault="0038519C" w:rsidP="006E5684">
      <w:pPr>
        <w:pStyle w:val="31"/>
        <w:spacing w:after="0" w:line="0" w:lineRule="atLeast"/>
        <w:contextualSpacing/>
        <w:jc w:val="center"/>
        <w:rPr>
          <w:sz w:val="24"/>
          <w:szCs w:val="24"/>
        </w:rPr>
      </w:pPr>
      <w:r w:rsidRPr="0038519C">
        <w:rPr>
          <w:sz w:val="24"/>
          <w:szCs w:val="24"/>
        </w:rPr>
        <w:t>на оказание услуг по обязательному страхованию гражданской ответственности владельцев транспортных средств (ОСАГО)</w:t>
      </w:r>
    </w:p>
    <w:p w14:paraId="6EFB1CEC" w14:textId="77777777" w:rsidR="006E5684" w:rsidRDefault="006E5684" w:rsidP="006E5684">
      <w:pPr>
        <w:pStyle w:val="31"/>
        <w:spacing w:after="0" w:line="0" w:lineRule="atLeast"/>
        <w:ind w:firstLine="709"/>
        <w:contextualSpacing/>
        <w:jc w:val="both"/>
        <w:rPr>
          <w:sz w:val="24"/>
          <w:szCs w:val="24"/>
        </w:rPr>
      </w:pPr>
    </w:p>
    <w:p w14:paraId="466CEDAC" w14:textId="1111FC5E" w:rsidR="0049538A" w:rsidRPr="0049538A" w:rsidRDefault="0049538A" w:rsidP="006E5684">
      <w:pPr>
        <w:pStyle w:val="31"/>
        <w:spacing w:after="0" w:line="0" w:lineRule="atLeast"/>
        <w:ind w:firstLine="709"/>
        <w:contextualSpacing/>
        <w:jc w:val="both"/>
        <w:rPr>
          <w:b/>
          <w:sz w:val="24"/>
          <w:szCs w:val="24"/>
        </w:rPr>
      </w:pPr>
      <w:r w:rsidRPr="0049538A">
        <w:rPr>
          <w:b/>
          <w:sz w:val="24"/>
          <w:szCs w:val="24"/>
        </w:rPr>
        <w:t>1. Описание объекта закупки</w:t>
      </w:r>
    </w:p>
    <w:p w14:paraId="32918C69" w14:textId="1042133F" w:rsidR="006E5684" w:rsidRDefault="0049538A" w:rsidP="006E5684">
      <w:pPr>
        <w:pStyle w:val="31"/>
        <w:spacing w:after="0" w:line="0" w:lineRule="atLeast"/>
        <w:ind w:firstLine="709"/>
        <w:contextualSpacing/>
        <w:jc w:val="both"/>
        <w:rPr>
          <w:sz w:val="24"/>
          <w:szCs w:val="24"/>
        </w:rPr>
      </w:pPr>
      <w:r w:rsidRPr="0049538A">
        <w:rPr>
          <w:sz w:val="24"/>
          <w:szCs w:val="24"/>
        </w:rPr>
        <w:t>Осуществление обязательного страхования гражданской ответственности владельцев транспортных средств для нужд Федерального казенного учреждения «Исправительная колония № 10 Главного управления Федеральной службы исполнен</w:t>
      </w:r>
      <w:r w:rsidR="00356731">
        <w:rPr>
          <w:sz w:val="24"/>
          <w:szCs w:val="24"/>
        </w:rPr>
        <w:t>ия наказаний по Пермскому краю»</w:t>
      </w:r>
      <w:r w:rsidR="00356731">
        <w:rPr>
          <w:sz w:val="24"/>
          <w:szCs w:val="24"/>
        </w:rPr>
        <w:br/>
      </w:r>
      <w:r w:rsidRPr="0049538A">
        <w:rPr>
          <w:sz w:val="24"/>
          <w:szCs w:val="24"/>
        </w:rPr>
        <w:t>в соответствии с Перечнем автотранспорта (пункт 1.1 настоящего Технического задания)</w:t>
      </w:r>
    </w:p>
    <w:p w14:paraId="1EE25F6E" w14:textId="2341E83E" w:rsidR="0049538A" w:rsidRDefault="00356731" w:rsidP="00956369">
      <w:pPr>
        <w:pStyle w:val="31"/>
        <w:numPr>
          <w:ilvl w:val="1"/>
          <w:numId w:val="49"/>
        </w:numPr>
        <w:spacing w:after="0" w:line="0" w:lineRule="atLeast"/>
        <w:ind w:left="0" w:firstLine="709"/>
        <w:contextualSpacing/>
        <w:jc w:val="both"/>
        <w:rPr>
          <w:sz w:val="24"/>
          <w:szCs w:val="24"/>
        </w:rPr>
      </w:pPr>
      <w:r>
        <w:rPr>
          <w:sz w:val="24"/>
          <w:szCs w:val="24"/>
        </w:rPr>
        <w:t>Перечень автотранспорта</w:t>
      </w:r>
      <w:r w:rsidR="00E21BCC">
        <w:rPr>
          <w:sz w:val="24"/>
          <w:szCs w:val="24"/>
        </w:rPr>
        <w:t>:</w:t>
      </w:r>
    </w:p>
    <w:tbl>
      <w:tblPr>
        <w:tblStyle w:val="a3"/>
        <w:tblW w:w="0" w:type="auto"/>
        <w:tblLayout w:type="fixed"/>
        <w:tblLook w:val="04A0" w:firstRow="1" w:lastRow="0" w:firstColumn="1" w:lastColumn="0" w:noHBand="0" w:noVBand="1"/>
      </w:tblPr>
      <w:tblGrid>
        <w:gridCol w:w="1980"/>
        <w:gridCol w:w="567"/>
        <w:gridCol w:w="1417"/>
        <w:gridCol w:w="2127"/>
        <w:gridCol w:w="850"/>
        <w:gridCol w:w="1276"/>
        <w:gridCol w:w="1694"/>
      </w:tblGrid>
      <w:tr w:rsidR="00141827" w:rsidRPr="00EF5A77" w14:paraId="38596429" w14:textId="77777777" w:rsidTr="00780479">
        <w:trPr>
          <w:trHeight w:val="403"/>
        </w:trPr>
        <w:tc>
          <w:tcPr>
            <w:tcW w:w="1980" w:type="dxa"/>
            <w:vMerge w:val="restart"/>
            <w:vAlign w:val="center"/>
          </w:tcPr>
          <w:p w14:paraId="1E95AB38" w14:textId="77777777" w:rsidR="00141827" w:rsidRPr="00EF5A77" w:rsidRDefault="00141827" w:rsidP="00780479">
            <w:pPr>
              <w:pStyle w:val="31"/>
              <w:spacing w:after="0" w:line="0" w:lineRule="atLeast"/>
              <w:ind w:left="-113" w:right="-108"/>
              <w:contextualSpacing/>
              <w:jc w:val="center"/>
              <w:rPr>
                <w:sz w:val="22"/>
                <w:szCs w:val="22"/>
              </w:rPr>
            </w:pPr>
            <w:r w:rsidRPr="00EF5A77">
              <w:rPr>
                <w:b/>
                <w:bCs/>
                <w:color w:val="000000"/>
                <w:sz w:val="22"/>
                <w:szCs w:val="22"/>
              </w:rPr>
              <w:t>Тип ТС, категория</w:t>
            </w:r>
          </w:p>
        </w:tc>
        <w:tc>
          <w:tcPr>
            <w:tcW w:w="567" w:type="dxa"/>
            <w:vMerge w:val="restart"/>
            <w:vAlign w:val="center"/>
          </w:tcPr>
          <w:p w14:paraId="6ED63698" w14:textId="77777777" w:rsidR="00141827" w:rsidRPr="00EF5A77" w:rsidRDefault="00141827" w:rsidP="00780479">
            <w:pPr>
              <w:pStyle w:val="31"/>
              <w:spacing w:after="0" w:line="0" w:lineRule="atLeast"/>
              <w:ind w:left="-108" w:right="-108"/>
              <w:contextualSpacing/>
              <w:jc w:val="center"/>
              <w:rPr>
                <w:sz w:val="22"/>
                <w:szCs w:val="22"/>
              </w:rPr>
            </w:pPr>
            <w:r w:rsidRPr="00EF5A77">
              <w:rPr>
                <w:b/>
                <w:bCs/>
                <w:color w:val="000000"/>
                <w:sz w:val="22"/>
                <w:szCs w:val="22"/>
              </w:rPr>
              <w:t>№ п/п</w:t>
            </w:r>
          </w:p>
        </w:tc>
        <w:tc>
          <w:tcPr>
            <w:tcW w:w="7364" w:type="dxa"/>
            <w:gridSpan w:val="5"/>
            <w:vAlign w:val="center"/>
          </w:tcPr>
          <w:p w14:paraId="2AF9485A" w14:textId="77777777" w:rsidR="00141827" w:rsidRPr="00EF5A77" w:rsidRDefault="00141827" w:rsidP="00780479">
            <w:pPr>
              <w:pStyle w:val="31"/>
              <w:spacing w:after="0" w:line="0" w:lineRule="atLeast"/>
              <w:contextualSpacing/>
              <w:jc w:val="center"/>
              <w:rPr>
                <w:sz w:val="22"/>
                <w:szCs w:val="22"/>
              </w:rPr>
            </w:pPr>
            <w:r w:rsidRPr="00EF5A77">
              <w:rPr>
                <w:b/>
                <w:bCs/>
                <w:color w:val="000000"/>
                <w:sz w:val="22"/>
                <w:szCs w:val="22"/>
              </w:rPr>
              <w:t>Сведения по паспорту транспортного средства</w:t>
            </w:r>
          </w:p>
        </w:tc>
      </w:tr>
      <w:tr w:rsidR="00141827" w:rsidRPr="00EF5A77" w14:paraId="528BAB66" w14:textId="77777777" w:rsidTr="00780479">
        <w:tc>
          <w:tcPr>
            <w:tcW w:w="1980" w:type="dxa"/>
            <w:vMerge/>
            <w:vAlign w:val="center"/>
          </w:tcPr>
          <w:p w14:paraId="58644CF7" w14:textId="77777777" w:rsidR="00141827" w:rsidRPr="00EF5A77" w:rsidRDefault="00141827" w:rsidP="00780479">
            <w:pPr>
              <w:pStyle w:val="31"/>
              <w:spacing w:after="0" w:line="0" w:lineRule="atLeast"/>
              <w:ind w:left="-113" w:right="-108"/>
              <w:contextualSpacing/>
              <w:jc w:val="center"/>
              <w:rPr>
                <w:sz w:val="22"/>
                <w:szCs w:val="22"/>
              </w:rPr>
            </w:pPr>
          </w:p>
        </w:tc>
        <w:tc>
          <w:tcPr>
            <w:tcW w:w="567" w:type="dxa"/>
            <w:vMerge/>
            <w:vAlign w:val="center"/>
          </w:tcPr>
          <w:p w14:paraId="1AE971EE" w14:textId="77777777" w:rsidR="00141827" w:rsidRPr="00EF5A77" w:rsidRDefault="00141827" w:rsidP="00780479">
            <w:pPr>
              <w:pStyle w:val="31"/>
              <w:spacing w:after="0" w:line="0" w:lineRule="atLeast"/>
              <w:ind w:left="-108" w:right="-108"/>
              <w:contextualSpacing/>
              <w:jc w:val="center"/>
              <w:rPr>
                <w:sz w:val="22"/>
                <w:szCs w:val="22"/>
              </w:rPr>
            </w:pPr>
          </w:p>
        </w:tc>
        <w:tc>
          <w:tcPr>
            <w:tcW w:w="1417" w:type="dxa"/>
            <w:vAlign w:val="center"/>
          </w:tcPr>
          <w:p w14:paraId="08C474E8" w14:textId="77777777" w:rsidR="00141827" w:rsidRPr="00EF5A77" w:rsidRDefault="00141827" w:rsidP="00780479">
            <w:pPr>
              <w:pStyle w:val="31"/>
              <w:spacing w:after="0" w:line="0" w:lineRule="atLeast"/>
              <w:ind w:left="-108" w:right="-108"/>
              <w:contextualSpacing/>
              <w:jc w:val="center"/>
              <w:rPr>
                <w:sz w:val="22"/>
                <w:szCs w:val="22"/>
              </w:rPr>
            </w:pPr>
            <w:r w:rsidRPr="00EF5A77">
              <w:rPr>
                <w:color w:val="000000"/>
                <w:sz w:val="22"/>
                <w:szCs w:val="22"/>
              </w:rPr>
              <w:t>Рег. знак</w:t>
            </w:r>
          </w:p>
        </w:tc>
        <w:tc>
          <w:tcPr>
            <w:tcW w:w="2127" w:type="dxa"/>
            <w:vAlign w:val="center"/>
          </w:tcPr>
          <w:p w14:paraId="73C599A8" w14:textId="77777777" w:rsidR="00141827" w:rsidRPr="00EF5A77" w:rsidRDefault="00141827" w:rsidP="00780479">
            <w:pPr>
              <w:pStyle w:val="31"/>
              <w:spacing w:after="0" w:line="0" w:lineRule="atLeast"/>
              <w:ind w:left="-108" w:right="-108"/>
              <w:contextualSpacing/>
              <w:jc w:val="center"/>
              <w:rPr>
                <w:sz w:val="22"/>
                <w:szCs w:val="22"/>
              </w:rPr>
            </w:pPr>
            <w:r w:rsidRPr="00EF5A77">
              <w:rPr>
                <w:color w:val="000000"/>
                <w:sz w:val="22"/>
                <w:szCs w:val="22"/>
              </w:rPr>
              <w:t>Идентификационный номер (VIN)</w:t>
            </w:r>
          </w:p>
        </w:tc>
        <w:tc>
          <w:tcPr>
            <w:tcW w:w="850" w:type="dxa"/>
            <w:vAlign w:val="center"/>
          </w:tcPr>
          <w:p w14:paraId="7EA4B6C4" w14:textId="77777777" w:rsidR="00141827" w:rsidRPr="00EF5A77" w:rsidRDefault="00141827" w:rsidP="00780479">
            <w:pPr>
              <w:pStyle w:val="31"/>
              <w:spacing w:after="0" w:line="0" w:lineRule="atLeast"/>
              <w:ind w:left="-108" w:right="-108"/>
              <w:contextualSpacing/>
              <w:jc w:val="center"/>
              <w:rPr>
                <w:color w:val="000000"/>
                <w:sz w:val="22"/>
                <w:szCs w:val="22"/>
              </w:rPr>
            </w:pPr>
            <w:r w:rsidRPr="00EF5A77">
              <w:rPr>
                <w:color w:val="000000"/>
                <w:sz w:val="22"/>
                <w:szCs w:val="22"/>
              </w:rPr>
              <w:t>Год выпуска</w:t>
            </w:r>
          </w:p>
        </w:tc>
        <w:tc>
          <w:tcPr>
            <w:tcW w:w="1276" w:type="dxa"/>
            <w:vAlign w:val="center"/>
          </w:tcPr>
          <w:p w14:paraId="10047D69" w14:textId="77777777" w:rsidR="00141827" w:rsidRPr="00EF5A77" w:rsidRDefault="00141827" w:rsidP="00780479">
            <w:pPr>
              <w:pStyle w:val="31"/>
              <w:spacing w:after="0" w:line="0" w:lineRule="atLeast"/>
              <w:ind w:left="-108" w:right="-108"/>
              <w:contextualSpacing/>
              <w:jc w:val="center"/>
              <w:rPr>
                <w:color w:val="000000"/>
                <w:sz w:val="22"/>
                <w:szCs w:val="22"/>
              </w:rPr>
            </w:pPr>
            <w:r w:rsidRPr="00EF5A77">
              <w:rPr>
                <w:color w:val="000000"/>
                <w:sz w:val="22"/>
                <w:szCs w:val="22"/>
              </w:rPr>
              <w:t>Собственник (владелец)</w:t>
            </w:r>
          </w:p>
        </w:tc>
        <w:tc>
          <w:tcPr>
            <w:tcW w:w="1694" w:type="dxa"/>
            <w:vAlign w:val="center"/>
          </w:tcPr>
          <w:p w14:paraId="174BD088" w14:textId="77777777" w:rsidR="00141827" w:rsidRPr="00EF5A77" w:rsidRDefault="00141827" w:rsidP="00780479">
            <w:pPr>
              <w:pStyle w:val="31"/>
              <w:spacing w:after="0" w:line="0" w:lineRule="atLeast"/>
              <w:ind w:left="-108" w:right="-115"/>
              <w:contextualSpacing/>
              <w:jc w:val="center"/>
              <w:rPr>
                <w:color w:val="000000"/>
                <w:sz w:val="22"/>
                <w:szCs w:val="22"/>
              </w:rPr>
            </w:pPr>
            <w:r w:rsidRPr="00EF5A77">
              <w:rPr>
                <w:color w:val="000000"/>
                <w:sz w:val="22"/>
                <w:szCs w:val="22"/>
              </w:rPr>
              <w:t>марка, модель ТС</w:t>
            </w:r>
          </w:p>
        </w:tc>
      </w:tr>
      <w:tr w:rsidR="00141827" w:rsidRPr="00272E49" w14:paraId="271C8464" w14:textId="77777777" w:rsidTr="00780479">
        <w:tc>
          <w:tcPr>
            <w:tcW w:w="1980" w:type="dxa"/>
          </w:tcPr>
          <w:p w14:paraId="533B5885" w14:textId="77777777" w:rsidR="00141827" w:rsidRPr="00272E49" w:rsidRDefault="00141827" w:rsidP="00780479">
            <w:pPr>
              <w:pStyle w:val="31"/>
              <w:spacing w:line="0" w:lineRule="atLeast"/>
              <w:ind w:left="-113" w:right="-108"/>
              <w:contextualSpacing/>
              <w:jc w:val="center"/>
              <w:rPr>
                <w:b/>
                <w:sz w:val="20"/>
                <w:szCs w:val="20"/>
              </w:rPr>
            </w:pPr>
            <w:r w:rsidRPr="00272E49">
              <w:rPr>
                <w:b/>
                <w:sz w:val="20"/>
                <w:szCs w:val="20"/>
              </w:rPr>
              <w:t>ТС категории</w:t>
            </w:r>
          </w:p>
          <w:p w14:paraId="26BFD8CF" w14:textId="77777777" w:rsidR="00141827" w:rsidRPr="00272E49" w:rsidRDefault="00141827" w:rsidP="00780479">
            <w:pPr>
              <w:pStyle w:val="31"/>
              <w:spacing w:after="0" w:line="0" w:lineRule="atLeast"/>
              <w:ind w:left="-113" w:right="-108"/>
              <w:contextualSpacing/>
              <w:jc w:val="center"/>
              <w:rPr>
                <w:b/>
                <w:sz w:val="20"/>
                <w:szCs w:val="20"/>
              </w:rPr>
            </w:pPr>
            <w:r w:rsidRPr="00272E49">
              <w:rPr>
                <w:b/>
                <w:sz w:val="20"/>
                <w:szCs w:val="20"/>
              </w:rPr>
              <w:t>"В"; "ВЕ"</w:t>
            </w:r>
          </w:p>
        </w:tc>
        <w:tc>
          <w:tcPr>
            <w:tcW w:w="567" w:type="dxa"/>
            <w:vAlign w:val="center"/>
          </w:tcPr>
          <w:p w14:paraId="28ED45A8" w14:textId="77777777" w:rsidR="00141827" w:rsidRPr="00844E0D" w:rsidRDefault="00141827" w:rsidP="00780479">
            <w:pPr>
              <w:pStyle w:val="31"/>
              <w:spacing w:after="0" w:line="0" w:lineRule="atLeast"/>
              <w:ind w:left="-108" w:right="-108"/>
              <w:contextualSpacing/>
              <w:jc w:val="center"/>
              <w:rPr>
                <w:sz w:val="20"/>
                <w:szCs w:val="20"/>
              </w:rPr>
            </w:pPr>
            <w:r>
              <w:rPr>
                <w:sz w:val="20"/>
                <w:szCs w:val="20"/>
              </w:rPr>
              <w:t>1</w:t>
            </w:r>
          </w:p>
        </w:tc>
        <w:tc>
          <w:tcPr>
            <w:tcW w:w="1417" w:type="dxa"/>
            <w:vAlign w:val="center"/>
          </w:tcPr>
          <w:p w14:paraId="31960A4F"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Т 015 ВС 59</w:t>
            </w:r>
          </w:p>
        </w:tc>
        <w:tc>
          <w:tcPr>
            <w:tcW w:w="2127" w:type="dxa"/>
            <w:vAlign w:val="center"/>
          </w:tcPr>
          <w:p w14:paraId="64164F17"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XTT3151401001577</w:t>
            </w:r>
          </w:p>
        </w:tc>
        <w:tc>
          <w:tcPr>
            <w:tcW w:w="850" w:type="dxa"/>
            <w:vAlign w:val="center"/>
          </w:tcPr>
          <w:p w14:paraId="46E50FC1"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2001</w:t>
            </w:r>
          </w:p>
        </w:tc>
        <w:tc>
          <w:tcPr>
            <w:tcW w:w="1276" w:type="dxa"/>
            <w:vAlign w:val="center"/>
          </w:tcPr>
          <w:p w14:paraId="5C9A3641"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ФКУ ИК-10</w:t>
            </w:r>
          </w:p>
        </w:tc>
        <w:tc>
          <w:tcPr>
            <w:tcW w:w="1694" w:type="dxa"/>
            <w:vAlign w:val="center"/>
          </w:tcPr>
          <w:p w14:paraId="23203EF8" w14:textId="77777777" w:rsidR="00141827" w:rsidRPr="00272E49" w:rsidRDefault="00141827" w:rsidP="00780479">
            <w:pPr>
              <w:pStyle w:val="31"/>
              <w:spacing w:after="0" w:line="0" w:lineRule="atLeast"/>
              <w:ind w:left="-108" w:right="-115"/>
              <w:contextualSpacing/>
              <w:jc w:val="center"/>
              <w:rPr>
                <w:sz w:val="20"/>
                <w:szCs w:val="20"/>
              </w:rPr>
            </w:pPr>
            <w:r w:rsidRPr="00272E49">
              <w:rPr>
                <w:sz w:val="20"/>
                <w:szCs w:val="20"/>
              </w:rPr>
              <w:t>УАЗ-31514</w:t>
            </w:r>
          </w:p>
        </w:tc>
      </w:tr>
      <w:tr w:rsidR="00141827" w:rsidRPr="00272E49" w14:paraId="68560068" w14:textId="77777777" w:rsidTr="00141827">
        <w:tc>
          <w:tcPr>
            <w:tcW w:w="1980" w:type="dxa"/>
          </w:tcPr>
          <w:p w14:paraId="0C0FB112" w14:textId="77777777" w:rsidR="00141827" w:rsidRDefault="00141827" w:rsidP="00780479">
            <w:pPr>
              <w:ind w:left="-142" w:right="-143"/>
              <w:jc w:val="center"/>
              <w:rPr>
                <w:b/>
                <w:bCs/>
                <w:color w:val="000000"/>
                <w:sz w:val="18"/>
                <w:szCs w:val="18"/>
              </w:rPr>
            </w:pPr>
            <w:r>
              <w:rPr>
                <w:b/>
                <w:bCs/>
                <w:color w:val="000000"/>
                <w:sz w:val="18"/>
                <w:szCs w:val="18"/>
              </w:rPr>
              <w:t>ТС категории</w:t>
            </w:r>
          </w:p>
          <w:p w14:paraId="5108B09E" w14:textId="77777777" w:rsidR="00141827" w:rsidRDefault="00141827" w:rsidP="00780479">
            <w:pPr>
              <w:ind w:left="-142" w:right="-143"/>
              <w:jc w:val="center"/>
              <w:rPr>
                <w:b/>
                <w:bCs/>
                <w:color w:val="000000"/>
                <w:sz w:val="18"/>
                <w:szCs w:val="18"/>
              </w:rPr>
            </w:pPr>
            <w:r>
              <w:rPr>
                <w:b/>
                <w:bCs/>
                <w:color w:val="000000"/>
                <w:sz w:val="18"/>
                <w:szCs w:val="18"/>
              </w:rPr>
              <w:t>"С"; "СЕ"</w:t>
            </w:r>
            <w:r>
              <w:rPr>
                <w:b/>
                <w:bCs/>
                <w:color w:val="000000"/>
                <w:sz w:val="18"/>
                <w:szCs w:val="18"/>
              </w:rPr>
              <w:br/>
              <w:t>с разрешенной максимальной массой</w:t>
            </w:r>
          </w:p>
          <w:p w14:paraId="556C7643" w14:textId="77777777" w:rsidR="00141827" w:rsidRPr="00272E49" w:rsidRDefault="00141827" w:rsidP="00780479">
            <w:pPr>
              <w:pStyle w:val="31"/>
              <w:spacing w:after="0" w:line="0" w:lineRule="atLeast"/>
              <w:ind w:left="-113" w:right="-108"/>
              <w:contextualSpacing/>
              <w:jc w:val="center"/>
              <w:rPr>
                <w:b/>
                <w:sz w:val="20"/>
                <w:szCs w:val="20"/>
              </w:rPr>
            </w:pPr>
            <w:r>
              <w:rPr>
                <w:b/>
                <w:bCs/>
                <w:color w:val="000000"/>
                <w:sz w:val="18"/>
                <w:szCs w:val="18"/>
              </w:rPr>
              <w:t>16 т. и менее</w:t>
            </w:r>
          </w:p>
        </w:tc>
        <w:tc>
          <w:tcPr>
            <w:tcW w:w="567" w:type="dxa"/>
            <w:vAlign w:val="center"/>
          </w:tcPr>
          <w:p w14:paraId="3D01D284" w14:textId="77777777" w:rsidR="00141827" w:rsidRPr="00844E0D" w:rsidRDefault="00141827" w:rsidP="00780479">
            <w:pPr>
              <w:pStyle w:val="31"/>
              <w:spacing w:after="0" w:line="0" w:lineRule="atLeast"/>
              <w:ind w:left="-108" w:right="-108"/>
              <w:contextualSpacing/>
              <w:jc w:val="center"/>
              <w:rPr>
                <w:sz w:val="20"/>
                <w:szCs w:val="20"/>
              </w:rPr>
            </w:pPr>
            <w:r>
              <w:rPr>
                <w:sz w:val="20"/>
                <w:szCs w:val="20"/>
              </w:rPr>
              <w:t>2</w:t>
            </w:r>
          </w:p>
        </w:tc>
        <w:tc>
          <w:tcPr>
            <w:tcW w:w="1417" w:type="dxa"/>
            <w:shd w:val="clear" w:color="auto" w:fill="auto"/>
            <w:vAlign w:val="center"/>
          </w:tcPr>
          <w:p w14:paraId="09F5D432" w14:textId="77777777" w:rsidR="00141827" w:rsidRPr="00272E49" w:rsidRDefault="00141827" w:rsidP="00780479">
            <w:pPr>
              <w:pStyle w:val="31"/>
              <w:spacing w:after="0" w:line="0" w:lineRule="atLeast"/>
              <w:ind w:left="-108" w:right="-108"/>
              <w:contextualSpacing/>
              <w:jc w:val="center"/>
              <w:rPr>
                <w:sz w:val="20"/>
                <w:szCs w:val="20"/>
              </w:rPr>
            </w:pPr>
            <w:r>
              <w:rPr>
                <w:sz w:val="20"/>
                <w:szCs w:val="20"/>
              </w:rPr>
              <w:t>В 844 НС 199</w:t>
            </w:r>
          </w:p>
        </w:tc>
        <w:tc>
          <w:tcPr>
            <w:tcW w:w="2127" w:type="dxa"/>
            <w:vAlign w:val="center"/>
          </w:tcPr>
          <w:p w14:paraId="36DA2528" w14:textId="77777777" w:rsidR="00141827" w:rsidRPr="00272E49" w:rsidRDefault="00141827" w:rsidP="00780479">
            <w:pPr>
              <w:pStyle w:val="31"/>
              <w:spacing w:after="0" w:line="0" w:lineRule="atLeast"/>
              <w:ind w:left="-108" w:right="-108"/>
              <w:contextualSpacing/>
              <w:jc w:val="center"/>
              <w:rPr>
                <w:sz w:val="20"/>
                <w:szCs w:val="20"/>
              </w:rPr>
            </w:pPr>
            <w:r w:rsidRPr="00FC0EFA">
              <w:rPr>
                <w:sz w:val="20"/>
                <w:szCs w:val="20"/>
              </w:rPr>
              <w:t>XOL4308Z280000021</w:t>
            </w:r>
          </w:p>
        </w:tc>
        <w:tc>
          <w:tcPr>
            <w:tcW w:w="850" w:type="dxa"/>
            <w:vAlign w:val="center"/>
          </w:tcPr>
          <w:p w14:paraId="69D042B3" w14:textId="77777777" w:rsidR="00141827" w:rsidRPr="00272E49" w:rsidRDefault="00141827" w:rsidP="00780479">
            <w:pPr>
              <w:pStyle w:val="31"/>
              <w:spacing w:after="0" w:line="0" w:lineRule="atLeast"/>
              <w:ind w:left="-108" w:right="-108"/>
              <w:contextualSpacing/>
              <w:jc w:val="center"/>
              <w:rPr>
                <w:sz w:val="20"/>
                <w:szCs w:val="20"/>
              </w:rPr>
            </w:pPr>
            <w:r>
              <w:rPr>
                <w:sz w:val="20"/>
                <w:szCs w:val="20"/>
              </w:rPr>
              <w:t>2008</w:t>
            </w:r>
          </w:p>
        </w:tc>
        <w:tc>
          <w:tcPr>
            <w:tcW w:w="1276" w:type="dxa"/>
            <w:vAlign w:val="center"/>
          </w:tcPr>
          <w:p w14:paraId="759BBEB1"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ФКУ ИК-10</w:t>
            </w:r>
          </w:p>
        </w:tc>
        <w:tc>
          <w:tcPr>
            <w:tcW w:w="1694" w:type="dxa"/>
            <w:vAlign w:val="center"/>
          </w:tcPr>
          <w:p w14:paraId="72EF7B31" w14:textId="77777777" w:rsidR="00141827" w:rsidRPr="00272E49" w:rsidRDefault="00141827" w:rsidP="00780479">
            <w:pPr>
              <w:pStyle w:val="31"/>
              <w:spacing w:after="0" w:line="0" w:lineRule="atLeast"/>
              <w:ind w:left="-108" w:right="-115"/>
              <w:contextualSpacing/>
              <w:jc w:val="center"/>
              <w:rPr>
                <w:sz w:val="20"/>
                <w:szCs w:val="20"/>
              </w:rPr>
            </w:pPr>
            <w:r w:rsidRPr="00FC0EFA">
              <w:rPr>
                <w:sz w:val="20"/>
                <w:szCs w:val="20"/>
              </w:rPr>
              <w:t>КАМАЗ-4308</w:t>
            </w:r>
          </w:p>
        </w:tc>
      </w:tr>
      <w:tr w:rsidR="00141827" w:rsidRPr="00272E49" w14:paraId="5A5F512E" w14:textId="77777777" w:rsidTr="00780479">
        <w:tc>
          <w:tcPr>
            <w:tcW w:w="1980" w:type="dxa"/>
          </w:tcPr>
          <w:p w14:paraId="465A8E7E" w14:textId="77777777" w:rsidR="00141827" w:rsidRDefault="00141827" w:rsidP="00780479">
            <w:pPr>
              <w:ind w:left="-142" w:right="-143"/>
              <w:jc w:val="center"/>
              <w:rPr>
                <w:b/>
                <w:bCs/>
                <w:color w:val="000000"/>
                <w:sz w:val="18"/>
                <w:szCs w:val="18"/>
              </w:rPr>
            </w:pPr>
            <w:r>
              <w:rPr>
                <w:b/>
                <w:bCs/>
                <w:color w:val="000000"/>
                <w:sz w:val="18"/>
                <w:szCs w:val="18"/>
              </w:rPr>
              <w:t>ТС категории</w:t>
            </w:r>
          </w:p>
          <w:p w14:paraId="1B194327" w14:textId="77777777" w:rsidR="00141827" w:rsidRDefault="00141827" w:rsidP="00780479">
            <w:pPr>
              <w:ind w:left="-142" w:right="-143"/>
              <w:jc w:val="center"/>
              <w:rPr>
                <w:b/>
                <w:bCs/>
                <w:color w:val="000000"/>
                <w:sz w:val="18"/>
                <w:szCs w:val="18"/>
              </w:rPr>
            </w:pPr>
            <w:r>
              <w:rPr>
                <w:b/>
                <w:bCs/>
                <w:color w:val="000000"/>
                <w:sz w:val="18"/>
                <w:szCs w:val="18"/>
              </w:rPr>
              <w:t>С"; "СЕ"</w:t>
            </w:r>
          </w:p>
          <w:p w14:paraId="3331FEAB" w14:textId="77777777" w:rsidR="00141827" w:rsidRPr="00272E49" w:rsidRDefault="00141827" w:rsidP="00780479">
            <w:pPr>
              <w:pStyle w:val="31"/>
              <w:spacing w:after="0" w:line="0" w:lineRule="atLeast"/>
              <w:ind w:left="-113" w:right="-108"/>
              <w:contextualSpacing/>
              <w:jc w:val="center"/>
              <w:rPr>
                <w:b/>
                <w:sz w:val="20"/>
                <w:szCs w:val="20"/>
              </w:rPr>
            </w:pPr>
            <w:r>
              <w:rPr>
                <w:b/>
                <w:bCs/>
                <w:color w:val="000000"/>
                <w:sz w:val="18"/>
                <w:szCs w:val="18"/>
              </w:rPr>
              <w:t>с разрешенной максимальной массой свыше 16 т.</w:t>
            </w:r>
          </w:p>
        </w:tc>
        <w:tc>
          <w:tcPr>
            <w:tcW w:w="567" w:type="dxa"/>
            <w:vAlign w:val="center"/>
          </w:tcPr>
          <w:p w14:paraId="2003B53F" w14:textId="77777777" w:rsidR="00141827" w:rsidRPr="00844E0D" w:rsidRDefault="00141827" w:rsidP="00780479">
            <w:pPr>
              <w:pStyle w:val="31"/>
              <w:spacing w:after="0" w:line="0" w:lineRule="atLeast"/>
              <w:ind w:left="-108" w:right="-108"/>
              <w:contextualSpacing/>
              <w:jc w:val="center"/>
              <w:rPr>
                <w:sz w:val="20"/>
                <w:szCs w:val="20"/>
              </w:rPr>
            </w:pPr>
            <w:r>
              <w:rPr>
                <w:sz w:val="20"/>
                <w:szCs w:val="20"/>
              </w:rPr>
              <w:t>3</w:t>
            </w:r>
          </w:p>
        </w:tc>
        <w:tc>
          <w:tcPr>
            <w:tcW w:w="1417" w:type="dxa"/>
            <w:vAlign w:val="center"/>
          </w:tcPr>
          <w:p w14:paraId="494D0488"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Т 002 ТА 59</w:t>
            </w:r>
          </w:p>
        </w:tc>
        <w:tc>
          <w:tcPr>
            <w:tcW w:w="2127" w:type="dxa"/>
            <w:vAlign w:val="center"/>
          </w:tcPr>
          <w:p w14:paraId="2AB3BCA9"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Y3M533660W0007035</w:t>
            </w:r>
          </w:p>
        </w:tc>
        <w:tc>
          <w:tcPr>
            <w:tcW w:w="850" w:type="dxa"/>
            <w:vAlign w:val="center"/>
          </w:tcPr>
          <w:p w14:paraId="4C595E69"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1998</w:t>
            </w:r>
          </w:p>
        </w:tc>
        <w:tc>
          <w:tcPr>
            <w:tcW w:w="1276" w:type="dxa"/>
            <w:vAlign w:val="center"/>
          </w:tcPr>
          <w:p w14:paraId="1B87B2C5" w14:textId="77777777" w:rsidR="00141827" w:rsidRPr="00272E49" w:rsidRDefault="00141827" w:rsidP="00780479">
            <w:pPr>
              <w:pStyle w:val="31"/>
              <w:spacing w:after="0" w:line="0" w:lineRule="atLeast"/>
              <w:ind w:left="-108" w:right="-108"/>
              <w:contextualSpacing/>
              <w:jc w:val="center"/>
              <w:rPr>
                <w:sz w:val="20"/>
                <w:szCs w:val="20"/>
              </w:rPr>
            </w:pPr>
            <w:r w:rsidRPr="00272E49">
              <w:rPr>
                <w:sz w:val="20"/>
                <w:szCs w:val="20"/>
              </w:rPr>
              <w:t>ФКУ ИК-10</w:t>
            </w:r>
          </w:p>
        </w:tc>
        <w:tc>
          <w:tcPr>
            <w:tcW w:w="1694" w:type="dxa"/>
            <w:vAlign w:val="center"/>
          </w:tcPr>
          <w:p w14:paraId="3FE1F420" w14:textId="77777777" w:rsidR="00141827" w:rsidRPr="00272E49" w:rsidRDefault="00141827" w:rsidP="00780479">
            <w:pPr>
              <w:ind w:left="-112" w:right="-106"/>
              <w:jc w:val="center"/>
              <w:rPr>
                <w:sz w:val="20"/>
                <w:szCs w:val="20"/>
              </w:rPr>
            </w:pPr>
            <w:r w:rsidRPr="00272E49">
              <w:rPr>
                <w:sz w:val="20"/>
                <w:szCs w:val="20"/>
              </w:rPr>
              <w:t>МАЗ-53366</w:t>
            </w:r>
          </w:p>
        </w:tc>
      </w:tr>
    </w:tbl>
    <w:p w14:paraId="16036A62" w14:textId="0CF9071B" w:rsidR="000925F5" w:rsidRPr="000925F5" w:rsidRDefault="000925F5" w:rsidP="006E5684">
      <w:pPr>
        <w:pStyle w:val="31"/>
        <w:spacing w:after="0" w:line="0" w:lineRule="atLeast"/>
        <w:ind w:firstLine="709"/>
        <w:contextualSpacing/>
        <w:jc w:val="both"/>
        <w:rPr>
          <w:b/>
          <w:sz w:val="24"/>
          <w:szCs w:val="24"/>
        </w:rPr>
      </w:pPr>
      <w:r w:rsidRPr="000925F5">
        <w:rPr>
          <w:b/>
          <w:sz w:val="24"/>
          <w:szCs w:val="24"/>
        </w:rPr>
        <w:t>2. Краткие характеристики оказываемых услуг</w:t>
      </w:r>
    </w:p>
    <w:p w14:paraId="195F6A18"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Оказание услуг по ОСАГО включает в себя выдачу Страховщиком страховых полисов и при наступлении страховых случаев осуществление страхового возмещения потерпевшим</w:t>
      </w:r>
      <w:r w:rsidR="00BD657F">
        <w:rPr>
          <w:sz w:val="24"/>
          <w:szCs w:val="24"/>
        </w:rPr>
        <w:br/>
      </w:r>
      <w:r w:rsidRPr="000925F5">
        <w:rPr>
          <w:sz w:val="24"/>
          <w:szCs w:val="24"/>
        </w:rPr>
        <w:t>в целях возмещения вреда, причиненного их жизни, здоровью или имуществу, в соответ</w:t>
      </w:r>
      <w:r w:rsidR="00BD657F">
        <w:rPr>
          <w:sz w:val="24"/>
          <w:szCs w:val="24"/>
        </w:rPr>
        <w:t>ствии</w:t>
      </w:r>
      <w:r w:rsidR="00BD657F">
        <w:rPr>
          <w:sz w:val="24"/>
          <w:szCs w:val="24"/>
        </w:rPr>
        <w:br/>
      </w:r>
      <w:r w:rsidRPr="000925F5">
        <w:rPr>
          <w:sz w:val="24"/>
          <w:szCs w:val="24"/>
        </w:rPr>
        <w:t>с законодательством Российской Федерации.</w:t>
      </w:r>
    </w:p>
    <w:p w14:paraId="7FBFF93B"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BD657F">
        <w:rPr>
          <w:sz w:val="24"/>
          <w:szCs w:val="24"/>
        </w:rPr>
        <w:t>Страховой полис является документом, удостоверяющим осуществление обязательного страхования. Полис оформляется в бумажном виде на бланке строгой отч</w:t>
      </w:r>
      <w:r w:rsidR="00BD657F" w:rsidRPr="00BD657F">
        <w:rPr>
          <w:sz w:val="24"/>
          <w:szCs w:val="24"/>
        </w:rPr>
        <w:t>ё</w:t>
      </w:r>
      <w:r w:rsidRPr="00BD657F">
        <w:rPr>
          <w:sz w:val="24"/>
          <w:szCs w:val="24"/>
        </w:rPr>
        <w:t>тности либо в виде электронного документа (Е-ОСАГО).</w:t>
      </w:r>
    </w:p>
    <w:p w14:paraId="6701E372"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 xml:space="preserve">Договоры обязательного страхования заключаются на условии «без ограничения количества лиц, допущенных к управлению транспортным средством» (в связи со спецификой деятельности казенного </w:t>
      </w:r>
      <w:r w:rsidR="00BD657F" w:rsidRPr="000925F5">
        <w:rPr>
          <w:sz w:val="24"/>
          <w:szCs w:val="24"/>
        </w:rPr>
        <w:t>учреждения.</w:t>
      </w:r>
    </w:p>
    <w:p w14:paraId="44B55783"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 xml:space="preserve">Территория, на которую распространяются услуги страхования </w:t>
      </w:r>
      <w:r w:rsidR="00BD657F">
        <w:rPr>
          <w:sz w:val="24"/>
          <w:szCs w:val="24"/>
        </w:rPr>
        <w:t>–</w:t>
      </w:r>
      <w:r w:rsidRPr="000925F5">
        <w:rPr>
          <w:sz w:val="24"/>
          <w:szCs w:val="24"/>
        </w:rPr>
        <w:t xml:space="preserve"> вся территория Российской Федерации.</w:t>
      </w:r>
    </w:p>
    <w:p w14:paraId="2041C6BF"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 xml:space="preserve">Территория преимущественного использования транспортных средств </w:t>
      </w:r>
      <w:r w:rsidR="00BD657F">
        <w:rPr>
          <w:sz w:val="24"/>
          <w:szCs w:val="24"/>
        </w:rPr>
        <w:t>–</w:t>
      </w:r>
      <w:r w:rsidRPr="000925F5">
        <w:rPr>
          <w:sz w:val="24"/>
          <w:szCs w:val="24"/>
        </w:rPr>
        <w:t xml:space="preserve"> Пермский край.</w:t>
      </w:r>
    </w:p>
    <w:p w14:paraId="6C8C4F6E"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Срок действия полиса ОСАГО на ка</w:t>
      </w:r>
      <w:r w:rsidR="00BD657F">
        <w:rPr>
          <w:sz w:val="24"/>
          <w:szCs w:val="24"/>
        </w:rPr>
        <w:t>ждую единицу техники составляет</w:t>
      </w:r>
      <w:r w:rsidR="00BD657F">
        <w:rPr>
          <w:sz w:val="24"/>
          <w:szCs w:val="24"/>
        </w:rPr>
        <w:br/>
      </w:r>
      <w:r w:rsidRPr="000925F5">
        <w:rPr>
          <w:sz w:val="24"/>
          <w:szCs w:val="24"/>
        </w:rPr>
        <w:t xml:space="preserve">12 (двенадцать) месяцев с даты начала периода </w:t>
      </w:r>
      <w:r w:rsidR="00BD657F">
        <w:rPr>
          <w:sz w:val="24"/>
          <w:szCs w:val="24"/>
        </w:rPr>
        <w:t>страхования, указанной в полисе</w:t>
      </w:r>
      <w:r w:rsidRPr="000925F5">
        <w:rPr>
          <w:sz w:val="24"/>
          <w:szCs w:val="24"/>
        </w:rPr>
        <w:t>.</w:t>
      </w:r>
    </w:p>
    <w:p w14:paraId="755CCE4A" w14:textId="16E6F66F" w:rsidR="005A7B7E" w:rsidRPr="005A7B7E" w:rsidRDefault="000925F5" w:rsidP="005A7B7E">
      <w:pPr>
        <w:pStyle w:val="31"/>
        <w:numPr>
          <w:ilvl w:val="0"/>
          <w:numId w:val="44"/>
        </w:numPr>
        <w:spacing w:after="0" w:line="0" w:lineRule="atLeast"/>
        <w:ind w:left="0" w:firstLine="709"/>
        <w:contextualSpacing/>
        <w:jc w:val="both"/>
        <w:rPr>
          <w:sz w:val="24"/>
          <w:szCs w:val="24"/>
        </w:rPr>
      </w:pPr>
      <w:r w:rsidRPr="000925F5">
        <w:rPr>
          <w:sz w:val="24"/>
          <w:szCs w:val="24"/>
        </w:rPr>
        <w:t>Страховщик обязан обеспечить проведение всех необходимых мероприятий в рамках страхового случая (в том числе осмотр поврежденного транспортного средства Страхователя экспертом-оценщиком).</w:t>
      </w:r>
    </w:p>
    <w:p w14:paraId="5659E0BF" w14:textId="608894EB" w:rsidR="00BD657F" w:rsidRPr="00BD657F" w:rsidRDefault="00BD657F" w:rsidP="00BD657F">
      <w:pPr>
        <w:pStyle w:val="31"/>
        <w:spacing w:after="0" w:line="0" w:lineRule="atLeast"/>
        <w:ind w:firstLine="709"/>
        <w:contextualSpacing/>
        <w:jc w:val="both"/>
        <w:rPr>
          <w:b/>
          <w:sz w:val="24"/>
          <w:szCs w:val="24"/>
        </w:rPr>
      </w:pPr>
      <w:r w:rsidRPr="00BD657F">
        <w:rPr>
          <w:b/>
          <w:sz w:val="24"/>
          <w:szCs w:val="24"/>
        </w:rPr>
        <w:t>3.</w:t>
      </w:r>
      <w:r>
        <w:rPr>
          <w:b/>
          <w:sz w:val="24"/>
          <w:szCs w:val="24"/>
        </w:rPr>
        <w:t> </w:t>
      </w:r>
      <w:r w:rsidR="000925F5" w:rsidRPr="00BD657F">
        <w:rPr>
          <w:b/>
          <w:sz w:val="24"/>
          <w:szCs w:val="24"/>
        </w:rPr>
        <w:t>Требования к соответствию нормативным документам</w:t>
      </w:r>
    </w:p>
    <w:p w14:paraId="26A109DF" w14:textId="77777777" w:rsidR="0048282E" w:rsidRDefault="000925F5" w:rsidP="00BD657F">
      <w:pPr>
        <w:pStyle w:val="31"/>
        <w:spacing w:after="0" w:line="0" w:lineRule="atLeast"/>
        <w:ind w:firstLine="709"/>
        <w:contextualSpacing/>
        <w:jc w:val="both"/>
        <w:rPr>
          <w:sz w:val="24"/>
          <w:szCs w:val="24"/>
        </w:rPr>
      </w:pPr>
      <w:r w:rsidRPr="000925F5">
        <w:rPr>
          <w:sz w:val="24"/>
          <w:szCs w:val="24"/>
        </w:rPr>
        <w:t>Оказание услуг должно строго соответствовать требованиям действующего законо</w:t>
      </w:r>
      <w:r w:rsidR="0048282E">
        <w:rPr>
          <w:sz w:val="24"/>
          <w:szCs w:val="24"/>
        </w:rPr>
        <w:t>дательства Российской Федерации</w:t>
      </w:r>
      <w:r w:rsidRPr="000925F5">
        <w:rPr>
          <w:sz w:val="24"/>
          <w:szCs w:val="24"/>
        </w:rPr>
        <w:t>:</w:t>
      </w:r>
    </w:p>
    <w:p w14:paraId="2E65D483" w14:textId="6C0FBB85"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t>Федеральный закон от 25.04.2002 № 40-ФЗ «Об обязательном страховании гражданской ответственности владельцев транспортных средств»</w:t>
      </w:r>
      <w:r w:rsidR="0048282E">
        <w:rPr>
          <w:sz w:val="24"/>
          <w:szCs w:val="24"/>
        </w:rPr>
        <w:t>;</w:t>
      </w:r>
    </w:p>
    <w:p w14:paraId="566DFE9C" w14:textId="3299CA90"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t>Положение Банка России от 01.04.2024 № 837-П «О правилах обязательного страхования гражданской ответственности в</w:t>
      </w:r>
      <w:r w:rsidR="0048282E">
        <w:rPr>
          <w:sz w:val="24"/>
          <w:szCs w:val="24"/>
        </w:rPr>
        <w:t>ладельцев транспортных средств»;</w:t>
      </w:r>
    </w:p>
    <w:p w14:paraId="4EF507C9" w14:textId="77777777"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lastRenderedPageBreak/>
        <w:t>Указание Банка России от 09.10.2025 № 7204-У «О страховых тарифах по обязательному страхованию гражданской ответственности в</w:t>
      </w:r>
      <w:r w:rsidR="0048282E">
        <w:rPr>
          <w:sz w:val="24"/>
          <w:szCs w:val="24"/>
        </w:rPr>
        <w:t>ладельцев транспортных средств»;</w:t>
      </w:r>
    </w:p>
    <w:p w14:paraId="5FAA53B5" w14:textId="5471E2CA" w:rsidR="005A7B7E" w:rsidRPr="005A7B7E" w:rsidRDefault="000925F5" w:rsidP="005A7B7E">
      <w:pPr>
        <w:pStyle w:val="31"/>
        <w:numPr>
          <w:ilvl w:val="0"/>
          <w:numId w:val="45"/>
        </w:numPr>
        <w:spacing w:after="0" w:line="0" w:lineRule="atLeast"/>
        <w:ind w:left="0" w:firstLine="709"/>
        <w:contextualSpacing/>
        <w:jc w:val="both"/>
        <w:rPr>
          <w:sz w:val="24"/>
          <w:szCs w:val="24"/>
        </w:rPr>
      </w:pPr>
      <w:r w:rsidRPr="000925F5">
        <w:rPr>
          <w:sz w:val="24"/>
          <w:szCs w:val="24"/>
        </w:rPr>
        <w:t>Глава 48 Гражданско</w:t>
      </w:r>
      <w:r w:rsidR="005A7B7E">
        <w:rPr>
          <w:sz w:val="24"/>
          <w:szCs w:val="24"/>
        </w:rPr>
        <w:t>го кодекса Российской Федерации.</w:t>
      </w:r>
    </w:p>
    <w:p w14:paraId="48609A07" w14:textId="77777777" w:rsidR="0048282E" w:rsidRPr="0048282E" w:rsidRDefault="000925F5" w:rsidP="0048282E">
      <w:pPr>
        <w:pStyle w:val="31"/>
        <w:spacing w:after="0" w:line="0" w:lineRule="atLeast"/>
        <w:ind w:firstLine="709"/>
        <w:contextualSpacing/>
        <w:jc w:val="both"/>
        <w:rPr>
          <w:b/>
          <w:sz w:val="24"/>
          <w:szCs w:val="24"/>
        </w:rPr>
      </w:pPr>
      <w:r w:rsidRPr="0048282E">
        <w:rPr>
          <w:b/>
          <w:sz w:val="24"/>
          <w:szCs w:val="24"/>
        </w:rPr>
        <w:t>4. Сроки и условия оказания услуг</w:t>
      </w:r>
    </w:p>
    <w:p w14:paraId="6606BEE1" w14:textId="0B5718D0"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Оформление и выдача полисов ОСАГО осуще</w:t>
      </w:r>
      <w:r w:rsidR="0020516B">
        <w:rPr>
          <w:sz w:val="24"/>
          <w:szCs w:val="24"/>
        </w:rPr>
        <w:t>ствляется Страховщиком в период</w:t>
      </w:r>
      <w:r w:rsidR="0020516B">
        <w:rPr>
          <w:sz w:val="24"/>
          <w:szCs w:val="24"/>
        </w:rPr>
        <w:br/>
      </w:r>
      <w:r w:rsidRPr="000925F5">
        <w:rPr>
          <w:sz w:val="24"/>
          <w:szCs w:val="24"/>
        </w:rPr>
        <w:t>с момента заключения Контракта по 31 декабря 202</w:t>
      </w:r>
      <w:r w:rsidR="00711BB3">
        <w:rPr>
          <w:sz w:val="24"/>
          <w:szCs w:val="24"/>
        </w:rPr>
        <w:t>6</w:t>
      </w:r>
      <w:r w:rsidRPr="000925F5">
        <w:rPr>
          <w:sz w:val="24"/>
          <w:szCs w:val="24"/>
        </w:rPr>
        <w:t xml:space="preserve"> года на основании заявлений</w:t>
      </w:r>
      <w:r w:rsidR="0020516B">
        <w:rPr>
          <w:sz w:val="24"/>
          <w:szCs w:val="24"/>
        </w:rPr>
        <w:t xml:space="preserve"> Страхователя.</w:t>
      </w:r>
    </w:p>
    <w:p w14:paraId="34707A0C" w14:textId="77777777"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Страховые полисы оформляются и выд</w:t>
      </w:r>
      <w:r w:rsidR="0020516B">
        <w:rPr>
          <w:sz w:val="24"/>
          <w:szCs w:val="24"/>
        </w:rPr>
        <w:t>аются Страховщиком Страхователю</w:t>
      </w:r>
      <w:r w:rsidR="0020516B">
        <w:rPr>
          <w:sz w:val="24"/>
          <w:szCs w:val="24"/>
        </w:rPr>
        <w:br/>
      </w:r>
      <w:r w:rsidRPr="000925F5">
        <w:rPr>
          <w:sz w:val="24"/>
          <w:szCs w:val="24"/>
        </w:rPr>
        <w:t>не позднее чем за 2 (два) рабочих дня до начала предусмотренного срока страхования</w:t>
      </w:r>
      <w:r w:rsidR="0020516B">
        <w:rPr>
          <w:sz w:val="24"/>
          <w:szCs w:val="24"/>
        </w:rPr>
        <w:br/>
      </w:r>
      <w:r w:rsidRPr="000925F5">
        <w:rPr>
          <w:sz w:val="24"/>
          <w:szCs w:val="24"/>
        </w:rPr>
        <w:t>на основании заявлени</w:t>
      </w:r>
      <w:r w:rsidR="0020516B">
        <w:rPr>
          <w:sz w:val="24"/>
          <w:szCs w:val="24"/>
        </w:rPr>
        <w:t>я Страхователя.</w:t>
      </w:r>
    </w:p>
    <w:p w14:paraId="00F695D0" w14:textId="77777777"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Внесение изменений в действующие полисы (при замене государственных регистрационных знаков, ПТС, СТС и т.д.) осуществляется Страховщиком в течение 2 (двух) рабочих дней с момента получения письменного заявления от Страхователя.</w:t>
      </w:r>
    </w:p>
    <w:p w14:paraId="31F74981" w14:textId="1F3FDDD2" w:rsidR="005A7B7E" w:rsidRPr="005A7B7E" w:rsidRDefault="000925F5" w:rsidP="005A7B7E">
      <w:pPr>
        <w:pStyle w:val="31"/>
        <w:numPr>
          <w:ilvl w:val="0"/>
          <w:numId w:val="46"/>
        </w:numPr>
        <w:spacing w:after="0" w:line="0" w:lineRule="atLeast"/>
        <w:ind w:left="0" w:firstLine="709"/>
        <w:contextualSpacing/>
        <w:jc w:val="both"/>
        <w:rPr>
          <w:sz w:val="24"/>
          <w:szCs w:val="24"/>
        </w:rPr>
      </w:pPr>
      <w:r w:rsidRPr="000925F5">
        <w:rPr>
          <w:sz w:val="24"/>
          <w:szCs w:val="24"/>
        </w:rPr>
        <w:t>Адрес доставки страховых полисов и отчетных документов на бумажных носителях: 618232, Пермский край</w:t>
      </w:r>
      <w:r w:rsidR="0020516B">
        <w:rPr>
          <w:sz w:val="24"/>
          <w:szCs w:val="24"/>
        </w:rPr>
        <w:t>, г. Чусовой, пос. Всесвятская ФКУ ИК-10 ГУФСИН России</w:t>
      </w:r>
      <w:r w:rsidR="0020516B">
        <w:rPr>
          <w:sz w:val="24"/>
          <w:szCs w:val="24"/>
        </w:rPr>
        <w:br/>
        <w:t>по Пермскому краю</w:t>
      </w:r>
      <w:r w:rsidRPr="000925F5">
        <w:rPr>
          <w:sz w:val="24"/>
          <w:szCs w:val="24"/>
        </w:rPr>
        <w:t xml:space="preserve">. Допускается передача расчетных документов через систему электронного документооборота (ЭДО), а электронных полисов </w:t>
      </w:r>
      <w:r w:rsidR="0020516B">
        <w:rPr>
          <w:sz w:val="24"/>
          <w:szCs w:val="24"/>
        </w:rPr>
        <w:t>–</w:t>
      </w:r>
      <w:r w:rsidRPr="000925F5">
        <w:rPr>
          <w:sz w:val="24"/>
          <w:szCs w:val="24"/>
        </w:rPr>
        <w:t xml:space="preserve"> на </w:t>
      </w:r>
      <w:r w:rsidR="0020516B">
        <w:rPr>
          <w:sz w:val="24"/>
          <w:szCs w:val="24"/>
        </w:rPr>
        <w:t xml:space="preserve">официальный </w:t>
      </w:r>
      <w:proofErr w:type="spellStart"/>
      <w:r w:rsidR="0020516B">
        <w:rPr>
          <w:sz w:val="24"/>
          <w:szCs w:val="24"/>
        </w:rPr>
        <w:t>e-mail</w:t>
      </w:r>
      <w:proofErr w:type="spellEnd"/>
      <w:r w:rsidR="0020516B">
        <w:rPr>
          <w:sz w:val="24"/>
          <w:szCs w:val="24"/>
        </w:rPr>
        <w:t xml:space="preserve"> Страхователя.</w:t>
      </w:r>
    </w:p>
    <w:p w14:paraId="2999C6EB" w14:textId="77777777" w:rsidR="0020516B" w:rsidRPr="0020516B" w:rsidRDefault="000925F5" w:rsidP="0020516B">
      <w:pPr>
        <w:pStyle w:val="31"/>
        <w:spacing w:after="0" w:line="0" w:lineRule="atLeast"/>
        <w:ind w:firstLine="709"/>
        <w:contextualSpacing/>
        <w:jc w:val="both"/>
        <w:rPr>
          <w:b/>
          <w:sz w:val="24"/>
          <w:szCs w:val="24"/>
        </w:rPr>
      </w:pPr>
      <w:r w:rsidRPr="0020516B">
        <w:rPr>
          <w:b/>
          <w:sz w:val="24"/>
          <w:szCs w:val="24"/>
        </w:rPr>
        <w:t>5. Порядок формирования цены и оплаты</w:t>
      </w:r>
    </w:p>
    <w:p w14:paraId="1955A1C1" w14:textId="77777777" w:rsidR="007F0A56" w:rsidRDefault="000925F5" w:rsidP="0020516B">
      <w:pPr>
        <w:pStyle w:val="31"/>
        <w:spacing w:after="0" w:line="0" w:lineRule="atLeast"/>
        <w:ind w:firstLine="709"/>
        <w:contextualSpacing/>
        <w:jc w:val="both"/>
        <w:rPr>
          <w:sz w:val="24"/>
          <w:szCs w:val="24"/>
        </w:rPr>
      </w:pPr>
      <w:r w:rsidRPr="000925F5">
        <w:rPr>
          <w:sz w:val="24"/>
          <w:szCs w:val="24"/>
        </w:rPr>
        <w:t>5.1.</w:t>
      </w:r>
      <w:r w:rsidR="007F0A56">
        <w:rPr>
          <w:sz w:val="24"/>
          <w:szCs w:val="24"/>
        </w:rPr>
        <w:t> </w:t>
      </w:r>
      <w:r w:rsidRPr="000925F5">
        <w:rPr>
          <w:sz w:val="24"/>
          <w:szCs w:val="24"/>
        </w:rPr>
        <w:t>Цена Контракта включает в себя все расходы Страховщика, связанные с оказанием услуг в полном объ</w:t>
      </w:r>
      <w:r w:rsidR="007F0A56">
        <w:rPr>
          <w:sz w:val="24"/>
          <w:szCs w:val="24"/>
        </w:rPr>
        <w:t>ё</w:t>
      </w:r>
      <w:r w:rsidRPr="000925F5">
        <w:rPr>
          <w:sz w:val="24"/>
          <w:szCs w:val="24"/>
        </w:rPr>
        <w:t>ме, уплату налогов, сборов и других обязательных платежей. Помимо указанной суммы Страхователь не нес</w:t>
      </w:r>
      <w:r w:rsidR="007F0A56">
        <w:rPr>
          <w:sz w:val="24"/>
          <w:szCs w:val="24"/>
        </w:rPr>
        <w:t>ё</w:t>
      </w:r>
      <w:r w:rsidRPr="000925F5">
        <w:rPr>
          <w:sz w:val="24"/>
          <w:szCs w:val="24"/>
        </w:rPr>
        <w:t>т никаких дополнительных расходов</w:t>
      </w:r>
    </w:p>
    <w:p w14:paraId="755BC63C" w14:textId="77777777" w:rsidR="007F0A56" w:rsidRDefault="000925F5" w:rsidP="0020516B">
      <w:pPr>
        <w:pStyle w:val="31"/>
        <w:spacing w:after="0" w:line="0" w:lineRule="atLeast"/>
        <w:ind w:firstLine="709"/>
        <w:contextualSpacing/>
        <w:jc w:val="both"/>
        <w:rPr>
          <w:sz w:val="24"/>
          <w:szCs w:val="24"/>
        </w:rPr>
      </w:pPr>
      <w:r w:rsidRPr="000925F5">
        <w:rPr>
          <w:sz w:val="24"/>
          <w:szCs w:val="24"/>
        </w:rPr>
        <w:t>5.2.</w:t>
      </w:r>
      <w:r w:rsidR="007F0A56">
        <w:rPr>
          <w:sz w:val="24"/>
          <w:szCs w:val="24"/>
        </w:rPr>
        <w:t> </w:t>
      </w:r>
      <w:r w:rsidRPr="000925F5">
        <w:rPr>
          <w:sz w:val="24"/>
          <w:szCs w:val="24"/>
        </w:rPr>
        <w:t>Страховая премия рассчитывается строго по правилам и методике, установленным Указанием Банк</w:t>
      </w:r>
      <w:r w:rsidR="007F0A56">
        <w:rPr>
          <w:sz w:val="24"/>
          <w:szCs w:val="24"/>
        </w:rPr>
        <w:t>а России от 09.10.2025 № 7204-У</w:t>
      </w:r>
      <w:r w:rsidRPr="000925F5">
        <w:rPr>
          <w:sz w:val="24"/>
          <w:szCs w:val="24"/>
        </w:rPr>
        <w:t>.</w:t>
      </w:r>
    </w:p>
    <w:p w14:paraId="5A98456F" w14:textId="4CEEFF24" w:rsidR="0049538A" w:rsidRDefault="000925F5" w:rsidP="0020516B">
      <w:pPr>
        <w:pStyle w:val="31"/>
        <w:spacing w:after="0" w:line="0" w:lineRule="atLeast"/>
        <w:ind w:firstLine="709"/>
        <w:contextualSpacing/>
        <w:jc w:val="both"/>
        <w:rPr>
          <w:sz w:val="24"/>
          <w:szCs w:val="24"/>
        </w:rPr>
      </w:pPr>
      <w:r w:rsidRPr="000925F5">
        <w:rPr>
          <w:sz w:val="24"/>
          <w:szCs w:val="24"/>
        </w:rPr>
        <w:t>5.3.</w:t>
      </w:r>
      <w:r w:rsidR="007F0A56">
        <w:rPr>
          <w:sz w:val="24"/>
          <w:szCs w:val="24"/>
        </w:rPr>
        <w:t> </w:t>
      </w:r>
      <w:r w:rsidRPr="000925F5">
        <w:rPr>
          <w:sz w:val="24"/>
          <w:szCs w:val="24"/>
        </w:rPr>
        <w:t>Расч</w:t>
      </w:r>
      <w:r w:rsidR="007F0A56">
        <w:rPr>
          <w:sz w:val="24"/>
          <w:szCs w:val="24"/>
        </w:rPr>
        <w:t>ё</w:t>
      </w:r>
      <w:r w:rsidRPr="000925F5">
        <w:rPr>
          <w:sz w:val="24"/>
          <w:szCs w:val="24"/>
        </w:rPr>
        <w:t xml:space="preserve">ты между Страхователем и Страховщиком производятся за фактически оказанные услуги (выданные страховые полисы) в течение </w:t>
      </w:r>
      <w:r w:rsidR="007F0A56">
        <w:rPr>
          <w:sz w:val="24"/>
          <w:szCs w:val="24"/>
        </w:rPr>
        <w:t>10</w:t>
      </w:r>
      <w:r w:rsidRPr="000925F5">
        <w:rPr>
          <w:sz w:val="24"/>
          <w:szCs w:val="24"/>
        </w:rPr>
        <w:t xml:space="preserve"> (</w:t>
      </w:r>
      <w:r w:rsidR="007F0A56">
        <w:rPr>
          <w:sz w:val="24"/>
          <w:szCs w:val="24"/>
        </w:rPr>
        <w:t>десяти</w:t>
      </w:r>
      <w:r w:rsidRPr="000925F5">
        <w:rPr>
          <w:sz w:val="24"/>
          <w:szCs w:val="24"/>
        </w:rPr>
        <w:t>) рабочих дней с даты подписания Страхователем Акта приема-передачи страховых полисов на основании оформленного Страховщиком сч</w:t>
      </w:r>
      <w:r w:rsidR="007F0A56">
        <w:rPr>
          <w:sz w:val="24"/>
          <w:szCs w:val="24"/>
        </w:rPr>
        <w:t>ёта</w:t>
      </w:r>
      <w:r w:rsidRPr="000925F5">
        <w:rPr>
          <w:sz w:val="24"/>
          <w:szCs w:val="24"/>
        </w:rPr>
        <w:t>.</w:t>
      </w:r>
    </w:p>
    <w:p w14:paraId="1EAC86A6" w14:textId="77777777" w:rsidR="0049538A" w:rsidRDefault="0049538A" w:rsidP="006E5684">
      <w:pPr>
        <w:pStyle w:val="31"/>
        <w:spacing w:after="0" w:line="0" w:lineRule="atLeast"/>
        <w:ind w:firstLine="709"/>
        <w:contextualSpacing/>
        <w:jc w:val="both"/>
        <w:rPr>
          <w:sz w:val="24"/>
          <w:szCs w:val="24"/>
        </w:rPr>
      </w:pPr>
    </w:p>
    <w:p w14:paraId="5BB6412E" w14:textId="77777777" w:rsidR="0049538A" w:rsidRDefault="0049538A" w:rsidP="006E5684">
      <w:pPr>
        <w:pStyle w:val="31"/>
        <w:spacing w:after="0" w:line="0" w:lineRule="atLeast"/>
        <w:ind w:firstLine="709"/>
        <w:contextualSpacing/>
        <w:jc w:val="both"/>
        <w:rPr>
          <w:sz w:val="24"/>
          <w:szCs w:val="24"/>
        </w:rPr>
      </w:pPr>
    </w:p>
    <w:p w14:paraId="14C46998" w14:textId="77777777" w:rsidR="006E5684" w:rsidRDefault="006E5684" w:rsidP="006E5684">
      <w:pPr>
        <w:pStyle w:val="31"/>
        <w:spacing w:after="0" w:line="0" w:lineRule="atLeast"/>
        <w:ind w:firstLine="709"/>
        <w:contextualSpacing/>
        <w:jc w:val="both"/>
        <w:rPr>
          <w:sz w:val="24"/>
          <w:szCs w:val="24"/>
        </w:rPr>
      </w:pPr>
    </w:p>
    <w:tbl>
      <w:tblPr>
        <w:tblW w:w="0" w:type="auto"/>
        <w:tblLook w:val="04A0" w:firstRow="1" w:lastRow="0" w:firstColumn="1" w:lastColumn="0" w:noHBand="0" w:noVBand="1"/>
      </w:tblPr>
      <w:tblGrid>
        <w:gridCol w:w="4832"/>
        <w:gridCol w:w="5089"/>
      </w:tblGrid>
      <w:tr w:rsidR="008E1286" w:rsidRPr="00452C98" w14:paraId="305EA3B1" w14:textId="77777777" w:rsidTr="00A31C78">
        <w:tc>
          <w:tcPr>
            <w:tcW w:w="4832" w:type="dxa"/>
            <w:shd w:val="clear" w:color="auto" w:fill="auto"/>
          </w:tcPr>
          <w:p w14:paraId="396DDE95" w14:textId="77777777" w:rsidR="008E1286" w:rsidRPr="00A43C71" w:rsidRDefault="008E1286" w:rsidP="008E1286">
            <w:pPr>
              <w:jc w:val="both"/>
              <w:rPr>
                <w:b/>
              </w:rPr>
            </w:pPr>
            <w:r>
              <w:rPr>
                <w:b/>
              </w:rPr>
              <w:t>Страхователь</w:t>
            </w:r>
          </w:p>
          <w:p w14:paraId="4700D312" w14:textId="77777777" w:rsidR="008E1286" w:rsidRPr="00452C98" w:rsidRDefault="008E1286" w:rsidP="008E1286">
            <w:pPr>
              <w:jc w:val="both"/>
            </w:pPr>
          </w:p>
          <w:p w14:paraId="08613ED1" w14:textId="05AE2452"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9" w:type="dxa"/>
            <w:shd w:val="clear" w:color="auto" w:fill="auto"/>
          </w:tcPr>
          <w:p w14:paraId="0C9F5D04" w14:textId="77777777" w:rsidR="008E1286" w:rsidRPr="00A43C71" w:rsidRDefault="008E1286" w:rsidP="008E1286">
            <w:pPr>
              <w:jc w:val="both"/>
              <w:rPr>
                <w:b/>
              </w:rPr>
            </w:pPr>
            <w:r>
              <w:rPr>
                <w:b/>
              </w:rPr>
              <w:t>Страховщик</w:t>
            </w:r>
          </w:p>
          <w:p w14:paraId="58C00BBD" w14:textId="77777777" w:rsidR="008E1286" w:rsidRPr="00452C98" w:rsidRDefault="008E1286" w:rsidP="008E1286">
            <w:pPr>
              <w:jc w:val="both"/>
            </w:pPr>
          </w:p>
          <w:p w14:paraId="7E76D88D" w14:textId="5A8F2EB8" w:rsidR="008E1286" w:rsidRPr="00452C98" w:rsidRDefault="008E1286" w:rsidP="008E1286">
            <w:pPr>
              <w:jc w:val="both"/>
            </w:pPr>
            <w:r w:rsidRPr="00452C98">
              <w:t>М.П. ________________</w:t>
            </w:r>
            <w:r>
              <w:t xml:space="preserve"> / _________________</w:t>
            </w:r>
          </w:p>
        </w:tc>
      </w:tr>
    </w:tbl>
    <w:p w14:paraId="5BDC81EB" w14:textId="77777777" w:rsidR="00532F20" w:rsidRDefault="00532F20" w:rsidP="006E5684">
      <w:pPr>
        <w:sectPr w:rsidR="00532F20" w:rsidSect="00C20614">
          <w:headerReference w:type="default" r:id="rId9"/>
          <w:pgSz w:w="11906" w:h="16838"/>
          <w:pgMar w:top="567" w:right="851" w:bottom="851" w:left="1134" w:header="709" w:footer="709" w:gutter="0"/>
          <w:pgNumType w:start="1"/>
          <w:cols w:space="708"/>
          <w:titlePg/>
          <w:docGrid w:linePitch="360"/>
        </w:sectPr>
      </w:pPr>
    </w:p>
    <w:p w14:paraId="075CB3D2" w14:textId="3613979F" w:rsidR="00532F20" w:rsidRPr="00532F20" w:rsidRDefault="00532F20" w:rsidP="00532F20">
      <w:pPr>
        <w:jc w:val="right"/>
        <w:rPr>
          <w:lang w:eastAsia="x-none"/>
        </w:rPr>
      </w:pPr>
      <w:r w:rsidRPr="00AE041B">
        <w:rPr>
          <w:lang w:val="x-none" w:eastAsia="x-none"/>
        </w:rPr>
        <w:lastRenderedPageBreak/>
        <w:t xml:space="preserve">Приложение № </w:t>
      </w:r>
      <w:r>
        <w:rPr>
          <w:lang w:eastAsia="x-none"/>
        </w:rPr>
        <w:t>3</w:t>
      </w:r>
    </w:p>
    <w:p w14:paraId="0A6B2D13" w14:textId="77777777" w:rsidR="00532F20" w:rsidRPr="00AE041B" w:rsidRDefault="00532F20" w:rsidP="00532F20">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4CACE4B4" w14:textId="77777777" w:rsidR="00532F20" w:rsidRPr="001A17D9" w:rsidRDefault="00532F20" w:rsidP="00532F20">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1FCEAD14" w14:textId="77777777" w:rsidR="00532F20" w:rsidRPr="00452C98" w:rsidRDefault="00532F20" w:rsidP="00532F20">
      <w:pPr>
        <w:rPr>
          <w:lang w:val="x-none" w:eastAsia="x-none"/>
        </w:rPr>
      </w:pPr>
    </w:p>
    <w:p w14:paraId="56D28A04" w14:textId="77777777" w:rsidR="00532F20" w:rsidRPr="00452C98" w:rsidRDefault="00532F20" w:rsidP="00532F20">
      <w:pPr>
        <w:rPr>
          <w:lang w:val="x-none" w:eastAsia="x-none"/>
        </w:rPr>
      </w:pPr>
    </w:p>
    <w:p w14:paraId="6605ACAB" w14:textId="77777777" w:rsidR="00532F20" w:rsidRPr="00452C98" w:rsidRDefault="00532F20" w:rsidP="00532F20">
      <w:pPr>
        <w:rPr>
          <w:lang w:val="x-none" w:eastAsia="x-none"/>
        </w:rPr>
      </w:pPr>
    </w:p>
    <w:p w14:paraId="02BE0793" w14:textId="7DF2EE43" w:rsidR="00532F20" w:rsidRDefault="00532F20" w:rsidP="00532F20">
      <w:pPr>
        <w:jc w:val="center"/>
        <w:rPr>
          <w:b/>
          <w:lang w:eastAsia="x-none"/>
        </w:rPr>
      </w:pPr>
      <w:r>
        <w:rPr>
          <w:b/>
          <w:lang w:eastAsia="x-none"/>
        </w:rPr>
        <w:t>ТАБЛИЦА</w:t>
      </w:r>
    </w:p>
    <w:p w14:paraId="6BAB6E55" w14:textId="45ABFD20" w:rsidR="00532F20" w:rsidRPr="00321FDC" w:rsidRDefault="00532F20" w:rsidP="00532F20">
      <w:pPr>
        <w:jc w:val="center"/>
        <w:rPr>
          <w:lang w:eastAsia="x-none"/>
        </w:rPr>
      </w:pPr>
      <w:r w:rsidRPr="00321FDC">
        <w:rPr>
          <w:lang w:eastAsia="x-none"/>
        </w:rPr>
        <w:t>расчёта совокупной страховой премии (ОСАГО)</w:t>
      </w:r>
    </w:p>
    <w:p w14:paraId="4F3531A6" w14:textId="77777777" w:rsidR="00532F20" w:rsidRPr="00452C98" w:rsidRDefault="00532F20" w:rsidP="00532F20">
      <w:pPr>
        <w:rPr>
          <w:lang w:val="x-none" w:eastAsia="x-none"/>
        </w:rPr>
      </w:pPr>
    </w:p>
    <w:p w14:paraId="46BE7D55" w14:textId="77777777" w:rsidR="00532F20" w:rsidRDefault="00532F20" w:rsidP="00532F20">
      <w:pPr>
        <w:rPr>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17"/>
        <w:gridCol w:w="1235"/>
        <w:gridCol w:w="1558"/>
        <w:gridCol w:w="567"/>
        <w:gridCol w:w="567"/>
        <w:gridCol w:w="567"/>
        <w:gridCol w:w="567"/>
        <w:gridCol w:w="567"/>
        <w:gridCol w:w="567"/>
        <w:gridCol w:w="567"/>
        <w:gridCol w:w="1411"/>
      </w:tblGrid>
      <w:tr w:rsidR="005B5B69" w:rsidRPr="00700C7D" w14:paraId="61025B24" w14:textId="77777777" w:rsidTr="004D7139">
        <w:trPr>
          <w:trHeight w:val="489"/>
        </w:trPr>
        <w:tc>
          <w:tcPr>
            <w:tcW w:w="212" w:type="pct"/>
            <w:vMerge w:val="restart"/>
            <w:shd w:val="clear" w:color="auto" w:fill="auto"/>
            <w:vAlign w:val="center"/>
          </w:tcPr>
          <w:p w14:paraId="0F23D547" w14:textId="77777777" w:rsidR="005B5B69" w:rsidRPr="00700C7D" w:rsidRDefault="005B5B69" w:rsidP="004D7139">
            <w:pPr>
              <w:ind w:left="-114" w:right="-108"/>
              <w:jc w:val="center"/>
              <w:rPr>
                <w:sz w:val="22"/>
                <w:szCs w:val="22"/>
              </w:rPr>
            </w:pPr>
            <w:r w:rsidRPr="00700C7D">
              <w:rPr>
                <w:sz w:val="22"/>
                <w:szCs w:val="22"/>
              </w:rPr>
              <w:t>№</w:t>
            </w:r>
          </w:p>
          <w:p w14:paraId="6CB9CF92" w14:textId="77777777" w:rsidR="005B5B69" w:rsidRPr="00700C7D" w:rsidRDefault="005B5B69" w:rsidP="004D7139">
            <w:pPr>
              <w:ind w:left="-114" w:right="-108"/>
              <w:jc w:val="center"/>
              <w:rPr>
                <w:sz w:val="22"/>
                <w:szCs w:val="22"/>
              </w:rPr>
            </w:pPr>
            <w:r w:rsidRPr="00700C7D">
              <w:rPr>
                <w:sz w:val="22"/>
                <w:szCs w:val="22"/>
              </w:rPr>
              <w:t>п/п</w:t>
            </w:r>
          </w:p>
        </w:tc>
        <w:tc>
          <w:tcPr>
            <w:tcW w:w="664" w:type="pct"/>
            <w:vMerge w:val="restart"/>
            <w:shd w:val="clear" w:color="auto" w:fill="auto"/>
            <w:vAlign w:val="center"/>
          </w:tcPr>
          <w:p w14:paraId="2F5CF885" w14:textId="77777777" w:rsidR="005B5B69" w:rsidRPr="00700C7D" w:rsidRDefault="005B5B69" w:rsidP="004D7139">
            <w:pPr>
              <w:ind w:left="-114" w:right="-175"/>
              <w:jc w:val="center"/>
              <w:rPr>
                <w:sz w:val="22"/>
                <w:szCs w:val="22"/>
              </w:rPr>
            </w:pPr>
            <w:r w:rsidRPr="00700C7D">
              <w:rPr>
                <w:sz w:val="22"/>
                <w:szCs w:val="22"/>
              </w:rPr>
              <w:t>Марка</w:t>
            </w:r>
          </w:p>
          <w:p w14:paraId="1CB6D020" w14:textId="77777777" w:rsidR="005B5B69" w:rsidRPr="00700C7D" w:rsidRDefault="005B5B69" w:rsidP="004D7139">
            <w:pPr>
              <w:ind w:left="-114" w:right="-175"/>
              <w:jc w:val="center"/>
              <w:rPr>
                <w:sz w:val="22"/>
                <w:szCs w:val="22"/>
              </w:rPr>
            </w:pPr>
            <w:r w:rsidRPr="00700C7D">
              <w:rPr>
                <w:sz w:val="22"/>
                <w:szCs w:val="22"/>
              </w:rPr>
              <w:t>модель</w:t>
            </w:r>
          </w:p>
        </w:tc>
        <w:tc>
          <w:tcPr>
            <w:tcW w:w="623" w:type="pct"/>
            <w:vMerge w:val="restart"/>
            <w:shd w:val="clear" w:color="auto" w:fill="auto"/>
            <w:vAlign w:val="center"/>
          </w:tcPr>
          <w:p w14:paraId="3BE38FAE" w14:textId="4A228795" w:rsidR="005B5B69" w:rsidRPr="00700C7D" w:rsidRDefault="005B5B69" w:rsidP="006F5A88">
            <w:pPr>
              <w:ind w:left="-83" w:right="-108"/>
              <w:jc w:val="center"/>
              <w:rPr>
                <w:sz w:val="22"/>
                <w:szCs w:val="22"/>
              </w:rPr>
            </w:pPr>
            <w:r w:rsidRPr="00700C7D">
              <w:rPr>
                <w:sz w:val="22"/>
                <w:szCs w:val="22"/>
              </w:rPr>
              <w:t xml:space="preserve">Гос. </w:t>
            </w:r>
            <w:r w:rsidR="006F5A88">
              <w:rPr>
                <w:sz w:val="22"/>
                <w:szCs w:val="22"/>
              </w:rPr>
              <w:t xml:space="preserve">рег. </w:t>
            </w:r>
            <w:r w:rsidRPr="00700C7D">
              <w:rPr>
                <w:sz w:val="22"/>
                <w:szCs w:val="22"/>
              </w:rPr>
              <w:t>номер</w:t>
            </w:r>
          </w:p>
        </w:tc>
        <w:tc>
          <w:tcPr>
            <w:tcW w:w="786" w:type="pct"/>
            <w:vMerge w:val="restart"/>
            <w:shd w:val="clear" w:color="auto" w:fill="auto"/>
            <w:vAlign w:val="center"/>
          </w:tcPr>
          <w:p w14:paraId="3E0ED230" w14:textId="5571F98B" w:rsidR="005B5B69" w:rsidRPr="00700C7D" w:rsidRDefault="005B5B69" w:rsidP="004D7139">
            <w:pPr>
              <w:ind w:left="-124" w:right="-135"/>
              <w:jc w:val="center"/>
              <w:rPr>
                <w:sz w:val="20"/>
                <w:szCs w:val="22"/>
              </w:rPr>
            </w:pPr>
            <w:r>
              <w:rPr>
                <w:sz w:val="20"/>
                <w:szCs w:val="22"/>
              </w:rPr>
              <w:t>Место нахождение</w:t>
            </w:r>
          </w:p>
          <w:p w14:paraId="240BD0FE" w14:textId="59A24BFC" w:rsidR="005B5B69" w:rsidRPr="00700C7D" w:rsidRDefault="005B5B69" w:rsidP="004D7139">
            <w:pPr>
              <w:ind w:left="-124" w:right="-135"/>
              <w:jc w:val="center"/>
              <w:rPr>
                <w:sz w:val="22"/>
                <w:szCs w:val="22"/>
              </w:rPr>
            </w:pPr>
            <w:r w:rsidRPr="00700C7D">
              <w:rPr>
                <w:sz w:val="20"/>
                <w:szCs w:val="22"/>
              </w:rPr>
              <w:t>по учредительному документу юридического лица</w:t>
            </w:r>
          </w:p>
        </w:tc>
        <w:tc>
          <w:tcPr>
            <w:tcW w:w="2002" w:type="pct"/>
            <w:gridSpan w:val="7"/>
            <w:shd w:val="clear" w:color="auto" w:fill="auto"/>
            <w:vAlign w:val="center"/>
          </w:tcPr>
          <w:p w14:paraId="745D5E63" w14:textId="77777777" w:rsidR="005B5B69" w:rsidRPr="00700C7D" w:rsidRDefault="005B5B69" w:rsidP="00AE3311">
            <w:pPr>
              <w:jc w:val="center"/>
              <w:rPr>
                <w:sz w:val="22"/>
                <w:szCs w:val="22"/>
              </w:rPr>
            </w:pPr>
            <w:r w:rsidRPr="00700C7D">
              <w:rPr>
                <w:sz w:val="22"/>
                <w:szCs w:val="22"/>
              </w:rPr>
              <w:t>Коэффициенты</w:t>
            </w:r>
          </w:p>
        </w:tc>
        <w:tc>
          <w:tcPr>
            <w:tcW w:w="712" w:type="pct"/>
            <w:vMerge w:val="restart"/>
            <w:shd w:val="clear" w:color="auto" w:fill="auto"/>
            <w:vAlign w:val="center"/>
          </w:tcPr>
          <w:p w14:paraId="3CFAEC0F" w14:textId="77777777" w:rsidR="005B5B69" w:rsidRPr="00700C7D" w:rsidRDefault="005B5B69" w:rsidP="004D7139">
            <w:pPr>
              <w:ind w:left="-124" w:right="-135"/>
              <w:jc w:val="center"/>
              <w:rPr>
                <w:sz w:val="22"/>
                <w:szCs w:val="22"/>
              </w:rPr>
            </w:pPr>
            <w:r w:rsidRPr="00700C7D">
              <w:rPr>
                <w:sz w:val="22"/>
                <w:szCs w:val="22"/>
              </w:rPr>
              <w:t>Страховая премия</w:t>
            </w:r>
          </w:p>
          <w:p w14:paraId="013ECB1A" w14:textId="77777777" w:rsidR="005B5B69" w:rsidRPr="00700C7D" w:rsidRDefault="005B5B69" w:rsidP="004D7139">
            <w:pPr>
              <w:ind w:left="-124" w:right="-135"/>
              <w:jc w:val="center"/>
              <w:rPr>
                <w:sz w:val="22"/>
                <w:szCs w:val="22"/>
              </w:rPr>
            </w:pPr>
            <w:r w:rsidRPr="00700C7D">
              <w:rPr>
                <w:sz w:val="22"/>
                <w:szCs w:val="22"/>
              </w:rPr>
              <w:t>(руб.)</w:t>
            </w:r>
          </w:p>
        </w:tc>
      </w:tr>
      <w:tr w:rsidR="005B5B69" w:rsidRPr="00700C7D" w14:paraId="0B4F8CC8" w14:textId="77777777" w:rsidTr="004D7139">
        <w:tc>
          <w:tcPr>
            <w:tcW w:w="212" w:type="pct"/>
            <w:vMerge/>
            <w:shd w:val="clear" w:color="auto" w:fill="auto"/>
            <w:vAlign w:val="center"/>
          </w:tcPr>
          <w:p w14:paraId="183B9CE3" w14:textId="77777777" w:rsidR="005B5B69" w:rsidRPr="00700C7D" w:rsidRDefault="005B5B69" w:rsidP="00C90865">
            <w:pPr>
              <w:numPr>
                <w:ilvl w:val="0"/>
                <w:numId w:val="47"/>
              </w:numPr>
              <w:ind w:left="-114" w:right="-108"/>
              <w:jc w:val="center"/>
              <w:rPr>
                <w:sz w:val="22"/>
                <w:szCs w:val="22"/>
              </w:rPr>
            </w:pPr>
          </w:p>
        </w:tc>
        <w:tc>
          <w:tcPr>
            <w:tcW w:w="664" w:type="pct"/>
            <w:vMerge/>
            <w:shd w:val="clear" w:color="auto" w:fill="auto"/>
            <w:vAlign w:val="center"/>
          </w:tcPr>
          <w:p w14:paraId="41FE7A0B" w14:textId="77777777" w:rsidR="005B5B69" w:rsidRPr="00700C7D" w:rsidRDefault="005B5B69" w:rsidP="002044B5">
            <w:pPr>
              <w:ind w:left="-114" w:right="-175"/>
              <w:jc w:val="center"/>
              <w:rPr>
                <w:sz w:val="22"/>
                <w:szCs w:val="22"/>
              </w:rPr>
            </w:pPr>
          </w:p>
        </w:tc>
        <w:tc>
          <w:tcPr>
            <w:tcW w:w="623" w:type="pct"/>
            <w:vMerge/>
            <w:shd w:val="clear" w:color="auto" w:fill="auto"/>
            <w:vAlign w:val="center"/>
          </w:tcPr>
          <w:p w14:paraId="5A9CE012" w14:textId="77777777" w:rsidR="005B5B69" w:rsidRPr="00700C7D" w:rsidRDefault="005B5B69" w:rsidP="002044B5">
            <w:pPr>
              <w:ind w:left="-83" w:right="-108"/>
              <w:jc w:val="center"/>
              <w:rPr>
                <w:sz w:val="22"/>
                <w:szCs w:val="22"/>
              </w:rPr>
            </w:pPr>
          </w:p>
        </w:tc>
        <w:tc>
          <w:tcPr>
            <w:tcW w:w="786" w:type="pct"/>
            <w:vMerge/>
            <w:shd w:val="clear" w:color="auto" w:fill="auto"/>
          </w:tcPr>
          <w:p w14:paraId="4F4CF7D7" w14:textId="77777777" w:rsidR="005B5B69" w:rsidRPr="00700C7D" w:rsidRDefault="005B5B69" w:rsidP="002044B5">
            <w:pPr>
              <w:ind w:left="-124" w:right="-135"/>
              <w:jc w:val="center"/>
              <w:rPr>
                <w:sz w:val="22"/>
                <w:szCs w:val="22"/>
              </w:rPr>
            </w:pPr>
          </w:p>
        </w:tc>
        <w:tc>
          <w:tcPr>
            <w:tcW w:w="286" w:type="pct"/>
            <w:shd w:val="clear" w:color="auto" w:fill="D9D9D9" w:themeFill="background1" w:themeFillShade="D9"/>
            <w:vAlign w:val="center"/>
          </w:tcPr>
          <w:p w14:paraId="56CCE31F" w14:textId="1645BADA" w:rsidR="005B5B69" w:rsidRPr="00700C7D" w:rsidRDefault="005B5B69" w:rsidP="004D7139">
            <w:pPr>
              <w:ind w:left="-108" w:right="-122"/>
              <w:jc w:val="center"/>
              <w:rPr>
                <w:sz w:val="22"/>
                <w:szCs w:val="22"/>
              </w:rPr>
            </w:pPr>
            <w:r>
              <w:rPr>
                <w:sz w:val="22"/>
                <w:szCs w:val="22"/>
              </w:rPr>
              <w:t>ТБ</w:t>
            </w:r>
          </w:p>
        </w:tc>
        <w:tc>
          <w:tcPr>
            <w:tcW w:w="286" w:type="pct"/>
            <w:shd w:val="clear" w:color="auto" w:fill="D9D9D9" w:themeFill="background1" w:themeFillShade="D9"/>
            <w:vAlign w:val="center"/>
          </w:tcPr>
          <w:p w14:paraId="0D320B4F" w14:textId="0C1E0B80" w:rsidR="005B5B69" w:rsidRPr="00700C7D" w:rsidRDefault="005B5B69" w:rsidP="004D7139">
            <w:pPr>
              <w:ind w:left="-91" w:right="-101"/>
              <w:jc w:val="center"/>
              <w:rPr>
                <w:sz w:val="22"/>
                <w:szCs w:val="22"/>
              </w:rPr>
            </w:pPr>
            <w:r>
              <w:rPr>
                <w:sz w:val="22"/>
                <w:szCs w:val="22"/>
              </w:rPr>
              <w:t>КБМ</w:t>
            </w:r>
          </w:p>
        </w:tc>
        <w:tc>
          <w:tcPr>
            <w:tcW w:w="286" w:type="pct"/>
            <w:shd w:val="clear" w:color="auto" w:fill="D9D9D9" w:themeFill="background1" w:themeFillShade="D9"/>
            <w:vAlign w:val="center"/>
          </w:tcPr>
          <w:p w14:paraId="53E89084" w14:textId="77ABD9DB" w:rsidR="005B5B69" w:rsidRPr="00700C7D" w:rsidRDefault="005B5B69" w:rsidP="004D7139">
            <w:pPr>
              <w:ind w:left="-60" w:right="-34"/>
              <w:jc w:val="center"/>
              <w:rPr>
                <w:sz w:val="22"/>
                <w:szCs w:val="22"/>
              </w:rPr>
            </w:pPr>
            <w:r>
              <w:rPr>
                <w:sz w:val="22"/>
                <w:szCs w:val="22"/>
              </w:rPr>
              <w:t>КТ</w:t>
            </w:r>
          </w:p>
        </w:tc>
        <w:tc>
          <w:tcPr>
            <w:tcW w:w="286" w:type="pct"/>
            <w:shd w:val="clear" w:color="auto" w:fill="D9D9D9" w:themeFill="background1" w:themeFillShade="D9"/>
            <w:vAlign w:val="center"/>
          </w:tcPr>
          <w:p w14:paraId="1BFD0859" w14:textId="16D194C8" w:rsidR="005B5B69" w:rsidRPr="00700C7D" w:rsidRDefault="005B5B69" w:rsidP="004D7139">
            <w:pPr>
              <w:ind w:left="-91" w:right="-101"/>
              <w:jc w:val="center"/>
              <w:rPr>
                <w:sz w:val="22"/>
                <w:szCs w:val="22"/>
              </w:rPr>
            </w:pPr>
            <w:r>
              <w:rPr>
                <w:sz w:val="22"/>
                <w:szCs w:val="22"/>
              </w:rPr>
              <w:t>КМ</w:t>
            </w:r>
          </w:p>
        </w:tc>
        <w:tc>
          <w:tcPr>
            <w:tcW w:w="286" w:type="pct"/>
            <w:shd w:val="clear" w:color="auto" w:fill="D9D9D9" w:themeFill="background1" w:themeFillShade="D9"/>
            <w:vAlign w:val="center"/>
          </w:tcPr>
          <w:p w14:paraId="5536037D" w14:textId="014577A1" w:rsidR="005B5B69" w:rsidRPr="00700C7D" w:rsidRDefault="005B5B69" w:rsidP="004D7139">
            <w:pPr>
              <w:ind w:left="-91" w:right="-101"/>
              <w:jc w:val="center"/>
              <w:rPr>
                <w:sz w:val="22"/>
                <w:szCs w:val="22"/>
              </w:rPr>
            </w:pPr>
            <w:r>
              <w:rPr>
                <w:sz w:val="22"/>
                <w:szCs w:val="22"/>
              </w:rPr>
              <w:t>КО</w:t>
            </w:r>
          </w:p>
        </w:tc>
        <w:tc>
          <w:tcPr>
            <w:tcW w:w="286" w:type="pct"/>
            <w:shd w:val="clear" w:color="auto" w:fill="D9D9D9" w:themeFill="background1" w:themeFillShade="D9"/>
            <w:vAlign w:val="center"/>
          </w:tcPr>
          <w:p w14:paraId="1430C55A" w14:textId="610B0D17" w:rsidR="005B5B69" w:rsidRPr="00700C7D" w:rsidRDefault="005B5B69" w:rsidP="004D7139">
            <w:pPr>
              <w:ind w:left="-91" w:right="-101"/>
              <w:jc w:val="center"/>
              <w:rPr>
                <w:sz w:val="22"/>
                <w:szCs w:val="22"/>
              </w:rPr>
            </w:pPr>
            <w:r>
              <w:rPr>
                <w:sz w:val="22"/>
                <w:szCs w:val="22"/>
              </w:rPr>
              <w:t>КС</w:t>
            </w:r>
          </w:p>
        </w:tc>
        <w:tc>
          <w:tcPr>
            <w:tcW w:w="286" w:type="pct"/>
            <w:shd w:val="clear" w:color="auto" w:fill="D9D9D9" w:themeFill="background1" w:themeFillShade="D9"/>
            <w:vAlign w:val="center"/>
          </w:tcPr>
          <w:p w14:paraId="2E0FD999" w14:textId="00020EA4" w:rsidR="005B5B69" w:rsidRPr="00700C7D" w:rsidRDefault="005B5B69" w:rsidP="004D7139">
            <w:pPr>
              <w:ind w:left="-91" w:right="-101"/>
              <w:jc w:val="center"/>
              <w:rPr>
                <w:sz w:val="22"/>
                <w:szCs w:val="22"/>
              </w:rPr>
            </w:pPr>
            <w:r>
              <w:rPr>
                <w:sz w:val="22"/>
                <w:szCs w:val="22"/>
              </w:rPr>
              <w:t>КН</w:t>
            </w:r>
          </w:p>
        </w:tc>
        <w:tc>
          <w:tcPr>
            <w:tcW w:w="712" w:type="pct"/>
            <w:vMerge/>
            <w:shd w:val="clear" w:color="auto" w:fill="auto"/>
          </w:tcPr>
          <w:p w14:paraId="311B9C7F" w14:textId="77777777" w:rsidR="005B5B69" w:rsidRPr="00700C7D" w:rsidRDefault="005B5B69" w:rsidP="002044B5">
            <w:pPr>
              <w:ind w:left="-124" w:right="-135"/>
              <w:jc w:val="center"/>
              <w:rPr>
                <w:sz w:val="22"/>
                <w:szCs w:val="22"/>
              </w:rPr>
            </w:pPr>
          </w:p>
        </w:tc>
      </w:tr>
      <w:tr w:rsidR="00141827" w:rsidRPr="00700C7D" w14:paraId="2DAC9657" w14:textId="77777777" w:rsidTr="00F5679A">
        <w:trPr>
          <w:trHeight w:val="510"/>
        </w:trPr>
        <w:tc>
          <w:tcPr>
            <w:tcW w:w="212" w:type="pct"/>
            <w:shd w:val="clear" w:color="auto" w:fill="auto"/>
            <w:vAlign w:val="center"/>
          </w:tcPr>
          <w:p w14:paraId="5F126CED" w14:textId="77777777" w:rsidR="00141827" w:rsidRPr="00700C7D" w:rsidRDefault="00141827" w:rsidP="00141827">
            <w:pPr>
              <w:numPr>
                <w:ilvl w:val="0"/>
                <w:numId w:val="47"/>
              </w:numPr>
              <w:ind w:left="-114" w:right="-108"/>
              <w:jc w:val="center"/>
              <w:rPr>
                <w:sz w:val="22"/>
                <w:szCs w:val="22"/>
              </w:rPr>
            </w:pPr>
          </w:p>
        </w:tc>
        <w:tc>
          <w:tcPr>
            <w:tcW w:w="664" w:type="pct"/>
            <w:shd w:val="clear" w:color="auto" w:fill="auto"/>
            <w:vAlign w:val="center"/>
          </w:tcPr>
          <w:p w14:paraId="60E99AD6" w14:textId="266A5BF8" w:rsidR="00141827" w:rsidRPr="00700C7D" w:rsidRDefault="00141827" w:rsidP="00141827">
            <w:pPr>
              <w:ind w:left="-114" w:right="-175"/>
              <w:jc w:val="center"/>
              <w:rPr>
                <w:sz w:val="22"/>
                <w:szCs w:val="22"/>
              </w:rPr>
            </w:pPr>
            <w:r w:rsidRPr="00272E49">
              <w:rPr>
                <w:sz w:val="20"/>
                <w:szCs w:val="20"/>
              </w:rPr>
              <w:t>УАЗ-31514</w:t>
            </w:r>
          </w:p>
        </w:tc>
        <w:tc>
          <w:tcPr>
            <w:tcW w:w="623" w:type="pct"/>
            <w:shd w:val="clear" w:color="auto" w:fill="auto"/>
            <w:vAlign w:val="center"/>
          </w:tcPr>
          <w:p w14:paraId="19419101" w14:textId="7A0B88B0" w:rsidR="00141827" w:rsidRPr="00700C7D" w:rsidRDefault="00141827" w:rsidP="00141827">
            <w:pPr>
              <w:ind w:left="-83" w:right="-108"/>
              <w:jc w:val="center"/>
              <w:rPr>
                <w:sz w:val="22"/>
                <w:szCs w:val="22"/>
              </w:rPr>
            </w:pPr>
            <w:r w:rsidRPr="00272E49">
              <w:rPr>
                <w:sz w:val="20"/>
                <w:szCs w:val="20"/>
              </w:rPr>
              <w:t>Т 015 ВС 59</w:t>
            </w:r>
          </w:p>
        </w:tc>
        <w:tc>
          <w:tcPr>
            <w:tcW w:w="786" w:type="pct"/>
            <w:shd w:val="clear" w:color="auto" w:fill="auto"/>
            <w:vAlign w:val="center"/>
          </w:tcPr>
          <w:p w14:paraId="03647FCD" w14:textId="1BAC0624" w:rsidR="00141827" w:rsidRPr="00700C7D" w:rsidRDefault="00141827" w:rsidP="00141827">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418783EF" w14:textId="299B0187" w:rsidR="00141827" w:rsidRPr="00700C7D" w:rsidRDefault="00141827" w:rsidP="00F5679A">
            <w:pPr>
              <w:ind w:left="-108" w:right="-122"/>
              <w:jc w:val="center"/>
              <w:rPr>
                <w:sz w:val="22"/>
                <w:szCs w:val="22"/>
              </w:rPr>
            </w:pPr>
          </w:p>
        </w:tc>
        <w:tc>
          <w:tcPr>
            <w:tcW w:w="286" w:type="pct"/>
            <w:shd w:val="clear" w:color="auto" w:fill="auto"/>
            <w:vAlign w:val="center"/>
          </w:tcPr>
          <w:p w14:paraId="06DD44F7" w14:textId="311FFB7C" w:rsidR="00141827" w:rsidRPr="00700C7D" w:rsidRDefault="00141827" w:rsidP="00F5679A">
            <w:pPr>
              <w:ind w:left="-91" w:right="-101"/>
              <w:jc w:val="center"/>
              <w:rPr>
                <w:sz w:val="22"/>
                <w:szCs w:val="22"/>
              </w:rPr>
            </w:pPr>
          </w:p>
        </w:tc>
        <w:tc>
          <w:tcPr>
            <w:tcW w:w="286" w:type="pct"/>
            <w:shd w:val="clear" w:color="auto" w:fill="auto"/>
            <w:vAlign w:val="center"/>
          </w:tcPr>
          <w:p w14:paraId="71AB62BD" w14:textId="692F6139" w:rsidR="00141827" w:rsidRPr="00700C7D" w:rsidRDefault="00575E57" w:rsidP="00F5679A">
            <w:pPr>
              <w:ind w:left="-60" w:right="-34"/>
              <w:jc w:val="center"/>
              <w:rPr>
                <w:sz w:val="22"/>
                <w:szCs w:val="22"/>
              </w:rPr>
            </w:pPr>
            <w:r>
              <w:rPr>
                <w:sz w:val="22"/>
                <w:szCs w:val="22"/>
              </w:rPr>
              <w:t>1,07</w:t>
            </w:r>
          </w:p>
        </w:tc>
        <w:tc>
          <w:tcPr>
            <w:tcW w:w="286" w:type="pct"/>
            <w:shd w:val="clear" w:color="auto" w:fill="auto"/>
            <w:vAlign w:val="center"/>
          </w:tcPr>
          <w:p w14:paraId="56F7D08A" w14:textId="6308F085" w:rsidR="00141827" w:rsidRPr="00700C7D" w:rsidRDefault="00575E57" w:rsidP="00F5679A">
            <w:pPr>
              <w:ind w:left="-91" w:right="-101"/>
              <w:jc w:val="center"/>
              <w:rPr>
                <w:sz w:val="22"/>
                <w:szCs w:val="22"/>
              </w:rPr>
            </w:pPr>
            <w:r>
              <w:rPr>
                <w:sz w:val="22"/>
                <w:szCs w:val="22"/>
              </w:rPr>
              <w:t>1,1</w:t>
            </w:r>
          </w:p>
        </w:tc>
        <w:tc>
          <w:tcPr>
            <w:tcW w:w="286" w:type="pct"/>
            <w:shd w:val="clear" w:color="auto" w:fill="auto"/>
            <w:vAlign w:val="center"/>
          </w:tcPr>
          <w:p w14:paraId="7C081CEA" w14:textId="28ACEFE0" w:rsidR="00141827" w:rsidRPr="00700C7D" w:rsidRDefault="00575E57" w:rsidP="00F5679A">
            <w:pPr>
              <w:ind w:left="-91" w:right="-101"/>
              <w:jc w:val="center"/>
              <w:rPr>
                <w:sz w:val="22"/>
                <w:szCs w:val="22"/>
              </w:rPr>
            </w:pPr>
            <w:r>
              <w:rPr>
                <w:sz w:val="22"/>
                <w:szCs w:val="22"/>
              </w:rPr>
              <w:t>1,97</w:t>
            </w:r>
          </w:p>
        </w:tc>
        <w:tc>
          <w:tcPr>
            <w:tcW w:w="286" w:type="pct"/>
            <w:shd w:val="clear" w:color="auto" w:fill="auto"/>
            <w:vAlign w:val="center"/>
          </w:tcPr>
          <w:p w14:paraId="5E4A3498" w14:textId="12A70890" w:rsidR="00141827" w:rsidRPr="00700C7D" w:rsidRDefault="00575E57" w:rsidP="00F5679A">
            <w:pPr>
              <w:ind w:left="-91" w:right="-101"/>
              <w:jc w:val="center"/>
              <w:rPr>
                <w:sz w:val="22"/>
                <w:szCs w:val="22"/>
              </w:rPr>
            </w:pPr>
            <w:r>
              <w:rPr>
                <w:sz w:val="22"/>
                <w:szCs w:val="22"/>
              </w:rPr>
              <w:t>1,0</w:t>
            </w:r>
          </w:p>
        </w:tc>
        <w:tc>
          <w:tcPr>
            <w:tcW w:w="286" w:type="pct"/>
            <w:shd w:val="clear" w:color="auto" w:fill="auto"/>
            <w:vAlign w:val="center"/>
          </w:tcPr>
          <w:p w14:paraId="5FD08129" w14:textId="1AE12753" w:rsidR="00141827" w:rsidRPr="00700C7D" w:rsidRDefault="00141827" w:rsidP="00F5679A">
            <w:pPr>
              <w:ind w:left="-91" w:right="-101"/>
              <w:jc w:val="center"/>
              <w:rPr>
                <w:sz w:val="22"/>
                <w:szCs w:val="22"/>
              </w:rPr>
            </w:pPr>
          </w:p>
        </w:tc>
        <w:tc>
          <w:tcPr>
            <w:tcW w:w="712" w:type="pct"/>
            <w:shd w:val="clear" w:color="auto" w:fill="auto"/>
            <w:vAlign w:val="center"/>
          </w:tcPr>
          <w:p w14:paraId="5CF7E8D8" w14:textId="77777777" w:rsidR="00141827" w:rsidRPr="00700C7D" w:rsidRDefault="00141827" w:rsidP="00141827">
            <w:pPr>
              <w:ind w:left="-124" w:right="-135"/>
              <w:jc w:val="center"/>
              <w:rPr>
                <w:sz w:val="22"/>
                <w:szCs w:val="22"/>
              </w:rPr>
            </w:pPr>
          </w:p>
        </w:tc>
      </w:tr>
      <w:tr w:rsidR="00575E57" w:rsidRPr="00700C7D" w14:paraId="286731A3" w14:textId="77777777" w:rsidTr="00F5679A">
        <w:trPr>
          <w:trHeight w:val="510"/>
        </w:trPr>
        <w:tc>
          <w:tcPr>
            <w:tcW w:w="212" w:type="pct"/>
            <w:shd w:val="clear" w:color="auto" w:fill="auto"/>
            <w:vAlign w:val="center"/>
          </w:tcPr>
          <w:p w14:paraId="0DFA2412" w14:textId="77777777" w:rsidR="00575E57" w:rsidRPr="00700C7D" w:rsidRDefault="00575E57" w:rsidP="00575E57">
            <w:pPr>
              <w:numPr>
                <w:ilvl w:val="0"/>
                <w:numId w:val="47"/>
              </w:numPr>
              <w:ind w:left="-114" w:right="-108"/>
              <w:jc w:val="center"/>
              <w:rPr>
                <w:sz w:val="22"/>
                <w:szCs w:val="22"/>
              </w:rPr>
            </w:pPr>
          </w:p>
        </w:tc>
        <w:tc>
          <w:tcPr>
            <w:tcW w:w="664" w:type="pct"/>
            <w:shd w:val="clear" w:color="auto" w:fill="auto"/>
            <w:vAlign w:val="center"/>
          </w:tcPr>
          <w:p w14:paraId="50468EB2" w14:textId="16F3CD15" w:rsidR="00575E57" w:rsidRPr="00700C7D" w:rsidRDefault="00575E57" w:rsidP="00575E57">
            <w:pPr>
              <w:ind w:left="-114" w:right="-175"/>
              <w:jc w:val="center"/>
              <w:rPr>
                <w:sz w:val="22"/>
                <w:szCs w:val="22"/>
                <w:lang w:val="en-US"/>
              </w:rPr>
            </w:pPr>
            <w:r w:rsidRPr="00FC0EFA">
              <w:rPr>
                <w:sz w:val="20"/>
                <w:szCs w:val="20"/>
              </w:rPr>
              <w:t>КАМАЗ-4308</w:t>
            </w:r>
          </w:p>
        </w:tc>
        <w:tc>
          <w:tcPr>
            <w:tcW w:w="623" w:type="pct"/>
            <w:shd w:val="clear" w:color="auto" w:fill="auto"/>
            <w:vAlign w:val="center"/>
          </w:tcPr>
          <w:p w14:paraId="662577D6" w14:textId="418E3ED1" w:rsidR="00575E57" w:rsidRPr="00700C7D" w:rsidRDefault="00575E57" w:rsidP="00575E57">
            <w:pPr>
              <w:ind w:left="-83" w:right="-108"/>
              <w:jc w:val="center"/>
              <w:rPr>
                <w:sz w:val="22"/>
                <w:szCs w:val="22"/>
              </w:rPr>
            </w:pPr>
            <w:r>
              <w:rPr>
                <w:sz w:val="20"/>
                <w:szCs w:val="20"/>
              </w:rPr>
              <w:t>В 844 НС 199</w:t>
            </w:r>
          </w:p>
        </w:tc>
        <w:tc>
          <w:tcPr>
            <w:tcW w:w="786" w:type="pct"/>
            <w:shd w:val="clear" w:color="auto" w:fill="auto"/>
            <w:vAlign w:val="center"/>
          </w:tcPr>
          <w:p w14:paraId="467335A4" w14:textId="45D8EBB6" w:rsidR="00575E57" w:rsidRPr="00700C7D" w:rsidRDefault="00575E57" w:rsidP="00575E57">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4CDDB9CE" w14:textId="77777777" w:rsidR="00575E57" w:rsidRPr="00700C7D" w:rsidRDefault="00575E57" w:rsidP="00F5679A">
            <w:pPr>
              <w:ind w:left="-108" w:right="-122"/>
              <w:jc w:val="center"/>
              <w:rPr>
                <w:sz w:val="22"/>
                <w:szCs w:val="22"/>
              </w:rPr>
            </w:pPr>
          </w:p>
        </w:tc>
        <w:tc>
          <w:tcPr>
            <w:tcW w:w="286" w:type="pct"/>
            <w:shd w:val="clear" w:color="auto" w:fill="auto"/>
            <w:vAlign w:val="center"/>
          </w:tcPr>
          <w:p w14:paraId="712DFCE2" w14:textId="32FF8FF3" w:rsidR="00575E57" w:rsidRPr="00700C7D" w:rsidRDefault="00575E57" w:rsidP="00F5679A">
            <w:pPr>
              <w:ind w:left="-91" w:right="-101"/>
              <w:jc w:val="center"/>
              <w:rPr>
                <w:sz w:val="22"/>
                <w:szCs w:val="22"/>
              </w:rPr>
            </w:pPr>
          </w:p>
        </w:tc>
        <w:tc>
          <w:tcPr>
            <w:tcW w:w="286" w:type="pct"/>
            <w:shd w:val="clear" w:color="auto" w:fill="auto"/>
            <w:vAlign w:val="center"/>
          </w:tcPr>
          <w:p w14:paraId="0C4B5D45" w14:textId="0A3D522E" w:rsidR="00575E57" w:rsidRPr="00700C7D" w:rsidRDefault="00575E57" w:rsidP="00F5679A">
            <w:pPr>
              <w:ind w:left="-60" w:right="-34"/>
              <w:jc w:val="center"/>
              <w:rPr>
                <w:sz w:val="22"/>
                <w:szCs w:val="22"/>
              </w:rPr>
            </w:pPr>
            <w:r>
              <w:rPr>
                <w:sz w:val="22"/>
                <w:szCs w:val="22"/>
              </w:rPr>
              <w:t>1,07</w:t>
            </w:r>
          </w:p>
        </w:tc>
        <w:tc>
          <w:tcPr>
            <w:tcW w:w="286" w:type="pct"/>
            <w:shd w:val="clear" w:color="auto" w:fill="auto"/>
            <w:vAlign w:val="center"/>
          </w:tcPr>
          <w:p w14:paraId="4245DA96" w14:textId="0ED930DF" w:rsidR="00575E57" w:rsidRPr="00700C7D" w:rsidRDefault="00575E57" w:rsidP="00F5679A">
            <w:pPr>
              <w:ind w:left="-91" w:right="-101"/>
              <w:jc w:val="center"/>
              <w:rPr>
                <w:sz w:val="22"/>
                <w:szCs w:val="22"/>
              </w:rPr>
            </w:pPr>
            <w:r>
              <w:rPr>
                <w:sz w:val="22"/>
                <w:szCs w:val="22"/>
              </w:rPr>
              <w:t>1,0</w:t>
            </w:r>
          </w:p>
        </w:tc>
        <w:tc>
          <w:tcPr>
            <w:tcW w:w="286" w:type="pct"/>
            <w:shd w:val="clear" w:color="auto" w:fill="auto"/>
            <w:vAlign w:val="center"/>
          </w:tcPr>
          <w:p w14:paraId="0CDF8104" w14:textId="0FB6A323" w:rsidR="00575E57" w:rsidRPr="00700C7D" w:rsidRDefault="00575E57" w:rsidP="00F5679A">
            <w:pPr>
              <w:ind w:left="-91" w:right="-101"/>
              <w:jc w:val="center"/>
              <w:rPr>
                <w:sz w:val="22"/>
                <w:szCs w:val="22"/>
              </w:rPr>
            </w:pPr>
            <w:r w:rsidRPr="00742303">
              <w:rPr>
                <w:sz w:val="22"/>
                <w:szCs w:val="22"/>
              </w:rPr>
              <w:t>1,97</w:t>
            </w:r>
          </w:p>
        </w:tc>
        <w:tc>
          <w:tcPr>
            <w:tcW w:w="286" w:type="pct"/>
            <w:shd w:val="clear" w:color="auto" w:fill="auto"/>
            <w:vAlign w:val="center"/>
          </w:tcPr>
          <w:p w14:paraId="756525BB" w14:textId="6BF86B41" w:rsidR="00575E57" w:rsidRPr="00700C7D" w:rsidRDefault="00575E57" w:rsidP="00F5679A">
            <w:pPr>
              <w:ind w:left="-91" w:right="-101"/>
              <w:jc w:val="center"/>
              <w:rPr>
                <w:sz w:val="22"/>
                <w:szCs w:val="22"/>
              </w:rPr>
            </w:pPr>
            <w:r w:rsidRPr="00CF731C">
              <w:rPr>
                <w:sz w:val="22"/>
                <w:szCs w:val="22"/>
              </w:rPr>
              <w:t>1,0</w:t>
            </w:r>
          </w:p>
        </w:tc>
        <w:tc>
          <w:tcPr>
            <w:tcW w:w="286" w:type="pct"/>
            <w:shd w:val="clear" w:color="auto" w:fill="auto"/>
            <w:vAlign w:val="center"/>
          </w:tcPr>
          <w:p w14:paraId="44656860" w14:textId="4060AAC6" w:rsidR="00575E57" w:rsidRPr="00700C7D" w:rsidRDefault="00575E57" w:rsidP="00F5679A">
            <w:pPr>
              <w:ind w:left="-91" w:right="-101"/>
              <w:jc w:val="center"/>
              <w:rPr>
                <w:sz w:val="22"/>
                <w:szCs w:val="22"/>
              </w:rPr>
            </w:pPr>
          </w:p>
        </w:tc>
        <w:tc>
          <w:tcPr>
            <w:tcW w:w="712" w:type="pct"/>
            <w:shd w:val="clear" w:color="auto" w:fill="auto"/>
            <w:vAlign w:val="center"/>
          </w:tcPr>
          <w:p w14:paraId="01620505" w14:textId="77777777" w:rsidR="00575E57" w:rsidRPr="00700C7D" w:rsidRDefault="00575E57" w:rsidP="00575E57">
            <w:pPr>
              <w:ind w:left="-124" w:right="-135"/>
              <w:jc w:val="center"/>
              <w:rPr>
                <w:sz w:val="22"/>
                <w:szCs w:val="22"/>
              </w:rPr>
            </w:pPr>
          </w:p>
        </w:tc>
      </w:tr>
      <w:tr w:rsidR="00575E57" w:rsidRPr="00700C7D" w14:paraId="2FEE22DA" w14:textId="77777777" w:rsidTr="00F5679A">
        <w:trPr>
          <w:trHeight w:val="510"/>
        </w:trPr>
        <w:tc>
          <w:tcPr>
            <w:tcW w:w="212" w:type="pct"/>
            <w:shd w:val="clear" w:color="auto" w:fill="auto"/>
            <w:vAlign w:val="center"/>
          </w:tcPr>
          <w:p w14:paraId="24BBDC58" w14:textId="77777777" w:rsidR="00575E57" w:rsidRPr="00700C7D" w:rsidRDefault="00575E57" w:rsidP="00575E57">
            <w:pPr>
              <w:numPr>
                <w:ilvl w:val="0"/>
                <w:numId w:val="47"/>
              </w:numPr>
              <w:ind w:left="-114" w:right="-108"/>
              <w:jc w:val="center"/>
              <w:rPr>
                <w:sz w:val="22"/>
                <w:szCs w:val="22"/>
              </w:rPr>
            </w:pPr>
          </w:p>
        </w:tc>
        <w:tc>
          <w:tcPr>
            <w:tcW w:w="664" w:type="pct"/>
            <w:shd w:val="clear" w:color="auto" w:fill="auto"/>
            <w:vAlign w:val="center"/>
          </w:tcPr>
          <w:p w14:paraId="5600EE04" w14:textId="6CA48408" w:rsidR="00575E57" w:rsidRPr="00700C7D" w:rsidRDefault="00575E57" w:rsidP="00575E57">
            <w:pPr>
              <w:ind w:left="-114" w:right="-175"/>
              <w:jc w:val="center"/>
              <w:rPr>
                <w:sz w:val="22"/>
                <w:szCs w:val="22"/>
                <w:lang w:val="en-US"/>
              </w:rPr>
            </w:pPr>
            <w:r w:rsidRPr="00272E49">
              <w:rPr>
                <w:sz w:val="20"/>
                <w:szCs w:val="20"/>
              </w:rPr>
              <w:t>МАЗ-53366</w:t>
            </w:r>
          </w:p>
        </w:tc>
        <w:tc>
          <w:tcPr>
            <w:tcW w:w="623" w:type="pct"/>
            <w:shd w:val="clear" w:color="auto" w:fill="auto"/>
            <w:vAlign w:val="center"/>
          </w:tcPr>
          <w:p w14:paraId="35E55AC6" w14:textId="4599DAE4" w:rsidR="00575E57" w:rsidRPr="00700C7D" w:rsidRDefault="00575E57" w:rsidP="00575E57">
            <w:pPr>
              <w:ind w:left="-83" w:right="-108"/>
              <w:jc w:val="center"/>
              <w:rPr>
                <w:sz w:val="22"/>
                <w:szCs w:val="22"/>
              </w:rPr>
            </w:pPr>
            <w:r w:rsidRPr="00272E49">
              <w:rPr>
                <w:sz w:val="20"/>
                <w:szCs w:val="20"/>
              </w:rPr>
              <w:t>Т 002 ТА 59</w:t>
            </w:r>
          </w:p>
        </w:tc>
        <w:tc>
          <w:tcPr>
            <w:tcW w:w="786" w:type="pct"/>
            <w:shd w:val="clear" w:color="auto" w:fill="auto"/>
            <w:vAlign w:val="center"/>
          </w:tcPr>
          <w:p w14:paraId="3AD82BA2" w14:textId="55D0A3F7" w:rsidR="00575E57" w:rsidRPr="00700C7D" w:rsidRDefault="00575E57" w:rsidP="00575E57">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120EA731" w14:textId="77777777" w:rsidR="00575E57" w:rsidRPr="00700C7D" w:rsidRDefault="00575E57" w:rsidP="00F5679A">
            <w:pPr>
              <w:ind w:left="-108" w:right="-122"/>
              <w:jc w:val="center"/>
              <w:rPr>
                <w:sz w:val="22"/>
                <w:szCs w:val="22"/>
              </w:rPr>
            </w:pPr>
          </w:p>
        </w:tc>
        <w:tc>
          <w:tcPr>
            <w:tcW w:w="286" w:type="pct"/>
            <w:shd w:val="clear" w:color="auto" w:fill="auto"/>
            <w:vAlign w:val="center"/>
          </w:tcPr>
          <w:p w14:paraId="5730C543" w14:textId="11423732" w:rsidR="00575E57" w:rsidRPr="00700C7D" w:rsidRDefault="00575E57" w:rsidP="00F5679A">
            <w:pPr>
              <w:ind w:left="-91" w:right="-101"/>
              <w:jc w:val="center"/>
              <w:rPr>
                <w:sz w:val="22"/>
                <w:szCs w:val="22"/>
              </w:rPr>
            </w:pPr>
          </w:p>
        </w:tc>
        <w:tc>
          <w:tcPr>
            <w:tcW w:w="286" w:type="pct"/>
            <w:shd w:val="clear" w:color="auto" w:fill="auto"/>
            <w:vAlign w:val="center"/>
          </w:tcPr>
          <w:p w14:paraId="050C799B" w14:textId="5899AFCA" w:rsidR="00575E57" w:rsidRPr="00700C7D" w:rsidRDefault="00575E57" w:rsidP="00F5679A">
            <w:pPr>
              <w:ind w:left="-60" w:right="-34"/>
              <w:jc w:val="center"/>
              <w:rPr>
                <w:sz w:val="22"/>
                <w:szCs w:val="22"/>
              </w:rPr>
            </w:pPr>
            <w:r>
              <w:rPr>
                <w:sz w:val="22"/>
                <w:szCs w:val="22"/>
              </w:rPr>
              <w:t>1,07</w:t>
            </w:r>
          </w:p>
        </w:tc>
        <w:tc>
          <w:tcPr>
            <w:tcW w:w="286" w:type="pct"/>
            <w:shd w:val="clear" w:color="auto" w:fill="auto"/>
            <w:vAlign w:val="center"/>
          </w:tcPr>
          <w:p w14:paraId="4AA1CFC1" w14:textId="73365FDE" w:rsidR="00575E57" w:rsidRPr="00700C7D" w:rsidRDefault="00575E57" w:rsidP="00F5679A">
            <w:pPr>
              <w:ind w:left="-91" w:right="-101"/>
              <w:jc w:val="center"/>
              <w:rPr>
                <w:sz w:val="22"/>
                <w:szCs w:val="22"/>
              </w:rPr>
            </w:pPr>
            <w:r>
              <w:rPr>
                <w:sz w:val="22"/>
                <w:szCs w:val="22"/>
              </w:rPr>
              <w:t>1,0</w:t>
            </w:r>
          </w:p>
        </w:tc>
        <w:tc>
          <w:tcPr>
            <w:tcW w:w="286" w:type="pct"/>
            <w:shd w:val="clear" w:color="auto" w:fill="auto"/>
            <w:vAlign w:val="center"/>
          </w:tcPr>
          <w:p w14:paraId="3CABEB8A" w14:textId="6C9D3D0B" w:rsidR="00575E57" w:rsidRPr="00700C7D" w:rsidRDefault="00575E57" w:rsidP="00F5679A">
            <w:pPr>
              <w:ind w:left="-91" w:right="-101"/>
              <w:jc w:val="center"/>
              <w:rPr>
                <w:sz w:val="22"/>
                <w:szCs w:val="22"/>
              </w:rPr>
            </w:pPr>
            <w:r w:rsidRPr="00742303">
              <w:rPr>
                <w:sz w:val="22"/>
                <w:szCs w:val="22"/>
              </w:rPr>
              <w:t>1,97</w:t>
            </w:r>
          </w:p>
        </w:tc>
        <w:tc>
          <w:tcPr>
            <w:tcW w:w="286" w:type="pct"/>
            <w:shd w:val="clear" w:color="auto" w:fill="auto"/>
            <w:vAlign w:val="center"/>
          </w:tcPr>
          <w:p w14:paraId="2A77F177" w14:textId="34378058" w:rsidR="00575E57" w:rsidRPr="00700C7D" w:rsidRDefault="00575E57" w:rsidP="00F5679A">
            <w:pPr>
              <w:ind w:left="-91" w:right="-101"/>
              <w:jc w:val="center"/>
              <w:rPr>
                <w:sz w:val="22"/>
                <w:szCs w:val="22"/>
              </w:rPr>
            </w:pPr>
            <w:r w:rsidRPr="00CF731C">
              <w:rPr>
                <w:sz w:val="22"/>
                <w:szCs w:val="22"/>
              </w:rPr>
              <w:t>1,0</w:t>
            </w:r>
          </w:p>
        </w:tc>
        <w:tc>
          <w:tcPr>
            <w:tcW w:w="286" w:type="pct"/>
            <w:shd w:val="clear" w:color="auto" w:fill="auto"/>
            <w:vAlign w:val="center"/>
          </w:tcPr>
          <w:p w14:paraId="56771E06" w14:textId="6CE6A528" w:rsidR="00575E57" w:rsidRPr="00700C7D" w:rsidRDefault="00575E57" w:rsidP="00F5679A">
            <w:pPr>
              <w:ind w:left="-91" w:right="-101"/>
              <w:jc w:val="center"/>
              <w:rPr>
                <w:sz w:val="22"/>
                <w:szCs w:val="22"/>
              </w:rPr>
            </w:pPr>
          </w:p>
        </w:tc>
        <w:tc>
          <w:tcPr>
            <w:tcW w:w="712" w:type="pct"/>
            <w:shd w:val="clear" w:color="auto" w:fill="auto"/>
            <w:vAlign w:val="center"/>
          </w:tcPr>
          <w:p w14:paraId="32C7A412" w14:textId="77777777" w:rsidR="00575E57" w:rsidRPr="00700C7D" w:rsidRDefault="00575E57" w:rsidP="00575E57">
            <w:pPr>
              <w:ind w:left="-124" w:right="-135"/>
              <w:jc w:val="center"/>
              <w:rPr>
                <w:sz w:val="22"/>
                <w:szCs w:val="22"/>
              </w:rPr>
            </w:pPr>
          </w:p>
        </w:tc>
      </w:tr>
    </w:tbl>
    <w:p w14:paraId="695197A8" w14:textId="77777777" w:rsidR="00BB49CE" w:rsidRDefault="00BB49CE" w:rsidP="00532F20">
      <w:pPr>
        <w:rPr>
          <w:lang w:val="x-none" w:eastAsia="x-none"/>
        </w:rPr>
      </w:pPr>
    </w:p>
    <w:p w14:paraId="7A33F234" w14:textId="77777777" w:rsidR="00BB49CE" w:rsidRDefault="00BB49CE" w:rsidP="00532F20">
      <w:pPr>
        <w:rPr>
          <w:lang w:val="x-none" w:eastAsia="x-none"/>
        </w:rPr>
      </w:pPr>
    </w:p>
    <w:p w14:paraId="35DF9D7E" w14:textId="77777777" w:rsidR="00BB49CE" w:rsidRDefault="00BB49CE" w:rsidP="00532F20">
      <w:pPr>
        <w:rPr>
          <w:lang w:val="x-none" w:eastAsia="x-none"/>
        </w:rPr>
      </w:pPr>
    </w:p>
    <w:tbl>
      <w:tblPr>
        <w:tblW w:w="0" w:type="auto"/>
        <w:tblLook w:val="04A0" w:firstRow="1" w:lastRow="0" w:firstColumn="1" w:lastColumn="0" w:noHBand="0" w:noVBand="1"/>
      </w:tblPr>
      <w:tblGrid>
        <w:gridCol w:w="4833"/>
        <w:gridCol w:w="5088"/>
      </w:tblGrid>
      <w:tr w:rsidR="008E1286" w:rsidRPr="00452C98" w14:paraId="766F0B8D" w14:textId="77777777" w:rsidTr="00AE3311">
        <w:tc>
          <w:tcPr>
            <w:tcW w:w="4833" w:type="dxa"/>
            <w:shd w:val="clear" w:color="auto" w:fill="auto"/>
          </w:tcPr>
          <w:p w14:paraId="1D228E77" w14:textId="77777777" w:rsidR="008E1286" w:rsidRPr="00A43C71" w:rsidRDefault="008E1286" w:rsidP="008E1286">
            <w:pPr>
              <w:jc w:val="both"/>
              <w:rPr>
                <w:b/>
              </w:rPr>
            </w:pPr>
            <w:r>
              <w:rPr>
                <w:b/>
              </w:rPr>
              <w:t>Страхователь</w:t>
            </w:r>
          </w:p>
          <w:p w14:paraId="51C02A78" w14:textId="77777777" w:rsidR="008E1286" w:rsidRPr="00452C98" w:rsidRDefault="008E1286" w:rsidP="008E1286">
            <w:pPr>
              <w:jc w:val="both"/>
            </w:pPr>
          </w:p>
          <w:p w14:paraId="6DB78A92" w14:textId="542A231F"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8" w:type="dxa"/>
            <w:shd w:val="clear" w:color="auto" w:fill="auto"/>
          </w:tcPr>
          <w:p w14:paraId="57E76CF8" w14:textId="77777777" w:rsidR="008E1286" w:rsidRPr="00A43C71" w:rsidRDefault="008E1286" w:rsidP="008E1286">
            <w:pPr>
              <w:jc w:val="both"/>
              <w:rPr>
                <w:b/>
              </w:rPr>
            </w:pPr>
            <w:r>
              <w:rPr>
                <w:b/>
              </w:rPr>
              <w:t>Страховщик</w:t>
            </w:r>
          </w:p>
          <w:p w14:paraId="644C4879" w14:textId="77777777" w:rsidR="008E1286" w:rsidRPr="00452C98" w:rsidRDefault="008E1286" w:rsidP="008E1286">
            <w:pPr>
              <w:jc w:val="both"/>
            </w:pPr>
          </w:p>
          <w:p w14:paraId="586A05D8" w14:textId="5D8536C0" w:rsidR="008E1286" w:rsidRPr="00452C98" w:rsidRDefault="008E1286" w:rsidP="008E1286">
            <w:pPr>
              <w:jc w:val="both"/>
            </w:pPr>
            <w:r w:rsidRPr="00452C98">
              <w:t>М.П. ________________</w:t>
            </w:r>
            <w:r>
              <w:t xml:space="preserve"> / _________________</w:t>
            </w:r>
          </w:p>
        </w:tc>
      </w:tr>
    </w:tbl>
    <w:p w14:paraId="03D0F42D" w14:textId="77777777" w:rsidR="00607C51" w:rsidRDefault="00607C51" w:rsidP="006E5684">
      <w:pPr>
        <w:sectPr w:rsidR="00607C51" w:rsidSect="00C20614">
          <w:pgSz w:w="11906" w:h="16838"/>
          <w:pgMar w:top="567" w:right="851" w:bottom="851" w:left="1134" w:header="709" w:footer="709" w:gutter="0"/>
          <w:pgNumType w:start="1"/>
          <w:cols w:space="708"/>
          <w:titlePg/>
          <w:docGrid w:linePitch="360"/>
        </w:sectPr>
      </w:pPr>
    </w:p>
    <w:p w14:paraId="00FC5E97" w14:textId="4A971E68" w:rsidR="00607C51" w:rsidRPr="00607C51" w:rsidRDefault="00607C51" w:rsidP="00607C51">
      <w:pPr>
        <w:jc w:val="right"/>
        <w:rPr>
          <w:lang w:eastAsia="x-none"/>
        </w:rPr>
      </w:pPr>
      <w:r w:rsidRPr="00AE041B">
        <w:rPr>
          <w:lang w:val="x-none" w:eastAsia="x-none"/>
        </w:rPr>
        <w:lastRenderedPageBreak/>
        <w:t xml:space="preserve">Приложение № </w:t>
      </w:r>
      <w:r>
        <w:rPr>
          <w:lang w:eastAsia="x-none"/>
        </w:rPr>
        <w:t>4</w:t>
      </w:r>
    </w:p>
    <w:p w14:paraId="6CC58A37" w14:textId="77777777" w:rsidR="00607C51" w:rsidRPr="00AE041B" w:rsidRDefault="00607C51" w:rsidP="00607C51">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71544522" w14:textId="77777777" w:rsidR="00607C51" w:rsidRPr="001A17D9" w:rsidRDefault="00607C51" w:rsidP="00607C51">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55220A9B" w14:textId="77777777" w:rsidR="00607C51" w:rsidRPr="00F53E0A" w:rsidRDefault="00607C51" w:rsidP="00607C51">
      <w:pPr>
        <w:tabs>
          <w:tab w:val="left" w:pos="142"/>
        </w:tabs>
        <w:rPr>
          <w:b/>
        </w:rPr>
      </w:pPr>
    </w:p>
    <w:p w14:paraId="15FDB840" w14:textId="6859B33C" w:rsidR="00607C51" w:rsidRPr="00F53E0A" w:rsidRDefault="00607C51" w:rsidP="00F53E0A">
      <w:pPr>
        <w:jc w:val="center"/>
        <w:rPr>
          <w:b/>
        </w:rPr>
      </w:pPr>
      <w:r w:rsidRPr="00F53E0A">
        <w:rPr>
          <w:b/>
        </w:rPr>
        <w:t>АКТ ПРИ</w:t>
      </w:r>
      <w:r w:rsidR="008E1286" w:rsidRPr="00F53E0A">
        <w:rPr>
          <w:b/>
        </w:rPr>
        <w:t>Ё</w:t>
      </w:r>
      <w:r w:rsidRPr="00F53E0A">
        <w:rPr>
          <w:b/>
        </w:rPr>
        <w:t>МА-ПЕРЕДАЧИ</w:t>
      </w:r>
    </w:p>
    <w:p w14:paraId="41921DDB" w14:textId="727A5C9B" w:rsidR="00607C51" w:rsidRPr="00F53E0A" w:rsidRDefault="00607C51" w:rsidP="00F53E0A">
      <w:pPr>
        <w:widowControl w:val="0"/>
        <w:autoSpaceDE w:val="0"/>
        <w:autoSpaceDN w:val="0"/>
        <w:adjustRightInd w:val="0"/>
        <w:jc w:val="center"/>
        <w:rPr>
          <w:bCs/>
        </w:rPr>
      </w:pPr>
      <w:r w:rsidRPr="00F53E0A">
        <w:rPr>
          <w:bCs/>
        </w:rPr>
        <w:t>страхового полиса ОСАГО</w:t>
      </w:r>
    </w:p>
    <w:p w14:paraId="1D9033A7" w14:textId="7D9831F6" w:rsidR="00607C51" w:rsidRPr="00F53E0A" w:rsidRDefault="00607C51" w:rsidP="00F53E0A">
      <w:pPr>
        <w:widowControl w:val="0"/>
        <w:autoSpaceDE w:val="0"/>
        <w:autoSpaceDN w:val="0"/>
        <w:adjustRightInd w:val="0"/>
        <w:jc w:val="center"/>
        <w:rPr>
          <w:bCs/>
        </w:rPr>
      </w:pPr>
      <w:r w:rsidRPr="00F53E0A">
        <w:rPr>
          <w:bCs/>
        </w:rPr>
        <w:t>№ _______ от «_____» __________ 2026 г.</w:t>
      </w:r>
    </w:p>
    <w:p w14:paraId="401A4005" w14:textId="77777777" w:rsidR="00607C51" w:rsidRPr="00F53E0A" w:rsidRDefault="00607C51" w:rsidP="00607C51">
      <w:pPr>
        <w:widowControl w:val="0"/>
        <w:autoSpaceDE w:val="0"/>
        <w:autoSpaceDN w:val="0"/>
        <w:adjustRightInd w:val="0"/>
        <w:ind w:firstLine="851"/>
        <w:jc w:val="both"/>
        <w:rPr>
          <w:bCs/>
        </w:rPr>
      </w:pPr>
    </w:p>
    <w:p w14:paraId="6A04CF90" w14:textId="7F368F05" w:rsidR="00607C51" w:rsidRPr="00F53E0A" w:rsidRDefault="00607C51" w:rsidP="00C46155">
      <w:pPr>
        <w:widowControl w:val="0"/>
        <w:autoSpaceDE w:val="0"/>
        <w:autoSpaceDN w:val="0"/>
        <w:adjustRightInd w:val="0"/>
        <w:spacing w:line="276" w:lineRule="auto"/>
        <w:ind w:firstLine="851"/>
        <w:jc w:val="both"/>
        <w:rPr>
          <w:bCs/>
        </w:rPr>
      </w:pPr>
      <w:r w:rsidRPr="00F53E0A">
        <w:rPr>
          <w:bCs/>
        </w:rPr>
        <w:t>Страховщик, в лице _________________________________ действующего</w:t>
      </w:r>
      <w:r w:rsidRPr="00F53E0A">
        <w:rPr>
          <w:bCs/>
        </w:rPr>
        <w:br/>
        <w:t>на основании доверенности № ______________ от ________________, передал,</w:t>
      </w:r>
      <w:r w:rsidR="00F53E0A">
        <w:rPr>
          <w:bCs/>
        </w:rPr>
        <w:t xml:space="preserve"> </w:t>
      </w:r>
      <w:r w:rsidRPr="00F53E0A">
        <w:rPr>
          <w:bCs/>
        </w:rPr>
        <w:t xml:space="preserve">а владелец транспортных средств </w:t>
      </w:r>
      <w:r w:rsidR="000E40B4" w:rsidRPr="00F53E0A">
        <w:rPr>
          <w:bCs/>
        </w:rPr>
        <w:t>Н</w:t>
      </w:r>
      <w:r w:rsidRPr="00F53E0A">
        <w:rPr>
          <w:bCs/>
        </w:rPr>
        <w:t xml:space="preserve">ачальник </w:t>
      </w:r>
      <w:r w:rsidR="000E40B4" w:rsidRPr="00F53E0A">
        <w:rPr>
          <w:bCs/>
        </w:rPr>
        <w:t xml:space="preserve">ФКУ </w:t>
      </w:r>
      <w:r w:rsidRPr="00F53E0A">
        <w:rPr>
          <w:bCs/>
        </w:rPr>
        <w:t>ИК-10 ГУФСИН России</w:t>
      </w:r>
      <w:r w:rsidR="00F53E0A">
        <w:rPr>
          <w:bCs/>
        </w:rPr>
        <w:t xml:space="preserve"> по Пермскому краю</w:t>
      </w:r>
      <w:r w:rsidR="00F53E0A">
        <w:rPr>
          <w:bCs/>
        </w:rPr>
        <w:br/>
      </w:r>
      <w:proofErr w:type="spellStart"/>
      <w:r w:rsidR="000E40B4" w:rsidRPr="00F53E0A">
        <w:rPr>
          <w:bCs/>
        </w:rPr>
        <w:t>Пушин</w:t>
      </w:r>
      <w:proofErr w:type="spellEnd"/>
      <w:r w:rsidR="000E40B4" w:rsidRPr="00F53E0A">
        <w:rPr>
          <w:bCs/>
        </w:rPr>
        <w:t xml:space="preserve"> Михаил Владимирович</w:t>
      </w:r>
      <w:r w:rsidRPr="00F53E0A">
        <w:rPr>
          <w:bCs/>
        </w:rPr>
        <w:t xml:space="preserve"> принял страхов</w:t>
      </w:r>
      <w:r w:rsidR="000E40B4" w:rsidRPr="00F53E0A">
        <w:rPr>
          <w:bCs/>
        </w:rPr>
        <w:t>ые</w:t>
      </w:r>
      <w:r w:rsidRPr="00F53E0A">
        <w:rPr>
          <w:bCs/>
        </w:rPr>
        <w:t xml:space="preserve"> полис</w:t>
      </w:r>
      <w:r w:rsidR="000E40B4" w:rsidRPr="00F53E0A">
        <w:rPr>
          <w:bCs/>
        </w:rPr>
        <w:t>ы</w:t>
      </w:r>
      <w:r w:rsidR="00F53E0A">
        <w:rPr>
          <w:bCs/>
        </w:rPr>
        <w:t xml:space="preserve"> обязательного страхования</w:t>
      </w:r>
      <w:r w:rsidR="00F53E0A">
        <w:rPr>
          <w:bCs/>
        </w:rPr>
        <w:br/>
      </w:r>
      <w:r w:rsidRPr="00F53E0A">
        <w:rPr>
          <w:bCs/>
        </w:rPr>
        <w:t>по заключенному договору обязательного страхования гражданской ответственности владельца транспортных средств в количестве 1</w:t>
      </w:r>
      <w:r w:rsidR="000E40B4" w:rsidRPr="00F53E0A">
        <w:rPr>
          <w:bCs/>
        </w:rPr>
        <w:t>3</w:t>
      </w:r>
      <w:r w:rsidRPr="00F53E0A">
        <w:rPr>
          <w:bCs/>
        </w:rPr>
        <w:t xml:space="preserve"> шт. оформленные на нижеуказанные транспортные средства: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4"/>
        <w:gridCol w:w="1134"/>
        <w:gridCol w:w="1276"/>
        <w:gridCol w:w="963"/>
        <w:gridCol w:w="1418"/>
        <w:gridCol w:w="1843"/>
      </w:tblGrid>
      <w:tr w:rsidR="00607C51" w:rsidRPr="00F53E0A" w14:paraId="6153328A" w14:textId="77777777" w:rsidTr="00AE3311">
        <w:trPr>
          <w:trHeight w:val="29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59BB648" w14:textId="77777777" w:rsidR="00607C51" w:rsidRPr="00F53E0A" w:rsidRDefault="00607C51" w:rsidP="00AE3311">
            <w:pPr>
              <w:widowControl w:val="0"/>
              <w:autoSpaceDE w:val="0"/>
              <w:autoSpaceDN w:val="0"/>
              <w:adjustRightInd w:val="0"/>
              <w:jc w:val="center"/>
            </w:pPr>
            <w:r w:rsidRPr="00F53E0A">
              <w:t>№ п/п</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51ACC25F" w14:textId="1EB44DE9" w:rsidR="00607C51" w:rsidRPr="00F53E0A" w:rsidRDefault="00607C51" w:rsidP="00703400">
            <w:pPr>
              <w:widowControl w:val="0"/>
              <w:autoSpaceDE w:val="0"/>
              <w:autoSpaceDN w:val="0"/>
              <w:adjustRightInd w:val="0"/>
              <w:jc w:val="center"/>
            </w:pPr>
            <w:r w:rsidRPr="00F53E0A">
              <w:t>Данные по автомобилю</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6BA984A9" w14:textId="061DAEBA" w:rsidR="00607C51" w:rsidRPr="00F53E0A" w:rsidRDefault="00607C51" w:rsidP="00703400">
            <w:pPr>
              <w:widowControl w:val="0"/>
              <w:autoSpaceDE w:val="0"/>
              <w:autoSpaceDN w:val="0"/>
              <w:adjustRightInd w:val="0"/>
              <w:jc w:val="center"/>
            </w:pPr>
            <w:r w:rsidRPr="00F53E0A">
              <w:t>Реквизиты выдаваемого полиса ОСАГО</w:t>
            </w:r>
          </w:p>
        </w:tc>
      </w:tr>
      <w:tr w:rsidR="00607C51" w:rsidRPr="00F53E0A" w14:paraId="76EE0AA2" w14:textId="77777777" w:rsidTr="00F53E0A">
        <w:trPr>
          <w:trHeight w:val="544"/>
        </w:trPr>
        <w:tc>
          <w:tcPr>
            <w:tcW w:w="675" w:type="dxa"/>
            <w:vMerge/>
            <w:tcBorders>
              <w:top w:val="single" w:sz="4" w:space="0" w:color="auto"/>
              <w:left w:val="single" w:sz="4" w:space="0" w:color="auto"/>
              <w:bottom w:val="single" w:sz="4" w:space="0" w:color="auto"/>
              <w:right w:val="single" w:sz="4" w:space="0" w:color="auto"/>
            </w:tcBorders>
            <w:vAlign w:val="center"/>
          </w:tcPr>
          <w:p w14:paraId="4FC6CEBE" w14:textId="77777777" w:rsidR="00607C51" w:rsidRPr="00F53E0A" w:rsidRDefault="00607C51" w:rsidP="00AE3311">
            <w:pPr>
              <w:widowControl w:val="0"/>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8F63D78" w14:textId="77777777" w:rsidR="00607C51" w:rsidRPr="00F53E0A" w:rsidRDefault="00607C51" w:rsidP="00214D04">
            <w:pPr>
              <w:widowControl w:val="0"/>
              <w:autoSpaceDE w:val="0"/>
              <w:autoSpaceDN w:val="0"/>
              <w:adjustRightInd w:val="0"/>
              <w:ind w:left="-79" w:right="-136"/>
              <w:jc w:val="center"/>
            </w:pPr>
            <w:r w:rsidRPr="00F53E0A">
              <w:t>Наименование (</w:t>
            </w:r>
            <w:r w:rsidRPr="00F53E0A">
              <w:rPr>
                <w:lang w:val="en-US"/>
              </w:rPr>
              <w:t>VIN</w:t>
            </w:r>
            <w:r w:rsidRPr="00F53E0A">
              <w:t>)</w:t>
            </w:r>
          </w:p>
        </w:tc>
        <w:tc>
          <w:tcPr>
            <w:tcW w:w="1134" w:type="dxa"/>
            <w:tcBorders>
              <w:top w:val="single" w:sz="4" w:space="0" w:color="auto"/>
              <w:left w:val="single" w:sz="4" w:space="0" w:color="auto"/>
              <w:bottom w:val="single" w:sz="4" w:space="0" w:color="auto"/>
              <w:right w:val="single" w:sz="4" w:space="0" w:color="auto"/>
            </w:tcBorders>
            <w:vAlign w:val="center"/>
          </w:tcPr>
          <w:p w14:paraId="39A0F465" w14:textId="77777777" w:rsidR="00607C51" w:rsidRPr="00F53E0A" w:rsidRDefault="00607C51" w:rsidP="00AE3311">
            <w:pPr>
              <w:widowControl w:val="0"/>
              <w:autoSpaceDE w:val="0"/>
              <w:autoSpaceDN w:val="0"/>
              <w:adjustRightInd w:val="0"/>
              <w:jc w:val="center"/>
            </w:pPr>
            <w:r w:rsidRPr="00F53E0A">
              <w:t xml:space="preserve">Гос. </w:t>
            </w:r>
          </w:p>
          <w:p w14:paraId="6ECC8B53" w14:textId="77777777" w:rsidR="00607C51" w:rsidRPr="00F53E0A" w:rsidRDefault="00607C51" w:rsidP="00AE3311">
            <w:pPr>
              <w:widowControl w:val="0"/>
              <w:autoSpaceDE w:val="0"/>
              <w:autoSpaceDN w:val="0"/>
              <w:adjustRightInd w:val="0"/>
              <w:jc w:val="center"/>
            </w:pPr>
            <w:r w:rsidRPr="00F53E0A">
              <w:t>номер</w:t>
            </w:r>
          </w:p>
        </w:tc>
        <w:tc>
          <w:tcPr>
            <w:tcW w:w="1276" w:type="dxa"/>
            <w:tcBorders>
              <w:top w:val="single" w:sz="4" w:space="0" w:color="auto"/>
              <w:left w:val="single" w:sz="4" w:space="0" w:color="auto"/>
              <w:bottom w:val="single" w:sz="4" w:space="0" w:color="auto"/>
              <w:right w:val="single" w:sz="4" w:space="0" w:color="auto"/>
            </w:tcBorders>
            <w:vAlign w:val="center"/>
          </w:tcPr>
          <w:p w14:paraId="3809D7AE" w14:textId="77777777" w:rsidR="00607C51" w:rsidRPr="00F53E0A" w:rsidRDefault="00607C51" w:rsidP="00214D04">
            <w:pPr>
              <w:widowControl w:val="0"/>
              <w:autoSpaceDE w:val="0"/>
              <w:autoSpaceDN w:val="0"/>
              <w:adjustRightInd w:val="0"/>
              <w:ind w:left="-108" w:right="-137"/>
              <w:jc w:val="center"/>
            </w:pPr>
            <w:r w:rsidRPr="00F53E0A">
              <w:t xml:space="preserve">Мощность </w:t>
            </w:r>
            <w:proofErr w:type="spellStart"/>
            <w:r w:rsidRPr="00F53E0A">
              <w:t>л.с</w:t>
            </w:r>
            <w:proofErr w:type="spellEnd"/>
            <w:r w:rsidRPr="00F53E0A">
              <w:t xml:space="preserve">./ кол-во мест/макс. </w:t>
            </w:r>
            <w:proofErr w:type="spellStart"/>
            <w:r w:rsidRPr="00F53E0A">
              <w:t>Разреш</w:t>
            </w:r>
            <w:proofErr w:type="spellEnd"/>
            <w:r w:rsidRPr="00F53E0A">
              <w:t>. масса</w:t>
            </w:r>
          </w:p>
        </w:tc>
        <w:tc>
          <w:tcPr>
            <w:tcW w:w="963" w:type="dxa"/>
            <w:tcBorders>
              <w:top w:val="single" w:sz="4" w:space="0" w:color="auto"/>
              <w:left w:val="single" w:sz="4" w:space="0" w:color="auto"/>
              <w:bottom w:val="single" w:sz="4" w:space="0" w:color="auto"/>
              <w:right w:val="single" w:sz="4" w:space="0" w:color="auto"/>
            </w:tcBorders>
            <w:vAlign w:val="center"/>
          </w:tcPr>
          <w:p w14:paraId="6CA3F0AC" w14:textId="77777777" w:rsidR="00607C51" w:rsidRPr="00F53E0A" w:rsidRDefault="00607C51" w:rsidP="00416871">
            <w:pPr>
              <w:widowControl w:val="0"/>
              <w:autoSpaceDE w:val="0"/>
              <w:autoSpaceDN w:val="0"/>
              <w:adjustRightInd w:val="0"/>
              <w:ind w:left="-79" w:right="-137"/>
              <w:jc w:val="center"/>
            </w:pPr>
            <w:r w:rsidRPr="00F53E0A">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6854D4BE" w14:textId="77777777" w:rsidR="00607C51" w:rsidRPr="00F53E0A" w:rsidRDefault="00607C51" w:rsidP="00214D04">
            <w:pPr>
              <w:widowControl w:val="0"/>
              <w:autoSpaceDE w:val="0"/>
              <w:autoSpaceDN w:val="0"/>
              <w:adjustRightInd w:val="0"/>
              <w:ind w:left="-79" w:right="-137"/>
              <w:jc w:val="center"/>
            </w:pPr>
            <w:r w:rsidRPr="00F53E0A">
              <w:t>Серия</w:t>
            </w:r>
          </w:p>
          <w:p w14:paraId="19726A59" w14:textId="77777777" w:rsidR="00607C51" w:rsidRPr="00F53E0A" w:rsidRDefault="00607C51" w:rsidP="00214D04">
            <w:pPr>
              <w:widowControl w:val="0"/>
              <w:autoSpaceDE w:val="0"/>
              <w:autoSpaceDN w:val="0"/>
              <w:adjustRightInd w:val="0"/>
              <w:ind w:left="-79" w:right="-137"/>
              <w:jc w:val="center"/>
            </w:pPr>
            <w:r w:rsidRPr="00F53E0A">
              <w:t>и №</w:t>
            </w:r>
          </w:p>
        </w:tc>
        <w:tc>
          <w:tcPr>
            <w:tcW w:w="1843" w:type="dxa"/>
            <w:tcBorders>
              <w:top w:val="single" w:sz="4" w:space="0" w:color="auto"/>
              <w:left w:val="single" w:sz="4" w:space="0" w:color="auto"/>
              <w:bottom w:val="single" w:sz="4" w:space="0" w:color="auto"/>
              <w:right w:val="single" w:sz="4" w:space="0" w:color="auto"/>
            </w:tcBorders>
            <w:vAlign w:val="center"/>
          </w:tcPr>
          <w:p w14:paraId="1ADDFD4E" w14:textId="77777777" w:rsidR="00703400" w:rsidRPr="00F53E0A" w:rsidRDefault="00703400" w:rsidP="00214D04">
            <w:pPr>
              <w:widowControl w:val="0"/>
              <w:autoSpaceDE w:val="0"/>
              <w:autoSpaceDN w:val="0"/>
              <w:adjustRightInd w:val="0"/>
              <w:ind w:left="-79" w:right="-136"/>
              <w:jc w:val="center"/>
            </w:pPr>
            <w:r w:rsidRPr="00F53E0A">
              <w:t>Срок</w:t>
            </w:r>
          </w:p>
          <w:p w14:paraId="5A2274F7" w14:textId="51DCCD14" w:rsidR="00607C51" w:rsidRPr="00F53E0A" w:rsidRDefault="00607C51" w:rsidP="00703400">
            <w:pPr>
              <w:widowControl w:val="0"/>
              <w:autoSpaceDE w:val="0"/>
              <w:autoSpaceDN w:val="0"/>
              <w:adjustRightInd w:val="0"/>
              <w:ind w:left="-79" w:right="-136"/>
              <w:jc w:val="center"/>
            </w:pPr>
            <w:r w:rsidRPr="00F53E0A">
              <w:t>действия</w:t>
            </w:r>
          </w:p>
        </w:tc>
      </w:tr>
      <w:tr w:rsidR="001E4FF9" w:rsidRPr="00F53E0A" w14:paraId="0FFD1B7E" w14:textId="77777777" w:rsidTr="00C46155">
        <w:trPr>
          <w:trHeight w:val="275"/>
        </w:trPr>
        <w:tc>
          <w:tcPr>
            <w:tcW w:w="675" w:type="dxa"/>
            <w:tcBorders>
              <w:top w:val="single" w:sz="4" w:space="0" w:color="auto"/>
            </w:tcBorders>
            <w:vAlign w:val="center"/>
          </w:tcPr>
          <w:p w14:paraId="251AE010" w14:textId="514B53DB" w:rsidR="001E4FF9" w:rsidRPr="00F53E0A" w:rsidRDefault="001E4FF9" w:rsidP="001E4FF9">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0C458218" w14:textId="77777777" w:rsidR="001E4FF9" w:rsidRPr="00941B12" w:rsidRDefault="001E4FF9" w:rsidP="001E4FF9">
            <w:pPr>
              <w:ind w:left="-112" w:right="-106"/>
              <w:jc w:val="center"/>
            </w:pPr>
            <w:r w:rsidRPr="00941B12">
              <w:t>УАЗ-31514</w:t>
            </w:r>
          </w:p>
          <w:p w14:paraId="4C781BDB" w14:textId="619C9208" w:rsidR="001E4FF9" w:rsidRPr="00F53E0A" w:rsidRDefault="001E4FF9" w:rsidP="001E4FF9">
            <w:pPr>
              <w:ind w:left="-79" w:right="-136"/>
              <w:jc w:val="center"/>
              <w:rPr>
                <w:b/>
              </w:rPr>
            </w:pPr>
            <w:r w:rsidRPr="00941B12">
              <w:rPr>
                <w:b/>
              </w:rPr>
              <w:t>(XTT31514010015771)</w:t>
            </w:r>
          </w:p>
        </w:tc>
        <w:tc>
          <w:tcPr>
            <w:tcW w:w="1134" w:type="dxa"/>
            <w:tcBorders>
              <w:top w:val="single" w:sz="4" w:space="0" w:color="auto"/>
              <w:left w:val="single" w:sz="4" w:space="0" w:color="auto"/>
              <w:bottom w:val="single" w:sz="4" w:space="0" w:color="auto"/>
              <w:right w:val="single" w:sz="4" w:space="0" w:color="auto"/>
            </w:tcBorders>
            <w:vAlign w:val="center"/>
          </w:tcPr>
          <w:p w14:paraId="36D18A6F" w14:textId="31902EDC" w:rsidR="001E4FF9" w:rsidRPr="00F53E0A" w:rsidRDefault="001E4FF9" w:rsidP="001E4FF9">
            <w:pPr>
              <w:jc w:val="center"/>
            </w:pPr>
            <w:r w:rsidRPr="00941B12">
              <w:t>Т 015 ВС 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1FB8910E" w14:textId="71A0E7D1" w:rsidR="001E4FF9" w:rsidRPr="00F53E0A" w:rsidRDefault="001E4FF9" w:rsidP="001E4FF9">
            <w:pPr>
              <w:ind w:left="-108" w:right="-137"/>
              <w:jc w:val="center"/>
            </w:pPr>
            <w:r w:rsidRPr="00941B12">
              <w:t xml:space="preserve">74 </w:t>
            </w:r>
            <w:proofErr w:type="spellStart"/>
            <w:r w:rsidRPr="00941B12">
              <w:t>л.с</w:t>
            </w:r>
            <w:proofErr w:type="spellEnd"/>
            <w:r w:rsidRPr="00941B12">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06A17991" w14:textId="67ED5B88" w:rsidR="001E4FF9" w:rsidRPr="00F53E0A" w:rsidRDefault="001E4FF9" w:rsidP="001E4FF9">
            <w:pPr>
              <w:widowControl w:val="0"/>
              <w:autoSpaceDE w:val="0"/>
              <w:autoSpaceDN w:val="0"/>
              <w:adjustRightInd w:val="0"/>
              <w:ind w:left="-79" w:right="-137"/>
              <w:jc w:val="center"/>
            </w:pPr>
            <w:r w:rsidRPr="00941B12">
              <w:t>2001</w:t>
            </w:r>
          </w:p>
        </w:tc>
        <w:tc>
          <w:tcPr>
            <w:tcW w:w="1418" w:type="dxa"/>
            <w:tcBorders>
              <w:top w:val="single" w:sz="4" w:space="0" w:color="auto"/>
            </w:tcBorders>
            <w:vAlign w:val="center"/>
          </w:tcPr>
          <w:p w14:paraId="7BC15AFB" w14:textId="7A242319" w:rsidR="001E4FF9" w:rsidRPr="00F53E0A" w:rsidRDefault="001E4FF9" w:rsidP="001E4FF9">
            <w:pPr>
              <w:widowControl w:val="0"/>
              <w:autoSpaceDE w:val="0"/>
              <w:autoSpaceDN w:val="0"/>
              <w:adjustRightInd w:val="0"/>
              <w:ind w:left="-79" w:right="-137"/>
              <w:jc w:val="center"/>
            </w:pPr>
          </w:p>
        </w:tc>
        <w:tc>
          <w:tcPr>
            <w:tcW w:w="1843" w:type="dxa"/>
            <w:tcBorders>
              <w:top w:val="single" w:sz="4" w:space="0" w:color="auto"/>
            </w:tcBorders>
            <w:vAlign w:val="center"/>
          </w:tcPr>
          <w:p w14:paraId="43CC4EF0" w14:textId="5088A59A" w:rsidR="001E4FF9" w:rsidRPr="00F53E0A" w:rsidRDefault="001E4FF9" w:rsidP="001E4FF9">
            <w:pPr>
              <w:ind w:left="-79" w:right="-136"/>
              <w:jc w:val="center"/>
            </w:pPr>
          </w:p>
        </w:tc>
      </w:tr>
      <w:tr w:rsidR="001E4FF9" w:rsidRPr="00F53E0A" w14:paraId="4390F8C6" w14:textId="77777777" w:rsidTr="00C46155">
        <w:trPr>
          <w:trHeight w:val="53"/>
        </w:trPr>
        <w:tc>
          <w:tcPr>
            <w:tcW w:w="675" w:type="dxa"/>
            <w:vAlign w:val="center"/>
          </w:tcPr>
          <w:p w14:paraId="7C145D21" w14:textId="77777777" w:rsidR="001E4FF9" w:rsidRPr="00F53E0A" w:rsidRDefault="001E4FF9" w:rsidP="001E4FF9">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216D2DEE" w14:textId="77777777" w:rsidR="001E4FF9" w:rsidRPr="00941B12" w:rsidRDefault="001E4FF9" w:rsidP="001E4FF9">
            <w:pPr>
              <w:ind w:left="-112" w:right="-106"/>
              <w:jc w:val="center"/>
            </w:pPr>
            <w:r w:rsidRPr="00941B12">
              <w:t>МАЗ-53366</w:t>
            </w:r>
          </w:p>
          <w:p w14:paraId="6F793795" w14:textId="7487BE34" w:rsidR="001E4FF9" w:rsidRPr="00F53E0A" w:rsidRDefault="001E4FF9" w:rsidP="001E4FF9">
            <w:pPr>
              <w:ind w:left="-79" w:right="-136"/>
              <w:jc w:val="center"/>
              <w:rPr>
                <w:b/>
              </w:rPr>
            </w:pPr>
            <w:r w:rsidRPr="00941B12">
              <w:rPr>
                <w:b/>
              </w:rPr>
              <w:t>(Y3M533660W0007035)</w:t>
            </w:r>
          </w:p>
        </w:tc>
        <w:tc>
          <w:tcPr>
            <w:tcW w:w="1134" w:type="dxa"/>
            <w:tcBorders>
              <w:top w:val="single" w:sz="4" w:space="0" w:color="auto"/>
              <w:left w:val="single" w:sz="4" w:space="0" w:color="auto"/>
              <w:bottom w:val="single" w:sz="4" w:space="0" w:color="auto"/>
              <w:right w:val="single" w:sz="4" w:space="0" w:color="auto"/>
            </w:tcBorders>
            <w:vAlign w:val="center"/>
          </w:tcPr>
          <w:p w14:paraId="18564D76" w14:textId="7C307EC7" w:rsidR="001E4FF9" w:rsidRPr="00F53E0A" w:rsidRDefault="001E4FF9" w:rsidP="001E4FF9">
            <w:pPr>
              <w:jc w:val="center"/>
            </w:pPr>
            <w:r w:rsidRPr="00941B12">
              <w:t>В 844 НС 199</w:t>
            </w:r>
          </w:p>
        </w:tc>
        <w:tc>
          <w:tcPr>
            <w:tcW w:w="1276" w:type="dxa"/>
            <w:tcBorders>
              <w:top w:val="single" w:sz="4" w:space="0" w:color="auto"/>
              <w:left w:val="single" w:sz="4" w:space="0" w:color="auto"/>
              <w:bottom w:val="single" w:sz="4" w:space="0" w:color="auto"/>
              <w:right w:val="nil"/>
            </w:tcBorders>
            <w:shd w:val="clear" w:color="auto" w:fill="auto"/>
            <w:vAlign w:val="center"/>
          </w:tcPr>
          <w:p w14:paraId="41E664EF" w14:textId="6B7C91D3" w:rsidR="001E4FF9" w:rsidRPr="00F53E0A" w:rsidRDefault="001E4FF9" w:rsidP="001E4FF9">
            <w:pPr>
              <w:ind w:left="-108" w:right="-137"/>
              <w:jc w:val="cente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3EBB0016" w14:textId="2289FB23" w:rsidR="001E4FF9" w:rsidRPr="00F53E0A" w:rsidRDefault="001E4FF9" w:rsidP="001E4FF9">
            <w:pPr>
              <w:widowControl w:val="0"/>
              <w:autoSpaceDE w:val="0"/>
              <w:autoSpaceDN w:val="0"/>
              <w:adjustRightInd w:val="0"/>
              <w:ind w:left="-79" w:right="-137"/>
              <w:jc w:val="center"/>
            </w:pPr>
            <w:r w:rsidRPr="00941B12">
              <w:t>2008</w:t>
            </w:r>
          </w:p>
        </w:tc>
        <w:tc>
          <w:tcPr>
            <w:tcW w:w="1418" w:type="dxa"/>
            <w:vAlign w:val="center"/>
          </w:tcPr>
          <w:p w14:paraId="26FF2EF9" w14:textId="29E09C32" w:rsidR="001E4FF9" w:rsidRPr="00F53E0A" w:rsidRDefault="001E4FF9" w:rsidP="001E4FF9">
            <w:pPr>
              <w:widowControl w:val="0"/>
              <w:autoSpaceDE w:val="0"/>
              <w:autoSpaceDN w:val="0"/>
              <w:adjustRightInd w:val="0"/>
              <w:ind w:left="-79" w:right="-137"/>
              <w:jc w:val="center"/>
            </w:pPr>
          </w:p>
        </w:tc>
        <w:tc>
          <w:tcPr>
            <w:tcW w:w="1843" w:type="dxa"/>
            <w:vAlign w:val="center"/>
          </w:tcPr>
          <w:p w14:paraId="26B9DE46" w14:textId="49178957" w:rsidR="001E4FF9" w:rsidRPr="00F53E0A" w:rsidRDefault="001E4FF9" w:rsidP="001E4FF9">
            <w:pPr>
              <w:ind w:left="-79" w:right="-136"/>
              <w:jc w:val="center"/>
            </w:pPr>
          </w:p>
        </w:tc>
      </w:tr>
      <w:tr w:rsidR="001E4FF9" w:rsidRPr="00F53E0A" w14:paraId="0D7E0AD9" w14:textId="77777777" w:rsidTr="00C46155">
        <w:trPr>
          <w:trHeight w:val="150"/>
        </w:trPr>
        <w:tc>
          <w:tcPr>
            <w:tcW w:w="675" w:type="dxa"/>
            <w:vAlign w:val="center"/>
          </w:tcPr>
          <w:p w14:paraId="2BA49980" w14:textId="77777777" w:rsidR="001E4FF9" w:rsidRPr="00F53E0A" w:rsidRDefault="001E4FF9" w:rsidP="001E4FF9">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60BC11D6" w14:textId="77777777" w:rsidR="001E4FF9" w:rsidRPr="00941B12" w:rsidRDefault="001E4FF9" w:rsidP="001E4FF9">
            <w:pPr>
              <w:jc w:val="center"/>
            </w:pPr>
            <w:r w:rsidRPr="00941B12">
              <w:t>КАМАЗ-4308</w:t>
            </w:r>
          </w:p>
          <w:p w14:paraId="23DC49C9" w14:textId="2A0522D9" w:rsidR="001E4FF9" w:rsidRPr="00F53E0A" w:rsidRDefault="001E4FF9" w:rsidP="001E4FF9">
            <w:pPr>
              <w:ind w:left="-79" w:right="-136"/>
              <w:jc w:val="center"/>
              <w:rPr>
                <w:b/>
              </w:rPr>
            </w:pPr>
            <w:r w:rsidRPr="00941B12">
              <w:rPr>
                <w:b/>
              </w:rPr>
              <w:t>(XOL4308Z280000021)</w:t>
            </w:r>
          </w:p>
        </w:tc>
        <w:tc>
          <w:tcPr>
            <w:tcW w:w="1134" w:type="dxa"/>
            <w:tcBorders>
              <w:top w:val="single" w:sz="4" w:space="0" w:color="auto"/>
              <w:left w:val="single" w:sz="4" w:space="0" w:color="auto"/>
              <w:bottom w:val="single" w:sz="4" w:space="0" w:color="auto"/>
              <w:right w:val="single" w:sz="4" w:space="0" w:color="auto"/>
            </w:tcBorders>
            <w:vAlign w:val="center"/>
          </w:tcPr>
          <w:p w14:paraId="55075CE4" w14:textId="5AD485E2" w:rsidR="001E4FF9" w:rsidRPr="00F53E0A" w:rsidRDefault="001E4FF9" w:rsidP="001E4FF9">
            <w:pPr>
              <w:jc w:val="center"/>
            </w:pPr>
            <w:r w:rsidRPr="00941B12">
              <w:t>Т 002 ТА 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16836B80" w14:textId="26210A4B" w:rsidR="001E4FF9" w:rsidRPr="00F53E0A" w:rsidRDefault="001E4FF9" w:rsidP="001E4FF9">
            <w:pPr>
              <w:ind w:left="-108" w:right="-137"/>
              <w:jc w:val="cente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4ABFCAB7" w14:textId="4B20F121" w:rsidR="001E4FF9" w:rsidRPr="00F53E0A" w:rsidRDefault="001E4FF9" w:rsidP="001E4FF9">
            <w:pPr>
              <w:ind w:left="-79" w:right="-137"/>
              <w:jc w:val="center"/>
            </w:pPr>
            <w:r w:rsidRPr="00941B12">
              <w:t>1998</w:t>
            </w:r>
          </w:p>
        </w:tc>
        <w:tc>
          <w:tcPr>
            <w:tcW w:w="1418" w:type="dxa"/>
            <w:vAlign w:val="center"/>
          </w:tcPr>
          <w:p w14:paraId="3AD0B7AE" w14:textId="576367BF" w:rsidR="001E4FF9" w:rsidRPr="00F53E0A" w:rsidRDefault="001E4FF9" w:rsidP="001E4FF9">
            <w:pPr>
              <w:widowControl w:val="0"/>
              <w:autoSpaceDE w:val="0"/>
              <w:autoSpaceDN w:val="0"/>
              <w:adjustRightInd w:val="0"/>
              <w:ind w:left="-79" w:right="-137"/>
              <w:jc w:val="center"/>
            </w:pPr>
          </w:p>
        </w:tc>
        <w:tc>
          <w:tcPr>
            <w:tcW w:w="1843" w:type="dxa"/>
            <w:vAlign w:val="center"/>
          </w:tcPr>
          <w:p w14:paraId="742368F2" w14:textId="5C8BCAEB" w:rsidR="001E4FF9" w:rsidRPr="00F53E0A" w:rsidRDefault="001E4FF9" w:rsidP="001E4FF9">
            <w:pPr>
              <w:ind w:left="-79" w:right="-136"/>
              <w:jc w:val="center"/>
            </w:pPr>
          </w:p>
        </w:tc>
      </w:tr>
    </w:tbl>
    <w:p w14:paraId="435A13A6" w14:textId="6B19A634" w:rsidR="008E1286" w:rsidRDefault="008E1286" w:rsidP="00C16EC4">
      <w:pPr>
        <w:pStyle w:val="11"/>
        <w:shd w:val="clear" w:color="auto" w:fill="auto"/>
        <w:spacing w:line="276" w:lineRule="auto"/>
        <w:jc w:val="center"/>
        <w:rPr>
          <w:rFonts w:ascii="Times New Roman" w:hAnsi="Times New Roman" w:cs="Times New Roman"/>
          <w:b/>
          <w:bCs/>
          <w:sz w:val="24"/>
          <w:szCs w:val="24"/>
        </w:rPr>
      </w:pPr>
      <w:r w:rsidRPr="00B641BC">
        <w:rPr>
          <w:rFonts w:ascii="Times New Roman" w:hAnsi="Times New Roman" w:cs="Times New Roman"/>
          <w:b/>
          <w:bCs/>
          <w:sz w:val="24"/>
          <w:szCs w:val="24"/>
        </w:rPr>
        <w:t>Согласовано как форма:</w:t>
      </w:r>
    </w:p>
    <w:p w14:paraId="520A0E9A" w14:textId="77777777" w:rsidR="00C46155" w:rsidRPr="00B641BC" w:rsidRDefault="00C46155" w:rsidP="00C16EC4">
      <w:pPr>
        <w:pStyle w:val="11"/>
        <w:shd w:val="clear" w:color="auto" w:fill="auto"/>
        <w:spacing w:line="276" w:lineRule="auto"/>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4184"/>
        <w:gridCol w:w="5171"/>
      </w:tblGrid>
      <w:tr w:rsidR="008E1286" w:rsidRPr="00B641BC" w14:paraId="257358ED" w14:textId="77777777" w:rsidTr="00FA261E">
        <w:tc>
          <w:tcPr>
            <w:tcW w:w="4184" w:type="dxa"/>
            <w:shd w:val="clear" w:color="auto" w:fill="auto"/>
          </w:tcPr>
          <w:p w14:paraId="476739BF" w14:textId="77777777" w:rsidR="008E1286" w:rsidRPr="00A43C71" w:rsidRDefault="008E1286" w:rsidP="00C16EC4">
            <w:pPr>
              <w:jc w:val="both"/>
              <w:rPr>
                <w:b/>
              </w:rPr>
            </w:pPr>
            <w:r>
              <w:rPr>
                <w:b/>
              </w:rPr>
              <w:t>Страхователь</w:t>
            </w:r>
          </w:p>
          <w:p w14:paraId="5E1F32CB" w14:textId="77777777" w:rsidR="008E1286" w:rsidRPr="00452C98" w:rsidRDefault="008E1286" w:rsidP="00C16EC4">
            <w:pPr>
              <w:jc w:val="both"/>
            </w:pPr>
          </w:p>
          <w:p w14:paraId="789707EB" w14:textId="6DEC90DA" w:rsidR="008E1286" w:rsidRPr="00B641BC" w:rsidRDefault="008E1286" w:rsidP="00C16EC4">
            <w:pPr>
              <w:jc w:val="both"/>
            </w:pPr>
            <w:r w:rsidRPr="00452C98">
              <w:t xml:space="preserve">М.П. _________________ М. В. </w:t>
            </w:r>
            <w:proofErr w:type="spellStart"/>
            <w:r w:rsidRPr="00452C98">
              <w:t>Пушин</w:t>
            </w:r>
            <w:proofErr w:type="spellEnd"/>
          </w:p>
        </w:tc>
        <w:tc>
          <w:tcPr>
            <w:tcW w:w="5171" w:type="dxa"/>
            <w:shd w:val="clear" w:color="auto" w:fill="auto"/>
          </w:tcPr>
          <w:p w14:paraId="23E38F41" w14:textId="77777777" w:rsidR="008E1286" w:rsidRPr="00A43C71" w:rsidRDefault="008E1286" w:rsidP="00C16EC4">
            <w:pPr>
              <w:jc w:val="both"/>
              <w:rPr>
                <w:b/>
              </w:rPr>
            </w:pPr>
            <w:r>
              <w:rPr>
                <w:b/>
              </w:rPr>
              <w:t>Страховщик</w:t>
            </w:r>
          </w:p>
          <w:p w14:paraId="6BFB734C" w14:textId="77777777" w:rsidR="008E1286" w:rsidRPr="00452C98" w:rsidRDefault="008E1286" w:rsidP="00C16EC4">
            <w:pPr>
              <w:jc w:val="both"/>
            </w:pPr>
          </w:p>
          <w:p w14:paraId="2F2B2691" w14:textId="0ADFC7B7" w:rsidR="008E1286" w:rsidRPr="00B641BC" w:rsidRDefault="008E1286" w:rsidP="00C16EC4">
            <w:pPr>
              <w:jc w:val="both"/>
            </w:pPr>
            <w:r w:rsidRPr="00452C98">
              <w:t>М.П. _______________</w:t>
            </w:r>
            <w:r>
              <w:t xml:space="preserve"> / _________________</w:t>
            </w:r>
          </w:p>
        </w:tc>
      </w:tr>
    </w:tbl>
    <w:p w14:paraId="40CAE904" w14:textId="77777777" w:rsidR="008E1286" w:rsidRPr="00C46155" w:rsidRDefault="008E1286" w:rsidP="00C16EC4">
      <w:pPr>
        <w:rPr>
          <w:sz w:val="2"/>
          <w:szCs w:val="2"/>
        </w:rPr>
      </w:pPr>
    </w:p>
    <w:sectPr w:rsidR="008E1286" w:rsidRPr="00C46155" w:rsidSect="00C20614">
      <w:pgSz w:w="11906" w:h="16838"/>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871D" w14:textId="77777777" w:rsidR="00450FC7" w:rsidRDefault="00450FC7">
      <w:r>
        <w:separator/>
      </w:r>
    </w:p>
  </w:endnote>
  <w:endnote w:type="continuationSeparator" w:id="0">
    <w:p w14:paraId="5AB164BB" w14:textId="77777777" w:rsidR="00450FC7" w:rsidRDefault="0045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79293" w14:textId="77777777" w:rsidR="00450FC7" w:rsidRDefault="00450FC7">
      <w:r>
        <w:separator/>
      </w:r>
    </w:p>
  </w:footnote>
  <w:footnote w:type="continuationSeparator" w:id="0">
    <w:p w14:paraId="60CABA79" w14:textId="77777777" w:rsidR="00450FC7" w:rsidRDefault="00450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277A" w14:textId="77777777" w:rsidR="006E5684" w:rsidRDefault="006E5684">
    <w:pPr>
      <w:pStyle w:val="a7"/>
      <w:jc w:val="center"/>
    </w:pPr>
    <w:r>
      <w:fldChar w:fldCharType="begin"/>
    </w:r>
    <w:r>
      <w:instrText>PAGE   \* MERGEFORMAT</w:instrText>
    </w:r>
    <w:r>
      <w:fldChar w:fldCharType="separate"/>
    </w:r>
    <w:r w:rsidR="00F53E0A" w:rsidRPr="00F53E0A">
      <w:rPr>
        <w:noProof/>
        <w:lang w:val="ru-RU"/>
      </w:rPr>
      <w:t>10</w:t>
    </w:r>
    <w:r>
      <w:fldChar w:fldCharType="end"/>
    </w:r>
  </w:p>
  <w:p w14:paraId="04914E83" w14:textId="77777777" w:rsidR="006E5684" w:rsidRDefault="006E568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D09C" w14:textId="77777777" w:rsidR="00B11CBE" w:rsidRDefault="007D3751">
    <w:pPr>
      <w:pStyle w:val="a7"/>
      <w:jc w:val="center"/>
    </w:pPr>
    <w:r>
      <w:fldChar w:fldCharType="begin"/>
    </w:r>
    <w:r>
      <w:instrText>PAGE   \* MERGEFORMAT</w:instrText>
    </w:r>
    <w:r>
      <w:fldChar w:fldCharType="separate"/>
    </w:r>
    <w:r w:rsidR="00F53E0A" w:rsidRPr="00F53E0A">
      <w:rPr>
        <w:noProof/>
        <w:lang w:val="ru-RU"/>
      </w:rPr>
      <w:t>2</w:t>
    </w:r>
    <w:r>
      <w:fldChar w:fldCharType="end"/>
    </w:r>
  </w:p>
  <w:p w14:paraId="7455C33D" w14:textId="77777777" w:rsidR="00B11CBE" w:rsidRDefault="00450FC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6554"/>
    <w:multiLevelType w:val="hybridMultilevel"/>
    <w:tmpl w:val="313E6452"/>
    <w:lvl w:ilvl="0" w:tplc="4964066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20FC6"/>
    <w:multiLevelType w:val="hybridMultilevel"/>
    <w:tmpl w:val="57E2F5E6"/>
    <w:lvl w:ilvl="0" w:tplc="EDC8DA6E">
      <w:start w:val="1"/>
      <w:numFmt w:val="decimal"/>
      <w:suff w:val="space"/>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534005"/>
    <w:multiLevelType w:val="hybridMultilevel"/>
    <w:tmpl w:val="2222D4EC"/>
    <w:lvl w:ilvl="0" w:tplc="D5FA6214">
      <w:start w:val="1"/>
      <w:numFmt w:val="decimal"/>
      <w:suff w:val="space"/>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807CAC"/>
    <w:multiLevelType w:val="hybridMultilevel"/>
    <w:tmpl w:val="016CF188"/>
    <w:lvl w:ilvl="0" w:tplc="48FEA954">
      <w:start w:val="1"/>
      <w:numFmt w:val="decimal"/>
      <w:lvlText w:val="1.%1."/>
      <w:lvlJc w:val="left"/>
      <w:pPr>
        <w:ind w:left="1429" w:hanging="360"/>
      </w:pPr>
      <w:rPr>
        <w:rFonts w:hint="default"/>
      </w:rPr>
    </w:lvl>
    <w:lvl w:ilvl="1" w:tplc="709C7380">
      <w:start w:val="1"/>
      <w:numFmt w:val="decimal"/>
      <w:suff w:val="space"/>
      <w:lvlText w:val="1.%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E3530"/>
    <w:multiLevelType w:val="hybridMultilevel"/>
    <w:tmpl w:val="5114F190"/>
    <w:lvl w:ilvl="0" w:tplc="CF7C7176">
      <w:start w:val="1"/>
      <w:numFmt w:val="decimal"/>
      <w:suff w:val="space"/>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04A28CB"/>
    <w:multiLevelType w:val="multilevel"/>
    <w:tmpl w:val="3904CC8C"/>
    <w:lvl w:ilvl="0">
      <w:start w:val="1"/>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0479CB"/>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7" w15:restartNumberingAfterBreak="0">
    <w:nsid w:val="121F747A"/>
    <w:multiLevelType w:val="hybridMultilevel"/>
    <w:tmpl w:val="07B87F12"/>
    <w:lvl w:ilvl="0" w:tplc="30324B10">
      <w:start w:val="1"/>
      <w:numFmt w:val="decimal"/>
      <w:suff w:val="space"/>
      <w:lvlText w:val="7.%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EF3CDD"/>
    <w:multiLevelType w:val="hybridMultilevel"/>
    <w:tmpl w:val="16F28702"/>
    <w:lvl w:ilvl="0" w:tplc="4AEC954E">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C6747D"/>
    <w:multiLevelType w:val="hybridMultilevel"/>
    <w:tmpl w:val="FC3C49AC"/>
    <w:lvl w:ilvl="0" w:tplc="7A5A611C">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7A308AE"/>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15:restartNumberingAfterBreak="0">
    <w:nsid w:val="1B937BD3"/>
    <w:multiLevelType w:val="hybridMultilevel"/>
    <w:tmpl w:val="6202457A"/>
    <w:lvl w:ilvl="0" w:tplc="4390598E">
      <w:start w:val="4"/>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E2414F"/>
    <w:multiLevelType w:val="hybridMultilevel"/>
    <w:tmpl w:val="C05882DE"/>
    <w:lvl w:ilvl="0" w:tplc="6B6EF2D0">
      <w:start w:val="1"/>
      <w:numFmt w:val="decimal"/>
      <w:suff w:val="space"/>
      <w:lvlText w:val="2.%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511A5B"/>
    <w:multiLevelType w:val="hybridMultilevel"/>
    <w:tmpl w:val="6F8E2354"/>
    <w:lvl w:ilvl="0" w:tplc="2A9C2E38">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FDF6BB4"/>
    <w:multiLevelType w:val="hybridMultilevel"/>
    <w:tmpl w:val="15AE15C8"/>
    <w:lvl w:ilvl="0" w:tplc="C07CE06C">
      <w:start w:val="1"/>
      <w:numFmt w:val="decimal"/>
      <w:suff w:val="space"/>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1A64ED"/>
    <w:multiLevelType w:val="hybridMultilevel"/>
    <w:tmpl w:val="22626390"/>
    <w:lvl w:ilvl="0" w:tplc="D80E261A">
      <w:start w:val="1"/>
      <w:numFmt w:val="decimal"/>
      <w:suff w:val="space"/>
      <w:lvlText w:val="4.%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AA4D46"/>
    <w:multiLevelType w:val="hybridMultilevel"/>
    <w:tmpl w:val="0C9E778C"/>
    <w:lvl w:ilvl="0" w:tplc="B428FF60">
      <w:start w:val="1"/>
      <w:numFmt w:val="decimal"/>
      <w:suff w:val="space"/>
      <w:lvlText w:val="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9DE64F0"/>
    <w:multiLevelType w:val="hybridMultilevel"/>
    <w:tmpl w:val="BC80202C"/>
    <w:lvl w:ilvl="0" w:tplc="97D66E2E">
      <w:start w:val="1"/>
      <w:numFmt w:val="decimal"/>
      <w:suff w:val="space"/>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F3A6DB3"/>
    <w:multiLevelType w:val="hybridMultilevel"/>
    <w:tmpl w:val="ACBC195C"/>
    <w:lvl w:ilvl="0" w:tplc="CAA46AFC">
      <w:start w:val="1"/>
      <w:numFmt w:val="decimal"/>
      <w:suff w:val="space"/>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834CD4"/>
    <w:multiLevelType w:val="hybridMultilevel"/>
    <w:tmpl w:val="B7640616"/>
    <w:lvl w:ilvl="0" w:tplc="BFB64BE4">
      <w:start w:val="1"/>
      <w:numFmt w:val="decimal"/>
      <w:suff w:val="space"/>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1FD71B4"/>
    <w:multiLevelType w:val="hybridMultilevel"/>
    <w:tmpl w:val="37F8749E"/>
    <w:lvl w:ilvl="0" w:tplc="DA1E694E">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2C26EB3"/>
    <w:multiLevelType w:val="hybridMultilevel"/>
    <w:tmpl w:val="B372C08E"/>
    <w:lvl w:ilvl="0" w:tplc="5A446C0E">
      <w:start w:val="1"/>
      <w:numFmt w:val="decimal"/>
      <w:suff w:val="space"/>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32855DA"/>
    <w:multiLevelType w:val="hybridMultilevel"/>
    <w:tmpl w:val="B8BC7D84"/>
    <w:lvl w:ilvl="0" w:tplc="66C2ADA2">
      <w:start w:val="2"/>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426E78"/>
    <w:multiLevelType w:val="hybridMultilevel"/>
    <w:tmpl w:val="C9901DEC"/>
    <w:lvl w:ilvl="0" w:tplc="BEB81278">
      <w:start w:val="3"/>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7D4BAD"/>
    <w:multiLevelType w:val="hybridMultilevel"/>
    <w:tmpl w:val="2E62C576"/>
    <w:lvl w:ilvl="0" w:tplc="0DA6ED9E">
      <w:start w:val="1"/>
      <w:numFmt w:val="decimal"/>
      <w:suff w:val="space"/>
      <w:lvlText w:val="9.%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5F6516A"/>
    <w:multiLevelType w:val="hybridMultilevel"/>
    <w:tmpl w:val="010EC1F0"/>
    <w:lvl w:ilvl="0" w:tplc="096CE1D6">
      <w:start w:val="1"/>
      <w:numFmt w:val="decimal"/>
      <w:suff w:val="space"/>
      <w:lvlText w:val="10.%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66152BF"/>
    <w:multiLevelType w:val="hybridMultilevel"/>
    <w:tmpl w:val="D4F2CF20"/>
    <w:lvl w:ilvl="0" w:tplc="E2BE27CA">
      <w:start w:val="1"/>
      <w:numFmt w:val="decimal"/>
      <w:suff w:val="space"/>
      <w:lvlText w:val="6.%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B920B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37630F3D"/>
    <w:multiLevelType w:val="hybridMultilevel"/>
    <w:tmpl w:val="D478AC0C"/>
    <w:lvl w:ilvl="0" w:tplc="2A6820C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7A2176"/>
    <w:multiLevelType w:val="hybridMultilevel"/>
    <w:tmpl w:val="443C2DC2"/>
    <w:lvl w:ilvl="0" w:tplc="7218A47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7F94CC6"/>
    <w:multiLevelType w:val="hybridMultilevel"/>
    <w:tmpl w:val="E48E9D14"/>
    <w:lvl w:ilvl="0" w:tplc="1DB04F48">
      <w:start w:val="1"/>
      <w:numFmt w:val="decimal"/>
      <w:suff w:val="space"/>
      <w:lvlText w:val="8.%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8A76C0E"/>
    <w:multiLevelType w:val="hybridMultilevel"/>
    <w:tmpl w:val="FDD68C3E"/>
    <w:lvl w:ilvl="0" w:tplc="B1B86598">
      <w:start w:val="1"/>
      <w:numFmt w:val="decimal"/>
      <w:lvlText w:val="2.%1."/>
      <w:lvlJc w:val="left"/>
      <w:pPr>
        <w:ind w:left="1429" w:hanging="360"/>
      </w:pPr>
      <w:rPr>
        <w:rFonts w:hint="default"/>
      </w:rPr>
    </w:lvl>
    <w:lvl w:ilvl="1" w:tplc="324263CA">
      <w:start w:val="1"/>
      <w:numFmt w:val="decimal"/>
      <w:suff w:val="space"/>
      <w:lvlText w:val="1.%2."/>
      <w:lvlJc w:val="left"/>
      <w:pPr>
        <w:ind w:left="2149" w:hanging="360"/>
      </w:pPr>
      <w:rPr>
        <w:rFonts w:hint="default"/>
      </w:rPr>
    </w:lvl>
    <w:lvl w:ilvl="2" w:tplc="CF7ED1B8">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DCB37B4"/>
    <w:multiLevelType w:val="hybridMultilevel"/>
    <w:tmpl w:val="046CFF8C"/>
    <w:lvl w:ilvl="0" w:tplc="103AC4EC">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F23244"/>
    <w:multiLevelType w:val="hybridMultilevel"/>
    <w:tmpl w:val="155CBD8C"/>
    <w:lvl w:ilvl="0" w:tplc="FBF8275A">
      <w:start w:val="1"/>
      <w:numFmt w:val="decimal"/>
      <w:suff w:val="space"/>
      <w:lvlText w:val="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2B5A1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5" w15:restartNumberingAfterBreak="0">
    <w:nsid w:val="545E62B0"/>
    <w:multiLevelType w:val="hybridMultilevel"/>
    <w:tmpl w:val="EDEE54F2"/>
    <w:lvl w:ilvl="0" w:tplc="3872DA32">
      <w:start w:val="1"/>
      <w:numFmt w:val="decimal"/>
      <w:suff w:val="space"/>
      <w:lvlText w:val="4.2.%1."/>
      <w:lvlJc w:val="left"/>
      <w:pPr>
        <w:ind w:left="220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60B3B6A"/>
    <w:multiLevelType w:val="hybridMultilevel"/>
    <w:tmpl w:val="F7AC1910"/>
    <w:lvl w:ilvl="0" w:tplc="DB84F0A2">
      <w:start w:val="1"/>
      <w:numFmt w:val="decimal"/>
      <w:suff w:val="space"/>
      <w:lvlText w:val="4.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6705471"/>
    <w:multiLevelType w:val="hybridMultilevel"/>
    <w:tmpl w:val="3E54AA52"/>
    <w:lvl w:ilvl="0" w:tplc="72F001E6">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7E378A4"/>
    <w:multiLevelType w:val="hybridMultilevel"/>
    <w:tmpl w:val="3FDEBD26"/>
    <w:lvl w:ilvl="0" w:tplc="B6F68CC0">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A6224B1"/>
    <w:multiLevelType w:val="hybridMultilevel"/>
    <w:tmpl w:val="AE5EBA34"/>
    <w:lvl w:ilvl="0" w:tplc="B97C530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C4645BF"/>
    <w:multiLevelType w:val="hybridMultilevel"/>
    <w:tmpl w:val="09625686"/>
    <w:lvl w:ilvl="0" w:tplc="A7DC2B22">
      <w:start w:val="1"/>
      <w:numFmt w:val="decimal"/>
      <w:suff w:val="space"/>
      <w:lvlText w:val="3.%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65E95947"/>
    <w:multiLevelType w:val="hybridMultilevel"/>
    <w:tmpl w:val="E8DCCE24"/>
    <w:lvl w:ilvl="0" w:tplc="B1B86598">
      <w:start w:val="1"/>
      <w:numFmt w:val="decimal"/>
      <w:suff w:val="space"/>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316008"/>
    <w:multiLevelType w:val="hybridMultilevel"/>
    <w:tmpl w:val="E1B8162C"/>
    <w:lvl w:ilvl="0" w:tplc="7242E74C">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F876B47"/>
    <w:multiLevelType w:val="hybridMultilevel"/>
    <w:tmpl w:val="249E22B2"/>
    <w:lvl w:ilvl="0" w:tplc="6F98AE3E">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FB77DD6"/>
    <w:multiLevelType w:val="hybridMultilevel"/>
    <w:tmpl w:val="D9E239B8"/>
    <w:lvl w:ilvl="0" w:tplc="D42E8410">
      <w:start w:val="1"/>
      <w:numFmt w:val="decimal"/>
      <w:suff w:val="space"/>
      <w:lvlText w:val="5.%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890BBF"/>
    <w:multiLevelType w:val="multilevel"/>
    <w:tmpl w:val="8A3A6062"/>
    <w:lvl w:ilvl="0">
      <w:start w:val="1"/>
      <w:numFmt w:val="decimal"/>
      <w:suff w:val="space"/>
      <w:lvlText w:val="%1."/>
      <w:lvlJc w:val="left"/>
      <w:pPr>
        <w:ind w:left="0" w:firstLine="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46" w15:restartNumberingAfterBreak="0">
    <w:nsid w:val="734D1C89"/>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7" w15:restartNumberingAfterBreak="0">
    <w:nsid w:val="7A0C5EB0"/>
    <w:multiLevelType w:val="hybridMultilevel"/>
    <w:tmpl w:val="2484535E"/>
    <w:lvl w:ilvl="0" w:tplc="E3E0C14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15:restartNumberingAfterBreak="0">
    <w:nsid w:val="7FB47505"/>
    <w:multiLevelType w:val="hybridMultilevel"/>
    <w:tmpl w:val="6FCC5B4C"/>
    <w:lvl w:ilvl="0" w:tplc="ACB8AD36">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1"/>
  </w:num>
  <w:num w:numId="2">
    <w:abstractNumId w:val="31"/>
  </w:num>
  <w:num w:numId="3">
    <w:abstractNumId w:val="40"/>
  </w:num>
  <w:num w:numId="4">
    <w:abstractNumId w:val="9"/>
  </w:num>
  <w:num w:numId="5">
    <w:abstractNumId w:val="38"/>
  </w:num>
  <w:num w:numId="6">
    <w:abstractNumId w:val="22"/>
  </w:num>
  <w:num w:numId="7">
    <w:abstractNumId w:val="35"/>
  </w:num>
  <w:num w:numId="8">
    <w:abstractNumId w:val="17"/>
  </w:num>
  <w:num w:numId="9">
    <w:abstractNumId w:val="8"/>
  </w:num>
  <w:num w:numId="10">
    <w:abstractNumId w:val="43"/>
  </w:num>
  <w:num w:numId="11">
    <w:abstractNumId w:val="20"/>
  </w:num>
  <w:num w:numId="12">
    <w:abstractNumId w:val="24"/>
  </w:num>
  <w:num w:numId="13">
    <w:abstractNumId w:val="23"/>
  </w:num>
  <w:num w:numId="14">
    <w:abstractNumId w:val="16"/>
  </w:num>
  <w:num w:numId="15">
    <w:abstractNumId w:val="11"/>
  </w:num>
  <w:num w:numId="16">
    <w:abstractNumId w:val="36"/>
  </w:num>
  <w:num w:numId="17">
    <w:abstractNumId w:val="6"/>
  </w:num>
  <w:num w:numId="18">
    <w:abstractNumId w:val="46"/>
  </w:num>
  <w:num w:numId="19">
    <w:abstractNumId w:val="47"/>
  </w:num>
  <w:num w:numId="20">
    <w:abstractNumId w:val="27"/>
  </w:num>
  <w:num w:numId="21">
    <w:abstractNumId w:val="34"/>
  </w:num>
  <w:num w:numId="22">
    <w:abstractNumId w:val="10"/>
  </w:num>
  <w:num w:numId="23">
    <w:abstractNumId w:val="25"/>
  </w:num>
  <w:num w:numId="24">
    <w:abstractNumId w:val="12"/>
  </w:num>
  <w:num w:numId="25">
    <w:abstractNumId w:val="45"/>
  </w:num>
  <w:num w:numId="26">
    <w:abstractNumId w:val="3"/>
  </w:num>
  <w:num w:numId="27">
    <w:abstractNumId w:val="2"/>
  </w:num>
  <w:num w:numId="28">
    <w:abstractNumId w:val="19"/>
  </w:num>
  <w:num w:numId="29">
    <w:abstractNumId w:val="1"/>
  </w:num>
  <w:num w:numId="30">
    <w:abstractNumId w:val="42"/>
  </w:num>
  <w:num w:numId="31">
    <w:abstractNumId w:val="21"/>
  </w:num>
  <w:num w:numId="32">
    <w:abstractNumId w:val="37"/>
  </w:num>
  <w:num w:numId="33">
    <w:abstractNumId w:val="7"/>
  </w:num>
  <w:num w:numId="34">
    <w:abstractNumId w:val="30"/>
  </w:num>
  <w:num w:numId="35">
    <w:abstractNumId w:val="14"/>
  </w:num>
  <w:num w:numId="36">
    <w:abstractNumId w:val="32"/>
  </w:num>
  <w:num w:numId="37">
    <w:abstractNumId w:val="48"/>
  </w:num>
  <w:num w:numId="38">
    <w:abstractNumId w:val="33"/>
  </w:num>
  <w:num w:numId="39">
    <w:abstractNumId w:val="15"/>
  </w:num>
  <w:num w:numId="40">
    <w:abstractNumId w:val="39"/>
  </w:num>
  <w:num w:numId="41">
    <w:abstractNumId w:val="44"/>
  </w:num>
  <w:num w:numId="42">
    <w:abstractNumId w:val="26"/>
  </w:num>
  <w:num w:numId="43">
    <w:abstractNumId w:val="18"/>
  </w:num>
  <w:num w:numId="44">
    <w:abstractNumId w:val="4"/>
  </w:num>
  <w:num w:numId="45">
    <w:abstractNumId w:val="29"/>
  </w:num>
  <w:num w:numId="46">
    <w:abstractNumId w:val="13"/>
  </w:num>
  <w:num w:numId="47">
    <w:abstractNumId w:val="28"/>
  </w:num>
  <w:num w:numId="48">
    <w:abstractNumId w:val="0"/>
  </w:num>
  <w:num w:numId="4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99C"/>
    <w:rsid w:val="00002F57"/>
    <w:rsid w:val="0004499C"/>
    <w:rsid w:val="0004512B"/>
    <w:rsid w:val="00055FAC"/>
    <w:rsid w:val="00062CC6"/>
    <w:rsid w:val="00066C4A"/>
    <w:rsid w:val="00066D44"/>
    <w:rsid w:val="00077544"/>
    <w:rsid w:val="00080E29"/>
    <w:rsid w:val="00090F00"/>
    <w:rsid w:val="000925F5"/>
    <w:rsid w:val="000A1680"/>
    <w:rsid w:val="000B09AE"/>
    <w:rsid w:val="000B286B"/>
    <w:rsid w:val="000B4DBF"/>
    <w:rsid w:val="000C10AE"/>
    <w:rsid w:val="000C3FD7"/>
    <w:rsid w:val="000C659B"/>
    <w:rsid w:val="000D35A2"/>
    <w:rsid w:val="000D58C2"/>
    <w:rsid w:val="000E40B4"/>
    <w:rsid w:val="000F48B2"/>
    <w:rsid w:val="00101DF0"/>
    <w:rsid w:val="001211CC"/>
    <w:rsid w:val="00132B42"/>
    <w:rsid w:val="00141827"/>
    <w:rsid w:val="00144132"/>
    <w:rsid w:val="0014653A"/>
    <w:rsid w:val="0015529B"/>
    <w:rsid w:val="001721B1"/>
    <w:rsid w:val="00177D22"/>
    <w:rsid w:val="00181116"/>
    <w:rsid w:val="00193E0F"/>
    <w:rsid w:val="0019675E"/>
    <w:rsid w:val="001A0297"/>
    <w:rsid w:val="001A17D9"/>
    <w:rsid w:val="001A5A0D"/>
    <w:rsid w:val="001B2605"/>
    <w:rsid w:val="001B2F5F"/>
    <w:rsid w:val="001B7082"/>
    <w:rsid w:val="001B7798"/>
    <w:rsid w:val="001C4332"/>
    <w:rsid w:val="001D1E73"/>
    <w:rsid w:val="001D6755"/>
    <w:rsid w:val="001E2C91"/>
    <w:rsid w:val="001E4FF9"/>
    <w:rsid w:val="00202670"/>
    <w:rsid w:val="002044B5"/>
    <w:rsid w:val="0020516B"/>
    <w:rsid w:val="00214D04"/>
    <w:rsid w:val="0021760E"/>
    <w:rsid w:val="00234F63"/>
    <w:rsid w:val="002401EE"/>
    <w:rsid w:val="002515E5"/>
    <w:rsid w:val="00256FFE"/>
    <w:rsid w:val="00257400"/>
    <w:rsid w:val="00265FD3"/>
    <w:rsid w:val="00286BB6"/>
    <w:rsid w:val="002925BF"/>
    <w:rsid w:val="00294E55"/>
    <w:rsid w:val="002A0D43"/>
    <w:rsid w:val="002A3672"/>
    <w:rsid w:val="002A7407"/>
    <w:rsid w:val="002B6FE5"/>
    <w:rsid w:val="002C385C"/>
    <w:rsid w:val="002D61BD"/>
    <w:rsid w:val="002F3A3C"/>
    <w:rsid w:val="00320C9E"/>
    <w:rsid w:val="00321FC5"/>
    <w:rsid w:val="00321FDC"/>
    <w:rsid w:val="00325213"/>
    <w:rsid w:val="00343452"/>
    <w:rsid w:val="00344CC6"/>
    <w:rsid w:val="00356731"/>
    <w:rsid w:val="0037080B"/>
    <w:rsid w:val="00371759"/>
    <w:rsid w:val="0038294E"/>
    <w:rsid w:val="0038519C"/>
    <w:rsid w:val="00386AB9"/>
    <w:rsid w:val="003A31E7"/>
    <w:rsid w:val="003A4CB6"/>
    <w:rsid w:val="003B3734"/>
    <w:rsid w:val="003B47A6"/>
    <w:rsid w:val="003B6075"/>
    <w:rsid w:val="003B61FD"/>
    <w:rsid w:val="003C0CF2"/>
    <w:rsid w:val="003C71CD"/>
    <w:rsid w:val="003E02D2"/>
    <w:rsid w:val="003F7D9D"/>
    <w:rsid w:val="00400719"/>
    <w:rsid w:val="00401EE0"/>
    <w:rsid w:val="00406FA0"/>
    <w:rsid w:val="00412380"/>
    <w:rsid w:val="0041643B"/>
    <w:rsid w:val="00416871"/>
    <w:rsid w:val="00427499"/>
    <w:rsid w:val="0044023E"/>
    <w:rsid w:val="00445C98"/>
    <w:rsid w:val="00450FC7"/>
    <w:rsid w:val="00455408"/>
    <w:rsid w:val="00462058"/>
    <w:rsid w:val="00466441"/>
    <w:rsid w:val="0046792A"/>
    <w:rsid w:val="00476D30"/>
    <w:rsid w:val="0048282E"/>
    <w:rsid w:val="004846B8"/>
    <w:rsid w:val="00487EB6"/>
    <w:rsid w:val="00490122"/>
    <w:rsid w:val="0049538A"/>
    <w:rsid w:val="004A751A"/>
    <w:rsid w:val="004B1A31"/>
    <w:rsid w:val="004C399C"/>
    <w:rsid w:val="004C413D"/>
    <w:rsid w:val="004D4EDB"/>
    <w:rsid w:val="004D5AC5"/>
    <w:rsid w:val="004D7139"/>
    <w:rsid w:val="004E1159"/>
    <w:rsid w:val="004E14CE"/>
    <w:rsid w:val="004F49DC"/>
    <w:rsid w:val="005015BA"/>
    <w:rsid w:val="00502C2E"/>
    <w:rsid w:val="005160C9"/>
    <w:rsid w:val="00532F20"/>
    <w:rsid w:val="00547F5A"/>
    <w:rsid w:val="00551E86"/>
    <w:rsid w:val="00551F27"/>
    <w:rsid w:val="0055244E"/>
    <w:rsid w:val="00561403"/>
    <w:rsid w:val="005626F0"/>
    <w:rsid w:val="00563B7B"/>
    <w:rsid w:val="005678F0"/>
    <w:rsid w:val="00571D9D"/>
    <w:rsid w:val="00575E57"/>
    <w:rsid w:val="00576CA3"/>
    <w:rsid w:val="00581349"/>
    <w:rsid w:val="005825AE"/>
    <w:rsid w:val="005919FA"/>
    <w:rsid w:val="00597240"/>
    <w:rsid w:val="005A7B7E"/>
    <w:rsid w:val="005B5B69"/>
    <w:rsid w:val="005C7E01"/>
    <w:rsid w:val="005D2285"/>
    <w:rsid w:val="005D54A3"/>
    <w:rsid w:val="005E4349"/>
    <w:rsid w:val="005E6CB6"/>
    <w:rsid w:val="005F365D"/>
    <w:rsid w:val="005F563A"/>
    <w:rsid w:val="0060454C"/>
    <w:rsid w:val="00604DF2"/>
    <w:rsid w:val="006056C5"/>
    <w:rsid w:val="00607C51"/>
    <w:rsid w:val="006106F7"/>
    <w:rsid w:val="00622966"/>
    <w:rsid w:val="00630431"/>
    <w:rsid w:val="006323BE"/>
    <w:rsid w:val="00652C9A"/>
    <w:rsid w:val="006666BA"/>
    <w:rsid w:val="00690416"/>
    <w:rsid w:val="006948B7"/>
    <w:rsid w:val="006D0694"/>
    <w:rsid w:val="006D2DC2"/>
    <w:rsid w:val="006E226E"/>
    <w:rsid w:val="006E5684"/>
    <w:rsid w:val="006E7348"/>
    <w:rsid w:val="006E79CF"/>
    <w:rsid w:val="006F2C97"/>
    <w:rsid w:val="006F5A88"/>
    <w:rsid w:val="00700C7D"/>
    <w:rsid w:val="00703400"/>
    <w:rsid w:val="007035AE"/>
    <w:rsid w:val="00711BB3"/>
    <w:rsid w:val="0071796F"/>
    <w:rsid w:val="007242DC"/>
    <w:rsid w:val="00755EE2"/>
    <w:rsid w:val="0076487E"/>
    <w:rsid w:val="0076730C"/>
    <w:rsid w:val="00781714"/>
    <w:rsid w:val="00784FFA"/>
    <w:rsid w:val="00786541"/>
    <w:rsid w:val="00793287"/>
    <w:rsid w:val="007A1BFD"/>
    <w:rsid w:val="007A22FB"/>
    <w:rsid w:val="007A61D8"/>
    <w:rsid w:val="007A694C"/>
    <w:rsid w:val="007B362D"/>
    <w:rsid w:val="007B6FE5"/>
    <w:rsid w:val="007C3641"/>
    <w:rsid w:val="007D3751"/>
    <w:rsid w:val="007E7C72"/>
    <w:rsid w:val="007F0A56"/>
    <w:rsid w:val="007F22E9"/>
    <w:rsid w:val="007F2589"/>
    <w:rsid w:val="0083162D"/>
    <w:rsid w:val="00837972"/>
    <w:rsid w:val="008407AB"/>
    <w:rsid w:val="00842DB9"/>
    <w:rsid w:val="008439F6"/>
    <w:rsid w:val="0086612E"/>
    <w:rsid w:val="008679B8"/>
    <w:rsid w:val="008813EB"/>
    <w:rsid w:val="00883A01"/>
    <w:rsid w:val="00891F62"/>
    <w:rsid w:val="00895620"/>
    <w:rsid w:val="008A7E1A"/>
    <w:rsid w:val="008C29B2"/>
    <w:rsid w:val="008D0CCE"/>
    <w:rsid w:val="008D3B03"/>
    <w:rsid w:val="008D7382"/>
    <w:rsid w:val="008E1286"/>
    <w:rsid w:val="008E699B"/>
    <w:rsid w:val="008F0B2C"/>
    <w:rsid w:val="008F0CA8"/>
    <w:rsid w:val="008F597F"/>
    <w:rsid w:val="00903554"/>
    <w:rsid w:val="00911837"/>
    <w:rsid w:val="009277F0"/>
    <w:rsid w:val="009446F3"/>
    <w:rsid w:val="00947CA5"/>
    <w:rsid w:val="00956369"/>
    <w:rsid w:val="009570BC"/>
    <w:rsid w:val="00981CCA"/>
    <w:rsid w:val="009863DD"/>
    <w:rsid w:val="00992DCE"/>
    <w:rsid w:val="0099408B"/>
    <w:rsid w:val="009B3AB9"/>
    <w:rsid w:val="009B5BDD"/>
    <w:rsid w:val="009C1061"/>
    <w:rsid w:val="009F20CF"/>
    <w:rsid w:val="00A039F5"/>
    <w:rsid w:val="00A13175"/>
    <w:rsid w:val="00A1365A"/>
    <w:rsid w:val="00A30D36"/>
    <w:rsid w:val="00A31C78"/>
    <w:rsid w:val="00A32561"/>
    <w:rsid w:val="00A35FA4"/>
    <w:rsid w:val="00A424B8"/>
    <w:rsid w:val="00A51A4D"/>
    <w:rsid w:val="00A51CF0"/>
    <w:rsid w:val="00A528AB"/>
    <w:rsid w:val="00A536A6"/>
    <w:rsid w:val="00A74A82"/>
    <w:rsid w:val="00A80B4F"/>
    <w:rsid w:val="00A950D8"/>
    <w:rsid w:val="00A95FDA"/>
    <w:rsid w:val="00AB503F"/>
    <w:rsid w:val="00AB50ED"/>
    <w:rsid w:val="00AB7933"/>
    <w:rsid w:val="00AB7BE1"/>
    <w:rsid w:val="00AC118E"/>
    <w:rsid w:val="00AC3B9A"/>
    <w:rsid w:val="00AD52CC"/>
    <w:rsid w:val="00AE1974"/>
    <w:rsid w:val="00AF0D43"/>
    <w:rsid w:val="00AF1CD8"/>
    <w:rsid w:val="00AF297C"/>
    <w:rsid w:val="00B0450C"/>
    <w:rsid w:val="00B17CE0"/>
    <w:rsid w:val="00B27107"/>
    <w:rsid w:val="00B32BE5"/>
    <w:rsid w:val="00B45D5D"/>
    <w:rsid w:val="00B4634B"/>
    <w:rsid w:val="00B4704A"/>
    <w:rsid w:val="00B55496"/>
    <w:rsid w:val="00B620D6"/>
    <w:rsid w:val="00B652EB"/>
    <w:rsid w:val="00B71AFE"/>
    <w:rsid w:val="00B82CAE"/>
    <w:rsid w:val="00B83325"/>
    <w:rsid w:val="00B94857"/>
    <w:rsid w:val="00BA156B"/>
    <w:rsid w:val="00BA4D54"/>
    <w:rsid w:val="00BA5840"/>
    <w:rsid w:val="00BA73F1"/>
    <w:rsid w:val="00BB49CE"/>
    <w:rsid w:val="00BC3B92"/>
    <w:rsid w:val="00BC5F8A"/>
    <w:rsid w:val="00BD2308"/>
    <w:rsid w:val="00BD2F21"/>
    <w:rsid w:val="00BD3422"/>
    <w:rsid w:val="00BD657F"/>
    <w:rsid w:val="00C009A6"/>
    <w:rsid w:val="00C16EC4"/>
    <w:rsid w:val="00C20183"/>
    <w:rsid w:val="00C232DB"/>
    <w:rsid w:val="00C366BD"/>
    <w:rsid w:val="00C377AE"/>
    <w:rsid w:val="00C46155"/>
    <w:rsid w:val="00C52BB4"/>
    <w:rsid w:val="00C66A24"/>
    <w:rsid w:val="00C714C3"/>
    <w:rsid w:val="00C7246B"/>
    <w:rsid w:val="00C8452B"/>
    <w:rsid w:val="00C84C12"/>
    <w:rsid w:val="00C90865"/>
    <w:rsid w:val="00CA61A3"/>
    <w:rsid w:val="00CB740B"/>
    <w:rsid w:val="00CC17F1"/>
    <w:rsid w:val="00CD4FEE"/>
    <w:rsid w:val="00CD5DA2"/>
    <w:rsid w:val="00CD7067"/>
    <w:rsid w:val="00CF3031"/>
    <w:rsid w:val="00CF3B10"/>
    <w:rsid w:val="00D02606"/>
    <w:rsid w:val="00D0433C"/>
    <w:rsid w:val="00D12B5B"/>
    <w:rsid w:val="00D36849"/>
    <w:rsid w:val="00D46051"/>
    <w:rsid w:val="00D46773"/>
    <w:rsid w:val="00D55066"/>
    <w:rsid w:val="00D643AE"/>
    <w:rsid w:val="00D64472"/>
    <w:rsid w:val="00D75CBE"/>
    <w:rsid w:val="00D775A2"/>
    <w:rsid w:val="00DA14C7"/>
    <w:rsid w:val="00DA167E"/>
    <w:rsid w:val="00DB09F0"/>
    <w:rsid w:val="00DB2B20"/>
    <w:rsid w:val="00DB3C19"/>
    <w:rsid w:val="00DB65F1"/>
    <w:rsid w:val="00DC1A94"/>
    <w:rsid w:val="00DC229D"/>
    <w:rsid w:val="00DD5F75"/>
    <w:rsid w:val="00DE0807"/>
    <w:rsid w:val="00DE297B"/>
    <w:rsid w:val="00DF4421"/>
    <w:rsid w:val="00DF4517"/>
    <w:rsid w:val="00DF45F9"/>
    <w:rsid w:val="00DF558B"/>
    <w:rsid w:val="00E0603F"/>
    <w:rsid w:val="00E21BCC"/>
    <w:rsid w:val="00E4416D"/>
    <w:rsid w:val="00E51730"/>
    <w:rsid w:val="00E517B9"/>
    <w:rsid w:val="00E552C5"/>
    <w:rsid w:val="00E55A34"/>
    <w:rsid w:val="00E6438D"/>
    <w:rsid w:val="00E722D3"/>
    <w:rsid w:val="00E74414"/>
    <w:rsid w:val="00E74628"/>
    <w:rsid w:val="00E84CC0"/>
    <w:rsid w:val="00E8630A"/>
    <w:rsid w:val="00E8682E"/>
    <w:rsid w:val="00E92E70"/>
    <w:rsid w:val="00E94425"/>
    <w:rsid w:val="00EA3915"/>
    <w:rsid w:val="00EB016B"/>
    <w:rsid w:val="00EB3114"/>
    <w:rsid w:val="00EB4D76"/>
    <w:rsid w:val="00EC2DBD"/>
    <w:rsid w:val="00ED23B3"/>
    <w:rsid w:val="00ED42A9"/>
    <w:rsid w:val="00ED7459"/>
    <w:rsid w:val="00F003D5"/>
    <w:rsid w:val="00F04B38"/>
    <w:rsid w:val="00F218DB"/>
    <w:rsid w:val="00F247AA"/>
    <w:rsid w:val="00F47E25"/>
    <w:rsid w:val="00F5146A"/>
    <w:rsid w:val="00F53E0A"/>
    <w:rsid w:val="00F55007"/>
    <w:rsid w:val="00F5635F"/>
    <w:rsid w:val="00F5679A"/>
    <w:rsid w:val="00F56814"/>
    <w:rsid w:val="00F57A8D"/>
    <w:rsid w:val="00F65430"/>
    <w:rsid w:val="00F66D26"/>
    <w:rsid w:val="00F86B8D"/>
    <w:rsid w:val="00F8706A"/>
    <w:rsid w:val="00F87281"/>
    <w:rsid w:val="00F92D7C"/>
    <w:rsid w:val="00FB3F77"/>
    <w:rsid w:val="00FC1AB9"/>
    <w:rsid w:val="00FC4CC8"/>
    <w:rsid w:val="00FC5B48"/>
    <w:rsid w:val="00FD759E"/>
    <w:rsid w:val="00FE0E0A"/>
    <w:rsid w:val="00FE3F49"/>
    <w:rsid w:val="00FF2C3D"/>
    <w:rsid w:val="00FF7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9152"/>
  <w15:docId w15:val="{119DA93E-AF94-4FB5-9A84-AD824141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99C"/>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234F63"/>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234F63"/>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399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0B09AE"/>
    <w:rPr>
      <w:rFonts w:ascii="Segoe UI" w:hAnsi="Segoe UI" w:cs="Segoe UI"/>
      <w:sz w:val="18"/>
      <w:szCs w:val="18"/>
    </w:rPr>
  </w:style>
  <w:style w:type="character" w:customStyle="1" w:styleId="a5">
    <w:name w:val="Текст выноски Знак"/>
    <w:basedOn w:val="a0"/>
    <w:link w:val="a4"/>
    <w:uiPriority w:val="99"/>
    <w:semiHidden/>
    <w:rsid w:val="000B09AE"/>
    <w:rPr>
      <w:rFonts w:ascii="Segoe UI" w:eastAsia="Times New Roman" w:hAnsi="Segoe UI" w:cs="Segoe UI"/>
      <w:sz w:val="18"/>
      <w:szCs w:val="18"/>
      <w:lang w:eastAsia="ru-RU"/>
    </w:rPr>
  </w:style>
  <w:style w:type="paragraph" w:customStyle="1" w:styleId="Style8">
    <w:name w:val="Style8"/>
    <w:basedOn w:val="a"/>
    <w:uiPriority w:val="99"/>
    <w:rsid w:val="007D3751"/>
    <w:pPr>
      <w:widowControl w:val="0"/>
      <w:autoSpaceDE w:val="0"/>
      <w:autoSpaceDN w:val="0"/>
      <w:adjustRightInd w:val="0"/>
      <w:spacing w:line="270" w:lineRule="exact"/>
      <w:ind w:firstLine="812"/>
    </w:pPr>
  </w:style>
  <w:style w:type="character" w:customStyle="1" w:styleId="FontStyle16">
    <w:name w:val="Font Style16"/>
    <w:rsid w:val="007D3751"/>
    <w:rPr>
      <w:rFonts w:ascii="Times New Roman" w:hAnsi="Times New Roman" w:cs="Times New Roman" w:hint="default"/>
      <w:color w:val="000000"/>
      <w:sz w:val="22"/>
      <w:szCs w:val="22"/>
    </w:rPr>
  </w:style>
  <w:style w:type="character" w:customStyle="1" w:styleId="FontStyle17">
    <w:name w:val="Font Style17"/>
    <w:rsid w:val="007D3751"/>
    <w:rPr>
      <w:rFonts w:ascii="Times New Roman" w:hAnsi="Times New Roman" w:cs="Times New Roman" w:hint="default"/>
      <w:b/>
      <w:bCs/>
      <w:color w:val="000000"/>
      <w:sz w:val="22"/>
      <w:szCs w:val="22"/>
    </w:rPr>
  </w:style>
  <w:style w:type="character" w:styleId="a6">
    <w:name w:val="Hyperlink"/>
    <w:aliases w:val="%Hyperlink"/>
    <w:uiPriority w:val="99"/>
    <w:rsid w:val="007D3751"/>
    <w:rPr>
      <w:color w:val="0000FF"/>
      <w:u w:val="single"/>
    </w:rPr>
  </w:style>
  <w:style w:type="paragraph" w:styleId="a7">
    <w:name w:val="header"/>
    <w:basedOn w:val="a"/>
    <w:link w:val="a8"/>
    <w:uiPriority w:val="99"/>
    <w:rsid w:val="007D3751"/>
    <w:pPr>
      <w:tabs>
        <w:tab w:val="center" w:pos="4677"/>
        <w:tab w:val="right" w:pos="9355"/>
      </w:tabs>
    </w:pPr>
    <w:rPr>
      <w:lang w:val="x-none" w:eastAsia="x-none"/>
    </w:rPr>
  </w:style>
  <w:style w:type="character" w:customStyle="1" w:styleId="a8">
    <w:name w:val="Верхний колонтитул Знак"/>
    <w:basedOn w:val="a0"/>
    <w:link w:val="a7"/>
    <w:uiPriority w:val="99"/>
    <w:rsid w:val="007D3751"/>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234F63"/>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rsid w:val="00234F63"/>
    <w:rPr>
      <w:rFonts w:ascii="Cambria" w:eastAsia="Times New Roman" w:hAnsi="Cambria" w:cs="Times New Roman"/>
      <w:b/>
      <w:bCs/>
      <w:sz w:val="26"/>
      <w:szCs w:val="26"/>
      <w:lang w:val="x-none" w:eastAsia="x-none"/>
    </w:rPr>
  </w:style>
  <w:style w:type="paragraph" w:customStyle="1" w:styleId="Style1">
    <w:name w:val="Style1"/>
    <w:basedOn w:val="a"/>
    <w:rsid w:val="00234F63"/>
    <w:pPr>
      <w:widowControl w:val="0"/>
      <w:autoSpaceDE w:val="0"/>
      <w:autoSpaceDN w:val="0"/>
      <w:adjustRightInd w:val="0"/>
      <w:spacing w:line="269" w:lineRule="exact"/>
      <w:jc w:val="center"/>
    </w:pPr>
  </w:style>
  <w:style w:type="paragraph" w:customStyle="1" w:styleId="Style6">
    <w:name w:val="Style6"/>
    <w:basedOn w:val="a"/>
    <w:rsid w:val="00234F63"/>
    <w:pPr>
      <w:widowControl w:val="0"/>
      <w:autoSpaceDE w:val="0"/>
      <w:autoSpaceDN w:val="0"/>
      <w:adjustRightInd w:val="0"/>
      <w:spacing w:line="269" w:lineRule="exact"/>
      <w:ind w:firstLine="832"/>
    </w:pPr>
  </w:style>
  <w:style w:type="paragraph" w:customStyle="1" w:styleId="Style7">
    <w:name w:val="Style7"/>
    <w:basedOn w:val="a"/>
    <w:rsid w:val="00234F63"/>
    <w:pPr>
      <w:widowControl w:val="0"/>
      <w:autoSpaceDE w:val="0"/>
      <w:autoSpaceDN w:val="0"/>
      <w:adjustRightInd w:val="0"/>
    </w:pPr>
  </w:style>
  <w:style w:type="paragraph" w:customStyle="1" w:styleId="Style2">
    <w:name w:val="Style2"/>
    <w:basedOn w:val="a"/>
    <w:rsid w:val="00234F63"/>
    <w:pPr>
      <w:widowControl w:val="0"/>
      <w:autoSpaceDE w:val="0"/>
      <w:autoSpaceDN w:val="0"/>
      <w:adjustRightInd w:val="0"/>
      <w:spacing w:line="269" w:lineRule="exact"/>
    </w:pPr>
  </w:style>
  <w:style w:type="paragraph" w:customStyle="1" w:styleId="Style9">
    <w:name w:val="Style9"/>
    <w:basedOn w:val="a"/>
    <w:rsid w:val="00234F63"/>
    <w:pPr>
      <w:widowControl w:val="0"/>
      <w:autoSpaceDE w:val="0"/>
      <w:autoSpaceDN w:val="0"/>
      <w:adjustRightInd w:val="0"/>
      <w:spacing w:line="269" w:lineRule="exact"/>
      <w:jc w:val="both"/>
    </w:pPr>
  </w:style>
  <w:style w:type="paragraph" w:customStyle="1" w:styleId="Style11">
    <w:name w:val="Style11"/>
    <w:basedOn w:val="a"/>
    <w:rsid w:val="00234F63"/>
    <w:pPr>
      <w:widowControl w:val="0"/>
      <w:autoSpaceDE w:val="0"/>
      <w:autoSpaceDN w:val="0"/>
      <w:adjustRightInd w:val="0"/>
      <w:spacing w:line="278" w:lineRule="exact"/>
      <w:jc w:val="both"/>
    </w:pPr>
  </w:style>
  <w:style w:type="paragraph" w:customStyle="1" w:styleId="Style5">
    <w:name w:val="Style5"/>
    <w:basedOn w:val="a"/>
    <w:rsid w:val="00234F63"/>
    <w:pPr>
      <w:widowControl w:val="0"/>
      <w:autoSpaceDE w:val="0"/>
      <w:autoSpaceDN w:val="0"/>
      <w:adjustRightInd w:val="0"/>
      <w:spacing w:line="269" w:lineRule="exact"/>
    </w:pPr>
  </w:style>
  <w:style w:type="paragraph" w:customStyle="1" w:styleId="Style10">
    <w:name w:val="Style10"/>
    <w:basedOn w:val="a"/>
    <w:rsid w:val="00234F63"/>
    <w:pPr>
      <w:widowControl w:val="0"/>
      <w:autoSpaceDE w:val="0"/>
      <w:autoSpaceDN w:val="0"/>
      <w:adjustRightInd w:val="0"/>
      <w:spacing w:line="269" w:lineRule="exact"/>
      <w:ind w:firstLine="1032"/>
    </w:pPr>
  </w:style>
  <w:style w:type="character" w:customStyle="1" w:styleId="a9">
    <w:name w:val="Основной текст + Полужирный"/>
    <w:rsid w:val="00234F63"/>
    <w:rPr>
      <w:b/>
      <w:bCs/>
      <w:sz w:val="23"/>
      <w:szCs w:val="23"/>
      <w:lang w:bidi="ar-SA"/>
    </w:rPr>
  </w:style>
  <w:style w:type="paragraph" w:customStyle="1" w:styleId="ConsPlusNormal">
    <w:name w:val="ConsPlusNormal"/>
    <w:link w:val="ConsPlusNormal0"/>
    <w:rsid w:val="00234F63"/>
    <w:pPr>
      <w:autoSpaceDE w:val="0"/>
      <w:autoSpaceDN w:val="0"/>
      <w:adjustRightInd w:val="0"/>
      <w:jc w:val="left"/>
    </w:pPr>
    <w:rPr>
      <w:rFonts w:ascii="Arial" w:eastAsia="Times New Roman" w:hAnsi="Arial" w:cs="Arial"/>
      <w:sz w:val="20"/>
      <w:szCs w:val="20"/>
      <w:lang w:eastAsia="ru-RU"/>
    </w:rPr>
  </w:style>
  <w:style w:type="paragraph" w:styleId="aa">
    <w:name w:val="Title"/>
    <w:basedOn w:val="a"/>
    <w:link w:val="ab"/>
    <w:uiPriority w:val="10"/>
    <w:qFormat/>
    <w:rsid w:val="00234F63"/>
    <w:pPr>
      <w:contextualSpacing/>
    </w:pPr>
    <w:rPr>
      <w:rFonts w:asciiTheme="majorHAnsi" w:eastAsiaTheme="majorEastAsia" w:hAnsiTheme="majorHAnsi" w:cstheme="majorBidi"/>
      <w:spacing w:val="-10"/>
      <w:kern w:val="28"/>
      <w:sz w:val="56"/>
      <w:szCs w:val="56"/>
    </w:rPr>
  </w:style>
  <w:style w:type="paragraph" w:styleId="31">
    <w:name w:val="Body Text 3"/>
    <w:basedOn w:val="a"/>
    <w:link w:val="32"/>
    <w:rsid w:val="00234F63"/>
    <w:pPr>
      <w:spacing w:after="120"/>
    </w:pPr>
    <w:rPr>
      <w:sz w:val="16"/>
      <w:szCs w:val="16"/>
    </w:rPr>
  </w:style>
  <w:style w:type="character" w:customStyle="1" w:styleId="32">
    <w:name w:val="Основной текст 3 Знак"/>
    <w:basedOn w:val="a0"/>
    <w:link w:val="31"/>
    <w:rsid w:val="00234F63"/>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34F63"/>
  </w:style>
  <w:style w:type="character" w:customStyle="1" w:styleId="ac">
    <w:name w:val="Название Знак"/>
    <w:link w:val="ad"/>
    <w:rsid w:val="00234F63"/>
    <w:rPr>
      <w:b/>
      <w:bCs/>
      <w:sz w:val="28"/>
      <w:szCs w:val="24"/>
    </w:rPr>
  </w:style>
  <w:style w:type="paragraph" w:customStyle="1" w:styleId="11">
    <w:name w:val="Основной текст1"/>
    <w:basedOn w:val="a"/>
    <w:link w:val="ae"/>
    <w:rsid w:val="00234F63"/>
    <w:pPr>
      <w:shd w:val="clear" w:color="auto" w:fill="FFFFFF"/>
      <w:suppressAutoHyphens/>
      <w:spacing w:line="226" w:lineRule="exact"/>
      <w:jc w:val="both"/>
    </w:pPr>
    <w:rPr>
      <w:rFonts w:ascii="Calibri" w:hAnsi="Calibri" w:cs="Calibri"/>
      <w:kern w:val="1"/>
      <w:sz w:val="19"/>
      <w:szCs w:val="19"/>
      <w:lang w:eastAsia="hi-IN" w:bidi="hi-IN"/>
    </w:rPr>
  </w:style>
  <w:style w:type="character" w:customStyle="1" w:styleId="FontStyle13">
    <w:name w:val="Font Style13"/>
    <w:uiPriority w:val="99"/>
    <w:qFormat/>
    <w:rsid w:val="00234F63"/>
    <w:rPr>
      <w:rFonts w:ascii="Times New Roman" w:hAnsi="Times New Roman" w:cs="Times New Roman" w:hint="default"/>
      <w:sz w:val="22"/>
      <w:szCs w:val="22"/>
    </w:rPr>
  </w:style>
  <w:style w:type="paragraph" w:styleId="af">
    <w:name w:val="footer"/>
    <w:basedOn w:val="a"/>
    <w:link w:val="af0"/>
    <w:rsid w:val="00234F63"/>
    <w:pPr>
      <w:tabs>
        <w:tab w:val="center" w:pos="4677"/>
        <w:tab w:val="right" w:pos="9355"/>
      </w:tabs>
    </w:pPr>
    <w:rPr>
      <w:lang w:val="x-none" w:eastAsia="x-none"/>
    </w:rPr>
  </w:style>
  <w:style w:type="character" w:customStyle="1" w:styleId="af0">
    <w:name w:val="Нижний колонтитул Знак"/>
    <w:basedOn w:val="a0"/>
    <w:link w:val="af"/>
    <w:rsid w:val="00234F63"/>
    <w:rPr>
      <w:rFonts w:ascii="Times New Roman" w:eastAsia="Times New Roman" w:hAnsi="Times New Roman" w:cs="Times New Roman"/>
      <w:sz w:val="24"/>
      <w:szCs w:val="24"/>
      <w:lang w:val="x-none" w:eastAsia="x-none"/>
    </w:rPr>
  </w:style>
  <w:style w:type="character" w:customStyle="1" w:styleId="val">
    <w:name w:val="val"/>
    <w:basedOn w:val="a0"/>
    <w:rsid w:val="00234F63"/>
  </w:style>
  <w:style w:type="character" w:customStyle="1" w:styleId="mrreadfromf">
    <w:name w:val="mr_read__fromf"/>
    <w:basedOn w:val="a0"/>
    <w:rsid w:val="00234F63"/>
  </w:style>
  <w:style w:type="paragraph" w:styleId="af1">
    <w:name w:val="Normal (Web)"/>
    <w:basedOn w:val="a"/>
    <w:uiPriority w:val="99"/>
    <w:unhideWhenUsed/>
    <w:rsid w:val="00234F63"/>
    <w:pPr>
      <w:spacing w:before="100" w:beforeAutospacing="1" w:after="100" w:afterAutospacing="1"/>
    </w:pPr>
  </w:style>
  <w:style w:type="paragraph" w:styleId="af2">
    <w:name w:val="No Spacing"/>
    <w:link w:val="af3"/>
    <w:uiPriority w:val="99"/>
    <w:qFormat/>
    <w:rsid w:val="00234F63"/>
    <w:pPr>
      <w:suppressAutoHyphens/>
      <w:jc w:val="left"/>
    </w:pPr>
    <w:rPr>
      <w:rFonts w:ascii="Calibri" w:eastAsia="Times New Roman" w:hAnsi="Calibri" w:cs="Times New Roman"/>
      <w:lang w:eastAsia="zh-CN"/>
    </w:rPr>
  </w:style>
  <w:style w:type="paragraph" w:customStyle="1" w:styleId="12">
    <w:name w:val="Обычный1"/>
    <w:link w:val="CharChar"/>
    <w:rsid w:val="00234F63"/>
    <w:pPr>
      <w:widowControl w:val="0"/>
      <w:suppressAutoHyphens/>
      <w:spacing w:line="300" w:lineRule="auto"/>
      <w:ind w:firstLine="720"/>
      <w:jc w:val="both"/>
    </w:pPr>
    <w:rPr>
      <w:rFonts w:ascii="Times New Roman" w:eastAsia="Times New Roman" w:hAnsi="Times New Roman" w:cs="Times New Roman"/>
      <w:sz w:val="24"/>
      <w:szCs w:val="20"/>
      <w:lang w:eastAsia="zh-CN"/>
    </w:rPr>
  </w:style>
  <w:style w:type="character" w:customStyle="1" w:styleId="CharChar">
    <w:name w:val="Обычный Char Char"/>
    <w:link w:val="12"/>
    <w:locked/>
    <w:rsid w:val="00234F63"/>
    <w:rPr>
      <w:rFonts w:ascii="Times New Roman" w:eastAsia="Times New Roman" w:hAnsi="Times New Roman" w:cs="Times New Roman"/>
      <w:sz w:val="24"/>
      <w:szCs w:val="20"/>
      <w:lang w:eastAsia="zh-CN"/>
    </w:rPr>
  </w:style>
  <w:style w:type="character" w:customStyle="1" w:styleId="fontstyle01">
    <w:name w:val="fontstyle01"/>
    <w:rsid w:val="00234F63"/>
    <w:rPr>
      <w:rFonts w:ascii="DejaVuSans" w:hAnsi="DejaVuSans" w:hint="default"/>
      <w:b w:val="0"/>
      <w:bCs w:val="0"/>
      <w:i w:val="0"/>
      <w:iCs w:val="0"/>
      <w:color w:val="000000"/>
      <w:sz w:val="20"/>
      <w:szCs w:val="20"/>
    </w:rPr>
  </w:style>
  <w:style w:type="character" w:customStyle="1" w:styleId="text-green">
    <w:name w:val="text-green"/>
    <w:basedOn w:val="a0"/>
    <w:rsid w:val="00234F63"/>
  </w:style>
  <w:style w:type="character" w:customStyle="1" w:styleId="af3">
    <w:name w:val="Без интервала Знак"/>
    <w:link w:val="af2"/>
    <w:uiPriority w:val="99"/>
    <w:locked/>
    <w:rsid w:val="00234F63"/>
    <w:rPr>
      <w:rFonts w:ascii="Calibri" w:eastAsia="Times New Roman" w:hAnsi="Calibri" w:cs="Times New Roman"/>
      <w:lang w:eastAsia="zh-CN"/>
    </w:rPr>
  </w:style>
  <w:style w:type="character" w:customStyle="1" w:styleId="jq4">
    <w:name w:val="jq4"/>
    <w:basedOn w:val="a0"/>
    <w:rsid w:val="00234F63"/>
  </w:style>
  <w:style w:type="character" w:customStyle="1" w:styleId="j4q">
    <w:name w:val="j4q"/>
    <w:basedOn w:val="a0"/>
    <w:rsid w:val="00234F63"/>
  </w:style>
  <w:style w:type="paragraph" w:styleId="33">
    <w:name w:val="Body Text Indent 3"/>
    <w:basedOn w:val="a"/>
    <w:link w:val="34"/>
    <w:unhideWhenUsed/>
    <w:rsid w:val="00234F63"/>
    <w:pPr>
      <w:spacing w:after="120"/>
      <w:ind w:left="283"/>
    </w:pPr>
    <w:rPr>
      <w:sz w:val="16"/>
      <w:szCs w:val="16"/>
    </w:rPr>
  </w:style>
  <w:style w:type="character" w:customStyle="1" w:styleId="34">
    <w:name w:val="Основной текст с отступом 3 Знак"/>
    <w:basedOn w:val="a0"/>
    <w:link w:val="33"/>
    <w:rsid w:val="00234F63"/>
    <w:rPr>
      <w:rFonts w:ascii="Times New Roman" w:eastAsia="Times New Roman" w:hAnsi="Times New Roman" w:cs="Times New Roman"/>
      <w:sz w:val="16"/>
      <w:szCs w:val="16"/>
      <w:lang w:eastAsia="ru-RU"/>
    </w:rPr>
  </w:style>
  <w:style w:type="character" w:customStyle="1" w:styleId="attr-name">
    <w:name w:val="attr-name"/>
    <w:basedOn w:val="a0"/>
    <w:rsid w:val="00234F63"/>
  </w:style>
  <w:style w:type="character" w:customStyle="1" w:styleId="attr-text">
    <w:name w:val="attr-text"/>
    <w:basedOn w:val="a0"/>
    <w:rsid w:val="00234F63"/>
  </w:style>
  <w:style w:type="character" w:customStyle="1" w:styleId="fontstyle21">
    <w:name w:val="fontstyle21"/>
    <w:rsid w:val="00234F63"/>
    <w:rPr>
      <w:rFonts w:ascii="DejaVuSans" w:hAnsi="DejaVuSans" w:hint="default"/>
      <w:b w:val="0"/>
      <w:bCs w:val="0"/>
      <w:i w:val="0"/>
      <w:iCs w:val="0"/>
      <w:color w:val="000000"/>
      <w:sz w:val="20"/>
      <w:szCs w:val="20"/>
    </w:rPr>
  </w:style>
  <w:style w:type="character" w:customStyle="1" w:styleId="o7k">
    <w:name w:val="o7k"/>
    <w:basedOn w:val="a0"/>
    <w:rsid w:val="00234F63"/>
  </w:style>
  <w:style w:type="character" w:customStyle="1" w:styleId="ftfbn-rosterid">
    <w:name w:val="ftfbn-roster__id"/>
    <w:basedOn w:val="a0"/>
    <w:rsid w:val="00234F63"/>
  </w:style>
  <w:style w:type="paragraph" w:customStyle="1" w:styleId="2">
    <w:name w:val="Обычный2"/>
    <w:rsid w:val="00234F63"/>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4">
    <w:name w:val="Body Text"/>
    <w:basedOn w:val="a"/>
    <w:link w:val="af5"/>
    <w:rsid w:val="00234F63"/>
    <w:pPr>
      <w:spacing w:after="120"/>
    </w:pPr>
  </w:style>
  <w:style w:type="character" w:customStyle="1" w:styleId="af5">
    <w:name w:val="Основной текст Знак"/>
    <w:basedOn w:val="a0"/>
    <w:link w:val="af4"/>
    <w:rsid w:val="00234F6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34F63"/>
    <w:rPr>
      <w:rFonts w:ascii="Arial" w:eastAsia="Times New Roman" w:hAnsi="Arial" w:cs="Arial"/>
      <w:sz w:val="20"/>
      <w:szCs w:val="20"/>
      <w:lang w:eastAsia="ru-RU"/>
    </w:rPr>
  </w:style>
  <w:style w:type="paragraph" w:customStyle="1" w:styleId="tm5">
    <w:name w:val="tm5"/>
    <w:basedOn w:val="a"/>
    <w:rsid w:val="00234F63"/>
    <w:pPr>
      <w:shd w:val="clear" w:color="auto" w:fill="FFFFFF"/>
      <w:spacing w:before="100" w:beforeAutospacing="1" w:after="100" w:afterAutospacing="1"/>
    </w:pPr>
  </w:style>
  <w:style w:type="character" w:customStyle="1" w:styleId="label">
    <w:name w:val="label"/>
    <w:rsid w:val="00234F63"/>
  </w:style>
  <w:style w:type="paragraph" w:styleId="af6">
    <w:name w:val="List Paragraph"/>
    <w:basedOn w:val="a"/>
    <w:uiPriority w:val="34"/>
    <w:qFormat/>
    <w:rsid w:val="00234F63"/>
    <w:pPr>
      <w:ind w:left="708"/>
    </w:pPr>
  </w:style>
  <w:style w:type="character" w:customStyle="1" w:styleId="ab">
    <w:name w:val="Заголовок Знак"/>
    <w:basedOn w:val="a0"/>
    <w:link w:val="aa"/>
    <w:uiPriority w:val="10"/>
    <w:rsid w:val="00234F63"/>
    <w:rPr>
      <w:rFonts w:asciiTheme="majorHAnsi" w:eastAsiaTheme="majorEastAsia" w:hAnsiTheme="majorHAnsi" w:cstheme="majorBidi"/>
      <w:spacing w:val="-10"/>
      <w:kern w:val="28"/>
      <w:sz w:val="56"/>
      <w:szCs w:val="56"/>
      <w:lang w:eastAsia="ru-RU"/>
    </w:rPr>
  </w:style>
  <w:style w:type="paragraph" w:customStyle="1" w:styleId="ad">
    <w:basedOn w:val="a"/>
    <w:next w:val="af1"/>
    <w:link w:val="ac"/>
    <w:unhideWhenUsed/>
    <w:rsid w:val="00981CCA"/>
    <w:pPr>
      <w:spacing w:before="100" w:beforeAutospacing="1" w:after="100" w:afterAutospacing="1"/>
    </w:pPr>
    <w:rPr>
      <w:rFonts w:asciiTheme="minorHAnsi" w:eastAsiaTheme="minorHAnsi" w:hAnsiTheme="minorHAnsi" w:cstheme="minorBidi"/>
      <w:b/>
      <w:bCs/>
      <w:sz w:val="28"/>
      <w:lang w:eastAsia="en-US"/>
    </w:rPr>
  </w:style>
  <w:style w:type="character" w:customStyle="1" w:styleId="20">
    <w:name w:val="Основной текст (2)_"/>
    <w:link w:val="21"/>
    <w:rsid w:val="00981CCA"/>
    <w:rPr>
      <w:sz w:val="23"/>
      <w:szCs w:val="23"/>
      <w:shd w:val="clear" w:color="auto" w:fill="FFFFFF"/>
    </w:rPr>
  </w:style>
  <w:style w:type="paragraph" w:customStyle="1" w:styleId="21">
    <w:name w:val="Основной текст (2)"/>
    <w:basedOn w:val="a"/>
    <w:link w:val="20"/>
    <w:rsid w:val="00981CCA"/>
    <w:pPr>
      <w:shd w:val="clear" w:color="auto" w:fill="FFFFFF"/>
      <w:spacing w:after="120" w:line="0" w:lineRule="atLeast"/>
    </w:pPr>
    <w:rPr>
      <w:rFonts w:asciiTheme="minorHAnsi" w:eastAsiaTheme="minorHAnsi" w:hAnsiTheme="minorHAnsi" w:cstheme="minorBidi"/>
      <w:sz w:val="23"/>
      <w:szCs w:val="23"/>
      <w:lang w:eastAsia="en-US"/>
    </w:rPr>
  </w:style>
  <w:style w:type="character" w:customStyle="1" w:styleId="ae">
    <w:name w:val="Основной текст_"/>
    <w:link w:val="11"/>
    <w:rsid w:val="00981CCA"/>
    <w:rPr>
      <w:rFonts w:ascii="Calibri" w:eastAsia="Times New Roman" w:hAnsi="Calibri" w:cs="Calibri"/>
      <w:kern w:val="1"/>
      <w:sz w:val="19"/>
      <w:szCs w:val="19"/>
      <w:shd w:val="clear" w:color="auto" w:fill="FFFFFF"/>
      <w:lang w:eastAsia="hi-IN" w:bidi="hi-IN"/>
    </w:rPr>
  </w:style>
  <w:style w:type="character" w:customStyle="1" w:styleId="af7">
    <w:name w:val="Другое_"/>
    <w:link w:val="af8"/>
    <w:rsid w:val="00981CCA"/>
    <w:rPr>
      <w:rFonts w:ascii="Arial" w:eastAsia="Arial" w:hAnsi="Arial" w:cs="Arial"/>
      <w:sz w:val="18"/>
      <w:szCs w:val="18"/>
    </w:rPr>
  </w:style>
  <w:style w:type="paragraph" w:customStyle="1" w:styleId="af8">
    <w:name w:val="Другое"/>
    <w:basedOn w:val="a"/>
    <w:link w:val="af7"/>
    <w:rsid w:val="00981CCA"/>
    <w:pPr>
      <w:widowControl w:val="0"/>
    </w:pPr>
    <w:rPr>
      <w:rFonts w:ascii="Arial" w:eastAsia="Arial" w:hAnsi="Arial" w:cs="Arial"/>
      <w:sz w:val="18"/>
      <w:szCs w:val="18"/>
      <w:lang w:eastAsia="en-US"/>
    </w:rPr>
  </w:style>
  <w:style w:type="character" w:customStyle="1" w:styleId="t286pc">
    <w:name w:val="t286pc"/>
    <w:basedOn w:val="a0"/>
    <w:rsid w:val="00981CCA"/>
  </w:style>
  <w:style w:type="character" w:styleId="af9">
    <w:name w:val="Strong"/>
    <w:uiPriority w:val="22"/>
    <w:qFormat/>
    <w:rsid w:val="00981CCA"/>
    <w:rPr>
      <w:b/>
      <w:bCs/>
    </w:rPr>
  </w:style>
  <w:style w:type="character" w:customStyle="1" w:styleId="13">
    <w:name w:val="Неразрешенное упоминание1"/>
    <w:basedOn w:val="a0"/>
    <w:uiPriority w:val="99"/>
    <w:semiHidden/>
    <w:unhideWhenUsed/>
    <w:rsid w:val="00D75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70064">
      <w:bodyDiv w:val="1"/>
      <w:marLeft w:val="0"/>
      <w:marRight w:val="0"/>
      <w:marTop w:val="0"/>
      <w:marBottom w:val="0"/>
      <w:divBdr>
        <w:top w:val="none" w:sz="0" w:space="0" w:color="auto"/>
        <w:left w:val="none" w:sz="0" w:space="0" w:color="auto"/>
        <w:bottom w:val="none" w:sz="0" w:space="0" w:color="auto"/>
        <w:right w:val="none" w:sz="0" w:space="0" w:color="auto"/>
      </w:divBdr>
    </w:div>
    <w:div w:id="331764773">
      <w:bodyDiv w:val="1"/>
      <w:marLeft w:val="0"/>
      <w:marRight w:val="0"/>
      <w:marTop w:val="0"/>
      <w:marBottom w:val="0"/>
      <w:divBdr>
        <w:top w:val="none" w:sz="0" w:space="0" w:color="auto"/>
        <w:left w:val="none" w:sz="0" w:space="0" w:color="auto"/>
        <w:bottom w:val="none" w:sz="0" w:space="0" w:color="auto"/>
        <w:right w:val="none" w:sz="0" w:space="0" w:color="auto"/>
      </w:divBdr>
    </w:div>
    <w:div w:id="20054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_10pk@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1268</TotalTime>
  <Pages>1</Pages>
  <Words>5669</Words>
  <Characters>32319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ГЛАВНЫЙ ИНЖЕНЕР</cp:lastModifiedBy>
  <cp:revision>347</cp:revision>
  <cp:lastPrinted>2026-08-04T12:10:00Z</cp:lastPrinted>
  <dcterms:created xsi:type="dcterms:W3CDTF">2024-02-27T12:53:00Z</dcterms:created>
  <dcterms:modified xsi:type="dcterms:W3CDTF">2026-09-02T04:04:00Z</dcterms:modified>
</cp:coreProperties>
</file>