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D8" w:rsidRDefault="009F7C93" w:rsidP="0039624F">
      <w:pPr>
        <w:pStyle w:val="b-product-item-dynamictitle"/>
        <w:spacing w:before="0" w:beforeAutospacing="0" w:after="0" w:afterAutospacing="0"/>
        <w:jc w:val="center"/>
        <w:rPr>
          <w:b/>
          <w:bCs/>
          <w:color w:val="000000" w:themeColor="text1"/>
          <w:sz w:val="20"/>
          <w:szCs w:val="20"/>
        </w:rPr>
      </w:pPr>
      <w:r w:rsidRPr="001E0AD8">
        <w:rPr>
          <w:b/>
          <w:bCs/>
          <w:color w:val="000000" w:themeColor="text1"/>
          <w:sz w:val="20"/>
          <w:szCs w:val="20"/>
        </w:rPr>
        <w:t>Техническое задание</w:t>
      </w:r>
      <w:r w:rsidR="0039624F" w:rsidRPr="001E0AD8">
        <w:rPr>
          <w:b/>
          <w:bCs/>
          <w:color w:val="000000" w:themeColor="text1"/>
          <w:sz w:val="20"/>
          <w:szCs w:val="20"/>
        </w:rPr>
        <w:t xml:space="preserve"> поставку </w:t>
      </w:r>
      <w:r w:rsidR="001E0AD8">
        <w:rPr>
          <w:b/>
          <w:bCs/>
          <w:color w:val="000000" w:themeColor="text1"/>
          <w:sz w:val="20"/>
          <w:szCs w:val="20"/>
        </w:rPr>
        <w:t>о</w:t>
      </w:r>
      <w:r w:rsidR="001E0AD8" w:rsidRPr="001E0AD8">
        <w:rPr>
          <w:b/>
          <w:color w:val="000000"/>
          <w:sz w:val="20"/>
          <w:szCs w:val="20"/>
        </w:rPr>
        <w:t>фтальмологическ</w:t>
      </w:r>
      <w:r w:rsidR="001E0AD8">
        <w:rPr>
          <w:b/>
          <w:color w:val="000000"/>
          <w:sz w:val="20"/>
          <w:szCs w:val="20"/>
        </w:rPr>
        <w:t xml:space="preserve">ого </w:t>
      </w:r>
      <w:r w:rsidR="0039624F" w:rsidRPr="001E0AD8">
        <w:rPr>
          <w:b/>
          <w:bCs/>
          <w:color w:val="000000" w:themeColor="text1"/>
          <w:sz w:val="20"/>
          <w:szCs w:val="20"/>
        </w:rPr>
        <w:t>раствор</w:t>
      </w:r>
      <w:r w:rsidR="001E0AD8">
        <w:rPr>
          <w:b/>
          <w:bCs/>
          <w:color w:val="000000" w:themeColor="text1"/>
          <w:sz w:val="20"/>
          <w:szCs w:val="20"/>
        </w:rPr>
        <w:t>а</w:t>
      </w:r>
    </w:p>
    <w:p w:rsidR="0010763B" w:rsidRPr="001E0AD8" w:rsidRDefault="0039624F" w:rsidP="0039624F">
      <w:pPr>
        <w:pStyle w:val="b-product-item-dynamictitle"/>
        <w:spacing w:before="0" w:beforeAutospacing="0" w:after="0" w:afterAutospacing="0"/>
        <w:jc w:val="center"/>
        <w:rPr>
          <w:b/>
          <w:bCs/>
          <w:color w:val="000000" w:themeColor="text1"/>
          <w:sz w:val="20"/>
          <w:szCs w:val="20"/>
        </w:rPr>
      </w:pPr>
      <w:r w:rsidRPr="001E0AD8">
        <w:rPr>
          <w:b/>
          <w:bCs/>
          <w:color w:val="000000" w:themeColor="text1"/>
          <w:sz w:val="20"/>
          <w:szCs w:val="20"/>
        </w:rPr>
        <w:t xml:space="preserve"> для нужд ОФТ </w:t>
      </w:r>
      <w:r w:rsidRPr="001E0AD8">
        <w:rPr>
          <w:b/>
          <w:sz w:val="20"/>
          <w:szCs w:val="20"/>
        </w:rPr>
        <w:t>клиники ФГБОУ ВО ЧГМА Минздрава России</w:t>
      </w:r>
    </w:p>
    <w:p w:rsidR="009F7C93" w:rsidRPr="0039624F" w:rsidRDefault="009F7C93" w:rsidP="0039624F">
      <w:pPr>
        <w:pStyle w:val="b-product-item-dynamictitle"/>
        <w:spacing w:before="0" w:beforeAutospacing="0" w:after="0" w:afterAutospacing="0"/>
        <w:jc w:val="center"/>
        <w:rPr>
          <w:rFonts w:ascii="unset" w:hAnsi="unset"/>
          <w:b/>
          <w:bCs/>
          <w:color w:val="000000" w:themeColor="text1"/>
        </w:rPr>
      </w:pPr>
    </w:p>
    <w:tbl>
      <w:tblPr>
        <w:tblStyle w:val="a5"/>
        <w:tblW w:w="10740" w:type="dxa"/>
        <w:tblLayout w:type="fixed"/>
        <w:tblLook w:val="04A0"/>
      </w:tblPr>
      <w:tblGrid>
        <w:gridCol w:w="554"/>
        <w:gridCol w:w="2248"/>
        <w:gridCol w:w="3402"/>
        <w:gridCol w:w="1701"/>
        <w:gridCol w:w="1449"/>
        <w:gridCol w:w="1386"/>
      </w:tblGrid>
      <w:tr w:rsidR="00EE3E89" w:rsidRPr="0039624F" w:rsidTr="001E0AD8">
        <w:tc>
          <w:tcPr>
            <w:tcW w:w="554" w:type="dxa"/>
            <w:vAlign w:val="center"/>
          </w:tcPr>
          <w:p w:rsidR="00BC3CD5" w:rsidRPr="0039624F" w:rsidRDefault="00BC3CD5" w:rsidP="001E0AD8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8" w:type="dxa"/>
            <w:vAlign w:val="center"/>
          </w:tcPr>
          <w:p w:rsidR="00BC3CD5" w:rsidRPr="0039624F" w:rsidRDefault="00BC3CD5" w:rsidP="001E0AD8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Наименование медицинского изделия</w:t>
            </w:r>
          </w:p>
        </w:tc>
        <w:tc>
          <w:tcPr>
            <w:tcW w:w="3402" w:type="dxa"/>
            <w:vAlign w:val="center"/>
          </w:tcPr>
          <w:p w:rsidR="00BC3CD5" w:rsidRPr="0039624F" w:rsidRDefault="00BC3CD5" w:rsidP="001E0AD8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01" w:type="dxa"/>
            <w:vAlign w:val="center"/>
          </w:tcPr>
          <w:p w:rsidR="00BC3CD5" w:rsidRPr="0039624F" w:rsidRDefault="00BC3CD5" w:rsidP="001E0AD8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449" w:type="dxa"/>
            <w:vAlign w:val="center"/>
          </w:tcPr>
          <w:p w:rsidR="00BC3CD5" w:rsidRPr="0039624F" w:rsidRDefault="00BC3CD5" w:rsidP="001E0AD8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Единица изменения</w:t>
            </w:r>
          </w:p>
        </w:tc>
        <w:tc>
          <w:tcPr>
            <w:tcW w:w="1386" w:type="dxa"/>
            <w:vAlign w:val="center"/>
          </w:tcPr>
          <w:p w:rsidR="00BC3CD5" w:rsidRPr="0039624F" w:rsidRDefault="00BC3CD5" w:rsidP="001E0AD8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Количество</w:t>
            </w:r>
          </w:p>
        </w:tc>
      </w:tr>
      <w:tr w:rsidR="00EE3E89" w:rsidRPr="0039624F" w:rsidTr="001E0AD8">
        <w:trPr>
          <w:trHeight w:val="1123"/>
        </w:trPr>
        <w:tc>
          <w:tcPr>
            <w:tcW w:w="554" w:type="dxa"/>
            <w:vMerge w:val="restart"/>
          </w:tcPr>
          <w:p w:rsidR="002907D4" w:rsidRPr="0039624F" w:rsidRDefault="0081349C" w:rsidP="001E0AD8">
            <w:pPr>
              <w:pStyle w:val="b-product-item-dynamictitle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48" w:type="dxa"/>
            <w:vMerge w:val="restart"/>
          </w:tcPr>
          <w:p w:rsidR="00357577" w:rsidRPr="00FF6A28" w:rsidRDefault="00FF6A28" w:rsidP="00357577">
            <w:pPr>
              <w:pStyle w:val="b-product-item-dynamictitle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Офтальмологический </w:t>
            </w:r>
            <w:r w:rsidR="00357577" w:rsidRPr="00357577">
              <w:rPr>
                <w:color w:val="000000"/>
                <w:sz w:val="20"/>
                <w:szCs w:val="20"/>
              </w:rPr>
              <w:t xml:space="preserve">раствор для </w:t>
            </w:r>
            <w:proofErr w:type="spellStart"/>
            <w:r w:rsidR="00357577" w:rsidRPr="00357577">
              <w:rPr>
                <w:color w:val="000000"/>
                <w:sz w:val="20"/>
                <w:szCs w:val="20"/>
              </w:rPr>
              <w:t>контрастирова</w:t>
            </w:r>
            <w:r w:rsidR="0039589F">
              <w:rPr>
                <w:color w:val="000000"/>
                <w:sz w:val="20"/>
                <w:szCs w:val="20"/>
              </w:rPr>
              <w:t>ния</w:t>
            </w:r>
            <w:proofErr w:type="spellEnd"/>
            <w:r w:rsidR="0039589F">
              <w:rPr>
                <w:color w:val="000000"/>
                <w:sz w:val="20"/>
                <w:szCs w:val="20"/>
              </w:rPr>
              <w:t xml:space="preserve"> передней капсулы хрусталика</w:t>
            </w:r>
          </w:p>
          <w:p w:rsidR="00357577" w:rsidRPr="00FF6A28" w:rsidRDefault="00357577" w:rsidP="002907D4">
            <w:pPr>
              <w:pStyle w:val="b-product-item-dynamictitle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2907D4" w:rsidRDefault="00FF6A28" w:rsidP="00357577">
            <w:pPr>
              <w:pStyle w:val="b-product-item-dynamictitle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FF6A28">
              <w:rPr>
                <w:sz w:val="20"/>
                <w:szCs w:val="20"/>
              </w:rPr>
              <w:t xml:space="preserve">Офтальмологический </w:t>
            </w:r>
            <w:r w:rsidRPr="00FF6A28">
              <w:rPr>
                <w:rStyle w:val="inqyif"/>
                <w:sz w:val="20"/>
                <w:szCs w:val="20"/>
              </w:rPr>
              <w:t xml:space="preserve">раствор </w:t>
            </w:r>
            <w:proofErr w:type="spellStart"/>
            <w:r w:rsidRPr="00FF6A28">
              <w:rPr>
                <w:rStyle w:val="inqyif"/>
                <w:sz w:val="20"/>
                <w:szCs w:val="20"/>
              </w:rPr>
              <w:t>трипанового</w:t>
            </w:r>
            <w:proofErr w:type="spellEnd"/>
            <w:r w:rsidRPr="00FF6A28">
              <w:rPr>
                <w:rStyle w:val="inqyif"/>
                <w:sz w:val="20"/>
                <w:szCs w:val="20"/>
              </w:rPr>
              <w:t xml:space="preserve"> синего «</w:t>
            </w:r>
            <w:proofErr w:type="spellStart"/>
            <w:r w:rsidRPr="00FF6A28">
              <w:rPr>
                <w:rStyle w:val="inqyif"/>
                <w:sz w:val="20"/>
                <w:szCs w:val="20"/>
              </w:rPr>
              <w:t>Оптимед</w:t>
            </w:r>
            <w:proofErr w:type="spellEnd"/>
            <w:r w:rsidRPr="00FF6A28">
              <w:rPr>
                <w:rStyle w:val="inqyif"/>
                <w:sz w:val="20"/>
                <w:szCs w:val="20"/>
              </w:rPr>
              <w:t>» 0,05%</w:t>
            </w:r>
            <w:r w:rsidR="000653D3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802B9C" w:rsidRDefault="00802B9C" w:rsidP="00357577">
            <w:pPr>
              <w:pStyle w:val="b-product-item-dynamictitle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02B9C" w:rsidRPr="0039624F" w:rsidRDefault="00B07535" w:rsidP="00357577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="0039589F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="0039589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07535">
              <w:rPr>
                <w:sz w:val="20"/>
                <w:szCs w:val="20"/>
              </w:rPr>
              <w:t>21.20.23.190</w:t>
            </w:r>
          </w:p>
        </w:tc>
        <w:tc>
          <w:tcPr>
            <w:tcW w:w="3402" w:type="dxa"/>
          </w:tcPr>
          <w:p w:rsidR="002907D4" w:rsidRPr="0039624F" w:rsidRDefault="002907D4" w:rsidP="00FF6A28">
            <w:pPr>
              <w:pStyle w:val="b-product-item-dynamictitle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Фармакотерапевтическая группа:</w:t>
            </w:r>
            <w:r w:rsidRPr="0039624F">
              <w:rPr>
                <w:color w:val="000000" w:themeColor="text1"/>
                <w:sz w:val="20"/>
                <w:szCs w:val="20"/>
              </w:rPr>
              <w:t xml:space="preserve"> </w:t>
            </w:r>
            <w:r w:rsidR="00FF6A28" w:rsidRPr="00FF6A28">
              <w:rPr>
                <w:sz w:val="20"/>
                <w:szCs w:val="20"/>
              </w:rPr>
              <w:t xml:space="preserve">стерильный </w:t>
            </w:r>
            <w:hyperlink r:id="rId6" w:tgtFrame="_blank" w:history="1">
              <w:r w:rsidR="00FF6A28" w:rsidRPr="00FF6A28">
                <w:rPr>
                  <w:rStyle w:val="a7"/>
                  <w:color w:val="000000" w:themeColor="text1"/>
                  <w:sz w:val="20"/>
                  <w:szCs w:val="20"/>
                  <w:u w:val="none"/>
                </w:rPr>
                <w:t>0.05% раствор</w:t>
              </w:r>
            </w:hyperlink>
            <w:r w:rsidR="00FF6A28" w:rsidRPr="00FF6A28">
              <w:rPr>
                <w:sz w:val="20"/>
                <w:szCs w:val="20"/>
              </w:rPr>
              <w:t xml:space="preserve"> в сбалансированном буфере для </w:t>
            </w:r>
            <w:proofErr w:type="spellStart"/>
            <w:r w:rsidR="00FF6A28" w:rsidRPr="00FF6A28">
              <w:rPr>
                <w:sz w:val="20"/>
                <w:szCs w:val="20"/>
              </w:rPr>
              <w:t>контрастирования</w:t>
            </w:r>
            <w:proofErr w:type="spellEnd"/>
            <w:r w:rsidR="00FF6A28" w:rsidRPr="00FF6A28">
              <w:rPr>
                <w:sz w:val="20"/>
                <w:szCs w:val="20"/>
              </w:rPr>
              <w:t xml:space="preserve"> передней капсулы хрусталика</w:t>
            </w:r>
          </w:p>
        </w:tc>
        <w:tc>
          <w:tcPr>
            <w:tcW w:w="1701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 w:val="restart"/>
          </w:tcPr>
          <w:p w:rsidR="002907D4" w:rsidRPr="0039624F" w:rsidRDefault="002907D4" w:rsidP="00FF6A28">
            <w:pPr>
              <w:pStyle w:val="b-product-item-dynamictitle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Cs/>
                <w:color w:val="000000" w:themeColor="text1"/>
                <w:sz w:val="20"/>
                <w:szCs w:val="20"/>
              </w:rPr>
              <w:t>шт</w:t>
            </w:r>
            <w:r w:rsidR="00FF6A28">
              <w:rPr>
                <w:bCs/>
                <w:color w:val="000000" w:themeColor="text1"/>
                <w:sz w:val="20"/>
                <w:szCs w:val="20"/>
              </w:rPr>
              <w:t>ук</w:t>
            </w:r>
          </w:p>
        </w:tc>
        <w:tc>
          <w:tcPr>
            <w:tcW w:w="1386" w:type="dxa"/>
            <w:vMerge w:val="restart"/>
          </w:tcPr>
          <w:p w:rsidR="002907D4" w:rsidRPr="0039624F" w:rsidRDefault="00FF6A28" w:rsidP="000653D3">
            <w:pPr>
              <w:pStyle w:val="b-product-item-dynamictitle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80</w:t>
            </w:r>
          </w:p>
        </w:tc>
      </w:tr>
      <w:tr w:rsidR="00EE3E89" w:rsidRPr="001E0AD8" w:rsidTr="001E0AD8">
        <w:tc>
          <w:tcPr>
            <w:tcW w:w="554" w:type="dxa"/>
            <w:vMerge/>
          </w:tcPr>
          <w:p w:rsidR="002907D4" w:rsidRPr="0039624F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2907D4" w:rsidRPr="0039624F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907D4" w:rsidRPr="001E0AD8" w:rsidRDefault="002907D4" w:rsidP="001E0AD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E0AD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Применение: </w:t>
            </w:r>
          </w:p>
          <w:p w:rsidR="00357577" w:rsidRPr="001E0AD8" w:rsidRDefault="00357577" w:rsidP="001E0AD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Область применения: </w:t>
            </w:r>
            <w:proofErr w:type="spellStart"/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офтальмохирургия</w:t>
            </w:r>
            <w:proofErr w:type="spellEnd"/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357577" w:rsidRPr="001E0AD8" w:rsidRDefault="00357577" w:rsidP="001E0AD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Применяется для </w:t>
            </w:r>
            <w:proofErr w:type="spellStart"/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прокрашивания</w:t>
            </w:r>
            <w:proofErr w:type="spellEnd"/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ходе операции передней капсулы хрусталика. </w:t>
            </w:r>
          </w:p>
          <w:p w:rsidR="002907D4" w:rsidRPr="001E0AD8" w:rsidRDefault="00357577" w:rsidP="001E0AD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Используется в качестве красителя при проведении экстракции катаракты перед </w:t>
            </w:r>
            <w:proofErr w:type="spellStart"/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капсулорексисом</w:t>
            </w:r>
            <w:proofErr w:type="spellEnd"/>
            <w:r w:rsidRPr="001E0A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1E0AD8" w:rsidTr="001E0AD8">
        <w:tc>
          <w:tcPr>
            <w:tcW w:w="554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907D4" w:rsidRPr="001E0AD8" w:rsidRDefault="002907D4" w:rsidP="001E0AD8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1E0AD8">
              <w:rPr>
                <w:rStyle w:val="a4"/>
                <w:color w:val="000000" w:themeColor="text1"/>
                <w:sz w:val="20"/>
                <w:szCs w:val="20"/>
              </w:rPr>
              <w:t>Состав:</w:t>
            </w:r>
          </w:p>
          <w:p w:rsidR="002907D4" w:rsidRPr="001E0AD8" w:rsidRDefault="00357577" w:rsidP="001E0AD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1E0AD8">
              <w:rPr>
                <w:color w:val="000000"/>
                <w:sz w:val="20"/>
                <w:szCs w:val="20"/>
                <w:lang w:val="en-US"/>
              </w:rPr>
              <w:t>c</w:t>
            </w:r>
            <w:proofErr w:type="spellStart"/>
            <w:r w:rsidRPr="001E0AD8">
              <w:rPr>
                <w:color w:val="000000"/>
                <w:sz w:val="20"/>
                <w:szCs w:val="20"/>
              </w:rPr>
              <w:t>терильный</w:t>
            </w:r>
            <w:proofErr w:type="spellEnd"/>
            <w:proofErr w:type="gramEnd"/>
            <w:r w:rsidRPr="001E0AD8">
              <w:rPr>
                <w:color w:val="000000"/>
                <w:sz w:val="20"/>
                <w:szCs w:val="20"/>
              </w:rPr>
              <w:t xml:space="preserve"> водный раствор, содержащий </w:t>
            </w:r>
            <w:proofErr w:type="spellStart"/>
            <w:r w:rsidRPr="001E0AD8">
              <w:rPr>
                <w:color w:val="000000"/>
                <w:sz w:val="20"/>
                <w:szCs w:val="20"/>
              </w:rPr>
              <w:t>трипановый</w:t>
            </w:r>
            <w:proofErr w:type="spellEnd"/>
            <w:r w:rsidRPr="001E0AD8">
              <w:rPr>
                <w:color w:val="000000"/>
                <w:sz w:val="20"/>
                <w:szCs w:val="20"/>
              </w:rPr>
              <w:t xml:space="preserve"> синий 0,05%, натрий хлористый 0,82%, фосфатный буфер (натрий фосфорнокислый однозамещенный </w:t>
            </w:r>
            <w:proofErr w:type="spellStart"/>
            <w:r w:rsidRPr="001E0AD8">
              <w:rPr>
                <w:color w:val="000000"/>
                <w:sz w:val="20"/>
                <w:szCs w:val="20"/>
              </w:rPr>
              <w:t>двухводный</w:t>
            </w:r>
            <w:proofErr w:type="spellEnd"/>
            <w:r w:rsidRPr="001E0AD8">
              <w:rPr>
                <w:color w:val="000000"/>
                <w:sz w:val="20"/>
                <w:szCs w:val="20"/>
              </w:rPr>
              <w:t xml:space="preserve"> 0,03%, натрий фосфорнокислый </w:t>
            </w:r>
            <w:proofErr w:type="spellStart"/>
            <w:r w:rsidRPr="001E0AD8">
              <w:rPr>
                <w:color w:val="000000"/>
                <w:sz w:val="20"/>
                <w:szCs w:val="20"/>
              </w:rPr>
              <w:t>двухзамещенный</w:t>
            </w:r>
            <w:proofErr w:type="spellEnd"/>
            <w:r w:rsidRPr="001E0AD8">
              <w:rPr>
                <w:color w:val="000000"/>
                <w:sz w:val="20"/>
                <w:szCs w:val="20"/>
              </w:rPr>
              <w:t xml:space="preserve"> безводный 0,19%)</w:t>
            </w:r>
          </w:p>
        </w:tc>
        <w:tc>
          <w:tcPr>
            <w:tcW w:w="1701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1E0AD8" w:rsidTr="001E0AD8">
        <w:tc>
          <w:tcPr>
            <w:tcW w:w="554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7577" w:rsidRPr="001E0AD8" w:rsidRDefault="00357577" w:rsidP="001E0AD8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1E0AD8">
              <w:rPr>
                <w:b/>
                <w:bCs/>
                <w:color w:val="000000"/>
                <w:sz w:val="20"/>
                <w:szCs w:val="20"/>
              </w:rPr>
              <w:t>Дозировка, способ применения:</w:t>
            </w:r>
          </w:p>
          <w:p w:rsidR="002907D4" w:rsidRPr="001E0AD8" w:rsidRDefault="00357577" w:rsidP="001E0AD8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r w:rsidRPr="001E0AD8">
              <w:rPr>
                <w:color w:val="000000"/>
                <w:sz w:val="20"/>
                <w:szCs w:val="20"/>
              </w:rPr>
              <w:t xml:space="preserve">Вводится в переднюю камеру глаза для </w:t>
            </w:r>
            <w:proofErr w:type="spellStart"/>
            <w:r w:rsidRPr="001E0AD8">
              <w:rPr>
                <w:color w:val="000000"/>
                <w:sz w:val="20"/>
                <w:szCs w:val="20"/>
              </w:rPr>
              <w:t>прокрашивания</w:t>
            </w:r>
            <w:proofErr w:type="spellEnd"/>
            <w:r w:rsidRPr="001E0AD8">
              <w:rPr>
                <w:color w:val="000000"/>
                <w:sz w:val="20"/>
                <w:szCs w:val="20"/>
              </w:rPr>
              <w:t xml:space="preserve"> передней капсулы хрусталика при экстракции катаракты перед </w:t>
            </w:r>
            <w:proofErr w:type="spellStart"/>
            <w:r w:rsidRPr="001E0AD8">
              <w:rPr>
                <w:color w:val="000000"/>
                <w:sz w:val="20"/>
                <w:szCs w:val="20"/>
              </w:rPr>
              <w:t>капсулорексисом</w:t>
            </w:r>
            <w:proofErr w:type="spellEnd"/>
            <w:r w:rsidRPr="001E0AD8">
              <w:rPr>
                <w:color w:val="000000"/>
                <w:sz w:val="20"/>
                <w:szCs w:val="20"/>
              </w:rPr>
              <w:t xml:space="preserve"> объемом 0,1-0,2 мл</w:t>
            </w:r>
            <w:r w:rsidRPr="001E0AD8">
              <w:rPr>
                <w:rFonts w:ascii="Arial" w:hAnsi="Arial" w:cs="Arial"/>
                <w:color w:val="000000"/>
                <w:sz w:val="11"/>
                <w:szCs w:val="11"/>
              </w:rPr>
              <w:t>.</w:t>
            </w:r>
          </w:p>
        </w:tc>
        <w:tc>
          <w:tcPr>
            <w:tcW w:w="1701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57577" w:rsidRPr="001E0AD8" w:rsidTr="001E0AD8">
        <w:tc>
          <w:tcPr>
            <w:tcW w:w="554" w:type="dxa"/>
            <w:vMerge/>
          </w:tcPr>
          <w:p w:rsidR="00357577" w:rsidRPr="001E0AD8" w:rsidRDefault="00357577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357577" w:rsidRPr="001E0AD8" w:rsidRDefault="00357577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357577" w:rsidRPr="001E0AD8" w:rsidRDefault="00357577" w:rsidP="001E0AD8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E0AD8">
              <w:rPr>
                <w:b/>
                <w:bCs/>
                <w:color w:val="000000"/>
                <w:sz w:val="20"/>
                <w:szCs w:val="20"/>
              </w:rPr>
              <w:t>Принцип действия:</w:t>
            </w:r>
          </w:p>
          <w:p w:rsidR="00357577" w:rsidRPr="001E0AD8" w:rsidRDefault="00357577" w:rsidP="001E0AD8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E0AD8">
              <w:rPr>
                <w:color w:val="000000"/>
                <w:sz w:val="20"/>
                <w:szCs w:val="20"/>
              </w:rPr>
              <w:t xml:space="preserve">Препарат не проникает в капсульный мешок. Облегчает проведение </w:t>
            </w:r>
            <w:proofErr w:type="spellStart"/>
            <w:r w:rsidRPr="001E0AD8">
              <w:rPr>
                <w:color w:val="000000"/>
                <w:sz w:val="20"/>
                <w:szCs w:val="20"/>
              </w:rPr>
              <w:t>капсулорексиса</w:t>
            </w:r>
            <w:proofErr w:type="spellEnd"/>
            <w:r w:rsidRPr="001E0AD8">
              <w:rPr>
                <w:color w:val="000000"/>
                <w:sz w:val="20"/>
                <w:szCs w:val="20"/>
              </w:rPr>
              <w:t xml:space="preserve">. Улучшает </w:t>
            </w:r>
            <w:proofErr w:type="spellStart"/>
            <w:r w:rsidRPr="001E0AD8">
              <w:rPr>
                <w:color w:val="000000"/>
                <w:sz w:val="20"/>
                <w:szCs w:val="20"/>
              </w:rPr>
              <w:t>визаулизацию</w:t>
            </w:r>
            <w:proofErr w:type="spellEnd"/>
            <w:r w:rsidRPr="001E0AD8">
              <w:rPr>
                <w:rFonts w:ascii="Arial" w:hAnsi="Arial" w:cs="Arial"/>
                <w:color w:val="000000"/>
                <w:sz w:val="11"/>
                <w:szCs w:val="11"/>
              </w:rPr>
              <w:t>.</w:t>
            </w:r>
          </w:p>
        </w:tc>
        <w:tc>
          <w:tcPr>
            <w:tcW w:w="1701" w:type="dxa"/>
          </w:tcPr>
          <w:p w:rsidR="00357577" w:rsidRPr="001E0AD8" w:rsidRDefault="00357577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357577" w:rsidRPr="001E0AD8" w:rsidRDefault="00357577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357577" w:rsidRPr="001E0AD8" w:rsidRDefault="00357577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1E0AD8" w:rsidTr="001E0AD8">
        <w:tc>
          <w:tcPr>
            <w:tcW w:w="554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907D4" w:rsidRPr="001E0AD8" w:rsidRDefault="002907D4" w:rsidP="001E0AD8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sz w:val="20"/>
                <w:szCs w:val="20"/>
              </w:rPr>
              <w:t>Кислотно-щелочной баланс (</w:t>
            </w:r>
            <w:proofErr w:type="spellStart"/>
            <w:r w:rsidRPr="001E0AD8">
              <w:rPr>
                <w:b/>
                <w:sz w:val="20"/>
                <w:szCs w:val="20"/>
              </w:rPr>
              <w:t>pH</w:t>
            </w:r>
            <w:proofErr w:type="spellEnd"/>
            <w:r w:rsidRPr="001E0AD8">
              <w:rPr>
                <w:b/>
                <w:sz w:val="20"/>
                <w:szCs w:val="20"/>
              </w:rPr>
              <w:t xml:space="preserve">): </w:t>
            </w:r>
            <w:r w:rsidR="00357577" w:rsidRPr="001E0AD8">
              <w:rPr>
                <w:color w:val="000000"/>
                <w:sz w:val="20"/>
                <w:szCs w:val="20"/>
              </w:rPr>
              <w:t>7,2±0,3</w:t>
            </w:r>
          </w:p>
        </w:tc>
        <w:tc>
          <w:tcPr>
            <w:tcW w:w="1701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1E0AD8" w:rsidTr="001E0AD8">
        <w:tc>
          <w:tcPr>
            <w:tcW w:w="554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907D4" w:rsidRPr="001E0AD8" w:rsidRDefault="002907D4" w:rsidP="001E0AD8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proofErr w:type="spellStart"/>
            <w:r w:rsidRPr="001E0AD8">
              <w:rPr>
                <w:b/>
                <w:sz w:val="20"/>
                <w:szCs w:val="20"/>
              </w:rPr>
              <w:t>Осмоляльность</w:t>
            </w:r>
            <w:proofErr w:type="spellEnd"/>
            <w:r w:rsidRPr="001E0AD8">
              <w:rPr>
                <w:b/>
                <w:sz w:val="20"/>
                <w:szCs w:val="20"/>
              </w:rPr>
              <w:t xml:space="preserve">: </w:t>
            </w:r>
            <w:r w:rsidR="00357577" w:rsidRPr="001E0AD8">
              <w:rPr>
                <w:color w:val="000000"/>
                <w:sz w:val="20"/>
                <w:szCs w:val="20"/>
              </w:rPr>
              <w:t xml:space="preserve">260-320 </w:t>
            </w:r>
            <w:proofErr w:type="spellStart"/>
            <w:r w:rsidRPr="001E0AD8">
              <w:rPr>
                <w:sz w:val="20"/>
                <w:szCs w:val="20"/>
              </w:rPr>
              <w:t>мОсм</w:t>
            </w:r>
            <w:proofErr w:type="spellEnd"/>
            <w:r w:rsidRPr="001E0AD8">
              <w:rPr>
                <w:sz w:val="20"/>
                <w:szCs w:val="20"/>
              </w:rPr>
              <w:t>/кг</w:t>
            </w:r>
          </w:p>
        </w:tc>
        <w:tc>
          <w:tcPr>
            <w:tcW w:w="1701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1E0AD8" w:rsidTr="001E0AD8">
        <w:tc>
          <w:tcPr>
            <w:tcW w:w="554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907D4" w:rsidRPr="001E0AD8" w:rsidRDefault="002907D4" w:rsidP="001E0AD8">
            <w:pPr>
              <w:pStyle w:val="a3"/>
              <w:spacing w:before="0" w:beforeAutospacing="0" w:after="0" w:afterAutospacing="0"/>
              <w:rPr>
                <w:rStyle w:val="a4"/>
                <w:color w:val="000000" w:themeColor="text1"/>
                <w:sz w:val="20"/>
                <w:szCs w:val="20"/>
              </w:rPr>
            </w:pPr>
            <w:r w:rsidRPr="001E0AD8">
              <w:rPr>
                <w:rStyle w:val="a4"/>
                <w:color w:val="000000" w:themeColor="text1"/>
                <w:sz w:val="20"/>
                <w:szCs w:val="20"/>
              </w:rPr>
              <w:t>Стерильность:</w:t>
            </w:r>
          </w:p>
        </w:tc>
        <w:tc>
          <w:tcPr>
            <w:tcW w:w="1701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Наличие</w:t>
            </w:r>
          </w:p>
        </w:tc>
        <w:tc>
          <w:tcPr>
            <w:tcW w:w="1449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1E0AD8" w:rsidTr="001E0AD8">
        <w:tc>
          <w:tcPr>
            <w:tcW w:w="554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 xml:space="preserve">Форма выпуска: </w:t>
            </w:r>
            <w:r w:rsidR="00357577" w:rsidRPr="001E0AD8">
              <w:rPr>
                <w:color w:val="000000"/>
                <w:sz w:val="20"/>
                <w:szCs w:val="20"/>
              </w:rPr>
              <w:t>флаконы</w:t>
            </w:r>
          </w:p>
        </w:tc>
        <w:tc>
          <w:tcPr>
            <w:tcW w:w="1701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1E0AD8">
        <w:tc>
          <w:tcPr>
            <w:tcW w:w="554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8" w:type="dxa"/>
            <w:vMerge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>Объем выпуска:</w:t>
            </w:r>
          </w:p>
        </w:tc>
        <w:tc>
          <w:tcPr>
            <w:tcW w:w="1701" w:type="dxa"/>
          </w:tcPr>
          <w:p w:rsidR="002907D4" w:rsidRPr="001E0AD8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 xml:space="preserve">Не менее </w:t>
            </w:r>
            <w:r w:rsidR="00357577" w:rsidRPr="001E0AD8">
              <w:rPr>
                <w:b/>
                <w:bCs/>
                <w:color w:val="000000" w:themeColor="text1"/>
                <w:sz w:val="20"/>
                <w:szCs w:val="20"/>
              </w:rPr>
              <w:t>3,0</w:t>
            </w:r>
            <w:r w:rsidRPr="001E0AD8">
              <w:rPr>
                <w:b/>
                <w:bCs/>
                <w:color w:val="000000" w:themeColor="text1"/>
                <w:sz w:val="20"/>
                <w:szCs w:val="20"/>
              </w:rPr>
              <w:t xml:space="preserve"> мл</w:t>
            </w:r>
          </w:p>
        </w:tc>
        <w:tc>
          <w:tcPr>
            <w:tcW w:w="1449" w:type="dxa"/>
            <w:vMerge/>
          </w:tcPr>
          <w:p w:rsidR="002907D4" w:rsidRPr="0039624F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86" w:type="dxa"/>
            <w:vMerge/>
          </w:tcPr>
          <w:p w:rsidR="002907D4" w:rsidRPr="0039624F" w:rsidRDefault="002907D4" w:rsidP="001E0AD8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907D4" w:rsidRDefault="00B07535" w:rsidP="001E0AD8">
      <w:pPr>
        <w:pStyle w:val="b-product-item-dynamictitle"/>
        <w:spacing w:before="0" w:beforeAutospacing="0" w:after="0" w:afterAutospacing="0"/>
        <w:rPr>
          <w:rFonts w:ascii="unset" w:hAnsi="unset"/>
          <w:b/>
          <w:bCs/>
          <w:color w:val="000000" w:themeColor="text1"/>
          <w:sz w:val="22"/>
          <w:szCs w:val="22"/>
        </w:rPr>
      </w:pPr>
      <w:r>
        <w:rPr>
          <w:rFonts w:ascii="unset" w:hAnsi="unset"/>
          <w:b/>
          <w:bCs/>
          <w:color w:val="000000" w:themeColor="text1"/>
          <w:sz w:val="22"/>
          <w:szCs w:val="22"/>
        </w:rPr>
        <w:t xml:space="preserve"> </w:t>
      </w:r>
    </w:p>
    <w:p w:rsidR="0010763B" w:rsidRPr="00AD3292" w:rsidRDefault="000653D3" w:rsidP="0010763B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  <w:r w:rsidRPr="00AD3292">
        <w:rPr>
          <w:b/>
          <w:bCs/>
          <w:color w:val="000000" w:themeColor="text1"/>
          <w:sz w:val="22"/>
          <w:szCs w:val="22"/>
        </w:rPr>
        <w:t xml:space="preserve">Условия поставки: </w:t>
      </w:r>
    </w:p>
    <w:tbl>
      <w:tblPr>
        <w:tblStyle w:val="a5"/>
        <w:tblW w:w="0" w:type="auto"/>
        <w:tblLook w:val="04A0"/>
      </w:tblPr>
      <w:tblGrid>
        <w:gridCol w:w="3794"/>
        <w:gridCol w:w="6769"/>
      </w:tblGrid>
      <w:tr w:rsidR="000653D3" w:rsidRPr="00AD3292" w:rsidTr="001A0E77">
        <w:tc>
          <w:tcPr>
            <w:tcW w:w="3794" w:type="dxa"/>
          </w:tcPr>
          <w:p w:rsidR="000653D3" w:rsidRPr="00AD3292" w:rsidRDefault="000653D3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/>
                <w:bCs/>
                <w:color w:val="000000" w:themeColor="text1"/>
                <w:sz w:val="22"/>
                <w:szCs w:val="22"/>
              </w:rPr>
              <w:t>Адрес поставки</w:t>
            </w:r>
          </w:p>
        </w:tc>
        <w:tc>
          <w:tcPr>
            <w:tcW w:w="6769" w:type="dxa"/>
          </w:tcPr>
          <w:p w:rsidR="001A0E77" w:rsidRPr="00AD3292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Cs/>
                <w:color w:val="000000" w:themeColor="text1"/>
                <w:sz w:val="22"/>
                <w:szCs w:val="22"/>
              </w:rPr>
              <w:t xml:space="preserve">г. Чита, ул. </w:t>
            </w:r>
            <w:proofErr w:type="spellStart"/>
            <w:r w:rsidRPr="00AD3292">
              <w:rPr>
                <w:bCs/>
                <w:color w:val="000000" w:themeColor="text1"/>
                <w:sz w:val="22"/>
                <w:szCs w:val="22"/>
              </w:rPr>
              <w:t>Новобульварная</w:t>
            </w:r>
            <w:proofErr w:type="spellEnd"/>
            <w:r w:rsidRPr="00AD3292">
              <w:rPr>
                <w:bCs/>
                <w:color w:val="000000" w:themeColor="text1"/>
                <w:sz w:val="22"/>
                <w:szCs w:val="22"/>
              </w:rPr>
              <w:t xml:space="preserve">, 163,  клиника </w:t>
            </w:r>
          </w:p>
          <w:p w:rsidR="001A0E77" w:rsidRPr="00AD3292" w:rsidRDefault="001A0E77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Cs/>
                <w:color w:val="000000" w:themeColor="text1"/>
                <w:sz w:val="22"/>
                <w:szCs w:val="22"/>
              </w:rPr>
              <w:t xml:space="preserve">разгрузка на </w:t>
            </w:r>
            <w:r w:rsidR="000653D3" w:rsidRPr="00AD3292">
              <w:rPr>
                <w:bCs/>
                <w:color w:val="000000" w:themeColor="text1"/>
                <w:sz w:val="22"/>
                <w:szCs w:val="22"/>
              </w:rPr>
              <w:t>перв</w:t>
            </w:r>
            <w:r w:rsidRPr="00AD3292">
              <w:rPr>
                <w:bCs/>
                <w:color w:val="000000" w:themeColor="text1"/>
                <w:sz w:val="22"/>
                <w:szCs w:val="22"/>
              </w:rPr>
              <w:t>ом</w:t>
            </w:r>
            <w:r w:rsidR="000653D3" w:rsidRPr="00AD3292">
              <w:rPr>
                <w:bCs/>
                <w:color w:val="000000" w:themeColor="text1"/>
                <w:sz w:val="22"/>
                <w:szCs w:val="22"/>
              </w:rPr>
              <w:t xml:space="preserve"> этаж</w:t>
            </w:r>
            <w:r w:rsidRPr="00AD3292">
              <w:rPr>
                <w:bCs/>
                <w:color w:val="000000" w:themeColor="text1"/>
                <w:sz w:val="22"/>
                <w:szCs w:val="22"/>
              </w:rPr>
              <w:t>е в медицинский склад</w:t>
            </w:r>
            <w:r w:rsidR="000653D3" w:rsidRPr="00AD3292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0653D3" w:rsidRPr="00AD3292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Cs/>
                <w:color w:val="000000" w:themeColor="text1"/>
                <w:sz w:val="22"/>
                <w:szCs w:val="22"/>
              </w:rPr>
              <w:t>время</w:t>
            </w:r>
            <w:r w:rsidR="001A0E77" w:rsidRPr="00AD3292">
              <w:rPr>
                <w:bCs/>
                <w:color w:val="000000" w:themeColor="text1"/>
                <w:sz w:val="22"/>
                <w:szCs w:val="22"/>
              </w:rPr>
              <w:t xml:space="preserve"> с 08-30 до 16-00 (время местное)</w:t>
            </w:r>
          </w:p>
          <w:p w:rsidR="00AD3292" w:rsidRPr="00AD3292" w:rsidRDefault="00AD3292" w:rsidP="00AD3292">
            <w:pPr>
              <w:rPr>
                <w:rFonts w:ascii="Times New Roman" w:hAnsi="Times New Roman" w:cs="Times New Roman"/>
              </w:rPr>
            </w:pPr>
            <w:r w:rsidRPr="00AD3292">
              <w:rPr>
                <w:rFonts w:ascii="Times New Roman" w:hAnsi="Times New Roman" w:cs="Times New Roman"/>
              </w:rPr>
              <w:t>Данные МДЛП 00000000003640</w:t>
            </w:r>
          </w:p>
        </w:tc>
      </w:tr>
      <w:tr w:rsidR="000653D3" w:rsidRPr="00AD3292" w:rsidTr="001A0E77">
        <w:tc>
          <w:tcPr>
            <w:tcW w:w="3794" w:type="dxa"/>
          </w:tcPr>
          <w:p w:rsidR="000653D3" w:rsidRPr="00AD3292" w:rsidRDefault="000653D3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/>
                <w:bCs/>
                <w:color w:val="000000" w:themeColor="text1"/>
                <w:sz w:val="22"/>
                <w:szCs w:val="22"/>
              </w:rPr>
              <w:t>Срок поставки</w:t>
            </w:r>
          </w:p>
        </w:tc>
        <w:tc>
          <w:tcPr>
            <w:tcW w:w="6769" w:type="dxa"/>
          </w:tcPr>
          <w:p w:rsidR="000653D3" w:rsidRPr="00AD3292" w:rsidRDefault="001E0AD8" w:rsidP="001E0AD8">
            <w:pPr>
              <w:pStyle w:val="b-product-item-dynamictitle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Cs/>
                <w:color w:val="000000" w:themeColor="text1"/>
                <w:sz w:val="22"/>
                <w:szCs w:val="22"/>
              </w:rPr>
              <w:t>В течение 20</w:t>
            </w:r>
            <w:r w:rsidR="000653D3" w:rsidRPr="00AD3292">
              <w:rPr>
                <w:bCs/>
                <w:color w:val="000000" w:themeColor="text1"/>
                <w:sz w:val="22"/>
                <w:szCs w:val="22"/>
              </w:rPr>
              <w:t xml:space="preserve"> календарн</w:t>
            </w:r>
            <w:r w:rsidRPr="00AD3292">
              <w:rPr>
                <w:bCs/>
                <w:color w:val="000000" w:themeColor="text1"/>
                <w:sz w:val="22"/>
                <w:szCs w:val="22"/>
              </w:rPr>
              <w:t>ых</w:t>
            </w:r>
            <w:r w:rsidR="000653D3" w:rsidRPr="00AD3292">
              <w:rPr>
                <w:bCs/>
                <w:color w:val="000000" w:themeColor="text1"/>
                <w:sz w:val="22"/>
                <w:szCs w:val="22"/>
              </w:rPr>
              <w:t xml:space="preserve"> дн</w:t>
            </w:r>
            <w:r w:rsidRPr="00AD3292">
              <w:rPr>
                <w:bCs/>
                <w:color w:val="000000" w:themeColor="text1"/>
                <w:sz w:val="22"/>
                <w:szCs w:val="22"/>
              </w:rPr>
              <w:t>ей</w:t>
            </w:r>
            <w:r w:rsidR="000653D3" w:rsidRPr="00AD3292">
              <w:rPr>
                <w:bCs/>
                <w:color w:val="000000" w:themeColor="text1"/>
                <w:sz w:val="22"/>
                <w:szCs w:val="22"/>
              </w:rPr>
              <w:t xml:space="preserve"> с момента заключения контракта</w:t>
            </w:r>
            <w:r w:rsidR="00BB1001" w:rsidRPr="00AD3292">
              <w:rPr>
                <w:bCs/>
                <w:color w:val="000000" w:themeColor="text1"/>
                <w:sz w:val="22"/>
                <w:szCs w:val="22"/>
              </w:rPr>
              <w:t xml:space="preserve"> оной или несколькими поставками</w:t>
            </w:r>
          </w:p>
        </w:tc>
      </w:tr>
      <w:tr w:rsidR="000653D3" w:rsidRPr="00AD3292" w:rsidTr="001A0E77">
        <w:tc>
          <w:tcPr>
            <w:tcW w:w="3794" w:type="dxa"/>
          </w:tcPr>
          <w:p w:rsidR="000653D3" w:rsidRPr="00AD3292" w:rsidRDefault="001A0E77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/>
                <w:bCs/>
                <w:color w:val="000000" w:themeColor="text1"/>
                <w:sz w:val="22"/>
                <w:szCs w:val="22"/>
              </w:rPr>
              <w:t>Остаточный срок годности на момент поставки</w:t>
            </w:r>
          </w:p>
        </w:tc>
        <w:tc>
          <w:tcPr>
            <w:tcW w:w="6769" w:type="dxa"/>
          </w:tcPr>
          <w:p w:rsidR="000653D3" w:rsidRPr="00AD3292" w:rsidRDefault="001A0E77" w:rsidP="0010763B">
            <w:pPr>
              <w:pStyle w:val="b-product-item-dynamictitle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Cs/>
                <w:color w:val="000000" w:themeColor="text1"/>
                <w:sz w:val="22"/>
                <w:szCs w:val="22"/>
              </w:rPr>
              <w:t>не менее 12 месяцев</w:t>
            </w:r>
          </w:p>
        </w:tc>
      </w:tr>
      <w:tr w:rsidR="000653D3" w:rsidRPr="00AD3292" w:rsidTr="001A0E77">
        <w:tc>
          <w:tcPr>
            <w:tcW w:w="3794" w:type="dxa"/>
          </w:tcPr>
          <w:p w:rsidR="000653D3" w:rsidRPr="00AD3292" w:rsidRDefault="001A0E77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/>
                <w:bCs/>
                <w:color w:val="000000" w:themeColor="text1"/>
                <w:sz w:val="22"/>
                <w:szCs w:val="22"/>
              </w:rPr>
              <w:t>РУ, ДС, инструкция на русском языке</w:t>
            </w:r>
          </w:p>
        </w:tc>
        <w:tc>
          <w:tcPr>
            <w:tcW w:w="6769" w:type="dxa"/>
          </w:tcPr>
          <w:p w:rsidR="000653D3" w:rsidRPr="00AD3292" w:rsidRDefault="001A0E77" w:rsidP="0010763B">
            <w:pPr>
              <w:pStyle w:val="b-product-item-dynamictitle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 w:rsidRPr="00AD3292">
              <w:rPr>
                <w:bCs/>
                <w:color w:val="000000" w:themeColor="text1"/>
                <w:sz w:val="22"/>
                <w:szCs w:val="22"/>
              </w:rPr>
              <w:t>наличие</w:t>
            </w:r>
          </w:p>
        </w:tc>
      </w:tr>
    </w:tbl>
    <w:p w:rsidR="00357577" w:rsidRPr="00357577" w:rsidRDefault="00357577" w:rsidP="001E0AD8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</w:p>
    <w:sectPr w:rsidR="00357577" w:rsidRPr="00357577" w:rsidSect="00BB1001">
      <w:pgSz w:w="11906" w:h="16838"/>
      <w:pgMar w:top="1135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4B"/>
    <w:multiLevelType w:val="multilevel"/>
    <w:tmpl w:val="9494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F905A5"/>
    <w:multiLevelType w:val="hybridMultilevel"/>
    <w:tmpl w:val="CE16C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21238"/>
    <w:multiLevelType w:val="multilevel"/>
    <w:tmpl w:val="36B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65DBA"/>
    <w:multiLevelType w:val="multilevel"/>
    <w:tmpl w:val="0BBE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13DB4"/>
    <w:multiLevelType w:val="multilevel"/>
    <w:tmpl w:val="D47A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F1345"/>
    <w:multiLevelType w:val="multilevel"/>
    <w:tmpl w:val="08E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D2DC8"/>
    <w:multiLevelType w:val="multilevel"/>
    <w:tmpl w:val="046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9102E9"/>
    <w:multiLevelType w:val="multilevel"/>
    <w:tmpl w:val="C574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10763B"/>
    <w:rsid w:val="000653D3"/>
    <w:rsid w:val="0009144F"/>
    <w:rsid w:val="0010763B"/>
    <w:rsid w:val="001A0E77"/>
    <w:rsid w:val="001E0AD8"/>
    <w:rsid w:val="002060FC"/>
    <w:rsid w:val="0021588A"/>
    <w:rsid w:val="00273F50"/>
    <w:rsid w:val="002907D4"/>
    <w:rsid w:val="00357577"/>
    <w:rsid w:val="0039589F"/>
    <w:rsid w:val="0039624F"/>
    <w:rsid w:val="003A5B8F"/>
    <w:rsid w:val="003F3149"/>
    <w:rsid w:val="004A4487"/>
    <w:rsid w:val="004C11A4"/>
    <w:rsid w:val="004E46D0"/>
    <w:rsid w:val="006C6EFD"/>
    <w:rsid w:val="007E0102"/>
    <w:rsid w:val="00802B9C"/>
    <w:rsid w:val="0081349C"/>
    <w:rsid w:val="008815A8"/>
    <w:rsid w:val="009E1828"/>
    <w:rsid w:val="009F7C93"/>
    <w:rsid w:val="00AD3292"/>
    <w:rsid w:val="00B07535"/>
    <w:rsid w:val="00B208F1"/>
    <w:rsid w:val="00BB1001"/>
    <w:rsid w:val="00BC3CD5"/>
    <w:rsid w:val="00E70627"/>
    <w:rsid w:val="00EE3E89"/>
    <w:rsid w:val="00FF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roduct-item-dynamictitle">
    <w:name w:val="b-product-item-dynamic__title"/>
    <w:basedOn w:val="a"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763B"/>
    <w:rPr>
      <w:b/>
      <w:bCs/>
    </w:rPr>
  </w:style>
  <w:style w:type="table" w:styleId="a5">
    <w:name w:val="Table Grid"/>
    <w:basedOn w:val="a1"/>
    <w:uiPriority w:val="59"/>
    <w:rsid w:val="00107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010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02B9C"/>
    <w:rPr>
      <w:color w:val="0000FF"/>
      <w:u w:val="single"/>
    </w:rPr>
  </w:style>
  <w:style w:type="character" w:customStyle="1" w:styleId="inqyif">
    <w:name w:val="inqyif"/>
    <w:basedOn w:val="a0"/>
    <w:rsid w:val="00FF6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nevacert.ru/files/med_reestr_v2/o1894_instruction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B7C9-FAAF-4813-AC42-0FAA1F66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kuzmina.va</dc:creator>
  <cp:keywords/>
  <dc:description/>
  <cp:lastModifiedBy>kuzmina.va</cp:lastModifiedBy>
  <cp:revision>12</cp:revision>
  <dcterms:created xsi:type="dcterms:W3CDTF">2026-05-19T03:35:00Z</dcterms:created>
  <dcterms:modified xsi:type="dcterms:W3CDTF">2026-08-21T08:24:00Z</dcterms:modified>
</cp:coreProperties>
</file>