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F7EF" w14:textId="77777777" w:rsidR="00EB6901" w:rsidRPr="00E253C4" w:rsidRDefault="002C7076" w:rsidP="00A92F73">
      <w:pPr>
        <w:pStyle w:val="ae"/>
        <w:rPr>
          <w:b w:val="0"/>
          <w:sz w:val="24"/>
        </w:rPr>
      </w:pPr>
      <w:r w:rsidRPr="00E253C4">
        <w:rPr>
          <w:b w:val="0"/>
          <w:sz w:val="24"/>
        </w:rPr>
        <w:t xml:space="preserve">Проект </w:t>
      </w:r>
      <w:r w:rsidR="00252DAD" w:rsidRPr="00E253C4">
        <w:rPr>
          <w:b w:val="0"/>
          <w:sz w:val="24"/>
        </w:rPr>
        <w:t>Государственн</w:t>
      </w:r>
      <w:r w:rsidR="00292FE9" w:rsidRPr="00E253C4">
        <w:rPr>
          <w:b w:val="0"/>
          <w:sz w:val="24"/>
        </w:rPr>
        <w:t>ого</w:t>
      </w:r>
      <w:r w:rsidR="00252DAD" w:rsidRPr="00E253C4">
        <w:rPr>
          <w:b w:val="0"/>
          <w:sz w:val="24"/>
        </w:rPr>
        <w:t xml:space="preserve"> контракт</w:t>
      </w:r>
      <w:r w:rsidR="00292FE9" w:rsidRPr="00E253C4">
        <w:rPr>
          <w:b w:val="0"/>
          <w:sz w:val="24"/>
        </w:rPr>
        <w:t>а</w:t>
      </w:r>
      <w:r w:rsidR="00EC3B5D" w:rsidRPr="00E253C4">
        <w:rPr>
          <w:b w:val="0"/>
          <w:sz w:val="24"/>
        </w:rPr>
        <w:t xml:space="preserve"> №</w:t>
      </w:r>
    </w:p>
    <w:p w14:paraId="0F1B7B52" w14:textId="77777777" w:rsidR="003F479F" w:rsidRPr="00E253C4" w:rsidRDefault="00EC3B5D" w:rsidP="00A92F73">
      <w:pPr>
        <w:pStyle w:val="ae"/>
        <w:rPr>
          <w:b w:val="0"/>
          <w:sz w:val="24"/>
        </w:rPr>
      </w:pPr>
      <w:r w:rsidRPr="00E253C4">
        <w:rPr>
          <w:b w:val="0"/>
          <w:sz w:val="24"/>
        </w:rPr>
        <w:t>н</w:t>
      </w:r>
      <w:r w:rsidR="00C00ACB" w:rsidRPr="00E253C4">
        <w:rPr>
          <w:b w:val="0"/>
          <w:sz w:val="24"/>
        </w:rPr>
        <w:t xml:space="preserve">а </w:t>
      </w:r>
      <w:r w:rsidR="0000267D" w:rsidRPr="00E253C4">
        <w:rPr>
          <w:b w:val="0"/>
          <w:sz w:val="24"/>
        </w:rPr>
        <w:t xml:space="preserve">оказание услуг по </w:t>
      </w:r>
      <w:r w:rsidR="003F479F" w:rsidRPr="00E253C4">
        <w:rPr>
          <w:b w:val="0"/>
          <w:sz w:val="24"/>
        </w:rPr>
        <w:t>доставке грузов</w:t>
      </w:r>
    </w:p>
    <w:p w14:paraId="2C56B70E" w14:textId="77777777" w:rsidR="00292FE9" w:rsidRPr="00E253C4" w:rsidRDefault="00292FE9" w:rsidP="00A92F73">
      <w:pPr>
        <w:pStyle w:val="ae"/>
        <w:rPr>
          <w:b w:val="0"/>
          <w:sz w:val="24"/>
        </w:rPr>
      </w:pPr>
    </w:p>
    <w:p w14:paraId="15B96BC1" w14:textId="77777777" w:rsidR="00EB6901" w:rsidRPr="00E253C4" w:rsidRDefault="00EB6901" w:rsidP="00C40E34">
      <w:pPr>
        <w:pStyle w:val="ae"/>
        <w:jc w:val="left"/>
        <w:rPr>
          <w:sz w:val="24"/>
        </w:rPr>
      </w:pPr>
    </w:p>
    <w:p w14:paraId="05679286" w14:textId="77777777" w:rsidR="004E21C3" w:rsidRPr="00E253C4" w:rsidRDefault="004E21C3" w:rsidP="00A92F73">
      <w:pPr>
        <w:pStyle w:val="ae"/>
        <w:rPr>
          <w:sz w:val="24"/>
        </w:rPr>
      </w:pPr>
    </w:p>
    <w:p w14:paraId="716CD620" w14:textId="77777777" w:rsidR="00DF6B4E" w:rsidRPr="00E253C4" w:rsidRDefault="00151A0D" w:rsidP="00A92F73">
      <w:pPr>
        <w:rPr>
          <w:rStyle w:val="a3"/>
          <w:b w:val="0"/>
          <w:bCs/>
          <w:color w:val="auto"/>
        </w:rPr>
      </w:pPr>
      <w:r w:rsidRPr="00E253C4">
        <w:rPr>
          <w:rStyle w:val="a3"/>
          <w:b w:val="0"/>
          <w:bCs/>
          <w:color w:val="auto"/>
        </w:rPr>
        <w:t>г. Якутск</w:t>
      </w:r>
      <w:r w:rsidR="009A7C61" w:rsidRPr="00E253C4">
        <w:rPr>
          <w:rStyle w:val="a3"/>
          <w:b w:val="0"/>
          <w:bCs/>
          <w:color w:val="auto"/>
        </w:rPr>
        <w:tab/>
      </w:r>
      <w:r w:rsidR="009A7C61" w:rsidRPr="00E253C4">
        <w:rPr>
          <w:rStyle w:val="a3"/>
          <w:b w:val="0"/>
          <w:bCs/>
          <w:color w:val="auto"/>
        </w:rPr>
        <w:tab/>
      </w:r>
      <w:r w:rsidR="009A7C61" w:rsidRPr="00E253C4">
        <w:rPr>
          <w:rStyle w:val="a3"/>
          <w:b w:val="0"/>
          <w:bCs/>
          <w:color w:val="auto"/>
        </w:rPr>
        <w:tab/>
      </w:r>
      <w:r w:rsidR="009A7C61" w:rsidRPr="00E253C4">
        <w:rPr>
          <w:rStyle w:val="a3"/>
          <w:b w:val="0"/>
          <w:bCs/>
          <w:color w:val="auto"/>
        </w:rPr>
        <w:tab/>
      </w:r>
      <w:r w:rsidR="001222E2">
        <w:rPr>
          <w:rStyle w:val="a3"/>
          <w:b w:val="0"/>
          <w:bCs/>
          <w:color w:val="auto"/>
        </w:rPr>
        <w:t xml:space="preserve">                              </w:t>
      </w:r>
      <w:r w:rsidR="009A7C61" w:rsidRPr="00E253C4">
        <w:rPr>
          <w:rStyle w:val="a3"/>
          <w:b w:val="0"/>
          <w:bCs/>
          <w:color w:val="auto"/>
        </w:rPr>
        <w:tab/>
      </w:r>
      <w:r w:rsidRPr="00E253C4">
        <w:rPr>
          <w:rStyle w:val="a3"/>
          <w:b w:val="0"/>
          <w:bCs/>
          <w:color w:val="auto"/>
        </w:rPr>
        <w:tab/>
      </w:r>
      <w:r w:rsidR="001222E2">
        <w:rPr>
          <w:rStyle w:val="a3"/>
          <w:b w:val="0"/>
          <w:bCs/>
          <w:color w:val="auto"/>
        </w:rPr>
        <w:t xml:space="preserve">            </w:t>
      </w:r>
      <w:r w:rsidR="001A109A" w:rsidRPr="00E253C4">
        <w:rPr>
          <w:rStyle w:val="a3"/>
          <w:b w:val="0"/>
          <w:bCs/>
          <w:color w:val="auto"/>
        </w:rPr>
        <w:t xml:space="preserve">   «___» _______</w:t>
      </w:r>
      <w:r w:rsidR="005C17E4" w:rsidRPr="00E253C4">
        <w:rPr>
          <w:rStyle w:val="a3"/>
          <w:b w:val="0"/>
          <w:bCs/>
          <w:color w:val="auto"/>
        </w:rPr>
        <w:t>20</w:t>
      </w:r>
      <w:r w:rsidR="007B42B0" w:rsidRPr="00E253C4">
        <w:rPr>
          <w:rStyle w:val="a3"/>
          <w:b w:val="0"/>
          <w:bCs/>
          <w:color w:val="auto"/>
        </w:rPr>
        <w:t>2</w:t>
      </w:r>
      <w:r w:rsidR="00EA3CA0" w:rsidRPr="00E253C4">
        <w:rPr>
          <w:rStyle w:val="a3"/>
          <w:b w:val="0"/>
          <w:bCs/>
          <w:color w:val="auto"/>
        </w:rPr>
        <w:t>6</w:t>
      </w:r>
      <w:r w:rsidR="0054268B" w:rsidRPr="00E253C4">
        <w:rPr>
          <w:rStyle w:val="a3"/>
          <w:b w:val="0"/>
          <w:bCs/>
          <w:color w:val="auto"/>
        </w:rPr>
        <w:t xml:space="preserve"> г.</w:t>
      </w:r>
    </w:p>
    <w:p w14:paraId="775F7359" w14:textId="77777777" w:rsidR="00B7346B" w:rsidRPr="00E253C4" w:rsidRDefault="001222E2" w:rsidP="00A92F73">
      <w:pPr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      </w:t>
      </w:r>
    </w:p>
    <w:p w14:paraId="23D90290" w14:textId="5D9D0ECF" w:rsidR="00A92F73" w:rsidRPr="00E253C4" w:rsidRDefault="00202CC9" w:rsidP="00A92F73">
      <w:pPr>
        <w:ind w:firstLine="709"/>
        <w:jc w:val="both"/>
      </w:pPr>
      <w:r w:rsidRPr="00E253C4">
        <w:rPr>
          <w:bCs/>
        </w:rPr>
        <w:t xml:space="preserve">Федеральное казенное учреждение «Исправительная колония № </w:t>
      </w:r>
      <w:r w:rsidR="00EA3CA0" w:rsidRPr="00E253C4">
        <w:rPr>
          <w:bCs/>
        </w:rPr>
        <w:t>7</w:t>
      </w:r>
      <w:r w:rsidRPr="00E253C4">
        <w:rPr>
          <w:bCs/>
        </w:rPr>
        <w:t>» Управления Федеральной службы исполнения наказаний по Республике Саха (Якутия)»</w:t>
      </w:r>
      <w:r w:rsidRPr="00E253C4">
        <w:t>, сокращенное наименование ФКУ ИК-</w:t>
      </w:r>
      <w:r w:rsidR="00292FE9" w:rsidRPr="00E253C4">
        <w:t>7</w:t>
      </w:r>
      <w:r w:rsidRPr="00E253C4">
        <w:t xml:space="preserve"> УФСИН России по Республике Саха (Якутия), </w:t>
      </w:r>
      <w:r w:rsidRPr="00E253C4">
        <w:rPr>
          <w:bCs/>
        </w:rPr>
        <w:t xml:space="preserve">выступающее от имени Российской Федерации, в целях обеспечения государственных нужд, </w:t>
      </w:r>
      <w:r w:rsidRPr="00E253C4">
        <w:t xml:space="preserve">именуемое в дальнейшем </w:t>
      </w:r>
      <w:r w:rsidR="003F479F" w:rsidRPr="00E253C4">
        <w:t>Грузо</w:t>
      </w:r>
      <w:r w:rsidR="00292FE9" w:rsidRPr="00E253C4">
        <w:t>о</w:t>
      </w:r>
      <w:r w:rsidR="00F66224" w:rsidRPr="00E253C4">
        <w:t>тправитель</w:t>
      </w:r>
      <w:r w:rsidR="00EC717F" w:rsidRPr="00E253C4">
        <w:t>, в лице</w:t>
      </w:r>
      <w:r w:rsidRPr="00E253C4">
        <w:t xml:space="preserve">начальника </w:t>
      </w:r>
      <w:r w:rsidR="00292FE9" w:rsidRPr="00E253C4">
        <w:t>Косых Сергея Леонидовича</w:t>
      </w:r>
      <w:r w:rsidRPr="00E253C4">
        <w:t>, действующего на осно</w:t>
      </w:r>
      <w:r w:rsidR="00F66224" w:rsidRPr="00E253C4">
        <w:t>вании</w:t>
      </w:r>
      <w:r w:rsidR="003F479F" w:rsidRPr="00E253C4">
        <w:t xml:space="preserve"> Устава,</w:t>
      </w:r>
      <w:r w:rsidR="00F66224" w:rsidRPr="00E253C4">
        <w:t xml:space="preserve"> с одной стороны,</w:t>
      </w:r>
      <w:r w:rsidR="001222E2">
        <w:t xml:space="preserve"> </w:t>
      </w:r>
      <w:r w:rsidR="003F479F" w:rsidRPr="00E253C4">
        <w:t xml:space="preserve">и </w:t>
      </w:r>
      <w:r w:rsidR="002C7076" w:rsidRPr="00E253C4">
        <w:t>_____________________________________________</w:t>
      </w:r>
      <w:r w:rsidR="001A109A" w:rsidRPr="00E253C4">
        <w:rPr>
          <w:rFonts w:eastAsia="Lucida Sans Unicode"/>
          <w:kern w:val="2"/>
          <w:lang w:eastAsia="ar-SA"/>
        </w:rPr>
        <w:t xml:space="preserve">, </w:t>
      </w:r>
      <w:r w:rsidR="00701E16" w:rsidRPr="00E253C4">
        <w:t xml:space="preserve">действующего на основании </w:t>
      </w:r>
      <w:r w:rsidR="002C7076" w:rsidRPr="00E253C4">
        <w:t>____________________________________________</w:t>
      </w:r>
      <w:r w:rsidRPr="00E253C4">
        <w:t xml:space="preserve">, именуемое в дальнейшем </w:t>
      </w:r>
      <w:r w:rsidR="00F66224" w:rsidRPr="00E253C4">
        <w:t>Перевозчик</w:t>
      </w:r>
      <w:r w:rsidRPr="00E253C4">
        <w:t xml:space="preserve"> с другой стороны,именуемые в дальнейшем Стороны, </w:t>
      </w:r>
      <w:r w:rsidR="00F66224" w:rsidRPr="00E253C4">
        <w:t>в соответствии с п.</w:t>
      </w:r>
      <w:r w:rsidR="004327D4" w:rsidRPr="00E253C4">
        <w:t>4</w:t>
      </w:r>
      <w:r w:rsidR="00F66224" w:rsidRPr="00E253C4">
        <w:t xml:space="preserve">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A64FC" w:rsidRPr="00E253C4">
        <w:t>,</w:t>
      </w:r>
      <w:r w:rsidR="001337D2" w:rsidRPr="00E253C4">
        <w:t xml:space="preserve"> Идентификационный код закупки</w:t>
      </w:r>
      <w:r w:rsidR="001222E2">
        <w:t xml:space="preserve"> №</w:t>
      </w:r>
      <w:r w:rsidR="00247788" w:rsidRPr="00247788">
        <w:t>261143501685814350100100072014941244</w:t>
      </w:r>
      <w:r w:rsidR="00247788">
        <w:t xml:space="preserve"> </w:t>
      </w:r>
      <w:r w:rsidRPr="00E253C4">
        <w:t>заключили настоящий государственный контракт о нижеследующем:</w:t>
      </w:r>
    </w:p>
    <w:p w14:paraId="57441113" w14:textId="77777777" w:rsidR="00904969" w:rsidRPr="00E253C4" w:rsidRDefault="00904969" w:rsidP="00A92F73">
      <w:pPr>
        <w:ind w:firstLine="709"/>
        <w:jc w:val="both"/>
        <w:rPr>
          <w:b/>
        </w:rPr>
      </w:pPr>
    </w:p>
    <w:p w14:paraId="694FD9AC" w14:textId="77777777" w:rsidR="004E21C3" w:rsidRPr="00E253C4" w:rsidRDefault="00717577" w:rsidP="00A92F73">
      <w:pPr>
        <w:pStyle w:val="af3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b/>
          <w:sz w:val="24"/>
          <w:szCs w:val="24"/>
        </w:rPr>
        <w:t>Предме</w:t>
      </w:r>
      <w:r w:rsidR="00731A82" w:rsidRPr="00E253C4">
        <w:rPr>
          <w:rFonts w:ascii="Times New Roman" w:hAnsi="Times New Roman"/>
          <w:b/>
          <w:sz w:val="24"/>
          <w:szCs w:val="24"/>
        </w:rPr>
        <w:t>т</w:t>
      </w:r>
      <w:r w:rsidR="0041773A" w:rsidRPr="00E253C4">
        <w:rPr>
          <w:rFonts w:ascii="Times New Roman" w:hAnsi="Times New Roman"/>
          <w:b/>
          <w:sz w:val="24"/>
          <w:szCs w:val="24"/>
        </w:rPr>
        <w:t>Контракта</w:t>
      </w:r>
    </w:p>
    <w:p w14:paraId="375E782C" w14:textId="77777777" w:rsidR="00590229" w:rsidRPr="00E253C4" w:rsidRDefault="00590229" w:rsidP="00A92F73">
      <w:pPr>
        <w:pStyle w:val="af3"/>
        <w:spacing w:after="0" w:line="240" w:lineRule="auto"/>
        <w:ind w:left="1418"/>
        <w:rPr>
          <w:rFonts w:ascii="Times New Roman" w:hAnsi="Times New Roman"/>
          <w:b/>
          <w:sz w:val="24"/>
          <w:szCs w:val="24"/>
        </w:rPr>
      </w:pPr>
    </w:p>
    <w:p w14:paraId="3E34FDE9" w14:textId="77777777" w:rsidR="00F66224" w:rsidRPr="00E253C4" w:rsidRDefault="00E253C4" w:rsidP="00197439">
      <w:pPr>
        <w:tabs>
          <w:tab w:val="left" w:pos="709"/>
          <w:tab w:val="left" w:pos="1134"/>
          <w:tab w:val="left" w:pos="1276"/>
        </w:tabs>
        <w:contextualSpacing/>
        <w:jc w:val="both"/>
        <w:rPr>
          <w:bCs/>
        </w:rPr>
      </w:pPr>
      <w:r>
        <w:tab/>
      </w:r>
      <w:r w:rsidR="00E2120F" w:rsidRPr="00E253C4">
        <w:t xml:space="preserve">1.1. </w:t>
      </w:r>
      <w:r w:rsidR="006D7501" w:rsidRPr="00E253C4">
        <w:t xml:space="preserve">По настоящему Контракту Перевозчик </w:t>
      </w:r>
      <w:r w:rsidR="00E905EF" w:rsidRPr="00E253C4">
        <w:t>производит</w:t>
      </w:r>
      <w:r w:rsidR="00197439" w:rsidRPr="00E253C4">
        <w:t xml:space="preserve"> </w:t>
      </w:r>
      <w:r w:rsidR="00E905EF" w:rsidRPr="00E253C4">
        <w:t>доставку груза</w:t>
      </w:r>
      <w:r w:rsidR="006D7501" w:rsidRPr="00E253C4">
        <w:t xml:space="preserve"> Грузополучателю из пункта отправления: </w:t>
      </w:r>
      <w:r w:rsidR="00197439" w:rsidRPr="00E253C4">
        <w:rPr>
          <w:bCs/>
        </w:rPr>
        <w:t xml:space="preserve">Республика Саха (Якутия), с. Табага ул. </w:t>
      </w:r>
      <w:proofErr w:type="spellStart"/>
      <w:r w:rsidR="00197439" w:rsidRPr="00E253C4">
        <w:rPr>
          <w:bCs/>
        </w:rPr>
        <w:t>Каландарашвили</w:t>
      </w:r>
      <w:proofErr w:type="spellEnd"/>
      <w:r w:rsidR="00197439" w:rsidRPr="00E253C4">
        <w:rPr>
          <w:bCs/>
        </w:rPr>
        <w:t xml:space="preserve">, </w:t>
      </w:r>
      <w:r>
        <w:rPr>
          <w:bCs/>
        </w:rPr>
        <w:t>д.</w:t>
      </w:r>
      <w:r w:rsidR="00197439" w:rsidRPr="00E253C4">
        <w:rPr>
          <w:bCs/>
        </w:rPr>
        <w:t>2</w:t>
      </w:r>
      <w:r>
        <w:rPr>
          <w:bCs/>
        </w:rPr>
        <w:t xml:space="preserve"> </w:t>
      </w:r>
      <w:r w:rsidR="00197439" w:rsidRPr="00E253C4">
        <w:t>ФКУ ИК-7</w:t>
      </w:r>
      <w:r w:rsidR="00904B9F" w:rsidRPr="00E253C4">
        <w:t xml:space="preserve"> УФСИН </w:t>
      </w:r>
      <w:r w:rsidR="00197439" w:rsidRPr="00E253C4">
        <w:t>России по Республике Саха (Якутия)</w:t>
      </w:r>
      <w:r w:rsidR="003A64FC" w:rsidRPr="00E253C4">
        <w:t>.</w:t>
      </w:r>
      <w:r w:rsidR="00197439" w:rsidRPr="00E253C4">
        <w:t xml:space="preserve"> </w:t>
      </w:r>
      <w:r w:rsidR="00E905EF" w:rsidRPr="00E253C4">
        <w:t xml:space="preserve"> </w:t>
      </w:r>
      <w:r w:rsidR="003F479F" w:rsidRPr="00E253C4">
        <w:t>Грузоо</w:t>
      </w:r>
      <w:r w:rsidR="001312CB" w:rsidRPr="00E253C4">
        <w:t xml:space="preserve">тправитель обязуется уплатить за перевозку груза плату, установленную настоящим Контрактом. </w:t>
      </w:r>
    </w:p>
    <w:p w14:paraId="11FDA9E4" w14:textId="77777777" w:rsidR="003F479F" w:rsidRPr="00E253C4" w:rsidRDefault="003F479F" w:rsidP="001312CB">
      <w:pPr>
        <w:ind w:firstLine="709"/>
        <w:jc w:val="both"/>
      </w:pPr>
      <w:r w:rsidRPr="00E253C4">
        <w:t>Перечень и условия оказания Перевозчиком</w:t>
      </w:r>
      <w:r w:rsidR="001222E2">
        <w:t xml:space="preserve"> </w:t>
      </w:r>
      <w:r w:rsidRPr="00E253C4">
        <w:t>Грузоотправителю услуг в рамках настоящего Контракта определяется в Заявке, составленном по форме, указанной в Приложении № 1.</w:t>
      </w:r>
    </w:p>
    <w:p w14:paraId="4B6B45ED" w14:textId="77777777" w:rsidR="001312CB" w:rsidRPr="00E253C4" w:rsidRDefault="001312CB" w:rsidP="00287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Количество подлежащего перевозке груза указывается Сторонами в Транспортной накладной, оформляемой Сторонами при перевозке, осуществляемой в рамках действия настоящего Контракта.</w:t>
      </w:r>
    </w:p>
    <w:p w14:paraId="6D66747B" w14:textId="77777777" w:rsidR="001312CB" w:rsidRPr="00E253C4" w:rsidRDefault="001312CB" w:rsidP="00287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1.2. Перевозчик исполняет принятые на себя обязанности собственными силами, без привлечения третьих лиц.</w:t>
      </w:r>
    </w:p>
    <w:p w14:paraId="0E8F754B" w14:textId="77777777" w:rsidR="002878EB" w:rsidRPr="00E253C4" w:rsidRDefault="001312CB" w:rsidP="00287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 xml:space="preserve">1.3. </w:t>
      </w:r>
      <w:r w:rsidR="002878EB" w:rsidRPr="00E253C4">
        <w:rPr>
          <w:rFonts w:ascii="Times New Roman" w:hAnsi="Times New Roman" w:cs="Times New Roman"/>
        </w:rPr>
        <w:t xml:space="preserve">Перевозчик оказывает </w:t>
      </w:r>
      <w:r w:rsidR="003F479F" w:rsidRPr="00E253C4">
        <w:rPr>
          <w:rFonts w:ascii="Times New Roman" w:hAnsi="Times New Roman" w:cs="Times New Roman"/>
        </w:rPr>
        <w:t>Грузоо</w:t>
      </w:r>
      <w:r w:rsidR="002878EB" w:rsidRPr="00E253C4">
        <w:rPr>
          <w:rFonts w:ascii="Times New Roman" w:hAnsi="Times New Roman" w:cs="Times New Roman"/>
        </w:rPr>
        <w:t>тправителю следующие услуги: по погрузке, разгрузке,</w:t>
      </w:r>
      <w:r w:rsidR="003F479F" w:rsidRPr="00E253C4">
        <w:rPr>
          <w:rFonts w:ascii="Times New Roman" w:hAnsi="Times New Roman" w:cs="Times New Roman"/>
        </w:rPr>
        <w:t xml:space="preserve"> доставке</w:t>
      </w:r>
      <w:r w:rsidR="002878EB" w:rsidRPr="00E253C4">
        <w:rPr>
          <w:rFonts w:ascii="Times New Roman" w:hAnsi="Times New Roman" w:cs="Times New Roman"/>
        </w:rPr>
        <w:t xml:space="preserve">, стоимость которых оплачивается в порядке, установленном </w:t>
      </w:r>
      <w:hyperlink w:anchor="P43" w:tooltip="2. Провозная плата">
        <w:r w:rsidR="002878EB" w:rsidRPr="00E253C4">
          <w:rPr>
            <w:rFonts w:ascii="Times New Roman" w:hAnsi="Times New Roman" w:cs="Times New Roman"/>
          </w:rPr>
          <w:t xml:space="preserve">разд. </w:t>
        </w:r>
      </w:hyperlink>
      <w:r w:rsidR="002878EB" w:rsidRPr="00E253C4">
        <w:rPr>
          <w:rFonts w:ascii="Times New Roman" w:hAnsi="Times New Roman" w:cs="Times New Roman"/>
        </w:rPr>
        <w:t xml:space="preserve">3 настоящего Контракта. </w:t>
      </w:r>
    </w:p>
    <w:p w14:paraId="30937339" w14:textId="77777777" w:rsidR="00C4165E" w:rsidRPr="00E253C4" w:rsidRDefault="00C4165E" w:rsidP="00287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1.</w:t>
      </w:r>
      <w:r w:rsidR="002878EB" w:rsidRPr="00E253C4">
        <w:rPr>
          <w:rFonts w:ascii="Times New Roman" w:hAnsi="Times New Roman" w:cs="Times New Roman"/>
        </w:rPr>
        <w:t>4</w:t>
      </w:r>
      <w:r w:rsidRPr="00E253C4">
        <w:rPr>
          <w:rFonts w:ascii="Times New Roman" w:hAnsi="Times New Roman" w:cs="Times New Roman"/>
        </w:rPr>
        <w:t xml:space="preserve">. </w:t>
      </w:r>
      <w:r w:rsidR="008938DB" w:rsidRPr="00E253C4">
        <w:rPr>
          <w:rFonts w:ascii="Times New Roman" w:hAnsi="Times New Roman" w:cs="Times New Roman"/>
        </w:rPr>
        <w:t xml:space="preserve">Срок оказания Услуг: до </w:t>
      </w:r>
      <w:r w:rsidR="001222E2">
        <w:rPr>
          <w:rFonts w:ascii="Times New Roman" w:hAnsi="Times New Roman" w:cs="Times New Roman"/>
        </w:rPr>
        <w:t xml:space="preserve">20 июля 2026 </w:t>
      </w:r>
      <w:r w:rsidR="00481EB1" w:rsidRPr="00E253C4">
        <w:rPr>
          <w:rFonts w:ascii="Times New Roman" w:hAnsi="Times New Roman" w:cs="Times New Roman"/>
        </w:rPr>
        <w:t>года</w:t>
      </w:r>
      <w:r w:rsidR="003F479F" w:rsidRPr="00E253C4">
        <w:rPr>
          <w:rFonts w:ascii="Times New Roman" w:hAnsi="Times New Roman" w:cs="Times New Roman"/>
        </w:rPr>
        <w:t xml:space="preserve"> (согласно Заявки Грузоотправителя</w:t>
      </w:r>
      <w:proofErr w:type="gramStart"/>
      <w:r w:rsidR="003F479F" w:rsidRPr="00E253C4">
        <w:rPr>
          <w:rFonts w:ascii="Times New Roman" w:hAnsi="Times New Roman" w:cs="Times New Roman"/>
        </w:rPr>
        <w:t xml:space="preserve">) </w:t>
      </w:r>
      <w:r w:rsidR="00481EB1" w:rsidRPr="00E253C4">
        <w:rPr>
          <w:rFonts w:ascii="Times New Roman" w:hAnsi="Times New Roman" w:cs="Times New Roman"/>
        </w:rPr>
        <w:t>.</w:t>
      </w:r>
      <w:proofErr w:type="gramEnd"/>
    </w:p>
    <w:p w14:paraId="23B8154B" w14:textId="77777777" w:rsidR="00D05530" w:rsidRPr="00E253C4" w:rsidRDefault="00D05530" w:rsidP="00A92F73">
      <w:pPr>
        <w:ind w:firstLine="709"/>
        <w:jc w:val="both"/>
        <w:rPr>
          <w:color w:val="FF0000"/>
        </w:rPr>
      </w:pPr>
    </w:p>
    <w:p w14:paraId="6815B1F0" w14:textId="77777777" w:rsidR="004E21C3" w:rsidRPr="00E253C4" w:rsidRDefault="00717577" w:rsidP="00A92F73">
      <w:pPr>
        <w:ind w:left="-142" w:firstLine="709"/>
        <w:jc w:val="center"/>
        <w:rPr>
          <w:b/>
        </w:rPr>
      </w:pPr>
      <w:r w:rsidRPr="00E253C4">
        <w:rPr>
          <w:b/>
        </w:rPr>
        <w:t>2. Права и обязанности Сторон</w:t>
      </w:r>
    </w:p>
    <w:p w14:paraId="23584045" w14:textId="77777777" w:rsidR="00590229" w:rsidRPr="00E253C4" w:rsidRDefault="00590229" w:rsidP="00A92F73">
      <w:pPr>
        <w:ind w:left="-142" w:firstLine="709"/>
        <w:jc w:val="center"/>
        <w:rPr>
          <w:b/>
        </w:rPr>
      </w:pPr>
    </w:p>
    <w:p w14:paraId="0BA6691E" w14:textId="77777777" w:rsidR="00077FAC" w:rsidRPr="00E253C4" w:rsidRDefault="002878EB" w:rsidP="00A92F73">
      <w:pPr>
        <w:pStyle w:val="11"/>
        <w:spacing w:line="240" w:lineRule="auto"/>
        <w:ind w:right="-71" w:firstLine="708"/>
        <w:rPr>
          <w:noProof/>
          <w:szCs w:val="24"/>
        </w:rPr>
      </w:pPr>
      <w:r w:rsidRPr="00E253C4">
        <w:rPr>
          <w:noProof/>
          <w:szCs w:val="24"/>
        </w:rPr>
        <w:t>2.1. </w:t>
      </w:r>
      <w:r w:rsidR="003F479F" w:rsidRPr="00E253C4">
        <w:rPr>
          <w:noProof/>
          <w:szCs w:val="24"/>
        </w:rPr>
        <w:t>Грузоо</w:t>
      </w:r>
      <w:r w:rsidRPr="00E253C4">
        <w:rPr>
          <w:noProof/>
          <w:szCs w:val="24"/>
        </w:rPr>
        <w:t xml:space="preserve">тправитель </w:t>
      </w:r>
      <w:r w:rsidR="00077FAC" w:rsidRPr="00E253C4">
        <w:rPr>
          <w:noProof/>
          <w:szCs w:val="24"/>
        </w:rPr>
        <w:t>обязуется:</w:t>
      </w:r>
    </w:p>
    <w:p w14:paraId="0A1B5368" w14:textId="77777777" w:rsidR="00D448E9" w:rsidRPr="00E253C4" w:rsidRDefault="00077FAC" w:rsidP="00A92F73">
      <w:pPr>
        <w:pStyle w:val="a6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>2.1.1. </w:t>
      </w:r>
      <w:r w:rsidR="00B36F11" w:rsidRPr="00E253C4">
        <w:rPr>
          <w:rFonts w:ascii="Times New Roman" w:hAnsi="Times New Roman"/>
          <w:sz w:val="24"/>
          <w:szCs w:val="24"/>
        </w:rPr>
        <w:t>П</w:t>
      </w:r>
      <w:r w:rsidR="00D448E9" w:rsidRPr="00E253C4">
        <w:rPr>
          <w:rFonts w:ascii="Times New Roman" w:hAnsi="Times New Roman"/>
          <w:sz w:val="24"/>
          <w:szCs w:val="24"/>
        </w:rPr>
        <w:t>одготовить груз к перевозке</w:t>
      </w:r>
      <w:r w:rsidR="00B36F11" w:rsidRPr="00E253C4">
        <w:rPr>
          <w:rFonts w:ascii="Times New Roman" w:hAnsi="Times New Roman"/>
          <w:sz w:val="24"/>
          <w:szCs w:val="24"/>
        </w:rPr>
        <w:t>.</w:t>
      </w:r>
    </w:p>
    <w:p w14:paraId="555B7666" w14:textId="77777777" w:rsidR="00077FAC" w:rsidRPr="00E253C4" w:rsidRDefault="00324D4B" w:rsidP="00A92F73">
      <w:pPr>
        <w:pStyle w:val="a6"/>
        <w:ind w:firstLine="708"/>
        <w:jc w:val="both"/>
        <w:rPr>
          <w:rFonts w:ascii="Times New Roman" w:hAnsi="Times New Roman"/>
          <w:i/>
          <w:noProof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>2.1.2. </w:t>
      </w:r>
      <w:r w:rsidR="00B36F11" w:rsidRPr="00E253C4">
        <w:rPr>
          <w:rFonts w:ascii="Times New Roman" w:hAnsi="Times New Roman"/>
          <w:noProof/>
          <w:sz w:val="24"/>
          <w:szCs w:val="24"/>
        </w:rPr>
        <w:t>О</w:t>
      </w:r>
      <w:proofErr w:type="spellStart"/>
      <w:r w:rsidR="00077FAC" w:rsidRPr="00E253C4">
        <w:rPr>
          <w:rFonts w:ascii="Times New Roman" w:hAnsi="Times New Roman"/>
          <w:sz w:val="24"/>
          <w:szCs w:val="24"/>
        </w:rPr>
        <w:t>существлять</w:t>
      </w:r>
      <w:proofErr w:type="spellEnd"/>
      <w:r w:rsidR="00077FAC" w:rsidRPr="00E253C4">
        <w:rPr>
          <w:rFonts w:ascii="Times New Roman" w:hAnsi="Times New Roman"/>
          <w:sz w:val="24"/>
          <w:szCs w:val="24"/>
        </w:rPr>
        <w:t xml:space="preserve"> контроль за </w:t>
      </w:r>
      <w:r w:rsidR="00481EB1" w:rsidRPr="00E253C4">
        <w:rPr>
          <w:rFonts w:ascii="Times New Roman" w:hAnsi="Times New Roman"/>
          <w:sz w:val="24"/>
          <w:szCs w:val="24"/>
        </w:rPr>
        <w:t>оказанием</w:t>
      </w:r>
      <w:r w:rsidR="00197439" w:rsidRPr="00E253C4">
        <w:rPr>
          <w:rFonts w:ascii="Times New Roman" w:hAnsi="Times New Roman"/>
          <w:sz w:val="24"/>
          <w:szCs w:val="24"/>
        </w:rPr>
        <w:t xml:space="preserve"> </w:t>
      </w:r>
      <w:r w:rsidR="00481EB1" w:rsidRPr="00E253C4">
        <w:rPr>
          <w:rFonts w:ascii="Times New Roman" w:hAnsi="Times New Roman"/>
          <w:sz w:val="24"/>
          <w:szCs w:val="24"/>
        </w:rPr>
        <w:t>услуг</w:t>
      </w:r>
      <w:r w:rsidR="00077FAC" w:rsidRPr="00E253C4">
        <w:rPr>
          <w:rFonts w:ascii="Times New Roman" w:hAnsi="Times New Roman"/>
          <w:sz w:val="24"/>
          <w:szCs w:val="24"/>
        </w:rPr>
        <w:t xml:space="preserve"> в соответствии</w:t>
      </w:r>
      <w:r w:rsidR="00197439" w:rsidRPr="00E253C4">
        <w:rPr>
          <w:rFonts w:ascii="Times New Roman" w:hAnsi="Times New Roman"/>
          <w:sz w:val="24"/>
          <w:szCs w:val="24"/>
        </w:rPr>
        <w:t xml:space="preserve"> </w:t>
      </w:r>
      <w:r w:rsidR="00077FAC" w:rsidRPr="00E253C4">
        <w:rPr>
          <w:rFonts w:ascii="Times New Roman" w:hAnsi="Times New Roman"/>
          <w:sz w:val="24"/>
          <w:szCs w:val="24"/>
        </w:rPr>
        <w:t xml:space="preserve">с условиями </w:t>
      </w:r>
      <w:r w:rsidR="00252DAD" w:rsidRPr="00E253C4">
        <w:rPr>
          <w:rFonts w:ascii="Times New Roman" w:hAnsi="Times New Roman"/>
          <w:sz w:val="24"/>
          <w:szCs w:val="24"/>
        </w:rPr>
        <w:t>Контракта</w:t>
      </w:r>
      <w:r w:rsidR="00481EB1" w:rsidRPr="00E253C4">
        <w:rPr>
          <w:rFonts w:ascii="Times New Roman" w:hAnsi="Times New Roman"/>
          <w:sz w:val="24"/>
          <w:szCs w:val="24"/>
        </w:rPr>
        <w:t>.</w:t>
      </w:r>
    </w:p>
    <w:p w14:paraId="30DA1B0C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2.1.</w:t>
      </w:r>
      <w:r w:rsidR="00324D4B" w:rsidRPr="00E253C4">
        <w:rPr>
          <w:noProof/>
          <w:szCs w:val="24"/>
        </w:rPr>
        <w:t>3</w:t>
      </w:r>
      <w:r w:rsidRPr="00E253C4">
        <w:rPr>
          <w:noProof/>
          <w:szCs w:val="24"/>
        </w:rPr>
        <w:t>. </w:t>
      </w:r>
      <w:r w:rsidR="00B36F11" w:rsidRPr="00E253C4">
        <w:rPr>
          <w:noProof/>
          <w:szCs w:val="24"/>
        </w:rPr>
        <w:t>О</w:t>
      </w:r>
      <w:r w:rsidRPr="00E253C4">
        <w:rPr>
          <w:noProof/>
          <w:szCs w:val="24"/>
        </w:rPr>
        <w:t xml:space="preserve">беспечить оплату </w:t>
      </w:r>
      <w:r w:rsidR="005171DE" w:rsidRPr="00E253C4">
        <w:rPr>
          <w:noProof/>
          <w:szCs w:val="24"/>
        </w:rPr>
        <w:t>оказанных услуг</w:t>
      </w:r>
      <w:r w:rsidRPr="00E253C4">
        <w:rPr>
          <w:noProof/>
          <w:szCs w:val="24"/>
        </w:rPr>
        <w:t xml:space="preserve"> в соответствии с условиями </w:t>
      </w:r>
      <w:r w:rsidRPr="00E253C4">
        <w:rPr>
          <w:noProof/>
          <w:color w:val="000000"/>
          <w:szCs w:val="24"/>
        </w:rPr>
        <w:t>раздела 3</w:t>
      </w:r>
      <w:r w:rsidR="00252DAD" w:rsidRPr="00E253C4">
        <w:rPr>
          <w:szCs w:val="24"/>
        </w:rPr>
        <w:t>Контракта</w:t>
      </w:r>
      <w:r w:rsidR="005171DE" w:rsidRPr="00E253C4">
        <w:rPr>
          <w:noProof/>
          <w:szCs w:val="24"/>
        </w:rPr>
        <w:t>.</w:t>
      </w:r>
    </w:p>
    <w:p w14:paraId="3A4C55BB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2.1.</w:t>
      </w:r>
      <w:r w:rsidR="00324D4B" w:rsidRPr="00E253C4">
        <w:rPr>
          <w:noProof/>
          <w:szCs w:val="24"/>
        </w:rPr>
        <w:t>4</w:t>
      </w:r>
      <w:r w:rsidRPr="00E253C4">
        <w:rPr>
          <w:noProof/>
          <w:szCs w:val="24"/>
        </w:rPr>
        <w:t>. </w:t>
      </w:r>
      <w:r w:rsidR="00B36F11" w:rsidRPr="00E253C4">
        <w:rPr>
          <w:noProof/>
          <w:szCs w:val="24"/>
        </w:rPr>
        <w:t>В</w:t>
      </w:r>
      <w:r w:rsidR="00370CE0" w:rsidRPr="00E253C4">
        <w:rPr>
          <w:noProof/>
          <w:szCs w:val="24"/>
        </w:rPr>
        <w:t xml:space="preserve">случае расторжения </w:t>
      </w:r>
      <w:r w:rsidR="00252DAD" w:rsidRPr="00E253C4">
        <w:rPr>
          <w:szCs w:val="24"/>
        </w:rPr>
        <w:t>Контракта</w:t>
      </w:r>
      <w:r w:rsidRPr="00E253C4">
        <w:rPr>
          <w:noProof/>
          <w:szCs w:val="24"/>
        </w:rPr>
        <w:t xml:space="preserve"> (по любым основаниям) оплатить </w:t>
      </w:r>
      <w:r w:rsidR="002878EB" w:rsidRPr="00E253C4">
        <w:rPr>
          <w:noProof/>
          <w:szCs w:val="24"/>
        </w:rPr>
        <w:t>Перевозчику</w:t>
      </w:r>
      <w:r w:rsidRPr="00E253C4">
        <w:rPr>
          <w:noProof/>
          <w:szCs w:val="24"/>
        </w:rPr>
        <w:t xml:space="preserve"> стоимость фактически </w:t>
      </w:r>
      <w:r w:rsidR="005171DE" w:rsidRPr="00E253C4">
        <w:rPr>
          <w:noProof/>
          <w:szCs w:val="24"/>
        </w:rPr>
        <w:t xml:space="preserve">оказанных услуг </w:t>
      </w:r>
      <w:r w:rsidR="00370CE0" w:rsidRPr="00E253C4">
        <w:rPr>
          <w:noProof/>
          <w:szCs w:val="24"/>
        </w:rPr>
        <w:t xml:space="preserve">на момент расторжения </w:t>
      </w:r>
      <w:r w:rsidR="00252DAD" w:rsidRPr="00E253C4">
        <w:rPr>
          <w:szCs w:val="24"/>
        </w:rPr>
        <w:t>Контракта</w:t>
      </w:r>
      <w:r w:rsidRPr="00E253C4">
        <w:rPr>
          <w:noProof/>
          <w:szCs w:val="24"/>
        </w:rPr>
        <w:t>, при условии отсутствия претензий по его качеству</w:t>
      </w:r>
      <w:r w:rsidR="005171DE" w:rsidRPr="00E253C4">
        <w:rPr>
          <w:noProof/>
          <w:szCs w:val="24"/>
        </w:rPr>
        <w:t xml:space="preserve"> и объему</w:t>
      </w:r>
      <w:r w:rsidRPr="00E253C4">
        <w:rPr>
          <w:noProof/>
          <w:szCs w:val="24"/>
        </w:rPr>
        <w:t xml:space="preserve">, на основании подписанных </w:t>
      </w:r>
      <w:r w:rsidR="002878EB" w:rsidRPr="00E253C4">
        <w:rPr>
          <w:noProof/>
          <w:szCs w:val="24"/>
        </w:rPr>
        <w:t>Отправителем</w:t>
      </w:r>
      <w:r w:rsidRPr="00E253C4">
        <w:rPr>
          <w:noProof/>
          <w:szCs w:val="24"/>
        </w:rPr>
        <w:t xml:space="preserve"> и </w:t>
      </w:r>
      <w:r w:rsidR="002878EB" w:rsidRPr="00E253C4">
        <w:rPr>
          <w:noProof/>
          <w:szCs w:val="24"/>
        </w:rPr>
        <w:t>Перевозчиком</w:t>
      </w:r>
      <w:r w:rsidRPr="00E253C4">
        <w:rPr>
          <w:noProof/>
          <w:szCs w:val="24"/>
        </w:rPr>
        <w:t xml:space="preserve"> без замечаний актов приема-передачи </w:t>
      </w:r>
      <w:r w:rsidR="001B5ED9" w:rsidRPr="00E253C4">
        <w:rPr>
          <w:noProof/>
          <w:szCs w:val="24"/>
        </w:rPr>
        <w:t>услуги</w:t>
      </w:r>
      <w:r w:rsidR="005171DE" w:rsidRPr="00E253C4">
        <w:rPr>
          <w:noProof/>
          <w:szCs w:val="24"/>
        </w:rPr>
        <w:t xml:space="preserve">, выполненных по </w:t>
      </w:r>
      <w:r w:rsidR="005171DE" w:rsidRPr="00E253C4">
        <w:rPr>
          <w:noProof/>
          <w:szCs w:val="24"/>
        </w:rPr>
        <w:lastRenderedPageBreak/>
        <w:t xml:space="preserve">разработанной </w:t>
      </w:r>
      <w:r w:rsidR="002878EB" w:rsidRPr="00E253C4">
        <w:rPr>
          <w:noProof/>
          <w:szCs w:val="24"/>
        </w:rPr>
        <w:t>Отправителем</w:t>
      </w:r>
      <w:r w:rsidRPr="00E253C4">
        <w:rPr>
          <w:noProof/>
          <w:szCs w:val="24"/>
        </w:rPr>
        <w:t xml:space="preserve"> форме «</w:t>
      </w:r>
      <w:r w:rsidR="00FD7015" w:rsidRPr="00E253C4">
        <w:rPr>
          <w:noProof/>
          <w:szCs w:val="24"/>
        </w:rPr>
        <w:t>Акт приемки оказанных услуг</w:t>
      </w:r>
      <w:r w:rsidRPr="00E253C4">
        <w:rPr>
          <w:noProof/>
          <w:szCs w:val="24"/>
        </w:rPr>
        <w:t xml:space="preserve">» (приложение № </w:t>
      </w:r>
      <w:r w:rsidR="005171DE" w:rsidRPr="00E253C4">
        <w:rPr>
          <w:noProof/>
          <w:szCs w:val="24"/>
        </w:rPr>
        <w:t>2</w:t>
      </w:r>
      <w:r w:rsidRPr="00E253C4">
        <w:rPr>
          <w:noProof/>
          <w:szCs w:val="24"/>
        </w:rPr>
        <w:t>).</w:t>
      </w:r>
    </w:p>
    <w:p w14:paraId="1D81AD85" w14:textId="77777777" w:rsidR="00077FAC" w:rsidRPr="00E253C4" w:rsidRDefault="00077FAC" w:rsidP="00A92F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>2.1</w:t>
      </w:r>
      <w:r w:rsidR="00324D4B" w:rsidRPr="00E253C4">
        <w:rPr>
          <w:rFonts w:ascii="Times New Roman" w:hAnsi="Times New Roman"/>
          <w:sz w:val="24"/>
          <w:szCs w:val="24"/>
        </w:rPr>
        <w:t>.5</w:t>
      </w:r>
      <w:r w:rsidRPr="00E253C4">
        <w:rPr>
          <w:rFonts w:ascii="Times New Roman" w:hAnsi="Times New Roman"/>
          <w:sz w:val="24"/>
          <w:szCs w:val="24"/>
        </w:rPr>
        <w:t xml:space="preserve">. </w:t>
      </w:r>
      <w:r w:rsidR="00B36F11" w:rsidRPr="00E253C4">
        <w:rPr>
          <w:rFonts w:ascii="Times New Roman" w:hAnsi="Times New Roman"/>
          <w:sz w:val="24"/>
          <w:szCs w:val="24"/>
        </w:rPr>
        <w:t>В</w:t>
      </w:r>
      <w:r w:rsidRPr="00E253C4">
        <w:rPr>
          <w:rFonts w:ascii="Times New Roman" w:hAnsi="Times New Roman"/>
          <w:noProof/>
          <w:sz w:val="24"/>
          <w:szCs w:val="24"/>
        </w:rPr>
        <w:t>ыполнять иные обязанности, предусмотренные законодательством Российской Ф</w:t>
      </w:r>
      <w:r w:rsidR="00370CE0" w:rsidRPr="00E253C4">
        <w:rPr>
          <w:rFonts w:ascii="Times New Roman" w:hAnsi="Times New Roman"/>
          <w:noProof/>
          <w:sz w:val="24"/>
          <w:szCs w:val="24"/>
        </w:rPr>
        <w:t xml:space="preserve">едерации и настоящим </w:t>
      </w:r>
      <w:r w:rsidR="00252DAD" w:rsidRPr="00E253C4">
        <w:rPr>
          <w:rFonts w:ascii="Times New Roman" w:hAnsi="Times New Roman"/>
          <w:noProof/>
          <w:sz w:val="24"/>
          <w:szCs w:val="24"/>
        </w:rPr>
        <w:t>Контрактом</w:t>
      </w:r>
      <w:r w:rsidR="005171DE" w:rsidRPr="00E253C4">
        <w:rPr>
          <w:rFonts w:ascii="Times New Roman" w:hAnsi="Times New Roman"/>
          <w:noProof/>
          <w:sz w:val="24"/>
          <w:szCs w:val="24"/>
        </w:rPr>
        <w:t>.</w:t>
      </w:r>
    </w:p>
    <w:p w14:paraId="12EA7ED7" w14:textId="77777777" w:rsidR="00077FAC" w:rsidRPr="00E253C4" w:rsidRDefault="00370CE0" w:rsidP="00A92F73">
      <w:pPr>
        <w:pStyle w:val="a6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>2.2. </w:t>
      </w:r>
      <w:r w:rsidR="003F479F" w:rsidRPr="00E253C4">
        <w:rPr>
          <w:rFonts w:ascii="Times New Roman" w:hAnsi="Times New Roman"/>
          <w:noProof/>
          <w:sz w:val="24"/>
          <w:szCs w:val="24"/>
        </w:rPr>
        <w:t>Грузоо</w:t>
      </w:r>
      <w:r w:rsidR="002878EB" w:rsidRPr="00E253C4">
        <w:rPr>
          <w:rFonts w:ascii="Times New Roman" w:hAnsi="Times New Roman"/>
          <w:noProof/>
          <w:sz w:val="24"/>
          <w:szCs w:val="24"/>
        </w:rPr>
        <w:t>тправитель</w:t>
      </w:r>
      <w:r w:rsidR="00077FAC" w:rsidRPr="00E253C4">
        <w:rPr>
          <w:rFonts w:ascii="Times New Roman" w:hAnsi="Times New Roman"/>
          <w:noProof/>
          <w:sz w:val="24"/>
          <w:szCs w:val="24"/>
        </w:rPr>
        <w:t xml:space="preserve"> имеет право:</w:t>
      </w:r>
    </w:p>
    <w:p w14:paraId="4910C86F" w14:textId="77777777" w:rsidR="00077FAC" w:rsidRPr="00E253C4" w:rsidRDefault="00077FAC" w:rsidP="00A92F73">
      <w:pPr>
        <w:ind w:firstLine="709"/>
        <w:jc w:val="both"/>
      </w:pPr>
      <w:r w:rsidRPr="00E253C4">
        <w:t xml:space="preserve">2.2.1. </w:t>
      </w:r>
      <w:r w:rsidR="00B36F11" w:rsidRPr="00E253C4">
        <w:t>Т</w:t>
      </w:r>
      <w:r w:rsidRPr="00E253C4">
        <w:t xml:space="preserve">ребовать от </w:t>
      </w:r>
      <w:r w:rsidR="002878EB" w:rsidRPr="00E253C4">
        <w:t>Перевозчика</w:t>
      </w:r>
      <w:r w:rsidRPr="00E253C4">
        <w:t xml:space="preserve"> надлежащего исполнения обязательств, предусмотренных </w:t>
      </w:r>
      <w:r w:rsidR="00252DAD" w:rsidRPr="00E253C4">
        <w:t>Контрактом</w:t>
      </w:r>
      <w:r w:rsidRPr="00E253C4">
        <w:t>.</w:t>
      </w:r>
    </w:p>
    <w:p w14:paraId="23E62B5C" w14:textId="77777777" w:rsidR="00D768C5" w:rsidRPr="00E253C4" w:rsidRDefault="00D768C5" w:rsidP="00A92F73">
      <w:pPr>
        <w:ind w:firstLine="709"/>
        <w:jc w:val="both"/>
      </w:pPr>
      <w:r w:rsidRPr="00E253C4">
        <w:t xml:space="preserve">2.2.2. </w:t>
      </w:r>
      <w:r w:rsidR="00B36F11" w:rsidRPr="00E253C4">
        <w:t>Т</w:t>
      </w:r>
      <w:r w:rsidRPr="00E253C4">
        <w:t xml:space="preserve">ребовать от </w:t>
      </w:r>
      <w:r w:rsidR="002878EB" w:rsidRPr="00E253C4">
        <w:t>Перевозчика</w:t>
      </w:r>
      <w:r w:rsidRPr="00E253C4">
        <w:t xml:space="preserve"> своевременного устранения недостатков и дефектов, выявленных в ходе приемки услуг.</w:t>
      </w:r>
    </w:p>
    <w:p w14:paraId="501A2484" w14:textId="77777777" w:rsidR="00D768C5" w:rsidRPr="00E253C4" w:rsidRDefault="00D768C5" w:rsidP="00A92F73">
      <w:pPr>
        <w:ind w:firstLine="709"/>
        <w:jc w:val="both"/>
      </w:pPr>
      <w:r w:rsidRPr="00E253C4">
        <w:t xml:space="preserve">2.2.3. </w:t>
      </w:r>
      <w:r w:rsidR="00B36F11" w:rsidRPr="00E253C4">
        <w:t>О</w:t>
      </w:r>
      <w:r w:rsidRPr="00E253C4">
        <w:t xml:space="preserve">пределять лиц, непосредственно участвующих в контроле за оказанием услуг </w:t>
      </w:r>
      <w:r w:rsidR="002878EB" w:rsidRPr="00E253C4">
        <w:t xml:space="preserve">Перевозчиком </w:t>
      </w:r>
      <w:r w:rsidRPr="00E253C4">
        <w:t>и (или) лиц, участвующих в приемке оказанных услуг.</w:t>
      </w:r>
    </w:p>
    <w:p w14:paraId="15F7A95B" w14:textId="77777777" w:rsidR="004E21C3" w:rsidRPr="00E253C4" w:rsidRDefault="004E21C3" w:rsidP="00A92F73">
      <w:pPr>
        <w:ind w:firstLine="709"/>
        <w:jc w:val="both"/>
      </w:pPr>
      <w:r w:rsidRPr="00E253C4">
        <w:t>2.2.</w:t>
      </w:r>
      <w:r w:rsidR="003D06B6" w:rsidRPr="00E253C4">
        <w:t>4</w:t>
      </w:r>
      <w:r w:rsidR="0081167E" w:rsidRPr="00E253C4">
        <w:t xml:space="preserve">. </w:t>
      </w:r>
      <w:r w:rsidR="00B36F11" w:rsidRPr="00E253C4">
        <w:t>О</w:t>
      </w:r>
      <w:r w:rsidRPr="00E253C4">
        <w:t xml:space="preserve">существлять контроль за исполнением </w:t>
      </w:r>
      <w:r w:rsidR="00252DAD" w:rsidRPr="00E253C4">
        <w:t>Контракта</w:t>
      </w:r>
      <w:r w:rsidRPr="00E253C4">
        <w:t xml:space="preserve">, без вмешательства в оперативно хозяйственную деятельность </w:t>
      </w:r>
      <w:r w:rsidR="002878EB" w:rsidRPr="00E253C4">
        <w:t>Перевозчика</w:t>
      </w:r>
      <w:r w:rsidRPr="00E253C4">
        <w:t>.</w:t>
      </w:r>
    </w:p>
    <w:p w14:paraId="5928D3E3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2.3. </w:t>
      </w:r>
      <w:r w:rsidR="002878EB" w:rsidRPr="00E253C4">
        <w:rPr>
          <w:noProof/>
          <w:szCs w:val="24"/>
        </w:rPr>
        <w:t xml:space="preserve">Перевозчик </w:t>
      </w:r>
      <w:r w:rsidRPr="00E253C4">
        <w:rPr>
          <w:noProof/>
          <w:szCs w:val="24"/>
        </w:rPr>
        <w:t>обязуется:</w:t>
      </w:r>
    </w:p>
    <w:p w14:paraId="0E557E6A" w14:textId="77777777" w:rsidR="004E21C3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2.3.1. </w:t>
      </w:r>
      <w:r w:rsidR="00B36F11" w:rsidRPr="00E253C4">
        <w:rPr>
          <w:noProof/>
          <w:szCs w:val="24"/>
        </w:rPr>
        <w:t>О</w:t>
      </w:r>
      <w:r w:rsidR="001B5ED9" w:rsidRPr="00E253C4">
        <w:rPr>
          <w:noProof/>
          <w:szCs w:val="24"/>
        </w:rPr>
        <w:t>казать</w:t>
      </w:r>
      <w:r w:rsidR="004E21C3" w:rsidRPr="00E253C4">
        <w:rPr>
          <w:noProof/>
          <w:szCs w:val="24"/>
        </w:rPr>
        <w:t xml:space="preserve"> Услуги, по показателям качества соответствующий требованиям, содержащимся в нормативных и технических документах, в количестве, предусмотренном настоящим </w:t>
      </w:r>
      <w:r w:rsidR="00252DAD" w:rsidRPr="00E253C4">
        <w:rPr>
          <w:noProof/>
          <w:szCs w:val="24"/>
        </w:rPr>
        <w:t>Контрактом</w:t>
      </w:r>
      <w:r w:rsidR="004E21C3" w:rsidRPr="00E253C4">
        <w:rPr>
          <w:noProof/>
          <w:szCs w:val="24"/>
        </w:rPr>
        <w:t>, не обремененный правами третьих лиц.</w:t>
      </w:r>
    </w:p>
    <w:p w14:paraId="00DF5EE9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2.3.</w:t>
      </w:r>
      <w:r w:rsidR="004E21C3" w:rsidRPr="00E253C4">
        <w:rPr>
          <w:noProof/>
          <w:szCs w:val="24"/>
        </w:rPr>
        <w:t>2. </w:t>
      </w:r>
      <w:r w:rsidR="00B36F11" w:rsidRPr="00E253C4">
        <w:rPr>
          <w:noProof/>
          <w:szCs w:val="24"/>
        </w:rPr>
        <w:t>П</w:t>
      </w:r>
      <w:r w:rsidR="004E21C3" w:rsidRPr="00E253C4">
        <w:rPr>
          <w:noProof/>
          <w:szCs w:val="24"/>
        </w:rPr>
        <w:t>ередать оказанные услуги</w:t>
      </w:r>
      <w:r w:rsidRPr="00E253C4">
        <w:rPr>
          <w:noProof/>
          <w:szCs w:val="24"/>
        </w:rPr>
        <w:t xml:space="preserve"> в порядке </w:t>
      </w:r>
      <w:r w:rsidR="00AB2E71" w:rsidRPr="00E253C4">
        <w:rPr>
          <w:noProof/>
          <w:szCs w:val="24"/>
        </w:rPr>
        <w:t xml:space="preserve">и в сроки, указанные в разделе </w:t>
      </w:r>
      <w:r w:rsidR="00670321" w:rsidRPr="00E253C4">
        <w:rPr>
          <w:noProof/>
          <w:szCs w:val="24"/>
        </w:rPr>
        <w:t>1</w:t>
      </w:r>
      <w:r w:rsidR="00252DAD" w:rsidRPr="00E253C4">
        <w:rPr>
          <w:szCs w:val="24"/>
        </w:rPr>
        <w:t>Контракта</w:t>
      </w:r>
      <w:r w:rsidR="004E21C3" w:rsidRPr="00E253C4">
        <w:rPr>
          <w:noProof/>
          <w:szCs w:val="24"/>
        </w:rPr>
        <w:t>.</w:t>
      </w:r>
    </w:p>
    <w:p w14:paraId="1448BF2E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2.3.</w:t>
      </w:r>
      <w:r w:rsidR="004E21C3" w:rsidRPr="00E253C4">
        <w:rPr>
          <w:noProof/>
          <w:szCs w:val="24"/>
        </w:rPr>
        <w:t>3. </w:t>
      </w:r>
      <w:r w:rsidR="00B36F11" w:rsidRPr="00E253C4">
        <w:rPr>
          <w:noProof/>
          <w:szCs w:val="24"/>
        </w:rPr>
        <w:t>С</w:t>
      </w:r>
      <w:r w:rsidR="004E21C3" w:rsidRPr="00E253C4">
        <w:rPr>
          <w:noProof/>
          <w:szCs w:val="24"/>
        </w:rPr>
        <w:t xml:space="preserve">воевремено устранить за свой счет недостатки и дефекты, выявленные в ходе </w:t>
      </w:r>
      <w:r w:rsidR="006540D9" w:rsidRPr="00E253C4">
        <w:rPr>
          <w:noProof/>
          <w:szCs w:val="24"/>
        </w:rPr>
        <w:t>оказания</w:t>
      </w:r>
      <w:r w:rsidR="004E21C3" w:rsidRPr="00E253C4">
        <w:rPr>
          <w:noProof/>
          <w:szCs w:val="24"/>
        </w:rPr>
        <w:t xml:space="preserve">Услуг.  </w:t>
      </w:r>
    </w:p>
    <w:p w14:paraId="45DAF378" w14:textId="77777777" w:rsidR="00077FAC" w:rsidRPr="00E253C4" w:rsidRDefault="00077FAC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>2.3.</w:t>
      </w:r>
      <w:r w:rsidR="006540D9" w:rsidRPr="00E253C4">
        <w:rPr>
          <w:noProof/>
          <w:szCs w:val="24"/>
        </w:rPr>
        <w:t>4</w:t>
      </w:r>
      <w:r w:rsidRPr="00E253C4">
        <w:rPr>
          <w:noProof/>
          <w:szCs w:val="24"/>
        </w:rPr>
        <w:t xml:space="preserve">. </w:t>
      </w:r>
      <w:r w:rsidR="00B36F11" w:rsidRPr="00E253C4">
        <w:rPr>
          <w:noProof/>
          <w:szCs w:val="24"/>
        </w:rPr>
        <w:t>О</w:t>
      </w:r>
      <w:r w:rsidR="006540D9" w:rsidRPr="00E253C4">
        <w:rPr>
          <w:noProof/>
          <w:szCs w:val="24"/>
        </w:rPr>
        <w:t xml:space="preserve">казать услуги в соответствии с требованиями законодательства Российской Федерации </w:t>
      </w:r>
      <w:r w:rsidR="003D06B6" w:rsidRPr="00E253C4">
        <w:rPr>
          <w:noProof/>
          <w:szCs w:val="24"/>
        </w:rPr>
        <w:t xml:space="preserve">и условий </w:t>
      </w:r>
      <w:r w:rsidR="00252DAD" w:rsidRPr="00E253C4">
        <w:rPr>
          <w:szCs w:val="24"/>
        </w:rPr>
        <w:t>Контракта</w:t>
      </w:r>
      <w:r w:rsidR="006540D9" w:rsidRPr="00E253C4">
        <w:rPr>
          <w:noProof/>
          <w:szCs w:val="24"/>
        </w:rPr>
        <w:t>.</w:t>
      </w:r>
    </w:p>
    <w:p w14:paraId="7BBB2AEE" w14:textId="77777777" w:rsidR="006540D9" w:rsidRPr="00E253C4" w:rsidRDefault="006540D9" w:rsidP="00A92F73">
      <w:pPr>
        <w:pStyle w:val="11"/>
        <w:spacing w:line="240" w:lineRule="auto"/>
        <w:ind w:right="-71"/>
        <w:rPr>
          <w:noProof/>
          <w:szCs w:val="24"/>
        </w:rPr>
      </w:pPr>
      <w:r w:rsidRPr="00E253C4">
        <w:rPr>
          <w:noProof/>
          <w:szCs w:val="24"/>
        </w:rPr>
        <w:t xml:space="preserve">2.3.5. </w:t>
      </w:r>
      <w:r w:rsidR="00B36F11" w:rsidRPr="00E253C4">
        <w:rPr>
          <w:noProof/>
          <w:szCs w:val="24"/>
        </w:rPr>
        <w:t>В</w:t>
      </w:r>
      <w:r w:rsidRPr="00E253C4">
        <w:rPr>
          <w:noProof/>
          <w:szCs w:val="24"/>
        </w:rPr>
        <w:t xml:space="preserve">ыполнять иные обязанности, предусмотренные законодательством Российской Федерации и </w:t>
      </w:r>
      <w:r w:rsidR="00252DAD" w:rsidRPr="00E253C4">
        <w:rPr>
          <w:szCs w:val="24"/>
        </w:rPr>
        <w:t>Контрактом</w:t>
      </w:r>
      <w:r w:rsidRPr="00E253C4">
        <w:rPr>
          <w:noProof/>
          <w:szCs w:val="24"/>
        </w:rPr>
        <w:t>.</w:t>
      </w:r>
    </w:p>
    <w:p w14:paraId="566AD702" w14:textId="77777777" w:rsidR="00077FAC" w:rsidRPr="00E253C4" w:rsidRDefault="00077FAC" w:rsidP="00A92F73">
      <w:pPr>
        <w:pStyle w:val="a6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>2.4. </w:t>
      </w:r>
      <w:r w:rsidR="002878EB" w:rsidRPr="00E253C4">
        <w:rPr>
          <w:rFonts w:ascii="Times New Roman" w:hAnsi="Times New Roman"/>
          <w:noProof/>
          <w:sz w:val="24"/>
          <w:szCs w:val="24"/>
        </w:rPr>
        <w:t>Перевозчик</w:t>
      </w:r>
      <w:r w:rsidRPr="00E253C4">
        <w:rPr>
          <w:rFonts w:ascii="Times New Roman" w:hAnsi="Times New Roman"/>
          <w:noProof/>
          <w:sz w:val="24"/>
          <w:szCs w:val="24"/>
        </w:rPr>
        <w:t xml:space="preserve"> вправе:</w:t>
      </w:r>
    </w:p>
    <w:p w14:paraId="5BC74CF4" w14:textId="77777777" w:rsidR="00077FAC" w:rsidRPr="00E253C4" w:rsidRDefault="00077FAC" w:rsidP="00A92F73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>2.4.1. </w:t>
      </w:r>
      <w:r w:rsidR="00B36F11" w:rsidRPr="00E253C4">
        <w:rPr>
          <w:rFonts w:ascii="Times New Roman" w:hAnsi="Times New Roman"/>
          <w:noProof/>
          <w:sz w:val="24"/>
          <w:szCs w:val="24"/>
        </w:rPr>
        <w:t>Т</w:t>
      </w:r>
      <w:r w:rsidRPr="00E253C4">
        <w:rPr>
          <w:rFonts w:ascii="Times New Roman" w:hAnsi="Times New Roman"/>
          <w:noProof/>
          <w:sz w:val="24"/>
          <w:szCs w:val="24"/>
        </w:rPr>
        <w:t xml:space="preserve">ребовать </w:t>
      </w:r>
      <w:r w:rsidRPr="00E253C4">
        <w:rPr>
          <w:rFonts w:ascii="Times New Roman" w:hAnsi="Times New Roman"/>
          <w:sz w:val="24"/>
          <w:szCs w:val="24"/>
        </w:rPr>
        <w:t>своевременн</w:t>
      </w:r>
      <w:r w:rsidR="006540D9" w:rsidRPr="00E253C4">
        <w:rPr>
          <w:rFonts w:ascii="Times New Roman" w:hAnsi="Times New Roman"/>
          <w:sz w:val="24"/>
          <w:szCs w:val="24"/>
        </w:rPr>
        <w:t>ой</w:t>
      </w:r>
      <w:r w:rsidRPr="00E253C4">
        <w:rPr>
          <w:rFonts w:ascii="Times New Roman" w:hAnsi="Times New Roman"/>
          <w:noProof/>
          <w:sz w:val="24"/>
          <w:szCs w:val="24"/>
        </w:rPr>
        <w:t>оплат</w:t>
      </w:r>
      <w:r w:rsidR="006540D9" w:rsidRPr="00E253C4">
        <w:rPr>
          <w:rFonts w:ascii="Times New Roman" w:hAnsi="Times New Roman"/>
          <w:noProof/>
          <w:sz w:val="24"/>
          <w:szCs w:val="24"/>
        </w:rPr>
        <w:t>ы</w:t>
      </w:r>
      <w:r w:rsidR="00B45A44" w:rsidRPr="00E253C4">
        <w:rPr>
          <w:rFonts w:ascii="Times New Roman" w:hAnsi="Times New Roman"/>
          <w:noProof/>
          <w:sz w:val="24"/>
          <w:szCs w:val="24"/>
        </w:rPr>
        <w:t xml:space="preserve"> за оказанные услуги</w:t>
      </w:r>
      <w:r w:rsidRPr="00E253C4">
        <w:rPr>
          <w:rFonts w:ascii="Times New Roman" w:hAnsi="Times New Roman"/>
          <w:sz w:val="24"/>
          <w:szCs w:val="24"/>
        </w:rPr>
        <w:t xml:space="preserve">на условиях, предусмотренных </w:t>
      </w:r>
      <w:r w:rsidR="00252DAD" w:rsidRPr="00E253C4">
        <w:rPr>
          <w:rFonts w:ascii="Times New Roman" w:hAnsi="Times New Roman"/>
          <w:sz w:val="24"/>
          <w:szCs w:val="24"/>
        </w:rPr>
        <w:t>Контрактом</w:t>
      </w:r>
      <w:r w:rsidR="00B45A44" w:rsidRPr="00E253C4">
        <w:rPr>
          <w:rFonts w:ascii="Times New Roman" w:hAnsi="Times New Roman"/>
          <w:sz w:val="24"/>
          <w:szCs w:val="24"/>
        </w:rPr>
        <w:t>.</w:t>
      </w:r>
    </w:p>
    <w:p w14:paraId="07E015B2" w14:textId="77777777" w:rsidR="00077FAC" w:rsidRPr="00E253C4" w:rsidRDefault="00077FAC" w:rsidP="00A92F73">
      <w:pPr>
        <w:ind w:firstLine="708"/>
        <w:jc w:val="both"/>
        <w:rPr>
          <w:rFonts w:eastAsia="Calibri"/>
        </w:rPr>
      </w:pPr>
      <w:r w:rsidRPr="00E253C4">
        <w:rPr>
          <w:noProof/>
        </w:rPr>
        <w:t>2.4.2. </w:t>
      </w:r>
      <w:r w:rsidR="00B36F11" w:rsidRPr="00E253C4">
        <w:rPr>
          <w:noProof/>
        </w:rPr>
        <w:t>Т</w:t>
      </w:r>
      <w:r w:rsidRPr="00E253C4">
        <w:rPr>
          <w:noProof/>
        </w:rPr>
        <w:t>ребовать уплату пеней</w:t>
      </w:r>
      <w:r w:rsidR="00155397" w:rsidRPr="00E253C4">
        <w:rPr>
          <w:noProof/>
        </w:rPr>
        <w:t xml:space="preserve"> (штрафов, неустоек)</w:t>
      </w:r>
      <w:r w:rsidRPr="00E253C4">
        <w:rPr>
          <w:noProof/>
        </w:rPr>
        <w:t xml:space="preserve">, а также возмещения убытков, согласно раздела </w:t>
      </w:r>
      <w:r w:rsidR="00670321" w:rsidRPr="00E253C4">
        <w:rPr>
          <w:noProof/>
        </w:rPr>
        <w:t>6</w:t>
      </w:r>
      <w:r w:rsidR="00252DAD" w:rsidRPr="00E253C4">
        <w:t>Контракта</w:t>
      </w:r>
      <w:r w:rsidRPr="00E253C4">
        <w:rPr>
          <w:rFonts w:eastAsia="Calibri"/>
        </w:rPr>
        <w:t>.</w:t>
      </w:r>
    </w:p>
    <w:p w14:paraId="3AACF41A" w14:textId="77777777" w:rsidR="00DF6B4E" w:rsidRPr="00E253C4" w:rsidRDefault="00DF6B4E" w:rsidP="00A92F73">
      <w:pPr>
        <w:pStyle w:val="a6"/>
        <w:rPr>
          <w:rFonts w:ascii="Times New Roman" w:hAnsi="Times New Roman"/>
          <w:b/>
          <w:sz w:val="24"/>
          <w:szCs w:val="24"/>
        </w:rPr>
      </w:pPr>
    </w:p>
    <w:p w14:paraId="181D6A41" w14:textId="77777777" w:rsidR="0075328D" w:rsidRPr="00E253C4" w:rsidRDefault="00DF6B4E" w:rsidP="00A92F73">
      <w:pPr>
        <w:pStyle w:val="a6"/>
        <w:ind w:left="-66"/>
        <w:jc w:val="center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b/>
          <w:sz w:val="24"/>
          <w:szCs w:val="24"/>
        </w:rPr>
        <w:t>3.</w:t>
      </w:r>
      <w:r w:rsidR="002878EB" w:rsidRPr="00E253C4">
        <w:rPr>
          <w:rFonts w:ascii="Times New Roman" w:hAnsi="Times New Roman"/>
          <w:b/>
          <w:sz w:val="24"/>
          <w:szCs w:val="24"/>
        </w:rPr>
        <w:t xml:space="preserve">Провозная плата </w:t>
      </w:r>
      <w:r w:rsidR="00B45A44" w:rsidRPr="00E253C4">
        <w:rPr>
          <w:rFonts w:ascii="Times New Roman" w:hAnsi="Times New Roman"/>
          <w:b/>
          <w:sz w:val="24"/>
          <w:szCs w:val="24"/>
        </w:rPr>
        <w:t xml:space="preserve">и </w:t>
      </w:r>
      <w:r w:rsidR="00717577" w:rsidRPr="00E253C4">
        <w:rPr>
          <w:rFonts w:ascii="Times New Roman" w:hAnsi="Times New Roman"/>
          <w:b/>
          <w:sz w:val="24"/>
          <w:szCs w:val="24"/>
        </w:rPr>
        <w:t xml:space="preserve">порядок </w:t>
      </w:r>
      <w:r w:rsidR="00C913DA" w:rsidRPr="00E253C4">
        <w:rPr>
          <w:rFonts w:ascii="Times New Roman" w:hAnsi="Times New Roman"/>
          <w:b/>
          <w:sz w:val="24"/>
          <w:szCs w:val="24"/>
        </w:rPr>
        <w:t>расчетов</w:t>
      </w:r>
    </w:p>
    <w:p w14:paraId="3B820D2A" w14:textId="77777777" w:rsidR="00590229" w:rsidRPr="00E253C4" w:rsidRDefault="00590229" w:rsidP="00A92F73">
      <w:pPr>
        <w:pStyle w:val="a6"/>
        <w:ind w:left="-66"/>
        <w:jc w:val="center"/>
        <w:rPr>
          <w:rFonts w:ascii="Times New Roman" w:hAnsi="Times New Roman"/>
          <w:b/>
          <w:sz w:val="24"/>
          <w:szCs w:val="24"/>
        </w:rPr>
      </w:pPr>
    </w:p>
    <w:p w14:paraId="073FDE07" w14:textId="77777777" w:rsidR="00AF6BF2" w:rsidRPr="00E253C4" w:rsidRDefault="00DC04AF" w:rsidP="002878EB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sz w:val="24"/>
          <w:szCs w:val="24"/>
        </w:rPr>
      </w:pPr>
      <w:r w:rsidRPr="00E253C4">
        <w:rPr>
          <w:sz w:val="24"/>
          <w:szCs w:val="24"/>
        </w:rPr>
        <w:t xml:space="preserve">3.1. </w:t>
      </w:r>
      <w:r w:rsidR="002878EB" w:rsidRPr="00E253C4">
        <w:rPr>
          <w:sz w:val="24"/>
          <w:szCs w:val="24"/>
        </w:rPr>
        <w:t xml:space="preserve">Плата за перевозку груза составляет </w:t>
      </w:r>
      <w:r w:rsidR="006B11F2" w:rsidRPr="00E253C4">
        <w:rPr>
          <w:b/>
          <w:sz w:val="24"/>
          <w:szCs w:val="24"/>
        </w:rPr>
        <w:t>______________________</w:t>
      </w:r>
      <w:r w:rsidR="00AB2054" w:rsidRPr="00E253C4">
        <w:rPr>
          <w:b/>
          <w:sz w:val="24"/>
          <w:szCs w:val="24"/>
        </w:rPr>
        <w:t xml:space="preserve">, </w:t>
      </w:r>
      <w:r w:rsidR="009006B2" w:rsidRPr="00E253C4">
        <w:rPr>
          <w:b/>
          <w:sz w:val="24"/>
          <w:szCs w:val="24"/>
        </w:rPr>
        <w:t>(</w:t>
      </w:r>
      <w:r w:rsidR="003A292A" w:rsidRPr="00E253C4">
        <w:rPr>
          <w:bCs/>
          <w:sz w:val="24"/>
          <w:szCs w:val="24"/>
        </w:rPr>
        <w:t>с НДС,</w:t>
      </w:r>
      <w:r w:rsidR="00E253C4">
        <w:rPr>
          <w:bCs/>
          <w:sz w:val="24"/>
          <w:szCs w:val="24"/>
        </w:rPr>
        <w:t xml:space="preserve"> </w:t>
      </w:r>
      <w:r w:rsidR="009006B2" w:rsidRPr="00E253C4">
        <w:rPr>
          <w:b/>
          <w:sz w:val="24"/>
          <w:szCs w:val="24"/>
        </w:rPr>
        <w:t xml:space="preserve">без </w:t>
      </w:r>
      <w:r w:rsidR="001222E2">
        <w:rPr>
          <w:sz w:val="24"/>
          <w:szCs w:val="24"/>
        </w:rPr>
        <w:t>НДС</w:t>
      </w:r>
      <w:r w:rsidR="009006B2" w:rsidRPr="00E253C4">
        <w:rPr>
          <w:sz w:val="24"/>
          <w:szCs w:val="24"/>
        </w:rPr>
        <w:t>).</w:t>
      </w:r>
    </w:p>
    <w:p w14:paraId="383556E2" w14:textId="77777777" w:rsidR="002878EB" w:rsidRPr="00E253C4" w:rsidRDefault="002878EB" w:rsidP="00287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Провозная плата включает в себя все расходы Перевозчика, связанные с перевозкой груза.</w:t>
      </w:r>
    </w:p>
    <w:p w14:paraId="7152F99C" w14:textId="77777777" w:rsidR="00AF6BF2" w:rsidRPr="00E253C4" w:rsidRDefault="00AF6BF2" w:rsidP="002878EB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sz w:val="24"/>
          <w:szCs w:val="24"/>
        </w:rPr>
      </w:pPr>
      <w:r w:rsidRPr="00E253C4">
        <w:rPr>
          <w:sz w:val="24"/>
          <w:szCs w:val="24"/>
        </w:rPr>
        <w:t xml:space="preserve">Цена включает в себя стоимость </w:t>
      </w:r>
      <w:r w:rsidR="00BE40EE" w:rsidRPr="00E253C4">
        <w:rPr>
          <w:sz w:val="24"/>
          <w:szCs w:val="24"/>
        </w:rPr>
        <w:t xml:space="preserve">погрузочно-разгрузочных </w:t>
      </w:r>
      <w:r w:rsidR="002878EB" w:rsidRPr="00E253C4">
        <w:rPr>
          <w:sz w:val="24"/>
          <w:szCs w:val="24"/>
        </w:rPr>
        <w:t>услуг</w:t>
      </w:r>
      <w:r w:rsidR="00BE40EE" w:rsidRPr="00E253C4">
        <w:rPr>
          <w:sz w:val="24"/>
          <w:szCs w:val="24"/>
        </w:rPr>
        <w:t xml:space="preserve">, </w:t>
      </w:r>
      <w:r w:rsidRPr="00E253C4">
        <w:rPr>
          <w:sz w:val="24"/>
          <w:szCs w:val="24"/>
        </w:rPr>
        <w:t>общехозяйственн</w:t>
      </w:r>
      <w:r w:rsidR="00174DED" w:rsidRPr="00E253C4">
        <w:rPr>
          <w:sz w:val="24"/>
          <w:szCs w:val="24"/>
        </w:rPr>
        <w:t>ых</w:t>
      </w:r>
      <w:r w:rsidRPr="00E253C4">
        <w:rPr>
          <w:sz w:val="24"/>
          <w:szCs w:val="24"/>
        </w:rPr>
        <w:t xml:space="preserve"> расход</w:t>
      </w:r>
      <w:r w:rsidR="00174DED" w:rsidRPr="00E253C4">
        <w:rPr>
          <w:sz w:val="24"/>
          <w:szCs w:val="24"/>
        </w:rPr>
        <w:t>ов</w:t>
      </w:r>
      <w:r w:rsidRPr="00E253C4">
        <w:rPr>
          <w:sz w:val="24"/>
          <w:szCs w:val="24"/>
        </w:rPr>
        <w:t xml:space="preserve">, </w:t>
      </w:r>
      <w:r w:rsidR="00174DED" w:rsidRPr="00E253C4">
        <w:rPr>
          <w:sz w:val="24"/>
          <w:szCs w:val="24"/>
        </w:rPr>
        <w:t xml:space="preserve">расходов на </w:t>
      </w:r>
      <w:r w:rsidRPr="00E253C4">
        <w:rPr>
          <w:sz w:val="24"/>
          <w:szCs w:val="24"/>
        </w:rPr>
        <w:t>оплату труда и начислений на оплату труда, расходы на страхование, на уплату налогов, сборов и другие обязательные платежи, а так же устранения недостатков и дефектов.</w:t>
      </w:r>
    </w:p>
    <w:p w14:paraId="173EC9E3" w14:textId="77777777" w:rsidR="00AF6BF2" w:rsidRPr="00E253C4" w:rsidRDefault="00AF6BF2" w:rsidP="00A92F73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sz w:val="24"/>
          <w:szCs w:val="24"/>
        </w:rPr>
      </w:pPr>
      <w:r w:rsidRPr="00E253C4">
        <w:rPr>
          <w:sz w:val="24"/>
          <w:szCs w:val="24"/>
        </w:rPr>
        <w:t xml:space="preserve">Сумма, подлежащая уплате </w:t>
      </w:r>
      <w:r w:rsidR="003F479F" w:rsidRPr="00E253C4">
        <w:rPr>
          <w:sz w:val="24"/>
          <w:szCs w:val="24"/>
        </w:rPr>
        <w:t>Грузоо</w:t>
      </w:r>
      <w:r w:rsidR="00DB0D2E" w:rsidRPr="00E253C4">
        <w:rPr>
          <w:sz w:val="24"/>
          <w:szCs w:val="24"/>
        </w:rPr>
        <w:t>тправителем</w:t>
      </w:r>
      <w:r w:rsidRPr="00E253C4">
        <w:rPr>
          <w:sz w:val="24"/>
          <w:szCs w:val="24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</w:t>
      </w:r>
      <w:r w:rsidR="001D1C47" w:rsidRPr="00E253C4">
        <w:rPr>
          <w:sz w:val="24"/>
          <w:szCs w:val="24"/>
        </w:rPr>
        <w:t xml:space="preserve">, сборов и иных обязательных платежей в бюджеты бюджетной системы Российской Федерации, связанных с оплатой </w:t>
      </w:r>
      <w:r w:rsidR="00DB0D2E" w:rsidRPr="00E253C4">
        <w:rPr>
          <w:sz w:val="24"/>
          <w:szCs w:val="24"/>
        </w:rPr>
        <w:t>Контракта</w:t>
      </w:r>
      <w:r w:rsidR="001D1C47" w:rsidRPr="00E253C4">
        <w:rPr>
          <w:sz w:val="24"/>
          <w:szCs w:val="24"/>
        </w:rPr>
        <w:t xml:space="preserve">, если в соответствии </w:t>
      </w:r>
      <w:r w:rsidR="00A60C53" w:rsidRPr="00E253C4">
        <w:rPr>
          <w:sz w:val="24"/>
          <w:szCs w:val="24"/>
        </w:rPr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DB0D2E" w:rsidRPr="00E253C4">
        <w:rPr>
          <w:sz w:val="24"/>
          <w:szCs w:val="24"/>
        </w:rPr>
        <w:t>Отправителем</w:t>
      </w:r>
      <w:r w:rsidR="00A60C53" w:rsidRPr="00E253C4">
        <w:rPr>
          <w:sz w:val="24"/>
          <w:szCs w:val="24"/>
        </w:rPr>
        <w:t>.</w:t>
      </w:r>
    </w:p>
    <w:p w14:paraId="5ED3D8D0" w14:textId="77777777" w:rsidR="00DC04AF" w:rsidRPr="00E253C4" w:rsidRDefault="00DC04AF" w:rsidP="00A92F73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sz w:val="24"/>
          <w:szCs w:val="24"/>
        </w:rPr>
      </w:pPr>
      <w:r w:rsidRPr="00E253C4">
        <w:rPr>
          <w:sz w:val="24"/>
          <w:szCs w:val="24"/>
        </w:rPr>
        <w:t>3.</w:t>
      </w:r>
      <w:r w:rsidR="003F479F" w:rsidRPr="00E253C4">
        <w:rPr>
          <w:sz w:val="24"/>
          <w:szCs w:val="24"/>
        </w:rPr>
        <w:t>2</w:t>
      </w:r>
      <w:r w:rsidRPr="00E253C4">
        <w:rPr>
          <w:sz w:val="24"/>
          <w:szCs w:val="24"/>
        </w:rPr>
        <w:t xml:space="preserve">. Цена </w:t>
      </w:r>
      <w:r w:rsidR="003C650E" w:rsidRPr="00E253C4">
        <w:rPr>
          <w:sz w:val="24"/>
          <w:szCs w:val="24"/>
        </w:rPr>
        <w:t>Контракта</w:t>
      </w:r>
      <w:r w:rsidRPr="00E253C4">
        <w:rPr>
          <w:sz w:val="24"/>
          <w:szCs w:val="24"/>
        </w:rPr>
        <w:t xml:space="preserve"> является твердой, определяется на весь срок исполнения </w:t>
      </w:r>
      <w:r w:rsidR="003C650E" w:rsidRPr="00E253C4">
        <w:rPr>
          <w:sz w:val="24"/>
          <w:szCs w:val="24"/>
        </w:rPr>
        <w:t>Контракта</w:t>
      </w:r>
      <w:r w:rsidRPr="00E253C4">
        <w:rPr>
          <w:sz w:val="24"/>
          <w:szCs w:val="24"/>
        </w:rPr>
        <w:t xml:space="preserve"> и не может изменяться в ходе его исполнения, за исключением случаев, преду</w:t>
      </w:r>
      <w:r w:rsidR="00852BA1" w:rsidRPr="00E253C4">
        <w:rPr>
          <w:sz w:val="24"/>
          <w:szCs w:val="24"/>
        </w:rPr>
        <w:t xml:space="preserve">смотренных настоящим </w:t>
      </w:r>
      <w:r w:rsidR="003C650E" w:rsidRPr="00E253C4">
        <w:rPr>
          <w:sz w:val="24"/>
          <w:szCs w:val="24"/>
        </w:rPr>
        <w:t>Контрактом</w:t>
      </w:r>
      <w:r w:rsidR="00943642" w:rsidRPr="00E253C4">
        <w:rPr>
          <w:sz w:val="24"/>
          <w:szCs w:val="24"/>
        </w:rPr>
        <w:t>.</w:t>
      </w:r>
    </w:p>
    <w:p w14:paraId="00318B1E" w14:textId="77777777" w:rsidR="002C6156" w:rsidRPr="00E253C4" w:rsidRDefault="00943642" w:rsidP="00A92F73">
      <w:pPr>
        <w:pStyle w:val="31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E253C4">
        <w:rPr>
          <w:rFonts w:cs="Times New Roman"/>
          <w:noProof/>
          <w:sz w:val="24"/>
          <w:szCs w:val="24"/>
        </w:rPr>
        <w:t>3.</w:t>
      </w:r>
      <w:r w:rsidR="003F479F" w:rsidRPr="00E253C4">
        <w:rPr>
          <w:rFonts w:cs="Times New Roman"/>
          <w:noProof/>
          <w:sz w:val="24"/>
          <w:szCs w:val="24"/>
        </w:rPr>
        <w:t>3</w:t>
      </w:r>
      <w:r w:rsidRPr="00E253C4">
        <w:rPr>
          <w:rFonts w:cs="Times New Roman"/>
          <w:noProof/>
          <w:sz w:val="24"/>
          <w:szCs w:val="24"/>
        </w:rPr>
        <w:t xml:space="preserve">. </w:t>
      </w:r>
      <w:r w:rsidR="002C6156" w:rsidRPr="00E253C4">
        <w:rPr>
          <w:rFonts w:cs="Times New Roman"/>
          <w:sz w:val="24"/>
          <w:szCs w:val="24"/>
        </w:rPr>
        <w:t xml:space="preserve">Оплата по </w:t>
      </w:r>
      <w:r w:rsidR="003C650E" w:rsidRPr="00E253C4">
        <w:rPr>
          <w:rFonts w:cs="Times New Roman"/>
          <w:sz w:val="24"/>
          <w:szCs w:val="24"/>
        </w:rPr>
        <w:t>контракту</w:t>
      </w:r>
      <w:r w:rsidR="002C6156" w:rsidRPr="00E253C4">
        <w:rPr>
          <w:rFonts w:cs="Times New Roman"/>
          <w:sz w:val="24"/>
          <w:szCs w:val="24"/>
        </w:rPr>
        <w:t xml:space="preserve"> осуществляется в рублях Российской Федерации в безналичном порядке путем перечисления </w:t>
      </w:r>
      <w:r w:rsidR="00001B49" w:rsidRPr="00E253C4">
        <w:rPr>
          <w:rFonts w:cs="Times New Roman"/>
          <w:sz w:val="24"/>
          <w:szCs w:val="24"/>
        </w:rPr>
        <w:t>Грузоо</w:t>
      </w:r>
      <w:r w:rsidR="00DB0D2E" w:rsidRPr="00E253C4">
        <w:rPr>
          <w:rFonts w:cs="Times New Roman"/>
          <w:sz w:val="24"/>
          <w:szCs w:val="24"/>
        </w:rPr>
        <w:t>тправителем</w:t>
      </w:r>
      <w:r w:rsidR="002C6156" w:rsidRPr="00E253C4">
        <w:rPr>
          <w:rFonts w:cs="Times New Roman"/>
          <w:sz w:val="24"/>
          <w:szCs w:val="24"/>
        </w:rPr>
        <w:t xml:space="preserve"> денежных средств на расчетный счет </w:t>
      </w:r>
      <w:r w:rsidR="00DB0D2E" w:rsidRPr="00E253C4">
        <w:rPr>
          <w:rFonts w:cs="Times New Roman"/>
          <w:sz w:val="24"/>
          <w:szCs w:val="24"/>
        </w:rPr>
        <w:t>Перевозчика</w:t>
      </w:r>
      <w:r w:rsidR="002C6156" w:rsidRPr="00E253C4">
        <w:rPr>
          <w:rFonts w:cs="Times New Roman"/>
          <w:sz w:val="24"/>
          <w:szCs w:val="24"/>
        </w:rPr>
        <w:t xml:space="preserve">, </w:t>
      </w:r>
      <w:r w:rsidR="002C6156" w:rsidRPr="00E253C4">
        <w:rPr>
          <w:rFonts w:cs="Times New Roman"/>
          <w:spacing w:val="-10"/>
          <w:sz w:val="24"/>
          <w:szCs w:val="24"/>
        </w:rPr>
        <w:t xml:space="preserve">на основании счета,  </w:t>
      </w:r>
      <w:r w:rsidR="00897686" w:rsidRPr="00E253C4">
        <w:rPr>
          <w:rFonts w:cs="Times New Roman"/>
          <w:spacing w:val="-10"/>
          <w:sz w:val="24"/>
          <w:szCs w:val="24"/>
        </w:rPr>
        <w:t>акта выполненной услуги</w:t>
      </w:r>
      <w:r w:rsidR="002C6156" w:rsidRPr="00E253C4">
        <w:rPr>
          <w:rFonts w:cs="Times New Roman"/>
          <w:spacing w:val="-10"/>
          <w:sz w:val="24"/>
          <w:szCs w:val="24"/>
        </w:rPr>
        <w:t xml:space="preserve">  в течение 7 (семи) </w:t>
      </w:r>
      <w:r w:rsidR="002C6156" w:rsidRPr="00E253C4">
        <w:rPr>
          <w:rFonts w:cs="Times New Roman"/>
          <w:spacing w:val="-10"/>
          <w:sz w:val="24"/>
          <w:szCs w:val="24"/>
        </w:rPr>
        <w:lastRenderedPageBreak/>
        <w:t xml:space="preserve">рабочих дней с </w:t>
      </w:r>
      <w:r w:rsidR="002C6156" w:rsidRPr="00E253C4">
        <w:rPr>
          <w:rFonts w:eastAsia="Calibri" w:cs="Times New Roman"/>
          <w:sz w:val="24"/>
          <w:szCs w:val="24"/>
        </w:rPr>
        <w:t xml:space="preserve">даты подписания заказчиком документа о приемке оказанных услуг, предусмотренного </w:t>
      </w:r>
      <w:hyperlink r:id="rId8" w:history="1">
        <w:r w:rsidR="002C6156" w:rsidRPr="00E253C4">
          <w:rPr>
            <w:rFonts w:eastAsia="Calibri" w:cs="Times New Roman"/>
            <w:sz w:val="24"/>
            <w:szCs w:val="24"/>
          </w:rPr>
          <w:t>частью 7 статьи 94</w:t>
        </w:r>
      </w:hyperlink>
      <w:r w:rsidR="002C6156" w:rsidRPr="00E253C4">
        <w:rPr>
          <w:rFonts w:eastAsia="Calibri" w:cs="Times New Roman"/>
          <w:sz w:val="24"/>
          <w:szCs w:val="24"/>
        </w:rPr>
        <w:t xml:space="preserve"> настоящего 44-ФЗ</w:t>
      </w:r>
    </w:p>
    <w:p w14:paraId="07B2B26D" w14:textId="77777777" w:rsidR="006927C1" w:rsidRPr="00E253C4" w:rsidRDefault="00BF0160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szCs w:val="24"/>
        </w:rPr>
        <w:t>3.</w:t>
      </w:r>
      <w:r w:rsidR="003F479F" w:rsidRPr="00E253C4">
        <w:rPr>
          <w:szCs w:val="24"/>
        </w:rPr>
        <w:t>4</w:t>
      </w:r>
      <w:r w:rsidR="007526B7" w:rsidRPr="00E253C4">
        <w:rPr>
          <w:szCs w:val="24"/>
        </w:rPr>
        <w:t xml:space="preserve">. </w:t>
      </w:r>
      <w:r w:rsidR="006927C1" w:rsidRPr="00E253C4">
        <w:rPr>
          <w:noProof/>
          <w:szCs w:val="24"/>
        </w:rPr>
        <w:t xml:space="preserve">Изменение цены </w:t>
      </w:r>
      <w:r w:rsidR="003C650E" w:rsidRPr="00E253C4">
        <w:rPr>
          <w:noProof/>
          <w:szCs w:val="24"/>
        </w:rPr>
        <w:t>контракта</w:t>
      </w:r>
      <w:r w:rsidR="006927C1" w:rsidRPr="00E253C4">
        <w:rPr>
          <w:noProof/>
          <w:szCs w:val="24"/>
        </w:rPr>
        <w:t xml:space="preserve"> при его исполнении допускается только в следующих случиях:</w:t>
      </w:r>
    </w:p>
    <w:p w14:paraId="6D73BFBC" w14:textId="77777777" w:rsidR="006927C1" w:rsidRPr="00E253C4" w:rsidRDefault="006927C1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 xml:space="preserve">- при снижении цены </w:t>
      </w:r>
      <w:r w:rsidR="003C650E" w:rsidRPr="00E253C4">
        <w:rPr>
          <w:szCs w:val="24"/>
        </w:rPr>
        <w:t>Контракта</w:t>
      </w:r>
      <w:r w:rsidRPr="00E253C4">
        <w:rPr>
          <w:noProof/>
          <w:szCs w:val="24"/>
        </w:rPr>
        <w:t xml:space="preserve"> без изменения, предусмотренного </w:t>
      </w:r>
      <w:r w:rsidR="003C650E" w:rsidRPr="00E253C4">
        <w:rPr>
          <w:noProof/>
          <w:szCs w:val="24"/>
        </w:rPr>
        <w:t>контрактом</w:t>
      </w:r>
      <w:r w:rsidRPr="00E253C4">
        <w:rPr>
          <w:noProof/>
          <w:szCs w:val="24"/>
        </w:rPr>
        <w:t xml:space="preserve"> оказания услуг;</w:t>
      </w:r>
    </w:p>
    <w:p w14:paraId="0C8F8A19" w14:textId="77777777" w:rsidR="00F660BA" w:rsidRPr="00E253C4" w:rsidRDefault="006927C1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 xml:space="preserve">- если по предложению </w:t>
      </w:r>
      <w:r w:rsidR="00DB0D2E" w:rsidRPr="00E253C4">
        <w:rPr>
          <w:noProof/>
          <w:szCs w:val="24"/>
        </w:rPr>
        <w:t>Отправителя</w:t>
      </w:r>
      <w:r w:rsidRPr="00E253C4">
        <w:rPr>
          <w:noProof/>
          <w:szCs w:val="24"/>
        </w:rPr>
        <w:t xml:space="preserve"> по согласованию с </w:t>
      </w:r>
      <w:r w:rsidR="00DB0D2E" w:rsidRPr="00E253C4">
        <w:rPr>
          <w:noProof/>
          <w:szCs w:val="24"/>
        </w:rPr>
        <w:t>Перевозчиком</w:t>
      </w:r>
      <w:r w:rsidRPr="00E253C4">
        <w:rPr>
          <w:noProof/>
          <w:szCs w:val="24"/>
        </w:rPr>
        <w:t xml:space="preserve"> увеличивается или уменьшается предусмотренны</w:t>
      </w:r>
      <w:r w:rsidR="00F660BA" w:rsidRPr="00E253C4">
        <w:rPr>
          <w:noProof/>
          <w:szCs w:val="24"/>
        </w:rPr>
        <w:t xml:space="preserve">е </w:t>
      </w:r>
      <w:r w:rsidR="00D95F76" w:rsidRPr="00E253C4">
        <w:rPr>
          <w:szCs w:val="24"/>
        </w:rPr>
        <w:t>Контрактом</w:t>
      </w:r>
      <w:r w:rsidRPr="00E253C4">
        <w:rPr>
          <w:noProof/>
          <w:szCs w:val="24"/>
        </w:rPr>
        <w:t xml:space="preserve"> объемы услуг не более чем на 10% с учетом положений Бюджетного кодекса РФ, пропорционально уменьшаемому или дополнительно увеличенному объему оказанных услуг, исходя из установленной цены </w:t>
      </w:r>
      <w:r w:rsidR="00D95F76" w:rsidRPr="00E253C4">
        <w:rPr>
          <w:szCs w:val="24"/>
        </w:rPr>
        <w:t>Контракта</w:t>
      </w:r>
      <w:r w:rsidRPr="00E253C4">
        <w:rPr>
          <w:noProof/>
          <w:szCs w:val="24"/>
        </w:rPr>
        <w:t>, но не более чем на 10%</w:t>
      </w:r>
      <w:r w:rsidR="00F660BA" w:rsidRPr="00E253C4">
        <w:rPr>
          <w:noProof/>
          <w:szCs w:val="24"/>
        </w:rPr>
        <w:t xml:space="preserve"> цены </w:t>
      </w:r>
      <w:r w:rsidR="00D95F76" w:rsidRPr="00E253C4">
        <w:rPr>
          <w:szCs w:val="24"/>
        </w:rPr>
        <w:t>Контракта</w:t>
      </w:r>
      <w:r w:rsidR="00F660BA" w:rsidRPr="00E253C4">
        <w:rPr>
          <w:noProof/>
          <w:szCs w:val="24"/>
        </w:rPr>
        <w:t>;</w:t>
      </w:r>
    </w:p>
    <w:p w14:paraId="79B1A08B" w14:textId="77777777" w:rsidR="00F660BA" w:rsidRPr="00E253C4" w:rsidRDefault="00F660BA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>- изменение в соответствии с законодательством Российской Федерации регулируемых цен (тарифов) на товары, работы, услуги;</w:t>
      </w:r>
    </w:p>
    <w:p w14:paraId="2E68EEEE" w14:textId="77777777" w:rsidR="0097133B" w:rsidRPr="00E253C4" w:rsidRDefault="00F660BA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 xml:space="preserve">- в случиях, предусмотренных пунктом 6 статьи 161 Бюджетного кодекса Российской Федерации, при уменьшении ранее доведенных до государственного или муниципального </w:t>
      </w:r>
      <w:r w:rsidR="00DB0D2E" w:rsidRPr="00E253C4">
        <w:rPr>
          <w:noProof/>
          <w:szCs w:val="24"/>
        </w:rPr>
        <w:t>отправителя</w:t>
      </w:r>
      <w:r w:rsidRPr="00E253C4">
        <w:rPr>
          <w:noProof/>
          <w:szCs w:val="24"/>
        </w:rPr>
        <w:t xml:space="preserve">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D95F76" w:rsidRPr="00E253C4">
        <w:rPr>
          <w:szCs w:val="24"/>
        </w:rPr>
        <w:t>Контракта</w:t>
      </w:r>
      <w:r w:rsidRPr="00E253C4">
        <w:rPr>
          <w:noProof/>
          <w:szCs w:val="24"/>
        </w:rPr>
        <w:t xml:space="preserve"> обеспечивает согласование новых условий </w:t>
      </w:r>
      <w:r w:rsidR="00D95F76" w:rsidRPr="00E253C4">
        <w:rPr>
          <w:szCs w:val="24"/>
        </w:rPr>
        <w:t>Контракта</w:t>
      </w:r>
      <w:r w:rsidRPr="00E253C4">
        <w:rPr>
          <w:noProof/>
          <w:szCs w:val="24"/>
        </w:rPr>
        <w:t xml:space="preserve">, в том числе цены и (или) сроков исполнения </w:t>
      </w:r>
      <w:r w:rsidR="00D95F76" w:rsidRPr="00E253C4">
        <w:rPr>
          <w:szCs w:val="24"/>
        </w:rPr>
        <w:t>Контракта</w:t>
      </w:r>
      <w:r w:rsidRPr="00E253C4">
        <w:rPr>
          <w:noProof/>
          <w:szCs w:val="24"/>
        </w:rPr>
        <w:t xml:space="preserve"> и (или) количества товара, объема работы или услуги, предусмотренных </w:t>
      </w:r>
      <w:r w:rsidR="00D95F76" w:rsidRPr="00E253C4">
        <w:rPr>
          <w:szCs w:val="24"/>
        </w:rPr>
        <w:t>Контракт</w:t>
      </w:r>
      <w:r w:rsidRPr="00E253C4">
        <w:rPr>
          <w:noProof/>
          <w:szCs w:val="24"/>
        </w:rPr>
        <w:t>ом;</w:t>
      </w:r>
    </w:p>
    <w:p w14:paraId="0AA2F2D0" w14:textId="77777777" w:rsidR="00F660BA" w:rsidRPr="00E253C4" w:rsidRDefault="00F660BA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>- а так же в других случаях предусмотренных законодательством РФ.</w:t>
      </w:r>
    </w:p>
    <w:p w14:paraId="2849BA94" w14:textId="77777777" w:rsidR="0022696D" w:rsidRPr="00E253C4" w:rsidRDefault="0022696D" w:rsidP="00A92F73">
      <w:pPr>
        <w:pStyle w:val="11"/>
        <w:spacing w:line="240" w:lineRule="auto"/>
        <w:ind w:firstLine="708"/>
        <w:rPr>
          <w:noProof/>
          <w:szCs w:val="24"/>
        </w:rPr>
      </w:pPr>
      <w:r w:rsidRPr="00E253C4">
        <w:rPr>
          <w:noProof/>
          <w:szCs w:val="24"/>
        </w:rPr>
        <w:t>3.</w:t>
      </w:r>
      <w:r w:rsidR="00001B49" w:rsidRPr="00E253C4">
        <w:rPr>
          <w:noProof/>
          <w:szCs w:val="24"/>
        </w:rPr>
        <w:t>5</w:t>
      </w:r>
      <w:r w:rsidRPr="00E253C4">
        <w:rPr>
          <w:noProof/>
          <w:szCs w:val="24"/>
        </w:rPr>
        <w:t xml:space="preserve">. </w:t>
      </w:r>
      <w:r w:rsidR="009D3ADA" w:rsidRPr="00E253C4">
        <w:rPr>
          <w:noProof/>
          <w:szCs w:val="24"/>
        </w:rPr>
        <w:t>Обязательства по оплате указанных услуг считаются выполнеными в день списания денежных средств со счетов Заказчика.</w:t>
      </w:r>
    </w:p>
    <w:p w14:paraId="2F878F44" w14:textId="77777777" w:rsidR="00BF0160" w:rsidRPr="00E253C4" w:rsidRDefault="00BF0160" w:rsidP="00A92F73">
      <w:pPr>
        <w:tabs>
          <w:tab w:val="left" w:pos="0"/>
        </w:tabs>
        <w:ind w:right="-2" w:firstLine="709"/>
        <w:jc w:val="both"/>
      </w:pPr>
      <w:r w:rsidRPr="00E253C4">
        <w:t>3.</w:t>
      </w:r>
      <w:r w:rsidR="00001B49" w:rsidRPr="00E253C4">
        <w:t>6</w:t>
      </w:r>
      <w:r w:rsidRPr="00E253C4">
        <w:t xml:space="preserve">. В случае изменения банковских реквизитов </w:t>
      </w:r>
      <w:r w:rsidR="00DB0D2E" w:rsidRPr="00E253C4">
        <w:t>Перевозчик</w:t>
      </w:r>
      <w:r w:rsidRPr="00E253C4">
        <w:t xml:space="preserve"> обязан в течение </w:t>
      </w:r>
      <w:r w:rsidR="003D06B6" w:rsidRPr="00E253C4">
        <w:t>3</w:t>
      </w:r>
      <w:r w:rsidRPr="00E253C4">
        <w:t xml:space="preserve"> (</w:t>
      </w:r>
      <w:r w:rsidR="003D06B6" w:rsidRPr="00E253C4">
        <w:t>трех</w:t>
      </w:r>
      <w:r w:rsidRPr="00E253C4">
        <w:t xml:space="preserve">) </w:t>
      </w:r>
      <w:r w:rsidR="003D237D" w:rsidRPr="00E253C4">
        <w:t>рабоч</w:t>
      </w:r>
      <w:r w:rsidR="003D06B6" w:rsidRPr="00E253C4">
        <w:t>их</w:t>
      </w:r>
      <w:r w:rsidR="003D237D" w:rsidRPr="00E253C4">
        <w:t xml:space="preserve"> дн</w:t>
      </w:r>
      <w:r w:rsidR="003D06B6" w:rsidRPr="00E253C4">
        <w:t>ей</w:t>
      </w:r>
      <w:r w:rsidRPr="00E253C4">
        <w:t xml:space="preserve"> в пис</w:t>
      </w:r>
      <w:r w:rsidR="00DB0D2E" w:rsidRPr="00E253C4">
        <w:t xml:space="preserve">ьменной форме сообщить об этом </w:t>
      </w:r>
      <w:r w:rsidR="00001B49" w:rsidRPr="00E253C4">
        <w:t>Грузоо</w:t>
      </w:r>
      <w:r w:rsidR="00DB0D2E" w:rsidRPr="00E253C4">
        <w:t>тправителю</w:t>
      </w:r>
      <w:r w:rsidRPr="00E253C4">
        <w:t xml:space="preserve"> с указанием новых реквизитов. В противном случае все риски, связанные с перечислением</w:t>
      </w:r>
      <w:r w:rsidR="003D237D" w:rsidRPr="00E253C4">
        <w:t>З</w:t>
      </w:r>
      <w:r w:rsidRPr="00E253C4">
        <w:t xml:space="preserve">аказчиком денежных средств по указанным в </w:t>
      </w:r>
      <w:r w:rsidR="00D95F76" w:rsidRPr="00E253C4">
        <w:t>Контракте</w:t>
      </w:r>
      <w:r w:rsidRPr="00E253C4">
        <w:t xml:space="preserve"> реквизитам </w:t>
      </w:r>
      <w:r w:rsidR="00DB0D2E" w:rsidRPr="00E253C4">
        <w:t>Перевозчика</w:t>
      </w:r>
      <w:r w:rsidRPr="00E253C4">
        <w:t xml:space="preserve">, несет </w:t>
      </w:r>
      <w:r w:rsidR="00DB0D2E" w:rsidRPr="00E253C4">
        <w:t>Перевозчик</w:t>
      </w:r>
      <w:r w:rsidRPr="00E253C4">
        <w:t>.</w:t>
      </w:r>
    </w:p>
    <w:p w14:paraId="7E8FF2D3" w14:textId="77777777" w:rsidR="00C66868" w:rsidRPr="00E253C4" w:rsidRDefault="00C66868" w:rsidP="00A92F73">
      <w:pPr>
        <w:tabs>
          <w:tab w:val="left" w:pos="0"/>
        </w:tabs>
        <w:ind w:right="-2" w:firstLine="709"/>
        <w:jc w:val="both"/>
      </w:pPr>
    </w:p>
    <w:p w14:paraId="736381A9" w14:textId="77777777" w:rsidR="00093795" w:rsidRPr="00E253C4" w:rsidRDefault="00C66868" w:rsidP="00A92F73">
      <w:pPr>
        <w:tabs>
          <w:tab w:val="left" w:pos="0"/>
        </w:tabs>
        <w:ind w:right="-2"/>
        <w:jc w:val="center"/>
        <w:rPr>
          <w:b/>
        </w:rPr>
      </w:pPr>
      <w:r w:rsidRPr="00E253C4">
        <w:rPr>
          <w:b/>
        </w:rPr>
        <w:t>4. Гарантийные обязательства</w:t>
      </w:r>
    </w:p>
    <w:p w14:paraId="4B7217B8" w14:textId="77777777" w:rsidR="00590229" w:rsidRPr="00E253C4" w:rsidRDefault="00590229" w:rsidP="00A92F73">
      <w:pPr>
        <w:tabs>
          <w:tab w:val="left" w:pos="0"/>
        </w:tabs>
        <w:ind w:right="-2" w:firstLine="709"/>
        <w:jc w:val="center"/>
        <w:rPr>
          <w:b/>
        </w:rPr>
      </w:pPr>
    </w:p>
    <w:p w14:paraId="7304DA43" w14:textId="77777777" w:rsidR="001F0FE1" w:rsidRPr="00E253C4" w:rsidRDefault="00896D6F" w:rsidP="00A92F73">
      <w:pPr>
        <w:tabs>
          <w:tab w:val="left" w:pos="0"/>
        </w:tabs>
        <w:ind w:right="-2" w:firstLine="709"/>
        <w:jc w:val="both"/>
      </w:pPr>
      <w:r w:rsidRPr="00E253C4">
        <w:t xml:space="preserve">4.1. </w:t>
      </w:r>
      <w:r w:rsidR="00DB0D2E" w:rsidRPr="00E253C4">
        <w:t>Перевозчик</w:t>
      </w:r>
      <w:r w:rsidRPr="00E253C4">
        <w:t xml:space="preserve"> гарантирует соответствие качества оказанных услуг требованиям законодательства Российской Федерации, нормативным и иным актам и условиям </w:t>
      </w:r>
      <w:r w:rsidR="00D95F76" w:rsidRPr="00E253C4">
        <w:t>Контракта</w:t>
      </w:r>
      <w:r w:rsidRPr="00E253C4">
        <w:t>.</w:t>
      </w:r>
    </w:p>
    <w:p w14:paraId="1C36362D" w14:textId="77777777" w:rsidR="00896D6F" w:rsidRPr="00E253C4" w:rsidRDefault="00896D6F" w:rsidP="00A92F73">
      <w:pPr>
        <w:tabs>
          <w:tab w:val="left" w:pos="0"/>
        </w:tabs>
        <w:ind w:right="-2" w:firstLine="709"/>
        <w:jc w:val="both"/>
      </w:pPr>
    </w:p>
    <w:p w14:paraId="66C91D4F" w14:textId="77777777" w:rsidR="00283651" w:rsidRPr="00E253C4" w:rsidRDefault="009A75B4" w:rsidP="0092645C">
      <w:pPr>
        <w:pStyle w:val="af3"/>
        <w:numPr>
          <w:ilvl w:val="0"/>
          <w:numId w:val="32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b/>
          <w:sz w:val="24"/>
          <w:szCs w:val="24"/>
        </w:rPr>
        <w:t>Экспертиз оказанных услуг.</w:t>
      </w:r>
    </w:p>
    <w:p w14:paraId="4C764C0C" w14:textId="77777777" w:rsidR="00590229" w:rsidRPr="00E253C4" w:rsidRDefault="00590229" w:rsidP="00A92F73">
      <w:pPr>
        <w:pStyle w:val="af3"/>
        <w:tabs>
          <w:tab w:val="left" w:pos="0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14:paraId="715034DC" w14:textId="77777777" w:rsidR="009A75B4" w:rsidRPr="00E253C4" w:rsidRDefault="003D06B6" w:rsidP="00A92F73">
      <w:pPr>
        <w:tabs>
          <w:tab w:val="left" w:pos="0"/>
        </w:tabs>
        <w:ind w:right="-2" w:firstLine="709"/>
        <w:jc w:val="both"/>
      </w:pPr>
      <w:r w:rsidRPr="00E253C4">
        <w:t>5</w:t>
      </w:r>
      <w:r w:rsidR="009A75B4" w:rsidRPr="00E253C4">
        <w:t xml:space="preserve">.1. </w:t>
      </w:r>
      <w:r w:rsidR="008216C6" w:rsidRPr="00E253C4">
        <w:t xml:space="preserve">В целях проверки соответствия </w:t>
      </w:r>
      <w:r w:rsidR="00D448E9" w:rsidRPr="00E253C4">
        <w:t>Перевозчиком</w:t>
      </w:r>
      <w:r w:rsidR="008216C6" w:rsidRPr="00E253C4">
        <w:t xml:space="preserve"> оказанных услуг условиям </w:t>
      </w:r>
      <w:r w:rsidR="00D95F76" w:rsidRPr="00E253C4">
        <w:t>Контракта</w:t>
      </w:r>
      <w:r w:rsidR="008216C6" w:rsidRPr="00E253C4">
        <w:t xml:space="preserve"> и предусмотренной нормативной и технической документации проводится экспертиза оказанных услуг. Экспертиза результатов, предусмотренных </w:t>
      </w:r>
      <w:r w:rsidR="00D95F76" w:rsidRPr="00E253C4">
        <w:t>контрактом</w:t>
      </w:r>
      <w:r w:rsidR="008216C6" w:rsidRPr="00E253C4">
        <w:t xml:space="preserve">, может </w:t>
      </w:r>
      <w:r w:rsidR="002C6156" w:rsidRPr="00E253C4">
        <w:t>проводиться</w:t>
      </w:r>
      <w:r w:rsidR="00D448E9" w:rsidRPr="00E253C4">
        <w:t>Отправителем</w:t>
      </w:r>
      <w:r w:rsidR="008216C6" w:rsidRPr="00E253C4">
        <w:t xml:space="preserve"> своими силами или к ее проведению могут привлекаться эксперты и экспертные организации, </w:t>
      </w:r>
      <w:r w:rsidR="00B52861" w:rsidRPr="00E253C4">
        <w:t xml:space="preserve">привлеченными </w:t>
      </w:r>
      <w:r w:rsidR="00D448E9" w:rsidRPr="00E253C4">
        <w:t>Отправителем</w:t>
      </w:r>
      <w:r w:rsidR="00B52861" w:rsidRPr="00E253C4">
        <w:t xml:space="preserve"> на основании </w:t>
      </w:r>
      <w:r w:rsidR="00D95F76" w:rsidRPr="00E253C4">
        <w:t>контрактов</w:t>
      </w:r>
      <w:r w:rsidR="00B52861" w:rsidRPr="00E253C4">
        <w:t>, заключенных в соответствии с законодательством РФ в рамках выделенных лимитов бюджетных обязательств.</w:t>
      </w:r>
    </w:p>
    <w:p w14:paraId="2D08C738" w14:textId="77777777" w:rsidR="0087330F" w:rsidRPr="00E253C4" w:rsidRDefault="003D06B6" w:rsidP="00A92F73">
      <w:pPr>
        <w:tabs>
          <w:tab w:val="left" w:pos="0"/>
        </w:tabs>
        <w:ind w:right="-2" w:firstLine="709"/>
        <w:jc w:val="both"/>
      </w:pPr>
      <w:r w:rsidRPr="00E253C4">
        <w:t>5</w:t>
      </w:r>
      <w:r w:rsidR="00B52861" w:rsidRPr="00E253C4">
        <w:t xml:space="preserve">.2. Для проведения экспертизы оказанных услуг, эксперты, экспертные организации имеют право запрашивать у </w:t>
      </w:r>
      <w:r w:rsidR="00D448E9" w:rsidRPr="00E253C4">
        <w:t>Перевозчика</w:t>
      </w:r>
      <w:r w:rsidR="0087330F" w:rsidRPr="00E253C4">
        <w:t xml:space="preserve"> дополнительные материалы, относящиеся к условиям исполнения </w:t>
      </w:r>
      <w:r w:rsidR="00D95F76" w:rsidRPr="00E253C4">
        <w:t>контракта</w:t>
      </w:r>
      <w:r w:rsidR="0087330F" w:rsidRPr="00E253C4">
        <w:t xml:space="preserve"> и отдельным этапам исполнения </w:t>
      </w:r>
      <w:r w:rsidR="00D95F76" w:rsidRPr="00E253C4">
        <w:t>контракта</w:t>
      </w:r>
      <w:r w:rsidR="0087330F" w:rsidRPr="00E253C4"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D95F76" w:rsidRPr="00E253C4">
        <w:t>контракта</w:t>
      </w:r>
      <w:r w:rsidR="0087330F" w:rsidRPr="00E253C4">
        <w:t>, не препятствующие приемке поставленного товара, выполненной работы или оказанной услуги, в заключени</w:t>
      </w:r>
      <w:r w:rsidR="00D448E9" w:rsidRPr="00E253C4">
        <w:t>е</w:t>
      </w:r>
      <w:r w:rsidR="0087330F" w:rsidRPr="00E253C4"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44CF8D61" w14:textId="77777777" w:rsidR="00B52861" w:rsidRPr="00E253C4" w:rsidRDefault="003D06B6" w:rsidP="00A92F73">
      <w:pPr>
        <w:tabs>
          <w:tab w:val="left" w:pos="0"/>
        </w:tabs>
        <w:ind w:right="-2" w:firstLine="709"/>
        <w:jc w:val="both"/>
      </w:pPr>
      <w:r w:rsidRPr="00E253C4">
        <w:lastRenderedPageBreak/>
        <w:t>5</w:t>
      </w:r>
      <w:r w:rsidR="0087330F" w:rsidRPr="00E253C4">
        <w:t xml:space="preserve">.3. </w:t>
      </w:r>
      <w:r w:rsidR="00F93F48" w:rsidRPr="00E253C4">
        <w:t xml:space="preserve">В случае выявления по результатам проведения экспертизы несоответствия оказанных услуг условиям </w:t>
      </w:r>
      <w:r w:rsidR="00D95F76" w:rsidRPr="00E253C4">
        <w:t>контракта</w:t>
      </w:r>
      <w:r w:rsidR="00D448E9" w:rsidRPr="00E253C4">
        <w:t>Отправитель</w:t>
      </w:r>
      <w:r w:rsidR="00F93F48" w:rsidRPr="00E253C4">
        <w:t xml:space="preserve"> вправе принятьрешение об одностороннем отказе от исполнения </w:t>
      </w:r>
      <w:r w:rsidR="00D95F76" w:rsidRPr="00E253C4">
        <w:t>контракта</w:t>
      </w:r>
      <w:r w:rsidRPr="00E253C4">
        <w:t xml:space="preserve"> в соответствии с разделом 8</w:t>
      </w:r>
      <w:r w:rsidR="00F93F48" w:rsidRPr="00E253C4">
        <w:t xml:space="preserve"> настоящего </w:t>
      </w:r>
      <w:r w:rsidR="00D95F76" w:rsidRPr="00E253C4">
        <w:t>контракта</w:t>
      </w:r>
      <w:r w:rsidR="00F93F48" w:rsidRPr="00E253C4">
        <w:t>.</w:t>
      </w:r>
    </w:p>
    <w:p w14:paraId="696F9A80" w14:textId="77777777" w:rsidR="00DA3BDB" w:rsidRPr="00E253C4" w:rsidRDefault="00DA3BDB" w:rsidP="00A92F73">
      <w:pPr>
        <w:tabs>
          <w:tab w:val="left" w:pos="0"/>
        </w:tabs>
        <w:ind w:right="-2" w:firstLine="709"/>
        <w:jc w:val="both"/>
      </w:pPr>
    </w:p>
    <w:p w14:paraId="79871FA6" w14:textId="77777777" w:rsidR="00163EF0" w:rsidRPr="00E253C4" w:rsidRDefault="0092645C" w:rsidP="0092645C">
      <w:pPr>
        <w:pStyle w:val="11"/>
        <w:tabs>
          <w:tab w:val="left" w:pos="284"/>
        </w:tabs>
        <w:spacing w:line="240" w:lineRule="auto"/>
        <w:ind w:left="360" w:right="-74" w:firstLine="0"/>
        <w:contextualSpacing/>
        <w:jc w:val="center"/>
        <w:rPr>
          <w:b/>
          <w:szCs w:val="24"/>
        </w:rPr>
      </w:pPr>
      <w:r w:rsidRPr="00E253C4">
        <w:rPr>
          <w:b/>
          <w:szCs w:val="24"/>
        </w:rPr>
        <w:t>6.</w:t>
      </w:r>
      <w:r w:rsidR="00DA3BDB" w:rsidRPr="00E253C4">
        <w:rPr>
          <w:b/>
          <w:szCs w:val="24"/>
        </w:rPr>
        <w:t>Ответственность Сторон</w:t>
      </w:r>
    </w:p>
    <w:p w14:paraId="4FD62CDF" w14:textId="77777777" w:rsidR="00590229" w:rsidRPr="00E253C4" w:rsidRDefault="00590229" w:rsidP="00A92F73">
      <w:pPr>
        <w:pStyle w:val="11"/>
        <w:tabs>
          <w:tab w:val="left" w:pos="284"/>
        </w:tabs>
        <w:spacing w:line="240" w:lineRule="auto"/>
        <w:ind w:left="720" w:right="-74" w:firstLine="0"/>
        <w:contextualSpacing/>
        <w:rPr>
          <w:b/>
          <w:szCs w:val="24"/>
        </w:rPr>
      </w:pPr>
    </w:p>
    <w:p w14:paraId="668453BB" w14:textId="77777777" w:rsidR="00DA3BDB" w:rsidRPr="00E253C4" w:rsidRDefault="00516F25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6</w:t>
      </w:r>
      <w:r w:rsidR="00DA3BDB" w:rsidRPr="00E253C4">
        <w:rPr>
          <w:rFonts w:cs="Times New Roman"/>
          <w:sz w:val="24"/>
          <w:szCs w:val="24"/>
        </w:rPr>
        <w:t xml:space="preserve">.1. В случае неисполнения или ненадлежащего исполнения обязательств по настоящему </w:t>
      </w:r>
      <w:r w:rsidR="00D95F76" w:rsidRPr="00E253C4">
        <w:rPr>
          <w:rFonts w:cs="Times New Roman"/>
          <w:sz w:val="24"/>
          <w:szCs w:val="24"/>
        </w:rPr>
        <w:t>Контракту</w:t>
      </w:r>
      <w:r w:rsidR="00DA3BDB" w:rsidRPr="00E253C4">
        <w:rPr>
          <w:rFonts w:cs="Times New Roman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7D8D1C46" w14:textId="77777777" w:rsidR="00DA3BDB" w:rsidRPr="00E253C4" w:rsidRDefault="00516F25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6</w:t>
      </w:r>
      <w:r w:rsidR="00DA3BDB" w:rsidRPr="00E253C4">
        <w:rPr>
          <w:rFonts w:cs="Times New Roman"/>
          <w:sz w:val="24"/>
          <w:szCs w:val="24"/>
        </w:rPr>
        <w:t xml:space="preserve">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DA3BDB" w:rsidRPr="00E253C4">
        <w:rPr>
          <w:rFonts w:cs="Times New Roman"/>
          <w:sz w:val="24"/>
          <w:szCs w:val="24"/>
        </w:rPr>
        <w:t>, произошло вследствие непреодолимой силы или по вине другой стороны. Сторона, ссылающаяся на действие форс-мажорных обстоятельств, обязана в письменной форме известить об этом другую сторону в течение 5 дней с момента их наступления.</w:t>
      </w:r>
    </w:p>
    <w:p w14:paraId="2982A67D" w14:textId="77777777" w:rsidR="00516F25" w:rsidRPr="00E253C4" w:rsidRDefault="00516F25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6</w:t>
      </w:r>
      <w:r w:rsidR="00DA3BDB" w:rsidRPr="00E253C4">
        <w:rPr>
          <w:rFonts w:cs="Times New Roman"/>
          <w:sz w:val="24"/>
          <w:szCs w:val="24"/>
        </w:rPr>
        <w:t xml:space="preserve">.3. </w:t>
      </w:r>
      <w:r w:rsidR="00E74BB7" w:rsidRPr="00E253C4">
        <w:rPr>
          <w:rFonts w:cs="Times New Roman"/>
          <w:sz w:val="24"/>
          <w:szCs w:val="24"/>
        </w:rPr>
        <w:t xml:space="preserve">Размер штрафа, определенный с учетом положений законодательства Российской Федерации, установлен в </w:t>
      </w:r>
      <w:r w:rsidR="00D95F76" w:rsidRPr="00E253C4">
        <w:rPr>
          <w:rFonts w:cs="Times New Roman"/>
          <w:sz w:val="24"/>
          <w:szCs w:val="24"/>
        </w:rPr>
        <w:t>контракте</w:t>
      </w:r>
      <w:r w:rsidR="00E74BB7" w:rsidRPr="00E253C4">
        <w:rPr>
          <w:rFonts w:cs="Times New Roman"/>
          <w:sz w:val="24"/>
          <w:szCs w:val="24"/>
        </w:rPr>
        <w:t xml:space="preserve"> в соответствии с постановлением Правительства Российской Федерации от 30.08.2017 № 1042 (далее по тексту- Постановление №1042)</w:t>
      </w:r>
      <w:r w:rsidRPr="00E253C4">
        <w:rPr>
          <w:rFonts w:cs="Times New Roman"/>
          <w:sz w:val="24"/>
          <w:szCs w:val="24"/>
        </w:rPr>
        <w:t>.</w:t>
      </w:r>
    </w:p>
    <w:p w14:paraId="1439C308" w14:textId="77777777" w:rsidR="00052D18" w:rsidRPr="00E253C4" w:rsidRDefault="00516F25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6</w:t>
      </w:r>
      <w:r w:rsidR="00052D18" w:rsidRPr="00E253C4">
        <w:rPr>
          <w:rFonts w:cs="Times New Roman"/>
          <w:sz w:val="24"/>
          <w:szCs w:val="24"/>
        </w:rPr>
        <w:t xml:space="preserve">.4. В случае просрочки исполнения </w:t>
      </w:r>
      <w:r w:rsidR="00D448E9" w:rsidRPr="00E253C4">
        <w:rPr>
          <w:rFonts w:cs="Times New Roman"/>
          <w:sz w:val="24"/>
          <w:szCs w:val="24"/>
        </w:rPr>
        <w:t>Отправителем</w:t>
      </w:r>
      <w:r w:rsidR="00052D18" w:rsidRPr="00E253C4">
        <w:rPr>
          <w:rFonts w:cs="Times New Roman"/>
          <w:sz w:val="24"/>
          <w:szCs w:val="24"/>
        </w:rPr>
        <w:t xml:space="preserve">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052D18" w:rsidRPr="00E253C4">
        <w:rPr>
          <w:rFonts w:cs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D448E9" w:rsidRPr="00E253C4">
        <w:rPr>
          <w:rFonts w:cs="Times New Roman"/>
          <w:sz w:val="24"/>
          <w:szCs w:val="24"/>
        </w:rPr>
        <w:t>Отправителем</w:t>
      </w:r>
      <w:r w:rsidR="00052D18" w:rsidRPr="00E253C4">
        <w:rPr>
          <w:rFonts w:cs="Times New Roman"/>
          <w:sz w:val="24"/>
          <w:szCs w:val="24"/>
        </w:rPr>
        <w:t xml:space="preserve">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052D18" w:rsidRPr="00E253C4">
        <w:rPr>
          <w:rFonts w:cs="Times New Roman"/>
          <w:sz w:val="24"/>
          <w:szCs w:val="24"/>
        </w:rPr>
        <w:t xml:space="preserve">, </w:t>
      </w:r>
      <w:r w:rsidR="00D448E9" w:rsidRPr="00E253C4">
        <w:rPr>
          <w:rFonts w:cs="Times New Roman"/>
          <w:sz w:val="24"/>
          <w:szCs w:val="24"/>
        </w:rPr>
        <w:t>Перевозчик</w:t>
      </w:r>
      <w:r w:rsidR="00052D18" w:rsidRPr="00E253C4">
        <w:rPr>
          <w:rFonts w:cs="Times New Roman"/>
          <w:sz w:val="24"/>
          <w:szCs w:val="24"/>
        </w:rPr>
        <w:t xml:space="preserve"> вправе потребовать уплаты неустоек (штрафов, пеней).</w:t>
      </w:r>
    </w:p>
    <w:p w14:paraId="06FBD789" w14:textId="77777777" w:rsidR="00E74BB7" w:rsidRPr="00E253C4" w:rsidRDefault="00052D18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 срока исполнения обязательства. Размер пеней составляет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06885D24" w14:textId="77777777" w:rsidR="00184E8A" w:rsidRPr="00E253C4" w:rsidRDefault="00184E8A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 xml:space="preserve">Штраф начисляется за каждый факт ненадлежащего исполнения </w:t>
      </w:r>
      <w:r w:rsidR="00EB31D8" w:rsidRPr="00E253C4">
        <w:rPr>
          <w:rFonts w:cs="Times New Roman"/>
          <w:sz w:val="24"/>
          <w:szCs w:val="24"/>
        </w:rPr>
        <w:t>Отправителем</w:t>
      </w:r>
      <w:r w:rsidRPr="00E253C4">
        <w:rPr>
          <w:rFonts w:cs="Times New Roman"/>
          <w:sz w:val="24"/>
          <w:szCs w:val="24"/>
        </w:rPr>
        <w:t xml:space="preserve">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. Штраф устанавливается в размере 1 000 (одна тысяча) рублей 00 копеек, если цена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Pr="00E253C4">
        <w:rPr>
          <w:rFonts w:cs="Times New Roman"/>
          <w:sz w:val="24"/>
          <w:szCs w:val="24"/>
        </w:rPr>
        <w:t xml:space="preserve"> не превышает 3 млн. рублей (включительно).</w:t>
      </w:r>
    </w:p>
    <w:p w14:paraId="3869F4A9" w14:textId="77777777" w:rsidR="00184E8A" w:rsidRPr="00E253C4" w:rsidRDefault="00516F25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6</w:t>
      </w:r>
      <w:r w:rsidR="00184E8A" w:rsidRPr="00E253C4">
        <w:rPr>
          <w:rFonts w:cs="Times New Roman"/>
          <w:sz w:val="24"/>
          <w:szCs w:val="24"/>
        </w:rPr>
        <w:t xml:space="preserve">.5. В случае просрочки исполнения </w:t>
      </w:r>
      <w:r w:rsidR="00EB31D8" w:rsidRPr="00E253C4">
        <w:rPr>
          <w:rFonts w:cs="Times New Roman"/>
          <w:sz w:val="24"/>
          <w:szCs w:val="24"/>
        </w:rPr>
        <w:t>Перевозчиком</w:t>
      </w:r>
      <w:r w:rsidR="00184E8A" w:rsidRPr="00E253C4">
        <w:rPr>
          <w:rFonts w:cs="Times New Roman"/>
          <w:sz w:val="24"/>
          <w:szCs w:val="24"/>
        </w:rPr>
        <w:t xml:space="preserve">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184E8A" w:rsidRPr="00E253C4">
        <w:rPr>
          <w:rFonts w:cs="Times New Roman"/>
          <w:sz w:val="24"/>
          <w:szCs w:val="24"/>
        </w:rPr>
        <w:t>, в том числе нарушения</w:t>
      </w:r>
      <w:r w:rsidR="00A5362F" w:rsidRPr="00E253C4">
        <w:rPr>
          <w:rFonts w:cs="Times New Roman"/>
          <w:sz w:val="24"/>
          <w:szCs w:val="24"/>
        </w:rPr>
        <w:t xml:space="preserve"> срока оказания услуг, нарушения срока замены некачественно оказанной услуги,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="00A5362F" w:rsidRPr="00E253C4">
        <w:rPr>
          <w:rFonts w:cs="Times New Roman"/>
          <w:sz w:val="24"/>
          <w:szCs w:val="24"/>
        </w:rPr>
        <w:t xml:space="preserve">, просрочки исполнения иных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A5362F" w:rsidRPr="00E253C4">
        <w:rPr>
          <w:rFonts w:cs="Times New Roman"/>
          <w:sz w:val="24"/>
          <w:szCs w:val="24"/>
        </w:rPr>
        <w:t xml:space="preserve">, </w:t>
      </w:r>
      <w:r w:rsidR="00EB31D8" w:rsidRPr="00E253C4">
        <w:rPr>
          <w:rFonts w:cs="Times New Roman"/>
          <w:sz w:val="24"/>
          <w:szCs w:val="24"/>
        </w:rPr>
        <w:t>Перевозчик</w:t>
      </w:r>
      <w:r w:rsidR="00A5362F" w:rsidRPr="00E253C4">
        <w:rPr>
          <w:rFonts w:cs="Times New Roman"/>
          <w:sz w:val="24"/>
          <w:szCs w:val="24"/>
        </w:rPr>
        <w:t xml:space="preserve"> уплачивает заказчику пени.</w:t>
      </w:r>
    </w:p>
    <w:p w14:paraId="53DBD547" w14:textId="77777777" w:rsidR="00BC5BC4" w:rsidRPr="00E253C4" w:rsidRDefault="00A5362F" w:rsidP="00A92F73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 xml:space="preserve">Пеня начисляется за каждый день просрочки исполнения </w:t>
      </w:r>
      <w:r w:rsidR="00EB31D8" w:rsidRPr="00E253C4">
        <w:rPr>
          <w:rFonts w:cs="Times New Roman"/>
          <w:sz w:val="24"/>
          <w:szCs w:val="24"/>
        </w:rPr>
        <w:t>Перевозчиком</w:t>
      </w:r>
      <w:r w:rsidRPr="00E253C4">
        <w:rPr>
          <w:rFonts w:cs="Times New Roman"/>
          <w:sz w:val="24"/>
          <w:szCs w:val="24"/>
        </w:rPr>
        <w:t xml:space="preserve"> о</w:t>
      </w:r>
      <w:r w:rsidR="00D95F76" w:rsidRPr="00E253C4">
        <w:rPr>
          <w:rFonts w:cs="Times New Roman"/>
          <w:sz w:val="24"/>
          <w:szCs w:val="24"/>
        </w:rPr>
        <w:t>бязательства, предусмотренного контрактом</w:t>
      </w:r>
      <w:r w:rsidRPr="00E253C4">
        <w:rPr>
          <w:rFonts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>, начиная со дня, следующего посл</w:t>
      </w:r>
      <w:r w:rsidR="00D95F76" w:rsidRPr="00E253C4">
        <w:rPr>
          <w:rFonts w:cs="Times New Roman"/>
          <w:sz w:val="24"/>
          <w:szCs w:val="24"/>
        </w:rPr>
        <w:t>е дня истечения установленного контрактом</w:t>
      </w:r>
      <w:r w:rsidRPr="00E253C4">
        <w:rPr>
          <w:rFonts w:cs="Times New Roman"/>
          <w:sz w:val="24"/>
          <w:szCs w:val="24"/>
        </w:rPr>
        <w:t xml:space="preserve"> срока исполнения обязательства, и устанавливается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 в размере 1/300 действующей на дату уплаты пеней ключевой ставки Центрального банка Российской Федерации от цены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Pr="00E253C4">
        <w:rPr>
          <w:rFonts w:cs="Times New Roman"/>
          <w:sz w:val="24"/>
          <w:szCs w:val="24"/>
        </w:rPr>
        <w:t xml:space="preserve"> (отдельного этапа </w:t>
      </w:r>
      <w:r w:rsidR="00BC5BC4" w:rsidRPr="00E253C4">
        <w:rPr>
          <w:rFonts w:cs="Times New Roman"/>
          <w:sz w:val="24"/>
          <w:szCs w:val="24"/>
        </w:rPr>
        <w:t xml:space="preserve">исполнения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Pr="00E253C4">
        <w:rPr>
          <w:rFonts w:cs="Times New Roman"/>
          <w:sz w:val="24"/>
          <w:szCs w:val="24"/>
        </w:rPr>
        <w:t xml:space="preserve">), уменьшенной на сумму, пропорциональную </w:t>
      </w:r>
      <w:r w:rsidR="00BC5BC4" w:rsidRPr="00E253C4">
        <w:rPr>
          <w:rFonts w:cs="Times New Roman"/>
          <w:sz w:val="24"/>
          <w:szCs w:val="24"/>
        </w:rPr>
        <w:t xml:space="preserve">объему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="00BC5BC4" w:rsidRPr="00E253C4">
        <w:rPr>
          <w:rFonts w:cs="Times New Roman"/>
          <w:sz w:val="24"/>
          <w:szCs w:val="24"/>
        </w:rPr>
        <w:t xml:space="preserve"> (отдельного этапа исполнения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="00BC5BC4" w:rsidRPr="00E253C4">
        <w:rPr>
          <w:rFonts w:cs="Times New Roman"/>
          <w:sz w:val="24"/>
          <w:szCs w:val="24"/>
        </w:rPr>
        <w:t xml:space="preserve">) и фактически исполненных </w:t>
      </w:r>
      <w:r w:rsidR="00EB31D8" w:rsidRPr="00E253C4">
        <w:rPr>
          <w:rFonts w:cs="Times New Roman"/>
          <w:sz w:val="24"/>
          <w:szCs w:val="24"/>
        </w:rPr>
        <w:t>Перевозчиком</w:t>
      </w:r>
      <w:r w:rsidR="00BC5BC4" w:rsidRPr="00E253C4">
        <w:rPr>
          <w:rFonts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391F57C" w14:textId="77777777" w:rsidR="00084E2A" w:rsidRPr="00E253C4" w:rsidRDefault="00084E2A" w:rsidP="00A92F73">
      <w:pPr>
        <w:pStyle w:val="31"/>
        <w:spacing w:after="0"/>
        <w:ind w:left="0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ab/>
      </w:r>
      <w:r w:rsidR="00516F25" w:rsidRPr="00E253C4">
        <w:rPr>
          <w:rFonts w:cs="Times New Roman"/>
          <w:sz w:val="24"/>
          <w:szCs w:val="24"/>
        </w:rPr>
        <w:t>6.6</w:t>
      </w:r>
      <w:r w:rsidRPr="00E253C4">
        <w:rPr>
          <w:rFonts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155397" w:rsidRPr="00E253C4">
        <w:rPr>
          <w:rFonts w:cs="Times New Roman"/>
          <w:sz w:val="24"/>
          <w:szCs w:val="24"/>
        </w:rPr>
        <w:t>исполнителем</w:t>
      </w:r>
      <w:r w:rsidRPr="00E253C4">
        <w:rPr>
          <w:rFonts w:cs="Times New Roman"/>
          <w:sz w:val="24"/>
          <w:szCs w:val="24"/>
        </w:rPr>
        <w:t xml:space="preserve">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, </w:t>
      </w:r>
      <w:r w:rsidR="000B7630" w:rsidRPr="00E253C4">
        <w:rPr>
          <w:rFonts w:cs="Times New Roman"/>
          <w:sz w:val="24"/>
          <w:szCs w:val="24"/>
        </w:rPr>
        <w:t xml:space="preserve">не может превышать цену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="000B7630" w:rsidRPr="00E253C4">
        <w:rPr>
          <w:rFonts w:cs="Times New Roman"/>
          <w:sz w:val="24"/>
          <w:szCs w:val="24"/>
        </w:rPr>
        <w:t>.</w:t>
      </w:r>
    </w:p>
    <w:p w14:paraId="01837715" w14:textId="77777777" w:rsidR="000B7630" w:rsidRPr="00E253C4" w:rsidRDefault="000B7630" w:rsidP="00A92F73">
      <w:pPr>
        <w:pStyle w:val="31"/>
        <w:spacing w:after="0"/>
        <w:ind w:left="0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ab/>
      </w:r>
      <w:r w:rsidR="00516F25" w:rsidRPr="00E253C4">
        <w:rPr>
          <w:rFonts w:cs="Times New Roman"/>
          <w:sz w:val="24"/>
          <w:szCs w:val="24"/>
        </w:rPr>
        <w:t>6</w:t>
      </w:r>
      <w:r w:rsidRPr="00E253C4">
        <w:rPr>
          <w:rFonts w:cs="Times New Roman"/>
          <w:sz w:val="24"/>
          <w:szCs w:val="24"/>
        </w:rPr>
        <w:t>.</w:t>
      </w:r>
      <w:r w:rsidR="00516F25" w:rsidRPr="00E253C4">
        <w:rPr>
          <w:rFonts w:cs="Times New Roman"/>
          <w:sz w:val="24"/>
          <w:szCs w:val="24"/>
        </w:rPr>
        <w:t>7</w:t>
      </w:r>
      <w:r w:rsidRPr="00E253C4">
        <w:rPr>
          <w:rFonts w:cs="Times New Roman"/>
          <w:sz w:val="24"/>
          <w:szCs w:val="24"/>
        </w:rPr>
        <w:t xml:space="preserve">. Общая сумма начисленных штрафов за ненадлежащее исполнение </w:t>
      </w:r>
      <w:r w:rsidR="00EB31D8" w:rsidRPr="00E253C4">
        <w:rPr>
          <w:rFonts w:cs="Times New Roman"/>
          <w:sz w:val="24"/>
          <w:szCs w:val="24"/>
        </w:rPr>
        <w:t>Отправителем</w:t>
      </w:r>
      <w:r w:rsidRPr="00E253C4">
        <w:rPr>
          <w:rFonts w:cs="Times New Roman"/>
          <w:sz w:val="24"/>
          <w:szCs w:val="24"/>
        </w:rPr>
        <w:t xml:space="preserve"> обязательств, предусмотренных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, не может превышать цену </w:t>
      </w:r>
      <w:r w:rsidR="00D95F76" w:rsidRPr="00E253C4">
        <w:rPr>
          <w:rFonts w:cs="Times New Roman"/>
          <w:sz w:val="24"/>
          <w:szCs w:val="24"/>
        </w:rPr>
        <w:t>контракта</w:t>
      </w:r>
      <w:r w:rsidRPr="00E253C4">
        <w:rPr>
          <w:rFonts w:cs="Times New Roman"/>
          <w:sz w:val="24"/>
          <w:szCs w:val="24"/>
        </w:rPr>
        <w:t>.</w:t>
      </w:r>
    </w:p>
    <w:p w14:paraId="2B7C1CB9" w14:textId="77777777" w:rsidR="000B7630" w:rsidRPr="00E253C4" w:rsidRDefault="000B7630" w:rsidP="00A92F73">
      <w:pPr>
        <w:pStyle w:val="31"/>
        <w:spacing w:after="0"/>
        <w:ind w:left="0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ab/>
      </w:r>
      <w:r w:rsidR="00516F25" w:rsidRPr="00E253C4">
        <w:rPr>
          <w:rFonts w:cs="Times New Roman"/>
          <w:sz w:val="24"/>
          <w:szCs w:val="24"/>
        </w:rPr>
        <w:t>6</w:t>
      </w:r>
      <w:r w:rsidRPr="00E253C4">
        <w:rPr>
          <w:rFonts w:cs="Times New Roman"/>
          <w:sz w:val="24"/>
          <w:szCs w:val="24"/>
        </w:rPr>
        <w:t>.</w:t>
      </w:r>
      <w:r w:rsidR="00516F25" w:rsidRPr="00E253C4">
        <w:rPr>
          <w:rFonts w:cs="Times New Roman"/>
          <w:sz w:val="24"/>
          <w:szCs w:val="24"/>
        </w:rPr>
        <w:t>8</w:t>
      </w:r>
      <w:r w:rsidRPr="00E253C4">
        <w:rPr>
          <w:rFonts w:cs="Times New Roman"/>
          <w:sz w:val="24"/>
          <w:szCs w:val="24"/>
        </w:rPr>
        <w:t>. Стороны освобождаются от упл</w:t>
      </w:r>
      <w:r w:rsidR="00516F25" w:rsidRPr="00E253C4">
        <w:rPr>
          <w:rFonts w:cs="Times New Roman"/>
          <w:sz w:val="24"/>
          <w:szCs w:val="24"/>
        </w:rPr>
        <w:t>аты неустойки (пени) если докажу</w:t>
      </w:r>
      <w:r w:rsidRPr="00E253C4">
        <w:rPr>
          <w:rFonts w:cs="Times New Roman"/>
          <w:sz w:val="24"/>
          <w:szCs w:val="24"/>
        </w:rPr>
        <w:t xml:space="preserve">т, что неисполнение или ненадлежащее исполнение обязательства, предусмотренного </w:t>
      </w:r>
      <w:r w:rsidR="00D95F76" w:rsidRPr="00E253C4">
        <w:rPr>
          <w:rFonts w:cs="Times New Roman"/>
          <w:sz w:val="24"/>
          <w:szCs w:val="24"/>
        </w:rPr>
        <w:t>контрактом</w:t>
      </w:r>
      <w:r w:rsidRPr="00E253C4">
        <w:rPr>
          <w:rFonts w:cs="Times New Roman"/>
          <w:sz w:val="24"/>
          <w:szCs w:val="24"/>
        </w:rPr>
        <w:t xml:space="preserve">, </w:t>
      </w:r>
      <w:r w:rsidRPr="00E253C4">
        <w:rPr>
          <w:rFonts w:cs="Times New Roman"/>
          <w:sz w:val="24"/>
          <w:szCs w:val="24"/>
        </w:rPr>
        <w:lastRenderedPageBreak/>
        <w:t>произошло вследствие непреодолимой силы или по вине другой стороны.</w:t>
      </w:r>
    </w:p>
    <w:p w14:paraId="5366B29C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 xml:space="preserve">6.9. Перевозчик несет ответственность за </w:t>
      </w:r>
      <w:r w:rsidR="00D4180A" w:rsidRPr="00E253C4">
        <w:rPr>
          <w:rFonts w:ascii="Times New Roman" w:hAnsi="Times New Roman" w:cs="Times New Roman"/>
        </w:rPr>
        <w:t>не сохранность</w:t>
      </w:r>
      <w:r w:rsidRPr="00E253C4">
        <w:rPr>
          <w:rFonts w:ascii="Times New Roman" w:hAnsi="Times New Roman" w:cs="Times New Roman"/>
        </w:rPr>
        <w:t xml:space="preserve">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которые Перевозчик не мог предотвратить и устранение которых от него не зависело.</w:t>
      </w:r>
    </w:p>
    <w:p w14:paraId="25DEE201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6.10. Ущерб, причиненный при перевозке груза, возмещается Перевозчиком:</w:t>
      </w:r>
    </w:p>
    <w:p w14:paraId="7290FB8E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6.10.1. В случае утраты или недостачи груза - в размере стоимости утраченного или недостающего груза.</w:t>
      </w:r>
    </w:p>
    <w:p w14:paraId="3F0F6375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6.10.2. В случае повреждения груза - в размере суммы, на которую понизилась его стоимость, а при невозможности восстановления поврежденного груза - в размере его стоимости.</w:t>
      </w:r>
    </w:p>
    <w:p w14:paraId="4C67567F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6.10.3. В случае недостачи, повреждения (порчи) груза, багажа, сданных для перевозки с объявленной ценностью, - в размере доли объявленной стоимости груза, багажа, соответствующей недостающей или поврежденной (испорченной) части груза, багажа.</w:t>
      </w:r>
    </w:p>
    <w:p w14:paraId="336E1B8E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>6.10.4. В случае утраты груза, а также невозможности восстановления груза, сданного к перевозке с объявлением его ценности, - в размере объявленной стоимости груза.</w:t>
      </w:r>
    </w:p>
    <w:p w14:paraId="2223F320" w14:textId="77777777" w:rsidR="00EB31D8" w:rsidRPr="00E253C4" w:rsidRDefault="00EB31D8" w:rsidP="00EB31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3C4">
        <w:rPr>
          <w:rFonts w:ascii="Times New Roman" w:hAnsi="Times New Roman" w:cs="Times New Roman"/>
        </w:rPr>
        <w:t xml:space="preserve">Стоимость груза определяется исходя из его цены, указанной в счете продавца или предусмотренной </w:t>
      </w:r>
      <w:r w:rsidR="009864AD" w:rsidRPr="00E253C4">
        <w:rPr>
          <w:rFonts w:ascii="Times New Roman" w:hAnsi="Times New Roman" w:cs="Times New Roman"/>
        </w:rPr>
        <w:t>Контрактом</w:t>
      </w:r>
      <w:r w:rsidRPr="00E253C4">
        <w:rPr>
          <w:rFonts w:ascii="Times New Roman" w:hAnsi="Times New Roman" w:cs="Times New Roman"/>
        </w:rPr>
        <w:t xml:space="preserve"> (а при отсутствии указания в счете или в </w:t>
      </w:r>
      <w:r w:rsidR="009864AD" w:rsidRPr="00E253C4">
        <w:rPr>
          <w:rFonts w:ascii="Times New Roman" w:hAnsi="Times New Roman" w:cs="Times New Roman"/>
        </w:rPr>
        <w:t>Контракте</w:t>
      </w:r>
      <w:r w:rsidRPr="00E253C4">
        <w:rPr>
          <w:rFonts w:ascii="Times New Roman" w:hAnsi="Times New Roman" w:cs="Times New Roman"/>
        </w:rPr>
        <w:t xml:space="preserve"> - исходя из цены, которая при сравнимых обстоятельствах обычно взимается за аналогичные товары).</w:t>
      </w:r>
    </w:p>
    <w:p w14:paraId="5832D29D" w14:textId="77777777" w:rsidR="00EB31D8" w:rsidRPr="00E253C4" w:rsidRDefault="00EB31D8" w:rsidP="00EB31D8">
      <w:pPr>
        <w:pStyle w:val="31"/>
        <w:spacing w:after="0"/>
        <w:ind w:left="0" w:firstLine="709"/>
        <w:jc w:val="both"/>
        <w:rPr>
          <w:rFonts w:cs="Times New Roman"/>
          <w:sz w:val="24"/>
          <w:szCs w:val="24"/>
        </w:rPr>
      </w:pPr>
    </w:p>
    <w:p w14:paraId="30C6AF85" w14:textId="77777777" w:rsidR="00837134" w:rsidRPr="00E253C4" w:rsidRDefault="007D02F7" w:rsidP="007D02F7">
      <w:pPr>
        <w:pStyle w:val="31"/>
        <w:spacing w:after="0"/>
        <w:ind w:left="0"/>
        <w:jc w:val="center"/>
        <w:rPr>
          <w:rFonts w:cs="Times New Roman"/>
          <w:b/>
          <w:sz w:val="24"/>
          <w:szCs w:val="24"/>
        </w:rPr>
      </w:pPr>
      <w:r w:rsidRPr="001222E2">
        <w:rPr>
          <w:rFonts w:cs="Times New Roman"/>
          <w:b/>
          <w:sz w:val="24"/>
          <w:szCs w:val="24"/>
        </w:rPr>
        <w:t>7.</w:t>
      </w:r>
      <w:r w:rsidRPr="00E253C4">
        <w:rPr>
          <w:rFonts w:cs="Times New Roman"/>
          <w:sz w:val="24"/>
          <w:szCs w:val="24"/>
        </w:rPr>
        <w:t xml:space="preserve"> </w:t>
      </w:r>
      <w:r w:rsidR="00837134" w:rsidRPr="00E253C4">
        <w:rPr>
          <w:rFonts w:cs="Times New Roman"/>
          <w:b/>
          <w:sz w:val="24"/>
          <w:szCs w:val="24"/>
        </w:rPr>
        <w:t>Обстоятельства непреодолимой силы</w:t>
      </w:r>
    </w:p>
    <w:p w14:paraId="51485D07" w14:textId="77777777" w:rsidR="00590229" w:rsidRPr="00E253C4" w:rsidRDefault="00590229" w:rsidP="00A92F73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25BBF8" w14:textId="77777777" w:rsidR="00761A3E" w:rsidRPr="00E253C4" w:rsidRDefault="00516F25" w:rsidP="00A92F73">
      <w:pPr>
        <w:pStyle w:val="31"/>
        <w:spacing w:after="0"/>
        <w:ind w:left="0" w:firstLine="708"/>
        <w:jc w:val="both"/>
        <w:rPr>
          <w:rFonts w:cs="Times New Roman"/>
          <w:spacing w:val="-6"/>
          <w:sz w:val="24"/>
          <w:szCs w:val="24"/>
        </w:rPr>
      </w:pPr>
      <w:r w:rsidRPr="00E253C4">
        <w:rPr>
          <w:rFonts w:cs="Times New Roman"/>
          <w:spacing w:val="-6"/>
          <w:sz w:val="24"/>
          <w:szCs w:val="24"/>
        </w:rPr>
        <w:t>7</w:t>
      </w:r>
      <w:r w:rsidR="00837134" w:rsidRPr="00E253C4">
        <w:rPr>
          <w:rFonts w:cs="Times New Roman"/>
          <w:spacing w:val="-6"/>
          <w:sz w:val="24"/>
          <w:szCs w:val="24"/>
        </w:rPr>
        <w:t xml:space="preserve">.1. Сторона освобождается от ответственности за частичное или полное неисполнение обязательств по настоящему </w:t>
      </w:r>
      <w:r w:rsidR="00D95F76" w:rsidRPr="00E253C4">
        <w:rPr>
          <w:rFonts w:cs="Times New Roman"/>
          <w:spacing w:val="-6"/>
          <w:sz w:val="24"/>
          <w:szCs w:val="24"/>
        </w:rPr>
        <w:t>Контракту</w:t>
      </w:r>
      <w:r w:rsidR="00837134" w:rsidRPr="00E253C4">
        <w:rPr>
          <w:rFonts w:cs="Times New Roman"/>
          <w:spacing w:val="-6"/>
          <w:sz w:val="24"/>
          <w:szCs w:val="24"/>
        </w:rPr>
        <w:t>, если такое неисполнение является следствием обстоятельств непреодолимой силы, 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</w:t>
      </w:r>
      <w:r w:rsidR="00761A3E" w:rsidRPr="00E253C4">
        <w:rPr>
          <w:rFonts w:cs="Times New Roman"/>
          <w:spacing w:val="-6"/>
          <w:sz w:val="24"/>
          <w:szCs w:val="24"/>
        </w:rPr>
        <w:t xml:space="preserve"> влияющие на возможность исполнения Сторонами своих обязательств по </w:t>
      </w:r>
      <w:r w:rsidR="00D95F76" w:rsidRPr="00E253C4">
        <w:rPr>
          <w:rFonts w:cs="Times New Roman"/>
          <w:spacing w:val="-6"/>
          <w:sz w:val="24"/>
          <w:szCs w:val="24"/>
        </w:rPr>
        <w:t>контракту</w:t>
      </w:r>
      <w:r w:rsidR="00761A3E" w:rsidRPr="00E253C4">
        <w:rPr>
          <w:rFonts w:cs="Times New Roman"/>
          <w:spacing w:val="-6"/>
          <w:sz w:val="24"/>
          <w:szCs w:val="24"/>
        </w:rPr>
        <w:t>.</w:t>
      </w:r>
    </w:p>
    <w:p w14:paraId="22A8FE8C" w14:textId="77777777" w:rsidR="00837134" w:rsidRPr="00E253C4" w:rsidRDefault="00761A3E" w:rsidP="00A92F73">
      <w:pPr>
        <w:pStyle w:val="31"/>
        <w:spacing w:after="0"/>
        <w:ind w:left="0" w:firstLine="708"/>
        <w:jc w:val="both"/>
        <w:rPr>
          <w:rFonts w:cs="Times New Roman"/>
          <w:spacing w:val="-6"/>
          <w:sz w:val="24"/>
          <w:szCs w:val="24"/>
        </w:rPr>
      </w:pPr>
      <w:r w:rsidRPr="00E253C4">
        <w:rPr>
          <w:rFonts w:cs="Times New Roman"/>
          <w:spacing w:val="-6"/>
          <w:sz w:val="24"/>
          <w:szCs w:val="24"/>
        </w:rPr>
        <w:t xml:space="preserve">Указанные события должны носить чрезвычайный, непредвиденный и непредотвратимый  характер, возникнуть после заключения </w:t>
      </w:r>
      <w:r w:rsidR="00570043" w:rsidRPr="00E253C4">
        <w:rPr>
          <w:rFonts w:cs="Times New Roman"/>
          <w:spacing w:val="-6"/>
          <w:sz w:val="24"/>
          <w:szCs w:val="24"/>
        </w:rPr>
        <w:t>контракта</w:t>
      </w:r>
      <w:r w:rsidRPr="00E253C4">
        <w:rPr>
          <w:rFonts w:cs="Times New Roman"/>
          <w:spacing w:val="-6"/>
          <w:sz w:val="24"/>
          <w:szCs w:val="24"/>
        </w:rPr>
        <w:t xml:space="preserve"> и не зависеть </w:t>
      </w:r>
      <w:r w:rsidR="00837134" w:rsidRPr="00E253C4">
        <w:rPr>
          <w:rFonts w:cs="Times New Roman"/>
          <w:spacing w:val="-6"/>
          <w:sz w:val="24"/>
          <w:szCs w:val="24"/>
        </w:rPr>
        <w:t>от воли Сторон.</w:t>
      </w:r>
    </w:p>
    <w:p w14:paraId="483A1873" w14:textId="77777777" w:rsidR="00837134" w:rsidRPr="00E253C4" w:rsidRDefault="00516F25" w:rsidP="00A92F73">
      <w:pPr>
        <w:ind w:firstLine="708"/>
        <w:jc w:val="both"/>
      </w:pPr>
      <w:r w:rsidRPr="00E253C4">
        <w:t>7</w:t>
      </w:r>
      <w:r w:rsidR="00837134" w:rsidRPr="00E253C4">
        <w:t>.2. При наступлении обстоятельств непреодолимой силы Сторона должна без промедления</w:t>
      </w:r>
      <w:r w:rsidR="00761A3E" w:rsidRPr="00E253C4">
        <w:t>, но не позднее 3</w:t>
      </w:r>
      <w:r w:rsidR="00B36F11" w:rsidRPr="00E253C4">
        <w:t xml:space="preserve"> (трех)</w:t>
      </w:r>
      <w:r w:rsidR="00761A3E" w:rsidRPr="00E253C4">
        <w:t xml:space="preserve"> дней,</w:t>
      </w:r>
      <w:r w:rsidR="00837134" w:rsidRPr="00E253C4">
        <w:t xml:space="preserve">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D95F76" w:rsidRPr="00E253C4">
        <w:t>Контракту</w:t>
      </w:r>
      <w:r w:rsidR="00837134" w:rsidRPr="00E253C4">
        <w:t xml:space="preserve"> и срок исполнения обязательств.</w:t>
      </w:r>
    </w:p>
    <w:p w14:paraId="77C8DA93" w14:textId="77777777" w:rsidR="00837134" w:rsidRPr="00E253C4" w:rsidRDefault="00516F25" w:rsidP="00A92F73">
      <w:pPr>
        <w:pStyle w:val="31"/>
        <w:spacing w:after="0"/>
        <w:ind w:left="0" w:firstLine="708"/>
        <w:jc w:val="both"/>
        <w:rPr>
          <w:rFonts w:cs="Times New Roman"/>
          <w:sz w:val="24"/>
          <w:szCs w:val="24"/>
        </w:rPr>
      </w:pPr>
      <w:r w:rsidRPr="00E253C4">
        <w:rPr>
          <w:rFonts w:cs="Times New Roman"/>
          <w:sz w:val="24"/>
          <w:szCs w:val="24"/>
        </w:rPr>
        <w:t>7</w:t>
      </w:r>
      <w:r w:rsidR="00837134" w:rsidRPr="00E253C4">
        <w:rPr>
          <w:rFonts w:cs="Times New Roman"/>
          <w:sz w:val="24"/>
          <w:szCs w:val="24"/>
        </w:rPr>
        <w:t>.3. По прекращении указанных обстоятельств Сторона должна без промедления</w:t>
      </w:r>
      <w:r w:rsidR="00761A3E" w:rsidRPr="00E253C4">
        <w:rPr>
          <w:rFonts w:cs="Times New Roman"/>
          <w:sz w:val="24"/>
          <w:szCs w:val="24"/>
        </w:rPr>
        <w:t>, но не позднее 3 дней,</w:t>
      </w:r>
      <w:r w:rsidR="00837134" w:rsidRPr="00E253C4">
        <w:rPr>
          <w:rFonts w:cs="Times New Roman"/>
          <w:sz w:val="24"/>
          <w:szCs w:val="24"/>
        </w:rPr>
        <w:t xml:space="preserve"> известить другую Сторону в письменном виде. В извещении должен быть указан срок</w:t>
      </w:r>
      <w:r w:rsidR="00761A3E" w:rsidRPr="00E253C4">
        <w:rPr>
          <w:rFonts w:cs="Times New Roman"/>
          <w:sz w:val="24"/>
          <w:szCs w:val="24"/>
        </w:rPr>
        <w:t>,</w:t>
      </w:r>
      <w:r w:rsidR="00837134" w:rsidRPr="00E253C4">
        <w:rPr>
          <w:rFonts w:cs="Times New Roman"/>
          <w:sz w:val="24"/>
          <w:szCs w:val="24"/>
        </w:rPr>
        <w:t xml:space="preserve"> в который предполагается исполнить обязательство по настоящему </w:t>
      </w:r>
      <w:r w:rsidR="00D95F76" w:rsidRPr="00E253C4">
        <w:rPr>
          <w:rFonts w:cs="Times New Roman"/>
          <w:sz w:val="24"/>
          <w:szCs w:val="24"/>
        </w:rPr>
        <w:t>Контракту</w:t>
      </w:r>
      <w:r w:rsidR="00837134" w:rsidRPr="00E253C4">
        <w:rPr>
          <w:rFonts w:cs="Times New Roman"/>
          <w:sz w:val="24"/>
          <w:szCs w:val="24"/>
        </w:rPr>
        <w:t xml:space="preserve">. Если Сторона не направит или несвоевременно направит извещение, </w:t>
      </w:r>
      <w:r w:rsidR="00761A3E" w:rsidRPr="00E253C4">
        <w:rPr>
          <w:rFonts w:cs="Times New Roman"/>
          <w:sz w:val="24"/>
          <w:szCs w:val="24"/>
        </w:rPr>
        <w:t>она лишается права ссылаться на такие обстоятельства, а так же</w:t>
      </w:r>
      <w:r w:rsidR="00837134" w:rsidRPr="00E253C4">
        <w:rPr>
          <w:rFonts w:cs="Times New Roman"/>
          <w:sz w:val="24"/>
          <w:szCs w:val="24"/>
        </w:rPr>
        <w:t xml:space="preserve"> должна возместить другой Стороне убытки, причиненные не извещением или несвоевременным извещением.</w:t>
      </w:r>
    </w:p>
    <w:p w14:paraId="6F7641B2" w14:textId="77777777" w:rsidR="00837134" w:rsidRPr="00E253C4" w:rsidRDefault="00516F25" w:rsidP="00A92F73">
      <w:pPr>
        <w:pStyle w:val="af9"/>
        <w:spacing w:after="0"/>
        <w:ind w:left="0" w:firstLine="708"/>
        <w:jc w:val="both"/>
      </w:pPr>
      <w:r w:rsidRPr="00E253C4">
        <w:t>7</w:t>
      </w:r>
      <w:r w:rsidR="00837134" w:rsidRPr="00E253C4">
        <w:t xml:space="preserve">.4. Сторона должна в течение </w:t>
      </w:r>
      <w:r w:rsidR="00761A3E" w:rsidRPr="00E253C4">
        <w:t>10</w:t>
      </w:r>
      <w:r w:rsidR="00B36F11" w:rsidRPr="00E253C4">
        <w:t xml:space="preserve"> (десять)</w:t>
      </w:r>
      <w:r w:rsidR="00761A3E" w:rsidRPr="00E253C4">
        <w:t xml:space="preserve"> дней с момента прекращения форс-мажорных обстоятельств</w:t>
      </w:r>
      <w:r w:rsidR="00837134" w:rsidRPr="00E253C4">
        <w:t xml:space="preserve"> передать другой Стороне сертификат торгово-промышленной палаты или иного компетентного органа или организации о наличии </w:t>
      </w:r>
      <w:r w:rsidR="00761A3E" w:rsidRPr="00E253C4">
        <w:t xml:space="preserve">и продолжительности </w:t>
      </w:r>
      <w:r w:rsidR="00837134" w:rsidRPr="00E253C4">
        <w:t>форс-мажорных обстоятельств.</w:t>
      </w:r>
    </w:p>
    <w:p w14:paraId="26C33317" w14:textId="77777777" w:rsidR="00837134" w:rsidRPr="00E253C4" w:rsidRDefault="00516F25" w:rsidP="00A92F73">
      <w:pPr>
        <w:ind w:firstLine="708"/>
        <w:jc w:val="both"/>
        <w:rPr>
          <w:spacing w:val="-8"/>
        </w:rPr>
      </w:pPr>
      <w:r w:rsidRPr="00E253C4">
        <w:rPr>
          <w:spacing w:val="-8"/>
        </w:rPr>
        <w:t>7</w:t>
      </w:r>
      <w:r w:rsidR="00837134" w:rsidRPr="00E253C4">
        <w:rPr>
          <w:spacing w:val="-8"/>
        </w:rPr>
        <w:t xml:space="preserve">.5. В случае наступления форс-мажорных обстоятельств срок исполнения Сторонами обязательств по настоящему </w:t>
      </w:r>
      <w:r w:rsidR="00D95F76" w:rsidRPr="00E253C4">
        <w:rPr>
          <w:spacing w:val="-8"/>
        </w:rPr>
        <w:t>Контракту</w:t>
      </w:r>
      <w:r w:rsidR="00837134" w:rsidRPr="00E253C4">
        <w:rPr>
          <w:spacing w:val="-8"/>
        </w:rPr>
        <w:t xml:space="preserve"> отодвигается</w:t>
      </w:r>
      <w:r w:rsidR="001B33AD" w:rsidRPr="00E253C4">
        <w:rPr>
          <w:spacing w:val="-8"/>
        </w:rPr>
        <w:t xml:space="preserve"> в пределах текущего финансового года</w:t>
      </w:r>
      <w:r w:rsidR="00837134" w:rsidRPr="00E253C4">
        <w:rPr>
          <w:spacing w:val="-8"/>
        </w:rPr>
        <w:t xml:space="preserve"> соразмерно времени, в течение которого действовали такие обстоятельства и их последствия.</w:t>
      </w:r>
    </w:p>
    <w:p w14:paraId="298BC2B6" w14:textId="77777777" w:rsidR="00837134" w:rsidRPr="00E253C4" w:rsidRDefault="00516F25" w:rsidP="00A92F73">
      <w:pPr>
        <w:pStyle w:val="af9"/>
        <w:spacing w:after="0"/>
        <w:ind w:left="0" w:firstLine="708"/>
        <w:jc w:val="both"/>
      </w:pPr>
      <w:r w:rsidRPr="00E253C4">
        <w:t>7</w:t>
      </w:r>
      <w:r w:rsidR="00837134" w:rsidRPr="00E253C4">
        <w:t xml:space="preserve">.6. Если форс-мажорные обстоятельства и их последствия продолжают действовать более </w:t>
      </w:r>
      <w:r w:rsidR="001B33AD" w:rsidRPr="00E253C4">
        <w:t>1</w:t>
      </w:r>
      <w:r w:rsidR="00837134" w:rsidRPr="00E253C4">
        <w:t xml:space="preserve"> (</w:t>
      </w:r>
      <w:r w:rsidR="001B33AD" w:rsidRPr="00E253C4">
        <w:t>одного</w:t>
      </w:r>
      <w:r w:rsidR="00837134" w:rsidRPr="00E253C4">
        <w:t>) месяц</w:t>
      </w:r>
      <w:r w:rsidR="001B33AD" w:rsidRPr="00E253C4">
        <w:t>а,</w:t>
      </w:r>
      <w:r w:rsidR="00837134" w:rsidRPr="00E253C4">
        <w:t xml:space="preserve"> Стороны в возможно короткий срок проведут переговоры с целью </w:t>
      </w:r>
      <w:r w:rsidR="00837134" w:rsidRPr="00E253C4">
        <w:lastRenderedPageBreak/>
        <w:t xml:space="preserve">выявления приемлемых для обеих Сторон альтернативных способов исполнения </w:t>
      </w:r>
      <w:r w:rsidR="009864AD" w:rsidRPr="00E253C4">
        <w:t>контракта</w:t>
      </w:r>
      <w:r w:rsidR="00837134" w:rsidRPr="00E253C4">
        <w:t xml:space="preserve"> и достижения соответствующей договоренности.</w:t>
      </w:r>
    </w:p>
    <w:p w14:paraId="71B99349" w14:textId="77777777" w:rsidR="00D62954" w:rsidRPr="00E253C4" w:rsidRDefault="00D62954" w:rsidP="00A92F73">
      <w:pPr>
        <w:pStyle w:val="af9"/>
        <w:spacing w:after="0"/>
        <w:ind w:left="0" w:firstLine="708"/>
        <w:jc w:val="both"/>
      </w:pPr>
    </w:p>
    <w:p w14:paraId="7754492F" w14:textId="77777777" w:rsidR="00FA0C0E" w:rsidRPr="00E253C4" w:rsidRDefault="00AE00D3" w:rsidP="00AE00D3">
      <w:pPr>
        <w:tabs>
          <w:tab w:val="left" w:pos="1134"/>
        </w:tabs>
        <w:ind w:left="360"/>
        <w:jc w:val="center"/>
        <w:rPr>
          <w:b/>
        </w:rPr>
      </w:pPr>
      <w:r w:rsidRPr="00E253C4">
        <w:rPr>
          <w:b/>
        </w:rPr>
        <w:t>8.</w:t>
      </w:r>
      <w:r w:rsidR="001222E2">
        <w:rPr>
          <w:b/>
        </w:rPr>
        <w:t xml:space="preserve"> </w:t>
      </w:r>
      <w:r w:rsidR="00255305" w:rsidRPr="00E253C4">
        <w:rPr>
          <w:b/>
        </w:rPr>
        <w:t xml:space="preserve">Изменение, расторжение </w:t>
      </w:r>
      <w:r w:rsidR="0041773A" w:rsidRPr="00E253C4">
        <w:rPr>
          <w:b/>
        </w:rPr>
        <w:t>Контракта</w:t>
      </w:r>
    </w:p>
    <w:p w14:paraId="77887F0A" w14:textId="77777777" w:rsidR="00590229" w:rsidRPr="00E253C4" w:rsidRDefault="00590229" w:rsidP="00A92F73">
      <w:pPr>
        <w:pStyle w:val="af3"/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7EA349" w14:textId="77777777" w:rsidR="006A3E08" w:rsidRPr="00E253C4" w:rsidRDefault="00516F25" w:rsidP="00A92F73">
      <w:pPr>
        <w:tabs>
          <w:tab w:val="left" w:pos="709"/>
        </w:tabs>
        <w:jc w:val="both"/>
      </w:pPr>
      <w:r w:rsidRPr="00E253C4">
        <w:tab/>
        <w:t>8</w:t>
      </w:r>
      <w:r w:rsidR="006A3E08" w:rsidRPr="00E253C4">
        <w:t xml:space="preserve">.1. </w:t>
      </w:r>
      <w:r w:rsidR="0041773A" w:rsidRPr="00E253C4">
        <w:t>Контракт</w:t>
      </w:r>
      <w:r w:rsidR="006A3E08" w:rsidRPr="00E253C4"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74AFCB6" w14:textId="77777777" w:rsidR="00662794" w:rsidRPr="00E253C4" w:rsidRDefault="00516F25" w:rsidP="00A92F73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>8</w:t>
      </w:r>
      <w:r w:rsidR="00662794" w:rsidRPr="00E253C4">
        <w:rPr>
          <w:rFonts w:ascii="Times New Roman" w:hAnsi="Times New Roman"/>
          <w:sz w:val="24"/>
          <w:szCs w:val="24"/>
        </w:rPr>
        <w:t xml:space="preserve">.2. </w:t>
      </w:r>
      <w:r w:rsidR="00662794" w:rsidRPr="00E253C4">
        <w:rPr>
          <w:rFonts w:ascii="Times New Roman" w:hAnsi="Times New Roman"/>
          <w:bCs/>
          <w:sz w:val="24"/>
          <w:szCs w:val="24"/>
        </w:rPr>
        <w:t xml:space="preserve">Любые изменения и дополнения к настоящему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контракту</w:t>
      </w:r>
      <w:r w:rsidR="00662794" w:rsidRPr="00E253C4">
        <w:rPr>
          <w:rFonts w:ascii="Times New Roman" w:hAnsi="Times New Roman"/>
          <w:bCs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14:paraId="12CDC01D" w14:textId="77777777" w:rsidR="002B284E" w:rsidRPr="00E253C4" w:rsidRDefault="00516F25" w:rsidP="00A92F73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53C4">
        <w:rPr>
          <w:rFonts w:ascii="Times New Roman" w:hAnsi="Times New Roman"/>
          <w:bCs/>
          <w:sz w:val="24"/>
          <w:szCs w:val="24"/>
        </w:rPr>
        <w:t>8</w:t>
      </w:r>
      <w:r w:rsidR="00662794" w:rsidRPr="00E253C4">
        <w:rPr>
          <w:rFonts w:ascii="Times New Roman" w:hAnsi="Times New Roman"/>
          <w:bCs/>
          <w:sz w:val="24"/>
          <w:szCs w:val="24"/>
        </w:rPr>
        <w:t xml:space="preserve">.3. </w:t>
      </w:r>
      <w:r w:rsidR="00B60C90" w:rsidRPr="00E253C4">
        <w:rPr>
          <w:rFonts w:ascii="Times New Roman" w:hAnsi="Times New Roman"/>
          <w:bCs/>
          <w:sz w:val="24"/>
          <w:szCs w:val="24"/>
        </w:rPr>
        <w:t xml:space="preserve">Расторжение настоящего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B60C90" w:rsidRPr="00E253C4">
        <w:rPr>
          <w:rFonts w:ascii="Times New Roman" w:hAnsi="Times New Roman"/>
          <w:bCs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B60C90" w:rsidRPr="00E253C4">
        <w:rPr>
          <w:rFonts w:ascii="Times New Roman" w:hAnsi="Times New Roman"/>
          <w:bCs/>
          <w:sz w:val="24"/>
          <w:szCs w:val="24"/>
        </w:rPr>
        <w:t xml:space="preserve">в соответствии ст. 95 Закона N 44-ФЗ и с Гражданским законодательством Российской Федерации. При этом факт подписания Сторонами соглашения о </w:t>
      </w:r>
      <w:r w:rsidR="00D02AF2" w:rsidRPr="00E253C4">
        <w:rPr>
          <w:rFonts w:ascii="Times New Roman" w:hAnsi="Times New Roman"/>
          <w:bCs/>
          <w:sz w:val="24"/>
          <w:szCs w:val="24"/>
        </w:rPr>
        <w:t xml:space="preserve">расторжении настоящего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B60C90" w:rsidRPr="00E253C4">
        <w:rPr>
          <w:rFonts w:ascii="Times New Roman" w:hAnsi="Times New Roman"/>
          <w:bCs/>
          <w:sz w:val="24"/>
          <w:szCs w:val="24"/>
        </w:rPr>
        <w:t xml:space="preserve"> не освобождает Стороны от обязанностей урегулирования взаимных расчетов.</w:t>
      </w:r>
    </w:p>
    <w:p w14:paraId="7A4FE4E2" w14:textId="77777777" w:rsidR="006F5D00" w:rsidRPr="00E253C4" w:rsidRDefault="00ED4290" w:rsidP="00A92F73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53C4">
        <w:rPr>
          <w:rFonts w:ascii="Times New Roman" w:hAnsi="Times New Roman"/>
          <w:bCs/>
          <w:sz w:val="24"/>
          <w:szCs w:val="24"/>
        </w:rPr>
        <w:t>8</w:t>
      </w:r>
      <w:r w:rsidR="006F5D00" w:rsidRPr="00E253C4">
        <w:rPr>
          <w:rFonts w:ascii="Times New Roman" w:hAnsi="Times New Roman"/>
          <w:bCs/>
          <w:sz w:val="24"/>
          <w:szCs w:val="24"/>
        </w:rPr>
        <w:t>.</w:t>
      </w:r>
      <w:r w:rsidRPr="00E253C4">
        <w:rPr>
          <w:rFonts w:ascii="Times New Roman" w:hAnsi="Times New Roman"/>
          <w:bCs/>
          <w:sz w:val="24"/>
          <w:szCs w:val="24"/>
        </w:rPr>
        <w:t>4</w:t>
      </w:r>
      <w:r w:rsidR="006F5D00" w:rsidRPr="00E253C4">
        <w:rPr>
          <w:rFonts w:ascii="Times New Roman" w:hAnsi="Times New Roman"/>
          <w:bCs/>
          <w:sz w:val="24"/>
          <w:szCs w:val="24"/>
        </w:rPr>
        <w:t xml:space="preserve">. При расторжении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6F5D00" w:rsidRPr="00E253C4">
        <w:rPr>
          <w:rFonts w:ascii="Times New Roman" w:hAnsi="Times New Roman"/>
          <w:bCs/>
          <w:sz w:val="24"/>
          <w:szCs w:val="24"/>
        </w:rPr>
        <w:t xml:space="preserve"> в связи с</w:t>
      </w:r>
      <w:r w:rsidR="0041773A" w:rsidRPr="00E253C4">
        <w:rPr>
          <w:rFonts w:ascii="Times New Roman" w:hAnsi="Times New Roman"/>
          <w:bCs/>
          <w:sz w:val="24"/>
          <w:szCs w:val="24"/>
        </w:rPr>
        <w:t xml:space="preserve"> односторонним отказом Стороны контракта</w:t>
      </w:r>
      <w:r w:rsidR="006F5D00" w:rsidRPr="00E253C4">
        <w:rPr>
          <w:rFonts w:ascii="Times New Roman" w:hAnsi="Times New Roman"/>
          <w:bCs/>
          <w:sz w:val="24"/>
          <w:szCs w:val="24"/>
        </w:rPr>
        <w:t xml:space="preserve"> от исполнения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6F5D00" w:rsidRPr="00E253C4">
        <w:rPr>
          <w:rFonts w:ascii="Times New Roman" w:hAnsi="Times New Roman"/>
          <w:bCs/>
          <w:sz w:val="24"/>
          <w:szCs w:val="24"/>
        </w:rPr>
        <w:t xml:space="preserve"> другая сторона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6F5D00" w:rsidRPr="00E253C4">
        <w:rPr>
          <w:rFonts w:ascii="Times New Roman" w:hAnsi="Times New Roman"/>
          <w:bCs/>
          <w:sz w:val="24"/>
          <w:szCs w:val="24"/>
        </w:rPr>
        <w:t xml:space="preserve"> вправе потребовать возмещения только фактически</w:t>
      </w:r>
      <w:r w:rsidR="00E1289E" w:rsidRPr="00E253C4">
        <w:rPr>
          <w:rFonts w:ascii="Times New Roman" w:hAnsi="Times New Roman"/>
          <w:bCs/>
          <w:sz w:val="24"/>
          <w:szCs w:val="24"/>
        </w:rPr>
        <w:t xml:space="preserve">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1773A" w:rsidRPr="00E253C4">
        <w:rPr>
          <w:rFonts w:ascii="Times New Roman" w:hAnsi="Times New Roman"/>
          <w:bCs/>
          <w:sz w:val="24"/>
          <w:szCs w:val="24"/>
        </w:rPr>
        <w:t>контракта</w:t>
      </w:r>
      <w:r w:rsidR="00E1289E" w:rsidRPr="00E253C4">
        <w:rPr>
          <w:rFonts w:ascii="Times New Roman" w:hAnsi="Times New Roman"/>
          <w:bCs/>
          <w:sz w:val="24"/>
          <w:szCs w:val="24"/>
        </w:rPr>
        <w:t>.</w:t>
      </w:r>
    </w:p>
    <w:p w14:paraId="660CB5D3" w14:textId="77777777" w:rsidR="006F5D00" w:rsidRPr="00E253C4" w:rsidRDefault="006F5D00" w:rsidP="00A92F73">
      <w:pPr>
        <w:pStyle w:val="af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A84615" w14:textId="77777777" w:rsidR="002B284E" w:rsidRPr="00E253C4" w:rsidRDefault="00AE00D3" w:rsidP="00AE00D3">
      <w:pPr>
        <w:pStyle w:val="a6"/>
        <w:tabs>
          <w:tab w:val="left" w:pos="426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b/>
          <w:sz w:val="24"/>
          <w:szCs w:val="24"/>
        </w:rPr>
        <w:t>9.</w:t>
      </w:r>
      <w:r w:rsidR="001222E2">
        <w:rPr>
          <w:rFonts w:ascii="Times New Roman" w:hAnsi="Times New Roman"/>
          <w:b/>
          <w:sz w:val="24"/>
          <w:szCs w:val="24"/>
        </w:rPr>
        <w:t xml:space="preserve"> </w:t>
      </w:r>
      <w:r w:rsidR="00EB6901" w:rsidRPr="00E253C4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229552B8" w14:textId="77777777" w:rsidR="00590229" w:rsidRPr="00E253C4" w:rsidRDefault="00590229" w:rsidP="00A92F73">
      <w:pPr>
        <w:pStyle w:val="a6"/>
        <w:tabs>
          <w:tab w:val="left" w:pos="426"/>
        </w:tabs>
        <w:ind w:left="709"/>
        <w:rPr>
          <w:rFonts w:ascii="Times New Roman" w:hAnsi="Times New Roman"/>
          <w:b/>
          <w:sz w:val="24"/>
          <w:szCs w:val="24"/>
        </w:rPr>
      </w:pPr>
    </w:p>
    <w:p w14:paraId="5593346F" w14:textId="77777777" w:rsidR="002B284E" w:rsidRPr="00E253C4" w:rsidRDefault="00AE00D3" w:rsidP="00AE00D3">
      <w:pPr>
        <w:pStyle w:val="a6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ab/>
        <w:t xml:space="preserve">9.1. </w:t>
      </w:r>
      <w:r w:rsidR="00EB6901" w:rsidRPr="00E253C4">
        <w:rPr>
          <w:rFonts w:ascii="Times New Roman" w:hAnsi="Times New Roman"/>
          <w:sz w:val="24"/>
          <w:szCs w:val="24"/>
        </w:rPr>
        <w:t xml:space="preserve">Все споры и разногласия, возникающие при исполнении </w:t>
      </w:r>
      <w:r w:rsidR="0041773A" w:rsidRPr="00E253C4">
        <w:rPr>
          <w:rFonts w:ascii="Times New Roman" w:hAnsi="Times New Roman"/>
          <w:sz w:val="24"/>
          <w:szCs w:val="24"/>
        </w:rPr>
        <w:t>контракта</w:t>
      </w:r>
      <w:r w:rsidR="00EB6901" w:rsidRPr="00E253C4">
        <w:rPr>
          <w:rFonts w:ascii="Times New Roman" w:hAnsi="Times New Roman"/>
          <w:sz w:val="24"/>
          <w:szCs w:val="24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41773A" w:rsidRPr="00E253C4">
        <w:rPr>
          <w:rFonts w:ascii="Times New Roman" w:hAnsi="Times New Roman"/>
          <w:sz w:val="24"/>
          <w:szCs w:val="24"/>
        </w:rPr>
        <w:t>контракта</w:t>
      </w:r>
      <w:r w:rsidR="00EB6901" w:rsidRPr="00E253C4">
        <w:rPr>
          <w:rFonts w:ascii="Times New Roman" w:hAnsi="Times New Roman"/>
          <w:sz w:val="24"/>
          <w:szCs w:val="24"/>
        </w:rPr>
        <w:t>, подлежат разрешению в Арбитражном суде Республики Саха (Якутия).</w:t>
      </w:r>
    </w:p>
    <w:p w14:paraId="0B4F6D21" w14:textId="77777777" w:rsidR="002B284E" w:rsidRPr="00E253C4" w:rsidRDefault="00AE00D3" w:rsidP="00AE00D3">
      <w:pPr>
        <w:pStyle w:val="a6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ab/>
        <w:t xml:space="preserve">9.2. </w:t>
      </w:r>
      <w:r w:rsidR="00EB6901" w:rsidRPr="00E253C4">
        <w:rPr>
          <w:rFonts w:ascii="Times New Roman" w:hAnsi="Times New Roman"/>
          <w:sz w:val="24"/>
          <w:szCs w:val="24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14:paraId="011A468F" w14:textId="77777777" w:rsidR="00EB6901" w:rsidRPr="00E253C4" w:rsidRDefault="00AE00D3" w:rsidP="00AE00D3">
      <w:pPr>
        <w:pStyle w:val="a6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ab/>
        <w:t xml:space="preserve">9.3. </w:t>
      </w:r>
      <w:r w:rsidR="00EB6901" w:rsidRPr="00E253C4">
        <w:rPr>
          <w:rFonts w:ascii="Times New Roman" w:hAnsi="Times New Roman"/>
          <w:sz w:val="24"/>
          <w:szCs w:val="24"/>
        </w:rPr>
        <w:t xml:space="preserve">Сторона, которой предъявлена претензия, обязана рассмотреть такую претензию в течение </w:t>
      </w:r>
      <w:r w:rsidR="00E1289E" w:rsidRPr="00E253C4">
        <w:rPr>
          <w:rFonts w:ascii="Times New Roman" w:hAnsi="Times New Roman"/>
          <w:sz w:val="24"/>
          <w:szCs w:val="24"/>
        </w:rPr>
        <w:t>3</w:t>
      </w:r>
      <w:r w:rsidR="00EB6901" w:rsidRPr="00E253C4">
        <w:rPr>
          <w:rFonts w:ascii="Times New Roman" w:hAnsi="Times New Roman"/>
          <w:sz w:val="24"/>
          <w:szCs w:val="24"/>
        </w:rPr>
        <w:t>0 (</w:t>
      </w:r>
      <w:r w:rsidR="00E1289E" w:rsidRPr="00E253C4">
        <w:rPr>
          <w:rFonts w:ascii="Times New Roman" w:hAnsi="Times New Roman"/>
          <w:sz w:val="24"/>
          <w:szCs w:val="24"/>
        </w:rPr>
        <w:t>тридцати</w:t>
      </w:r>
      <w:r w:rsidR="00EB6901" w:rsidRPr="00E253C4">
        <w:rPr>
          <w:rFonts w:ascii="Times New Roman" w:hAnsi="Times New Roman"/>
          <w:sz w:val="24"/>
          <w:szCs w:val="24"/>
        </w:rPr>
        <w:t>) календарных дней с момента ее получения и сообщить о своем решении другой Стороне путем направ</w:t>
      </w:r>
      <w:r w:rsidR="00E1289E" w:rsidRPr="00E253C4">
        <w:rPr>
          <w:rFonts w:ascii="Times New Roman" w:hAnsi="Times New Roman"/>
          <w:sz w:val="24"/>
          <w:szCs w:val="24"/>
        </w:rPr>
        <w:t>ления ответа в письменной форме.</w:t>
      </w:r>
    </w:p>
    <w:p w14:paraId="68119EEF" w14:textId="77777777" w:rsidR="00EB6901" w:rsidRPr="00E253C4" w:rsidRDefault="00EB6901" w:rsidP="00A92F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0B1F81" w14:textId="77777777" w:rsidR="00EB6901" w:rsidRPr="00E253C4" w:rsidRDefault="00AE00D3" w:rsidP="00AE00D3">
      <w:pPr>
        <w:pStyle w:val="a6"/>
        <w:tabs>
          <w:tab w:val="left" w:pos="426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253C4">
        <w:rPr>
          <w:rFonts w:ascii="Times New Roman" w:hAnsi="Times New Roman"/>
          <w:b/>
          <w:sz w:val="24"/>
          <w:szCs w:val="24"/>
        </w:rPr>
        <w:t>10.</w:t>
      </w:r>
      <w:r w:rsidR="001222E2">
        <w:rPr>
          <w:rFonts w:ascii="Times New Roman" w:hAnsi="Times New Roman"/>
          <w:b/>
          <w:sz w:val="24"/>
          <w:szCs w:val="24"/>
        </w:rPr>
        <w:t xml:space="preserve"> </w:t>
      </w:r>
      <w:r w:rsidR="00EB6901" w:rsidRPr="00E253C4">
        <w:rPr>
          <w:rFonts w:ascii="Times New Roman" w:hAnsi="Times New Roman"/>
          <w:b/>
          <w:sz w:val="24"/>
          <w:szCs w:val="24"/>
        </w:rPr>
        <w:t>Прочие условия</w:t>
      </w:r>
    </w:p>
    <w:p w14:paraId="50C44D49" w14:textId="77777777" w:rsidR="00590229" w:rsidRPr="00E253C4" w:rsidRDefault="00590229" w:rsidP="00A92F73">
      <w:pPr>
        <w:pStyle w:val="a6"/>
        <w:tabs>
          <w:tab w:val="left" w:pos="426"/>
        </w:tabs>
        <w:ind w:left="720"/>
        <w:rPr>
          <w:rFonts w:ascii="Times New Roman" w:hAnsi="Times New Roman"/>
          <w:b/>
          <w:sz w:val="24"/>
          <w:szCs w:val="24"/>
        </w:rPr>
      </w:pPr>
    </w:p>
    <w:p w14:paraId="15D5D6EB" w14:textId="77777777" w:rsidR="0001261E" w:rsidRPr="00E253C4" w:rsidRDefault="00AE00D3" w:rsidP="00AE00D3">
      <w:pPr>
        <w:pStyle w:val="a6"/>
        <w:tabs>
          <w:tab w:val="left" w:pos="1276"/>
        </w:tabs>
        <w:ind w:firstLine="568"/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noProof/>
          <w:sz w:val="24"/>
          <w:szCs w:val="24"/>
        </w:rPr>
        <w:t xml:space="preserve">10.1. </w:t>
      </w:r>
      <w:r w:rsidR="0041773A" w:rsidRPr="00E253C4">
        <w:rPr>
          <w:rFonts w:ascii="Times New Roman" w:hAnsi="Times New Roman"/>
          <w:noProof/>
          <w:sz w:val="24"/>
          <w:szCs w:val="24"/>
        </w:rPr>
        <w:t>Контракт</w:t>
      </w:r>
      <w:r w:rsidR="00EB6901" w:rsidRPr="00E253C4">
        <w:rPr>
          <w:rFonts w:ascii="Times New Roman" w:hAnsi="Times New Roman"/>
          <w:sz w:val="24"/>
          <w:szCs w:val="24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14:paraId="47A2B057" w14:textId="77777777" w:rsidR="0001261E" w:rsidRPr="00E253C4" w:rsidRDefault="00AE00D3" w:rsidP="00AE00D3">
      <w:pPr>
        <w:pStyle w:val="a6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          10.2. </w:t>
      </w:r>
      <w:r w:rsidR="00EB6901" w:rsidRPr="00E253C4">
        <w:rPr>
          <w:rFonts w:ascii="Times New Roman" w:hAnsi="Times New Roman"/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8853D9" w:rsidRPr="00E253C4">
        <w:rPr>
          <w:rFonts w:ascii="Times New Roman" w:hAnsi="Times New Roman"/>
          <w:sz w:val="24"/>
          <w:szCs w:val="24"/>
        </w:rPr>
        <w:t>3</w:t>
      </w:r>
      <w:r w:rsidR="00EB6901" w:rsidRPr="00E253C4">
        <w:rPr>
          <w:rFonts w:ascii="Times New Roman" w:hAnsi="Times New Roman"/>
          <w:sz w:val="24"/>
          <w:szCs w:val="24"/>
        </w:rPr>
        <w:t xml:space="preserve"> (</w:t>
      </w:r>
      <w:r w:rsidR="008853D9" w:rsidRPr="00E253C4">
        <w:rPr>
          <w:rFonts w:ascii="Times New Roman" w:hAnsi="Times New Roman"/>
          <w:sz w:val="24"/>
          <w:szCs w:val="24"/>
        </w:rPr>
        <w:t>трех</w:t>
      </w:r>
      <w:r w:rsidR="00EB6901" w:rsidRPr="00E253C4">
        <w:rPr>
          <w:rFonts w:ascii="Times New Roman" w:hAnsi="Times New Roman"/>
          <w:sz w:val="24"/>
          <w:szCs w:val="24"/>
        </w:rPr>
        <w:t>) рабоч</w:t>
      </w:r>
      <w:r w:rsidR="008853D9" w:rsidRPr="00E253C4">
        <w:rPr>
          <w:rFonts w:ascii="Times New Roman" w:hAnsi="Times New Roman"/>
          <w:sz w:val="24"/>
          <w:szCs w:val="24"/>
        </w:rPr>
        <w:t>их</w:t>
      </w:r>
      <w:r w:rsidR="00EB6901" w:rsidRPr="00E253C4">
        <w:rPr>
          <w:rFonts w:ascii="Times New Roman" w:hAnsi="Times New Roman"/>
          <w:sz w:val="24"/>
          <w:szCs w:val="24"/>
        </w:rPr>
        <w:t xml:space="preserve"> дн</w:t>
      </w:r>
      <w:r w:rsidR="008853D9" w:rsidRPr="00E253C4">
        <w:rPr>
          <w:rFonts w:ascii="Times New Roman" w:hAnsi="Times New Roman"/>
          <w:sz w:val="24"/>
          <w:szCs w:val="24"/>
        </w:rPr>
        <w:t>ей</w:t>
      </w:r>
      <w:r w:rsidR="00EB6901" w:rsidRPr="00E253C4">
        <w:rPr>
          <w:rFonts w:ascii="Times New Roman" w:hAnsi="Times New Roman"/>
          <w:sz w:val="24"/>
          <w:szCs w:val="24"/>
        </w:rPr>
        <w:t xml:space="preserve"> в письменной форме.</w:t>
      </w:r>
    </w:p>
    <w:p w14:paraId="4753D192" w14:textId="77777777" w:rsidR="0001261E" w:rsidRPr="00E253C4" w:rsidRDefault="00AE00D3" w:rsidP="00AE00D3">
      <w:pPr>
        <w:pStyle w:val="a6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          10.3. </w:t>
      </w:r>
      <w:r w:rsidR="00EB6901" w:rsidRPr="00E253C4">
        <w:rPr>
          <w:rFonts w:ascii="Times New Roman" w:hAnsi="Times New Roman"/>
          <w:sz w:val="24"/>
          <w:szCs w:val="24"/>
        </w:rPr>
        <w:t xml:space="preserve">По факту исполнения взаимных обязательств по </w:t>
      </w:r>
      <w:r w:rsidR="0041773A" w:rsidRPr="00E253C4">
        <w:rPr>
          <w:rFonts w:ascii="Times New Roman" w:hAnsi="Times New Roman"/>
          <w:noProof/>
          <w:sz w:val="24"/>
          <w:szCs w:val="24"/>
        </w:rPr>
        <w:t>Контракту</w:t>
      </w:r>
      <w:r w:rsidR="00EB6901" w:rsidRPr="00E253C4">
        <w:rPr>
          <w:rFonts w:ascii="Times New Roman" w:hAnsi="Times New Roman"/>
          <w:sz w:val="24"/>
          <w:szCs w:val="24"/>
        </w:rPr>
        <w:t xml:space="preserve"> не позднее 5</w:t>
      </w:r>
      <w:r w:rsidR="00B36F11" w:rsidRPr="00E253C4">
        <w:rPr>
          <w:rFonts w:ascii="Times New Roman" w:hAnsi="Times New Roman"/>
          <w:sz w:val="24"/>
          <w:szCs w:val="24"/>
        </w:rPr>
        <w:t xml:space="preserve"> (пяти)</w:t>
      </w:r>
      <w:r w:rsidR="00EB6901" w:rsidRPr="00E253C4">
        <w:rPr>
          <w:rFonts w:ascii="Times New Roman" w:hAnsi="Times New Roman"/>
          <w:sz w:val="24"/>
          <w:szCs w:val="24"/>
        </w:rPr>
        <w:t xml:space="preserve"> рабочих дней после оплаты </w:t>
      </w:r>
      <w:r w:rsidR="000A784B" w:rsidRPr="00E253C4">
        <w:rPr>
          <w:rFonts w:ascii="Times New Roman" w:hAnsi="Times New Roman"/>
          <w:sz w:val="24"/>
          <w:szCs w:val="24"/>
        </w:rPr>
        <w:t>оказания услуг</w:t>
      </w:r>
      <w:r w:rsidR="00EB6901" w:rsidRPr="00E253C4">
        <w:rPr>
          <w:rFonts w:ascii="Times New Roman" w:hAnsi="Times New Roman"/>
          <w:sz w:val="24"/>
          <w:szCs w:val="24"/>
        </w:rPr>
        <w:t xml:space="preserve"> Заказчиком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14:paraId="759BB151" w14:textId="77777777" w:rsidR="0001261E" w:rsidRPr="00E253C4" w:rsidRDefault="00AE00D3" w:rsidP="00AE00D3">
      <w:pPr>
        <w:pStyle w:val="a6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         10.4. </w:t>
      </w:r>
      <w:r w:rsidR="00EB6901" w:rsidRPr="00E253C4">
        <w:rPr>
          <w:rFonts w:ascii="Times New Roman" w:hAnsi="Times New Roman"/>
          <w:sz w:val="24"/>
          <w:szCs w:val="24"/>
        </w:rPr>
        <w:t xml:space="preserve">Во всем остальном, что не предусмотрено </w:t>
      </w:r>
      <w:r w:rsidR="009864AD" w:rsidRPr="00E253C4">
        <w:rPr>
          <w:rFonts w:ascii="Times New Roman" w:hAnsi="Times New Roman"/>
          <w:sz w:val="24"/>
          <w:szCs w:val="24"/>
        </w:rPr>
        <w:t>контрактом</w:t>
      </w:r>
      <w:r w:rsidR="00EB6901" w:rsidRPr="00E253C4">
        <w:rPr>
          <w:rFonts w:ascii="Times New Roman" w:hAnsi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70EE641D" w14:textId="77777777" w:rsidR="00EB6901" w:rsidRPr="00E253C4" w:rsidRDefault="00AE00D3" w:rsidP="00AE00D3">
      <w:pPr>
        <w:pStyle w:val="a6"/>
        <w:tabs>
          <w:tab w:val="left" w:pos="1276"/>
        </w:tabs>
        <w:ind w:left="568"/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10.5.  </w:t>
      </w:r>
      <w:r w:rsidR="00EB6901" w:rsidRPr="00E253C4">
        <w:rPr>
          <w:rFonts w:ascii="Times New Roman" w:hAnsi="Times New Roman"/>
          <w:sz w:val="24"/>
          <w:szCs w:val="24"/>
        </w:rPr>
        <w:t xml:space="preserve">Приложения к </w:t>
      </w:r>
      <w:r w:rsidR="009864AD" w:rsidRPr="00E253C4">
        <w:rPr>
          <w:rFonts w:ascii="Times New Roman" w:hAnsi="Times New Roman"/>
          <w:sz w:val="24"/>
          <w:szCs w:val="24"/>
        </w:rPr>
        <w:t>Контракту</w:t>
      </w:r>
      <w:r w:rsidR="00EB6901" w:rsidRPr="00E253C4">
        <w:rPr>
          <w:rFonts w:ascii="Times New Roman" w:hAnsi="Times New Roman"/>
          <w:sz w:val="24"/>
          <w:szCs w:val="24"/>
        </w:rPr>
        <w:t>, являющиеся его неотъемлемой частью:</w:t>
      </w:r>
    </w:p>
    <w:p w14:paraId="048397C3" w14:textId="77777777" w:rsidR="00001B49" w:rsidRPr="00E253C4" w:rsidRDefault="00001B49" w:rsidP="00001B49">
      <w:pPr>
        <w:pStyle w:val="a6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            Приложение № 1 - Заявка</w:t>
      </w:r>
    </w:p>
    <w:p w14:paraId="4761C49E" w14:textId="77777777" w:rsidR="00EB6901" w:rsidRPr="00E253C4" w:rsidRDefault="00EB6901" w:rsidP="00A92F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Приложение № </w:t>
      </w:r>
      <w:r w:rsidR="00001B49" w:rsidRPr="00E253C4">
        <w:rPr>
          <w:rFonts w:ascii="Times New Roman" w:hAnsi="Times New Roman"/>
          <w:sz w:val="24"/>
          <w:szCs w:val="24"/>
        </w:rPr>
        <w:t>2</w:t>
      </w:r>
      <w:r w:rsidRPr="00E253C4">
        <w:rPr>
          <w:rFonts w:ascii="Times New Roman" w:hAnsi="Times New Roman"/>
          <w:sz w:val="24"/>
          <w:szCs w:val="24"/>
        </w:rPr>
        <w:t xml:space="preserve"> – </w:t>
      </w:r>
      <w:r w:rsidR="000A784B" w:rsidRPr="00E253C4">
        <w:rPr>
          <w:rFonts w:ascii="Times New Roman" w:hAnsi="Times New Roman"/>
          <w:sz w:val="24"/>
          <w:szCs w:val="24"/>
        </w:rPr>
        <w:t>перечень оказываемых услуг</w:t>
      </w:r>
      <w:r w:rsidRPr="00E253C4">
        <w:rPr>
          <w:rFonts w:ascii="Times New Roman" w:hAnsi="Times New Roman"/>
          <w:sz w:val="24"/>
          <w:szCs w:val="24"/>
        </w:rPr>
        <w:t>;</w:t>
      </w:r>
    </w:p>
    <w:p w14:paraId="0CC0C4C2" w14:textId="77777777" w:rsidR="00EB6901" w:rsidRPr="00E253C4" w:rsidRDefault="00EB6901" w:rsidP="00A92F7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53C4">
        <w:rPr>
          <w:rFonts w:ascii="Times New Roman" w:hAnsi="Times New Roman"/>
          <w:sz w:val="24"/>
          <w:szCs w:val="24"/>
        </w:rPr>
        <w:t xml:space="preserve">Приложение № </w:t>
      </w:r>
      <w:r w:rsidR="00001B49" w:rsidRPr="00E253C4">
        <w:rPr>
          <w:rFonts w:ascii="Times New Roman" w:hAnsi="Times New Roman"/>
          <w:sz w:val="24"/>
          <w:szCs w:val="24"/>
        </w:rPr>
        <w:t>3</w:t>
      </w:r>
      <w:r w:rsidRPr="00E253C4">
        <w:rPr>
          <w:rFonts w:ascii="Times New Roman" w:hAnsi="Times New Roman"/>
          <w:sz w:val="24"/>
          <w:szCs w:val="24"/>
        </w:rPr>
        <w:t xml:space="preserve"> – </w:t>
      </w:r>
      <w:r w:rsidR="000A784B" w:rsidRPr="00E253C4">
        <w:rPr>
          <w:rFonts w:ascii="Times New Roman" w:hAnsi="Times New Roman"/>
          <w:sz w:val="24"/>
          <w:szCs w:val="24"/>
        </w:rPr>
        <w:t>акт приема оказанных услуг.</w:t>
      </w:r>
    </w:p>
    <w:p w14:paraId="5A48F468" w14:textId="77777777" w:rsidR="007D02F7" w:rsidRDefault="007D02F7" w:rsidP="00A92F73">
      <w:pPr>
        <w:pStyle w:val="ConsPlusNormal"/>
        <w:ind w:firstLine="0"/>
        <w:jc w:val="both"/>
        <w:rPr>
          <w:rFonts w:ascii="Times New Roman" w:hAnsi="Times New Roman" w:cs="Times New Roman"/>
          <w:bCs/>
        </w:rPr>
      </w:pPr>
    </w:p>
    <w:p w14:paraId="3BD520E2" w14:textId="77777777" w:rsidR="00E253C4" w:rsidRDefault="00E253C4" w:rsidP="00A92F73">
      <w:pPr>
        <w:pStyle w:val="ConsPlusNormal"/>
        <w:ind w:firstLine="0"/>
        <w:jc w:val="both"/>
        <w:rPr>
          <w:rFonts w:ascii="Times New Roman" w:hAnsi="Times New Roman" w:cs="Times New Roman"/>
          <w:bCs/>
        </w:rPr>
      </w:pPr>
    </w:p>
    <w:p w14:paraId="7A5B558A" w14:textId="77777777" w:rsidR="00E253C4" w:rsidRPr="00E253C4" w:rsidRDefault="00E253C4" w:rsidP="00A92F73">
      <w:pPr>
        <w:pStyle w:val="ConsPlusNormal"/>
        <w:ind w:firstLine="0"/>
        <w:jc w:val="both"/>
        <w:rPr>
          <w:rFonts w:ascii="Times New Roman" w:hAnsi="Times New Roman" w:cs="Times New Roman"/>
          <w:bCs/>
        </w:rPr>
      </w:pPr>
    </w:p>
    <w:p w14:paraId="1CED8E5D" w14:textId="77777777" w:rsidR="00FA0C0E" w:rsidRPr="00E253C4" w:rsidRDefault="00AE00D3" w:rsidP="00AE00D3">
      <w:pPr>
        <w:ind w:left="360"/>
        <w:jc w:val="center"/>
        <w:rPr>
          <w:b/>
        </w:rPr>
      </w:pPr>
      <w:r w:rsidRPr="00E253C4">
        <w:rPr>
          <w:b/>
        </w:rPr>
        <w:t>11.</w:t>
      </w:r>
      <w:r w:rsidR="00213609" w:rsidRPr="00E253C4">
        <w:rPr>
          <w:b/>
        </w:rPr>
        <w:t xml:space="preserve">Срок действия </w:t>
      </w:r>
      <w:r w:rsidR="0041773A" w:rsidRPr="00E253C4">
        <w:rPr>
          <w:b/>
        </w:rPr>
        <w:t>Контракта</w:t>
      </w:r>
    </w:p>
    <w:p w14:paraId="607B49BE" w14:textId="77777777" w:rsidR="00590229" w:rsidRPr="00E253C4" w:rsidRDefault="00590229" w:rsidP="00A92F73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C8F48F" w14:textId="77777777" w:rsidR="00717577" w:rsidRPr="00E253C4" w:rsidRDefault="00593448" w:rsidP="00A92F73">
      <w:pPr>
        <w:ind w:firstLine="709"/>
        <w:jc w:val="both"/>
      </w:pPr>
      <w:r w:rsidRPr="00E253C4">
        <w:t>1</w:t>
      </w:r>
      <w:r w:rsidR="00AE00D3" w:rsidRPr="00E253C4">
        <w:t>1</w:t>
      </w:r>
      <w:r w:rsidR="00D02AF2" w:rsidRPr="00E253C4">
        <w:t xml:space="preserve">.1. </w:t>
      </w:r>
      <w:r w:rsidR="0041773A" w:rsidRPr="00E253C4">
        <w:t>Контракт</w:t>
      </w:r>
      <w:r w:rsidR="00213609" w:rsidRPr="00E253C4">
        <w:t xml:space="preserve"> вступает в силу с момента его подписания Сторонами и действует </w:t>
      </w:r>
      <w:r w:rsidR="0047671A" w:rsidRPr="00E253C4">
        <w:t>д</w:t>
      </w:r>
      <w:r w:rsidR="00384EC7" w:rsidRPr="00E253C4">
        <w:t xml:space="preserve">о </w:t>
      </w:r>
      <w:r w:rsidR="000A784B" w:rsidRPr="00E253C4">
        <w:t>2</w:t>
      </w:r>
      <w:r w:rsidR="001222E2">
        <w:t>5</w:t>
      </w:r>
      <w:r w:rsidR="00AB2E71" w:rsidRPr="00E253C4">
        <w:t>.12</w:t>
      </w:r>
      <w:r w:rsidR="00612A77" w:rsidRPr="00E253C4">
        <w:t>.202</w:t>
      </w:r>
      <w:r w:rsidR="009006B2" w:rsidRPr="00E253C4">
        <w:t>6</w:t>
      </w:r>
      <w:r w:rsidR="00384EC7" w:rsidRPr="00E253C4">
        <w:t xml:space="preserve"> года,</w:t>
      </w:r>
      <w:r w:rsidR="00213609" w:rsidRPr="00E253C4">
        <w:t xml:space="preserve"> а в части осуществления оплаты и гарантийных обязательств </w:t>
      </w:r>
      <w:r w:rsidR="006134C3" w:rsidRPr="00E253C4">
        <w:t>–</w:t>
      </w:r>
      <w:r w:rsidR="00213609" w:rsidRPr="00E253C4">
        <w:t xml:space="preserve"> до их полного исполнения.</w:t>
      </w:r>
    </w:p>
    <w:p w14:paraId="5C5AF96C" w14:textId="77777777" w:rsidR="0041773A" w:rsidRPr="00E253C4" w:rsidRDefault="0041773A" w:rsidP="00A92F73">
      <w:pPr>
        <w:ind w:firstLine="709"/>
        <w:jc w:val="both"/>
      </w:pPr>
    </w:p>
    <w:p w14:paraId="291F9E98" w14:textId="77777777" w:rsidR="006134C3" w:rsidRPr="00E253C4" w:rsidRDefault="00736C1A" w:rsidP="00A92F73">
      <w:pPr>
        <w:ind w:left="-142" w:firstLine="709"/>
        <w:jc w:val="center"/>
        <w:rPr>
          <w:b/>
        </w:rPr>
      </w:pPr>
      <w:r w:rsidRPr="00E253C4">
        <w:rPr>
          <w:b/>
        </w:rPr>
        <w:t>1</w:t>
      </w:r>
      <w:r w:rsidR="00590229" w:rsidRPr="00E253C4">
        <w:rPr>
          <w:b/>
        </w:rPr>
        <w:t>2</w:t>
      </w:r>
      <w:r w:rsidRPr="00E253C4">
        <w:rPr>
          <w:b/>
        </w:rPr>
        <w:t>.Юридические адреса, банковские и отгрузочные реквизиты Сторо</w:t>
      </w:r>
      <w:r w:rsidR="0075328D" w:rsidRPr="00E253C4">
        <w:rPr>
          <w:b/>
        </w:rPr>
        <w:t xml:space="preserve">н на момент подписания </w:t>
      </w:r>
      <w:r w:rsidR="009864AD" w:rsidRPr="00E253C4">
        <w:rPr>
          <w:b/>
        </w:rPr>
        <w:t>контракта</w:t>
      </w:r>
    </w:p>
    <w:p w14:paraId="3D13F872" w14:textId="77777777" w:rsidR="0075328D" w:rsidRPr="00E253C4" w:rsidRDefault="0075328D" w:rsidP="00A92F73">
      <w:pPr>
        <w:ind w:left="-142" w:firstLine="709"/>
        <w:jc w:val="center"/>
        <w:rPr>
          <w:b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4887"/>
      </w:tblGrid>
      <w:tr w:rsidR="001A6F2C" w:rsidRPr="00E253C4" w14:paraId="13628B23" w14:textId="77777777" w:rsidTr="001A6F2C">
        <w:tc>
          <w:tcPr>
            <w:tcW w:w="5001" w:type="dxa"/>
          </w:tcPr>
          <w:p w14:paraId="422F1557" w14:textId="77777777" w:rsidR="001A6F2C" w:rsidRPr="00E253C4" w:rsidRDefault="001A6F2C" w:rsidP="009C4B44">
            <w:pPr>
              <w:ind w:left="34"/>
              <w:jc w:val="center"/>
              <w:rPr>
                <w:b/>
              </w:rPr>
            </w:pPr>
            <w:r w:rsidRPr="00E253C4">
              <w:rPr>
                <w:b/>
              </w:rPr>
              <w:t>«</w:t>
            </w:r>
            <w:r w:rsidR="003F479F" w:rsidRPr="00E253C4">
              <w:rPr>
                <w:b/>
              </w:rPr>
              <w:t>Грузоо</w:t>
            </w:r>
            <w:r w:rsidR="007D02F7" w:rsidRPr="00E253C4">
              <w:rPr>
                <w:b/>
              </w:rPr>
              <w:t>тправитель</w:t>
            </w:r>
            <w:r w:rsidRPr="00E253C4">
              <w:rPr>
                <w:b/>
              </w:rPr>
              <w:t>»</w:t>
            </w:r>
          </w:p>
          <w:p w14:paraId="235281F9" w14:textId="77777777" w:rsidR="001A6F2C" w:rsidRPr="00E253C4" w:rsidRDefault="001A6F2C" w:rsidP="00916029">
            <w:pPr>
              <w:jc w:val="center"/>
            </w:pPr>
            <w:r w:rsidRPr="00E253C4">
              <w:rPr>
                <w:b/>
              </w:rPr>
              <w:t>ФКУ ИК-</w:t>
            </w:r>
            <w:r w:rsidR="00916029" w:rsidRPr="00E253C4">
              <w:rPr>
                <w:b/>
              </w:rPr>
              <w:t>7</w:t>
            </w:r>
            <w:r w:rsidRPr="00E253C4">
              <w:rPr>
                <w:b/>
              </w:rPr>
              <w:t xml:space="preserve"> УФСИН России по Республике Саха (Якутия)</w:t>
            </w:r>
          </w:p>
        </w:tc>
        <w:tc>
          <w:tcPr>
            <w:tcW w:w="4887" w:type="dxa"/>
          </w:tcPr>
          <w:p w14:paraId="2F50FF5B" w14:textId="77777777" w:rsidR="001A6F2C" w:rsidRPr="00E253C4" w:rsidRDefault="009C4B44" w:rsidP="009C4B44">
            <w:pPr>
              <w:ind w:left="34"/>
              <w:jc w:val="center"/>
              <w:rPr>
                <w:b/>
              </w:rPr>
            </w:pPr>
            <w:r w:rsidRPr="00E253C4">
              <w:rPr>
                <w:b/>
              </w:rPr>
              <w:t>«</w:t>
            </w:r>
            <w:r w:rsidR="007D02F7" w:rsidRPr="00E253C4">
              <w:rPr>
                <w:b/>
              </w:rPr>
              <w:t>Перевозчик</w:t>
            </w:r>
            <w:r w:rsidRPr="00E253C4">
              <w:rPr>
                <w:b/>
              </w:rPr>
              <w:t>»</w:t>
            </w:r>
          </w:p>
          <w:p w14:paraId="51610DFD" w14:textId="77777777" w:rsidR="007710F3" w:rsidRPr="00E253C4" w:rsidRDefault="007710F3" w:rsidP="009C4B44">
            <w:pPr>
              <w:ind w:left="34"/>
              <w:jc w:val="center"/>
              <w:rPr>
                <w:b/>
              </w:rPr>
            </w:pPr>
          </w:p>
        </w:tc>
      </w:tr>
      <w:tr w:rsidR="001A6F2C" w:rsidRPr="00E253C4" w14:paraId="0E019ED5" w14:textId="77777777" w:rsidTr="00A17081">
        <w:trPr>
          <w:trHeight w:val="1408"/>
        </w:trPr>
        <w:tc>
          <w:tcPr>
            <w:tcW w:w="5001" w:type="dxa"/>
          </w:tcPr>
          <w:p w14:paraId="46808A97" w14:textId="77777777" w:rsidR="00A17081" w:rsidRPr="00E253C4" w:rsidRDefault="009C4B44" w:rsidP="00A17081">
            <w:pPr>
              <w:jc w:val="center"/>
              <w:rPr>
                <w:b/>
                <w:bCs/>
              </w:rPr>
            </w:pPr>
            <w:r w:rsidRPr="00E253C4">
              <w:rPr>
                <w:b/>
                <w:bCs/>
              </w:rPr>
              <w:t>Фе</w:t>
            </w:r>
            <w:r w:rsidR="00A17081" w:rsidRPr="00E253C4">
              <w:rPr>
                <w:b/>
                <w:bCs/>
              </w:rPr>
              <w:t>деральное казенное учреждение</w:t>
            </w:r>
          </w:p>
          <w:p w14:paraId="4C51AAA1" w14:textId="77777777" w:rsidR="00A17081" w:rsidRPr="00E253C4" w:rsidRDefault="00A17081" w:rsidP="00A17081">
            <w:pPr>
              <w:jc w:val="center"/>
              <w:rPr>
                <w:b/>
                <w:bCs/>
              </w:rPr>
            </w:pPr>
            <w:r w:rsidRPr="00E253C4">
              <w:rPr>
                <w:b/>
                <w:bCs/>
              </w:rPr>
              <w:t>«Исправительная колония №7</w:t>
            </w:r>
          </w:p>
          <w:p w14:paraId="740BD247" w14:textId="77777777" w:rsidR="00A17081" w:rsidRPr="00E253C4" w:rsidRDefault="00A17081" w:rsidP="00A17081">
            <w:pPr>
              <w:jc w:val="center"/>
              <w:rPr>
                <w:b/>
                <w:bCs/>
              </w:rPr>
            </w:pPr>
            <w:r w:rsidRPr="00E253C4">
              <w:rPr>
                <w:b/>
                <w:bCs/>
              </w:rPr>
              <w:t>Управления Федеральной службы исполнения наказаний по Республике Саха (Якутия)»</w:t>
            </w:r>
          </w:p>
          <w:p w14:paraId="048EEE4D" w14:textId="77777777" w:rsidR="009006B2" w:rsidRPr="00E253C4" w:rsidRDefault="009006B2" w:rsidP="009006B2">
            <w:pPr>
              <w:jc w:val="both"/>
            </w:pPr>
            <w:r w:rsidRPr="00E253C4">
              <w:t>677911 РС(Я), г. Якутск, с. Табага</w:t>
            </w:r>
          </w:p>
          <w:p w14:paraId="7A58A0DD" w14:textId="77777777" w:rsidR="009006B2" w:rsidRPr="00E253C4" w:rsidRDefault="009006B2" w:rsidP="009006B2">
            <w:pPr>
              <w:jc w:val="both"/>
            </w:pPr>
            <w:r w:rsidRPr="00E253C4">
              <w:t>ул. Каландаришвили, дом 2.</w:t>
            </w:r>
          </w:p>
          <w:p w14:paraId="35203486" w14:textId="77777777" w:rsidR="001337D2" w:rsidRPr="00E253C4" w:rsidRDefault="001337D2" w:rsidP="009006B2">
            <w:pPr>
              <w:jc w:val="both"/>
            </w:pPr>
            <w:r w:rsidRPr="00E253C4">
              <w:t>Адрес эл. почты: ik-7@14.fsin.gov.ru</w:t>
            </w:r>
          </w:p>
          <w:p w14:paraId="2F8BC46F" w14:textId="77777777" w:rsidR="009006B2" w:rsidRPr="00E253C4" w:rsidRDefault="009006B2" w:rsidP="009006B2">
            <w:pPr>
              <w:jc w:val="both"/>
            </w:pPr>
            <w:r w:rsidRPr="00E253C4">
              <w:t>тел./факс (4112) 40-82-33</w:t>
            </w:r>
          </w:p>
          <w:p w14:paraId="1FFBA24E" w14:textId="77777777" w:rsidR="009006B2" w:rsidRPr="00E253C4" w:rsidRDefault="009006B2" w:rsidP="009006B2">
            <w:pPr>
              <w:jc w:val="both"/>
            </w:pPr>
            <w:r w:rsidRPr="00E253C4">
              <w:t xml:space="preserve">ИНН 1435016858 </w:t>
            </w:r>
          </w:p>
          <w:p w14:paraId="138E44DC" w14:textId="77777777" w:rsidR="009006B2" w:rsidRPr="00E253C4" w:rsidRDefault="009006B2" w:rsidP="009006B2">
            <w:pPr>
              <w:jc w:val="both"/>
            </w:pPr>
            <w:r w:rsidRPr="00E253C4">
              <w:t>КПП 143501001</w:t>
            </w:r>
          </w:p>
          <w:p w14:paraId="53F45A14" w14:textId="77777777" w:rsidR="009006B2" w:rsidRPr="00E253C4" w:rsidRDefault="009006B2" w:rsidP="009006B2">
            <w:pPr>
              <w:jc w:val="both"/>
            </w:pPr>
            <w:r w:rsidRPr="00E253C4">
              <w:t>БИК 010507002</w:t>
            </w:r>
          </w:p>
          <w:p w14:paraId="603086E8" w14:textId="77777777" w:rsidR="009006B2" w:rsidRPr="00E253C4" w:rsidRDefault="009006B2" w:rsidP="009006B2">
            <w:pPr>
              <w:jc w:val="both"/>
            </w:pPr>
            <w:r w:rsidRPr="00E253C4">
              <w:t>ОКПО 00013474</w:t>
            </w:r>
          </w:p>
          <w:p w14:paraId="40B463B9" w14:textId="77777777" w:rsidR="009006B2" w:rsidRPr="00E253C4" w:rsidRDefault="009006B2" w:rsidP="009006B2">
            <w:pPr>
              <w:jc w:val="both"/>
            </w:pPr>
            <w:r w:rsidRPr="00E253C4">
              <w:t>Казначейский счет: 03211643000000012008</w:t>
            </w:r>
          </w:p>
          <w:p w14:paraId="63628A32" w14:textId="77777777" w:rsidR="009006B2" w:rsidRPr="00E253C4" w:rsidRDefault="009006B2" w:rsidP="009006B2">
            <w:pPr>
              <w:jc w:val="both"/>
            </w:pPr>
            <w:r w:rsidRPr="00E253C4">
              <w:t>Банковский счет: 40102810545370000012</w:t>
            </w:r>
          </w:p>
          <w:p w14:paraId="565C7FC6" w14:textId="77777777" w:rsidR="009006B2" w:rsidRPr="00E253C4" w:rsidRDefault="009006B2" w:rsidP="009006B2">
            <w:pPr>
              <w:jc w:val="both"/>
            </w:pPr>
            <w:r w:rsidRPr="00E253C4">
              <w:t>Банк: ОКЦ №1 ДАЛЬНЕВОСТОЧНОГО ГУ БАНКА РОССИИ//УФК по Приморскому краю, г Владивосток</w:t>
            </w:r>
          </w:p>
          <w:p w14:paraId="359EA014" w14:textId="77777777" w:rsidR="009006B2" w:rsidRPr="00E253C4" w:rsidRDefault="009006B2" w:rsidP="009006B2">
            <w:pPr>
              <w:jc w:val="both"/>
            </w:pPr>
            <w:r w:rsidRPr="00E253C4">
              <w:t xml:space="preserve"> УФК по Приморскому краю (ФКУ ИК-7 УФСИН РОССИИ ПО РЕСПУБЛИКЕ САХА (ЯКУТИЯ)) л/с 03161110530</w:t>
            </w:r>
          </w:p>
          <w:p w14:paraId="216FEE3E" w14:textId="77777777" w:rsidR="00155397" w:rsidRPr="00E253C4" w:rsidRDefault="009006B2" w:rsidP="009006B2">
            <w:pPr>
              <w:tabs>
                <w:tab w:val="left" w:pos="4144"/>
              </w:tabs>
              <w:jc w:val="both"/>
            </w:pPr>
            <w:r w:rsidRPr="00E253C4">
              <w:t xml:space="preserve">Лицевой счет: 03161110530  </w:t>
            </w:r>
          </w:p>
          <w:p w14:paraId="5E13853B" w14:textId="77777777" w:rsidR="009006B2" w:rsidRPr="00E253C4" w:rsidRDefault="009006B2" w:rsidP="009006B2">
            <w:pPr>
              <w:tabs>
                <w:tab w:val="left" w:pos="4144"/>
              </w:tabs>
              <w:jc w:val="both"/>
            </w:pPr>
          </w:p>
          <w:p w14:paraId="2DEB17EE" w14:textId="77777777" w:rsidR="00A17081" w:rsidRPr="00E253C4" w:rsidRDefault="00A17081" w:rsidP="00A17081">
            <w:pPr>
              <w:tabs>
                <w:tab w:val="left" w:pos="4144"/>
              </w:tabs>
              <w:jc w:val="both"/>
            </w:pPr>
            <w:r w:rsidRPr="00E253C4">
              <w:t>Начальник</w:t>
            </w:r>
          </w:p>
          <w:p w14:paraId="2F01C3BA" w14:textId="77777777" w:rsidR="00A17081" w:rsidRPr="00E253C4" w:rsidRDefault="00A17081" w:rsidP="00A17081">
            <w:pPr>
              <w:tabs>
                <w:tab w:val="left" w:pos="4144"/>
              </w:tabs>
              <w:jc w:val="both"/>
            </w:pPr>
          </w:p>
          <w:p w14:paraId="71BE8E3C" w14:textId="77777777" w:rsidR="00A17081" w:rsidRPr="00E253C4" w:rsidRDefault="00A17081" w:rsidP="00A17081">
            <w:pPr>
              <w:tabs>
                <w:tab w:val="left" w:pos="4144"/>
              </w:tabs>
              <w:jc w:val="both"/>
            </w:pPr>
            <w:r w:rsidRPr="00E253C4">
              <w:t>____________________Косых С.Л.</w:t>
            </w:r>
          </w:p>
          <w:p w14:paraId="36638191" w14:textId="77777777" w:rsidR="001A6F2C" w:rsidRPr="00E253C4" w:rsidRDefault="00A17081" w:rsidP="00A17081">
            <w:r w:rsidRPr="00E253C4">
              <w:t>м.п.</w:t>
            </w:r>
          </w:p>
        </w:tc>
        <w:tc>
          <w:tcPr>
            <w:tcW w:w="4887" w:type="dxa"/>
          </w:tcPr>
          <w:p w14:paraId="226E7590" w14:textId="77777777" w:rsidR="00AC7780" w:rsidRPr="00E253C4" w:rsidRDefault="00AC7780" w:rsidP="003F479F">
            <w:pPr>
              <w:tabs>
                <w:tab w:val="center" w:pos="4677"/>
                <w:tab w:val="right" w:pos="9355"/>
              </w:tabs>
            </w:pPr>
          </w:p>
          <w:p w14:paraId="02A0DFA5" w14:textId="77777777" w:rsidR="009577C0" w:rsidRPr="00E253C4" w:rsidRDefault="009577C0" w:rsidP="003F479F">
            <w:pPr>
              <w:tabs>
                <w:tab w:val="center" w:pos="4677"/>
                <w:tab w:val="right" w:pos="9355"/>
              </w:tabs>
            </w:pPr>
          </w:p>
          <w:p w14:paraId="70B0779C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3CE97E21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64989C77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4DB77153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11834CCE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75263188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55471F2C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2483C310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6DDEFBC0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1E6CE4C5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52912252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24DE8BF1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08AB6276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31ED0E67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6E4E4E78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4D25559E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2C526A56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70C63A35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7FB402B4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37D8B28B" w14:textId="77777777" w:rsidR="009577C0" w:rsidRPr="00E253C4" w:rsidRDefault="009577C0" w:rsidP="009577C0">
            <w:pPr>
              <w:tabs>
                <w:tab w:val="center" w:pos="4677"/>
                <w:tab w:val="right" w:pos="9355"/>
              </w:tabs>
            </w:pPr>
          </w:p>
          <w:p w14:paraId="0F4661C8" w14:textId="77777777" w:rsidR="007710F3" w:rsidRPr="00E253C4" w:rsidRDefault="007710F3" w:rsidP="007D02F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1A21DC9F" w14:textId="77777777" w:rsidR="00004421" w:rsidRPr="00E253C4" w:rsidRDefault="00004421" w:rsidP="007D02F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201984A0" w14:textId="77777777" w:rsidR="007710F3" w:rsidRPr="00E253C4" w:rsidRDefault="007710F3" w:rsidP="006F14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25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________________/</w:t>
            </w:r>
            <w:r w:rsidR="009577C0" w:rsidRPr="00E253C4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______________</w:t>
            </w:r>
            <w:r w:rsidRPr="00E253C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</w:p>
        </w:tc>
      </w:tr>
    </w:tbl>
    <w:p w14:paraId="6F370766" w14:textId="77777777" w:rsidR="0051183B" w:rsidRPr="000D48F9" w:rsidRDefault="0051183B" w:rsidP="007D02F7">
      <w:pPr>
        <w:jc w:val="center"/>
      </w:pPr>
    </w:p>
    <w:p w14:paraId="2D23D2D6" w14:textId="77777777" w:rsidR="0051183B" w:rsidRPr="000D48F9" w:rsidRDefault="0051183B" w:rsidP="007D02F7">
      <w:pPr>
        <w:jc w:val="center"/>
      </w:pPr>
    </w:p>
    <w:p w14:paraId="525C1C1B" w14:textId="77777777" w:rsidR="00996842" w:rsidRDefault="00996842" w:rsidP="00A92F73">
      <w:pPr>
        <w:jc w:val="center"/>
      </w:pPr>
    </w:p>
    <w:p w14:paraId="32AF12C6" w14:textId="77777777" w:rsidR="003F479F" w:rsidRDefault="003F479F" w:rsidP="00A92F73">
      <w:pPr>
        <w:jc w:val="center"/>
      </w:pPr>
    </w:p>
    <w:p w14:paraId="016FFD0A" w14:textId="77777777" w:rsidR="003F479F" w:rsidRDefault="003F479F" w:rsidP="00A92F73">
      <w:pPr>
        <w:jc w:val="center"/>
      </w:pPr>
    </w:p>
    <w:p w14:paraId="404B2A92" w14:textId="77777777" w:rsidR="003F479F" w:rsidRDefault="003F479F" w:rsidP="009006B2"/>
    <w:p w14:paraId="1EACF6E3" w14:textId="77777777" w:rsidR="009006B2" w:rsidRDefault="009006B2" w:rsidP="009006B2"/>
    <w:p w14:paraId="6C882B38" w14:textId="77777777" w:rsidR="009006B2" w:rsidRDefault="009006B2" w:rsidP="009006B2"/>
    <w:p w14:paraId="3EEEEB7F" w14:textId="77777777" w:rsidR="009006B2" w:rsidRDefault="009006B2" w:rsidP="009006B2"/>
    <w:p w14:paraId="6ECD2D31" w14:textId="77777777" w:rsidR="009006B2" w:rsidRDefault="009006B2" w:rsidP="009006B2"/>
    <w:p w14:paraId="504BAAA2" w14:textId="77777777" w:rsidR="009006B2" w:rsidRDefault="009006B2" w:rsidP="009006B2"/>
    <w:p w14:paraId="01DDF02F" w14:textId="77777777" w:rsidR="009006B2" w:rsidRDefault="009006B2" w:rsidP="009006B2"/>
    <w:p w14:paraId="3A53DAB2" w14:textId="77777777" w:rsidR="009006B2" w:rsidRDefault="009006B2" w:rsidP="009006B2"/>
    <w:p w14:paraId="3DF9AB2B" w14:textId="77777777" w:rsidR="003F479F" w:rsidRPr="00292FE9" w:rsidRDefault="00E253C4" w:rsidP="003F479F">
      <w:pPr>
        <w:ind w:left="19" w:right="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3F479F" w:rsidRPr="00292FE9">
        <w:rPr>
          <w:b/>
          <w:sz w:val="20"/>
          <w:szCs w:val="20"/>
        </w:rPr>
        <w:t>риложение № 1</w:t>
      </w:r>
    </w:p>
    <w:p w14:paraId="2E286C8F" w14:textId="77777777" w:rsidR="003F479F" w:rsidRDefault="003F479F" w:rsidP="003F479F">
      <w:pPr>
        <w:ind w:left="19" w:right="3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292FE9">
        <w:rPr>
          <w:sz w:val="20"/>
          <w:szCs w:val="20"/>
        </w:rPr>
        <w:t xml:space="preserve"> проекту</w:t>
      </w:r>
      <w:r>
        <w:rPr>
          <w:sz w:val="20"/>
          <w:szCs w:val="20"/>
        </w:rPr>
        <w:t xml:space="preserve"> государственно</w:t>
      </w:r>
      <w:r w:rsidR="00292FE9">
        <w:rPr>
          <w:sz w:val="20"/>
          <w:szCs w:val="20"/>
        </w:rPr>
        <w:t>го</w:t>
      </w:r>
      <w:r>
        <w:rPr>
          <w:sz w:val="20"/>
          <w:szCs w:val="20"/>
        </w:rPr>
        <w:t xml:space="preserve"> контракт</w:t>
      </w:r>
      <w:r w:rsidR="00292FE9">
        <w:rPr>
          <w:sz w:val="20"/>
          <w:szCs w:val="20"/>
        </w:rPr>
        <w:t>а</w:t>
      </w:r>
      <w:r>
        <w:rPr>
          <w:sz w:val="20"/>
          <w:szCs w:val="20"/>
        </w:rPr>
        <w:t xml:space="preserve"> №__________ </w:t>
      </w:r>
    </w:p>
    <w:p w14:paraId="5FD97EEB" w14:textId="77777777" w:rsidR="003F479F" w:rsidRDefault="003F479F" w:rsidP="003F479F">
      <w:pPr>
        <w:ind w:left="19" w:right="3"/>
        <w:jc w:val="right"/>
        <w:rPr>
          <w:sz w:val="20"/>
          <w:szCs w:val="20"/>
        </w:rPr>
      </w:pPr>
      <w:r>
        <w:rPr>
          <w:sz w:val="20"/>
          <w:szCs w:val="20"/>
        </w:rPr>
        <w:t>от _____________202</w:t>
      </w:r>
      <w:r w:rsidR="007C6409">
        <w:rPr>
          <w:sz w:val="20"/>
          <w:szCs w:val="20"/>
        </w:rPr>
        <w:t>6</w:t>
      </w:r>
      <w:r>
        <w:rPr>
          <w:sz w:val="20"/>
          <w:szCs w:val="20"/>
        </w:rPr>
        <w:t>г.</w:t>
      </w:r>
    </w:p>
    <w:tbl>
      <w:tblPr>
        <w:tblpPr w:leftFromText="180" w:rightFromText="180" w:horzAnchor="margin" w:tblpY="1140"/>
        <w:tblW w:w="9605" w:type="dxa"/>
        <w:tblLayout w:type="fixed"/>
        <w:tblLook w:val="04A0" w:firstRow="1" w:lastRow="0" w:firstColumn="1" w:lastColumn="0" w:noHBand="0" w:noVBand="1"/>
      </w:tblPr>
      <w:tblGrid>
        <w:gridCol w:w="9605"/>
      </w:tblGrid>
      <w:tr w:rsidR="003F479F" w14:paraId="00794C15" w14:textId="77777777" w:rsidTr="005920F2"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D676" w14:textId="77777777" w:rsidR="003F479F" w:rsidRDefault="003F479F" w:rsidP="005920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ЗАЯВКА</w:t>
            </w:r>
            <w:r w:rsidR="00001B49">
              <w:rPr>
                <w:b/>
                <w:sz w:val="20"/>
                <w:szCs w:val="20"/>
              </w:rPr>
              <w:t xml:space="preserve"> (ОБРАЗЕЦ)</w:t>
            </w:r>
          </w:p>
          <w:p w14:paraId="73BE4594" w14:textId="77777777" w:rsidR="003F479F" w:rsidRDefault="003F479F" w:rsidP="005920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организацию перевозки груза №___ от «___» ___________ 202</w:t>
            </w:r>
            <w:r w:rsidR="007C640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г.</w:t>
            </w:r>
          </w:p>
          <w:p w14:paraId="6580415D" w14:textId="77777777" w:rsidR="003F479F" w:rsidRDefault="003F479F" w:rsidP="005920F2">
            <w:pPr>
              <w:rPr>
                <w:b/>
                <w:kern w:val="2"/>
                <w:sz w:val="20"/>
                <w:szCs w:val="20"/>
              </w:rPr>
            </w:pPr>
            <w:r>
              <w:rPr>
                <w:b/>
                <w:kern w:val="2"/>
                <w:sz w:val="20"/>
                <w:szCs w:val="20"/>
              </w:rPr>
              <w:t>От Клиента: ________________________________________________________</w:t>
            </w:r>
          </w:p>
          <w:p w14:paraId="04587DB5" w14:textId="77777777" w:rsidR="003F479F" w:rsidRDefault="003F479F" w:rsidP="005920F2">
            <w:pPr>
              <w:ind w:right="1417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9118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120"/>
              <w:gridCol w:w="4465"/>
            </w:tblGrid>
            <w:tr w:rsidR="003F479F" w14:paraId="5B4D94F9" w14:textId="77777777" w:rsidTr="00156FEE">
              <w:trPr>
                <w:trHeight w:val="139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1DB31F7" w14:textId="77777777" w:rsidR="003F479F" w:rsidRPr="00E253C4" w:rsidRDefault="003F479F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118A6D2" w14:textId="77777777" w:rsidR="003F479F" w:rsidRPr="00E253C4" w:rsidRDefault="003F479F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 xml:space="preserve">Вид перевозки (авто, </w:t>
                  </w:r>
                  <w:proofErr w:type="spellStart"/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жд</w:t>
                  </w:r>
                  <w:proofErr w:type="spellEnd"/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, авиатранспортом):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C4BB2E" w14:textId="77777777" w:rsidR="003F479F" w:rsidRPr="00E253C4" w:rsidRDefault="00156FEE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автотранспортом</w:t>
                  </w:r>
                </w:p>
              </w:tc>
            </w:tr>
            <w:tr w:rsidR="003F479F" w14:paraId="1D9EC8C8" w14:textId="77777777" w:rsidTr="00156FEE">
              <w:trPr>
                <w:trHeight w:val="200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A58F650" w14:textId="77777777" w:rsidR="003F479F" w:rsidRPr="00E253C4" w:rsidRDefault="003F479F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1EE3D71" w14:textId="77777777" w:rsidR="003F479F" w:rsidRPr="00E253C4" w:rsidRDefault="003F479F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Пункт отправления (погрузки):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B804D9" w14:textId="77777777" w:rsidR="003F479F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677911 Республика Саха (Якутия</w:t>
                  </w:r>
                  <w:proofErr w:type="gram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),   </w:t>
                  </w:r>
                  <w:proofErr w:type="gram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       с. Табага ул. </w:t>
                  </w:r>
                  <w:proofErr w:type="spell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Каландарашвили</w:t>
                  </w:r>
                  <w:proofErr w:type="spell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, д.2 </w:t>
                  </w:r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 xml:space="preserve"> ФКУ ИК-7 УФСИН России по Республике Саха (Якутия).</w:t>
                  </w:r>
                </w:p>
              </w:tc>
            </w:tr>
            <w:tr w:rsidR="00A672D2" w14:paraId="16555449" w14:textId="77777777" w:rsidTr="003B39F1">
              <w:trPr>
                <w:trHeight w:val="227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F89733A" w14:textId="77777777" w:rsidR="00A672D2" w:rsidRPr="00E253C4" w:rsidRDefault="00A672D2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716585B" w14:textId="77777777" w:rsidR="00A672D2" w:rsidRPr="00E253C4" w:rsidRDefault="00A672D2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Наименование груза (на русском):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485E44" w14:textId="77777777" w:rsidR="00A672D2" w:rsidRPr="00E253C4" w:rsidRDefault="00B83EC3" w:rsidP="00247788">
                  <w:pPr>
                    <w:pStyle w:val="af3"/>
                    <w:framePr w:hSpace="180" w:wrap="around" w:hAnchor="margin" w:y="1140"/>
                    <w:tabs>
                      <w:tab w:val="left" w:pos="426"/>
                      <w:tab w:val="left" w:pos="13692"/>
                    </w:tabs>
                    <w:spacing w:after="0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Ограждения металлические</w:t>
                  </w:r>
                </w:p>
              </w:tc>
            </w:tr>
            <w:tr w:rsidR="001C6A18" w14:paraId="5AFA2830" w14:textId="77777777" w:rsidTr="00156FEE">
              <w:trPr>
                <w:trHeight w:val="227"/>
              </w:trPr>
              <w:tc>
                <w:tcPr>
                  <w:tcW w:w="533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28F387A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B7696DC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Способ погрузки груза: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86370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ручной</w:t>
                  </w:r>
                </w:p>
              </w:tc>
            </w:tr>
            <w:tr w:rsidR="001C6A18" w14:paraId="74FEC167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E4A40F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376BF7E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Вес, кг: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9D4221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</w:tr>
            <w:tr w:rsidR="001C6A18" w14:paraId="11A3C3C5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4E8F51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CDCFCDB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Объём,  м</w:t>
                  </w: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DD1CB9" w14:textId="77777777" w:rsidR="001C6A18" w:rsidRPr="00E253C4" w:rsidRDefault="001222E2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1C6A18" w14:paraId="11F61BD2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9A18E2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CB97867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Габариты каждого места</w:t>
                  </w:r>
                  <w:r w:rsidR="00B83EC3"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, м</w:t>
                  </w: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4D139B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2,5*3*0,040</w:t>
                  </w:r>
                </w:p>
              </w:tc>
            </w:tr>
            <w:tr w:rsidR="001C6A18" w14:paraId="172DBFE2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95FA2B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9AB03E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Количество мест: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D5A4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6A18" w14:paraId="7FC3AB77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2709A2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1A95F1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Род упаковки: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B2145B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6A18" w14:paraId="69D0B8F0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95EE3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2E082BA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Особые отметки: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04161A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6A18" w14:paraId="25166AE5" w14:textId="77777777" w:rsidTr="00156FEE">
              <w:trPr>
                <w:trHeight w:val="248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53B2B2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0FB128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Код груза ЕТСНГ или ТНВЭД: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02CA44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C6A18" w14:paraId="3A5C5710" w14:textId="77777777" w:rsidTr="00156FEE">
              <w:trPr>
                <w:trHeight w:val="227"/>
              </w:trPr>
              <w:tc>
                <w:tcPr>
                  <w:tcW w:w="533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80FA503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B3A4B6B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Грузоотправитель: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6C0DDB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>ФКУ ИК-7 УФСИН России по Республике Саха (Якутия).</w:t>
                  </w:r>
                </w:p>
              </w:tc>
            </w:tr>
            <w:tr w:rsidR="001C6A18" w14:paraId="2611904B" w14:textId="77777777" w:rsidTr="00156FEE">
              <w:trPr>
                <w:trHeight w:val="227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84C5C0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7A30E6D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Контактное лицо и телефон: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6D1D7F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Панафидин Александр Анатольевич 89141117777</w:t>
                  </w:r>
                </w:p>
              </w:tc>
            </w:tr>
            <w:tr w:rsidR="001C6A18" w14:paraId="67BA308F" w14:textId="77777777" w:rsidTr="00156FEE">
              <w:trPr>
                <w:trHeight w:val="227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D94A17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CFC1AB6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Адрес: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99A775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677911 Республика Саха (Якутия</w:t>
                  </w:r>
                  <w:proofErr w:type="gram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),   </w:t>
                  </w:r>
                  <w:proofErr w:type="gram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       с. Табага ул. </w:t>
                  </w:r>
                  <w:proofErr w:type="spell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Каландарашвили</w:t>
                  </w:r>
                  <w:proofErr w:type="spell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, д.2 </w:t>
                  </w:r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6A18" w14:paraId="62969CDE" w14:textId="77777777" w:rsidTr="00156FEE">
              <w:trPr>
                <w:trHeight w:val="227"/>
              </w:trPr>
              <w:tc>
                <w:tcPr>
                  <w:tcW w:w="533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CE5BDEE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4B44773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Грузополучатель: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5E782" w14:textId="77777777" w:rsidR="00B83EC3" w:rsidRPr="00E253C4" w:rsidRDefault="00B83EC3" w:rsidP="00247788">
                  <w:pPr>
                    <w:framePr w:hSpace="180" w:wrap="around" w:hAnchor="margin" w:y="1140"/>
                    <w:tabs>
                      <w:tab w:val="left" w:pos="709"/>
                      <w:tab w:val="left" w:pos="1134"/>
                    </w:tabs>
                    <w:contextualSpacing/>
                    <w:rPr>
                      <w:rFonts w:ascii="XO Thames" w:hAnsi="XO Thames"/>
                      <w:bCs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678976 Российская Федерация, Республика Саха (Якутия), </w:t>
                  </w:r>
                  <w:proofErr w:type="spell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г.Нерюнгри</w:t>
                  </w:r>
                  <w:proofErr w:type="spell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пос.Хани</w:t>
                  </w:r>
                  <w:proofErr w:type="spellEnd"/>
                  <w:proofErr w:type="gram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, ул. 70 лет Октября, д.8</w:t>
                  </w:r>
                </w:p>
                <w:p w14:paraId="702F532B" w14:textId="77777777" w:rsidR="001C6A18" w:rsidRPr="00E253C4" w:rsidRDefault="00B83EC3" w:rsidP="00247788">
                  <w:pPr>
                    <w:framePr w:hSpace="180" w:wrap="around" w:hAnchor="margin" w:y="1140"/>
                    <w:tabs>
                      <w:tab w:val="left" w:pos="709"/>
                      <w:tab w:val="left" w:pos="1134"/>
                    </w:tabs>
                    <w:contextualSpacing/>
                    <w:rPr>
                      <w:rFonts w:ascii="XO Thames" w:hAnsi="XO Thames"/>
                      <w:bCs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Муниципальное </w:t>
                  </w:r>
                  <w:proofErr w:type="spell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общеоразовательное</w:t>
                  </w:r>
                  <w:proofErr w:type="spell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 учреждение – Средняя общеобразовательная школа № 16 пос. Хани, Нерюнгринского района</w:t>
                  </w:r>
                </w:p>
              </w:tc>
            </w:tr>
            <w:tr w:rsidR="001C6A18" w14:paraId="69DDB616" w14:textId="77777777" w:rsidTr="00156FEE">
              <w:trPr>
                <w:trHeight w:val="227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0CE16A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4308782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Контактное лицо и телефон: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CB648F" w14:textId="77777777" w:rsidR="001C6A18" w:rsidRPr="00E253C4" w:rsidRDefault="00B83EC3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 xml:space="preserve">и.о. директора </w:t>
                  </w:r>
                  <w:proofErr w:type="spellStart"/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>Хазова</w:t>
                  </w:r>
                  <w:proofErr w:type="spellEnd"/>
                  <w:r w:rsidRPr="00E253C4">
                    <w:rPr>
                      <w:rFonts w:ascii="XO Thames" w:hAnsi="XO Thames"/>
                      <w:sz w:val="20"/>
                      <w:szCs w:val="20"/>
                    </w:rPr>
                    <w:t xml:space="preserve"> Корнелия Юрьевна</w:t>
                  </w:r>
                </w:p>
              </w:tc>
            </w:tr>
            <w:tr w:rsidR="001C6A18" w14:paraId="0F72231F" w14:textId="77777777" w:rsidTr="00156FEE">
              <w:trPr>
                <w:trHeight w:val="227"/>
              </w:trPr>
              <w:tc>
                <w:tcPr>
                  <w:tcW w:w="5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9F58A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1193018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Адрес: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570DB7" w14:textId="77777777" w:rsidR="00E253C4" w:rsidRPr="00E253C4" w:rsidRDefault="00E253C4" w:rsidP="00247788">
                  <w:pPr>
                    <w:framePr w:hSpace="180" w:wrap="around" w:hAnchor="margin" w:y="1140"/>
                    <w:tabs>
                      <w:tab w:val="left" w:pos="709"/>
                      <w:tab w:val="left" w:pos="1134"/>
                    </w:tabs>
                    <w:contextualSpacing/>
                    <w:rPr>
                      <w:rFonts w:ascii="XO Thames" w:hAnsi="XO Thames"/>
                      <w:bCs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678976 Российская Федерация, Республика Саха (Якутия), г.Нерюнгри, пос.</w:t>
                  </w:r>
                  <w:r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 </w:t>
                  </w: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Хани, ул. 70 лет Октября, д.8</w:t>
                  </w:r>
                </w:p>
                <w:p w14:paraId="1CB60F35" w14:textId="77777777" w:rsidR="00721EA7" w:rsidRPr="00E253C4" w:rsidRDefault="00E253C4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Муниципальное </w:t>
                  </w:r>
                  <w:proofErr w:type="spellStart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>общеоразовательное</w:t>
                  </w:r>
                  <w:proofErr w:type="spellEnd"/>
                  <w:r w:rsidRPr="00E253C4">
                    <w:rPr>
                      <w:rFonts w:ascii="XO Thames" w:hAnsi="XO Thames"/>
                      <w:bCs/>
                      <w:sz w:val="20"/>
                      <w:szCs w:val="20"/>
                    </w:rPr>
                    <w:t xml:space="preserve"> учреждение – Средняя общеобразовательная школа № 16 пос. Хани, Нерюнгринского района</w:t>
                  </w:r>
                </w:p>
              </w:tc>
            </w:tr>
            <w:tr w:rsidR="001C6A18" w14:paraId="7065CB73" w14:textId="77777777" w:rsidTr="00156FEE">
              <w:trPr>
                <w:trHeight w:val="227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8BA1EF3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7421D15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Стоимость услуг (доллары/рубли)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626914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                                   рублей</w:t>
                  </w:r>
                </w:p>
              </w:tc>
            </w:tr>
            <w:tr w:rsidR="001C6A18" w14:paraId="2189BE15" w14:textId="77777777" w:rsidTr="00156FEE">
              <w:trPr>
                <w:trHeight w:val="227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C3AFAE9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DB86122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  <w:r w:rsidRPr="00E253C4"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  <w:t>Комментарий:</w:t>
                  </w: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7340CD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6A18" w14:paraId="20D6E85B" w14:textId="77777777" w:rsidTr="00156FEE">
              <w:trPr>
                <w:trHeight w:val="227"/>
              </w:trPr>
              <w:tc>
                <w:tcPr>
                  <w:tcW w:w="5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C4DFBA7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  <w:p w14:paraId="16BC0F36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  <w:p w14:paraId="47A0406A" w14:textId="77777777" w:rsidR="001C6A18" w:rsidRPr="00E253C4" w:rsidRDefault="001C6A18" w:rsidP="00247788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9D40C61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EBD855" w14:textId="77777777" w:rsidR="001C6A18" w:rsidRPr="00E253C4" w:rsidRDefault="001C6A18" w:rsidP="00247788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F9CBCBA" w14:textId="77777777" w:rsidR="003F479F" w:rsidRDefault="003F479F" w:rsidP="005920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несоответствии тары и упаковки правилам перевозки грузов; сведений о грузе, указанных в Заявке, фактически переданному, груз принимается к транспортировке только при условии освобождения Экспедитора от ответственности за повреждение/утрату груза. Клиент отплачивает или возмещает в пользу Экспедитора все расходы, понесенные Экспедиторам по вине Клиента, а также возмещает все претензии, ущерб, убытки и штрафы, выставленные последнему перевозчиком или третьими лицами по вине Клиента.</w:t>
            </w:r>
          </w:p>
          <w:p w14:paraId="6B012B52" w14:textId="77777777" w:rsidR="003F479F" w:rsidRDefault="003F479F" w:rsidP="005920F2">
            <w:pPr>
              <w:ind w:right="1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ответственностью за достоверность сведений, указанных в Заявке, ознакомлен:</w:t>
            </w:r>
          </w:p>
          <w:p w14:paraId="26E7DD74" w14:textId="77777777" w:rsidR="003F479F" w:rsidRDefault="003F479F" w:rsidP="005920F2">
            <w:pPr>
              <w:ind w:right="1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принята Экспедитором к исполнению «___» _______________ 20__ г.</w:t>
            </w:r>
          </w:p>
          <w:p w14:paraId="28277DF0" w14:textId="77777777" w:rsidR="003F479F" w:rsidRDefault="003F479F" w:rsidP="005920F2">
            <w:pPr>
              <w:ind w:right="1417"/>
              <w:rPr>
                <w:sz w:val="20"/>
                <w:szCs w:val="20"/>
              </w:rPr>
            </w:pPr>
          </w:p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3516"/>
              <w:gridCol w:w="1818"/>
              <w:gridCol w:w="4055"/>
            </w:tblGrid>
            <w:tr w:rsidR="009F3870" w14:paraId="11310AB3" w14:textId="77777777" w:rsidTr="005920F2">
              <w:trPr>
                <w:trHeight w:val="804"/>
              </w:trPr>
              <w:tc>
                <w:tcPr>
                  <w:tcW w:w="3516" w:type="dxa"/>
                </w:tcPr>
                <w:p w14:paraId="0E172F04" w14:textId="77777777" w:rsidR="001635E5" w:rsidRPr="001635E5" w:rsidRDefault="001635E5" w:rsidP="00247788">
                  <w:pPr>
                    <w:framePr w:hSpace="180" w:wrap="around" w:hAnchor="margin" w:y="1140"/>
                    <w:ind w:left="34"/>
                  </w:pPr>
                  <w:r w:rsidRPr="001635E5">
                    <w:t>Перевозчик</w:t>
                  </w:r>
                </w:p>
                <w:p w14:paraId="2A73633A" w14:textId="77777777" w:rsidR="009F3870" w:rsidRDefault="009F3870" w:rsidP="00247788">
                  <w:pPr>
                    <w:pStyle w:val="a6"/>
                    <w:framePr w:hSpace="180" w:wrap="around" w:hAnchor="margin" w:y="1140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27B27972" w14:textId="77777777" w:rsidR="001635E5" w:rsidRPr="009F3870" w:rsidRDefault="001635E5" w:rsidP="00247788">
                  <w:pPr>
                    <w:pStyle w:val="a6"/>
                    <w:framePr w:hSpace="180" w:wrap="around" w:hAnchor="margin" w:y="1140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04E9C7EF" w14:textId="77777777" w:rsidR="009F3870" w:rsidRPr="009F3870" w:rsidRDefault="009F3870" w:rsidP="00247788">
                  <w:pPr>
                    <w:pStyle w:val="a6"/>
                    <w:framePr w:hSpace="180" w:wrap="around" w:hAnchor="margin" w:y="1140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3870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_________/</w:t>
                  </w:r>
                  <w:r w:rsidR="009577C0"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  <w:lang w:eastAsia="ar-SA"/>
                    </w:rPr>
                    <w:t>____________</w:t>
                  </w:r>
                  <w:r w:rsidRPr="009F3870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/</w:t>
                  </w:r>
                </w:p>
                <w:p w14:paraId="17A7D42C" w14:textId="77777777" w:rsidR="009F3870" w:rsidRPr="00C6583D" w:rsidRDefault="009F3870" w:rsidP="00247788">
                  <w:pPr>
                    <w:pStyle w:val="a6"/>
                    <w:framePr w:hSpace="180" w:wrap="around" w:hAnchor="margin" w:y="114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18" w:type="dxa"/>
                </w:tcPr>
                <w:p w14:paraId="1C83663E" w14:textId="77777777" w:rsidR="009F3870" w:rsidRPr="00C6583D" w:rsidRDefault="009F3870" w:rsidP="00247788">
                  <w:pPr>
                    <w:pStyle w:val="a6"/>
                    <w:framePr w:hSpace="180" w:wrap="around" w:hAnchor="margin" w:y="114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055" w:type="dxa"/>
                </w:tcPr>
                <w:p w14:paraId="77F60C39" w14:textId="77777777" w:rsidR="001635E5" w:rsidRPr="001635E5" w:rsidRDefault="001635E5" w:rsidP="00247788">
                  <w:pPr>
                    <w:framePr w:hSpace="180" w:wrap="around" w:hAnchor="margin" w:y="1140"/>
                    <w:ind w:left="34"/>
                  </w:pPr>
                  <w:r w:rsidRPr="001635E5">
                    <w:t>Грузоотправитель</w:t>
                  </w:r>
                </w:p>
                <w:p w14:paraId="353FCD49" w14:textId="77777777" w:rsidR="009F3870" w:rsidRDefault="009F3870" w:rsidP="00247788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</w:pPr>
                </w:p>
                <w:p w14:paraId="6BB3369E" w14:textId="77777777" w:rsidR="00A41D6C" w:rsidRDefault="00A41D6C" w:rsidP="00247788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</w:pPr>
                </w:p>
                <w:p w14:paraId="55434814" w14:textId="77777777" w:rsidR="009F3870" w:rsidRPr="00B50248" w:rsidRDefault="009F3870" w:rsidP="00247788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</w:pPr>
                  <w:r>
                    <w:t>___________________/</w:t>
                  </w:r>
                  <w:r w:rsidR="001C6A18">
                    <w:t>С.Л. Косых</w:t>
                  </w:r>
                  <w:r w:rsidRPr="00B50248">
                    <w:t>/</w:t>
                  </w:r>
                </w:p>
              </w:tc>
            </w:tr>
          </w:tbl>
          <w:p w14:paraId="217429EE" w14:textId="77777777" w:rsidR="003F479F" w:rsidRDefault="003F479F" w:rsidP="005920F2">
            <w:pPr>
              <w:ind w:right="1417"/>
              <w:rPr>
                <w:b/>
                <w:sz w:val="20"/>
                <w:szCs w:val="20"/>
              </w:rPr>
            </w:pPr>
          </w:p>
        </w:tc>
      </w:tr>
    </w:tbl>
    <w:p w14:paraId="48687315" w14:textId="77777777" w:rsidR="003F479F" w:rsidRDefault="003F479F" w:rsidP="003F479F">
      <w:pPr>
        <w:rPr>
          <w:b/>
          <w:sz w:val="20"/>
          <w:szCs w:val="20"/>
        </w:rPr>
      </w:pPr>
    </w:p>
    <w:p w14:paraId="6A13C1F9" w14:textId="77777777" w:rsidR="003F479F" w:rsidRPr="000D48F9" w:rsidRDefault="003F479F" w:rsidP="00A92F73">
      <w:pPr>
        <w:jc w:val="center"/>
        <w:sectPr w:rsidR="003F479F" w:rsidRPr="000D48F9" w:rsidSect="00292FE9">
          <w:pgSz w:w="11906" w:h="16838"/>
          <w:pgMar w:top="993" w:right="709" w:bottom="993" w:left="1701" w:header="709" w:footer="709" w:gutter="0"/>
          <w:cols w:space="708"/>
          <w:docGrid w:linePitch="360"/>
        </w:sectPr>
      </w:pPr>
    </w:p>
    <w:p w14:paraId="13054E7E" w14:textId="77777777" w:rsidR="00DF6B4E" w:rsidRPr="000D48F9" w:rsidRDefault="00DF6B4E" w:rsidP="00A92F73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b/>
          <w:szCs w:val="24"/>
        </w:rPr>
      </w:pPr>
      <w:r w:rsidRPr="000D48F9">
        <w:rPr>
          <w:b/>
          <w:szCs w:val="24"/>
        </w:rPr>
        <w:lastRenderedPageBreak/>
        <w:t xml:space="preserve">Приложение № </w:t>
      </w:r>
      <w:r w:rsidR="00001B49">
        <w:rPr>
          <w:b/>
          <w:szCs w:val="24"/>
        </w:rPr>
        <w:t>2</w:t>
      </w:r>
    </w:p>
    <w:p w14:paraId="4DA0F3DE" w14:textId="77777777" w:rsidR="00DF6B4E" w:rsidRPr="000D48F9" w:rsidRDefault="00DF6B4E" w:rsidP="00A92F73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0D48F9">
        <w:rPr>
          <w:szCs w:val="24"/>
        </w:rPr>
        <w:t xml:space="preserve"> к </w:t>
      </w:r>
      <w:r w:rsidR="00292FE9">
        <w:rPr>
          <w:szCs w:val="24"/>
        </w:rPr>
        <w:t xml:space="preserve">проекту </w:t>
      </w:r>
      <w:r w:rsidR="0041773A">
        <w:rPr>
          <w:szCs w:val="24"/>
        </w:rPr>
        <w:t>государственно</w:t>
      </w:r>
      <w:r w:rsidR="00292FE9">
        <w:rPr>
          <w:szCs w:val="24"/>
        </w:rPr>
        <w:t>го</w:t>
      </w:r>
      <w:r w:rsidR="0041773A">
        <w:rPr>
          <w:szCs w:val="24"/>
        </w:rPr>
        <w:t>контракт</w:t>
      </w:r>
      <w:r w:rsidR="00292FE9">
        <w:rPr>
          <w:szCs w:val="24"/>
        </w:rPr>
        <w:t>а</w:t>
      </w:r>
      <w:r w:rsidRPr="000D48F9">
        <w:rPr>
          <w:szCs w:val="24"/>
        </w:rPr>
        <w:t xml:space="preserve">  № ____</w:t>
      </w:r>
      <w:r w:rsidR="00BA43AE">
        <w:rPr>
          <w:szCs w:val="24"/>
        </w:rPr>
        <w:t>_</w:t>
      </w:r>
    </w:p>
    <w:p w14:paraId="32B8590D" w14:textId="77777777" w:rsidR="00DF6B4E" w:rsidRPr="000D48F9" w:rsidRDefault="00DF6B4E" w:rsidP="00A92F73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0D48F9">
        <w:rPr>
          <w:szCs w:val="24"/>
        </w:rPr>
        <w:t>от « ____»  __________ 20</w:t>
      </w:r>
      <w:r w:rsidR="007B42B0" w:rsidRPr="000D48F9">
        <w:rPr>
          <w:szCs w:val="24"/>
        </w:rPr>
        <w:t>2</w:t>
      </w:r>
      <w:r w:rsidR="00721EA7">
        <w:rPr>
          <w:szCs w:val="24"/>
        </w:rPr>
        <w:t xml:space="preserve">6 </w:t>
      </w:r>
      <w:r w:rsidRPr="000D48F9">
        <w:rPr>
          <w:szCs w:val="24"/>
        </w:rPr>
        <w:t>г.</w:t>
      </w:r>
    </w:p>
    <w:p w14:paraId="653D138C" w14:textId="77777777" w:rsidR="009C36A2" w:rsidRDefault="009C36A2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323DB2A" w14:textId="77777777" w:rsidR="009C36A2" w:rsidRDefault="009C36A2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19BDD62" w14:textId="77777777" w:rsidR="009C36A2" w:rsidRDefault="009C36A2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388CDA6" w14:textId="77777777" w:rsidR="009C36A2" w:rsidRDefault="009C36A2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2461301" w14:textId="77777777" w:rsidR="00DF6B4E" w:rsidRPr="000D48F9" w:rsidRDefault="0052544F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ПЕРЕЧЕНЬ ОКАЗЫВАЕМЫХ УСЛУГ</w:t>
      </w:r>
    </w:p>
    <w:p w14:paraId="5553BB98" w14:textId="77777777" w:rsidR="00DF6B4E" w:rsidRPr="00526BC7" w:rsidRDefault="007D02F7" w:rsidP="00526BC7">
      <w:pPr>
        <w:suppressAutoHyphens/>
      </w:pPr>
      <w:r>
        <w:t>Перевозчик</w:t>
      </w:r>
      <w:r w:rsidR="00DF6B4E" w:rsidRPr="000D48F9">
        <w:t xml:space="preserve"> –                                                                          </w:t>
      </w:r>
      <w:r w:rsidR="003F479F">
        <w:t>Грузоотправитель</w:t>
      </w:r>
      <w:r w:rsidR="00DF6B4E" w:rsidRPr="000D48F9">
        <w:t>–</w:t>
      </w:r>
      <w:r w:rsidR="007710F3" w:rsidRPr="000D48F9">
        <w:t>ФКУ ИК-</w:t>
      </w:r>
      <w:r w:rsidR="001C6A18">
        <w:t xml:space="preserve">7 </w:t>
      </w:r>
      <w:r w:rsidR="007710F3" w:rsidRPr="000D48F9">
        <w:t>УФСИН России по Республике Саха (Якутия)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06"/>
        <w:gridCol w:w="992"/>
        <w:gridCol w:w="1701"/>
        <w:gridCol w:w="2127"/>
        <w:gridCol w:w="2835"/>
      </w:tblGrid>
      <w:tr w:rsidR="00526BC7" w:rsidRPr="000D48F9" w14:paraId="592A4BB4" w14:textId="77777777" w:rsidTr="00526BC7">
        <w:trPr>
          <w:cantSplit/>
          <w:trHeight w:val="562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85092D6" w14:textId="77777777" w:rsidR="00526BC7" w:rsidRPr="000D48F9" w:rsidRDefault="00526BC7" w:rsidP="00526BC7">
            <w:pPr>
              <w:contextualSpacing/>
              <w:jc w:val="center"/>
            </w:pPr>
            <w:r w:rsidRPr="000D48F9">
              <w:t>№ п/п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61DD358" w14:textId="77777777" w:rsidR="00526BC7" w:rsidRPr="000D48F9" w:rsidRDefault="00526BC7" w:rsidP="00526BC7">
            <w:pPr>
              <w:contextualSpacing/>
              <w:jc w:val="center"/>
            </w:pPr>
            <w:r w:rsidRPr="000D48F9">
              <w:t>Наименование</w:t>
            </w:r>
            <w:r>
              <w:t>, перечень услуги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181E8" w14:textId="77777777" w:rsidR="00526BC7" w:rsidRPr="000D48F9" w:rsidRDefault="00526BC7" w:rsidP="00526BC7">
            <w:pPr>
              <w:contextualSpacing/>
              <w:jc w:val="center"/>
              <w:rPr>
                <w:color w:val="000000"/>
                <w:highlight w:val="red"/>
              </w:rPr>
            </w:pPr>
            <w:r w:rsidRPr="000D48F9">
              <w:rPr>
                <w:color w:val="000000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157D5" w14:textId="77777777" w:rsidR="00526BC7" w:rsidRPr="000D48F9" w:rsidRDefault="00526BC7" w:rsidP="00526BC7">
            <w:pPr>
              <w:contextualSpacing/>
              <w:jc w:val="center"/>
            </w:pPr>
            <w:r>
              <w:t>Объем оказанной услуги</w:t>
            </w:r>
          </w:p>
        </w:tc>
        <w:tc>
          <w:tcPr>
            <w:tcW w:w="2127" w:type="dxa"/>
            <w:shd w:val="clear" w:color="auto" w:fill="auto"/>
          </w:tcPr>
          <w:p w14:paraId="2F3342D9" w14:textId="77777777" w:rsidR="00526BC7" w:rsidRDefault="00526BC7" w:rsidP="00526BC7">
            <w:pPr>
              <w:contextualSpacing/>
              <w:jc w:val="center"/>
            </w:pPr>
            <w:r w:rsidRPr="00526BC7">
              <w:t xml:space="preserve">Общая сумма договора в </w:t>
            </w:r>
            <w:proofErr w:type="spellStart"/>
            <w:r w:rsidRPr="00526BC7">
              <w:t>руб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C9848B6" w14:textId="77777777" w:rsidR="00526BC7" w:rsidRPr="000D48F9" w:rsidRDefault="00526BC7" w:rsidP="00526BC7">
            <w:pPr>
              <w:contextualSpacing/>
              <w:jc w:val="center"/>
            </w:pPr>
            <w:r w:rsidRPr="00495DA7">
              <w:t>Срок поставки и место поставки</w:t>
            </w:r>
          </w:p>
        </w:tc>
      </w:tr>
      <w:tr w:rsidR="00526BC7" w:rsidRPr="000D48F9" w14:paraId="172C75A9" w14:textId="77777777" w:rsidTr="00526BC7">
        <w:trPr>
          <w:trHeight w:val="434"/>
          <w:jc w:val="center"/>
        </w:trPr>
        <w:tc>
          <w:tcPr>
            <w:tcW w:w="568" w:type="dxa"/>
            <w:vAlign w:val="center"/>
          </w:tcPr>
          <w:p w14:paraId="46A70D36" w14:textId="77777777" w:rsidR="00526BC7" w:rsidRPr="000D48F9" w:rsidRDefault="00526BC7" w:rsidP="00526BC7">
            <w:pPr>
              <w:contextualSpacing/>
              <w:jc w:val="center"/>
            </w:pPr>
            <w:r w:rsidRPr="000D48F9">
              <w:t>1</w:t>
            </w:r>
          </w:p>
        </w:tc>
        <w:tc>
          <w:tcPr>
            <w:tcW w:w="5806" w:type="dxa"/>
            <w:vAlign w:val="center"/>
          </w:tcPr>
          <w:p w14:paraId="11B29BC6" w14:textId="77777777" w:rsidR="00526BC7" w:rsidRPr="000D48F9" w:rsidRDefault="00526BC7" w:rsidP="00E253C4">
            <w:pPr>
              <w:jc w:val="center"/>
            </w:pPr>
            <w:r w:rsidRPr="00E253C4">
              <w:t>Доставка груза Грузополучателю (</w:t>
            </w:r>
            <w:r w:rsidR="00E253C4" w:rsidRPr="00E253C4">
              <w:t>металлические ограждения</w:t>
            </w:r>
            <w:r w:rsidRPr="00E253C4">
              <w:t>)</w:t>
            </w:r>
          </w:p>
        </w:tc>
        <w:tc>
          <w:tcPr>
            <w:tcW w:w="992" w:type="dxa"/>
            <w:vAlign w:val="center"/>
          </w:tcPr>
          <w:p w14:paraId="0C0EB587" w14:textId="77777777" w:rsidR="00526BC7" w:rsidRPr="000D48F9" w:rsidRDefault="00526BC7" w:rsidP="00526BC7">
            <w:pPr>
              <w:contextualSpacing/>
              <w:jc w:val="center"/>
            </w:pPr>
            <w:r>
              <w:t>кг</w:t>
            </w:r>
          </w:p>
        </w:tc>
        <w:tc>
          <w:tcPr>
            <w:tcW w:w="1701" w:type="dxa"/>
            <w:vAlign w:val="center"/>
          </w:tcPr>
          <w:p w14:paraId="2B56B12B" w14:textId="77777777" w:rsidR="00526BC7" w:rsidRPr="000D48F9" w:rsidRDefault="00526BC7" w:rsidP="00526BC7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7D79025" w14:textId="77777777" w:rsidR="00526BC7" w:rsidRDefault="00526BC7" w:rsidP="00526BC7">
            <w:pPr>
              <w:jc w:val="center"/>
            </w:pPr>
          </w:p>
        </w:tc>
        <w:tc>
          <w:tcPr>
            <w:tcW w:w="2835" w:type="dxa"/>
          </w:tcPr>
          <w:p w14:paraId="63C1A6E4" w14:textId="77777777" w:rsidR="00526BC7" w:rsidRPr="000D48F9" w:rsidRDefault="00526BC7" w:rsidP="00E253C4">
            <w:pPr>
              <w:jc w:val="center"/>
            </w:pPr>
            <w:r w:rsidRPr="00495DA7">
              <w:t xml:space="preserve">Срок поставки: с момента заключения </w:t>
            </w:r>
            <w:r>
              <w:t>Контракта</w:t>
            </w:r>
            <w:r w:rsidRPr="00495DA7">
              <w:t xml:space="preserve"> по </w:t>
            </w:r>
            <w:r w:rsidR="00E253C4">
              <w:t>26.08.</w:t>
            </w:r>
            <w:r w:rsidRPr="00E253C4">
              <w:t>2026</w:t>
            </w:r>
            <w:r w:rsidRPr="00495DA7">
              <w:t xml:space="preserve"> г.</w:t>
            </w:r>
          </w:p>
        </w:tc>
      </w:tr>
      <w:tr w:rsidR="0041773A" w:rsidRPr="007710F3" w14:paraId="6FB1DF13" w14:textId="77777777" w:rsidTr="00526BC7">
        <w:trPr>
          <w:cantSplit/>
          <w:trHeight w:val="553"/>
          <w:jc w:val="center"/>
        </w:trPr>
        <w:tc>
          <w:tcPr>
            <w:tcW w:w="14029" w:type="dxa"/>
            <w:gridSpan w:val="6"/>
          </w:tcPr>
          <w:p w14:paraId="1FAA9F66" w14:textId="77777777" w:rsidR="0041773A" w:rsidRPr="007710F3" w:rsidRDefault="0041773A" w:rsidP="009577C0">
            <w:pPr>
              <w:contextualSpacing/>
              <w:rPr>
                <w:noProof/>
              </w:rPr>
            </w:pPr>
            <w:proofErr w:type="gramStart"/>
            <w:r w:rsidRPr="007710F3">
              <w:rPr>
                <w:b/>
              </w:rPr>
              <w:t>Итого:  (</w:t>
            </w:r>
            <w:proofErr w:type="gramEnd"/>
            <w:r w:rsidR="009577C0">
              <w:rPr>
                <w:b/>
              </w:rPr>
              <w:t xml:space="preserve">________________) рублей          </w:t>
            </w:r>
            <w:r w:rsidRPr="007710F3">
              <w:rPr>
                <w:b/>
              </w:rPr>
              <w:t xml:space="preserve"> копеек</w:t>
            </w:r>
            <w:r w:rsidRPr="0041773A">
              <w:rPr>
                <w:b/>
              </w:rPr>
              <w:t>, НДС не предусмотрен.</w:t>
            </w:r>
          </w:p>
        </w:tc>
      </w:tr>
    </w:tbl>
    <w:p w14:paraId="15C7BFA3" w14:textId="77777777" w:rsidR="00DF6B4E" w:rsidRDefault="00DF6B4E" w:rsidP="00A92F73">
      <w:pPr>
        <w:ind w:left="-107"/>
      </w:pPr>
    </w:p>
    <w:p w14:paraId="2B0F7AB3" w14:textId="77777777" w:rsidR="009C36A2" w:rsidRDefault="009C36A2" w:rsidP="00A92F73">
      <w:pPr>
        <w:ind w:left="-107"/>
      </w:pPr>
    </w:p>
    <w:p w14:paraId="0BE2FE7F" w14:textId="77777777" w:rsidR="009C36A2" w:rsidRDefault="009C36A2" w:rsidP="00A92F73">
      <w:pPr>
        <w:ind w:left="-107"/>
      </w:pPr>
    </w:p>
    <w:p w14:paraId="1E49FCF8" w14:textId="77777777" w:rsidR="009C36A2" w:rsidRDefault="009C36A2" w:rsidP="00A92F73">
      <w:pPr>
        <w:ind w:left="-107"/>
      </w:pPr>
    </w:p>
    <w:p w14:paraId="177A7DBA" w14:textId="77777777" w:rsidR="009C36A2" w:rsidRPr="000D48F9" w:rsidRDefault="009C36A2" w:rsidP="00A92F73">
      <w:pPr>
        <w:ind w:left="-107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3"/>
        <w:gridCol w:w="2695"/>
        <w:gridCol w:w="6003"/>
      </w:tblGrid>
      <w:tr w:rsidR="003F479F" w:rsidRPr="000D48F9" w14:paraId="2E008B28" w14:textId="77777777" w:rsidTr="005920F2">
        <w:trPr>
          <w:trHeight w:val="67"/>
          <w:jc w:val="center"/>
        </w:trPr>
        <w:tc>
          <w:tcPr>
            <w:tcW w:w="5533" w:type="dxa"/>
          </w:tcPr>
          <w:p w14:paraId="513614EC" w14:textId="77777777" w:rsidR="003F479F" w:rsidRPr="000D48F9" w:rsidRDefault="003F479F" w:rsidP="005920F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ОТПРАВИТЕЛЬ</w:t>
            </w:r>
          </w:p>
        </w:tc>
        <w:tc>
          <w:tcPr>
            <w:tcW w:w="2695" w:type="dxa"/>
          </w:tcPr>
          <w:p w14:paraId="22CD7F19" w14:textId="77777777" w:rsidR="003F479F" w:rsidRPr="000D48F9" w:rsidRDefault="003F479F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4091A1FF" w14:textId="77777777" w:rsidR="003F479F" w:rsidRPr="000D48F9" w:rsidRDefault="003F479F" w:rsidP="005920F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ПЕРЕВОЗЧИК</w:t>
            </w:r>
          </w:p>
        </w:tc>
      </w:tr>
      <w:tr w:rsidR="003F479F" w:rsidRPr="000D48F9" w14:paraId="7679D0EF" w14:textId="77777777" w:rsidTr="005920F2">
        <w:trPr>
          <w:trHeight w:val="171"/>
          <w:jc w:val="center"/>
        </w:trPr>
        <w:tc>
          <w:tcPr>
            <w:tcW w:w="5533" w:type="dxa"/>
          </w:tcPr>
          <w:p w14:paraId="65E73700" w14:textId="77777777" w:rsidR="003F479F" w:rsidRPr="000D48F9" w:rsidRDefault="003F479F" w:rsidP="00292FE9">
            <w:pPr>
              <w:suppressAutoHyphens/>
              <w:rPr>
                <w:b/>
                <w:bCs/>
                <w:lang w:eastAsia="ar-SA"/>
              </w:rPr>
            </w:pPr>
            <w:r w:rsidRPr="000D48F9">
              <w:t>ФКУ ИК-</w:t>
            </w:r>
            <w:r w:rsidR="00292FE9">
              <w:t>7</w:t>
            </w:r>
            <w:r w:rsidRPr="000D48F9">
              <w:t xml:space="preserve"> УФСИН России по Республике Саха (Якутия)</w:t>
            </w:r>
          </w:p>
        </w:tc>
        <w:tc>
          <w:tcPr>
            <w:tcW w:w="2695" w:type="dxa"/>
          </w:tcPr>
          <w:p w14:paraId="7235E10D" w14:textId="77777777" w:rsidR="003F479F" w:rsidRPr="000D48F9" w:rsidRDefault="003F479F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180798B3" w14:textId="77777777" w:rsidR="003F479F" w:rsidRPr="009C36A2" w:rsidRDefault="003F479F" w:rsidP="007F69CE">
            <w:pPr>
              <w:tabs>
                <w:tab w:val="center" w:pos="4677"/>
                <w:tab w:val="right" w:pos="9355"/>
              </w:tabs>
              <w:rPr>
                <w:bCs/>
                <w:lang w:eastAsia="ar-SA"/>
              </w:rPr>
            </w:pPr>
          </w:p>
        </w:tc>
      </w:tr>
      <w:tr w:rsidR="003F479F" w:rsidRPr="000D48F9" w14:paraId="3377F8B6" w14:textId="77777777" w:rsidTr="005920F2">
        <w:trPr>
          <w:trHeight w:val="175"/>
          <w:jc w:val="center"/>
        </w:trPr>
        <w:tc>
          <w:tcPr>
            <w:tcW w:w="5533" w:type="dxa"/>
          </w:tcPr>
          <w:p w14:paraId="3A514CB9" w14:textId="77777777" w:rsidR="003F479F" w:rsidRPr="00902C59" w:rsidRDefault="003F479F" w:rsidP="005920F2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5BF91E43" w14:textId="77777777" w:rsidR="003F479F" w:rsidRPr="00902C59" w:rsidRDefault="003F479F" w:rsidP="00292FE9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902C59">
              <w:rPr>
                <w:b w:val="0"/>
                <w:sz w:val="24"/>
                <w:szCs w:val="24"/>
              </w:rPr>
              <w:t xml:space="preserve">________________________ </w:t>
            </w:r>
            <w:r w:rsidRPr="00902C59">
              <w:rPr>
                <w:sz w:val="24"/>
                <w:szCs w:val="24"/>
              </w:rPr>
              <w:t xml:space="preserve">/ </w:t>
            </w:r>
            <w:r w:rsidR="00292FE9">
              <w:rPr>
                <w:b w:val="0"/>
                <w:sz w:val="24"/>
                <w:szCs w:val="24"/>
              </w:rPr>
              <w:t>С.Л. Косых</w:t>
            </w:r>
            <w:r w:rsidRPr="00902C59">
              <w:rPr>
                <w:b w:val="0"/>
                <w:sz w:val="24"/>
                <w:szCs w:val="24"/>
              </w:rPr>
              <w:t>/</w:t>
            </w:r>
          </w:p>
        </w:tc>
        <w:tc>
          <w:tcPr>
            <w:tcW w:w="2695" w:type="dxa"/>
          </w:tcPr>
          <w:p w14:paraId="7F0ACDFF" w14:textId="77777777" w:rsidR="003F479F" w:rsidRPr="00902C59" w:rsidRDefault="003F479F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5C8DB1C9" w14:textId="77777777" w:rsidR="003F479F" w:rsidRDefault="003F479F" w:rsidP="005920F2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42EA597D" w14:textId="77777777" w:rsidR="003F479F" w:rsidRPr="000D48F9" w:rsidRDefault="003F479F" w:rsidP="009577C0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0D48F9">
              <w:rPr>
                <w:b w:val="0"/>
                <w:sz w:val="24"/>
                <w:szCs w:val="24"/>
              </w:rPr>
              <w:t xml:space="preserve">________________________ </w:t>
            </w:r>
            <w:r w:rsidR="00C85242">
              <w:rPr>
                <w:b w:val="0"/>
                <w:sz w:val="24"/>
                <w:szCs w:val="24"/>
              </w:rPr>
              <w:t>/</w:t>
            </w:r>
            <w:r w:rsidR="009577C0">
              <w:rPr>
                <w:rFonts w:eastAsia="Lucida Sans Unicode"/>
                <w:b w:val="0"/>
                <w:kern w:val="2"/>
                <w:sz w:val="24"/>
                <w:szCs w:val="24"/>
                <w:lang w:eastAsia="ar-SA"/>
              </w:rPr>
              <w:t>____________</w:t>
            </w:r>
            <w:r w:rsidR="00C85242" w:rsidRPr="00BA43AE">
              <w:rPr>
                <w:b w:val="0"/>
                <w:sz w:val="24"/>
                <w:szCs w:val="24"/>
              </w:rPr>
              <w:t>/</w:t>
            </w:r>
          </w:p>
        </w:tc>
      </w:tr>
      <w:tr w:rsidR="003F479F" w:rsidRPr="000D48F9" w14:paraId="4BBCAB3D" w14:textId="77777777" w:rsidTr="005920F2">
        <w:trPr>
          <w:trHeight w:val="91"/>
          <w:jc w:val="center"/>
        </w:trPr>
        <w:tc>
          <w:tcPr>
            <w:tcW w:w="5533" w:type="dxa"/>
          </w:tcPr>
          <w:p w14:paraId="1C8D31F7" w14:textId="77777777" w:rsidR="003F479F" w:rsidRPr="000D48F9" w:rsidRDefault="003F479F" w:rsidP="005920F2">
            <w:pPr>
              <w:contextualSpacing/>
            </w:pPr>
            <w:r w:rsidRPr="000D48F9">
              <w:t xml:space="preserve">       М.П.</w:t>
            </w:r>
          </w:p>
        </w:tc>
        <w:tc>
          <w:tcPr>
            <w:tcW w:w="2695" w:type="dxa"/>
          </w:tcPr>
          <w:p w14:paraId="6FC28E05" w14:textId="77777777" w:rsidR="003F479F" w:rsidRPr="000D48F9" w:rsidRDefault="003F479F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15CF45FD" w14:textId="77777777" w:rsidR="003F479F" w:rsidRPr="000D48F9" w:rsidRDefault="003F479F" w:rsidP="005920F2">
            <w:pPr>
              <w:contextualSpacing/>
            </w:pPr>
            <w:r w:rsidRPr="000D48F9">
              <w:t xml:space="preserve">       М.П.</w:t>
            </w:r>
          </w:p>
        </w:tc>
      </w:tr>
    </w:tbl>
    <w:p w14:paraId="20022312" w14:textId="77777777" w:rsidR="003F479F" w:rsidRPr="000D48F9" w:rsidRDefault="003F479F" w:rsidP="003F479F"/>
    <w:p w14:paraId="0D083033" w14:textId="77777777" w:rsidR="003F479F" w:rsidRDefault="003F479F" w:rsidP="009C36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0E2DD305" w14:textId="77777777" w:rsidR="003F479F" w:rsidRDefault="003F479F" w:rsidP="009C36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0F052D07" w14:textId="77777777" w:rsidR="00AC016B" w:rsidRDefault="00AC016B" w:rsidP="009C36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9D2096" w14:textId="77777777" w:rsidR="003F479F" w:rsidRPr="000D48F9" w:rsidRDefault="003F479F" w:rsidP="009C36A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AF7F96E" w14:textId="77777777" w:rsidR="00DF6B4E" w:rsidRDefault="00DF6B4E" w:rsidP="00A92F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0628A9C3" w14:textId="77777777" w:rsidR="00292FE9" w:rsidRPr="000D48F9" w:rsidRDefault="00292FE9" w:rsidP="00A92F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6105452D" w14:textId="77777777" w:rsidR="00DF6B4E" w:rsidRPr="000D48F9" w:rsidRDefault="00DF6B4E" w:rsidP="00A92F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23BB70D" w14:textId="77777777" w:rsidR="00DF6B4E" w:rsidRPr="000D48F9" w:rsidRDefault="009C36A2" w:rsidP="00A92F73">
      <w:pPr>
        <w:jc w:val="right"/>
        <w:rPr>
          <w:b/>
        </w:rPr>
      </w:pPr>
      <w:r>
        <w:rPr>
          <w:b/>
        </w:rPr>
        <w:t>П</w:t>
      </w:r>
      <w:r w:rsidR="00DF6B4E" w:rsidRPr="000D48F9">
        <w:rPr>
          <w:b/>
        </w:rPr>
        <w:t xml:space="preserve">риложение № </w:t>
      </w:r>
      <w:r w:rsidR="00001B49">
        <w:rPr>
          <w:b/>
        </w:rPr>
        <w:t>3</w:t>
      </w:r>
    </w:p>
    <w:p w14:paraId="67EA302F" w14:textId="77777777" w:rsidR="00DF6B4E" w:rsidRPr="000D48F9" w:rsidRDefault="0041773A" w:rsidP="00A92F73">
      <w:pPr>
        <w:jc w:val="right"/>
      </w:pPr>
      <w:r w:rsidRPr="000D48F9">
        <w:t xml:space="preserve">к </w:t>
      </w:r>
      <w:r w:rsidR="00292FE9">
        <w:t xml:space="preserve">проекту </w:t>
      </w:r>
      <w:r>
        <w:t>государственно</w:t>
      </w:r>
      <w:r w:rsidR="00292FE9">
        <w:t>го</w:t>
      </w:r>
      <w:r>
        <w:t xml:space="preserve"> контракт</w:t>
      </w:r>
      <w:r w:rsidR="00292FE9">
        <w:t>а</w:t>
      </w:r>
      <w:r w:rsidR="00DF6B4E" w:rsidRPr="000D48F9">
        <w:t>№____</w:t>
      </w:r>
      <w:r w:rsidR="00BA43AE">
        <w:t>__</w:t>
      </w:r>
    </w:p>
    <w:p w14:paraId="1E475956" w14:textId="77777777" w:rsidR="00DF6B4E" w:rsidRDefault="00DF6B4E" w:rsidP="00A92F73">
      <w:pPr>
        <w:jc w:val="right"/>
      </w:pPr>
      <w:r w:rsidRPr="000D48F9">
        <w:t>от «___» ________  20</w:t>
      </w:r>
      <w:r w:rsidR="007B42B0" w:rsidRPr="000D48F9">
        <w:t>2</w:t>
      </w:r>
      <w:r w:rsidR="00721EA7">
        <w:t>6</w:t>
      </w:r>
      <w:r w:rsidRPr="000D48F9">
        <w:t xml:space="preserve"> г. </w:t>
      </w:r>
    </w:p>
    <w:p w14:paraId="323AFF0D" w14:textId="77777777" w:rsidR="00155397" w:rsidRPr="000D48F9" w:rsidRDefault="00155397" w:rsidP="00A92F73">
      <w:pPr>
        <w:jc w:val="right"/>
      </w:pPr>
    </w:p>
    <w:p w14:paraId="1C576227" w14:textId="77777777" w:rsidR="004839D0" w:rsidRPr="000D48F9" w:rsidRDefault="004839D0" w:rsidP="00A92F73"/>
    <w:p w14:paraId="5F5D3022" w14:textId="77777777" w:rsidR="00DF6B4E" w:rsidRPr="000D48F9" w:rsidRDefault="00DF6B4E" w:rsidP="00A92F73">
      <w:pPr>
        <w:keepNext/>
        <w:tabs>
          <w:tab w:val="left" w:pos="540"/>
        </w:tabs>
        <w:suppressAutoHyphens/>
        <w:ind w:right="639"/>
        <w:jc w:val="center"/>
        <w:outlineLvl w:val="3"/>
      </w:pPr>
      <w:r w:rsidRPr="000D48F9">
        <w:t>АКТА ПРИЕМ</w:t>
      </w:r>
      <w:r w:rsidR="00756DC7">
        <w:t>КИ ОКАЗАННЫХ УСЛУГ</w:t>
      </w:r>
      <w:r w:rsidR="00FA0C0E" w:rsidRPr="000D48F9">
        <w:t xml:space="preserve"> (Образец)</w:t>
      </w:r>
    </w:p>
    <w:p w14:paraId="150C6A83" w14:textId="77777777" w:rsidR="009C36A2" w:rsidRDefault="00DF6B4E" w:rsidP="009C36A2">
      <w:pPr>
        <w:jc w:val="center"/>
      </w:pPr>
      <w:r w:rsidRPr="000D48F9">
        <w:t xml:space="preserve">по </w:t>
      </w:r>
      <w:r w:rsidR="0041773A">
        <w:t>государственному контракту</w:t>
      </w:r>
      <w:r w:rsidRPr="000D48F9">
        <w:t>от «____» ___________ 20__г. № ______</w:t>
      </w:r>
    </w:p>
    <w:p w14:paraId="185ED51F" w14:textId="77777777" w:rsidR="00DF6B4E" w:rsidRPr="000D48F9" w:rsidRDefault="00DF6B4E" w:rsidP="009C36A2">
      <w:pPr>
        <w:jc w:val="center"/>
      </w:pPr>
      <w:r w:rsidRPr="000D48F9">
        <w:t>г. _______________</w:t>
      </w:r>
      <w:r w:rsidRPr="000D48F9">
        <w:rPr>
          <w:noProof/>
        </w:rPr>
        <w:tab/>
        <w:t xml:space="preserve">                   «____» ____________________ 20___ </w:t>
      </w:r>
      <w:r w:rsidRPr="000D48F9">
        <w:t>г.</w:t>
      </w:r>
    </w:p>
    <w:p w14:paraId="0922BC37" w14:textId="77777777" w:rsidR="00DF6B4E" w:rsidRPr="000D48F9" w:rsidRDefault="00DF6B4E" w:rsidP="00A92F73">
      <w:pPr>
        <w:ind w:firstLine="708"/>
        <w:jc w:val="both"/>
        <w:rPr>
          <w:noProof/>
        </w:rPr>
      </w:pPr>
      <w:r w:rsidRPr="000D48F9">
        <w:rPr>
          <w:noProof/>
        </w:rPr>
        <w:t xml:space="preserve">Мы, нижеподписавшиеся, </w:t>
      </w:r>
      <w:r w:rsidR="004B522A">
        <w:rPr>
          <w:noProof/>
        </w:rPr>
        <w:t>Перевозчик</w:t>
      </w:r>
      <w:r w:rsidRPr="000D48F9">
        <w:rPr>
          <w:noProof/>
        </w:rPr>
        <w:t xml:space="preserve">, </w:t>
      </w:r>
      <w:r w:rsidR="009577C0">
        <w:t>__________________</w:t>
      </w:r>
      <w:r w:rsidRPr="000D48F9">
        <w:rPr>
          <w:noProof/>
        </w:rPr>
        <w:t xml:space="preserve">с одной стороны и </w:t>
      </w:r>
      <w:r w:rsidR="004B522A">
        <w:rPr>
          <w:noProof/>
        </w:rPr>
        <w:t xml:space="preserve">Отправитель </w:t>
      </w:r>
      <w:r w:rsidRPr="000D48F9">
        <w:rPr>
          <w:noProof/>
        </w:rPr>
        <w:t xml:space="preserve">в лице </w:t>
      </w:r>
      <w:r w:rsidR="00CE472C">
        <w:rPr>
          <w:noProof/>
        </w:rPr>
        <w:t>______________________________</w:t>
      </w:r>
      <w:r w:rsidRPr="000D48F9">
        <w:rPr>
          <w:noProof/>
        </w:rPr>
        <w:t>, с другой стороны, составили настоящий Акт о нижеследующем:</w:t>
      </w:r>
    </w:p>
    <w:p w14:paraId="149B3511" w14:textId="77777777" w:rsidR="00DF6B4E" w:rsidRPr="000D48F9" w:rsidRDefault="00DF6B4E" w:rsidP="00A92F73">
      <w:pPr>
        <w:ind w:firstLine="708"/>
        <w:jc w:val="both"/>
        <w:rPr>
          <w:noProof/>
        </w:rPr>
      </w:pPr>
      <w:r w:rsidRPr="000D48F9">
        <w:rPr>
          <w:noProof/>
        </w:rPr>
        <w:t xml:space="preserve">В соответствии с условиями </w:t>
      </w:r>
      <w:r w:rsidR="0041773A" w:rsidRPr="000D48F9">
        <w:t xml:space="preserve">к </w:t>
      </w:r>
      <w:r w:rsidR="0041773A">
        <w:t>государственного контракта</w:t>
      </w:r>
      <w:r w:rsidRPr="000D48F9">
        <w:rPr>
          <w:noProof/>
        </w:rPr>
        <w:t xml:space="preserve">от «____»___________20___ г.  № ____, </w:t>
      </w:r>
      <w:r w:rsidR="00756DC7">
        <w:rPr>
          <w:noProof/>
        </w:rPr>
        <w:t>Исполнительоказал услуги, а  З</w:t>
      </w:r>
      <w:r w:rsidRPr="000D48F9">
        <w:rPr>
          <w:noProof/>
        </w:rPr>
        <w:t>аказчик принял указанный в нижеприведенной таблице:</w:t>
      </w:r>
    </w:p>
    <w:tbl>
      <w:tblPr>
        <w:tblW w:w="13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996"/>
        <w:gridCol w:w="1620"/>
        <w:gridCol w:w="2584"/>
        <w:gridCol w:w="1689"/>
      </w:tblGrid>
      <w:tr w:rsidR="00756DC7" w:rsidRPr="000D48F9" w14:paraId="21A00760" w14:textId="77777777" w:rsidTr="00756DC7">
        <w:trPr>
          <w:jc w:val="center"/>
        </w:trPr>
        <w:tc>
          <w:tcPr>
            <w:tcW w:w="785" w:type="dxa"/>
            <w:shd w:val="clear" w:color="auto" w:fill="F2F2F2"/>
            <w:vAlign w:val="center"/>
          </w:tcPr>
          <w:p w14:paraId="214F91AA" w14:textId="77777777" w:rsidR="00756DC7" w:rsidRPr="000D48F9" w:rsidRDefault="00756DC7" w:rsidP="00A92F73">
            <w:pPr>
              <w:jc w:val="center"/>
            </w:pPr>
            <w:r w:rsidRPr="000D48F9">
              <w:t>№ п/п</w:t>
            </w:r>
          </w:p>
        </w:tc>
        <w:tc>
          <w:tcPr>
            <w:tcW w:w="699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493DAFD" w14:textId="77777777" w:rsidR="00756DC7" w:rsidRPr="000D48F9" w:rsidRDefault="00756DC7" w:rsidP="00A92F73">
            <w:pPr>
              <w:jc w:val="center"/>
            </w:pPr>
            <w:r w:rsidRPr="000D48F9">
              <w:t>Наименование</w:t>
            </w:r>
            <w:r>
              <w:t>, перечень услуги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3744C02D" w14:textId="77777777" w:rsidR="00756DC7" w:rsidRPr="000D48F9" w:rsidRDefault="00756DC7" w:rsidP="00A92F73">
            <w:pPr>
              <w:jc w:val="center"/>
            </w:pPr>
            <w:r>
              <w:t>Объем</w:t>
            </w:r>
          </w:p>
        </w:tc>
        <w:tc>
          <w:tcPr>
            <w:tcW w:w="2584" w:type="dxa"/>
            <w:shd w:val="clear" w:color="auto" w:fill="F2F2F2"/>
            <w:vAlign w:val="center"/>
          </w:tcPr>
          <w:p w14:paraId="638D54E3" w14:textId="77777777" w:rsidR="00756DC7" w:rsidRPr="000D48F9" w:rsidRDefault="00756DC7" w:rsidP="00A92F73">
            <w:pPr>
              <w:jc w:val="center"/>
            </w:pPr>
            <w:r w:rsidRPr="000D48F9">
              <w:t>Цена за единицу, руб.</w:t>
            </w:r>
          </w:p>
        </w:tc>
        <w:tc>
          <w:tcPr>
            <w:tcW w:w="1689" w:type="dxa"/>
            <w:shd w:val="clear" w:color="auto" w:fill="F2F2F2"/>
            <w:vAlign w:val="center"/>
          </w:tcPr>
          <w:p w14:paraId="3FFE80CD" w14:textId="77777777" w:rsidR="00756DC7" w:rsidRPr="000D48F9" w:rsidRDefault="00756DC7" w:rsidP="00A92F73">
            <w:pPr>
              <w:jc w:val="center"/>
            </w:pPr>
            <w:r w:rsidRPr="000D48F9">
              <w:t>Сумма, руб.</w:t>
            </w:r>
          </w:p>
        </w:tc>
      </w:tr>
      <w:tr w:rsidR="00756DC7" w:rsidRPr="000D48F9" w14:paraId="15105283" w14:textId="77777777" w:rsidTr="00756DC7">
        <w:trPr>
          <w:jc w:val="center"/>
        </w:trPr>
        <w:tc>
          <w:tcPr>
            <w:tcW w:w="785" w:type="dxa"/>
          </w:tcPr>
          <w:p w14:paraId="1347AB9E" w14:textId="77777777" w:rsidR="00756DC7" w:rsidRPr="000D48F9" w:rsidRDefault="00756DC7" w:rsidP="00A92F73">
            <w:pPr>
              <w:jc w:val="center"/>
              <w:rPr>
                <w:lang w:val="en-US"/>
              </w:rPr>
            </w:pPr>
            <w:r w:rsidRPr="000D48F9">
              <w:rPr>
                <w:lang w:val="en-US"/>
              </w:rPr>
              <w:t>1</w:t>
            </w:r>
          </w:p>
        </w:tc>
        <w:tc>
          <w:tcPr>
            <w:tcW w:w="6996" w:type="dxa"/>
            <w:tcBorders>
              <w:right w:val="single" w:sz="4" w:space="0" w:color="auto"/>
            </w:tcBorders>
          </w:tcPr>
          <w:p w14:paraId="3F8F99A6" w14:textId="77777777" w:rsidR="00756DC7" w:rsidRPr="000D48F9" w:rsidRDefault="00756DC7" w:rsidP="00A92F73">
            <w:pPr>
              <w:jc w:val="both"/>
            </w:pPr>
          </w:p>
        </w:tc>
        <w:tc>
          <w:tcPr>
            <w:tcW w:w="1620" w:type="dxa"/>
          </w:tcPr>
          <w:p w14:paraId="03065990" w14:textId="77777777" w:rsidR="00756DC7" w:rsidRPr="000D48F9" w:rsidRDefault="00756DC7" w:rsidP="00A92F73">
            <w:pPr>
              <w:jc w:val="center"/>
            </w:pPr>
          </w:p>
        </w:tc>
        <w:tc>
          <w:tcPr>
            <w:tcW w:w="2584" w:type="dxa"/>
            <w:vAlign w:val="center"/>
          </w:tcPr>
          <w:p w14:paraId="25A69E24" w14:textId="77777777" w:rsidR="00756DC7" w:rsidRPr="000D48F9" w:rsidRDefault="00756DC7" w:rsidP="00A92F73">
            <w:pPr>
              <w:tabs>
                <w:tab w:val="center" w:pos="5207"/>
              </w:tabs>
              <w:jc w:val="center"/>
            </w:pPr>
          </w:p>
        </w:tc>
        <w:tc>
          <w:tcPr>
            <w:tcW w:w="1689" w:type="dxa"/>
          </w:tcPr>
          <w:p w14:paraId="040D80BC" w14:textId="77777777" w:rsidR="00756DC7" w:rsidRPr="000D48F9" w:rsidRDefault="00756DC7" w:rsidP="00A92F73">
            <w:pPr>
              <w:jc w:val="center"/>
            </w:pPr>
          </w:p>
        </w:tc>
      </w:tr>
    </w:tbl>
    <w:p w14:paraId="2E3A377E" w14:textId="77777777" w:rsidR="00756DC7" w:rsidRDefault="00756DC7" w:rsidP="00A92F73">
      <w:pPr>
        <w:pStyle w:val="a6"/>
        <w:rPr>
          <w:rFonts w:ascii="Times New Roman" w:hAnsi="Times New Roman"/>
          <w:sz w:val="24"/>
          <w:szCs w:val="24"/>
        </w:rPr>
      </w:pPr>
    </w:p>
    <w:p w14:paraId="0A6FB6B1" w14:textId="77777777" w:rsidR="00DF6B4E" w:rsidRPr="000D48F9" w:rsidRDefault="00DF6B4E" w:rsidP="009C36A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D48F9">
        <w:rPr>
          <w:rFonts w:ascii="Times New Roman" w:hAnsi="Times New Roman"/>
          <w:sz w:val="24"/>
          <w:szCs w:val="24"/>
        </w:rPr>
        <w:t xml:space="preserve">Настоящий Акт составлен и подписан </w:t>
      </w:r>
      <w:r w:rsidR="00756DC7">
        <w:rPr>
          <w:rFonts w:ascii="Times New Roman" w:hAnsi="Times New Roman"/>
          <w:sz w:val="24"/>
          <w:szCs w:val="24"/>
        </w:rPr>
        <w:t>Исполнителем</w:t>
      </w:r>
      <w:r w:rsidRPr="000D48F9">
        <w:rPr>
          <w:rFonts w:ascii="Times New Roman" w:hAnsi="Times New Roman"/>
          <w:sz w:val="24"/>
          <w:szCs w:val="24"/>
        </w:rPr>
        <w:t xml:space="preserve"> и </w:t>
      </w:r>
      <w:r w:rsidR="00756DC7">
        <w:rPr>
          <w:rFonts w:ascii="Times New Roman" w:hAnsi="Times New Roman"/>
          <w:sz w:val="24"/>
          <w:szCs w:val="24"/>
        </w:rPr>
        <w:t>З</w:t>
      </w:r>
      <w:r w:rsidR="00FA0C0E" w:rsidRPr="000D48F9">
        <w:rPr>
          <w:rFonts w:ascii="Times New Roman" w:hAnsi="Times New Roman"/>
          <w:sz w:val="24"/>
          <w:szCs w:val="24"/>
        </w:rPr>
        <w:t>аказчиком</w:t>
      </w:r>
      <w:r w:rsidRPr="000D48F9">
        <w:rPr>
          <w:rFonts w:ascii="Times New Roman" w:hAnsi="Times New Roman"/>
          <w:sz w:val="24"/>
          <w:szCs w:val="24"/>
        </w:rPr>
        <w:t xml:space="preserve"> в </w:t>
      </w:r>
      <w:r w:rsidR="00FA0C0E" w:rsidRPr="000D48F9">
        <w:rPr>
          <w:rFonts w:ascii="Times New Roman" w:hAnsi="Times New Roman"/>
          <w:sz w:val="24"/>
          <w:szCs w:val="24"/>
        </w:rPr>
        <w:t>двух</w:t>
      </w:r>
      <w:r w:rsidRPr="000D48F9">
        <w:rPr>
          <w:rFonts w:ascii="Times New Roman" w:hAnsi="Times New Roman"/>
          <w:sz w:val="24"/>
          <w:szCs w:val="24"/>
        </w:rPr>
        <w:t xml:space="preserve"> подлинных экземплярах: 1-й экземпляр –заказчику, 2-й экземпляр– </w:t>
      </w:r>
      <w:r w:rsidR="00756DC7">
        <w:rPr>
          <w:rFonts w:ascii="Times New Roman" w:hAnsi="Times New Roman"/>
          <w:sz w:val="24"/>
          <w:szCs w:val="24"/>
        </w:rPr>
        <w:t>Исполнителю</w:t>
      </w:r>
      <w:r w:rsidRPr="000D48F9">
        <w:rPr>
          <w:rFonts w:ascii="Times New Roman" w:hAnsi="Times New Roman"/>
          <w:sz w:val="24"/>
          <w:szCs w:val="24"/>
        </w:rPr>
        <w:t>.</w:t>
      </w:r>
    </w:p>
    <w:p w14:paraId="7AC05693" w14:textId="77777777" w:rsidR="00FA0C0E" w:rsidRPr="000D48F9" w:rsidRDefault="00FA0C0E" w:rsidP="00A92F73">
      <w:pPr>
        <w:jc w:val="center"/>
        <w:rPr>
          <w:b/>
          <w:color w:val="000000"/>
        </w:rPr>
      </w:pPr>
    </w:p>
    <w:p w14:paraId="3FC64109" w14:textId="77777777" w:rsidR="009C36A2" w:rsidRDefault="009C36A2" w:rsidP="00A92F73">
      <w:pPr>
        <w:jc w:val="center"/>
        <w:rPr>
          <w:b/>
          <w:color w:val="000000"/>
        </w:rPr>
      </w:pPr>
    </w:p>
    <w:p w14:paraId="33B9C505" w14:textId="77777777" w:rsidR="00407387" w:rsidRDefault="00407387" w:rsidP="00A92F73">
      <w:pPr>
        <w:jc w:val="center"/>
        <w:rPr>
          <w:b/>
          <w:color w:val="000000"/>
        </w:rPr>
      </w:pPr>
    </w:p>
    <w:p w14:paraId="78C826FB" w14:textId="77777777" w:rsidR="009C36A2" w:rsidRDefault="009C36A2" w:rsidP="00A92F73">
      <w:pPr>
        <w:jc w:val="center"/>
        <w:rPr>
          <w:b/>
          <w:color w:val="000000"/>
        </w:rPr>
      </w:pPr>
    </w:p>
    <w:p w14:paraId="318C670B" w14:textId="77777777" w:rsidR="009C36A2" w:rsidRDefault="009C36A2" w:rsidP="00A92F73">
      <w:pPr>
        <w:jc w:val="center"/>
        <w:rPr>
          <w:b/>
          <w:color w:val="000000"/>
        </w:rPr>
      </w:pPr>
    </w:p>
    <w:p w14:paraId="7259CE36" w14:textId="77777777" w:rsidR="009C36A2" w:rsidRDefault="009C36A2" w:rsidP="00A92F73">
      <w:pPr>
        <w:jc w:val="center"/>
        <w:rPr>
          <w:b/>
          <w:color w:val="000000"/>
        </w:rPr>
      </w:pPr>
    </w:p>
    <w:p w14:paraId="7A48D6D0" w14:textId="77777777" w:rsidR="009C36A2" w:rsidRDefault="009C36A2" w:rsidP="00A92F73">
      <w:pPr>
        <w:jc w:val="center"/>
        <w:rPr>
          <w:b/>
          <w:color w:val="000000"/>
        </w:rPr>
      </w:pPr>
    </w:p>
    <w:p w14:paraId="5765EAAA" w14:textId="77777777" w:rsidR="00756DC7" w:rsidRPr="000D48F9" w:rsidRDefault="00756DC7" w:rsidP="00A92F73">
      <w:pPr>
        <w:jc w:val="center"/>
        <w:rPr>
          <w:b/>
          <w:color w:val="000000"/>
        </w:rPr>
      </w:pPr>
    </w:p>
    <w:p w14:paraId="7BE85465" w14:textId="77777777" w:rsidR="007D02F7" w:rsidRPr="000D48F9" w:rsidRDefault="007D02F7" w:rsidP="00A92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3"/>
        <w:gridCol w:w="2695"/>
        <w:gridCol w:w="6003"/>
      </w:tblGrid>
      <w:tr w:rsidR="00902C59" w:rsidRPr="000D48F9" w14:paraId="0D921D7D" w14:textId="77777777" w:rsidTr="005920F2">
        <w:trPr>
          <w:trHeight w:val="67"/>
          <w:jc w:val="center"/>
        </w:trPr>
        <w:tc>
          <w:tcPr>
            <w:tcW w:w="5533" w:type="dxa"/>
          </w:tcPr>
          <w:p w14:paraId="1AFAA253" w14:textId="77777777" w:rsidR="00902C59" w:rsidRPr="000D48F9" w:rsidRDefault="00902C59" w:rsidP="005920F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ОТПРАВИТЕЛЬ</w:t>
            </w:r>
          </w:p>
        </w:tc>
        <w:tc>
          <w:tcPr>
            <w:tcW w:w="2695" w:type="dxa"/>
          </w:tcPr>
          <w:p w14:paraId="1C3218E8" w14:textId="77777777" w:rsidR="00902C59" w:rsidRPr="000D48F9" w:rsidRDefault="00902C59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48F22C16" w14:textId="77777777" w:rsidR="00902C59" w:rsidRPr="000D48F9" w:rsidRDefault="00902C59" w:rsidP="005920F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ПЕРЕВОЗЧИК</w:t>
            </w:r>
          </w:p>
        </w:tc>
      </w:tr>
      <w:tr w:rsidR="00902C59" w:rsidRPr="000D48F9" w14:paraId="1CEDD531" w14:textId="77777777" w:rsidTr="005920F2">
        <w:trPr>
          <w:trHeight w:val="171"/>
          <w:jc w:val="center"/>
        </w:trPr>
        <w:tc>
          <w:tcPr>
            <w:tcW w:w="5533" w:type="dxa"/>
          </w:tcPr>
          <w:p w14:paraId="3982018D" w14:textId="77777777" w:rsidR="00902C59" w:rsidRPr="000D48F9" w:rsidRDefault="00902C59" w:rsidP="00292FE9">
            <w:pPr>
              <w:suppressAutoHyphens/>
              <w:rPr>
                <w:b/>
                <w:bCs/>
                <w:lang w:eastAsia="ar-SA"/>
              </w:rPr>
            </w:pPr>
            <w:r w:rsidRPr="000D48F9">
              <w:t>ФКУ ИК-</w:t>
            </w:r>
            <w:r w:rsidR="00292FE9">
              <w:t>7</w:t>
            </w:r>
            <w:r w:rsidRPr="000D48F9">
              <w:t xml:space="preserve"> УФСИН России по Республике Саха (Якутия)</w:t>
            </w:r>
          </w:p>
        </w:tc>
        <w:tc>
          <w:tcPr>
            <w:tcW w:w="2695" w:type="dxa"/>
          </w:tcPr>
          <w:p w14:paraId="4B826074" w14:textId="77777777" w:rsidR="00902C59" w:rsidRPr="000D48F9" w:rsidRDefault="00902C59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63BB20FF" w14:textId="77777777" w:rsidR="00902C59" w:rsidRPr="009C36A2" w:rsidRDefault="00902C59" w:rsidP="007F69CE">
            <w:pPr>
              <w:tabs>
                <w:tab w:val="center" w:pos="4677"/>
                <w:tab w:val="right" w:pos="9355"/>
              </w:tabs>
              <w:rPr>
                <w:bCs/>
                <w:lang w:eastAsia="ar-SA"/>
              </w:rPr>
            </w:pPr>
          </w:p>
        </w:tc>
      </w:tr>
      <w:tr w:rsidR="00902C59" w:rsidRPr="000D48F9" w14:paraId="1ED2800C" w14:textId="77777777" w:rsidTr="005920F2">
        <w:trPr>
          <w:trHeight w:val="175"/>
          <w:jc w:val="center"/>
        </w:trPr>
        <w:tc>
          <w:tcPr>
            <w:tcW w:w="5533" w:type="dxa"/>
          </w:tcPr>
          <w:p w14:paraId="6B188A9F" w14:textId="77777777" w:rsidR="00902C59" w:rsidRPr="00902C59" w:rsidRDefault="00902C59" w:rsidP="005920F2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278ADD17" w14:textId="77777777" w:rsidR="00902C59" w:rsidRPr="00902C59" w:rsidRDefault="00902C59" w:rsidP="00292FE9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902C59">
              <w:rPr>
                <w:b w:val="0"/>
                <w:sz w:val="24"/>
                <w:szCs w:val="24"/>
              </w:rPr>
              <w:t xml:space="preserve">________________________ </w:t>
            </w:r>
            <w:r w:rsidRPr="00902C59">
              <w:rPr>
                <w:sz w:val="24"/>
                <w:szCs w:val="24"/>
              </w:rPr>
              <w:t xml:space="preserve">/ </w:t>
            </w:r>
            <w:r w:rsidR="00292FE9">
              <w:rPr>
                <w:b w:val="0"/>
                <w:sz w:val="24"/>
                <w:szCs w:val="24"/>
              </w:rPr>
              <w:t>С.Л. Косых</w:t>
            </w:r>
            <w:r w:rsidRPr="00902C59">
              <w:rPr>
                <w:b w:val="0"/>
                <w:sz w:val="24"/>
                <w:szCs w:val="24"/>
              </w:rPr>
              <w:t>/</w:t>
            </w:r>
          </w:p>
        </w:tc>
        <w:tc>
          <w:tcPr>
            <w:tcW w:w="2695" w:type="dxa"/>
          </w:tcPr>
          <w:p w14:paraId="1550816B" w14:textId="77777777" w:rsidR="00902C59" w:rsidRPr="00902C59" w:rsidRDefault="00902C59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4C8192FA" w14:textId="77777777" w:rsidR="00902C59" w:rsidRDefault="00902C59" w:rsidP="005920F2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</w:p>
          <w:p w14:paraId="21F06800" w14:textId="77777777" w:rsidR="00902C59" w:rsidRPr="000D48F9" w:rsidRDefault="00902C59" w:rsidP="009577C0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 w:rsidRPr="000D48F9">
              <w:rPr>
                <w:b w:val="0"/>
                <w:sz w:val="24"/>
                <w:szCs w:val="24"/>
              </w:rPr>
              <w:t xml:space="preserve">________________________ </w:t>
            </w:r>
            <w:r w:rsidR="00C85242" w:rsidRPr="0024766C">
              <w:rPr>
                <w:b w:val="0"/>
                <w:sz w:val="24"/>
                <w:szCs w:val="24"/>
              </w:rPr>
              <w:t>/</w:t>
            </w:r>
            <w:r w:rsidR="009577C0">
              <w:rPr>
                <w:rFonts w:eastAsia="Lucida Sans Unicode"/>
                <w:b w:val="0"/>
                <w:kern w:val="2"/>
                <w:sz w:val="24"/>
                <w:szCs w:val="24"/>
                <w:lang w:eastAsia="ar-SA"/>
              </w:rPr>
              <w:t>______________</w:t>
            </w:r>
            <w:r w:rsidR="0056786F">
              <w:rPr>
                <w:b w:val="0"/>
                <w:sz w:val="24"/>
                <w:szCs w:val="24"/>
              </w:rPr>
              <w:t>/</w:t>
            </w:r>
          </w:p>
        </w:tc>
      </w:tr>
      <w:tr w:rsidR="00902C59" w:rsidRPr="000D48F9" w14:paraId="2A6C84CF" w14:textId="77777777" w:rsidTr="005920F2">
        <w:trPr>
          <w:trHeight w:val="91"/>
          <w:jc w:val="center"/>
        </w:trPr>
        <w:tc>
          <w:tcPr>
            <w:tcW w:w="5533" w:type="dxa"/>
          </w:tcPr>
          <w:p w14:paraId="0C87211B" w14:textId="77777777" w:rsidR="00902C59" w:rsidRPr="000D48F9" w:rsidRDefault="00902C59" w:rsidP="005920F2">
            <w:pPr>
              <w:contextualSpacing/>
            </w:pPr>
            <w:r w:rsidRPr="000D48F9">
              <w:t xml:space="preserve">       М.П.</w:t>
            </w:r>
          </w:p>
        </w:tc>
        <w:tc>
          <w:tcPr>
            <w:tcW w:w="2695" w:type="dxa"/>
          </w:tcPr>
          <w:p w14:paraId="370DCCFF" w14:textId="77777777" w:rsidR="00902C59" w:rsidRPr="000D48F9" w:rsidRDefault="00902C59" w:rsidP="005920F2">
            <w:pPr>
              <w:contextualSpacing/>
              <w:jc w:val="both"/>
              <w:rPr>
                <w:b/>
              </w:rPr>
            </w:pPr>
          </w:p>
        </w:tc>
        <w:tc>
          <w:tcPr>
            <w:tcW w:w="6003" w:type="dxa"/>
          </w:tcPr>
          <w:p w14:paraId="277E115B" w14:textId="77777777" w:rsidR="00902C59" w:rsidRPr="000D48F9" w:rsidRDefault="00902C59" w:rsidP="005920F2">
            <w:pPr>
              <w:contextualSpacing/>
            </w:pPr>
            <w:r w:rsidRPr="000D48F9">
              <w:t xml:space="preserve">       М.П.</w:t>
            </w:r>
          </w:p>
        </w:tc>
      </w:tr>
    </w:tbl>
    <w:p w14:paraId="202FCE3F" w14:textId="77777777" w:rsidR="0051183B" w:rsidRPr="000D48F9" w:rsidRDefault="0051183B" w:rsidP="00A92F73"/>
    <w:sectPr w:rsidR="0051183B" w:rsidRPr="000D48F9" w:rsidSect="006E50D6">
      <w:pgSz w:w="16838" w:h="11906" w:orient="landscape"/>
      <w:pgMar w:top="1134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60EB" w14:textId="77777777" w:rsidR="005951BB" w:rsidRDefault="005951BB">
      <w:r>
        <w:separator/>
      </w:r>
    </w:p>
  </w:endnote>
  <w:endnote w:type="continuationSeparator" w:id="0">
    <w:p w14:paraId="61C188E9" w14:textId="77777777" w:rsidR="005951BB" w:rsidRDefault="0059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6B42" w14:textId="77777777" w:rsidR="005951BB" w:rsidRDefault="005951BB">
      <w:r>
        <w:separator/>
      </w:r>
    </w:p>
  </w:footnote>
  <w:footnote w:type="continuationSeparator" w:id="0">
    <w:p w14:paraId="10497148" w14:textId="77777777" w:rsidR="005951BB" w:rsidRDefault="0059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124"/>
    <w:multiLevelType w:val="multilevel"/>
    <w:tmpl w:val="CAEE7F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hint="default"/>
        <w:i w:val="0"/>
        <w:color w:val="000000"/>
      </w:rPr>
    </w:lvl>
  </w:abstractNum>
  <w:abstractNum w:abstractNumId="1" w15:restartNumberingAfterBreak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4B7E80"/>
    <w:multiLevelType w:val="multilevel"/>
    <w:tmpl w:val="E06C3C9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58" w:hanging="1440"/>
      </w:pPr>
      <w:rPr>
        <w:rFonts w:hint="default"/>
      </w:rPr>
    </w:lvl>
  </w:abstractNum>
  <w:abstractNum w:abstractNumId="5" w15:restartNumberingAfterBreak="0">
    <w:nsid w:val="18E01151"/>
    <w:multiLevelType w:val="multilevel"/>
    <w:tmpl w:val="39F4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6" w15:restartNumberingAfterBreak="0">
    <w:nsid w:val="1A3B6E12"/>
    <w:multiLevelType w:val="multilevel"/>
    <w:tmpl w:val="0088CD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A87221"/>
    <w:multiLevelType w:val="multilevel"/>
    <w:tmpl w:val="B7C6A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color w:val="000000"/>
      </w:rPr>
    </w:lvl>
  </w:abstractNum>
  <w:abstractNum w:abstractNumId="13" w15:restartNumberingAfterBreak="0">
    <w:nsid w:val="3627351D"/>
    <w:multiLevelType w:val="multilevel"/>
    <w:tmpl w:val="B282B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692454E"/>
    <w:multiLevelType w:val="multilevel"/>
    <w:tmpl w:val="D0FCFC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  <w:b w:val="0"/>
      </w:rPr>
    </w:lvl>
  </w:abstractNum>
  <w:abstractNum w:abstractNumId="15" w15:restartNumberingAfterBreak="0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88F273E"/>
    <w:multiLevelType w:val="multilevel"/>
    <w:tmpl w:val="2FA64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5D971B3"/>
    <w:multiLevelType w:val="multilevel"/>
    <w:tmpl w:val="5176A6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6A34834"/>
    <w:multiLevelType w:val="multilevel"/>
    <w:tmpl w:val="5C246A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22" w15:restartNumberingAfterBreak="0">
    <w:nsid w:val="67C409F1"/>
    <w:multiLevelType w:val="hybridMultilevel"/>
    <w:tmpl w:val="368609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2C66A33"/>
    <w:multiLevelType w:val="multilevel"/>
    <w:tmpl w:val="E9D07D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161DC4"/>
    <w:multiLevelType w:val="multilevel"/>
    <w:tmpl w:val="3F642FE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76014D"/>
    <w:multiLevelType w:val="hybridMultilevel"/>
    <w:tmpl w:val="9A7AD256"/>
    <w:lvl w:ilvl="0" w:tplc="C4380D32">
      <w:start w:val="5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0" w15:restartNumberingAfterBreak="0">
    <w:nsid w:val="782F6D3E"/>
    <w:multiLevelType w:val="multilevel"/>
    <w:tmpl w:val="416A15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1"/>
  </w:num>
  <w:num w:numId="3">
    <w:abstractNumId w:val="25"/>
  </w:num>
  <w:num w:numId="4">
    <w:abstractNumId w:val="16"/>
  </w:num>
  <w:num w:numId="5">
    <w:abstractNumId w:val="2"/>
  </w:num>
  <w:num w:numId="6">
    <w:abstractNumId w:val="24"/>
  </w:num>
  <w:num w:numId="7">
    <w:abstractNumId w:val="11"/>
  </w:num>
  <w:num w:numId="8">
    <w:abstractNumId w:val="8"/>
  </w:num>
  <w:num w:numId="9">
    <w:abstractNumId w:val="26"/>
  </w:num>
  <w:num w:numId="10">
    <w:abstractNumId w:val="15"/>
  </w:num>
  <w:num w:numId="11">
    <w:abstractNumId w:val="19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17"/>
  </w:num>
  <w:num w:numId="17">
    <w:abstractNumId w:val="1"/>
  </w:num>
  <w:num w:numId="18">
    <w:abstractNumId w:val="6"/>
  </w:num>
  <w:num w:numId="19">
    <w:abstractNumId w:val="4"/>
  </w:num>
  <w:num w:numId="20">
    <w:abstractNumId w:val="18"/>
  </w:num>
  <w:num w:numId="21">
    <w:abstractNumId w:val="12"/>
  </w:num>
  <w:num w:numId="22">
    <w:abstractNumId w:val="0"/>
  </w:num>
  <w:num w:numId="23">
    <w:abstractNumId w:val="13"/>
  </w:num>
  <w:num w:numId="24">
    <w:abstractNumId w:val="20"/>
  </w:num>
  <w:num w:numId="25">
    <w:abstractNumId w:val="22"/>
  </w:num>
  <w:num w:numId="26">
    <w:abstractNumId w:val="30"/>
  </w:num>
  <w:num w:numId="27">
    <w:abstractNumId w:val="27"/>
  </w:num>
  <w:num w:numId="28">
    <w:abstractNumId w:val="28"/>
  </w:num>
  <w:num w:numId="29">
    <w:abstractNumId w:val="5"/>
  </w:num>
  <w:num w:numId="30">
    <w:abstractNumId w:val="21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577"/>
    <w:rsid w:val="00001B49"/>
    <w:rsid w:val="0000267D"/>
    <w:rsid w:val="0000314B"/>
    <w:rsid w:val="00003AF2"/>
    <w:rsid w:val="00004421"/>
    <w:rsid w:val="00011DB4"/>
    <w:rsid w:val="0001261E"/>
    <w:rsid w:val="0001349C"/>
    <w:rsid w:val="000145FD"/>
    <w:rsid w:val="00015953"/>
    <w:rsid w:val="00016033"/>
    <w:rsid w:val="000173B5"/>
    <w:rsid w:val="0002032B"/>
    <w:rsid w:val="000208BA"/>
    <w:rsid w:val="000320A2"/>
    <w:rsid w:val="000338A4"/>
    <w:rsid w:val="00037F34"/>
    <w:rsid w:val="00040990"/>
    <w:rsid w:val="00043169"/>
    <w:rsid w:val="00045DF1"/>
    <w:rsid w:val="00051914"/>
    <w:rsid w:val="00052D18"/>
    <w:rsid w:val="000579D8"/>
    <w:rsid w:val="00060266"/>
    <w:rsid w:val="00062A5F"/>
    <w:rsid w:val="000654B3"/>
    <w:rsid w:val="00066FE0"/>
    <w:rsid w:val="00067B8F"/>
    <w:rsid w:val="00067DB8"/>
    <w:rsid w:val="00070727"/>
    <w:rsid w:val="00072166"/>
    <w:rsid w:val="00077A44"/>
    <w:rsid w:val="00077FAC"/>
    <w:rsid w:val="00083A5C"/>
    <w:rsid w:val="00084E2A"/>
    <w:rsid w:val="00087368"/>
    <w:rsid w:val="00093795"/>
    <w:rsid w:val="0009729B"/>
    <w:rsid w:val="000A1711"/>
    <w:rsid w:val="000A3F83"/>
    <w:rsid w:val="000A49CC"/>
    <w:rsid w:val="000A4A65"/>
    <w:rsid w:val="000A6130"/>
    <w:rsid w:val="000A6BA2"/>
    <w:rsid w:val="000A784B"/>
    <w:rsid w:val="000B4C22"/>
    <w:rsid w:val="000B6C98"/>
    <w:rsid w:val="000B7630"/>
    <w:rsid w:val="000C3AD4"/>
    <w:rsid w:val="000D318C"/>
    <w:rsid w:val="000D48F9"/>
    <w:rsid w:val="000D54AD"/>
    <w:rsid w:val="000D7F2B"/>
    <w:rsid w:val="000E41C3"/>
    <w:rsid w:val="000E71B5"/>
    <w:rsid w:val="000F0ACC"/>
    <w:rsid w:val="000F0AF1"/>
    <w:rsid w:val="000F0D68"/>
    <w:rsid w:val="000F2EED"/>
    <w:rsid w:val="000F5A83"/>
    <w:rsid w:val="000F6612"/>
    <w:rsid w:val="000F6E04"/>
    <w:rsid w:val="000F7DED"/>
    <w:rsid w:val="001018BB"/>
    <w:rsid w:val="001033C0"/>
    <w:rsid w:val="001045E3"/>
    <w:rsid w:val="0010569C"/>
    <w:rsid w:val="001077ED"/>
    <w:rsid w:val="001129CB"/>
    <w:rsid w:val="0011371A"/>
    <w:rsid w:val="00114A36"/>
    <w:rsid w:val="00116226"/>
    <w:rsid w:val="00117C2B"/>
    <w:rsid w:val="001222E2"/>
    <w:rsid w:val="0012357E"/>
    <w:rsid w:val="001312CB"/>
    <w:rsid w:val="00132525"/>
    <w:rsid w:val="001337D2"/>
    <w:rsid w:val="001371ED"/>
    <w:rsid w:val="001375B8"/>
    <w:rsid w:val="001428BD"/>
    <w:rsid w:val="00145048"/>
    <w:rsid w:val="00151A0D"/>
    <w:rsid w:val="00154291"/>
    <w:rsid w:val="00155170"/>
    <w:rsid w:val="00155397"/>
    <w:rsid w:val="00155B25"/>
    <w:rsid w:val="00156FEE"/>
    <w:rsid w:val="001635E5"/>
    <w:rsid w:val="00163EF0"/>
    <w:rsid w:val="00165926"/>
    <w:rsid w:val="00165E32"/>
    <w:rsid w:val="00167601"/>
    <w:rsid w:val="001677FD"/>
    <w:rsid w:val="001721E7"/>
    <w:rsid w:val="00172D97"/>
    <w:rsid w:val="00174DED"/>
    <w:rsid w:val="00175515"/>
    <w:rsid w:val="00181924"/>
    <w:rsid w:val="0018258D"/>
    <w:rsid w:val="00184E8A"/>
    <w:rsid w:val="00190CCE"/>
    <w:rsid w:val="00197439"/>
    <w:rsid w:val="00197CE8"/>
    <w:rsid w:val="001A0BD3"/>
    <w:rsid w:val="001A109A"/>
    <w:rsid w:val="001A36A6"/>
    <w:rsid w:val="001A6F2C"/>
    <w:rsid w:val="001B33AD"/>
    <w:rsid w:val="001B4A6C"/>
    <w:rsid w:val="001B5793"/>
    <w:rsid w:val="001B5ED9"/>
    <w:rsid w:val="001B607F"/>
    <w:rsid w:val="001C1535"/>
    <w:rsid w:val="001C3D6A"/>
    <w:rsid w:val="001C4552"/>
    <w:rsid w:val="001C4DF1"/>
    <w:rsid w:val="001C6A18"/>
    <w:rsid w:val="001C7443"/>
    <w:rsid w:val="001D0BF3"/>
    <w:rsid w:val="001D0F94"/>
    <w:rsid w:val="001D1C47"/>
    <w:rsid w:val="001D1FB9"/>
    <w:rsid w:val="001E116B"/>
    <w:rsid w:val="001E37B4"/>
    <w:rsid w:val="001E5571"/>
    <w:rsid w:val="001E7AA8"/>
    <w:rsid w:val="001E7D46"/>
    <w:rsid w:val="001F04FC"/>
    <w:rsid w:val="001F0FE1"/>
    <w:rsid w:val="001F3E2A"/>
    <w:rsid w:val="001F6381"/>
    <w:rsid w:val="001F6953"/>
    <w:rsid w:val="001F759F"/>
    <w:rsid w:val="001F7942"/>
    <w:rsid w:val="00200356"/>
    <w:rsid w:val="0020066F"/>
    <w:rsid w:val="00202CC9"/>
    <w:rsid w:val="00204C2F"/>
    <w:rsid w:val="002075B1"/>
    <w:rsid w:val="00211BE0"/>
    <w:rsid w:val="00213609"/>
    <w:rsid w:val="00222E63"/>
    <w:rsid w:val="00224864"/>
    <w:rsid w:val="002261D3"/>
    <w:rsid w:val="0022696D"/>
    <w:rsid w:val="00233B8A"/>
    <w:rsid w:val="00234024"/>
    <w:rsid w:val="00235269"/>
    <w:rsid w:val="00235633"/>
    <w:rsid w:val="002368FD"/>
    <w:rsid w:val="00236B69"/>
    <w:rsid w:val="002378D3"/>
    <w:rsid w:val="00241A4B"/>
    <w:rsid w:val="00245885"/>
    <w:rsid w:val="00246282"/>
    <w:rsid w:val="0024766C"/>
    <w:rsid w:val="00247788"/>
    <w:rsid w:val="00252DAD"/>
    <w:rsid w:val="00255305"/>
    <w:rsid w:val="0025558C"/>
    <w:rsid w:val="002566B1"/>
    <w:rsid w:val="00263309"/>
    <w:rsid w:val="0026585D"/>
    <w:rsid w:val="00267B6D"/>
    <w:rsid w:val="00271DBD"/>
    <w:rsid w:val="0027265A"/>
    <w:rsid w:val="00274370"/>
    <w:rsid w:val="00275897"/>
    <w:rsid w:val="00277E0F"/>
    <w:rsid w:val="002806F8"/>
    <w:rsid w:val="002813D5"/>
    <w:rsid w:val="00281D62"/>
    <w:rsid w:val="00283651"/>
    <w:rsid w:val="002861DA"/>
    <w:rsid w:val="002878EB"/>
    <w:rsid w:val="00290186"/>
    <w:rsid w:val="0029021C"/>
    <w:rsid w:val="0029134C"/>
    <w:rsid w:val="00291876"/>
    <w:rsid w:val="00291D7A"/>
    <w:rsid w:val="00292E9E"/>
    <w:rsid w:val="00292FE9"/>
    <w:rsid w:val="00296CD4"/>
    <w:rsid w:val="002A1015"/>
    <w:rsid w:val="002A29EB"/>
    <w:rsid w:val="002A44D8"/>
    <w:rsid w:val="002A7AB0"/>
    <w:rsid w:val="002B284E"/>
    <w:rsid w:val="002B36D2"/>
    <w:rsid w:val="002C1C5C"/>
    <w:rsid w:val="002C54A0"/>
    <w:rsid w:val="002C594C"/>
    <w:rsid w:val="002C6156"/>
    <w:rsid w:val="002C7076"/>
    <w:rsid w:val="002D1E10"/>
    <w:rsid w:val="002D2B26"/>
    <w:rsid w:val="002D5782"/>
    <w:rsid w:val="002D5931"/>
    <w:rsid w:val="002D5C18"/>
    <w:rsid w:val="002D6363"/>
    <w:rsid w:val="002E07A8"/>
    <w:rsid w:val="002E0E2E"/>
    <w:rsid w:val="002E2599"/>
    <w:rsid w:val="002E3F05"/>
    <w:rsid w:val="002E43D8"/>
    <w:rsid w:val="002E4C3E"/>
    <w:rsid w:val="002E5E81"/>
    <w:rsid w:val="002E60AD"/>
    <w:rsid w:val="002F39D3"/>
    <w:rsid w:val="002F4841"/>
    <w:rsid w:val="002F7F0C"/>
    <w:rsid w:val="0030014C"/>
    <w:rsid w:val="00300897"/>
    <w:rsid w:val="00312FF7"/>
    <w:rsid w:val="00314F73"/>
    <w:rsid w:val="00316A39"/>
    <w:rsid w:val="00317068"/>
    <w:rsid w:val="00320689"/>
    <w:rsid w:val="0032081C"/>
    <w:rsid w:val="00324D4B"/>
    <w:rsid w:val="00325A40"/>
    <w:rsid w:val="00330FC3"/>
    <w:rsid w:val="00331ECF"/>
    <w:rsid w:val="00334049"/>
    <w:rsid w:val="003375F8"/>
    <w:rsid w:val="0034381A"/>
    <w:rsid w:val="00344A92"/>
    <w:rsid w:val="003508B5"/>
    <w:rsid w:val="00354434"/>
    <w:rsid w:val="003549EE"/>
    <w:rsid w:val="003571C6"/>
    <w:rsid w:val="00370CE0"/>
    <w:rsid w:val="00375494"/>
    <w:rsid w:val="00376E77"/>
    <w:rsid w:val="003835F7"/>
    <w:rsid w:val="00384EC7"/>
    <w:rsid w:val="00385157"/>
    <w:rsid w:val="0039073C"/>
    <w:rsid w:val="00390C74"/>
    <w:rsid w:val="003910CC"/>
    <w:rsid w:val="00394300"/>
    <w:rsid w:val="0039625D"/>
    <w:rsid w:val="00397333"/>
    <w:rsid w:val="003A292A"/>
    <w:rsid w:val="003A64FC"/>
    <w:rsid w:val="003A6A68"/>
    <w:rsid w:val="003A6A9B"/>
    <w:rsid w:val="003A7EFB"/>
    <w:rsid w:val="003B0C00"/>
    <w:rsid w:val="003B149B"/>
    <w:rsid w:val="003B2B37"/>
    <w:rsid w:val="003B556E"/>
    <w:rsid w:val="003B5A73"/>
    <w:rsid w:val="003C0201"/>
    <w:rsid w:val="003C2980"/>
    <w:rsid w:val="003C447E"/>
    <w:rsid w:val="003C4ACF"/>
    <w:rsid w:val="003C6226"/>
    <w:rsid w:val="003C650E"/>
    <w:rsid w:val="003C70F2"/>
    <w:rsid w:val="003D06B6"/>
    <w:rsid w:val="003D237D"/>
    <w:rsid w:val="003D46BC"/>
    <w:rsid w:val="003E6C26"/>
    <w:rsid w:val="003F2E11"/>
    <w:rsid w:val="003F479F"/>
    <w:rsid w:val="003F551D"/>
    <w:rsid w:val="003F5C3B"/>
    <w:rsid w:val="003F67C1"/>
    <w:rsid w:val="00400A0C"/>
    <w:rsid w:val="004014A4"/>
    <w:rsid w:val="0040225D"/>
    <w:rsid w:val="00404975"/>
    <w:rsid w:val="00405223"/>
    <w:rsid w:val="00407387"/>
    <w:rsid w:val="00411649"/>
    <w:rsid w:val="00411D4C"/>
    <w:rsid w:val="004128A6"/>
    <w:rsid w:val="00413F4C"/>
    <w:rsid w:val="004143B8"/>
    <w:rsid w:val="00415C95"/>
    <w:rsid w:val="00416366"/>
    <w:rsid w:val="0041773A"/>
    <w:rsid w:val="00420FB1"/>
    <w:rsid w:val="00423A13"/>
    <w:rsid w:val="00423A42"/>
    <w:rsid w:val="0042635D"/>
    <w:rsid w:val="004274E5"/>
    <w:rsid w:val="00431181"/>
    <w:rsid w:val="004327D4"/>
    <w:rsid w:val="00433AD4"/>
    <w:rsid w:val="00435F80"/>
    <w:rsid w:val="004361A2"/>
    <w:rsid w:val="004378F7"/>
    <w:rsid w:val="004419B5"/>
    <w:rsid w:val="00443D47"/>
    <w:rsid w:val="004450C3"/>
    <w:rsid w:val="004516D7"/>
    <w:rsid w:val="00453440"/>
    <w:rsid w:val="00457516"/>
    <w:rsid w:val="00457A3F"/>
    <w:rsid w:val="00461B80"/>
    <w:rsid w:val="004651E0"/>
    <w:rsid w:val="00473528"/>
    <w:rsid w:val="00473E73"/>
    <w:rsid w:val="00473EF5"/>
    <w:rsid w:val="0047471C"/>
    <w:rsid w:val="0047671A"/>
    <w:rsid w:val="00481EB1"/>
    <w:rsid w:val="004839D0"/>
    <w:rsid w:val="00491716"/>
    <w:rsid w:val="0049308F"/>
    <w:rsid w:val="00495E6F"/>
    <w:rsid w:val="00497180"/>
    <w:rsid w:val="004A2D2A"/>
    <w:rsid w:val="004A351D"/>
    <w:rsid w:val="004A468D"/>
    <w:rsid w:val="004A6604"/>
    <w:rsid w:val="004A6F50"/>
    <w:rsid w:val="004A704B"/>
    <w:rsid w:val="004B0AA4"/>
    <w:rsid w:val="004B1231"/>
    <w:rsid w:val="004B4438"/>
    <w:rsid w:val="004B522A"/>
    <w:rsid w:val="004B62EF"/>
    <w:rsid w:val="004B6DA5"/>
    <w:rsid w:val="004B7763"/>
    <w:rsid w:val="004B7B84"/>
    <w:rsid w:val="004C1262"/>
    <w:rsid w:val="004C4107"/>
    <w:rsid w:val="004C5479"/>
    <w:rsid w:val="004D18D3"/>
    <w:rsid w:val="004D2227"/>
    <w:rsid w:val="004D388F"/>
    <w:rsid w:val="004D68E5"/>
    <w:rsid w:val="004E21C3"/>
    <w:rsid w:val="004E2973"/>
    <w:rsid w:val="004E37A6"/>
    <w:rsid w:val="004E55DB"/>
    <w:rsid w:val="004E619D"/>
    <w:rsid w:val="004F1918"/>
    <w:rsid w:val="004F77CB"/>
    <w:rsid w:val="00500031"/>
    <w:rsid w:val="0050084D"/>
    <w:rsid w:val="00504DCE"/>
    <w:rsid w:val="0051183B"/>
    <w:rsid w:val="0051684B"/>
    <w:rsid w:val="00516F25"/>
    <w:rsid w:val="005171DE"/>
    <w:rsid w:val="00517EEF"/>
    <w:rsid w:val="00520AD9"/>
    <w:rsid w:val="00521337"/>
    <w:rsid w:val="0052544F"/>
    <w:rsid w:val="005260CC"/>
    <w:rsid w:val="00526BC7"/>
    <w:rsid w:val="00530380"/>
    <w:rsid w:val="005335B7"/>
    <w:rsid w:val="00533859"/>
    <w:rsid w:val="00536DC0"/>
    <w:rsid w:val="00536E81"/>
    <w:rsid w:val="005378CD"/>
    <w:rsid w:val="00540421"/>
    <w:rsid w:val="0054102E"/>
    <w:rsid w:val="00541965"/>
    <w:rsid w:val="0054268B"/>
    <w:rsid w:val="00544F51"/>
    <w:rsid w:val="005469A5"/>
    <w:rsid w:val="0055133A"/>
    <w:rsid w:val="00553A57"/>
    <w:rsid w:val="005567C9"/>
    <w:rsid w:val="0055731E"/>
    <w:rsid w:val="005608D8"/>
    <w:rsid w:val="00564553"/>
    <w:rsid w:val="005659BF"/>
    <w:rsid w:val="00567543"/>
    <w:rsid w:val="0056786F"/>
    <w:rsid w:val="00570043"/>
    <w:rsid w:val="005727BE"/>
    <w:rsid w:val="005734F4"/>
    <w:rsid w:val="00583FA1"/>
    <w:rsid w:val="00584559"/>
    <w:rsid w:val="00586292"/>
    <w:rsid w:val="00590229"/>
    <w:rsid w:val="005920F2"/>
    <w:rsid w:val="0059290A"/>
    <w:rsid w:val="00593448"/>
    <w:rsid w:val="00593EAD"/>
    <w:rsid w:val="00593F7C"/>
    <w:rsid w:val="00594925"/>
    <w:rsid w:val="005951BB"/>
    <w:rsid w:val="00595D37"/>
    <w:rsid w:val="005A0B49"/>
    <w:rsid w:val="005A59E6"/>
    <w:rsid w:val="005A5A2B"/>
    <w:rsid w:val="005A5C23"/>
    <w:rsid w:val="005A6D1C"/>
    <w:rsid w:val="005A73D2"/>
    <w:rsid w:val="005A7444"/>
    <w:rsid w:val="005B06EB"/>
    <w:rsid w:val="005B10AD"/>
    <w:rsid w:val="005B4F77"/>
    <w:rsid w:val="005B6FD9"/>
    <w:rsid w:val="005C17E4"/>
    <w:rsid w:val="005C4602"/>
    <w:rsid w:val="005C75C1"/>
    <w:rsid w:val="005D2153"/>
    <w:rsid w:val="005D2D8B"/>
    <w:rsid w:val="005D4088"/>
    <w:rsid w:val="005D6310"/>
    <w:rsid w:val="005E172E"/>
    <w:rsid w:val="005F0B92"/>
    <w:rsid w:val="005F0E53"/>
    <w:rsid w:val="005F17F4"/>
    <w:rsid w:val="005F23CB"/>
    <w:rsid w:val="005F4E5D"/>
    <w:rsid w:val="005F5396"/>
    <w:rsid w:val="00606AE9"/>
    <w:rsid w:val="00607970"/>
    <w:rsid w:val="00611FEF"/>
    <w:rsid w:val="00612A77"/>
    <w:rsid w:val="006132D6"/>
    <w:rsid w:val="006134C3"/>
    <w:rsid w:val="00614025"/>
    <w:rsid w:val="006152A7"/>
    <w:rsid w:val="00615871"/>
    <w:rsid w:val="00616ACE"/>
    <w:rsid w:val="00621101"/>
    <w:rsid w:val="0062264D"/>
    <w:rsid w:val="006236B7"/>
    <w:rsid w:val="00627E2E"/>
    <w:rsid w:val="006342C1"/>
    <w:rsid w:val="00634589"/>
    <w:rsid w:val="00635365"/>
    <w:rsid w:val="00635914"/>
    <w:rsid w:val="00644F62"/>
    <w:rsid w:val="00652B46"/>
    <w:rsid w:val="006540D9"/>
    <w:rsid w:val="006542B1"/>
    <w:rsid w:val="00654CB1"/>
    <w:rsid w:val="00656B1D"/>
    <w:rsid w:val="00656CF8"/>
    <w:rsid w:val="00662794"/>
    <w:rsid w:val="006628A0"/>
    <w:rsid w:val="006629EC"/>
    <w:rsid w:val="00664F34"/>
    <w:rsid w:val="00667348"/>
    <w:rsid w:val="00670321"/>
    <w:rsid w:val="006717C1"/>
    <w:rsid w:val="0067368E"/>
    <w:rsid w:val="0067451B"/>
    <w:rsid w:val="0067678A"/>
    <w:rsid w:val="00680A23"/>
    <w:rsid w:val="0068520A"/>
    <w:rsid w:val="00690A97"/>
    <w:rsid w:val="006927C1"/>
    <w:rsid w:val="00693A52"/>
    <w:rsid w:val="006951DD"/>
    <w:rsid w:val="006A1FDE"/>
    <w:rsid w:val="006A388C"/>
    <w:rsid w:val="006A3E08"/>
    <w:rsid w:val="006A573E"/>
    <w:rsid w:val="006B0A0C"/>
    <w:rsid w:val="006B11F2"/>
    <w:rsid w:val="006B128D"/>
    <w:rsid w:val="006B1B45"/>
    <w:rsid w:val="006B4AF6"/>
    <w:rsid w:val="006B530D"/>
    <w:rsid w:val="006C5C0A"/>
    <w:rsid w:val="006C7C1F"/>
    <w:rsid w:val="006C7F71"/>
    <w:rsid w:val="006D1739"/>
    <w:rsid w:val="006D229C"/>
    <w:rsid w:val="006D3E11"/>
    <w:rsid w:val="006D7501"/>
    <w:rsid w:val="006E0B4D"/>
    <w:rsid w:val="006E1685"/>
    <w:rsid w:val="006E4A3B"/>
    <w:rsid w:val="006E50D6"/>
    <w:rsid w:val="006F14B5"/>
    <w:rsid w:val="006F5D00"/>
    <w:rsid w:val="00701E16"/>
    <w:rsid w:val="00701FF4"/>
    <w:rsid w:val="00702B35"/>
    <w:rsid w:val="00705C68"/>
    <w:rsid w:val="007065E5"/>
    <w:rsid w:val="00711C6B"/>
    <w:rsid w:val="0071245E"/>
    <w:rsid w:val="00713DC2"/>
    <w:rsid w:val="00716770"/>
    <w:rsid w:val="00717577"/>
    <w:rsid w:val="007212FD"/>
    <w:rsid w:val="007217C8"/>
    <w:rsid w:val="00721EA7"/>
    <w:rsid w:val="00722CD7"/>
    <w:rsid w:val="00727142"/>
    <w:rsid w:val="00731A82"/>
    <w:rsid w:val="00731EF7"/>
    <w:rsid w:val="0073250E"/>
    <w:rsid w:val="00734470"/>
    <w:rsid w:val="0073699F"/>
    <w:rsid w:val="00736C1A"/>
    <w:rsid w:val="00737AF2"/>
    <w:rsid w:val="007417F7"/>
    <w:rsid w:val="007526B7"/>
    <w:rsid w:val="0075328D"/>
    <w:rsid w:val="00754422"/>
    <w:rsid w:val="007550CC"/>
    <w:rsid w:val="007556C7"/>
    <w:rsid w:val="00756DC7"/>
    <w:rsid w:val="00761A3E"/>
    <w:rsid w:val="00766DD4"/>
    <w:rsid w:val="007710F3"/>
    <w:rsid w:val="007734F5"/>
    <w:rsid w:val="00773D49"/>
    <w:rsid w:val="00775399"/>
    <w:rsid w:val="00777C24"/>
    <w:rsid w:val="0078017A"/>
    <w:rsid w:val="0078019F"/>
    <w:rsid w:val="007837CC"/>
    <w:rsid w:val="00790E54"/>
    <w:rsid w:val="00795409"/>
    <w:rsid w:val="00795BD6"/>
    <w:rsid w:val="007A4049"/>
    <w:rsid w:val="007A5A18"/>
    <w:rsid w:val="007A70E8"/>
    <w:rsid w:val="007A7213"/>
    <w:rsid w:val="007A7B59"/>
    <w:rsid w:val="007B2356"/>
    <w:rsid w:val="007B42B0"/>
    <w:rsid w:val="007B44A5"/>
    <w:rsid w:val="007B6928"/>
    <w:rsid w:val="007B6D2D"/>
    <w:rsid w:val="007C0FFE"/>
    <w:rsid w:val="007C3BBF"/>
    <w:rsid w:val="007C3ECF"/>
    <w:rsid w:val="007C6409"/>
    <w:rsid w:val="007C672D"/>
    <w:rsid w:val="007D02F7"/>
    <w:rsid w:val="007D35D5"/>
    <w:rsid w:val="007D427F"/>
    <w:rsid w:val="007D4A18"/>
    <w:rsid w:val="007E690B"/>
    <w:rsid w:val="007F1378"/>
    <w:rsid w:val="007F2BC5"/>
    <w:rsid w:val="007F4549"/>
    <w:rsid w:val="007F69CE"/>
    <w:rsid w:val="007F7CCC"/>
    <w:rsid w:val="00800D23"/>
    <w:rsid w:val="00807C78"/>
    <w:rsid w:val="008101FD"/>
    <w:rsid w:val="0081167E"/>
    <w:rsid w:val="00814340"/>
    <w:rsid w:val="00815536"/>
    <w:rsid w:val="008171D2"/>
    <w:rsid w:val="0081736C"/>
    <w:rsid w:val="008216C6"/>
    <w:rsid w:val="008218EB"/>
    <w:rsid w:val="00822BBE"/>
    <w:rsid w:val="0082384F"/>
    <w:rsid w:val="00830DC7"/>
    <w:rsid w:val="00833518"/>
    <w:rsid w:val="00833629"/>
    <w:rsid w:val="00833AD1"/>
    <w:rsid w:val="008354A8"/>
    <w:rsid w:val="00837134"/>
    <w:rsid w:val="00850034"/>
    <w:rsid w:val="00851CFD"/>
    <w:rsid w:val="00852041"/>
    <w:rsid w:val="008525DB"/>
    <w:rsid w:val="0085281B"/>
    <w:rsid w:val="00852BA1"/>
    <w:rsid w:val="00854CF2"/>
    <w:rsid w:val="00855A8A"/>
    <w:rsid w:val="00860AFD"/>
    <w:rsid w:val="00861BE4"/>
    <w:rsid w:val="00872B4D"/>
    <w:rsid w:val="0087330F"/>
    <w:rsid w:val="008741CC"/>
    <w:rsid w:val="00875091"/>
    <w:rsid w:val="0088206C"/>
    <w:rsid w:val="00883527"/>
    <w:rsid w:val="00884C35"/>
    <w:rsid w:val="008853D9"/>
    <w:rsid w:val="008938DB"/>
    <w:rsid w:val="008940F8"/>
    <w:rsid w:val="0089479B"/>
    <w:rsid w:val="00896D6F"/>
    <w:rsid w:val="00897686"/>
    <w:rsid w:val="00897A15"/>
    <w:rsid w:val="008A165F"/>
    <w:rsid w:val="008A2822"/>
    <w:rsid w:val="008A2B93"/>
    <w:rsid w:val="008B1996"/>
    <w:rsid w:val="008B5C5E"/>
    <w:rsid w:val="008B5E18"/>
    <w:rsid w:val="008B6264"/>
    <w:rsid w:val="008C7A7C"/>
    <w:rsid w:val="008D72C3"/>
    <w:rsid w:val="008E1820"/>
    <w:rsid w:val="008E2455"/>
    <w:rsid w:val="008E3378"/>
    <w:rsid w:val="008E66C3"/>
    <w:rsid w:val="008F0C97"/>
    <w:rsid w:val="008F2246"/>
    <w:rsid w:val="008F2578"/>
    <w:rsid w:val="009000CC"/>
    <w:rsid w:val="009006B2"/>
    <w:rsid w:val="009010AC"/>
    <w:rsid w:val="00902C59"/>
    <w:rsid w:val="00903C70"/>
    <w:rsid w:val="00904026"/>
    <w:rsid w:val="00904969"/>
    <w:rsid w:val="00904B9F"/>
    <w:rsid w:val="00910082"/>
    <w:rsid w:val="00914627"/>
    <w:rsid w:val="00916029"/>
    <w:rsid w:val="00916BB5"/>
    <w:rsid w:val="009179E1"/>
    <w:rsid w:val="009224A2"/>
    <w:rsid w:val="0092645C"/>
    <w:rsid w:val="009265BA"/>
    <w:rsid w:val="009270C6"/>
    <w:rsid w:val="00931C8D"/>
    <w:rsid w:val="00943642"/>
    <w:rsid w:val="00945DB1"/>
    <w:rsid w:val="0095018A"/>
    <w:rsid w:val="009506CF"/>
    <w:rsid w:val="00955F0E"/>
    <w:rsid w:val="0095615B"/>
    <w:rsid w:val="00956DA6"/>
    <w:rsid w:val="00956E2D"/>
    <w:rsid w:val="009577C0"/>
    <w:rsid w:val="00965BDC"/>
    <w:rsid w:val="00966D8B"/>
    <w:rsid w:val="0097133B"/>
    <w:rsid w:val="00972CFD"/>
    <w:rsid w:val="00983760"/>
    <w:rsid w:val="00984C5F"/>
    <w:rsid w:val="009864AD"/>
    <w:rsid w:val="00992F92"/>
    <w:rsid w:val="009945E3"/>
    <w:rsid w:val="00996842"/>
    <w:rsid w:val="00997B98"/>
    <w:rsid w:val="009A05ED"/>
    <w:rsid w:val="009A3AFA"/>
    <w:rsid w:val="009A4157"/>
    <w:rsid w:val="009A416E"/>
    <w:rsid w:val="009A6204"/>
    <w:rsid w:val="009A64EE"/>
    <w:rsid w:val="009A75B4"/>
    <w:rsid w:val="009A7AF3"/>
    <w:rsid w:val="009A7C61"/>
    <w:rsid w:val="009A7D41"/>
    <w:rsid w:val="009B198E"/>
    <w:rsid w:val="009B1B06"/>
    <w:rsid w:val="009B6303"/>
    <w:rsid w:val="009C1D4A"/>
    <w:rsid w:val="009C362F"/>
    <w:rsid w:val="009C36A2"/>
    <w:rsid w:val="009C3C55"/>
    <w:rsid w:val="009C40F6"/>
    <w:rsid w:val="009C4B44"/>
    <w:rsid w:val="009C6AC7"/>
    <w:rsid w:val="009D195D"/>
    <w:rsid w:val="009D3ADA"/>
    <w:rsid w:val="009D3F2C"/>
    <w:rsid w:val="009D49FA"/>
    <w:rsid w:val="009E35CF"/>
    <w:rsid w:val="009E55FE"/>
    <w:rsid w:val="009E7CD8"/>
    <w:rsid w:val="009F1FD0"/>
    <w:rsid w:val="009F2218"/>
    <w:rsid w:val="009F23D6"/>
    <w:rsid w:val="009F3870"/>
    <w:rsid w:val="009F4806"/>
    <w:rsid w:val="009F6E9E"/>
    <w:rsid w:val="00A0027B"/>
    <w:rsid w:val="00A01603"/>
    <w:rsid w:val="00A05318"/>
    <w:rsid w:val="00A075B5"/>
    <w:rsid w:val="00A12F0C"/>
    <w:rsid w:val="00A165D2"/>
    <w:rsid w:val="00A168E9"/>
    <w:rsid w:val="00A17081"/>
    <w:rsid w:val="00A27C53"/>
    <w:rsid w:val="00A31BC5"/>
    <w:rsid w:val="00A3356B"/>
    <w:rsid w:val="00A356DA"/>
    <w:rsid w:val="00A365E8"/>
    <w:rsid w:val="00A36805"/>
    <w:rsid w:val="00A36A9B"/>
    <w:rsid w:val="00A40FC2"/>
    <w:rsid w:val="00A41604"/>
    <w:rsid w:val="00A41D6C"/>
    <w:rsid w:val="00A42F7C"/>
    <w:rsid w:val="00A462CD"/>
    <w:rsid w:val="00A46F00"/>
    <w:rsid w:val="00A47645"/>
    <w:rsid w:val="00A5362F"/>
    <w:rsid w:val="00A60C4F"/>
    <w:rsid w:val="00A60C53"/>
    <w:rsid w:val="00A625DF"/>
    <w:rsid w:val="00A62F1F"/>
    <w:rsid w:val="00A63500"/>
    <w:rsid w:val="00A637D1"/>
    <w:rsid w:val="00A637E3"/>
    <w:rsid w:val="00A66029"/>
    <w:rsid w:val="00A672D2"/>
    <w:rsid w:val="00A676D6"/>
    <w:rsid w:val="00A71E65"/>
    <w:rsid w:val="00A72C81"/>
    <w:rsid w:val="00A763A0"/>
    <w:rsid w:val="00A83C83"/>
    <w:rsid w:val="00A841AA"/>
    <w:rsid w:val="00A92F73"/>
    <w:rsid w:val="00A942F7"/>
    <w:rsid w:val="00A95935"/>
    <w:rsid w:val="00AA0068"/>
    <w:rsid w:val="00AA0268"/>
    <w:rsid w:val="00AA2839"/>
    <w:rsid w:val="00AA5068"/>
    <w:rsid w:val="00AA6620"/>
    <w:rsid w:val="00AB00F7"/>
    <w:rsid w:val="00AB0E5F"/>
    <w:rsid w:val="00AB1B38"/>
    <w:rsid w:val="00AB1DF4"/>
    <w:rsid w:val="00AB2054"/>
    <w:rsid w:val="00AB2E71"/>
    <w:rsid w:val="00AB3A92"/>
    <w:rsid w:val="00AB4C1E"/>
    <w:rsid w:val="00AB4F28"/>
    <w:rsid w:val="00AC016B"/>
    <w:rsid w:val="00AC26BB"/>
    <w:rsid w:val="00AC5599"/>
    <w:rsid w:val="00AC6B7B"/>
    <w:rsid w:val="00AC7780"/>
    <w:rsid w:val="00AD27BB"/>
    <w:rsid w:val="00AD2821"/>
    <w:rsid w:val="00AD63A2"/>
    <w:rsid w:val="00AD654A"/>
    <w:rsid w:val="00AD7647"/>
    <w:rsid w:val="00AD79D9"/>
    <w:rsid w:val="00AE00D3"/>
    <w:rsid w:val="00AE1B8C"/>
    <w:rsid w:val="00AF1349"/>
    <w:rsid w:val="00AF13E8"/>
    <w:rsid w:val="00AF5432"/>
    <w:rsid w:val="00AF689B"/>
    <w:rsid w:val="00AF6BF2"/>
    <w:rsid w:val="00AF6EB9"/>
    <w:rsid w:val="00AF7804"/>
    <w:rsid w:val="00B03219"/>
    <w:rsid w:val="00B06C95"/>
    <w:rsid w:val="00B10078"/>
    <w:rsid w:val="00B118D0"/>
    <w:rsid w:val="00B1534D"/>
    <w:rsid w:val="00B23984"/>
    <w:rsid w:val="00B23E52"/>
    <w:rsid w:val="00B31AC3"/>
    <w:rsid w:val="00B3375D"/>
    <w:rsid w:val="00B33DFC"/>
    <w:rsid w:val="00B36F11"/>
    <w:rsid w:val="00B40EB2"/>
    <w:rsid w:val="00B41416"/>
    <w:rsid w:val="00B41A47"/>
    <w:rsid w:val="00B4346E"/>
    <w:rsid w:val="00B44604"/>
    <w:rsid w:val="00B45A44"/>
    <w:rsid w:val="00B50AEE"/>
    <w:rsid w:val="00B5220F"/>
    <w:rsid w:val="00B52861"/>
    <w:rsid w:val="00B52B32"/>
    <w:rsid w:val="00B52F4B"/>
    <w:rsid w:val="00B60C90"/>
    <w:rsid w:val="00B60D47"/>
    <w:rsid w:val="00B64D28"/>
    <w:rsid w:val="00B67AC0"/>
    <w:rsid w:val="00B73434"/>
    <w:rsid w:val="00B7346B"/>
    <w:rsid w:val="00B73E75"/>
    <w:rsid w:val="00B778DF"/>
    <w:rsid w:val="00B82780"/>
    <w:rsid w:val="00B83332"/>
    <w:rsid w:val="00B83EC3"/>
    <w:rsid w:val="00B8769E"/>
    <w:rsid w:val="00B90072"/>
    <w:rsid w:val="00BA2FD3"/>
    <w:rsid w:val="00BA43AE"/>
    <w:rsid w:val="00BA455F"/>
    <w:rsid w:val="00BA5939"/>
    <w:rsid w:val="00BA66D9"/>
    <w:rsid w:val="00BB55EF"/>
    <w:rsid w:val="00BB6292"/>
    <w:rsid w:val="00BC02A8"/>
    <w:rsid w:val="00BC1FA7"/>
    <w:rsid w:val="00BC2273"/>
    <w:rsid w:val="00BC31F4"/>
    <w:rsid w:val="00BC3AED"/>
    <w:rsid w:val="00BC5BC4"/>
    <w:rsid w:val="00BC5F3E"/>
    <w:rsid w:val="00BC6F0C"/>
    <w:rsid w:val="00BD0FE4"/>
    <w:rsid w:val="00BD1399"/>
    <w:rsid w:val="00BD200A"/>
    <w:rsid w:val="00BD42F5"/>
    <w:rsid w:val="00BD6359"/>
    <w:rsid w:val="00BD6FEA"/>
    <w:rsid w:val="00BD723D"/>
    <w:rsid w:val="00BD762A"/>
    <w:rsid w:val="00BE06E7"/>
    <w:rsid w:val="00BE2FA2"/>
    <w:rsid w:val="00BE3D66"/>
    <w:rsid w:val="00BE40EE"/>
    <w:rsid w:val="00BF0160"/>
    <w:rsid w:val="00BF1BE2"/>
    <w:rsid w:val="00BF4B82"/>
    <w:rsid w:val="00C003F9"/>
    <w:rsid w:val="00C00ACB"/>
    <w:rsid w:val="00C02815"/>
    <w:rsid w:val="00C04E81"/>
    <w:rsid w:val="00C0556F"/>
    <w:rsid w:val="00C073F6"/>
    <w:rsid w:val="00C123AE"/>
    <w:rsid w:val="00C130E5"/>
    <w:rsid w:val="00C146BF"/>
    <w:rsid w:val="00C217EA"/>
    <w:rsid w:val="00C21B03"/>
    <w:rsid w:val="00C23EA4"/>
    <w:rsid w:val="00C248D5"/>
    <w:rsid w:val="00C25118"/>
    <w:rsid w:val="00C2518A"/>
    <w:rsid w:val="00C307D5"/>
    <w:rsid w:val="00C40E34"/>
    <w:rsid w:val="00C411CC"/>
    <w:rsid w:val="00C4165E"/>
    <w:rsid w:val="00C429A5"/>
    <w:rsid w:val="00C4360F"/>
    <w:rsid w:val="00C457DA"/>
    <w:rsid w:val="00C46DA5"/>
    <w:rsid w:val="00C505BF"/>
    <w:rsid w:val="00C50C2F"/>
    <w:rsid w:val="00C53F74"/>
    <w:rsid w:val="00C62F92"/>
    <w:rsid w:val="00C6458A"/>
    <w:rsid w:val="00C66868"/>
    <w:rsid w:val="00C66C05"/>
    <w:rsid w:val="00C70B01"/>
    <w:rsid w:val="00C74299"/>
    <w:rsid w:val="00C771FE"/>
    <w:rsid w:val="00C81C9A"/>
    <w:rsid w:val="00C8225A"/>
    <w:rsid w:val="00C85242"/>
    <w:rsid w:val="00C856B1"/>
    <w:rsid w:val="00C913DA"/>
    <w:rsid w:val="00C92106"/>
    <w:rsid w:val="00C94753"/>
    <w:rsid w:val="00C95D06"/>
    <w:rsid w:val="00CA2AAA"/>
    <w:rsid w:val="00CA72DB"/>
    <w:rsid w:val="00CA75C6"/>
    <w:rsid w:val="00CB08D4"/>
    <w:rsid w:val="00CB7B3B"/>
    <w:rsid w:val="00CD2C8C"/>
    <w:rsid w:val="00CE11DC"/>
    <w:rsid w:val="00CE14AF"/>
    <w:rsid w:val="00CE472C"/>
    <w:rsid w:val="00CE55CF"/>
    <w:rsid w:val="00CE7AB1"/>
    <w:rsid w:val="00CF1900"/>
    <w:rsid w:val="00CF1B45"/>
    <w:rsid w:val="00CF26C8"/>
    <w:rsid w:val="00CF5F1D"/>
    <w:rsid w:val="00CF661D"/>
    <w:rsid w:val="00CF7865"/>
    <w:rsid w:val="00D02AF2"/>
    <w:rsid w:val="00D05530"/>
    <w:rsid w:val="00D0595E"/>
    <w:rsid w:val="00D1039E"/>
    <w:rsid w:val="00D106E2"/>
    <w:rsid w:val="00D15AB7"/>
    <w:rsid w:val="00D22654"/>
    <w:rsid w:val="00D26DD3"/>
    <w:rsid w:val="00D26F82"/>
    <w:rsid w:val="00D27ABE"/>
    <w:rsid w:val="00D334B0"/>
    <w:rsid w:val="00D33920"/>
    <w:rsid w:val="00D34069"/>
    <w:rsid w:val="00D3415E"/>
    <w:rsid w:val="00D36257"/>
    <w:rsid w:val="00D36421"/>
    <w:rsid w:val="00D36E28"/>
    <w:rsid w:val="00D4180A"/>
    <w:rsid w:val="00D448E9"/>
    <w:rsid w:val="00D44A1C"/>
    <w:rsid w:val="00D5242E"/>
    <w:rsid w:val="00D52E7F"/>
    <w:rsid w:val="00D54879"/>
    <w:rsid w:val="00D56E29"/>
    <w:rsid w:val="00D6043C"/>
    <w:rsid w:val="00D62954"/>
    <w:rsid w:val="00D64073"/>
    <w:rsid w:val="00D74524"/>
    <w:rsid w:val="00D768C5"/>
    <w:rsid w:val="00D771E6"/>
    <w:rsid w:val="00D8133A"/>
    <w:rsid w:val="00D838B6"/>
    <w:rsid w:val="00D838E2"/>
    <w:rsid w:val="00D83F0E"/>
    <w:rsid w:val="00D903FE"/>
    <w:rsid w:val="00D91B09"/>
    <w:rsid w:val="00D9249A"/>
    <w:rsid w:val="00D942A6"/>
    <w:rsid w:val="00D94960"/>
    <w:rsid w:val="00D95F76"/>
    <w:rsid w:val="00D9703B"/>
    <w:rsid w:val="00DA051B"/>
    <w:rsid w:val="00DA28A4"/>
    <w:rsid w:val="00DA3BDB"/>
    <w:rsid w:val="00DA6E34"/>
    <w:rsid w:val="00DA750D"/>
    <w:rsid w:val="00DA7B56"/>
    <w:rsid w:val="00DB0008"/>
    <w:rsid w:val="00DB0D2E"/>
    <w:rsid w:val="00DB1109"/>
    <w:rsid w:val="00DB36DE"/>
    <w:rsid w:val="00DB4924"/>
    <w:rsid w:val="00DB49D8"/>
    <w:rsid w:val="00DB6FBE"/>
    <w:rsid w:val="00DC04AF"/>
    <w:rsid w:val="00DC07E2"/>
    <w:rsid w:val="00DC13B2"/>
    <w:rsid w:val="00DC31E2"/>
    <w:rsid w:val="00DC3576"/>
    <w:rsid w:val="00DC3C18"/>
    <w:rsid w:val="00DC6B9A"/>
    <w:rsid w:val="00DD224D"/>
    <w:rsid w:val="00DD4515"/>
    <w:rsid w:val="00DE1B01"/>
    <w:rsid w:val="00DE639B"/>
    <w:rsid w:val="00DF16D5"/>
    <w:rsid w:val="00DF363C"/>
    <w:rsid w:val="00DF5B9E"/>
    <w:rsid w:val="00DF6083"/>
    <w:rsid w:val="00DF6B4E"/>
    <w:rsid w:val="00E01EBE"/>
    <w:rsid w:val="00E03197"/>
    <w:rsid w:val="00E03E9C"/>
    <w:rsid w:val="00E07F43"/>
    <w:rsid w:val="00E11BE9"/>
    <w:rsid w:val="00E1289E"/>
    <w:rsid w:val="00E15BD7"/>
    <w:rsid w:val="00E200AE"/>
    <w:rsid w:val="00E21182"/>
    <w:rsid w:val="00E2120F"/>
    <w:rsid w:val="00E253C4"/>
    <w:rsid w:val="00E327A6"/>
    <w:rsid w:val="00E3402F"/>
    <w:rsid w:val="00E36FBE"/>
    <w:rsid w:val="00E3744D"/>
    <w:rsid w:val="00E41E38"/>
    <w:rsid w:val="00E4249F"/>
    <w:rsid w:val="00E436A5"/>
    <w:rsid w:val="00E47BD8"/>
    <w:rsid w:val="00E47F31"/>
    <w:rsid w:val="00E51864"/>
    <w:rsid w:val="00E5219B"/>
    <w:rsid w:val="00E53FC1"/>
    <w:rsid w:val="00E547A2"/>
    <w:rsid w:val="00E564D9"/>
    <w:rsid w:val="00E56763"/>
    <w:rsid w:val="00E60D52"/>
    <w:rsid w:val="00E70EAE"/>
    <w:rsid w:val="00E73113"/>
    <w:rsid w:val="00E74BB7"/>
    <w:rsid w:val="00E759E1"/>
    <w:rsid w:val="00E774A1"/>
    <w:rsid w:val="00E80EE6"/>
    <w:rsid w:val="00E8146C"/>
    <w:rsid w:val="00E8794F"/>
    <w:rsid w:val="00E905EF"/>
    <w:rsid w:val="00E91D86"/>
    <w:rsid w:val="00EA3CA0"/>
    <w:rsid w:val="00EA4775"/>
    <w:rsid w:val="00EA570F"/>
    <w:rsid w:val="00EA7C96"/>
    <w:rsid w:val="00EB0C05"/>
    <w:rsid w:val="00EB3170"/>
    <w:rsid w:val="00EB31D8"/>
    <w:rsid w:val="00EB4D58"/>
    <w:rsid w:val="00EB6901"/>
    <w:rsid w:val="00EC0E39"/>
    <w:rsid w:val="00EC1B2F"/>
    <w:rsid w:val="00EC287E"/>
    <w:rsid w:val="00EC2FCA"/>
    <w:rsid w:val="00EC3B5D"/>
    <w:rsid w:val="00EC5041"/>
    <w:rsid w:val="00EC717F"/>
    <w:rsid w:val="00ED0FFA"/>
    <w:rsid w:val="00ED2B97"/>
    <w:rsid w:val="00ED4290"/>
    <w:rsid w:val="00ED4A67"/>
    <w:rsid w:val="00EE26B2"/>
    <w:rsid w:val="00EE29C5"/>
    <w:rsid w:val="00EE49DC"/>
    <w:rsid w:val="00EE626C"/>
    <w:rsid w:val="00EE7F3A"/>
    <w:rsid w:val="00EF0C32"/>
    <w:rsid w:val="00EF60B2"/>
    <w:rsid w:val="00EF7CA0"/>
    <w:rsid w:val="00F013B9"/>
    <w:rsid w:val="00F01D19"/>
    <w:rsid w:val="00F1678C"/>
    <w:rsid w:val="00F17675"/>
    <w:rsid w:val="00F22FC4"/>
    <w:rsid w:val="00F30397"/>
    <w:rsid w:val="00F3231F"/>
    <w:rsid w:val="00F36EF6"/>
    <w:rsid w:val="00F51213"/>
    <w:rsid w:val="00F51F41"/>
    <w:rsid w:val="00F53370"/>
    <w:rsid w:val="00F54226"/>
    <w:rsid w:val="00F545BE"/>
    <w:rsid w:val="00F557D6"/>
    <w:rsid w:val="00F56C6F"/>
    <w:rsid w:val="00F5795C"/>
    <w:rsid w:val="00F60079"/>
    <w:rsid w:val="00F62ECC"/>
    <w:rsid w:val="00F64934"/>
    <w:rsid w:val="00F660BA"/>
    <w:rsid w:val="00F66224"/>
    <w:rsid w:val="00F73225"/>
    <w:rsid w:val="00F74C6C"/>
    <w:rsid w:val="00F75EC3"/>
    <w:rsid w:val="00F81782"/>
    <w:rsid w:val="00F83E0C"/>
    <w:rsid w:val="00F90207"/>
    <w:rsid w:val="00F9175B"/>
    <w:rsid w:val="00F93F48"/>
    <w:rsid w:val="00F94F9D"/>
    <w:rsid w:val="00FA0C0E"/>
    <w:rsid w:val="00FA0F00"/>
    <w:rsid w:val="00FA1218"/>
    <w:rsid w:val="00FA2465"/>
    <w:rsid w:val="00FA2CBA"/>
    <w:rsid w:val="00FA41BB"/>
    <w:rsid w:val="00FA4E07"/>
    <w:rsid w:val="00FA5677"/>
    <w:rsid w:val="00FB073D"/>
    <w:rsid w:val="00FB2CBF"/>
    <w:rsid w:val="00FB5348"/>
    <w:rsid w:val="00FB5C68"/>
    <w:rsid w:val="00FB61B5"/>
    <w:rsid w:val="00FB64AB"/>
    <w:rsid w:val="00FB6683"/>
    <w:rsid w:val="00FC06DF"/>
    <w:rsid w:val="00FC13C8"/>
    <w:rsid w:val="00FC16C2"/>
    <w:rsid w:val="00FC2F17"/>
    <w:rsid w:val="00FD00BB"/>
    <w:rsid w:val="00FD2031"/>
    <w:rsid w:val="00FD4517"/>
    <w:rsid w:val="00FD7015"/>
    <w:rsid w:val="00FE0BF6"/>
    <w:rsid w:val="00FE6454"/>
    <w:rsid w:val="00FE7B78"/>
    <w:rsid w:val="00FF2106"/>
    <w:rsid w:val="00FF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19EC"/>
  <w15:docId w15:val="{6AFE654E-13A5-4DF2-8F6D-304D069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1183B"/>
    <w:pPr>
      <w:keepNext/>
      <w:widowControl/>
      <w:shd w:val="clear" w:color="auto" w:fill="FFFFFF"/>
      <w:autoSpaceDE/>
      <w:autoSpaceDN/>
      <w:adjustRightInd/>
      <w:spacing w:before="100" w:beforeAutospacing="1" w:after="100" w:afterAutospacing="1" w:line="276" w:lineRule="auto"/>
      <w:outlineLvl w:val="0"/>
    </w:pPr>
    <w:rPr>
      <w:rFonts w:ascii="Calibri" w:hAnsi="Calibr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7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uiPriority w:val="1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Title"/>
    <w:basedOn w:val="a"/>
    <w:link w:val="12"/>
    <w:qFormat/>
    <w:rsid w:val="00C00ACB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12">
    <w:name w:val="Заголовок Знак1"/>
    <w:link w:val="ae"/>
    <w:rsid w:val="00C00AC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51183B"/>
    <w:rPr>
      <w:rFonts w:eastAsia="Times New Roman"/>
      <w:b/>
      <w:bCs/>
      <w:color w:val="000000"/>
      <w:kern w:val="36"/>
      <w:sz w:val="48"/>
      <w:szCs w:val="48"/>
      <w:shd w:val="clear" w:color="auto" w:fill="FFFFFF"/>
    </w:rPr>
  </w:style>
  <w:style w:type="paragraph" w:styleId="34">
    <w:name w:val="Body Text 3"/>
    <w:basedOn w:val="a"/>
    <w:link w:val="35"/>
    <w:uiPriority w:val="99"/>
    <w:semiHidden/>
    <w:unhideWhenUsed/>
    <w:rsid w:val="0051183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51183B"/>
    <w:rPr>
      <w:rFonts w:ascii="Times New Roman" w:eastAsia="Times New Roman" w:hAnsi="Times New Roman"/>
      <w:sz w:val="16"/>
      <w:szCs w:val="16"/>
    </w:rPr>
  </w:style>
  <w:style w:type="paragraph" w:customStyle="1" w:styleId="FR1">
    <w:name w:val="FR1"/>
    <w:rsid w:val="0051183B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af">
    <w:name w:val="Базовый"/>
    <w:rsid w:val="0051183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f0">
    <w:name w:val="Основной текст_"/>
    <w:basedOn w:val="a0"/>
    <w:link w:val="20"/>
    <w:rsid w:val="00DC04A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DC04AF"/>
    <w:pPr>
      <w:shd w:val="clear" w:color="auto" w:fill="FFFFFF"/>
      <w:autoSpaceDE/>
      <w:autoSpaceDN/>
      <w:adjustRightInd/>
      <w:spacing w:after="360" w:line="0" w:lineRule="atLeast"/>
      <w:jc w:val="both"/>
    </w:pPr>
    <w:rPr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6951DD"/>
    <w:rPr>
      <w:rFonts w:ascii="Times New Roman" w:eastAsia="Times New Roman" w:hAnsi="Times New Roman"/>
      <w:i/>
      <w:iCs/>
      <w:spacing w:val="3"/>
      <w:shd w:val="clear" w:color="auto" w:fill="FFFFFF"/>
    </w:rPr>
  </w:style>
  <w:style w:type="character" w:customStyle="1" w:styleId="20pt">
    <w:name w:val="Основной текст (2) + Не курсив;Интервал 0 pt"/>
    <w:basedOn w:val="21"/>
    <w:rsid w:val="006951DD"/>
    <w:rPr>
      <w:rFonts w:ascii="Times New Roman" w:eastAsia="Times New Roman" w:hAnsi="Times New Roman"/>
      <w:i/>
      <w:iCs/>
      <w:color w:val="000000"/>
      <w:spacing w:val="5"/>
      <w:w w:val="100"/>
      <w:position w:val="0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0"/>
    <w:rsid w:val="00695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951DD"/>
    <w:pPr>
      <w:shd w:val="clear" w:color="auto" w:fill="FFFFFF"/>
      <w:autoSpaceDE/>
      <w:autoSpaceDN/>
      <w:adjustRightInd/>
      <w:spacing w:line="274" w:lineRule="exact"/>
      <w:ind w:firstLine="300"/>
      <w:jc w:val="both"/>
    </w:pPr>
    <w:rPr>
      <w:i/>
      <w:iCs/>
      <w:spacing w:val="3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9073C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3907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9073C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39073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9073C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rsid w:val="0039073C"/>
    <w:pPr>
      <w:widowControl/>
      <w:tabs>
        <w:tab w:val="center" w:pos="4153"/>
        <w:tab w:val="right" w:pos="8306"/>
      </w:tabs>
      <w:adjustRightInd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39073C"/>
    <w:rPr>
      <w:rFonts w:ascii="Times New Roman" w:eastAsia="Times New Roman" w:hAnsi="Times New Roman"/>
    </w:rPr>
  </w:style>
  <w:style w:type="paragraph" w:styleId="af3">
    <w:name w:val="List Paragraph"/>
    <w:basedOn w:val="a"/>
    <w:link w:val="af4"/>
    <w:uiPriority w:val="34"/>
    <w:qFormat/>
    <w:rsid w:val="00B900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4">
    <w:name w:val="Абзац списка Знак"/>
    <w:link w:val="af3"/>
    <w:uiPriority w:val="34"/>
    <w:locked/>
    <w:rsid w:val="00B90072"/>
    <w:rPr>
      <w:rFonts w:eastAsia="Times New Roman"/>
      <w:sz w:val="22"/>
      <w:szCs w:val="22"/>
    </w:rPr>
  </w:style>
  <w:style w:type="paragraph" w:styleId="af5">
    <w:name w:val="Body Text"/>
    <w:aliases w:val="Çàã1,BO,ID,body indent,andrad,EHPT,Body Text2"/>
    <w:basedOn w:val="a"/>
    <w:link w:val="af6"/>
    <w:unhideWhenUsed/>
    <w:rsid w:val="00F81782"/>
    <w:pPr>
      <w:spacing w:after="120"/>
    </w:pPr>
  </w:style>
  <w:style w:type="character" w:customStyle="1" w:styleId="af6">
    <w:name w:val="Основной текст Знак"/>
    <w:aliases w:val="Çàã1 Знак,BO Знак,ID Знак,body indent Знак,andrad Знак,EHPT Знак,Body Text2 Знак"/>
    <w:basedOn w:val="a0"/>
    <w:link w:val="af5"/>
    <w:rsid w:val="00F8178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D36257"/>
    <w:pPr>
      <w:widowControl w:val="0"/>
      <w:suppressAutoHyphens/>
      <w:autoSpaceDE w:val="0"/>
      <w:adjustRightInd w:val="0"/>
      <w:spacing w:line="360" w:lineRule="atLeast"/>
      <w:ind w:right="19772" w:firstLine="720"/>
      <w:jc w:val="both"/>
      <w:textAlignment w:val="baseline"/>
    </w:pPr>
    <w:rPr>
      <w:rFonts w:ascii="Arial" w:eastAsia="Arial" w:hAnsi="Arial" w:cs="Arial"/>
      <w:lang w:eastAsia="ar-SA"/>
    </w:rPr>
  </w:style>
  <w:style w:type="character" w:styleId="af7">
    <w:name w:val="Hyperlink"/>
    <w:basedOn w:val="a0"/>
    <w:unhideWhenUsed/>
    <w:rsid w:val="00800D23"/>
    <w:rPr>
      <w:color w:val="0000FF"/>
      <w:u w:val="single"/>
    </w:rPr>
  </w:style>
  <w:style w:type="paragraph" w:customStyle="1" w:styleId="ConsPlusNormal">
    <w:name w:val="ConsPlusNormal"/>
    <w:link w:val="ConsPlusNormal0"/>
    <w:rsid w:val="00CA72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CA72DB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13">
    <w:name w:val="Без интервала1"/>
    <w:qFormat/>
    <w:rsid w:val="00062A5F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062A5F"/>
    <w:rPr>
      <w:sz w:val="22"/>
      <w:szCs w:val="22"/>
    </w:rPr>
  </w:style>
  <w:style w:type="character" w:styleId="af8">
    <w:name w:val="Strong"/>
    <w:basedOn w:val="a0"/>
    <w:uiPriority w:val="22"/>
    <w:qFormat/>
    <w:rsid w:val="00C02815"/>
    <w:rPr>
      <w:b/>
      <w:bCs/>
    </w:rPr>
  </w:style>
  <w:style w:type="character" w:customStyle="1" w:styleId="apple-converted-space">
    <w:name w:val="apple-converted-space"/>
    <w:basedOn w:val="a0"/>
    <w:rsid w:val="00C02815"/>
  </w:style>
  <w:style w:type="character" w:customStyle="1" w:styleId="Bodytext2Exact">
    <w:name w:val="Body text (2) Exact"/>
    <w:basedOn w:val="a0"/>
    <w:rsid w:val="00823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NotItalicExact">
    <w:name w:val="Body text (3) + Not Italic Exact"/>
    <w:basedOn w:val="a0"/>
    <w:rsid w:val="0082384F"/>
    <w:rPr>
      <w:b w:val="0"/>
      <w:bCs w:val="0"/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с отступом 31"/>
    <w:basedOn w:val="a"/>
    <w:rsid w:val="0020066F"/>
    <w:pPr>
      <w:widowControl/>
      <w:suppressAutoHyphens/>
      <w:autoSpaceDE/>
      <w:autoSpaceDN/>
      <w:adjustRightInd/>
      <w:ind w:firstLine="708"/>
      <w:jc w:val="both"/>
    </w:pPr>
    <w:rPr>
      <w:rFonts w:cs="Calibri"/>
      <w:lang w:eastAsia="ar-SA"/>
    </w:rPr>
  </w:style>
  <w:style w:type="paragraph" w:customStyle="1" w:styleId="36">
    <w:name w:val="Без интервала3"/>
    <w:rsid w:val="00593F7C"/>
    <w:rPr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1D0F94"/>
    <w:rPr>
      <w:rFonts w:eastAsia="Times New Roman"/>
      <w:sz w:val="22"/>
      <w:szCs w:val="22"/>
    </w:rPr>
  </w:style>
  <w:style w:type="paragraph" w:customStyle="1" w:styleId="ConsNonformat">
    <w:name w:val="ConsNonformat"/>
    <w:uiPriority w:val="99"/>
    <w:rsid w:val="0034381A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143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9">
    <w:name w:val="Body Text Indent"/>
    <w:basedOn w:val="a"/>
    <w:link w:val="afa"/>
    <w:rsid w:val="00837134"/>
    <w:pPr>
      <w:widowControl/>
      <w:autoSpaceDE/>
      <w:autoSpaceDN/>
      <w:adjustRightInd/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837134"/>
    <w:rPr>
      <w:rFonts w:ascii="Times New Roman" w:eastAsia="Times New Roman" w:hAnsi="Times New Roman"/>
      <w:sz w:val="24"/>
      <w:szCs w:val="24"/>
    </w:rPr>
  </w:style>
  <w:style w:type="character" w:customStyle="1" w:styleId="copytarget">
    <w:name w:val="copy_target"/>
    <w:basedOn w:val="a0"/>
    <w:rsid w:val="000D54AD"/>
  </w:style>
  <w:style w:type="character" w:customStyle="1" w:styleId="black">
    <w:name w:val="black"/>
    <w:basedOn w:val="a0"/>
    <w:rsid w:val="00AC7780"/>
  </w:style>
  <w:style w:type="character" w:customStyle="1" w:styleId="js-phone-number">
    <w:name w:val="js-phone-number"/>
    <w:basedOn w:val="a0"/>
    <w:rsid w:val="00156FEE"/>
  </w:style>
  <w:style w:type="paragraph" w:customStyle="1" w:styleId="14">
    <w:name w:val="Заголовок1"/>
    <w:basedOn w:val="a"/>
    <w:link w:val="afb"/>
    <w:qFormat/>
    <w:rsid w:val="00FC2F17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fb">
    <w:name w:val="Заголовок Знак"/>
    <w:link w:val="14"/>
    <w:rsid w:val="00FC2F17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B89AAA5FA2498F6E6FE551BBC9A8354F704AD937286C7B5BBACEF2198C89E6F0CDC7B8AC78E4FmAu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6C935-6FCE-4EE8-9EF1-DA90709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Закупки</cp:lastModifiedBy>
  <cp:revision>4</cp:revision>
  <cp:lastPrinted>2026-07-02T01:20:00Z</cp:lastPrinted>
  <dcterms:created xsi:type="dcterms:W3CDTF">2026-07-02T00:16:00Z</dcterms:created>
  <dcterms:modified xsi:type="dcterms:W3CDTF">2026-07-02T03:49:00Z</dcterms:modified>
</cp:coreProperties>
</file>