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158" w:rsidRPr="00F84A4D" w:rsidRDefault="004F01C7" w:rsidP="00AD5158">
      <w:pPr>
        <w:ind w:left="6480" w:hanging="6480"/>
        <w:jc w:val="center"/>
        <w:rPr>
          <w:b/>
          <w:bCs/>
          <w:kern w:val="2"/>
          <w:sz w:val="22"/>
          <w:szCs w:val="22"/>
        </w:rPr>
      </w:pPr>
      <w:r w:rsidRPr="00F84A4D">
        <w:rPr>
          <w:b/>
          <w:bCs/>
          <w:kern w:val="2"/>
          <w:sz w:val="22"/>
          <w:szCs w:val="22"/>
        </w:rPr>
        <w:t>Договор</w:t>
      </w:r>
      <w:r w:rsidR="00720007" w:rsidRPr="00F84A4D">
        <w:rPr>
          <w:b/>
          <w:bCs/>
          <w:kern w:val="2"/>
          <w:sz w:val="22"/>
          <w:szCs w:val="22"/>
        </w:rPr>
        <w:t xml:space="preserve"> №</w:t>
      </w:r>
      <w:r w:rsidR="0020094F" w:rsidRPr="00F84A4D">
        <w:rPr>
          <w:b/>
          <w:bCs/>
          <w:kern w:val="2"/>
          <w:sz w:val="22"/>
          <w:szCs w:val="22"/>
        </w:rPr>
        <w:t xml:space="preserve"> </w:t>
      </w:r>
      <w:r w:rsidR="00226B57" w:rsidRPr="00F84A4D">
        <w:rPr>
          <w:b/>
          <w:bCs/>
          <w:kern w:val="2"/>
          <w:sz w:val="22"/>
          <w:szCs w:val="22"/>
        </w:rPr>
        <w:t>__</w:t>
      </w:r>
    </w:p>
    <w:p w:rsidR="00720007" w:rsidRPr="00F84A4D" w:rsidRDefault="00133C17" w:rsidP="00AD5158">
      <w:pPr>
        <w:ind w:left="6480" w:hanging="6480"/>
        <w:jc w:val="center"/>
        <w:rPr>
          <w:b/>
          <w:bCs/>
          <w:kern w:val="2"/>
          <w:sz w:val="22"/>
          <w:szCs w:val="22"/>
        </w:rPr>
      </w:pPr>
      <w:r w:rsidRPr="00F84A4D">
        <w:rPr>
          <w:rFonts w:eastAsia="Lucida Sans Unicode"/>
          <w:b/>
          <w:kern w:val="1"/>
          <w:sz w:val="22"/>
          <w:szCs w:val="22"/>
          <w:lang w:eastAsia="ar-SA"/>
        </w:rPr>
        <w:t>на поставку продуктов питания</w:t>
      </w:r>
      <w:r w:rsidR="00720007" w:rsidRPr="00F84A4D">
        <w:rPr>
          <w:rFonts w:eastAsia="Lucida Sans Unicode"/>
          <w:b/>
          <w:kern w:val="1"/>
          <w:sz w:val="22"/>
          <w:szCs w:val="22"/>
          <w:lang w:eastAsia="ar-SA"/>
        </w:rPr>
        <w:t>.</w:t>
      </w:r>
    </w:p>
    <w:p w:rsidR="00720007" w:rsidRPr="00F84A4D" w:rsidRDefault="00AD5158" w:rsidP="009D280A">
      <w:pPr>
        <w:rPr>
          <w:sz w:val="22"/>
          <w:szCs w:val="22"/>
        </w:rPr>
      </w:pPr>
      <w:r w:rsidRPr="00F84A4D">
        <w:rPr>
          <w:rFonts w:eastAsia="Lucida Sans Unicode"/>
          <w:b/>
          <w:kern w:val="1"/>
          <w:sz w:val="22"/>
          <w:szCs w:val="22"/>
          <w:lang w:eastAsia="ar-SA"/>
        </w:rPr>
        <w:t xml:space="preserve">                                  </w:t>
      </w:r>
      <w:r w:rsidR="00720007" w:rsidRPr="00F84A4D">
        <w:rPr>
          <w:rFonts w:eastAsia="Lucida Sans Unicode"/>
          <w:b/>
          <w:kern w:val="1"/>
          <w:sz w:val="22"/>
          <w:szCs w:val="22"/>
          <w:lang w:eastAsia="ar-SA"/>
        </w:rPr>
        <w:t xml:space="preserve">ИКЗ </w:t>
      </w:r>
      <w:r w:rsidR="009D280A" w:rsidRPr="00F84A4D">
        <w:rPr>
          <w:color w:val="000000"/>
          <w:spacing w:val="-2"/>
          <w:sz w:val="22"/>
          <w:szCs w:val="22"/>
        </w:rPr>
        <w:t>261191100065619110100100980000000244</w:t>
      </w:r>
    </w:p>
    <w:p w:rsidR="00720007" w:rsidRPr="00F84A4D" w:rsidRDefault="00720007" w:rsidP="005E4D32">
      <w:pPr>
        <w:ind w:left="6480" w:hanging="6480"/>
        <w:rPr>
          <w:sz w:val="22"/>
          <w:szCs w:val="22"/>
        </w:rPr>
      </w:pPr>
      <w:r w:rsidRPr="00F84A4D">
        <w:rPr>
          <w:sz w:val="22"/>
          <w:szCs w:val="22"/>
        </w:rPr>
        <w:t xml:space="preserve">п. Жемчужный                                                                                 </w:t>
      </w:r>
      <w:r w:rsidR="00922E06" w:rsidRPr="00F84A4D">
        <w:rPr>
          <w:sz w:val="22"/>
          <w:szCs w:val="22"/>
        </w:rPr>
        <w:t xml:space="preserve">     </w:t>
      </w:r>
      <w:r w:rsidR="00B310DB" w:rsidRPr="00F84A4D">
        <w:rPr>
          <w:sz w:val="22"/>
          <w:szCs w:val="22"/>
        </w:rPr>
        <w:t xml:space="preserve">       </w:t>
      </w:r>
      <w:r w:rsidR="0020094F" w:rsidRPr="00F84A4D">
        <w:rPr>
          <w:sz w:val="22"/>
          <w:szCs w:val="22"/>
        </w:rPr>
        <w:t xml:space="preserve">  </w:t>
      </w:r>
      <w:r w:rsidRPr="00F84A4D">
        <w:rPr>
          <w:sz w:val="22"/>
          <w:szCs w:val="22"/>
        </w:rPr>
        <w:t xml:space="preserve">    </w:t>
      </w:r>
      <w:r w:rsidR="00AB519C" w:rsidRPr="00F84A4D">
        <w:rPr>
          <w:sz w:val="22"/>
          <w:szCs w:val="22"/>
        </w:rPr>
        <w:t>«</w:t>
      </w:r>
      <w:r w:rsidR="00226B57" w:rsidRPr="00F84A4D">
        <w:rPr>
          <w:sz w:val="22"/>
          <w:szCs w:val="22"/>
        </w:rPr>
        <w:t xml:space="preserve">    </w:t>
      </w:r>
      <w:r w:rsidR="00AB519C" w:rsidRPr="00F84A4D">
        <w:rPr>
          <w:sz w:val="22"/>
          <w:szCs w:val="22"/>
        </w:rPr>
        <w:t xml:space="preserve">»  </w:t>
      </w:r>
      <w:r w:rsidR="00226B57" w:rsidRPr="00F84A4D">
        <w:rPr>
          <w:sz w:val="22"/>
          <w:szCs w:val="22"/>
        </w:rPr>
        <w:t>_______</w:t>
      </w:r>
      <w:r w:rsidR="00AD5158" w:rsidRPr="00F84A4D">
        <w:rPr>
          <w:sz w:val="22"/>
          <w:szCs w:val="22"/>
        </w:rPr>
        <w:t xml:space="preserve"> </w:t>
      </w:r>
      <w:r w:rsidR="007A0E78" w:rsidRPr="00F84A4D">
        <w:rPr>
          <w:sz w:val="22"/>
          <w:szCs w:val="22"/>
        </w:rPr>
        <w:t xml:space="preserve"> 202</w:t>
      </w:r>
      <w:r w:rsidR="009D280A" w:rsidRPr="00F84A4D">
        <w:rPr>
          <w:sz w:val="22"/>
          <w:szCs w:val="22"/>
        </w:rPr>
        <w:t>6</w:t>
      </w:r>
      <w:r w:rsidR="0020094F" w:rsidRPr="00F84A4D">
        <w:rPr>
          <w:sz w:val="22"/>
          <w:szCs w:val="22"/>
        </w:rPr>
        <w:t xml:space="preserve"> </w:t>
      </w:r>
      <w:r w:rsidR="007A0E78" w:rsidRPr="00F84A4D">
        <w:rPr>
          <w:sz w:val="22"/>
          <w:szCs w:val="22"/>
        </w:rPr>
        <w:t>г.</w:t>
      </w:r>
    </w:p>
    <w:p w:rsidR="005E4D32" w:rsidRPr="00F84A4D" w:rsidRDefault="005E4D32" w:rsidP="005E4D32">
      <w:pPr>
        <w:ind w:left="6480" w:hanging="6480"/>
        <w:rPr>
          <w:sz w:val="22"/>
          <w:szCs w:val="22"/>
        </w:rPr>
      </w:pPr>
    </w:p>
    <w:p w:rsidR="00226B57" w:rsidRPr="00F84A4D" w:rsidRDefault="00226B57" w:rsidP="00226B57">
      <w:pPr>
        <w:widowControl w:val="0"/>
        <w:autoSpaceDE w:val="0"/>
        <w:autoSpaceDN w:val="0"/>
        <w:ind w:firstLine="540"/>
        <w:jc w:val="both"/>
        <w:rPr>
          <w:rFonts w:eastAsia="Times New Roman"/>
          <w:sz w:val="22"/>
          <w:szCs w:val="22"/>
        </w:rPr>
      </w:pPr>
      <w:proofErr w:type="gramStart"/>
      <w:r w:rsidRPr="00F84A4D">
        <w:rPr>
          <w:b/>
          <w:sz w:val="22"/>
          <w:szCs w:val="22"/>
        </w:rPr>
        <w:t xml:space="preserve">Федеральное государственное бюджетное учреждение детский санаторий «Озеро </w:t>
      </w:r>
      <w:proofErr w:type="spellStart"/>
      <w:r w:rsidRPr="00F84A4D">
        <w:rPr>
          <w:b/>
          <w:sz w:val="22"/>
          <w:szCs w:val="22"/>
        </w:rPr>
        <w:t>Шира</w:t>
      </w:r>
      <w:proofErr w:type="spellEnd"/>
      <w:r w:rsidRPr="00F84A4D">
        <w:rPr>
          <w:b/>
          <w:sz w:val="22"/>
          <w:szCs w:val="22"/>
        </w:rPr>
        <w:t>» Министерства здравоохранения Российской Федерации,</w:t>
      </w:r>
      <w:r w:rsidRPr="00F84A4D">
        <w:rPr>
          <w:sz w:val="22"/>
          <w:szCs w:val="22"/>
        </w:rPr>
        <w:t xml:space="preserve"> именуемое в дальнейшем </w:t>
      </w:r>
      <w:r w:rsidRPr="00F84A4D">
        <w:rPr>
          <w:b/>
          <w:sz w:val="22"/>
          <w:szCs w:val="22"/>
        </w:rPr>
        <w:t>«Заказчик»</w:t>
      </w:r>
      <w:r w:rsidRPr="00F84A4D">
        <w:rPr>
          <w:rFonts w:eastAsia="Times New Roman"/>
          <w:sz w:val="22"/>
          <w:szCs w:val="22"/>
          <w:shd w:val="clear" w:color="auto" w:fill="FFFFFF"/>
        </w:rPr>
        <w:t xml:space="preserve">,  в лице  главного врача </w:t>
      </w:r>
      <w:r w:rsidRPr="00F84A4D">
        <w:rPr>
          <w:rFonts w:eastAsia="Times New Roman"/>
          <w:b/>
          <w:sz w:val="22"/>
          <w:szCs w:val="22"/>
          <w:shd w:val="clear" w:color="auto" w:fill="FFFFFF"/>
        </w:rPr>
        <w:t>Тимошенко Юлии Евгеньевны,</w:t>
      </w:r>
      <w:r w:rsidRPr="00F84A4D">
        <w:rPr>
          <w:rFonts w:eastAsia="Times New Roman"/>
          <w:sz w:val="22"/>
          <w:szCs w:val="22"/>
          <w:shd w:val="clear" w:color="auto" w:fill="FFFFFF"/>
        </w:rPr>
        <w:t xml:space="preserve"> действующей на основании Устава</w:t>
      </w:r>
      <w:r w:rsidRPr="00F84A4D">
        <w:rPr>
          <w:rFonts w:eastAsia="Times New Roman"/>
          <w:iCs/>
          <w:sz w:val="22"/>
          <w:szCs w:val="22"/>
        </w:rPr>
        <w:t>,</w:t>
      </w:r>
      <w:r w:rsidRPr="00F84A4D">
        <w:rPr>
          <w:rFonts w:eastAsia="Times New Roman"/>
          <w:sz w:val="22"/>
          <w:szCs w:val="22"/>
          <w:shd w:val="clear" w:color="auto" w:fill="FFFFFF"/>
        </w:rPr>
        <w:t xml:space="preserve"> с одной стороны, и</w:t>
      </w:r>
      <w:r w:rsidRPr="00F84A4D">
        <w:rPr>
          <w:sz w:val="22"/>
          <w:szCs w:val="22"/>
        </w:rPr>
        <w:t xml:space="preserve"> </w:t>
      </w:r>
      <w:r w:rsidRPr="00F84A4D">
        <w:rPr>
          <w:rFonts w:eastAsia="Times New Roman"/>
          <w:sz w:val="22"/>
          <w:szCs w:val="22"/>
        </w:rPr>
        <w:t xml:space="preserve"> _________________________________________________________________________________, именуемое в дальнейшем </w:t>
      </w:r>
      <w:r w:rsidRPr="00F84A4D">
        <w:rPr>
          <w:rFonts w:eastAsia="Times New Roman"/>
          <w:b/>
          <w:sz w:val="22"/>
          <w:szCs w:val="22"/>
        </w:rPr>
        <w:t>"Поставщик"</w:t>
      </w:r>
      <w:r w:rsidRPr="00F84A4D">
        <w:rPr>
          <w:rFonts w:eastAsia="Times New Roman"/>
          <w:sz w:val="22"/>
          <w:szCs w:val="22"/>
        </w:rPr>
        <w:t xml:space="preserve">, в лице ___________________________________________________, действующего на основании ____________________________________________________________________, с другой стороны, вместе именуемые в дальнейшем "Стороны", </w:t>
      </w:r>
      <w:r w:rsidRPr="00F84A4D">
        <w:rPr>
          <w:sz w:val="22"/>
          <w:szCs w:val="22"/>
        </w:rPr>
        <w:t xml:space="preserve">на основании п.4 ч.1 ст.93 Федерального </w:t>
      </w:r>
      <w:r w:rsidR="00E621E9" w:rsidRPr="00F84A4D">
        <w:rPr>
          <w:sz w:val="22"/>
          <w:szCs w:val="22"/>
        </w:rPr>
        <w:t>закона от 05.04.2013</w:t>
      </w:r>
      <w:proofErr w:type="gramEnd"/>
      <w:r w:rsidR="00E621E9" w:rsidRPr="00F84A4D">
        <w:rPr>
          <w:sz w:val="22"/>
          <w:szCs w:val="22"/>
        </w:rPr>
        <w:t xml:space="preserve"> №44-ФЗ "О к</w:t>
      </w:r>
      <w:r w:rsidRPr="00F84A4D">
        <w:rPr>
          <w:sz w:val="22"/>
          <w:szCs w:val="22"/>
        </w:rPr>
        <w:t xml:space="preserve">онтрактной системе в сфере закупок товаров, работ, услуг для обеспечения государственных и муниципальных нужд" </w:t>
      </w:r>
      <w:r w:rsidRPr="00F84A4D">
        <w:rPr>
          <w:rFonts w:eastAsia="Times New Roman"/>
          <w:sz w:val="22"/>
          <w:szCs w:val="22"/>
        </w:rPr>
        <w:t>заключили настоящий договор (далее - Договор) о нижеследующем.</w:t>
      </w:r>
    </w:p>
    <w:p w:rsidR="00720007" w:rsidRPr="00F84A4D" w:rsidRDefault="00720007" w:rsidP="00720007">
      <w:pPr>
        <w:pStyle w:val="ConsPlusNormal"/>
        <w:jc w:val="both"/>
        <w:rPr>
          <w:sz w:val="22"/>
          <w:szCs w:val="22"/>
        </w:rPr>
      </w:pPr>
    </w:p>
    <w:p w:rsidR="00720007" w:rsidRPr="00F84A4D" w:rsidRDefault="00720007" w:rsidP="00720007">
      <w:pPr>
        <w:pStyle w:val="ConsPlusNormal"/>
        <w:jc w:val="center"/>
        <w:outlineLvl w:val="1"/>
        <w:rPr>
          <w:sz w:val="22"/>
          <w:szCs w:val="22"/>
        </w:rPr>
      </w:pPr>
      <w:r w:rsidRPr="00F84A4D">
        <w:rPr>
          <w:sz w:val="22"/>
          <w:szCs w:val="22"/>
        </w:rPr>
        <w:t>I. ПРЕДМЕТ ДОГОВОРА</w:t>
      </w:r>
    </w:p>
    <w:p w:rsidR="00720007" w:rsidRPr="00F84A4D" w:rsidRDefault="00720007" w:rsidP="00720007">
      <w:pPr>
        <w:pStyle w:val="ConsPlusNormal"/>
        <w:jc w:val="both"/>
        <w:rPr>
          <w:sz w:val="22"/>
          <w:szCs w:val="22"/>
        </w:rPr>
      </w:pPr>
    </w:p>
    <w:p w:rsidR="00720007" w:rsidRPr="00F84A4D" w:rsidRDefault="00720007" w:rsidP="00720007">
      <w:pPr>
        <w:pStyle w:val="ConsPlusNormal"/>
        <w:ind w:firstLine="540"/>
        <w:jc w:val="both"/>
        <w:rPr>
          <w:sz w:val="22"/>
          <w:szCs w:val="22"/>
        </w:rPr>
      </w:pPr>
      <w:r w:rsidRPr="00F84A4D">
        <w:rPr>
          <w:sz w:val="22"/>
          <w:szCs w:val="22"/>
        </w:rPr>
        <w:t xml:space="preserve">1.1. Поставщик обязуется передать в собственность </w:t>
      </w:r>
      <w:r w:rsidR="00133C17" w:rsidRPr="00F84A4D">
        <w:rPr>
          <w:b/>
          <w:sz w:val="22"/>
          <w:szCs w:val="22"/>
          <w:lang w:eastAsia="ar-SA"/>
        </w:rPr>
        <w:t>продукты питания</w:t>
      </w:r>
      <w:r w:rsidR="00133C17" w:rsidRPr="00F84A4D">
        <w:rPr>
          <w:sz w:val="22"/>
          <w:szCs w:val="22"/>
          <w:lang w:eastAsia="ar-SA"/>
        </w:rPr>
        <w:t xml:space="preserve"> </w:t>
      </w:r>
      <w:r w:rsidR="00BB406F" w:rsidRPr="00F84A4D">
        <w:rPr>
          <w:sz w:val="22"/>
          <w:szCs w:val="22"/>
        </w:rPr>
        <w:t>(</w:t>
      </w:r>
      <w:r w:rsidRPr="00F84A4D">
        <w:rPr>
          <w:sz w:val="22"/>
          <w:szCs w:val="22"/>
        </w:rPr>
        <w:t>далее - Товар) Заказчику в обусловленный настоящим Договором срок, согласно Спецификации (</w:t>
      </w:r>
      <w:hyperlink w:anchor="P326" w:history="1">
        <w:r w:rsidRPr="00F84A4D">
          <w:rPr>
            <w:sz w:val="22"/>
            <w:szCs w:val="22"/>
          </w:rPr>
          <w:t>Приложение № 1</w:t>
        </w:r>
      </w:hyperlink>
      <w:r w:rsidRPr="00F84A4D">
        <w:rPr>
          <w:sz w:val="22"/>
          <w:szCs w:val="22"/>
        </w:rPr>
        <w:t xml:space="preserve"> к настоящему Договору) и Техническому заданию (</w:t>
      </w:r>
      <w:hyperlink w:anchor="P389" w:history="1">
        <w:r w:rsidRPr="00F84A4D">
          <w:rPr>
            <w:sz w:val="22"/>
            <w:szCs w:val="22"/>
          </w:rPr>
          <w:t>Приложение № 2</w:t>
        </w:r>
      </w:hyperlink>
      <w:r w:rsidRPr="00F84A4D">
        <w:rPr>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720007" w:rsidRPr="00F84A4D" w:rsidRDefault="00720007" w:rsidP="00720007">
      <w:pPr>
        <w:pStyle w:val="ConsPlusNormal"/>
        <w:ind w:firstLine="540"/>
        <w:jc w:val="both"/>
        <w:rPr>
          <w:sz w:val="22"/>
          <w:szCs w:val="22"/>
        </w:rPr>
      </w:pPr>
      <w:r w:rsidRPr="00F84A4D">
        <w:rPr>
          <w:sz w:val="22"/>
          <w:szCs w:val="22"/>
        </w:rPr>
        <w:t xml:space="preserve">1.2. </w:t>
      </w:r>
      <w:proofErr w:type="gramStart"/>
      <w:r w:rsidRPr="00F84A4D">
        <w:rPr>
          <w:sz w:val="22"/>
          <w:szCs w:val="22"/>
        </w:rPr>
        <w:t>Наименование и количество поставляемого Товара указаны в Спецификации (</w:t>
      </w:r>
      <w:hyperlink w:anchor="P326" w:history="1">
        <w:r w:rsidRPr="00F84A4D">
          <w:rPr>
            <w:sz w:val="22"/>
            <w:szCs w:val="22"/>
          </w:rPr>
          <w:t>Приложение № 1</w:t>
        </w:r>
      </w:hyperlink>
      <w:r w:rsidRPr="00F84A4D">
        <w:rPr>
          <w:sz w:val="22"/>
          <w:szCs w:val="22"/>
        </w:rPr>
        <w:t xml:space="preserve"> к настоящему Договору).</w:t>
      </w:r>
      <w:proofErr w:type="gramEnd"/>
      <w:r w:rsidRPr="00F84A4D">
        <w:rPr>
          <w:sz w:val="22"/>
          <w:szCs w:val="22"/>
        </w:rPr>
        <w:t xml:space="preserve"> Функциональные, технические и качественные характеристики Товара установлены в Техническом задании (</w:t>
      </w:r>
      <w:hyperlink w:anchor="P389" w:history="1">
        <w:r w:rsidRPr="00F84A4D">
          <w:rPr>
            <w:sz w:val="22"/>
            <w:szCs w:val="22"/>
          </w:rPr>
          <w:t>Приложение № 2</w:t>
        </w:r>
      </w:hyperlink>
      <w:r w:rsidRPr="00F84A4D">
        <w:rPr>
          <w:sz w:val="22"/>
          <w:szCs w:val="22"/>
        </w:rPr>
        <w:t xml:space="preserve"> к настоящему Договору).</w:t>
      </w:r>
    </w:p>
    <w:p w:rsidR="00720007" w:rsidRPr="00F84A4D" w:rsidRDefault="00720007" w:rsidP="00720007">
      <w:pPr>
        <w:pStyle w:val="ConsPlusNormal"/>
        <w:jc w:val="both"/>
        <w:rPr>
          <w:sz w:val="22"/>
          <w:szCs w:val="22"/>
        </w:rPr>
      </w:pPr>
    </w:p>
    <w:p w:rsidR="00720007" w:rsidRPr="00F84A4D" w:rsidRDefault="00720007" w:rsidP="00720007">
      <w:pPr>
        <w:pStyle w:val="ConsPlusNormal"/>
        <w:jc w:val="center"/>
        <w:outlineLvl w:val="1"/>
        <w:rPr>
          <w:sz w:val="22"/>
          <w:szCs w:val="22"/>
        </w:rPr>
      </w:pPr>
      <w:r w:rsidRPr="00F84A4D">
        <w:rPr>
          <w:sz w:val="22"/>
          <w:szCs w:val="22"/>
        </w:rPr>
        <w:t>II. ЦЕНА ДОГОВОРА И ПОРЯДОК РАСЧЕТОВ</w:t>
      </w:r>
    </w:p>
    <w:p w:rsidR="00720007" w:rsidRPr="00F84A4D" w:rsidRDefault="00720007" w:rsidP="00720007">
      <w:pPr>
        <w:pStyle w:val="ConsPlusNormal"/>
        <w:jc w:val="both"/>
        <w:rPr>
          <w:sz w:val="22"/>
          <w:szCs w:val="22"/>
        </w:rPr>
      </w:pPr>
    </w:p>
    <w:p w:rsidR="00226B57" w:rsidRPr="00F84A4D" w:rsidRDefault="00226B57" w:rsidP="00226B57">
      <w:pPr>
        <w:ind w:firstLine="567"/>
        <w:jc w:val="both"/>
        <w:rPr>
          <w:bCs/>
          <w:sz w:val="22"/>
          <w:szCs w:val="22"/>
        </w:rPr>
      </w:pPr>
      <w:r w:rsidRPr="00F84A4D">
        <w:rPr>
          <w:bCs/>
          <w:color w:val="000000"/>
          <w:sz w:val="22"/>
          <w:szCs w:val="22"/>
        </w:rPr>
        <w:t xml:space="preserve">2.1. Цена договора составляет </w:t>
      </w:r>
      <w:r w:rsidRPr="00F84A4D">
        <w:rPr>
          <w:sz w:val="22"/>
          <w:szCs w:val="22"/>
        </w:rPr>
        <w:t>__________ руб. (________________)_____ коп., включая НДС _____ руб. (_____)_____ коп</w:t>
      </w:r>
      <w:proofErr w:type="gramStart"/>
      <w:r w:rsidRPr="00F84A4D">
        <w:rPr>
          <w:sz w:val="22"/>
          <w:szCs w:val="22"/>
        </w:rPr>
        <w:t>.</w:t>
      </w:r>
      <w:proofErr w:type="gramEnd"/>
      <w:r w:rsidRPr="00F84A4D">
        <w:rPr>
          <w:sz w:val="22"/>
          <w:szCs w:val="22"/>
        </w:rPr>
        <w:t xml:space="preserve"> (</w:t>
      </w:r>
      <w:proofErr w:type="gramStart"/>
      <w:r w:rsidRPr="00F84A4D">
        <w:rPr>
          <w:sz w:val="22"/>
          <w:szCs w:val="22"/>
        </w:rPr>
        <w:t>е</w:t>
      </w:r>
      <w:proofErr w:type="gramEnd"/>
      <w:r w:rsidRPr="00F84A4D">
        <w:rPr>
          <w:sz w:val="22"/>
          <w:szCs w:val="22"/>
        </w:rPr>
        <w:t>сли НДС не облагается, указать основание).</w:t>
      </w:r>
      <w:bookmarkStart w:id="0" w:name="P1445"/>
      <w:bookmarkEnd w:id="0"/>
      <w:r w:rsidRPr="00F84A4D">
        <w:rPr>
          <w:rFonts w:eastAsia="Times New Roman"/>
          <w:sz w:val="22"/>
          <w:szCs w:val="22"/>
        </w:rPr>
        <w:t xml:space="preserve">    </w:t>
      </w:r>
    </w:p>
    <w:p w:rsidR="00720007" w:rsidRPr="00F84A4D" w:rsidRDefault="00720007" w:rsidP="00720007">
      <w:pPr>
        <w:pStyle w:val="ConsPlusNormal"/>
        <w:ind w:firstLine="540"/>
        <w:jc w:val="both"/>
        <w:rPr>
          <w:sz w:val="22"/>
          <w:szCs w:val="22"/>
        </w:rPr>
      </w:pPr>
      <w:r w:rsidRPr="00F84A4D">
        <w:rPr>
          <w:sz w:val="22"/>
          <w:szCs w:val="22"/>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720007" w:rsidRPr="00F84A4D" w:rsidRDefault="00720007" w:rsidP="00720007">
      <w:pPr>
        <w:pStyle w:val="ConsPlusNormal"/>
        <w:ind w:firstLine="540"/>
        <w:jc w:val="both"/>
        <w:rPr>
          <w:sz w:val="22"/>
          <w:szCs w:val="22"/>
        </w:rPr>
      </w:pPr>
      <w:r w:rsidRPr="00F84A4D">
        <w:rPr>
          <w:sz w:val="22"/>
          <w:szCs w:val="22"/>
        </w:rPr>
        <w:t xml:space="preserve">Цена Договора является твердой и определяется на весь срок исполнения Договора, за исключением случаев, установленных </w:t>
      </w:r>
      <w:hyperlink r:id="rId8" w:history="1">
        <w:r w:rsidRPr="00F84A4D">
          <w:rPr>
            <w:sz w:val="22"/>
            <w:szCs w:val="22"/>
          </w:rPr>
          <w:t>Законом</w:t>
        </w:r>
      </w:hyperlink>
      <w:r w:rsidRPr="00F84A4D">
        <w:rPr>
          <w:sz w:val="22"/>
          <w:szCs w:val="22"/>
        </w:rPr>
        <w:t xml:space="preserve"> № 44-ФЗ и настоящим Договором. </w:t>
      </w:r>
    </w:p>
    <w:p w:rsidR="00720007" w:rsidRPr="00F84A4D" w:rsidRDefault="00720007" w:rsidP="00720007">
      <w:pPr>
        <w:pStyle w:val="ConsPlusNormal"/>
        <w:ind w:firstLine="540"/>
        <w:jc w:val="both"/>
        <w:rPr>
          <w:sz w:val="22"/>
          <w:szCs w:val="22"/>
        </w:rPr>
      </w:pPr>
      <w:r w:rsidRPr="00F84A4D">
        <w:rPr>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hyperlink r:id="rId9" w:history="1">
        <w:r w:rsidRPr="00F84A4D">
          <w:rPr>
            <w:sz w:val="22"/>
            <w:szCs w:val="22"/>
          </w:rPr>
          <w:t>статьями 34</w:t>
        </w:r>
      </w:hyperlink>
      <w:r w:rsidRPr="00F84A4D">
        <w:rPr>
          <w:sz w:val="22"/>
          <w:szCs w:val="22"/>
        </w:rPr>
        <w:t xml:space="preserve"> и </w:t>
      </w:r>
      <w:hyperlink r:id="rId10" w:history="1">
        <w:r w:rsidRPr="00F84A4D">
          <w:rPr>
            <w:sz w:val="22"/>
            <w:szCs w:val="22"/>
          </w:rPr>
          <w:t>95</w:t>
        </w:r>
      </w:hyperlink>
      <w:r w:rsidRPr="00F84A4D">
        <w:rPr>
          <w:sz w:val="22"/>
          <w:szCs w:val="22"/>
        </w:rPr>
        <w:t xml:space="preserve"> Закона № 44-ФЗ.</w:t>
      </w:r>
    </w:p>
    <w:p w:rsidR="00720007" w:rsidRPr="00F84A4D" w:rsidRDefault="00720007" w:rsidP="00720007">
      <w:pPr>
        <w:pStyle w:val="ConsPlusNormal"/>
        <w:ind w:firstLine="540"/>
        <w:jc w:val="both"/>
        <w:rPr>
          <w:sz w:val="22"/>
          <w:szCs w:val="22"/>
        </w:rPr>
      </w:pPr>
      <w:r w:rsidRPr="00F84A4D">
        <w:rPr>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720007" w:rsidRPr="00F84A4D" w:rsidRDefault="00720007" w:rsidP="00720007">
      <w:pPr>
        <w:pStyle w:val="ConsPlusNormal"/>
        <w:ind w:firstLine="540"/>
        <w:jc w:val="both"/>
        <w:rPr>
          <w:sz w:val="22"/>
          <w:szCs w:val="22"/>
        </w:rPr>
      </w:pPr>
      <w:r w:rsidRPr="00F84A4D">
        <w:rPr>
          <w:sz w:val="22"/>
          <w:szCs w:val="22"/>
        </w:rPr>
        <w:t>2.3. Источник финансирования Договора – средства бюджетных учреждений.</w:t>
      </w:r>
    </w:p>
    <w:p w:rsidR="00720007" w:rsidRPr="00F84A4D" w:rsidRDefault="00720007" w:rsidP="00720007">
      <w:pPr>
        <w:pStyle w:val="ConsPlusNormal"/>
        <w:ind w:firstLine="540"/>
        <w:jc w:val="both"/>
        <w:rPr>
          <w:sz w:val="22"/>
          <w:szCs w:val="22"/>
        </w:rPr>
      </w:pPr>
      <w:r w:rsidRPr="00F84A4D">
        <w:rPr>
          <w:sz w:val="22"/>
          <w:szCs w:val="22"/>
        </w:rPr>
        <w:t xml:space="preserve">2.4. Оплата каждой партии Товара, определенной в Заявке, форма которой установлена </w:t>
      </w:r>
      <w:hyperlink w:anchor="P465" w:history="1">
        <w:r w:rsidRPr="00F84A4D">
          <w:rPr>
            <w:color w:val="0000FF"/>
            <w:sz w:val="22"/>
            <w:szCs w:val="22"/>
          </w:rPr>
          <w:t xml:space="preserve">Приложением № </w:t>
        </w:r>
      </w:hyperlink>
      <w:r w:rsidRPr="00F84A4D">
        <w:rPr>
          <w:sz w:val="22"/>
          <w:szCs w:val="22"/>
        </w:rPr>
        <w:t xml:space="preserve">3 к настоящему Договору (далее - Заявка), производится Заказчиком на основании счета, предоставленного Поставщиком, в течение </w:t>
      </w:r>
      <w:r w:rsidR="0020094F" w:rsidRPr="00F84A4D">
        <w:rPr>
          <w:sz w:val="22"/>
          <w:szCs w:val="22"/>
        </w:rPr>
        <w:t>10</w:t>
      </w:r>
      <w:r w:rsidRPr="00F84A4D">
        <w:rPr>
          <w:sz w:val="22"/>
          <w:szCs w:val="22"/>
        </w:rPr>
        <w:t xml:space="preserve"> (</w:t>
      </w:r>
      <w:r w:rsidR="0020094F" w:rsidRPr="00F84A4D">
        <w:rPr>
          <w:sz w:val="22"/>
          <w:szCs w:val="22"/>
        </w:rPr>
        <w:t>десяти</w:t>
      </w:r>
      <w:r w:rsidRPr="00F84A4D">
        <w:rPr>
          <w:sz w:val="22"/>
          <w:szCs w:val="22"/>
        </w:rPr>
        <w:t xml:space="preserve">) календарных дней со дня подписания Сторонами соответствующей товарной накладной по </w:t>
      </w:r>
      <w:hyperlink r:id="rId11" w:history="1">
        <w:r w:rsidRPr="00F84A4D">
          <w:rPr>
            <w:color w:val="0000FF"/>
            <w:sz w:val="22"/>
            <w:szCs w:val="22"/>
          </w:rPr>
          <w:t>форме № ТОРГ-12</w:t>
        </w:r>
      </w:hyperlink>
      <w:r w:rsidRPr="00F84A4D">
        <w:rPr>
          <w:sz w:val="22"/>
          <w:szCs w:val="22"/>
        </w:rPr>
        <w:t>/Акта сдачи-приемки Товара.</w:t>
      </w:r>
    </w:p>
    <w:p w:rsidR="00720007" w:rsidRPr="00F84A4D" w:rsidRDefault="00720007" w:rsidP="00720007">
      <w:pPr>
        <w:pStyle w:val="ConsPlusNormal"/>
        <w:ind w:firstLine="540"/>
        <w:jc w:val="both"/>
        <w:rPr>
          <w:sz w:val="22"/>
          <w:szCs w:val="22"/>
        </w:rPr>
      </w:pPr>
      <w:r w:rsidRPr="00F84A4D">
        <w:rPr>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720007" w:rsidRPr="00F84A4D" w:rsidRDefault="00720007" w:rsidP="00720007">
      <w:pPr>
        <w:pStyle w:val="ConsPlusNormal"/>
        <w:ind w:firstLine="540"/>
        <w:jc w:val="both"/>
        <w:rPr>
          <w:sz w:val="22"/>
          <w:szCs w:val="22"/>
        </w:rPr>
      </w:pPr>
      <w:r w:rsidRPr="00F84A4D">
        <w:rPr>
          <w:sz w:val="22"/>
          <w:szCs w:val="22"/>
        </w:rPr>
        <w:t xml:space="preserve">2.6. </w:t>
      </w:r>
      <w:proofErr w:type="gramStart"/>
      <w:r w:rsidRPr="00F84A4D">
        <w:rPr>
          <w:sz w:val="22"/>
          <w:szCs w:val="22"/>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w:t>
      </w:r>
      <w:r w:rsidRPr="00F84A4D">
        <w:rPr>
          <w:sz w:val="22"/>
          <w:szCs w:val="22"/>
        </w:rPr>
        <w:lastRenderedPageBreak/>
        <w:t>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F84A4D">
        <w:rPr>
          <w:sz w:val="22"/>
          <w:szCs w:val="22"/>
        </w:rPr>
        <w:t xml:space="preserve"> бюджеты бюджетной системы Российской Федерации Заказчиком.</w:t>
      </w:r>
    </w:p>
    <w:p w:rsidR="00720007" w:rsidRPr="00F84A4D" w:rsidRDefault="00720007" w:rsidP="00720007">
      <w:pPr>
        <w:pStyle w:val="ConsPlusNormal"/>
        <w:ind w:firstLine="540"/>
        <w:jc w:val="both"/>
        <w:rPr>
          <w:sz w:val="22"/>
          <w:szCs w:val="22"/>
        </w:rPr>
      </w:pPr>
      <w:r w:rsidRPr="00F84A4D">
        <w:rPr>
          <w:sz w:val="22"/>
          <w:szCs w:val="22"/>
        </w:rPr>
        <w:t>2.7. Датой оплаты считается дата списания денежных средств со счета Заказчика, указанного в настоящем Договоре.</w:t>
      </w:r>
    </w:p>
    <w:p w:rsidR="00720007" w:rsidRPr="00F84A4D" w:rsidRDefault="00720007" w:rsidP="00720007">
      <w:pPr>
        <w:pStyle w:val="ConsPlusNormal"/>
        <w:jc w:val="both"/>
        <w:rPr>
          <w:sz w:val="22"/>
          <w:szCs w:val="22"/>
        </w:rPr>
      </w:pPr>
    </w:p>
    <w:p w:rsidR="00720007" w:rsidRPr="00F84A4D" w:rsidRDefault="00720007" w:rsidP="00720007">
      <w:pPr>
        <w:pStyle w:val="ConsPlusNormal"/>
        <w:jc w:val="center"/>
        <w:outlineLvl w:val="1"/>
        <w:rPr>
          <w:sz w:val="22"/>
          <w:szCs w:val="22"/>
        </w:rPr>
      </w:pPr>
      <w:r w:rsidRPr="00F84A4D">
        <w:rPr>
          <w:sz w:val="22"/>
          <w:szCs w:val="22"/>
        </w:rPr>
        <w:t>III. ПОРЯДОК, СРОКИ И УСЛОВИЯ ПОСТАВКИ И ПРИЕМКИ ТОВАРА</w:t>
      </w:r>
    </w:p>
    <w:p w:rsidR="00720007" w:rsidRPr="00F84A4D" w:rsidRDefault="00720007" w:rsidP="00133C17">
      <w:pPr>
        <w:pStyle w:val="ConsPlusNormal"/>
        <w:ind w:firstLine="567"/>
        <w:jc w:val="both"/>
        <w:rPr>
          <w:sz w:val="22"/>
          <w:szCs w:val="22"/>
        </w:rPr>
      </w:pPr>
    </w:p>
    <w:p w:rsidR="00133C17" w:rsidRPr="00F84A4D" w:rsidRDefault="00632630" w:rsidP="00EF0F4E">
      <w:pPr>
        <w:pStyle w:val="ConsPlusNormal"/>
        <w:ind w:firstLine="567"/>
        <w:jc w:val="both"/>
        <w:rPr>
          <w:sz w:val="22"/>
          <w:szCs w:val="22"/>
        </w:rPr>
      </w:pPr>
      <w:r w:rsidRPr="00F84A4D">
        <w:rPr>
          <w:sz w:val="22"/>
          <w:szCs w:val="22"/>
        </w:rPr>
        <w:t xml:space="preserve">3.1. </w:t>
      </w:r>
      <w:r w:rsidR="00133C17" w:rsidRPr="00F84A4D">
        <w:rPr>
          <w:sz w:val="22"/>
          <w:szCs w:val="22"/>
        </w:rPr>
        <w:t xml:space="preserve">Товар Заказчику поставляется </w:t>
      </w:r>
      <w:r w:rsidR="00051B80" w:rsidRPr="00F84A4D">
        <w:rPr>
          <w:sz w:val="22"/>
          <w:szCs w:val="22"/>
        </w:rPr>
        <w:t>разово</w:t>
      </w:r>
      <w:r w:rsidR="00133C17" w:rsidRPr="00F84A4D">
        <w:rPr>
          <w:sz w:val="22"/>
          <w:szCs w:val="22"/>
        </w:rPr>
        <w:t xml:space="preserve"> в рабочее время с 08ч00мин до 11ч30мин и 13ч00мин  до 15ч 00мин, выходные: суббота, воскресенье. Период - с момента заключения договора</w:t>
      </w:r>
      <w:r w:rsidR="00B437E8" w:rsidRPr="00F84A4D">
        <w:rPr>
          <w:sz w:val="22"/>
          <w:szCs w:val="22"/>
        </w:rPr>
        <w:t xml:space="preserve"> </w:t>
      </w:r>
      <w:r w:rsidR="00A70379" w:rsidRPr="00F84A4D">
        <w:rPr>
          <w:sz w:val="22"/>
          <w:szCs w:val="22"/>
        </w:rPr>
        <w:t xml:space="preserve">по </w:t>
      </w:r>
      <w:r w:rsidR="00330881">
        <w:rPr>
          <w:sz w:val="22"/>
          <w:szCs w:val="22"/>
        </w:rPr>
        <w:t>10</w:t>
      </w:r>
      <w:r w:rsidR="00051B80" w:rsidRPr="00F84A4D">
        <w:rPr>
          <w:sz w:val="22"/>
          <w:szCs w:val="22"/>
        </w:rPr>
        <w:t>.06</w:t>
      </w:r>
      <w:r w:rsidR="00133C17" w:rsidRPr="00F84A4D">
        <w:rPr>
          <w:sz w:val="22"/>
          <w:szCs w:val="22"/>
        </w:rPr>
        <w:t>.2026 года.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133C17" w:rsidRPr="00F84A4D" w:rsidRDefault="00133C17" w:rsidP="00133C17">
      <w:pPr>
        <w:pStyle w:val="ConsPlusNormal"/>
        <w:ind w:firstLine="567"/>
        <w:jc w:val="both"/>
        <w:rPr>
          <w:sz w:val="22"/>
          <w:szCs w:val="22"/>
        </w:rPr>
      </w:pPr>
      <w:r w:rsidRPr="00F84A4D">
        <w:rPr>
          <w:sz w:val="22"/>
          <w:szCs w:val="22"/>
        </w:rPr>
        <w:t xml:space="preserve">Заявка направляется Заказчиком/Получателем не </w:t>
      </w:r>
      <w:proofErr w:type="gramStart"/>
      <w:r w:rsidRPr="00F84A4D">
        <w:rPr>
          <w:sz w:val="22"/>
          <w:szCs w:val="22"/>
        </w:rPr>
        <w:t>позднее</w:t>
      </w:r>
      <w:proofErr w:type="gramEnd"/>
      <w:r w:rsidRPr="00F84A4D">
        <w:rPr>
          <w:sz w:val="22"/>
          <w:szCs w:val="22"/>
        </w:rPr>
        <w:t xml:space="preserve"> чем за 2 (два) рабочих  дня до предполагаемой даты поставки/предполагаемого получения (выборки) Товара в пределах срока, установленного пунктом 10.1 настоящего Договора.</w:t>
      </w:r>
    </w:p>
    <w:p w:rsidR="00133C17" w:rsidRPr="00F84A4D" w:rsidRDefault="00133C17" w:rsidP="00133C17">
      <w:pPr>
        <w:pStyle w:val="ConsPlusNormal"/>
        <w:jc w:val="both"/>
        <w:rPr>
          <w:sz w:val="22"/>
          <w:szCs w:val="22"/>
        </w:rPr>
      </w:pPr>
      <w:r w:rsidRPr="00F84A4D">
        <w:rPr>
          <w:sz w:val="22"/>
          <w:szCs w:val="22"/>
        </w:rPr>
        <w:t>Поставка/получение (выборка) Товара по Заявкам осуществляется через два рабочих дня со дня отправки Заявки Заказчиком.</w:t>
      </w:r>
    </w:p>
    <w:p w:rsidR="00720007" w:rsidRPr="00F84A4D" w:rsidRDefault="00720007" w:rsidP="00133C17">
      <w:pPr>
        <w:ind w:firstLine="567"/>
        <w:jc w:val="both"/>
        <w:rPr>
          <w:sz w:val="22"/>
          <w:szCs w:val="22"/>
        </w:rPr>
      </w:pPr>
      <w:r w:rsidRPr="00F84A4D">
        <w:rPr>
          <w:sz w:val="22"/>
          <w:szCs w:val="22"/>
        </w:rPr>
        <w:t xml:space="preserve">3.2. </w:t>
      </w:r>
      <w:r w:rsidR="00226B57" w:rsidRPr="00F84A4D">
        <w:rPr>
          <w:sz w:val="22"/>
          <w:szCs w:val="22"/>
        </w:rPr>
        <w:t>Срок поставки:</w:t>
      </w:r>
      <w:r w:rsidR="00226B57" w:rsidRPr="00F84A4D">
        <w:rPr>
          <w:color w:val="000000"/>
          <w:sz w:val="22"/>
          <w:szCs w:val="22"/>
        </w:rPr>
        <w:t xml:space="preserve"> </w:t>
      </w:r>
      <w:r w:rsidR="00133C17" w:rsidRPr="00F84A4D">
        <w:rPr>
          <w:color w:val="000000"/>
          <w:sz w:val="22"/>
          <w:szCs w:val="22"/>
        </w:rPr>
        <w:t xml:space="preserve">с момента заключения договора по </w:t>
      </w:r>
      <w:r w:rsidR="00051B80" w:rsidRPr="00F84A4D">
        <w:rPr>
          <w:color w:val="000000"/>
          <w:sz w:val="22"/>
          <w:szCs w:val="22"/>
        </w:rPr>
        <w:t>15.06</w:t>
      </w:r>
      <w:r w:rsidR="00133C17" w:rsidRPr="00F84A4D">
        <w:rPr>
          <w:color w:val="000000"/>
          <w:sz w:val="22"/>
          <w:szCs w:val="22"/>
        </w:rPr>
        <w:t>.2026 года</w:t>
      </w:r>
      <w:r w:rsidR="00AD571B" w:rsidRPr="00F84A4D">
        <w:rPr>
          <w:sz w:val="22"/>
          <w:szCs w:val="22"/>
        </w:rPr>
        <w:t xml:space="preserve"> </w:t>
      </w:r>
      <w:r w:rsidRPr="00F84A4D">
        <w:rPr>
          <w:sz w:val="22"/>
          <w:szCs w:val="22"/>
        </w:rPr>
        <w:t xml:space="preserve">по адресу: 655220, Российская Федерация, Республика Хакасия, </w:t>
      </w:r>
      <w:proofErr w:type="spellStart"/>
      <w:r w:rsidRPr="00F84A4D">
        <w:rPr>
          <w:sz w:val="22"/>
          <w:szCs w:val="22"/>
        </w:rPr>
        <w:t>Ширинский</w:t>
      </w:r>
      <w:proofErr w:type="spellEnd"/>
      <w:r w:rsidRPr="00F84A4D">
        <w:rPr>
          <w:sz w:val="22"/>
          <w:szCs w:val="22"/>
        </w:rPr>
        <w:t xml:space="preserve"> район, п. Жемчужный, ул. Санаторная, д.7.</w:t>
      </w:r>
    </w:p>
    <w:p w:rsidR="00720007" w:rsidRPr="00F84A4D" w:rsidRDefault="00720007" w:rsidP="005E4D32">
      <w:pPr>
        <w:pStyle w:val="ConsPlusNormal"/>
        <w:ind w:firstLine="540"/>
        <w:jc w:val="both"/>
        <w:rPr>
          <w:sz w:val="22"/>
          <w:szCs w:val="22"/>
        </w:rPr>
      </w:pPr>
      <w:r w:rsidRPr="00F84A4D">
        <w:rPr>
          <w:sz w:val="22"/>
          <w:szCs w:val="22"/>
        </w:rPr>
        <w:t xml:space="preserve">3.3. </w:t>
      </w:r>
      <w:proofErr w:type="gramStart"/>
      <w:r w:rsidRPr="00F84A4D">
        <w:rPr>
          <w:sz w:val="22"/>
          <w:szCs w:val="22"/>
        </w:rPr>
        <w:t xml:space="preserve">В день доставки Товара по адресу поставки Товара, указанному в соответствии с условиями настоящего Договора/ в день получения (выборки) Товара по адресу получения (выборки), указанному в соответствии с условиями настоящего Договора, Поставщик обязан передать Заказчику/Получателю подписанные со своей стороны </w:t>
      </w:r>
      <w:r w:rsidR="005E4D32" w:rsidRPr="00F84A4D">
        <w:rPr>
          <w:sz w:val="22"/>
          <w:szCs w:val="22"/>
        </w:rPr>
        <w:t xml:space="preserve">документ о приемке, </w:t>
      </w:r>
      <w:r w:rsidRPr="00F84A4D">
        <w:rPr>
          <w:sz w:val="22"/>
          <w:szCs w:val="22"/>
        </w:rPr>
        <w:t xml:space="preserve">товарную накладную по </w:t>
      </w:r>
      <w:hyperlink r:id="rId12" w:history="1">
        <w:r w:rsidRPr="00F84A4D">
          <w:rPr>
            <w:color w:val="0000FF"/>
            <w:sz w:val="22"/>
            <w:szCs w:val="22"/>
          </w:rPr>
          <w:t>форме № ТОРГ-12</w:t>
        </w:r>
      </w:hyperlink>
      <w:r w:rsidRPr="00F84A4D">
        <w:rPr>
          <w:sz w:val="22"/>
          <w:szCs w:val="22"/>
        </w:rPr>
        <w:t xml:space="preserve"> в 2 (двух) экземплярах (по 1 (одному) экземпляру для каждой из Сторон</w:t>
      </w:r>
      <w:proofErr w:type="gramEnd"/>
      <w:r w:rsidRPr="00F84A4D">
        <w:rPr>
          <w:sz w:val="22"/>
          <w:szCs w:val="22"/>
        </w:rPr>
        <w:t>) и счет.</w:t>
      </w:r>
    </w:p>
    <w:p w:rsidR="00720007" w:rsidRPr="00F84A4D" w:rsidRDefault="00720007" w:rsidP="00720007">
      <w:pPr>
        <w:pStyle w:val="ConsPlusNormal"/>
        <w:ind w:firstLine="540"/>
        <w:jc w:val="both"/>
        <w:rPr>
          <w:sz w:val="22"/>
          <w:szCs w:val="22"/>
        </w:rPr>
      </w:pPr>
      <w:r w:rsidRPr="00F84A4D">
        <w:rPr>
          <w:sz w:val="22"/>
          <w:szCs w:val="22"/>
        </w:rPr>
        <w:t>Вместе с</w:t>
      </w:r>
      <w:r w:rsidR="005E4D32" w:rsidRPr="00F84A4D">
        <w:rPr>
          <w:sz w:val="22"/>
          <w:szCs w:val="22"/>
        </w:rPr>
        <w:t xml:space="preserve">  документом о приемке,</w:t>
      </w:r>
      <w:r w:rsidRPr="00F84A4D">
        <w:rPr>
          <w:sz w:val="22"/>
          <w:szCs w:val="22"/>
        </w:rPr>
        <w:t xml:space="preserve"> товарной накладной по </w:t>
      </w:r>
      <w:hyperlink r:id="rId13" w:history="1">
        <w:r w:rsidRPr="00F84A4D">
          <w:rPr>
            <w:color w:val="0000FF"/>
            <w:sz w:val="22"/>
            <w:szCs w:val="22"/>
          </w:rPr>
          <w:t>форме № ТОРГ-12</w:t>
        </w:r>
      </w:hyperlink>
      <w:r w:rsidRPr="00F84A4D">
        <w:rPr>
          <w:sz w:val="22"/>
          <w:szCs w:val="22"/>
        </w:rPr>
        <w:t xml:space="preserve"> Поставщик предоставляет счет-фактуру в соответствии с налоговым законодательством Российской Федерации (в случае если Поставщик является плательщиком НДС).</w:t>
      </w:r>
    </w:p>
    <w:p w:rsidR="009D280A" w:rsidRPr="00F84A4D" w:rsidRDefault="009D280A" w:rsidP="009D280A">
      <w:pPr>
        <w:pStyle w:val="ConsPlusNormal"/>
        <w:ind w:firstLine="567"/>
        <w:jc w:val="both"/>
        <w:rPr>
          <w:sz w:val="22"/>
          <w:szCs w:val="22"/>
        </w:rPr>
      </w:pPr>
      <w:r w:rsidRPr="00F84A4D">
        <w:rPr>
          <w:sz w:val="22"/>
          <w:szCs w:val="22"/>
        </w:rPr>
        <w:t>Для приемки поставленного товара  в части их соответствия условиям Договора, Заказчик не позднее 19 (девятнадцати) рабочих дней с момента получения документа о приемке проводит экспертизу.</w:t>
      </w:r>
    </w:p>
    <w:p w:rsidR="00720007" w:rsidRPr="00F84A4D" w:rsidRDefault="00720007" w:rsidP="00720007">
      <w:pPr>
        <w:pStyle w:val="ConsPlusNormal"/>
        <w:ind w:firstLine="540"/>
        <w:jc w:val="both"/>
        <w:rPr>
          <w:sz w:val="22"/>
          <w:szCs w:val="22"/>
        </w:rPr>
      </w:pPr>
      <w:r w:rsidRPr="00F84A4D">
        <w:rPr>
          <w:sz w:val="22"/>
          <w:szCs w:val="22"/>
        </w:rPr>
        <w:t xml:space="preserve">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4" w:history="1">
        <w:r w:rsidRPr="00F84A4D">
          <w:rPr>
            <w:color w:val="0000FF"/>
            <w:sz w:val="22"/>
            <w:szCs w:val="22"/>
          </w:rPr>
          <w:t>Законом</w:t>
        </w:r>
      </w:hyperlink>
      <w:r w:rsidRPr="00F84A4D">
        <w:rPr>
          <w:sz w:val="22"/>
          <w:szCs w:val="22"/>
        </w:rPr>
        <w:t xml:space="preserve"> № 44-ФЗ.</w:t>
      </w:r>
    </w:p>
    <w:p w:rsidR="00720007" w:rsidRPr="00F84A4D" w:rsidRDefault="00720007" w:rsidP="00720007">
      <w:pPr>
        <w:suppressAutoHyphens w:val="0"/>
        <w:autoSpaceDE w:val="0"/>
        <w:autoSpaceDN w:val="0"/>
        <w:adjustRightInd w:val="0"/>
        <w:jc w:val="both"/>
        <w:rPr>
          <w:rFonts w:eastAsia="Times New Roman"/>
          <w:sz w:val="22"/>
          <w:szCs w:val="22"/>
          <w:lang w:eastAsia="ru-RU"/>
        </w:rPr>
      </w:pPr>
      <w:r w:rsidRPr="00F84A4D">
        <w:rPr>
          <w:sz w:val="22"/>
          <w:szCs w:val="22"/>
        </w:rPr>
        <w:t xml:space="preserve">          </w:t>
      </w:r>
      <w:proofErr w:type="gramStart"/>
      <w:r w:rsidRPr="00F84A4D">
        <w:rPr>
          <w:sz w:val="22"/>
          <w:szCs w:val="22"/>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Договоров, заключенных в соответствии с </w:t>
      </w:r>
      <w:hyperlink r:id="rId15" w:history="1">
        <w:r w:rsidRPr="00F84A4D">
          <w:rPr>
            <w:color w:val="0000FF"/>
            <w:sz w:val="22"/>
            <w:szCs w:val="22"/>
          </w:rPr>
          <w:t>Законом</w:t>
        </w:r>
      </w:hyperlink>
      <w:r w:rsidRPr="00F84A4D">
        <w:rPr>
          <w:sz w:val="22"/>
          <w:szCs w:val="22"/>
        </w:rPr>
        <w:t xml:space="preserve"> № 44-ФЗ, не реже (в</w:t>
      </w:r>
      <w:r w:rsidRPr="00F84A4D">
        <w:rPr>
          <w:rFonts w:eastAsia="Times New Roman"/>
          <w:sz w:val="22"/>
          <w:szCs w:val="22"/>
          <w:lang w:eastAsia="ru-RU"/>
        </w:rPr>
        <w:t xml:space="preserve"> случае если срок действия государственного (муниципального) контракта (контракта) составляет более 3 месяцев, экспертиза проводится не реже 1 раза в 3 месяца, в случае</w:t>
      </w:r>
      <w:proofErr w:type="gramEnd"/>
      <w:r w:rsidRPr="00F84A4D">
        <w:rPr>
          <w:rFonts w:eastAsia="Times New Roman"/>
          <w:sz w:val="22"/>
          <w:szCs w:val="22"/>
          <w:lang w:eastAsia="ru-RU"/>
        </w:rPr>
        <w:t xml:space="preserve"> если срок действия государственного (муниципального) контракта (контракта) составляет менее 3 месяцев - проведение указанной экспертизы осуществляется не менее одного раза в течение срока действия такого государственного (муниципального) контракта (контракта</w:t>
      </w:r>
      <w:proofErr w:type="gramStart"/>
      <w:r w:rsidRPr="00F84A4D">
        <w:rPr>
          <w:rFonts w:eastAsia="Times New Roman"/>
          <w:sz w:val="22"/>
          <w:szCs w:val="22"/>
          <w:lang w:eastAsia="ru-RU"/>
        </w:rPr>
        <w:t>)</w:t>
      </w:r>
      <w:r w:rsidRPr="00F84A4D">
        <w:rPr>
          <w:sz w:val="22"/>
          <w:szCs w:val="22"/>
        </w:rPr>
        <w:t>а</w:t>
      </w:r>
      <w:proofErr w:type="gramEnd"/>
      <w:r w:rsidRPr="00F84A4D">
        <w:rPr>
          <w:sz w:val="22"/>
          <w:szCs w:val="22"/>
        </w:rPr>
        <w:t xml:space="preserve"> в течение срока действия Договора, указанного в </w:t>
      </w:r>
      <w:hyperlink w:anchor="P275" w:history="1">
        <w:r w:rsidRPr="00F84A4D">
          <w:rPr>
            <w:color w:val="0000FF"/>
            <w:sz w:val="22"/>
            <w:szCs w:val="22"/>
          </w:rPr>
          <w:t>пункте 11.1</w:t>
        </w:r>
      </w:hyperlink>
      <w:r w:rsidRPr="00F84A4D">
        <w:rPr>
          <w:sz w:val="22"/>
          <w:szCs w:val="22"/>
        </w:rPr>
        <w:t xml:space="preserve"> настоящего Договора, проводятся исследования Товара на предмет качества и безопасности, в том числе фальсификации Товара.</w:t>
      </w:r>
      <w:r w:rsidRPr="00F84A4D">
        <w:rPr>
          <w:rFonts w:eastAsia="Times New Roman"/>
          <w:sz w:val="22"/>
          <w:szCs w:val="22"/>
          <w:lang w:eastAsia="ru-RU"/>
        </w:rPr>
        <w:t xml:space="preserve"> </w:t>
      </w:r>
    </w:p>
    <w:p w:rsidR="00720007" w:rsidRPr="00F84A4D" w:rsidRDefault="00720007" w:rsidP="00720007">
      <w:pPr>
        <w:pStyle w:val="ConsPlusNormal"/>
        <w:ind w:firstLine="540"/>
        <w:jc w:val="both"/>
        <w:rPr>
          <w:i/>
          <w:sz w:val="22"/>
          <w:szCs w:val="22"/>
        </w:rPr>
      </w:pPr>
      <w:r w:rsidRPr="00F84A4D">
        <w:rPr>
          <w:i/>
          <w:sz w:val="22"/>
          <w:szCs w:val="22"/>
        </w:rPr>
        <w:t xml:space="preserve"> (Данный абзац указывается в случае, если закупаемый товар относится к переработанным продуктам и (или) продуктам, в состав которых входит несколько ингредиентов).</w:t>
      </w:r>
    </w:p>
    <w:p w:rsidR="00720007" w:rsidRPr="00F84A4D" w:rsidRDefault="00720007" w:rsidP="00720007">
      <w:pPr>
        <w:pStyle w:val="ConsPlusNormal"/>
        <w:ind w:firstLine="540"/>
        <w:jc w:val="both"/>
        <w:rPr>
          <w:sz w:val="22"/>
          <w:szCs w:val="22"/>
        </w:rPr>
      </w:pPr>
      <w:proofErr w:type="gramStart"/>
      <w:r w:rsidRPr="00F84A4D">
        <w:rPr>
          <w:sz w:val="22"/>
          <w:szCs w:val="22"/>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Договора) до </w:t>
      </w:r>
      <w:r w:rsidR="00632630" w:rsidRPr="00F84A4D">
        <w:rPr>
          <w:sz w:val="22"/>
          <w:szCs w:val="22"/>
        </w:rPr>
        <w:t>50</w:t>
      </w:r>
      <w:r w:rsidRPr="00F84A4D">
        <w:rPr>
          <w:sz w:val="22"/>
          <w:szCs w:val="22"/>
        </w:rPr>
        <w:t xml:space="preserve">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Заказчику/Получателю на складе Поставщика до отгрузки Товара.</w:t>
      </w:r>
      <w:proofErr w:type="gramEnd"/>
    </w:p>
    <w:p w:rsidR="00720007" w:rsidRPr="00F84A4D" w:rsidRDefault="00720007" w:rsidP="00720007">
      <w:pPr>
        <w:pStyle w:val="ConsPlusNormal"/>
        <w:ind w:firstLine="540"/>
        <w:jc w:val="both"/>
        <w:rPr>
          <w:sz w:val="22"/>
          <w:szCs w:val="22"/>
        </w:rPr>
      </w:pPr>
      <w:r w:rsidRPr="00F84A4D">
        <w:rPr>
          <w:sz w:val="22"/>
          <w:szCs w:val="22"/>
        </w:rPr>
        <w:lastRenderedPageBreak/>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720007" w:rsidRPr="00F84A4D" w:rsidRDefault="00720007" w:rsidP="00720007">
      <w:pPr>
        <w:pStyle w:val="ConsPlusNormal"/>
        <w:ind w:firstLine="540"/>
        <w:jc w:val="both"/>
        <w:rPr>
          <w:i/>
          <w:sz w:val="22"/>
          <w:szCs w:val="22"/>
        </w:rPr>
      </w:pPr>
      <w:r w:rsidRPr="00F84A4D">
        <w:rPr>
          <w:sz w:val="22"/>
          <w:szCs w:val="22"/>
        </w:rPr>
        <w:t xml:space="preserve">Товар на период проведения экспертизы находится у Заказчика/Получателя на ответственном хранении. </w:t>
      </w:r>
      <w:r w:rsidRPr="00F84A4D">
        <w:rPr>
          <w:i/>
          <w:sz w:val="22"/>
          <w:szCs w:val="22"/>
        </w:rPr>
        <w:t>(Абзац включается в государственный контракт (Договор) в случае осуществления выборочной проверки качества товара (результатов отдельного этапа исполнения государственного контракта (Договора)) при передаче товара заказчику.)</w:t>
      </w:r>
    </w:p>
    <w:p w:rsidR="00720007" w:rsidRPr="00F84A4D" w:rsidRDefault="00720007" w:rsidP="00720007">
      <w:pPr>
        <w:pStyle w:val="ConsPlusNormal"/>
        <w:ind w:firstLine="540"/>
        <w:jc w:val="both"/>
        <w:rPr>
          <w:sz w:val="22"/>
          <w:szCs w:val="22"/>
        </w:rPr>
      </w:pPr>
      <w:r w:rsidRPr="00F84A4D">
        <w:rPr>
          <w:sz w:val="22"/>
          <w:szCs w:val="22"/>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720007" w:rsidRPr="00F84A4D" w:rsidRDefault="00720007" w:rsidP="00720007">
      <w:pPr>
        <w:pStyle w:val="ConsPlusNormal"/>
        <w:ind w:firstLine="540"/>
        <w:jc w:val="both"/>
        <w:rPr>
          <w:sz w:val="22"/>
          <w:szCs w:val="22"/>
        </w:rPr>
      </w:pPr>
      <w:r w:rsidRPr="00F84A4D">
        <w:rPr>
          <w:sz w:val="22"/>
          <w:szCs w:val="22"/>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F84A4D">
        <w:rPr>
          <w:sz w:val="22"/>
          <w:szCs w:val="22"/>
        </w:rPr>
        <w:t>и</w:t>
      </w:r>
      <w:proofErr w:type="gramEnd"/>
      <w:r w:rsidRPr="00F84A4D">
        <w:rPr>
          <w:sz w:val="22"/>
          <w:szCs w:val="22"/>
        </w:rPr>
        <w:t xml:space="preserve"> могут содержаться предложения об устранении данных нарушений, в том числе с указанием срока их устранения.</w:t>
      </w:r>
    </w:p>
    <w:p w:rsidR="00720007" w:rsidRPr="00F84A4D" w:rsidRDefault="00720007" w:rsidP="00720007">
      <w:pPr>
        <w:pStyle w:val="ConsPlusNormal"/>
        <w:ind w:firstLine="540"/>
        <w:jc w:val="both"/>
        <w:rPr>
          <w:sz w:val="22"/>
          <w:szCs w:val="22"/>
        </w:rPr>
      </w:pPr>
      <w:r w:rsidRPr="00F84A4D">
        <w:rPr>
          <w:sz w:val="22"/>
          <w:szCs w:val="22"/>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20007" w:rsidRPr="00F84A4D" w:rsidRDefault="00720007" w:rsidP="00720007">
      <w:pPr>
        <w:jc w:val="both"/>
        <w:rPr>
          <w:sz w:val="22"/>
          <w:szCs w:val="22"/>
        </w:rPr>
      </w:pPr>
      <w:r w:rsidRPr="00F84A4D">
        <w:rPr>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в  срок не позднее 1 рабочего дня, со дня поставки товара и направления </w:t>
      </w:r>
      <w:proofErr w:type="gramStart"/>
      <w:r w:rsidRPr="00F84A4D">
        <w:rPr>
          <w:sz w:val="22"/>
          <w:szCs w:val="22"/>
        </w:rPr>
        <w:t>документов</w:t>
      </w:r>
      <w:proofErr w:type="gramEnd"/>
      <w:r w:rsidRPr="00F84A4D">
        <w:rPr>
          <w:sz w:val="22"/>
          <w:szCs w:val="22"/>
        </w:rPr>
        <w:t xml:space="preserve"> установленных в пункт 3.3. подписывает документ о приемке - акт о приемке, на основании которого Заказчик подписывает</w:t>
      </w:r>
      <w:r w:rsidR="005E4D32" w:rsidRPr="00F84A4D">
        <w:rPr>
          <w:sz w:val="22"/>
          <w:szCs w:val="22"/>
        </w:rPr>
        <w:t xml:space="preserve"> документ о приемке, </w:t>
      </w:r>
      <w:r w:rsidRPr="00F84A4D">
        <w:rPr>
          <w:sz w:val="22"/>
          <w:szCs w:val="22"/>
        </w:rPr>
        <w:t xml:space="preserve"> товарную накладную по </w:t>
      </w:r>
      <w:hyperlink r:id="rId16" w:history="1">
        <w:r w:rsidRPr="00F84A4D">
          <w:rPr>
            <w:color w:val="0000FF"/>
            <w:sz w:val="22"/>
            <w:szCs w:val="22"/>
          </w:rPr>
          <w:t>форме № ТОРГ-12</w:t>
        </w:r>
      </w:hyperlink>
      <w:r w:rsidRPr="00F84A4D">
        <w:rPr>
          <w:sz w:val="22"/>
          <w:szCs w:val="22"/>
        </w:rPr>
        <w:t xml:space="preserve"> в течение 1 (одного) рабочего  дня с момента доставки Товара/получения (выборки).</w:t>
      </w:r>
    </w:p>
    <w:p w:rsidR="00720007" w:rsidRPr="00F84A4D" w:rsidRDefault="00720007" w:rsidP="00720007">
      <w:pPr>
        <w:pStyle w:val="ConsPlusNormal"/>
        <w:ind w:firstLine="540"/>
        <w:jc w:val="both"/>
        <w:rPr>
          <w:sz w:val="22"/>
          <w:szCs w:val="22"/>
        </w:rPr>
      </w:pPr>
      <w:proofErr w:type="gramStart"/>
      <w:r w:rsidRPr="00F84A4D">
        <w:rPr>
          <w:sz w:val="22"/>
          <w:szCs w:val="22"/>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2 (двух) рабочих  дней с момента доставки Товара/получения (выборки) мотивированный отказ от подписания </w:t>
      </w:r>
      <w:r w:rsidR="005E4D32" w:rsidRPr="00F84A4D">
        <w:rPr>
          <w:sz w:val="22"/>
          <w:szCs w:val="22"/>
        </w:rPr>
        <w:t>документа о приемке</w:t>
      </w:r>
      <w:proofErr w:type="gramEnd"/>
      <w:r w:rsidRPr="00F84A4D">
        <w:rPr>
          <w:sz w:val="22"/>
          <w:szCs w:val="22"/>
        </w:rPr>
        <w:t xml:space="preserve"> с указанием перечня выявленных нарушений условий настоящего Договора (далее - мотивированный отказ).</w:t>
      </w:r>
    </w:p>
    <w:p w:rsidR="00720007" w:rsidRPr="00F84A4D" w:rsidRDefault="00720007" w:rsidP="00720007">
      <w:pPr>
        <w:pStyle w:val="ConsPlusNormal"/>
        <w:ind w:firstLine="540"/>
        <w:jc w:val="both"/>
        <w:rPr>
          <w:sz w:val="22"/>
          <w:szCs w:val="22"/>
        </w:rPr>
      </w:pPr>
      <w:proofErr w:type="gramStart"/>
      <w:r w:rsidRPr="00F84A4D">
        <w:rPr>
          <w:sz w:val="22"/>
          <w:szCs w:val="22"/>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720007" w:rsidRPr="00F84A4D" w:rsidRDefault="00720007" w:rsidP="00720007">
      <w:pPr>
        <w:pStyle w:val="ConsPlusNormal"/>
        <w:ind w:firstLine="540"/>
        <w:jc w:val="both"/>
        <w:rPr>
          <w:sz w:val="22"/>
          <w:szCs w:val="22"/>
        </w:rPr>
      </w:pPr>
      <w:proofErr w:type="gramStart"/>
      <w:r w:rsidRPr="00F84A4D">
        <w:rPr>
          <w:sz w:val="22"/>
          <w:szCs w:val="22"/>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w:t>
      </w:r>
      <w:proofErr w:type="spellStart"/>
      <w:r w:rsidRPr="00F84A4D">
        <w:rPr>
          <w:sz w:val="22"/>
          <w:szCs w:val="22"/>
        </w:rPr>
        <w:t>допоставить</w:t>
      </w:r>
      <w:proofErr w:type="spellEnd"/>
      <w:r w:rsidRPr="00F84A4D">
        <w:rPr>
          <w:sz w:val="22"/>
          <w:szCs w:val="22"/>
        </w:rPr>
        <w:t>, доукомплектовать, заменить Товар) в срок не позднее 2 (двух) рабочих дней со дня получения от Заказчика мотивированного отказа.</w:t>
      </w:r>
      <w:proofErr w:type="gramEnd"/>
      <w:r w:rsidRPr="00F84A4D">
        <w:rPr>
          <w:sz w:val="22"/>
          <w:szCs w:val="22"/>
        </w:rPr>
        <w:t xml:space="preserve"> Допоставка недопоставленного, доукомплектование или замена некачественного Товара оформляется соответствующ</w:t>
      </w:r>
      <w:r w:rsidR="005E4D32" w:rsidRPr="00F84A4D">
        <w:rPr>
          <w:sz w:val="22"/>
          <w:szCs w:val="22"/>
        </w:rPr>
        <w:t>им документом о приемке,</w:t>
      </w:r>
      <w:r w:rsidRPr="00F84A4D">
        <w:rPr>
          <w:sz w:val="22"/>
          <w:szCs w:val="22"/>
        </w:rPr>
        <w:t xml:space="preserve"> товарной накладной по </w:t>
      </w:r>
      <w:hyperlink r:id="rId17" w:history="1">
        <w:r w:rsidRPr="00F84A4D">
          <w:rPr>
            <w:color w:val="0000FF"/>
            <w:sz w:val="22"/>
            <w:szCs w:val="22"/>
          </w:rPr>
          <w:t>форме № ТОРГ-12</w:t>
        </w:r>
      </w:hyperlink>
      <w:r w:rsidRPr="00F84A4D">
        <w:rPr>
          <w:sz w:val="22"/>
          <w:szCs w:val="22"/>
        </w:rPr>
        <w:t xml:space="preserve"> в порядке, предусмотренном настоящим разделом.</w:t>
      </w:r>
    </w:p>
    <w:p w:rsidR="00720007" w:rsidRPr="00F84A4D" w:rsidRDefault="00720007" w:rsidP="00720007">
      <w:pPr>
        <w:ind w:firstLine="600"/>
        <w:jc w:val="both"/>
        <w:rPr>
          <w:sz w:val="22"/>
          <w:szCs w:val="22"/>
        </w:rPr>
      </w:pPr>
      <w:r w:rsidRPr="00F84A4D">
        <w:rPr>
          <w:sz w:val="22"/>
          <w:szCs w:val="22"/>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bookmarkStart w:id="1" w:name="P126"/>
      <w:bookmarkEnd w:id="1"/>
      <w:r w:rsidRPr="00F84A4D">
        <w:rPr>
          <w:sz w:val="22"/>
          <w:szCs w:val="22"/>
        </w:rPr>
        <w:t xml:space="preserve"> </w:t>
      </w:r>
    </w:p>
    <w:p w:rsidR="00720007" w:rsidRPr="00F84A4D" w:rsidRDefault="00720007" w:rsidP="00720007">
      <w:pPr>
        <w:pStyle w:val="ConsPlusNormal"/>
        <w:ind w:firstLine="540"/>
        <w:jc w:val="both"/>
        <w:rPr>
          <w:sz w:val="22"/>
          <w:szCs w:val="22"/>
        </w:rPr>
      </w:pPr>
      <w:r w:rsidRPr="00F84A4D">
        <w:rPr>
          <w:sz w:val="22"/>
          <w:szCs w:val="22"/>
        </w:rPr>
        <w:t>3.4.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w:t>
      </w:r>
      <w:r w:rsidR="005E4D32" w:rsidRPr="00F84A4D">
        <w:rPr>
          <w:sz w:val="22"/>
          <w:szCs w:val="22"/>
        </w:rPr>
        <w:t xml:space="preserve"> документа о </w:t>
      </w:r>
      <w:r w:rsidR="005E4D32" w:rsidRPr="00F84A4D">
        <w:rPr>
          <w:sz w:val="22"/>
          <w:szCs w:val="22"/>
        </w:rPr>
        <w:lastRenderedPageBreak/>
        <w:t>приемке,</w:t>
      </w:r>
      <w:r w:rsidRPr="00F84A4D">
        <w:rPr>
          <w:sz w:val="22"/>
          <w:szCs w:val="22"/>
        </w:rPr>
        <w:t xml:space="preserve"> товарной накладной по </w:t>
      </w:r>
      <w:hyperlink r:id="rId18" w:history="1">
        <w:r w:rsidRPr="00F84A4D">
          <w:rPr>
            <w:color w:val="0000FF"/>
            <w:sz w:val="22"/>
            <w:szCs w:val="22"/>
          </w:rPr>
          <w:t>форме № ТОРГ-12</w:t>
        </w:r>
      </w:hyperlink>
      <w:r w:rsidRPr="00F84A4D">
        <w:rPr>
          <w:sz w:val="22"/>
          <w:szCs w:val="22"/>
        </w:rPr>
        <w:t>.</w:t>
      </w:r>
    </w:p>
    <w:p w:rsidR="00720007" w:rsidRPr="00F84A4D" w:rsidRDefault="00720007" w:rsidP="00720007">
      <w:pPr>
        <w:pStyle w:val="ConsPlusNormal"/>
        <w:ind w:firstLine="540"/>
        <w:jc w:val="both"/>
        <w:rPr>
          <w:sz w:val="22"/>
          <w:szCs w:val="22"/>
        </w:rPr>
      </w:pPr>
      <w:r w:rsidRPr="00F84A4D">
        <w:rPr>
          <w:sz w:val="22"/>
          <w:szCs w:val="22"/>
        </w:rPr>
        <w:t>3.5.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Договором.</w:t>
      </w:r>
    </w:p>
    <w:p w:rsidR="00720007" w:rsidRPr="00F84A4D" w:rsidRDefault="00720007" w:rsidP="00720007">
      <w:pPr>
        <w:pStyle w:val="ConsPlusNormal"/>
        <w:ind w:firstLine="540"/>
        <w:jc w:val="both"/>
        <w:rPr>
          <w:sz w:val="22"/>
          <w:szCs w:val="22"/>
        </w:rPr>
      </w:pPr>
      <w:r w:rsidRPr="00F84A4D">
        <w:rPr>
          <w:sz w:val="22"/>
          <w:szCs w:val="22"/>
        </w:rPr>
        <w:t>3.6. Сдача и приемка Товара осуществляются уполномоченными представителями Сторон.</w:t>
      </w:r>
    </w:p>
    <w:p w:rsidR="00720007" w:rsidRPr="00F84A4D" w:rsidRDefault="00720007" w:rsidP="00720007">
      <w:pPr>
        <w:autoSpaceDE w:val="0"/>
        <w:autoSpaceDN w:val="0"/>
        <w:adjustRightInd w:val="0"/>
        <w:jc w:val="both"/>
        <w:rPr>
          <w:sz w:val="22"/>
          <w:szCs w:val="22"/>
          <w:lang w:eastAsia="ru-RU"/>
        </w:rPr>
      </w:pPr>
      <w:r w:rsidRPr="00F84A4D">
        <w:rPr>
          <w:sz w:val="22"/>
          <w:szCs w:val="22"/>
        </w:rPr>
        <w:t xml:space="preserve">         3.7.</w:t>
      </w:r>
      <w:r w:rsidRPr="00F84A4D">
        <w:rPr>
          <w:sz w:val="22"/>
          <w:szCs w:val="22"/>
          <w:lang w:eastAsia="ru-RU"/>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w:t>
      </w:r>
      <w:r w:rsidR="005E4D32" w:rsidRPr="00F84A4D">
        <w:rPr>
          <w:sz w:val="22"/>
          <w:szCs w:val="22"/>
          <w:lang w:eastAsia="ru-RU"/>
        </w:rPr>
        <w:t xml:space="preserve">документ о приемке - </w:t>
      </w:r>
      <w:r w:rsidRPr="00F84A4D">
        <w:rPr>
          <w:sz w:val="22"/>
          <w:szCs w:val="22"/>
          <w:lang w:eastAsia="ru-RU"/>
        </w:rPr>
        <w:t>универсального передаточного документа (счета-фактуры), в том числе корректировочных документов к ним.</w:t>
      </w:r>
    </w:p>
    <w:p w:rsidR="00720007" w:rsidRPr="00F84A4D" w:rsidRDefault="00720007" w:rsidP="00720007">
      <w:pPr>
        <w:rPr>
          <w:sz w:val="22"/>
          <w:szCs w:val="22"/>
        </w:rPr>
      </w:pPr>
    </w:p>
    <w:p w:rsidR="00720007" w:rsidRPr="00F84A4D" w:rsidRDefault="00720007" w:rsidP="00720007">
      <w:pPr>
        <w:pStyle w:val="ConsPlusNormal"/>
        <w:jc w:val="center"/>
        <w:outlineLvl w:val="1"/>
        <w:rPr>
          <w:sz w:val="22"/>
          <w:szCs w:val="22"/>
        </w:rPr>
      </w:pPr>
      <w:r w:rsidRPr="00F84A4D">
        <w:rPr>
          <w:sz w:val="22"/>
          <w:szCs w:val="22"/>
        </w:rPr>
        <w:t>IV. ВЗАИМОДЕЙСТВИЕ СТОРОН</w:t>
      </w:r>
    </w:p>
    <w:p w:rsidR="00720007" w:rsidRPr="00F84A4D" w:rsidRDefault="00720007" w:rsidP="00720007">
      <w:pPr>
        <w:pStyle w:val="ConsPlusNormal"/>
        <w:jc w:val="both"/>
        <w:rPr>
          <w:sz w:val="22"/>
          <w:szCs w:val="22"/>
        </w:rPr>
      </w:pPr>
    </w:p>
    <w:p w:rsidR="00720007" w:rsidRPr="00F84A4D" w:rsidRDefault="00720007" w:rsidP="00720007">
      <w:pPr>
        <w:pStyle w:val="ConsPlusNormal"/>
        <w:ind w:firstLine="540"/>
        <w:jc w:val="both"/>
        <w:rPr>
          <w:sz w:val="22"/>
          <w:szCs w:val="22"/>
        </w:rPr>
      </w:pPr>
      <w:r w:rsidRPr="00F84A4D">
        <w:rPr>
          <w:sz w:val="22"/>
          <w:szCs w:val="22"/>
        </w:rPr>
        <w:t xml:space="preserve">4.1. Поставщик обязан: </w:t>
      </w:r>
    </w:p>
    <w:p w:rsidR="00720007" w:rsidRPr="00F84A4D" w:rsidRDefault="00720007" w:rsidP="00720007">
      <w:pPr>
        <w:pStyle w:val="ConsPlusNormal"/>
        <w:ind w:firstLine="540"/>
        <w:jc w:val="both"/>
        <w:rPr>
          <w:sz w:val="22"/>
          <w:szCs w:val="22"/>
        </w:rPr>
      </w:pPr>
      <w:r w:rsidRPr="00F84A4D">
        <w:rPr>
          <w:sz w:val="22"/>
          <w:szCs w:val="22"/>
        </w:rPr>
        <w:t>4.1.1. Поставить Товар в порядке, количестве, в срок и на условиях, предусмотренных настоящим Договором.</w:t>
      </w:r>
    </w:p>
    <w:p w:rsidR="00720007" w:rsidRPr="00F84A4D" w:rsidRDefault="00720007" w:rsidP="00720007">
      <w:pPr>
        <w:pStyle w:val="ConsPlusNormal"/>
        <w:ind w:firstLine="540"/>
        <w:jc w:val="both"/>
        <w:rPr>
          <w:sz w:val="22"/>
          <w:szCs w:val="22"/>
        </w:rPr>
      </w:pPr>
      <w:r w:rsidRPr="00F84A4D">
        <w:rPr>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720007" w:rsidRPr="00F84A4D" w:rsidRDefault="00720007" w:rsidP="00720007">
      <w:pPr>
        <w:pStyle w:val="ConsPlusNormal"/>
        <w:ind w:firstLine="540"/>
        <w:jc w:val="both"/>
        <w:rPr>
          <w:sz w:val="22"/>
          <w:szCs w:val="22"/>
        </w:rPr>
      </w:pPr>
      <w:r w:rsidRPr="00F84A4D">
        <w:rPr>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720007" w:rsidRPr="00F84A4D" w:rsidRDefault="00720007" w:rsidP="00720007">
      <w:pPr>
        <w:pStyle w:val="ConsPlusNormal"/>
        <w:ind w:firstLine="540"/>
        <w:jc w:val="both"/>
        <w:rPr>
          <w:sz w:val="22"/>
          <w:szCs w:val="22"/>
        </w:rPr>
      </w:pPr>
      <w:r w:rsidRPr="00F84A4D">
        <w:rPr>
          <w:sz w:val="22"/>
          <w:szCs w:val="22"/>
        </w:rPr>
        <w:t xml:space="preserve">4.1.4. </w:t>
      </w:r>
      <w:proofErr w:type="gramStart"/>
      <w:r w:rsidRPr="00F84A4D">
        <w:rPr>
          <w:sz w:val="22"/>
          <w:szCs w:val="22"/>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F84A4D">
        <w:rPr>
          <w:sz w:val="22"/>
          <w:szCs w:val="22"/>
        </w:rPr>
        <w:t xml:space="preserve"> сре</w:t>
      </w:r>
      <w:proofErr w:type="gramStart"/>
      <w:r w:rsidRPr="00F84A4D">
        <w:rPr>
          <w:sz w:val="22"/>
          <w:szCs w:val="22"/>
        </w:rPr>
        <w:t>дств св</w:t>
      </w:r>
      <w:proofErr w:type="gramEnd"/>
      <w:r w:rsidRPr="00F84A4D">
        <w:rPr>
          <w:sz w:val="22"/>
          <w:szCs w:val="22"/>
        </w:rPr>
        <w:t xml:space="preserve">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 </w:t>
      </w:r>
    </w:p>
    <w:p w:rsidR="00720007" w:rsidRPr="00F84A4D" w:rsidRDefault="00720007" w:rsidP="00720007">
      <w:pPr>
        <w:pStyle w:val="ConsPlusNormal"/>
        <w:ind w:firstLine="540"/>
        <w:jc w:val="both"/>
        <w:rPr>
          <w:sz w:val="22"/>
          <w:szCs w:val="22"/>
        </w:rPr>
      </w:pPr>
      <w:r w:rsidRPr="00F84A4D">
        <w:rPr>
          <w:sz w:val="22"/>
          <w:szCs w:val="22"/>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720007" w:rsidRPr="00F84A4D" w:rsidRDefault="00720007" w:rsidP="00720007">
      <w:pPr>
        <w:pStyle w:val="ConsPlusNormal"/>
        <w:ind w:firstLine="540"/>
        <w:jc w:val="both"/>
        <w:rPr>
          <w:sz w:val="22"/>
          <w:szCs w:val="22"/>
        </w:rPr>
      </w:pPr>
      <w:r w:rsidRPr="00F84A4D">
        <w:rPr>
          <w:sz w:val="22"/>
          <w:szCs w:val="22"/>
        </w:rPr>
        <w:t xml:space="preserve">4.1.6. Поставщик обязан оформлять </w:t>
      </w:r>
      <w:r w:rsidR="005E4D32" w:rsidRPr="00F84A4D">
        <w:rPr>
          <w:sz w:val="22"/>
          <w:szCs w:val="22"/>
        </w:rPr>
        <w:t xml:space="preserve">документы о приемке, </w:t>
      </w:r>
      <w:r w:rsidRPr="00F84A4D">
        <w:rPr>
          <w:sz w:val="22"/>
          <w:szCs w:val="22"/>
        </w:rPr>
        <w:t xml:space="preserve">товарные накладные по </w:t>
      </w:r>
      <w:hyperlink r:id="rId19" w:history="1">
        <w:r w:rsidRPr="00F84A4D">
          <w:rPr>
            <w:color w:val="0000FF"/>
            <w:sz w:val="22"/>
            <w:szCs w:val="22"/>
          </w:rPr>
          <w:t>форме № ТОРГ-12</w:t>
        </w:r>
      </w:hyperlink>
      <w:r w:rsidRPr="00F84A4D">
        <w:rPr>
          <w:sz w:val="22"/>
          <w:szCs w:val="22"/>
        </w:rPr>
        <w:t xml:space="preserve"> в соответствии с законодательством Российской Федерации.</w:t>
      </w:r>
    </w:p>
    <w:p w:rsidR="00720007" w:rsidRPr="00F84A4D" w:rsidRDefault="00720007" w:rsidP="00720007">
      <w:pPr>
        <w:pStyle w:val="ConsPlusNormal"/>
        <w:ind w:firstLine="540"/>
        <w:jc w:val="both"/>
        <w:rPr>
          <w:sz w:val="22"/>
          <w:szCs w:val="22"/>
        </w:rPr>
      </w:pPr>
      <w:r w:rsidRPr="00F84A4D">
        <w:rPr>
          <w:sz w:val="22"/>
          <w:szCs w:val="22"/>
        </w:rPr>
        <w:t>4.2. Поставщик вправе:</w:t>
      </w:r>
    </w:p>
    <w:p w:rsidR="00720007" w:rsidRPr="00F84A4D" w:rsidRDefault="00720007" w:rsidP="00720007">
      <w:pPr>
        <w:pStyle w:val="ConsPlusNormal"/>
        <w:ind w:firstLine="540"/>
        <w:jc w:val="both"/>
        <w:rPr>
          <w:sz w:val="22"/>
          <w:szCs w:val="22"/>
        </w:rPr>
      </w:pPr>
      <w:r w:rsidRPr="00F84A4D">
        <w:rPr>
          <w:sz w:val="22"/>
          <w:szCs w:val="22"/>
        </w:rPr>
        <w:t>4.2.1. Требовать от Заказчика произвести приемку Товара в порядке и в сроки, предусмотренные настоящим Договором.</w:t>
      </w:r>
    </w:p>
    <w:p w:rsidR="00720007" w:rsidRPr="00F84A4D" w:rsidRDefault="00720007" w:rsidP="00720007">
      <w:pPr>
        <w:pStyle w:val="ConsPlusNormal"/>
        <w:ind w:firstLine="540"/>
        <w:jc w:val="both"/>
        <w:rPr>
          <w:sz w:val="22"/>
          <w:szCs w:val="22"/>
        </w:rPr>
      </w:pPr>
      <w:r w:rsidRPr="00F84A4D">
        <w:rPr>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720007" w:rsidRPr="00F84A4D" w:rsidRDefault="00720007" w:rsidP="00720007">
      <w:pPr>
        <w:pStyle w:val="ConsPlusNormal"/>
        <w:ind w:firstLine="540"/>
        <w:jc w:val="both"/>
        <w:rPr>
          <w:sz w:val="22"/>
          <w:szCs w:val="22"/>
        </w:rPr>
      </w:pPr>
      <w:r w:rsidRPr="00F84A4D">
        <w:rPr>
          <w:sz w:val="22"/>
          <w:szCs w:val="22"/>
        </w:rPr>
        <w:t xml:space="preserve">4.2.3. Принять решение об одностороннем отказе от исполнения настоящего Договора в соответствии с гражданским законодательством Российской Федерации. </w:t>
      </w:r>
    </w:p>
    <w:p w:rsidR="00720007" w:rsidRPr="00F84A4D" w:rsidRDefault="00720007" w:rsidP="00720007">
      <w:pPr>
        <w:pStyle w:val="ConsPlusNormal"/>
        <w:ind w:firstLine="540"/>
        <w:jc w:val="both"/>
        <w:rPr>
          <w:sz w:val="22"/>
          <w:szCs w:val="22"/>
        </w:rPr>
      </w:pPr>
      <w:r w:rsidRPr="00F84A4D">
        <w:rPr>
          <w:sz w:val="22"/>
          <w:szCs w:val="22"/>
        </w:rPr>
        <w:t xml:space="preserve">4.2.4. Требовать возмещения убытков, уплаты неустоек (штрафов, пеней) в соответствии с </w:t>
      </w:r>
      <w:hyperlink w:anchor="P211" w:history="1">
        <w:r w:rsidRPr="00F84A4D">
          <w:rPr>
            <w:color w:val="0000FF"/>
            <w:sz w:val="22"/>
            <w:szCs w:val="22"/>
          </w:rPr>
          <w:t>разделом VII</w:t>
        </w:r>
      </w:hyperlink>
      <w:r w:rsidRPr="00F84A4D">
        <w:rPr>
          <w:sz w:val="22"/>
          <w:szCs w:val="22"/>
        </w:rPr>
        <w:t xml:space="preserve"> настоящего Договора.</w:t>
      </w:r>
    </w:p>
    <w:p w:rsidR="00720007" w:rsidRPr="00F84A4D" w:rsidRDefault="00720007" w:rsidP="00720007">
      <w:pPr>
        <w:pStyle w:val="ConsPlusNormal"/>
        <w:ind w:firstLine="540"/>
        <w:jc w:val="both"/>
        <w:rPr>
          <w:sz w:val="22"/>
          <w:szCs w:val="22"/>
        </w:rPr>
      </w:pPr>
      <w:r w:rsidRPr="00F84A4D">
        <w:rPr>
          <w:sz w:val="22"/>
          <w:szCs w:val="22"/>
        </w:rPr>
        <w:t>4.3. Заказчик обязуется:</w:t>
      </w:r>
    </w:p>
    <w:p w:rsidR="00720007" w:rsidRPr="00F84A4D" w:rsidRDefault="00720007" w:rsidP="00720007">
      <w:pPr>
        <w:pStyle w:val="ConsPlusNormal"/>
        <w:ind w:firstLine="540"/>
        <w:jc w:val="both"/>
        <w:rPr>
          <w:sz w:val="22"/>
          <w:szCs w:val="22"/>
        </w:rPr>
      </w:pPr>
      <w:r w:rsidRPr="00F84A4D">
        <w:rPr>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720007" w:rsidRPr="00F84A4D" w:rsidRDefault="00720007" w:rsidP="005E4D32">
      <w:pPr>
        <w:ind w:firstLine="567"/>
        <w:jc w:val="both"/>
        <w:rPr>
          <w:sz w:val="22"/>
          <w:szCs w:val="22"/>
        </w:rPr>
      </w:pPr>
      <w:r w:rsidRPr="00F84A4D">
        <w:rPr>
          <w:sz w:val="22"/>
          <w:szCs w:val="22"/>
        </w:rPr>
        <w:t xml:space="preserve">4.3.2. </w:t>
      </w:r>
      <w:proofErr w:type="gramStart"/>
      <w:r w:rsidRPr="00F84A4D">
        <w:rPr>
          <w:sz w:val="22"/>
          <w:szCs w:val="22"/>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F84A4D">
        <w:rPr>
          <w:sz w:val="22"/>
          <w:szCs w:val="22"/>
        </w:rPr>
        <w:t xml:space="preserve"> ему стать победителем определения Поставщика. </w:t>
      </w:r>
    </w:p>
    <w:p w:rsidR="00720007" w:rsidRPr="00F84A4D" w:rsidRDefault="00720007" w:rsidP="00720007">
      <w:pPr>
        <w:pStyle w:val="ConsPlusNormal"/>
        <w:ind w:firstLine="540"/>
        <w:jc w:val="both"/>
        <w:rPr>
          <w:sz w:val="22"/>
          <w:szCs w:val="22"/>
        </w:rPr>
      </w:pPr>
      <w:r w:rsidRPr="00F84A4D">
        <w:rPr>
          <w:sz w:val="22"/>
          <w:szCs w:val="22"/>
        </w:rPr>
        <w:t>4.3.</w:t>
      </w:r>
      <w:r w:rsidR="005E4D32" w:rsidRPr="00F84A4D">
        <w:rPr>
          <w:sz w:val="22"/>
          <w:szCs w:val="22"/>
        </w:rPr>
        <w:t>3</w:t>
      </w:r>
      <w:r w:rsidRPr="00F84A4D">
        <w:rPr>
          <w:sz w:val="22"/>
          <w:szCs w:val="22"/>
        </w:rPr>
        <w:t xml:space="preserve">. Требовать уплаты неустоек (штрафов, пеней) в соответствии с </w:t>
      </w:r>
      <w:hyperlink w:anchor="P211" w:history="1">
        <w:r w:rsidRPr="00F84A4D">
          <w:rPr>
            <w:color w:val="0000FF"/>
            <w:sz w:val="22"/>
            <w:szCs w:val="22"/>
          </w:rPr>
          <w:t>разделом VII</w:t>
        </w:r>
      </w:hyperlink>
      <w:r w:rsidRPr="00F84A4D">
        <w:rPr>
          <w:sz w:val="22"/>
          <w:szCs w:val="22"/>
        </w:rPr>
        <w:t xml:space="preserve"> </w:t>
      </w:r>
      <w:r w:rsidRPr="00F84A4D">
        <w:rPr>
          <w:sz w:val="22"/>
          <w:szCs w:val="22"/>
        </w:rPr>
        <w:lastRenderedPageBreak/>
        <w:t>настоящего Договора.</w:t>
      </w:r>
    </w:p>
    <w:p w:rsidR="00720007" w:rsidRPr="00F84A4D" w:rsidRDefault="00720007" w:rsidP="00720007">
      <w:pPr>
        <w:pStyle w:val="ConsPlusNormal"/>
        <w:ind w:firstLine="540"/>
        <w:jc w:val="both"/>
        <w:rPr>
          <w:sz w:val="22"/>
          <w:szCs w:val="22"/>
        </w:rPr>
      </w:pPr>
      <w:r w:rsidRPr="00F84A4D">
        <w:rPr>
          <w:sz w:val="22"/>
          <w:szCs w:val="22"/>
        </w:rPr>
        <w:t>4.3.</w:t>
      </w:r>
      <w:r w:rsidR="005E4D32" w:rsidRPr="00F84A4D">
        <w:rPr>
          <w:sz w:val="22"/>
          <w:szCs w:val="22"/>
        </w:rPr>
        <w:t>4</w:t>
      </w:r>
      <w:r w:rsidRPr="00F84A4D">
        <w:rPr>
          <w:sz w:val="22"/>
          <w:szCs w:val="22"/>
        </w:rPr>
        <w:t xml:space="preserve">.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hyperlink r:id="rId20" w:history="1">
        <w:r w:rsidRPr="00F84A4D">
          <w:rPr>
            <w:color w:val="0000FF"/>
            <w:sz w:val="22"/>
            <w:szCs w:val="22"/>
          </w:rPr>
          <w:t>Законом</w:t>
        </w:r>
      </w:hyperlink>
      <w:r w:rsidRPr="00F84A4D">
        <w:rPr>
          <w:sz w:val="22"/>
          <w:szCs w:val="22"/>
        </w:rPr>
        <w:t xml:space="preserve"> № 44-ФЗ и настоящим Договором.</w:t>
      </w:r>
    </w:p>
    <w:p w:rsidR="00720007" w:rsidRPr="00F84A4D" w:rsidRDefault="00720007" w:rsidP="00720007">
      <w:pPr>
        <w:pStyle w:val="ConsPlusNormal"/>
        <w:ind w:firstLine="540"/>
        <w:jc w:val="both"/>
        <w:rPr>
          <w:sz w:val="22"/>
          <w:szCs w:val="22"/>
        </w:rPr>
      </w:pPr>
      <w:r w:rsidRPr="00F84A4D">
        <w:rPr>
          <w:sz w:val="22"/>
          <w:szCs w:val="22"/>
        </w:rPr>
        <w:t>4.4. Заказчик вправе:</w:t>
      </w:r>
    </w:p>
    <w:p w:rsidR="00720007" w:rsidRPr="00F84A4D" w:rsidRDefault="00720007" w:rsidP="00720007">
      <w:pPr>
        <w:pStyle w:val="ConsPlusNormal"/>
        <w:ind w:firstLine="540"/>
        <w:jc w:val="both"/>
        <w:rPr>
          <w:sz w:val="22"/>
          <w:szCs w:val="22"/>
        </w:rPr>
      </w:pPr>
      <w:r w:rsidRPr="00F84A4D">
        <w:rPr>
          <w:sz w:val="22"/>
          <w:szCs w:val="22"/>
        </w:rPr>
        <w:t>4.4.1. Требовать от Поставщика надлежащего исполнения обязательств по настоящему Договору.</w:t>
      </w:r>
    </w:p>
    <w:p w:rsidR="00720007" w:rsidRPr="00F84A4D" w:rsidRDefault="00720007" w:rsidP="00720007">
      <w:pPr>
        <w:pStyle w:val="ConsPlusNormal"/>
        <w:ind w:firstLine="540"/>
        <w:jc w:val="both"/>
        <w:rPr>
          <w:sz w:val="22"/>
          <w:szCs w:val="22"/>
        </w:rPr>
      </w:pPr>
      <w:r w:rsidRPr="00F84A4D">
        <w:rPr>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720007" w:rsidRPr="00F84A4D" w:rsidRDefault="00720007" w:rsidP="00720007">
      <w:pPr>
        <w:pStyle w:val="ConsPlusNormal"/>
        <w:ind w:firstLine="540"/>
        <w:jc w:val="both"/>
        <w:rPr>
          <w:sz w:val="22"/>
          <w:szCs w:val="22"/>
        </w:rPr>
      </w:pPr>
      <w:r w:rsidRPr="00F84A4D">
        <w:rPr>
          <w:sz w:val="22"/>
          <w:szCs w:val="22"/>
        </w:rPr>
        <w:t>4.4.3. Проверять ход и качество выполнения Поставщиком условий настоящего Договора.</w:t>
      </w:r>
    </w:p>
    <w:p w:rsidR="00720007" w:rsidRPr="00F84A4D" w:rsidRDefault="00720007" w:rsidP="00720007">
      <w:pPr>
        <w:pStyle w:val="ConsPlusNormal"/>
        <w:ind w:firstLine="540"/>
        <w:jc w:val="both"/>
        <w:rPr>
          <w:sz w:val="22"/>
          <w:szCs w:val="22"/>
        </w:rPr>
      </w:pPr>
      <w:r w:rsidRPr="00F84A4D">
        <w:rPr>
          <w:sz w:val="22"/>
          <w:szCs w:val="22"/>
        </w:rPr>
        <w:t xml:space="preserve">4.4.4. Требовать возмещения убытков в соответствии с </w:t>
      </w:r>
      <w:hyperlink w:anchor="P211" w:history="1">
        <w:r w:rsidRPr="00F84A4D">
          <w:rPr>
            <w:color w:val="0000FF"/>
            <w:sz w:val="22"/>
            <w:szCs w:val="22"/>
          </w:rPr>
          <w:t>разделом VII</w:t>
        </w:r>
      </w:hyperlink>
      <w:r w:rsidRPr="00F84A4D">
        <w:rPr>
          <w:sz w:val="22"/>
          <w:szCs w:val="22"/>
        </w:rPr>
        <w:t xml:space="preserve"> настоящего Договора, причиненных по вине Поставщика.</w:t>
      </w:r>
    </w:p>
    <w:p w:rsidR="00720007" w:rsidRPr="00F84A4D" w:rsidRDefault="00720007" w:rsidP="00720007">
      <w:pPr>
        <w:pStyle w:val="ConsPlusNormal"/>
        <w:ind w:firstLine="540"/>
        <w:jc w:val="both"/>
        <w:rPr>
          <w:sz w:val="22"/>
          <w:szCs w:val="22"/>
        </w:rPr>
      </w:pPr>
      <w:r w:rsidRPr="00F84A4D">
        <w:rPr>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21" w:history="1">
        <w:r w:rsidRPr="00F84A4D">
          <w:rPr>
            <w:color w:val="0000FF"/>
            <w:sz w:val="22"/>
            <w:szCs w:val="22"/>
          </w:rPr>
          <w:t>Законом</w:t>
        </w:r>
      </w:hyperlink>
      <w:r w:rsidRPr="00F84A4D">
        <w:rPr>
          <w:sz w:val="22"/>
          <w:szCs w:val="22"/>
        </w:rPr>
        <w:t xml:space="preserve"> № 44-ФЗ. </w:t>
      </w:r>
    </w:p>
    <w:p w:rsidR="00720007" w:rsidRPr="00F84A4D" w:rsidRDefault="00720007" w:rsidP="00720007">
      <w:pPr>
        <w:pStyle w:val="ConsPlusNormal"/>
        <w:ind w:firstLine="540"/>
        <w:jc w:val="both"/>
        <w:rPr>
          <w:sz w:val="22"/>
          <w:szCs w:val="22"/>
        </w:rPr>
      </w:pPr>
      <w:r w:rsidRPr="00F84A4D">
        <w:rPr>
          <w:sz w:val="22"/>
          <w:szCs w:val="22"/>
        </w:rPr>
        <w:t>4.4.6. Отказаться от приемки и оплаты Товара, не соответствующего условиям настоящего Договора.</w:t>
      </w:r>
    </w:p>
    <w:p w:rsidR="00720007" w:rsidRPr="00F84A4D" w:rsidRDefault="00720007" w:rsidP="00720007">
      <w:pPr>
        <w:pStyle w:val="ConsPlusNormal"/>
        <w:ind w:firstLine="540"/>
        <w:jc w:val="both"/>
        <w:rPr>
          <w:sz w:val="22"/>
          <w:szCs w:val="22"/>
        </w:rPr>
      </w:pPr>
      <w:r w:rsidRPr="00F84A4D">
        <w:rPr>
          <w:sz w:val="22"/>
          <w:szCs w:val="22"/>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720007" w:rsidRPr="00F84A4D" w:rsidRDefault="00720007" w:rsidP="00720007">
      <w:pPr>
        <w:pStyle w:val="ConsPlusNormal"/>
        <w:ind w:firstLine="540"/>
        <w:jc w:val="both"/>
        <w:rPr>
          <w:sz w:val="22"/>
          <w:szCs w:val="22"/>
        </w:rPr>
      </w:pPr>
      <w:r w:rsidRPr="00F84A4D">
        <w:rPr>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2" w:history="1">
        <w:r w:rsidRPr="00F84A4D">
          <w:rPr>
            <w:color w:val="0000FF"/>
            <w:sz w:val="22"/>
            <w:szCs w:val="22"/>
          </w:rPr>
          <w:t>Законом</w:t>
        </w:r>
      </w:hyperlink>
      <w:r w:rsidRPr="00F84A4D">
        <w:rPr>
          <w:sz w:val="22"/>
          <w:szCs w:val="22"/>
        </w:rPr>
        <w:t xml:space="preserve"> № 44-ФЗ. </w:t>
      </w:r>
    </w:p>
    <w:p w:rsidR="00720007" w:rsidRPr="00F84A4D" w:rsidRDefault="00720007" w:rsidP="00720007">
      <w:pPr>
        <w:pStyle w:val="ConsPlusNormal"/>
        <w:jc w:val="center"/>
        <w:outlineLvl w:val="1"/>
        <w:rPr>
          <w:sz w:val="22"/>
          <w:szCs w:val="22"/>
        </w:rPr>
      </w:pPr>
      <w:r w:rsidRPr="00F84A4D">
        <w:rPr>
          <w:sz w:val="22"/>
          <w:szCs w:val="22"/>
        </w:rPr>
        <w:t>V. УПАКОВКА ТОВАРА</w:t>
      </w:r>
    </w:p>
    <w:p w:rsidR="00720007" w:rsidRPr="00F84A4D" w:rsidRDefault="00720007" w:rsidP="00720007">
      <w:pPr>
        <w:pStyle w:val="ConsPlusNormal"/>
        <w:jc w:val="both"/>
        <w:rPr>
          <w:sz w:val="22"/>
          <w:szCs w:val="22"/>
        </w:rPr>
      </w:pPr>
    </w:p>
    <w:p w:rsidR="00720007" w:rsidRPr="00F84A4D" w:rsidRDefault="00720007" w:rsidP="00720007">
      <w:pPr>
        <w:pStyle w:val="ConsPlusNormal"/>
        <w:ind w:firstLine="540"/>
        <w:jc w:val="both"/>
        <w:rPr>
          <w:sz w:val="22"/>
          <w:szCs w:val="22"/>
        </w:rPr>
      </w:pPr>
      <w:r w:rsidRPr="00F84A4D">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20007" w:rsidRPr="00F84A4D" w:rsidRDefault="00720007" w:rsidP="00720007">
      <w:pPr>
        <w:pStyle w:val="ConsPlusNormal"/>
        <w:ind w:firstLine="540"/>
        <w:jc w:val="both"/>
        <w:rPr>
          <w:sz w:val="22"/>
          <w:szCs w:val="22"/>
        </w:rPr>
      </w:pPr>
      <w:r w:rsidRPr="00F84A4D">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84A4D">
          <w:rPr>
            <w:color w:val="0000FF"/>
            <w:sz w:val="22"/>
            <w:szCs w:val="22"/>
          </w:rPr>
          <w:t>пунктом 3.3 раздела III</w:t>
        </w:r>
      </w:hyperlink>
      <w:r w:rsidRPr="00F84A4D">
        <w:rPr>
          <w:sz w:val="22"/>
          <w:szCs w:val="22"/>
        </w:rPr>
        <w:t xml:space="preserve"> настоящего Договора. Такой Товар не засчитывается в счет исполнения обязательств по настоящему Договору.</w:t>
      </w:r>
    </w:p>
    <w:p w:rsidR="00720007" w:rsidRPr="00F84A4D" w:rsidRDefault="00720007" w:rsidP="00720007">
      <w:pPr>
        <w:pStyle w:val="ConsPlusNormal"/>
        <w:ind w:firstLine="540"/>
        <w:jc w:val="both"/>
        <w:rPr>
          <w:sz w:val="22"/>
          <w:szCs w:val="22"/>
        </w:rPr>
      </w:pPr>
      <w:r w:rsidRPr="00F84A4D">
        <w:rPr>
          <w:sz w:val="22"/>
          <w:szCs w:val="22"/>
        </w:rPr>
        <w:t>5.3. Поставщик несет ответственность перед Заказчиком за повреждение Товара вследствие его ненадлежащей упаковки.</w:t>
      </w:r>
    </w:p>
    <w:p w:rsidR="00720007" w:rsidRPr="00F84A4D" w:rsidRDefault="00720007" w:rsidP="00720007">
      <w:pPr>
        <w:pStyle w:val="ConsPlusNormal"/>
        <w:ind w:firstLine="540"/>
        <w:jc w:val="both"/>
        <w:rPr>
          <w:sz w:val="22"/>
          <w:szCs w:val="22"/>
        </w:rPr>
      </w:pPr>
      <w:r w:rsidRPr="00F84A4D">
        <w:rPr>
          <w:sz w:val="22"/>
          <w:szCs w:val="22"/>
        </w:rPr>
        <w:t xml:space="preserve">5.4. На упаковке должна быть маркировка, содержащая информацию согласно </w:t>
      </w:r>
      <w:hyperlink r:id="rId23" w:history="1">
        <w:r w:rsidRPr="00F84A4D">
          <w:rPr>
            <w:color w:val="0000FF"/>
            <w:sz w:val="22"/>
            <w:szCs w:val="22"/>
          </w:rPr>
          <w:t>части 4.1 статьи 4</w:t>
        </w:r>
      </w:hyperlink>
      <w:r w:rsidRPr="00F84A4D">
        <w:rPr>
          <w:sz w:val="22"/>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720007" w:rsidRPr="00F84A4D" w:rsidRDefault="00720007" w:rsidP="00720007">
      <w:pPr>
        <w:pStyle w:val="ConsPlusNormal"/>
        <w:ind w:firstLine="540"/>
        <w:jc w:val="both"/>
        <w:rPr>
          <w:sz w:val="22"/>
          <w:szCs w:val="22"/>
        </w:rPr>
      </w:pPr>
      <w:r w:rsidRPr="00F84A4D">
        <w:rPr>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20007" w:rsidRPr="00F84A4D" w:rsidRDefault="00720007" w:rsidP="00720007">
      <w:pPr>
        <w:pStyle w:val="ConsPlusNormal"/>
        <w:jc w:val="both"/>
        <w:rPr>
          <w:sz w:val="22"/>
          <w:szCs w:val="22"/>
        </w:rPr>
      </w:pPr>
    </w:p>
    <w:p w:rsidR="00720007" w:rsidRPr="00F84A4D" w:rsidRDefault="00720007" w:rsidP="00720007">
      <w:pPr>
        <w:pStyle w:val="ConsPlusNormal"/>
        <w:jc w:val="center"/>
        <w:outlineLvl w:val="1"/>
        <w:rPr>
          <w:sz w:val="22"/>
          <w:szCs w:val="22"/>
        </w:rPr>
      </w:pPr>
      <w:r w:rsidRPr="00F84A4D">
        <w:rPr>
          <w:sz w:val="22"/>
          <w:szCs w:val="22"/>
        </w:rPr>
        <w:t>VI. КАЧЕСТВО ТОВАРА, СРОК ГОДНОСТИ, ОБЕСПЕЧЕНИЕ</w:t>
      </w:r>
    </w:p>
    <w:p w:rsidR="00720007" w:rsidRPr="00F84A4D" w:rsidRDefault="00720007" w:rsidP="00720007">
      <w:pPr>
        <w:pStyle w:val="ConsPlusNormal"/>
        <w:jc w:val="center"/>
        <w:rPr>
          <w:sz w:val="22"/>
          <w:szCs w:val="22"/>
        </w:rPr>
      </w:pPr>
      <w:r w:rsidRPr="00F84A4D">
        <w:rPr>
          <w:sz w:val="22"/>
          <w:szCs w:val="22"/>
        </w:rPr>
        <w:t xml:space="preserve">ГАРАНТИЙНЫХ ОБЯЗАТЕЛЬСТВ </w:t>
      </w:r>
    </w:p>
    <w:p w:rsidR="00720007" w:rsidRPr="00F84A4D" w:rsidRDefault="00720007" w:rsidP="00720007">
      <w:pPr>
        <w:pStyle w:val="ConsPlusNormal"/>
        <w:ind w:firstLine="540"/>
        <w:jc w:val="both"/>
        <w:rPr>
          <w:sz w:val="22"/>
          <w:szCs w:val="22"/>
        </w:rPr>
      </w:pPr>
      <w:r w:rsidRPr="00F84A4D">
        <w:rPr>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20007" w:rsidRPr="00F84A4D" w:rsidRDefault="00720007" w:rsidP="00720007">
      <w:pPr>
        <w:pStyle w:val="ConsPlusNormal"/>
        <w:ind w:firstLine="540"/>
        <w:jc w:val="both"/>
        <w:rPr>
          <w:sz w:val="22"/>
          <w:szCs w:val="22"/>
        </w:rPr>
      </w:pPr>
      <w:r w:rsidRPr="00F84A4D">
        <w:rPr>
          <w:sz w:val="22"/>
          <w:szCs w:val="22"/>
        </w:rPr>
        <w:t>6.2. Товар не должен представлять опасности для жизни и здоровья граждан.</w:t>
      </w:r>
    </w:p>
    <w:p w:rsidR="00720007" w:rsidRPr="00F84A4D" w:rsidRDefault="00720007" w:rsidP="00720007">
      <w:pPr>
        <w:pStyle w:val="ConsPlusNormal"/>
        <w:ind w:firstLine="540"/>
        <w:jc w:val="both"/>
        <w:rPr>
          <w:sz w:val="22"/>
          <w:szCs w:val="22"/>
        </w:rPr>
      </w:pPr>
      <w:r w:rsidRPr="00F84A4D">
        <w:rPr>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720007" w:rsidRPr="00F84A4D" w:rsidRDefault="00720007" w:rsidP="00720007">
      <w:pPr>
        <w:pStyle w:val="ConsPlusNormal"/>
        <w:ind w:firstLine="540"/>
        <w:jc w:val="both"/>
        <w:rPr>
          <w:sz w:val="22"/>
          <w:szCs w:val="22"/>
        </w:rPr>
      </w:pPr>
      <w:r w:rsidRPr="00F84A4D">
        <w:rPr>
          <w:sz w:val="22"/>
          <w:szCs w:val="22"/>
        </w:rPr>
        <w:t>6.4. Остаточный срок годности Товара устанавливается Заказчиком в Спецификации (</w:t>
      </w:r>
      <w:hyperlink w:anchor="P326" w:history="1">
        <w:r w:rsidRPr="00F84A4D">
          <w:rPr>
            <w:color w:val="0000FF"/>
            <w:sz w:val="22"/>
            <w:szCs w:val="22"/>
          </w:rPr>
          <w:t>Приложение № 1</w:t>
        </w:r>
      </w:hyperlink>
      <w:r w:rsidRPr="00F84A4D">
        <w:rPr>
          <w:sz w:val="22"/>
          <w:szCs w:val="22"/>
        </w:rPr>
        <w:t xml:space="preserve"> к настоящему Договору).</w:t>
      </w:r>
    </w:p>
    <w:p w:rsidR="00720007" w:rsidRPr="00F84A4D" w:rsidRDefault="00720007" w:rsidP="00720007">
      <w:pPr>
        <w:pStyle w:val="ConsPlusNormal"/>
        <w:ind w:firstLine="540"/>
        <w:jc w:val="both"/>
        <w:rPr>
          <w:sz w:val="22"/>
          <w:szCs w:val="22"/>
        </w:rPr>
      </w:pPr>
      <w:r w:rsidRPr="00F84A4D">
        <w:rPr>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720007" w:rsidRPr="00F84A4D" w:rsidRDefault="00720007" w:rsidP="00720007">
      <w:pPr>
        <w:pStyle w:val="ConsPlusNormal"/>
        <w:ind w:firstLine="540"/>
        <w:jc w:val="both"/>
        <w:rPr>
          <w:sz w:val="22"/>
          <w:szCs w:val="22"/>
        </w:rPr>
      </w:pPr>
      <w:r w:rsidRPr="00F84A4D">
        <w:rPr>
          <w:sz w:val="22"/>
          <w:szCs w:val="22"/>
        </w:rPr>
        <w:t xml:space="preserve">Заказчик предъявляет претензии по качеству Товара в течение остаточного срока годности </w:t>
      </w:r>
      <w:r w:rsidRPr="00F84A4D">
        <w:rPr>
          <w:sz w:val="22"/>
          <w:szCs w:val="22"/>
        </w:rPr>
        <w:lastRenderedPageBreak/>
        <w:t>Товара.</w:t>
      </w:r>
    </w:p>
    <w:p w:rsidR="00720007" w:rsidRPr="00F84A4D" w:rsidRDefault="00720007" w:rsidP="00720007">
      <w:pPr>
        <w:pStyle w:val="ConsPlusNormal"/>
        <w:ind w:firstLine="540"/>
        <w:jc w:val="both"/>
        <w:rPr>
          <w:sz w:val="22"/>
          <w:szCs w:val="22"/>
        </w:rPr>
      </w:pPr>
      <w:r w:rsidRPr="00F84A4D">
        <w:rPr>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(рабочих) рабочих дней с момента уведомления Заказчиком Поставщика.</w:t>
      </w:r>
    </w:p>
    <w:p w:rsidR="00720007" w:rsidRPr="00F84A4D" w:rsidRDefault="00720007" w:rsidP="00720007">
      <w:pPr>
        <w:pStyle w:val="ConsPlusNormal"/>
        <w:ind w:firstLine="540"/>
        <w:jc w:val="both"/>
        <w:rPr>
          <w:sz w:val="22"/>
          <w:szCs w:val="22"/>
        </w:rPr>
      </w:pPr>
      <w:proofErr w:type="gramStart"/>
      <w:r w:rsidRPr="00F84A4D">
        <w:rPr>
          <w:sz w:val="22"/>
          <w:szCs w:val="22"/>
        </w:rPr>
        <w:t xml:space="preserve">В случае если по результатам экспертизы, указанной в </w:t>
      </w:r>
      <w:hyperlink w:anchor="P110" w:history="1">
        <w:r w:rsidRPr="00F84A4D">
          <w:rPr>
            <w:color w:val="0000FF"/>
            <w:sz w:val="22"/>
            <w:szCs w:val="22"/>
          </w:rPr>
          <w:t>пункте 3.3 раздела III</w:t>
        </w:r>
      </w:hyperlink>
      <w:r w:rsidRPr="00F84A4D">
        <w:rPr>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720007" w:rsidRPr="00F84A4D" w:rsidRDefault="00720007" w:rsidP="00720007">
      <w:pPr>
        <w:pStyle w:val="ConsPlusNormal"/>
        <w:jc w:val="center"/>
        <w:outlineLvl w:val="1"/>
        <w:rPr>
          <w:sz w:val="22"/>
          <w:szCs w:val="22"/>
        </w:rPr>
      </w:pPr>
      <w:bookmarkStart w:id="2" w:name="P211"/>
      <w:bookmarkEnd w:id="2"/>
      <w:r w:rsidRPr="00F84A4D">
        <w:rPr>
          <w:sz w:val="22"/>
          <w:szCs w:val="22"/>
        </w:rPr>
        <w:t xml:space="preserve">VII. ОТВЕТСТВЕННОСТЬ СТОРОН </w:t>
      </w:r>
    </w:p>
    <w:p w:rsidR="00720007" w:rsidRPr="00F84A4D" w:rsidRDefault="00720007" w:rsidP="00720007">
      <w:pPr>
        <w:pStyle w:val="ConsPlusNormal"/>
        <w:jc w:val="both"/>
        <w:rPr>
          <w:sz w:val="22"/>
          <w:szCs w:val="22"/>
        </w:rPr>
      </w:pPr>
    </w:p>
    <w:p w:rsidR="00720007" w:rsidRPr="00F84A4D" w:rsidRDefault="00720007" w:rsidP="00720007">
      <w:pPr>
        <w:pStyle w:val="ConsPlusNormal"/>
        <w:ind w:firstLine="540"/>
        <w:jc w:val="both"/>
        <w:rPr>
          <w:sz w:val="22"/>
          <w:szCs w:val="22"/>
        </w:rPr>
      </w:pPr>
      <w:r w:rsidRPr="00F84A4D">
        <w:rPr>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720007" w:rsidRPr="00F84A4D" w:rsidRDefault="00720007" w:rsidP="00720007">
      <w:pPr>
        <w:pStyle w:val="ConsPlusNormal"/>
        <w:ind w:firstLine="540"/>
        <w:jc w:val="both"/>
        <w:rPr>
          <w:sz w:val="22"/>
          <w:szCs w:val="22"/>
        </w:rPr>
      </w:pPr>
      <w:r w:rsidRPr="00F84A4D">
        <w:rPr>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720007" w:rsidRPr="00F84A4D" w:rsidRDefault="00720007" w:rsidP="00720007">
      <w:pPr>
        <w:pStyle w:val="ConsPlusNormal"/>
        <w:ind w:firstLine="540"/>
        <w:jc w:val="both"/>
        <w:rPr>
          <w:sz w:val="22"/>
          <w:szCs w:val="22"/>
        </w:rPr>
      </w:pPr>
      <w:r w:rsidRPr="00F84A4D">
        <w:rPr>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bookmarkStart w:id="3" w:name="P216"/>
      <w:bookmarkEnd w:id="3"/>
    </w:p>
    <w:p w:rsidR="00720007" w:rsidRPr="00F84A4D" w:rsidRDefault="00720007" w:rsidP="00720007">
      <w:pPr>
        <w:suppressAutoHyphens w:val="0"/>
        <w:autoSpaceDE w:val="0"/>
        <w:autoSpaceDN w:val="0"/>
        <w:adjustRightInd w:val="0"/>
        <w:jc w:val="both"/>
        <w:rPr>
          <w:rFonts w:eastAsia="Times New Roman"/>
          <w:sz w:val="22"/>
          <w:szCs w:val="22"/>
          <w:lang w:eastAsia="ru-RU"/>
        </w:rPr>
      </w:pPr>
      <w:r w:rsidRPr="00F84A4D">
        <w:rPr>
          <w:sz w:val="22"/>
          <w:szCs w:val="22"/>
        </w:rPr>
        <w:t xml:space="preserve">          7.4. </w:t>
      </w:r>
      <w:proofErr w:type="gramStart"/>
      <w:r w:rsidRPr="00F84A4D">
        <w:rPr>
          <w:rFonts w:eastAsia="Times New Roman"/>
          <w:sz w:val="22"/>
          <w:szCs w:val="22"/>
          <w:lang w:eastAsia="ru-RU"/>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w:t>
      </w:r>
      <w:proofErr w:type="gramEnd"/>
      <w:r w:rsidRPr="00F84A4D">
        <w:rPr>
          <w:rFonts w:eastAsia="Times New Roman"/>
          <w:sz w:val="22"/>
          <w:szCs w:val="22"/>
          <w:lang w:eastAsia="ru-RU"/>
        </w:rPr>
        <w:t xml:space="preserve">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20007" w:rsidRPr="00F84A4D" w:rsidRDefault="00720007" w:rsidP="00720007">
      <w:pPr>
        <w:pStyle w:val="ConsPlusNormal"/>
        <w:ind w:firstLine="540"/>
        <w:jc w:val="both"/>
        <w:rPr>
          <w:sz w:val="22"/>
          <w:szCs w:val="22"/>
        </w:rPr>
      </w:pPr>
      <w:r w:rsidRPr="00F84A4D">
        <w:rPr>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Pr="00F84A4D">
        <w:rPr>
          <w:sz w:val="22"/>
          <w:szCs w:val="22"/>
        </w:rPr>
        <w:t xml:space="preserve">Размер штрафа определяется в соответствии с </w:t>
      </w:r>
      <w:hyperlink r:id="rId24" w:history="1">
        <w:r w:rsidRPr="00F84A4D">
          <w:rPr>
            <w:sz w:val="22"/>
            <w:szCs w:val="22"/>
          </w:rPr>
          <w:t>Правилами</w:t>
        </w:r>
      </w:hyperlink>
      <w:r w:rsidRPr="00F84A4D">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Договора/этапа/начальной (максимальной) цены Договора.</w:t>
      </w:r>
      <w:bookmarkStart w:id="4" w:name="P218"/>
      <w:bookmarkEnd w:id="4"/>
      <w:proofErr w:type="gramEnd"/>
    </w:p>
    <w:p w:rsidR="00720007" w:rsidRPr="00F84A4D" w:rsidRDefault="00720007" w:rsidP="00720007">
      <w:pPr>
        <w:pStyle w:val="ConsPlusNormal"/>
        <w:ind w:firstLine="540"/>
        <w:jc w:val="both"/>
        <w:rPr>
          <w:sz w:val="22"/>
          <w:szCs w:val="22"/>
        </w:rPr>
      </w:pPr>
      <w:r w:rsidRPr="00F84A4D">
        <w:rPr>
          <w:sz w:val="22"/>
          <w:szCs w:val="22"/>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p>
    <w:p w:rsidR="00720007" w:rsidRPr="00F84A4D" w:rsidRDefault="00720007" w:rsidP="00720007">
      <w:pPr>
        <w:pStyle w:val="ConsPlusNormal"/>
        <w:ind w:firstLine="540"/>
        <w:jc w:val="both"/>
        <w:rPr>
          <w:sz w:val="22"/>
          <w:szCs w:val="22"/>
        </w:rPr>
      </w:pPr>
      <w:r w:rsidRPr="00F84A4D">
        <w:rPr>
          <w:sz w:val="22"/>
          <w:szCs w:val="22"/>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720007" w:rsidRPr="00F84A4D" w:rsidRDefault="00602D24" w:rsidP="00720007">
      <w:pPr>
        <w:pStyle w:val="ConsPlusNormal"/>
        <w:ind w:firstLine="540"/>
        <w:jc w:val="both"/>
        <w:rPr>
          <w:sz w:val="22"/>
          <w:szCs w:val="22"/>
        </w:rPr>
      </w:pPr>
      <w:r w:rsidRPr="00F84A4D">
        <w:rPr>
          <w:sz w:val="22"/>
          <w:szCs w:val="22"/>
        </w:rPr>
        <w:t>7.8</w:t>
      </w:r>
      <w:r w:rsidR="00720007" w:rsidRPr="00F84A4D">
        <w:rPr>
          <w:sz w:val="22"/>
          <w:szCs w:val="22"/>
        </w:rPr>
        <w:t>.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720007" w:rsidRPr="00F84A4D" w:rsidRDefault="00720007" w:rsidP="00720007">
      <w:pPr>
        <w:pStyle w:val="ConsPlusNormal"/>
        <w:ind w:firstLine="540"/>
        <w:jc w:val="both"/>
        <w:rPr>
          <w:sz w:val="22"/>
          <w:szCs w:val="22"/>
        </w:rPr>
      </w:pPr>
      <w:r w:rsidRPr="00F84A4D">
        <w:rPr>
          <w:sz w:val="22"/>
          <w:szCs w:val="22"/>
        </w:rPr>
        <w:t>7.</w:t>
      </w:r>
      <w:r w:rsidR="00602D24" w:rsidRPr="00F84A4D">
        <w:rPr>
          <w:sz w:val="22"/>
          <w:szCs w:val="22"/>
        </w:rPr>
        <w:t>9</w:t>
      </w:r>
      <w:r w:rsidRPr="00F84A4D">
        <w:rPr>
          <w:sz w:val="22"/>
          <w:szCs w:val="22"/>
        </w:rPr>
        <w:t xml:space="preserve">.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w:t>
      </w:r>
      <w:r w:rsidRPr="00F84A4D">
        <w:rPr>
          <w:sz w:val="22"/>
          <w:szCs w:val="22"/>
        </w:rPr>
        <w:lastRenderedPageBreak/>
        <w:t>соответствии с Правилами и 1000 рублей, если цена государственного контракта (Договора) не превышает 3 млн. рублей (включительно).</w:t>
      </w:r>
    </w:p>
    <w:p w:rsidR="00720007" w:rsidRPr="00F84A4D" w:rsidRDefault="00720007" w:rsidP="00720007">
      <w:pPr>
        <w:pStyle w:val="ConsPlusNormal"/>
        <w:ind w:firstLine="540"/>
        <w:jc w:val="both"/>
        <w:rPr>
          <w:sz w:val="22"/>
          <w:szCs w:val="22"/>
        </w:rPr>
      </w:pPr>
      <w:r w:rsidRPr="00F84A4D">
        <w:rPr>
          <w:sz w:val="22"/>
          <w:szCs w:val="22"/>
        </w:rPr>
        <w:t>7.1</w:t>
      </w:r>
      <w:r w:rsidR="00602D24" w:rsidRPr="00F84A4D">
        <w:rPr>
          <w:sz w:val="22"/>
          <w:szCs w:val="22"/>
        </w:rPr>
        <w:t>0</w:t>
      </w:r>
      <w:r w:rsidRPr="00F84A4D">
        <w:rPr>
          <w:sz w:val="22"/>
          <w:szCs w:val="22"/>
        </w:rPr>
        <w:t>. Применение неустойки (штрафа, пени) не освобождает Стороны от исполнения обязательств по настоящему Договору.</w:t>
      </w:r>
    </w:p>
    <w:p w:rsidR="00720007" w:rsidRPr="00F84A4D" w:rsidRDefault="00720007" w:rsidP="00720007">
      <w:pPr>
        <w:pStyle w:val="ConsPlusNormal"/>
        <w:ind w:firstLine="540"/>
        <w:jc w:val="both"/>
        <w:rPr>
          <w:sz w:val="22"/>
          <w:szCs w:val="22"/>
        </w:rPr>
      </w:pPr>
      <w:r w:rsidRPr="00F84A4D">
        <w:rPr>
          <w:sz w:val="22"/>
          <w:szCs w:val="22"/>
        </w:rPr>
        <w:t>7.1</w:t>
      </w:r>
      <w:r w:rsidR="00602D24" w:rsidRPr="00F84A4D">
        <w:rPr>
          <w:sz w:val="22"/>
          <w:szCs w:val="22"/>
        </w:rPr>
        <w:t>1</w:t>
      </w:r>
      <w:r w:rsidRPr="00F84A4D">
        <w:rPr>
          <w:sz w:val="22"/>
          <w:szCs w:val="22"/>
        </w:rPr>
        <w:t>.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720007" w:rsidRPr="00F84A4D" w:rsidRDefault="00720007" w:rsidP="00720007">
      <w:pPr>
        <w:pStyle w:val="ConsPlusNormal"/>
        <w:ind w:firstLine="540"/>
        <w:jc w:val="both"/>
        <w:rPr>
          <w:sz w:val="22"/>
          <w:szCs w:val="22"/>
        </w:rPr>
      </w:pPr>
      <w:r w:rsidRPr="00F84A4D">
        <w:rPr>
          <w:sz w:val="22"/>
          <w:szCs w:val="22"/>
        </w:rPr>
        <w:t>7.1</w:t>
      </w:r>
      <w:r w:rsidR="00602D24" w:rsidRPr="00F84A4D">
        <w:rPr>
          <w:sz w:val="22"/>
          <w:szCs w:val="22"/>
        </w:rPr>
        <w:t>2</w:t>
      </w:r>
      <w:r w:rsidRPr="00F84A4D">
        <w:rPr>
          <w:sz w:val="22"/>
          <w:szCs w:val="22"/>
        </w:rPr>
        <w:t>.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720007" w:rsidRPr="00F84A4D" w:rsidRDefault="00720007" w:rsidP="00720007">
      <w:pPr>
        <w:pStyle w:val="ConsPlusNormal"/>
        <w:ind w:firstLine="540"/>
        <w:jc w:val="both"/>
        <w:rPr>
          <w:sz w:val="22"/>
          <w:szCs w:val="22"/>
        </w:rPr>
      </w:pPr>
      <w:r w:rsidRPr="00F84A4D">
        <w:rPr>
          <w:sz w:val="22"/>
          <w:szCs w:val="22"/>
        </w:rPr>
        <w:t>7.1</w:t>
      </w:r>
      <w:r w:rsidR="00602D24" w:rsidRPr="00F84A4D">
        <w:rPr>
          <w:sz w:val="22"/>
          <w:szCs w:val="22"/>
        </w:rPr>
        <w:t>3</w:t>
      </w:r>
      <w:r w:rsidRPr="00F84A4D">
        <w:rPr>
          <w:sz w:val="22"/>
          <w:szCs w:val="22"/>
        </w:rPr>
        <w:t>.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720007" w:rsidRPr="00F84A4D" w:rsidRDefault="00720007" w:rsidP="00720007">
      <w:pPr>
        <w:pStyle w:val="ConsPlusNormal"/>
        <w:ind w:firstLine="540"/>
        <w:jc w:val="both"/>
        <w:outlineLvl w:val="1"/>
        <w:rPr>
          <w:sz w:val="22"/>
          <w:szCs w:val="22"/>
        </w:rPr>
      </w:pPr>
    </w:p>
    <w:p w:rsidR="00720007" w:rsidRPr="00F84A4D" w:rsidRDefault="00720007" w:rsidP="00720007">
      <w:pPr>
        <w:pStyle w:val="ConsPlusNormal"/>
        <w:jc w:val="center"/>
        <w:outlineLvl w:val="1"/>
        <w:rPr>
          <w:sz w:val="22"/>
          <w:szCs w:val="22"/>
        </w:rPr>
      </w:pPr>
      <w:r w:rsidRPr="00F84A4D">
        <w:rPr>
          <w:sz w:val="22"/>
          <w:szCs w:val="22"/>
        </w:rPr>
        <w:t>X</w:t>
      </w:r>
      <w:r w:rsidR="005D3F4B" w:rsidRPr="00F84A4D">
        <w:rPr>
          <w:sz w:val="22"/>
          <w:szCs w:val="22"/>
          <w:lang w:val="en-US"/>
        </w:rPr>
        <w:t>III</w:t>
      </w:r>
      <w:r w:rsidRPr="00F84A4D">
        <w:rPr>
          <w:sz w:val="22"/>
          <w:szCs w:val="22"/>
        </w:rPr>
        <w:t>. ОБСТОЯТЕЛЬСТВА НЕПРЕОДОЛИМОЙ СИЛЫ</w:t>
      </w:r>
    </w:p>
    <w:p w:rsidR="00720007" w:rsidRPr="00F84A4D" w:rsidRDefault="00720007" w:rsidP="00720007">
      <w:pPr>
        <w:pStyle w:val="ConsPlusNormal"/>
        <w:jc w:val="both"/>
        <w:rPr>
          <w:sz w:val="22"/>
          <w:szCs w:val="22"/>
        </w:rPr>
      </w:pPr>
    </w:p>
    <w:p w:rsidR="00720007" w:rsidRPr="00F84A4D" w:rsidRDefault="005D3F4B" w:rsidP="00720007">
      <w:pPr>
        <w:pStyle w:val="ConsPlusNormal"/>
        <w:ind w:firstLine="540"/>
        <w:jc w:val="both"/>
        <w:rPr>
          <w:sz w:val="22"/>
          <w:szCs w:val="22"/>
        </w:rPr>
      </w:pPr>
      <w:r w:rsidRPr="00F84A4D">
        <w:rPr>
          <w:sz w:val="22"/>
          <w:szCs w:val="22"/>
        </w:rPr>
        <w:t>8</w:t>
      </w:r>
      <w:r w:rsidR="00720007" w:rsidRPr="00F84A4D">
        <w:rPr>
          <w:sz w:val="22"/>
          <w:szCs w:val="22"/>
        </w:rPr>
        <w:t>.1.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5" w:name="P254"/>
      <w:bookmarkEnd w:id="5"/>
    </w:p>
    <w:p w:rsidR="00720007" w:rsidRPr="00F84A4D" w:rsidRDefault="005D3F4B" w:rsidP="00720007">
      <w:pPr>
        <w:pStyle w:val="ConsPlusNormal"/>
        <w:ind w:firstLine="540"/>
        <w:jc w:val="both"/>
        <w:rPr>
          <w:sz w:val="22"/>
          <w:szCs w:val="22"/>
        </w:rPr>
      </w:pPr>
      <w:r w:rsidRPr="00F84A4D">
        <w:rPr>
          <w:sz w:val="22"/>
          <w:szCs w:val="22"/>
        </w:rPr>
        <w:t>8</w:t>
      </w:r>
      <w:r w:rsidR="00720007" w:rsidRPr="00F84A4D">
        <w:rPr>
          <w:sz w:val="22"/>
          <w:szCs w:val="22"/>
        </w:rPr>
        <w:t>.2.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6" w:name="P255"/>
      <w:bookmarkEnd w:id="6"/>
    </w:p>
    <w:p w:rsidR="00720007" w:rsidRPr="00F84A4D" w:rsidRDefault="005D3F4B" w:rsidP="00720007">
      <w:pPr>
        <w:pStyle w:val="ConsPlusNormal"/>
        <w:ind w:firstLine="540"/>
        <w:jc w:val="both"/>
        <w:rPr>
          <w:sz w:val="22"/>
          <w:szCs w:val="22"/>
        </w:rPr>
      </w:pPr>
      <w:r w:rsidRPr="00F84A4D">
        <w:rPr>
          <w:sz w:val="22"/>
          <w:szCs w:val="22"/>
        </w:rPr>
        <w:t>8</w:t>
      </w:r>
      <w:r w:rsidR="00720007" w:rsidRPr="00F84A4D">
        <w:rPr>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20007" w:rsidRPr="00F84A4D" w:rsidRDefault="005D3F4B" w:rsidP="00720007">
      <w:pPr>
        <w:pStyle w:val="ConsPlusNormal"/>
        <w:ind w:firstLine="540"/>
        <w:jc w:val="both"/>
        <w:rPr>
          <w:sz w:val="22"/>
          <w:szCs w:val="22"/>
        </w:rPr>
      </w:pPr>
      <w:r w:rsidRPr="00F84A4D">
        <w:rPr>
          <w:sz w:val="22"/>
          <w:szCs w:val="22"/>
        </w:rPr>
        <w:t>8</w:t>
      </w:r>
      <w:r w:rsidR="00720007" w:rsidRPr="00F84A4D">
        <w:rPr>
          <w:sz w:val="22"/>
          <w:szCs w:val="22"/>
        </w:rPr>
        <w:t xml:space="preserve">.4. </w:t>
      </w:r>
      <w:proofErr w:type="gramStart"/>
      <w:r w:rsidR="00720007" w:rsidRPr="00F84A4D">
        <w:rPr>
          <w:sz w:val="22"/>
          <w:szCs w:val="22"/>
        </w:rPr>
        <w:t xml:space="preserve">Если одна из Сторон не направит или несвоевременно направит документы, указанные в </w:t>
      </w:r>
      <w:hyperlink w:anchor="P254" w:history="1">
        <w:r w:rsidR="00720007" w:rsidRPr="00F84A4D">
          <w:rPr>
            <w:sz w:val="22"/>
            <w:szCs w:val="22"/>
          </w:rPr>
          <w:t>пунктах 9.2</w:t>
        </w:r>
      </w:hyperlink>
      <w:r w:rsidR="00720007" w:rsidRPr="00F84A4D">
        <w:rPr>
          <w:sz w:val="22"/>
          <w:szCs w:val="22"/>
        </w:rPr>
        <w:t xml:space="preserve"> - </w:t>
      </w:r>
      <w:hyperlink w:anchor="P255" w:history="1">
        <w:r w:rsidR="00720007" w:rsidRPr="00F84A4D">
          <w:rPr>
            <w:sz w:val="22"/>
            <w:szCs w:val="22"/>
          </w:rPr>
          <w:t>9.3</w:t>
        </w:r>
      </w:hyperlink>
      <w:r w:rsidR="00720007" w:rsidRPr="00F84A4D">
        <w:rPr>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720007" w:rsidRPr="00F84A4D">
        <w:rPr>
          <w:sz w:val="22"/>
          <w:szCs w:val="22"/>
        </w:rPr>
        <w:t xml:space="preserve"> с неисполнением и (или) ненадлежащим исполнением обязательств по настоящему Договору.</w:t>
      </w:r>
    </w:p>
    <w:p w:rsidR="00720007" w:rsidRPr="00F84A4D" w:rsidRDefault="005D3F4B" w:rsidP="00720007">
      <w:pPr>
        <w:pStyle w:val="ConsPlusNormal"/>
        <w:ind w:firstLine="540"/>
        <w:jc w:val="both"/>
        <w:rPr>
          <w:sz w:val="22"/>
          <w:szCs w:val="22"/>
        </w:rPr>
      </w:pPr>
      <w:r w:rsidRPr="00F84A4D">
        <w:rPr>
          <w:sz w:val="22"/>
          <w:szCs w:val="22"/>
        </w:rPr>
        <w:t>8</w:t>
      </w:r>
      <w:r w:rsidR="00720007" w:rsidRPr="00F84A4D">
        <w:rPr>
          <w:sz w:val="22"/>
          <w:szCs w:val="22"/>
        </w:rPr>
        <w:t>.5. В случае</w:t>
      </w:r>
      <w:proofErr w:type="gramStart"/>
      <w:r w:rsidR="00720007" w:rsidRPr="00F84A4D">
        <w:rPr>
          <w:sz w:val="22"/>
          <w:szCs w:val="22"/>
        </w:rPr>
        <w:t>,</w:t>
      </w:r>
      <w:proofErr w:type="gramEnd"/>
      <w:r w:rsidR="00720007" w:rsidRPr="00F84A4D">
        <w:rPr>
          <w:sz w:val="22"/>
          <w:szCs w:val="22"/>
        </w:rPr>
        <w:t xml:space="preserve"> если обстоятельства непреодолимой силы будут сохраняться более 20 (двадцати) рабочих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720007" w:rsidRPr="00F84A4D" w:rsidRDefault="00720007" w:rsidP="00720007">
      <w:pPr>
        <w:pStyle w:val="ConsPlusNormal"/>
        <w:jc w:val="both"/>
        <w:rPr>
          <w:sz w:val="22"/>
          <w:szCs w:val="22"/>
        </w:rPr>
      </w:pPr>
    </w:p>
    <w:p w:rsidR="00720007" w:rsidRPr="00F84A4D" w:rsidRDefault="005D3F4B" w:rsidP="00720007">
      <w:pPr>
        <w:pStyle w:val="ConsPlusNormal"/>
        <w:jc w:val="center"/>
        <w:outlineLvl w:val="1"/>
        <w:rPr>
          <w:sz w:val="22"/>
          <w:szCs w:val="22"/>
        </w:rPr>
      </w:pPr>
      <w:r w:rsidRPr="00F84A4D">
        <w:rPr>
          <w:sz w:val="22"/>
          <w:szCs w:val="22"/>
          <w:lang w:val="en-US"/>
        </w:rPr>
        <w:t>I</w:t>
      </w:r>
      <w:r w:rsidR="00720007" w:rsidRPr="00F84A4D">
        <w:rPr>
          <w:sz w:val="22"/>
          <w:szCs w:val="22"/>
        </w:rPr>
        <w:t>X. РАССМОТРЕНИЕ И РАЗРЕШЕНИЕ СПОРОВ</w:t>
      </w:r>
    </w:p>
    <w:p w:rsidR="00720007" w:rsidRPr="00F84A4D" w:rsidRDefault="00720007" w:rsidP="00720007">
      <w:pPr>
        <w:pStyle w:val="ConsPlusNormal"/>
        <w:jc w:val="both"/>
        <w:rPr>
          <w:sz w:val="22"/>
          <w:szCs w:val="22"/>
        </w:rPr>
      </w:pP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.1. Все споры, возникающие из настоящего Договора, Стороны могут разрешать путем переговоров.</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.2. Все споры, возникающие из настоящего Договора, подлежат передаче на разрешение Арбитражного суда Республики Хакасия в соответствии с действующим законодательством Российской Федерации и настоящим Договором.</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 xml:space="preserve">.3. До передачи спора на разрешение Арбитражного суда Республики Хакасия  Стороны принимают предусмотренные настоящим разделом меры по досудебному урегулированию спора, за исключением дел, для которых согласно </w:t>
      </w:r>
      <w:hyperlink r:id="rId25" w:history="1">
        <w:r w:rsidR="00720007" w:rsidRPr="00F84A4D">
          <w:rPr>
            <w:sz w:val="22"/>
            <w:szCs w:val="22"/>
          </w:rPr>
          <w:t>части 5 статьи 4</w:t>
        </w:r>
      </w:hyperlink>
      <w:r w:rsidR="00720007" w:rsidRPr="00F84A4D">
        <w:rPr>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w:t>
      </w:r>
      <w:r w:rsidR="00720007" w:rsidRPr="00F84A4D">
        <w:rPr>
          <w:sz w:val="22"/>
          <w:szCs w:val="22"/>
        </w:rPr>
        <w:lastRenderedPageBreak/>
        <w:t>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.5. Сторона должна дать в письменной форме ответ на претензию по существу в срок не позднее 5 рабочих дней</w:t>
      </w:r>
      <w:r w:rsidR="00EF0F4E" w:rsidRPr="00F84A4D">
        <w:rPr>
          <w:sz w:val="22"/>
          <w:szCs w:val="22"/>
        </w:rPr>
        <w:t>,</w:t>
      </w:r>
      <w:r w:rsidR="00720007" w:rsidRPr="00F84A4D">
        <w:rPr>
          <w:sz w:val="22"/>
          <w:szCs w:val="22"/>
        </w:rPr>
        <w:t xml:space="preserve"> </w:t>
      </w:r>
      <w:proofErr w:type="gramStart"/>
      <w:r w:rsidR="00720007" w:rsidRPr="00F84A4D">
        <w:rPr>
          <w:sz w:val="22"/>
          <w:szCs w:val="22"/>
        </w:rPr>
        <w:t>с даты получения</w:t>
      </w:r>
      <w:proofErr w:type="gramEnd"/>
      <w:r w:rsidR="00720007" w:rsidRPr="00F84A4D">
        <w:rPr>
          <w:sz w:val="22"/>
          <w:szCs w:val="22"/>
        </w:rPr>
        <w:t xml:space="preserve"> претензии.</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 xml:space="preserve">.7. Если требования в претензии подлежат денежной оценке, в претензии указывается </w:t>
      </w:r>
      <w:proofErr w:type="spellStart"/>
      <w:r w:rsidR="00720007" w:rsidRPr="00F84A4D">
        <w:rPr>
          <w:sz w:val="22"/>
          <w:szCs w:val="22"/>
        </w:rPr>
        <w:t>истребуемая</w:t>
      </w:r>
      <w:proofErr w:type="spellEnd"/>
      <w:r w:rsidR="00720007" w:rsidRPr="00F84A4D">
        <w:rPr>
          <w:sz w:val="22"/>
          <w:szCs w:val="22"/>
        </w:rPr>
        <w:t xml:space="preserve"> денежная сумма и ее полный и обоснованный расчет.</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20007" w:rsidRPr="00F84A4D" w:rsidRDefault="005D3F4B" w:rsidP="00720007">
      <w:pPr>
        <w:pStyle w:val="ConsPlusNormal"/>
        <w:ind w:firstLine="540"/>
        <w:jc w:val="both"/>
        <w:rPr>
          <w:sz w:val="22"/>
          <w:szCs w:val="22"/>
        </w:rPr>
      </w:pPr>
      <w:r w:rsidRPr="00F84A4D">
        <w:rPr>
          <w:sz w:val="22"/>
          <w:szCs w:val="22"/>
        </w:rPr>
        <w:t>9</w:t>
      </w:r>
      <w:r w:rsidR="00720007" w:rsidRPr="00F84A4D">
        <w:rPr>
          <w:sz w:val="22"/>
          <w:szCs w:val="22"/>
        </w:rPr>
        <w:t xml:space="preserve">.10. </w:t>
      </w:r>
      <w:proofErr w:type="gramStart"/>
      <w:r w:rsidR="00720007" w:rsidRPr="00F84A4D">
        <w:rPr>
          <w:sz w:val="22"/>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Республики Хакасия.</w:t>
      </w:r>
      <w:proofErr w:type="gramEnd"/>
    </w:p>
    <w:p w:rsidR="00720007" w:rsidRPr="00F84A4D" w:rsidRDefault="00720007" w:rsidP="00720007">
      <w:pPr>
        <w:pStyle w:val="ConsPlusNormal"/>
        <w:jc w:val="both"/>
        <w:rPr>
          <w:sz w:val="22"/>
          <w:szCs w:val="22"/>
        </w:rPr>
      </w:pPr>
    </w:p>
    <w:p w:rsidR="00720007" w:rsidRPr="00F84A4D" w:rsidRDefault="005D3F4B" w:rsidP="00720007">
      <w:pPr>
        <w:pStyle w:val="ConsPlusNormal"/>
        <w:jc w:val="center"/>
        <w:outlineLvl w:val="1"/>
        <w:rPr>
          <w:sz w:val="22"/>
          <w:szCs w:val="22"/>
        </w:rPr>
      </w:pPr>
      <w:r w:rsidRPr="00F84A4D">
        <w:rPr>
          <w:sz w:val="22"/>
          <w:szCs w:val="22"/>
        </w:rPr>
        <w:t>X</w:t>
      </w:r>
      <w:r w:rsidR="00720007" w:rsidRPr="00F84A4D">
        <w:rPr>
          <w:sz w:val="22"/>
          <w:szCs w:val="22"/>
        </w:rPr>
        <w:t>. СРОК ДЕЙСТВИЯ И ПОРЯДОК ИЗМЕНЕНИЯ,</w:t>
      </w:r>
    </w:p>
    <w:p w:rsidR="00720007" w:rsidRPr="00F84A4D" w:rsidRDefault="00720007" w:rsidP="00720007">
      <w:pPr>
        <w:pStyle w:val="ConsPlusNormal"/>
        <w:jc w:val="center"/>
        <w:rPr>
          <w:sz w:val="22"/>
          <w:szCs w:val="22"/>
        </w:rPr>
      </w:pPr>
      <w:r w:rsidRPr="00F84A4D">
        <w:rPr>
          <w:sz w:val="22"/>
          <w:szCs w:val="22"/>
        </w:rPr>
        <w:t>РАСТОРЖЕНИЯ ДОГОВОРА</w:t>
      </w:r>
    </w:p>
    <w:p w:rsidR="00720007" w:rsidRPr="00F84A4D" w:rsidRDefault="00720007" w:rsidP="00720007">
      <w:pPr>
        <w:pStyle w:val="ConsPlusNormal"/>
        <w:jc w:val="both"/>
        <w:rPr>
          <w:sz w:val="22"/>
          <w:szCs w:val="22"/>
        </w:rPr>
      </w:pPr>
    </w:p>
    <w:p w:rsidR="00720007" w:rsidRPr="00F84A4D" w:rsidRDefault="005D3F4B" w:rsidP="00720007">
      <w:pPr>
        <w:pStyle w:val="ConsPlusNormal"/>
        <w:ind w:firstLine="540"/>
        <w:jc w:val="both"/>
        <w:rPr>
          <w:sz w:val="22"/>
          <w:szCs w:val="22"/>
        </w:rPr>
      </w:pPr>
      <w:bookmarkStart w:id="7" w:name="P275"/>
      <w:bookmarkEnd w:id="7"/>
      <w:r w:rsidRPr="00F84A4D">
        <w:rPr>
          <w:sz w:val="22"/>
          <w:szCs w:val="22"/>
        </w:rPr>
        <w:t>10</w:t>
      </w:r>
      <w:r w:rsidR="00720007" w:rsidRPr="00F84A4D">
        <w:rPr>
          <w:sz w:val="22"/>
          <w:szCs w:val="22"/>
        </w:rPr>
        <w:t xml:space="preserve">.1. Настоящий Договор вступает в силу </w:t>
      </w:r>
      <w:proofErr w:type="gramStart"/>
      <w:r w:rsidR="00720007" w:rsidRPr="00F84A4D">
        <w:rPr>
          <w:sz w:val="22"/>
          <w:szCs w:val="22"/>
        </w:rPr>
        <w:t>с даты</w:t>
      </w:r>
      <w:proofErr w:type="gramEnd"/>
      <w:r w:rsidR="00720007" w:rsidRPr="00F84A4D">
        <w:rPr>
          <w:sz w:val="22"/>
          <w:szCs w:val="22"/>
        </w:rPr>
        <w:t xml:space="preserve"> его заключения обеими Сторонами и де</w:t>
      </w:r>
      <w:r w:rsidR="005455B0" w:rsidRPr="00F84A4D">
        <w:rPr>
          <w:sz w:val="22"/>
          <w:szCs w:val="22"/>
        </w:rPr>
        <w:t>йствует по "</w:t>
      </w:r>
      <w:r w:rsidR="003A0F54" w:rsidRPr="00F84A4D">
        <w:rPr>
          <w:sz w:val="22"/>
          <w:szCs w:val="22"/>
        </w:rPr>
        <w:t>31</w:t>
      </w:r>
      <w:r w:rsidR="005455B0" w:rsidRPr="00F84A4D">
        <w:rPr>
          <w:sz w:val="22"/>
          <w:szCs w:val="22"/>
        </w:rPr>
        <w:t xml:space="preserve">" </w:t>
      </w:r>
      <w:r w:rsidR="003A0F54" w:rsidRPr="00F84A4D">
        <w:rPr>
          <w:sz w:val="22"/>
          <w:szCs w:val="22"/>
        </w:rPr>
        <w:t>декабря</w:t>
      </w:r>
      <w:r w:rsidR="005455B0" w:rsidRPr="00F84A4D">
        <w:rPr>
          <w:sz w:val="22"/>
          <w:szCs w:val="22"/>
        </w:rPr>
        <w:t xml:space="preserve"> 202</w:t>
      </w:r>
      <w:r w:rsidR="009D280A" w:rsidRPr="00F84A4D">
        <w:rPr>
          <w:sz w:val="22"/>
          <w:szCs w:val="22"/>
        </w:rPr>
        <w:t xml:space="preserve">6 </w:t>
      </w:r>
      <w:r w:rsidR="003A0F54" w:rsidRPr="00F84A4D">
        <w:rPr>
          <w:sz w:val="22"/>
          <w:szCs w:val="22"/>
        </w:rPr>
        <w:t>г.</w:t>
      </w:r>
      <w:r w:rsidR="00720007" w:rsidRPr="00F84A4D">
        <w:rPr>
          <w:sz w:val="22"/>
          <w:szCs w:val="22"/>
        </w:rPr>
        <w:t>,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00720007" w:rsidRPr="00F84A4D">
        <w:rPr>
          <w:sz w:val="22"/>
          <w:szCs w:val="22"/>
        </w:rPr>
        <w:t>ств Ст</w:t>
      </w:r>
      <w:proofErr w:type="gramEnd"/>
      <w:r w:rsidR="00720007" w:rsidRPr="00F84A4D">
        <w:rPr>
          <w:sz w:val="22"/>
          <w:szCs w:val="22"/>
        </w:rPr>
        <w:t>орон по настоящему Договору.</w:t>
      </w:r>
    </w:p>
    <w:p w:rsidR="00720007" w:rsidRPr="00F84A4D" w:rsidRDefault="00720007" w:rsidP="00720007">
      <w:pPr>
        <w:pStyle w:val="ConsPlusNormal"/>
        <w:ind w:firstLine="540"/>
        <w:jc w:val="both"/>
        <w:rPr>
          <w:sz w:val="22"/>
          <w:szCs w:val="22"/>
        </w:rPr>
      </w:pPr>
      <w:r w:rsidRPr="00F84A4D">
        <w:rPr>
          <w:sz w:val="22"/>
          <w:szCs w:val="22"/>
        </w:rPr>
        <w:t>1</w:t>
      </w:r>
      <w:r w:rsidR="005D3F4B" w:rsidRPr="00F84A4D">
        <w:rPr>
          <w:sz w:val="22"/>
          <w:szCs w:val="22"/>
        </w:rPr>
        <w:t>0</w:t>
      </w:r>
      <w:r w:rsidRPr="00F84A4D">
        <w:rPr>
          <w:sz w:val="22"/>
          <w:szCs w:val="22"/>
        </w:rPr>
        <w:t xml:space="preserve">.2. </w:t>
      </w:r>
      <w:proofErr w:type="gramStart"/>
      <w:r w:rsidRPr="00F84A4D">
        <w:rPr>
          <w:sz w:val="22"/>
          <w:szCs w:val="22"/>
        </w:rPr>
        <w:t>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w:t>
      </w:r>
      <w:r w:rsidR="006A7430" w:rsidRPr="00F84A4D">
        <w:rPr>
          <w:sz w:val="22"/>
          <w:szCs w:val="22"/>
        </w:rPr>
        <w:t xml:space="preserve">, </w:t>
      </w:r>
      <w:r w:rsidR="006A7430" w:rsidRPr="00F84A4D">
        <w:rPr>
          <w:color w:val="000000"/>
          <w:sz w:val="22"/>
          <w:szCs w:val="22"/>
        </w:rPr>
        <w:t>в порядке, предусмотренном положениями частей 8-11,13-19, 21-23 и 25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w:t>
      </w:r>
      <w:proofErr w:type="gramEnd"/>
      <w:r w:rsidR="006A7430" w:rsidRPr="00F84A4D">
        <w:rPr>
          <w:color w:val="000000"/>
          <w:sz w:val="22"/>
          <w:szCs w:val="22"/>
        </w:rPr>
        <w:t xml:space="preserve"> нужд»</w:t>
      </w:r>
      <w:r w:rsidRPr="00F84A4D">
        <w:rPr>
          <w:sz w:val="22"/>
          <w:szCs w:val="22"/>
        </w:rPr>
        <w:t>.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720007" w:rsidRPr="00F84A4D" w:rsidRDefault="005D3F4B" w:rsidP="00720007">
      <w:pPr>
        <w:pStyle w:val="ConsPlusNormal"/>
        <w:ind w:firstLine="540"/>
        <w:jc w:val="both"/>
        <w:rPr>
          <w:sz w:val="22"/>
          <w:szCs w:val="22"/>
        </w:rPr>
      </w:pPr>
      <w:r w:rsidRPr="00F84A4D">
        <w:rPr>
          <w:sz w:val="22"/>
          <w:szCs w:val="22"/>
        </w:rPr>
        <w:t>10</w:t>
      </w:r>
      <w:r w:rsidR="00720007" w:rsidRPr="00F84A4D">
        <w:rPr>
          <w:sz w:val="22"/>
          <w:szCs w:val="22"/>
        </w:rPr>
        <w:t xml:space="preserve">.3. Информация о Поставщике, с которым Договор </w:t>
      </w:r>
      <w:proofErr w:type="gramStart"/>
      <w:r w:rsidR="00720007" w:rsidRPr="00F84A4D">
        <w:rPr>
          <w:sz w:val="22"/>
          <w:szCs w:val="22"/>
        </w:rPr>
        <w:t>был</w:t>
      </w:r>
      <w:proofErr w:type="gramEnd"/>
      <w:r w:rsidR="00720007" w:rsidRPr="00F84A4D">
        <w:rPr>
          <w:sz w:val="22"/>
          <w:szCs w:val="22"/>
        </w:rPr>
        <w:t xml:space="preserve"> расторгнут в связи с односторонним отказом Заказчика от исполнения Договора, включается в установленном </w:t>
      </w:r>
      <w:hyperlink r:id="rId26" w:history="1">
        <w:r w:rsidR="00720007" w:rsidRPr="00F84A4D">
          <w:rPr>
            <w:sz w:val="22"/>
            <w:szCs w:val="22"/>
          </w:rPr>
          <w:t>Законом</w:t>
        </w:r>
      </w:hyperlink>
      <w:r w:rsidR="00720007" w:rsidRPr="00F84A4D">
        <w:rPr>
          <w:sz w:val="22"/>
          <w:szCs w:val="22"/>
        </w:rPr>
        <w:t xml:space="preserve"> № 44-ФЗ порядке в реестр недобросовестных поставщиков (подрядчиков, исполнителей).</w:t>
      </w:r>
    </w:p>
    <w:p w:rsidR="00720007" w:rsidRPr="00F84A4D" w:rsidRDefault="005D3F4B" w:rsidP="00720007">
      <w:pPr>
        <w:pStyle w:val="ConsPlusNormal"/>
        <w:ind w:firstLine="540"/>
        <w:jc w:val="both"/>
        <w:rPr>
          <w:sz w:val="22"/>
          <w:szCs w:val="22"/>
        </w:rPr>
      </w:pPr>
      <w:r w:rsidRPr="00F84A4D">
        <w:rPr>
          <w:sz w:val="22"/>
          <w:szCs w:val="22"/>
        </w:rPr>
        <w:t>10</w:t>
      </w:r>
      <w:r w:rsidR="00720007" w:rsidRPr="00F84A4D">
        <w:rPr>
          <w:sz w:val="22"/>
          <w:szCs w:val="22"/>
        </w:rPr>
        <w:t>.4.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720007" w:rsidRPr="00F84A4D" w:rsidRDefault="005D3F4B" w:rsidP="00720007">
      <w:pPr>
        <w:pStyle w:val="ConsPlusNormal"/>
        <w:ind w:firstLine="540"/>
        <w:jc w:val="both"/>
        <w:rPr>
          <w:sz w:val="22"/>
          <w:szCs w:val="22"/>
        </w:rPr>
      </w:pPr>
      <w:r w:rsidRPr="00F84A4D">
        <w:rPr>
          <w:sz w:val="22"/>
          <w:szCs w:val="22"/>
        </w:rPr>
        <w:t>10</w:t>
      </w:r>
      <w:r w:rsidR="00720007" w:rsidRPr="00F84A4D">
        <w:rPr>
          <w:sz w:val="22"/>
          <w:szCs w:val="22"/>
        </w:rPr>
        <w:t xml:space="preserve">.5. Изменение условий настоящего Договора при его исполнении не допускается, за исключением случаев, предусмотренных </w:t>
      </w:r>
      <w:hyperlink r:id="rId27" w:history="1">
        <w:r w:rsidR="00720007" w:rsidRPr="00F84A4D">
          <w:rPr>
            <w:sz w:val="22"/>
            <w:szCs w:val="22"/>
          </w:rPr>
          <w:t>статьей 95</w:t>
        </w:r>
      </w:hyperlink>
      <w:r w:rsidR="00720007" w:rsidRPr="00F84A4D">
        <w:rPr>
          <w:sz w:val="22"/>
          <w:szCs w:val="22"/>
        </w:rPr>
        <w:t xml:space="preserve"> Закона № 44-ФЗ.</w:t>
      </w:r>
    </w:p>
    <w:p w:rsidR="00720007" w:rsidRPr="00F84A4D" w:rsidRDefault="00720007" w:rsidP="00720007">
      <w:pPr>
        <w:pStyle w:val="ConsPlusNormal"/>
        <w:jc w:val="both"/>
        <w:rPr>
          <w:sz w:val="22"/>
          <w:szCs w:val="22"/>
        </w:rPr>
      </w:pPr>
    </w:p>
    <w:p w:rsidR="00720007" w:rsidRPr="00F84A4D" w:rsidRDefault="005D3F4B" w:rsidP="00720007">
      <w:pPr>
        <w:pStyle w:val="ConsPlusNormal"/>
        <w:jc w:val="center"/>
        <w:outlineLvl w:val="1"/>
        <w:rPr>
          <w:sz w:val="22"/>
          <w:szCs w:val="22"/>
        </w:rPr>
      </w:pPr>
      <w:r w:rsidRPr="00F84A4D">
        <w:rPr>
          <w:sz w:val="22"/>
          <w:szCs w:val="22"/>
        </w:rPr>
        <w:t>X</w:t>
      </w:r>
      <w:r w:rsidR="00720007" w:rsidRPr="00F84A4D">
        <w:rPr>
          <w:sz w:val="22"/>
          <w:szCs w:val="22"/>
        </w:rPr>
        <w:t xml:space="preserve">I. ПРОЧИЕ ПОЛОЖЕНИЯ </w:t>
      </w:r>
    </w:p>
    <w:p w:rsidR="00720007" w:rsidRPr="00F84A4D" w:rsidRDefault="005D3F4B" w:rsidP="00720007">
      <w:pPr>
        <w:pStyle w:val="ConsPlusNormal"/>
        <w:ind w:firstLine="540"/>
        <w:jc w:val="both"/>
        <w:rPr>
          <w:sz w:val="22"/>
          <w:szCs w:val="22"/>
        </w:rPr>
      </w:pPr>
      <w:r w:rsidRPr="00F84A4D">
        <w:rPr>
          <w:sz w:val="22"/>
          <w:szCs w:val="22"/>
        </w:rPr>
        <w:t>11</w:t>
      </w:r>
      <w:r w:rsidR="00720007" w:rsidRPr="00F84A4D">
        <w:rPr>
          <w:sz w:val="22"/>
          <w:szCs w:val="22"/>
        </w:rPr>
        <w:t>.1. Во всем, что не оговорено в настоящем Договоре, Стороны руководствуются действующим законодательством Российской Федерации.</w:t>
      </w:r>
    </w:p>
    <w:p w:rsidR="00720007" w:rsidRPr="00F84A4D" w:rsidRDefault="005D3F4B" w:rsidP="00720007">
      <w:pPr>
        <w:pStyle w:val="ConsPlusNormal"/>
        <w:ind w:firstLine="540"/>
        <w:jc w:val="both"/>
        <w:rPr>
          <w:sz w:val="22"/>
          <w:szCs w:val="22"/>
        </w:rPr>
      </w:pPr>
      <w:r w:rsidRPr="00F84A4D">
        <w:rPr>
          <w:sz w:val="22"/>
          <w:szCs w:val="22"/>
        </w:rPr>
        <w:t>11</w:t>
      </w:r>
      <w:r w:rsidR="00720007" w:rsidRPr="00F84A4D">
        <w:rPr>
          <w:sz w:val="22"/>
          <w:szCs w:val="22"/>
        </w:rPr>
        <w:t xml:space="preserve">.2. В случае изменения наименования, адреса места нахождения или банковских </w:t>
      </w:r>
      <w:r w:rsidR="00720007" w:rsidRPr="00F84A4D">
        <w:rPr>
          <w:sz w:val="22"/>
          <w:szCs w:val="22"/>
        </w:rPr>
        <w:lastRenderedPageBreak/>
        <w:t xml:space="preserve">реквизитов Стороны, а также в случае реорганизации она письменно извещает об этом другую Сторону в течение 5 (пяти) рабочих дней </w:t>
      </w:r>
      <w:proofErr w:type="gramStart"/>
      <w:r w:rsidR="00720007" w:rsidRPr="00F84A4D">
        <w:rPr>
          <w:sz w:val="22"/>
          <w:szCs w:val="22"/>
        </w:rPr>
        <w:t>с даты</w:t>
      </w:r>
      <w:proofErr w:type="gramEnd"/>
      <w:r w:rsidR="00720007" w:rsidRPr="00F84A4D">
        <w:rPr>
          <w:sz w:val="22"/>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720007" w:rsidRPr="00F84A4D" w:rsidRDefault="005D3F4B" w:rsidP="00720007">
      <w:pPr>
        <w:pStyle w:val="ConsPlusNormal"/>
        <w:ind w:firstLine="540"/>
        <w:jc w:val="both"/>
        <w:rPr>
          <w:sz w:val="22"/>
          <w:szCs w:val="22"/>
        </w:rPr>
      </w:pPr>
      <w:r w:rsidRPr="00F84A4D">
        <w:rPr>
          <w:sz w:val="22"/>
          <w:szCs w:val="22"/>
        </w:rPr>
        <w:t>11</w:t>
      </w:r>
      <w:r w:rsidR="00720007" w:rsidRPr="00F84A4D">
        <w:rPr>
          <w:sz w:val="22"/>
          <w:szCs w:val="22"/>
        </w:rPr>
        <w:t xml:space="preserve">.3. </w:t>
      </w:r>
      <w:proofErr w:type="gramStart"/>
      <w:r w:rsidR="00720007" w:rsidRPr="00F84A4D">
        <w:rPr>
          <w:sz w:val="22"/>
          <w:szCs w:val="22"/>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720007" w:rsidRPr="00F84A4D">
          <w:rPr>
            <w:sz w:val="22"/>
            <w:szCs w:val="22"/>
          </w:rPr>
          <w:t>разделе XIV</w:t>
        </w:r>
      </w:hyperlink>
      <w:r w:rsidR="00720007" w:rsidRPr="00F84A4D">
        <w:rPr>
          <w:sz w:val="22"/>
          <w:szCs w:val="22"/>
        </w:rPr>
        <w:t xml:space="preserve"> настоящего Договора, либо с использованием электронной почты на электронные адреса, указанные в </w:t>
      </w:r>
      <w:hyperlink w:anchor="P306" w:history="1">
        <w:r w:rsidR="00720007" w:rsidRPr="00F84A4D">
          <w:rPr>
            <w:sz w:val="22"/>
            <w:szCs w:val="22"/>
          </w:rPr>
          <w:t>разделе XIV</w:t>
        </w:r>
      </w:hyperlink>
      <w:r w:rsidR="00720007" w:rsidRPr="00F84A4D">
        <w:rPr>
          <w:sz w:val="22"/>
          <w:szCs w:val="22"/>
        </w:rPr>
        <w:t xml:space="preserve"> настоящего Договора, либо с использованием факсимильной</w:t>
      </w:r>
      <w:proofErr w:type="gramEnd"/>
      <w:r w:rsidR="00720007" w:rsidRPr="00F84A4D">
        <w:rPr>
          <w:sz w:val="22"/>
          <w:szCs w:val="22"/>
        </w:rPr>
        <w:t xml:space="preserve"> связи.</w:t>
      </w:r>
    </w:p>
    <w:p w:rsidR="00720007" w:rsidRPr="00F84A4D" w:rsidRDefault="00720007" w:rsidP="00720007">
      <w:pPr>
        <w:pStyle w:val="ConsPlusNormal"/>
        <w:ind w:firstLine="540"/>
        <w:jc w:val="both"/>
        <w:rPr>
          <w:sz w:val="22"/>
          <w:szCs w:val="22"/>
        </w:rPr>
      </w:pPr>
      <w:r w:rsidRPr="00F84A4D">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F84A4D">
          <w:rPr>
            <w:sz w:val="22"/>
            <w:szCs w:val="22"/>
          </w:rPr>
          <w:t>разделе XIV</w:t>
        </w:r>
      </w:hyperlink>
      <w:r w:rsidRPr="00F84A4D">
        <w:rPr>
          <w:sz w:val="22"/>
          <w:szCs w:val="22"/>
        </w:rPr>
        <w:t xml:space="preserve"> настоящего Договора, считается надлежащим уведомлением Сторон.</w:t>
      </w:r>
    </w:p>
    <w:p w:rsidR="00720007" w:rsidRPr="00F84A4D" w:rsidRDefault="005D3F4B" w:rsidP="00720007">
      <w:pPr>
        <w:pStyle w:val="ConsPlusNormal"/>
        <w:ind w:firstLine="540"/>
        <w:jc w:val="both"/>
        <w:rPr>
          <w:sz w:val="22"/>
          <w:szCs w:val="22"/>
        </w:rPr>
      </w:pPr>
      <w:r w:rsidRPr="00F84A4D">
        <w:rPr>
          <w:sz w:val="22"/>
          <w:szCs w:val="22"/>
        </w:rPr>
        <w:t>11</w:t>
      </w:r>
      <w:r w:rsidR="00720007" w:rsidRPr="00F84A4D">
        <w:rPr>
          <w:sz w:val="22"/>
          <w:szCs w:val="22"/>
        </w:rPr>
        <w:t>.4.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720007" w:rsidRPr="00F84A4D" w:rsidRDefault="00720007" w:rsidP="00720007">
      <w:pPr>
        <w:pStyle w:val="ConsPlusNormal"/>
        <w:ind w:firstLine="540"/>
        <w:jc w:val="both"/>
        <w:rPr>
          <w:sz w:val="22"/>
          <w:szCs w:val="22"/>
        </w:rPr>
      </w:pPr>
      <w:r w:rsidRPr="00F84A4D">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720007" w:rsidRPr="00F84A4D" w:rsidRDefault="005D3F4B" w:rsidP="00720007">
      <w:pPr>
        <w:pStyle w:val="ConsPlusNormal"/>
        <w:ind w:firstLine="540"/>
        <w:jc w:val="both"/>
        <w:rPr>
          <w:sz w:val="22"/>
          <w:szCs w:val="22"/>
        </w:rPr>
      </w:pPr>
      <w:r w:rsidRPr="00F84A4D">
        <w:rPr>
          <w:sz w:val="22"/>
          <w:szCs w:val="22"/>
        </w:rPr>
        <w:t>11</w:t>
      </w:r>
      <w:r w:rsidR="00720007" w:rsidRPr="00F84A4D">
        <w:rPr>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720007" w:rsidRPr="00F84A4D" w:rsidRDefault="005D3F4B" w:rsidP="00876F62">
      <w:pPr>
        <w:pStyle w:val="ConsPlusNormal"/>
        <w:ind w:firstLine="540"/>
        <w:jc w:val="both"/>
        <w:rPr>
          <w:sz w:val="22"/>
          <w:szCs w:val="22"/>
        </w:rPr>
      </w:pPr>
      <w:r w:rsidRPr="00F84A4D">
        <w:rPr>
          <w:sz w:val="22"/>
          <w:szCs w:val="22"/>
        </w:rPr>
        <w:t>11</w:t>
      </w:r>
      <w:r w:rsidR="00720007" w:rsidRPr="00F84A4D">
        <w:rPr>
          <w:sz w:val="22"/>
          <w:szCs w:val="22"/>
        </w:rPr>
        <w:t xml:space="preserve">.6. Настоящий Договор составлен в </w:t>
      </w:r>
      <w:r w:rsidR="005E4D32" w:rsidRPr="00F84A4D">
        <w:rPr>
          <w:sz w:val="22"/>
          <w:szCs w:val="22"/>
        </w:rPr>
        <w:t>двух экземплярах, по одному каждой из Сторон</w:t>
      </w:r>
      <w:r w:rsidR="00720007" w:rsidRPr="00F84A4D">
        <w:rPr>
          <w:sz w:val="22"/>
          <w:szCs w:val="22"/>
        </w:rPr>
        <w:t>.</w:t>
      </w:r>
    </w:p>
    <w:p w:rsidR="00720007" w:rsidRPr="00F84A4D" w:rsidRDefault="005D3F4B" w:rsidP="00720007">
      <w:pPr>
        <w:pStyle w:val="ConsPlusNormal"/>
        <w:jc w:val="center"/>
        <w:outlineLvl w:val="1"/>
        <w:rPr>
          <w:sz w:val="22"/>
          <w:szCs w:val="22"/>
        </w:rPr>
      </w:pPr>
      <w:r w:rsidRPr="00F84A4D">
        <w:rPr>
          <w:sz w:val="22"/>
          <w:szCs w:val="22"/>
        </w:rPr>
        <w:t>XII</w:t>
      </w:r>
      <w:r w:rsidR="00720007" w:rsidRPr="00F84A4D">
        <w:rPr>
          <w:sz w:val="22"/>
          <w:szCs w:val="22"/>
        </w:rPr>
        <w:t xml:space="preserve">. ПЕРЕЧЕНЬ ПРИЛОЖЕНИЙ </w:t>
      </w:r>
    </w:p>
    <w:p w:rsidR="00720007" w:rsidRPr="00F84A4D" w:rsidRDefault="00720007" w:rsidP="00720007">
      <w:pPr>
        <w:pStyle w:val="ConsPlusNormal"/>
        <w:jc w:val="both"/>
        <w:rPr>
          <w:sz w:val="22"/>
          <w:szCs w:val="22"/>
        </w:rPr>
      </w:pPr>
    </w:p>
    <w:p w:rsidR="00720007" w:rsidRPr="00F84A4D" w:rsidRDefault="00720007" w:rsidP="00720007">
      <w:pPr>
        <w:pStyle w:val="ConsPlusNormal"/>
        <w:ind w:firstLine="540"/>
        <w:jc w:val="both"/>
        <w:rPr>
          <w:sz w:val="22"/>
          <w:szCs w:val="22"/>
        </w:rPr>
      </w:pPr>
      <w:r w:rsidRPr="00F84A4D">
        <w:rPr>
          <w:sz w:val="22"/>
          <w:szCs w:val="22"/>
        </w:rPr>
        <w:t>Неотъемлемой частью настоящего Договора является следующее:</w:t>
      </w:r>
    </w:p>
    <w:p w:rsidR="00720007" w:rsidRPr="00F84A4D" w:rsidRDefault="00237A5D" w:rsidP="00720007">
      <w:pPr>
        <w:pStyle w:val="ConsPlusNormal"/>
        <w:spacing w:before="240"/>
        <w:ind w:firstLine="540"/>
        <w:jc w:val="both"/>
        <w:rPr>
          <w:sz w:val="22"/>
          <w:szCs w:val="22"/>
        </w:rPr>
      </w:pPr>
      <w:hyperlink w:anchor="P326" w:history="1">
        <w:r w:rsidR="00720007" w:rsidRPr="00F84A4D">
          <w:rPr>
            <w:color w:val="0000FF"/>
            <w:sz w:val="22"/>
            <w:szCs w:val="22"/>
          </w:rPr>
          <w:t>Приложение № 1</w:t>
        </w:r>
      </w:hyperlink>
      <w:r w:rsidR="00720007" w:rsidRPr="00F84A4D">
        <w:rPr>
          <w:sz w:val="22"/>
          <w:szCs w:val="22"/>
        </w:rPr>
        <w:t xml:space="preserve"> - Спецификация на </w:t>
      </w:r>
      <w:r w:rsidR="006823B7" w:rsidRPr="00F84A4D">
        <w:rPr>
          <w:sz w:val="22"/>
          <w:szCs w:val="22"/>
        </w:rPr>
        <w:t xml:space="preserve">1 </w:t>
      </w:r>
      <w:r w:rsidR="00720007" w:rsidRPr="00F84A4D">
        <w:rPr>
          <w:sz w:val="22"/>
          <w:szCs w:val="22"/>
        </w:rPr>
        <w:t>лист</w:t>
      </w:r>
      <w:r w:rsidR="006823B7" w:rsidRPr="00F84A4D">
        <w:rPr>
          <w:sz w:val="22"/>
          <w:szCs w:val="22"/>
        </w:rPr>
        <w:t>е</w:t>
      </w:r>
      <w:r w:rsidR="00720007" w:rsidRPr="00F84A4D">
        <w:rPr>
          <w:sz w:val="22"/>
          <w:szCs w:val="22"/>
        </w:rPr>
        <w:t>;</w:t>
      </w:r>
    </w:p>
    <w:p w:rsidR="00720007" w:rsidRPr="00F84A4D" w:rsidRDefault="00237A5D" w:rsidP="00720007">
      <w:pPr>
        <w:pStyle w:val="ConsPlusNormal"/>
        <w:spacing w:before="240"/>
        <w:ind w:firstLine="540"/>
        <w:jc w:val="both"/>
        <w:rPr>
          <w:sz w:val="22"/>
          <w:szCs w:val="22"/>
        </w:rPr>
      </w:pPr>
      <w:hyperlink w:anchor="P389" w:history="1">
        <w:r w:rsidR="00720007" w:rsidRPr="00F84A4D">
          <w:rPr>
            <w:color w:val="0000FF"/>
            <w:sz w:val="22"/>
            <w:szCs w:val="22"/>
          </w:rPr>
          <w:t>Приложение № 2</w:t>
        </w:r>
      </w:hyperlink>
      <w:r w:rsidR="00720007" w:rsidRPr="00F84A4D">
        <w:rPr>
          <w:sz w:val="22"/>
          <w:szCs w:val="22"/>
        </w:rPr>
        <w:t xml:space="preserve"> - Техническое задание на </w:t>
      </w:r>
      <w:r w:rsidR="006823B7" w:rsidRPr="00F84A4D">
        <w:rPr>
          <w:sz w:val="22"/>
          <w:szCs w:val="22"/>
        </w:rPr>
        <w:t>2</w:t>
      </w:r>
      <w:r w:rsidR="00720007" w:rsidRPr="00F84A4D">
        <w:rPr>
          <w:sz w:val="22"/>
          <w:szCs w:val="22"/>
        </w:rPr>
        <w:t xml:space="preserve"> листах;</w:t>
      </w:r>
    </w:p>
    <w:p w:rsidR="00720007" w:rsidRPr="00F84A4D" w:rsidRDefault="00720007" w:rsidP="00720007">
      <w:pPr>
        <w:suppressAutoHyphens w:val="0"/>
        <w:autoSpaceDE w:val="0"/>
        <w:autoSpaceDN w:val="0"/>
        <w:adjustRightInd w:val="0"/>
        <w:rPr>
          <w:sz w:val="22"/>
          <w:szCs w:val="22"/>
        </w:rPr>
      </w:pPr>
      <w:r w:rsidRPr="00F84A4D">
        <w:rPr>
          <w:sz w:val="22"/>
          <w:szCs w:val="22"/>
        </w:rPr>
        <w:t xml:space="preserve">         </w:t>
      </w:r>
    </w:p>
    <w:p w:rsidR="00720007" w:rsidRPr="00F84A4D" w:rsidRDefault="00720007" w:rsidP="00720007">
      <w:pPr>
        <w:suppressAutoHyphens w:val="0"/>
        <w:autoSpaceDE w:val="0"/>
        <w:autoSpaceDN w:val="0"/>
        <w:adjustRightInd w:val="0"/>
        <w:rPr>
          <w:sz w:val="22"/>
          <w:szCs w:val="22"/>
        </w:rPr>
      </w:pPr>
      <w:r w:rsidRPr="00F84A4D">
        <w:rPr>
          <w:sz w:val="22"/>
          <w:szCs w:val="22"/>
        </w:rPr>
        <w:t xml:space="preserve">         </w:t>
      </w:r>
      <w:hyperlink w:anchor="P465" w:history="1">
        <w:r w:rsidRPr="00F84A4D">
          <w:rPr>
            <w:color w:val="0000FF"/>
            <w:sz w:val="22"/>
            <w:szCs w:val="22"/>
          </w:rPr>
          <w:t xml:space="preserve">Приложение № </w:t>
        </w:r>
      </w:hyperlink>
      <w:r w:rsidRPr="00F84A4D">
        <w:rPr>
          <w:sz w:val="22"/>
          <w:szCs w:val="22"/>
        </w:rPr>
        <w:t xml:space="preserve">3 - Форма заявки на поставку Товара на </w:t>
      </w:r>
      <w:r w:rsidR="006823B7" w:rsidRPr="00F84A4D">
        <w:rPr>
          <w:sz w:val="22"/>
          <w:szCs w:val="22"/>
        </w:rPr>
        <w:t xml:space="preserve">1 </w:t>
      </w:r>
      <w:r w:rsidRPr="00F84A4D">
        <w:rPr>
          <w:sz w:val="22"/>
          <w:szCs w:val="22"/>
        </w:rPr>
        <w:t>лист</w:t>
      </w:r>
      <w:r w:rsidR="006823B7" w:rsidRPr="00F84A4D">
        <w:rPr>
          <w:sz w:val="22"/>
          <w:szCs w:val="22"/>
        </w:rPr>
        <w:t>е</w:t>
      </w:r>
      <w:r w:rsidRPr="00F84A4D">
        <w:rPr>
          <w:sz w:val="22"/>
          <w:szCs w:val="22"/>
        </w:rPr>
        <w:t xml:space="preserve">; </w:t>
      </w:r>
    </w:p>
    <w:p w:rsidR="00720007" w:rsidRPr="00F84A4D" w:rsidRDefault="00720007" w:rsidP="00720007">
      <w:pPr>
        <w:pStyle w:val="ConsPlusNormal"/>
        <w:jc w:val="both"/>
        <w:rPr>
          <w:sz w:val="22"/>
          <w:szCs w:val="22"/>
        </w:rPr>
      </w:pPr>
    </w:p>
    <w:p w:rsidR="00720007" w:rsidRPr="00F84A4D" w:rsidRDefault="00720007" w:rsidP="00720007">
      <w:pPr>
        <w:pStyle w:val="ConsPlusNormal"/>
        <w:jc w:val="center"/>
        <w:outlineLvl w:val="1"/>
        <w:rPr>
          <w:sz w:val="22"/>
          <w:szCs w:val="22"/>
        </w:rPr>
      </w:pPr>
      <w:bookmarkStart w:id="8" w:name="P306"/>
      <w:bookmarkEnd w:id="8"/>
      <w:r w:rsidRPr="00F84A4D">
        <w:rPr>
          <w:sz w:val="22"/>
          <w:szCs w:val="22"/>
        </w:rPr>
        <w:t>XI</w:t>
      </w:r>
      <w:r w:rsidR="00D3192E" w:rsidRPr="00F84A4D">
        <w:rPr>
          <w:sz w:val="22"/>
          <w:szCs w:val="22"/>
          <w:lang w:val="en-US"/>
        </w:rPr>
        <w:t>II</w:t>
      </w:r>
      <w:r w:rsidRPr="00F84A4D">
        <w:rPr>
          <w:sz w:val="22"/>
          <w:szCs w:val="22"/>
        </w:rPr>
        <w:t>. АДРЕСА. БАНКОВСКИЕ РЕКВИЗИТЫ И ПОДПИСИ СТОРОН:</w:t>
      </w:r>
    </w:p>
    <w:p w:rsidR="00720007" w:rsidRPr="00F84A4D" w:rsidRDefault="00720007" w:rsidP="00720007">
      <w:pPr>
        <w:jc w:val="center"/>
        <w:rPr>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6"/>
        <w:gridCol w:w="415"/>
        <w:gridCol w:w="4576"/>
        <w:gridCol w:w="175"/>
      </w:tblGrid>
      <w:tr w:rsidR="00720007" w:rsidRPr="00F84A4D" w:rsidTr="00AD5158">
        <w:trPr>
          <w:trHeight w:val="247"/>
        </w:trPr>
        <w:tc>
          <w:tcPr>
            <w:tcW w:w="4616" w:type="dxa"/>
          </w:tcPr>
          <w:p w:rsidR="00720007" w:rsidRPr="00F84A4D" w:rsidRDefault="00720007" w:rsidP="00AD5158">
            <w:pPr>
              <w:rPr>
                <w:b/>
              </w:rPr>
            </w:pPr>
            <w:r w:rsidRPr="00F84A4D">
              <w:rPr>
                <w:b/>
                <w:sz w:val="22"/>
                <w:szCs w:val="22"/>
              </w:rPr>
              <w:t>Поставщик:</w:t>
            </w:r>
          </w:p>
        </w:tc>
        <w:tc>
          <w:tcPr>
            <w:tcW w:w="5166" w:type="dxa"/>
            <w:gridSpan w:val="3"/>
          </w:tcPr>
          <w:p w:rsidR="00720007" w:rsidRPr="00F84A4D" w:rsidRDefault="00720007" w:rsidP="00AD5158">
            <w:pPr>
              <w:rPr>
                <w:b/>
              </w:rPr>
            </w:pPr>
            <w:r w:rsidRPr="00F84A4D">
              <w:rPr>
                <w:b/>
                <w:sz w:val="22"/>
                <w:szCs w:val="22"/>
              </w:rPr>
              <w:t>Заказчик:</w:t>
            </w:r>
          </w:p>
        </w:tc>
      </w:tr>
      <w:tr w:rsidR="00720007" w:rsidRPr="00F84A4D" w:rsidTr="00AD5158">
        <w:trPr>
          <w:trHeight w:val="1062"/>
        </w:trPr>
        <w:tc>
          <w:tcPr>
            <w:tcW w:w="4616" w:type="dxa"/>
          </w:tcPr>
          <w:p w:rsidR="00720007" w:rsidRPr="00F84A4D" w:rsidRDefault="00720007" w:rsidP="000255A7"/>
        </w:tc>
        <w:tc>
          <w:tcPr>
            <w:tcW w:w="5166" w:type="dxa"/>
            <w:gridSpan w:val="3"/>
          </w:tcPr>
          <w:p w:rsidR="009D280A" w:rsidRPr="00F84A4D" w:rsidRDefault="009D280A" w:rsidP="009D280A">
            <w:pPr>
              <w:jc w:val="both"/>
              <w:rPr>
                <w:b/>
                <w:bCs/>
              </w:rPr>
            </w:pPr>
            <w:r w:rsidRPr="00F84A4D">
              <w:rPr>
                <w:b/>
                <w:bCs/>
                <w:sz w:val="22"/>
                <w:szCs w:val="22"/>
              </w:rPr>
              <w:t xml:space="preserve">ФГБУ ДС «Озеро </w:t>
            </w:r>
            <w:proofErr w:type="spellStart"/>
            <w:r w:rsidRPr="00F84A4D">
              <w:rPr>
                <w:b/>
                <w:bCs/>
                <w:sz w:val="22"/>
                <w:szCs w:val="22"/>
              </w:rPr>
              <w:t>Шира</w:t>
            </w:r>
            <w:proofErr w:type="spellEnd"/>
            <w:r w:rsidRPr="00F84A4D">
              <w:rPr>
                <w:b/>
                <w:bCs/>
                <w:sz w:val="22"/>
                <w:szCs w:val="22"/>
              </w:rPr>
              <w:t>» Минздрава России</w:t>
            </w:r>
          </w:p>
          <w:p w:rsidR="009D280A" w:rsidRPr="00F84A4D" w:rsidRDefault="009D280A" w:rsidP="009D280A">
            <w:pPr>
              <w:jc w:val="both"/>
            </w:pPr>
            <w:proofErr w:type="gramStart"/>
            <w:r w:rsidRPr="00F84A4D">
              <w:rPr>
                <w:sz w:val="22"/>
                <w:szCs w:val="22"/>
              </w:rPr>
              <w:t xml:space="preserve">655220, Российская Федерация, Республика Хакасия, </w:t>
            </w:r>
            <w:proofErr w:type="spellStart"/>
            <w:r w:rsidRPr="00F84A4D">
              <w:rPr>
                <w:sz w:val="22"/>
                <w:szCs w:val="22"/>
              </w:rPr>
              <w:t>Ширинский</w:t>
            </w:r>
            <w:proofErr w:type="spellEnd"/>
            <w:r w:rsidRPr="00F84A4D">
              <w:rPr>
                <w:sz w:val="22"/>
                <w:szCs w:val="22"/>
              </w:rPr>
              <w:t xml:space="preserve"> район, п. Жемчужный, ул. Санаторная, д.7.</w:t>
            </w:r>
            <w:proofErr w:type="gramEnd"/>
          </w:p>
          <w:p w:rsidR="009D280A" w:rsidRPr="00F84A4D" w:rsidRDefault="009D280A" w:rsidP="009D280A">
            <w:pPr>
              <w:jc w:val="both"/>
              <w:rPr>
                <w:u w:val="single"/>
              </w:rPr>
            </w:pPr>
            <w:r w:rsidRPr="00F84A4D">
              <w:rPr>
                <w:sz w:val="22"/>
                <w:szCs w:val="22"/>
              </w:rPr>
              <w:t xml:space="preserve">Телефон: 8-(39035) 9-35-11 (доб.310) - приемная,  e:mail: </w:t>
            </w:r>
            <w:hyperlink r:id="rId28" w:history="1">
              <w:r w:rsidRPr="00F84A4D">
                <w:rPr>
                  <w:rStyle w:val="a3"/>
                  <w:sz w:val="22"/>
                  <w:szCs w:val="22"/>
                </w:rPr>
                <w:t>ozero.shira@yandex.ru</w:t>
              </w:r>
            </w:hyperlink>
          </w:p>
          <w:p w:rsidR="009D280A" w:rsidRPr="00F84A4D" w:rsidRDefault="009D280A" w:rsidP="009D280A">
            <w:pPr>
              <w:jc w:val="both"/>
              <w:rPr>
                <w:u w:val="single"/>
              </w:rPr>
            </w:pPr>
            <w:r w:rsidRPr="00F84A4D">
              <w:rPr>
                <w:sz w:val="22"/>
                <w:szCs w:val="22"/>
              </w:rPr>
              <w:t>9-35-11 (доб.306) - бухгалтерия,</w:t>
            </w:r>
            <w:r w:rsidR="00326F42" w:rsidRPr="00F84A4D">
              <w:rPr>
                <w:sz w:val="22"/>
                <w:szCs w:val="22"/>
              </w:rPr>
              <w:t xml:space="preserve"> </w:t>
            </w:r>
            <w:r w:rsidRPr="00F84A4D">
              <w:rPr>
                <w:sz w:val="22"/>
                <w:szCs w:val="22"/>
              </w:rPr>
              <w:t xml:space="preserve">e:mail: </w:t>
            </w:r>
            <w:hyperlink r:id="rId29" w:history="1">
              <w:r w:rsidRPr="00F84A4D">
                <w:rPr>
                  <w:rStyle w:val="a3"/>
                  <w:sz w:val="22"/>
                  <w:szCs w:val="22"/>
                </w:rPr>
                <w:t>buh.ds-shira@yandex.ru</w:t>
              </w:r>
            </w:hyperlink>
            <w:r w:rsidRPr="00F84A4D">
              <w:rPr>
                <w:sz w:val="22"/>
                <w:szCs w:val="22"/>
                <w:u w:val="single"/>
              </w:rPr>
              <w:t xml:space="preserve"> </w:t>
            </w:r>
          </w:p>
          <w:p w:rsidR="009D280A" w:rsidRPr="00F84A4D" w:rsidRDefault="009D280A" w:rsidP="009D280A">
            <w:pPr>
              <w:jc w:val="both"/>
            </w:pPr>
            <w:r w:rsidRPr="00F84A4D">
              <w:rPr>
                <w:sz w:val="22"/>
                <w:szCs w:val="22"/>
              </w:rPr>
              <w:t>9-35-11 (</w:t>
            </w:r>
            <w:proofErr w:type="spellStart"/>
            <w:r w:rsidRPr="00F84A4D">
              <w:rPr>
                <w:sz w:val="22"/>
                <w:szCs w:val="22"/>
              </w:rPr>
              <w:t>доб</w:t>
            </w:r>
            <w:proofErr w:type="spellEnd"/>
            <w:r w:rsidRPr="00F84A4D">
              <w:rPr>
                <w:sz w:val="22"/>
                <w:szCs w:val="22"/>
              </w:rPr>
              <w:t xml:space="preserve">. 309) – главный бухгалтер, e:mail: </w:t>
            </w:r>
            <w:hyperlink r:id="rId30" w:history="1">
              <w:r w:rsidRPr="00F84A4D">
                <w:rPr>
                  <w:rStyle w:val="a3"/>
                  <w:sz w:val="22"/>
                  <w:szCs w:val="22"/>
                </w:rPr>
                <w:t>fgudsosh@mail.ru</w:t>
              </w:r>
            </w:hyperlink>
            <w:r w:rsidRPr="00F84A4D">
              <w:rPr>
                <w:sz w:val="22"/>
                <w:szCs w:val="22"/>
              </w:rPr>
              <w:t xml:space="preserve">  </w:t>
            </w:r>
          </w:p>
          <w:p w:rsidR="009D280A" w:rsidRPr="00F84A4D" w:rsidRDefault="009D280A" w:rsidP="009D280A">
            <w:pPr>
              <w:jc w:val="both"/>
            </w:pPr>
            <w:r w:rsidRPr="00F84A4D">
              <w:rPr>
                <w:sz w:val="22"/>
                <w:szCs w:val="22"/>
              </w:rPr>
              <w:t xml:space="preserve">9-35-22  – контрактная служба, </w:t>
            </w:r>
          </w:p>
          <w:p w:rsidR="009D280A" w:rsidRPr="00F84A4D" w:rsidRDefault="00237A5D" w:rsidP="009D280A">
            <w:pPr>
              <w:jc w:val="both"/>
            </w:pPr>
            <w:hyperlink r:id="rId31" w:history="1">
              <w:r w:rsidR="009D280A" w:rsidRPr="00F84A4D">
                <w:rPr>
                  <w:rStyle w:val="a3"/>
                  <w:sz w:val="22"/>
                  <w:szCs w:val="22"/>
                </w:rPr>
                <w:t>zakupki.ds-shira@mail.ru</w:t>
              </w:r>
            </w:hyperlink>
          </w:p>
          <w:p w:rsidR="009D280A" w:rsidRPr="00F84A4D" w:rsidRDefault="009D280A" w:rsidP="009D280A">
            <w:pPr>
              <w:jc w:val="both"/>
            </w:pPr>
            <w:r w:rsidRPr="00F84A4D">
              <w:rPr>
                <w:sz w:val="22"/>
                <w:szCs w:val="22"/>
              </w:rPr>
              <w:t xml:space="preserve">Коды: ОКПО 01913369,ОКОГУ-1320700,ОКТМО 95635430, ОКФС-12, ОКОПФ-75103, ОКВЭД-86.90.4 </w:t>
            </w:r>
          </w:p>
          <w:p w:rsidR="009D280A" w:rsidRPr="00F84A4D" w:rsidRDefault="009D280A" w:rsidP="009D280A">
            <w:pPr>
              <w:jc w:val="both"/>
            </w:pPr>
            <w:r w:rsidRPr="00F84A4D">
              <w:rPr>
                <w:sz w:val="22"/>
                <w:szCs w:val="22"/>
              </w:rPr>
              <w:t>ОГРН 1021900882190</w:t>
            </w:r>
          </w:p>
          <w:p w:rsidR="009D280A" w:rsidRPr="00F84A4D" w:rsidRDefault="009D280A" w:rsidP="009D280A">
            <w:pPr>
              <w:jc w:val="both"/>
            </w:pPr>
            <w:r w:rsidRPr="00F84A4D">
              <w:rPr>
                <w:sz w:val="22"/>
                <w:szCs w:val="22"/>
              </w:rPr>
              <w:t>ИНН 1911000656, КПП 191101001</w:t>
            </w:r>
          </w:p>
          <w:p w:rsidR="009D280A" w:rsidRPr="00F84A4D" w:rsidRDefault="009D280A" w:rsidP="009D280A">
            <w:pPr>
              <w:jc w:val="both"/>
            </w:pPr>
            <w:r w:rsidRPr="00F84A4D">
              <w:rPr>
                <w:sz w:val="22"/>
                <w:szCs w:val="22"/>
              </w:rPr>
              <w:t xml:space="preserve">Реквизиты: </w:t>
            </w:r>
          </w:p>
          <w:p w:rsidR="009D280A" w:rsidRPr="00F84A4D" w:rsidRDefault="009D280A" w:rsidP="009D280A">
            <w:pPr>
              <w:jc w:val="both"/>
            </w:pPr>
            <w:r w:rsidRPr="00F84A4D">
              <w:rPr>
                <w:sz w:val="22"/>
                <w:szCs w:val="22"/>
              </w:rPr>
              <w:lastRenderedPageBreak/>
              <w:t xml:space="preserve">УФК ПО РЕСПУБЛИКЕ ХАКАСИЯ  (ФГБУ ДС «ОЗЕРО ШИРА» МИНЗДРАВА РОССИИ </w:t>
            </w:r>
            <w:proofErr w:type="gramStart"/>
            <w:r w:rsidRPr="00F84A4D">
              <w:rPr>
                <w:sz w:val="22"/>
                <w:szCs w:val="22"/>
              </w:rPr>
              <w:t>л</w:t>
            </w:r>
            <w:proofErr w:type="gramEnd"/>
            <w:r w:rsidRPr="00F84A4D">
              <w:rPr>
                <w:sz w:val="22"/>
                <w:szCs w:val="22"/>
              </w:rPr>
              <w:t xml:space="preserve">/с 20806Х17420) расчетный счет 03214643000000018000 банк получателя: ОКЦ №8 </w:t>
            </w:r>
            <w:proofErr w:type="spellStart"/>
            <w:r w:rsidRPr="00F84A4D">
              <w:rPr>
                <w:sz w:val="22"/>
                <w:szCs w:val="22"/>
              </w:rPr>
              <w:t>СибГУ</w:t>
            </w:r>
            <w:proofErr w:type="spellEnd"/>
            <w:r w:rsidRPr="00F84A4D">
              <w:rPr>
                <w:sz w:val="22"/>
                <w:szCs w:val="22"/>
              </w:rPr>
              <w:t xml:space="preserve"> Банка России//УФК по Республике Хакасия, </w:t>
            </w:r>
            <w:proofErr w:type="gramStart"/>
            <w:r w:rsidRPr="00F84A4D">
              <w:rPr>
                <w:sz w:val="22"/>
                <w:szCs w:val="22"/>
              </w:rPr>
              <w:t>г</w:t>
            </w:r>
            <w:proofErr w:type="gramEnd"/>
            <w:r w:rsidRPr="00F84A4D">
              <w:rPr>
                <w:sz w:val="22"/>
                <w:szCs w:val="22"/>
              </w:rPr>
              <w:t xml:space="preserve"> Абакан </w:t>
            </w:r>
          </w:p>
          <w:p w:rsidR="009D280A" w:rsidRPr="00F84A4D" w:rsidRDefault="009D280A" w:rsidP="009D280A">
            <w:pPr>
              <w:jc w:val="both"/>
            </w:pPr>
            <w:r w:rsidRPr="00F84A4D">
              <w:rPr>
                <w:sz w:val="22"/>
                <w:szCs w:val="22"/>
              </w:rPr>
              <w:t>счет 40102810845370000082.  БИК 019514901</w:t>
            </w:r>
          </w:p>
          <w:p w:rsidR="00AD571B" w:rsidRPr="00F84A4D" w:rsidRDefault="00AD571B" w:rsidP="00AD571B">
            <w:pPr>
              <w:jc w:val="both"/>
            </w:pPr>
            <w:r w:rsidRPr="00F84A4D">
              <w:rPr>
                <w:sz w:val="22"/>
                <w:szCs w:val="22"/>
              </w:rPr>
              <w:t xml:space="preserve">Заведующая складом </w:t>
            </w:r>
            <w:r w:rsidR="00051B80" w:rsidRPr="00F84A4D">
              <w:rPr>
                <w:sz w:val="22"/>
                <w:szCs w:val="22"/>
              </w:rPr>
              <w:t>Данилова Татьяна Владимировна</w:t>
            </w:r>
            <w:r w:rsidRPr="00F84A4D">
              <w:rPr>
                <w:sz w:val="22"/>
                <w:szCs w:val="22"/>
              </w:rPr>
              <w:t>, тел. 39035-97-351, 8-</w:t>
            </w:r>
            <w:r w:rsidR="00051B80" w:rsidRPr="00F84A4D">
              <w:rPr>
                <w:sz w:val="22"/>
                <w:szCs w:val="22"/>
              </w:rPr>
              <w:t>983</w:t>
            </w:r>
            <w:r w:rsidRPr="00F84A4D">
              <w:rPr>
                <w:sz w:val="22"/>
                <w:szCs w:val="22"/>
              </w:rPr>
              <w:t>-</w:t>
            </w:r>
            <w:r w:rsidR="00051B80" w:rsidRPr="00F84A4D">
              <w:rPr>
                <w:sz w:val="22"/>
                <w:szCs w:val="22"/>
              </w:rPr>
              <w:t>264</w:t>
            </w:r>
            <w:r w:rsidRPr="00F84A4D">
              <w:rPr>
                <w:sz w:val="22"/>
                <w:szCs w:val="22"/>
              </w:rPr>
              <w:t>-</w:t>
            </w:r>
            <w:r w:rsidR="00051B80" w:rsidRPr="00F84A4D">
              <w:rPr>
                <w:sz w:val="22"/>
                <w:szCs w:val="22"/>
              </w:rPr>
              <w:t>48-98</w:t>
            </w:r>
          </w:p>
          <w:p w:rsidR="00720007" w:rsidRPr="00F84A4D" w:rsidRDefault="0020094F" w:rsidP="0020094F">
            <w:pPr>
              <w:jc w:val="both"/>
            </w:pPr>
            <w:r w:rsidRPr="00F84A4D">
              <w:rPr>
                <w:sz w:val="22"/>
                <w:szCs w:val="22"/>
              </w:rPr>
              <w:t xml:space="preserve">По оплате бухгалтер </w:t>
            </w:r>
            <w:proofErr w:type="spellStart"/>
            <w:r w:rsidRPr="00F84A4D">
              <w:rPr>
                <w:sz w:val="22"/>
                <w:szCs w:val="22"/>
              </w:rPr>
              <w:t>Чеснокова</w:t>
            </w:r>
            <w:proofErr w:type="spellEnd"/>
            <w:r w:rsidRPr="00F84A4D">
              <w:rPr>
                <w:sz w:val="22"/>
                <w:szCs w:val="22"/>
              </w:rPr>
              <w:t xml:space="preserve"> С. Ж.</w:t>
            </w:r>
          </w:p>
        </w:tc>
      </w:tr>
      <w:tr w:rsidR="00720007" w:rsidRPr="00F84A4D" w:rsidTr="00AD5158">
        <w:trPr>
          <w:gridAfter w:val="1"/>
          <w:wAfter w:w="175" w:type="dxa"/>
          <w:trHeight w:val="265"/>
        </w:trPr>
        <w:tc>
          <w:tcPr>
            <w:tcW w:w="5031" w:type="dxa"/>
            <w:gridSpan w:val="2"/>
            <w:tcBorders>
              <w:top w:val="nil"/>
              <w:left w:val="nil"/>
              <w:bottom w:val="nil"/>
              <w:right w:val="nil"/>
            </w:tcBorders>
          </w:tcPr>
          <w:p w:rsidR="009E6D35" w:rsidRPr="00F84A4D" w:rsidRDefault="009E6D35" w:rsidP="009E6D35">
            <w:pPr>
              <w:snapToGrid w:val="0"/>
              <w:jc w:val="center"/>
              <w:rPr>
                <w:b/>
              </w:rPr>
            </w:pPr>
            <w:r w:rsidRPr="00F84A4D">
              <w:rPr>
                <w:b/>
                <w:sz w:val="22"/>
                <w:szCs w:val="22"/>
              </w:rPr>
              <w:lastRenderedPageBreak/>
              <w:t>Поставщик:</w:t>
            </w:r>
          </w:p>
          <w:p w:rsidR="009E6D35" w:rsidRPr="00F84A4D" w:rsidRDefault="009E6D35" w:rsidP="009E6D35">
            <w:pPr>
              <w:snapToGrid w:val="0"/>
            </w:pPr>
          </w:p>
          <w:p w:rsidR="003A0F54" w:rsidRPr="00F84A4D" w:rsidRDefault="003A0F54" w:rsidP="009E6D35">
            <w:pPr>
              <w:snapToGrid w:val="0"/>
            </w:pPr>
          </w:p>
          <w:p w:rsidR="00720007" w:rsidRPr="00F84A4D" w:rsidRDefault="009E6D35" w:rsidP="009E6D35">
            <w:pPr>
              <w:snapToGrid w:val="0"/>
            </w:pPr>
            <w:r w:rsidRPr="00F84A4D">
              <w:rPr>
                <w:sz w:val="22"/>
                <w:szCs w:val="22"/>
              </w:rPr>
              <w:t>__</w:t>
            </w:r>
            <w:r w:rsidR="00F45416" w:rsidRPr="00F84A4D">
              <w:rPr>
                <w:sz w:val="22"/>
                <w:szCs w:val="22"/>
              </w:rPr>
              <w:t>_________________(</w:t>
            </w:r>
            <w:r w:rsidR="003A0F54" w:rsidRPr="00F84A4D">
              <w:rPr>
                <w:sz w:val="22"/>
                <w:szCs w:val="22"/>
              </w:rPr>
              <w:t>__________________</w:t>
            </w:r>
            <w:r w:rsidRPr="00F84A4D">
              <w:rPr>
                <w:sz w:val="22"/>
                <w:szCs w:val="22"/>
              </w:rPr>
              <w:t>)</w:t>
            </w:r>
          </w:p>
          <w:p w:rsidR="00720007" w:rsidRPr="00F84A4D" w:rsidRDefault="00720007" w:rsidP="00AD5158">
            <w:pPr>
              <w:snapToGrid w:val="0"/>
              <w:rPr>
                <w:b/>
              </w:rPr>
            </w:pPr>
          </w:p>
        </w:tc>
        <w:tc>
          <w:tcPr>
            <w:tcW w:w="4576" w:type="dxa"/>
            <w:tcBorders>
              <w:top w:val="nil"/>
              <w:left w:val="nil"/>
              <w:bottom w:val="nil"/>
              <w:right w:val="nil"/>
            </w:tcBorders>
          </w:tcPr>
          <w:p w:rsidR="00720007" w:rsidRPr="00F84A4D" w:rsidRDefault="00720007" w:rsidP="00AD5158">
            <w:pPr>
              <w:snapToGrid w:val="0"/>
              <w:jc w:val="center"/>
              <w:rPr>
                <w:b/>
              </w:rPr>
            </w:pPr>
            <w:r w:rsidRPr="00F84A4D">
              <w:rPr>
                <w:b/>
                <w:sz w:val="22"/>
                <w:szCs w:val="22"/>
              </w:rPr>
              <w:t>Заказчик:</w:t>
            </w:r>
          </w:p>
          <w:p w:rsidR="00720007" w:rsidRPr="00F84A4D" w:rsidRDefault="00720007" w:rsidP="00AD5158">
            <w:pPr>
              <w:snapToGrid w:val="0"/>
            </w:pPr>
          </w:p>
          <w:p w:rsidR="003A0F54" w:rsidRPr="00F84A4D" w:rsidRDefault="003A0F54" w:rsidP="00AD5158">
            <w:pPr>
              <w:snapToGrid w:val="0"/>
            </w:pPr>
          </w:p>
          <w:p w:rsidR="00720007" w:rsidRPr="00F84A4D" w:rsidRDefault="005D3F4B" w:rsidP="00AD5158">
            <w:pPr>
              <w:snapToGrid w:val="0"/>
            </w:pPr>
            <w:r w:rsidRPr="00F84A4D">
              <w:rPr>
                <w:sz w:val="22"/>
                <w:szCs w:val="22"/>
              </w:rPr>
              <w:t>_________________</w:t>
            </w:r>
            <w:r w:rsidR="00720007" w:rsidRPr="00F84A4D">
              <w:rPr>
                <w:sz w:val="22"/>
                <w:szCs w:val="22"/>
              </w:rPr>
              <w:t>(</w:t>
            </w:r>
            <w:r w:rsidR="003A0F54" w:rsidRPr="00F84A4D">
              <w:rPr>
                <w:sz w:val="22"/>
                <w:szCs w:val="22"/>
              </w:rPr>
              <w:t>___________________</w:t>
            </w:r>
            <w:r w:rsidR="00720007" w:rsidRPr="00F84A4D">
              <w:rPr>
                <w:sz w:val="22"/>
                <w:szCs w:val="22"/>
              </w:rPr>
              <w:t>)</w:t>
            </w:r>
          </w:p>
          <w:p w:rsidR="00720007" w:rsidRPr="00F84A4D" w:rsidRDefault="00720007" w:rsidP="00AD5158">
            <w:pPr>
              <w:snapToGrid w:val="0"/>
              <w:rPr>
                <w:b/>
              </w:rPr>
            </w:pPr>
          </w:p>
        </w:tc>
      </w:tr>
    </w:tbl>
    <w:p w:rsidR="0020094F" w:rsidRPr="00F84A4D" w:rsidRDefault="0020094F" w:rsidP="00720007">
      <w:pPr>
        <w:pStyle w:val="ConsPlusNormal"/>
        <w:jc w:val="right"/>
        <w:outlineLvl w:val="1"/>
        <w:rPr>
          <w:sz w:val="22"/>
          <w:szCs w:val="22"/>
        </w:rPr>
      </w:pPr>
    </w:p>
    <w:p w:rsidR="00B269EC" w:rsidRPr="00F84A4D" w:rsidRDefault="00B269EC" w:rsidP="00B269EC">
      <w:pPr>
        <w:pStyle w:val="a6"/>
        <w:rPr>
          <w:sz w:val="22"/>
          <w:szCs w:val="22"/>
        </w:rPr>
      </w:pPr>
    </w:p>
    <w:p w:rsidR="00B269EC" w:rsidRPr="00F84A4D" w:rsidRDefault="00B269EC" w:rsidP="00B269EC">
      <w:pPr>
        <w:pStyle w:val="a6"/>
        <w:rPr>
          <w:sz w:val="22"/>
          <w:szCs w:val="22"/>
        </w:rPr>
      </w:pPr>
      <w:r w:rsidRPr="00F84A4D">
        <w:rPr>
          <w:sz w:val="22"/>
          <w:szCs w:val="22"/>
        </w:rPr>
        <w:t xml:space="preserve">Согласовано: </w:t>
      </w:r>
    </w:p>
    <w:p w:rsidR="00B269EC" w:rsidRPr="00F84A4D" w:rsidRDefault="00B269EC" w:rsidP="00B269EC">
      <w:pPr>
        <w:pStyle w:val="a6"/>
        <w:rPr>
          <w:sz w:val="22"/>
          <w:szCs w:val="22"/>
        </w:rPr>
      </w:pPr>
      <w:r w:rsidRPr="00F84A4D">
        <w:rPr>
          <w:sz w:val="22"/>
          <w:szCs w:val="22"/>
        </w:rPr>
        <w:t xml:space="preserve">Главный врач                                                             </w:t>
      </w:r>
      <w:proofErr w:type="spellStart"/>
      <w:r w:rsidRPr="00F84A4D">
        <w:rPr>
          <w:sz w:val="22"/>
          <w:szCs w:val="22"/>
        </w:rPr>
        <w:t>_________________Ю.Е.Тимошенко</w:t>
      </w:r>
      <w:proofErr w:type="spellEnd"/>
      <w:r w:rsidRPr="00F84A4D">
        <w:rPr>
          <w:sz w:val="22"/>
          <w:szCs w:val="22"/>
        </w:rPr>
        <w:t xml:space="preserve">  </w:t>
      </w:r>
    </w:p>
    <w:p w:rsidR="00B269EC" w:rsidRPr="00F84A4D" w:rsidRDefault="00B269EC" w:rsidP="00B269EC">
      <w:pPr>
        <w:pStyle w:val="a6"/>
        <w:rPr>
          <w:sz w:val="22"/>
          <w:szCs w:val="22"/>
        </w:rPr>
      </w:pPr>
    </w:p>
    <w:p w:rsidR="00B269EC" w:rsidRPr="00F84A4D" w:rsidRDefault="00AD704D" w:rsidP="00B269EC">
      <w:pPr>
        <w:pStyle w:val="a6"/>
        <w:rPr>
          <w:sz w:val="22"/>
          <w:szCs w:val="22"/>
        </w:rPr>
      </w:pPr>
      <w:r w:rsidRPr="00F84A4D">
        <w:rPr>
          <w:sz w:val="22"/>
          <w:szCs w:val="22"/>
        </w:rPr>
        <w:t>И.о.</w:t>
      </w:r>
      <w:r w:rsidR="009D280A" w:rsidRPr="00F84A4D">
        <w:rPr>
          <w:sz w:val="22"/>
          <w:szCs w:val="22"/>
        </w:rPr>
        <w:t xml:space="preserve"> г</w:t>
      </w:r>
      <w:r w:rsidR="00B269EC" w:rsidRPr="00F84A4D">
        <w:rPr>
          <w:sz w:val="22"/>
          <w:szCs w:val="22"/>
        </w:rPr>
        <w:t>лавн</w:t>
      </w:r>
      <w:r w:rsidR="009D280A" w:rsidRPr="00F84A4D">
        <w:rPr>
          <w:sz w:val="22"/>
          <w:szCs w:val="22"/>
        </w:rPr>
        <w:t>ого</w:t>
      </w:r>
      <w:r w:rsidR="00B269EC" w:rsidRPr="00F84A4D">
        <w:rPr>
          <w:sz w:val="22"/>
          <w:szCs w:val="22"/>
        </w:rPr>
        <w:t xml:space="preserve"> бухгалтер</w:t>
      </w:r>
      <w:r w:rsidR="009D280A" w:rsidRPr="00F84A4D">
        <w:rPr>
          <w:sz w:val="22"/>
          <w:szCs w:val="22"/>
        </w:rPr>
        <w:t>а</w:t>
      </w:r>
      <w:r w:rsidR="00B269EC" w:rsidRPr="00F84A4D">
        <w:rPr>
          <w:sz w:val="22"/>
          <w:szCs w:val="22"/>
        </w:rPr>
        <w:t xml:space="preserve">                                     </w:t>
      </w:r>
      <w:r w:rsidR="009D280A" w:rsidRPr="00F84A4D">
        <w:rPr>
          <w:sz w:val="22"/>
          <w:szCs w:val="22"/>
        </w:rPr>
        <w:t xml:space="preserve">    ________________Т.В. </w:t>
      </w:r>
      <w:proofErr w:type="spellStart"/>
      <w:r w:rsidR="009D280A" w:rsidRPr="00F84A4D">
        <w:rPr>
          <w:sz w:val="22"/>
          <w:szCs w:val="22"/>
        </w:rPr>
        <w:t>Марьясова</w:t>
      </w:r>
      <w:proofErr w:type="spellEnd"/>
    </w:p>
    <w:p w:rsidR="00B269EC" w:rsidRPr="00F84A4D" w:rsidRDefault="00B269EC" w:rsidP="00B269EC">
      <w:pPr>
        <w:pStyle w:val="a6"/>
        <w:rPr>
          <w:sz w:val="22"/>
          <w:szCs w:val="22"/>
        </w:rPr>
      </w:pPr>
    </w:p>
    <w:p w:rsidR="00B269EC" w:rsidRPr="00F84A4D" w:rsidRDefault="00B269EC" w:rsidP="00B269EC">
      <w:pPr>
        <w:pStyle w:val="a6"/>
        <w:rPr>
          <w:sz w:val="22"/>
          <w:szCs w:val="22"/>
        </w:rPr>
      </w:pPr>
      <w:r w:rsidRPr="00F84A4D">
        <w:rPr>
          <w:sz w:val="22"/>
          <w:szCs w:val="22"/>
        </w:rPr>
        <w:t>Заместитель главного врача</w:t>
      </w:r>
    </w:p>
    <w:p w:rsidR="00B269EC" w:rsidRPr="00F84A4D" w:rsidRDefault="00B269EC" w:rsidP="00B269EC">
      <w:pPr>
        <w:pStyle w:val="a6"/>
        <w:rPr>
          <w:sz w:val="22"/>
          <w:szCs w:val="22"/>
        </w:rPr>
      </w:pPr>
      <w:r w:rsidRPr="00F84A4D">
        <w:rPr>
          <w:sz w:val="22"/>
          <w:szCs w:val="22"/>
        </w:rPr>
        <w:t xml:space="preserve">по экономическим вопросам                                            _________________В.В. </w:t>
      </w:r>
      <w:proofErr w:type="spellStart"/>
      <w:r w:rsidRPr="00F84A4D">
        <w:rPr>
          <w:sz w:val="22"/>
          <w:szCs w:val="22"/>
        </w:rPr>
        <w:t>Чигряй</w:t>
      </w:r>
      <w:proofErr w:type="spellEnd"/>
    </w:p>
    <w:p w:rsidR="00B269EC" w:rsidRPr="00F84A4D" w:rsidRDefault="00B269EC" w:rsidP="00B269EC">
      <w:pPr>
        <w:pStyle w:val="a6"/>
        <w:tabs>
          <w:tab w:val="left" w:pos="1095"/>
        </w:tabs>
        <w:rPr>
          <w:sz w:val="22"/>
          <w:szCs w:val="22"/>
        </w:rPr>
      </w:pPr>
      <w:r w:rsidRPr="00F84A4D">
        <w:rPr>
          <w:sz w:val="22"/>
          <w:szCs w:val="22"/>
        </w:rPr>
        <w:tab/>
      </w:r>
    </w:p>
    <w:p w:rsidR="00B269EC" w:rsidRPr="00F84A4D" w:rsidRDefault="00B269EC" w:rsidP="00B269EC">
      <w:pPr>
        <w:pStyle w:val="a6"/>
        <w:rPr>
          <w:sz w:val="22"/>
          <w:szCs w:val="22"/>
        </w:rPr>
      </w:pPr>
      <w:r w:rsidRPr="00F84A4D">
        <w:rPr>
          <w:sz w:val="22"/>
          <w:szCs w:val="22"/>
        </w:rPr>
        <w:t xml:space="preserve">Руководитель контрактной службы                                    </w:t>
      </w:r>
      <w:proofErr w:type="spellStart"/>
      <w:r w:rsidRPr="00F84A4D">
        <w:rPr>
          <w:sz w:val="22"/>
          <w:szCs w:val="22"/>
        </w:rPr>
        <w:t>_________________Т.В.Зайцева</w:t>
      </w:r>
      <w:proofErr w:type="spellEnd"/>
    </w:p>
    <w:p w:rsidR="00B269EC" w:rsidRPr="00F84A4D" w:rsidRDefault="00B269EC" w:rsidP="00B269EC">
      <w:pPr>
        <w:pStyle w:val="a6"/>
        <w:rPr>
          <w:sz w:val="22"/>
          <w:szCs w:val="22"/>
        </w:rPr>
      </w:pPr>
    </w:p>
    <w:p w:rsidR="00F36051" w:rsidRPr="00F84A4D" w:rsidRDefault="00F36051" w:rsidP="00F36051">
      <w:pPr>
        <w:pStyle w:val="a6"/>
        <w:rPr>
          <w:sz w:val="22"/>
          <w:szCs w:val="22"/>
        </w:rPr>
      </w:pPr>
      <w:r w:rsidRPr="00F84A4D">
        <w:rPr>
          <w:sz w:val="22"/>
          <w:szCs w:val="22"/>
        </w:rPr>
        <w:t xml:space="preserve">Заместитель главного врача по хозяйственным вопросам  </w:t>
      </w:r>
      <w:proofErr w:type="spellStart"/>
      <w:r w:rsidRPr="00F84A4D">
        <w:rPr>
          <w:sz w:val="22"/>
          <w:szCs w:val="22"/>
        </w:rPr>
        <w:t>______________В.В.Зиленин</w:t>
      </w:r>
      <w:proofErr w:type="spellEnd"/>
    </w:p>
    <w:p w:rsidR="00B269EC" w:rsidRPr="00F84A4D" w:rsidRDefault="00B269EC" w:rsidP="00B269EC">
      <w:pPr>
        <w:pStyle w:val="a6"/>
        <w:rPr>
          <w:sz w:val="22"/>
          <w:szCs w:val="22"/>
        </w:rPr>
      </w:pPr>
    </w:p>
    <w:p w:rsidR="00B269EC" w:rsidRPr="00F84A4D" w:rsidRDefault="00B269EC" w:rsidP="00B269EC">
      <w:pPr>
        <w:pStyle w:val="a6"/>
        <w:rPr>
          <w:sz w:val="22"/>
          <w:szCs w:val="22"/>
        </w:rPr>
      </w:pPr>
      <w:r w:rsidRPr="00F84A4D">
        <w:rPr>
          <w:sz w:val="22"/>
          <w:szCs w:val="22"/>
        </w:rPr>
        <w:t xml:space="preserve">Правовая экспертиза проведена:                            </w:t>
      </w:r>
    </w:p>
    <w:p w:rsidR="00B269EC" w:rsidRPr="00F84A4D" w:rsidRDefault="00B269EC" w:rsidP="00B269EC">
      <w:pPr>
        <w:rPr>
          <w:sz w:val="22"/>
          <w:szCs w:val="22"/>
        </w:rPr>
      </w:pPr>
      <w:r w:rsidRPr="00F84A4D">
        <w:rPr>
          <w:sz w:val="22"/>
          <w:szCs w:val="22"/>
        </w:rPr>
        <w:t xml:space="preserve">юрисконсульт                                                                   _________________Ю.В. </w:t>
      </w:r>
      <w:proofErr w:type="spellStart"/>
      <w:r w:rsidRPr="00F84A4D">
        <w:rPr>
          <w:sz w:val="22"/>
          <w:szCs w:val="22"/>
        </w:rPr>
        <w:t>Селев</w:t>
      </w:r>
      <w:proofErr w:type="spellEnd"/>
    </w:p>
    <w:p w:rsidR="00D62E17" w:rsidRPr="00F84A4D" w:rsidRDefault="00D62E17" w:rsidP="00720007">
      <w:pPr>
        <w:pStyle w:val="ConsPlusNormal"/>
        <w:jc w:val="right"/>
        <w:outlineLvl w:val="1"/>
        <w:rPr>
          <w:sz w:val="22"/>
          <w:szCs w:val="22"/>
        </w:rPr>
      </w:pPr>
    </w:p>
    <w:p w:rsidR="00D62E17" w:rsidRPr="00F84A4D" w:rsidRDefault="00D62E17" w:rsidP="00720007">
      <w:pPr>
        <w:pStyle w:val="ConsPlusNormal"/>
        <w:jc w:val="right"/>
        <w:outlineLvl w:val="1"/>
        <w:rPr>
          <w:sz w:val="22"/>
          <w:szCs w:val="22"/>
        </w:rPr>
      </w:pPr>
    </w:p>
    <w:p w:rsidR="009D280A" w:rsidRPr="00F84A4D" w:rsidRDefault="009D280A" w:rsidP="00720007">
      <w:pPr>
        <w:pStyle w:val="ConsPlusNormal"/>
        <w:jc w:val="right"/>
        <w:outlineLvl w:val="1"/>
        <w:rPr>
          <w:sz w:val="22"/>
          <w:szCs w:val="22"/>
        </w:rPr>
      </w:pPr>
    </w:p>
    <w:p w:rsidR="009D280A" w:rsidRPr="00F84A4D" w:rsidRDefault="009D280A" w:rsidP="00720007">
      <w:pPr>
        <w:pStyle w:val="ConsPlusNormal"/>
        <w:jc w:val="right"/>
        <w:outlineLvl w:val="1"/>
        <w:rPr>
          <w:sz w:val="22"/>
          <w:szCs w:val="22"/>
        </w:rPr>
      </w:pPr>
    </w:p>
    <w:p w:rsidR="008D14C1" w:rsidRPr="00F84A4D" w:rsidRDefault="008D14C1" w:rsidP="00720007">
      <w:pPr>
        <w:pStyle w:val="ConsPlusNormal"/>
        <w:jc w:val="right"/>
        <w:outlineLvl w:val="1"/>
        <w:rPr>
          <w:sz w:val="22"/>
          <w:szCs w:val="22"/>
        </w:rPr>
      </w:pPr>
    </w:p>
    <w:p w:rsidR="00720007" w:rsidRPr="00F84A4D" w:rsidRDefault="00720007" w:rsidP="00F332E0">
      <w:pPr>
        <w:pStyle w:val="ConsPlusNormal"/>
        <w:pageBreakBefore/>
        <w:jc w:val="right"/>
        <w:outlineLvl w:val="1"/>
        <w:rPr>
          <w:sz w:val="22"/>
          <w:szCs w:val="22"/>
        </w:rPr>
      </w:pPr>
      <w:r w:rsidRPr="00F84A4D">
        <w:rPr>
          <w:sz w:val="22"/>
          <w:szCs w:val="22"/>
        </w:rPr>
        <w:lastRenderedPageBreak/>
        <w:t>Приложение № 1</w:t>
      </w:r>
    </w:p>
    <w:p w:rsidR="00720007" w:rsidRPr="00F84A4D" w:rsidRDefault="00720007" w:rsidP="00720007">
      <w:pPr>
        <w:pStyle w:val="ConsPlusNormal"/>
        <w:jc w:val="right"/>
        <w:rPr>
          <w:sz w:val="22"/>
          <w:szCs w:val="22"/>
        </w:rPr>
      </w:pPr>
      <w:r w:rsidRPr="00F84A4D">
        <w:rPr>
          <w:sz w:val="22"/>
          <w:szCs w:val="22"/>
        </w:rPr>
        <w:t>к Договору</w:t>
      </w:r>
    </w:p>
    <w:p w:rsidR="00720007" w:rsidRPr="00F84A4D" w:rsidRDefault="00AB519C" w:rsidP="00720007">
      <w:pPr>
        <w:pStyle w:val="ConsPlusNormal"/>
        <w:jc w:val="right"/>
        <w:rPr>
          <w:sz w:val="22"/>
          <w:szCs w:val="22"/>
        </w:rPr>
      </w:pPr>
      <w:r w:rsidRPr="00F84A4D">
        <w:rPr>
          <w:sz w:val="22"/>
          <w:szCs w:val="22"/>
        </w:rPr>
        <w:t>от "</w:t>
      </w:r>
      <w:r w:rsidR="003A0F54" w:rsidRPr="00F84A4D">
        <w:rPr>
          <w:sz w:val="22"/>
          <w:szCs w:val="22"/>
        </w:rPr>
        <w:t xml:space="preserve">    </w:t>
      </w:r>
      <w:r w:rsidRPr="00F84A4D">
        <w:rPr>
          <w:sz w:val="22"/>
          <w:szCs w:val="22"/>
        </w:rPr>
        <w:t xml:space="preserve">" </w:t>
      </w:r>
      <w:r w:rsidR="003A0F54" w:rsidRPr="00F84A4D">
        <w:rPr>
          <w:sz w:val="22"/>
          <w:szCs w:val="22"/>
        </w:rPr>
        <w:t>________</w:t>
      </w:r>
      <w:r w:rsidR="005D3F4B" w:rsidRPr="00F84A4D">
        <w:rPr>
          <w:sz w:val="22"/>
          <w:szCs w:val="22"/>
        </w:rPr>
        <w:t xml:space="preserve"> 202</w:t>
      </w:r>
      <w:r w:rsidR="00F36051" w:rsidRPr="00F84A4D">
        <w:rPr>
          <w:sz w:val="22"/>
          <w:szCs w:val="22"/>
        </w:rPr>
        <w:t>6</w:t>
      </w:r>
      <w:r w:rsidR="00720007" w:rsidRPr="00F84A4D">
        <w:rPr>
          <w:sz w:val="22"/>
          <w:szCs w:val="22"/>
        </w:rPr>
        <w:t xml:space="preserve"> г. №</w:t>
      </w:r>
      <w:r w:rsidR="0020094F" w:rsidRPr="00F84A4D">
        <w:rPr>
          <w:sz w:val="22"/>
          <w:szCs w:val="22"/>
        </w:rPr>
        <w:t xml:space="preserve"> </w:t>
      </w:r>
      <w:r w:rsidR="003A0F54" w:rsidRPr="00F84A4D">
        <w:rPr>
          <w:sz w:val="22"/>
          <w:szCs w:val="22"/>
        </w:rPr>
        <w:t>___</w:t>
      </w:r>
    </w:p>
    <w:p w:rsidR="00720007" w:rsidRPr="00F84A4D" w:rsidRDefault="00720007" w:rsidP="00720007">
      <w:pPr>
        <w:pStyle w:val="ConsPlusNormal"/>
        <w:jc w:val="both"/>
        <w:rPr>
          <w:sz w:val="22"/>
          <w:szCs w:val="22"/>
        </w:rPr>
      </w:pPr>
    </w:p>
    <w:p w:rsidR="00F45416" w:rsidRPr="00F84A4D" w:rsidRDefault="00F45416" w:rsidP="00F45416">
      <w:pPr>
        <w:pStyle w:val="ConsPlusNormal"/>
        <w:jc w:val="center"/>
        <w:rPr>
          <w:sz w:val="22"/>
          <w:szCs w:val="22"/>
        </w:rPr>
      </w:pPr>
      <w:bookmarkStart w:id="9" w:name="P326"/>
      <w:bookmarkEnd w:id="9"/>
      <w:r w:rsidRPr="00F84A4D">
        <w:rPr>
          <w:sz w:val="22"/>
          <w:szCs w:val="22"/>
        </w:rPr>
        <w:t>СПЕЦИФИКАЦИЯ</w:t>
      </w:r>
    </w:p>
    <w:p w:rsidR="00F45416" w:rsidRPr="00F84A4D" w:rsidRDefault="00F45416" w:rsidP="00F45416">
      <w:pPr>
        <w:pStyle w:val="ConsPlusNormal"/>
        <w:jc w:val="both"/>
        <w:rPr>
          <w:sz w:val="22"/>
          <w:szCs w:val="22"/>
        </w:rPr>
      </w:pPr>
    </w:p>
    <w:tbl>
      <w:tblPr>
        <w:tblW w:w="987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
        <w:gridCol w:w="2321"/>
        <w:gridCol w:w="1177"/>
        <w:gridCol w:w="1325"/>
        <w:gridCol w:w="1399"/>
        <w:gridCol w:w="1460"/>
        <w:gridCol w:w="1510"/>
      </w:tblGrid>
      <w:tr w:rsidR="00F45416" w:rsidRPr="00F84A4D" w:rsidTr="00CC6578">
        <w:tc>
          <w:tcPr>
            <w:tcW w:w="686" w:type="dxa"/>
          </w:tcPr>
          <w:p w:rsidR="00F45416" w:rsidRPr="00F84A4D" w:rsidRDefault="00F45416" w:rsidP="00F45416">
            <w:pPr>
              <w:pStyle w:val="ConsPlusNormal"/>
              <w:jc w:val="center"/>
              <w:rPr>
                <w:sz w:val="22"/>
                <w:szCs w:val="22"/>
              </w:rPr>
            </w:pPr>
            <w:r w:rsidRPr="00F84A4D">
              <w:rPr>
                <w:sz w:val="22"/>
                <w:szCs w:val="22"/>
              </w:rPr>
              <w:t xml:space="preserve">N </w:t>
            </w:r>
            <w:proofErr w:type="spellStart"/>
            <w:proofErr w:type="gramStart"/>
            <w:r w:rsidRPr="00F84A4D">
              <w:rPr>
                <w:sz w:val="22"/>
                <w:szCs w:val="22"/>
              </w:rPr>
              <w:t>п</w:t>
            </w:r>
            <w:proofErr w:type="spellEnd"/>
            <w:proofErr w:type="gramEnd"/>
            <w:r w:rsidRPr="00F84A4D">
              <w:rPr>
                <w:sz w:val="22"/>
                <w:szCs w:val="22"/>
              </w:rPr>
              <w:t>/</w:t>
            </w:r>
            <w:proofErr w:type="spellStart"/>
            <w:r w:rsidRPr="00F84A4D">
              <w:rPr>
                <w:sz w:val="22"/>
                <w:szCs w:val="22"/>
              </w:rPr>
              <w:t>п</w:t>
            </w:r>
            <w:proofErr w:type="spellEnd"/>
          </w:p>
        </w:tc>
        <w:tc>
          <w:tcPr>
            <w:tcW w:w="2321" w:type="dxa"/>
          </w:tcPr>
          <w:p w:rsidR="00F45416" w:rsidRPr="00F84A4D" w:rsidRDefault="00F45416" w:rsidP="00F45416">
            <w:pPr>
              <w:pStyle w:val="ConsPlusNormal"/>
              <w:jc w:val="center"/>
              <w:rPr>
                <w:sz w:val="22"/>
                <w:szCs w:val="22"/>
              </w:rPr>
            </w:pPr>
            <w:r w:rsidRPr="00F84A4D">
              <w:rPr>
                <w:sz w:val="22"/>
                <w:szCs w:val="22"/>
              </w:rPr>
              <w:t>Наименование Товара</w:t>
            </w:r>
          </w:p>
        </w:tc>
        <w:tc>
          <w:tcPr>
            <w:tcW w:w="1177" w:type="dxa"/>
          </w:tcPr>
          <w:p w:rsidR="00F45416" w:rsidRPr="00F84A4D" w:rsidRDefault="00F45416" w:rsidP="00F45416">
            <w:pPr>
              <w:pStyle w:val="ConsPlusNormal"/>
              <w:jc w:val="center"/>
              <w:rPr>
                <w:sz w:val="22"/>
                <w:szCs w:val="22"/>
              </w:rPr>
            </w:pPr>
            <w:r w:rsidRPr="00F84A4D">
              <w:rPr>
                <w:sz w:val="22"/>
                <w:szCs w:val="22"/>
              </w:rPr>
              <w:t>Единицы измерения</w:t>
            </w:r>
          </w:p>
        </w:tc>
        <w:tc>
          <w:tcPr>
            <w:tcW w:w="1325" w:type="dxa"/>
          </w:tcPr>
          <w:p w:rsidR="00F45416" w:rsidRPr="00F84A4D" w:rsidRDefault="00F45416" w:rsidP="00F45416">
            <w:pPr>
              <w:pStyle w:val="ConsPlusNormal"/>
              <w:jc w:val="center"/>
              <w:rPr>
                <w:sz w:val="22"/>
                <w:szCs w:val="22"/>
              </w:rPr>
            </w:pPr>
            <w:r w:rsidRPr="00F84A4D">
              <w:rPr>
                <w:sz w:val="22"/>
                <w:szCs w:val="22"/>
              </w:rPr>
              <w:t xml:space="preserve">Количество в единицах измерения </w:t>
            </w:r>
          </w:p>
        </w:tc>
        <w:tc>
          <w:tcPr>
            <w:tcW w:w="1399" w:type="dxa"/>
          </w:tcPr>
          <w:p w:rsidR="00F45416" w:rsidRPr="00F84A4D" w:rsidRDefault="00F45416" w:rsidP="00F45416">
            <w:pPr>
              <w:pStyle w:val="ConsPlusNormal"/>
              <w:jc w:val="center"/>
              <w:rPr>
                <w:sz w:val="22"/>
                <w:szCs w:val="22"/>
              </w:rPr>
            </w:pPr>
            <w:r w:rsidRPr="00F84A4D">
              <w:rPr>
                <w:sz w:val="22"/>
                <w:szCs w:val="22"/>
              </w:rPr>
              <w:t xml:space="preserve">Остаточный срок годности </w:t>
            </w:r>
          </w:p>
        </w:tc>
        <w:tc>
          <w:tcPr>
            <w:tcW w:w="1460" w:type="dxa"/>
          </w:tcPr>
          <w:p w:rsidR="00F45416" w:rsidRPr="00F84A4D" w:rsidRDefault="00F45416" w:rsidP="00F45416">
            <w:pPr>
              <w:pStyle w:val="ConsPlusNormal"/>
              <w:jc w:val="center"/>
              <w:rPr>
                <w:sz w:val="22"/>
                <w:szCs w:val="22"/>
              </w:rPr>
            </w:pPr>
            <w:r w:rsidRPr="00F84A4D">
              <w:rPr>
                <w:sz w:val="22"/>
                <w:szCs w:val="22"/>
              </w:rPr>
              <w:t>Цена за единицу измерения, руб.</w:t>
            </w:r>
          </w:p>
          <w:p w:rsidR="00F45416" w:rsidRPr="00F84A4D" w:rsidRDefault="00F45416" w:rsidP="00F45416">
            <w:pPr>
              <w:pStyle w:val="ConsPlusNormal"/>
              <w:jc w:val="center"/>
              <w:rPr>
                <w:sz w:val="22"/>
                <w:szCs w:val="22"/>
              </w:rPr>
            </w:pPr>
          </w:p>
        </w:tc>
        <w:tc>
          <w:tcPr>
            <w:tcW w:w="1510" w:type="dxa"/>
          </w:tcPr>
          <w:p w:rsidR="00F45416" w:rsidRPr="00F84A4D" w:rsidRDefault="00F45416" w:rsidP="00F45416">
            <w:pPr>
              <w:pStyle w:val="ConsPlusNormal"/>
              <w:jc w:val="center"/>
              <w:rPr>
                <w:sz w:val="22"/>
                <w:szCs w:val="22"/>
              </w:rPr>
            </w:pPr>
            <w:r w:rsidRPr="00F84A4D">
              <w:rPr>
                <w:sz w:val="22"/>
                <w:szCs w:val="22"/>
              </w:rPr>
              <w:t>Стоимость, руб.</w:t>
            </w:r>
          </w:p>
          <w:p w:rsidR="00F45416" w:rsidRPr="00F84A4D" w:rsidRDefault="00F45416" w:rsidP="00F45416">
            <w:pPr>
              <w:pStyle w:val="ConsPlusNormal"/>
              <w:jc w:val="center"/>
              <w:rPr>
                <w:sz w:val="22"/>
                <w:szCs w:val="22"/>
              </w:rPr>
            </w:pPr>
          </w:p>
        </w:tc>
      </w:tr>
      <w:tr w:rsidR="00F45416" w:rsidRPr="00F84A4D" w:rsidTr="00CC6578">
        <w:tc>
          <w:tcPr>
            <w:tcW w:w="686" w:type="dxa"/>
          </w:tcPr>
          <w:p w:rsidR="00F45416" w:rsidRPr="00F84A4D" w:rsidRDefault="00F45416" w:rsidP="00F45416">
            <w:pPr>
              <w:pStyle w:val="ConsPlusNormal"/>
              <w:jc w:val="center"/>
              <w:rPr>
                <w:sz w:val="22"/>
                <w:szCs w:val="22"/>
              </w:rPr>
            </w:pPr>
            <w:r w:rsidRPr="00F84A4D">
              <w:rPr>
                <w:sz w:val="22"/>
                <w:szCs w:val="22"/>
              </w:rPr>
              <w:t>1</w:t>
            </w:r>
          </w:p>
        </w:tc>
        <w:tc>
          <w:tcPr>
            <w:tcW w:w="2321" w:type="dxa"/>
          </w:tcPr>
          <w:p w:rsidR="00F45416" w:rsidRPr="00F84A4D" w:rsidRDefault="00F45416" w:rsidP="00F45416">
            <w:pPr>
              <w:pStyle w:val="ConsPlusNormal"/>
              <w:jc w:val="center"/>
              <w:rPr>
                <w:sz w:val="22"/>
                <w:szCs w:val="22"/>
              </w:rPr>
            </w:pPr>
            <w:r w:rsidRPr="00F84A4D">
              <w:rPr>
                <w:sz w:val="22"/>
                <w:szCs w:val="22"/>
              </w:rPr>
              <w:t>2</w:t>
            </w:r>
          </w:p>
        </w:tc>
        <w:tc>
          <w:tcPr>
            <w:tcW w:w="1177" w:type="dxa"/>
          </w:tcPr>
          <w:p w:rsidR="00F45416" w:rsidRPr="00F84A4D" w:rsidRDefault="00F45416" w:rsidP="00F45416">
            <w:pPr>
              <w:pStyle w:val="ConsPlusNormal"/>
              <w:jc w:val="center"/>
              <w:rPr>
                <w:sz w:val="22"/>
                <w:szCs w:val="22"/>
              </w:rPr>
            </w:pPr>
            <w:r w:rsidRPr="00F84A4D">
              <w:rPr>
                <w:sz w:val="22"/>
                <w:szCs w:val="22"/>
              </w:rPr>
              <w:t>3</w:t>
            </w:r>
          </w:p>
        </w:tc>
        <w:tc>
          <w:tcPr>
            <w:tcW w:w="1325" w:type="dxa"/>
          </w:tcPr>
          <w:p w:rsidR="00F45416" w:rsidRPr="00F84A4D" w:rsidRDefault="00F45416" w:rsidP="00F45416">
            <w:pPr>
              <w:pStyle w:val="ConsPlusNormal"/>
              <w:jc w:val="center"/>
              <w:rPr>
                <w:sz w:val="22"/>
                <w:szCs w:val="22"/>
              </w:rPr>
            </w:pPr>
            <w:r w:rsidRPr="00F84A4D">
              <w:rPr>
                <w:sz w:val="22"/>
                <w:szCs w:val="22"/>
              </w:rPr>
              <w:t>4</w:t>
            </w:r>
          </w:p>
        </w:tc>
        <w:tc>
          <w:tcPr>
            <w:tcW w:w="1399" w:type="dxa"/>
          </w:tcPr>
          <w:p w:rsidR="00F45416" w:rsidRPr="00F84A4D" w:rsidRDefault="00F45416" w:rsidP="00F45416">
            <w:pPr>
              <w:pStyle w:val="ConsPlusNormal"/>
              <w:jc w:val="center"/>
              <w:rPr>
                <w:sz w:val="22"/>
                <w:szCs w:val="22"/>
              </w:rPr>
            </w:pPr>
            <w:r w:rsidRPr="00F84A4D">
              <w:rPr>
                <w:sz w:val="22"/>
                <w:szCs w:val="22"/>
              </w:rPr>
              <w:t>5</w:t>
            </w:r>
          </w:p>
        </w:tc>
        <w:tc>
          <w:tcPr>
            <w:tcW w:w="1460" w:type="dxa"/>
          </w:tcPr>
          <w:p w:rsidR="00F45416" w:rsidRPr="00F84A4D" w:rsidRDefault="00F45416" w:rsidP="00F45416">
            <w:pPr>
              <w:pStyle w:val="ConsPlusNormal"/>
              <w:jc w:val="center"/>
              <w:rPr>
                <w:sz w:val="22"/>
                <w:szCs w:val="22"/>
              </w:rPr>
            </w:pPr>
            <w:r w:rsidRPr="00F84A4D">
              <w:rPr>
                <w:sz w:val="22"/>
                <w:szCs w:val="22"/>
              </w:rPr>
              <w:t>6</w:t>
            </w:r>
          </w:p>
        </w:tc>
        <w:tc>
          <w:tcPr>
            <w:tcW w:w="1510" w:type="dxa"/>
          </w:tcPr>
          <w:p w:rsidR="00F45416" w:rsidRPr="00F84A4D" w:rsidRDefault="00F45416" w:rsidP="00F45416">
            <w:pPr>
              <w:pStyle w:val="ConsPlusNormal"/>
              <w:jc w:val="center"/>
              <w:rPr>
                <w:sz w:val="22"/>
                <w:szCs w:val="22"/>
              </w:rPr>
            </w:pPr>
            <w:r w:rsidRPr="00F84A4D">
              <w:rPr>
                <w:sz w:val="22"/>
                <w:szCs w:val="22"/>
              </w:rPr>
              <w:t>7</w:t>
            </w:r>
          </w:p>
        </w:tc>
      </w:tr>
      <w:tr w:rsidR="00051B80" w:rsidRPr="00F84A4D" w:rsidTr="00876F62">
        <w:tc>
          <w:tcPr>
            <w:tcW w:w="686" w:type="dxa"/>
          </w:tcPr>
          <w:p w:rsidR="00051B80" w:rsidRPr="00F84A4D" w:rsidRDefault="00051B80" w:rsidP="00C462F2">
            <w:pPr>
              <w:rPr>
                <w:color w:val="000000"/>
              </w:rPr>
            </w:pPr>
            <w:r w:rsidRPr="00F84A4D">
              <w:rPr>
                <w:color w:val="000000"/>
                <w:sz w:val="22"/>
                <w:szCs w:val="22"/>
              </w:rPr>
              <w:t>1</w:t>
            </w:r>
          </w:p>
        </w:tc>
        <w:tc>
          <w:tcPr>
            <w:tcW w:w="2321" w:type="dxa"/>
          </w:tcPr>
          <w:p w:rsidR="00051B80" w:rsidRPr="00F84A4D" w:rsidRDefault="00051B80" w:rsidP="002E419E">
            <w:r w:rsidRPr="00F84A4D">
              <w:rPr>
                <w:sz w:val="22"/>
                <w:szCs w:val="22"/>
              </w:rPr>
              <w:t>Морковь столовая</w:t>
            </w:r>
          </w:p>
        </w:tc>
        <w:tc>
          <w:tcPr>
            <w:tcW w:w="1177" w:type="dxa"/>
          </w:tcPr>
          <w:p w:rsidR="00051B80" w:rsidRPr="00F84A4D" w:rsidRDefault="00051B80" w:rsidP="00D3192E">
            <w:pPr>
              <w:jc w:val="center"/>
              <w:rPr>
                <w:color w:val="000000"/>
              </w:rPr>
            </w:pPr>
            <w:r w:rsidRPr="00F84A4D">
              <w:rPr>
                <w:color w:val="000000"/>
                <w:sz w:val="22"/>
                <w:szCs w:val="22"/>
              </w:rPr>
              <w:t>кг</w:t>
            </w:r>
          </w:p>
        </w:tc>
        <w:tc>
          <w:tcPr>
            <w:tcW w:w="1325" w:type="dxa"/>
          </w:tcPr>
          <w:p w:rsidR="00051B80" w:rsidRPr="00F84A4D" w:rsidRDefault="00051B80" w:rsidP="00D3192E">
            <w:pPr>
              <w:jc w:val="center"/>
            </w:pPr>
            <w:r w:rsidRPr="00F84A4D">
              <w:rPr>
                <w:sz w:val="22"/>
                <w:szCs w:val="22"/>
              </w:rPr>
              <w:t>250</w:t>
            </w:r>
          </w:p>
        </w:tc>
        <w:tc>
          <w:tcPr>
            <w:tcW w:w="1399" w:type="dxa"/>
          </w:tcPr>
          <w:p w:rsidR="00051B80" w:rsidRPr="00F84A4D" w:rsidRDefault="00051B80" w:rsidP="003A0F54">
            <w:pPr>
              <w:pStyle w:val="ConsPlusNormal"/>
              <w:jc w:val="center"/>
              <w:rPr>
                <w:sz w:val="22"/>
                <w:szCs w:val="22"/>
              </w:rPr>
            </w:pPr>
            <w:r w:rsidRPr="00F84A4D">
              <w:rPr>
                <w:color w:val="000000"/>
                <w:sz w:val="22"/>
                <w:szCs w:val="22"/>
              </w:rPr>
              <w:t>не менее 10 дней</w:t>
            </w:r>
          </w:p>
        </w:tc>
        <w:tc>
          <w:tcPr>
            <w:tcW w:w="1460" w:type="dxa"/>
            <w:vAlign w:val="center"/>
          </w:tcPr>
          <w:p w:rsidR="00051B80" w:rsidRPr="00F84A4D" w:rsidRDefault="00051B80" w:rsidP="00D3192E">
            <w:pPr>
              <w:jc w:val="center"/>
              <w:rPr>
                <w:color w:val="000000"/>
              </w:rPr>
            </w:pPr>
          </w:p>
        </w:tc>
        <w:tc>
          <w:tcPr>
            <w:tcW w:w="1510" w:type="dxa"/>
            <w:vAlign w:val="center"/>
          </w:tcPr>
          <w:p w:rsidR="00051B80" w:rsidRPr="00F84A4D" w:rsidRDefault="00051B80" w:rsidP="00D3192E">
            <w:pPr>
              <w:jc w:val="center"/>
            </w:pPr>
          </w:p>
        </w:tc>
      </w:tr>
      <w:tr w:rsidR="00051B80" w:rsidRPr="00F84A4D" w:rsidTr="00876F62">
        <w:tc>
          <w:tcPr>
            <w:tcW w:w="686" w:type="dxa"/>
          </w:tcPr>
          <w:p w:rsidR="00051B80" w:rsidRPr="00F84A4D" w:rsidRDefault="00051B80" w:rsidP="00C462F2">
            <w:pPr>
              <w:rPr>
                <w:color w:val="000000"/>
              </w:rPr>
            </w:pPr>
            <w:r w:rsidRPr="00F84A4D">
              <w:rPr>
                <w:color w:val="000000"/>
                <w:sz w:val="22"/>
                <w:szCs w:val="22"/>
              </w:rPr>
              <w:t>2</w:t>
            </w:r>
          </w:p>
        </w:tc>
        <w:tc>
          <w:tcPr>
            <w:tcW w:w="2321" w:type="dxa"/>
          </w:tcPr>
          <w:p w:rsidR="00051B80" w:rsidRPr="00F84A4D" w:rsidRDefault="00051B80" w:rsidP="002E419E">
            <w:r w:rsidRPr="00F84A4D">
              <w:rPr>
                <w:sz w:val="22"/>
                <w:szCs w:val="22"/>
              </w:rPr>
              <w:t>Свекла столовая</w:t>
            </w:r>
          </w:p>
        </w:tc>
        <w:tc>
          <w:tcPr>
            <w:tcW w:w="1177" w:type="dxa"/>
          </w:tcPr>
          <w:p w:rsidR="00051B80" w:rsidRPr="00F84A4D" w:rsidRDefault="00051B80" w:rsidP="00D3192E">
            <w:pPr>
              <w:jc w:val="center"/>
              <w:rPr>
                <w:color w:val="000000"/>
              </w:rPr>
            </w:pPr>
            <w:r w:rsidRPr="00F84A4D">
              <w:rPr>
                <w:color w:val="000000"/>
                <w:sz w:val="22"/>
                <w:szCs w:val="22"/>
              </w:rPr>
              <w:t>кг</w:t>
            </w:r>
          </w:p>
        </w:tc>
        <w:tc>
          <w:tcPr>
            <w:tcW w:w="1325" w:type="dxa"/>
          </w:tcPr>
          <w:p w:rsidR="00051B80" w:rsidRPr="00F84A4D" w:rsidRDefault="00051B80" w:rsidP="00D3192E">
            <w:pPr>
              <w:jc w:val="center"/>
            </w:pPr>
            <w:r w:rsidRPr="00F84A4D">
              <w:rPr>
                <w:sz w:val="22"/>
                <w:szCs w:val="22"/>
              </w:rPr>
              <w:t>150</w:t>
            </w:r>
          </w:p>
        </w:tc>
        <w:tc>
          <w:tcPr>
            <w:tcW w:w="1399" w:type="dxa"/>
          </w:tcPr>
          <w:p w:rsidR="00051B80" w:rsidRPr="00F84A4D" w:rsidRDefault="00051B80" w:rsidP="003A0F54">
            <w:pPr>
              <w:pStyle w:val="ConsPlusNormal"/>
              <w:jc w:val="center"/>
              <w:rPr>
                <w:color w:val="000000"/>
                <w:sz w:val="22"/>
                <w:szCs w:val="22"/>
              </w:rPr>
            </w:pPr>
            <w:r w:rsidRPr="00F84A4D">
              <w:rPr>
                <w:color w:val="000000"/>
                <w:sz w:val="22"/>
                <w:szCs w:val="22"/>
              </w:rPr>
              <w:t>не менее 10 дней</w:t>
            </w:r>
          </w:p>
        </w:tc>
        <w:tc>
          <w:tcPr>
            <w:tcW w:w="1460" w:type="dxa"/>
            <w:vAlign w:val="center"/>
          </w:tcPr>
          <w:p w:rsidR="00051B80" w:rsidRPr="00F84A4D" w:rsidRDefault="00051B80" w:rsidP="00D3192E">
            <w:pPr>
              <w:jc w:val="center"/>
              <w:rPr>
                <w:color w:val="000000"/>
              </w:rPr>
            </w:pPr>
          </w:p>
        </w:tc>
        <w:tc>
          <w:tcPr>
            <w:tcW w:w="1510" w:type="dxa"/>
            <w:vAlign w:val="center"/>
          </w:tcPr>
          <w:p w:rsidR="00051B80" w:rsidRPr="00F84A4D" w:rsidRDefault="00051B80" w:rsidP="00D3192E">
            <w:pPr>
              <w:jc w:val="center"/>
            </w:pPr>
          </w:p>
        </w:tc>
      </w:tr>
      <w:tr w:rsidR="00051B80" w:rsidRPr="00F84A4D" w:rsidTr="00876F62">
        <w:tc>
          <w:tcPr>
            <w:tcW w:w="686" w:type="dxa"/>
          </w:tcPr>
          <w:p w:rsidR="00051B80" w:rsidRPr="00F84A4D" w:rsidRDefault="00051B80" w:rsidP="00C462F2">
            <w:pPr>
              <w:rPr>
                <w:color w:val="000000"/>
              </w:rPr>
            </w:pPr>
            <w:r w:rsidRPr="00F84A4D">
              <w:rPr>
                <w:color w:val="000000"/>
                <w:sz w:val="22"/>
                <w:szCs w:val="22"/>
              </w:rPr>
              <w:t>3</w:t>
            </w:r>
          </w:p>
        </w:tc>
        <w:tc>
          <w:tcPr>
            <w:tcW w:w="2321" w:type="dxa"/>
          </w:tcPr>
          <w:p w:rsidR="00051B80" w:rsidRPr="00F84A4D" w:rsidRDefault="00051B80" w:rsidP="002E419E">
            <w:r w:rsidRPr="00F84A4D">
              <w:rPr>
                <w:sz w:val="22"/>
                <w:szCs w:val="22"/>
              </w:rPr>
              <w:t xml:space="preserve">Огурцы </w:t>
            </w:r>
          </w:p>
          <w:p w:rsidR="00051B80" w:rsidRPr="00F84A4D" w:rsidRDefault="00051B80" w:rsidP="002E419E">
            <w:pPr>
              <w:rPr>
                <w:color w:val="000000"/>
              </w:rPr>
            </w:pPr>
          </w:p>
        </w:tc>
        <w:tc>
          <w:tcPr>
            <w:tcW w:w="1177" w:type="dxa"/>
          </w:tcPr>
          <w:p w:rsidR="00051B80" w:rsidRPr="00F84A4D" w:rsidRDefault="00051B80" w:rsidP="00D3192E">
            <w:pPr>
              <w:jc w:val="center"/>
              <w:rPr>
                <w:color w:val="000000"/>
              </w:rPr>
            </w:pPr>
            <w:r w:rsidRPr="00F84A4D">
              <w:rPr>
                <w:color w:val="000000"/>
                <w:sz w:val="22"/>
                <w:szCs w:val="22"/>
              </w:rPr>
              <w:t>кг</w:t>
            </w:r>
          </w:p>
        </w:tc>
        <w:tc>
          <w:tcPr>
            <w:tcW w:w="1325" w:type="dxa"/>
          </w:tcPr>
          <w:p w:rsidR="00051B80" w:rsidRPr="00F84A4D" w:rsidRDefault="003A1A6D" w:rsidP="00D3192E">
            <w:pPr>
              <w:jc w:val="center"/>
            </w:pPr>
            <w:r>
              <w:rPr>
                <w:sz w:val="22"/>
                <w:szCs w:val="22"/>
              </w:rPr>
              <w:t>300</w:t>
            </w:r>
          </w:p>
        </w:tc>
        <w:tc>
          <w:tcPr>
            <w:tcW w:w="1399" w:type="dxa"/>
          </w:tcPr>
          <w:p w:rsidR="00051B80" w:rsidRPr="00F84A4D" w:rsidRDefault="00051B80" w:rsidP="003A0F54">
            <w:pPr>
              <w:pStyle w:val="ConsPlusNormal"/>
              <w:jc w:val="center"/>
              <w:rPr>
                <w:color w:val="000000"/>
                <w:sz w:val="22"/>
                <w:szCs w:val="22"/>
              </w:rPr>
            </w:pPr>
            <w:r w:rsidRPr="00F84A4D">
              <w:rPr>
                <w:color w:val="000000"/>
                <w:sz w:val="22"/>
                <w:szCs w:val="22"/>
              </w:rPr>
              <w:t>не менее 10 дней</w:t>
            </w:r>
          </w:p>
        </w:tc>
        <w:tc>
          <w:tcPr>
            <w:tcW w:w="1460" w:type="dxa"/>
            <w:vAlign w:val="center"/>
          </w:tcPr>
          <w:p w:rsidR="00051B80" w:rsidRPr="00F84A4D" w:rsidRDefault="00051B80" w:rsidP="00D3192E">
            <w:pPr>
              <w:jc w:val="center"/>
              <w:rPr>
                <w:color w:val="000000"/>
              </w:rPr>
            </w:pPr>
          </w:p>
        </w:tc>
        <w:tc>
          <w:tcPr>
            <w:tcW w:w="1510" w:type="dxa"/>
            <w:vAlign w:val="center"/>
          </w:tcPr>
          <w:p w:rsidR="00051B80" w:rsidRPr="00F84A4D" w:rsidRDefault="00051B80" w:rsidP="00D3192E">
            <w:pPr>
              <w:jc w:val="center"/>
            </w:pPr>
          </w:p>
        </w:tc>
      </w:tr>
      <w:tr w:rsidR="00051B80" w:rsidRPr="00F84A4D" w:rsidTr="00876F62">
        <w:tc>
          <w:tcPr>
            <w:tcW w:w="686" w:type="dxa"/>
          </w:tcPr>
          <w:p w:rsidR="00051B80" w:rsidRPr="00F84A4D" w:rsidRDefault="00051B80" w:rsidP="00C462F2">
            <w:pPr>
              <w:rPr>
                <w:color w:val="000000"/>
              </w:rPr>
            </w:pPr>
            <w:r w:rsidRPr="00F84A4D">
              <w:rPr>
                <w:color w:val="000000"/>
                <w:sz w:val="22"/>
                <w:szCs w:val="22"/>
              </w:rPr>
              <w:t>4</w:t>
            </w:r>
          </w:p>
        </w:tc>
        <w:tc>
          <w:tcPr>
            <w:tcW w:w="2321" w:type="dxa"/>
          </w:tcPr>
          <w:p w:rsidR="00051B80" w:rsidRPr="00F84A4D" w:rsidRDefault="00051B80" w:rsidP="002E419E">
            <w:pPr>
              <w:rPr>
                <w:color w:val="000000"/>
              </w:rPr>
            </w:pPr>
            <w:r w:rsidRPr="00F84A4D">
              <w:rPr>
                <w:sz w:val="22"/>
                <w:szCs w:val="22"/>
              </w:rPr>
              <w:t>Томаты (помидоры)</w:t>
            </w:r>
          </w:p>
        </w:tc>
        <w:tc>
          <w:tcPr>
            <w:tcW w:w="1177" w:type="dxa"/>
          </w:tcPr>
          <w:p w:rsidR="00051B80" w:rsidRPr="00F84A4D" w:rsidRDefault="00051B80" w:rsidP="00D3192E">
            <w:pPr>
              <w:jc w:val="center"/>
              <w:rPr>
                <w:color w:val="000000"/>
              </w:rPr>
            </w:pPr>
            <w:r w:rsidRPr="00F84A4D">
              <w:rPr>
                <w:color w:val="000000"/>
                <w:sz w:val="22"/>
                <w:szCs w:val="22"/>
              </w:rPr>
              <w:t>кг</w:t>
            </w:r>
          </w:p>
        </w:tc>
        <w:tc>
          <w:tcPr>
            <w:tcW w:w="1325" w:type="dxa"/>
          </w:tcPr>
          <w:p w:rsidR="00051B80" w:rsidRPr="00F84A4D" w:rsidRDefault="003A1A6D" w:rsidP="00D3192E">
            <w:pPr>
              <w:jc w:val="center"/>
            </w:pPr>
            <w:r>
              <w:rPr>
                <w:sz w:val="22"/>
                <w:szCs w:val="22"/>
              </w:rPr>
              <w:t>250</w:t>
            </w:r>
          </w:p>
        </w:tc>
        <w:tc>
          <w:tcPr>
            <w:tcW w:w="1399" w:type="dxa"/>
          </w:tcPr>
          <w:p w:rsidR="00051B80" w:rsidRPr="00F84A4D" w:rsidRDefault="00051B80" w:rsidP="003A0F54">
            <w:pPr>
              <w:pStyle w:val="ConsPlusNormal"/>
              <w:jc w:val="center"/>
              <w:rPr>
                <w:color w:val="000000"/>
                <w:sz w:val="22"/>
                <w:szCs w:val="22"/>
              </w:rPr>
            </w:pPr>
            <w:r w:rsidRPr="00F84A4D">
              <w:rPr>
                <w:color w:val="000000"/>
                <w:sz w:val="22"/>
                <w:szCs w:val="22"/>
              </w:rPr>
              <w:t>не менее 10 дней</w:t>
            </w:r>
          </w:p>
        </w:tc>
        <w:tc>
          <w:tcPr>
            <w:tcW w:w="1460" w:type="dxa"/>
            <w:vAlign w:val="center"/>
          </w:tcPr>
          <w:p w:rsidR="00051B80" w:rsidRPr="00F84A4D" w:rsidRDefault="00051B80" w:rsidP="00D3192E">
            <w:pPr>
              <w:jc w:val="center"/>
              <w:rPr>
                <w:color w:val="000000"/>
              </w:rPr>
            </w:pPr>
          </w:p>
        </w:tc>
        <w:tc>
          <w:tcPr>
            <w:tcW w:w="1510" w:type="dxa"/>
            <w:vAlign w:val="center"/>
          </w:tcPr>
          <w:p w:rsidR="00051B80" w:rsidRPr="00F84A4D" w:rsidRDefault="00051B80" w:rsidP="00D3192E">
            <w:pPr>
              <w:jc w:val="center"/>
            </w:pPr>
          </w:p>
        </w:tc>
      </w:tr>
      <w:tr w:rsidR="00F84A4D" w:rsidRPr="00F84A4D" w:rsidTr="00876F62">
        <w:tc>
          <w:tcPr>
            <w:tcW w:w="686" w:type="dxa"/>
          </w:tcPr>
          <w:p w:rsidR="00F84A4D" w:rsidRPr="00F84A4D" w:rsidRDefault="00F84A4D" w:rsidP="00C462F2">
            <w:pPr>
              <w:rPr>
                <w:color w:val="000000"/>
              </w:rPr>
            </w:pPr>
            <w:r w:rsidRPr="00F84A4D">
              <w:rPr>
                <w:color w:val="000000"/>
                <w:sz w:val="22"/>
                <w:szCs w:val="22"/>
              </w:rPr>
              <w:t>5</w:t>
            </w:r>
          </w:p>
        </w:tc>
        <w:tc>
          <w:tcPr>
            <w:tcW w:w="2321" w:type="dxa"/>
          </w:tcPr>
          <w:p w:rsidR="00F84A4D" w:rsidRPr="00F84A4D" w:rsidRDefault="00F84A4D" w:rsidP="00EA524C">
            <w:pPr>
              <w:rPr>
                <w:color w:val="000000"/>
              </w:rPr>
            </w:pPr>
            <w:r w:rsidRPr="00F84A4D">
              <w:rPr>
                <w:color w:val="000000"/>
                <w:sz w:val="22"/>
                <w:szCs w:val="22"/>
              </w:rPr>
              <w:t>Бананы</w:t>
            </w:r>
          </w:p>
        </w:tc>
        <w:tc>
          <w:tcPr>
            <w:tcW w:w="1177" w:type="dxa"/>
          </w:tcPr>
          <w:p w:rsidR="00F84A4D" w:rsidRPr="00F84A4D" w:rsidRDefault="00F84A4D" w:rsidP="00D3192E">
            <w:pPr>
              <w:jc w:val="center"/>
              <w:rPr>
                <w:color w:val="000000"/>
              </w:rPr>
            </w:pPr>
            <w:r w:rsidRPr="00F84A4D">
              <w:rPr>
                <w:color w:val="000000"/>
                <w:sz w:val="22"/>
                <w:szCs w:val="22"/>
              </w:rPr>
              <w:t>кг</w:t>
            </w:r>
          </w:p>
        </w:tc>
        <w:tc>
          <w:tcPr>
            <w:tcW w:w="1325" w:type="dxa"/>
          </w:tcPr>
          <w:p w:rsidR="00F84A4D" w:rsidRPr="00F84A4D" w:rsidRDefault="00F84A4D" w:rsidP="00D3192E">
            <w:pPr>
              <w:jc w:val="center"/>
            </w:pPr>
            <w:r w:rsidRPr="00F84A4D">
              <w:rPr>
                <w:sz w:val="22"/>
                <w:szCs w:val="22"/>
              </w:rPr>
              <w:t>200</w:t>
            </w:r>
          </w:p>
        </w:tc>
        <w:tc>
          <w:tcPr>
            <w:tcW w:w="1399" w:type="dxa"/>
          </w:tcPr>
          <w:p w:rsidR="00F84A4D" w:rsidRPr="00F84A4D" w:rsidRDefault="00F84A4D" w:rsidP="003A0F54">
            <w:pPr>
              <w:pStyle w:val="ConsPlusNormal"/>
              <w:jc w:val="center"/>
              <w:rPr>
                <w:color w:val="000000"/>
                <w:sz w:val="22"/>
                <w:szCs w:val="22"/>
              </w:rPr>
            </w:pPr>
            <w:r w:rsidRPr="00F84A4D">
              <w:rPr>
                <w:color w:val="000000"/>
                <w:sz w:val="22"/>
                <w:szCs w:val="22"/>
              </w:rPr>
              <w:t>не менее 10 дней</w:t>
            </w:r>
          </w:p>
        </w:tc>
        <w:tc>
          <w:tcPr>
            <w:tcW w:w="1460" w:type="dxa"/>
            <w:vAlign w:val="center"/>
          </w:tcPr>
          <w:p w:rsidR="00F84A4D" w:rsidRPr="00F84A4D" w:rsidRDefault="00F84A4D" w:rsidP="00D3192E">
            <w:pPr>
              <w:jc w:val="center"/>
              <w:rPr>
                <w:color w:val="000000"/>
              </w:rPr>
            </w:pPr>
          </w:p>
        </w:tc>
        <w:tc>
          <w:tcPr>
            <w:tcW w:w="1510" w:type="dxa"/>
            <w:vAlign w:val="center"/>
          </w:tcPr>
          <w:p w:rsidR="00F84A4D" w:rsidRPr="00F84A4D" w:rsidRDefault="00F84A4D" w:rsidP="00D3192E">
            <w:pPr>
              <w:jc w:val="center"/>
            </w:pPr>
          </w:p>
        </w:tc>
      </w:tr>
      <w:tr w:rsidR="00F84A4D" w:rsidRPr="00F84A4D" w:rsidTr="00876F62">
        <w:tc>
          <w:tcPr>
            <w:tcW w:w="686" w:type="dxa"/>
          </w:tcPr>
          <w:p w:rsidR="00F84A4D" w:rsidRPr="00F84A4D" w:rsidRDefault="00F84A4D" w:rsidP="00C462F2">
            <w:pPr>
              <w:rPr>
                <w:color w:val="000000"/>
              </w:rPr>
            </w:pPr>
            <w:r w:rsidRPr="00F84A4D">
              <w:rPr>
                <w:color w:val="000000"/>
                <w:sz w:val="22"/>
                <w:szCs w:val="22"/>
              </w:rPr>
              <w:t>6</w:t>
            </w:r>
          </w:p>
        </w:tc>
        <w:tc>
          <w:tcPr>
            <w:tcW w:w="2321" w:type="dxa"/>
          </w:tcPr>
          <w:p w:rsidR="00F84A4D" w:rsidRPr="00F84A4D" w:rsidRDefault="00F84A4D" w:rsidP="00EA524C">
            <w:r w:rsidRPr="00F84A4D">
              <w:rPr>
                <w:sz w:val="22"/>
                <w:szCs w:val="22"/>
              </w:rPr>
              <w:t>Груша</w:t>
            </w:r>
          </w:p>
        </w:tc>
        <w:tc>
          <w:tcPr>
            <w:tcW w:w="1177" w:type="dxa"/>
          </w:tcPr>
          <w:p w:rsidR="00F84A4D" w:rsidRPr="00F84A4D" w:rsidRDefault="00F84A4D" w:rsidP="00D3192E">
            <w:pPr>
              <w:jc w:val="center"/>
              <w:rPr>
                <w:color w:val="000000"/>
              </w:rPr>
            </w:pPr>
            <w:r w:rsidRPr="00F84A4D">
              <w:rPr>
                <w:color w:val="000000"/>
                <w:sz w:val="22"/>
                <w:szCs w:val="22"/>
              </w:rPr>
              <w:t>кг</w:t>
            </w:r>
          </w:p>
        </w:tc>
        <w:tc>
          <w:tcPr>
            <w:tcW w:w="1325" w:type="dxa"/>
          </w:tcPr>
          <w:p w:rsidR="00F84A4D" w:rsidRPr="00F84A4D" w:rsidRDefault="00F84A4D" w:rsidP="00D3192E">
            <w:pPr>
              <w:jc w:val="center"/>
            </w:pPr>
            <w:r w:rsidRPr="00F84A4D">
              <w:rPr>
                <w:sz w:val="22"/>
                <w:szCs w:val="22"/>
              </w:rPr>
              <w:t>200</w:t>
            </w:r>
          </w:p>
        </w:tc>
        <w:tc>
          <w:tcPr>
            <w:tcW w:w="1399" w:type="dxa"/>
          </w:tcPr>
          <w:p w:rsidR="00F84A4D" w:rsidRPr="00F84A4D" w:rsidRDefault="00F84A4D" w:rsidP="003A0F54">
            <w:pPr>
              <w:pStyle w:val="ConsPlusNormal"/>
              <w:jc w:val="center"/>
              <w:rPr>
                <w:color w:val="000000"/>
                <w:sz w:val="22"/>
                <w:szCs w:val="22"/>
              </w:rPr>
            </w:pPr>
            <w:r w:rsidRPr="00F84A4D">
              <w:rPr>
                <w:color w:val="000000"/>
                <w:sz w:val="22"/>
                <w:szCs w:val="22"/>
              </w:rPr>
              <w:t>не менее 10 дней</w:t>
            </w:r>
          </w:p>
        </w:tc>
        <w:tc>
          <w:tcPr>
            <w:tcW w:w="1460" w:type="dxa"/>
            <w:vAlign w:val="center"/>
          </w:tcPr>
          <w:p w:rsidR="00F84A4D" w:rsidRPr="00F84A4D" w:rsidRDefault="00F84A4D" w:rsidP="00D3192E">
            <w:pPr>
              <w:jc w:val="center"/>
              <w:rPr>
                <w:color w:val="000000"/>
              </w:rPr>
            </w:pPr>
          </w:p>
        </w:tc>
        <w:tc>
          <w:tcPr>
            <w:tcW w:w="1510" w:type="dxa"/>
            <w:vAlign w:val="center"/>
          </w:tcPr>
          <w:p w:rsidR="00F84A4D" w:rsidRPr="00F84A4D" w:rsidRDefault="00F84A4D" w:rsidP="00D3192E">
            <w:pPr>
              <w:jc w:val="center"/>
            </w:pPr>
          </w:p>
        </w:tc>
      </w:tr>
      <w:tr w:rsidR="00F84A4D" w:rsidRPr="00F84A4D" w:rsidTr="00876F62">
        <w:tc>
          <w:tcPr>
            <w:tcW w:w="686" w:type="dxa"/>
          </w:tcPr>
          <w:p w:rsidR="00F84A4D" w:rsidRPr="00F84A4D" w:rsidRDefault="00F84A4D" w:rsidP="00C462F2">
            <w:pPr>
              <w:rPr>
                <w:color w:val="000000"/>
              </w:rPr>
            </w:pPr>
            <w:r w:rsidRPr="00F84A4D">
              <w:rPr>
                <w:color w:val="000000"/>
                <w:sz w:val="22"/>
                <w:szCs w:val="22"/>
              </w:rPr>
              <w:t>7</w:t>
            </w:r>
          </w:p>
        </w:tc>
        <w:tc>
          <w:tcPr>
            <w:tcW w:w="2321" w:type="dxa"/>
          </w:tcPr>
          <w:p w:rsidR="00F84A4D" w:rsidRPr="00F84A4D" w:rsidRDefault="00F84A4D" w:rsidP="00EA524C">
            <w:pPr>
              <w:rPr>
                <w:color w:val="000000"/>
              </w:rPr>
            </w:pPr>
            <w:r w:rsidRPr="00F84A4D">
              <w:rPr>
                <w:color w:val="000000"/>
                <w:sz w:val="22"/>
                <w:szCs w:val="22"/>
              </w:rPr>
              <w:t>Яблоки</w:t>
            </w:r>
          </w:p>
        </w:tc>
        <w:tc>
          <w:tcPr>
            <w:tcW w:w="1177" w:type="dxa"/>
          </w:tcPr>
          <w:p w:rsidR="00F84A4D" w:rsidRPr="00F84A4D" w:rsidRDefault="00F84A4D" w:rsidP="00D3192E">
            <w:pPr>
              <w:jc w:val="center"/>
              <w:rPr>
                <w:color w:val="000000"/>
              </w:rPr>
            </w:pPr>
            <w:r w:rsidRPr="00F84A4D">
              <w:rPr>
                <w:color w:val="000000"/>
                <w:sz w:val="22"/>
                <w:szCs w:val="22"/>
              </w:rPr>
              <w:t>кг</w:t>
            </w:r>
          </w:p>
        </w:tc>
        <w:tc>
          <w:tcPr>
            <w:tcW w:w="1325" w:type="dxa"/>
          </w:tcPr>
          <w:p w:rsidR="00F84A4D" w:rsidRPr="00F84A4D" w:rsidRDefault="00F84A4D" w:rsidP="00D3192E">
            <w:pPr>
              <w:jc w:val="center"/>
            </w:pPr>
            <w:r w:rsidRPr="00F84A4D">
              <w:rPr>
                <w:sz w:val="22"/>
                <w:szCs w:val="22"/>
              </w:rPr>
              <w:t>400</w:t>
            </w:r>
          </w:p>
        </w:tc>
        <w:tc>
          <w:tcPr>
            <w:tcW w:w="1399" w:type="dxa"/>
          </w:tcPr>
          <w:p w:rsidR="00F84A4D" w:rsidRPr="00F84A4D" w:rsidRDefault="00F84A4D" w:rsidP="003A0F54">
            <w:pPr>
              <w:pStyle w:val="ConsPlusNormal"/>
              <w:jc w:val="center"/>
              <w:rPr>
                <w:color w:val="000000"/>
                <w:sz w:val="22"/>
                <w:szCs w:val="22"/>
              </w:rPr>
            </w:pPr>
            <w:r w:rsidRPr="00F84A4D">
              <w:rPr>
                <w:color w:val="000000"/>
                <w:sz w:val="22"/>
                <w:szCs w:val="22"/>
              </w:rPr>
              <w:t>не менее 10 дней</w:t>
            </w:r>
          </w:p>
        </w:tc>
        <w:tc>
          <w:tcPr>
            <w:tcW w:w="1460" w:type="dxa"/>
            <w:vAlign w:val="center"/>
          </w:tcPr>
          <w:p w:rsidR="00F84A4D" w:rsidRPr="00F84A4D" w:rsidRDefault="00F84A4D" w:rsidP="00D3192E">
            <w:pPr>
              <w:jc w:val="center"/>
              <w:rPr>
                <w:color w:val="000000"/>
              </w:rPr>
            </w:pPr>
          </w:p>
        </w:tc>
        <w:tc>
          <w:tcPr>
            <w:tcW w:w="1510" w:type="dxa"/>
            <w:vAlign w:val="center"/>
          </w:tcPr>
          <w:p w:rsidR="00F84A4D" w:rsidRPr="00F84A4D" w:rsidRDefault="00F84A4D" w:rsidP="00D3192E">
            <w:pPr>
              <w:jc w:val="center"/>
            </w:pPr>
          </w:p>
        </w:tc>
      </w:tr>
      <w:tr w:rsidR="00133C17" w:rsidRPr="00F84A4D" w:rsidTr="0022515E">
        <w:tc>
          <w:tcPr>
            <w:tcW w:w="686" w:type="dxa"/>
          </w:tcPr>
          <w:p w:rsidR="00133C17" w:rsidRPr="00F84A4D" w:rsidRDefault="00133C17" w:rsidP="00F45416">
            <w:pPr>
              <w:pStyle w:val="ConsPlusNormal"/>
              <w:jc w:val="center"/>
              <w:rPr>
                <w:sz w:val="22"/>
                <w:szCs w:val="22"/>
              </w:rPr>
            </w:pPr>
          </w:p>
        </w:tc>
        <w:tc>
          <w:tcPr>
            <w:tcW w:w="2321" w:type="dxa"/>
          </w:tcPr>
          <w:p w:rsidR="00133C17" w:rsidRPr="00F84A4D" w:rsidRDefault="00133C17" w:rsidP="00F45416">
            <w:pPr>
              <w:pStyle w:val="ConsPlusNormal"/>
              <w:rPr>
                <w:sz w:val="22"/>
                <w:szCs w:val="22"/>
              </w:rPr>
            </w:pPr>
            <w:r w:rsidRPr="00F84A4D">
              <w:rPr>
                <w:sz w:val="22"/>
                <w:szCs w:val="22"/>
              </w:rPr>
              <w:t>Итого:</w:t>
            </w:r>
          </w:p>
        </w:tc>
        <w:tc>
          <w:tcPr>
            <w:tcW w:w="1177" w:type="dxa"/>
          </w:tcPr>
          <w:p w:rsidR="00133C17" w:rsidRPr="00F84A4D" w:rsidRDefault="00133C17" w:rsidP="00D3192E">
            <w:pPr>
              <w:pStyle w:val="ConsPlusNormal"/>
              <w:jc w:val="center"/>
              <w:rPr>
                <w:sz w:val="22"/>
                <w:szCs w:val="22"/>
              </w:rPr>
            </w:pPr>
          </w:p>
        </w:tc>
        <w:tc>
          <w:tcPr>
            <w:tcW w:w="1325" w:type="dxa"/>
          </w:tcPr>
          <w:p w:rsidR="00133C17" w:rsidRPr="00F84A4D" w:rsidRDefault="00133C17" w:rsidP="00D3192E">
            <w:pPr>
              <w:pStyle w:val="ConsPlusNormal"/>
              <w:jc w:val="center"/>
              <w:rPr>
                <w:sz w:val="22"/>
                <w:szCs w:val="22"/>
              </w:rPr>
            </w:pPr>
          </w:p>
        </w:tc>
        <w:tc>
          <w:tcPr>
            <w:tcW w:w="1399" w:type="dxa"/>
          </w:tcPr>
          <w:p w:rsidR="00133C17" w:rsidRPr="00F84A4D" w:rsidRDefault="00133C17" w:rsidP="00D3192E">
            <w:pPr>
              <w:pStyle w:val="ConsPlusNormal"/>
              <w:jc w:val="center"/>
              <w:rPr>
                <w:sz w:val="22"/>
                <w:szCs w:val="22"/>
              </w:rPr>
            </w:pPr>
          </w:p>
        </w:tc>
        <w:tc>
          <w:tcPr>
            <w:tcW w:w="1460" w:type="dxa"/>
          </w:tcPr>
          <w:p w:rsidR="00133C17" w:rsidRPr="00F84A4D" w:rsidRDefault="00133C17" w:rsidP="00D3192E">
            <w:pPr>
              <w:jc w:val="center"/>
              <w:rPr>
                <w:b/>
                <w:bCs/>
              </w:rPr>
            </w:pPr>
          </w:p>
        </w:tc>
        <w:tc>
          <w:tcPr>
            <w:tcW w:w="1510" w:type="dxa"/>
          </w:tcPr>
          <w:p w:rsidR="00133C17" w:rsidRPr="00F84A4D" w:rsidRDefault="00133C17" w:rsidP="00D3192E">
            <w:pPr>
              <w:jc w:val="center"/>
              <w:rPr>
                <w:b/>
                <w:bCs/>
              </w:rPr>
            </w:pPr>
          </w:p>
        </w:tc>
      </w:tr>
    </w:tbl>
    <w:p w:rsidR="00F45416" w:rsidRPr="00F84A4D" w:rsidRDefault="00F45416" w:rsidP="00720007">
      <w:pPr>
        <w:pStyle w:val="ConsPlusNormal"/>
        <w:jc w:val="center"/>
        <w:rPr>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3"/>
        <w:gridCol w:w="4659"/>
      </w:tblGrid>
      <w:tr w:rsidR="003A0F54" w:rsidRPr="00F84A4D" w:rsidTr="0014023E">
        <w:trPr>
          <w:trHeight w:val="265"/>
        </w:trPr>
        <w:tc>
          <w:tcPr>
            <w:tcW w:w="5031" w:type="dxa"/>
            <w:tcBorders>
              <w:top w:val="nil"/>
              <w:left w:val="nil"/>
              <w:bottom w:val="nil"/>
              <w:right w:val="nil"/>
            </w:tcBorders>
          </w:tcPr>
          <w:p w:rsidR="003A0F54" w:rsidRPr="00F84A4D" w:rsidRDefault="003A0F54" w:rsidP="0014023E">
            <w:pPr>
              <w:snapToGrid w:val="0"/>
              <w:jc w:val="center"/>
              <w:rPr>
                <w:b/>
              </w:rPr>
            </w:pPr>
            <w:r w:rsidRPr="00F84A4D">
              <w:rPr>
                <w:b/>
                <w:sz w:val="22"/>
                <w:szCs w:val="22"/>
              </w:rPr>
              <w:t>Поставщик:</w:t>
            </w:r>
          </w:p>
          <w:p w:rsidR="003A0F54" w:rsidRPr="00F84A4D" w:rsidRDefault="003A0F54" w:rsidP="0014023E">
            <w:pPr>
              <w:snapToGrid w:val="0"/>
            </w:pPr>
          </w:p>
          <w:p w:rsidR="003A0F54" w:rsidRPr="00F84A4D" w:rsidRDefault="003A0F54" w:rsidP="0014023E">
            <w:pPr>
              <w:snapToGrid w:val="0"/>
            </w:pPr>
          </w:p>
          <w:p w:rsidR="003A0F54" w:rsidRPr="00F84A4D" w:rsidRDefault="003A0F54" w:rsidP="0014023E">
            <w:pPr>
              <w:snapToGrid w:val="0"/>
            </w:pPr>
            <w:r w:rsidRPr="00F84A4D">
              <w:rPr>
                <w:sz w:val="22"/>
                <w:szCs w:val="22"/>
              </w:rPr>
              <w:t>___________________(__________________)</w:t>
            </w:r>
          </w:p>
          <w:p w:rsidR="003A0F54" w:rsidRPr="00F84A4D" w:rsidRDefault="003A0F54" w:rsidP="0014023E">
            <w:pPr>
              <w:snapToGrid w:val="0"/>
              <w:rPr>
                <w:b/>
              </w:rPr>
            </w:pPr>
          </w:p>
        </w:tc>
        <w:tc>
          <w:tcPr>
            <w:tcW w:w="4576" w:type="dxa"/>
            <w:tcBorders>
              <w:top w:val="nil"/>
              <w:left w:val="nil"/>
              <w:bottom w:val="nil"/>
              <w:right w:val="nil"/>
            </w:tcBorders>
          </w:tcPr>
          <w:p w:rsidR="003A0F54" w:rsidRPr="00F84A4D" w:rsidRDefault="003A0F54" w:rsidP="0014023E">
            <w:pPr>
              <w:snapToGrid w:val="0"/>
              <w:jc w:val="center"/>
              <w:rPr>
                <w:b/>
              </w:rPr>
            </w:pPr>
            <w:r w:rsidRPr="00F84A4D">
              <w:rPr>
                <w:b/>
                <w:sz w:val="22"/>
                <w:szCs w:val="22"/>
              </w:rPr>
              <w:t>Заказчик:</w:t>
            </w:r>
          </w:p>
          <w:p w:rsidR="003A0F54" w:rsidRPr="00F84A4D" w:rsidRDefault="003A0F54" w:rsidP="0014023E">
            <w:pPr>
              <w:snapToGrid w:val="0"/>
            </w:pPr>
          </w:p>
          <w:p w:rsidR="003A0F54" w:rsidRPr="00F84A4D" w:rsidRDefault="003A0F54" w:rsidP="0014023E">
            <w:pPr>
              <w:snapToGrid w:val="0"/>
            </w:pPr>
          </w:p>
          <w:p w:rsidR="003A0F54" w:rsidRPr="00F84A4D" w:rsidRDefault="003A0F54" w:rsidP="0014023E">
            <w:pPr>
              <w:snapToGrid w:val="0"/>
            </w:pPr>
            <w:r w:rsidRPr="00F84A4D">
              <w:rPr>
                <w:sz w:val="22"/>
                <w:szCs w:val="22"/>
              </w:rPr>
              <w:t>_________________(___________________)</w:t>
            </w:r>
          </w:p>
          <w:p w:rsidR="003A0F54" w:rsidRPr="00F84A4D" w:rsidRDefault="003A0F54" w:rsidP="0014023E">
            <w:pPr>
              <w:snapToGrid w:val="0"/>
              <w:rPr>
                <w:b/>
              </w:rPr>
            </w:pPr>
          </w:p>
        </w:tc>
      </w:tr>
    </w:tbl>
    <w:p w:rsidR="003A0F54" w:rsidRPr="00F84A4D" w:rsidRDefault="003A0F54" w:rsidP="003A0F54">
      <w:pPr>
        <w:pStyle w:val="ConsPlusNormal"/>
        <w:jc w:val="right"/>
        <w:outlineLvl w:val="1"/>
        <w:rPr>
          <w:sz w:val="22"/>
          <w:szCs w:val="22"/>
        </w:rPr>
      </w:pPr>
    </w:p>
    <w:p w:rsidR="00720007" w:rsidRPr="00F84A4D" w:rsidRDefault="00720007" w:rsidP="00720007">
      <w:pPr>
        <w:pStyle w:val="ConsPlusNormal"/>
        <w:jc w:val="both"/>
        <w:rPr>
          <w:sz w:val="22"/>
          <w:szCs w:val="22"/>
        </w:rPr>
      </w:pPr>
    </w:p>
    <w:tbl>
      <w:tblPr>
        <w:tblW w:w="7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68"/>
      </w:tblGrid>
      <w:tr w:rsidR="00720007" w:rsidRPr="00F84A4D" w:rsidTr="00F45416">
        <w:trPr>
          <w:trHeight w:val="265"/>
        </w:trPr>
        <w:tc>
          <w:tcPr>
            <w:tcW w:w="7168" w:type="dxa"/>
            <w:tcBorders>
              <w:top w:val="nil"/>
              <w:left w:val="nil"/>
              <w:bottom w:val="nil"/>
              <w:right w:val="nil"/>
            </w:tcBorders>
          </w:tcPr>
          <w:p w:rsidR="00720007" w:rsidRPr="00F84A4D" w:rsidRDefault="00720007" w:rsidP="00AD5158">
            <w:pPr>
              <w:snapToGrid w:val="0"/>
              <w:rPr>
                <w:b/>
              </w:rPr>
            </w:pPr>
          </w:p>
        </w:tc>
      </w:tr>
    </w:tbl>
    <w:p w:rsidR="006C7D6F" w:rsidRPr="00F84A4D" w:rsidRDefault="006C7D6F" w:rsidP="00720007">
      <w:pPr>
        <w:pStyle w:val="ConsPlusNormal"/>
        <w:outlineLvl w:val="1"/>
        <w:rPr>
          <w:sz w:val="22"/>
          <w:szCs w:val="22"/>
        </w:rPr>
      </w:pPr>
    </w:p>
    <w:p w:rsidR="0020094F" w:rsidRPr="00F84A4D" w:rsidRDefault="0020094F" w:rsidP="00720007">
      <w:pPr>
        <w:pStyle w:val="ConsPlusNormal"/>
        <w:jc w:val="right"/>
        <w:outlineLvl w:val="1"/>
        <w:rPr>
          <w:sz w:val="22"/>
          <w:szCs w:val="22"/>
        </w:rPr>
      </w:pPr>
    </w:p>
    <w:p w:rsidR="00CC6578" w:rsidRPr="00F84A4D" w:rsidRDefault="00CC6578" w:rsidP="00720007">
      <w:pPr>
        <w:pStyle w:val="ConsPlusNormal"/>
        <w:jc w:val="right"/>
        <w:outlineLvl w:val="1"/>
        <w:rPr>
          <w:sz w:val="22"/>
          <w:szCs w:val="22"/>
        </w:rPr>
      </w:pPr>
    </w:p>
    <w:p w:rsidR="00CC6578" w:rsidRPr="00F84A4D" w:rsidRDefault="00CC6578" w:rsidP="00720007">
      <w:pPr>
        <w:pStyle w:val="ConsPlusNormal"/>
        <w:jc w:val="right"/>
        <w:outlineLvl w:val="1"/>
        <w:rPr>
          <w:sz w:val="22"/>
          <w:szCs w:val="22"/>
        </w:rPr>
      </w:pPr>
    </w:p>
    <w:p w:rsidR="0014023E" w:rsidRPr="00F84A4D" w:rsidRDefault="0014023E" w:rsidP="00720007">
      <w:pPr>
        <w:pStyle w:val="ConsPlusNormal"/>
        <w:jc w:val="right"/>
        <w:outlineLvl w:val="1"/>
        <w:rPr>
          <w:sz w:val="22"/>
          <w:szCs w:val="22"/>
        </w:rPr>
      </w:pPr>
    </w:p>
    <w:p w:rsidR="0014023E" w:rsidRPr="00F84A4D" w:rsidRDefault="0014023E" w:rsidP="00720007">
      <w:pPr>
        <w:pStyle w:val="ConsPlusNormal"/>
        <w:jc w:val="right"/>
        <w:outlineLvl w:val="1"/>
        <w:rPr>
          <w:sz w:val="22"/>
          <w:szCs w:val="22"/>
        </w:rPr>
      </w:pPr>
    </w:p>
    <w:p w:rsidR="0014023E" w:rsidRPr="00F84A4D" w:rsidRDefault="0014023E" w:rsidP="00720007">
      <w:pPr>
        <w:pStyle w:val="ConsPlusNormal"/>
        <w:jc w:val="right"/>
        <w:outlineLvl w:val="1"/>
        <w:rPr>
          <w:sz w:val="22"/>
          <w:szCs w:val="22"/>
        </w:rPr>
      </w:pPr>
    </w:p>
    <w:p w:rsidR="0014023E" w:rsidRPr="00F84A4D" w:rsidRDefault="0014023E" w:rsidP="00720007">
      <w:pPr>
        <w:pStyle w:val="ConsPlusNormal"/>
        <w:jc w:val="right"/>
        <w:outlineLvl w:val="1"/>
        <w:rPr>
          <w:sz w:val="22"/>
          <w:szCs w:val="22"/>
        </w:rPr>
      </w:pPr>
    </w:p>
    <w:p w:rsidR="0014023E" w:rsidRPr="00F84A4D" w:rsidRDefault="0014023E" w:rsidP="00720007">
      <w:pPr>
        <w:pStyle w:val="ConsPlusNormal"/>
        <w:jc w:val="right"/>
        <w:outlineLvl w:val="1"/>
        <w:rPr>
          <w:sz w:val="22"/>
          <w:szCs w:val="22"/>
        </w:rPr>
      </w:pPr>
    </w:p>
    <w:p w:rsidR="00720007" w:rsidRPr="00F84A4D" w:rsidRDefault="006823B7" w:rsidP="00F332E0">
      <w:pPr>
        <w:pStyle w:val="ConsPlusNormal"/>
        <w:pageBreakBefore/>
        <w:jc w:val="right"/>
        <w:outlineLvl w:val="1"/>
        <w:rPr>
          <w:sz w:val="22"/>
          <w:szCs w:val="22"/>
        </w:rPr>
      </w:pPr>
      <w:r w:rsidRPr="00F84A4D">
        <w:rPr>
          <w:sz w:val="22"/>
          <w:szCs w:val="22"/>
        </w:rPr>
        <w:lastRenderedPageBreak/>
        <w:t>П</w:t>
      </w:r>
      <w:r w:rsidR="00720007" w:rsidRPr="00F84A4D">
        <w:rPr>
          <w:sz w:val="22"/>
          <w:szCs w:val="22"/>
        </w:rPr>
        <w:t>риложение № 2</w:t>
      </w:r>
    </w:p>
    <w:p w:rsidR="00720007" w:rsidRPr="00F84A4D" w:rsidRDefault="00720007" w:rsidP="00720007">
      <w:pPr>
        <w:pStyle w:val="ConsPlusNormal"/>
        <w:jc w:val="right"/>
        <w:rPr>
          <w:sz w:val="22"/>
          <w:szCs w:val="22"/>
        </w:rPr>
      </w:pPr>
      <w:r w:rsidRPr="00F84A4D">
        <w:rPr>
          <w:sz w:val="22"/>
          <w:szCs w:val="22"/>
        </w:rPr>
        <w:t>к Договору</w:t>
      </w:r>
      <w:r w:rsidR="000255A7" w:rsidRPr="00F84A4D">
        <w:rPr>
          <w:sz w:val="22"/>
          <w:szCs w:val="22"/>
        </w:rPr>
        <w:t xml:space="preserve"> </w:t>
      </w:r>
    </w:p>
    <w:p w:rsidR="000255A7" w:rsidRPr="00F84A4D" w:rsidRDefault="000255A7" w:rsidP="00720007">
      <w:pPr>
        <w:pStyle w:val="ConsPlusNormal"/>
        <w:jc w:val="right"/>
        <w:rPr>
          <w:sz w:val="22"/>
          <w:szCs w:val="22"/>
        </w:rPr>
      </w:pPr>
      <w:r w:rsidRPr="00F84A4D">
        <w:rPr>
          <w:sz w:val="22"/>
          <w:szCs w:val="22"/>
        </w:rPr>
        <w:t>от «</w:t>
      </w:r>
      <w:r w:rsidR="003A0F54" w:rsidRPr="00F84A4D">
        <w:rPr>
          <w:sz w:val="22"/>
          <w:szCs w:val="22"/>
        </w:rPr>
        <w:t xml:space="preserve">   </w:t>
      </w:r>
      <w:r w:rsidR="00CA5B6D" w:rsidRPr="00F84A4D">
        <w:rPr>
          <w:sz w:val="22"/>
          <w:szCs w:val="22"/>
        </w:rPr>
        <w:t xml:space="preserve">» </w:t>
      </w:r>
      <w:r w:rsidR="003A0F54" w:rsidRPr="00F84A4D">
        <w:rPr>
          <w:sz w:val="22"/>
          <w:szCs w:val="22"/>
        </w:rPr>
        <w:t>________</w:t>
      </w:r>
      <w:r w:rsidRPr="00F84A4D">
        <w:rPr>
          <w:sz w:val="22"/>
          <w:szCs w:val="22"/>
        </w:rPr>
        <w:t xml:space="preserve"> 202</w:t>
      </w:r>
      <w:r w:rsidR="00F36051" w:rsidRPr="00F84A4D">
        <w:rPr>
          <w:sz w:val="22"/>
          <w:szCs w:val="22"/>
        </w:rPr>
        <w:t>6</w:t>
      </w:r>
      <w:r w:rsidRPr="00F84A4D">
        <w:rPr>
          <w:sz w:val="22"/>
          <w:szCs w:val="22"/>
        </w:rPr>
        <w:t xml:space="preserve"> г. № </w:t>
      </w:r>
      <w:r w:rsidR="003A0F54" w:rsidRPr="00F84A4D">
        <w:rPr>
          <w:sz w:val="22"/>
          <w:szCs w:val="22"/>
        </w:rPr>
        <w:t>____</w:t>
      </w:r>
    </w:p>
    <w:p w:rsidR="00A23903" w:rsidRPr="00F84A4D" w:rsidRDefault="00A23903" w:rsidP="00A23903">
      <w:pPr>
        <w:jc w:val="center"/>
        <w:rPr>
          <w:b/>
          <w:sz w:val="22"/>
          <w:szCs w:val="22"/>
          <w:lang w:eastAsia="ar-SA"/>
        </w:rPr>
      </w:pPr>
      <w:r w:rsidRPr="00F84A4D">
        <w:rPr>
          <w:b/>
          <w:sz w:val="22"/>
          <w:szCs w:val="22"/>
          <w:lang w:eastAsia="ar-SA"/>
        </w:rPr>
        <w:t>ТЕХНИЧЕСКОЕ ЗАДАНИЕ</w:t>
      </w:r>
    </w:p>
    <w:p w:rsidR="00A23903" w:rsidRPr="00F84A4D" w:rsidRDefault="00A23903" w:rsidP="00A23903">
      <w:pPr>
        <w:pStyle w:val="a4"/>
        <w:spacing w:before="0" w:after="0"/>
        <w:jc w:val="center"/>
        <w:rPr>
          <w:rFonts w:eastAsia="Lucida Sans Unicode"/>
          <w:b/>
          <w:kern w:val="1"/>
          <w:sz w:val="22"/>
          <w:szCs w:val="22"/>
          <w:lang w:eastAsia="ar-SA"/>
        </w:rPr>
      </w:pPr>
      <w:r w:rsidRPr="00F84A4D">
        <w:rPr>
          <w:rFonts w:eastAsia="Lucida Sans Unicode"/>
          <w:b/>
          <w:kern w:val="1"/>
          <w:sz w:val="22"/>
          <w:szCs w:val="22"/>
          <w:lang w:eastAsia="ar-SA"/>
        </w:rPr>
        <w:t>на поставку продуктов питания.</w:t>
      </w:r>
    </w:p>
    <w:p w:rsidR="00A23903" w:rsidRPr="00F84A4D" w:rsidRDefault="00A23903" w:rsidP="00A23903">
      <w:pPr>
        <w:pStyle w:val="a4"/>
        <w:spacing w:before="0" w:after="0"/>
        <w:jc w:val="both"/>
        <w:rPr>
          <w:b/>
          <w:color w:val="000000"/>
          <w:sz w:val="22"/>
          <w:szCs w:val="22"/>
        </w:rPr>
      </w:pPr>
      <w:r w:rsidRPr="00F84A4D">
        <w:rPr>
          <w:b/>
          <w:color w:val="000000"/>
          <w:sz w:val="22"/>
          <w:szCs w:val="22"/>
        </w:rPr>
        <w:t>Общие требования к товару:</w:t>
      </w:r>
    </w:p>
    <w:p w:rsidR="00A23903" w:rsidRPr="00F84A4D" w:rsidRDefault="00A23903" w:rsidP="00A23903">
      <w:pPr>
        <w:pStyle w:val="14"/>
        <w:ind w:firstLine="0"/>
        <w:rPr>
          <w:color w:val="000000"/>
          <w:sz w:val="22"/>
          <w:szCs w:val="22"/>
        </w:rPr>
      </w:pPr>
      <w:r w:rsidRPr="00F84A4D">
        <w:rPr>
          <w:sz w:val="22"/>
          <w:szCs w:val="22"/>
        </w:rPr>
        <w:t>Качество поставляемого товара должно соответствовать действующим на территории Российской Федерации ГОСТ, ОСТ, ТУ, требованиям технического регламента.</w:t>
      </w:r>
    </w:p>
    <w:p w:rsidR="00A23903" w:rsidRPr="00F84A4D" w:rsidRDefault="00A23903" w:rsidP="00A23903">
      <w:pPr>
        <w:pStyle w:val="a4"/>
        <w:spacing w:before="0" w:after="0"/>
        <w:jc w:val="both"/>
        <w:rPr>
          <w:color w:val="33CCCC"/>
          <w:sz w:val="22"/>
          <w:szCs w:val="22"/>
        </w:rPr>
      </w:pPr>
      <w:r w:rsidRPr="00F84A4D">
        <w:rPr>
          <w:color w:val="000000"/>
          <w:sz w:val="22"/>
          <w:szCs w:val="22"/>
        </w:rPr>
        <w:t xml:space="preserve">Поставляемый товар должен соответствовать </w:t>
      </w:r>
      <w:proofErr w:type="spellStart"/>
      <w:r w:rsidRPr="00F84A4D">
        <w:rPr>
          <w:color w:val="000000"/>
          <w:sz w:val="22"/>
          <w:szCs w:val="22"/>
        </w:rPr>
        <w:t>СанПин</w:t>
      </w:r>
      <w:proofErr w:type="spellEnd"/>
      <w:r w:rsidRPr="00F84A4D">
        <w:rPr>
          <w:color w:val="000000"/>
          <w:sz w:val="22"/>
          <w:szCs w:val="22"/>
        </w:rPr>
        <w:t xml:space="preserve"> 2.3.2. 1078-01</w:t>
      </w:r>
    </w:p>
    <w:p w:rsidR="00A23903" w:rsidRPr="00F84A4D" w:rsidRDefault="00A23903" w:rsidP="00A23903">
      <w:pPr>
        <w:pStyle w:val="a4"/>
        <w:spacing w:before="0" w:after="0"/>
        <w:jc w:val="both"/>
        <w:rPr>
          <w:b/>
          <w:color w:val="000000"/>
          <w:sz w:val="22"/>
          <w:szCs w:val="22"/>
        </w:rPr>
      </w:pPr>
      <w:r w:rsidRPr="00F84A4D">
        <w:rPr>
          <w:b/>
          <w:color w:val="000000"/>
          <w:sz w:val="22"/>
          <w:szCs w:val="22"/>
        </w:rPr>
        <w:t>Требования к безопасности товара:</w:t>
      </w:r>
    </w:p>
    <w:p w:rsidR="00A23903" w:rsidRPr="00F84A4D" w:rsidRDefault="00A23903" w:rsidP="00A23903">
      <w:pPr>
        <w:pStyle w:val="a4"/>
        <w:spacing w:before="0" w:after="0"/>
        <w:jc w:val="both"/>
        <w:rPr>
          <w:color w:val="000000"/>
          <w:sz w:val="22"/>
          <w:szCs w:val="22"/>
        </w:rPr>
      </w:pPr>
      <w:r w:rsidRPr="00F84A4D">
        <w:rPr>
          <w:color w:val="000000"/>
          <w:sz w:val="22"/>
          <w:szCs w:val="22"/>
        </w:rPr>
        <w:t>Продукты должны быть безопасны для применения, разрешены для применения на территории РФ и соответствовать:</w:t>
      </w:r>
    </w:p>
    <w:p w:rsidR="00A23903" w:rsidRPr="00F84A4D" w:rsidRDefault="00A23903" w:rsidP="00A23903">
      <w:pPr>
        <w:pStyle w:val="a9"/>
        <w:widowControl w:val="0"/>
        <w:numPr>
          <w:ilvl w:val="0"/>
          <w:numId w:val="6"/>
        </w:numPr>
        <w:contextualSpacing/>
        <w:rPr>
          <w:color w:val="000000"/>
          <w:sz w:val="22"/>
          <w:szCs w:val="22"/>
          <w:lang w:eastAsia="ru-RU"/>
        </w:rPr>
      </w:pPr>
      <w:r w:rsidRPr="00F84A4D">
        <w:rPr>
          <w:color w:val="000000"/>
          <w:sz w:val="22"/>
          <w:szCs w:val="22"/>
        </w:rPr>
        <w:t>Федеральному закону от 02.01.2000 г. №29-ФЗ «О качестве и безопасности пищевых продуктов»;</w:t>
      </w:r>
      <w:r w:rsidRPr="00F84A4D">
        <w:rPr>
          <w:sz w:val="22"/>
          <w:szCs w:val="22"/>
        </w:rPr>
        <w:t xml:space="preserve"> </w:t>
      </w:r>
    </w:p>
    <w:p w:rsidR="00A23903" w:rsidRPr="00F84A4D" w:rsidRDefault="00A23903" w:rsidP="00A23903">
      <w:pPr>
        <w:pStyle w:val="a9"/>
        <w:widowControl w:val="0"/>
        <w:numPr>
          <w:ilvl w:val="0"/>
          <w:numId w:val="6"/>
        </w:numPr>
        <w:ind w:left="0" w:firstLine="0"/>
        <w:contextualSpacing/>
        <w:jc w:val="both"/>
        <w:rPr>
          <w:color w:val="000000"/>
          <w:sz w:val="22"/>
          <w:szCs w:val="22"/>
        </w:rPr>
      </w:pPr>
      <w:r w:rsidRPr="00F84A4D">
        <w:rPr>
          <w:color w:val="000000"/>
          <w:sz w:val="22"/>
          <w:szCs w:val="22"/>
          <w:lang w:eastAsia="ru-RU"/>
        </w:rPr>
        <w:t>Техническому регламенту ТС "О безопасности пищевой продукции» (</w:t>
      </w:r>
      <w:proofErr w:type="gramStart"/>
      <w:r w:rsidRPr="00F84A4D">
        <w:rPr>
          <w:color w:val="000000"/>
          <w:sz w:val="22"/>
          <w:szCs w:val="22"/>
          <w:lang w:eastAsia="ru-RU"/>
        </w:rPr>
        <w:t>ТР</w:t>
      </w:r>
      <w:proofErr w:type="gramEnd"/>
      <w:r w:rsidRPr="00F84A4D">
        <w:rPr>
          <w:color w:val="000000"/>
          <w:sz w:val="22"/>
          <w:szCs w:val="22"/>
          <w:lang w:eastAsia="ru-RU"/>
        </w:rPr>
        <w:t xml:space="preserve"> ТС 021/2011)</w:t>
      </w:r>
    </w:p>
    <w:p w:rsidR="00A23903" w:rsidRPr="00F84A4D" w:rsidRDefault="00A23903" w:rsidP="00A23903">
      <w:pPr>
        <w:pStyle w:val="a9"/>
        <w:widowControl w:val="0"/>
        <w:numPr>
          <w:ilvl w:val="0"/>
          <w:numId w:val="6"/>
        </w:numPr>
        <w:ind w:left="0" w:firstLine="0"/>
        <w:contextualSpacing/>
        <w:jc w:val="both"/>
        <w:rPr>
          <w:color w:val="000000"/>
          <w:sz w:val="22"/>
          <w:szCs w:val="22"/>
        </w:rPr>
      </w:pPr>
      <w:r w:rsidRPr="00F84A4D">
        <w:rPr>
          <w:color w:val="000000"/>
          <w:sz w:val="22"/>
          <w:szCs w:val="22"/>
        </w:rPr>
        <w:t>гигиеническим и ветеринарным требованиям;</w:t>
      </w:r>
    </w:p>
    <w:p w:rsidR="00A23903" w:rsidRPr="00F84A4D" w:rsidRDefault="00A23903" w:rsidP="00A23903">
      <w:pPr>
        <w:pStyle w:val="a9"/>
        <w:widowControl w:val="0"/>
        <w:numPr>
          <w:ilvl w:val="0"/>
          <w:numId w:val="6"/>
        </w:numPr>
        <w:ind w:left="0" w:firstLine="0"/>
        <w:contextualSpacing/>
        <w:jc w:val="both"/>
        <w:rPr>
          <w:color w:val="000000"/>
          <w:sz w:val="22"/>
          <w:szCs w:val="22"/>
        </w:rPr>
      </w:pPr>
      <w:proofErr w:type="spellStart"/>
      <w:r w:rsidRPr="00F84A4D">
        <w:rPr>
          <w:color w:val="000000"/>
          <w:sz w:val="22"/>
          <w:szCs w:val="22"/>
        </w:rPr>
        <w:t>СанПиН</w:t>
      </w:r>
      <w:proofErr w:type="spellEnd"/>
      <w:r w:rsidRPr="00F84A4D">
        <w:rPr>
          <w:color w:val="000000"/>
          <w:sz w:val="22"/>
          <w:szCs w:val="22"/>
        </w:rPr>
        <w:t xml:space="preserve"> 2.3.2.1078-01</w:t>
      </w:r>
    </w:p>
    <w:p w:rsidR="00A23903" w:rsidRPr="00F84A4D" w:rsidRDefault="00A23903" w:rsidP="00A23903">
      <w:pPr>
        <w:pStyle w:val="a9"/>
        <w:widowControl w:val="0"/>
        <w:numPr>
          <w:ilvl w:val="0"/>
          <w:numId w:val="6"/>
        </w:numPr>
        <w:ind w:left="0" w:firstLine="0"/>
        <w:contextualSpacing/>
        <w:jc w:val="both"/>
        <w:rPr>
          <w:color w:val="000000"/>
          <w:sz w:val="22"/>
          <w:szCs w:val="22"/>
        </w:rPr>
      </w:pPr>
      <w:r w:rsidRPr="00F84A4D">
        <w:rPr>
          <w:color w:val="000000"/>
          <w:sz w:val="22"/>
          <w:szCs w:val="22"/>
        </w:rPr>
        <w:t>ГОСТ или ТУ.</w:t>
      </w:r>
    </w:p>
    <w:p w:rsidR="00A23903" w:rsidRPr="00F84A4D" w:rsidRDefault="00A23903" w:rsidP="00A23903">
      <w:pPr>
        <w:pStyle w:val="a9"/>
        <w:widowControl w:val="0"/>
        <w:numPr>
          <w:ilvl w:val="0"/>
          <w:numId w:val="6"/>
        </w:numPr>
        <w:ind w:left="0" w:firstLine="0"/>
        <w:contextualSpacing/>
        <w:jc w:val="both"/>
        <w:rPr>
          <w:color w:val="000000"/>
          <w:sz w:val="22"/>
          <w:szCs w:val="22"/>
        </w:rPr>
      </w:pPr>
      <w:r w:rsidRPr="00F84A4D">
        <w:rPr>
          <w:color w:val="000000"/>
          <w:sz w:val="22"/>
          <w:szCs w:val="22"/>
        </w:rPr>
        <w:t xml:space="preserve"> Остаточный срок на момент поставки товара на склад должен составлять не менее 10 дней. </w:t>
      </w:r>
    </w:p>
    <w:p w:rsidR="00A23903" w:rsidRPr="00F84A4D" w:rsidRDefault="00A23903" w:rsidP="00A23903">
      <w:pPr>
        <w:pStyle w:val="a4"/>
        <w:spacing w:before="0" w:after="0"/>
        <w:jc w:val="both"/>
        <w:rPr>
          <w:color w:val="000000"/>
          <w:sz w:val="22"/>
          <w:szCs w:val="22"/>
        </w:rPr>
      </w:pPr>
      <w:r w:rsidRPr="00F84A4D">
        <w:rPr>
          <w:color w:val="000000"/>
          <w:sz w:val="22"/>
          <w:szCs w:val="22"/>
        </w:rPr>
        <w:t>Продукция должна быть разрешена к применению на территории Российской Федерации, должна иметь сертификат соответствия, декларация соответствия санитарно-эпидемиологическое заключение (в установленных случаях).</w:t>
      </w:r>
    </w:p>
    <w:p w:rsidR="00A23903" w:rsidRPr="00F84A4D" w:rsidRDefault="00A23903" w:rsidP="00A23903">
      <w:pPr>
        <w:pStyle w:val="ListNum"/>
        <w:numPr>
          <w:ilvl w:val="0"/>
          <w:numId w:val="0"/>
        </w:numPr>
        <w:tabs>
          <w:tab w:val="left" w:pos="708"/>
        </w:tabs>
        <w:rPr>
          <w:szCs w:val="22"/>
        </w:rPr>
      </w:pPr>
      <w:r w:rsidRPr="00F84A4D">
        <w:rPr>
          <w:b/>
          <w:color w:val="000000"/>
          <w:szCs w:val="22"/>
        </w:rPr>
        <w:t xml:space="preserve">Требования к упаковке, маркировке товара: </w:t>
      </w:r>
      <w:r w:rsidRPr="00F84A4D">
        <w:rPr>
          <w:szCs w:val="22"/>
        </w:rPr>
        <w:t xml:space="preserve">Информация о продукции, в том числе маркировка на упаковке и на изделии (где требуется) должна быть на русском языке или продублирована на русском языке, четко читаема.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 Маркировка должна отвечать требованиям технического регламента Таможенного союза </w:t>
      </w:r>
      <w:proofErr w:type="gramStart"/>
      <w:r w:rsidRPr="00F84A4D">
        <w:rPr>
          <w:szCs w:val="22"/>
        </w:rPr>
        <w:t>ТР</w:t>
      </w:r>
      <w:proofErr w:type="gramEnd"/>
      <w:r w:rsidRPr="00F84A4D">
        <w:rPr>
          <w:szCs w:val="22"/>
        </w:rPr>
        <w:t xml:space="preserve"> ТС 022/2011 «Пищевая продукция в части ее маркировки». Упаковка должна отвечать требованиям технического регламента Таможенного союза </w:t>
      </w:r>
      <w:proofErr w:type="gramStart"/>
      <w:r w:rsidRPr="00F84A4D">
        <w:rPr>
          <w:szCs w:val="22"/>
        </w:rPr>
        <w:t>ТР</w:t>
      </w:r>
      <w:proofErr w:type="gramEnd"/>
      <w:r w:rsidRPr="00F84A4D">
        <w:rPr>
          <w:szCs w:val="22"/>
        </w:rPr>
        <w:t xml:space="preserve"> ТС 005/2011 «О безопасности упаковки».</w:t>
      </w:r>
    </w:p>
    <w:p w:rsidR="00A23903" w:rsidRPr="00F84A4D" w:rsidRDefault="00A23903" w:rsidP="00A23903">
      <w:pPr>
        <w:pStyle w:val="a4"/>
        <w:spacing w:before="60" w:after="0"/>
        <w:jc w:val="both"/>
        <w:rPr>
          <w:sz w:val="22"/>
          <w:szCs w:val="22"/>
        </w:rPr>
      </w:pPr>
      <w:r w:rsidRPr="00F84A4D">
        <w:rPr>
          <w:b/>
          <w:sz w:val="22"/>
          <w:szCs w:val="22"/>
        </w:rPr>
        <w:t xml:space="preserve">Требования к отгрузке товара </w:t>
      </w:r>
      <w:r w:rsidRPr="00F84A4D">
        <w:rPr>
          <w:sz w:val="22"/>
          <w:szCs w:val="22"/>
        </w:rPr>
        <w:t xml:space="preserve">         </w:t>
      </w:r>
    </w:p>
    <w:p w:rsidR="00A23903" w:rsidRPr="00F84A4D" w:rsidRDefault="00A23903" w:rsidP="00A23903">
      <w:pPr>
        <w:pStyle w:val="a4"/>
        <w:spacing w:before="60" w:after="0"/>
        <w:jc w:val="both"/>
        <w:rPr>
          <w:sz w:val="22"/>
          <w:szCs w:val="22"/>
        </w:rPr>
      </w:pPr>
      <w:r w:rsidRPr="00F84A4D">
        <w:rPr>
          <w:sz w:val="22"/>
          <w:szCs w:val="22"/>
        </w:rPr>
        <w:t xml:space="preserve">Доставка товара производится силами и средствами поставщика  </w:t>
      </w:r>
      <w:r w:rsidR="00051B80" w:rsidRPr="00F84A4D">
        <w:rPr>
          <w:sz w:val="22"/>
          <w:szCs w:val="22"/>
        </w:rPr>
        <w:t>разово</w:t>
      </w:r>
      <w:r w:rsidRPr="00F84A4D">
        <w:rPr>
          <w:sz w:val="22"/>
          <w:szCs w:val="22"/>
        </w:rPr>
        <w:t xml:space="preserve"> в рабочее время с 08ч00мин до 11ч30мин и 13ч00мин  до 15ч 00мин, выходные: суббота, воскресенье. Период - с момента заключения договора по </w:t>
      </w:r>
      <w:r w:rsidR="00051B80" w:rsidRPr="00F84A4D">
        <w:rPr>
          <w:sz w:val="22"/>
          <w:szCs w:val="22"/>
        </w:rPr>
        <w:t>15.06.</w:t>
      </w:r>
      <w:r w:rsidRPr="00F84A4D">
        <w:rPr>
          <w:sz w:val="22"/>
          <w:szCs w:val="22"/>
        </w:rPr>
        <w:t xml:space="preserve">2026 года. Заявка на ассортимент и количество товара подается дополнительно за 2 (два) рабочих  дня  до предполагаемой даты поставки на адрес электронной почты поставщика или/и факс, или/и нарочным. Разгрузка товара производится силами  Поставщика. </w:t>
      </w:r>
    </w:p>
    <w:p w:rsidR="00A23903" w:rsidRPr="00F84A4D" w:rsidRDefault="00A23903" w:rsidP="00A23903">
      <w:pPr>
        <w:suppressAutoHyphens w:val="0"/>
        <w:autoSpaceDE w:val="0"/>
        <w:autoSpaceDN w:val="0"/>
        <w:adjustRightInd w:val="0"/>
        <w:jc w:val="both"/>
        <w:rPr>
          <w:sz w:val="22"/>
          <w:szCs w:val="22"/>
        </w:rPr>
      </w:pPr>
      <w:proofErr w:type="gramStart"/>
      <w:r w:rsidRPr="00F84A4D">
        <w:rPr>
          <w:sz w:val="22"/>
          <w:szCs w:val="22"/>
        </w:rPr>
        <w:t xml:space="preserve">Место поставки: 655220, Российская Федерация, Республика Хакасия, </w:t>
      </w:r>
      <w:proofErr w:type="spellStart"/>
      <w:r w:rsidRPr="00F84A4D">
        <w:rPr>
          <w:sz w:val="22"/>
          <w:szCs w:val="22"/>
        </w:rPr>
        <w:t>Ширинский</w:t>
      </w:r>
      <w:proofErr w:type="spellEnd"/>
      <w:r w:rsidRPr="00F84A4D">
        <w:rPr>
          <w:sz w:val="22"/>
          <w:szCs w:val="22"/>
        </w:rPr>
        <w:t xml:space="preserve"> район, п. Жемчужный, ул. Санаторная, д.7, продуктовый склад. </w:t>
      </w:r>
      <w:proofErr w:type="gramEnd"/>
    </w:p>
    <w:p w:rsidR="00A23903" w:rsidRPr="00F84A4D" w:rsidRDefault="00A23903" w:rsidP="00A23903">
      <w:pPr>
        <w:suppressAutoHyphens w:val="0"/>
        <w:autoSpaceDE w:val="0"/>
        <w:autoSpaceDN w:val="0"/>
        <w:adjustRightInd w:val="0"/>
        <w:jc w:val="both"/>
        <w:rPr>
          <w:sz w:val="22"/>
          <w:szCs w:val="22"/>
        </w:rPr>
      </w:pPr>
      <w:r w:rsidRPr="00F84A4D">
        <w:rPr>
          <w:sz w:val="22"/>
          <w:szCs w:val="22"/>
        </w:rPr>
        <w:t xml:space="preserve">                  </w:t>
      </w:r>
      <w:r w:rsidRPr="00F84A4D">
        <w:rPr>
          <w:rFonts w:eastAsia="Times New Roman"/>
          <w:sz w:val="22"/>
          <w:szCs w:val="22"/>
          <w:lang w:eastAsia="ru-RU"/>
        </w:rPr>
        <w:t>Перевозка (транспортирование) пищевой продукции</w:t>
      </w:r>
      <w:r w:rsidRPr="00F84A4D">
        <w:rPr>
          <w:sz w:val="22"/>
          <w:szCs w:val="22"/>
          <w:lang w:eastAsia="ru-RU"/>
        </w:rPr>
        <w:t xml:space="preserve"> осуществляется в соответствии </w:t>
      </w:r>
      <w:proofErr w:type="spellStart"/>
      <w:r w:rsidRPr="00F84A4D">
        <w:rPr>
          <w:sz w:val="22"/>
          <w:szCs w:val="22"/>
          <w:lang w:eastAsia="ru-RU"/>
        </w:rPr>
        <w:t>СанПиН</w:t>
      </w:r>
      <w:proofErr w:type="spellEnd"/>
      <w:r w:rsidRPr="00F84A4D">
        <w:rPr>
          <w:sz w:val="22"/>
          <w:szCs w:val="22"/>
          <w:lang w:eastAsia="ru-RU"/>
        </w:rPr>
        <w:t xml:space="preserve"> 2.3/2.4.3590-20 "Санитарно-эпидемиологические требования к организации общественного питания населения", в соответствии с Техническим регламентом ТС "О безопасности пищевой продукции» (</w:t>
      </w:r>
      <w:proofErr w:type="gramStart"/>
      <w:r w:rsidRPr="00F84A4D">
        <w:rPr>
          <w:sz w:val="22"/>
          <w:szCs w:val="22"/>
          <w:lang w:eastAsia="ru-RU"/>
        </w:rPr>
        <w:t>ТР</w:t>
      </w:r>
      <w:proofErr w:type="gramEnd"/>
      <w:r w:rsidRPr="00F84A4D">
        <w:rPr>
          <w:sz w:val="22"/>
          <w:szCs w:val="22"/>
          <w:lang w:eastAsia="ru-RU"/>
        </w:rPr>
        <w:t xml:space="preserve"> ТС 021/2011). </w:t>
      </w:r>
    </w:p>
    <w:p w:rsidR="00A23903" w:rsidRPr="00F84A4D" w:rsidRDefault="00A23903" w:rsidP="00A23903">
      <w:pPr>
        <w:pStyle w:val="ListNum"/>
        <w:numPr>
          <w:ilvl w:val="0"/>
          <w:numId w:val="0"/>
        </w:numPr>
        <w:rPr>
          <w:bCs/>
          <w:szCs w:val="22"/>
        </w:rPr>
      </w:pPr>
      <w:r w:rsidRPr="00F84A4D">
        <w:rPr>
          <w:b/>
          <w:bCs/>
          <w:szCs w:val="22"/>
        </w:rPr>
        <w:t>Порядок сдачи и приемки товара</w:t>
      </w:r>
      <w:r w:rsidRPr="00F84A4D">
        <w:rPr>
          <w:bCs/>
          <w:szCs w:val="22"/>
        </w:rPr>
        <w:t xml:space="preserve">: </w:t>
      </w:r>
      <w:r w:rsidRPr="00F84A4D">
        <w:rPr>
          <w:szCs w:val="22"/>
        </w:rPr>
        <w:t xml:space="preserve">в день отгрузки товара поставщик обязан передать: </w:t>
      </w:r>
    </w:p>
    <w:p w:rsidR="00A23903" w:rsidRPr="00F84A4D" w:rsidRDefault="00A23903" w:rsidP="00A23903">
      <w:pPr>
        <w:pStyle w:val="ListBul"/>
        <w:rPr>
          <w:szCs w:val="22"/>
        </w:rPr>
      </w:pPr>
      <w:r w:rsidRPr="00F84A4D">
        <w:rPr>
          <w:szCs w:val="22"/>
        </w:rPr>
        <w:t>Сертификаты (декларации соответствия), обязательные для данного вида товара;</w:t>
      </w:r>
    </w:p>
    <w:p w:rsidR="00A23903" w:rsidRPr="00F84A4D" w:rsidRDefault="00A23903" w:rsidP="00A23903">
      <w:pPr>
        <w:pStyle w:val="ListBul"/>
        <w:rPr>
          <w:szCs w:val="22"/>
        </w:rPr>
      </w:pPr>
      <w:r w:rsidRPr="00F84A4D">
        <w:rPr>
          <w:szCs w:val="22"/>
        </w:rPr>
        <w:t>иные документы, подтверждающие качество товара, оформленные в соответствии с законодательством Российской Федерации.</w:t>
      </w:r>
    </w:p>
    <w:p w:rsidR="00A23903" w:rsidRPr="00F84A4D" w:rsidRDefault="00A23903" w:rsidP="00A23903">
      <w:pPr>
        <w:pStyle w:val="ListBul"/>
        <w:numPr>
          <w:ilvl w:val="0"/>
          <w:numId w:val="0"/>
        </w:numPr>
        <w:rPr>
          <w:b/>
          <w:szCs w:val="22"/>
        </w:rPr>
      </w:pPr>
      <w:r w:rsidRPr="00F84A4D">
        <w:rPr>
          <w:b/>
          <w:szCs w:val="22"/>
        </w:rPr>
        <w:t>Требования по объему гарантий качества товара:</w:t>
      </w:r>
    </w:p>
    <w:p w:rsidR="00A23903" w:rsidRPr="00F84A4D" w:rsidRDefault="00A23903" w:rsidP="00A23903">
      <w:pPr>
        <w:ind w:left="142" w:firstLine="851"/>
        <w:jc w:val="both"/>
        <w:rPr>
          <w:sz w:val="22"/>
          <w:szCs w:val="22"/>
        </w:rPr>
      </w:pPr>
      <w:proofErr w:type="gramStart"/>
      <w:r w:rsidRPr="00F84A4D">
        <w:rPr>
          <w:sz w:val="22"/>
          <w:szCs w:val="22"/>
        </w:rPr>
        <w:t>В случае обнаружения Заказчиком нарушений условий настоящего Договора, в том числе требований к количеству Товара, комплектности, упаковке Товара,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F84A4D">
        <w:rPr>
          <w:sz w:val="22"/>
          <w:szCs w:val="22"/>
        </w:rPr>
        <w:t>допоставить</w:t>
      </w:r>
      <w:proofErr w:type="spellEnd"/>
      <w:r w:rsidRPr="00F84A4D">
        <w:rPr>
          <w:sz w:val="22"/>
          <w:szCs w:val="22"/>
        </w:rPr>
        <w:t>, доукомплектовать, заменить Товар) в срок не позднее 2 (двух) рабочих дней с момента получения мотивированного отказа Заказчика от подписания документа о приемке.</w:t>
      </w:r>
      <w:proofErr w:type="gramEnd"/>
      <w:r w:rsidRPr="00F84A4D">
        <w:rPr>
          <w:bCs/>
          <w:sz w:val="22"/>
          <w:szCs w:val="22"/>
        </w:rPr>
        <w:t xml:space="preserve"> Гарантийные обязательства должны распространяться на весь объем закупаемого товара.</w:t>
      </w:r>
    </w:p>
    <w:p w:rsidR="00A23903" w:rsidRPr="00F84A4D" w:rsidRDefault="00A23903" w:rsidP="00A23903">
      <w:pPr>
        <w:jc w:val="right"/>
        <w:rPr>
          <w:bCs/>
          <w:sz w:val="22"/>
          <w:szCs w:val="22"/>
        </w:rPr>
      </w:pPr>
      <w:r w:rsidRPr="00F84A4D">
        <w:rPr>
          <w:bCs/>
          <w:sz w:val="22"/>
          <w:szCs w:val="22"/>
        </w:rPr>
        <w:lastRenderedPageBreak/>
        <w:t>Таблица №1</w:t>
      </w:r>
    </w:p>
    <w:p w:rsidR="00A23903" w:rsidRPr="00F84A4D" w:rsidRDefault="00A23903" w:rsidP="00A23903">
      <w:pPr>
        <w:jc w:val="center"/>
        <w:rPr>
          <w:iCs/>
          <w:sz w:val="22"/>
          <w:szCs w:val="22"/>
        </w:rPr>
      </w:pPr>
      <w:r w:rsidRPr="00F84A4D">
        <w:rPr>
          <w:iCs/>
          <w:sz w:val="22"/>
          <w:szCs w:val="22"/>
        </w:rPr>
        <w:t>Наименование, характеристика, требования к товару</w:t>
      </w:r>
    </w:p>
    <w:tbl>
      <w:tblPr>
        <w:tblW w:w="90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tblPr>
      <w:tblGrid>
        <w:gridCol w:w="618"/>
        <w:gridCol w:w="1896"/>
        <w:gridCol w:w="4310"/>
        <w:gridCol w:w="1206"/>
        <w:gridCol w:w="1034"/>
      </w:tblGrid>
      <w:tr w:rsidR="00F332E0" w:rsidRPr="00F84A4D" w:rsidTr="00F332E0">
        <w:trPr>
          <w:trHeight w:val="606"/>
        </w:trPr>
        <w:tc>
          <w:tcPr>
            <w:tcW w:w="618" w:type="dxa"/>
            <w:tcBorders>
              <w:top w:val="single" w:sz="4" w:space="0" w:color="auto"/>
              <w:left w:val="single" w:sz="4" w:space="0" w:color="auto"/>
              <w:bottom w:val="single" w:sz="4" w:space="0" w:color="auto"/>
              <w:right w:val="single" w:sz="4" w:space="0" w:color="auto"/>
            </w:tcBorders>
          </w:tcPr>
          <w:p w:rsidR="00F332E0" w:rsidRPr="00F84A4D" w:rsidRDefault="00F332E0" w:rsidP="00A70379">
            <w:pPr>
              <w:rPr>
                <w:b/>
                <w:i/>
              </w:rPr>
            </w:pPr>
            <w:r w:rsidRPr="00F84A4D">
              <w:rPr>
                <w:b/>
                <w:i/>
                <w:sz w:val="22"/>
                <w:szCs w:val="22"/>
              </w:rPr>
              <w:t>№</w:t>
            </w:r>
          </w:p>
          <w:p w:rsidR="00F332E0" w:rsidRPr="00F84A4D" w:rsidRDefault="00F332E0" w:rsidP="00A70379">
            <w:pPr>
              <w:rPr>
                <w:b/>
                <w:i/>
              </w:rPr>
            </w:pPr>
            <w:proofErr w:type="spellStart"/>
            <w:proofErr w:type="gramStart"/>
            <w:r w:rsidRPr="00F84A4D">
              <w:rPr>
                <w:b/>
                <w:i/>
                <w:sz w:val="22"/>
                <w:szCs w:val="22"/>
              </w:rPr>
              <w:t>п</w:t>
            </w:r>
            <w:proofErr w:type="spellEnd"/>
            <w:proofErr w:type="gramEnd"/>
            <w:r w:rsidRPr="00F84A4D">
              <w:rPr>
                <w:b/>
                <w:i/>
                <w:sz w:val="22"/>
                <w:szCs w:val="22"/>
              </w:rPr>
              <w:t>/</w:t>
            </w:r>
            <w:proofErr w:type="spellStart"/>
            <w:r w:rsidRPr="00F84A4D">
              <w:rPr>
                <w:b/>
                <w:i/>
                <w:sz w:val="22"/>
                <w:szCs w:val="22"/>
              </w:rPr>
              <w:t>п</w:t>
            </w:r>
            <w:proofErr w:type="spellEnd"/>
          </w:p>
        </w:tc>
        <w:tc>
          <w:tcPr>
            <w:tcW w:w="1896" w:type="dxa"/>
            <w:tcBorders>
              <w:top w:val="single" w:sz="4" w:space="0" w:color="auto"/>
              <w:left w:val="single" w:sz="4" w:space="0" w:color="auto"/>
              <w:bottom w:val="single" w:sz="4" w:space="0" w:color="auto"/>
              <w:right w:val="single" w:sz="4" w:space="0" w:color="auto"/>
            </w:tcBorders>
          </w:tcPr>
          <w:p w:rsidR="00F332E0" w:rsidRPr="00F84A4D" w:rsidRDefault="00F332E0" w:rsidP="00A70379">
            <w:pPr>
              <w:rPr>
                <w:b/>
                <w:i/>
              </w:rPr>
            </w:pPr>
            <w:r w:rsidRPr="00F84A4D">
              <w:rPr>
                <w:b/>
                <w:i/>
                <w:sz w:val="22"/>
                <w:szCs w:val="22"/>
              </w:rPr>
              <w:t>Наименование</w:t>
            </w:r>
          </w:p>
        </w:tc>
        <w:tc>
          <w:tcPr>
            <w:tcW w:w="4310" w:type="dxa"/>
            <w:tcBorders>
              <w:top w:val="single" w:sz="4" w:space="0" w:color="auto"/>
              <w:left w:val="single" w:sz="4" w:space="0" w:color="auto"/>
              <w:bottom w:val="single" w:sz="4" w:space="0" w:color="auto"/>
              <w:right w:val="single" w:sz="4" w:space="0" w:color="auto"/>
            </w:tcBorders>
          </w:tcPr>
          <w:p w:rsidR="00F332E0" w:rsidRPr="00F84A4D" w:rsidRDefault="00F332E0" w:rsidP="00A70379">
            <w:pPr>
              <w:rPr>
                <w:b/>
                <w:i/>
              </w:rPr>
            </w:pPr>
            <w:r w:rsidRPr="00F84A4D">
              <w:rPr>
                <w:b/>
                <w:i/>
                <w:sz w:val="22"/>
                <w:szCs w:val="22"/>
              </w:rPr>
              <w:t>Характеристики товара</w:t>
            </w:r>
          </w:p>
        </w:tc>
        <w:tc>
          <w:tcPr>
            <w:tcW w:w="1206" w:type="dxa"/>
            <w:tcBorders>
              <w:top w:val="single" w:sz="4" w:space="0" w:color="auto"/>
              <w:left w:val="single" w:sz="4" w:space="0" w:color="auto"/>
              <w:bottom w:val="single" w:sz="4" w:space="0" w:color="auto"/>
              <w:right w:val="single" w:sz="4" w:space="0" w:color="auto"/>
            </w:tcBorders>
          </w:tcPr>
          <w:p w:rsidR="00F332E0" w:rsidRPr="00F84A4D" w:rsidRDefault="00F332E0" w:rsidP="00A70379">
            <w:pPr>
              <w:rPr>
                <w:b/>
                <w:i/>
              </w:rPr>
            </w:pPr>
            <w:r w:rsidRPr="00F84A4D">
              <w:rPr>
                <w:b/>
                <w:i/>
                <w:sz w:val="22"/>
                <w:szCs w:val="22"/>
              </w:rPr>
              <w:t>Единица</w:t>
            </w:r>
          </w:p>
          <w:p w:rsidR="00F332E0" w:rsidRPr="00F84A4D" w:rsidRDefault="00F332E0" w:rsidP="00A70379">
            <w:pPr>
              <w:rPr>
                <w:b/>
                <w:i/>
              </w:rPr>
            </w:pPr>
            <w:r w:rsidRPr="00F84A4D">
              <w:rPr>
                <w:b/>
                <w:i/>
                <w:sz w:val="22"/>
                <w:szCs w:val="22"/>
              </w:rPr>
              <w:t>измерения</w:t>
            </w:r>
          </w:p>
        </w:tc>
        <w:tc>
          <w:tcPr>
            <w:tcW w:w="1034" w:type="dxa"/>
            <w:tcBorders>
              <w:top w:val="single" w:sz="4" w:space="0" w:color="auto"/>
              <w:left w:val="single" w:sz="4" w:space="0" w:color="auto"/>
              <w:bottom w:val="single" w:sz="4" w:space="0" w:color="auto"/>
              <w:right w:val="single" w:sz="4" w:space="0" w:color="auto"/>
            </w:tcBorders>
          </w:tcPr>
          <w:p w:rsidR="00F332E0" w:rsidRPr="00F84A4D" w:rsidRDefault="00F332E0" w:rsidP="00A70379">
            <w:pPr>
              <w:rPr>
                <w:b/>
                <w:i/>
              </w:rPr>
            </w:pPr>
            <w:r w:rsidRPr="00F84A4D">
              <w:rPr>
                <w:b/>
                <w:i/>
                <w:sz w:val="22"/>
                <w:szCs w:val="22"/>
              </w:rPr>
              <w:t>Количество</w:t>
            </w:r>
          </w:p>
        </w:tc>
      </w:tr>
      <w:tr w:rsidR="00051B80" w:rsidRPr="00F84A4D" w:rsidTr="00F332E0">
        <w:trPr>
          <w:trHeight w:val="383"/>
        </w:trPr>
        <w:tc>
          <w:tcPr>
            <w:tcW w:w="618" w:type="dxa"/>
            <w:tcBorders>
              <w:top w:val="single" w:sz="4" w:space="0" w:color="auto"/>
              <w:left w:val="single" w:sz="4" w:space="0" w:color="auto"/>
              <w:bottom w:val="single" w:sz="4" w:space="0" w:color="auto"/>
              <w:right w:val="single" w:sz="4" w:space="0" w:color="auto"/>
            </w:tcBorders>
          </w:tcPr>
          <w:p w:rsidR="00051B80" w:rsidRPr="00F84A4D" w:rsidRDefault="00051B80" w:rsidP="00A70379">
            <w:r w:rsidRPr="00F84A4D">
              <w:rPr>
                <w:sz w:val="22"/>
                <w:szCs w:val="22"/>
              </w:rPr>
              <w:t>1</w:t>
            </w:r>
          </w:p>
        </w:tc>
        <w:tc>
          <w:tcPr>
            <w:tcW w:w="1896" w:type="dxa"/>
            <w:tcBorders>
              <w:top w:val="single" w:sz="4" w:space="0" w:color="auto"/>
              <w:left w:val="single" w:sz="4" w:space="0" w:color="auto"/>
              <w:bottom w:val="single" w:sz="4" w:space="0" w:color="auto"/>
              <w:right w:val="single" w:sz="4" w:space="0" w:color="auto"/>
            </w:tcBorders>
          </w:tcPr>
          <w:p w:rsidR="00051B80" w:rsidRPr="00F84A4D" w:rsidRDefault="00051B80" w:rsidP="002E419E">
            <w:r w:rsidRPr="00F84A4D">
              <w:rPr>
                <w:sz w:val="22"/>
                <w:szCs w:val="22"/>
              </w:rPr>
              <w:t>Морковь столовая</w:t>
            </w:r>
          </w:p>
        </w:tc>
        <w:tc>
          <w:tcPr>
            <w:tcW w:w="4310" w:type="dxa"/>
            <w:tcBorders>
              <w:top w:val="single" w:sz="4" w:space="0" w:color="auto"/>
              <w:left w:val="single" w:sz="4" w:space="0" w:color="auto"/>
              <w:bottom w:val="single" w:sz="4" w:space="0" w:color="auto"/>
              <w:right w:val="single" w:sz="4" w:space="0" w:color="auto"/>
            </w:tcBorders>
          </w:tcPr>
          <w:p w:rsidR="00051B80" w:rsidRPr="00F84A4D" w:rsidRDefault="00051B80" w:rsidP="002E419E">
            <w:pPr>
              <w:snapToGrid w:val="0"/>
            </w:pPr>
            <w:r w:rsidRPr="00F84A4D">
              <w:rPr>
                <w:sz w:val="22"/>
                <w:szCs w:val="22"/>
              </w:rPr>
              <w:t>Морковь очищенная: нет.</w:t>
            </w:r>
          </w:p>
          <w:p w:rsidR="00051B80" w:rsidRPr="00F84A4D" w:rsidRDefault="00051B80" w:rsidP="002E419E">
            <w:pPr>
              <w:snapToGrid w:val="0"/>
            </w:pPr>
            <w:r w:rsidRPr="00F84A4D">
              <w:rPr>
                <w:sz w:val="22"/>
                <w:szCs w:val="22"/>
              </w:rPr>
              <w:t>Товарный сорт: не ниже первого.</w:t>
            </w:r>
          </w:p>
        </w:tc>
        <w:tc>
          <w:tcPr>
            <w:tcW w:w="1206" w:type="dxa"/>
            <w:tcBorders>
              <w:top w:val="single" w:sz="4" w:space="0" w:color="auto"/>
              <w:left w:val="single" w:sz="4" w:space="0" w:color="auto"/>
              <w:bottom w:val="single" w:sz="4" w:space="0" w:color="auto"/>
              <w:right w:val="single" w:sz="4" w:space="0" w:color="auto"/>
            </w:tcBorders>
          </w:tcPr>
          <w:p w:rsidR="00051B80" w:rsidRPr="00F84A4D" w:rsidRDefault="00051B80" w:rsidP="002E419E">
            <w:r w:rsidRPr="00F84A4D">
              <w:rPr>
                <w:sz w:val="22"/>
                <w:szCs w:val="22"/>
              </w:rPr>
              <w:t>кг</w:t>
            </w:r>
          </w:p>
        </w:tc>
        <w:tc>
          <w:tcPr>
            <w:tcW w:w="1034" w:type="dxa"/>
            <w:tcBorders>
              <w:top w:val="single" w:sz="4" w:space="0" w:color="auto"/>
              <w:left w:val="single" w:sz="4" w:space="0" w:color="auto"/>
              <w:bottom w:val="single" w:sz="4" w:space="0" w:color="auto"/>
              <w:right w:val="single" w:sz="4" w:space="0" w:color="auto"/>
            </w:tcBorders>
          </w:tcPr>
          <w:p w:rsidR="00051B80" w:rsidRPr="00F84A4D" w:rsidRDefault="00051B80" w:rsidP="002E419E">
            <w:r w:rsidRPr="00F84A4D">
              <w:rPr>
                <w:sz w:val="22"/>
                <w:szCs w:val="22"/>
              </w:rPr>
              <w:t>250</w:t>
            </w:r>
          </w:p>
        </w:tc>
      </w:tr>
      <w:tr w:rsidR="00051B80" w:rsidRPr="00F84A4D" w:rsidTr="00F332E0">
        <w:trPr>
          <w:trHeight w:val="383"/>
        </w:trPr>
        <w:tc>
          <w:tcPr>
            <w:tcW w:w="618" w:type="dxa"/>
            <w:tcBorders>
              <w:top w:val="single" w:sz="4" w:space="0" w:color="auto"/>
              <w:left w:val="single" w:sz="4" w:space="0" w:color="auto"/>
              <w:bottom w:val="single" w:sz="4" w:space="0" w:color="auto"/>
              <w:right w:val="single" w:sz="4" w:space="0" w:color="auto"/>
            </w:tcBorders>
          </w:tcPr>
          <w:p w:rsidR="00051B80" w:rsidRPr="00F84A4D" w:rsidRDefault="00051B80" w:rsidP="00A70379">
            <w:r w:rsidRPr="00F84A4D">
              <w:rPr>
                <w:sz w:val="22"/>
                <w:szCs w:val="22"/>
              </w:rPr>
              <w:t>2</w:t>
            </w:r>
          </w:p>
        </w:tc>
        <w:tc>
          <w:tcPr>
            <w:tcW w:w="1896" w:type="dxa"/>
            <w:tcBorders>
              <w:top w:val="single" w:sz="4" w:space="0" w:color="auto"/>
              <w:left w:val="single" w:sz="4" w:space="0" w:color="auto"/>
              <w:bottom w:val="single" w:sz="4" w:space="0" w:color="auto"/>
              <w:right w:val="single" w:sz="4" w:space="0" w:color="auto"/>
            </w:tcBorders>
          </w:tcPr>
          <w:p w:rsidR="00051B80" w:rsidRPr="00F84A4D" w:rsidRDefault="00051B80" w:rsidP="002E419E">
            <w:r w:rsidRPr="00F84A4D">
              <w:rPr>
                <w:sz w:val="22"/>
                <w:szCs w:val="22"/>
              </w:rPr>
              <w:t>Свекла столовая</w:t>
            </w:r>
          </w:p>
        </w:tc>
        <w:tc>
          <w:tcPr>
            <w:tcW w:w="4310" w:type="dxa"/>
            <w:tcBorders>
              <w:top w:val="single" w:sz="4" w:space="0" w:color="auto"/>
              <w:left w:val="single" w:sz="4" w:space="0" w:color="auto"/>
              <w:bottom w:val="single" w:sz="4" w:space="0" w:color="auto"/>
              <w:right w:val="single" w:sz="4" w:space="0" w:color="auto"/>
            </w:tcBorders>
          </w:tcPr>
          <w:p w:rsidR="00051B80" w:rsidRPr="00F84A4D" w:rsidRDefault="00051B80" w:rsidP="002E419E">
            <w:pPr>
              <w:snapToGrid w:val="0"/>
            </w:pPr>
            <w:r w:rsidRPr="00F84A4D">
              <w:rPr>
                <w:sz w:val="22"/>
                <w:szCs w:val="22"/>
              </w:rPr>
              <w:t>Свекла очищенная: нет.</w:t>
            </w:r>
          </w:p>
          <w:p w:rsidR="00051B80" w:rsidRPr="00F84A4D" w:rsidRDefault="00051B80" w:rsidP="002E419E">
            <w:pPr>
              <w:snapToGrid w:val="0"/>
            </w:pPr>
            <w:r w:rsidRPr="00F84A4D">
              <w:rPr>
                <w:sz w:val="22"/>
                <w:szCs w:val="22"/>
              </w:rPr>
              <w:t>Товарный сорт: не ниже первого.</w:t>
            </w:r>
          </w:p>
        </w:tc>
        <w:tc>
          <w:tcPr>
            <w:tcW w:w="1206" w:type="dxa"/>
            <w:tcBorders>
              <w:top w:val="single" w:sz="4" w:space="0" w:color="auto"/>
              <w:left w:val="single" w:sz="4" w:space="0" w:color="auto"/>
              <w:bottom w:val="single" w:sz="4" w:space="0" w:color="auto"/>
              <w:right w:val="single" w:sz="4" w:space="0" w:color="auto"/>
            </w:tcBorders>
          </w:tcPr>
          <w:p w:rsidR="00051B80" w:rsidRPr="00F84A4D" w:rsidRDefault="00051B80" w:rsidP="002E419E">
            <w:r w:rsidRPr="00F84A4D">
              <w:rPr>
                <w:sz w:val="22"/>
                <w:szCs w:val="22"/>
              </w:rPr>
              <w:t>кг</w:t>
            </w:r>
          </w:p>
        </w:tc>
        <w:tc>
          <w:tcPr>
            <w:tcW w:w="1034" w:type="dxa"/>
            <w:tcBorders>
              <w:top w:val="single" w:sz="4" w:space="0" w:color="auto"/>
              <w:left w:val="single" w:sz="4" w:space="0" w:color="auto"/>
              <w:bottom w:val="single" w:sz="4" w:space="0" w:color="auto"/>
              <w:right w:val="single" w:sz="4" w:space="0" w:color="auto"/>
            </w:tcBorders>
          </w:tcPr>
          <w:p w:rsidR="00051B80" w:rsidRPr="00F84A4D" w:rsidRDefault="00051B80" w:rsidP="002E419E">
            <w:r w:rsidRPr="00F84A4D">
              <w:rPr>
                <w:sz w:val="22"/>
                <w:szCs w:val="22"/>
              </w:rPr>
              <w:t>150</w:t>
            </w:r>
          </w:p>
        </w:tc>
      </w:tr>
      <w:tr w:rsidR="00051B80" w:rsidRPr="00F84A4D" w:rsidTr="00F332E0">
        <w:trPr>
          <w:trHeight w:val="383"/>
        </w:trPr>
        <w:tc>
          <w:tcPr>
            <w:tcW w:w="618" w:type="dxa"/>
            <w:tcBorders>
              <w:top w:val="single" w:sz="4" w:space="0" w:color="auto"/>
              <w:left w:val="single" w:sz="4" w:space="0" w:color="auto"/>
              <w:bottom w:val="single" w:sz="4" w:space="0" w:color="auto"/>
              <w:right w:val="single" w:sz="4" w:space="0" w:color="auto"/>
            </w:tcBorders>
          </w:tcPr>
          <w:p w:rsidR="00051B80" w:rsidRPr="00F84A4D" w:rsidRDefault="00051B80" w:rsidP="00A70379">
            <w:r w:rsidRPr="00F84A4D">
              <w:rPr>
                <w:sz w:val="22"/>
                <w:szCs w:val="22"/>
              </w:rPr>
              <w:t>3</w:t>
            </w:r>
          </w:p>
        </w:tc>
        <w:tc>
          <w:tcPr>
            <w:tcW w:w="1896" w:type="dxa"/>
            <w:tcBorders>
              <w:top w:val="single" w:sz="4" w:space="0" w:color="auto"/>
              <w:left w:val="single" w:sz="4" w:space="0" w:color="auto"/>
              <w:bottom w:val="single" w:sz="4" w:space="0" w:color="auto"/>
              <w:right w:val="single" w:sz="4" w:space="0" w:color="auto"/>
            </w:tcBorders>
          </w:tcPr>
          <w:p w:rsidR="00051B80" w:rsidRPr="00F84A4D" w:rsidRDefault="00051B80" w:rsidP="002E419E">
            <w:r w:rsidRPr="00F84A4D">
              <w:rPr>
                <w:sz w:val="22"/>
                <w:szCs w:val="22"/>
              </w:rPr>
              <w:t xml:space="preserve">Огурцы </w:t>
            </w:r>
          </w:p>
          <w:p w:rsidR="00051B80" w:rsidRPr="00F84A4D" w:rsidRDefault="00051B80" w:rsidP="002E419E">
            <w:pPr>
              <w:rPr>
                <w:color w:val="000000"/>
              </w:rPr>
            </w:pPr>
          </w:p>
        </w:tc>
        <w:tc>
          <w:tcPr>
            <w:tcW w:w="4310" w:type="dxa"/>
            <w:tcBorders>
              <w:top w:val="single" w:sz="4" w:space="0" w:color="auto"/>
              <w:left w:val="single" w:sz="4" w:space="0" w:color="auto"/>
              <w:bottom w:val="single" w:sz="4" w:space="0" w:color="auto"/>
              <w:right w:val="single" w:sz="4" w:space="0" w:color="auto"/>
            </w:tcBorders>
          </w:tcPr>
          <w:p w:rsidR="00051B80" w:rsidRPr="00F84A4D" w:rsidRDefault="00051B80" w:rsidP="002E419E">
            <w:r w:rsidRPr="00F84A4D">
              <w:rPr>
                <w:sz w:val="22"/>
                <w:szCs w:val="22"/>
              </w:rPr>
              <w:t xml:space="preserve">Тип огурцов по размеру плода: </w:t>
            </w:r>
            <w:proofErr w:type="spellStart"/>
            <w:r w:rsidRPr="00F84A4D">
              <w:rPr>
                <w:sz w:val="22"/>
                <w:szCs w:val="22"/>
              </w:rPr>
              <w:t>среднеплодные</w:t>
            </w:r>
            <w:proofErr w:type="spellEnd"/>
            <w:r w:rsidRPr="00F84A4D">
              <w:rPr>
                <w:sz w:val="22"/>
                <w:szCs w:val="22"/>
              </w:rPr>
              <w:t>.</w:t>
            </w:r>
          </w:p>
          <w:p w:rsidR="00051B80" w:rsidRPr="00F84A4D" w:rsidRDefault="00051B80" w:rsidP="002E419E">
            <w:pPr>
              <w:rPr>
                <w:color w:val="000000"/>
              </w:rPr>
            </w:pPr>
            <w:r w:rsidRPr="00F84A4D">
              <w:rPr>
                <w:sz w:val="22"/>
                <w:szCs w:val="22"/>
              </w:rPr>
              <w:t>Товарный сорт: первый.</w:t>
            </w:r>
          </w:p>
        </w:tc>
        <w:tc>
          <w:tcPr>
            <w:tcW w:w="1206" w:type="dxa"/>
            <w:tcBorders>
              <w:top w:val="single" w:sz="4" w:space="0" w:color="auto"/>
              <w:left w:val="single" w:sz="4" w:space="0" w:color="auto"/>
              <w:bottom w:val="single" w:sz="4" w:space="0" w:color="auto"/>
              <w:right w:val="single" w:sz="4" w:space="0" w:color="auto"/>
            </w:tcBorders>
          </w:tcPr>
          <w:p w:rsidR="00051B80" w:rsidRPr="00F84A4D" w:rsidRDefault="00051B80" w:rsidP="002E419E">
            <w:pPr>
              <w:rPr>
                <w:color w:val="000000"/>
              </w:rPr>
            </w:pPr>
            <w:r w:rsidRPr="00F84A4D">
              <w:rPr>
                <w:color w:val="000000"/>
                <w:sz w:val="22"/>
                <w:szCs w:val="22"/>
              </w:rPr>
              <w:t>кг</w:t>
            </w:r>
          </w:p>
        </w:tc>
        <w:tc>
          <w:tcPr>
            <w:tcW w:w="1034" w:type="dxa"/>
            <w:tcBorders>
              <w:top w:val="single" w:sz="4" w:space="0" w:color="auto"/>
              <w:left w:val="single" w:sz="4" w:space="0" w:color="auto"/>
              <w:bottom w:val="single" w:sz="4" w:space="0" w:color="auto"/>
              <w:right w:val="single" w:sz="4" w:space="0" w:color="auto"/>
            </w:tcBorders>
          </w:tcPr>
          <w:p w:rsidR="00051B80" w:rsidRPr="00F84A4D" w:rsidRDefault="003A1A6D" w:rsidP="002E419E">
            <w:pPr>
              <w:rPr>
                <w:color w:val="000000"/>
              </w:rPr>
            </w:pPr>
            <w:r>
              <w:rPr>
                <w:color w:val="000000"/>
                <w:sz w:val="22"/>
                <w:szCs w:val="22"/>
              </w:rPr>
              <w:t>300</w:t>
            </w:r>
          </w:p>
        </w:tc>
      </w:tr>
      <w:tr w:rsidR="00051B80" w:rsidRPr="00F84A4D" w:rsidTr="00F332E0">
        <w:trPr>
          <w:trHeight w:val="383"/>
        </w:trPr>
        <w:tc>
          <w:tcPr>
            <w:tcW w:w="618" w:type="dxa"/>
            <w:tcBorders>
              <w:top w:val="single" w:sz="4" w:space="0" w:color="auto"/>
              <w:left w:val="single" w:sz="4" w:space="0" w:color="auto"/>
              <w:bottom w:val="single" w:sz="4" w:space="0" w:color="auto"/>
              <w:right w:val="single" w:sz="4" w:space="0" w:color="auto"/>
            </w:tcBorders>
          </w:tcPr>
          <w:p w:rsidR="00051B80" w:rsidRPr="00F84A4D" w:rsidRDefault="00051B80" w:rsidP="00A70379">
            <w:r w:rsidRPr="00F84A4D">
              <w:rPr>
                <w:sz w:val="22"/>
                <w:szCs w:val="22"/>
              </w:rPr>
              <w:t>4</w:t>
            </w:r>
          </w:p>
        </w:tc>
        <w:tc>
          <w:tcPr>
            <w:tcW w:w="1896" w:type="dxa"/>
            <w:tcBorders>
              <w:top w:val="single" w:sz="4" w:space="0" w:color="auto"/>
              <w:left w:val="single" w:sz="4" w:space="0" w:color="auto"/>
              <w:bottom w:val="single" w:sz="4" w:space="0" w:color="auto"/>
              <w:right w:val="single" w:sz="4" w:space="0" w:color="auto"/>
            </w:tcBorders>
          </w:tcPr>
          <w:p w:rsidR="00051B80" w:rsidRPr="00F84A4D" w:rsidRDefault="00051B80" w:rsidP="002E419E">
            <w:pPr>
              <w:rPr>
                <w:color w:val="000000"/>
              </w:rPr>
            </w:pPr>
            <w:r w:rsidRPr="00F84A4D">
              <w:rPr>
                <w:sz w:val="22"/>
                <w:szCs w:val="22"/>
              </w:rPr>
              <w:t>Томаты (помидоры)</w:t>
            </w:r>
          </w:p>
        </w:tc>
        <w:tc>
          <w:tcPr>
            <w:tcW w:w="4310" w:type="dxa"/>
            <w:tcBorders>
              <w:top w:val="single" w:sz="4" w:space="0" w:color="auto"/>
              <w:left w:val="single" w:sz="4" w:space="0" w:color="auto"/>
              <w:bottom w:val="single" w:sz="4" w:space="0" w:color="auto"/>
              <w:right w:val="single" w:sz="4" w:space="0" w:color="auto"/>
            </w:tcBorders>
          </w:tcPr>
          <w:p w:rsidR="00051B80" w:rsidRPr="00F84A4D" w:rsidRDefault="00051B80" w:rsidP="002E419E">
            <w:pPr>
              <w:snapToGrid w:val="0"/>
            </w:pPr>
            <w:r w:rsidRPr="00F84A4D">
              <w:rPr>
                <w:sz w:val="22"/>
                <w:szCs w:val="22"/>
              </w:rPr>
              <w:t xml:space="preserve">Товарный тип: </w:t>
            </w:r>
            <w:proofErr w:type="gramStart"/>
            <w:r w:rsidRPr="00F84A4D">
              <w:rPr>
                <w:sz w:val="22"/>
                <w:szCs w:val="22"/>
              </w:rPr>
              <w:t>круглые</w:t>
            </w:r>
            <w:proofErr w:type="gramEnd"/>
          </w:p>
          <w:p w:rsidR="00051B80" w:rsidRPr="00F84A4D" w:rsidRDefault="00051B80" w:rsidP="002E419E">
            <w:pPr>
              <w:snapToGrid w:val="0"/>
            </w:pPr>
            <w:r w:rsidRPr="00F84A4D">
              <w:rPr>
                <w:sz w:val="22"/>
                <w:szCs w:val="22"/>
              </w:rPr>
              <w:t>Товарный сорт: первый</w:t>
            </w:r>
          </w:p>
          <w:p w:rsidR="00051B80" w:rsidRPr="00F84A4D" w:rsidRDefault="00051B80" w:rsidP="002E419E">
            <w:pPr>
              <w:snapToGrid w:val="0"/>
              <w:rPr>
                <w:color w:val="000000"/>
              </w:rPr>
            </w:pPr>
            <w:r w:rsidRPr="00F84A4D">
              <w:rPr>
                <w:sz w:val="22"/>
                <w:szCs w:val="22"/>
              </w:rPr>
              <w:t xml:space="preserve">Цвет томатов: красные </w:t>
            </w:r>
          </w:p>
        </w:tc>
        <w:tc>
          <w:tcPr>
            <w:tcW w:w="1206" w:type="dxa"/>
            <w:tcBorders>
              <w:top w:val="single" w:sz="4" w:space="0" w:color="auto"/>
              <w:left w:val="single" w:sz="4" w:space="0" w:color="auto"/>
              <w:bottom w:val="single" w:sz="4" w:space="0" w:color="auto"/>
              <w:right w:val="single" w:sz="4" w:space="0" w:color="auto"/>
            </w:tcBorders>
          </w:tcPr>
          <w:p w:rsidR="00051B80" w:rsidRPr="00F84A4D" w:rsidRDefault="00051B80" w:rsidP="002E419E">
            <w:pPr>
              <w:rPr>
                <w:color w:val="000000"/>
              </w:rPr>
            </w:pPr>
            <w:r w:rsidRPr="00F84A4D">
              <w:rPr>
                <w:color w:val="000000"/>
                <w:sz w:val="22"/>
                <w:szCs w:val="22"/>
              </w:rPr>
              <w:t>кг</w:t>
            </w:r>
          </w:p>
        </w:tc>
        <w:tc>
          <w:tcPr>
            <w:tcW w:w="1034" w:type="dxa"/>
            <w:tcBorders>
              <w:top w:val="single" w:sz="4" w:space="0" w:color="auto"/>
              <w:left w:val="single" w:sz="4" w:space="0" w:color="auto"/>
              <w:bottom w:val="single" w:sz="4" w:space="0" w:color="auto"/>
              <w:right w:val="single" w:sz="4" w:space="0" w:color="auto"/>
            </w:tcBorders>
          </w:tcPr>
          <w:p w:rsidR="00051B80" w:rsidRPr="00F84A4D" w:rsidRDefault="003A1A6D" w:rsidP="002E419E">
            <w:pPr>
              <w:rPr>
                <w:color w:val="000000"/>
              </w:rPr>
            </w:pPr>
            <w:r>
              <w:rPr>
                <w:color w:val="000000"/>
                <w:sz w:val="22"/>
                <w:szCs w:val="22"/>
              </w:rPr>
              <w:t>250</w:t>
            </w:r>
          </w:p>
        </w:tc>
      </w:tr>
      <w:tr w:rsidR="00F84A4D" w:rsidRPr="00F84A4D" w:rsidTr="00F332E0">
        <w:trPr>
          <w:trHeight w:val="383"/>
        </w:trPr>
        <w:tc>
          <w:tcPr>
            <w:tcW w:w="618" w:type="dxa"/>
            <w:tcBorders>
              <w:top w:val="single" w:sz="4" w:space="0" w:color="auto"/>
              <w:left w:val="single" w:sz="4" w:space="0" w:color="auto"/>
              <w:bottom w:val="single" w:sz="4" w:space="0" w:color="auto"/>
              <w:right w:val="single" w:sz="4" w:space="0" w:color="auto"/>
            </w:tcBorders>
          </w:tcPr>
          <w:p w:rsidR="00F84A4D" w:rsidRPr="00F84A4D" w:rsidRDefault="00F84A4D" w:rsidP="00A70379">
            <w:r w:rsidRPr="00F84A4D">
              <w:rPr>
                <w:sz w:val="22"/>
                <w:szCs w:val="22"/>
              </w:rPr>
              <w:t>5</w:t>
            </w:r>
          </w:p>
        </w:tc>
        <w:tc>
          <w:tcPr>
            <w:tcW w:w="1896"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Бананы</w:t>
            </w:r>
          </w:p>
        </w:tc>
        <w:tc>
          <w:tcPr>
            <w:tcW w:w="4310"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Товарный класс: не ниже экстра.</w:t>
            </w:r>
          </w:p>
        </w:tc>
        <w:tc>
          <w:tcPr>
            <w:tcW w:w="1206"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кг</w:t>
            </w:r>
          </w:p>
        </w:tc>
        <w:tc>
          <w:tcPr>
            <w:tcW w:w="1034"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200</w:t>
            </w:r>
          </w:p>
        </w:tc>
      </w:tr>
      <w:tr w:rsidR="00F84A4D" w:rsidRPr="00F84A4D" w:rsidTr="00F332E0">
        <w:trPr>
          <w:trHeight w:val="383"/>
        </w:trPr>
        <w:tc>
          <w:tcPr>
            <w:tcW w:w="618" w:type="dxa"/>
            <w:tcBorders>
              <w:top w:val="single" w:sz="4" w:space="0" w:color="auto"/>
              <w:left w:val="single" w:sz="4" w:space="0" w:color="auto"/>
              <w:bottom w:val="single" w:sz="4" w:space="0" w:color="auto"/>
              <w:right w:val="single" w:sz="4" w:space="0" w:color="auto"/>
            </w:tcBorders>
          </w:tcPr>
          <w:p w:rsidR="00F84A4D" w:rsidRPr="00F84A4D" w:rsidRDefault="00F84A4D" w:rsidP="00A70379">
            <w:r w:rsidRPr="00F84A4D">
              <w:rPr>
                <w:sz w:val="22"/>
                <w:szCs w:val="22"/>
              </w:rPr>
              <w:t>6</w:t>
            </w:r>
          </w:p>
        </w:tc>
        <w:tc>
          <w:tcPr>
            <w:tcW w:w="1896" w:type="dxa"/>
            <w:tcBorders>
              <w:top w:val="single" w:sz="4" w:space="0" w:color="auto"/>
              <w:left w:val="single" w:sz="4" w:space="0" w:color="auto"/>
              <w:bottom w:val="single" w:sz="4" w:space="0" w:color="auto"/>
              <w:right w:val="single" w:sz="4" w:space="0" w:color="auto"/>
            </w:tcBorders>
          </w:tcPr>
          <w:p w:rsidR="00F84A4D" w:rsidRPr="00F84A4D" w:rsidRDefault="00F84A4D" w:rsidP="00EA524C">
            <w:r w:rsidRPr="00F84A4D">
              <w:rPr>
                <w:sz w:val="22"/>
                <w:szCs w:val="22"/>
              </w:rPr>
              <w:t>Груша</w:t>
            </w:r>
          </w:p>
        </w:tc>
        <w:tc>
          <w:tcPr>
            <w:tcW w:w="4310" w:type="dxa"/>
            <w:tcBorders>
              <w:top w:val="single" w:sz="4" w:space="0" w:color="auto"/>
              <w:left w:val="single" w:sz="4" w:space="0" w:color="auto"/>
              <w:bottom w:val="single" w:sz="4" w:space="0" w:color="auto"/>
              <w:right w:val="single" w:sz="4" w:space="0" w:color="auto"/>
            </w:tcBorders>
          </w:tcPr>
          <w:p w:rsidR="00F84A4D" w:rsidRPr="00F84A4D" w:rsidRDefault="00F84A4D" w:rsidP="00EA524C">
            <w:r w:rsidRPr="00F84A4D">
              <w:rPr>
                <w:sz w:val="22"/>
                <w:szCs w:val="22"/>
              </w:rPr>
              <w:t>Товарный сорт: не ниже первого.</w:t>
            </w:r>
            <w:r w:rsidRPr="00F84A4D">
              <w:rPr>
                <w:sz w:val="22"/>
                <w:szCs w:val="22"/>
              </w:rPr>
              <w:tab/>
            </w:r>
          </w:p>
          <w:p w:rsidR="00F84A4D" w:rsidRPr="00F84A4D" w:rsidRDefault="00F84A4D" w:rsidP="00EA524C">
            <w:r w:rsidRPr="00F84A4D">
              <w:rPr>
                <w:sz w:val="22"/>
                <w:szCs w:val="22"/>
              </w:rPr>
              <w:t>Вид груш по сроку созревания: позднего срока созревания.</w:t>
            </w:r>
            <w:r w:rsidRPr="00F84A4D">
              <w:rPr>
                <w:sz w:val="22"/>
                <w:szCs w:val="22"/>
              </w:rPr>
              <w:tab/>
            </w:r>
          </w:p>
        </w:tc>
        <w:tc>
          <w:tcPr>
            <w:tcW w:w="1206" w:type="dxa"/>
            <w:tcBorders>
              <w:top w:val="single" w:sz="4" w:space="0" w:color="auto"/>
              <w:left w:val="single" w:sz="4" w:space="0" w:color="auto"/>
              <w:bottom w:val="single" w:sz="4" w:space="0" w:color="auto"/>
              <w:right w:val="single" w:sz="4" w:space="0" w:color="auto"/>
            </w:tcBorders>
          </w:tcPr>
          <w:p w:rsidR="00F84A4D" w:rsidRPr="00F84A4D" w:rsidRDefault="00F84A4D" w:rsidP="00EA524C">
            <w:r w:rsidRPr="00F84A4D">
              <w:rPr>
                <w:sz w:val="22"/>
                <w:szCs w:val="22"/>
              </w:rPr>
              <w:t>кг</w:t>
            </w:r>
          </w:p>
        </w:tc>
        <w:tc>
          <w:tcPr>
            <w:tcW w:w="1034"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200</w:t>
            </w:r>
          </w:p>
        </w:tc>
      </w:tr>
      <w:tr w:rsidR="00F84A4D" w:rsidRPr="00F84A4D" w:rsidTr="00F332E0">
        <w:trPr>
          <w:trHeight w:val="383"/>
        </w:trPr>
        <w:tc>
          <w:tcPr>
            <w:tcW w:w="618" w:type="dxa"/>
            <w:tcBorders>
              <w:top w:val="single" w:sz="4" w:space="0" w:color="auto"/>
              <w:left w:val="single" w:sz="4" w:space="0" w:color="auto"/>
              <w:bottom w:val="single" w:sz="4" w:space="0" w:color="auto"/>
              <w:right w:val="single" w:sz="4" w:space="0" w:color="auto"/>
            </w:tcBorders>
          </w:tcPr>
          <w:p w:rsidR="00F84A4D" w:rsidRPr="00F84A4D" w:rsidRDefault="00F84A4D" w:rsidP="00A70379">
            <w:r w:rsidRPr="00F84A4D">
              <w:rPr>
                <w:sz w:val="22"/>
                <w:szCs w:val="22"/>
              </w:rPr>
              <w:t>7</w:t>
            </w:r>
          </w:p>
        </w:tc>
        <w:tc>
          <w:tcPr>
            <w:tcW w:w="1896"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Яблоки</w:t>
            </w:r>
          </w:p>
        </w:tc>
        <w:tc>
          <w:tcPr>
            <w:tcW w:w="4310"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Товарный сорт: не ниже первого</w:t>
            </w:r>
          </w:p>
        </w:tc>
        <w:tc>
          <w:tcPr>
            <w:tcW w:w="1206"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кг</w:t>
            </w:r>
          </w:p>
        </w:tc>
        <w:tc>
          <w:tcPr>
            <w:tcW w:w="1034" w:type="dxa"/>
            <w:tcBorders>
              <w:top w:val="single" w:sz="4" w:space="0" w:color="auto"/>
              <w:left w:val="single" w:sz="4" w:space="0" w:color="auto"/>
              <w:bottom w:val="single" w:sz="4" w:space="0" w:color="auto"/>
              <w:right w:val="single" w:sz="4" w:space="0" w:color="auto"/>
            </w:tcBorders>
          </w:tcPr>
          <w:p w:rsidR="00F84A4D" w:rsidRPr="00F84A4D" w:rsidRDefault="00F84A4D" w:rsidP="00EA524C">
            <w:pPr>
              <w:rPr>
                <w:color w:val="000000"/>
              </w:rPr>
            </w:pPr>
            <w:r w:rsidRPr="00F84A4D">
              <w:rPr>
                <w:color w:val="000000"/>
                <w:sz w:val="22"/>
                <w:szCs w:val="22"/>
              </w:rPr>
              <w:t>400</w:t>
            </w:r>
          </w:p>
        </w:tc>
      </w:tr>
      <w:tr w:rsidR="00051B80" w:rsidRPr="00F84A4D" w:rsidTr="00F332E0">
        <w:trPr>
          <w:trHeight w:val="383"/>
        </w:trPr>
        <w:tc>
          <w:tcPr>
            <w:tcW w:w="618" w:type="dxa"/>
            <w:tcBorders>
              <w:top w:val="single" w:sz="4" w:space="0" w:color="auto"/>
              <w:left w:val="single" w:sz="4" w:space="0" w:color="auto"/>
              <w:bottom w:val="single" w:sz="4" w:space="0" w:color="auto"/>
              <w:right w:val="single" w:sz="4" w:space="0" w:color="auto"/>
            </w:tcBorders>
          </w:tcPr>
          <w:p w:rsidR="00051B80" w:rsidRPr="00F84A4D" w:rsidRDefault="00051B80" w:rsidP="00A70379">
            <w:r w:rsidRPr="00F84A4D">
              <w:rPr>
                <w:sz w:val="22"/>
                <w:szCs w:val="22"/>
              </w:rPr>
              <w:t>8</w:t>
            </w:r>
          </w:p>
        </w:tc>
        <w:tc>
          <w:tcPr>
            <w:tcW w:w="1896" w:type="dxa"/>
            <w:tcBorders>
              <w:top w:val="single" w:sz="4" w:space="0" w:color="auto"/>
              <w:left w:val="single" w:sz="4" w:space="0" w:color="auto"/>
              <w:bottom w:val="single" w:sz="4" w:space="0" w:color="auto"/>
              <w:right w:val="single" w:sz="4" w:space="0" w:color="auto"/>
            </w:tcBorders>
          </w:tcPr>
          <w:p w:rsidR="00051B80" w:rsidRPr="00F84A4D" w:rsidRDefault="00051B80" w:rsidP="00A70379"/>
        </w:tc>
        <w:tc>
          <w:tcPr>
            <w:tcW w:w="4310" w:type="dxa"/>
            <w:tcBorders>
              <w:top w:val="single" w:sz="4" w:space="0" w:color="auto"/>
              <w:left w:val="single" w:sz="4" w:space="0" w:color="auto"/>
              <w:bottom w:val="single" w:sz="4" w:space="0" w:color="auto"/>
              <w:right w:val="single" w:sz="4" w:space="0" w:color="auto"/>
            </w:tcBorders>
          </w:tcPr>
          <w:p w:rsidR="00051B80" w:rsidRPr="00F84A4D" w:rsidRDefault="00051B80" w:rsidP="00A70379">
            <w:pPr>
              <w:snapToGrid w:val="0"/>
            </w:pPr>
          </w:p>
        </w:tc>
        <w:tc>
          <w:tcPr>
            <w:tcW w:w="1206" w:type="dxa"/>
            <w:tcBorders>
              <w:top w:val="single" w:sz="4" w:space="0" w:color="auto"/>
              <w:left w:val="single" w:sz="4" w:space="0" w:color="auto"/>
              <w:bottom w:val="single" w:sz="4" w:space="0" w:color="auto"/>
              <w:right w:val="single" w:sz="4" w:space="0" w:color="auto"/>
            </w:tcBorders>
          </w:tcPr>
          <w:p w:rsidR="00051B80" w:rsidRPr="00F84A4D" w:rsidRDefault="00051B80" w:rsidP="00A70379"/>
        </w:tc>
        <w:tc>
          <w:tcPr>
            <w:tcW w:w="1034" w:type="dxa"/>
            <w:tcBorders>
              <w:top w:val="single" w:sz="4" w:space="0" w:color="auto"/>
              <w:left w:val="single" w:sz="4" w:space="0" w:color="auto"/>
              <w:bottom w:val="single" w:sz="4" w:space="0" w:color="auto"/>
              <w:right w:val="single" w:sz="4" w:space="0" w:color="auto"/>
            </w:tcBorders>
          </w:tcPr>
          <w:p w:rsidR="00051B80" w:rsidRPr="00F84A4D" w:rsidRDefault="00051B80" w:rsidP="00A70379"/>
        </w:tc>
      </w:tr>
    </w:tbl>
    <w:p w:rsidR="005455B0" w:rsidRPr="00F84A4D" w:rsidRDefault="005455B0" w:rsidP="00720007">
      <w:pPr>
        <w:pStyle w:val="ConsPlusNormal"/>
        <w:jc w:val="center"/>
        <w:rPr>
          <w:sz w:val="22"/>
          <w:szCs w:val="22"/>
        </w:rPr>
      </w:pPr>
    </w:p>
    <w:p w:rsidR="00720007" w:rsidRPr="00F84A4D" w:rsidRDefault="00720007" w:rsidP="00720007">
      <w:pPr>
        <w:pStyle w:val="ConsPlusNormal"/>
        <w:jc w:val="right"/>
        <w:outlineLvl w:val="1"/>
        <w:rPr>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3"/>
        <w:gridCol w:w="4659"/>
      </w:tblGrid>
      <w:tr w:rsidR="003A0F54" w:rsidRPr="00F84A4D" w:rsidTr="00AD5158">
        <w:trPr>
          <w:trHeight w:val="265"/>
        </w:trPr>
        <w:tc>
          <w:tcPr>
            <w:tcW w:w="5123" w:type="dxa"/>
            <w:tcBorders>
              <w:top w:val="nil"/>
              <w:left w:val="nil"/>
              <w:bottom w:val="nil"/>
              <w:right w:val="nil"/>
            </w:tcBorders>
          </w:tcPr>
          <w:p w:rsidR="003A0F54" w:rsidRPr="00F84A4D" w:rsidRDefault="003A0F54" w:rsidP="0014023E">
            <w:pPr>
              <w:snapToGrid w:val="0"/>
              <w:jc w:val="center"/>
              <w:rPr>
                <w:b/>
              </w:rPr>
            </w:pPr>
            <w:r w:rsidRPr="00F84A4D">
              <w:rPr>
                <w:b/>
                <w:sz w:val="22"/>
                <w:szCs w:val="22"/>
              </w:rPr>
              <w:t>Поставщик:</w:t>
            </w:r>
          </w:p>
          <w:p w:rsidR="003A0F54" w:rsidRPr="00F84A4D" w:rsidRDefault="003A0F54" w:rsidP="0014023E">
            <w:pPr>
              <w:snapToGrid w:val="0"/>
            </w:pPr>
          </w:p>
          <w:p w:rsidR="003A0F54" w:rsidRPr="00F84A4D" w:rsidRDefault="003A0F54" w:rsidP="0014023E">
            <w:pPr>
              <w:snapToGrid w:val="0"/>
            </w:pPr>
          </w:p>
          <w:p w:rsidR="003A0F54" w:rsidRPr="00F84A4D" w:rsidRDefault="003A0F54" w:rsidP="0014023E">
            <w:pPr>
              <w:snapToGrid w:val="0"/>
            </w:pPr>
            <w:r w:rsidRPr="00F84A4D">
              <w:rPr>
                <w:sz w:val="22"/>
                <w:szCs w:val="22"/>
              </w:rPr>
              <w:t>___________________(__________________)</w:t>
            </w:r>
          </w:p>
          <w:p w:rsidR="003A0F54" w:rsidRPr="00F84A4D" w:rsidRDefault="003A0F54" w:rsidP="0014023E">
            <w:pPr>
              <w:snapToGrid w:val="0"/>
              <w:rPr>
                <w:b/>
              </w:rPr>
            </w:pPr>
          </w:p>
        </w:tc>
        <w:tc>
          <w:tcPr>
            <w:tcW w:w="4659" w:type="dxa"/>
            <w:tcBorders>
              <w:top w:val="nil"/>
              <w:left w:val="nil"/>
              <w:bottom w:val="nil"/>
              <w:right w:val="nil"/>
            </w:tcBorders>
          </w:tcPr>
          <w:p w:rsidR="003A0F54" w:rsidRPr="00F84A4D" w:rsidRDefault="003A0F54" w:rsidP="0014023E">
            <w:pPr>
              <w:snapToGrid w:val="0"/>
              <w:jc w:val="center"/>
              <w:rPr>
                <w:b/>
              </w:rPr>
            </w:pPr>
            <w:r w:rsidRPr="00F84A4D">
              <w:rPr>
                <w:b/>
                <w:sz w:val="22"/>
                <w:szCs w:val="22"/>
              </w:rPr>
              <w:t>Заказчик:</w:t>
            </w:r>
          </w:p>
          <w:p w:rsidR="003A0F54" w:rsidRPr="00F84A4D" w:rsidRDefault="003A0F54" w:rsidP="0014023E">
            <w:pPr>
              <w:snapToGrid w:val="0"/>
            </w:pPr>
          </w:p>
          <w:p w:rsidR="003A0F54" w:rsidRPr="00F84A4D" w:rsidRDefault="003A0F54" w:rsidP="0014023E">
            <w:pPr>
              <w:snapToGrid w:val="0"/>
            </w:pPr>
          </w:p>
          <w:p w:rsidR="003A0F54" w:rsidRPr="00F84A4D" w:rsidRDefault="003A0F54" w:rsidP="0014023E">
            <w:pPr>
              <w:snapToGrid w:val="0"/>
            </w:pPr>
            <w:r w:rsidRPr="00F84A4D">
              <w:rPr>
                <w:sz w:val="22"/>
                <w:szCs w:val="22"/>
              </w:rPr>
              <w:t>_________________(___________________)</w:t>
            </w:r>
          </w:p>
          <w:p w:rsidR="003A0F54" w:rsidRPr="00F84A4D" w:rsidRDefault="003A0F54" w:rsidP="0014023E">
            <w:pPr>
              <w:snapToGrid w:val="0"/>
              <w:rPr>
                <w:b/>
              </w:rPr>
            </w:pPr>
          </w:p>
        </w:tc>
      </w:tr>
    </w:tbl>
    <w:p w:rsidR="003A0F54" w:rsidRPr="00F84A4D" w:rsidRDefault="003A0F54" w:rsidP="00720007">
      <w:pPr>
        <w:suppressAutoHyphens w:val="0"/>
        <w:autoSpaceDE w:val="0"/>
        <w:autoSpaceDN w:val="0"/>
        <w:adjustRightInd w:val="0"/>
        <w:jc w:val="right"/>
        <w:outlineLvl w:val="0"/>
        <w:rPr>
          <w:rFonts w:eastAsia="Times New Roman"/>
          <w:sz w:val="22"/>
          <w:szCs w:val="22"/>
          <w:lang w:eastAsia="ru-RU"/>
        </w:rPr>
      </w:pPr>
    </w:p>
    <w:p w:rsidR="003A0F54" w:rsidRPr="00F84A4D" w:rsidRDefault="003A0F54" w:rsidP="00720007">
      <w:pPr>
        <w:suppressAutoHyphens w:val="0"/>
        <w:autoSpaceDE w:val="0"/>
        <w:autoSpaceDN w:val="0"/>
        <w:adjustRightInd w:val="0"/>
        <w:jc w:val="right"/>
        <w:outlineLvl w:val="0"/>
        <w:rPr>
          <w:rFonts w:eastAsia="Times New Roman"/>
          <w:sz w:val="22"/>
          <w:szCs w:val="22"/>
          <w:lang w:eastAsia="ru-RU"/>
        </w:rPr>
      </w:pPr>
    </w:p>
    <w:p w:rsidR="003A0F54" w:rsidRPr="00F84A4D" w:rsidRDefault="003A0F54"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14023E" w:rsidRPr="00F84A4D" w:rsidRDefault="0014023E" w:rsidP="00720007">
      <w:pPr>
        <w:suppressAutoHyphens w:val="0"/>
        <w:autoSpaceDE w:val="0"/>
        <w:autoSpaceDN w:val="0"/>
        <w:adjustRightInd w:val="0"/>
        <w:jc w:val="right"/>
        <w:outlineLvl w:val="0"/>
        <w:rPr>
          <w:rFonts w:eastAsia="Times New Roman"/>
          <w:sz w:val="22"/>
          <w:szCs w:val="22"/>
          <w:lang w:eastAsia="ru-RU"/>
        </w:rPr>
      </w:pPr>
    </w:p>
    <w:p w:rsidR="00720007" w:rsidRPr="00F84A4D" w:rsidRDefault="00720007" w:rsidP="00F332E0">
      <w:pPr>
        <w:pageBreakBefore/>
        <w:suppressAutoHyphens w:val="0"/>
        <w:autoSpaceDE w:val="0"/>
        <w:autoSpaceDN w:val="0"/>
        <w:adjustRightInd w:val="0"/>
        <w:jc w:val="right"/>
        <w:outlineLvl w:val="0"/>
        <w:rPr>
          <w:rFonts w:eastAsia="Times New Roman"/>
          <w:sz w:val="22"/>
          <w:szCs w:val="22"/>
          <w:lang w:eastAsia="ru-RU"/>
        </w:rPr>
      </w:pPr>
      <w:r w:rsidRPr="00F84A4D">
        <w:rPr>
          <w:rFonts w:eastAsia="Times New Roman"/>
          <w:sz w:val="22"/>
          <w:szCs w:val="22"/>
          <w:lang w:eastAsia="ru-RU"/>
        </w:rPr>
        <w:lastRenderedPageBreak/>
        <w:t>Приложение N 3</w:t>
      </w:r>
    </w:p>
    <w:p w:rsidR="00720007" w:rsidRPr="00F84A4D" w:rsidRDefault="00720007" w:rsidP="00720007">
      <w:pPr>
        <w:suppressAutoHyphens w:val="0"/>
        <w:autoSpaceDE w:val="0"/>
        <w:autoSpaceDN w:val="0"/>
        <w:adjustRightInd w:val="0"/>
        <w:jc w:val="right"/>
        <w:rPr>
          <w:rFonts w:eastAsia="Times New Roman"/>
          <w:sz w:val="22"/>
          <w:szCs w:val="22"/>
          <w:lang w:eastAsia="ru-RU"/>
        </w:rPr>
      </w:pPr>
      <w:r w:rsidRPr="00F84A4D">
        <w:rPr>
          <w:rFonts w:eastAsia="Times New Roman"/>
          <w:sz w:val="22"/>
          <w:szCs w:val="22"/>
          <w:lang w:eastAsia="ru-RU"/>
        </w:rPr>
        <w:t>к Договору</w:t>
      </w:r>
    </w:p>
    <w:p w:rsidR="00720007" w:rsidRPr="00F84A4D" w:rsidRDefault="00720007" w:rsidP="00720007">
      <w:pPr>
        <w:suppressAutoHyphens w:val="0"/>
        <w:autoSpaceDE w:val="0"/>
        <w:autoSpaceDN w:val="0"/>
        <w:adjustRightInd w:val="0"/>
        <w:jc w:val="right"/>
        <w:rPr>
          <w:rFonts w:eastAsia="Times New Roman"/>
          <w:sz w:val="22"/>
          <w:szCs w:val="22"/>
          <w:lang w:eastAsia="ru-RU"/>
        </w:rPr>
      </w:pPr>
      <w:r w:rsidRPr="00F84A4D">
        <w:rPr>
          <w:rFonts w:eastAsia="Times New Roman"/>
          <w:sz w:val="22"/>
          <w:szCs w:val="22"/>
          <w:lang w:eastAsia="ru-RU"/>
        </w:rPr>
        <w:t>от "</w:t>
      </w:r>
      <w:r w:rsidR="003A0F54" w:rsidRPr="00F84A4D">
        <w:rPr>
          <w:rFonts w:eastAsia="Times New Roman"/>
          <w:sz w:val="22"/>
          <w:szCs w:val="22"/>
          <w:lang w:eastAsia="ru-RU"/>
        </w:rPr>
        <w:t xml:space="preserve">    </w:t>
      </w:r>
      <w:r w:rsidRPr="00F84A4D">
        <w:rPr>
          <w:rFonts w:eastAsia="Times New Roman"/>
          <w:sz w:val="22"/>
          <w:szCs w:val="22"/>
          <w:lang w:eastAsia="ru-RU"/>
        </w:rPr>
        <w:t xml:space="preserve">" </w:t>
      </w:r>
      <w:r w:rsidR="003A0F54" w:rsidRPr="00F84A4D">
        <w:rPr>
          <w:rFonts w:eastAsia="Times New Roman"/>
          <w:sz w:val="22"/>
          <w:szCs w:val="22"/>
          <w:lang w:eastAsia="ru-RU"/>
        </w:rPr>
        <w:t>__________</w:t>
      </w:r>
      <w:r w:rsidRPr="00F84A4D">
        <w:rPr>
          <w:rFonts w:eastAsia="Times New Roman"/>
          <w:sz w:val="22"/>
          <w:szCs w:val="22"/>
          <w:lang w:eastAsia="ru-RU"/>
        </w:rPr>
        <w:t xml:space="preserve"> 20</w:t>
      </w:r>
      <w:r w:rsidR="000255A7" w:rsidRPr="00F84A4D">
        <w:rPr>
          <w:rFonts w:eastAsia="Times New Roman"/>
          <w:sz w:val="22"/>
          <w:szCs w:val="22"/>
          <w:lang w:eastAsia="ru-RU"/>
        </w:rPr>
        <w:t>2</w:t>
      </w:r>
      <w:r w:rsidR="00F36051" w:rsidRPr="00F84A4D">
        <w:rPr>
          <w:rFonts w:eastAsia="Times New Roman"/>
          <w:sz w:val="22"/>
          <w:szCs w:val="22"/>
          <w:lang w:eastAsia="ru-RU"/>
        </w:rPr>
        <w:t>6</w:t>
      </w:r>
      <w:r w:rsidRPr="00F84A4D">
        <w:rPr>
          <w:rFonts w:eastAsia="Times New Roman"/>
          <w:sz w:val="22"/>
          <w:szCs w:val="22"/>
          <w:lang w:eastAsia="ru-RU"/>
        </w:rPr>
        <w:t xml:space="preserve"> г. N</w:t>
      </w:r>
      <w:r w:rsidR="003A0F54" w:rsidRPr="00F84A4D">
        <w:rPr>
          <w:rFonts w:eastAsia="Times New Roman"/>
          <w:sz w:val="22"/>
          <w:szCs w:val="22"/>
          <w:lang w:eastAsia="ru-RU"/>
        </w:rPr>
        <w:t>___</w:t>
      </w:r>
    </w:p>
    <w:p w:rsidR="00720007" w:rsidRPr="00F84A4D" w:rsidRDefault="00720007" w:rsidP="00720007">
      <w:pPr>
        <w:suppressAutoHyphens w:val="0"/>
        <w:autoSpaceDE w:val="0"/>
        <w:autoSpaceDN w:val="0"/>
        <w:adjustRightInd w:val="0"/>
        <w:jc w:val="both"/>
        <w:rPr>
          <w:rFonts w:eastAsia="Times New Roman"/>
          <w:sz w:val="22"/>
          <w:szCs w:val="22"/>
          <w:lang w:eastAsia="ru-RU"/>
        </w:rPr>
      </w:pPr>
    </w:p>
    <w:p w:rsidR="00720007" w:rsidRPr="00F84A4D" w:rsidRDefault="00720007" w:rsidP="00720007">
      <w:pPr>
        <w:pStyle w:val="ConsPlusNormal"/>
        <w:jc w:val="both"/>
        <w:rPr>
          <w:sz w:val="22"/>
          <w:szCs w:val="22"/>
        </w:rPr>
      </w:pPr>
    </w:p>
    <w:p w:rsidR="00720007" w:rsidRPr="00F84A4D" w:rsidRDefault="00720007" w:rsidP="00720007">
      <w:pPr>
        <w:pStyle w:val="ConsPlusNormal"/>
        <w:jc w:val="center"/>
        <w:rPr>
          <w:sz w:val="22"/>
          <w:szCs w:val="22"/>
        </w:rPr>
      </w:pPr>
      <w:bookmarkStart w:id="10" w:name="P465"/>
      <w:bookmarkEnd w:id="10"/>
      <w:r w:rsidRPr="00F84A4D">
        <w:rPr>
          <w:sz w:val="22"/>
          <w:szCs w:val="22"/>
        </w:rPr>
        <w:t>ФОРМА ЗАЯВКИ НА ПОСТАВКУ ТОВАРА</w:t>
      </w:r>
    </w:p>
    <w:p w:rsidR="00720007" w:rsidRPr="00F84A4D" w:rsidRDefault="00720007" w:rsidP="00720007">
      <w:pPr>
        <w:pStyle w:val="ConsPlusNormal"/>
        <w:jc w:val="both"/>
        <w:rPr>
          <w:sz w:val="22"/>
          <w:szCs w:val="22"/>
        </w:rPr>
      </w:pPr>
    </w:p>
    <w:p w:rsidR="00720007" w:rsidRPr="00F84A4D" w:rsidRDefault="00720007" w:rsidP="00720007">
      <w:pPr>
        <w:pStyle w:val="ConsPlusNormal"/>
        <w:jc w:val="center"/>
        <w:rPr>
          <w:sz w:val="22"/>
          <w:szCs w:val="22"/>
        </w:rPr>
      </w:pPr>
      <w:r w:rsidRPr="00F84A4D">
        <w:rPr>
          <w:sz w:val="22"/>
          <w:szCs w:val="22"/>
        </w:rPr>
        <w:t>Заявка на поставку Товара № __</w:t>
      </w:r>
    </w:p>
    <w:p w:rsidR="00720007" w:rsidRPr="00F84A4D" w:rsidRDefault="00720007" w:rsidP="00720007">
      <w:pPr>
        <w:pStyle w:val="ConsPlusNormal"/>
        <w:jc w:val="center"/>
        <w:rPr>
          <w:sz w:val="22"/>
          <w:szCs w:val="22"/>
        </w:rPr>
      </w:pPr>
      <w:r w:rsidRPr="00F84A4D">
        <w:rPr>
          <w:sz w:val="22"/>
          <w:szCs w:val="22"/>
        </w:rPr>
        <w:t>к Договору от "__" _____ 20__ г. № ____</w:t>
      </w:r>
    </w:p>
    <w:p w:rsidR="00720007" w:rsidRPr="00F84A4D" w:rsidRDefault="00720007" w:rsidP="00720007">
      <w:pPr>
        <w:pStyle w:val="ConsPlusNormal"/>
        <w:jc w:val="both"/>
        <w:rPr>
          <w:sz w:val="22"/>
          <w:szCs w:val="22"/>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20007" w:rsidRPr="00F84A4D" w:rsidTr="00AD5158">
        <w:tc>
          <w:tcPr>
            <w:tcW w:w="1728" w:type="dxa"/>
            <w:tcBorders>
              <w:top w:val="nil"/>
              <w:left w:val="nil"/>
              <w:bottom w:val="nil"/>
              <w:right w:val="nil"/>
            </w:tcBorders>
            <w:vAlign w:val="center"/>
          </w:tcPr>
          <w:p w:rsidR="00720007" w:rsidRPr="00F84A4D" w:rsidRDefault="00720007" w:rsidP="00AD5158">
            <w:pPr>
              <w:pStyle w:val="ConsPlusNormal"/>
              <w:ind w:firstLine="283"/>
              <w:rPr>
                <w:sz w:val="22"/>
                <w:szCs w:val="22"/>
              </w:rPr>
            </w:pPr>
            <w:proofErr w:type="gramStart"/>
            <w:r w:rsidRPr="00F84A4D">
              <w:rPr>
                <w:sz w:val="22"/>
                <w:szCs w:val="22"/>
              </w:rPr>
              <w:t>г</w:t>
            </w:r>
            <w:proofErr w:type="gramEnd"/>
            <w:r w:rsidRPr="00F84A4D">
              <w:rPr>
                <w:sz w:val="22"/>
                <w:szCs w:val="22"/>
              </w:rPr>
              <w:t>. ________</w:t>
            </w:r>
          </w:p>
        </w:tc>
        <w:tc>
          <w:tcPr>
            <w:tcW w:w="4819" w:type="dxa"/>
            <w:tcBorders>
              <w:top w:val="nil"/>
              <w:left w:val="nil"/>
              <w:bottom w:val="nil"/>
              <w:right w:val="nil"/>
            </w:tcBorders>
          </w:tcPr>
          <w:p w:rsidR="00720007" w:rsidRPr="00F84A4D" w:rsidRDefault="00720007" w:rsidP="00AD5158">
            <w:pPr>
              <w:pStyle w:val="ConsPlusNormal"/>
              <w:rPr>
                <w:sz w:val="22"/>
                <w:szCs w:val="22"/>
              </w:rPr>
            </w:pPr>
          </w:p>
        </w:tc>
        <w:tc>
          <w:tcPr>
            <w:tcW w:w="2494" w:type="dxa"/>
            <w:tcBorders>
              <w:top w:val="nil"/>
              <w:left w:val="nil"/>
              <w:bottom w:val="nil"/>
              <w:right w:val="nil"/>
            </w:tcBorders>
            <w:vAlign w:val="center"/>
          </w:tcPr>
          <w:p w:rsidR="00720007" w:rsidRPr="00F84A4D" w:rsidRDefault="00720007" w:rsidP="00AD5158">
            <w:pPr>
              <w:pStyle w:val="ConsPlusNormal"/>
              <w:jc w:val="center"/>
              <w:rPr>
                <w:sz w:val="22"/>
                <w:szCs w:val="22"/>
              </w:rPr>
            </w:pPr>
            <w:r w:rsidRPr="00F84A4D">
              <w:rPr>
                <w:sz w:val="22"/>
                <w:szCs w:val="22"/>
              </w:rPr>
              <w:t>от _________</w:t>
            </w:r>
          </w:p>
        </w:tc>
      </w:tr>
    </w:tbl>
    <w:p w:rsidR="00720007" w:rsidRPr="00F84A4D" w:rsidRDefault="00720007" w:rsidP="00720007">
      <w:pPr>
        <w:pStyle w:val="ConsPlusNormal"/>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20007" w:rsidRPr="00F84A4D" w:rsidTr="00AD5158">
        <w:tc>
          <w:tcPr>
            <w:tcW w:w="624" w:type="dxa"/>
          </w:tcPr>
          <w:p w:rsidR="00720007" w:rsidRPr="00F84A4D" w:rsidRDefault="00720007" w:rsidP="00AD5158">
            <w:pPr>
              <w:pStyle w:val="ConsPlusNormal"/>
              <w:jc w:val="center"/>
              <w:rPr>
                <w:sz w:val="22"/>
                <w:szCs w:val="22"/>
              </w:rPr>
            </w:pPr>
            <w:r w:rsidRPr="00F84A4D">
              <w:rPr>
                <w:sz w:val="22"/>
                <w:szCs w:val="22"/>
              </w:rPr>
              <w:t xml:space="preserve">N </w:t>
            </w:r>
            <w:proofErr w:type="gramStart"/>
            <w:r w:rsidRPr="00F84A4D">
              <w:rPr>
                <w:sz w:val="22"/>
                <w:szCs w:val="22"/>
              </w:rPr>
              <w:t>п</w:t>
            </w:r>
            <w:proofErr w:type="gramEnd"/>
            <w:r w:rsidRPr="00F84A4D">
              <w:rPr>
                <w:sz w:val="22"/>
                <w:szCs w:val="22"/>
              </w:rPr>
              <w:t>/п</w:t>
            </w:r>
          </w:p>
        </w:tc>
        <w:tc>
          <w:tcPr>
            <w:tcW w:w="1587" w:type="dxa"/>
          </w:tcPr>
          <w:p w:rsidR="00720007" w:rsidRPr="00F84A4D" w:rsidRDefault="00720007" w:rsidP="00AD5158">
            <w:pPr>
              <w:pStyle w:val="ConsPlusNormal"/>
              <w:jc w:val="center"/>
              <w:rPr>
                <w:sz w:val="22"/>
                <w:szCs w:val="22"/>
              </w:rPr>
            </w:pPr>
            <w:r w:rsidRPr="00F84A4D">
              <w:rPr>
                <w:sz w:val="22"/>
                <w:szCs w:val="22"/>
              </w:rPr>
              <w:t>Наименование Товара</w:t>
            </w:r>
          </w:p>
        </w:tc>
        <w:tc>
          <w:tcPr>
            <w:tcW w:w="1247" w:type="dxa"/>
          </w:tcPr>
          <w:p w:rsidR="00720007" w:rsidRPr="00F84A4D" w:rsidRDefault="00720007" w:rsidP="00AD5158">
            <w:pPr>
              <w:pStyle w:val="ConsPlusNormal"/>
              <w:jc w:val="center"/>
              <w:rPr>
                <w:sz w:val="22"/>
                <w:szCs w:val="22"/>
              </w:rPr>
            </w:pPr>
            <w:r w:rsidRPr="00F84A4D">
              <w:rPr>
                <w:sz w:val="22"/>
                <w:szCs w:val="22"/>
              </w:rPr>
              <w:t>Единицы измерения</w:t>
            </w:r>
          </w:p>
        </w:tc>
        <w:tc>
          <w:tcPr>
            <w:tcW w:w="1690" w:type="dxa"/>
          </w:tcPr>
          <w:p w:rsidR="00720007" w:rsidRPr="00F84A4D" w:rsidRDefault="00720007" w:rsidP="00AD5158">
            <w:pPr>
              <w:pStyle w:val="ConsPlusNormal"/>
              <w:jc w:val="center"/>
              <w:rPr>
                <w:sz w:val="22"/>
                <w:szCs w:val="22"/>
              </w:rPr>
            </w:pPr>
            <w:r w:rsidRPr="00F84A4D">
              <w:rPr>
                <w:sz w:val="22"/>
                <w:szCs w:val="22"/>
              </w:rPr>
              <w:t>Количество в единицах измерения</w:t>
            </w:r>
          </w:p>
        </w:tc>
        <w:tc>
          <w:tcPr>
            <w:tcW w:w="1987" w:type="dxa"/>
          </w:tcPr>
          <w:p w:rsidR="00720007" w:rsidRPr="00F84A4D" w:rsidRDefault="00720007" w:rsidP="00AD5158">
            <w:pPr>
              <w:pStyle w:val="ConsPlusNormal"/>
              <w:jc w:val="center"/>
              <w:rPr>
                <w:sz w:val="22"/>
                <w:szCs w:val="22"/>
              </w:rPr>
            </w:pPr>
            <w:r w:rsidRPr="00F84A4D">
              <w:rPr>
                <w:sz w:val="22"/>
                <w:szCs w:val="22"/>
              </w:rPr>
              <w:t>Цена за единицу измерения, руб. (включая НДС) (если облагается НДС)</w:t>
            </w:r>
          </w:p>
        </w:tc>
        <w:tc>
          <w:tcPr>
            <w:tcW w:w="1871" w:type="dxa"/>
          </w:tcPr>
          <w:p w:rsidR="00720007" w:rsidRPr="00F84A4D" w:rsidRDefault="00720007" w:rsidP="00AD5158">
            <w:pPr>
              <w:pStyle w:val="ConsPlusNormal"/>
              <w:jc w:val="center"/>
              <w:rPr>
                <w:sz w:val="22"/>
                <w:szCs w:val="22"/>
              </w:rPr>
            </w:pPr>
            <w:r w:rsidRPr="00F84A4D">
              <w:rPr>
                <w:sz w:val="22"/>
                <w:szCs w:val="22"/>
              </w:rPr>
              <w:t>Стоимость, руб. (включая НДС) (если облагается НДС)</w:t>
            </w:r>
          </w:p>
        </w:tc>
      </w:tr>
      <w:tr w:rsidR="00720007" w:rsidRPr="00F84A4D" w:rsidTr="00AD5158">
        <w:tc>
          <w:tcPr>
            <w:tcW w:w="624" w:type="dxa"/>
          </w:tcPr>
          <w:p w:rsidR="00720007" w:rsidRPr="00F84A4D" w:rsidRDefault="00720007" w:rsidP="00AD5158">
            <w:pPr>
              <w:pStyle w:val="ConsPlusNormal"/>
              <w:jc w:val="center"/>
              <w:rPr>
                <w:sz w:val="22"/>
                <w:szCs w:val="22"/>
              </w:rPr>
            </w:pPr>
            <w:r w:rsidRPr="00F84A4D">
              <w:rPr>
                <w:sz w:val="22"/>
                <w:szCs w:val="22"/>
              </w:rPr>
              <w:t>1</w:t>
            </w:r>
          </w:p>
        </w:tc>
        <w:tc>
          <w:tcPr>
            <w:tcW w:w="1587" w:type="dxa"/>
          </w:tcPr>
          <w:p w:rsidR="00720007" w:rsidRPr="00F84A4D" w:rsidRDefault="00720007" w:rsidP="00AD5158">
            <w:pPr>
              <w:pStyle w:val="ConsPlusNormal"/>
              <w:jc w:val="center"/>
              <w:rPr>
                <w:sz w:val="22"/>
                <w:szCs w:val="22"/>
              </w:rPr>
            </w:pPr>
            <w:r w:rsidRPr="00F84A4D">
              <w:rPr>
                <w:sz w:val="22"/>
                <w:szCs w:val="22"/>
              </w:rPr>
              <w:t>2</w:t>
            </w:r>
          </w:p>
        </w:tc>
        <w:tc>
          <w:tcPr>
            <w:tcW w:w="1247" w:type="dxa"/>
          </w:tcPr>
          <w:p w:rsidR="00720007" w:rsidRPr="00F84A4D" w:rsidRDefault="00720007" w:rsidP="00AD5158">
            <w:pPr>
              <w:pStyle w:val="ConsPlusNormal"/>
              <w:jc w:val="center"/>
              <w:rPr>
                <w:sz w:val="22"/>
                <w:szCs w:val="22"/>
              </w:rPr>
            </w:pPr>
            <w:r w:rsidRPr="00F84A4D">
              <w:rPr>
                <w:sz w:val="22"/>
                <w:szCs w:val="22"/>
              </w:rPr>
              <w:t>3</w:t>
            </w:r>
          </w:p>
        </w:tc>
        <w:tc>
          <w:tcPr>
            <w:tcW w:w="1690" w:type="dxa"/>
          </w:tcPr>
          <w:p w:rsidR="00720007" w:rsidRPr="00F84A4D" w:rsidRDefault="00720007" w:rsidP="00AD5158">
            <w:pPr>
              <w:pStyle w:val="ConsPlusNormal"/>
              <w:jc w:val="center"/>
              <w:rPr>
                <w:sz w:val="22"/>
                <w:szCs w:val="22"/>
              </w:rPr>
            </w:pPr>
            <w:r w:rsidRPr="00F84A4D">
              <w:rPr>
                <w:sz w:val="22"/>
                <w:szCs w:val="22"/>
              </w:rPr>
              <w:t>4</w:t>
            </w:r>
          </w:p>
        </w:tc>
        <w:tc>
          <w:tcPr>
            <w:tcW w:w="1987" w:type="dxa"/>
          </w:tcPr>
          <w:p w:rsidR="00720007" w:rsidRPr="00F84A4D" w:rsidRDefault="00720007" w:rsidP="00AD5158">
            <w:pPr>
              <w:pStyle w:val="ConsPlusNormal"/>
              <w:jc w:val="center"/>
              <w:rPr>
                <w:sz w:val="22"/>
                <w:szCs w:val="22"/>
              </w:rPr>
            </w:pPr>
            <w:r w:rsidRPr="00F84A4D">
              <w:rPr>
                <w:sz w:val="22"/>
                <w:szCs w:val="22"/>
              </w:rPr>
              <w:t>5</w:t>
            </w:r>
          </w:p>
        </w:tc>
        <w:tc>
          <w:tcPr>
            <w:tcW w:w="1871" w:type="dxa"/>
          </w:tcPr>
          <w:p w:rsidR="00720007" w:rsidRPr="00F84A4D" w:rsidRDefault="00720007" w:rsidP="00AD5158">
            <w:pPr>
              <w:pStyle w:val="ConsPlusNormal"/>
              <w:jc w:val="center"/>
              <w:rPr>
                <w:sz w:val="22"/>
                <w:szCs w:val="22"/>
              </w:rPr>
            </w:pPr>
            <w:r w:rsidRPr="00F84A4D">
              <w:rPr>
                <w:sz w:val="22"/>
                <w:szCs w:val="22"/>
              </w:rPr>
              <w:t>6</w:t>
            </w:r>
          </w:p>
        </w:tc>
      </w:tr>
      <w:tr w:rsidR="00720007" w:rsidRPr="00F84A4D" w:rsidTr="00AD5158">
        <w:tc>
          <w:tcPr>
            <w:tcW w:w="624" w:type="dxa"/>
          </w:tcPr>
          <w:p w:rsidR="00720007" w:rsidRPr="00F84A4D" w:rsidRDefault="00720007" w:rsidP="00AD5158">
            <w:pPr>
              <w:pStyle w:val="ConsPlusNormal"/>
              <w:jc w:val="center"/>
              <w:rPr>
                <w:sz w:val="22"/>
                <w:szCs w:val="22"/>
              </w:rPr>
            </w:pPr>
            <w:r w:rsidRPr="00F84A4D">
              <w:rPr>
                <w:sz w:val="22"/>
                <w:szCs w:val="22"/>
              </w:rPr>
              <w:t>1.</w:t>
            </w:r>
          </w:p>
        </w:tc>
        <w:tc>
          <w:tcPr>
            <w:tcW w:w="1587" w:type="dxa"/>
          </w:tcPr>
          <w:p w:rsidR="00720007" w:rsidRPr="00F84A4D" w:rsidRDefault="00720007" w:rsidP="00AD5158">
            <w:pPr>
              <w:pStyle w:val="ConsPlusNormal"/>
              <w:rPr>
                <w:sz w:val="22"/>
                <w:szCs w:val="22"/>
              </w:rPr>
            </w:pPr>
          </w:p>
        </w:tc>
        <w:tc>
          <w:tcPr>
            <w:tcW w:w="1247" w:type="dxa"/>
          </w:tcPr>
          <w:p w:rsidR="00720007" w:rsidRPr="00F84A4D" w:rsidRDefault="00720007" w:rsidP="00AD5158">
            <w:pPr>
              <w:pStyle w:val="ConsPlusNormal"/>
              <w:rPr>
                <w:sz w:val="22"/>
                <w:szCs w:val="22"/>
              </w:rPr>
            </w:pPr>
          </w:p>
        </w:tc>
        <w:tc>
          <w:tcPr>
            <w:tcW w:w="1690" w:type="dxa"/>
          </w:tcPr>
          <w:p w:rsidR="00720007" w:rsidRPr="00F84A4D" w:rsidRDefault="00720007" w:rsidP="00AD5158">
            <w:pPr>
              <w:pStyle w:val="ConsPlusNormal"/>
              <w:rPr>
                <w:sz w:val="22"/>
                <w:szCs w:val="22"/>
              </w:rPr>
            </w:pPr>
          </w:p>
        </w:tc>
        <w:tc>
          <w:tcPr>
            <w:tcW w:w="1987" w:type="dxa"/>
          </w:tcPr>
          <w:p w:rsidR="00720007" w:rsidRPr="00F84A4D" w:rsidRDefault="00720007" w:rsidP="00AD5158">
            <w:pPr>
              <w:pStyle w:val="ConsPlusNormal"/>
              <w:rPr>
                <w:sz w:val="22"/>
                <w:szCs w:val="22"/>
              </w:rPr>
            </w:pPr>
          </w:p>
        </w:tc>
        <w:tc>
          <w:tcPr>
            <w:tcW w:w="1871" w:type="dxa"/>
          </w:tcPr>
          <w:p w:rsidR="00720007" w:rsidRPr="00F84A4D" w:rsidRDefault="00720007" w:rsidP="00AD5158">
            <w:pPr>
              <w:pStyle w:val="ConsPlusNormal"/>
              <w:rPr>
                <w:sz w:val="22"/>
                <w:szCs w:val="22"/>
              </w:rPr>
            </w:pPr>
          </w:p>
        </w:tc>
      </w:tr>
      <w:tr w:rsidR="00720007" w:rsidRPr="00F84A4D" w:rsidTr="00AD5158">
        <w:tc>
          <w:tcPr>
            <w:tcW w:w="624" w:type="dxa"/>
          </w:tcPr>
          <w:p w:rsidR="00720007" w:rsidRPr="00F84A4D" w:rsidRDefault="00720007" w:rsidP="00AD5158">
            <w:pPr>
              <w:pStyle w:val="ConsPlusNormal"/>
              <w:jc w:val="center"/>
              <w:rPr>
                <w:sz w:val="22"/>
                <w:szCs w:val="22"/>
              </w:rPr>
            </w:pPr>
            <w:r w:rsidRPr="00F84A4D">
              <w:rPr>
                <w:sz w:val="22"/>
                <w:szCs w:val="22"/>
              </w:rPr>
              <w:t>2.</w:t>
            </w:r>
          </w:p>
        </w:tc>
        <w:tc>
          <w:tcPr>
            <w:tcW w:w="1587" w:type="dxa"/>
          </w:tcPr>
          <w:p w:rsidR="00720007" w:rsidRPr="00F84A4D" w:rsidRDefault="00720007" w:rsidP="00AD5158">
            <w:pPr>
              <w:pStyle w:val="ConsPlusNormal"/>
              <w:rPr>
                <w:sz w:val="22"/>
                <w:szCs w:val="22"/>
              </w:rPr>
            </w:pPr>
          </w:p>
        </w:tc>
        <w:tc>
          <w:tcPr>
            <w:tcW w:w="1247" w:type="dxa"/>
          </w:tcPr>
          <w:p w:rsidR="00720007" w:rsidRPr="00F84A4D" w:rsidRDefault="00720007" w:rsidP="00AD5158">
            <w:pPr>
              <w:pStyle w:val="ConsPlusNormal"/>
              <w:rPr>
                <w:sz w:val="22"/>
                <w:szCs w:val="22"/>
              </w:rPr>
            </w:pPr>
          </w:p>
        </w:tc>
        <w:tc>
          <w:tcPr>
            <w:tcW w:w="1690" w:type="dxa"/>
          </w:tcPr>
          <w:p w:rsidR="00720007" w:rsidRPr="00F84A4D" w:rsidRDefault="00720007" w:rsidP="00AD5158">
            <w:pPr>
              <w:pStyle w:val="ConsPlusNormal"/>
              <w:rPr>
                <w:sz w:val="22"/>
                <w:szCs w:val="22"/>
              </w:rPr>
            </w:pPr>
          </w:p>
        </w:tc>
        <w:tc>
          <w:tcPr>
            <w:tcW w:w="1987" w:type="dxa"/>
          </w:tcPr>
          <w:p w:rsidR="00720007" w:rsidRPr="00F84A4D" w:rsidRDefault="00720007" w:rsidP="00AD5158">
            <w:pPr>
              <w:pStyle w:val="ConsPlusNormal"/>
              <w:rPr>
                <w:sz w:val="22"/>
                <w:szCs w:val="22"/>
              </w:rPr>
            </w:pPr>
          </w:p>
        </w:tc>
        <w:tc>
          <w:tcPr>
            <w:tcW w:w="1871" w:type="dxa"/>
          </w:tcPr>
          <w:p w:rsidR="00720007" w:rsidRPr="00F84A4D" w:rsidRDefault="00720007" w:rsidP="00AD5158">
            <w:pPr>
              <w:pStyle w:val="ConsPlusNormal"/>
              <w:rPr>
                <w:sz w:val="22"/>
                <w:szCs w:val="22"/>
              </w:rPr>
            </w:pPr>
          </w:p>
        </w:tc>
      </w:tr>
      <w:tr w:rsidR="00720007" w:rsidRPr="00F84A4D" w:rsidTr="00AD5158">
        <w:tc>
          <w:tcPr>
            <w:tcW w:w="624" w:type="dxa"/>
          </w:tcPr>
          <w:p w:rsidR="00720007" w:rsidRPr="00F84A4D" w:rsidRDefault="00720007" w:rsidP="00AD5158">
            <w:pPr>
              <w:pStyle w:val="ConsPlusNormal"/>
              <w:jc w:val="center"/>
              <w:rPr>
                <w:sz w:val="22"/>
                <w:szCs w:val="22"/>
              </w:rPr>
            </w:pPr>
            <w:r w:rsidRPr="00F84A4D">
              <w:rPr>
                <w:sz w:val="22"/>
                <w:szCs w:val="22"/>
              </w:rPr>
              <w:t>3.</w:t>
            </w:r>
          </w:p>
        </w:tc>
        <w:tc>
          <w:tcPr>
            <w:tcW w:w="1587" w:type="dxa"/>
          </w:tcPr>
          <w:p w:rsidR="00720007" w:rsidRPr="00F84A4D" w:rsidRDefault="00720007" w:rsidP="00AD5158">
            <w:pPr>
              <w:pStyle w:val="ConsPlusNormal"/>
              <w:rPr>
                <w:sz w:val="22"/>
                <w:szCs w:val="22"/>
              </w:rPr>
            </w:pPr>
          </w:p>
        </w:tc>
        <w:tc>
          <w:tcPr>
            <w:tcW w:w="1247" w:type="dxa"/>
          </w:tcPr>
          <w:p w:rsidR="00720007" w:rsidRPr="00F84A4D" w:rsidRDefault="00720007" w:rsidP="00AD5158">
            <w:pPr>
              <w:pStyle w:val="ConsPlusNormal"/>
              <w:rPr>
                <w:sz w:val="22"/>
                <w:szCs w:val="22"/>
              </w:rPr>
            </w:pPr>
          </w:p>
        </w:tc>
        <w:tc>
          <w:tcPr>
            <w:tcW w:w="1690" w:type="dxa"/>
          </w:tcPr>
          <w:p w:rsidR="00720007" w:rsidRPr="00F84A4D" w:rsidRDefault="00720007" w:rsidP="00AD5158">
            <w:pPr>
              <w:pStyle w:val="ConsPlusNormal"/>
              <w:rPr>
                <w:sz w:val="22"/>
                <w:szCs w:val="22"/>
              </w:rPr>
            </w:pPr>
          </w:p>
        </w:tc>
        <w:tc>
          <w:tcPr>
            <w:tcW w:w="1987" w:type="dxa"/>
          </w:tcPr>
          <w:p w:rsidR="00720007" w:rsidRPr="00F84A4D" w:rsidRDefault="00720007" w:rsidP="00AD5158">
            <w:pPr>
              <w:pStyle w:val="ConsPlusNormal"/>
              <w:rPr>
                <w:sz w:val="22"/>
                <w:szCs w:val="22"/>
              </w:rPr>
            </w:pPr>
          </w:p>
        </w:tc>
        <w:tc>
          <w:tcPr>
            <w:tcW w:w="1871" w:type="dxa"/>
          </w:tcPr>
          <w:p w:rsidR="00720007" w:rsidRPr="00F84A4D" w:rsidRDefault="00720007" w:rsidP="00AD5158">
            <w:pPr>
              <w:pStyle w:val="ConsPlusNormal"/>
              <w:rPr>
                <w:sz w:val="22"/>
                <w:szCs w:val="22"/>
              </w:rPr>
            </w:pPr>
          </w:p>
        </w:tc>
      </w:tr>
    </w:tbl>
    <w:p w:rsidR="00720007" w:rsidRPr="00F84A4D" w:rsidRDefault="00720007" w:rsidP="00720007">
      <w:pPr>
        <w:pStyle w:val="ConsPlusNormal"/>
        <w:jc w:val="both"/>
        <w:rPr>
          <w:sz w:val="22"/>
          <w:szCs w:val="22"/>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20007" w:rsidRPr="00F84A4D" w:rsidTr="00AD5158">
        <w:tc>
          <w:tcPr>
            <w:tcW w:w="9015" w:type="dxa"/>
            <w:gridSpan w:val="3"/>
            <w:tcBorders>
              <w:top w:val="nil"/>
              <w:left w:val="nil"/>
              <w:bottom w:val="nil"/>
              <w:right w:val="nil"/>
            </w:tcBorders>
            <w:vAlign w:val="center"/>
          </w:tcPr>
          <w:p w:rsidR="00720007" w:rsidRPr="00F84A4D" w:rsidRDefault="00720007" w:rsidP="00AD5158">
            <w:pPr>
              <w:pStyle w:val="ConsPlusNormal"/>
              <w:ind w:left="283"/>
              <w:rPr>
                <w:sz w:val="22"/>
                <w:szCs w:val="22"/>
              </w:rPr>
            </w:pPr>
            <w:r w:rsidRPr="00F84A4D">
              <w:rPr>
                <w:sz w:val="22"/>
                <w:szCs w:val="22"/>
              </w:rPr>
              <w:t>Адрес поставки Товара: ________</w:t>
            </w:r>
          </w:p>
          <w:p w:rsidR="00720007" w:rsidRPr="00F84A4D" w:rsidRDefault="00720007" w:rsidP="00AD5158">
            <w:pPr>
              <w:pStyle w:val="ConsPlusNormal"/>
              <w:ind w:left="283"/>
              <w:rPr>
                <w:sz w:val="22"/>
                <w:szCs w:val="22"/>
              </w:rPr>
            </w:pPr>
          </w:p>
          <w:p w:rsidR="00720007" w:rsidRPr="00F84A4D" w:rsidRDefault="00720007" w:rsidP="00AD5158">
            <w:pPr>
              <w:pStyle w:val="ConsPlusNormal"/>
              <w:ind w:left="283"/>
              <w:rPr>
                <w:sz w:val="22"/>
                <w:szCs w:val="22"/>
              </w:rPr>
            </w:pPr>
            <w:r w:rsidRPr="00F84A4D">
              <w:rPr>
                <w:sz w:val="22"/>
                <w:szCs w:val="22"/>
              </w:rPr>
              <w:t>Дата поставки:________</w:t>
            </w:r>
          </w:p>
        </w:tc>
      </w:tr>
      <w:tr w:rsidR="00720007" w:rsidRPr="00F84A4D" w:rsidTr="00AD5158">
        <w:tc>
          <w:tcPr>
            <w:tcW w:w="3175" w:type="dxa"/>
            <w:tcBorders>
              <w:top w:val="nil"/>
              <w:left w:val="nil"/>
              <w:bottom w:val="nil"/>
              <w:right w:val="nil"/>
            </w:tcBorders>
            <w:vAlign w:val="bottom"/>
          </w:tcPr>
          <w:p w:rsidR="00720007" w:rsidRPr="00F84A4D" w:rsidRDefault="00720007" w:rsidP="00AD5158">
            <w:pPr>
              <w:pStyle w:val="ConsPlusNormal"/>
              <w:ind w:left="283"/>
              <w:rPr>
                <w:sz w:val="22"/>
                <w:szCs w:val="22"/>
              </w:rPr>
            </w:pPr>
            <w:r w:rsidRPr="00F84A4D">
              <w:rPr>
                <w:sz w:val="22"/>
                <w:szCs w:val="22"/>
              </w:rPr>
              <w:t>Подпись:</w:t>
            </w:r>
          </w:p>
        </w:tc>
        <w:tc>
          <w:tcPr>
            <w:tcW w:w="2268" w:type="dxa"/>
            <w:tcBorders>
              <w:top w:val="nil"/>
              <w:left w:val="nil"/>
              <w:bottom w:val="nil"/>
              <w:right w:val="nil"/>
            </w:tcBorders>
          </w:tcPr>
          <w:p w:rsidR="00720007" w:rsidRPr="00F84A4D" w:rsidRDefault="00720007" w:rsidP="00AD5158">
            <w:pPr>
              <w:pStyle w:val="ConsPlusNormal"/>
              <w:rPr>
                <w:sz w:val="22"/>
                <w:szCs w:val="22"/>
              </w:rPr>
            </w:pPr>
          </w:p>
        </w:tc>
        <w:tc>
          <w:tcPr>
            <w:tcW w:w="3572" w:type="dxa"/>
            <w:tcBorders>
              <w:top w:val="nil"/>
              <w:left w:val="nil"/>
              <w:bottom w:val="nil"/>
              <w:right w:val="nil"/>
            </w:tcBorders>
          </w:tcPr>
          <w:p w:rsidR="00720007" w:rsidRPr="00F84A4D" w:rsidRDefault="00720007" w:rsidP="00AD5158">
            <w:pPr>
              <w:pStyle w:val="ConsPlusNormal"/>
              <w:rPr>
                <w:sz w:val="22"/>
                <w:szCs w:val="22"/>
              </w:rPr>
            </w:pPr>
          </w:p>
        </w:tc>
      </w:tr>
      <w:tr w:rsidR="00720007" w:rsidRPr="00F84A4D" w:rsidTr="00AD5158">
        <w:tc>
          <w:tcPr>
            <w:tcW w:w="3175" w:type="dxa"/>
            <w:tcBorders>
              <w:top w:val="nil"/>
              <w:left w:val="nil"/>
              <w:bottom w:val="nil"/>
              <w:right w:val="nil"/>
            </w:tcBorders>
          </w:tcPr>
          <w:p w:rsidR="00720007" w:rsidRPr="00F84A4D" w:rsidRDefault="00720007" w:rsidP="00AD5158">
            <w:pPr>
              <w:pStyle w:val="ConsPlusNormal"/>
              <w:rPr>
                <w:sz w:val="22"/>
                <w:szCs w:val="22"/>
              </w:rPr>
            </w:pPr>
            <w:r w:rsidRPr="00F84A4D">
              <w:rPr>
                <w:sz w:val="22"/>
                <w:szCs w:val="22"/>
              </w:rPr>
              <w:t>От Заказчика:</w:t>
            </w:r>
          </w:p>
          <w:p w:rsidR="00720007" w:rsidRPr="00F84A4D" w:rsidRDefault="00720007" w:rsidP="00AD5158">
            <w:pPr>
              <w:pStyle w:val="ConsPlusNormal"/>
              <w:rPr>
                <w:sz w:val="22"/>
                <w:szCs w:val="22"/>
              </w:rPr>
            </w:pPr>
            <w:r w:rsidRPr="00F84A4D">
              <w:rPr>
                <w:sz w:val="22"/>
                <w:szCs w:val="22"/>
              </w:rPr>
              <w:t>агент по снабжению</w:t>
            </w:r>
          </w:p>
        </w:tc>
        <w:tc>
          <w:tcPr>
            <w:tcW w:w="2268" w:type="dxa"/>
            <w:tcBorders>
              <w:top w:val="nil"/>
              <w:left w:val="nil"/>
              <w:bottom w:val="nil"/>
              <w:right w:val="nil"/>
            </w:tcBorders>
          </w:tcPr>
          <w:p w:rsidR="00720007" w:rsidRPr="00F84A4D" w:rsidRDefault="00720007" w:rsidP="00AD5158">
            <w:pPr>
              <w:pStyle w:val="ConsPlusNormal"/>
              <w:rPr>
                <w:sz w:val="22"/>
                <w:szCs w:val="22"/>
              </w:rPr>
            </w:pPr>
          </w:p>
        </w:tc>
        <w:tc>
          <w:tcPr>
            <w:tcW w:w="3572" w:type="dxa"/>
            <w:tcBorders>
              <w:top w:val="nil"/>
              <w:left w:val="nil"/>
              <w:bottom w:val="nil"/>
              <w:right w:val="nil"/>
            </w:tcBorders>
          </w:tcPr>
          <w:p w:rsidR="00720007" w:rsidRPr="00F84A4D" w:rsidRDefault="00720007" w:rsidP="00AD5158">
            <w:pPr>
              <w:pStyle w:val="ConsPlusNormal"/>
              <w:rPr>
                <w:sz w:val="22"/>
                <w:szCs w:val="22"/>
              </w:rPr>
            </w:pPr>
          </w:p>
        </w:tc>
      </w:tr>
      <w:tr w:rsidR="00720007" w:rsidRPr="00F84A4D" w:rsidTr="00AD5158">
        <w:tc>
          <w:tcPr>
            <w:tcW w:w="3175" w:type="dxa"/>
            <w:tcBorders>
              <w:top w:val="nil"/>
              <w:left w:val="nil"/>
              <w:bottom w:val="single" w:sz="4" w:space="0" w:color="auto"/>
              <w:right w:val="nil"/>
            </w:tcBorders>
          </w:tcPr>
          <w:p w:rsidR="00720007" w:rsidRPr="00F84A4D" w:rsidRDefault="00720007" w:rsidP="00AD5158">
            <w:pPr>
              <w:pStyle w:val="ConsPlusNormal"/>
              <w:rPr>
                <w:sz w:val="22"/>
                <w:szCs w:val="22"/>
              </w:rPr>
            </w:pPr>
          </w:p>
        </w:tc>
        <w:tc>
          <w:tcPr>
            <w:tcW w:w="2268" w:type="dxa"/>
            <w:tcBorders>
              <w:top w:val="nil"/>
              <w:left w:val="nil"/>
              <w:bottom w:val="nil"/>
              <w:right w:val="nil"/>
            </w:tcBorders>
          </w:tcPr>
          <w:p w:rsidR="00720007" w:rsidRPr="00F84A4D" w:rsidRDefault="00481E3C" w:rsidP="00481E3C">
            <w:pPr>
              <w:pStyle w:val="ConsPlusNormal"/>
              <w:rPr>
                <w:sz w:val="22"/>
                <w:szCs w:val="22"/>
              </w:rPr>
            </w:pPr>
            <w:r w:rsidRPr="00F84A4D">
              <w:rPr>
                <w:sz w:val="22"/>
                <w:szCs w:val="22"/>
              </w:rPr>
              <w:t>И</w:t>
            </w:r>
            <w:r w:rsidR="00720007" w:rsidRPr="00F84A4D">
              <w:rPr>
                <w:sz w:val="22"/>
                <w:szCs w:val="22"/>
              </w:rPr>
              <w:t>.</w:t>
            </w:r>
            <w:r w:rsidRPr="00F84A4D">
              <w:rPr>
                <w:sz w:val="22"/>
                <w:szCs w:val="22"/>
              </w:rPr>
              <w:t>В</w:t>
            </w:r>
            <w:r w:rsidR="00720007" w:rsidRPr="00F84A4D">
              <w:rPr>
                <w:sz w:val="22"/>
                <w:szCs w:val="22"/>
              </w:rPr>
              <w:t xml:space="preserve">. </w:t>
            </w:r>
            <w:proofErr w:type="spellStart"/>
            <w:r w:rsidRPr="00F84A4D">
              <w:rPr>
                <w:sz w:val="22"/>
                <w:szCs w:val="22"/>
              </w:rPr>
              <w:t>Вахмянина</w:t>
            </w:r>
            <w:proofErr w:type="spellEnd"/>
            <w:r w:rsidR="00720007" w:rsidRPr="00F84A4D">
              <w:rPr>
                <w:sz w:val="22"/>
                <w:szCs w:val="22"/>
              </w:rPr>
              <w:t>.</w:t>
            </w:r>
          </w:p>
        </w:tc>
        <w:tc>
          <w:tcPr>
            <w:tcW w:w="3572" w:type="dxa"/>
            <w:tcBorders>
              <w:top w:val="nil"/>
              <w:left w:val="nil"/>
              <w:bottom w:val="nil"/>
              <w:right w:val="nil"/>
            </w:tcBorders>
          </w:tcPr>
          <w:p w:rsidR="00720007" w:rsidRPr="00F84A4D" w:rsidRDefault="00720007" w:rsidP="00AD5158">
            <w:pPr>
              <w:pStyle w:val="ConsPlusNormal"/>
              <w:rPr>
                <w:sz w:val="22"/>
                <w:szCs w:val="22"/>
              </w:rPr>
            </w:pPr>
          </w:p>
        </w:tc>
      </w:tr>
      <w:tr w:rsidR="00720007" w:rsidRPr="00F84A4D" w:rsidTr="00AD5158">
        <w:tc>
          <w:tcPr>
            <w:tcW w:w="3175" w:type="dxa"/>
            <w:tcBorders>
              <w:top w:val="single" w:sz="4" w:space="0" w:color="auto"/>
              <w:left w:val="nil"/>
              <w:bottom w:val="nil"/>
              <w:right w:val="nil"/>
            </w:tcBorders>
          </w:tcPr>
          <w:p w:rsidR="00720007" w:rsidRPr="00F84A4D" w:rsidRDefault="00720007" w:rsidP="00AD5158">
            <w:pPr>
              <w:pStyle w:val="ConsPlusNormal"/>
              <w:jc w:val="center"/>
              <w:rPr>
                <w:sz w:val="22"/>
                <w:szCs w:val="22"/>
              </w:rPr>
            </w:pPr>
          </w:p>
        </w:tc>
        <w:tc>
          <w:tcPr>
            <w:tcW w:w="2268" w:type="dxa"/>
            <w:tcBorders>
              <w:top w:val="nil"/>
              <w:left w:val="nil"/>
              <w:bottom w:val="nil"/>
              <w:right w:val="nil"/>
            </w:tcBorders>
          </w:tcPr>
          <w:p w:rsidR="00720007" w:rsidRPr="00F84A4D" w:rsidRDefault="00720007" w:rsidP="00AD5158">
            <w:pPr>
              <w:pStyle w:val="ConsPlusNormal"/>
              <w:rPr>
                <w:sz w:val="22"/>
                <w:szCs w:val="22"/>
              </w:rPr>
            </w:pPr>
          </w:p>
        </w:tc>
        <w:tc>
          <w:tcPr>
            <w:tcW w:w="3572" w:type="dxa"/>
            <w:tcBorders>
              <w:top w:val="nil"/>
              <w:left w:val="nil"/>
              <w:bottom w:val="nil"/>
              <w:right w:val="nil"/>
            </w:tcBorders>
          </w:tcPr>
          <w:p w:rsidR="00720007" w:rsidRPr="00F84A4D" w:rsidRDefault="00720007" w:rsidP="00AD5158">
            <w:pPr>
              <w:pStyle w:val="ConsPlusNormal"/>
              <w:rPr>
                <w:sz w:val="22"/>
                <w:szCs w:val="22"/>
              </w:rPr>
            </w:pPr>
          </w:p>
        </w:tc>
      </w:tr>
      <w:tr w:rsidR="00720007" w:rsidRPr="00F84A4D" w:rsidTr="00AD5158">
        <w:tc>
          <w:tcPr>
            <w:tcW w:w="3175" w:type="dxa"/>
            <w:tcBorders>
              <w:top w:val="nil"/>
              <w:left w:val="nil"/>
              <w:bottom w:val="nil"/>
              <w:right w:val="nil"/>
            </w:tcBorders>
          </w:tcPr>
          <w:p w:rsidR="00720007" w:rsidRPr="00F84A4D" w:rsidRDefault="00720007" w:rsidP="00AD5158">
            <w:pPr>
              <w:pStyle w:val="ConsPlusNormal"/>
              <w:rPr>
                <w:sz w:val="22"/>
                <w:szCs w:val="22"/>
              </w:rPr>
            </w:pPr>
          </w:p>
        </w:tc>
        <w:tc>
          <w:tcPr>
            <w:tcW w:w="2268" w:type="dxa"/>
            <w:tcBorders>
              <w:top w:val="nil"/>
              <w:left w:val="nil"/>
              <w:bottom w:val="nil"/>
              <w:right w:val="nil"/>
            </w:tcBorders>
          </w:tcPr>
          <w:p w:rsidR="00720007" w:rsidRPr="00F84A4D" w:rsidRDefault="00720007" w:rsidP="00AD5158">
            <w:pPr>
              <w:pStyle w:val="ConsPlusNormal"/>
              <w:rPr>
                <w:sz w:val="22"/>
                <w:szCs w:val="22"/>
              </w:rPr>
            </w:pPr>
          </w:p>
        </w:tc>
        <w:tc>
          <w:tcPr>
            <w:tcW w:w="3572" w:type="dxa"/>
            <w:tcBorders>
              <w:top w:val="nil"/>
              <w:left w:val="nil"/>
              <w:bottom w:val="nil"/>
              <w:right w:val="nil"/>
            </w:tcBorders>
          </w:tcPr>
          <w:p w:rsidR="00720007" w:rsidRPr="00F84A4D" w:rsidRDefault="00720007" w:rsidP="00AD5158">
            <w:pPr>
              <w:pStyle w:val="ConsPlusNormal"/>
              <w:rPr>
                <w:sz w:val="22"/>
                <w:szCs w:val="22"/>
              </w:rPr>
            </w:pPr>
          </w:p>
        </w:tc>
      </w:tr>
    </w:tbl>
    <w:p w:rsidR="004D5A53" w:rsidRPr="00F84A4D" w:rsidRDefault="004D5A53">
      <w:pPr>
        <w:rPr>
          <w:sz w:val="22"/>
          <w:szCs w:val="22"/>
        </w:rPr>
      </w:pPr>
    </w:p>
    <w:sectPr w:rsidR="004D5A53" w:rsidRPr="00F84A4D" w:rsidSect="005E4D32">
      <w:headerReference w:type="default" r:id="rId32"/>
      <w:footerReference w:type="default" r:id="rId33"/>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379" w:rsidRDefault="00A70379" w:rsidP="0055350F">
      <w:r>
        <w:separator/>
      </w:r>
    </w:p>
  </w:endnote>
  <w:endnote w:type="continuationSeparator" w:id="0">
    <w:p w:rsidR="00A70379" w:rsidRDefault="00A70379" w:rsidP="00553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831935"/>
      <w:docPartObj>
        <w:docPartGallery w:val="Page Numbers (Bottom of Page)"/>
        <w:docPartUnique/>
      </w:docPartObj>
    </w:sdtPr>
    <w:sdtContent>
      <w:p w:rsidR="00A70379" w:rsidRDefault="00237A5D">
        <w:pPr>
          <w:pStyle w:val="ac"/>
          <w:jc w:val="right"/>
        </w:pPr>
        <w:fldSimple w:instr=" PAGE   \* MERGEFORMAT ">
          <w:r w:rsidR="003A1A6D">
            <w:rPr>
              <w:noProof/>
            </w:rPr>
            <w:t>13</w:t>
          </w:r>
        </w:fldSimple>
      </w:p>
    </w:sdtContent>
  </w:sdt>
  <w:p w:rsidR="00A70379" w:rsidRDefault="00A7037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379" w:rsidRDefault="00A70379" w:rsidP="0055350F">
      <w:r>
        <w:separator/>
      </w:r>
    </w:p>
  </w:footnote>
  <w:footnote w:type="continuationSeparator" w:id="0">
    <w:p w:rsidR="00A70379" w:rsidRDefault="00A70379" w:rsidP="00553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79" w:rsidRDefault="00A70379" w:rsidP="00226B57">
    <w:pPr>
      <w:pStyle w:val="aa"/>
      <w:tabs>
        <w:tab w:val="clear" w:pos="4677"/>
        <w:tab w:val="clear" w:pos="9355"/>
        <w:tab w:val="left" w:pos="7890"/>
      </w:tabs>
      <w:jc w:val="right"/>
    </w:pPr>
    <w:r>
      <w:t>Проект договора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nsid w:val="09954C5D"/>
    <w:multiLevelType w:val="hybridMultilevel"/>
    <w:tmpl w:val="921CCD46"/>
    <w:lvl w:ilvl="0" w:tplc="18FE46EA">
      <w:start w:val="1"/>
      <w:numFmt w:val="bullet"/>
      <w:pStyle w:val="ListBul"/>
      <w:lvlText w:val=""/>
      <w:lvlJc w:val="left"/>
      <w:pPr>
        <w:tabs>
          <w:tab w:val="num" w:pos="360"/>
        </w:tabs>
        <w:ind w:left="284"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13F4C27"/>
    <w:multiLevelType w:val="hybridMultilevel"/>
    <w:tmpl w:val="AB82376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5A21E0"/>
    <w:multiLevelType w:val="multilevel"/>
    <w:tmpl w:val="9180739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64547A"/>
    <w:multiLevelType w:val="hybridMultilevel"/>
    <w:tmpl w:val="DFF20584"/>
    <w:lvl w:ilvl="0" w:tplc="64F8182E">
      <w:start w:val="2"/>
      <w:numFmt w:val="decimal"/>
      <w:lvlText w:val="%1)"/>
      <w:lvlJc w:val="left"/>
      <w:pPr>
        <w:ind w:left="293" w:hanging="360"/>
      </w:pPr>
      <w:rPr>
        <w:rFonts w:hint="default"/>
      </w:rPr>
    </w:lvl>
    <w:lvl w:ilvl="1" w:tplc="04190019" w:tentative="1">
      <w:start w:val="1"/>
      <w:numFmt w:val="lowerLetter"/>
      <w:lvlText w:val="%2."/>
      <w:lvlJc w:val="left"/>
      <w:pPr>
        <w:ind w:left="101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2453" w:hanging="360"/>
      </w:pPr>
    </w:lvl>
    <w:lvl w:ilvl="4" w:tplc="04190019" w:tentative="1">
      <w:start w:val="1"/>
      <w:numFmt w:val="lowerLetter"/>
      <w:lvlText w:val="%5."/>
      <w:lvlJc w:val="left"/>
      <w:pPr>
        <w:ind w:left="3173" w:hanging="360"/>
      </w:pPr>
    </w:lvl>
    <w:lvl w:ilvl="5" w:tplc="0419001B" w:tentative="1">
      <w:start w:val="1"/>
      <w:numFmt w:val="lowerRoman"/>
      <w:lvlText w:val="%6."/>
      <w:lvlJc w:val="right"/>
      <w:pPr>
        <w:ind w:left="3893" w:hanging="180"/>
      </w:pPr>
    </w:lvl>
    <w:lvl w:ilvl="6" w:tplc="0419000F" w:tentative="1">
      <w:start w:val="1"/>
      <w:numFmt w:val="decimal"/>
      <w:lvlText w:val="%7."/>
      <w:lvlJc w:val="left"/>
      <w:pPr>
        <w:ind w:left="4613" w:hanging="360"/>
      </w:pPr>
    </w:lvl>
    <w:lvl w:ilvl="7" w:tplc="04190019" w:tentative="1">
      <w:start w:val="1"/>
      <w:numFmt w:val="lowerLetter"/>
      <w:lvlText w:val="%8."/>
      <w:lvlJc w:val="left"/>
      <w:pPr>
        <w:ind w:left="5333" w:hanging="360"/>
      </w:pPr>
    </w:lvl>
    <w:lvl w:ilvl="8" w:tplc="0419001B" w:tentative="1">
      <w:start w:val="1"/>
      <w:numFmt w:val="lowerRoman"/>
      <w:lvlText w:val="%9."/>
      <w:lvlJc w:val="right"/>
      <w:pPr>
        <w:ind w:left="6053" w:hanging="180"/>
      </w:pPr>
    </w:lvl>
  </w:abstractNum>
  <w:abstractNum w:abstractNumId="5">
    <w:nsid w:val="1BA24C1F"/>
    <w:multiLevelType w:val="multilevel"/>
    <w:tmpl w:val="5AE67C42"/>
    <w:lvl w:ilvl="0">
      <w:start w:val="1"/>
      <w:numFmt w:val="decimal"/>
      <w:pStyle w:val="ListNum"/>
      <w:lvlText w:val="%1."/>
      <w:lvlJc w:val="left"/>
      <w:pPr>
        <w:tabs>
          <w:tab w:val="num" w:pos="360"/>
        </w:tabs>
        <w:ind w:left="357" w:hanging="357"/>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1D1E2F4A"/>
    <w:multiLevelType w:val="hybridMultilevel"/>
    <w:tmpl w:val="F1C82CAE"/>
    <w:lvl w:ilvl="0" w:tplc="CD3AD2EA">
      <w:start w:val="2"/>
      <w:numFmt w:val="upperRoman"/>
      <w:lvlText w:val="%1."/>
      <w:lvlJc w:val="left"/>
      <w:pPr>
        <w:ind w:left="1286" w:hanging="720"/>
      </w:pPr>
      <w:rPr>
        <w:rFonts w:cs="Times New Roman" w:hint="default"/>
        <w:b w:val="0"/>
        <w:sz w:val="28"/>
      </w:rPr>
    </w:lvl>
    <w:lvl w:ilvl="1" w:tplc="046E5234" w:tentative="1">
      <w:start w:val="1"/>
      <w:numFmt w:val="lowerLetter"/>
      <w:lvlText w:val="%2."/>
      <w:lvlJc w:val="left"/>
      <w:pPr>
        <w:ind w:left="1646" w:hanging="360"/>
      </w:pPr>
      <w:rPr>
        <w:rFonts w:cs="Times New Roman"/>
      </w:rPr>
    </w:lvl>
    <w:lvl w:ilvl="2" w:tplc="1DB06278" w:tentative="1">
      <w:start w:val="1"/>
      <w:numFmt w:val="lowerRoman"/>
      <w:lvlText w:val="%3."/>
      <w:lvlJc w:val="right"/>
      <w:pPr>
        <w:ind w:left="2366" w:hanging="180"/>
      </w:pPr>
      <w:rPr>
        <w:rFonts w:cs="Times New Roman"/>
      </w:rPr>
    </w:lvl>
    <w:lvl w:ilvl="3" w:tplc="23F278E6" w:tentative="1">
      <w:start w:val="1"/>
      <w:numFmt w:val="decimal"/>
      <w:lvlText w:val="%4."/>
      <w:lvlJc w:val="left"/>
      <w:pPr>
        <w:ind w:left="3086" w:hanging="360"/>
      </w:pPr>
      <w:rPr>
        <w:rFonts w:cs="Times New Roman"/>
      </w:rPr>
    </w:lvl>
    <w:lvl w:ilvl="4" w:tplc="77BA8890" w:tentative="1">
      <w:start w:val="1"/>
      <w:numFmt w:val="lowerLetter"/>
      <w:lvlText w:val="%5."/>
      <w:lvlJc w:val="left"/>
      <w:pPr>
        <w:ind w:left="3806" w:hanging="360"/>
      </w:pPr>
      <w:rPr>
        <w:rFonts w:cs="Times New Roman"/>
      </w:rPr>
    </w:lvl>
    <w:lvl w:ilvl="5" w:tplc="683C22C4" w:tentative="1">
      <w:start w:val="1"/>
      <w:numFmt w:val="lowerRoman"/>
      <w:lvlText w:val="%6."/>
      <w:lvlJc w:val="right"/>
      <w:pPr>
        <w:ind w:left="4526" w:hanging="180"/>
      </w:pPr>
      <w:rPr>
        <w:rFonts w:cs="Times New Roman"/>
      </w:rPr>
    </w:lvl>
    <w:lvl w:ilvl="6" w:tplc="0AACDB9A" w:tentative="1">
      <w:start w:val="1"/>
      <w:numFmt w:val="decimal"/>
      <w:lvlText w:val="%7."/>
      <w:lvlJc w:val="left"/>
      <w:pPr>
        <w:ind w:left="5246" w:hanging="360"/>
      </w:pPr>
      <w:rPr>
        <w:rFonts w:cs="Times New Roman"/>
      </w:rPr>
    </w:lvl>
    <w:lvl w:ilvl="7" w:tplc="6554BBA8" w:tentative="1">
      <w:start w:val="1"/>
      <w:numFmt w:val="lowerLetter"/>
      <w:lvlText w:val="%8."/>
      <w:lvlJc w:val="left"/>
      <w:pPr>
        <w:ind w:left="5966" w:hanging="360"/>
      </w:pPr>
      <w:rPr>
        <w:rFonts w:cs="Times New Roman"/>
      </w:rPr>
    </w:lvl>
    <w:lvl w:ilvl="8" w:tplc="8B54A778" w:tentative="1">
      <w:start w:val="1"/>
      <w:numFmt w:val="lowerRoman"/>
      <w:lvlText w:val="%9."/>
      <w:lvlJc w:val="right"/>
      <w:pPr>
        <w:ind w:left="6686" w:hanging="180"/>
      </w:pPr>
      <w:rPr>
        <w:rFonts w:cs="Times New Roman"/>
      </w:rPr>
    </w:lvl>
  </w:abstractNum>
  <w:abstractNum w:abstractNumId="7">
    <w:nsid w:val="2AD85825"/>
    <w:multiLevelType w:val="multilevel"/>
    <w:tmpl w:val="B9823094"/>
    <w:lvl w:ilvl="0">
      <w:start w:val="4"/>
      <w:numFmt w:val="decimal"/>
      <w:lvlText w:val="%1."/>
      <w:lvlJc w:val="left"/>
      <w:pPr>
        <w:ind w:left="360" w:hanging="360"/>
      </w:pPr>
      <w:rPr>
        <w:rFonts w:hint="default"/>
        <w:b/>
      </w:rPr>
    </w:lvl>
    <w:lvl w:ilvl="1">
      <w:start w:val="2"/>
      <w:numFmt w:val="decimal"/>
      <w:lvlText w:val="%1.%2."/>
      <w:lvlJc w:val="left"/>
      <w:pPr>
        <w:ind w:left="1637"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nsid w:val="399C426A"/>
    <w:multiLevelType w:val="hybridMultilevel"/>
    <w:tmpl w:val="AB823760"/>
    <w:lvl w:ilvl="0" w:tplc="0090F25E">
      <w:start w:val="1"/>
      <w:numFmt w:val="decimal"/>
      <w:lvlText w:val="%1."/>
      <w:lvlJc w:val="left"/>
      <w:pPr>
        <w:tabs>
          <w:tab w:val="num" w:pos="360"/>
        </w:tabs>
        <w:ind w:left="360" w:hanging="360"/>
      </w:pPr>
      <w:rPr>
        <w:rFonts w:hint="default"/>
      </w:rPr>
    </w:lvl>
    <w:lvl w:ilvl="1" w:tplc="878C8C0C" w:tentative="1">
      <w:start w:val="1"/>
      <w:numFmt w:val="lowerLetter"/>
      <w:lvlText w:val="%2."/>
      <w:lvlJc w:val="left"/>
      <w:pPr>
        <w:tabs>
          <w:tab w:val="num" w:pos="1440"/>
        </w:tabs>
        <w:ind w:left="1440" w:hanging="360"/>
      </w:pPr>
    </w:lvl>
    <w:lvl w:ilvl="2" w:tplc="1AB2946C" w:tentative="1">
      <w:start w:val="1"/>
      <w:numFmt w:val="lowerRoman"/>
      <w:lvlText w:val="%3."/>
      <w:lvlJc w:val="right"/>
      <w:pPr>
        <w:tabs>
          <w:tab w:val="num" w:pos="2160"/>
        </w:tabs>
        <w:ind w:left="2160" w:hanging="180"/>
      </w:pPr>
    </w:lvl>
    <w:lvl w:ilvl="3" w:tplc="802C8796" w:tentative="1">
      <w:start w:val="1"/>
      <w:numFmt w:val="decimal"/>
      <w:lvlText w:val="%4."/>
      <w:lvlJc w:val="left"/>
      <w:pPr>
        <w:tabs>
          <w:tab w:val="num" w:pos="2880"/>
        </w:tabs>
        <w:ind w:left="2880" w:hanging="360"/>
      </w:pPr>
    </w:lvl>
    <w:lvl w:ilvl="4" w:tplc="08CCED9E" w:tentative="1">
      <w:start w:val="1"/>
      <w:numFmt w:val="lowerLetter"/>
      <w:lvlText w:val="%5."/>
      <w:lvlJc w:val="left"/>
      <w:pPr>
        <w:tabs>
          <w:tab w:val="num" w:pos="3600"/>
        </w:tabs>
        <w:ind w:left="3600" w:hanging="360"/>
      </w:pPr>
    </w:lvl>
    <w:lvl w:ilvl="5" w:tplc="882C8E20" w:tentative="1">
      <w:start w:val="1"/>
      <w:numFmt w:val="lowerRoman"/>
      <w:lvlText w:val="%6."/>
      <w:lvlJc w:val="right"/>
      <w:pPr>
        <w:tabs>
          <w:tab w:val="num" w:pos="4320"/>
        </w:tabs>
        <w:ind w:left="4320" w:hanging="180"/>
      </w:pPr>
    </w:lvl>
    <w:lvl w:ilvl="6" w:tplc="DDD00E02" w:tentative="1">
      <w:start w:val="1"/>
      <w:numFmt w:val="decimal"/>
      <w:lvlText w:val="%7."/>
      <w:lvlJc w:val="left"/>
      <w:pPr>
        <w:tabs>
          <w:tab w:val="num" w:pos="5040"/>
        </w:tabs>
        <w:ind w:left="5040" w:hanging="360"/>
      </w:pPr>
    </w:lvl>
    <w:lvl w:ilvl="7" w:tplc="C6C86F10" w:tentative="1">
      <w:start w:val="1"/>
      <w:numFmt w:val="lowerLetter"/>
      <w:lvlText w:val="%8."/>
      <w:lvlJc w:val="left"/>
      <w:pPr>
        <w:tabs>
          <w:tab w:val="num" w:pos="5760"/>
        </w:tabs>
        <w:ind w:left="5760" w:hanging="360"/>
      </w:pPr>
    </w:lvl>
    <w:lvl w:ilvl="8" w:tplc="4B80CD5C" w:tentative="1">
      <w:start w:val="1"/>
      <w:numFmt w:val="lowerRoman"/>
      <w:lvlText w:val="%9."/>
      <w:lvlJc w:val="right"/>
      <w:pPr>
        <w:tabs>
          <w:tab w:val="num" w:pos="6480"/>
        </w:tabs>
        <w:ind w:left="6480" w:hanging="180"/>
      </w:pPr>
    </w:lvl>
  </w:abstractNum>
  <w:abstractNum w:abstractNumId="9">
    <w:nsid w:val="57F81742"/>
    <w:multiLevelType w:val="hybridMultilevel"/>
    <w:tmpl w:val="1CEE29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6BFF67F2"/>
    <w:multiLevelType w:val="hybridMultilevel"/>
    <w:tmpl w:val="421802F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ECA1753"/>
    <w:multiLevelType w:val="hybridMultilevel"/>
    <w:tmpl w:val="AB823760"/>
    <w:lvl w:ilvl="0" w:tplc="091020E2">
      <w:start w:val="1"/>
      <w:numFmt w:val="decimal"/>
      <w:lvlText w:val="%1."/>
      <w:lvlJc w:val="left"/>
      <w:pPr>
        <w:tabs>
          <w:tab w:val="num" w:pos="360"/>
        </w:tabs>
        <w:ind w:left="360" w:hanging="360"/>
      </w:pPr>
      <w:rPr>
        <w:rFonts w:hint="default"/>
      </w:rPr>
    </w:lvl>
    <w:lvl w:ilvl="1" w:tplc="F51E1248" w:tentative="1">
      <w:start w:val="1"/>
      <w:numFmt w:val="lowerLetter"/>
      <w:lvlText w:val="%2."/>
      <w:lvlJc w:val="left"/>
      <w:pPr>
        <w:tabs>
          <w:tab w:val="num" w:pos="1440"/>
        </w:tabs>
        <w:ind w:left="1440" w:hanging="360"/>
      </w:pPr>
    </w:lvl>
    <w:lvl w:ilvl="2" w:tplc="A666087C" w:tentative="1">
      <w:start w:val="1"/>
      <w:numFmt w:val="lowerRoman"/>
      <w:lvlText w:val="%3."/>
      <w:lvlJc w:val="right"/>
      <w:pPr>
        <w:tabs>
          <w:tab w:val="num" w:pos="2160"/>
        </w:tabs>
        <w:ind w:left="2160" w:hanging="180"/>
      </w:pPr>
    </w:lvl>
    <w:lvl w:ilvl="3" w:tplc="FF54C15E" w:tentative="1">
      <w:start w:val="1"/>
      <w:numFmt w:val="decimal"/>
      <w:lvlText w:val="%4."/>
      <w:lvlJc w:val="left"/>
      <w:pPr>
        <w:tabs>
          <w:tab w:val="num" w:pos="2880"/>
        </w:tabs>
        <w:ind w:left="2880" w:hanging="360"/>
      </w:pPr>
    </w:lvl>
    <w:lvl w:ilvl="4" w:tplc="BD2246F6" w:tentative="1">
      <w:start w:val="1"/>
      <w:numFmt w:val="lowerLetter"/>
      <w:lvlText w:val="%5."/>
      <w:lvlJc w:val="left"/>
      <w:pPr>
        <w:tabs>
          <w:tab w:val="num" w:pos="3600"/>
        </w:tabs>
        <w:ind w:left="3600" w:hanging="360"/>
      </w:pPr>
    </w:lvl>
    <w:lvl w:ilvl="5" w:tplc="BFCC952E" w:tentative="1">
      <w:start w:val="1"/>
      <w:numFmt w:val="lowerRoman"/>
      <w:lvlText w:val="%6."/>
      <w:lvlJc w:val="right"/>
      <w:pPr>
        <w:tabs>
          <w:tab w:val="num" w:pos="4320"/>
        </w:tabs>
        <w:ind w:left="4320" w:hanging="180"/>
      </w:pPr>
    </w:lvl>
    <w:lvl w:ilvl="6" w:tplc="87A2CB98" w:tentative="1">
      <w:start w:val="1"/>
      <w:numFmt w:val="decimal"/>
      <w:lvlText w:val="%7."/>
      <w:lvlJc w:val="left"/>
      <w:pPr>
        <w:tabs>
          <w:tab w:val="num" w:pos="5040"/>
        </w:tabs>
        <w:ind w:left="5040" w:hanging="360"/>
      </w:pPr>
    </w:lvl>
    <w:lvl w:ilvl="7" w:tplc="FA320708" w:tentative="1">
      <w:start w:val="1"/>
      <w:numFmt w:val="lowerLetter"/>
      <w:lvlText w:val="%8."/>
      <w:lvlJc w:val="left"/>
      <w:pPr>
        <w:tabs>
          <w:tab w:val="num" w:pos="5760"/>
        </w:tabs>
        <w:ind w:left="5760" w:hanging="360"/>
      </w:pPr>
    </w:lvl>
    <w:lvl w:ilvl="8" w:tplc="FA6476B0"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4"/>
  </w:num>
  <w:num w:numId="9">
    <w:abstractNumId w:val="1"/>
  </w:num>
  <w:num w:numId="10">
    <w:abstractNumId w:val="11"/>
  </w:num>
  <w:num w:numId="11">
    <w:abstractNumId w:val="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20007"/>
    <w:rsid w:val="00010257"/>
    <w:rsid w:val="000255A7"/>
    <w:rsid w:val="00051B80"/>
    <w:rsid w:val="000725E6"/>
    <w:rsid w:val="00084E31"/>
    <w:rsid w:val="00093B60"/>
    <w:rsid w:val="000C573A"/>
    <w:rsid w:val="000E7B91"/>
    <w:rsid w:val="000F0536"/>
    <w:rsid w:val="00133C17"/>
    <w:rsid w:val="0014023E"/>
    <w:rsid w:val="00140FC9"/>
    <w:rsid w:val="0015661D"/>
    <w:rsid w:val="0017010A"/>
    <w:rsid w:val="0020094F"/>
    <w:rsid w:val="0022515E"/>
    <w:rsid w:val="002254B2"/>
    <w:rsid w:val="00226B57"/>
    <w:rsid w:val="00237A5D"/>
    <w:rsid w:val="0028730B"/>
    <w:rsid w:val="002B3394"/>
    <w:rsid w:val="002C6EA7"/>
    <w:rsid w:val="002D297E"/>
    <w:rsid w:val="002D5442"/>
    <w:rsid w:val="00303832"/>
    <w:rsid w:val="00316DB1"/>
    <w:rsid w:val="00326F42"/>
    <w:rsid w:val="00330881"/>
    <w:rsid w:val="0033431B"/>
    <w:rsid w:val="00337606"/>
    <w:rsid w:val="00352D76"/>
    <w:rsid w:val="003A0F54"/>
    <w:rsid w:val="003A14FF"/>
    <w:rsid w:val="003A1A6D"/>
    <w:rsid w:val="003B6F00"/>
    <w:rsid w:val="00406816"/>
    <w:rsid w:val="00421F0F"/>
    <w:rsid w:val="0042590E"/>
    <w:rsid w:val="00440E74"/>
    <w:rsid w:val="00461423"/>
    <w:rsid w:val="00461FA8"/>
    <w:rsid w:val="00475C57"/>
    <w:rsid w:val="00481E3C"/>
    <w:rsid w:val="004A04F3"/>
    <w:rsid w:val="004B2374"/>
    <w:rsid w:val="004C2376"/>
    <w:rsid w:val="004D5A53"/>
    <w:rsid w:val="004D5A56"/>
    <w:rsid w:val="004F01C7"/>
    <w:rsid w:val="00505043"/>
    <w:rsid w:val="00506FFD"/>
    <w:rsid w:val="00512219"/>
    <w:rsid w:val="00515646"/>
    <w:rsid w:val="005455B0"/>
    <w:rsid w:val="0055350F"/>
    <w:rsid w:val="0058543E"/>
    <w:rsid w:val="00587A40"/>
    <w:rsid w:val="005D087C"/>
    <w:rsid w:val="005D3D2D"/>
    <w:rsid w:val="005D3F4B"/>
    <w:rsid w:val="005E4D32"/>
    <w:rsid w:val="00602D24"/>
    <w:rsid w:val="00616FC2"/>
    <w:rsid w:val="00630518"/>
    <w:rsid w:val="00632630"/>
    <w:rsid w:val="00663563"/>
    <w:rsid w:val="006736AF"/>
    <w:rsid w:val="0067643D"/>
    <w:rsid w:val="00681360"/>
    <w:rsid w:val="006823B7"/>
    <w:rsid w:val="006A7430"/>
    <w:rsid w:val="006B7AA9"/>
    <w:rsid w:val="006C7D6F"/>
    <w:rsid w:val="006D0F23"/>
    <w:rsid w:val="006E43FB"/>
    <w:rsid w:val="007005E8"/>
    <w:rsid w:val="00703E01"/>
    <w:rsid w:val="00704793"/>
    <w:rsid w:val="00705234"/>
    <w:rsid w:val="00720007"/>
    <w:rsid w:val="00743520"/>
    <w:rsid w:val="007A0E78"/>
    <w:rsid w:val="007C39BF"/>
    <w:rsid w:val="007D7D6E"/>
    <w:rsid w:val="008026AE"/>
    <w:rsid w:val="00814E38"/>
    <w:rsid w:val="008178C0"/>
    <w:rsid w:val="008216FC"/>
    <w:rsid w:val="00824823"/>
    <w:rsid w:val="00853503"/>
    <w:rsid w:val="008622D8"/>
    <w:rsid w:val="00862D42"/>
    <w:rsid w:val="00876F62"/>
    <w:rsid w:val="00881C88"/>
    <w:rsid w:val="008909F5"/>
    <w:rsid w:val="008B0104"/>
    <w:rsid w:val="008D072C"/>
    <w:rsid w:val="008D14C1"/>
    <w:rsid w:val="008E4621"/>
    <w:rsid w:val="00922E06"/>
    <w:rsid w:val="00950101"/>
    <w:rsid w:val="00962471"/>
    <w:rsid w:val="00970DFF"/>
    <w:rsid w:val="009D280A"/>
    <w:rsid w:val="009E6D35"/>
    <w:rsid w:val="009F25CF"/>
    <w:rsid w:val="00A23903"/>
    <w:rsid w:val="00A45AFD"/>
    <w:rsid w:val="00A6780F"/>
    <w:rsid w:val="00A70379"/>
    <w:rsid w:val="00AB0A89"/>
    <w:rsid w:val="00AB519C"/>
    <w:rsid w:val="00AC4D69"/>
    <w:rsid w:val="00AD5158"/>
    <w:rsid w:val="00AD571B"/>
    <w:rsid w:val="00AD704D"/>
    <w:rsid w:val="00B1037C"/>
    <w:rsid w:val="00B1229E"/>
    <w:rsid w:val="00B1792F"/>
    <w:rsid w:val="00B269EC"/>
    <w:rsid w:val="00B26F14"/>
    <w:rsid w:val="00B310DB"/>
    <w:rsid w:val="00B323D9"/>
    <w:rsid w:val="00B376C2"/>
    <w:rsid w:val="00B437E8"/>
    <w:rsid w:val="00B54D04"/>
    <w:rsid w:val="00B61C34"/>
    <w:rsid w:val="00B72C43"/>
    <w:rsid w:val="00B74C9C"/>
    <w:rsid w:val="00B84DC3"/>
    <w:rsid w:val="00B87384"/>
    <w:rsid w:val="00BA637F"/>
    <w:rsid w:val="00BB0176"/>
    <w:rsid w:val="00BB406F"/>
    <w:rsid w:val="00BD649E"/>
    <w:rsid w:val="00BE4CEB"/>
    <w:rsid w:val="00C04E78"/>
    <w:rsid w:val="00C220B4"/>
    <w:rsid w:val="00C345F2"/>
    <w:rsid w:val="00C462F2"/>
    <w:rsid w:val="00C97581"/>
    <w:rsid w:val="00CA5B6D"/>
    <w:rsid w:val="00CB0E7F"/>
    <w:rsid w:val="00CC05C4"/>
    <w:rsid w:val="00CC6578"/>
    <w:rsid w:val="00D040C3"/>
    <w:rsid w:val="00D16444"/>
    <w:rsid w:val="00D3192E"/>
    <w:rsid w:val="00D44A92"/>
    <w:rsid w:val="00D4611E"/>
    <w:rsid w:val="00D62E17"/>
    <w:rsid w:val="00D815A6"/>
    <w:rsid w:val="00D92FC0"/>
    <w:rsid w:val="00DF5C38"/>
    <w:rsid w:val="00DF78F9"/>
    <w:rsid w:val="00E05B53"/>
    <w:rsid w:val="00E13DC6"/>
    <w:rsid w:val="00E621E9"/>
    <w:rsid w:val="00E74C5F"/>
    <w:rsid w:val="00EB1BC1"/>
    <w:rsid w:val="00EE77A5"/>
    <w:rsid w:val="00EF0F4E"/>
    <w:rsid w:val="00F00C54"/>
    <w:rsid w:val="00F043F7"/>
    <w:rsid w:val="00F266E8"/>
    <w:rsid w:val="00F32800"/>
    <w:rsid w:val="00F332E0"/>
    <w:rsid w:val="00F36051"/>
    <w:rsid w:val="00F43EE1"/>
    <w:rsid w:val="00F45416"/>
    <w:rsid w:val="00F57A06"/>
    <w:rsid w:val="00F6067F"/>
    <w:rsid w:val="00F74D3F"/>
    <w:rsid w:val="00F76363"/>
    <w:rsid w:val="00F84A4D"/>
    <w:rsid w:val="00FE1969"/>
    <w:rsid w:val="00FE2F20"/>
    <w:rsid w:val="00FE5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007"/>
    <w:pPr>
      <w:suppressAutoHyphens/>
      <w:spacing w:after="0" w:line="240" w:lineRule="auto"/>
    </w:pPr>
    <w:rPr>
      <w:rFonts w:ascii="Times New Roman" w:eastAsia="Calibri" w:hAnsi="Times New Roman" w:cs="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720007"/>
    <w:pPr>
      <w:keepNext/>
      <w:spacing w:before="240" w:after="60"/>
      <w:jc w:val="center"/>
      <w:outlineLvl w:val="0"/>
    </w:pPr>
    <w:rPr>
      <w:rFonts w:eastAsia="Times New Roman"/>
      <w:b/>
      <w:kern w:val="1"/>
      <w:sz w:val="36"/>
      <w:szCs w:val="20"/>
    </w:rPr>
  </w:style>
  <w:style w:type="paragraph" w:styleId="2">
    <w:name w:val="heading 2"/>
    <w:basedOn w:val="a"/>
    <w:next w:val="a"/>
    <w:link w:val="20"/>
    <w:semiHidden/>
    <w:unhideWhenUsed/>
    <w:qFormat/>
    <w:rsid w:val="0072000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uiPriority w:val="99"/>
    <w:rsid w:val="00720007"/>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semiHidden/>
    <w:rsid w:val="00720007"/>
    <w:rPr>
      <w:rFonts w:ascii="Cambria" w:eastAsia="Times New Roman" w:hAnsi="Cambria" w:cs="Times New Roman"/>
      <w:b/>
      <w:bCs/>
      <w:i/>
      <w:iCs/>
      <w:sz w:val="28"/>
      <w:szCs w:val="28"/>
      <w:lang w:eastAsia="zh-CN"/>
    </w:rPr>
  </w:style>
  <w:style w:type="paragraph" w:customStyle="1" w:styleId="ConsPlusTitlePage">
    <w:name w:val="ConsPlusTitlePage"/>
    <w:rsid w:val="007200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2000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2000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72000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rsid w:val="00720007"/>
    <w:rPr>
      <w:rFonts w:cs="Times New Roman"/>
      <w:color w:val="0000FF"/>
      <w:u w:val="singl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720007"/>
    <w:rPr>
      <w:rFonts w:ascii="Times New Roman" w:eastAsia="Times New Roman" w:hAnsi="Times New Roman" w:cs="Times New Roman"/>
      <w:b/>
      <w:kern w:val="1"/>
      <w:sz w:val="36"/>
      <w:szCs w:val="20"/>
      <w:lang w:eastAsia="zh-CN"/>
    </w:rPr>
  </w:style>
  <w:style w:type="paragraph" w:styleId="12">
    <w:name w:val="toc 1"/>
    <w:basedOn w:val="a"/>
    <w:next w:val="a"/>
    <w:uiPriority w:val="99"/>
    <w:rsid w:val="00720007"/>
    <w:pPr>
      <w:spacing w:after="120"/>
    </w:pPr>
    <w:rPr>
      <w:rFonts w:eastAsia="Times New Roman"/>
      <w:b/>
      <w:bCs/>
      <w:caps/>
      <w:szCs w:val="36"/>
      <w:lang w:eastAsia="ru-RU"/>
    </w:rPr>
  </w:style>
  <w:style w:type="paragraph" w:styleId="a4">
    <w:name w:val="Normal (Web)"/>
    <w:aliases w:val="Обычный (Web),Обычный (веб) Знак,Обычный (веб) Знак Знак Знак1,Обычный (веб) Знак Знак Знак Знак,Знак Знак Знак1 Знак Знак,Обычный (веб) Знак Знак Знак"/>
    <w:basedOn w:val="a"/>
    <w:link w:val="13"/>
    <w:qFormat/>
    <w:rsid w:val="00720007"/>
    <w:pPr>
      <w:spacing w:before="280" w:after="280"/>
    </w:pPr>
    <w:rPr>
      <w:rFonts w:eastAsia="Times New Roman"/>
    </w:rPr>
  </w:style>
  <w:style w:type="paragraph" w:customStyle="1" w:styleId="a5">
    <w:name w:val="Обычный таблица"/>
    <w:basedOn w:val="a"/>
    <w:uiPriority w:val="99"/>
    <w:rsid w:val="00720007"/>
    <w:rPr>
      <w:rFonts w:eastAsia="Times New Roman"/>
      <w:sz w:val="18"/>
      <w:szCs w:val="18"/>
    </w:rPr>
  </w:style>
  <w:style w:type="character" w:customStyle="1" w:styleId="13">
    <w:name w:val="Обычный (веб) Знак1"/>
    <w:aliases w:val="Обычный (Web) Знак,Обычный (веб) Знак Знак,Обычный (веб) Знак Знак Знак1 Знак,Обычный (веб) Знак Знак Знак Знак Знак,Знак Знак Знак1 Знак Знак Знак,Обычный (веб) Знак Знак Знак Знак1"/>
    <w:link w:val="a4"/>
    <w:locked/>
    <w:rsid w:val="00720007"/>
    <w:rPr>
      <w:rFonts w:ascii="Times New Roman" w:eastAsia="Times New Roman" w:hAnsi="Times New Roman" w:cs="Times New Roman"/>
      <w:sz w:val="24"/>
      <w:szCs w:val="24"/>
      <w:lang w:eastAsia="zh-CN"/>
    </w:rPr>
  </w:style>
  <w:style w:type="paragraph" w:styleId="a6">
    <w:name w:val="No Spacing"/>
    <w:aliases w:val="мой,МОЙ,Без интервала 111,МММ,Текстовая часть,Текстовый,для таблиц"/>
    <w:link w:val="a7"/>
    <w:uiPriority w:val="1"/>
    <w:qFormat/>
    <w:rsid w:val="00720007"/>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aliases w:val="мой Знак,МОЙ Знак,Без интервала 111 Знак,МММ Знак,Текстовая часть Знак,Текстовый Знак,для таблиц Знак"/>
    <w:link w:val="a6"/>
    <w:uiPriority w:val="1"/>
    <w:qFormat/>
    <w:rsid w:val="00720007"/>
    <w:rPr>
      <w:rFonts w:ascii="Times New Roman" w:eastAsia="Times New Roman" w:hAnsi="Times New Roman" w:cs="Times New Roman"/>
      <w:sz w:val="20"/>
      <w:szCs w:val="20"/>
      <w:lang w:eastAsia="ru-RU"/>
    </w:rPr>
  </w:style>
  <w:style w:type="character" w:customStyle="1" w:styleId="a8">
    <w:name w:val="Основной текст Знак"/>
    <w:basedOn w:val="a0"/>
    <w:uiPriority w:val="99"/>
    <w:rsid w:val="00720007"/>
    <w:rPr>
      <w:rFonts w:cs="Times New Roman"/>
      <w:sz w:val="24"/>
    </w:rPr>
  </w:style>
  <w:style w:type="paragraph" w:styleId="a9">
    <w:name w:val="List Paragraph"/>
    <w:basedOn w:val="a"/>
    <w:uiPriority w:val="34"/>
    <w:qFormat/>
    <w:rsid w:val="00720007"/>
    <w:pPr>
      <w:ind w:left="720"/>
    </w:pPr>
    <w:rPr>
      <w:rFonts w:eastAsia="Times New Roman"/>
    </w:rPr>
  </w:style>
  <w:style w:type="paragraph" w:customStyle="1" w:styleId="ListNum">
    <w:name w:val="ListNum"/>
    <w:basedOn w:val="a"/>
    <w:qFormat/>
    <w:rsid w:val="00720007"/>
    <w:pPr>
      <w:numPr>
        <w:numId w:val="4"/>
      </w:numPr>
      <w:suppressAutoHyphens w:val="0"/>
      <w:spacing w:before="60"/>
      <w:jc w:val="both"/>
    </w:pPr>
    <w:rPr>
      <w:rFonts w:eastAsia="Times New Roman"/>
      <w:sz w:val="22"/>
      <w:lang w:eastAsia="ru-RU"/>
    </w:rPr>
  </w:style>
  <w:style w:type="paragraph" w:customStyle="1" w:styleId="ListBul">
    <w:name w:val="ListBul"/>
    <w:basedOn w:val="a"/>
    <w:qFormat/>
    <w:rsid w:val="00720007"/>
    <w:pPr>
      <w:numPr>
        <w:numId w:val="5"/>
      </w:numPr>
      <w:tabs>
        <w:tab w:val="left" w:pos="284"/>
      </w:tabs>
      <w:suppressAutoHyphens w:val="0"/>
      <w:jc w:val="both"/>
    </w:pPr>
    <w:rPr>
      <w:rFonts w:eastAsia="Times New Roman"/>
      <w:sz w:val="22"/>
      <w:lang w:eastAsia="ru-RU"/>
    </w:rPr>
  </w:style>
  <w:style w:type="paragraph" w:customStyle="1" w:styleId="14">
    <w:name w:val="Обычный1"/>
    <w:rsid w:val="0072000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aa">
    <w:name w:val="header"/>
    <w:basedOn w:val="a"/>
    <w:link w:val="ab"/>
    <w:rsid w:val="00720007"/>
    <w:pPr>
      <w:tabs>
        <w:tab w:val="center" w:pos="4677"/>
        <w:tab w:val="right" w:pos="9355"/>
      </w:tabs>
    </w:pPr>
  </w:style>
  <w:style w:type="character" w:customStyle="1" w:styleId="ab">
    <w:name w:val="Верхний колонтитул Знак"/>
    <w:basedOn w:val="a0"/>
    <w:link w:val="aa"/>
    <w:rsid w:val="00720007"/>
    <w:rPr>
      <w:rFonts w:ascii="Times New Roman" w:eastAsia="Calibri" w:hAnsi="Times New Roman" w:cs="Times New Roman"/>
      <w:sz w:val="24"/>
      <w:szCs w:val="24"/>
      <w:lang w:eastAsia="zh-CN"/>
    </w:rPr>
  </w:style>
  <w:style w:type="paragraph" w:styleId="ac">
    <w:name w:val="footer"/>
    <w:basedOn w:val="a"/>
    <w:link w:val="ad"/>
    <w:uiPriority w:val="99"/>
    <w:rsid w:val="00720007"/>
    <w:pPr>
      <w:tabs>
        <w:tab w:val="center" w:pos="4677"/>
        <w:tab w:val="right" w:pos="9355"/>
      </w:tabs>
    </w:pPr>
  </w:style>
  <w:style w:type="character" w:customStyle="1" w:styleId="ad">
    <w:name w:val="Нижний колонтитул Знак"/>
    <w:basedOn w:val="a0"/>
    <w:link w:val="ac"/>
    <w:uiPriority w:val="99"/>
    <w:rsid w:val="00720007"/>
    <w:rPr>
      <w:rFonts w:ascii="Times New Roman" w:eastAsia="Calibri" w:hAnsi="Times New Roman" w:cs="Times New Roman"/>
      <w:sz w:val="24"/>
      <w:szCs w:val="24"/>
      <w:lang w:eastAsia="zh-CN"/>
    </w:rPr>
  </w:style>
  <w:style w:type="character" w:customStyle="1" w:styleId="21">
    <w:name w:val="Заголовок 2 Знак1"/>
    <w:aliases w:val="H2 Знак1,Chapter Title Знак1,Sub Head Знак1,PullOut Знак1"/>
    <w:basedOn w:val="a0"/>
    <w:uiPriority w:val="99"/>
    <w:locked/>
    <w:rsid w:val="00720007"/>
    <w:rPr>
      <w:b/>
      <w:sz w:val="30"/>
      <w:szCs w:val="20"/>
      <w:lang w:eastAsia="zh-CN"/>
    </w:rPr>
  </w:style>
  <w:style w:type="character" w:customStyle="1" w:styleId="cardmaininfocontent2">
    <w:name w:val="cardmaininfo__content2"/>
    <w:basedOn w:val="a0"/>
    <w:rsid w:val="00720007"/>
    <w:rPr>
      <w:vanish w:val="0"/>
      <w:webHidden w:val="0"/>
      <w:specVanish w:val="0"/>
    </w:rPr>
  </w:style>
  <w:style w:type="character" w:customStyle="1" w:styleId="doctitleimportant">
    <w:name w:val="doc__title_important"/>
    <w:basedOn w:val="a0"/>
    <w:qFormat/>
    <w:rsid w:val="00720007"/>
  </w:style>
  <w:style w:type="paragraph" w:styleId="ae">
    <w:name w:val="Balloon Text"/>
    <w:basedOn w:val="a"/>
    <w:link w:val="af"/>
    <w:uiPriority w:val="99"/>
    <w:semiHidden/>
    <w:unhideWhenUsed/>
    <w:rsid w:val="0017010A"/>
    <w:rPr>
      <w:rFonts w:ascii="Tahoma" w:hAnsi="Tahoma" w:cs="Tahoma"/>
      <w:sz w:val="16"/>
      <w:szCs w:val="16"/>
    </w:rPr>
  </w:style>
  <w:style w:type="character" w:customStyle="1" w:styleId="af">
    <w:name w:val="Текст выноски Знак"/>
    <w:basedOn w:val="a0"/>
    <w:link w:val="ae"/>
    <w:uiPriority w:val="99"/>
    <w:semiHidden/>
    <w:rsid w:val="0017010A"/>
    <w:rPr>
      <w:rFonts w:ascii="Tahoma" w:eastAsia="Calibri" w:hAnsi="Tahoma" w:cs="Tahoma"/>
      <w:sz w:val="16"/>
      <w:szCs w:val="16"/>
      <w:lang w:eastAsia="zh-CN"/>
    </w:rPr>
  </w:style>
  <w:style w:type="character" w:customStyle="1" w:styleId="NoSpacingChar1">
    <w:name w:val="No Spacing Char1"/>
    <w:link w:val="15"/>
    <w:locked/>
    <w:rsid w:val="0020094F"/>
    <w:rPr>
      <w:rFonts w:eastAsia="Times New Roman"/>
    </w:rPr>
  </w:style>
  <w:style w:type="paragraph" w:customStyle="1" w:styleId="15">
    <w:name w:val="Без интервала1"/>
    <w:link w:val="NoSpacingChar1"/>
    <w:rsid w:val="0020094F"/>
    <w:pPr>
      <w:suppressAutoHyphens/>
      <w:spacing w:after="0"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007"/>
    <w:pPr>
      <w:suppressAutoHyphens/>
      <w:spacing w:after="0" w:line="240" w:lineRule="auto"/>
    </w:pPr>
    <w:rPr>
      <w:rFonts w:ascii="Times New Roman" w:eastAsia="Calibri" w:hAnsi="Times New Roman" w:cs="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720007"/>
    <w:pPr>
      <w:keepNext/>
      <w:spacing w:before="240" w:after="60"/>
      <w:jc w:val="center"/>
      <w:outlineLvl w:val="0"/>
    </w:pPr>
    <w:rPr>
      <w:rFonts w:eastAsia="Times New Roman"/>
      <w:b/>
      <w:kern w:val="1"/>
      <w:sz w:val="36"/>
      <w:szCs w:val="20"/>
    </w:rPr>
  </w:style>
  <w:style w:type="paragraph" w:styleId="2">
    <w:name w:val="heading 2"/>
    <w:basedOn w:val="a"/>
    <w:next w:val="a"/>
    <w:link w:val="20"/>
    <w:semiHidden/>
    <w:unhideWhenUsed/>
    <w:qFormat/>
    <w:rsid w:val="0072000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uiPriority w:val="99"/>
    <w:rsid w:val="00720007"/>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semiHidden/>
    <w:rsid w:val="00720007"/>
    <w:rPr>
      <w:rFonts w:ascii="Cambria" w:eastAsia="Times New Roman" w:hAnsi="Cambria" w:cs="Times New Roman"/>
      <w:b/>
      <w:bCs/>
      <w:i/>
      <w:iCs/>
      <w:sz w:val="28"/>
      <w:szCs w:val="28"/>
      <w:lang w:eastAsia="zh-CN"/>
    </w:rPr>
  </w:style>
  <w:style w:type="paragraph" w:customStyle="1" w:styleId="ConsPlusTitlePage">
    <w:name w:val="ConsPlusTitlePage"/>
    <w:rsid w:val="007200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2000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72000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72000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rsid w:val="00720007"/>
    <w:rPr>
      <w:rFonts w:cs="Times New Roman"/>
      <w:color w:val="0000FF"/>
      <w:u w:val="singl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720007"/>
    <w:rPr>
      <w:rFonts w:ascii="Times New Roman" w:eastAsia="Times New Roman" w:hAnsi="Times New Roman" w:cs="Times New Roman"/>
      <w:b/>
      <w:kern w:val="1"/>
      <w:sz w:val="36"/>
      <w:szCs w:val="20"/>
      <w:lang w:eastAsia="zh-CN"/>
    </w:rPr>
  </w:style>
  <w:style w:type="paragraph" w:styleId="12">
    <w:name w:val="toc 1"/>
    <w:basedOn w:val="a"/>
    <w:next w:val="a"/>
    <w:uiPriority w:val="99"/>
    <w:rsid w:val="00720007"/>
    <w:pPr>
      <w:spacing w:after="120"/>
    </w:pPr>
    <w:rPr>
      <w:rFonts w:eastAsia="Times New Roman"/>
      <w:b/>
      <w:bCs/>
      <w:caps/>
      <w:szCs w:val="36"/>
      <w:lang w:eastAsia="ru-RU"/>
    </w:rPr>
  </w:style>
  <w:style w:type="paragraph" w:styleId="a4">
    <w:name w:val="Normal (Web)"/>
    <w:aliases w:val="Обычный (Web),Обычный (веб) Знак,Обычный (веб) Знак Знак Знак1,Обычный (веб) Знак Знак Знак Знак,Знак Знак Знак1 Знак Знак,Обычный (веб) Знак Знак Знак"/>
    <w:basedOn w:val="a"/>
    <w:link w:val="13"/>
    <w:rsid w:val="00720007"/>
    <w:pPr>
      <w:spacing w:before="280" w:after="280"/>
    </w:pPr>
    <w:rPr>
      <w:rFonts w:eastAsia="Times New Roman"/>
    </w:rPr>
  </w:style>
  <w:style w:type="paragraph" w:customStyle="1" w:styleId="a5">
    <w:name w:val="Обычный таблица"/>
    <w:basedOn w:val="a"/>
    <w:uiPriority w:val="99"/>
    <w:rsid w:val="00720007"/>
    <w:rPr>
      <w:rFonts w:eastAsia="Times New Roman"/>
      <w:sz w:val="18"/>
      <w:szCs w:val="18"/>
    </w:rPr>
  </w:style>
  <w:style w:type="character" w:customStyle="1" w:styleId="13">
    <w:name w:val="Обычный (веб) Знак1"/>
    <w:aliases w:val="Обычный (Web) Знак,Обычный (веб) Знак Знак,Обычный (веб) Знак Знак Знак1 Знак,Обычный (веб) Знак Знак Знак Знак Знак,Знак Знак Знак1 Знак Знак Знак,Обычный (веб) Знак Знак Знак Знак1"/>
    <w:link w:val="a4"/>
    <w:locked/>
    <w:rsid w:val="00720007"/>
    <w:rPr>
      <w:rFonts w:ascii="Times New Roman" w:eastAsia="Times New Roman" w:hAnsi="Times New Roman" w:cs="Times New Roman"/>
      <w:sz w:val="24"/>
      <w:szCs w:val="24"/>
      <w:lang w:eastAsia="zh-CN"/>
    </w:rPr>
  </w:style>
  <w:style w:type="paragraph" w:styleId="a6">
    <w:name w:val="No Spacing"/>
    <w:link w:val="a7"/>
    <w:uiPriority w:val="1"/>
    <w:qFormat/>
    <w:rsid w:val="00720007"/>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link w:val="a6"/>
    <w:uiPriority w:val="1"/>
    <w:rsid w:val="00720007"/>
    <w:rPr>
      <w:rFonts w:ascii="Times New Roman" w:eastAsia="Times New Roman" w:hAnsi="Times New Roman" w:cs="Times New Roman"/>
      <w:sz w:val="20"/>
      <w:szCs w:val="20"/>
      <w:lang w:eastAsia="ru-RU"/>
    </w:rPr>
  </w:style>
  <w:style w:type="character" w:customStyle="1" w:styleId="a8">
    <w:name w:val="Основной текст Знак"/>
    <w:basedOn w:val="a0"/>
    <w:uiPriority w:val="99"/>
    <w:rsid w:val="00720007"/>
    <w:rPr>
      <w:rFonts w:cs="Times New Roman"/>
      <w:sz w:val="24"/>
    </w:rPr>
  </w:style>
  <w:style w:type="paragraph" w:styleId="a9">
    <w:name w:val="List Paragraph"/>
    <w:basedOn w:val="a"/>
    <w:uiPriority w:val="34"/>
    <w:qFormat/>
    <w:rsid w:val="00720007"/>
    <w:pPr>
      <w:ind w:left="720"/>
    </w:pPr>
    <w:rPr>
      <w:rFonts w:eastAsia="Times New Roman"/>
    </w:rPr>
  </w:style>
  <w:style w:type="paragraph" w:customStyle="1" w:styleId="ListNum">
    <w:name w:val="ListNum"/>
    <w:basedOn w:val="a"/>
    <w:rsid w:val="00720007"/>
    <w:pPr>
      <w:numPr>
        <w:numId w:val="4"/>
      </w:numPr>
      <w:suppressAutoHyphens w:val="0"/>
      <w:spacing w:before="60"/>
      <w:jc w:val="both"/>
    </w:pPr>
    <w:rPr>
      <w:rFonts w:eastAsia="Times New Roman"/>
      <w:sz w:val="22"/>
      <w:lang w:eastAsia="ru-RU"/>
    </w:rPr>
  </w:style>
  <w:style w:type="paragraph" w:customStyle="1" w:styleId="ListBul">
    <w:name w:val="ListBul"/>
    <w:basedOn w:val="a"/>
    <w:rsid w:val="00720007"/>
    <w:pPr>
      <w:numPr>
        <w:numId w:val="5"/>
      </w:numPr>
      <w:tabs>
        <w:tab w:val="left" w:pos="284"/>
      </w:tabs>
      <w:suppressAutoHyphens w:val="0"/>
      <w:jc w:val="both"/>
    </w:pPr>
    <w:rPr>
      <w:rFonts w:eastAsia="Times New Roman"/>
      <w:sz w:val="22"/>
      <w:lang w:eastAsia="ru-RU"/>
    </w:rPr>
  </w:style>
  <w:style w:type="paragraph" w:customStyle="1" w:styleId="14">
    <w:name w:val="Обычный1"/>
    <w:rsid w:val="0072000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aa">
    <w:name w:val="header"/>
    <w:basedOn w:val="a"/>
    <w:link w:val="ab"/>
    <w:rsid w:val="00720007"/>
    <w:pPr>
      <w:tabs>
        <w:tab w:val="center" w:pos="4677"/>
        <w:tab w:val="right" w:pos="9355"/>
      </w:tabs>
    </w:pPr>
  </w:style>
  <w:style w:type="character" w:customStyle="1" w:styleId="ab">
    <w:name w:val="Верхний колонтитул Знак"/>
    <w:basedOn w:val="a0"/>
    <w:link w:val="aa"/>
    <w:rsid w:val="00720007"/>
    <w:rPr>
      <w:rFonts w:ascii="Times New Roman" w:eastAsia="Calibri" w:hAnsi="Times New Roman" w:cs="Times New Roman"/>
      <w:sz w:val="24"/>
      <w:szCs w:val="24"/>
      <w:lang w:eastAsia="zh-CN"/>
    </w:rPr>
  </w:style>
  <w:style w:type="paragraph" w:styleId="ac">
    <w:name w:val="footer"/>
    <w:basedOn w:val="a"/>
    <w:link w:val="ad"/>
    <w:uiPriority w:val="99"/>
    <w:rsid w:val="00720007"/>
    <w:pPr>
      <w:tabs>
        <w:tab w:val="center" w:pos="4677"/>
        <w:tab w:val="right" w:pos="9355"/>
      </w:tabs>
    </w:pPr>
  </w:style>
  <w:style w:type="character" w:customStyle="1" w:styleId="ad">
    <w:name w:val="Нижний колонтитул Знак"/>
    <w:basedOn w:val="a0"/>
    <w:link w:val="ac"/>
    <w:uiPriority w:val="99"/>
    <w:rsid w:val="00720007"/>
    <w:rPr>
      <w:rFonts w:ascii="Times New Roman" w:eastAsia="Calibri" w:hAnsi="Times New Roman" w:cs="Times New Roman"/>
      <w:sz w:val="24"/>
      <w:szCs w:val="24"/>
      <w:lang w:eastAsia="zh-CN"/>
    </w:rPr>
  </w:style>
  <w:style w:type="character" w:customStyle="1" w:styleId="21">
    <w:name w:val="Заголовок 2 Знак1"/>
    <w:aliases w:val="H2 Знак1,Chapter Title Знак1,Sub Head Знак1,PullOut Знак1"/>
    <w:basedOn w:val="a0"/>
    <w:uiPriority w:val="99"/>
    <w:locked/>
    <w:rsid w:val="00720007"/>
    <w:rPr>
      <w:b/>
      <w:sz w:val="30"/>
      <w:szCs w:val="20"/>
      <w:lang w:eastAsia="zh-CN"/>
    </w:rPr>
  </w:style>
  <w:style w:type="character" w:customStyle="1" w:styleId="cardmaininfocontent2">
    <w:name w:val="cardmaininfo__content2"/>
    <w:basedOn w:val="a0"/>
    <w:rsid w:val="00720007"/>
    <w:rPr>
      <w:vanish w:val="0"/>
      <w:webHidden w:val="0"/>
      <w:specVanish w:val="0"/>
    </w:rPr>
  </w:style>
  <w:style w:type="character" w:customStyle="1" w:styleId="doctitleimportant">
    <w:name w:val="doc__title_important"/>
    <w:basedOn w:val="a0"/>
    <w:rsid w:val="00720007"/>
  </w:style>
  <w:style w:type="paragraph" w:styleId="ae">
    <w:name w:val="Balloon Text"/>
    <w:basedOn w:val="a"/>
    <w:link w:val="af"/>
    <w:uiPriority w:val="99"/>
    <w:semiHidden/>
    <w:unhideWhenUsed/>
    <w:rsid w:val="0017010A"/>
    <w:rPr>
      <w:rFonts w:ascii="Tahoma" w:hAnsi="Tahoma" w:cs="Tahoma"/>
      <w:sz w:val="16"/>
      <w:szCs w:val="16"/>
    </w:rPr>
  </w:style>
  <w:style w:type="character" w:customStyle="1" w:styleId="af">
    <w:name w:val="Текст выноски Знак"/>
    <w:basedOn w:val="a0"/>
    <w:link w:val="ae"/>
    <w:uiPriority w:val="99"/>
    <w:semiHidden/>
    <w:rsid w:val="0017010A"/>
    <w:rPr>
      <w:rFonts w:ascii="Tahoma" w:eastAsia="Calibri" w:hAnsi="Tahoma" w:cs="Tahoma"/>
      <w:sz w:val="16"/>
      <w:szCs w:val="16"/>
      <w:lang w:eastAsia="zh-CN"/>
    </w:rPr>
  </w:style>
  <w:style w:type="character" w:customStyle="1" w:styleId="NoSpacingChar1">
    <w:name w:val="No Spacing Char1"/>
    <w:link w:val="15"/>
    <w:locked/>
    <w:rsid w:val="0020094F"/>
    <w:rPr>
      <w:rFonts w:eastAsia="Times New Roman"/>
    </w:rPr>
  </w:style>
  <w:style w:type="paragraph" w:customStyle="1" w:styleId="15">
    <w:name w:val="Без интервала1"/>
    <w:link w:val="NoSpacingChar1"/>
    <w:rsid w:val="0020094F"/>
    <w:pPr>
      <w:suppressAutoHyphens/>
      <w:spacing w:after="0"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divs>
    <w:div w:id="120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D99E8D548869282385263B1392C1F36DD6B5AF10807F7DC91D13BA697B4F176986E924342CC7F3420DB2EF23zD4BF" TargetMode="External"/><Relationship Id="rId13" Type="http://schemas.openxmlformats.org/officeDocument/2006/relationships/hyperlink" Target="consultantplus://offline/ref=79D99E8D548869282385263B1392C1F36CD0BCA510832277C1441FB86E7410007CCFBD293422DAF74F47E1AB74D6FC6105DD9960F6E735z742F" TargetMode="External"/><Relationship Id="rId18" Type="http://schemas.openxmlformats.org/officeDocument/2006/relationships/hyperlink" Target="consultantplus://offline/ref=79D99E8D548869282385263B1392C1F36CD0BCA510832277C1441FB86E7410007CCFBD293422DAF74F47E1AB74D6FC6105DD9960F6E735z742F" TargetMode="External"/><Relationship Id="rId26" Type="http://schemas.openxmlformats.org/officeDocument/2006/relationships/hyperlink" Target="consultantplus://offline/ref=79D99E8D548869282385263B1392C1F36DD6B5AF10807F7DC91D13BA697B4F176986E924342CC7F3420DB2EF23zD4BF" TargetMode="External"/><Relationship Id="rId3" Type="http://schemas.openxmlformats.org/officeDocument/2006/relationships/styles" Target="styles.xml"/><Relationship Id="rId21" Type="http://schemas.openxmlformats.org/officeDocument/2006/relationships/hyperlink" Target="consultantplus://offline/ref=79D99E8D548869282385263B1392C1F36DD6B5AF10807F7DC91D13BA697B4F176986E924342CC7F3420DB2EF23zD4B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9D99E8D548869282385263B1392C1F36CD0BCA510832277C1441FB86E7410007CCFBD293422DAF74F47E1AB74D6FC6105DD9960F6E735z742F" TargetMode="External"/><Relationship Id="rId17" Type="http://schemas.openxmlformats.org/officeDocument/2006/relationships/hyperlink" Target="consultantplus://offline/ref=79D99E8D548869282385263B1392C1F36CD0BCA510832277C1441FB86E7410007CCFBD293422DAF74F47E1AB74D6FC6105DD9960F6E735z742F" TargetMode="External"/><Relationship Id="rId25" Type="http://schemas.openxmlformats.org/officeDocument/2006/relationships/hyperlink" Target="consultantplus://offline/ref=79D99E8D548869282385263B1392C1F36DD0BDAF168D7F7DC91D13BA697B4F177B86B128312DDEF81042F4BA2CDAF5771BDB817CF4E5z347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9D99E8D548869282385263B1392C1F36CD0BCA510832277C1441FB86E7410007CCFBD293422DAF74F47E1AB74D6FC6105DD9960F6E735z742F" TargetMode="External"/><Relationship Id="rId20" Type="http://schemas.openxmlformats.org/officeDocument/2006/relationships/hyperlink" Target="consultantplus://offline/ref=79D99E8D548869282385263B1392C1F36DD6B5AF10807F7DC91D13BA697B4F176986E924342CC7F3420DB2EF23zD4BF" TargetMode="External"/><Relationship Id="rId29" Type="http://schemas.openxmlformats.org/officeDocument/2006/relationships/hyperlink" Target="mailto:buh.ds-shira@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D99E8D548869282385263B1392C1F36CD0BCA510832277C1441FB86E7410007CCFBD293422DAF74F47E1AB74D6FC6105DD9960F6E735z742F" TargetMode="External"/><Relationship Id="rId24" Type="http://schemas.openxmlformats.org/officeDocument/2006/relationships/hyperlink" Target="consultantplus://offline/ref=79D99E8D548869282385263B1392C1F36DD0B5AD118C7F7DC91D13BA697B4F177B86B12A3E7088B7111EB1E73FDBFB7719DD9Dz74E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9D99E8D548869282385263B1392C1F36DD6B5AF10807F7DC91D13BA697B4F176986E924342CC7F3420DB2EF23zD4BF" TargetMode="External"/><Relationship Id="rId23" Type="http://schemas.openxmlformats.org/officeDocument/2006/relationships/hyperlink" Target="consultantplus://offline/ref=79D99E8D548869282385263B1392C1F36DD2B4AC16897F7DC91D13BA697B4F177B86B1283524D9F74118E4BE658EF06813C39F78EAE53770z84AF" TargetMode="External"/><Relationship Id="rId28" Type="http://schemas.openxmlformats.org/officeDocument/2006/relationships/hyperlink" Target="mailto:ozero.shira@yandex.ru" TargetMode="External"/><Relationship Id="rId10" Type="http://schemas.openxmlformats.org/officeDocument/2006/relationships/hyperlink" Target="consultantplus://offline/ref=79D99E8D548869282385263B1392C1F36DD6B5AF10807F7DC91D13BA697B4F177B86B1283525DAF34D18E4BE658EF06813C39F78EAE53770z84AF" TargetMode="External"/><Relationship Id="rId19" Type="http://schemas.openxmlformats.org/officeDocument/2006/relationships/hyperlink" Target="consultantplus://offline/ref=79D99E8D548869282385263B1392C1F36CD0BCA510832277C1441FB86E7410007CCFBD293422DAF74F47E1AB74D6FC6105DD9960F6E735z742F" TargetMode="External"/><Relationship Id="rId31" Type="http://schemas.openxmlformats.org/officeDocument/2006/relationships/hyperlink" Target="mailto:zakupki.ds-shira@mail.ru" TargetMode="External"/><Relationship Id="rId4" Type="http://schemas.openxmlformats.org/officeDocument/2006/relationships/settings" Target="settings.xml"/><Relationship Id="rId9" Type="http://schemas.openxmlformats.org/officeDocument/2006/relationships/hyperlink" Target="consultantplus://offline/ref=79D99E8D548869282385263B1392C1F36DD6B5AF10807F7DC91D13BA697B4F177B86B1283524DDF34418E4BE658EF06813C39F78EAE53770z84AF" TargetMode="External"/><Relationship Id="rId14" Type="http://schemas.openxmlformats.org/officeDocument/2006/relationships/hyperlink" Target="consultantplus://offline/ref=79D99E8D548869282385263B1392C1F36DD6B5AF10807F7DC91D13BA697B4F176986E924342CC7F3420DB2EF23zD4BF" TargetMode="External"/><Relationship Id="rId22" Type="http://schemas.openxmlformats.org/officeDocument/2006/relationships/hyperlink" Target="consultantplus://offline/ref=79D99E8D548869282385263B1392C1F36DD6B5AF10807F7DC91D13BA697B4F176986E924342CC7F3420DB2EF23zD4BF" TargetMode="External"/><Relationship Id="rId27" Type="http://schemas.openxmlformats.org/officeDocument/2006/relationships/hyperlink" Target="consultantplus://offline/ref=79D99E8D548869282385263B1392C1F36DD6B5AF10807F7DC91D13BA697B4F177B86B1283525DAF34D18E4BE658EF06813C39F78EAE53770z84AF" TargetMode="External"/><Relationship Id="rId30" Type="http://schemas.openxmlformats.org/officeDocument/2006/relationships/hyperlink" Target="mailto:fgudsosh@mail.ru" TargetMode="External"/><Relationship Id="rId35" Type="http://schemas.openxmlformats.org/officeDocument/2006/relationships/theme" Target="theme/theme1.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61A34-2453-49F4-B4BD-DB2F124C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6690</Words>
  <Characters>38133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Сиротинина </cp:lastModifiedBy>
  <cp:revision>10</cp:revision>
  <cp:lastPrinted>2026-04-30T06:37:00Z</cp:lastPrinted>
  <dcterms:created xsi:type="dcterms:W3CDTF">2026-04-30T06:16:00Z</dcterms:created>
  <dcterms:modified xsi:type="dcterms:W3CDTF">2026-06-05T10:16:00Z</dcterms:modified>
</cp:coreProperties>
</file>