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hanging="0" w:left="0" w:right="0"/>
        <w:contextualSpacing w:val="false"/>
        <w:jc w:val="center"/>
        <w:outlineLvl w:val="0"/>
        <w:rPr>
          <w:rFonts w:ascii="Proxima Nova" w:hAnsi="Proxima Nova"/>
          <w:b/>
          <w:sz w:val="24"/>
        </w:rPr>
      </w:pPr>
      <w:r>
        <w:rPr>
          <w:rFonts w:ascii="Proxima Nova" w:hAnsi="Proxima Nova"/>
          <w:b/>
          <w:sz w:val="24"/>
        </w:rPr>
        <w:t>Техническое задание</w:t>
      </w:r>
    </w:p>
    <w:p>
      <w:pPr>
        <w:pStyle w:val="Normal"/>
        <w:numPr>
          <w:ilvl w:val="0"/>
          <w:numId w:val="0"/>
        </w:numPr>
        <w:spacing w:before="0" w:after="0"/>
        <w:ind w:hanging="0" w:left="0" w:right="0"/>
        <w:contextualSpacing w:val="false"/>
        <w:jc w:val="center"/>
        <w:outlineLvl w:val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</w:r>
    </w:p>
    <w:tbl>
      <w:tblPr>
        <w:tblStyle w:val="Style_2"/>
        <w:tblW w:w="10771" w:type="dxa"/>
        <w:jc w:val="left"/>
        <w:tblInd w:w="1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692"/>
        <w:gridCol w:w="8078"/>
      </w:tblGrid>
      <w:tr>
        <w:trPr>
          <w:trHeight w:val="840" w:hRule="atLeast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предмета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both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30202"/>
                <w:spacing w:val="0"/>
                <w:kern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30202"/>
                <w:spacing w:val="0"/>
                <w:kern w:val="0"/>
                <w:sz w:val="24"/>
                <w:szCs w:val="24"/>
              </w:rPr>
              <w:t>Оказание услуг по организации и проведению обучения по программе повышения квалификации: "Новые нормативные акты об особенностях исполнения бюджетов для казенных учреждений в 2026-2027"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Состав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В программу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Семинара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должны входить следующие темы: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Актуальные изменения в законодательстве Российской Федерации. Новые инструменты Федерального казначейства;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Казначейские технологии проведения и учета операций на лицевых счетах в Федеральном казначействе;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Аудит и контроль деятельности казенных учреждений, обзор нарушений, выявляемых при проверке планирования и осуществления хозяйственной деятельности учреждения;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true"/>
              <w:ind w:hanging="360" w:left="720" w:right="0"/>
              <w:jc w:val="left"/>
              <w:rPr>
                <w:sz w:val="24"/>
              </w:rPr>
            </w:pPr>
            <w:r>
              <w:rPr>
                <w:sz w:val="24"/>
              </w:rPr>
              <w:t>Вопросы правоприменительной практики законодательства о контрактной системе с учетом изменений. Обзор результатов контрольной деятельности по итогам рассмотрения жалоб, проведения внеплановых и плановых проверок;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Новации бухгалтерского учета организаций бюджетной сферы;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Реорганизация. Порядок приемки-передачи активов и обязательств, показателей забалансового учета. Ключевые вопросы и особенности;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360" w:left="72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Правовое регулирование оплаты труда.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Требования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Лекторский состав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Представители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Финансового университета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, Минтруда России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Место проведения мероприятия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г. Москва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 оказания услуг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1-2 октября 2026г.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Результат оказания услуг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ind w:hanging="0" w:left="0" w:right="18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Сертификат, подтверждающий участие в конференции</w:t>
            </w:r>
          </w:p>
        </w:tc>
      </w:tr>
      <w:tr>
        <w:trPr>
          <w:trHeight w:val="404" w:hRule="atLeast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Объем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Планируемое количество участников: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</w:tr>
      <w:tr>
        <w:trPr/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left"/>
              <w:rPr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Описание объекта закупки</w:t>
            </w:r>
          </w:p>
        </w:tc>
        <w:tc>
          <w:tcPr>
            <w:tcW w:w="80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contextualSpacing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Форма участия: очн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о-заочная с применением дистанционных образовательных технологий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.</w:t>
            </w:r>
          </w:p>
        </w:tc>
      </w:tr>
    </w:tbl>
    <w:p>
      <w:pPr>
        <w:pStyle w:val="Normal"/>
        <w:spacing w:before="0" w:after="0"/>
        <w:contextualSpacing w:val="false"/>
        <w:rPr>
          <w:rFonts w:ascii="Proxima Nova" w:hAnsi="Proxima Nova"/>
          <w:sz w:val="24"/>
        </w:rPr>
      </w:pPr>
      <w:r>
        <w:rPr>
          <w:rFonts w:ascii="Proxima Nova" w:hAnsi="Proxima Nova"/>
          <w:sz w:val="24"/>
        </w:rPr>
      </w:r>
    </w:p>
    <w:sectPr>
      <w:type w:val="nextPage"/>
      <w:pgSz w:w="11906" w:h="16838"/>
      <w:pgMar w:left="566" w:right="566" w:gutter="0" w:header="0" w:top="566" w:footer="0" w:bottom="56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XO Thames">
    <w:charset w:val="01"/>
    <w:family w:val="roman"/>
    <w:pitch w:val="default"/>
  </w:font>
  <w:font w:name="Verdana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Proxima Nova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contextualSpacing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11"/>
    <w:next w:val="11"/>
    <w:uiPriority w:val="9"/>
    <w:qFormat/>
    <w:pPr>
      <w:keepNext w:val="true"/>
      <w:keepLines/>
      <w:spacing w:before="100" w:after="100"/>
      <w:contextualSpacing w:val="false"/>
      <w:outlineLvl w:val="0"/>
    </w:pPr>
    <w:rPr>
      <w:b/>
      <w:sz w:val="28"/>
    </w:rPr>
  </w:style>
  <w:style w:type="paragraph" w:styleId="Heading2">
    <w:name w:val="heading 2"/>
    <w:basedOn w:val="11"/>
    <w:next w:val="11"/>
    <w:uiPriority w:val="9"/>
    <w:qFormat/>
    <w:pPr>
      <w:keepNext w:val="true"/>
      <w:keepLines/>
      <w:spacing w:before="240" w:after="60"/>
      <w:contextualSpacing/>
      <w:outlineLvl w:val="1"/>
    </w:pPr>
    <w:rPr>
      <w:b/>
    </w:rPr>
  </w:style>
  <w:style w:type="paragraph" w:styleId="Heading3">
    <w:name w:val="heading 3"/>
    <w:basedOn w:val="11"/>
    <w:next w:val="11"/>
    <w:uiPriority w:val="9"/>
    <w:qFormat/>
    <w:pPr>
      <w:keepNext w:val="true"/>
      <w:keepLines/>
      <w:spacing w:before="240" w:after="60"/>
      <w:contextualSpacing w:val="false"/>
      <w:outlineLvl w:val="2"/>
    </w:pPr>
    <w:rPr>
      <w:i/>
    </w:rPr>
  </w:style>
  <w:style w:type="paragraph" w:styleId="Heading4">
    <w:name w:val="heading 4"/>
    <w:basedOn w:val="11"/>
    <w:next w:val="11"/>
    <w:uiPriority w:val="9"/>
    <w:qFormat/>
    <w:pPr>
      <w:keepNext w:val="true"/>
      <w:keepLines/>
      <w:spacing w:before="240" w:after="60"/>
      <w:contextualSpacing w:val="false"/>
      <w:outlineLvl w:val="3"/>
    </w:pPr>
    <w:rPr>
      <w:b/>
      <w:sz w:val="28"/>
    </w:rPr>
  </w:style>
  <w:style w:type="paragraph" w:styleId="Heading5">
    <w:name w:val="heading 5"/>
    <w:basedOn w:val="11"/>
    <w:next w:val="11"/>
    <w:uiPriority w:val="9"/>
    <w:qFormat/>
    <w:pPr>
      <w:keepNext w:val="true"/>
      <w:keepLines/>
      <w:spacing w:before="240" w:after="60"/>
      <w:contextualSpacing w:val="false"/>
      <w:outlineLvl w:val="4"/>
    </w:pPr>
    <w:rPr>
      <w:b/>
      <w:i/>
      <w:sz w:val="26"/>
    </w:rPr>
  </w:style>
  <w:style w:type="paragraph" w:styleId="Heading6">
    <w:name w:val="heading 6"/>
    <w:basedOn w:val="11"/>
    <w:next w:val="11"/>
    <w:uiPriority w:val="9"/>
    <w:qFormat/>
    <w:pPr>
      <w:keepNext w:val="true"/>
      <w:keepLines/>
      <w:spacing w:before="240" w:after="60"/>
      <w:contextualSpacing/>
      <w:outlineLvl w:val="5"/>
    </w:pPr>
    <w:rPr>
      <w:b/>
    </w:rPr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Header1">
    <w:name w:val="Header1"/>
    <w:qFormat/>
    <w:rPr/>
  </w:style>
  <w:style w:type="character" w:styleId="Heading31">
    <w:name w:val="Heading 31"/>
    <w:basedOn w:val="1"/>
    <w:qFormat/>
    <w:rPr>
      <w:i/>
    </w:rPr>
  </w:style>
  <w:style w:type="character" w:styleId="DefaultParagraphFont">
    <w:name w:val="Default Paragraph Font"/>
    <w:link w:val="DefaultParagraphFont1"/>
    <w:qFormat/>
    <w:rPr/>
  </w:style>
  <w:style w:type="character" w:styleId="ListParagraph">
    <w:name w:val="List Paragraph"/>
    <w:link w:val="ListParagraph1"/>
    <w:qFormat/>
    <w:rPr>
      <w:sz w:val="24"/>
    </w:rPr>
  </w:style>
  <w:style w:type="character" w:styleId="Contents3">
    <w:name w:val="Contents 3"/>
    <w:qFormat/>
    <w:rPr/>
  </w:style>
  <w:style w:type="character" w:styleId="CommentReference">
    <w:name w:val="annotation reference"/>
    <w:link w:val="annotationreference1"/>
    <w:qFormat/>
    <w:rPr>
      <w:sz w:val="16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formattext">
    <w:name w:val="formattext"/>
    <w:link w:val="formattext1"/>
    <w:qFormat/>
    <w:rPr>
      <w:sz w:val="24"/>
    </w:rPr>
  </w:style>
  <w:style w:type="character" w:styleId="Heading51">
    <w:name w:val="Heading 51"/>
    <w:basedOn w:val="1"/>
    <w:qFormat/>
    <w:rPr>
      <w:b/>
      <w:i/>
      <w:sz w:val="26"/>
    </w:rPr>
  </w:style>
  <w:style w:type="character" w:styleId="ConsPlusNormal">
    <w:name w:val="ConsPlusNormal"/>
    <w:link w:val="ConsPlusNormal1"/>
    <w:qFormat/>
    <w:rPr>
      <w:rFonts w:ascii="Arial" w:hAnsi="Arial"/>
      <w:sz w:val="22"/>
    </w:rPr>
  </w:style>
  <w:style w:type="character" w:styleId="FontStyle14">
    <w:name w:val="Font Style14"/>
    <w:link w:val="FontStyle141"/>
    <w:qFormat/>
    <w:rPr>
      <w:rFonts w:ascii="Times New Roman" w:hAnsi="Times New Roman"/>
      <w:color w:val="000000"/>
      <w:sz w:val="26"/>
    </w:rPr>
  </w:style>
  <w:style w:type="character" w:styleId="Heading11">
    <w:name w:val="Heading 11"/>
    <w:basedOn w:val="1"/>
    <w:qFormat/>
    <w:rPr>
      <w:b/>
      <w:sz w:val="28"/>
    </w:rPr>
  </w:style>
  <w:style w:type="character" w:styleId="BodyText3">
    <w:name w:val="Body Text 3"/>
    <w:link w:val="BodyText31"/>
    <w:qFormat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wmi-callto">
    <w:name w:val="wmi-callto"/>
    <w:basedOn w:val="DefaultParagraphFont"/>
    <w:link w:val="wmi-callto1"/>
    <w:qFormat/>
    <w:rPr/>
  </w:style>
  <w:style w:type="character" w:styleId="Marginalia">
    <w:name w:val="Marginalia"/>
    <w:qFormat/>
    <w:rPr>
      <w:sz w:val="20"/>
    </w:rPr>
  </w:style>
  <w:style w:type="character" w:styleId="Contents9">
    <w:name w:val="Contents 9"/>
    <w:qFormat/>
    <w:rPr/>
  </w:style>
  <w:style w:type="character" w:styleId="NormalWeb">
    <w:name w:val="Normal (Web)"/>
    <w:link w:val="NormalWeb1"/>
    <w:qFormat/>
    <w:rPr>
      <w:rFonts w:ascii="Verdana" w:hAnsi="Verdana"/>
      <w:color w:val="000000"/>
      <w:sz w:val="19"/>
    </w:rPr>
  </w:style>
  <w:style w:type="character" w:styleId="Contents8">
    <w:name w:val="Contents 8"/>
    <w:qFormat/>
    <w:rPr/>
  </w:style>
  <w:style w:type="character" w:styleId="Footer1">
    <w:name w:val="Footer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5">
    <w:name w:val="Contents 5"/>
    <w:qFormat/>
    <w:rPr/>
  </w:style>
  <w:style w:type="character" w:styleId="NoSpacing">
    <w:name w:val="No Spacing"/>
    <w:link w:val="NoSpacing1"/>
    <w:qFormat/>
    <w:rPr>
      <w:sz w:val="22"/>
    </w:rPr>
  </w:style>
  <w:style w:type="character" w:styleId="Default">
    <w:name w:val="Default"/>
    <w:link w:val="Default1"/>
    <w:qFormat/>
    <w:rPr>
      <w:rFonts w:ascii="Calibri" w:hAnsi="Calibri"/>
      <w:color w:val="000000"/>
      <w:sz w:val="24"/>
    </w:rPr>
  </w:style>
  <w:style w:type="character" w:styleId="Subtitle1">
    <w:name w:val="Subtitle1"/>
    <w:basedOn w:val="1"/>
    <w:qFormat/>
    <w:rPr>
      <w:rFonts w:ascii="Arial" w:hAnsi="Arial"/>
    </w:rPr>
  </w:style>
  <w:style w:type="character" w:styleId="toc10">
    <w:name w:val="toc 10"/>
    <w:link w:val="toc101"/>
    <w:qFormat/>
    <w:rPr/>
  </w:style>
  <w:style w:type="character" w:styleId="Title1">
    <w:name w:val="Title1"/>
    <w:basedOn w:val="1"/>
    <w:qFormat/>
    <w:rPr>
      <w:b/>
      <w:sz w:val="32"/>
    </w:rPr>
  </w:style>
  <w:style w:type="character" w:styleId="Heading41">
    <w:name w:val="Heading 41"/>
    <w:basedOn w:val="1"/>
    <w:qFormat/>
    <w:rPr>
      <w:b/>
      <w:sz w:val="28"/>
    </w:rPr>
  </w:style>
  <w:style w:type="character" w:styleId="1">
    <w:name w:val="Обычный1"/>
    <w:link w:val="11"/>
    <w:qFormat/>
    <w:rPr>
      <w:sz w:val="22"/>
    </w:rPr>
  </w:style>
  <w:style w:type="character" w:styleId="Heading21">
    <w:name w:val="Heading 21"/>
    <w:basedOn w:val="1"/>
    <w:qFormat/>
    <w:rPr>
      <w:b/>
    </w:rPr>
  </w:style>
  <w:style w:type="character" w:styleId="Heading61">
    <w:name w:val="Heading 61"/>
    <w:basedOn w:val="1"/>
    <w:qFormat/>
    <w:rPr>
      <w:b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  <w:contextualSpacing w:val="false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contextualSpacing w:val="false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  <w:contextualSpacing w:val="false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0">
    <w:name w:val="Колонтитул"/>
    <w:qFormat/>
    <w:pPr>
      <w:widowControl/>
      <w:suppressAutoHyphens w:val="true"/>
      <w:bidi w:val="0"/>
      <w:spacing w:lineRule="auto" w:line="36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08" w:right="0"/>
      <w:contextualSpacing w:val="false"/>
    </w:pPr>
    <w:rPr>
      <w:sz w:val="24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annotationreference1">
    <w:name w:val="annotation reference1"/>
    <w:link w:val="CommentReference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CommentText">
    <w:name w:val="annotation text"/>
    <w:basedOn w:val="Normal"/>
    <w:qFormat/>
    <w:pPr/>
    <w:rPr>
      <w:sz w:val="20"/>
    </w:rPr>
  </w:style>
  <w:style w:type="paragraph" w:styleId="formattext1">
    <w:name w:val="formattext1"/>
    <w:basedOn w:val="Normal"/>
    <w:link w:val="formattext"/>
    <w:qFormat/>
    <w:pPr>
      <w:spacing w:beforeAutospacing="1" w:afterAutospacing="1"/>
      <w:contextualSpacing w:val="false"/>
    </w:pPr>
    <w:rPr>
      <w:sz w:val="24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FontStyle141">
    <w:name w:val="Font Style141"/>
    <w:link w:val="Font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spacing w:before="0" w:after="120"/>
      <w:contextualSpacing w:val="false"/>
    </w:pPr>
    <w:rPr>
      <w:sz w:val="16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mi-callto1">
    <w:name w:val="wmi-callto1"/>
    <w:basedOn w:val="DefaultParagraphFont1"/>
    <w:link w:val="wmi-callto"/>
    <w:qFormat/>
    <w:pPr/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before="0" w:after="169"/>
      <w:contextualSpacing w:val="false"/>
      <w:jc w:val="both"/>
    </w:pPr>
    <w:rPr>
      <w:rFonts w:ascii="Verdana" w:hAnsi="Verdana"/>
      <w:color w:val="000000"/>
      <w:sz w:val="19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contextualSpacing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basedOn w:val="11"/>
    <w:next w:val="11"/>
    <w:uiPriority w:val="11"/>
    <w:qFormat/>
    <w:pPr>
      <w:keepNext w:val="true"/>
      <w:keepLines/>
      <w:spacing w:before="240" w:after="60"/>
      <w:contextualSpacing w:val="false"/>
      <w:jc w:val="center"/>
    </w:pPr>
    <w:rPr>
      <w:rFonts w:ascii="Arial" w:hAnsi="Arial"/>
    </w:rPr>
  </w:style>
  <w:style w:type="paragraph" w:styleId="toc101">
    <w:name w:val="toc 101"/>
    <w:next w:val="Normal"/>
    <w:link w:val="toc10"/>
    <w:uiPriority w:val="39"/>
    <w:qFormat/>
    <w:pPr>
      <w:widowControl/>
      <w:suppressAutoHyphens w:val="true"/>
      <w:bidi w:val="0"/>
      <w:spacing w:lineRule="auto" w:line="240" w:before="0" w:after="0"/>
      <w:ind w:hanging="0" w:left="180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1"/>
    <w:next w:val="11"/>
    <w:uiPriority w:val="10"/>
    <w:qFormat/>
    <w:pPr>
      <w:keepNext w:val="true"/>
      <w:keepLines/>
      <w:spacing w:before="240" w:after="60"/>
      <w:contextualSpacing w:val="false"/>
      <w:jc w:val="center"/>
    </w:pPr>
    <w:rPr>
      <w:b/>
      <w:sz w:val="32"/>
    </w:rPr>
  </w:style>
  <w:style w:type="paragraph" w:styleId="11">
    <w:name w:val="Обычный11"/>
    <w:link w:val="1"/>
    <w:qFormat/>
    <w:pPr>
      <w:widowControl/>
      <w:suppressAutoHyphens w:val="true"/>
      <w:bidi w:val="0"/>
      <w:spacing w:lineRule="auto" w:line="240" w:before="0" w:after="0"/>
      <w:ind w:hanging="0" w:left="0" w:right="0"/>
      <w:contextualSpacing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1">
    <w:name w:val="Table Normal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42">
    <w:name w:val="1"/>
    <w:basedOn w:val="Style_41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LibreOffice/25.2.6.2$Linux_X86_64 LibreOffice_project/520$Build-2</Application>
  <AppVersion>15.0000</AppVersion>
  <Pages>1</Pages>
  <Words>203</Words>
  <Characters>1600</Characters>
  <CharactersWithSpaces>1770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2025-11-10T16:35:46Z</cp:lastPrinted>
  <dcterms:modified xsi:type="dcterms:W3CDTF">2026-09-03T15:03:36Z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