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797" w:rsidRPr="00A360EF" w:rsidRDefault="005C4797" w:rsidP="005C4797">
      <w:pPr>
        <w:jc w:val="center"/>
        <w:rPr>
          <w:rFonts w:ascii="Times New Roman" w:hAnsi="Times New Roman"/>
          <w:b/>
          <w:sz w:val="20"/>
          <w:szCs w:val="20"/>
        </w:rPr>
      </w:pPr>
      <w:r w:rsidRPr="00A360EF">
        <w:rPr>
          <w:rFonts w:ascii="Times New Roman" w:hAnsi="Times New Roman"/>
          <w:b/>
          <w:sz w:val="20"/>
          <w:szCs w:val="20"/>
        </w:rPr>
        <w:t xml:space="preserve">Техническое задание </w:t>
      </w:r>
    </w:p>
    <w:p w:rsidR="005C4797" w:rsidRPr="00A360EF" w:rsidRDefault="00292561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bidi="ru-RU"/>
        </w:rPr>
        <w:t>Поставка</w:t>
      </w:r>
      <w:r w:rsidR="005C4797" w:rsidRPr="00A360EF">
        <w:rPr>
          <w:rFonts w:ascii="Times New Roman" w:hAnsi="Times New Roman"/>
          <w:sz w:val="20"/>
          <w:szCs w:val="20"/>
          <w:lang w:bidi="ru-RU"/>
        </w:rPr>
        <w:t xml:space="preserve"> </w:t>
      </w:r>
      <w:r w:rsidR="003B0C18">
        <w:rPr>
          <w:rFonts w:ascii="Times New Roman" w:hAnsi="Times New Roman"/>
          <w:sz w:val="20"/>
          <w:szCs w:val="20"/>
          <w:lang w:bidi="ru-RU"/>
        </w:rPr>
        <w:t>товара</w:t>
      </w:r>
      <w:r w:rsidR="004A21D1">
        <w:rPr>
          <w:rFonts w:ascii="Times New Roman" w:hAnsi="Times New Roman"/>
          <w:sz w:val="20"/>
          <w:szCs w:val="20"/>
          <w:lang w:bidi="ru-RU"/>
        </w:rPr>
        <w:t xml:space="preserve"> для</w:t>
      </w:r>
      <w:r w:rsidR="005C4797" w:rsidRPr="00A360EF">
        <w:rPr>
          <w:rFonts w:ascii="Times New Roman" w:hAnsi="Times New Roman"/>
          <w:sz w:val="20"/>
          <w:szCs w:val="20"/>
          <w:lang w:bidi="ru-RU"/>
        </w:rPr>
        <w:t xml:space="preserve"> ФГБОУ ВО </w:t>
      </w:r>
      <w:proofErr w:type="spellStart"/>
      <w:r w:rsidR="005C4797" w:rsidRPr="00A360EF">
        <w:rPr>
          <w:rFonts w:ascii="Times New Roman" w:hAnsi="Times New Roman"/>
          <w:sz w:val="20"/>
          <w:szCs w:val="20"/>
          <w:lang w:bidi="ru-RU"/>
        </w:rPr>
        <w:t>МГ</w:t>
      </w:r>
      <w:r w:rsidR="008A00BC">
        <w:rPr>
          <w:rFonts w:ascii="Times New Roman" w:hAnsi="Times New Roman"/>
          <w:sz w:val="20"/>
          <w:szCs w:val="20"/>
          <w:lang w:bidi="ru-RU"/>
        </w:rPr>
        <w:t>АВМиБ</w:t>
      </w:r>
      <w:proofErr w:type="spellEnd"/>
      <w:r w:rsidR="008A00BC">
        <w:rPr>
          <w:rFonts w:ascii="Times New Roman" w:hAnsi="Times New Roman"/>
          <w:sz w:val="20"/>
          <w:szCs w:val="20"/>
          <w:lang w:bidi="ru-RU"/>
        </w:rPr>
        <w:t xml:space="preserve"> – МВА имени К.И. Скрябина.</w:t>
      </w:r>
    </w:p>
    <w:p w:rsidR="005C4797" w:rsidRPr="00A360E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jc w:val="both"/>
        <w:rPr>
          <w:rFonts w:ascii="Times New Roman" w:hAnsi="Times New Roman"/>
          <w:sz w:val="20"/>
          <w:szCs w:val="20"/>
          <w:lang w:bidi="ru-RU"/>
        </w:rPr>
      </w:pPr>
      <w:proofErr w:type="gramStart"/>
      <w:r w:rsidRPr="00A360EF">
        <w:rPr>
          <w:rFonts w:ascii="Times New Roman" w:hAnsi="Times New Roman"/>
          <w:bCs/>
          <w:sz w:val="20"/>
          <w:szCs w:val="20"/>
        </w:rPr>
        <w:t xml:space="preserve">Место поставки товара: </w:t>
      </w:r>
      <w:r w:rsidRPr="00A360EF">
        <w:rPr>
          <w:rFonts w:ascii="Times New Roman" w:hAnsi="Times New Roman"/>
          <w:sz w:val="20"/>
          <w:szCs w:val="20"/>
          <w:lang w:bidi="ru-RU"/>
        </w:rPr>
        <w:t xml:space="preserve">г. Москва, ул. </w:t>
      </w:r>
      <w:r w:rsidR="008A00BC">
        <w:rPr>
          <w:rFonts w:ascii="Times New Roman" w:hAnsi="Times New Roman"/>
          <w:sz w:val="20"/>
          <w:szCs w:val="20"/>
          <w:lang w:bidi="ru-RU"/>
        </w:rPr>
        <w:t>Академика Скрябина</w:t>
      </w:r>
      <w:r w:rsidRPr="00A360EF">
        <w:rPr>
          <w:rFonts w:ascii="Times New Roman" w:hAnsi="Times New Roman"/>
          <w:sz w:val="20"/>
          <w:szCs w:val="20"/>
          <w:lang w:bidi="ru-RU"/>
        </w:rPr>
        <w:t>, д</w:t>
      </w:r>
      <w:r w:rsidR="004A21D1">
        <w:rPr>
          <w:rFonts w:ascii="Times New Roman" w:hAnsi="Times New Roman"/>
          <w:sz w:val="20"/>
          <w:szCs w:val="20"/>
          <w:lang w:bidi="ru-RU"/>
        </w:rPr>
        <w:t>.</w:t>
      </w:r>
      <w:r w:rsidRPr="00A360EF">
        <w:rPr>
          <w:rFonts w:ascii="Times New Roman" w:hAnsi="Times New Roman"/>
          <w:sz w:val="20"/>
          <w:szCs w:val="20"/>
          <w:lang w:bidi="ru-RU"/>
        </w:rPr>
        <w:t xml:space="preserve"> </w:t>
      </w:r>
      <w:r w:rsidR="008A00BC">
        <w:rPr>
          <w:rFonts w:ascii="Times New Roman" w:hAnsi="Times New Roman"/>
          <w:sz w:val="20"/>
          <w:szCs w:val="20"/>
          <w:lang w:bidi="ru-RU"/>
        </w:rPr>
        <w:t>23</w:t>
      </w:r>
      <w:r w:rsidRPr="00A360EF">
        <w:rPr>
          <w:rFonts w:ascii="Times New Roman" w:hAnsi="Times New Roman"/>
          <w:sz w:val="20"/>
          <w:szCs w:val="20"/>
          <w:lang w:bidi="ru-RU"/>
        </w:rPr>
        <w:t xml:space="preserve"> </w:t>
      </w:r>
      <w:r w:rsidR="000618BF">
        <w:rPr>
          <w:rFonts w:ascii="Times New Roman" w:hAnsi="Times New Roman"/>
          <w:sz w:val="20"/>
          <w:szCs w:val="20"/>
          <w:lang w:bidi="ru-RU"/>
        </w:rPr>
        <w:t>(общежития)</w:t>
      </w:r>
      <w:proofErr w:type="gramEnd"/>
    </w:p>
    <w:p w:rsidR="005C4797" w:rsidRPr="00A360E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rPr>
          <w:rFonts w:ascii="Times New Roman" w:hAnsi="Times New Roman"/>
          <w:sz w:val="20"/>
          <w:szCs w:val="20"/>
        </w:rPr>
      </w:pPr>
      <w:r w:rsidRPr="00A360EF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Срок </w:t>
      </w:r>
      <w:r w:rsidR="009339E5">
        <w:rPr>
          <w:rFonts w:ascii="Times New Roman" w:eastAsia="Arial Narrow" w:hAnsi="Times New Roman"/>
          <w:bCs/>
          <w:color w:val="000000"/>
          <w:sz w:val="20"/>
          <w:szCs w:val="20"/>
        </w:rPr>
        <w:t>поставки</w:t>
      </w:r>
      <w:r w:rsidRPr="00A360EF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: </w:t>
      </w:r>
      <w:r w:rsidR="003B0C18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 </w:t>
      </w:r>
      <w:r w:rsidR="00C43DD7">
        <w:rPr>
          <w:rFonts w:ascii="Times New Roman" w:eastAsia="Arial Narrow" w:hAnsi="Times New Roman"/>
          <w:bCs/>
          <w:color w:val="000000"/>
          <w:sz w:val="20"/>
          <w:szCs w:val="20"/>
        </w:rPr>
        <w:t>до 21.08.2026 г. включительно</w:t>
      </w:r>
    </w:p>
    <w:p w:rsidR="005C4797" w:rsidRPr="00A360E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rPr>
          <w:rFonts w:ascii="Times New Roman" w:hAnsi="Times New Roman"/>
          <w:sz w:val="20"/>
          <w:szCs w:val="20"/>
        </w:rPr>
      </w:pPr>
      <w:r w:rsidRPr="00A360EF">
        <w:rPr>
          <w:rFonts w:ascii="Times New Roman" w:hAnsi="Times New Roman"/>
          <w:sz w:val="20"/>
          <w:szCs w:val="20"/>
        </w:rPr>
        <w:t>Характеристика поставляемого товара:</w:t>
      </w:r>
    </w:p>
    <w:p w:rsidR="00B94287" w:rsidRPr="00B94287" w:rsidRDefault="00B94287" w:rsidP="00B9428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3"/>
        <w:gridCol w:w="2299"/>
        <w:gridCol w:w="5103"/>
        <w:gridCol w:w="1134"/>
        <w:gridCol w:w="1134"/>
      </w:tblGrid>
      <w:tr w:rsidR="001A3B60" w:rsidRPr="0047584F" w:rsidTr="001E12CB">
        <w:trPr>
          <w:trHeight w:val="311"/>
        </w:trPr>
        <w:tc>
          <w:tcPr>
            <w:tcW w:w="503" w:type="dxa"/>
            <w:vAlign w:val="center"/>
            <w:hideMark/>
          </w:tcPr>
          <w:p w:rsidR="001A3B60" w:rsidRPr="0047584F" w:rsidRDefault="001A3B60" w:rsidP="007165E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7584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47584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7584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47584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99" w:type="dxa"/>
            <w:vAlign w:val="center"/>
            <w:hideMark/>
          </w:tcPr>
          <w:p w:rsidR="001A3B60" w:rsidRPr="0047584F" w:rsidRDefault="001A3B60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103" w:type="dxa"/>
            <w:vAlign w:val="center"/>
            <w:hideMark/>
          </w:tcPr>
          <w:p w:rsidR="001A3B60" w:rsidRPr="0047584F" w:rsidRDefault="001A3B60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7584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Характеристики товара</w:t>
            </w:r>
          </w:p>
        </w:tc>
        <w:tc>
          <w:tcPr>
            <w:tcW w:w="1134" w:type="dxa"/>
            <w:vAlign w:val="center"/>
            <w:hideMark/>
          </w:tcPr>
          <w:p w:rsidR="001A3B60" w:rsidRPr="0047584F" w:rsidRDefault="001A3B60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7584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Ед.</w:t>
            </w:r>
            <w:r w:rsidR="00FE298B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7584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изм</w:t>
            </w:r>
            <w:proofErr w:type="spellEnd"/>
            <w:r w:rsidR="00FE298B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vAlign w:val="center"/>
            <w:hideMark/>
          </w:tcPr>
          <w:p w:rsidR="001A3B60" w:rsidRPr="0047584F" w:rsidRDefault="001A3B60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7584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</w:tr>
      <w:tr w:rsidR="001A3B60" w:rsidRPr="0047584F" w:rsidTr="001E12CB">
        <w:trPr>
          <w:trHeight w:val="311"/>
        </w:trPr>
        <w:tc>
          <w:tcPr>
            <w:tcW w:w="503" w:type="dxa"/>
            <w:vAlign w:val="center"/>
            <w:hideMark/>
          </w:tcPr>
          <w:p w:rsidR="001A3B60" w:rsidRPr="0047584F" w:rsidRDefault="001A3B60" w:rsidP="007165E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9" w:type="dxa"/>
            <w:vAlign w:val="center"/>
            <w:hideMark/>
          </w:tcPr>
          <w:p w:rsidR="001A3B60" w:rsidRDefault="00BB69C2" w:rsidP="00463C20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BB69C2">
              <w:rPr>
                <w:rFonts w:ascii="Times New Roman" w:hAnsi="Times New Roman"/>
                <w:b/>
                <w:sz w:val="20"/>
                <w:szCs w:val="20"/>
              </w:rPr>
              <w:t>Шкаф РИК распашной с полками, 80х48х204 см, A-A MEBEL</w:t>
            </w:r>
            <w:r w:rsidR="00476A85">
              <w:rPr>
                <w:rFonts w:ascii="Times New Roman" w:hAnsi="Times New Roman"/>
                <w:b/>
                <w:sz w:val="20"/>
                <w:szCs w:val="20"/>
              </w:rPr>
              <w:t xml:space="preserve">, дуб </w:t>
            </w:r>
            <w:proofErr w:type="spellStart"/>
            <w:r w:rsidR="00476A85">
              <w:rPr>
                <w:rFonts w:ascii="Times New Roman" w:hAnsi="Times New Roman"/>
                <w:b/>
                <w:sz w:val="20"/>
                <w:szCs w:val="20"/>
              </w:rPr>
              <w:t>сонома</w:t>
            </w:r>
            <w:proofErr w:type="spellEnd"/>
          </w:p>
          <w:p w:rsidR="008C0D6E" w:rsidRPr="00BB69C2" w:rsidRDefault="008C0D6E" w:rsidP="00463C20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  <w:hideMark/>
          </w:tcPr>
          <w:p w:rsidR="00BB69C2" w:rsidRPr="00476A85" w:rsidRDefault="00BB69C2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Артикул</w:t>
            </w:r>
            <w:r w:rsidR="00476A85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511183644</w:t>
            </w:r>
          </w:p>
          <w:p w:rsidR="00BB69C2" w:rsidRPr="00476A85" w:rsidRDefault="00BB69C2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Тип</w:t>
            </w:r>
            <w:r w:rsidR="00476A85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Шкаф распашной</w:t>
            </w:r>
          </w:p>
          <w:p w:rsidR="00BB69C2" w:rsidRPr="00476A85" w:rsidRDefault="00BB69C2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Ширина, </w:t>
            </w:r>
            <w:proofErr w:type="gramStart"/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см</w:t>
            </w:r>
            <w:proofErr w:type="gramEnd"/>
            <w:r w:rsidR="00476A85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80</w:t>
            </w:r>
          </w:p>
          <w:p w:rsidR="00BB69C2" w:rsidRPr="00476A85" w:rsidRDefault="00BB69C2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Высота, </w:t>
            </w:r>
            <w:proofErr w:type="gramStart"/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см</w:t>
            </w:r>
            <w:proofErr w:type="gramEnd"/>
            <w:r w:rsidR="00476A85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204</w:t>
            </w:r>
          </w:p>
          <w:p w:rsidR="00BB69C2" w:rsidRPr="00476A85" w:rsidRDefault="00BB69C2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Глубина, </w:t>
            </w:r>
            <w:proofErr w:type="gramStart"/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см</w:t>
            </w:r>
            <w:proofErr w:type="gramEnd"/>
            <w:r w:rsidR="00476A85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48</w:t>
            </w:r>
          </w:p>
          <w:p w:rsidR="00BB69C2" w:rsidRPr="00476A85" w:rsidRDefault="00BB69C2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Материал корпуса</w:t>
            </w:r>
            <w:r w:rsidR="00476A85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hyperlink r:id="rId5" w:history="1">
              <w:r w:rsidRPr="00476A85">
                <w:rPr>
                  <w:rFonts w:ascii="Times New Roman" w:hAnsi="Times New Roman"/>
                  <w:bCs/>
                  <w:sz w:val="20"/>
                  <w:szCs w:val="20"/>
                  <w:lang w:eastAsia="ru-RU"/>
                </w:rPr>
                <w:t>ЛДСП</w:t>
              </w:r>
            </w:hyperlink>
          </w:p>
          <w:p w:rsidR="00BB69C2" w:rsidRPr="00476A85" w:rsidRDefault="00BB69C2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Материал фасада</w:t>
            </w:r>
            <w:r w:rsidR="00476A85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ЛДСП</w:t>
            </w:r>
          </w:p>
          <w:p w:rsidR="00BB69C2" w:rsidRPr="00476A85" w:rsidRDefault="00BB69C2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Покрытие дверей</w:t>
            </w:r>
            <w:r w:rsidR="00476A85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Матовое</w:t>
            </w:r>
          </w:p>
          <w:p w:rsidR="00BB69C2" w:rsidRPr="00476A85" w:rsidRDefault="00BB69C2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Вес товара, </w:t>
            </w:r>
            <w:proofErr w:type="gramStart"/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г</w:t>
            </w:r>
            <w:proofErr w:type="gramEnd"/>
            <w:r w:rsidR="00476A85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71000</w:t>
            </w:r>
          </w:p>
          <w:p w:rsidR="00BB69C2" w:rsidRPr="00476A85" w:rsidRDefault="00BB69C2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Гарантия</w:t>
            </w:r>
            <w:r w:rsidR="00476A85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года</w:t>
            </w:r>
          </w:p>
          <w:p w:rsidR="00BB69C2" w:rsidRPr="00476A85" w:rsidRDefault="00BB69C2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Покрытие корпуса</w:t>
            </w:r>
            <w:r w:rsidR="00476A85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Ламинированное</w:t>
            </w:r>
          </w:p>
          <w:p w:rsidR="00BB69C2" w:rsidRPr="00476A85" w:rsidRDefault="00BB69C2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Конструкция</w:t>
            </w:r>
            <w:r w:rsidR="00476A85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hyperlink r:id="rId6" w:history="1">
              <w:r w:rsidRPr="00476A85">
                <w:rPr>
                  <w:rFonts w:ascii="Times New Roman" w:hAnsi="Times New Roman"/>
                  <w:bCs/>
                  <w:sz w:val="20"/>
                  <w:szCs w:val="20"/>
                  <w:lang w:eastAsia="ru-RU"/>
                </w:rPr>
                <w:t>Прямой</w:t>
              </w:r>
            </w:hyperlink>
          </w:p>
          <w:p w:rsidR="00BB69C2" w:rsidRPr="00476A85" w:rsidRDefault="00476A85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</w:t>
            </w:r>
            <w:r w:rsidR="00BB69C2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оличество дверей</w:t>
            </w: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hyperlink r:id="rId7" w:history="1">
              <w:proofErr w:type="spellStart"/>
              <w:r w:rsidR="00BB69C2" w:rsidRPr="00476A85">
                <w:rPr>
                  <w:rFonts w:ascii="Times New Roman" w:hAnsi="Times New Roman"/>
                  <w:bCs/>
                  <w:sz w:val="20"/>
                  <w:szCs w:val="20"/>
                  <w:lang w:eastAsia="ru-RU"/>
                </w:rPr>
                <w:t>Двухдверный</w:t>
              </w:r>
              <w:proofErr w:type="spellEnd"/>
            </w:hyperlink>
          </w:p>
          <w:p w:rsidR="00BB69C2" w:rsidRPr="00476A85" w:rsidRDefault="00BB69C2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Количество полок</w:t>
            </w:r>
            <w:r w:rsidR="00476A85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  <w:p w:rsidR="00BB69C2" w:rsidRPr="00476A85" w:rsidRDefault="00BB69C2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Зеркало</w:t>
            </w:r>
            <w:r w:rsidR="00476A85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Нет</w:t>
            </w:r>
          </w:p>
          <w:p w:rsidR="001A3B60" w:rsidRPr="001E12CB" w:rsidRDefault="00476A85" w:rsidP="00476A85">
            <w:pPr>
              <w:spacing w:before="113"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Цвет: </w:t>
            </w: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дуб </w:t>
            </w:r>
            <w:proofErr w:type="spellStart"/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Сонома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:rsidR="001A3B60" w:rsidRPr="0047584F" w:rsidRDefault="001A3B60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vAlign w:val="center"/>
            <w:hideMark/>
          </w:tcPr>
          <w:p w:rsidR="001A3B60" w:rsidRPr="0047584F" w:rsidRDefault="00463C20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50</w:t>
            </w:r>
          </w:p>
        </w:tc>
      </w:tr>
      <w:tr w:rsidR="00365710" w:rsidRPr="0047584F" w:rsidTr="001E12CB">
        <w:trPr>
          <w:trHeight w:val="810"/>
        </w:trPr>
        <w:tc>
          <w:tcPr>
            <w:tcW w:w="10173" w:type="dxa"/>
            <w:gridSpan w:val="5"/>
            <w:vAlign w:val="center"/>
            <w:hideMark/>
          </w:tcPr>
          <w:p w:rsidR="00365710" w:rsidRPr="0047584F" w:rsidRDefault="00365710" w:rsidP="005126F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  <w:p w:rsidR="00365710" w:rsidRPr="0047584F" w:rsidRDefault="00365710" w:rsidP="005126F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584F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5.</w:t>
            </w:r>
            <w:r w:rsidRPr="0047584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Поставка товара осуществляется по </w:t>
            </w:r>
            <w:r w:rsidR="00BF6B22" w:rsidRPr="0047584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соглашению сторон</w:t>
            </w:r>
            <w:r w:rsidRPr="0047584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47584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Цена поставляемого товара включает в себя транспортные и прочие расходы, связанные с доставкой товара, расходы</w:t>
            </w:r>
            <w:r w:rsidR="00463C2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на разгрузку, занос в помещения</w:t>
            </w:r>
            <w:r w:rsidRPr="0047584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учреждения</w:t>
            </w:r>
            <w:r w:rsidR="00463C2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(общежития)</w:t>
            </w:r>
            <w:r w:rsidRPr="0047584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, </w:t>
            </w:r>
            <w:r w:rsidR="00463C2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подъем на этаж (без лифта, этажность с 1 по 6 этаж), сборку, вывоз мусора, </w:t>
            </w:r>
            <w:r w:rsidRPr="0047584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расходы на уплату налогов, сборов и других обязательных платежей, выплаченных и подлежащих к выплате в соответствии с законодательством РФ.</w:t>
            </w:r>
            <w:proofErr w:type="gramEnd"/>
          </w:p>
          <w:p w:rsidR="00365710" w:rsidRPr="0047584F" w:rsidRDefault="00365710" w:rsidP="005126F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584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Товар не должен находиться в залоге, под арестом или под другим иным обременением.</w:t>
            </w:r>
          </w:p>
          <w:p w:rsidR="00365710" w:rsidRDefault="000618BF" w:rsidP="005126F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0618BF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4.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B43F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Гарантия качества товара:</w:t>
            </w:r>
          </w:p>
          <w:p w:rsidR="00B43FDD" w:rsidRPr="00B43FDD" w:rsidRDefault="00B43FDD" w:rsidP="00B43F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1)</w:t>
            </w:r>
            <w:r w:rsidRPr="00B43F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Поставщик гарантирует, что Товары, поставленные по Договору, являются не бывшими в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43F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эксплуатации и не имеют дефектов, связанных с конструкцией, материалами или работой по их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43F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изготовлению, в результате действия или упущения производителя и/или Поставщика.</w:t>
            </w:r>
          </w:p>
          <w:p w:rsidR="00B43FDD" w:rsidRPr="00B43FDD" w:rsidRDefault="00B43FDD" w:rsidP="00B43F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2)</w:t>
            </w:r>
            <w:r w:rsidRPr="00B43F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Поставляемые Товары должны быть сертифицированы.</w:t>
            </w:r>
          </w:p>
          <w:p w:rsidR="000618BF" w:rsidRPr="000618BF" w:rsidRDefault="000618BF" w:rsidP="00061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3)</w:t>
            </w:r>
            <w:r w:rsidR="00B43FDD" w:rsidRPr="00B43F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618B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Поставщик предоставляет гарантии качества на поставляемые Товары (гарантийный срок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618B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эксплуатации Товаров) - не менее 12 (двенадцати) месяцев </w:t>
            </w:r>
            <w:proofErr w:type="gramStart"/>
            <w:r w:rsidRPr="000618B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 даты поставки</w:t>
            </w:r>
            <w:proofErr w:type="gramEnd"/>
            <w:r w:rsidRPr="000618B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 но не менее срока,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618B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установленного производителем.</w:t>
            </w:r>
          </w:p>
          <w:p w:rsidR="000618BF" w:rsidRPr="000618BF" w:rsidRDefault="000618BF" w:rsidP="00061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4) </w:t>
            </w:r>
            <w:r w:rsidRPr="000618B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 случае выявления недостатков поставленных Товаров в период действия гарантийного срока</w:t>
            </w:r>
          </w:p>
          <w:p w:rsidR="000618BF" w:rsidRPr="000618BF" w:rsidRDefault="000618BF" w:rsidP="00061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0618B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эксплуатации Товаров, Поставщик за свой счет устраняет возникшие недостатки или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618B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осуществляет замену Товаров на новые Товары.</w:t>
            </w:r>
          </w:p>
          <w:p w:rsidR="00365710" w:rsidRPr="0047584F" w:rsidRDefault="000618BF" w:rsidP="00061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5) </w:t>
            </w:r>
            <w:r w:rsidRPr="000618B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 случае необходимости замены неисправных или бракованных Товаров в пределах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618B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гарантийного срока Поставщик обязуется за свой счет производить замену неисправных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618B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Товаров на исправные аналогичные Товары в течение 3 (трех) дней, следующих за днем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618B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получения заявки от Заказчика</w:t>
            </w:r>
          </w:p>
          <w:p w:rsidR="00365710" w:rsidRPr="0047584F" w:rsidRDefault="000618BF" w:rsidP="00B43F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0618BF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365710" w:rsidRPr="000618BF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365710" w:rsidRPr="00B43F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365710" w:rsidRPr="0047584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Сроки оплаты товара: В течение 7(Семи) рабочих дней с момента поставки и принятия товара.</w:t>
            </w:r>
          </w:p>
          <w:p w:rsidR="00365710" w:rsidRPr="0047584F" w:rsidRDefault="00365710" w:rsidP="007165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00A78" w:rsidRDefault="00C00A78" w:rsidP="005C4797">
      <w:pPr>
        <w:rPr>
          <w:sz w:val="24"/>
          <w:szCs w:val="24"/>
        </w:rPr>
      </w:pPr>
    </w:p>
    <w:p w:rsidR="00EC16DF" w:rsidRDefault="00644B1C" w:rsidP="009414F8">
      <w:pPr>
        <w:rPr>
          <w:sz w:val="24"/>
        </w:rPr>
      </w:pPr>
      <w:r>
        <w:rPr>
          <w:sz w:val="24"/>
          <w:szCs w:val="24"/>
        </w:rPr>
        <w:br w:type="textWrapping" w:clear="all"/>
      </w:r>
    </w:p>
    <w:p w:rsidR="00EC16DF" w:rsidRDefault="00EC16DF" w:rsidP="00B40FB3">
      <w:pPr>
        <w:pStyle w:val="FR3"/>
        <w:spacing w:line="240" w:lineRule="auto"/>
        <w:ind w:left="4678" w:right="0"/>
        <w:jc w:val="left"/>
        <w:rPr>
          <w:sz w:val="24"/>
        </w:rPr>
      </w:pPr>
    </w:p>
    <w:p w:rsidR="00EC16DF" w:rsidRDefault="00EC16DF" w:rsidP="00B40FB3">
      <w:pPr>
        <w:pStyle w:val="FR3"/>
        <w:spacing w:line="240" w:lineRule="auto"/>
        <w:ind w:left="4678" w:right="0"/>
        <w:jc w:val="left"/>
        <w:rPr>
          <w:sz w:val="24"/>
        </w:rPr>
      </w:pPr>
    </w:p>
    <w:p w:rsidR="00EC16DF" w:rsidRDefault="00EC16DF" w:rsidP="00B40FB3">
      <w:pPr>
        <w:pStyle w:val="FR3"/>
        <w:spacing w:line="240" w:lineRule="auto"/>
        <w:ind w:left="4678" w:right="0"/>
        <w:jc w:val="left"/>
        <w:rPr>
          <w:sz w:val="24"/>
        </w:rPr>
      </w:pPr>
    </w:p>
    <w:sectPr w:rsidR="00EC16DF" w:rsidSect="00056E9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2241"/>
    <w:multiLevelType w:val="multilevel"/>
    <w:tmpl w:val="9EA0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73BE1"/>
    <w:multiLevelType w:val="multilevel"/>
    <w:tmpl w:val="D692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CE3DD8"/>
    <w:multiLevelType w:val="hybridMultilevel"/>
    <w:tmpl w:val="9E76B4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437D7D"/>
    <w:multiLevelType w:val="multilevel"/>
    <w:tmpl w:val="D702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B61A37"/>
    <w:multiLevelType w:val="hybridMultilevel"/>
    <w:tmpl w:val="0F0C8E9A"/>
    <w:lvl w:ilvl="0" w:tplc="D2F21D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8979B0"/>
    <w:multiLevelType w:val="multilevel"/>
    <w:tmpl w:val="5F6E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E21E94"/>
    <w:multiLevelType w:val="hybridMultilevel"/>
    <w:tmpl w:val="0762844A"/>
    <w:lvl w:ilvl="0" w:tplc="4D32E03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C4797"/>
    <w:rsid w:val="00004038"/>
    <w:rsid w:val="00012425"/>
    <w:rsid w:val="00037263"/>
    <w:rsid w:val="00044E1A"/>
    <w:rsid w:val="00054C40"/>
    <w:rsid w:val="00054FE5"/>
    <w:rsid w:val="00056E99"/>
    <w:rsid w:val="000618BF"/>
    <w:rsid w:val="00066AD1"/>
    <w:rsid w:val="00087ED7"/>
    <w:rsid w:val="000B461C"/>
    <w:rsid w:val="000C5BC9"/>
    <w:rsid w:val="000D43E5"/>
    <w:rsid w:val="000D5637"/>
    <w:rsid w:val="00103AB5"/>
    <w:rsid w:val="0012347B"/>
    <w:rsid w:val="00135A91"/>
    <w:rsid w:val="0017524A"/>
    <w:rsid w:val="001A3B60"/>
    <w:rsid w:val="001E12CB"/>
    <w:rsid w:val="001F46B5"/>
    <w:rsid w:val="002121AF"/>
    <w:rsid w:val="00213D47"/>
    <w:rsid w:val="0023120C"/>
    <w:rsid w:val="002551C6"/>
    <w:rsid w:val="00260F61"/>
    <w:rsid w:val="002634AC"/>
    <w:rsid w:val="00275B8B"/>
    <w:rsid w:val="00291CA7"/>
    <w:rsid w:val="00292561"/>
    <w:rsid w:val="00293B0A"/>
    <w:rsid w:val="002C116D"/>
    <w:rsid w:val="002E1A51"/>
    <w:rsid w:val="00316DF2"/>
    <w:rsid w:val="00332ACA"/>
    <w:rsid w:val="00333806"/>
    <w:rsid w:val="00335BBE"/>
    <w:rsid w:val="003409FA"/>
    <w:rsid w:val="00341AE3"/>
    <w:rsid w:val="0036166A"/>
    <w:rsid w:val="00365710"/>
    <w:rsid w:val="003A2C64"/>
    <w:rsid w:val="003A2E89"/>
    <w:rsid w:val="003B0C18"/>
    <w:rsid w:val="003D4A2B"/>
    <w:rsid w:val="003E0B45"/>
    <w:rsid w:val="00400C2F"/>
    <w:rsid w:val="00407EC0"/>
    <w:rsid w:val="00423043"/>
    <w:rsid w:val="00430944"/>
    <w:rsid w:val="00463C20"/>
    <w:rsid w:val="0047584F"/>
    <w:rsid w:val="00476A85"/>
    <w:rsid w:val="004828D7"/>
    <w:rsid w:val="00483E35"/>
    <w:rsid w:val="004939BF"/>
    <w:rsid w:val="004A21D1"/>
    <w:rsid w:val="004C2563"/>
    <w:rsid w:val="004C3737"/>
    <w:rsid w:val="004F0B81"/>
    <w:rsid w:val="00507C03"/>
    <w:rsid w:val="005126F7"/>
    <w:rsid w:val="005137AC"/>
    <w:rsid w:val="0056629F"/>
    <w:rsid w:val="0057648C"/>
    <w:rsid w:val="005832FA"/>
    <w:rsid w:val="005851C5"/>
    <w:rsid w:val="005C4797"/>
    <w:rsid w:val="005F0DBE"/>
    <w:rsid w:val="0061393D"/>
    <w:rsid w:val="0061396D"/>
    <w:rsid w:val="006158CC"/>
    <w:rsid w:val="00623616"/>
    <w:rsid w:val="00632D05"/>
    <w:rsid w:val="00641875"/>
    <w:rsid w:val="00644B1C"/>
    <w:rsid w:val="00676152"/>
    <w:rsid w:val="00676A85"/>
    <w:rsid w:val="006814B5"/>
    <w:rsid w:val="0069026A"/>
    <w:rsid w:val="006D7686"/>
    <w:rsid w:val="006E5A40"/>
    <w:rsid w:val="006F7193"/>
    <w:rsid w:val="00706734"/>
    <w:rsid w:val="007165EF"/>
    <w:rsid w:val="00716E8D"/>
    <w:rsid w:val="00723699"/>
    <w:rsid w:val="00726F42"/>
    <w:rsid w:val="007408C6"/>
    <w:rsid w:val="007449DF"/>
    <w:rsid w:val="00793332"/>
    <w:rsid w:val="007B0A48"/>
    <w:rsid w:val="007C1D6B"/>
    <w:rsid w:val="007E209B"/>
    <w:rsid w:val="00804869"/>
    <w:rsid w:val="00806BA9"/>
    <w:rsid w:val="00821982"/>
    <w:rsid w:val="00847EC7"/>
    <w:rsid w:val="00855A70"/>
    <w:rsid w:val="00870431"/>
    <w:rsid w:val="0087408F"/>
    <w:rsid w:val="00885934"/>
    <w:rsid w:val="00892290"/>
    <w:rsid w:val="008A00BC"/>
    <w:rsid w:val="008A5707"/>
    <w:rsid w:val="008C0D6E"/>
    <w:rsid w:val="008C2C2E"/>
    <w:rsid w:val="008C5C80"/>
    <w:rsid w:val="008D21E9"/>
    <w:rsid w:val="0090399C"/>
    <w:rsid w:val="0090630B"/>
    <w:rsid w:val="009074FF"/>
    <w:rsid w:val="009104BD"/>
    <w:rsid w:val="009339E5"/>
    <w:rsid w:val="009414F8"/>
    <w:rsid w:val="00944F2F"/>
    <w:rsid w:val="009547C1"/>
    <w:rsid w:val="00965681"/>
    <w:rsid w:val="0096711B"/>
    <w:rsid w:val="009849CC"/>
    <w:rsid w:val="009B2954"/>
    <w:rsid w:val="009B3E82"/>
    <w:rsid w:val="009F2913"/>
    <w:rsid w:val="00A318EC"/>
    <w:rsid w:val="00A360EF"/>
    <w:rsid w:val="00A363B4"/>
    <w:rsid w:val="00A42A1D"/>
    <w:rsid w:val="00A44524"/>
    <w:rsid w:val="00A4716E"/>
    <w:rsid w:val="00A656C7"/>
    <w:rsid w:val="00A74B4A"/>
    <w:rsid w:val="00A754BB"/>
    <w:rsid w:val="00A76F55"/>
    <w:rsid w:val="00A9301A"/>
    <w:rsid w:val="00AA27EE"/>
    <w:rsid w:val="00B012D6"/>
    <w:rsid w:val="00B160CF"/>
    <w:rsid w:val="00B249D9"/>
    <w:rsid w:val="00B40FB3"/>
    <w:rsid w:val="00B43FDD"/>
    <w:rsid w:val="00B7178D"/>
    <w:rsid w:val="00B84303"/>
    <w:rsid w:val="00B9154B"/>
    <w:rsid w:val="00B94287"/>
    <w:rsid w:val="00B9448F"/>
    <w:rsid w:val="00BB0DF1"/>
    <w:rsid w:val="00BB69C2"/>
    <w:rsid w:val="00BD0C71"/>
    <w:rsid w:val="00BF6B22"/>
    <w:rsid w:val="00C001C3"/>
    <w:rsid w:val="00C00A78"/>
    <w:rsid w:val="00C26CC7"/>
    <w:rsid w:val="00C43DD7"/>
    <w:rsid w:val="00C61A6D"/>
    <w:rsid w:val="00C93DC2"/>
    <w:rsid w:val="00C968ED"/>
    <w:rsid w:val="00CA4508"/>
    <w:rsid w:val="00CC6183"/>
    <w:rsid w:val="00CE55FD"/>
    <w:rsid w:val="00CE6D96"/>
    <w:rsid w:val="00CF326B"/>
    <w:rsid w:val="00CF5C0C"/>
    <w:rsid w:val="00D04B96"/>
    <w:rsid w:val="00D60B18"/>
    <w:rsid w:val="00DA6A4D"/>
    <w:rsid w:val="00DB2532"/>
    <w:rsid w:val="00DC6916"/>
    <w:rsid w:val="00DD6FF4"/>
    <w:rsid w:val="00DE147D"/>
    <w:rsid w:val="00E31ED6"/>
    <w:rsid w:val="00E619AF"/>
    <w:rsid w:val="00E736F1"/>
    <w:rsid w:val="00E9511E"/>
    <w:rsid w:val="00EC16DF"/>
    <w:rsid w:val="00F053A0"/>
    <w:rsid w:val="00F10ABD"/>
    <w:rsid w:val="00F137CE"/>
    <w:rsid w:val="00F616C5"/>
    <w:rsid w:val="00F9200A"/>
    <w:rsid w:val="00F94796"/>
    <w:rsid w:val="00FD3F3D"/>
    <w:rsid w:val="00FE0D15"/>
    <w:rsid w:val="00FE298B"/>
    <w:rsid w:val="00FF2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97"/>
    <w:pPr>
      <w:spacing w:after="160" w:line="254" w:lineRule="auto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link w:val="10"/>
    <w:uiPriority w:val="9"/>
    <w:qFormat/>
    <w:rsid w:val="005C479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797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C47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4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797"/>
    <w:rPr>
      <w:rFonts w:ascii="Tahoma" w:eastAsia="Times New Roman" w:hAnsi="Tahoma" w:cs="Tahoma"/>
      <w:sz w:val="16"/>
      <w:szCs w:val="16"/>
    </w:rPr>
  </w:style>
  <w:style w:type="character" w:customStyle="1" w:styleId="product-classificationfeature">
    <w:name w:val="product-classification__feature"/>
    <w:basedOn w:val="a0"/>
    <w:rsid w:val="005C4797"/>
  </w:style>
  <w:style w:type="character" w:customStyle="1" w:styleId="product-classificationvalues">
    <w:name w:val="product-classification__values"/>
    <w:basedOn w:val="a0"/>
    <w:rsid w:val="005C4797"/>
  </w:style>
  <w:style w:type="character" w:styleId="a6">
    <w:name w:val="Hyperlink"/>
    <w:basedOn w:val="a0"/>
    <w:uiPriority w:val="99"/>
    <w:unhideWhenUsed/>
    <w:rsid w:val="005C4797"/>
    <w:rPr>
      <w:color w:val="0000FF"/>
      <w:u w:val="single"/>
    </w:rPr>
  </w:style>
  <w:style w:type="character" w:customStyle="1" w:styleId="product-classificationunit">
    <w:name w:val="product-classification__unit"/>
    <w:basedOn w:val="a0"/>
    <w:rsid w:val="005C4797"/>
  </w:style>
  <w:style w:type="paragraph" w:customStyle="1" w:styleId="typographyfsyzi47">
    <w:name w:val="_typography_fsyzi_47"/>
    <w:basedOn w:val="a"/>
    <w:rsid w:val="00483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dglv-w">
    <w:name w:val="dglv-w"/>
    <w:basedOn w:val="a0"/>
    <w:rsid w:val="00483E35"/>
  </w:style>
  <w:style w:type="character" w:styleId="a7">
    <w:name w:val="FollowedHyperlink"/>
    <w:basedOn w:val="a0"/>
    <w:uiPriority w:val="99"/>
    <w:semiHidden/>
    <w:unhideWhenUsed/>
    <w:rsid w:val="009F2913"/>
    <w:rPr>
      <w:color w:val="800080" w:themeColor="followedHyperlink"/>
      <w:u w:val="single"/>
    </w:rPr>
  </w:style>
  <w:style w:type="character" w:customStyle="1" w:styleId="typography5vy1f47">
    <w:name w:val="_typography_5vy1f_47"/>
    <w:basedOn w:val="a0"/>
    <w:rsid w:val="004939BF"/>
  </w:style>
  <w:style w:type="paragraph" w:customStyle="1" w:styleId="FR3">
    <w:name w:val="FR3"/>
    <w:qFormat/>
    <w:rsid w:val="00B40FB3"/>
    <w:pPr>
      <w:widowControl w:val="0"/>
      <w:spacing w:after="0" w:line="360" w:lineRule="auto"/>
      <w:ind w:left="18720" w:right="1200"/>
      <w:jc w:val="center"/>
    </w:pPr>
    <w:rPr>
      <w:rFonts w:eastAsia="Times New Roman" w:cs="Times New Roman"/>
      <w:snapToGrid w:val="0"/>
      <w:sz w:val="56"/>
      <w:szCs w:val="20"/>
      <w:lang w:eastAsia="ru-RU"/>
    </w:rPr>
  </w:style>
  <w:style w:type="paragraph" w:styleId="a8">
    <w:name w:val="No Spacing"/>
    <w:uiPriority w:val="1"/>
    <w:qFormat/>
    <w:rsid w:val="00B40FB3"/>
    <w:pPr>
      <w:widowControl w:val="0"/>
      <w:spacing w:after="0" w:line="240" w:lineRule="auto"/>
      <w:ind w:left="40"/>
    </w:pPr>
    <w:rPr>
      <w:rFonts w:ascii="Arial" w:eastAsia="Times New Roman" w:hAnsi="Arial" w:cs="Times New Roman"/>
      <w:snapToGrid w:val="0"/>
      <w:sz w:val="72"/>
      <w:szCs w:val="20"/>
      <w:lang w:eastAsia="ru-RU"/>
    </w:rPr>
  </w:style>
  <w:style w:type="character" w:customStyle="1" w:styleId="vi-textxw0rd193">
    <w:name w:val="_vi-text_xw0rd_193"/>
    <w:basedOn w:val="a0"/>
    <w:rsid w:val="001A3B60"/>
  </w:style>
  <w:style w:type="paragraph" w:styleId="a9">
    <w:name w:val="Normal (Web)"/>
    <w:basedOn w:val="a"/>
    <w:uiPriority w:val="99"/>
    <w:semiHidden/>
    <w:unhideWhenUsed/>
    <w:rsid w:val="007449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449DF"/>
    <w:rPr>
      <w:b/>
      <w:bCs/>
    </w:rPr>
  </w:style>
  <w:style w:type="character" w:customStyle="1" w:styleId="pdpa9i">
    <w:name w:val="pdp_a9i"/>
    <w:basedOn w:val="a0"/>
    <w:rsid w:val="00BB69C2"/>
  </w:style>
  <w:style w:type="character" w:customStyle="1" w:styleId="pdpaj0">
    <w:name w:val="pdp_aj0"/>
    <w:basedOn w:val="a0"/>
    <w:rsid w:val="00BB69C2"/>
  </w:style>
  <w:style w:type="character" w:customStyle="1" w:styleId="pdpa0j">
    <w:name w:val="pdp_a0j"/>
    <w:basedOn w:val="a0"/>
    <w:rsid w:val="00BB69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8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9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8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7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3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9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7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6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0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2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8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9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2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2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4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35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6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5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5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1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8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4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8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9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5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8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2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1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1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73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40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6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12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7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6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2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8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3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30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17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8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9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79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7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36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7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69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8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2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5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35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76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13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37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17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3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9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6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1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9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14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2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74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3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7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7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1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91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7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6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6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41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4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3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1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4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0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27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0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7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21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41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6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37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4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9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1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6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9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3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1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9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93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4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1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8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8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1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9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2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17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9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2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6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0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8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4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9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66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5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5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8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2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9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3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27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8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0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3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0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99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zon.ru/category/raspashnye-shkafy-dvuhdverny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zon.ru/category/pryamye-raspashnye-shkafy/" TargetMode="External"/><Relationship Id="rId5" Type="http://schemas.openxmlformats.org/officeDocument/2006/relationships/hyperlink" Target="https://www.ozon.ru/category/raspashnye-shkafy-iz-ldsp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3538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ahch-141</dc:creator>
  <cp:keywords/>
  <dc:description/>
  <cp:lastModifiedBy>ahch-41</cp:lastModifiedBy>
  <cp:revision>47</cp:revision>
  <cp:lastPrinted>2026-03-16T08:06:00Z</cp:lastPrinted>
  <dcterms:created xsi:type="dcterms:W3CDTF">2024-11-13T06:33:00Z</dcterms:created>
  <dcterms:modified xsi:type="dcterms:W3CDTF">2026-08-11T09:01:00Z</dcterms:modified>
</cp:coreProperties>
</file>