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4F" w:rsidRDefault="004C3C4F" w:rsidP="007E6A5B">
      <w:pPr>
        <w:jc w:val="center"/>
        <w:rPr>
          <w:b/>
          <w:sz w:val="24"/>
          <w:szCs w:val="24"/>
        </w:rPr>
      </w:pPr>
    </w:p>
    <w:p w:rsidR="009F40E3" w:rsidRPr="007179A4" w:rsidRDefault="007E6A5B" w:rsidP="007E6A5B">
      <w:pPr>
        <w:jc w:val="center"/>
        <w:rPr>
          <w:sz w:val="24"/>
          <w:szCs w:val="24"/>
        </w:rPr>
      </w:pPr>
      <w:r w:rsidRPr="007179A4">
        <w:rPr>
          <w:b/>
          <w:sz w:val="24"/>
          <w:szCs w:val="24"/>
        </w:rPr>
        <w:t>Д</w:t>
      </w:r>
      <w:r w:rsidR="00744108">
        <w:rPr>
          <w:b/>
          <w:sz w:val="24"/>
          <w:szCs w:val="24"/>
        </w:rPr>
        <w:t>оговор</w:t>
      </w:r>
      <w:r w:rsidRPr="007179A4">
        <w:rPr>
          <w:sz w:val="24"/>
          <w:szCs w:val="24"/>
        </w:rPr>
        <w:t xml:space="preserve"> </w:t>
      </w:r>
      <w:r w:rsidR="00744108">
        <w:rPr>
          <w:b/>
          <w:sz w:val="24"/>
          <w:szCs w:val="24"/>
        </w:rPr>
        <w:t>о</w:t>
      </w:r>
      <w:r w:rsidR="00744108" w:rsidRPr="007179A4">
        <w:rPr>
          <w:b/>
          <w:sz w:val="24"/>
          <w:szCs w:val="24"/>
        </w:rPr>
        <w:t>казани</w:t>
      </w:r>
      <w:r w:rsidR="00744108">
        <w:rPr>
          <w:b/>
          <w:sz w:val="24"/>
          <w:szCs w:val="24"/>
        </w:rPr>
        <w:t>я</w:t>
      </w:r>
      <w:r w:rsidR="00744108" w:rsidRPr="007179A4">
        <w:rPr>
          <w:b/>
          <w:sz w:val="24"/>
          <w:szCs w:val="24"/>
        </w:rPr>
        <w:t xml:space="preserve"> услуг</w:t>
      </w:r>
      <w:r w:rsidR="00744108" w:rsidRPr="007179A4">
        <w:rPr>
          <w:sz w:val="24"/>
          <w:szCs w:val="24"/>
        </w:rPr>
        <w:t xml:space="preserve"> </w:t>
      </w:r>
      <w:r w:rsidRPr="007179A4">
        <w:rPr>
          <w:sz w:val="24"/>
          <w:szCs w:val="24"/>
        </w:rPr>
        <w:t xml:space="preserve">№ </w:t>
      </w:r>
      <w:r w:rsidR="00933385" w:rsidRPr="007179A4">
        <w:rPr>
          <w:sz w:val="24"/>
          <w:szCs w:val="24"/>
        </w:rPr>
        <w:t>_______</w:t>
      </w:r>
      <w:r w:rsidR="00744108">
        <w:rPr>
          <w:sz w:val="24"/>
          <w:szCs w:val="24"/>
        </w:rPr>
        <w:t>__</w:t>
      </w:r>
      <w:r w:rsidR="00B53E9D">
        <w:rPr>
          <w:sz w:val="24"/>
          <w:szCs w:val="24"/>
        </w:rPr>
        <w:t>_</w:t>
      </w:r>
      <w:r w:rsidR="00811A26" w:rsidRPr="007179A4">
        <w:rPr>
          <w:sz w:val="24"/>
          <w:szCs w:val="24"/>
        </w:rPr>
        <w:t xml:space="preserve"> </w:t>
      </w:r>
    </w:p>
    <w:p w:rsidR="007E6A5B" w:rsidRPr="007179A4" w:rsidRDefault="007E6A5B" w:rsidP="007E6A5B">
      <w:pPr>
        <w:jc w:val="center"/>
        <w:rPr>
          <w:b/>
          <w:sz w:val="24"/>
          <w:szCs w:val="24"/>
        </w:rPr>
      </w:pPr>
    </w:p>
    <w:p w:rsidR="007E6A5B" w:rsidRPr="00FC4A26" w:rsidRDefault="007E6A5B" w:rsidP="007E6A5B">
      <w:pPr>
        <w:rPr>
          <w:sz w:val="24"/>
          <w:szCs w:val="24"/>
        </w:rPr>
      </w:pPr>
      <w:r w:rsidRPr="00FC4A26">
        <w:rPr>
          <w:sz w:val="24"/>
          <w:szCs w:val="24"/>
        </w:rPr>
        <w:t xml:space="preserve">г. </w:t>
      </w:r>
      <w:r w:rsidR="00FC4A26" w:rsidRPr="00FC4A26">
        <w:rPr>
          <w:sz w:val="24"/>
          <w:szCs w:val="24"/>
        </w:rPr>
        <w:t>Тула</w:t>
      </w:r>
      <w:r w:rsidRPr="00FC4A26">
        <w:rPr>
          <w:sz w:val="24"/>
          <w:szCs w:val="24"/>
        </w:rPr>
        <w:tab/>
      </w:r>
      <w:r w:rsidRPr="00FC4A26">
        <w:rPr>
          <w:sz w:val="24"/>
          <w:szCs w:val="24"/>
        </w:rPr>
        <w:tab/>
      </w:r>
      <w:r w:rsidRPr="00FC4A26">
        <w:rPr>
          <w:sz w:val="24"/>
          <w:szCs w:val="24"/>
        </w:rPr>
        <w:tab/>
      </w:r>
      <w:r w:rsidRPr="00FC4A26">
        <w:rPr>
          <w:sz w:val="24"/>
          <w:szCs w:val="24"/>
        </w:rPr>
        <w:tab/>
      </w:r>
      <w:r w:rsidRPr="00FC4A26">
        <w:rPr>
          <w:sz w:val="24"/>
          <w:szCs w:val="24"/>
        </w:rPr>
        <w:tab/>
      </w:r>
      <w:r w:rsidRPr="00FC4A26">
        <w:rPr>
          <w:sz w:val="24"/>
          <w:szCs w:val="24"/>
        </w:rPr>
        <w:tab/>
      </w:r>
      <w:r w:rsidRPr="00FC4A26">
        <w:rPr>
          <w:sz w:val="24"/>
          <w:szCs w:val="24"/>
        </w:rPr>
        <w:tab/>
      </w:r>
      <w:r w:rsidR="00011C71" w:rsidRPr="00FC4A26">
        <w:rPr>
          <w:sz w:val="24"/>
          <w:szCs w:val="24"/>
        </w:rPr>
        <w:t xml:space="preserve"> </w:t>
      </w:r>
      <w:r w:rsidR="00FC4A26" w:rsidRPr="00FC4A26">
        <w:rPr>
          <w:sz w:val="24"/>
          <w:szCs w:val="24"/>
        </w:rPr>
        <w:t xml:space="preserve">         </w:t>
      </w:r>
      <w:r w:rsidR="00011C71" w:rsidRPr="00FC4A26">
        <w:rPr>
          <w:sz w:val="24"/>
          <w:szCs w:val="24"/>
        </w:rPr>
        <w:t xml:space="preserve"> </w:t>
      </w:r>
      <w:r w:rsidR="00E2190A" w:rsidRPr="00FC4A26">
        <w:rPr>
          <w:sz w:val="24"/>
          <w:szCs w:val="24"/>
        </w:rPr>
        <w:t xml:space="preserve"> </w:t>
      </w:r>
      <w:r w:rsidRPr="00FC4A26">
        <w:rPr>
          <w:sz w:val="24"/>
          <w:szCs w:val="24"/>
        </w:rPr>
        <w:t>«</w:t>
      </w:r>
      <w:r w:rsidR="00933385" w:rsidRPr="00FC4A26">
        <w:rPr>
          <w:sz w:val="24"/>
          <w:szCs w:val="24"/>
        </w:rPr>
        <w:t>___</w:t>
      </w:r>
      <w:r w:rsidR="00011C71" w:rsidRPr="00FC4A26">
        <w:rPr>
          <w:sz w:val="24"/>
          <w:szCs w:val="24"/>
        </w:rPr>
        <w:t>_</w:t>
      </w:r>
      <w:r w:rsidRPr="00FC4A26">
        <w:rPr>
          <w:sz w:val="24"/>
          <w:szCs w:val="24"/>
        </w:rPr>
        <w:t>»</w:t>
      </w:r>
      <w:r w:rsidR="009F40E3" w:rsidRPr="00FC4A26">
        <w:rPr>
          <w:sz w:val="24"/>
          <w:szCs w:val="24"/>
        </w:rPr>
        <w:t xml:space="preserve"> </w:t>
      </w:r>
      <w:r w:rsidR="00933385" w:rsidRPr="00FC4A26">
        <w:rPr>
          <w:sz w:val="24"/>
          <w:szCs w:val="24"/>
        </w:rPr>
        <w:t>__________</w:t>
      </w:r>
      <w:r w:rsidR="00011C71" w:rsidRPr="00FC4A26">
        <w:rPr>
          <w:sz w:val="24"/>
          <w:szCs w:val="24"/>
        </w:rPr>
        <w:t>___</w:t>
      </w:r>
      <w:r w:rsidR="000F11F8" w:rsidRPr="00FC4A26">
        <w:rPr>
          <w:sz w:val="24"/>
          <w:szCs w:val="24"/>
        </w:rPr>
        <w:t xml:space="preserve"> 202</w:t>
      </w:r>
      <w:r w:rsidR="00322032" w:rsidRPr="00FC4A26">
        <w:rPr>
          <w:sz w:val="24"/>
          <w:szCs w:val="24"/>
        </w:rPr>
        <w:t>___</w:t>
      </w:r>
      <w:r w:rsidR="009F40E3" w:rsidRPr="00FC4A26">
        <w:rPr>
          <w:sz w:val="24"/>
          <w:szCs w:val="24"/>
        </w:rPr>
        <w:t xml:space="preserve"> г.</w:t>
      </w:r>
    </w:p>
    <w:p w:rsidR="007E6A5B" w:rsidRPr="007179A4" w:rsidRDefault="007E6A5B" w:rsidP="007E6A5B">
      <w:pPr>
        <w:rPr>
          <w:i/>
          <w:sz w:val="24"/>
          <w:szCs w:val="24"/>
        </w:rPr>
      </w:pPr>
    </w:p>
    <w:p w:rsidR="007E6A5B" w:rsidRPr="007179A4" w:rsidRDefault="00FC4A26" w:rsidP="00AC4DF9">
      <w:pPr>
        <w:pStyle w:val="a3"/>
        <w:rPr>
          <w:color w:val="000000"/>
          <w:sz w:val="24"/>
          <w:szCs w:val="24"/>
        </w:rPr>
      </w:pPr>
      <w:r w:rsidRPr="007179A4">
        <w:rPr>
          <w:b/>
          <w:color w:val="000000"/>
          <w:sz w:val="24"/>
          <w:szCs w:val="24"/>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7179A4">
        <w:rPr>
          <w:color w:val="000000"/>
          <w:sz w:val="24"/>
          <w:szCs w:val="24"/>
        </w:rPr>
        <w:t xml:space="preserve">, в дальнейшем именуемое Заказчик, в лице </w:t>
      </w:r>
      <w:r w:rsidRPr="007179A4">
        <w:rPr>
          <w:sz w:val="24"/>
          <w:szCs w:val="24"/>
          <w:lang w:val="ru-RU"/>
        </w:rPr>
        <w:t>директора Гриценко Владимира Петровича</w:t>
      </w:r>
      <w:r w:rsidRPr="007179A4">
        <w:rPr>
          <w:sz w:val="24"/>
          <w:szCs w:val="24"/>
        </w:rPr>
        <w:t xml:space="preserve">, действующего на основании </w:t>
      </w:r>
      <w:r w:rsidRPr="007179A4">
        <w:rPr>
          <w:sz w:val="24"/>
          <w:szCs w:val="24"/>
          <w:lang w:val="ru-RU"/>
        </w:rPr>
        <w:t>Устава</w:t>
      </w:r>
      <w:r w:rsidRPr="007179A4">
        <w:rPr>
          <w:sz w:val="24"/>
          <w:szCs w:val="24"/>
        </w:rPr>
        <w:t>,</w:t>
      </w:r>
      <w:r>
        <w:rPr>
          <w:sz w:val="24"/>
          <w:szCs w:val="24"/>
          <w:lang w:val="ru-RU"/>
        </w:rPr>
        <w:t xml:space="preserve"> </w:t>
      </w:r>
      <w:r w:rsidRPr="007179A4">
        <w:rPr>
          <w:color w:val="000000"/>
          <w:sz w:val="24"/>
          <w:szCs w:val="24"/>
        </w:rPr>
        <w:t>с одной стороны,</w:t>
      </w:r>
      <w:r>
        <w:rPr>
          <w:color w:val="000000"/>
          <w:sz w:val="24"/>
          <w:szCs w:val="24"/>
          <w:lang w:val="ru-RU"/>
        </w:rPr>
        <w:t xml:space="preserve"> и </w:t>
      </w:r>
      <w:r w:rsidR="00720AE3">
        <w:rPr>
          <w:b/>
          <w:color w:val="000000"/>
          <w:sz w:val="24"/>
          <w:szCs w:val="24"/>
          <w:lang w:val="ru-RU"/>
        </w:rPr>
        <w:t>____________</w:t>
      </w:r>
      <w:r w:rsidRPr="00400609">
        <w:rPr>
          <w:color w:val="000000"/>
          <w:sz w:val="24"/>
          <w:szCs w:val="24"/>
        </w:rPr>
        <w:t xml:space="preserve"> в дальнейшем </w:t>
      </w:r>
      <w:r w:rsidR="00720AE3">
        <w:rPr>
          <w:color w:val="000000"/>
          <w:sz w:val="24"/>
          <w:szCs w:val="24"/>
          <w:lang w:val="ru-RU"/>
        </w:rPr>
        <w:t xml:space="preserve">- </w:t>
      </w:r>
      <w:r w:rsidRPr="00400609">
        <w:rPr>
          <w:color w:val="000000"/>
          <w:sz w:val="24"/>
          <w:szCs w:val="24"/>
        </w:rPr>
        <w:t xml:space="preserve">Исполнитель, действующий на основании </w:t>
      </w:r>
      <w:r w:rsidR="00720AE3">
        <w:rPr>
          <w:color w:val="000000"/>
          <w:sz w:val="24"/>
          <w:szCs w:val="24"/>
          <w:lang w:val="ru-RU"/>
        </w:rPr>
        <w:t>___________</w:t>
      </w:r>
      <w:r w:rsidRPr="00400609">
        <w:rPr>
          <w:color w:val="000000"/>
          <w:sz w:val="24"/>
          <w:szCs w:val="24"/>
        </w:rPr>
        <w:t>,</w:t>
      </w:r>
      <w:r w:rsidR="00495792" w:rsidRPr="007179A4">
        <w:rPr>
          <w:color w:val="000000"/>
          <w:sz w:val="24"/>
          <w:szCs w:val="24"/>
        </w:rPr>
        <w:t xml:space="preserve"> с другой стороны, заключили настоящий договор о нижеследующем:</w:t>
      </w:r>
    </w:p>
    <w:p w:rsidR="00495792" w:rsidRPr="007179A4" w:rsidRDefault="00495792" w:rsidP="00495792">
      <w:pPr>
        <w:pStyle w:val="a3"/>
        <w:ind w:firstLine="709"/>
        <w:rPr>
          <w:sz w:val="24"/>
          <w:szCs w:val="24"/>
        </w:rPr>
      </w:pPr>
    </w:p>
    <w:p w:rsidR="007E6A5B" w:rsidRPr="00E24393" w:rsidRDefault="007E6A5B" w:rsidP="007179A4">
      <w:pPr>
        <w:pStyle w:val="a3"/>
        <w:numPr>
          <w:ilvl w:val="0"/>
          <w:numId w:val="4"/>
        </w:numPr>
        <w:jc w:val="center"/>
        <w:rPr>
          <w:b/>
          <w:sz w:val="24"/>
          <w:szCs w:val="24"/>
        </w:rPr>
      </w:pPr>
      <w:r w:rsidRPr="00E24393">
        <w:rPr>
          <w:b/>
          <w:sz w:val="24"/>
          <w:szCs w:val="24"/>
        </w:rPr>
        <w:t>Предмет Договора</w:t>
      </w:r>
    </w:p>
    <w:p w:rsidR="00ED2451" w:rsidRPr="00E24393" w:rsidRDefault="007E6A5B" w:rsidP="00ED2451">
      <w:pPr>
        <w:pStyle w:val="a3"/>
        <w:numPr>
          <w:ilvl w:val="1"/>
          <w:numId w:val="4"/>
        </w:numPr>
        <w:ind w:left="0" w:firstLine="0"/>
        <w:rPr>
          <w:sz w:val="24"/>
          <w:szCs w:val="24"/>
          <w:lang w:val="ru-RU"/>
        </w:rPr>
      </w:pPr>
      <w:r w:rsidRPr="00E24393">
        <w:rPr>
          <w:sz w:val="24"/>
          <w:szCs w:val="24"/>
        </w:rPr>
        <w:t>Заказчик поручает</w:t>
      </w:r>
      <w:r w:rsidR="007179A4" w:rsidRPr="00E24393">
        <w:rPr>
          <w:sz w:val="24"/>
          <w:szCs w:val="24"/>
          <w:lang w:val="ru-RU"/>
        </w:rPr>
        <w:t xml:space="preserve"> и оплачивает</w:t>
      </w:r>
      <w:r w:rsidRPr="00E24393">
        <w:rPr>
          <w:sz w:val="24"/>
          <w:szCs w:val="24"/>
        </w:rPr>
        <w:t xml:space="preserve">, а Исполнитель </w:t>
      </w:r>
      <w:r w:rsidR="00C1255C" w:rsidRPr="00E24393">
        <w:rPr>
          <w:sz w:val="24"/>
          <w:szCs w:val="24"/>
        </w:rPr>
        <w:t>принимает на себя обязательств</w:t>
      </w:r>
      <w:r w:rsidR="000A1BCE">
        <w:rPr>
          <w:sz w:val="24"/>
          <w:szCs w:val="24"/>
          <w:lang w:val="ru-RU"/>
        </w:rPr>
        <w:t>о</w:t>
      </w:r>
      <w:r w:rsidR="00C1255C" w:rsidRPr="00E24393">
        <w:rPr>
          <w:sz w:val="24"/>
          <w:szCs w:val="24"/>
        </w:rPr>
        <w:t xml:space="preserve"> оказ</w:t>
      </w:r>
      <w:r w:rsidR="00FA0E12" w:rsidRPr="00E24393">
        <w:rPr>
          <w:sz w:val="24"/>
          <w:szCs w:val="24"/>
          <w:lang w:val="ru-RU"/>
        </w:rPr>
        <w:t>ыв</w:t>
      </w:r>
      <w:r w:rsidR="00C1255C" w:rsidRPr="00E24393">
        <w:rPr>
          <w:sz w:val="24"/>
          <w:szCs w:val="24"/>
        </w:rPr>
        <w:t>ать</w:t>
      </w:r>
      <w:r w:rsidR="002E5D86" w:rsidRPr="00E24393">
        <w:rPr>
          <w:sz w:val="24"/>
          <w:szCs w:val="24"/>
        </w:rPr>
        <w:t xml:space="preserve"> </w:t>
      </w:r>
      <w:r w:rsidR="00C1255C" w:rsidRPr="00E24393">
        <w:rPr>
          <w:sz w:val="24"/>
          <w:szCs w:val="24"/>
        </w:rPr>
        <w:t xml:space="preserve">услуги </w:t>
      </w:r>
      <w:r w:rsidR="002E5D86" w:rsidRPr="00E24393">
        <w:rPr>
          <w:sz w:val="24"/>
          <w:szCs w:val="24"/>
        </w:rPr>
        <w:t xml:space="preserve"> </w:t>
      </w:r>
      <w:r w:rsidR="00655BFC" w:rsidRPr="00E24393">
        <w:rPr>
          <w:sz w:val="24"/>
          <w:szCs w:val="24"/>
        </w:rPr>
        <w:t xml:space="preserve">по сопровождению </w:t>
      </w:r>
      <w:r w:rsidR="00ED2451" w:rsidRPr="00E24393">
        <w:rPr>
          <w:sz w:val="24"/>
          <w:szCs w:val="24"/>
        </w:rPr>
        <w:t>программных продуктов системы «1С: Предприятие» (типовых конфигураций) для бюджетных учреждений</w:t>
      </w:r>
      <w:r w:rsidR="00ED2451" w:rsidRPr="00E24393">
        <w:rPr>
          <w:sz w:val="24"/>
          <w:szCs w:val="24"/>
          <w:lang w:val="ru-RU"/>
        </w:rPr>
        <w:t xml:space="preserve"> </w:t>
      </w:r>
      <w:r w:rsidR="00ED2451" w:rsidRPr="00E24393">
        <w:rPr>
          <w:sz w:val="24"/>
          <w:szCs w:val="24"/>
        </w:rPr>
        <w:t xml:space="preserve">(далее </w:t>
      </w:r>
      <w:r w:rsidR="00ED2451" w:rsidRPr="00E24393">
        <w:rPr>
          <w:sz w:val="24"/>
          <w:szCs w:val="24"/>
          <w:lang w:val="ru-RU"/>
        </w:rPr>
        <w:t xml:space="preserve">- </w:t>
      </w:r>
      <w:r w:rsidR="00ED2451" w:rsidRPr="00E24393">
        <w:rPr>
          <w:sz w:val="24"/>
          <w:szCs w:val="24"/>
        </w:rPr>
        <w:t>ПП)</w:t>
      </w:r>
      <w:r w:rsidR="009A3739" w:rsidRPr="00E24393">
        <w:rPr>
          <w:sz w:val="24"/>
          <w:szCs w:val="24"/>
          <w:lang w:val="ru-RU"/>
        </w:rPr>
        <w:t xml:space="preserve"> и</w:t>
      </w:r>
      <w:r w:rsidR="00655BFC" w:rsidRPr="00E24393">
        <w:rPr>
          <w:sz w:val="24"/>
          <w:szCs w:val="24"/>
        </w:rPr>
        <w:t xml:space="preserve"> </w:t>
      </w:r>
      <w:r w:rsidR="009A3739" w:rsidRPr="00E24393">
        <w:rPr>
          <w:sz w:val="24"/>
          <w:szCs w:val="24"/>
        </w:rPr>
        <w:t>информационно-консультационные услуги (ИКУ) по ПП, установленн</w:t>
      </w:r>
      <w:r w:rsidR="00B53E9D" w:rsidRPr="00E24393">
        <w:rPr>
          <w:sz w:val="24"/>
          <w:szCs w:val="24"/>
          <w:lang w:val="ru-RU"/>
        </w:rPr>
        <w:t>ых</w:t>
      </w:r>
      <w:r w:rsidR="00C4752A">
        <w:rPr>
          <w:sz w:val="24"/>
          <w:szCs w:val="24"/>
        </w:rPr>
        <w:t xml:space="preserve"> на компьютерах Заказчика</w:t>
      </w:r>
      <w:r w:rsidR="00C4752A">
        <w:rPr>
          <w:sz w:val="24"/>
          <w:szCs w:val="24"/>
          <w:lang w:val="ru-RU"/>
        </w:rPr>
        <w:t>, в соответствии с Техническим заданием (</w:t>
      </w:r>
      <w:r w:rsidR="00C4752A" w:rsidRPr="00E24393">
        <w:rPr>
          <w:sz w:val="24"/>
          <w:szCs w:val="24"/>
        </w:rPr>
        <w:t>Приложение №</w:t>
      </w:r>
      <w:r w:rsidR="00C4752A">
        <w:rPr>
          <w:sz w:val="24"/>
          <w:szCs w:val="24"/>
          <w:lang w:val="ru-RU"/>
        </w:rPr>
        <w:t xml:space="preserve"> 2</w:t>
      </w:r>
      <w:r w:rsidR="00C4752A" w:rsidRPr="00E24393">
        <w:rPr>
          <w:sz w:val="24"/>
          <w:szCs w:val="24"/>
          <w:lang w:val="ru-RU"/>
        </w:rPr>
        <w:t xml:space="preserve"> к Договору</w:t>
      </w:r>
      <w:r w:rsidR="00C4752A">
        <w:rPr>
          <w:sz w:val="24"/>
          <w:szCs w:val="24"/>
          <w:lang w:val="ru-RU"/>
        </w:rPr>
        <w:t>).</w:t>
      </w:r>
      <w:r w:rsidR="00C4752A" w:rsidRPr="00E24393">
        <w:rPr>
          <w:sz w:val="24"/>
          <w:szCs w:val="24"/>
        </w:rPr>
        <w:t xml:space="preserve"> </w:t>
      </w:r>
      <w:r w:rsidR="009A3739" w:rsidRPr="00E24393">
        <w:rPr>
          <w:sz w:val="24"/>
          <w:szCs w:val="24"/>
        </w:rPr>
        <w:t>Наименование, цена, количество, номенклатура (ассортимент) ПП и ИКУ определя</w:t>
      </w:r>
      <w:r w:rsidR="009A3739" w:rsidRPr="00E24393">
        <w:rPr>
          <w:sz w:val="24"/>
          <w:szCs w:val="24"/>
          <w:lang w:val="ru-RU"/>
        </w:rPr>
        <w:t>е</w:t>
      </w:r>
      <w:r w:rsidR="009A3739" w:rsidRPr="00E24393">
        <w:rPr>
          <w:sz w:val="24"/>
          <w:szCs w:val="24"/>
        </w:rPr>
        <w:t>тся Сторонами в Спецификации (Приложение №</w:t>
      </w:r>
      <w:r w:rsidR="00C4752A">
        <w:rPr>
          <w:sz w:val="24"/>
          <w:szCs w:val="24"/>
          <w:lang w:val="ru-RU"/>
        </w:rPr>
        <w:t xml:space="preserve"> </w:t>
      </w:r>
      <w:r w:rsidR="009A3739" w:rsidRPr="00E24393">
        <w:rPr>
          <w:sz w:val="24"/>
          <w:szCs w:val="24"/>
        </w:rPr>
        <w:t>1</w:t>
      </w:r>
      <w:r w:rsidR="009A3739" w:rsidRPr="00E24393">
        <w:rPr>
          <w:sz w:val="24"/>
          <w:szCs w:val="24"/>
          <w:lang w:val="ru-RU"/>
        </w:rPr>
        <w:t xml:space="preserve"> к Договору).</w:t>
      </w:r>
    </w:p>
    <w:p w:rsidR="00207363" w:rsidRPr="00E24393" w:rsidRDefault="00207363" w:rsidP="00207363">
      <w:pPr>
        <w:pStyle w:val="a3"/>
        <w:numPr>
          <w:ilvl w:val="1"/>
          <w:numId w:val="4"/>
        </w:numPr>
        <w:ind w:left="0" w:firstLine="0"/>
        <w:rPr>
          <w:sz w:val="24"/>
          <w:szCs w:val="24"/>
        </w:rPr>
      </w:pPr>
      <w:r w:rsidRPr="00E24393">
        <w:rPr>
          <w:sz w:val="24"/>
          <w:szCs w:val="24"/>
        </w:rPr>
        <w:t>В состав ИКУ входит:</w:t>
      </w:r>
    </w:p>
    <w:p w:rsidR="00EF04A1" w:rsidRPr="00E24393" w:rsidRDefault="00EF04A1" w:rsidP="00EF04A1">
      <w:pPr>
        <w:widowControl w:val="0"/>
        <w:tabs>
          <w:tab w:val="left" w:pos="90"/>
        </w:tabs>
        <w:autoSpaceDE w:val="0"/>
        <w:autoSpaceDN w:val="0"/>
        <w:adjustRightInd w:val="0"/>
        <w:jc w:val="both"/>
        <w:rPr>
          <w:sz w:val="24"/>
          <w:szCs w:val="24"/>
        </w:rPr>
      </w:pPr>
      <w:r w:rsidRPr="00E24393">
        <w:rPr>
          <w:sz w:val="24"/>
          <w:szCs w:val="24"/>
        </w:rPr>
        <w:t>- консультации по методике работы и решению типовых задач учета в ПП;</w:t>
      </w:r>
    </w:p>
    <w:p w:rsidR="00EF04A1" w:rsidRPr="00E24393" w:rsidRDefault="00EF04A1" w:rsidP="00EF04A1">
      <w:pPr>
        <w:widowControl w:val="0"/>
        <w:tabs>
          <w:tab w:val="left" w:pos="90"/>
        </w:tabs>
        <w:autoSpaceDE w:val="0"/>
        <w:autoSpaceDN w:val="0"/>
        <w:adjustRightInd w:val="0"/>
        <w:jc w:val="both"/>
        <w:rPr>
          <w:sz w:val="24"/>
          <w:szCs w:val="24"/>
        </w:rPr>
      </w:pPr>
      <w:r w:rsidRPr="00E24393">
        <w:rPr>
          <w:sz w:val="24"/>
          <w:szCs w:val="24"/>
        </w:rPr>
        <w:t>- предоставление методических материалов по настройке и эффективному использованию ПП;</w:t>
      </w:r>
    </w:p>
    <w:p w:rsidR="00EF04A1" w:rsidRDefault="00EF04A1" w:rsidP="00EF04A1">
      <w:pPr>
        <w:widowControl w:val="0"/>
        <w:tabs>
          <w:tab w:val="left" w:pos="90"/>
        </w:tabs>
        <w:autoSpaceDE w:val="0"/>
        <w:autoSpaceDN w:val="0"/>
        <w:adjustRightInd w:val="0"/>
        <w:jc w:val="both"/>
        <w:rPr>
          <w:sz w:val="24"/>
          <w:szCs w:val="24"/>
        </w:rPr>
      </w:pPr>
      <w:r w:rsidRPr="00E24393">
        <w:rPr>
          <w:sz w:val="24"/>
          <w:szCs w:val="24"/>
        </w:rPr>
        <w:t>- настройка интерфейсов и прав доступа ПП;</w:t>
      </w:r>
    </w:p>
    <w:p w:rsidR="00EF04A1" w:rsidRDefault="00EF04A1" w:rsidP="00EF04A1">
      <w:pPr>
        <w:widowControl w:val="0"/>
        <w:tabs>
          <w:tab w:val="left" w:pos="90"/>
        </w:tabs>
        <w:autoSpaceDE w:val="0"/>
        <w:autoSpaceDN w:val="0"/>
        <w:adjustRightInd w:val="0"/>
        <w:jc w:val="both"/>
        <w:rPr>
          <w:sz w:val="24"/>
          <w:szCs w:val="24"/>
        </w:rPr>
      </w:pPr>
      <w:r w:rsidRPr="00E24393">
        <w:rPr>
          <w:sz w:val="24"/>
          <w:szCs w:val="24"/>
        </w:rPr>
        <w:t>- доработка ПП в соответствии с требованиями Заказчика без изменения типовой конфигурации;</w:t>
      </w:r>
    </w:p>
    <w:p w:rsidR="00547F3B" w:rsidRPr="00E24393" w:rsidRDefault="00547F3B" w:rsidP="00547F3B">
      <w:pPr>
        <w:widowControl w:val="0"/>
        <w:tabs>
          <w:tab w:val="left" w:pos="90"/>
        </w:tabs>
        <w:autoSpaceDE w:val="0"/>
        <w:autoSpaceDN w:val="0"/>
        <w:adjustRightInd w:val="0"/>
        <w:jc w:val="both"/>
        <w:rPr>
          <w:sz w:val="24"/>
          <w:szCs w:val="24"/>
        </w:rPr>
      </w:pPr>
      <w:r w:rsidRPr="00E24393">
        <w:rPr>
          <w:sz w:val="24"/>
          <w:szCs w:val="24"/>
        </w:rPr>
        <w:t>- обеспечение синхронизации информационной базы «1С:БГУ» с информационной базой «1С:ЗКГУ»; в соответствии с требованиями Заказчика.</w:t>
      </w:r>
    </w:p>
    <w:p w:rsidR="00EA2218" w:rsidRPr="00E24393" w:rsidRDefault="00EA2218" w:rsidP="00EA2218">
      <w:pPr>
        <w:pStyle w:val="a3"/>
        <w:rPr>
          <w:sz w:val="24"/>
          <w:szCs w:val="24"/>
        </w:rPr>
      </w:pPr>
      <w:r w:rsidRPr="00E24393">
        <w:rPr>
          <w:sz w:val="24"/>
          <w:szCs w:val="24"/>
          <w:lang w:val="ru-RU"/>
        </w:rPr>
        <w:t xml:space="preserve">- </w:t>
      </w:r>
      <w:r w:rsidRPr="00E24393">
        <w:rPr>
          <w:sz w:val="24"/>
          <w:szCs w:val="24"/>
        </w:rPr>
        <w:t>проведение профилактической проверки корректности работы ПП, целостности баз данных ПП.</w:t>
      </w:r>
    </w:p>
    <w:p w:rsidR="00646CB0" w:rsidRDefault="00646CB0" w:rsidP="00EF04A1">
      <w:pPr>
        <w:widowControl w:val="0"/>
        <w:tabs>
          <w:tab w:val="left" w:pos="90"/>
        </w:tabs>
        <w:autoSpaceDE w:val="0"/>
        <w:autoSpaceDN w:val="0"/>
        <w:adjustRightInd w:val="0"/>
        <w:jc w:val="both"/>
        <w:rPr>
          <w:color w:val="000000"/>
          <w:sz w:val="24"/>
          <w:szCs w:val="24"/>
        </w:rPr>
      </w:pPr>
      <w:r>
        <w:rPr>
          <w:color w:val="000000"/>
          <w:sz w:val="24"/>
          <w:szCs w:val="24"/>
        </w:rPr>
        <w:t>1.</w:t>
      </w:r>
      <w:r w:rsidR="00FC4A26">
        <w:rPr>
          <w:color w:val="000000"/>
          <w:sz w:val="24"/>
          <w:szCs w:val="24"/>
        </w:rPr>
        <w:t>3</w:t>
      </w:r>
      <w:r>
        <w:rPr>
          <w:color w:val="000000"/>
          <w:sz w:val="24"/>
          <w:szCs w:val="24"/>
        </w:rPr>
        <w:t xml:space="preserve">. Срок оказания услуг: с </w:t>
      </w:r>
      <w:r w:rsidR="000A1BCE">
        <w:rPr>
          <w:color w:val="000000"/>
          <w:sz w:val="24"/>
          <w:szCs w:val="24"/>
        </w:rPr>
        <w:t>момента заключения договора и</w:t>
      </w:r>
      <w:r>
        <w:rPr>
          <w:color w:val="000000"/>
          <w:sz w:val="24"/>
          <w:szCs w:val="24"/>
        </w:rPr>
        <w:t xml:space="preserve"> по </w:t>
      </w:r>
      <w:r w:rsidR="00207363">
        <w:rPr>
          <w:color w:val="000000"/>
          <w:sz w:val="24"/>
          <w:szCs w:val="24"/>
        </w:rPr>
        <w:t>3</w:t>
      </w:r>
      <w:r w:rsidR="004065C1">
        <w:rPr>
          <w:color w:val="000000"/>
          <w:sz w:val="24"/>
          <w:szCs w:val="24"/>
        </w:rPr>
        <w:t>1</w:t>
      </w:r>
      <w:r w:rsidR="00207363">
        <w:rPr>
          <w:color w:val="000000"/>
          <w:sz w:val="24"/>
          <w:szCs w:val="24"/>
        </w:rPr>
        <w:t>.</w:t>
      </w:r>
      <w:r w:rsidR="004065C1">
        <w:rPr>
          <w:color w:val="000000"/>
          <w:sz w:val="24"/>
          <w:szCs w:val="24"/>
        </w:rPr>
        <w:t>12</w:t>
      </w:r>
      <w:r w:rsidR="00207363">
        <w:rPr>
          <w:color w:val="000000"/>
          <w:sz w:val="24"/>
          <w:szCs w:val="24"/>
        </w:rPr>
        <w:t>.202</w:t>
      </w:r>
      <w:r w:rsidR="00C4752A">
        <w:rPr>
          <w:color w:val="000000"/>
          <w:sz w:val="24"/>
          <w:szCs w:val="24"/>
        </w:rPr>
        <w:t>6</w:t>
      </w:r>
      <w:r w:rsidR="00207363">
        <w:rPr>
          <w:color w:val="000000"/>
          <w:sz w:val="24"/>
          <w:szCs w:val="24"/>
        </w:rPr>
        <w:t xml:space="preserve"> г.</w:t>
      </w:r>
      <w:r w:rsidR="00FC4A26">
        <w:rPr>
          <w:color w:val="000000"/>
          <w:sz w:val="24"/>
          <w:szCs w:val="24"/>
        </w:rPr>
        <w:t xml:space="preserve"> </w:t>
      </w:r>
      <w:r w:rsidR="00FC4A26" w:rsidRPr="007179A4">
        <w:rPr>
          <w:sz w:val="24"/>
          <w:szCs w:val="24"/>
        </w:rPr>
        <w:t xml:space="preserve">с </w:t>
      </w:r>
      <w:r w:rsidR="00B53E9D">
        <w:rPr>
          <w:sz w:val="24"/>
          <w:szCs w:val="24"/>
        </w:rPr>
        <w:t>8</w:t>
      </w:r>
      <w:r w:rsidR="00FC4A26" w:rsidRPr="007179A4">
        <w:rPr>
          <w:sz w:val="24"/>
          <w:szCs w:val="24"/>
        </w:rPr>
        <w:t>:</w:t>
      </w:r>
      <w:r w:rsidR="00B53E9D">
        <w:rPr>
          <w:sz w:val="24"/>
          <w:szCs w:val="24"/>
        </w:rPr>
        <w:t>3</w:t>
      </w:r>
      <w:r w:rsidR="00FC4A26" w:rsidRPr="007179A4">
        <w:rPr>
          <w:sz w:val="24"/>
          <w:szCs w:val="24"/>
        </w:rPr>
        <w:t>0 до 1</w:t>
      </w:r>
      <w:r w:rsidR="00B53E9D">
        <w:rPr>
          <w:sz w:val="24"/>
          <w:szCs w:val="24"/>
        </w:rPr>
        <w:t>8</w:t>
      </w:r>
      <w:r w:rsidR="00FC4A26" w:rsidRPr="007179A4">
        <w:rPr>
          <w:sz w:val="24"/>
          <w:szCs w:val="24"/>
        </w:rPr>
        <w:t>:</w:t>
      </w:r>
      <w:r w:rsidR="00B53E9D">
        <w:rPr>
          <w:sz w:val="24"/>
          <w:szCs w:val="24"/>
        </w:rPr>
        <w:t>3</w:t>
      </w:r>
      <w:r w:rsidR="00FC4A26" w:rsidRPr="007179A4">
        <w:rPr>
          <w:sz w:val="24"/>
          <w:szCs w:val="24"/>
        </w:rPr>
        <w:t>0 по московскому времени.</w:t>
      </w:r>
    </w:p>
    <w:p w:rsidR="007179A4" w:rsidRDefault="007179A4" w:rsidP="00322032">
      <w:pPr>
        <w:widowControl w:val="0"/>
        <w:tabs>
          <w:tab w:val="left" w:pos="90"/>
        </w:tabs>
        <w:autoSpaceDE w:val="0"/>
        <w:autoSpaceDN w:val="0"/>
        <w:adjustRightInd w:val="0"/>
        <w:jc w:val="both"/>
        <w:rPr>
          <w:color w:val="000000"/>
          <w:sz w:val="24"/>
          <w:szCs w:val="24"/>
        </w:rPr>
      </w:pPr>
    </w:p>
    <w:p w:rsidR="007179A4" w:rsidRPr="007179A4" w:rsidRDefault="007179A4" w:rsidP="007179A4">
      <w:pPr>
        <w:widowControl w:val="0"/>
        <w:tabs>
          <w:tab w:val="left" w:pos="90"/>
        </w:tabs>
        <w:autoSpaceDE w:val="0"/>
        <w:autoSpaceDN w:val="0"/>
        <w:adjustRightInd w:val="0"/>
        <w:jc w:val="center"/>
        <w:rPr>
          <w:b/>
          <w:color w:val="000000"/>
          <w:sz w:val="24"/>
          <w:szCs w:val="24"/>
        </w:rPr>
      </w:pPr>
      <w:r>
        <w:rPr>
          <w:b/>
          <w:color w:val="000000"/>
          <w:sz w:val="24"/>
          <w:szCs w:val="24"/>
        </w:rPr>
        <w:t>2. Порядок и срок оказания услуг</w:t>
      </w:r>
    </w:p>
    <w:p w:rsidR="00322032" w:rsidRDefault="000D0706" w:rsidP="000D0706">
      <w:pPr>
        <w:pStyle w:val="a8"/>
        <w:spacing w:after="0" w:line="240" w:lineRule="auto"/>
        <w:ind w:left="0"/>
        <w:jc w:val="both"/>
        <w:rPr>
          <w:rFonts w:ascii="Times New Roman" w:hAnsi="Times New Roman"/>
          <w:color w:val="000000"/>
          <w:sz w:val="24"/>
          <w:szCs w:val="24"/>
        </w:rPr>
      </w:pPr>
      <w:r w:rsidRPr="007179A4">
        <w:rPr>
          <w:rFonts w:ascii="Times New Roman" w:hAnsi="Times New Roman"/>
          <w:sz w:val="24"/>
          <w:szCs w:val="24"/>
        </w:rPr>
        <w:t>2</w:t>
      </w:r>
      <w:r w:rsidR="007179A4">
        <w:rPr>
          <w:rFonts w:ascii="Times New Roman" w:hAnsi="Times New Roman"/>
          <w:sz w:val="24"/>
          <w:szCs w:val="24"/>
        </w:rPr>
        <w:t>.1</w:t>
      </w:r>
      <w:r w:rsidRPr="007179A4">
        <w:rPr>
          <w:rFonts w:ascii="Times New Roman" w:hAnsi="Times New Roman"/>
          <w:sz w:val="24"/>
          <w:szCs w:val="24"/>
        </w:rPr>
        <w:t>. Исполнитель оказыв</w:t>
      </w:r>
      <w:r w:rsidR="00E24393">
        <w:rPr>
          <w:rFonts w:ascii="Times New Roman" w:hAnsi="Times New Roman"/>
          <w:sz w:val="24"/>
          <w:szCs w:val="24"/>
        </w:rPr>
        <w:t xml:space="preserve">ает услуги по заявкам Заказчика, полученным посредством телефонной связи и (или) посредством сообщений по электронной почте </w:t>
      </w:r>
      <w:r w:rsidR="008A3072">
        <w:rPr>
          <w:rFonts w:ascii="Times New Roman" w:hAnsi="Times New Roman"/>
          <w:sz w:val="24"/>
          <w:szCs w:val="24"/>
        </w:rPr>
        <w:t xml:space="preserve">________ </w:t>
      </w:r>
      <w:r w:rsidR="00E24393">
        <w:rPr>
          <w:rFonts w:ascii="Times New Roman" w:hAnsi="Times New Roman"/>
          <w:sz w:val="24"/>
          <w:szCs w:val="24"/>
        </w:rPr>
        <w:t>и в мессенджерах.</w:t>
      </w:r>
      <w:r w:rsidRPr="007179A4">
        <w:rPr>
          <w:rFonts w:ascii="Times New Roman" w:hAnsi="Times New Roman"/>
          <w:sz w:val="24"/>
          <w:szCs w:val="24"/>
        </w:rPr>
        <w:t xml:space="preserve"> </w:t>
      </w:r>
      <w:r w:rsidR="00322032" w:rsidRPr="007179A4">
        <w:rPr>
          <w:rFonts w:ascii="Times New Roman" w:hAnsi="Times New Roman"/>
          <w:color w:val="000000"/>
          <w:sz w:val="24"/>
          <w:szCs w:val="24"/>
        </w:rPr>
        <w:t>Услуги оказываются Исполнителем по телефону или дистанционно посредством технологии удаленного доступа.</w:t>
      </w:r>
    </w:p>
    <w:p w:rsidR="00E24393" w:rsidRPr="007179A4" w:rsidRDefault="00E24393" w:rsidP="000D0706">
      <w:pPr>
        <w:pStyle w:val="a8"/>
        <w:spacing w:after="0" w:line="240" w:lineRule="auto"/>
        <w:ind w:left="0"/>
        <w:jc w:val="both"/>
        <w:rPr>
          <w:rFonts w:ascii="Times New Roman" w:hAnsi="Times New Roman"/>
          <w:sz w:val="24"/>
          <w:szCs w:val="24"/>
        </w:rPr>
      </w:pPr>
      <w:r>
        <w:rPr>
          <w:rFonts w:ascii="Times New Roman" w:hAnsi="Times New Roman"/>
          <w:color w:val="000000"/>
          <w:sz w:val="24"/>
          <w:szCs w:val="24"/>
        </w:rPr>
        <w:t>2.2. Срок исполнения услуг с момента поступления заявки от Заказчика – один рабочий день.</w:t>
      </w:r>
    </w:p>
    <w:p w:rsidR="00ED2451" w:rsidRPr="007179A4" w:rsidRDefault="007179A4" w:rsidP="007179A4">
      <w:pPr>
        <w:widowControl w:val="0"/>
        <w:tabs>
          <w:tab w:val="left" w:pos="90"/>
        </w:tabs>
        <w:autoSpaceDE w:val="0"/>
        <w:autoSpaceDN w:val="0"/>
        <w:adjustRightInd w:val="0"/>
        <w:jc w:val="both"/>
        <w:rPr>
          <w:color w:val="000000"/>
          <w:sz w:val="24"/>
          <w:szCs w:val="24"/>
        </w:rPr>
      </w:pPr>
      <w:r>
        <w:rPr>
          <w:color w:val="000000"/>
          <w:sz w:val="24"/>
          <w:szCs w:val="24"/>
        </w:rPr>
        <w:t>2.</w:t>
      </w:r>
      <w:r w:rsidR="00E24393">
        <w:rPr>
          <w:color w:val="000000"/>
          <w:sz w:val="24"/>
          <w:szCs w:val="24"/>
        </w:rPr>
        <w:t>3</w:t>
      </w:r>
      <w:r>
        <w:rPr>
          <w:color w:val="000000"/>
          <w:sz w:val="24"/>
          <w:szCs w:val="24"/>
        </w:rPr>
        <w:t>.</w:t>
      </w:r>
      <w:r w:rsidRPr="007179A4">
        <w:rPr>
          <w:color w:val="000000"/>
          <w:sz w:val="24"/>
          <w:szCs w:val="24"/>
        </w:rPr>
        <w:t xml:space="preserve"> </w:t>
      </w:r>
      <w:r w:rsidR="00ED2451" w:rsidRPr="007179A4">
        <w:rPr>
          <w:color w:val="000000"/>
          <w:sz w:val="24"/>
          <w:szCs w:val="24"/>
        </w:rPr>
        <w:t xml:space="preserve">Услуги осуществляются в соответствии с </w:t>
      </w:r>
      <w:r w:rsidRPr="007179A4">
        <w:rPr>
          <w:color w:val="000000"/>
          <w:sz w:val="24"/>
          <w:szCs w:val="24"/>
        </w:rPr>
        <w:t xml:space="preserve">Федеральным законом </w:t>
      </w:r>
      <w:r w:rsidR="00ED2451" w:rsidRPr="007179A4">
        <w:rPr>
          <w:color w:val="000000"/>
          <w:sz w:val="24"/>
          <w:szCs w:val="24"/>
        </w:rPr>
        <w:t>152-ФЗ «О персональных данных», без передачи информационных баз данных ПП Заказчика Исполнителю.</w:t>
      </w:r>
    </w:p>
    <w:p w:rsidR="00ED2451" w:rsidRPr="007179A4" w:rsidRDefault="00ED2451" w:rsidP="000D0706">
      <w:pPr>
        <w:pStyle w:val="a8"/>
        <w:spacing w:after="0" w:line="240" w:lineRule="auto"/>
        <w:ind w:left="0"/>
        <w:jc w:val="both"/>
        <w:rPr>
          <w:rFonts w:ascii="Times New Roman" w:hAnsi="Times New Roman"/>
          <w:sz w:val="24"/>
          <w:szCs w:val="24"/>
        </w:rPr>
      </w:pPr>
    </w:p>
    <w:p w:rsidR="007E6A5B" w:rsidRPr="007179A4" w:rsidRDefault="007179A4" w:rsidP="007179A4">
      <w:pPr>
        <w:pStyle w:val="a3"/>
        <w:ind w:left="1080"/>
        <w:jc w:val="center"/>
        <w:rPr>
          <w:b/>
          <w:sz w:val="24"/>
          <w:szCs w:val="24"/>
        </w:rPr>
      </w:pPr>
      <w:r>
        <w:rPr>
          <w:b/>
          <w:sz w:val="24"/>
          <w:szCs w:val="24"/>
          <w:lang w:val="ru-RU"/>
        </w:rPr>
        <w:t xml:space="preserve">3. </w:t>
      </w:r>
      <w:r w:rsidR="00473475">
        <w:rPr>
          <w:b/>
          <w:sz w:val="24"/>
          <w:szCs w:val="24"/>
          <w:lang w:val="ru-RU"/>
        </w:rPr>
        <w:t>Права и о</w:t>
      </w:r>
      <w:r w:rsidR="007E6A5B" w:rsidRPr="007179A4">
        <w:rPr>
          <w:b/>
          <w:sz w:val="24"/>
          <w:szCs w:val="24"/>
        </w:rPr>
        <w:t>бязанности Исполнителя</w:t>
      </w:r>
    </w:p>
    <w:p w:rsidR="004B11A7" w:rsidRPr="00EA2218" w:rsidRDefault="007179A4" w:rsidP="00E24393">
      <w:pPr>
        <w:widowControl w:val="0"/>
        <w:tabs>
          <w:tab w:val="left" w:pos="90"/>
        </w:tabs>
        <w:autoSpaceDE w:val="0"/>
        <w:autoSpaceDN w:val="0"/>
        <w:adjustRightInd w:val="0"/>
        <w:jc w:val="both"/>
        <w:rPr>
          <w:dstrike/>
          <w:sz w:val="24"/>
          <w:szCs w:val="24"/>
        </w:rPr>
      </w:pPr>
      <w:r>
        <w:rPr>
          <w:sz w:val="24"/>
          <w:szCs w:val="24"/>
        </w:rPr>
        <w:t xml:space="preserve">3.1. </w:t>
      </w:r>
      <w:r w:rsidR="00473475" w:rsidRPr="00473475">
        <w:rPr>
          <w:color w:val="000000"/>
          <w:sz w:val="24"/>
          <w:szCs w:val="24"/>
        </w:rPr>
        <w:t xml:space="preserve">Исполнитель обязуется выполнять ИКУ по ПП, установленного на компьютерах Заказчика. </w:t>
      </w:r>
    </w:p>
    <w:p w:rsidR="004B11A7" w:rsidRPr="007179A4" w:rsidRDefault="007179A4" w:rsidP="007179A4">
      <w:pPr>
        <w:pStyle w:val="a3"/>
        <w:rPr>
          <w:sz w:val="24"/>
          <w:szCs w:val="24"/>
        </w:rPr>
      </w:pPr>
      <w:r>
        <w:rPr>
          <w:sz w:val="24"/>
          <w:szCs w:val="24"/>
          <w:lang w:val="ru-RU"/>
        </w:rPr>
        <w:t>3.</w:t>
      </w:r>
      <w:r w:rsidR="00FC4A26">
        <w:rPr>
          <w:sz w:val="24"/>
          <w:szCs w:val="24"/>
          <w:lang w:val="ru-RU"/>
        </w:rPr>
        <w:t>2</w:t>
      </w:r>
      <w:r>
        <w:rPr>
          <w:sz w:val="24"/>
          <w:szCs w:val="24"/>
          <w:lang w:val="ru-RU"/>
        </w:rPr>
        <w:t xml:space="preserve">. </w:t>
      </w:r>
      <w:r w:rsidR="004B11A7" w:rsidRPr="007179A4">
        <w:rPr>
          <w:sz w:val="24"/>
          <w:szCs w:val="24"/>
          <w:lang w:val="ru-RU"/>
        </w:rPr>
        <w:t xml:space="preserve">Исполнитель обязан </w:t>
      </w:r>
      <w:r w:rsidR="00473475">
        <w:rPr>
          <w:sz w:val="24"/>
          <w:szCs w:val="24"/>
          <w:lang w:val="ru-RU"/>
        </w:rPr>
        <w:t>в течение</w:t>
      </w:r>
      <w:r w:rsidR="00FC4A26">
        <w:rPr>
          <w:sz w:val="24"/>
          <w:szCs w:val="24"/>
          <w:lang w:val="ru-RU"/>
        </w:rPr>
        <w:t xml:space="preserve"> </w:t>
      </w:r>
      <w:r w:rsidR="008E6134">
        <w:rPr>
          <w:sz w:val="24"/>
          <w:szCs w:val="24"/>
          <w:lang w:val="ru-RU"/>
        </w:rPr>
        <w:t xml:space="preserve">первых 5 рабочих дней </w:t>
      </w:r>
      <w:bookmarkStart w:id="0" w:name="_GoBack"/>
      <w:bookmarkEnd w:id="0"/>
      <w:r w:rsidR="00FC4A26">
        <w:rPr>
          <w:sz w:val="24"/>
          <w:szCs w:val="24"/>
          <w:lang w:val="ru-RU"/>
        </w:rPr>
        <w:t>месяца, следующего за месяцем</w:t>
      </w:r>
      <w:r w:rsidR="004B11A7" w:rsidRPr="007179A4">
        <w:rPr>
          <w:sz w:val="24"/>
          <w:szCs w:val="24"/>
          <w:lang w:val="ru-RU"/>
        </w:rPr>
        <w:t xml:space="preserve"> оказания услуг</w:t>
      </w:r>
      <w:r w:rsidR="00FC4A26">
        <w:rPr>
          <w:sz w:val="24"/>
          <w:szCs w:val="24"/>
          <w:lang w:val="ru-RU"/>
        </w:rPr>
        <w:t>,</w:t>
      </w:r>
      <w:r w:rsidR="004B11A7" w:rsidRPr="007179A4">
        <w:rPr>
          <w:sz w:val="24"/>
          <w:szCs w:val="24"/>
          <w:lang w:val="ru-RU"/>
        </w:rPr>
        <w:t xml:space="preserve"> предоставить Заказчику Акт </w:t>
      </w:r>
      <w:r w:rsidR="00646CB0">
        <w:rPr>
          <w:sz w:val="24"/>
          <w:szCs w:val="24"/>
          <w:lang w:val="ru-RU"/>
        </w:rPr>
        <w:t>приёмки</w:t>
      </w:r>
      <w:r w:rsidR="004B11A7" w:rsidRPr="007179A4">
        <w:rPr>
          <w:sz w:val="24"/>
          <w:szCs w:val="24"/>
          <w:lang w:val="ru-RU"/>
        </w:rPr>
        <w:t xml:space="preserve"> услуг и Табель учета рабочего времени.</w:t>
      </w:r>
      <w:r w:rsidR="00E2190A" w:rsidRPr="007179A4">
        <w:rPr>
          <w:sz w:val="24"/>
          <w:szCs w:val="24"/>
          <w:lang w:val="ru-RU"/>
        </w:rPr>
        <w:t xml:space="preserve"> </w:t>
      </w:r>
    </w:p>
    <w:p w:rsidR="00997882" w:rsidRPr="007179A4" w:rsidRDefault="00997882" w:rsidP="007179A4">
      <w:pPr>
        <w:pStyle w:val="a8"/>
        <w:spacing w:after="0" w:line="240" w:lineRule="auto"/>
        <w:ind w:left="0"/>
        <w:jc w:val="both"/>
        <w:rPr>
          <w:rFonts w:ascii="Times New Roman" w:hAnsi="Times New Roman"/>
          <w:sz w:val="24"/>
          <w:szCs w:val="24"/>
        </w:rPr>
      </w:pPr>
    </w:p>
    <w:p w:rsidR="007E6A5B" w:rsidRPr="007179A4" w:rsidRDefault="007179A4" w:rsidP="007E6A5B">
      <w:pPr>
        <w:pStyle w:val="a3"/>
        <w:tabs>
          <w:tab w:val="num" w:pos="720"/>
        </w:tabs>
        <w:ind w:left="720" w:hanging="720"/>
        <w:jc w:val="center"/>
        <w:rPr>
          <w:b/>
          <w:sz w:val="24"/>
          <w:szCs w:val="24"/>
        </w:rPr>
      </w:pPr>
      <w:r>
        <w:rPr>
          <w:b/>
          <w:sz w:val="24"/>
          <w:szCs w:val="24"/>
          <w:lang w:val="ru-RU"/>
        </w:rPr>
        <w:t xml:space="preserve">4. </w:t>
      </w:r>
      <w:r w:rsidR="00B53E9D">
        <w:rPr>
          <w:b/>
          <w:sz w:val="24"/>
          <w:szCs w:val="24"/>
          <w:lang w:val="ru-RU"/>
        </w:rPr>
        <w:t>Права и о</w:t>
      </w:r>
      <w:r w:rsidR="007E6A5B" w:rsidRPr="007179A4">
        <w:rPr>
          <w:b/>
          <w:sz w:val="24"/>
          <w:szCs w:val="24"/>
        </w:rPr>
        <w:t>бязанности Заказчика</w:t>
      </w:r>
    </w:p>
    <w:p w:rsidR="007E6A5B" w:rsidRPr="00AF162C" w:rsidRDefault="007179A4" w:rsidP="002C3718">
      <w:pPr>
        <w:pStyle w:val="a3"/>
        <w:rPr>
          <w:sz w:val="24"/>
          <w:szCs w:val="24"/>
        </w:rPr>
      </w:pPr>
      <w:r w:rsidRPr="00AF162C">
        <w:rPr>
          <w:sz w:val="24"/>
          <w:szCs w:val="24"/>
          <w:lang w:val="ru-RU"/>
        </w:rPr>
        <w:t>4</w:t>
      </w:r>
      <w:r w:rsidR="00AB612F" w:rsidRPr="00AF162C">
        <w:rPr>
          <w:sz w:val="24"/>
          <w:szCs w:val="24"/>
        </w:rPr>
        <w:t>.1.</w:t>
      </w:r>
      <w:r w:rsidR="00AB612F" w:rsidRPr="00AF162C">
        <w:rPr>
          <w:sz w:val="24"/>
          <w:szCs w:val="24"/>
          <w:lang w:val="ru-RU"/>
        </w:rPr>
        <w:t xml:space="preserve"> </w:t>
      </w:r>
      <w:r w:rsidR="007E6A5B" w:rsidRPr="00AF162C">
        <w:rPr>
          <w:sz w:val="24"/>
          <w:szCs w:val="24"/>
        </w:rPr>
        <w:t>Заказчи</w:t>
      </w:r>
      <w:r w:rsidR="00C14049" w:rsidRPr="00AF162C">
        <w:rPr>
          <w:sz w:val="24"/>
          <w:szCs w:val="24"/>
        </w:rPr>
        <w:t>к</w:t>
      </w:r>
      <w:r w:rsidR="001F4A8B" w:rsidRPr="00AF162C">
        <w:rPr>
          <w:sz w:val="24"/>
          <w:szCs w:val="24"/>
        </w:rPr>
        <w:t xml:space="preserve"> своевременно оплачивает </w:t>
      </w:r>
      <w:r w:rsidRPr="00AF162C">
        <w:rPr>
          <w:sz w:val="24"/>
          <w:szCs w:val="24"/>
          <w:lang w:val="ru-RU"/>
        </w:rPr>
        <w:t xml:space="preserve">надлежаще оказанные </w:t>
      </w:r>
      <w:r w:rsidR="001F4A8B" w:rsidRPr="00AF162C">
        <w:rPr>
          <w:sz w:val="24"/>
          <w:szCs w:val="24"/>
        </w:rPr>
        <w:t>услуги</w:t>
      </w:r>
      <w:r w:rsidR="007E6A5B" w:rsidRPr="00AF162C">
        <w:rPr>
          <w:sz w:val="24"/>
          <w:szCs w:val="24"/>
        </w:rPr>
        <w:t xml:space="preserve"> Исполнителя в размере и срок</w:t>
      </w:r>
      <w:r w:rsidR="00E778EC" w:rsidRPr="00AF162C">
        <w:rPr>
          <w:sz w:val="24"/>
          <w:szCs w:val="24"/>
        </w:rPr>
        <w:t>и</w:t>
      </w:r>
      <w:r w:rsidR="007E6A5B" w:rsidRPr="00AF162C">
        <w:rPr>
          <w:sz w:val="24"/>
          <w:szCs w:val="24"/>
        </w:rPr>
        <w:t>, предусмотренны</w:t>
      </w:r>
      <w:r w:rsidR="00E778EC" w:rsidRPr="00AF162C">
        <w:rPr>
          <w:sz w:val="24"/>
          <w:szCs w:val="24"/>
        </w:rPr>
        <w:t>е</w:t>
      </w:r>
      <w:r w:rsidR="007E6A5B" w:rsidRPr="00AF162C">
        <w:rPr>
          <w:sz w:val="24"/>
          <w:szCs w:val="24"/>
        </w:rPr>
        <w:t xml:space="preserve"> в разделе </w:t>
      </w:r>
      <w:r w:rsidR="00FC4A26" w:rsidRPr="00AF162C">
        <w:rPr>
          <w:sz w:val="24"/>
          <w:szCs w:val="24"/>
          <w:lang w:val="ru-RU"/>
        </w:rPr>
        <w:t>5</w:t>
      </w:r>
      <w:r w:rsidR="007E6A5B" w:rsidRPr="00AF162C">
        <w:rPr>
          <w:sz w:val="24"/>
          <w:szCs w:val="24"/>
        </w:rPr>
        <w:t xml:space="preserve"> настоящего договора.</w:t>
      </w:r>
    </w:p>
    <w:p w:rsidR="007E6A5B" w:rsidRPr="00AF162C" w:rsidRDefault="007E6A5B" w:rsidP="002C3718">
      <w:pPr>
        <w:pStyle w:val="a3"/>
        <w:numPr>
          <w:ilvl w:val="1"/>
          <w:numId w:val="13"/>
        </w:numPr>
        <w:ind w:left="0" w:firstLine="0"/>
        <w:rPr>
          <w:sz w:val="24"/>
          <w:szCs w:val="24"/>
        </w:rPr>
      </w:pPr>
      <w:r w:rsidRPr="00AF162C">
        <w:rPr>
          <w:sz w:val="24"/>
          <w:szCs w:val="24"/>
        </w:rPr>
        <w:t>Заказчик обеспечивает Исполнителю свободный доступ к компьютерам</w:t>
      </w:r>
      <w:r w:rsidR="00E34B67" w:rsidRPr="00AF162C">
        <w:rPr>
          <w:sz w:val="24"/>
          <w:szCs w:val="24"/>
          <w:lang w:val="ru-RU"/>
        </w:rPr>
        <w:t xml:space="preserve"> </w:t>
      </w:r>
      <w:r w:rsidR="002E5D86" w:rsidRPr="00AF162C">
        <w:rPr>
          <w:sz w:val="24"/>
          <w:szCs w:val="24"/>
        </w:rPr>
        <w:t>пользователей</w:t>
      </w:r>
      <w:r w:rsidR="006B61BD" w:rsidRPr="00AF162C">
        <w:rPr>
          <w:sz w:val="24"/>
          <w:szCs w:val="24"/>
          <w:lang w:val="ru-RU"/>
        </w:rPr>
        <w:t xml:space="preserve"> Заказчика</w:t>
      </w:r>
      <w:r w:rsidR="00EA2218" w:rsidRPr="00AF162C">
        <w:rPr>
          <w:sz w:val="24"/>
          <w:szCs w:val="24"/>
          <w:lang w:val="ru-RU"/>
        </w:rPr>
        <w:t xml:space="preserve">, </w:t>
      </w:r>
      <w:r w:rsidR="006B61BD" w:rsidRPr="00AF162C">
        <w:rPr>
          <w:sz w:val="24"/>
          <w:szCs w:val="24"/>
          <w:lang w:val="ru-RU"/>
        </w:rPr>
        <w:t xml:space="preserve">при необходимости </w:t>
      </w:r>
      <w:r w:rsidR="00EA2218" w:rsidRPr="00AF162C">
        <w:rPr>
          <w:sz w:val="24"/>
          <w:szCs w:val="24"/>
          <w:lang w:val="ru-RU"/>
        </w:rPr>
        <w:t>монопольный доступ к информационным базам ПП с административными правами</w:t>
      </w:r>
      <w:r w:rsidR="002E5D86" w:rsidRPr="00AF162C">
        <w:rPr>
          <w:sz w:val="24"/>
          <w:szCs w:val="24"/>
        </w:rPr>
        <w:t xml:space="preserve"> </w:t>
      </w:r>
      <w:r w:rsidRPr="00AF162C">
        <w:rPr>
          <w:sz w:val="24"/>
          <w:szCs w:val="24"/>
        </w:rPr>
        <w:t xml:space="preserve">и наличие на </w:t>
      </w:r>
      <w:r w:rsidR="006B61BD" w:rsidRPr="00AF162C">
        <w:rPr>
          <w:sz w:val="24"/>
          <w:szCs w:val="24"/>
          <w:lang w:val="ru-RU"/>
        </w:rPr>
        <w:t>компьютерах</w:t>
      </w:r>
      <w:r w:rsidRPr="00AF162C">
        <w:rPr>
          <w:sz w:val="24"/>
          <w:szCs w:val="24"/>
        </w:rPr>
        <w:t xml:space="preserve"> </w:t>
      </w:r>
      <w:r w:rsidR="006B61BD" w:rsidRPr="00AF162C">
        <w:rPr>
          <w:sz w:val="24"/>
          <w:szCs w:val="24"/>
          <w:lang w:val="ru-RU"/>
        </w:rPr>
        <w:t xml:space="preserve">Заказчика </w:t>
      </w:r>
      <w:r w:rsidRPr="00AF162C">
        <w:rPr>
          <w:sz w:val="24"/>
          <w:szCs w:val="24"/>
        </w:rPr>
        <w:t>стандартного лицензионного программного обеспечения.</w:t>
      </w:r>
    </w:p>
    <w:p w:rsidR="007E6A5B" w:rsidRPr="00AF162C" w:rsidRDefault="001F4A8B" w:rsidP="002C3718">
      <w:pPr>
        <w:pStyle w:val="a3"/>
        <w:numPr>
          <w:ilvl w:val="1"/>
          <w:numId w:val="13"/>
        </w:numPr>
        <w:ind w:left="0" w:firstLine="0"/>
        <w:rPr>
          <w:sz w:val="24"/>
          <w:szCs w:val="24"/>
          <w:lang w:val="ru-RU"/>
        </w:rPr>
      </w:pPr>
      <w:r w:rsidRPr="00AF162C">
        <w:rPr>
          <w:sz w:val="24"/>
          <w:szCs w:val="24"/>
        </w:rPr>
        <w:lastRenderedPageBreak/>
        <w:t xml:space="preserve">Заказчик обязан </w:t>
      </w:r>
      <w:r w:rsidR="007179A4" w:rsidRPr="00AF162C">
        <w:rPr>
          <w:sz w:val="24"/>
          <w:szCs w:val="24"/>
          <w:lang w:val="ru-RU"/>
        </w:rPr>
        <w:t>ежемесячно</w:t>
      </w:r>
      <w:r w:rsidR="007179A4" w:rsidRPr="00AF162C">
        <w:rPr>
          <w:sz w:val="24"/>
          <w:szCs w:val="24"/>
        </w:rPr>
        <w:t xml:space="preserve"> </w:t>
      </w:r>
      <w:r w:rsidRPr="00AF162C">
        <w:rPr>
          <w:sz w:val="24"/>
          <w:szCs w:val="24"/>
        </w:rPr>
        <w:t>подписывать Табели учета рабочего времени</w:t>
      </w:r>
      <w:r w:rsidR="006B61BD" w:rsidRPr="00AF162C">
        <w:rPr>
          <w:sz w:val="24"/>
          <w:szCs w:val="24"/>
          <w:lang w:val="ru-RU"/>
        </w:rPr>
        <w:t xml:space="preserve">  либо направить Исполнителю мотивированный отказ в течение 5 рабочих дней </w:t>
      </w:r>
      <w:r w:rsidR="006B61BD" w:rsidRPr="00AF162C">
        <w:rPr>
          <w:sz w:val="24"/>
          <w:szCs w:val="24"/>
        </w:rPr>
        <w:t>по</w:t>
      </w:r>
      <w:r w:rsidR="006B61BD" w:rsidRPr="00AF162C">
        <w:rPr>
          <w:sz w:val="24"/>
          <w:szCs w:val="24"/>
          <w:lang w:val="ru-RU"/>
        </w:rPr>
        <w:t>сле</w:t>
      </w:r>
      <w:r w:rsidR="006B61BD" w:rsidRPr="00AF162C">
        <w:rPr>
          <w:sz w:val="24"/>
          <w:szCs w:val="24"/>
        </w:rPr>
        <w:t xml:space="preserve"> их представления</w:t>
      </w:r>
      <w:r w:rsidR="006B61BD" w:rsidRPr="00AF162C">
        <w:rPr>
          <w:sz w:val="24"/>
          <w:szCs w:val="24"/>
          <w:lang w:val="ru-RU"/>
        </w:rPr>
        <w:t>.</w:t>
      </w:r>
    </w:p>
    <w:p w:rsidR="00207363" w:rsidRDefault="00207363" w:rsidP="002C3718">
      <w:pPr>
        <w:pStyle w:val="a3"/>
        <w:numPr>
          <w:ilvl w:val="1"/>
          <w:numId w:val="13"/>
        </w:numPr>
        <w:ind w:left="0" w:firstLine="0"/>
        <w:rPr>
          <w:sz w:val="24"/>
          <w:szCs w:val="24"/>
          <w:lang w:val="ru-RU"/>
        </w:rPr>
      </w:pPr>
      <w:r w:rsidRPr="007179A4">
        <w:rPr>
          <w:sz w:val="24"/>
          <w:szCs w:val="24"/>
        </w:rPr>
        <w:t>Заказчик</w:t>
      </w:r>
      <w:r>
        <w:rPr>
          <w:sz w:val="24"/>
          <w:szCs w:val="24"/>
          <w:lang w:val="ru-RU"/>
        </w:rPr>
        <w:t xml:space="preserve"> предоставляет </w:t>
      </w:r>
      <w:r>
        <w:rPr>
          <w:sz w:val="24"/>
          <w:szCs w:val="24"/>
        </w:rPr>
        <w:t>Исполнител</w:t>
      </w:r>
      <w:r>
        <w:rPr>
          <w:sz w:val="24"/>
          <w:szCs w:val="24"/>
          <w:lang w:val="ru-RU"/>
        </w:rPr>
        <w:t>ю учётные записи с правами доступа уровня «Администратор» к обслуживаемым ПП.</w:t>
      </w:r>
    </w:p>
    <w:p w:rsidR="00B53E9D" w:rsidRPr="00B53E9D" w:rsidRDefault="00B53E9D" w:rsidP="00B53E9D">
      <w:pPr>
        <w:widowControl w:val="0"/>
        <w:numPr>
          <w:ilvl w:val="1"/>
          <w:numId w:val="13"/>
        </w:numPr>
        <w:tabs>
          <w:tab w:val="left" w:pos="90"/>
        </w:tabs>
        <w:autoSpaceDE w:val="0"/>
        <w:autoSpaceDN w:val="0"/>
        <w:adjustRightInd w:val="0"/>
        <w:ind w:left="0" w:firstLine="0"/>
        <w:jc w:val="both"/>
        <w:rPr>
          <w:color w:val="000000"/>
          <w:sz w:val="24"/>
          <w:szCs w:val="24"/>
        </w:rPr>
      </w:pPr>
      <w:r w:rsidRPr="00B53E9D">
        <w:rPr>
          <w:color w:val="000000"/>
          <w:sz w:val="24"/>
          <w:szCs w:val="24"/>
        </w:rPr>
        <w:t>Заказчик обязан самостоятельно выполнять мероприятия по предотвращению потери информации, хранимой на компьютерах Заказчика:</w:t>
      </w:r>
    </w:p>
    <w:p w:rsidR="00B53E9D" w:rsidRPr="00B53E9D" w:rsidRDefault="00B53E9D" w:rsidP="00B53E9D">
      <w:pPr>
        <w:widowControl w:val="0"/>
        <w:tabs>
          <w:tab w:val="left" w:pos="90"/>
        </w:tabs>
        <w:autoSpaceDE w:val="0"/>
        <w:autoSpaceDN w:val="0"/>
        <w:adjustRightInd w:val="0"/>
        <w:jc w:val="both"/>
        <w:rPr>
          <w:color w:val="000000"/>
          <w:sz w:val="24"/>
          <w:szCs w:val="24"/>
        </w:rPr>
      </w:pPr>
      <w:r w:rsidRPr="00B53E9D">
        <w:rPr>
          <w:color w:val="000000"/>
          <w:sz w:val="24"/>
          <w:szCs w:val="24"/>
        </w:rPr>
        <w:t>- регулярно создавать архивные копии информации, в том числе на внешних носителях информации;</w:t>
      </w:r>
    </w:p>
    <w:p w:rsidR="00B53E9D" w:rsidRPr="00B53E9D" w:rsidRDefault="00B53E9D" w:rsidP="00B53E9D">
      <w:pPr>
        <w:widowControl w:val="0"/>
        <w:tabs>
          <w:tab w:val="left" w:pos="90"/>
        </w:tabs>
        <w:autoSpaceDE w:val="0"/>
        <w:autoSpaceDN w:val="0"/>
        <w:adjustRightInd w:val="0"/>
        <w:jc w:val="both"/>
        <w:rPr>
          <w:color w:val="000000"/>
          <w:sz w:val="24"/>
          <w:szCs w:val="24"/>
        </w:rPr>
      </w:pPr>
      <w:r w:rsidRPr="00B53E9D">
        <w:rPr>
          <w:color w:val="000000"/>
          <w:sz w:val="24"/>
          <w:szCs w:val="24"/>
        </w:rPr>
        <w:t>- организовать доступ к компьютерам и ПП в соответствии с правами доступа, функциональными и должностными обязанностями персонала Заказчика;</w:t>
      </w:r>
    </w:p>
    <w:p w:rsidR="00B53E9D" w:rsidRPr="00400609" w:rsidRDefault="00B53E9D" w:rsidP="00B53E9D">
      <w:pPr>
        <w:widowControl w:val="0"/>
        <w:tabs>
          <w:tab w:val="left" w:pos="90"/>
        </w:tabs>
        <w:autoSpaceDE w:val="0"/>
        <w:autoSpaceDN w:val="0"/>
        <w:adjustRightInd w:val="0"/>
        <w:jc w:val="both"/>
        <w:rPr>
          <w:color w:val="000000"/>
          <w:sz w:val="24"/>
          <w:szCs w:val="24"/>
        </w:rPr>
      </w:pPr>
      <w:r w:rsidRPr="00B53E9D">
        <w:rPr>
          <w:color w:val="000000"/>
          <w:sz w:val="24"/>
          <w:szCs w:val="24"/>
        </w:rPr>
        <w:t>- регулярно проводить проверку на наличие вредоносных программ (компьютерных «вирусов») на компьютерах Заказчика, и предпринимать все меры по их устранению.</w:t>
      </w:r>
    </w:p>
    <w:p w:rsidR="00B53E9D" w:rsidRPr="00207363" w:rsidRDefault="00B53E9D" w:rsidP="00B53E9D">
      <w:pPr>
        <w:pStyle w:val="a3"/>
        <w:rPr>
          <w:sz w:val="24"/>
          <w:szCs w:val="24"/>
          <w:lang w:val="ru-RU"/>
        </w:rPr>
      </w:pPr>
    </w:p>
    <w:p w:rsidR="007E6A5B" w:rsidRPr="00EE52CF" w:rsidRDefault="00646CB0" w:rsidP="007E6A5B">
      <w:pPr>
        <w:pStyle w:val="a3"/>
        <w:jc w:val="center"/>
        <w:rPr>
          <w:b/>
          <w:sz w:val="24"/>
          <w:szCs w:val="24"/>
          <w:lang w:val="ru-RU"/>
        </w:rPr>
      </w:pPr>
      <w:r>
        <w:rPr>
          <w:b/>
          <w:sz w:val="24"/>
          <w:szCs w:val="24"/>
          <w:lang w:val="ru-RU"/>
        </w:rPr>
        <w:t>5</w:t>
      </w:r>
      <w:r w:rsidR="007E6A5B" w:rsidRPr="007179A4">
        <w:rPr>
          <w:b/>
          <w:sz w:val="24"/>
          <w:szCs w:val="24"/>
        </w:rPr>
        <w:t xml:space="preserve">. </w:t>
      </w:r>
      <w:r w:rsidR="00EE52CF">
        <w:rPr>
          <w:b/>
          <w:sz w:val="24"/>
          <w:szCs w:val="24"/>
          <w:lang w:val="ru-RU"/>
        </w:rPr>
        <w:t>Цена договора и порядок расчётов</w:t>
      </w:r>
    </w:p>
    <w:p w:rsidR="007E6A5B" w:rsidRPr="007179A4" w:rsidRDefault="00646CB0" w:rsidP="002C3718">
      <w:pPr>
        <w:pStyle w:val="a3"/>
        <w:rPr>
          <w:sz w:val="24"/>
          <w:szCs w:val="24"/>
        </w:rPr>
      </w:pPr>
      <w:r>
        <w:rPr>
          <w:sz w:val="24"/>
          <w:szCs w:val="24"/>
          <w:lang w:val="ru-RU"/>
        </w:rPr>
        <w:t>5</w:t>
      </w:r>
      <w:r w:rsidR="003966D1" w:rsidRPr="007179A4">
        <w:rPr>
          <w:sz w:val="24"/>
          <w:szCs w:val="24"/>
        </w:rPr>
        <w:t xml:space="preserve">.1. </w:t>
      </w:r>
      <w:r w:rsidR="007E6A5B" w:rsidRPr="007179A4">
        <w:rPr>
          <w:sz w:val="24"/>
          <w:szCs w:val="24"/>
        </w:rPr>
        <w:t xml:space="preserve">Расчеты между Заказчиком и Исполнителем производятся в рублях согласно </w:t>
      </w:r>
      <w:r w:rsidR="002B7F86" w:rsidRPr="007179A4">
        <w:rPr>
          <w:sz w:val="24"/>
          <w:szCs w:val="24"/>
        </w:rPr>
        <w:t xml:space="preserve">договорной стоимости </w:t>
      </w:r>
      <w:r w:rsidR="00C14049" w:rsidRPr="007179A4">
        <w:rPr>
          <w:sz w:val="24"/>
          <w:szCs w:val="24"/>
        </w:rPr>
        <w:t>услуг</w:t>
      </w:r>
      <w:r w:rsidR="007E6A5B" w:rsidRPr="007179A4">
        <w:rPr>
          <w:sz w:val="24"/>
          <w:szCs w:val="24"/>
        </w:rPr>
        <w:t>.</w:t>
      </w:r>
    </w:p>
    <w:p w:rsidR="00F85ED0" w:rsidRPr="007179A4" w:rsidRDefault="00646CB0" w:rsidP="002C3718">
      <w:pPr>
        <w:pStyle w:val="a3"/>
        <w:rPr>
          <w:sz w:val="24"/>
          <w:szCs w:val="24"/>
          <w:lang w:val="ru-RU"/>
        </w:rPr>
      </w:pPr>
      <w:r>
        <w:rPr>
          <w:sz w:val="24"/>
          <w:szCs w:val="24"/>
          <w:lang w:val="ru-RU"/>
        </w:rPr>
        <w:t>5</w:t>
      </w:r>
      <w:r w:rsidR="007E6A5B" w:rsidRPr="007179A4">
        <w:rPr>
          <w:sz w:val="24"/>
          <w:szCs w:val="24"/>
        </w:rPr>
        <w:t>.2.</w:t>
      </w:r>
      <w:r w:rsidR="003966D1" w:rsidRPr="007179A4">
        <w:rPr>
          <w:sz w:val="24"/>
          <w:szCs w:val="24"/>
        </w:rPr>
        <w:t xml:space="preserve"> </w:t>
      </w:r>
      <w:r w:rsidR="00F85ED0" w:rsidRPr="007179A4">
        <w:rPr>
          <w:sz w:val="24"/>
          <w:szCs w:val="24"/>
        </w:rPr>
        <w:t xml:space="preserve">Стоимость </w:t>
      </w:r>
      <w:r w:rsidR="00AC4DF9" w:rsidRPr="007179A4">
        <w:rPr>
          <w:sz w:val="24"/>
          <w:szCs w:val="24"/>
          <w:lang w:val="ru-RU"/>
        </w:rPr>
        <w:t>услуг</w:t>
      </w:r>
      <w:r w:rsidR="00F85ED0" w:rsidRPr="007179A4">
        <w:rPr>
          <w:sz w:val="24"/>
          <w:szCs w:val="24"/>
        </w:rPr>
        <w:t xml:space="preserve"> определяется из расчета стоимости одного часа рабочего времени специалиста Исполнителя и составляет </w:t>
      </w:r>
      <w:r w:rsidR="00720AE3">
        <w:rPr>
          <w:sz w:val="24"/>
          <w:szCs w:val="24"/>
          <w:lang w:val="ru-RU"/>
        </w:rPr>
        <w:t>______________</w:t>
      </w:r>
      <w:r w:rsidR="00F85ED0" w:rsidRPr="007179A4">
        <w:rPr>
          <w:sz w:val="24"/>
          <w:szCs w:val="24"/>
          <w:lang w:val="ru-RU"/>
        </w:rPr>
        <w:t>.</w:t>
      </w:r>
    </w:p>
    <w:p w:rsidR="00933385" w:rsidRPr="00134342" w:rsidRDefault="00646CB0" w:rsidP="002C3718">
      <w:pPr>
        <w:pStyle w:val="a3"/>
        <w:rPr>
          <w:sz w:val="24"/>
          <w:szCs w:val="24"/>
          <w:lang w:val="ru-RU"/>
        </w:rPr>
      </w:pPr>
      <w:r>
        <w:rPr>
          <w:sz w:val="24"/>
          <w:szCs w:val="24"/>
          <w:lang w:val="ru-RU"/>
        </w:rPr>
        <w:t>5</w:t>
      </w:r>
      <w:r w:rsidR="00933385" w:rsidRPr="007179A4">
        <w:rPr>
          <w:sz w:val="24"/>
          <w:szCs w:val="24"/>
          <w:lang w:val="ru-RU"/>
        </w:rPr>
        <w:t xml:space="preserve">.3. </w:t>
      </w:r>
      <w:r w:rsidR="00933385" w:rsidRPr="00134342">
        <w:rPr>
          <w:sz w:val="24"/>
          <w:szCs w:val="24"/>
        </w:rPr>
        <w:t xml:space="preserve">Стоимость </w:t>
      </w:r>
      <w:r w:rsidR="00AC4DF9" w:rsidRPr="00134342">
        <w:rPr>
          <w:sz w:val="24"/>
          <w:szCs w:val="24"/>
          <w:lang w:val="ru-RU"/>
        </w:rPr>
        <w:t>услуг</w:t>
      </w:r>
      <w:r w:rsidR="00FA0E12" w:rsidRPr="00134342">
        <w:rPr>
          <w:sz w:val="24"/>
          <w:szCs w:val="24"/>
          <w:lang w:val="ru-RU"/>
        </w:rPr>
        <w:t xml:space="preserve"> </w:t>
      </w:r>
      <w:r w:rsidR="00933385" w:rsidRPr="00134342">
        <w:rPr>
          <w:sz w:val="24"/>
          <w:szCs w:val="24"/>
        </w:rPr>
        <w:t>определяется на основании подписываемого Сторонами Табеля учета рабочего времени</w:t>
      </w:r>
      <w:r w:rsidR="00FA0E12" w:rsidRPr="00134342">
        <w:rPr>
          <w:sz w:val="24"/>
          <w:szCs w:val="24"/>
          <w:lang w:val="ru-RU"/>
        </w:rPr>
        <w:t>.</w:t>
      </w:r>
      <w:r w:rsidR="00322032" w:rsidRPr="00134342">
        <w:rPr>
          <w:sz w:val="24"/>
          <w:szCs w:val="24"/>
          <w:lang w:val="ru-RU"/>
        </w:rPr>
        <w:t xml:space="preserve"> </w:t>
      </w:r>
      <w:r w:rsidR="00322032" w:rsidRPr="00134342">
        <w:rPr>
          <w:sz w:val="24"/>
          <w:szCs w:val="24"/>
        </w:rPr>
        <w:t>При оказании услуг дистанционно посредств</w:t>
      </w:r>
      <w:r w:rsidR="00322032" w:rsidRPr="00134342">
        <w:rPr>
          <w:sz w:val="24"/>
          <w:szCs w:val="24"/>
          <w:lang w:val="ru-RU"/>
        </w:rPr>
        <w:t>о</w:t>
      </w:r>
      <w:r w:rsidR="00322032" w:rsidRPr="00134342">
        <w:rPr>
          <w:sz w:val="24"/>
          <w:szCs w:val="24"/>
        </w:rPr>
        <w:t>м технологии удаленного доступа минимальная продолжительность сеанса работ дистанционно, принимаемая к учету при расчете стоимости</w:t>
      </w:r>
      <w:r w:rsidR="00322032" w:rsidRPr="00134342">
        <w:rPr>
          <w:sz w:val="24"/>
          <w:szCs w:val="24"/>
          <w:lang w:val="ru-RU"/>
        </w:rPr>
        <w:t>,</w:t>
      </w:r>
      <w:r w:rsidR="00322032" w:rsidRPr="00134342">
        <w:rPr>
          <w:sz w:val="24"/>
          <w:szCs w:val="24"/>
        </w:rPr>
        <w:t xml:space="preserve"> составляет 1</w:t>
      </w:r>
      <w:r w:rsidR="006B61BD" w:rsidRPr="00134342">
        <w:rPr>
          <w:sz w:val="24"/>
          <w:szCs w:val="24"/>
          <w:lang w:val="ru-RU"/>
        </w:rPr>
        <w:t>5</w:t>
      </w:r>
      <w:r w:rsidR="00322032" w:rsidRPr="00134342">
        <w:rPr>
          <w:sz w:val="24"/>
          <w:szCs w:val="24"/>
        </w:rPr>
        <w:t xml:space="preserve"> минут.</w:t>
      </w:r>
    </w:p>
    <w:p w:rsidR="00933385" w:rsidRPr="007179A4" w:rsidRDefault="00646CB0" w:rsidP="002C3718">
      <w:pPr>
        <w:pStyle w:val="a3"/>
        <w:rPr>
          <w:sz w:val="24"/>
          <w:szCs w:val="24"/>
          <w:lang w:val="ru-RU"/>
        </w:rPr>
      </w:pPr>
      <w:r>
        <w:rPr>
          <w:sz w:val="24"/>
          <w:szCs w:val="24"/>
          <w:lang w:val="ru-RU"/>
        </w:rPr>
        <w:t>5</w:t>
      </w:r>
      <w:r w:rsidR="009006D6" w:rsidRPr="007179A4">
        <w:rPr>
          <w:sz w:val="24"/>
          <w:szCs w:val="24"/>
          <w:lang w:val="ru-RU"/>
        </w:rPr>
        <w:t>.</w:t>
      </w:r>
      <w:r w:rsidR="00E2190A" w:rsidRPr="007179A4">
        <w:rPr>
          <w:sz w:val="24"/>
          <w:szCs w:val="24"/>
          <w:lang w:val="ru-RU"/>
        </w:rPr>
        <w:t>4</w:t>
      </w:r>
      <w:r w:rsidR="009006D6" w:rsidRPr="007179A4">
        <w:rPr>
          <w:sz w:val="24"/>
          <w:szCs w:val="24"/>
          <w:lang w:val="ru-RU"/>
        </w:rPr>
        <w:t xml:space="preserve">. </w:t>
      </w:r>
      <w:r w:rsidR="00FA0E12" w:rsidRPr="007179A4">
        <w:rPr>
          <w:sz w:val="24"/>
          <w:szCs w:val="24"/>
        </w:rPr>
        <w:t xml:space="preserve">Оплата </w:t>
      </w:r>
      <w:r w:rsidR="00AC4DF9" w:rsidRPr="007179A4">
        <w:rPr>
          <w:sz w:val="24"/>
          <w:szCs w:val="24"/>
          <w:lang w:val="ru-RU"/>
        </w:rPr>
        <w:t>услуг</w:t>
      </w:r>
      <w:r w:rsidR="00FA0E12" w:rsidRPr="007179A4">
        <w:rPr>
          <w:sz w:val="24"/>
          <w:szCs w:val="24"/>
        </w:rPr>
        <w:t xml:space="preserve"> Исполнителя</w:t>
      </w:r>
      <w:r w:rsidR="00933385" w:rsidRPr="007179A4">
        <w:rPr>
          <w:sz w:val="24"/>
          <w:szCs w:val="24"/>
        </w:rPr>
        <w:t xml:space="preserve"> пр</w:t>
      </w:r>
      <w:r w:rsidR="00FA0E12" w:rsidRPr="007179A4">
        <w:rPr>
          <w:sz w:val="24"/>
          <w:szCs w:val="24"/>
        </w:rPr>
        <w:t xml:space="preserve">оизводится </w:t>
      </w:r>
      <w:r w:rsidR="00952B77">
        <w:rPr>
          <w:sz w:val="24"/>
          <w:szCs w:val="24"/>
          <w:lang w:val="ru-RU"/>
        </w:rPr>
        <w:t xml:space="preserve">ежемесячно </w:t>
      </w:r>
      <w:r w:rsidR="00FC4A26" w:rsidRPr="007179A4">
        <w:rPr>
          <w:sz w:val="24"/>
          <w:szCs w:val="24"/>
        </w:rPr>
        <w:t xml:space="preserve">не позднее </w:t>
      </w:r>
      <w:r w:rsidR="00FC4A26" w:rsidRPr="007179A4">
        <w:rPr>
          <w:sz w:val="24"/>
          <w:szCs w:val="24"/>
          <w:lang w:val="ru-RU"/>
        </w:rPr>
        <w:t>7 рабочих</w:t>
      </w:r>
      <w:r w:rsidR="00FC4A26" w:rsidRPr="007179A4">
        <w:rPr>
          <w:sz w:val="24"/>
          <w:szCs w:val="24"/>
        </w:rPr>
        <w:t xml:space="preserve"> дней после подписания Заказчиком Акта приемки услуг</w:t>
      </w:r>
      <w:r w:rsidR="00FC4A26" w:rsidRPr="007179A4">
        <w:rPr>
          <w:sz w:val="24"/>
          <w:szCs w:val="24"/>
          <w:lang w:val="ru-RU"/>
        </w:rPr>
        <w:t xml:space="preserve"> и Табеля учета рабочего времени</w:t>
      </w:r>
      <w:r w:rsidR="00FC4A26">
        <w:rPr>
          <w:sz w:val="24"/>
          <w:szCs w:val="24"/>
          <w:lang w:val="ru-RU"/>
        </w:rPr>
        <w:t>,</w:t>
      </w:r>
      <w:r w:rsidR="00C907F9">
        <w:rPr>
          <w:sz w:val="24"/>
          <w:szCs w:val="24"/>
          <w:lang w:val="ru-RU"/>
        </w:rPr>
        <w:t xml:space="preserve"> </w:t>
      </w:r>
      <w:r w:rsidR="00FC4A26">
        <w:rPr>
          <w:sz w:val="24"/>
          <w:szCs w:val="24"/>
          <w:lang w:val="ru-RU"/>
        </w:rPr>
        <w:t>п</w:t>
      </w:r>
      <w:r w:rsidR="00FA0E12" w:rsidRPr="007179A4">
        <w:rPr>
          <w:sz w:val="24"/>
          <w:szCs w:val="24"/>
        </w:rPr>
        <w:t>о выставл</w:t>
      </w:r>
      <w:r w:rsidR="00FC4A26">
        <w:rPr>
          <w:sz w:val="24"/>
          <w:szCs w:val="24"/>
          <w:lang w:val="ru-RU"/>
        </w:rPr>
        <w:t>енн</w:t>
      </w:r>
      <w:r w:rsidR="00FA0E12" w:rsidRPr="007179A4">
        <w:rPr>
          <w:sz w:val="24"/>
          <w:szCs w:val="24"/>
        </w:rPr>
        <w:t>ы</w:t>
      </w:r>
      <w:r w:rsidR="00FC4A26">
        <w:rPr>
          <w:sz w:val="24"/>
          <w:szCs w:val="24"/>
          <w:lang w:val="ru-RU"/>
        </w:rPr>
        <w:t>м</w:t>
      </w:r>
      <w:r w:rsidR="00322032" w:rsidRPr="007179A4">
        <w:rPr>
          <w:sz w:val="24"/>
          <w:szCs w:val="24"/>
        </w:rPr>
        <w:t xml:space="preserve"> счет</w:t>
      </w:r>
      <w:r w:rsidR="00FC4A26">
        <w:rPr>
          <w:sz w:val="24"/>
          <w:szCs w:val="24"/>
          <w:lang w:val="ru-RU"/>
        </w:rPr>
        <w:t xml:space="preserve">ам. </w:t>
      </w:r>
      <w:r w:rsidR="00FC4A26" w:rsidRPr="00FC4A26">
        <w:rPr>
          <w:sz w:val="24"/>
          <w:szCs w:val="24"/>
        </w:rPr>
        <w:t xml:space="preserve"> </w:t>
      </w:r>
    </w:p>
    <w:p w:rsidR="007E6A5B" w:rsidRPr="007179A4" w:rsidRDefault="00646CB0" w:rsidP="002C3718">
      <w:pPr>
        <w:pStyle w:val="a3"/>
        <w:rPr>
          <w:sz w:val="24"/>
          <w:szCs w:val="24"/>
          <w:lang w:val="ru-RU"/>
        </w:rPr>
      </w:pPr>
      <w:r>
        <w:rPr>
          <w:sz w:val="24"/>
          <w:szCs w:val="24"/>
          <w:lang w:val="ru-RU"/>
        </w:rPr>
        <w:t>5</w:t>
      </w:r>
      <w:r w:rsidR="00D3360E" w:rsidRPr="007179A4">
        <w:rPr>
          <w:sz w:val="24"/>
          <w:szCs w:val="24"/>
          <w:lang w:val="ru-RU"/>
        </w:rPr>
        <w:t>.</w:t>
      </w:r>
      <w:r w:rsidR="00E2190A" w:rsidRPr="007179A4">
        <w:rPr>
          <w:sz w:val="24"/>
          <w:szCs w:val="24"/>
          <w:lang w:val="ru-RU"/>
        </w:rPr>
        <w:t>5</w:t>
      </w:r>
      <w:r w:rsidR="00D3360E" w:rsidRPr="007179A4">
        <w:rPr>
          <w:sz w:val="24"/>
          <w:szCs w:val="24"/>
          <w:lang w:val="ru-RU"/>
        </w:rPr>
        <w:t xml:space="preserve">. </w:t>
      </w:r>
      <w:r w:rsidR="007E6A5B" w:rsidRPr="007179A4">
        <w:rPr>
          <w:sz w:val="24"/>
          <w:szCs w:val="24"/>
        </w:rPr>
        <w:t xml:space="preserve">Цены за </w:t>
      </w:r>
      <w:r w:rsidR="00C14049" w:rsidRPr="007179A4">
        <w:rPr>
          <w:sz w:val="24"/>
          <w:szCs w:val="24"/>
        </w:rPr>
        <w:t>оказываемые</w:t>
      </w:r>
      <w:r w:rsidR="007E6A5B" w:rsidRPr="007179A4">
        <w:rPr>
          <w:sz w:val="24"/>
          <w:szCs w:val="24"/>
        </w:rPr>
        <w:t xml:space="preserve"> Исполнителем </w:t>
      </w:r>
      <w:r w:rsidR="00C14049" w:rsidRPr="007179A4">
        <w:rPr>
          <w:sz w:val="24"/>
          <w:szCs w:val="24"/>
        </w:rPr>
        <w:t>услуги</w:t>
      </w:r>
      <w:r w:rsidR="007E6A5B" w:rsidRPr="007179A4">
        <w:rPr>
          <w:sz w:val="24"/>
          <w:szCs w:val="24"/>
        </w:rPr>
        <w:t xml:space="preserve"> являются договорными и изменению в одностороннем порядке не подлежат.</w:t>
      </w:r>
    </w:p>
    <w:p w:rsidR="00EE52CF" w:rsidRDefault="00646CB0" w:rsidP="002C3718">
      <w:pPr>
        <w:pStyle w:val="a3"/>
        <w:rPr>
          <w:sz w:val="24"/>
          <w:szCs w:val="24"/>
          <w:lang w:val="ru-RU"/>
        </w:rPr>
      </w:pPr>
      <w:r>
        <w:rPr>
          <w:sz w:val="24"/>
          <w:szCs w:val="24"/>
          <w:lang w:val="ru-RU"/>
        </w:rPr>
        <w:t>5</w:t>
      </w:r>
      <w:r w:rsidR="00E2190A" w:rsidRPr="007179A4">
        <w:rPr>
          <w:sz w:val="24"/>
          <w:szCs w:val="24"/>
          <w:lang w:val="ru-RU"/>
        </w:rPr>
        <w:t>.</w:t>
      </w:r>
      <w:r w:rsidR="00FC4A26">
        <w:rPr>
          <w:sz w:val="24"/>
          <w:szCs w:val="24"/>
          <w:lang w:val="ru-RU"/>
        </w:rPr>
        <w:t>6</w:t>
      </w:r>
      <w:r w:rsidR="00E2190A" w:rsidRPr="007179A4">
        <w:rPr>
          <w:sz w:val="24"/>
          <w:szCs w:val="24"/>
          <w:lang w:val="ru-RU"/>
        </w:rPr>
        <w:t xml:space="preserve">. Максимальная цена Договора составляет </w:t>
      </w:r>
      <w:r w:rsidR="004065C1">
        <w:rPr>
          <w:sz w:val="24"/>
          <w:szCs w:val="24"/>
          <w:lang w:val="ru-RU"/>
        </w:rPr>
        <w:t>2</w:t>
      </w:r>
      <w:r w:rsidR="00207363">
        <w:rPr>
          <w:sz w:val="24"/>
          <w:szCs w:val="24"/>
          <w:lang w:val="ru-RU"/>
        </w:rPr>
        <w:t>0</w:t>
      </w:r>
      <w:r w:rsidR="000A1BCE">
        <w:rPr>
          <w:sz w:val="24"/>
          <w:szCs w:val="24"/>
          <w:lang w:val="ru-RU"/>
        </w:rPr>
        <w:t>0</w:t>
      </w:r>
      <w:r w:rsidR="00C4752A">
        <w:rPr>
          <w:sz w:val="24"/>
          <w:szCs w:val="24"/>
          <w:lang w:val="ru-RU"/>
        </w:rPr>
        <w:t> </w:t>
      </w:r>
      <w:r w:rsidR="00207363">
        <w:rPr>
          <w:sz w:val="24"/>
          <w:szCs w:val="24"/>
          <w:lang w:val="ru-RU"/>
        </w:rPr>
        <w:t>000</w:t>
      </w:r>
      <w:r w:rsidR="00C4752A">
        <w:rPr>
          <w:sz w:val="24"/>
          <w:szCs w:val="24"/>
          <w:lang w:val="ru-RU"/>
        </w:rPr>
        <w:t>,00</w:t>
      </w:r>
      <w:r w:rsidR="00E2190A" w:rsidRPr="007179A4">
        <w:rPr>
          <w:sz w:val="24"/>
          <w:szCs w:val="24"/>
          <w:lang w:val="ru-RU"/>
        </w:rPr>
        <w:t xml:space="preserve"> (</w:t>
      </w:r>
      <w:r w:rsidR="004065C1">
        <w:rPr>
          <w:sz w:val="24"/>
          <w:szCs w:val="24"/>
          <w:lang w:val="ru-RU"/>
        </w:rPr>
        <w:t>двести</w:t>
      </w:r>
      <w:r w:rsidR="00207363">
        <w:rPr>
          <w:sz w:val="24"/>
          <w:szCs w:val="24"/>
          <w:lang w:val="ru-RU"/>
        </w:rPr>
        <w:t xml:space="preserve"> тысяч</w:t>
      </w:r>
      <w:r w:rsidR="00E2190A" w:rsidRPr="007179A4">
        <w:rPr>
          <w:sz w:val="24"/>
          <w:szCs w:val="24"/>
          <w:lang w:val="ru-RU"/>
        </w:rPr>
        <w:t xml:space="preserve">) </w:t>
      </w:r>
      <w:r w:rsidR="00D742BB" w:rsidRPr="007179A4">
        <w:rPr>
          <w:sz w:val="24"/>
          <w:szCs w:val="24"/>
          <w:lang w:val="ru-RU"/>
        </w:rPr>
        <w:t>рублей, НДС не облагается. Источник финансирования – средства бюджетного учреждения, КВР 244.</w:t>
      </w:r>
    </w:p>
    <w:p w:rsidR="00E2190A" w:rsidRPr="00EE52CF" w:rsidRDefault="00EE52CF" w:rsidP="002C3718">
      <w:pPr>
        <w:pStyle w:val="a3"/>
        <w:rPr>
          <w:sz w:val="24"/>
          <w:szCs w:val="24"/>
          <w:lang w:val="ru-RU"/>
        </w:rPr>
      </w:pPr>
      <w:r>
        <w:rPr>
          <w:sz w:val="24"/>
          <w:szCs w:val="24"/>
          <w:lang w:val="ru-RU"/>
        </w:rPr>
        <w:t xml:space="preserve">5.7. </w:t>
      </w:r>
      <w:r w:rsidR="009D2578">
        <w:rPr>
          <w:sz w:val="24"/>
          <w:szCs w:val="24"/>
          <w:lang w:val="ru-RU"/>
        </w:rPr>
        <w:t xml:space="preserve">Если Исполнителем нарушены условия Договора, </w:t>
      </w:r>
      <w:r>
        <w:rPr>
          <w:sz w:val="24"/>
          <w:szCs w:val="24"/>
          <w:lang w:val="ru-RU"/>
        </w:rPr>
        <w:t>Заказчик вправе удержать неустойк</w:t>
      </w:r>
      <w:r w:rsidR="009D2578">
        <w:rPr>
          <w:sz w:val="24"/>
          <w:szCs w:val="24"/>
          <w:lang w:val="ru-RU"/>
        </w:rPr>
        <w:t>у</w:t>
      </w:r>
      <w:r>
        <w:rPr>
          <w:sz w:val="24"/>
          <w:szCs w:val="24"/>
          <w:lang w:val="ru-RU"/>
        </w:rPr>
        <w:t xml:space="preserve"> </w:t>
      </w:r>
      <w:r w:rsidR="009D2578">
        <w:rPr>
          <w:sz w:val="24"/>
          <w:szCs w:val="24"/>
          <w:lang w:val="ru-RU"/>
        </w:rPr>
        <w:t>из платежей по Договору</w:t>
      </w:r>
      <w:r>
        <w:rPr>
          <w:sz w:val="24"/>
          <w:szCs w:val="24"/>
          <w:lang w:val="ru-RU"/>
        </w:rPr>
        <w:t>.</w:t>
      </w:r>
    </w:p>
    <w:p w:rsidR="007E6A5B" w:rsidRPr="007179A4" w:rsidRDefault="007E6A5B" w:rsidP="007E6A5B">
      <w:pPr>
        <w:pStyle w:val="a3"/>
        <w:ind w:left="426" w:hanging="426"/>
        <w:rPr>
          <w:sz w:val="24"/>
          <w:szCs w:val="24"/>
        </w:rPr>
      </w:pPr>
    </w:p>
    <w:p w:rsidR="007E6A5B" w:rsidRPr="007179A4" w:rsidRDefault="00646CB0" w:rsidP="007E6A5B">
      <w:pPr>
        <w:pStyle w:val="a3"/>
        <w:jc w:val="center"/>
        <w:rPr>
          <w:b/>
          <w:sz w:val="24"/>
          <w:szCs w:val="24"/>
        </w:rPr>
      </w:pPr>
      <w:r>
        <w:rPr>
          <w:b/>
          <w:sz w:val="24"/>
          <w:szCs w:val="24"/>
          <w:lang w:val="ru-RU"/>
        </w:rPr>
        <w:t>6</w:t>
      </w:r>
      <w:r w:rsidR="007E6A5B" w:rsidRPr="007179A4">
        <w:rPr>
          <w:b/>
          <w:sz w:val="24"/>
          <w:szCs w:val="24"/>
        </w:rPr>
        <w:t>. Сдача–прием</w:t>
      </w:r>
      <w:r w:rsidR="00C14049" w:rsidRPr="007179A4">
        <w:rPr>
          <w:b/>
          <w:sz w:val="24"/>
          <w:szCs w:val="24"/>
        </w:rPr>
        <w:t>ка услуг</w:t>
      </w:r>
    </w:p>
    <w:p w:rsidR="001F4A8B" w:rsidRPr="007179A4" w:rsidRDefault="00646CB0" w:rsidP="002C3718">
      <w:pPr>
        <w:pStyle w:val="a3"/>
        <w:rPr>
          <w:sz w:val="24"/>
          <w:szCs w:val="24"/>
          <w:lang w:val="ru-RU"/>
        </w:rPr>
      </w:pPr>
      <w:r>
        <w:rPr>
          <w:sz w:val="24"/>
          <w:szCs w:val="24"/>
          <w:lang w:val="ru-RU"/>
        </w:rPr>
        <w:t>6</w:t>
      </w:r>
      <w:r w:rsidR="009E5A92" w:rsidRPr="007179A4">
        <w:rPr>
          <w:sz w:val="24"/>
          <w:szCs w:val="24"/>
        </w:rPr>
        <w:t xml:space="preserve">.1. </w:t>
      </w:r>
      <w:r w:rsidR="001F4A8B" w:rsidRPr="007179A4">
        <w:rPr>
          <w:sz w:val="24"/>
          <w:szCs w:val="24"/>
        </w:rPr>
        <w:t xml:space="preserve">Учет рабочего времени и </w:t>
      </w:r>
      <w:r w:rsidR="00C907F9">
        <w:rPr>
          <w:sz w:val="24"/>
          <w:szCs w:val="24"/>
          <w:lang w:val="ru-RU"/>
        </w:rPr>
        <w:t>оказа</w:t>
      </w:r>
      <w:r w:rsidR="00FF3305">
        <w:rPr>
          <w:sz w:val="24"/>
          <w:szCs w:val="24"/>
          <w:lang w:val="ru-RU"/>
        </w:rPr>
        <w:t>н</w:t>
      </w:r>
      <w:r w:rsidR="001F4A8B" w:rsidRPr="007179A4">
        <w:rPr>
          <w:sz w:val="24"/>
          <w:szCs w:val="24"/>
        </w:rPr>
        <w:t xml:space="preserve">ых </w:t>
      </w:r>
      <w:r w:rsidR="00AC4DF9" w:rsidRPr="007179A4">
        <w:rPr>
          <w:sz w:val="24"/>
          <w:szCs w:val="24"/>
          <w:lang w:val="ru-RU"/>
        </w:rPr>
        <w:t>услуг</w:t>
      </w:r>
      <w:r w:rsidR="001F4A8B" w:rsidRPr="007179A4">
        <w:rPr>
          <w:sz w:val="24"/>
          <w:szCs w:val="24"/>
        </w:rPr>
        <w:t xml:space="preserve"> ведется Сторонами путем составления Табеля учета рабочего времени</w:t>
      </w:r>
      <w:r w:rsidR="001F4A8B" w:rsidRPr="007179A4">
        <w:rPr>
          <w:sz w:val="24"/>
          <w:szCs w:val="24"/>
          <w:lang w:val="ru-RU"/>
        </w:rPr>
        <w:t>. Табел</w:t>
      </w:r>
      <w:r w:rsidR="00C907F9">
        <w:rPr>
          <w:sz w:val="24"/>
          <w:szCs w:val="24"/>
          <w:lang w:val="ru-RU"/>
        </w:rPr>
        <w:t>ь</w:t>
      </w:r>
      <w:r w:rsidR="001F4A8B" w:rsidRPr="007179A4">
        <w:rPr>
          <w:sz w:val="24"/>
          <w:szCs w:val="24"/>
          <w:lang w:val="ru-RU"/>
        </w:rPr>
        <w:t xml:space="preserve"> учета рабочего времени, с одной стороны, явля</w:t>
      </w:r>
      <w:r w:rsidR="00C907F9">
        <w:rPr>
          <w:sz w:val="24"/>
          <w:szCs w:val="24"/>
          <w:lang w:val="ru-RU"/>
        </w:rPr>
        <w:t>е</w:t>
      </w:r>
      <w:r w:rsidR="001F4A8B" w:rsidRPr="007179A4">
        <w:rPr>
          <w:sz w:val="24"/>
          <w:szCs w:val="24"/>
          <w:lang w:val="ru-RU"/>
        </w:rPr>
        <w:t>тся документ</w:t>
      </w:r>
      <w:r w:rsidR="00C907F9">
        <w:rPr>
          <w:sz w:val="24"/>
          <w:szCs w:val="24"/>
          <w:lang w:val="ru-RU"/>
        </w:rPr>
        <w:t>ом</w:t>
      </w:r>
      <w:r w:rsidR="001F4A8B" w:rsidRPr="007179A4">
        <w:rPr>
          <w:sz w:val="24"/>
          <w:szCs w:val="24"/>
          <w:lang w:val="ru-RU"/>
        </w:rPr>
        <w:t xml:space="preserve">, подтверждающим приемку </w:t>
      </w:r>
      <w:r w:rsidR="00AC4DF9" w:rsidRPr="007179A4">
        <w:rPr>
          <w:sz w:val="24"/>
          <w:szCs w:val="24"/>
          <w:lang w:val="ru-RU"/>
        </w:rPr>
        <w:t>оказа</w:t>
      </w:r>
      <w:r w:rsidR="001F4A8B" w:rsidRPr="007179A4">
        <w:rPr>
          <w:sz w:val="24"/>
          <w:szCs w:val="24"/>
          <w:lang w:val="ru-RU"/>
        </w:rPr>
        <w:t xml:space="preserve">нных </w:t>
      </w:r>
      <w:r w:rsidR="00AC4DF9" w:rsidRPr="007179A4">
        <w:rPr>
          <w:sz w:val="24"/>
          <w:szCs w:val="24"/>
          <w:lang w:val="ru-RU"/>
        </w:rPr>
        <w:t>услуг</w:t>
      </w:r>
      <w:r w:rsidR="001F4A8B" w:rsidRPr="007179A4">
        <w:rPr>
          <w:sz w:val="24"/>
          <w:szCs w:val="24"/>
          <w:lang w:val="ru-RU"/>
        </w:rPr>
        <w:t xml:space="preserve"> (проведенных настроек), а с другой – определя</w:t>
      </w:r>
      <w:r w:rsidR="00C907F9">
        <w:rPr>
          <w:sz w:val="24"/>
          <w:szCs w:val="24"/>
          <w:lang w:val="ru-RU"/>
        </w:rPr>
        <w:t>е</w:t>
      </w:r>
      <w:r w:rsidR="001F4A8B" w:rsidRPr="007179A4">
        <w:rPr>
          <w:sz w:val="24"/>
          <w:szCs w:val="24"/>
          <w:lang w:val="ru-RU"/>
        </w:rPr>
        <w:t>т объем подлежащего оплате рабочего времени.</w:t>
      </w:r>
    </w:p>
    <w:p w:rsidR="007759F0" w:rsidRPr="00CA4145" w:rsidRDefault="00646CB0" w:rsidP="009E5A92">
      <w:pPr>
        <w:pStyle w:val="a3"/>
        <w:ind w:left="360" w:hanging="360"/>
        <w:rPr>
          <w:sz w:val="24"/>
          <w:szCs w:val="24"/>
        </w:rPr>
      </w:pPr>
      <w:r>
        <w:rPr>
          <w:sz w:val="24"/>
          <w:szCs w:val="24"/>
          <w:lang w:val="ru-RU"/>
        </w:rPr>
        <w:t>6</w:t>
      </w:r>
      <w:r w:rsidR="001F4A8B" w:rsidRPr="007179A4">
        <w:rPr>
          <w:sz w:val="24"/>
          <w:szCs w:val="24"/>
          <w:lang w:val="ru-RU"/>
        </w:rPr>
        <w:t xml:space="preserve">.2. </w:t>
      </w:r>
      <w:r w:rsidR="007759F0" w:rsidRPr="00CA4145">
        <w:rPr>
          <w:sz w:val="24"/>
          <w:szCs w:val="24"/>
        </w:rPr>
        <w:t xml:space="preserve">По окончании месяца Стороны составляют </w:t>
      </w:r>
      <w:r w:rsidR="006B61BD" w:rsidRPr="00CA4145">
        <w:rPr>
          <w:sz w:val="24"/>
          <w:szCs w:val="24"/>
          <w:lang w:val="ru-RU"/>
        </w:rPr>
        <w:t>А</w:t>
      </w:r>
      <w:r w:rsidR="007759F0" w:rsidRPr="00CA4145">
        <w:rPr>
          <w:sz w:val="24"/>
          <w:szCs w:val="24"/>
        </w:rPr>
        <w:t xml:space="preserve">кт приемки </w:t>
      </w:r>
      <w:r w:rsidR="00AC4DF9" w:rsidRPr="00CA4145">
        <w:rPr>
          <w:sz w:val="24"/>
          <w:szCs w:val="24"/>
          <w:lang w:val="ru-RU"/>
        </w:rPr>
        <w:t>услуг</w:t>
      </w:r>
      <w:r w:rsidR="007759F0" w:rsidRPr="00CA4145">
        <w:rPr>
          <w:sz w:val="24"/>
          <w:szCs w:val="24"/>
        </w:rPr>
        <w:t>.</w:t>
      </w:r>
    </w:p>
    <w:p w:rsidR="007759F0" w:rsidRPr="00CA4145" w:rsidRDefault="00646CB0" w:rsidP="002C3718">
      <w:pPr>
        <w:pStyle w:val="a3"/>
        <w:rPr>
          <w:sz w:val="24"/>
          <w:szCs w:val="24"/>
        </w:rPr>
      </w:pPr>
      <w:r w:rsidRPr="00CA4145">
        <w:rPr>
          <w:sz w:val="24"/>
          <w:szCs w:val="24"/>
          <w:lang w:val="ru-RU"/>
        </w:rPr>
        <w:t>6</w:t>
      </w:r>
      <w:r w:rsidR="001F4A8B" w:rsidRPr="00CA4145">
        <w:rPr>
          <w:sz w:val="24"/>
          <w:szCs w:val="24"/>
        </w:rPr>
        <w:t>.</w:t>
      </w:r>
      <w:r w:rsidR="001F4A8B" w:rsidRPr="00CA4145">
        <w:rPr>
          <w:sz w:val="24"/>
          <w:szCs w:val="24"/>
          <w:lang w:val="ru-RU"/>
        </w:rPr>
        <w:t>3</w:t>
      </w:r>
      <w:r w:rsidR="009E5A92" w:rsidRPr="00CA4145">
        <w:rPr>
          <w:sz w:val="24"/>
          <w:szCs w:val="24"/>
        </w:rPr>
        <w:t xml:space="preserve">. </w:t>
      </w:r>
      <w:r w:rsidR="007759F0" w:rsidRPr="00CA4145">
        <w:rPr>
          <w:sz w:val="24"/>
          <w:szCs w:val="24"/>
        </w:rPr>
        <w:t xml:space="preserve">Если в течение 5 рабочих дней с даты передачи Исполнителем </w:t>
      </w:r>
      <w:r w:rsidR="006B61BD" w:rsidRPr="00CA4145">
        <w:rPr>
          <w:sz w:val="24"/>
          <w:szCs w:val="24"/>
          <w:lang w:val="ru-RU"/>
        </w:rPr>
        <w:t>А</w:t>
      </w:r>
      <w:r w:rsidR="007759F0" w:rsidRPr="00CA4145">
        <w:rPr>
          <w:sz w:val="24"/>
          <w:szCs w:val="24"/>
        </w:rPr>
        <w:t xml:space="preserve">кта приемки </w:t>
      </w:r>
      <w:r w:rsidR="00E2190A" w:rsidRPr="00CA4145">
        <w:rPr>
          <w:sz w:val="24"/>
          <w:szCs w:val="24"/>
          <w:lang w:val="ru-RU"/>
        </w:rPr>
        <w:t>услуг</w:t>
      </w:r>
      <w:r w:rsidR="007759F0" w:rsidRPr="00CA4145">
        <w:rPr>
          <w:sz w:val="24"/>
          <w:szCs w:val="24"/>
        </w:rPr>
        <w:t xml:space="preserve">, </w:t>
      </w:r>
      <w:r w:rsidR="00C907F9" w:rsidRPr="00CA4145">
        <w:rPr>
          <w:sz w:val="24"/>
          <w:szCs w:val="24"/>
          <w:lang w:val="ru-RU"/>
        </w:rPr>
        <w:t>он</w:t>
      </w:r>
      <w:r w:rsidR="007759F0" w:rsidRPr="00CA4145">
        <w:rPr>
          <w:sz w:val="24"/>
          <w:szCs w:val="24"/>
        </w:rPr>
        <w:t xml:space="preserve"> не будет подписан со стороны Заказчика и от Заказчика не поступит мотивированного письменного отказа, то </w:t>
      </w:r>
      <w:r w:rsidR="00C907F9" w:rsidRPr="00CA4145">
        <w:rPr>
          <w:sz w:val="24"/>
          <w:szCs w:val="24"/>
          <w:lang w:val="ru-RU"/>
        </w:rPr>
        <w:t>услуги</w:t>
      </w:r>
      <w:r w:rsidR="007759F0" w:rsidRPr="00CA4145">
        <w:rPr>
          <w:sz w:val="24"/>
          <w:szCs w:val="24"/>
        </w:rPr>
        <w:t xml:space="preserve"> считаются принятыми.</w:t>
      </w:r>
    </w:p>
    <w:p w:rsidR="006454A4" w:rsidRPr="007179A4" w:rsidRDefault="006454A4" w:rsidP="007E6A5B">
      <w:pPr>
        <w:pStyle w:val="a3"/>
        <w:rPr>
          <w:sz w:val="24"/>
          <w:szCs w:val="24"/>
          <w:lang w:val="ru-RU"/>
        </w:rPr>
      </w:pPr>
    </w:p>
    <w:p w:rsidR="007E6A5B" w:rsidRPr="007179A4" w:rsidRDefault="00646CB0" w:rsidP="007E6A5B">
      <w:pPr>
        <w:pStyle w:val="a3"/>
        <w:jc w:val="center"/>
        <w:rPr>
          <w:b/>
          <w:sz w:val="24"/>
          <w:szCs w:val="24"/>
        </w:rPr>
      </w:pPr>
      <w:r>
        <w:rPr>
          <w:b/>
          <w:sz w:val="24"/>
          <w:szCs w:val="24"/>
          <w:lang w:val="ru-RU"/>
        </w:rPr>
        <w:t>7</w:t>
      </w:r>
      <w:r w:rsidR="007E6A5B" w:rsidRPr="007179A4">
        <w:rPr>
          <w:b/>
          <w:sz w:val="24"/>
          <w:szCs w:val="24"/>
        </w:rPr>
        <w:t>. Ответственность сторон</w:t>
      </w:r>
    </w:p>
    <w:p w:rsidR="00EA4D27" w:rsidRPr="00CA4145" w:rsidRDefault="000B0546" w:rsidP="00EA4D27">
      <w:pPr>
        <w:tabs>
          <w:tab w:val="left" w:pos="0"/>
          <w:tab w:val="left" w:pos="180"/>
          <w:tab w:val="left" w:pos="540"/>
        </w:tabs>
        <w:jc w:val="both"/>
        <w:rPr>
          <w:sz w:val="24"/>
          <w:szCs w:val="24"/>
        </w:rPr>
      </w:pPr>
      <w:r>
        <w:rPr>
          <w:sz w:val="24"/>
          <w:szCs w:val="24"/>
        </w:rPr>
        <w:t>7</w:t>
      </w:r>
      <w:r w:rsidR="007E6A5B" w:rsidRPr="007179A4">
        <w:rPr>
          <w:sz w:val="24"/>
          <w:szCs w:val="24"/>
        </w:rPr>
        <w:t>.</w:t>
      </w:r>
      <w:r w:rsidR="00CA4145">
        <w:rPr>
          <w:sz w:val="24"/>
          <w:szCs w:val="24"/>
        </w:rPr>
        <w:t>1</w:t>
      </w:r>
      <w:r w:rsidR="007E6A5B" w:rsidRPr="00CA4145">
        <w:rPr>
          <w:sz w:val="24"/>
          <w:szCs w:val="24"/>
        </w:rPr>
        <w:t xml:space="preserve">. </w:t>
      </w:r>
      <w:r w:rsidR="00C910AF" w:rsidRPr="00CA4145">
        <w:rPr>
          <w:sz w:val="24"/>
          <w:szCs w:val="24"/>
        </w:rPr>
        <w:t>В случае нарушения Исполнителем сроков</w:t>
      </w:r>
      <w:r w:rsidR="003C0F5A" w:rsidRPr="00CA4145">
        <w:rPr>
          <w:sz w:val="24"/>
          <w:szCs w:val="24"/>
        </w:rPr>
        <w:t xml:space="preserve"> оказания услуг</w:t>
      </w:r>
      <w:r w:rsidR="00C910AF" w:rsidRPr="00CA4145">
        <w:rPr>
          <w:sz w:val="24"/>
          <w:szCs w:val="24"/>
        </w:rPr>
        <w:t xml:space="preserve">, предусмотренных настоящим Договором, Заказчик вправе потребовать уплату неустойки в размере </w:t>
      </w:r>
      <w:r w:rsidR="00FF3305">
        <w:rPr>
          <w:sz w:val="24"/>
          <w:szCs w:val="24"/>
        </w:rPr>
        <w:t>пять</w:t>
      </w:r>
      <w:r w:rsidR="00EA4D27" w:rsidRPr="00CA4145">
        <w:rPr>
          <w:sz w:val="24"/>
          <w:szCs w:val="24"/>
        </w:rPr>
        <w:t xml:space="preserve"> трехсот</w:t>
      </w:r>
      <w:r w:rsidR="00FF3305">
        <w:rPr>
          <w:sz w:val="24"/>
          <w:szCs w:val="24"/>
        </w:rPr>
        <w:t>ых</w:t>
      </w:r>
      <w:r w:rsidR="00EA4D27" w:rsidRPr="00CA4145">
        <w:rPr>
          <w:sz w:val="24"/>
          <w:szCs w:val="24"/>
        </w:rPr>
        <w:t xml:space="preserve"> действующей на день уплаты неустойки ключевой ставки ЦБ РФ от максимальной цены Договора за каждый день просрочки.</w:t>
      </w:r>
    </w:p>
    <w:p w:rsidR="00EA4D27" w:rsidRPr="00CA4145" w:rsidRDefault="00CA4145" w:rsidP="00EA4D27">
      <w:pPr>
        <w:tabs>
          <w:tab w:val="left" w:pos="0"/>
          <w:tab w:val="left" w:pos="180"/>
          <w:tab w:val="left" w:pos="540"/>
        </w:tabs>
        <w:jc w:val="both"/>
        <w:rPr>
          <w:sz w:val="24"/>
          <w:szCs w:val="24"/>
        </w:rPr>
      </w:pPr>
      <w:r w:rsidRPr="00CA4145">
        <w:rPr>
          <w:sz w:val="24"/>
          <w:szCs w:val="24"/>
        </w:rPr>
        <w:t>7.2</w:t>
      </w:r>
      <w:r w:rsidR="00EA4D27" w:rsidRPr="00CA4145">
        <w:rPr>
          <w:sz w:val="24"/>
          <w:szCs w:val="24"/>
        </w:rPr>
        <w:t>. За неисполнение Договора Исполнитель уплачивает Заказчику штраф в размере 1</w:t>
      </w:r>
      <w:r w:rsidR="00FF3305">
        <w:rPr>
          <w:sz w:val="24"/>
          <w:szCs w:val="24"/>
        </w:rPr>
        <w:t>5</w:t>
      </w:r>
      <w:r w:rsidR="00EA4D27" w:rsidRPr="00CA4145">
        <w:rPr>
          <w:sz w:val="24"/>
          <w:szCs w:val="24"/>
        </w:rPr>
        <w:t>% от максимальной цены Договора</w:t>
      </w:r>
      <w:r w:rsidR="00EE52CF" w:rsidRPr="00CA4145">
        <w:rPr>
          <w:sz w:val="24"/>
          <w:szCs w:val="24"/>
        </w:rPr>
        <w:t xml:space="preserve"> за каждое нарушение.</w:t>
      </w:r>
    </w:p>
    <w:p w:rsidR="00EA4D27" w:rsidRPr="00CA4145" w:rsidRDefault="00EA4D27" w:rsidP="00EA4D27">
      <w:pPr>
        <w:tabs>
          <w:tab w:val="left" w:pos="0"/>
          <w:tab w:val="left" w:pos="360"/>
          <w:tab w:val="left" w:pos="540"/>
          <w:tab w:val="left" w:pos="709"/>
          <w:tab w:val="left" w:pos="3324"/>
        </w:tabs>
        <w:ind w:left="24" w:right="-104"/>
        <w:jc w:val="both"/>
        <w:rPr>
          <w:sz w:val="24"/>
          <w:szCs w:val="24"/>
        </w:rPr>
      </w:pPr>
      <w:r w:rsidRPr="00CA4145">
        <w:rPr>
          <w:sz w:val="24"/>
          <w:szCs w:val="24"/>
        </w:rPr>
        <w:t>7.</w:t>
      </w:r>
      <w:r w:rsidR="00CA4145" w:rsidRPr="00CA4145">
        <w:rPr>
          <w:sz w:val="24"/>
          <w:szCs w:val="24"/>
        </w:rPr>
        <w:t>3</w:t>
      </w:r>
      <w:r w:rsidRPr="00CA4145">
        <w:rPr>
          <w:sz w:val="24"/>
          <w:szCs w:val="24"/>
        </w:rPr>
        <w:t>. В случае просрочки оплаты Заказчиком принятых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от суммы задолженности за каждый день просрочки.</w:t>
      </w:r>
    </w:p>
    <w:p w:rsidR="00EE52CF" w:rsidRDefault="00EE52CF" w:rsidP="00EA4D27">
      <w:pPr>
        <w:tabs>
          <w:tab w:val="left" w:pos="0"/>
          <w:tab w:val="left" w:pos="360"/>
          <w:tab w:val="left" w:pos="540"/>
          <w:tab w:val="left" w:pos="709"/>
          <w:tab w:val="left" w:pos="3324"/>
        </w:tabs>
        <w:ind w:left="24" w:right="-104"/>
        <w:jc w:val="both"/>
        <w:rPr>
          <w:color w:val="000000"/>
          <w:sz w:val="24"/>
          <w:szCs w:val="24"/>
        </w:rPr>
      </w:pPr>
    </w:p>
    <w:p w:rsidR="00FF3305" w:rsidRPr="00EA4D27" w:rsidRDefault="00FF3305" w:rsidP="00EA4D27">
      <w:pPr>
        <w:tabs>
          <w:tab w:val="left" w:pos="0"/>
          <w:tab w:val="left" w:pos="360"/>
          <w:tab w:val="left" w:pos="540"/>
          <w:tab w:val="left" w:pos="709"/>
          <w:tab w:val="left" w:pos="3324"/>
        </w:tabs>
        <w:ind w:left="24" w:right="-104"/>
        <w:jc w:val="both"/>
        <w:rPr>
          <w:color w:val="000000"/>
          <w:sz w:val="24"/>
          <w:szCs w:val="24"/>
        </w:rPr>
      </w:pPr>
    </w:p>
    <w:p w:rsidR="007E6A5B" w:rsidRPr="007179A4" w:rsidRDefault="000B0546" w:rsidP="00EA4D27">
      <w:pPr>
        <w:pStyle w:val="a3"/>
        <w:ind w:left="426" w:hanging="426"/>
        <w:jc w:val="center"/>
        <w:rPr>
          <w:b/>
          <w:sz w:val="24"/>
          <w:szCs w:val="24"/>
        </w:rPr>
      </w:pPr>
      <w:r>
        <w:rPr>
          <w:b/>
          <w:sz w:val="24"/>
          <w:szCs w:val="24"/>
          <w:lang w:val="ru-RU"/>
        </w:rPr>
        <w:t>8</w:t>
      </w:r>
      <w:r w:rsidR="007E6A5B" w:rsidRPr="007179A4">
        <w:rPr>
          <w:b/>
          <w:sz w:val="24"/>
          <w:szCs w:val="24"/>
        </w:rPr>
        <w:t>. Прочие условия</w:t>
      </w:r>
    </w:p>
    <w:p w:rsidR="007E6A5B" w:rsidRPr="007179A4" w:rsidRDefault="000B0546" w:rsidP="002C3718">
      <w:pPr>
        <w:pStyle w:val="a3"/>
        <w:rPr>
          <w:sz w:val="24"/>
          <w:szCs w:val="24"/>
          <w:lang w:val="ru-RU"/>
        </w:rPr>
      </w:pPr>
      <w:r>
        <w:rPr>
          <w:sz w:val="24"/>
          <w:szCs w:val="24"/>
          <w:lang w:val="ru-RU"/>
        </w:rPr>
        <w:t>8</w:t>
      </w:r>
      <w:r w:rsidR="007E6A5B" w:rsidRPr="007179A4">
        <w:rPr>
          <w:sz w:val="24"/>
          <w:szCs w:val="24"/>
        </w:rPr>
        <w:t xml:space="preserve">.1. Все изменения и дополнения к настоящему Договору имеют силу, если они совершены в </w:t>
      </w:r>
      <w:r w:rsidR="00AB612F" w:rsidRPr="007179A4">
        <w:rPr>
          <w:sz w:val="24"/>
          <w:szCs w:val="24"/>
        </w:rPr>
        <w:t xml:space="preserve"> </w:t>
      </w:r>
      <w:r w:rsidR="007E6A5B" w:rsidRPr="007179A4">
        <w:rPr>
          <w:sz w:val="24"/>
          <w:szCs w:val="24"/>
        </w:rPr>
        <w:t>письменной форме и подписаны уполномоченными представителями обеих сторон.</w:t>
      </w:r>
    </w:p>
    <w:p w:rsidR="00CD70F5" w:rsidRDefault="000B0546" w:rsidP="002C3718">
      <w:pPr>
        <w:pStyle w:val="a3"/>
        <w:rPr>
          <w:sz w:val="24"/>
          <w:szCs w:val="24"/>
          <w:lang w:val="ru-RU"/>
        </w:rPr>
      </w:pPr>
      <w:r>
        <w:rPr>
          <w:sz w:val="24"/>
          <w:szCs w:val="24"/>
          <w:lang w:val="ru-RU"/>
        </w:rPr>
        <w:t>8</w:t>
      </w:r>
      <w:r w:rsidR="00CD70F5" w:rsidRPr="007179A4">
        <w:rPr>
          <w:sz w:val="24"/>
          <w:szCs w:val="24"/>
          <w:lang w:val="ru-RU"/>
        </w:rPr>
        <w:t>.2.</w:t>
      </w:r>
      <w:r w:rsidR="00CD70F5" w:rsidRPr="007179A4">
        <w:rPr>
          <w:sz w:val="24"/>
          <w:szCs w:val="24"/>
          <w:lang w:val="ru-RU"/>
        </w:rPr>
        <w:tab/>
        <w:t>Настоящий Договор может быть подписан уполномоченными представителями Сторон собственноручно, либо с использованием у</w:t>
      </w:r>
      <w:r w:rsidR="001F4A8B" w:rsidRPr="007179A4">
        <w:rPr>
          <w:sz w:val="24"/>
          <w:szCs w:val="24"/>
          <w:lang w:val="ru-RU"/>
        </w:rPr>
        <w:t>силенной квалифицированной элек</w:t>
      </w:r>
      <w:r w:rsidR="00CD70F5" w:rsidRPr="007179A4">
        <w:rPr>
          <w:sz w:val="24"/>
          <w:szCs w:val="24"/>
          <w:lang w:val="ru-RU"/>
        </w:rPr>
        <w:t>тронной подписи,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w:t>
      </w:r>
    </w:p>
    <w:p w:rsidR="00CC3608" w:rsidRPr="007179A4" w:rsidRDefault="00CC3608" w:rsidP="002C3718">
      <w:pPr>
        <w:pStyle w:val="a3"/>
        <w:rPr>
          <w:sz w:val="24"/>
          <w:szCs w:val="24"/>
        </w:rPr>
      </w:pPr>
      <w:r>
        <w:rPr>
          <w:sz w:val="24"/>
          <w:szCs w:val="24"/>
          <w:lang w:val="ru-RU"/>
        </w:rPr>
        <w:t xml:space="preserve">8.3. </w:t>
      </w:r>
      <w:r w:rsidRPr="007179A4">
        <w:rPr>
          <w:sz w:val="24"/>
          <w:szCs w:val="24"/>
        </w:rPr>
        <w:t xml:space="preserve">Все спорные вопросы решаются путем переговоров сторон или, в случае, если стороны не могут прийти к соглашению, через </w:t>
      </w:r>
      <w:r>
        <w:rPr>
          <w:sz w:val="24"/>
          <w:szCs w:val="24"/>
          <w:lang w:val="ru-RU"/>
        </w:rPr>
        <w:t>А</w:t>
      </w:r>
      <w:r w:rsidRPr="007179A4">
        <w:rPr>
          <w:sz w:val="24"/>
          <w:szCs w:val="24"/>
        </w:rPr>
        <w:t xml:space="preserve">рбитражный суд </w:t>
      </w:r>
      <w:r>
        <w:rPr>
          <w:sz w:val="24"/>
          <w:szCs w:val="24"/>
          <w:lang w:val="ru-RU"/>
        </w:rPr>
        <w:t>Тульской области</w:t>
      </w:r>
      <w:r w:rsidRPr="007179A4">
        <w:rPr>
          <w:sz w:val="24"/>
          <w:szCs w:val="24"/>
        </w:rPr>
        <w:t>.</w:t>
      </w:r>
    </w:p>
    <w:p w:rsidR="00646CB0" w:rsidRPr="007179A4" w:rsidRDefault="000B0546" w:rsidP="002C3718">
      <w:pPr>
        <w:pStyle w:val="a3"/>
        <w:rPr>
          <w:sz w:val="24"/>
          <w:szCs w:val="24"/>
        </w:rPr>
      </w:pPr>
      <w:r>
        <w:rPr>
          <w:sz w:val="24"/>
          <w:szCs w:val="24"/>
          <w:lang w:val="ru-RU"/>
        </w:rPr>
        <w:t>8</w:t>
      </w:r>
      <w:r w:rsidR="00646CB0">
        <w:rPr>
          <w:sz w:val="24"/>
          <w:szCs w:val="24"/>
          <w:lang w:val="ru-RU"/>
        </w:rPr>
        <w:t>.</w:t>
      </w:r>
      <w:r w:rsidR="00CC3608">
        <w:rPr>
          <w:sz w:val="24"/>
          <w:szCs w:val="24"/>
          <w:lang w:val="ru-RU"/>
        </w:rPr>
        <w:t>4</w:t>
      </w:r>
      <w:r w:rsidR="00646CB0">
        <w:rPr>
          <w:sz w:val="24"/>
          <w:szCs w:val="24"/>
          <w:lang w:val="ru-RU"/>
        </w:rPr>
        <w:t xml:space="preserve">. </w:t>
      </w:r>
      <w:r w:rsidR="00646CB0" w:rsidRPr="007179A4">
        <w:rPr>
          <w:sz w:val="24"/>
          <w:szCs w:val="24"/>
        </w:rPr>
        <w:t xml:space="preserve">Настоящий Договор </w:t>
      </w:r>
      <w:r w:rsidR="00646CB0" w:rsidRPr="007179A4">
        <w:rPr>
          <w:sz w:val="24"/>
          <w:szCs w:val="24"/>
          <w:lang w:val="ru-RU"/>
        </w:rPr>
        <w:t xml:space="preserve">вступает в силу с </w:t>
      </w:r>
      <w:r w:rsidR="00207363">
        <w:rPr>
          <w:sz w:val="24"/>
          <w:szCs w:val="24"/>
          <w:lang w:val="ru-RU"/>
        </w:rPr>
        <w:t>момента его заключения</w:t>
      </w:r>
      <w:r w:rsidR="00646CB0" w:rsidRPr="007179A4">
        <w:rPr>
          <w:sz w:val="24"/>
          <w:szCs w:val="24"/>
          <w:lang w:val="ru-RU"/>
        </w:rPr>
        <w:t xml:space="preserve"> и </w:t>
      </w:r>
      <w:r w:rsidR="00646CB0" w:rsidRPr="007179A4">
        <w:rPr>
          <w:sz w:val="24"/>
          <w:szCs w:val="24"/>
        </w:rPr>
        <w:t xml:space="preserve">действует </w:t>
      </w:r>
      <w:r w:rsidR="00C907F9">
        <w:rPr>
          <w:sz w:val="24"/>
          <w:szCs w:val="24"/>
          <w:lang w:val="ru-RU"/>
        </w:rPr>
        <w:t>п</w:t>
      </w:r>
      <w:r w:rsidR="00646CB0" w:rsidRPr="007179A4">
        <w:rPr>
          <w:sz w:val="24"/>
          <w:szCs w:val="24"/>
        </w:rPr>
        <w:t xml:space="preserve">о 31 </w:t>
      </w:r>
      <w:r w:rsidR="00646CB0" w:rsidRPr="007179A4">
        <w:rPr>
          <w:sz w:val="24"/>
          <w:szCs w:val="24"/>
          <w:lang w:val="ru-RU"/>
        </w:rPr>
        <w:t>декабря</w:t>
      </w:r>
      <w:r w:rsidR="00646CB0" w:rsidRPr="007179A4">
        <w:rPr>
          <w:sz w:val="24"/>
          <w:szCs w:val="24"/>
        </w:rPr>
        <w:t xml:space="preserve"> 20</w:t>
      </w:r>
      <w:r w:rsidR="00646CB0" w:rsidRPr="007179A4">
        <w:rPr>
          <w:sz w:val="24"/>
          <w:szCs w:val="24"/>
          <w:lang w:val="ru-RU"/>
        </w:rPr>
        <w:t>2</w:t>
      </w:r>
      <w:r w:rsidR="002605F7">
        <w:rPr>
          <w:sz w:val="24"/>
          <w:szCs w:val="24"/>
          <w:lang w:val="ru-RU"/>
        </w:rPr>
        <w:t>6</w:t>
      </w:r>
      <w:r w:rsidR="00646CB0" w:rsidRPr="007179A4">
        <w:rPr>
          <w:sz w:val="24"/>
          <w:szCs w:val="24"/>
          <w:lang w:val="ru-RU"/>
        </w:rPr>
        <w:t xml:space="preserve"> </w:t>
      </w:r>
      <w:r w:rsidR="00646CB0" w:rsidRPr="007179A4">
        <w:rPr>
          <w:sz w:val="24"/>
          <w:szCs w:val="24"/>
        </w:rPr>
        <w:t xml:space="preserve">г. </w:t>
      </w:r>
    </w:p>
    <w:p w:rsidR="00646CB0" w:rsidRPr="007179A4" w:rsidRDefault="000B0546" w:rsidP="002C3718">
      <w:pPr>
        <w:pStyle w:val="a3"/>
        <w:rPr>
          <w:sz w:val="24"/>
          <w:szCs w:val="24"/>
          <w:lang w:val="ru-RU"/>
        </w:rPr>
      </w:pPr>
      <w:r>
        <w:rPr>
          <w:sz w:val="24"/>
          <w:szCs w:val="24"/>
          <w:lang w:val="ru-RU"/>
        </w:rPr>
        <w:t>8</w:t>
      </w:r>
      <w:r w:rsidR="00646CB0" w:rsidRPr="007179A4">
        <w:rPr>
          <w:sz w:val="24"/>
          <w:szCs w:val="24"/>
        </w:rPr>
        <w:t>.</w:t>
      </w:r>
      <w:r w:rsidR="00CC3608">
        <w:rPr>
          <w:sz w:val="24"/>
          <w:szCs w:val="24"/>
          <w:lang w:val="ru-RU"/>
        </w:rPr>
        <w:t>5</w:t>
      </w:r>
      <w:r w:rsidR="00646CB0" w:rsidRPr="007179A4">
        <w:rPr>
          <w:sz w:val="24"/>
          <w:szCs w:val="24"/>
        </w:rPr>
        <w:t>. Настоящий Договор, может быть, расторгнут по взаимному согласованию Сторон с письменным уведомлением не менее</w:t>
      </w:r>
      <w:r w:rsidR="00646CB0">
        <w:rPr>
          <w:sz w:val="24"/>
          <w:szCs w:val="24"/>
          <w:lang w:val="ru-RU"/>
        </w:rPr>
        <w:t>,</w:t>
      </w:r>
      <w:r w:rsidR="00646CB0" w:rsidRPr="007179A4">
        <w:rPr>
          <w:sz w:val="24"/>
          <w:szCs w:val="24"/>
        </w:rPr>
        <w:t xml:space="preserve"> чем </w:t>
      </w:r>
      <w:r w:rsidR="00646CB0">
        <w:rPr>
          <w:sz w:val="24"/>
          <w:szCs w:val="24"/>
          <w:lang w:val="ru-RU"/>
        </w:rPr>
        <w:t>10 дней</w:t>
      </w:r>
      <w:r w:rsidR="00646CB0" w:rsidRPr="007179A4">
        <w:rPr>
          <w:sz w:val="24"/>
          <w:szCs w:val="24"/>
        </w:rPr>
        <w:t>, либо в порядке, установленном действующим гражданским законодательством.</w:t>
      </w:r>
    </w:p>
    <w:p w:rsidR="001F4A8B" w:rsidRPr="007179A4" w:rsidRDefault="001F4A8B" w:rsidP="007E6A5B">
      <w:pPr>
        <w:pStyle w:val="a3"/>
        <w:rPr>
          <w:sz w:val="24"/>
          <w:szCs w:val="24"/>
          <w:lang w:val="ru-RU"/>
        </w:rPr>
      </w:pPr>
    </w:p>
    <w:p w:rsidR="007E6A5B" w:rsidRPr="007179A4" w:rsidRDefault="00CC3608" w:rsidP="00557448">
      <w:pPr>
        <w:pStyle w:val="a3"/>
        <w:jc w:val="center"/>
        <w:rPr>
          <w:b/>
          <w:sz w:val="24"/>
          <w:szCs w:val="24"/>
        </w:rPr>
      </w:pPr>
      <w:r>
        <w:rPr>
          <w:b/>
          <w:sz w:val="24"/>
          <w:szCs w:val="24"/>
          <w:lang w:val="ru-RU"/>
        </w:rPr>
        <w:t>9</w:t>
      </w:r>
      <w:r w:rsidR="00997882" w:rsidRPr="007179A4">
        <w:rPr>
          <w:b/>
          <w:sz w:val="24"/>
          <w:szCs w:val="24"/>
        </w:rPr>
        <w:t>.</w:t>
      </w:r>
      <w:r w:rsidR="00997882" w:rsidRPr="007179A4">
        <w:rPr>
          <w:b/>
          <w:sz w:val="24"/>
          <w:szCs w:val="24"/>
          <w:lang w:val="ru-RU"/>
        </w:rPr>
        <w:t xml:space="preserve"> </w:t>
      </w:r>
      <w:r w:rsidR="007E6A5B" w:rsidRPr="007179A4">
        <w:rPr>
          <w:b/>
          <w:sz w:val="24"/>
          <w:szCs w:val="24"/>
        </w:rPr>
        <w:t xml:space="preserve">Юридические адреса </w:t>
      </w:r>
      <w:r w:rsidR="007179A4">
        <w:rPr>
          <w:b/>
          <w:sz w:val="24"/>
          <w:szCs w:val="24"/>
          <w:lang w:val="ru-RU"/>
        </w:rPr>
        <w:t xml:space="preserve">и </w:t>
      </w:r>
      <w:r w:rsidR="007179A4" w:rsidRPr="007179A4">
        <w:rPr>
          <w:b/>
          <w:sz w:val="24"/>
          <w:szCs w:val="24"/>
        </w:rPr>
        <w:t xml:space="preserve">реквизиты </w:t>
      </w:r>
      <w:r w:rsidR="007E6A5B" w:rsidRPr="007179A4">
        <w:rPr>
          <w:b/>
          <w:sz w:val="24"/>
          <w:szCs w:val="24"/>
        </w:rPr>
        <w:t xml:space="preserve">сторон </w:t>
      </w:r>
    </w:p>
    <w:p w:rsidR="00F904C0" w:rsidRPr="007179A4" w:rsidRDefault="00F904C0" w:rsidP="00557448">
      <w:pPr>
        <w:pStyle w:val="a3"/>
        <w:jc w:val="center"/>
        <w:rPr>
          <w:b/>
          <w:sz w:val="24"/>
          <w:szCs w:val="24"/>
        </w:rPr>
      </w:pPr>
    </w:p>
    <w:tbl>
      <w:tblPr>
        <w:tblW w:w="15480" w:type="dxa"/>
        <w:tblInd w:w="108" w:type="dxa"/>
        <w:tblLook w:val="0000" w:firstRow="0" w:lastRow="0" w:firstColumn="0" w:lastColumn="0" w:noHBand="0" w:noVBand="0"/>
      </w:tblPr>
      <w:tblGrid>
        <w:gridCol w:w="5040"/>
        <w:gridCol w:w="5220"/>
        <w:gridCol w:w="5220"/>
      </w:tblGrid>
      <w:tr w:rsidR="00BB7B95" w:rsidRPr="007179A4">
        <w:trPr>
          <w:trHeight w:val="360"/>
        </w:trPr>
        <w:tc>
          <w:tcPr>
            <w:tcW w:w="5040" w:type="dxa"/>
          </w:tcPr>
          <w:p w:rsidR="00BB7B95" w:rsidRPr="007179A4" w:rsidRDefault="00BB7B95" w:rsidP="007E6A5B">
            <w:pPr>
              <w:pStyle w:val="a3"/>
              <w:rPr>
                <w:sz w:val="24"/>
                <w:szCs w:val="24"/>
                <w:lang w:val="ru-RU" w:eastAsia="ru-RU"/>
              </w:rPr>
            </w:pPr>
            <w:r w:rsidRPr="007179A4">
              <w:rPr>
                <w:sz w:val="24"/>
                <w:szCs w:val="24"/>
                <w:lang w:val="ru-RU" w:eastAsia="ru-RU"/>
              </w:rPr>
              <w:t xml:space="preserve">ИСПОЛНИТЕЛЬ: </w:t>
            </w:r>
          </w:p>
          <w:p w:rsidR="00ED2451" w:rsidRPr="007179A4" w:rsidRDefault="00ED2451" w:rsidP="00ED2451">
            <w:pPr>
              <w:pStyle w:val="ConsPlusNormal"/>
              <w:ind w:firstLine="0"/>
              <w:outlineLvl w:val="1"/>
              <w:rPr>
                <w:rFonts w:ascii="Times New Roman" w:hAnsi="Times New Roman" w:cs="Times New Roman"/>
                <w:sz w:val="24"/>
                <w:szCs w:val="24"/>
              </w:rPr>
            </w:pPr>
          </w:p>
          <w:p w:rsidR="00BB7B95" w:rsidRPr="007179A4" w:rsidRDefault="00BB7B95" w:rsidP="00EE52CF">
            <w:pPr>
              <w:pStyle w:val="ConsPlusNormal"/>
              <w:ind w:firstLine="0"/>
              <w:outlineLvl w:val="1"/>
              <w:rPr>
                <w:sz w:val="24"/>
                <w:szCs w:val="24"/>
              </w:rPr>
            </w:pPr>
          </w:p>
        </w:tc>
        <w:tc>
          <w:tcPr>
            <w:tcW w:w="5220" w:type="dxa"/>
          </w:tcPr>
          <w:p w:rsidR="00BB7B95" w:rsidRPr="007179A4" w:rsidRDefault="00BB7B95" w:rsidP="00BB7B95">
            <w:pPr>
              <w:rPr>
                <w:sz w:val="24"/>
                <w:szCs w:val="24"/>
              </w:rPr>
            </w:pPr>
            <w:r w:rsidRPr="007179A4">
              <w:rPr>
                <w:sz w:val="24"/>
                <w:szCs w:val="24"/>
              </w:rPr>
              <w:t>ЗАКАЗЧИК</w:t>
            </w:r>
            <w:r w:rsidR="00F904C0" w:rsidRPr="007179A4">
              <w:rPr>
                <w:sz w:val="24"/>
                <w:szCs w:val="24"/>
              </w:rPr>
              <w:t>:</w:t>
            </w:r>
          </w:p>
          <w:p w:rsidR="00933385" w:rsidRPr="007179A4" w:rsidRDefault="00933385" w:rsidP="00933385">
            <w:pPr>
              <w:pStyle w:val="2"/>
              <w:numPr>
                <w:ilvl w:val="0"/>
                <w:numId w:val="0"/>
              </w:numPr>
              <w:tabs>
                <w:tab w:val="left" w:pos="708"/>
              </w:tabs>
              <w:jc w:val="left"/>
              <w:rPr>
                <w:rFonts w:ascii="Times New Roman" w:hAnsi="Times New Roman"/>
                <w:b/>
                <w:bCs w:val="0"/>
                <w:iCs w:val="0"/>
                <w:sz w:val="24"/>
                <w:szCs w:val="24"/>
                <w:lang w:val="ru-RU" w:eastAsia="ru-RU"/>
              </w:rPr>
            </w:pPr>
            <w:r w:rsidRPr="007179A4">
              <w:rPr>
                <w:rFonts w:ascii="Times New Roman" w:hAnsi="Times New Roman"/>
                <w:b/>
                <w:bCs w:val="0"/>
                <w:iCs w:val="0"/>
                <w:sz w:val="24"/>
                <w:szCs w:val="24"/>
                <w:lang w:val="ru-RU" w:eastAsia="ru-RU"/>
              </w:rPr>
              <w:t>Государственный музей-заповедник «Куликово поле»</w:t>
            </w:r>
          </w:p>
          <w:p w:rsidR="00F83E1E" w:rsidRDefault="00F83E1E" w:rsidP="00F83E1E">
            <w:pPr>
              <w:shd w:val="clear" w:color="auto" w:fill="FFFFFF"/>
              <w:ind w:right="-54"/>
              <w:rPr>
                <w:sz w:val="24"/>
                <w:szCs w:val="24"/>
              </w:rPr>
            </w:pPr>
            <w:r w:rsidRPr="00F83E1E">
              <w:rPr>
                <w:sz w:val="24"/>
                <w:szCs w:val="24"/>
              </w:rPr>
              <w:t>Адрес юридического лица:</w:t>
            </w:r>
            <w:r w:rsidRPr="00FE2A27">
              <w:t xml:space="preserve"> </w:t>
            </w:r>
            <w:r w:rsidRPr="00F83E1E">
              <w:rPr>
                <w:sz w:val="22"/>
                <w:szCs w:val="22"/>
              </w:rPr>
              <w:t>ТУЛЬСКАЯ ОБЛАСТЬ, М.Р-Н КУРКИНСКИЙ, С.П. МИХАЙЛОВСКОЕ, Д ИВАНОВКА (ИВАНОВСКАЯ ВОЛОСТЬ), УЛ ЦЕНТРАЛЬНАЯ, Д. 1А</w:t>
            </w:r>
            <w:r w:rsidRPr="007179A4">
              <w:rPr>
                <w:sz w:val="24"/>
                <w:szCs w:val="24"/>
              </w:rPr>
              <w:t xml:space="preserve"> </w:t>
            </w:r>
          </w:p>
          <w:p w:rsidR="00933385" w:rsidRPr="007179A4" w:rsidRDefault="00933385" w:rsidP="00F83E1E">
            <w:pPr>
              <w:shd w:val="clear" w:color="auto" w:fill="FFFFFF"/>
              <w:ind w:right="-54"/>
              <w:rPr>
                <w:sz w:val="24"/>
                <w:szCs w:val="24"/>
              </w:rPr>
            </w:pPr>
            <w:r w:rsidRPr="007179A4">
              <w:rPr>
                <w:sz w:val="24"/>
                <w:szCs w:val="24"/>
              </w:rPr>
              <w:t>Почтовый адрес: 300000, г.Тула, пр-т Ленина, 47</w:t>
            </w:r>
          </w:p>
          <w:p w:rsidR="00933385" w:rsidRPr="007179A4" w:rsidRDefault="00933385" w:rsidP="00933385">
            <w:pPr>
              <w:pStyle w:val="2"/>
              <w:numPr>
                <w:ilvl w:val="0"/>
                <w:numId w:val="0"/>
              </w:numPr>
              <w:tabs>
                <w:tab w:val="left" w:pos="708"/>
              </w:tabs>
              <w:rPr>
                <w:rFonts w:ascii="Times New Roman" w:hAnsi="Times New Roman"/>
                <w:bCs w:val="0"/>
                <w:iCs w:val="0"/>
                <w:sz w:val="24"/>
                <w:szCs w:val="24"/>
                <w:lang w:val="ru-RU" w:eastAsia="ru-RU"/>
              </w:rPr>
            </w:pPr>
            <w:r w:rsidRPr="007179A4">
              <w:rPr>
                <w:rFonts w:ascii="Times New Roman" w:hAnsi="Times New Roman"/>
                <w:bCs w:val="0"/>
                <w:iCs w:val="0"/>
                <w:sz w:val="24"/>
                <w:szCs w:val="24"/>
                <w:lang w:val="ru-RU" w:eastAsia="ru-RU"/>
              </w:rPr>
              <w:t xml:space="preserve">Тел.: </w:t>
            </w:r>
            <w:r w:rsidR="00776480" w:rsidRPr="007179A4">
              <w:rPr>
                <w:rFonts w:ascii="Times New Roman" w:hAnsi="Times New Roman"/>
                <w:bCs w:val="0"/>
                <w:iCs w:val="0"/>
                <w:sz w:val="24"/>
                <w:szCs w:val="24"/>
                <w:lang w:val="ru-RU" w:eastAsia="ru-RU"/>
              </w:rPr>
              <w:t>+</w:t>
            </w:r>
            <w:r w:rsidRPr="007179A4">
              <w:rPr>
                <w:rFonts w:ascii="Times New Roman" w:hAnsi="Times New Roman"/>
                <w:bCs w:val="0"/>
                <w:iCs w:val="0"/>
                <w:sz w:val="24"/>
                <w:szCs w:val="24"/>
                <w:lang w:val="ru-RU" w:eastAsia="ru-RU"/>
              </w:rPr>
              <w:t>7 4872 361840</w:t>
            </w:r>
          </w:p>
          <w:p w:rsidR="00EE52CF" w:rsidRPr="007179A4" w:rsidRDefault="00EE52CF" w:rsidP="00EE52CF">
            <w:pPr>
              <w:rPr>
                <w:sz w:val="24"/>
                <w:szCs w:val="24"/>
              </w:rPr>
            </w:pPr>
            <w:r>
              <w:rPr>
                <w:sz w:val="24"/>
                <w:szCs w:val="24"/>
              </w:rPr>
              <w:t>э</w:t>
            </w:r>
            <w:r w:rsidRPr="007179A4">
              <w:rPr>
                <w:sz w:val="24"/>
                <w:szCs w:val="24"/>
              </w:rPr>
              <w:t>л. адрес: mev@kulpole.tula.net</w:t>
            </w:r>
          </w:p>
          <w:p w:rsidR="00933385" w:rsidRPr="007179A4" w:rsidRDefault="00933385" w:rsidP="00933385">
            <w:pPr>
              <w:pStyle w:val="2"/>
              <w:numPr>
                <w:ilvl w:val="0"/>
                <w:numId w:val="0"/>
              </w:numPr>
              <w:tabs>
                <w:tab w:val="left" w:pos="708"/>
              </w:tabs>
              <w:rPr>
                <w:rFonts w:ascii="Times New Roman" w:hAnsi="Times New Roman"/>
                <w:bCs w:val="0"/>
                <w:iCs w:val="0"/>
                <w:sz w:val="24"/>
                <w:szCs w:val="24"/>
                <w:lang w:val="ru-RU" w:eastAsia="ru-RU"/>
              </w:rPr>
            </w:pPr>
            <w:r w:rsidRPr="007179A4">
              <w:rPr>
                <w:rFonts w:ascii="Times New Roman" w:hAnsi="Times New Roman"/>
                <w:bCs w:val="0"/>
                <w:iCs w:val="0"/>
                <w:sz w:val="24"/>
                <w:szCs w:val="24"/>
                <w:lang w:val="ru-RU" w:eastAsia="ru-RU"/>
              </w:rPr>
              <w:t>ИНН 7129001050 КПП 712901001</w:t>
            </w:r>
          </w:p>
          <w:p w:rsidR="004065C1" w:rsidRPr="004065C1" w:rsidRDefault="004065C1" w:rsidP="004065C1">
            <w:pPr>
              <w:rPr>
                <w:i/>
                <w:iCs/>
                <w:sz w:val="24"/>
                <w:szCs w:val="24"/>
                <w:u w:val="single"/>
              </w:rPr>
            </w:pPr>
            <w:r w:rsidRPr="004065C1">
              <w:rPr>
                <w:i/>
                <w:iCs/>
                <w:sz w:val="24"/>
                <w:szCs w:val="24"/>
                <w:u w:val="single"/>
              </w:rPr>
              <w:t xml:space="preserve">Реквизиты </w:t>
            </w:r>
          </w:p>
          <w:p w:rsidR="004065C1" w:rsidRPr="004065C1" w:rsidRDefault="004065C1" w:rsidP="004065C1">
            <w:pPr>
              <w:rPr>
                <w:sz w:val="24"/>
                <w:szCs w:val="24"/>
              </w:rPr>
            </w:pPr>
            <w:r w:rsidRPr="004065C1">
              <w:rPr>
                <w:sz w:val="24"/>
                <w:szCs w:val="24"/>
              </w:rPr>
              <w:t>Р/с 03214643000000013256</w:t>
            </w:r>
          </w:p>
          <w:p w:rsidR="004065C1" w:rsidRPr="004065C1" w:rsidRDefault="004065C1" w:rsidP="004065C1">
            <w:pPr>
              <w:rPr>
                <w:sz w:val="24"/>
                <w:szCs w:val="24"/>
              </w:rPr>
            </w:pPr>
            <w:r w:rsidRPr="004065C1">
              <w:rPr>
                <w:sz w:val="24"/>
                <w:szCs w:val="24"/>
              </w:rPr>
              <w:t>(л/с 20666Х51740)</w:t>
            </w:r>
          </w:p>
          <w:p w:rsidR="004065C1" w:rsidRPr="004065C1" w:rsidRDefault="004065C1" w:rsidP="004065C1">
            <w:pPr>
              <w:rPr>
                <w:sz w:val="24"/>
                <w:szCs w:val="24"/>
              </w:rPr>
            </w:pPr>
            <w:r w:rsidRPr="004065C1">
              <w:rPr>
                <w:sz w:val="24"/>
                <w:szCs w:val="24"/>
              </w:rPr>
              <w:t>ОКЦ №1 ВВГУ Банка России // УФК по Нижегородской области, г Нижний Новгород</w:t>
            </w:r>
          </w:p>
          <w:p w:rsidR="004065C1" w:rsidRPr="004065C1" w:rsidRDefault="004065C1" w:rsidP="004065C1">
            <w:pPr>
              <w:rPr>
                <w:i/>
                <w:sz w:val="24"/>
                <w:szCs w:val="24"/>
              </w:rPr>
            </w:pPr>
            <w:r w:rsidRPr="004065C1">
              <w:rPr>
                <w:i/>
                <w:sz w:val="24"/>
                <w:szCs w:val="24"/>
              </w:rPr>
              <w:t>БИК 012202102</w:t>
            </w:r>
          </w:p>
          <w:p w:rsidR="004065C1" w:rsidRPr="004065C1" w:rsidRDefault="004065C1" w:rsidP="004065C1">
            <w:pPr>
              <w:rPr>
                <w:i/>
                <w:sz w:val="24"/>
                <w:szCs w:val="24"/>
              </w:rPr>
            </w:pPr>
            <w:r w:rsidRPr="004065C1">
              <w:rPr>
                <w:i/>
                <w:sz w:val="24"/>
                <w:szCs w:val="24"/>
              </w:rPr>
              <w:t xml:space="preserve">ЕКС - кор/сч 40102810745370000024 </w:t>
            </w:r>
          </w:p>
          <w:p w:rsidR="004C0F48" w:rsidRPr="004065C1" w:rsidRDefault="004065C1" w:rsidP="004065C1">
            <w:pPr>
              <w:rPr>
                <w:sz w:val="24"/>
                <w:szCs w:val="24"/>
              </w:rPr>
            </w:pPr>
            <w:r w:rsidRPr="004065C1">
              <w:rPr>
                <w:sz w:val="24"/>
                <w:szCs w:val="24"/>
              </w:rPr>
              <w:t>ОГРН 102 710 267 2739</w:t>
            </w:r>
          </w:p>
          <w:p w:rsidR="004065C1" w:rsidRDefault="004065C1" w:rsidP="004065C1">
            <w:pPr>
              <w:rPr>
                <w:rFonts w:cs="Arial"/>
                <w:sz w:val="24"/>
                <w:szCs w:val="24"/>
              </w:rPr>
            </w:pPr>
          </w:p>
          <w:p w:rsidR="00547F3B" w:rsidRDefault="004C3C4F" w:rsidP="00EE52CF">
            <w:pPr>
              <w:rPr>
                <w:rFonts w:cs="Arial"/>
                <w:sz w:val="24"/>
                <w:szCs w:val="24"/>
              </w:rPr>
            </w:pPr>
            <w:r>
              <w:rPr>
                <w:rFonts w:cs="Arial"/>
                <w:sz w:val="24"/>
                <w:szCs w:val="24"/>
              </w:rPr>
              <w:t>Директор</w:t>
            </w:r>
          </w:p>
          <w:p w:rsidR="004C3C4F" w:rsidRPr="007179A4" w:rsidRDefault="004C3C4F" w:rsidP="00EE52CF">
            <w:pPr>
              <w:rPr>
                <w:rFonts w:cs="Arial"/>
                <w:sz w:val="24"/>
                <w:szCs w:val="24"/>
              </w:rPr>
            </w:pPr>
          </w:p>
        </w:tc>
        <w:tc>
          <w:tcPr>
            <w:tcW w:w="5220" w:type="dxa"/>
          </w:tcPr>
          <w:p w:rsidR="00BB7B95" w:rsidRPr="007179A4" w:rsidRDefault="00BB7B95" w:rsidP="009E26F3">
            <w:pPr>
              <w:pStyle w:val="a3"/>
              <w:rPr>
                <w:sz w:val="24"/>
                <w:szCs w:val="24"/>
                <w:lang w:val="ru-RU" w:eastAsia="ru-RU"/>
              </w:rPr>
            </w:pPr>
          </w:p>
        </w:tc>
      </w:tr>
    </w:tbl>
    <w:p w:rsidR="00F904C0" w:rsidRPr="007179A4" w:rsidRDefault="00F904C0" w:rsidP="007E6A5B">
      <w:pPr>
        <w:pStyle w:val="a3"/>
        <w:rPr>
          <w:sz w:val="24"/>
          <w:szCs w:val="24"/>
        </w:rPr>
      </w:pPr>
    </w:p>
    <w:tbl>
      <w:tblPr>
        <w:tblW w:w="0" w:type="auto"/>
        <w:tblInd w:w="250" w:type="dxa"/>
        <w:tblLayout w:type="fixed"/>
        <w:tblLook w:val="0000" w:firstRow="0" w:lastRow="0" w:firstColumn="0" w:lastColumn="0" w:noHBand="0" w:noVBand="0"/>
      </w:tblPr>
      <w:tblGrid>
        <w:gridCol w:w="4961"/>
        <w:gridCol w:w="4678"/>
      </w:tblGrid>
      <w:tr w:rsidR="00B1638E" w:rsidRPr="007179A4" w:rsidTr="00E778EC">
        <w:trPr>
          <w:trHeight w:val="420"/>
        </w:trPr>
        <w:tc>
          <w:tcPr>
            <w:tcW w:w="4961" w:type="dxa"/>
          </w:tcPr>
          <w:p w:rsidR="00B1638E" w:rsidRPr="007179A4" w:rsidRDefault="00B1638E" w:rsidP="004F0006">
            <w:pPr>
              <w:pStyle w:val="a3"/>
              <w:rPr>
                <w:sz w:val="24"/>
                <w:szCs w:val="24"/>
                <w:lang w:val="ru-RU" w:eastAsia="ru-RU"/>
              </w:rPr>
            </w:pPr>
          </w:p>
          <w:p w:rsidR="00B1638E" w:rsidRPr="007179A4" w:rsidRDefault="008809BC" w:rsidP="004F0006">
            <w:pPr>
              <w:pStyle w:val="a3"/>
              <w:rPr>
                <w:sz w:val="24"/>
                <w:szCs w:val="24"/>
                <w:lang w:val="ru-RU" w:eastAsia="ru-RU"/>
              </w:rPr>
            </w:pPr>
            <w:r w:rsidRPr="007179A4">
              <w:rPr>
                <w:sz w:val="24"/>
                <w:szCs w:val="24"/>
                <w:lang w:val="ru-RU" w:eastAsia="ru-RU"/>
              </w:rPr>
              <w:t xml:space="preserve"> _____________</w:t>
            </w:r>
            <w:r w:rsidR="001768BB" w:rsidRPr="007179A4">
              <w:rPr>
                <w:sz w:val="24"/>
                <w:szCs w:val="24"/>
                <w:lang w:val="ru-RU" w:eastAsia="ru-RU"/>
              </w:rPr>
              <w:t>___</w:t>
            </w:r>
            <w:r w:rsidR="00ED2451" w:rsidRPr="007179A4">
              <w:rPr>
                <w:sz w:val="24"/>
                <w:szCs w:val="24"/>
                <w:lang w:val="ru-RU" w:eastAsia="ru-RU"/>
              </w:rPr>
              <w:t xml:space="preserve">____ </w:t>
            </w:r>
          </w:p>
          <w:p w:rsidR="00ED2451" w:rsidRPr="007179A4" w:rsidRDefault="00776480" w:rsidP="001768BB">
            <w:pPr>
              <w:pStyle w:val="a3"/>
              <w:rPr>
                <w:sz w:val="24"/>
                <w:szCs w:val="24"/>
                <w:lang w:val="ru-RU" w:eastAsia="ru-RU"/>
              </w:rPr>
            </w:pPr>
            <w:r w:rsidRPr="007179A4">
              <w:rPr>
                <w:sz w:val="24"/>
                <w:szCs w:val="24"/>
                <w:lang w:val="ru-RU" w:eastAsia="ru-RU"/>
              </w:rPr>
              <w:t xml:space="preserve">   </w:t>
            </w:r>
          </w:p>
          <w:p w:rsidR="00B1638E" w:rsidRPr="007179A4" w:rsidRDefault="00ED2451" w:rsidP="001768BB">
            <w:pPr>
              <w:pStyle w:val="a3"/>
              <w:rPr>
                <w:sz w:val="24"/>
                <w:szCs w:val="24"/>
                <w:lang w:val="ru-RU" w:eastAsia="ru-RU"/>
              </w:rPr>
            </w:pPr>
            <w:r w:rsidRPr="007179A4">
              <w:rPr>
                <w:sz w:val="24"/>
                <w:szCs w:val="24"/>
                <w:lang w:val="ru-RU" w:eastAsia="ru-RU"/>
              </w:rPr>
              <w:t xml:space="preserve">   </w:t>
            </w:r>
            <w:r w:rsidR="00B1638E" w:rsidRPr="007179A4">
              <w:rPr>
                <w:sz w:val="24"/>
                <w:szCs w:val="24"/>
                <w:lang w:val="ru-RU" w:eastAsia="ru-RU"/>
              </w:rPr>
              <w:t>М.П.</w:t>
            </w:r>
          </w:p>
        </w:tc>
        <w:tc>
          <w:tcPr>
            <w:tcW w:w="4678" w:type="dxa"/>
          </w:tcPr>
          <w:p w:rsidR="00B1638E" w:rsidRPr="007179A4" w:rsidRDefault="00B1638E" w:rsidP="00B1638E">
            <w:pPr>
              <w:pStyle w:val="a3"/>
              <w:rPr>
                <w:sz w:val="24"/>
                <w:szCs w:val="24"/>
                <w:lang w:val="ru-RU" w:eastAsia="ru-RU"/>
              </w:rPr>
            </w:pPr>
          </w:p>
          <w:p w:rsidR="00B1638E" w:rsidRPr="007179A4" w:rsidRDefault="00B1638E" w:rsidP="00B1638E">
            <w:pPr>
              <w:pStyle w:val="a3"/>
              <w:rPr>
                <w:sz w:val="24"/>
                <w:szCs w:val="24"/>
                <w:lang w:val="ru-RU" w:eastAsia="ru-RU"/>
              </w:rPr>
            </w:pPr>
            <w:r w:rsidRPr="007179A4">
              <w:rPr>
                <w:sz w:val="24"/>
                <w:szCs w:val="24"/>
                <w:lang w:val="ru-RU" w:eastAsia="ru-RU"/>
              </w:rPr>
              <w:t xml:space="preserve">  ______________</w:t>
            </w:r>
            <w:r w:rsidR="00997882" w:rsidRPr="007179A4">
              <w:rPr>
                <w:sz w:val="24"/>
                <w:szCs w:val="24"/>
                <w:lang w:val="ru-RU" w:eastAsia="ru-RU"/>
              </w:rPr>
              <w:t>______</w:t>
            </w:r>
            <w:r w:rsidR="004C3C4F">
              <w:rPr>
                <w:sz w:val="24"/>
                <w:szCs w:val="24"/>
                <w:lang w:val="ru-RU" w:eastAsia="ru-RU"/>
              </w:rPr>
              <w:t>__</w:t>
            </w:r>
            <w:r w:rsidRPr="007179A4">
              <w:rPr>
                <w:sz w:val="24"/>
                <w:szCs w:val="24"/>
                <w:lang w:val="ru-RU" w:eastAsia="ru-RU"/>
              </w:rPr>
              <w:t xml:space="preserve"> /</w:t>
            </w:r>
            <w:r w:rsidR="00933385" w:rsidRPr="007179A4">
              <w:rPr>
                <w:sz w:val="24"/>
                <w:szCs w:val="24"/>
                <w:lang w:val="ru-RU" w:eastAsia="ru-RU"/>
              </w:rPr>
              <w:t>Гриценко В.П</w:t>
            </w:r>
            <w:r w:rsidR="001F4A8B" w:rsidRPr="007179A4">
              <w:rPr>
                <w:sz w:val="24"/>
                <w:szCs w:val="24"/>
                <w:lang w:val="ru-RU" w:eastAsia="ru-RU"/>
              </w:rPr>
              <w:t>.</w:t>
            </w:r>
            <w:r w:rsidR="00F510B3" w:rsidRPr="007179A4">
              <w:rPr>
                <w:sz w:val="24"/>
                <w:szCs w:val="24"/>
                <w:lang w:val="ru-RU" w:eastAsia="ru-RU"/>
              </w:rPr>
              <w:t>/</w:t>
            </w:r>
          </w:p>
          <w:p w:rsidR="00ED2451" w:rsidRPr="007179A4" w:rsidRDefault="00F77A8A" w:rsidP="00F87571">
            <w:pPr>
              <w:pStyle w:val="a3"/>
              <w:rPr>
                <w:sz w:val="24"/>
                <w:szCs w:val="24"/>
                <w:lang w:val="ru-RU" w:eastAsia="ru-RU"/>
              </w:rPr>
            </w:pPr>
            <w:r w:rsidRPr="007179A4">
              <w:rPr>
                <w:sz w:val="24"/>
                <w:szCs w:val="24"/>
                <w:lang w:val="ru-RU" w:eastAsia="ru-RU"/>
              </w:rPr>
              <w:t xml:space="preserve">  </w:t>
            </w:r>
            <w:r w:rsidR="00776480" w:rsidRPr="007179A4">
              <w:rPr>
                <w:sz w:val="24"/>
                <w:szCs w:val="24"/>
                <w:lang w:val="ru-RU" w:eastAsia="ru-RU"/>
              </w:rPr>
              <w:t xml:space="preserve">    </w:t>
            </w:r>
          </w:p>
          <w:p w:rsidR="00B1638E" w:rsidRPr="007179A4" w:rsidRDefault="00ED2451" w:rsidP="00F87571">
            <w:pPr>
              <w:pStyle w:val="a3"/>
              <w:rPr>
                <w:sz w:val="24"/>
                <w:szCs w:val="24"/>
                <w:lang w:val="ru-RU" w:eastAsia="ru-RU"/>
              </w:rPr>
            </w:pPr>
            <w:r w:rsidRPr="007179A4">
              <w:rPr>
                <w:sz w:val="24"/>
                <w:szCs w:val="24"/>
                <w:lang w:val="ru-RU" w:eastAsia="ru-RU"/>
              </w:rPr>
              <w:t xml:space="preserve">   </w:t>
            </w:r>
            <w:r w:rsidR="004C3C4F">
              <w:rPr>
                <w:sz w:val="24"/>
                <w:szCs w:val="24"/>
                <w:lang w:val="ru-RU" w:eastAsia="ru-RU"/>
              </w:rPr>
              <w:t xml:space="preserve">  </w:t>
            </w:r>
            <w:r w:rsidR="00B1638E" w:rsidRPr="007179A4">
              <w:rPr>
                <w:sz w:val="24"/>
                <w:szCs w:val="24"/>
                <w:lang w:val="ru-RU" w:eastAsia="ru-RU"/>
              </w:rPr>
              <w:t>М.П.</w:t>
            </w:r>
          </w:p>
        </w:tc>
      </w:tr>
    </w:tbl>
    <w:p w:rsidR="007E6A5B" w:rsidRDefault="007E6A5B" w:rsidP="007E6A5B">
      <w:pPr>
        <w:rPr>
          <w:sz w:val="24"/>
          <w:szCs w:val="24"/>
        </w:rPr>
      </w:pPr>
    </w:p>
    <w:p w:rsidR="00B53E9D" w:rsidRDefault="00B53E9D" w:rsidP="007E6A5B">
      <w:pPr>
        <w:rPr>
          <w:sz w:val="24"/>
          <w:szCs w:val="24"/>
        </w:rPr>
      </w:pPr>
    </w:p>
    <w:p w:rsidR="00B53E9D" w:rsidRDefault="00B53E9D" w:rsidP="007E6A5B">
      <w:pPr>
        <w:rPr>
          <w:sz w:val="24"/>
          <w:szCs w:val="24"/>
        </w:rPr>
      </w:pPr>
    </w:p>
    <w:p w:rsidR="00B53E9D" w:rsidRDefault="00B53E9D" w:rsidP="007E6A5B">
      <w:pPr>
        <w:rPr>
          <w:sz w:val="24"/>
          <w:szCs w:val="24"/>
        </w:rPr>
      </w:pPr>
    </w:p>
    <w:p w:rsidR="00B53E9D" w:rsidRDefault="00B53E9D" w:rsidP="007E6A5B">
      <w:pPr>
        <w:rPr>
          <w:sz w:val="24"/>
          <w:szCs w:val="24"/>
        </w:rPr>
      </w:pPr>
    </w:p>
    <w:p w:rsidR="00B53E9D" w:rsidRPr="00400609" w:rsidRDefault="00EA2218" w:rsidP="00B53E9D">
      <w:pPr>
        <w:ind w:left="6663"/>
        <w:rPr>
          <w:sz w:val="24"/>
          <w:szCs w:val="24"/>
        </w:rPr>
      </w:pPr>
      <w:r>
        <w:rPr>
          <w:sz w:val="24"/>
          <w:szCs w:val="24"/>
        </w:rPr>
        <w:br w:type="page"/>
      </w:r>
      <w:r w:rsidR="00B53E9D" w:rsidRPr="00400609">
        <w:rPr>
          <w:sz w:val="24"/>
          <w:szCs w:val="24"/>
        </w:rPr>
        <w:lastRenderedPageBreak/>
        <w:t xml:space="preserve">Приложение № </w:t>
      </w:r>
      <w:r w:rsidR="00B53E9D">
        <w:rPr>
          <w:sz w:val="24"/>
          <w:szCs w:val="24"/>
        </w:rPr>
        <w:t>1</w:t>
      </w:r>
    </w:p>
    <w:p w:rsidR="00B53E9D" w:rsidRPr="00400609" w:rsidRDefault="00B53E9D" w:rsidP="00B53E9D">
      <w:pPr>
        <w:ind w:left="6663"/>
        <w:rPr>
          <w:sz w:val="24"/>
          <w:szCs w:val="24"/>
        </w:rPr>
      </w:pPr>
      <w:r w:rsidRPr="00400609">
        <w:rPr>
          <w:sz w:val="24"/>
          <w:szCs w:val="24"/>
        </w:rPr>
        <w:t xml:space="preserve">к </w:t>
      </w:r>
      <w:r>
        <w:rPr>
          <w:sz w:val="24"/>
          <w:szCs w:val="24"/>
        </w:rPr>
        <w:t>договор</w:t>
      </w:r>
      <w:r w:rsidRPr="00400609">
        <w:rPr>
          <w:sz w:val="24"/>
          <w:szCs w:val="24"/>
        </w:rPr>
        <w:t xml:space="preserve">у № </w:t>
      </w:r>
      <w:r w:rsidRPr="00400609">
        <w:rPr>
          <w:color w:val="000000"/>
          <w:sz w:val="24"/>
          <w:szCs w:val="24"/>
        </w:rPr>
        <w:t>_________</w:t>
      </w:r>
      <w:r>
        <w:rPr>
          <w:color w:val="000000"/>
          <w:sz w:val="24"/>
          <w:szCs w:val="24"/>
        </w:rPr>
        <w:t>____</w:t>
      </w:r>
    </w:p>
    <w:p w:rsidR="00B53E9D" w:rsidRPr="00400609" w:rsidRDefault="00B53E9D" w:rsidP="00B53E9D">
      <w:pPr>
        <w:ind w:left="6663"/>
        <w:rPr>
          <w:sz w:val="24"/>
          <w:szCs w:val="24"/>
        </w:rPr>
      </w:pPr>
      <w:r w:rsidRPr="00400609">
        <w:rPr>
          <w:sz w:val="24"/>
          <w:szCs w:val="24"/>
        </w:rPr>
        <w:t>от «___» _________</w:t>
      </w:r>
      <w:r>
        <w:rPr>
          <w:sz w:val="24"/>
          <w:szCs w:val="24"/>
        </w:rPr>
        <w:t>__</w:t>
      </w:r>
      <w:r w:rsidRPr="00400609">
        <w:rPr>
          <w:sz w:val="24"/>
          <w:szCs w:val="24"/>
        </w:rPr>
        <w:t xml:space="preserve"> 202</w:t>
      </w:r>
      <w:r w:rsidR="000A1BCE">
        <w:rPr>
          <w:sz w:val="24"/>
          <w:szCs w:val="24"/>
        </w:rPr>
        <w:t>__</w:t>
      </w:r>
      <w:r>
        <w:rPr>
          <w:sz w:val="24"/>
          <w:szCs w:val="24"/>
        </w:rPr>
        <w:t xml:space="preserve"> </w:t>
      </w:r>
      <w:r w:rsidRPr="00400609">
        <w:rPr>
          <w:sz w:val="24"/>
          <w:szCs w:val="24"/>
        </w:rPr>
        <w:t>г.</w:t>
      </w:r>
    </w:p>
    <w:p w:rsidR="00B53E9D" w:rsidRPr="009979F3" w:rsidRDefault="00B53E9D" w:rsidP="00B53E9D">
      <w:pPr>
        <w:rPr>
          <w:b/>
          <w:bCs/>
          <w:color w:val="000000"/>
          <w:sz w:val="18"/>
          <w:szCs w:val="18"/>
        </w:rPr>
      </w:pPr>
    </w:p>
    <w:p w:rsidR="00B53E9D" w:rsidRPr="00400609" w:rsidRDefault="00B53E9D" w:rsidP="00B53E9D">
      <w:pPr>
        <w:widowControl w:val="0"/>
        <w:tabs>
          <w:tab w:val="left" w:pos="6124"/>
        </w:tabs>
        <w:autoSpaceDE w:val="0"/>
        <w:autoSpaceDN w:val="0"/>
        <w:adjustRightInd w:val="0"/>
        <w:rPr>
          <w:sz w:val="24"/>
          <w:szCs w:val="24"/>
        </w:rPr>
      </w:pPr>
    </w:p>
    <w:p w:rsidR="00B53E9D" w:rsidRDefault="00B53E9D" w:rsidP="00B53E9D">
      <w:pPr>
        <w:widowControl w:val="0"/>
        <w:tabs>
          <w:tab w:val="center" w:pos="8044"/>
        </w:tabs>
        <w:autoSpaceDE w:val="0"/>
        <w:autoSpaceDN w:val="0"/>
        <w:adjustRightInd w:val="0"/>
        <w:rPr>
          <w:sz w:val="24"/>
          <w:szCs w:val="24"/>
        </w:rPr>
      </w:pPr>
      <w:r w:rsidRPr="00400609">
        <w:rPr>
          <w:sz w:val="24"/>
          <w:szCs w:val="24"/>
        </w:rPr>
        <w:tab/>
      </w:r>
    </w:p>
    <w:p w:rsidR="00B53E9D" w:rsidRPr="00400609" w:rsidRDefault="00B53E9D" w:rsidP="00B53E9D">
      <w:pPr>
        <w:widowControl w:val="0"/>
        <w:tabs>
          <w:tab w:val="center" w:pos="8044"/>
        </w:tabs>
        <w:autoSpaceDE w:val="0"/>
        <w:autoSpaceDN w:val="0"/>
        <w:adjustRightInd w:val="0"/>
        <w:rPr>
          <w:sz w:val="24"/>
          <w:szCs w:val="24"/>
        </w:rPr>
      </w:pPr>
    </w:p>
    <w:p w:rsidR="00B53E9D" w:rsidRDefault="00B53E9D" w:rsidP="00B53E9D">
      <w:pPr>
        <w:widowControl w:val="0"/>
        <w:tabs>
          <w:tab w:val="center" w:pos="8044"/>
        </w:tabs>
        <w:autoSpaceDE w:val="0"/>
        <w:autoSpaceDN w:val="0"/>
        <w:adjustRightInd w:val="0"/>
        <w:jc w:val="center"/>
        <w:rPr>
          <w:b/>
          <w:bCs/>
          <w:color w:val="000000"/>
          <w:sz w:val="24"/>
          <w:szCs w:val="24"/>
        </w:rPr>
      </w:pPr>
      <w:r w:rsidRPr="00400609">
        <w:rPr>
          <w:b/>
          <w:bCs/>
          <w:color w:val="000000"/>
          <w:sz w:val="24"/>
          <w:szCs w:val="24"/>
        </w:rPr>
        <w:t xml:space="preserve">Спецификация </w:t>
      </w:r>
    </w:p>
    <w:p w:rsidR="00B53E9D" w:rsidRPr="00400609" w:rsidRDefault="00B53E9D" w:rsidP="00B53E9D">
      <w:pPr>
        <w:widowControl w:val="0"/>
        <w:tabs>
          <w:tab w:val="center" w:pos="340"/>
          <w:tab w:val="center" w:pos="4733"/>
          <w:tab w:val="center" w:pos="9439"/>
        </w:tabs>
        <w:autoSpaceDE w:val="0"/>
        <w:autoSpaceDN w:val="0"/>
        <w:adjustRightInd w:val="0"/>
        <w:rPr>
          <w:color w:val="000000"/>
          <w:sz w:val="24"/>
          <w:szCs w:val="24"/>
        </w:rPr>
      </w:pPr>
      <w:r w:rsidRPr="00400609">
        <w:rPr>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8"/>
        <w:gridCol w:w="5170"/>
        <w:gridCol w:w="1276"/>
        <w:gridCol w:w="2693"/>
      </w:tblGrid>
      <w:tr w:rsidR="00F966DE" w:rsidRPr="00400609" w:rsidTr="004065C1">
        <w:tc>
          <w:tcPr>
            <w:tcW w:w="608" w:type="dxa"/>
            <w:shd w:val="clear" w:color="auto" w:fill="auto"/>
          </w:tcPr>
          <w:p w:rsidR="00F966DE" w:rsidRPr="007501E3" w:rsidRDefault="00F966DE" w:rsidP="007501E3">
            <w:pPr>
              <w:jc w:val="center"/>
              <w:rPr>
                <w:b/>
                <w:caps/>
                <w:sz w:val="24"/>
                <w:szCs w:val="24"/>
              </w:rPr>
            </w:pPr>
            <w:r w:rsidRPr="007501E3">
              <w:rPr>
                <w:b/>
                <w:color w:val="000000"/>
                <w:sz w:val="24"/>
                <w:szCs w:val="24"/>
              </w:rPr>
              <w:t>№ П/п</w:t>
            </w:r>
          </w:p>
        </w:tc>
        <w:tc>
          <w:tcPr>
            <w:tcW w:w="5170" w:type="dxa"/>
            <w:shd w:val="clear" w:color="auto" w:fill="auto"/>
          </w:tcPr>
          <w:p w:rsidR="00F966DE" w:rsidRPr="007501E3" w:rsidRDefault="00F966DE" w:rsidP="007501E3">
            <w:pPr>
              <w:jc w:val="center"/>
              <w:rPr>
                <w:b/>
                <w:caps/>
                <w:sz w:val="24"/>
                <w:szCs w:val="24"/>
              </w:rPr>
            </w:pPr>
            <w:r w:rsidRPr="007501E3">
              <w:rPr>
                <w:b/>
                <w:color w:val="000000"/>
                <w:sz w:val="24"/>
                <w:szCs w:val="24"/>
              </w:rPr>
              <w:t>Наименование услуги</w:t>
            </w:r>
          </w:p>
        </w:tc>
        <w:tc>
          <w:tcPr>
            <w:tcW w:w="1276" w:type="dxa"/>
            <w:shd w:val="clear" w:color="auto" w:fill="auto"/>
          </w:tcPr>
          <w:p w:rsidR="00F966DE" w:rsidRPr="007501E3" w:rsidRDefault="00F966DE" w:rsidP="007501E3">
            <w:pPr>
              <w:jc w:val="center"/>
              <w:rPr>
                <w:b/>
                <w:caps/>
                <w:sz w:val="24"/>
                <w:szCs w:val="24"/>
              </w:rPr>
            </w:pPr>
            <w:r w:rsidRPr="007501E3">
              <w:rPr>
                <w:b/>
                <w:sz w:val="24"/>
                <w:szCs w:val="24"/>
              </w:rPr>
              <w:t>Ед. изм.</w:t>
            </w:r>
          </w:p>
        </w:tc>
        <w:tc>
          <w:tcPr>
            <w:tcW w:w="2693" w:type="dxa"/>
            <w:shd w:val="clear" w:color="auto" w:fill="auto"/>
          </w:tcPr>
          <w:p w:rsidR="00F966DE" w:rsidRPr="007501E3" w:rsidRDefault="00F966DE" w:rsidP="007501E3">
            <w:pPr>
              <w:widowControl w:val="0"/>
              <w:tabs>
                <w:tab w:val="center" w:pos="340"/>
                <w:tab w:val="center" w:pos="4733"/>
                <w:tab w:val="center" w:pos="9439"/>
              </w:tabs>
              <w:autoSpaceDE w:val="0"/>
              <w:autoSpaceDN w:val="0"/>
              <w:adjustRightInd w:val="0"/>
              <w:jc w:val="center"/>
              <w:rPr>
                <w:b/>
                <w:color w:val="000000"/>
                <w:sz w:val="24"/>
                <w:szCs w:val="24"/>
              </w:rPr>
            </w:pPr>
            <w:r w:rsidRPr="007501E3">
              <w:rPr>
                <w:b/>
                <w:color w:val="000000"/>
                <w:sz w:val="24"/>
                <w:szCs w:val="24"/>
              </w:rPr>
              <w:t>Цена, руб./час</w:t>
            </w:r>
          </w:p>
        </w:tc>
      </w:tr>
      <w:tr w:rsidR="00F966DE" w:rsidRPr="00400609" w:rsidTr="004065C1">
        <w:trPr>
          <w:trHeight w:val="1412"/>
        </w:trPr>
        <w:tc>
          <w:tcPr>
            <w:tcW w:w="608" w:type="dxa"/>
            <w:shd w:val="clear" w:color="auto" w:fill="auto"/>
          </w:tcPr>
          <w:p w:rsidR="00C4752A" w:rsidRDefault="00C4752A" w:rsidP="007501E3">
            <w:pPr>
              <w:jc w:val="both"/>
              <w:rPr>
                <w:b/>
                <w:caps/>
                <w:sz w:val="24"/>
                <w:szCs w:val="24"/>
              </w:rPr>
            </w:pPr>
          </w:p>
          <w:p w:rsidR="00F966DE" w:rsidRPr="007501E3" w:rsidRDefault="00F966DE" w:rsidP="007501E3">
            <w:pPr>
              <w:jc w:val="both"/>
              <w:rPr>
                <w:b/>
                <w:caps/>
                <w:sz w:val="24"/>
                <w:szCs w:val="24"/>
              </w:rPr>
            </w:pPr>
            <w:r w:rsidRPr="007501E3">
              <w:rPr>
                <w:b/>
                <w:caps/>
                <w:sz w:val="24"/>
                <w:szCs w:val="24"/>
              </w:rPr>
              <w:t>1</w:t>
            </w:r>
          </w:p>
        </w:tc>
        <w:tc>
          <w:tcPr>
            <w:tcW w:w="5170" w:type="dxa"/>
            <w:shd w:val="clear" w:color="auto" w:fill="auto"/>
          </w:tcPr>
          <w:p w:rsidR="00C4752A" w:rsidRDefault="00C4752A" w:rsidP="00C4752A">
            <w:pPr>
              <w:widowControl w:val="0"/>
              <w:tabs>
                <w:tab w:val="left" w:pos="680"/>
              </w:tabs>
              <w:autoSpaceDE w:val="0"/>
              <w:autoSpaceDN w:val="0"/>
              <w:adjustRightInd w:val="0"/>
              <w:rPr>
                <w:sz w:val="24"/>
                <w:szCs w:val="24"/>
              </w:rPr>
            </w:pPr>
          </w:p>
          <w:p w:rsidR="00F966DE" w:rsidRPr="00D94905" w:rsidRDefault="00F966DE" w:rsidP="00C4752A">
            <w:pPr>
              <w:widowControl w:val="0"/>
              <w:tabs>
                <w:tab w:val="left" w:pos="680"/>
              </w:tabs>
              <w:autoSpaceDE w:val="0"/>
              <w:autoSpaceDN w:val="0"/>
              <w:adjustRightInd w:val="0"/>
              <w:rPr>
                <w:sz w:val="24"/>
                <w:szCs w:val="24"/>
              </w:rPr>
            </w:pPr>
            <w:r w:rsidRPr="00D94905">
              <w:rPr>
                <w:sz w:val="24"/>
                <w:szCs w:val="24"/>
              </w:rPr>
              <w:t>Информационно-консультационные услуги по сопровождению прикладного решения (типовой конфигурации) «</w:t>
            </w:r>
            <w:r w:rsidR="00C4752A">
              <w:rPr>
                <w:rFonts w:eastAsia="Calibri"/>
                <w:kern w:val="1"/>
                <w:sz w:val="24"/>
                <w:szCs w:val="24"/>
              </w:rPr>
              <w:t>1С: Предприятие»</w:t>
            </w:r>
            <w:r w:rsidRPr="00D94905">
              <w:rPr>
                <w:sz w:val="24"/>
                <w:szCs w:val="24"/>
              </w:rPr>
              <w:t xml:space="preserve"> </w:t>
            </w:r>
          </w:p>
        </w:tc>
        <w:tc>
          <w:tcPr>
            <w:tcW w:w="1276" w:type="dxa"/>
            <w:shd w:val="clear" w:color="auto" w:fill="auto"/>
            <w:vAlign w:val="center"/>
          </w:tcPr>
          <w:p w:rsidR="00F966DE" w:rsidRPr="007501E3" w:rsidRDefault="00F966DE" w:rsidP="007501E3">
            <w:pPr>
              <w:jc w:val="center"/>
              <w:rPr>
                <w:sz w:val="24"/>
                <w:szCs w:val="24"/>
              </w:rPr>
            </w:pPr>
            <w:r w:rsidRPr="007501E3">
              <w:rPr>
                <w:sz w:val="24"/>
                <w:szCs w:val="24"/>
              </w:rPr>
              <w:t>час</w:t>
            </w:r>
          </w:p>
        </w:tc>
        <w:tc>
          <w:tcPr>
            <w:tcW w:w="2693" w:type="dxa"/>
            <w:shd w:val="clear" w:color="auto" w:fill="auto"/>
            <w:vAlign w:val="center"/>
          </w:tcPr>
          <w:p w:rsidR="00F966DE" w:rsidRPr="007501E3" w:rsidRDefault="00F966DE" w:rsidP="00C4752A">
            <w:pPr>
              <w:jc w:val="center"/>
              <w:rPr>
                <w:caps/>
                <w:sz w:val="24"/>
                <w:szCs w:val="24"/>
              </w:rPr>
            </w:pPr>
          </w:p>
        </w:tc>
      </w:tr>
    </w:tbl>
    <w:p w:rsidR="00B53E9D" w:rsidRPr="00400609" w:rsidRDefault="00B53E9D" w:rsidP="00B53E9D">
      <w:pPr>
        <w:jc w:val="both"/>
        <w:rPr>
          <w:b/>
          <w:caps/>
          <w:sz w:val="24"/>
          <w:szCs w:val="24"/>
        </w:rPr>
      </w:pPr>
    </w:p>
    <w:p w:rsidR="00B53E9D" w:rsidRPr="00400609" w:rsidRDefault="00B53E9D" w:rsidP="00B53E9D">
      <w:pPr>
        <w:widowControl w:val="0"/>
        <w:tabs>
          <w:tab w:val="center" w:pos="2494"/>
          <w:tab w:val="center" w:pos="7766"/>
        </w:tabs>
        <w:autoSpaceDE w:val="0"/>
        <w:autoSpaceDN w:val="0"/>
        <w:adjustRightInd w:val="0"/>
        <w:rPr>
          <w:color w:val="000000"/>
          <w:sz w:val="24"/>
          <w:szCs w:val="24"/>
        </w:rPr>
      </w:pPr>
      <w:r w:rsidRPr="007179A4">
        <w:rPr>
          <w:sz w:val="24"/>
          <w:szCs w:val="24"/>
        </w:rPr>
        <w:t xml:space="preserve">Максимальная цена Договора составляет </w:t>
      </w:r>
      <w:r w:rsidR="004065C1">
        <w:rPr>
          <w:sz w:val="24"/>
          <w:szCs w:val="24"/>
        </w:rPr>
        <w:t>2</w:t>
      </w:r>
      <w:r>
        <w:rPr>
          <w:sz w:val="24"/>
          <w:szCs w:val="24"/>
        </w:rPr>
        <w:t>0</w:t>
      </w:r>
      <w:r w:rsidR="000A1BCE">
        <w:rPr>
          <w:sz w:val="24"/>
          <w:szCs w:val="24"/>
        </w:rPr>
        <w:t>0</w:t>
      </w:r>
      <w:r w:rsidR="00C4752A">
        <w:rPr>
          <w:sz w:val="24"/>
          <w:szCs w:val="24"/>
        </w:rPr>
        <w:t> </w:t>
      </w:r>
      <w:r>
        <w:rPr>
          <w:sz w:val="24"/>
          <w:szCs w:val="24"/>
        </w:rPr>
        <w:t>000</w:t>
      </w:r>
      <w:r w:rsidR="00C4752A">
        <w:rPr>
          <w:sz w:val="24"/>
          <w:szCs w:val="24"/>
        </w:rPr>
        <w:t>,00</w:t>
      </w:r>
      <w:r w:rsidRPr="007179A4">
        <w:rPr>
          <w:sz w:val="24"/>
          <w:szCs w:val="24"/>
        </w:rPr>
        <w:t xml:space="preserve"> (</w:t>
      </w:r>
      <w:r w:rsidR="004065C1">
        <w:rPr>
          <w:sz w:val="24"/>
          <w:szCs w:val="24"/>
        </w:rPr>
        <w:t>двести</w:t>
      </w:r>
      <w:r>
        <w:rPr>
          <w:sz w:val="24"/>
          <w:szCs w:val="24"/>
        </w:rPr>
        <w:t xml:space="preserve"> тысяч</w:t>
      </w:r>
      <w:r w:rsidRPr="007179A4">
        <w:rPr>
          <w:sz w:val="24"/>
          <w:szCs w:val="24"/>
        </w:rPr>
        <w:t>) рублей, НДС не облагается.</w:t>
      </w:r>
      <w:r w:rsidRPr="00400609">
        <w:rPr>
          <w:b/>
          <w:sz w:val="24"/>
          <w:szCs w:val="24"/>
        </w:rPr>
        <w:tab/>
      </w:r>
      <w:r w:rsidRPr="00400609">
        <w:rPr>
          <w:sz w:val="24"/>
          <w:szCs w:val="24"/>
        </w:rPr>
        <w:tab/>
      </w:r>
    </w:p>
    <w:p w:rsidR="00B53E9D" w:rsidRDefault="00B53E9D" w:rsidP="00B53E9D">
      <w:pPr>
        <w:pStyle w:val="a8"/>
        <w:shd w:val="clear" w:color="auto" w:fill="FFFFFF"/>
        <w:autoSpaceDE w:val="0"/>
        <w:autoSpaceDN w:val="0"/>
        <w:adjustRightInd w:val="0"/>
        <w:spacing w:after="0" w:line="240" w:lineRule="auto"/>
        <w:ind w:left="0"/>
        <w:jc w:val="both"/>
        <w:rPr>
          <w:rFonts w:ascii="Times New Roman" w:hAnsi="Times New Roman"/>
          <w:b/>
          <w:bCs/>
          <w:color w:val="000000"/>
          <w:sz w:val="24"/>
          <w:szCs w:val="24"/>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5103"/>
        <w:gridCol w:w="4253"/>
      </w:tblGrid>
      <w:tr w:rsidR="00B53E9D" w:rsidRPr="00AF1E63" w:rsidTr="007501E3">
        <w:tc>
          <w:tcPr>
            <w:tcW w:w="5103" w:type="dxa"/>
          </w:tcPr>
          <w:p w:rsidR="00B53E9D" w:rsidRPr="00AF1E63" w:rsidRDefault="00B53E9D" w:rsidP="007501E3">
            <w:pPr>
              <w:shd w:val="clear" w:color="auto" w:fill="FFFFFF"/>
              <w:tabs>
                <w:tab w:val="left" w:pos="0"/>
              </w:tabs>
              <w:contextualSpacing/>
              <w:rPr>
                <w:b/>
                <w:sz w:val="24"/>
                <w:szCs w:val="24"/>
              </w:rPr>
            </w:pPr>
            <w:r w:rsidRPr="00AF1E63">
              <w:rPr>
                <w:b/>
                <w:color w:val="000000"/>
                <w:sz w:val="24"/>
                <w:szCs w:val="24"/>
                <w:u w:val="single"/>
              </w:rPr>
              <w:t>Заказчик:</w:t>
            </w:r>
          </w:p>
          <w:p w:rsidR="00B53E9D" w:rsidRDefault="00B53E9D" w:rsidP="007501E3">
            <w:pPr>
              <w:pStyle w:val="ConsPlusNormal"/>
              <w:ind w:firstLine="0"/>
              <w:outlineLvl w:val="1"/>
              <w:rPr>
                <w:rFonts w:ascii="Times New Roman" w:hAnsi="Times New Roman" w:cs="Times New Roman"/>
                <w:sz w:val="24"/>
                <w:szCs w:val="24"/>
              </w:rPr>
            </w:pPr>
          </w:p>
          <w:p w:rsidR="00B53E9D" w:rsidRDefault="00B53E9D" w:rsidP="007501E3">
            <w:pPr>
              <w:pStyle w:val="ConsPlusNormal"/>
              <w:ind w:firstLine="0"/>
              <w:outlineLvl w:val="1"/>
              <w:rPr>
                <w:rFonts w:ascii="Times New Roman" w:hAnsi="Times New Roman" w:cs="Times New Roman"/>
                <w:sz w:val="24"/>
                <w:szCs w:val="24"/>
              </w:rPr>
            </w:pPr>
          </w:p>
          <w:p w:rsidR="00B53E9D" w:rsidRPr="00AF1E63" w:rsidRDefault="00B53E9D" w:rsidP="007501E3">
            <w:pPr>
              <w:pStyle w:val="ConsPlusNormal"/>
              <w:ind w:firstLine="0"/>
              <w:outlineLvl w:val="1"/>
              <w:rPr>
                <w:rFonts w:ascii="Times New Roman" w:hAnsi="Times New Roman" w:cs="Times New Roman"/>
                <w:sz w:val="24"/>
                <w:szCs w:val="24"/>
              </w:rPr>
            </w:pPr>
          </w:p>
          <w:p w:rsidR="00B53E9D" w:rsidRPr="00AF1E63" w:rsidRDefault="00B53E9D" w:rsidP="007501E3">
            <w:pPr>
              <w:widowControl w:val="0"/>
              <w:contextualSpacing/>
              <w:rPr>
                <w:sz w:val="24"/>
                <w:szCs w:val="24"/>
                <w:lang w:eastAsia="ar-SA"/>
              </w:rPr>
            </w:pPr>
            <w:r w:rsidRPr="00B53E9D">
              <w:rPr>
                <w:bCs/>
                <w:sz w:val="24"/>
                <w:szCs w:val="24"/>
                <w:lang w:eastAsia="ar-SA"/>
              </w:rPr>
              <w:t>__________________</w:t>
            </w:r>
            <w:r>
              <w:rPr>
                <w:bCs/>
                <w:sz w:val="24"/>
                <w:szCs w:val="24"/>
                <w:lang w:eastAsia="ar-SA"/>
              </w:rPr>
              <w:t>__</w:t>
            </w:r>
            <w:r w:rsidRPr="00AF1E63">
              <w:rPr>
                <w:b/>
                <w:bCs/>
                <w:sz w:val="24"/>
                <w:szCs w:val="24"/>
                <w:lang w:eastAsia="ar-SA"/>
              </w:rPr>
              <w:t xml:space="preserve"> /</w:t>
            </w:r>
            <w:r>
              <w:rPr>
                <w:b/>
                <w:bCs/>
                <w:sz w:val="24"/>
                <w:szCs w:val="24"/>
                <w:lang w:eastAsia="ar-SA"/>
              </w:rPr>
              <w:t xml:space="preserve"> </w:t>
            </w:r>
            <w:r w:rsidRPr="007179A4">
              <w:rPr>
                <w:sz w:val="24"/>
                <w:szCs w:val="24"/>
              </w:rPr>
              <w:t>Гриценко В.П.</w:t>
            </w:r>
            <w:r>
              <w:rPr>
                <w:bCs/>
                <w:sz w:val="24"/>
                <w:szCs w:val="24"/>
                <w:lang w:eastAsia="ar-SA"/>
              </w:rPr>
              <w:t xml:space="preserve"> </w:t>
            </w:r>
            <w:r w:rsidRPr="00AF1E63">
              <w:rPr>
                <w:b/>
                <w:bCs/>
                <w:sz w:val="24"/>
                <w:szCs w:val="24"/>
                <w:lang w:eastAsia="ar-SA"/>
              </w:rPr>
              <w:t>/</w:t>
            </w:r>
          </w:p>
          <w:p w:rsidR="00B53E9D" w:rsidRPr="00AF1E63" w:rsidRDefault="00B53E9D" w:rsidP="007501E3">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lang w:eastAsia="ar-SA"/>
              </w:rPr>
              <w:t>м.</w:t>
            </w:r>
            <w:r w:rsidRPr="00AF1E63">
              <w:rPr>
                <w:rFonts w:ascii="Times New Roman" w:hAnsi="Times New Roman" w:cs="Times New Roman"/>
                <w:sz w:val="24"/>
                <w:szCs w:val="24"/>
                <w:lang w:eastAsia="ar-SA"/>
              </w:rPr>
              <w:t>п.</w:t>
            </w:r>
          </w:p>
        </w:tc>
        <w:tc>
          <w:tcPr>
            <w:tcW w:w="4253" w:type="dxa"/>
          </w:tcPr>
          <w:p w:rsidR="00B53E9D" w:rsidRPr="00AF1E63" w:rsidRDefault="00B53E9D" w:rsidP="007501E3">
            <w:pPr>
              <w:rPr>
                <w:b/>
                <w:sz w:val="24"/>
                <w:szCs w:val="24"/>
              </w:rPr>
            </w:pPr>
            <w:r>
              <w:rPr>
                <w:b/>
                <w:color w:val="000000"/>
                <w:sz w:val="24"/>
                <w:szCs w:val="24"/>
                <w:u w:val="single"/>
              </w:rPr>
              <w:t>Исполнитель</w:t>
            </w:r>
            <w:r w:rsidRPr="00AF1E63">
              <w:rPr>
                <w:b/>
                <w:color w:val="000000"/>
                <w:sz w:val="24"/>
                <w:szCs w:val="24"/>
                <w:u w:val="single"/>
              </w:rPr>
              <w:t>:</w:t>
            </w:r>
          </w:p>
          <w:p w:rsidR="00B53E9D" w:rsidRPr="00AF1E63" w:rsidRDefault="00B53E9D" w:rsidP="007501E3">
            <w:pPr>
              <w:pStyle w:val="ConsPlusNormal"/>
              <w:ind w:firstLine="0"/>
              <w:outlineLvl w:val="1"/>
              <w:rPr>
                <w:rFonts w:ascii="Times New Roman" w:hAnsi="Times New Roman" w:cs="Times New Roman"/>
                <w:sz w:val="24"/>
                <w:szCs w:val="24"/>
              </w:rPr>
            </w:pPr>
          </w:p>
          <w:p w:rsidR="00B53E9D" w:rsidRDefault="00B53E9D" w:rsidP="007501E3">
            <w:pPr>
              <w:pStyle w:val="ConsPlusNormal"/>
              <w:ind w:firstLine="0"/>
              <w:outlineLvl w:val="1"/>
              <w:rPr>
                <w:rFonts w:ascii="Times New Roman" w:hAnsi="Times New Roman" w:cs="Times New Roman"/>
                <w:sz w:val="24"/>
                <w:szCs w:val="24"/>
              </w:rPr>
            </w:pPr>
          </w:p>
          <w:p w:rsidR="00B53E9D" w:rsidRPr="00AF1E63" w:rsidRDefault="00B53E9D" w:rsidP="007501E3">
            <w:pPr>
              <w:pStyle w:val="ConsPlusNormal"/>
              <w:ind w:firstLine="0"/>
              <w:outlineLvl w:val="1"/>
              <w:rPr>
                <w:rFonts w:ascii="Times New Roman" w:hAnsi="Times New Roman" w:cs="Times New Roman"/>
                <w:sz w:val="24"/>
                <w:szCs w:val="24"/>
              </w:rPr>
            </w:pPr>
          </w:p>
          <w:p w:rsidR="00B53E9D" w:rsidRPr="00AF1E63" w:rsidRDefault="00B53E9D" w:rsidP="007501E3">
            <w:pPr>
              <w:suppressAutoHyphens/>
              <w:rPr>
                <w:sz w:val="24"/>
                <w:szCs w:val="24"/>
                <w:lang w:eastAsia="ar-SA"/>
              </w:rPr>
            </w:pPr>
            <w:r w:rsidRPr="00AF1E63">
              <w:rPr>
                <w:sz w:val="24"/>
                <w:szCs w:val="24"/>
                <w:lang w:eastAsia="ar-SA"/>
              </w:rPr>
              <w:t>____________________</w:t>
            </w:r>
          </w:p>
          <w:p w:rsidR="00B53E9D" w:rsidRPr="00AF1E63" w:rsidRDefault="00B53E9D" w:rsidP="007501E3">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lang w:eastAsia="ar-SA"/>
              </w:rPr>
              <w:t>м.</w:t>
            </w:r>
            <w:r w:rsidRPr="00AF1E63">
              <w:rPr>
                <w:rFonts w:ascii="Times New Roman" w:hAnsi="Times New Roman" w:cs="Times New Roman"/>
                <w:sz w:val="24"/>
                <w:szCs w:val="24"/>
                <w:lang w:eastAsia="ar-SA"/>
              </w:rPr>
              <w:t>п.</w:t>
            </w:r>
          </w:p>
        </w:tc>
      </w:tr>
    </w:tbl>
    <w:p w:rsidR="00B53E9D" w:rsidRDefault="00B53E9D"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C4752A" w:rsidRDefault="00C4752A" w:rsidP="00B53E9D">
      <w:pPr>
        <w:jc w:val="both"/>
        <w:rPr>
          <w:sz w:val="24"/>
          <w:szCs w:val="24"/>
        </w:rPr>
      </w:pPr>
    </w:p>
    <w:p w:rsidR="00547F3B" w:rsidRDefault="00547F3B" w:rsidP="00B53E9D">
      <w:pPr>
        <w:jc w:val="both"/>
        <w:rPr>
          <w:sz w:val="24"/>
          <w:szCs w:val="24"/>
        </w:rPr>
      </w:pPr>
    </w:p>
    <w:p w:rsidR="00547F3B" w:rsidRDefault="00547F3B" w:rsidP="00B53E9D">
      <w:pPr>
        <w:jc w:val="both"/>
        <w:rPr>
          <w:sz w:val="24"/>
          <w:szCs w:val="24"/>
        </w:rPr>
      </w:pPr>
    </w:p>
    <w:p w:rsidR="00547F3B" w:rsidRDefault="00547F3B" w:rsidP="00B53E9D">
      <w:pPr>
        <w:jc w:val="both"/>
        <w:rPr>
          <w:sz w:val="24"/>
          <w:szCs w:val="24"/>
        </w:rPr>
      </w:pPr>
    </w:p>
    <w:p w:rsidR="00547F3B" w:rsidRDefault="00547F3B" w:rsidP="00B53E9D">
      <w:pPr>
        <w:jc w:val="both"/>
        <w:rPr>
          <w:sz w:val="24"/>
          <w:szCs w:val="24"/>
        </w:rPr>
      </w:pPr>
    </w:p>
    <w:p w:rsidR="00547F3B" w:rsidRDefault="00547F3B" w:rsidP="00B53E9D">
      <w:pPr>
        <w:jc w:val="both"/>
        <w:rPr>
          <w:sz w:val="24"/>
          <w:szCs w:val="24"/>
        </w:rPr>
      </w:pPr>
    </w:p>
    <w:p w:rsidR="00547F3B" w:rsidRDefault="00547F3B" w:rsidP="00B53E9D">
      <w:pPr>
        <w:jc w:val="both"/>
        <w:rPr>
          <w:sz w:val="24"/>
          <w:szCs w:val="24"/>
        </w:rPr>
      </w:pPr>
    </w:p>
    <w:p w:rsidR="00547F3B" w:rsidRDefault="00547F3B" w:rsidP="00547F3B">
      <w:pPr>
        <w:jc w:val="right"/>
        <w:rPr>
          <w:sz w:val="24"/>
          <w:szCs w:val="24"/>
        </w:rPr>
      </w:pPr>
      <w:r w:rsidRPr="00400609">
        <w:rPr>
          <w:sz w:val="24"/>
          <w:szCs w:val="24"/>
        </w:rPr>
        <w:lastRenderedPageBreak/>
        <w:t xml:space="preserve">Приложение № </w:t>
      </w:r>
      <w:r>
        <w:rPr>
          <w:sz w:val="24"/>
          <w:szCs w:val="24"/>
        </w:rPr>
        <w:t>2</w:t>
      </w:r>
    </w:p>
    <w:p w:rsidR="00547F3B" w:rsidRPr="00400609" w:rsidRDefault="00547F3B" w:rsidP="00547F3B">
      <w:pPr>
        <w:ind w:left="6663"/>
        <w:rPr>
          <w:sz w:val="24"/>
          <w:szCs w:val="24"/>
        </w:rPr>
      </w:pPr>
      <w:r>
        <w:rPr>
          <w:sz w:val="24"/>
          <w:szCs w:val="24"/>
        </w:rPr>
        <w:t xml:space="preserve">   </w:t>
      </w:r>
      <w:r w:rsidRPr="00400609">
        <w:rPr>
          <w:sz w:val="24"/>
          <w:szCs w:val="24"/>
        </w:rPr>
        <w:t xml:space="preserve">к </w:t>
      </w:r>
      <w:r>
        <w:rPr>
          <w:sz w:val="24"/>
          <w:szCs w:val="24"/>
        </w:rPr>
        <w:t>договор</w:t>
      </w:r>
      <w:r w:rsidRPr="00400609">
        <w:rPr>
          <w:sz w:val="24"/>
          <w:szCs w:val="24"/>
        </w:rPr>
        <w:t xml:space="preserve">у № </w:t>
      </w:r>
      <w:r w:rsidRPr="00400609">
        <w:rPr>
          <w:color w:val="000000"/>
          <w:sz w:val="24"/>
          <w:szCs w:val="24"/>
        </w:rPr>
        <w:t>_________</w:t>
      </w:r>
      <w:r>
        <w:rPr>
          <w:color w:val="000000"/>
          <w:sz w:val="24"/>
          <w:szCs w:val="24"/>
        </w:rPr>
        <w:t>____</w:t>
      </w:r>
    </w:p>
    <w:p w:rsidR="00547F3B" w:rsidRPr="00400609" w:rsidRDefault="00547F3B" w:rsidP="00547F3B">
      <w:pPr>
        <w:ind w:left="6663"/>
        <w:rPr>
          <w:sz w:val="24"/>
          <w:szCs w:val="24"/>
        </w:rPr>
      </w:pPr>
      <w:r>
        <w:rPr>
          <w:sz w:val="24"/>
          <w:szCs w:val="24"/>
        </w:rPr>
        <w:t xml:space="preserve"> </w:t>
      </w:r>
      <w:r w:rsidRPr="00400609">
        <w:rPr>
          <w:sz w:val="24"/>
          <w:szCs w:val="24"/>
        </w:rPr>
        <w:t>от «___» _________</w:t>
      </w:r>
      <w:r>
        <w:rPr>
          <w:sz w:val="24"/>
          <w:szCs w:val="24"/>
        </w:rPr>
        <w:t>__</w:t>
      </w:r>
      <w:r w:rsidRPr="00400609">
        <w:rPr>
          <w:sz w:val="24"/>
          <w:szCs w:val="24"/>
        </w:rPr>
        <w:t xml:space="preserve"> 202</w:t>
      </w:r>
      <w:r>
        <w:rPr>
          <w:sz w:val="24"/>
          <w:szCs w:val="24"/>
        </w:rPr>
        <w:t xml:space="preserve">__ </w:t>
      </w:r>
      <w:r w:rsidRPr="00400609">
        <w:rPr>
          <w:sz w:val="24"/>
          <w:szCs w:val="24"/>
        </w:rPr>
        <w:t>г.</w:t>
      </w:r>
    </w:p>
    <w:p w:rsidR="00547F3B" w:rsidRDefault="00547F3B" w:rsidP="00547F3B">
      <w:pPr>
        <w:jc w:val="right"/>
        <w:rPr>
          <w:sz w:val="24"/>
          <w:szCs w:val="24"/>
        </w:rPr>
      </w:pPr>
    </w:p>
    <w:p w:rsidR="00547F3B" w:rsidRDefault="00547F3B" w:rsidP="00547F3B">
      <w:pPr>
        <w:jc w:val="right"/>
        <w:rPr>
          <w:sz w:val="24"/>
          <w:szCs w:val="24"/>
        </w:rPr>
      </w:pPr>
    </w:p>
    <w:p w:rsidR="00FF3305" w:rsidRDefault="00FF3305" w:rsidP="00547F3B">
      <w:pPr>
        <w:jc w:val="right"/>
        <w:rPr>
          <w:sz w:val="24"/>
          <w:szCs w:val="24"/>
        </w:rPr>
      </w:pPr>
    </w:p>
    <w:p w:rsidR="004065C1" w:rsidRDefault="004065C1" w:rsidP="00547F3B">
      <w:pPr>
        <w:jc w:val="right"/>
        <w:rPr>
          <w:sz w:val="24"/>
          <w:szCs w:val="24"/>
        </w:rPr>
      </w:pPr>
    </w:p>
    <w:p w:rsidR="00917B3D" w:rsidRDefault="00917B3D" w:rsidP="00917B3D">
      <w:pPr>
        <w:pStyle w:val="af1"/>
        <w:jc w:val="center"/>
        <w:rPr>
          <w:rFonts w:ascii="Times New Roman" w:hAnsi="Times New Roman"/>
          <w:b/>
          <w:bCs/>
          <w:sz w:val="24"/>
          <w:szCs w:val="24"/>
        </w:rPr>
      </w:pPr>
      <w:r>
        <w:rPr>
          <w:rFonts w:ascii="Times New Roman" w:hAnsi="Times New Roman"/>
          <w:b/>
          <w:bCs/>
          <w:sz w:val="24"/>
          <w:szCs w:val="24"/>
        </w:rPr>
        <w:t xml:space="preserve">ТЕХНИЧЕСКОЕ </w:t>
      </w:r>
      <w:r w:rsidR="004065C1">
        <w:rPr>
          <w:rFonts w:ascii="Times New Roman" w:hAnsi="Times New Roman"/>
          <w:b/>
          <w:bCs/>
          <w:sz w:val="24"/>
          <w:szCs w:val="24"/>
        </w:rPr>
        <w:t xml:space="preserve"> </w:t>
      </w:r>
      <w:r>
        <w:rPr>
          <w:rFonts w:ascii="Times New Roman" w:hAnsi="Times New Roman"/>
          <w:b/>
          <w:bCs/>
          <w:sz w:val="24"/>
          <w:szCs w:val="24"/>
        </w:rPr>
        <w:t>ЗАДАНИЕ</w:t>
      </w:r>
    </w:p>
    <w:p w:rsidR="00917B3D" w:rsidRDefault="00917B3D" w:rsidP="00917B3D">
      <w:pPr>
        <w:pStyle w:val="10"/>
        <w:rPr>
          <w:rFonts w:ascii="Times New Roman" w:hAnsi="Times New Roman"/>
          <w:kern w:val="1"/>
          <w:sz w:val="24"/>
          <w:szCs w:val="24"/>
          <w:lang w:eastAsia="ar-SA"/>
        </w:rPr>
      </w:pPr>
      <w:r>
        <w:rPr>
          <w:rFonts w:ascii="Times New Roman" w:hAnsi="Times New Roman"/>
          <w:kern w:val="1"/>
          <w:sz w:val="24"/>
          <w:szCs w:val="24"/>
          <w:lang w:eastAsia="ar-SA"/>
        </w:rPr>
        <w:t>Наименование и объем оказываемых услуг.</w:t>
      </w:r>
    </w:p>
    <w:p w:rsidR="00917B3D" w:rsidRDefault="00917B3D" w:rsidP="00917B3D">
      <w:pPr>
        <w:rPr>
          <w:sz w:val="24"/>
          <w:szCs w:val="24"/>
          <w:lang w:eastAsia="ar-SA"/>
        </w:rPr>
      </w:pPr>
    </w:p>
    <w:p w:rsidR="00917B3D" w:rsidRDefault="00917B3D" w:rsidP="00917B3D">
      <w:pPr>
        <w:suppressAutoHyphens/>
        <w:jc w:val="both"/>
        <w:rPr>
          <w:rFonts w:eastAsia="Calibri"/>
          <w:kern w:val="1"/>
          <w:sz w:val="24"/>
          <w:szCs w:val="24"/>
        </w:rPr>
      </w:pPr>
      <w:r>
        <w:rPr>
          <w:rFonts w:eastAsia="Calibri"/>
          <w:kern w:val="1"/>
          <w:sz w:val="24"/>
          <w:szCs w:val="24"/>
        </w:rPr>
        <w:t xml:space="preserve">Оказание информационно-консультационных услуг по обслуживанию программных продуктов «1С: Предприятие». </w:t>
      </w:r>
    </w:p>
    <w:p w:rsidR="00907B2A" w:rsidRDefault="00907B2A" w:rsidP="00917B3D">
      <w:pPr>
        <w:suppressAutoHyphens/>
        <w:jc w:val="both"/>
        <w:rPr>
          <w:rFonts w:eastAsia="Calibri"/>
          <w:kern w:val="1"/>
          <w:szCs w:val="28"/>
        </w:rPr>
      </w:pPr>
    </w:p>
    <w:p w:rsidR="00917B3D" w:rsidRDefault="00917B3D" w:rsidP="00917B3D">
      <w:pPr>
        <w:suppressAutoHyphens/>
        <w:jc w:val="both"/>
        <w:rPr>
          <w:color w:val="000000"/>
          <w:kern w:val="1"/>
          <w:sz w:val="24"/>
          <w:szCs w:val="24"/>
          <w:lang w:eastAsia="ar-SA"/>
        </w:rPr>
      </w:pPr>
      <w:r>
        <w:rPr>
          <w:kern w:val="1"/>
          <w:sz w:val="24"/>
          <w:szCs w:val="24"/>
          <w:lang w:eastAsia="ar-SA"/>
        </w:rPr>
        <w:t>Цель - обеспечение надежного</w:t>
      </w:r>
      <w:r>
        <w:rPr>
          <w:color w:val="000000"/>
          <w:kern w:val="1"/>
          <w:sz w:val="24"/>
          <w:szCs w:val="24"/>
          <w:lang w:eastAsia="ar-SA"/>
        </w:rPr>
        <w:t xml:space="preserve"> функционирования единого программного обеспечения.</w:t>
      </w:r>
    </w:p>
    <w:p w:rsidR="00917B3D" w:rsidRPr="00D45818" w:rsidRDefault="00917B3D" w:rsidP="00917B3D">
      <w:pPr>
        <w:rPr>
          <w:highlight w:val="yellow"/>
        </w:rPr>
      </w:pPr>
    </w:p>
    <w:p w:rsidR="00917B3D" w:rsidRDefault="00917B3D" w:rsidP="00917B3D">
      <w:pPr>
        <w:pStyle w:val="10"/>
        <w:keepNext/>
        <w:numPr>
          <w:ilvl w:val="0"/>
          <w:numId w:val="14"/>
        </w:numPr>
        <w:tabs>
          <w:tab w:val="clear" w:pos="567"/>
          <w:tab w:val="left" w:pos="360"/>
          <w:tab w:val="left" w:pos="708"/>
        </w:tabs>
        <w:suppressAutoHyphens/>
        <w:autoSpaceDE/>
        <w:autoSpaceDN/>
        <w:adjustRightInd/>
        <w:spacing w:before="0" w:after="0"/>
        <w:jc w:val="left"/>
        <w:rPr>
          <w:rFonts w:ascii="Times New Roman" w:hAnsi="Times New Roman"/>
          <w:color w:val="FF0000"/>
          <w:sz w:val="24"/>
          <w:szCs w:val="24"/>
        </w:rPr>
      </w:pPr>
      <w:r>
        <w:rPr>
          <w:rFonts w:ascii="Times New Roman" w:hAnsi="Times New Roman"/>
          <w:sz w:val="24"/>
          <w:szCs w:val="24"/>
        </w:rPr>
        <w:t>Объем оказываемых услуг:</w:t>
      </w:r>
      <w:r>
        <w:rPr>
          <w:rStyle w:val="FontStyle19"/>
          <w:color w:val="FF0000"/>
          <w:sz w:val="24"/>
          <w:szCs w:val="24"/>
        </w:rPr>
        <w:t xml:space="preserve"> </w:t>
      </w:r>
    </w:p>
    <w:p w:rsidR="00917B3D" w:rsidRDefault="00917B3D" w:rsidP="00917B3D">
      <w:pPr>
        <w:rPr>
          <w:noProof/>
        </w:rPr>
      </w:pPr>
    </w:p>
    <w:tbl>
      <w:tblPr>
        <w:tblW w:w="10137" w:type="dxa"/>
        <w:tblLook w:val="0000" w:firstRow="0" w:lastRow="0" w:firstColumn="0" w:lastColumn="0" w:noHBand="0" w:noVBand="0"/>
      </w:tblPr>
      <w:tblGrid>
        <w:gridCol w:w="599"/>
        <w:gridCol w:w="3337"/>
        <w:gridCol w:w="1701"/>
        <w:gridCol w:w="2552"/>
        <w:gridCol w:w="1948"/>
      </w:tblGrid>
      <w:tr w:rsidR="004065C1" w:rsidTr="004065C1">
        <w:trPr>
          <w:trHeight w:val="300"/>
        </w:trPr>
        <w:tc>
          <w:tcPr>
            <w:tcW w:w="295" w:type="pct"/>
            <w:tcBorders>
              <w:top w:val="single" w:sz="4" w:space="0" w:color="000000"/>
              <w:left w:val="single" w:sz="4" w:space="0" w:color="000000"/>
              <w:bottom w:val="single" w:sz="4" w:space="0" w:color="000000"/>
              <w:right w:val="single" w:sz="4" w:space="0" w:color="000000"/>
            </w:tcBorders>
            <w:shd w:val="solid" w:color="F2F2F2" w:fill="auto"/>
            <w:vAlign w:val="center"/>
          </w:tcPr>
          <w:p w:rsidR="004065C1" w:rsidRDefault="004065C1" w:rsidP="00584A65">
            <w:pPr>
              <w:jc w:val="both"/>
              <w:rPr>
                <w:color w:val="000000"/>
                <w:sz w:val="24"/>
                <w:szCs w:val="24"/>
              </w:rPr>
            </w:pPr>
            <w:r>
              <w:rPr>
                <w:color w:val="000000"/>
                <w:sz w:val="24"/>
                <w:szCs w:val="24"/>
              </w:rPr>
              <w:t>№ п/п</w:t>
            </w:r>
          </w:p>
        </w:tc>
        <w:tc>
          <w:tcPr>
            <w:tcW w:w="1646" w:type="pct"/>
            <w:tcBorders>
              <w:top w:val="single" w:sz="4" w:space="0" w:color="000000"/>
              <w:left w:val="single" w:sz="4" w:space="0" w:color="000000"/>
              <w:bottom w:val="single" w:sz="4" w:space="0" w:color="000000"/>
              <w:right w:val="single" w:sz="4" w:space="0" w:color="000000"/>
            </w:tcBorders>
            <w:shd w:val="solid" w:color="F2F2F2" w:fill="auto"/>
            <w:vAlign w:val="center"/>
          </w:tcPr>
          <w:p w:rsidR="004065C1" w:rsidRDefault="004065C1" w:rsidP="00584A65">
            <w:pPr>
              <w:ind w:firstLine="33"/>
              <w:jc w:val="center"/>
              <w:rPr>
                <w:color w:val="000000"/>
                <w:sz w:val="24"/>
                <w:szCs w:val="24"/>
              </w:rPr>
            </w:pPr>
            <w:r>
              <w:rPr>
                <w:color w:val="000000"/>
                <w:sz w:val="24"/>
                <w:szCs w:val="24"/>
              </w:rPr>
              <w:t>Наименование задачи</w:t>
            </w:r>
          </w:p>
        </w:tc>
        <w:tc>
          <w:tcPr>
            <w:tcW w:w="839" w:type="pct"/>
            <w:tcBorders>
              <w:top w:val="single" w:sz="4" w:space="0" w:color="000000"/>
              <w:left w:val="single" w:sz="4" w:space="0" w:color="000000"/>
              <w:bottom w:val="single" w:sz="4" w:space="0" w:color="000000"/>
              <w:right w:val="single" w:sz="4" w:space="0" w:color="000000"/>
            </w:tcBorders>
            <w:shd w:val="solid" w:color="F2F2F2" w:fill="auto"/>
            <w:vAlign w:val="center"/>
          </w:tcPr>
          <w:p w:rsidR="004065C1" w:rsidRPr="004065C1" w:rsidRDefault="004065C1" w:rsidP="00584A65">
            <w:pPr>
              <w:rPr>
                <w:sz w:val="24"/>
                <w:szCs w:val="24"/>
              </w:rPr>
            </w:pPr>
            <w:r w:rsidRPr="004065C1">
              <w:rPr>
                <w:sz w:val="24"/>
                <w:szCs w:val="24"/>
              </w:rPr>
              <w:t>Ед. измерения</w:t>
            </w:r>
          </w:p>
        </w:tc>
        <w:tc>
          <w:tcPr>
            <w:tcW w:w="1259" w:type="pct"/>
            <w:tcBorders>
              <w:top w:val="single" w:sz="4" w:space="0" w:color="000000"/>
              <w:left w:val="single" w:sz="4" w:space="0" w:color="000000"/>
              <w:bottom w:val="single" w:sz="4" w:space="0" w:color="000000"/>
              <w:right w:val="single" w:sz="4" w:space="0" w:color="000000"/>
            </w:tcBorders>
            <w:shd w:val="solid" w:color="F2F2F2" w:fill="auto"/>
            <w:vAlign w:val="center"/>
          </w:tcPr>
          <w:p w:rsidR="004065C1" w:rsidRDefault="004065C1" w:rsidP="00584A65">
            <w:pPr>
              <w:ind w:firstLine="33"/>
              <w:jc w:val="center"/>
              <w:rPr>
                <w:color w:val="000000"/>
                <w:sz w:val="24"/>
                <w:szCs w:val="24"/>
              </w:rPr>
            </w:pPr>
            <w:r>
              <w:rPr>
                <w:color w:val="000000"/>
                <w:sz w:val="24"/>
                <w:szCs w:val="24"/>
              </w:rPr>
              <w:t>Стоимость услуг, руб.</w:t>
            </w:r>
          </w:p>
        </w:tc>
        <w:tc>
          <w:tcPr>
            <w:tcW w:w="961" w:type="pct"/>
            <w:tcBorders>
              <w:top w:val="single" w:sz="4" w:space="0" w:color="000000"/>
              <w:left w:val="single" w:sz="4" w:space="0" w:color="000000"/>
              <w:bottom w:val="single" w:sz="4" w:space="0" w:color="000000"/>
              <w:right w:val="single" w:sz="4" w:space="0" w:color="000000"/>
            </w:tcBorders>
            <w:shd w:val="solid" w:color="F2F2F2" w:fill="auto"/>
          </w:tcPr>
          <w:p w:rsidR="004065C1" w:rsidRDefault="004065C1" w:rsidP="00584A65">
            <w:pPr>
              <w:ind w:firstLine="33"/>
              <w:jc w:val="center"/>
              <w:rPr>
                <w:color w:val="000000"/>
                <w:sz w:val="24"/>
                <w:szCs w:val="24"/>
              </w:rPr>
            </w:pPr>
            <w:r>
              <w:rPr>
                <w:color w:val="000000"/>
                <w:sz w:val="24"/>
                <w:szCs w:val="24"/>
              </w:rPr>
              <w:t xml:space="preserve">Объём услуг </w:t>
            </w:r>
          </w:p>
          <w:p w:rsidR="004065C1" w:rsidRDefault="004065C1" w:rsidP="00584A65">
            <w:pPr>
              <w:ind w:firstLine="33"/>
              <w:jc w:val="center"/>
              <w:rPr>
                <w:color w:val="000000"/>
                <w:sz w:val="24"/>
                <w:szCs w:val="24"/>
              </w:rPr>
            </w:pPr>
            <w:r>
              <w:rPr>
                <w:color w:val="000000"/>
                <w:sz w:val="24"/>
                <w:szCs w:val="24"/>
              </w:rPr>
              <w:t>(макс.)</w:t>
            </w:r>
          </w:p>
        </w:tc>
      </w:tr>
      <w:tr w:rsidR="004065C1" w:rsidTr="004065C1">
        <w:trPr>
          <w:cantSplit/>
          <w:trHeight w:val="460"/>
        </w:trPr>
        <w:tc>
          <w:tcPr>
            <w:tcW w:w="295" w:type="pct"/>
            <w:tcBorders>
              <w:top w:val="single" w:sz="4" w:space="0" w:color="000000"/>
              <w:left w:val="single" w:sz="4" w:space="0" w:color="000000"/>
              <w:bottom w:val="single" w:sz="4" w:space="0" w:color="000000"/>
              <w:right w:val="single" w:sz="4" w:space="0" w:color="000000"/>
            </w:tcBorders>
            <w:shd w:val="solid" w:color="FFFFFF" w:fill="auto"/>
          </w:tcPr>
          <w:p w:rsidR="004065C1" w:rsidRDefault="004065C1" w:rsidP="00584A65">
            <w:pPr>
              <w:ind w:right="34"/>
              <w:jc w:val="center"/>
              <w:rPr>
                <w:color w:val="000000"/>
                <w:sz w:val="24"/>
                <w:szCs w:val="24"/>
              </w:rPr>
            </w:pPr>
          </w:p>
          <w:p w:rsidR="004065C1" w:rsidRDefault="004065C1" w:rsidP="00584A65">
            <w:pPr>
              <w:ind w:right="34"/>
              <w:jc w:val="center"/>
              <w:rPr>
                <w:color w:val="000000"/>
                <w:sz w:val="24"/>
                <w:szCs w:val="24"/>
              </w:rPr>
            </w:pPr>
            <w:r>
              <w:rPr>
                <w:color w:val="000000"/>
                <w:sz w:val="24"/>
                <w:szCs w:val="24"/>
              </w:rPr>
              <w:t>1</w:t>
            </w:r>
          </w:p>
        </w:tc>
        <w:tc>
          <w:tcPr>
            <w:tcW w:w="1646" w:type="pct"/>
            <w:tcBorders>
              <w:top w:val="single" w:sz="4" w:space="0" w:color="000000"/>
              <w:left w:val="single" w:sz="4" w:space="0" w:color="000000"/>
              <w:bottom w:val="single" w:sz="4" w:space="0" w:color="000000"/>
              <w:right w:val="single" w:sz="4" w:space="0" w:color="000000"/>
            </w:tcBorders>
            <w:shd w:val="solid" w:color="FFFFFF" w:fill="auto"/>
            <w:vAlign w:val="bottom"/>
          </w:tcPr>
          <w:p w:rsidR="004065C1" w:rsidRDefault="004065C1" w:rsidP="00584A65">
            <w:pPr>
              <w:suppressAutoHyphens/>
              <w:rPr>
                <w:rFonts w:eastAsia="Calibri"/>
                <w:kern w:val="1"/>
                <w:sz w:val="24"/>
                <w:szCs w:val="24"/>
              </w:rPr>
            </w:pPr>
            <w:r>
              <w:rPr>
                <w:rFonts w:eastAsia="Calibri"/>
                <w:kern w:val="1"/>
                <w:sz w:val="24"/>
                <w:szCs w:val="24"/>
              </w:rPr>
              <w:t xml:space="preserve">Оказание информационно-консультационных услуг по обслуживанию программных продуктов «1С: Предприятие» </w:t>
            </w:r>
          </w:p>
        </w:tc>
        <w:tc>
          <w:tcPr>
            <w:tcW w:w="839" w:type="pct"/>
            <w:tcBorders>
              <w:top w:val="single" w:sz="4" w:space="0" w:color="000000"/>
              <w:left w:val="single" w:sz="4" w:space="0" w:color="000000"/>
              <w:bottom w:val="single" w:sz="4" w:space="0" w:color="000000"/>
              <w:right w:val="single" w:sz="4" w:space="0" w:color="000000"/>
            </w:tcBorders>
            <w:shd w:val="solid" w:color="FFFFFF" w:fill="auto"/>
          </w:tcPr>
          <w:p w:rsidR="004065C1" w:rsidRDefault="004065C1" w:rsidP="00584A65">
            <w:r>
              <w:t>час</w:t>
            </w:r>
          </w:p>
        </w:tc>
        <w:tc>
          <w:tcPr>
            <w:tcW w:w="1259" w:type="pct"/>
            <w:tcBorders>
              <w:top w:val="single" w:sz="4" w:space="0" w:color="000000"/>
              <w:left w:val="single" w:sz="4" w:space="0" w:color="000000"/>
              <w:bottom w:val="single" w:sz="4" w:space="0" w:color="000000"/>
              <w:right w:val="single" w:sz="4" w:space="0" w:color="000000"/>
            </w:tcBorders>
            <w:shd w:val="solid" w:color="FFFFFF" w:fill="auto"/>
          </w:tcPr>
          <w:p w:rsidR="004065C1" w:rsidRDefault="004065C1" w:rsidP="00584A65">
            <w:pPr>
              <w:rPr>
                <w:color w:val="000000"/>
                <w:sz w:val="24"/>
                <w:szCs w:val="24"/>
              </w:rPr>
            </w:pPr>
          </w:p>
        </w:tc>
        <w:tc>
          <w:tcPr>
            <w:tcW w:w="961" w:type="pct"/>
            <w:tcBorders>
              <w:top w:val="single" w:sz="4" w:space="0" w:color="000000"/>
              <w:left w:val="single" w:sz="4" w:space="0" w:color="000000"/>
              <w:bottom w:val="single" w:sz="4" w:space="0" w:color="000000"/>
              <w:right w:val="single" w:sz="4" w:space="0" w:color="000000"/>
            </w:tcBorders>
            <w:shd w:val="solid" w:color="FFFFFF" w:fill="auto"/>
          </w:tcPr>
          <w:p w:rsidR="004065C1" w:rsidRPr="007501E3" w:rsidRDefault="004065C1" w:rsidP="00584A65">
            <w:pPr>
              <w:rPr>
                <w:caps/>
                <w:sz w:val="24"/>
                <w:szCs w:val="24"/>
              </w:rPr>
            </w:pPr>
            <w:r>
              <w:rPr>
                <w:caps/>
                <w:sz w:val="24"/>
                <w:szCs w:val="24"/>
              </w:rPr>
              <w:t>80</w:t>
            </w:r>
          </w:p>
        </w:tc>
      </w:tr>
    </w:tbl>
    <w:p w:rsidR="00917B3D" w:rsidRDefault="00917B3D" w:rsidP="00917B3D">
      <w:pPr>
        <w:suppressAutoHyphens/>
        <w:ind w:firstLine="709"/>
        <w:jc w:val="both"/>
        <w:rPr>
          <w:color w:val="000000"/>
          <w:kern w:val="1"/>
          <w:sz w:val="24"/>
          <w:szCs w:val="24"/>
          <w:highlight w:val="yellow"/>
          <w:lang w:eastAsia="ar-SA"/>
        </w:rPr>
      </w:pPr>
    </w:p>
    <w:p w:rsidR="00917B3D" w:rsidRDefault="00917B3D" w:rsidP="00917B3D">
      <w:pPr>
        <w:suppressAutoHyphens/>
        <w:jc w:val="both"/>
        <w:rPr>
          <w:color w:val="000000"/>
          <w:kern w:val="1"/>
          <w:sz w:val="24"/>
          <w:szCs w:val="24"/>
          <w:lang w:eastAsia="ar-SA"/>
        </w:rPr>
      </w:pPr>
      <w:r>
        <w:rPr>
          <w:color w:val="000000"/>
          <w:kern w:val="1"/>
          <w:sz w:val="24"/>
          <w:szCs w:val="24"/>
          <w:lang w:eastAsia="ar-SA"/>
        </w:rPr>
        <w:t xml:space="preserve">Услуги по сервисному обслуживанию на время опытной эксплуатации включают в себя: оказание методологической, консультационной и информационной поддержки сотрудников, локализация и устранение ошибок при ведении автоматизированного учета, внесение необходимых изменений в программные продукты в полном соответствии с нормативными документами, регламентирующими деятельность казенных учреждений. </w:t>
      </w:r>
    </w:p>
    <w:p w:rsidR="00917B3D" w:rsidRDefault="00917B3D" w:rsidP="00917B3D">
      <w:pPr>
        <w:suppressAutoHyphens/>
        <w:jc w:val="both"/>
        <w:rPr>
          <w:color w:val="000000"/>
          <w:kern w:val="1"/>
          <w:sz w:val="24"/>
          <w:szCs w:val="24"/>
          <w:highlight w:val="yellow"/>
          <w:lang w:eastAsia="ar-SA"/>
        </w:rPr>
      </w:pPr>
    </w:p>
    <w:p w:rsidR="00917B3D" w:rsidRDefault="00917B3D" w:rsidP="00917B3D">
      <w:pPr>
        <w:suppressAutoHyphens/>
        <w:jc w:val="both"/>
        <w:rPr>
          <w:color w:val="000000"/>
          <w:kern w:val="1"/>
          <w:sz w:val="24"/>
          <w:szCs w:val="24"/>
          <w:highlight w:val="yellow"/>
          <w:lang w:eastAsia="ar-SA"/>
        </w:rPr>
      </w:pPr>
      <w:r>
        <w:rPr>
          <w:color w:val="000000"/>
          <w:kern w:val="1"/>
          <w:sz w:val="24"/>
          <w:szCs w:val="24"/>
          <w:lang w:eastAsia="ar-SA"/>
        </w:rPr>
        <w:t xml:space="preserve">Дополнительно </w:t>
      </w:r>
      <w:r>
        <w:rPr>
          <w:sz w:val="24"/>
          <w:szCs w:val="24"/>
        </w:rPr>
        <w:t xml:space="preserve">в рамках данного Технического задания для </w:t>
      </w:r>
      <w:r>
        <w:rPr>
          <w:color w:val="000000"/>
          <w:kern w:val="1"/>
          <w:sz w:val="24"/>
          <w:szCs w:val="24"/>
          <w:lang w:eastAsia="ar-SA"/>
        </w:rPr>
        <w:t>обеспечения надежного функционирования единого программного обеспечения</w:t>
      </w:r>
      <w:r>
        <w:rPr>
          <w:sz w:val="24"/>
          <w:szCs w:val="24"/>
        </w:rPr>
        <w:t xml:space="preserve"> необходимо оказать </w:t>
      </w:r>
      <w:r>
        <w:rPr>
          <w:color w:val="000000"/>
          <w:kern w:val="1"/>
          <w:sz w:val="24"/>
          <w:szCs w:val="24"/>
          <w:lang w:eastAsia="ar-SA"/>
        </w:rPr>
        <w:t>услуги по сервисному обслуживанию на время опытной эксплуатации:</w:t>
      </w:r>
      <w:r>
        <w:rPr>
          <w:color w:val="000000"/>
          <w:kern w:val="1"/>
          <w:sz w:val="24"/>
          <w:szCs w:val="24"/>
          <w:highlight w:val="yellow"/>
          <w:lang w:eastAsia="ar-SA"/>
        </w:rPr>
        <w:t xml:space="preserve"> </w:t>
      </w:r>
    </w:p>
    <w:p w:rsidR="00917B3D" w:rsidRDefault="00917B3D" w:rsidP="00917B3D">
      <w:pPr>
        <w:suppressAutoHyphens/>
        <w:jc w:val="both"/>
        <w:rPr>
          <w:color w:val="000000"/>
          <w:kern w:val="1"/>
          <w:sz w:val="24"/>
          <w:szCs w:val="24"/>
          <w:lang w:eastAsia="ar-SA"/>
        </w:rPr>
      </w:pPr>
      <w:r>
        <w:rPr>
          <w:color w:val="000000"/>
          <w:kern w:val="1"/>
          <w:sz w:val="24"/>
          <w:szCs w:val="24"/>
          <w:lang w:eastAsia="ar-SA"/>
        </w:rPr>
        <w:t>- оказание методологической;</w:t>
      </w:r>
    </w:p>
    <w:p w:rsidR="00917B3D" w:rsidRDefault="00917B3D" w:rsidP="00917B3D">
      <w:pPr>
        <w:suppressAutoHyphens/>
        <w:jc w:val="both"/>
        <w:rPr>
          <w:color w:val="000000"/>
          <w:kern w:val="1"/>
          <w:sz w:val="24"/>
          <w:szCs w:val="24"/>
          <w:lang w:eastAsia="ar-SA"/>
        </w:rPr>
      </w:pPr>
      <w:r>
        <w:rPr>
          <w:color w:val="000000"/>
          <w:kern w:val="1"/>
          <w:sz w:val="24"/>
          <w:szCs w:val="24"/>
          <w:lang w:eastAsia="ar-SA"/>
        </w:rPr>
        <w:t>- консультационной и информационной поддержки сотрудников;</w:t>
      </w:r>
    </w:p>
    <w:p w:rsidR="00917B3D" w:rsidRDefault="00917B3D" w:rsidP="00917B3D">
      <w:pPr>
        <w:suppressAutoHyphens/>
        <w:jc w:val="both"/>
        <w:rPr>
          <w:color w:val="000000"/>
          <w:kern w:val="1"/>
          <w:sz w:val="24"/>
          <w:szCs w:val="24"/>
          <w:lang w:eastAsia="ar-SA"/>
        </w:rPr>
      </w:pPr>
      <w:r>
        <w:rPr>
          <w:color w:val="000000"/>
          <w:kern w:val="1"/>
          <w:sz w:val="24"/>
          <w:szCs w:val="24"/>
          <w:lang w:eastAsia="ar-SA"/>
        </w:rPr>
        <w:t>- локализация и устранение ошибок при ведении автоматизированного учета;</w:t>
      </w:r>
    </w:p>
    <w:p w:rsidR="00917B3D" w:rsidRDefault="00917B3D" w:rsidP="00917B3D">
      <w:pPr>
        <w:suppressAutoHyphens/>
        <w:jc w:val="both"/>
        <w:rPr>
          <w:color w:val="000000"/>
          <w:kern w:val="1"/>
          <w:sz w:val="24"/>
          <w:szCs w:val="24"/>
          <w:lang w:eastAsia="ar-SA"/>
        </w:rPr>
      </w:pPr>
      <w:r>
        <w:rPr>
          <w:color w:val="000000"/>
          <w:kern w:val="1"/>
          <w:sz w:val="24"/>
          <w:szCs w:val="24"/>
          <w:lang w:eastAsia="ar-SA"/>
        </w:rPr>
        <w:t>- внесение необходимых изменений в программные продукты в полном соответствии с       нормативными документами;</w:t>
      </w:r>
    </w:p>
    <w:p w:rsidR="00917B3D" w:rsidRDefault="00917B3D" w:rsidP="00917B3D">
      <w:pPr>
        <w:suppressAutoHyphens/>
        <w:jc w:val="both"/>
        <w:rPr>
          <w:color w:val="000000"/>
          <w:kern w:val="1"/>
          <w:sz w:val="24"/>
          <w:szCs w:val="24"/>
          <w:lang w:eastAsia="ar-SA"/>
        </w:rPr>
      </w:pPr>
      <w:r>
        <w:rPr>
          <w:color w:val="000000"/>
          <w:kern w:val="1"/>
          <w:sz w:val="24"/>
          <w:szCs w:val="24"/>
          <w:lang w:eastAsia="ar-SA"/>
        </w:rPr>
        <w:t xml:space="preserve">- регламентирующими деятельность казенных и бюджетных учреждений. </w:t>
      </w:r>
    </w:p>
    <w:p w:rsidR="00917B3D" w:rsidRDefault="00917B3D" w:rsidP="00917B3D">
      <w:pPr>
        <w:suppressAutoHyphens/>
        <w:jc w:val="both"/>
        <w:rPr>
          <w:color w:val="000000"/>
          <w:kern w:val="1"/>
          <w:sz w:val="24"/>
          <w:szCs w:val="24"/>
          <w:lang w:eastAsia="ar-SA"/>
        </w:rPr>
      </w:pPr>
    </w:p>
    <w:p w:rsidR="00917B3D" w:rsidRDefault="00917B3D" w:rsidP="00917B3D">
      <w:pPr>
        <w:pStyle w:val="10"/>
        <w:rPr>
          <w:rFonts w:ascii="Times New Roman" w:hAnsi="Times New Roman"/>
          <w:b w:val="0"/>
          <w:bCs w:val="0"/>
          <w:sz w:val="24"/>
          <w:szCs w:val="24"/>
        </w:rPr>
      </w:pPr>
      <w:r>
        <w:rPr>
          <w:rFonts w:ascii="Times New Roman" w:hAnsi="Times New Roman"/>
          <w:sz w:val="24"/>
          <w:szCs w:val="24"/>
        </w:rPr>
        <w:t>Цели и задачи по сопровождению во время опытной эксплуатации системы для автоматизации бухгалтерского учёта учреждения.</w:t>
      </w:r>
    </w:p>
    <w:p w:rsidR="00917B3D" w:rsidRDefault="00917B3D" w:rsidP="00917B3D">
      <w:pPr>
        <w:tabs>
          <w:tab w:val="left" w:pos="1134"/>
        </w:tabs>
        <w:jc w:val="both"/>
        <w:rPr>
          <w:sz w:val="24"/>
          <w:szCs w:val="24"/>
        </w:rPr>
      </w:pPr>
      <w:r>
        <w:rPr>
          <w:sz w:val="24"/>
          <w:szCs w:val="24"/>
        </w:rPr>
        <w:t xml:space="preserve">Сопровождение и настройка системы учреждения осуществляется с целью поддержания функциональности, а также корректного использования программного продукта пользователями системы. </w:t>
      </w:r>
    </w:p>
    <w:p w:rsidR="00917B3D" w:rsidRDefault="00917B3D" w:rsidP="00917B3D">
      <w:pPr>
        <w:rPr>
          <w:b/>
          <w:bCs/>
          <w:sz w:val="24"/>
          <w:szCs w:val="24"/>
        </w:rPr>
      </w:pPr>
      <w:r>
        <w:rPr>
          <w:b/>
          <w:bCs/>
          <w:sz w:val="24"/>
          <w:szCs w:val="24"/>
        </w:rPr>
        <w:t>Перечень задач</w:t>
      </w:r>
    </w:p>
    <w:p w:rsidR="00917B3D" w:rsidRDefault="00917B3D" w:rsidP="00917B3D">
      <w:pPr>
        <w:jc w:val="both"/>
        <w:rPr>
          <w:sz w:val="24"/>
          <w:szCs w:val="24"/>
        </w:rPr>
      </w:pPr>
      <w:r>
        <w:rPr>
          <w:sz w:val="24"/>
          <w:szCs w:val="24"/>
        </w:rPr>
        <w:t>Для достижения поставленных целей Исполнитель, должен решить следующие задачи:</w:t>
      </w:r>
    </w:p>
    <w:p w:rsidR="00917B3D" w:rsidRDefault="00917B3D" w:rsidP="00917B3D">
      <w:pPr>
        <w:pStyle w:val="a8"/>
        <w:numPr>
          <w:ilvl w:val="0"/>
          <w:numId w:val="18"/>
        </w:numPr>
        <w:tabs>
          <w:tab w:val="left" w:pos="284"/>
        </w:tabs>
        <w:spacing w:after="0" w:line="240" w:lineRule="auto"/>
        <w:ind w:left="0"/>
        <w:contextualSpacing w:val="0"/>
        <w:jc w:val="both"/>
        <w:rPr>
          <w:rFonts w:ascii="Times New Roman" w:hAnsi="Times New Roman"/>
          <w:sz w:val="24"/>
          <w:szCs w:val="24"/>
        </w:rPr>
      </w:pPr>
      <w:r>
        <w:rPr>
          <w:rFonts w:ascii="Times New Roman" w:hAnsi="Times New Roman"/>
          <w:sz w:val="24"/>
          <w:szCs w:val="24"/>
        </w:rPr>
        <w:t>контроль функционирования системы;</w:t>
      </w:r>
    </w:p>
    <w:p w:rsidR="00917B3D" w:rsidRDefault="00917B3D" w:rsidP="00917B3D">
      <w:pPr>
        <w:pStyle w:val="a8"/>
        <w:numPr>
          <w:ilvl w:val="0"/>
          <w:numId w:val="18"/>
        </w:numPr>
        <w:tabs>
          <w:tab w:val="left" w:pos="284"/>
        </w:tabs>
        <w:spacing w:after="0" w:line="240" w:lineRule="auto"/>
        <w:ind w:left="0"/>
        <w:contextualSpacing w:val="0"/>
        <w:jc w:val="both"/>
        <w:rPr>
          <w:rFonts w:ascii="Times New Roman" w:hAnsi="Times New Roman"/>
          <w:sz w:val="24"/>
          <w:szCs w:val="24"/>
        </w:rPr>
      </w:pPr>
      <w:r>
        <w:rPr>
          <w:rFonts w:ascii="Times New Roman" w:hAnsi="Times New Roman"/>
          <w:sz w:val="24"/>
          <w:szCs w:val="24"/>
        </w:rPr>
        <w:t>в срок и качественно производить консультации пользователей системы;</w:t>
      </w:r>
    </w:p>
    <w:p w:rsidR="00917B3D" w:rsidRDefault="00917B3D" w:rsidP="00917B3D">
      <w:pPr>
        <w:pStyle w:val="a8"/>
        <w:numPr>
          <w:ilvl w:val="0"/>
          <w:numId w:val="18"/>
        </w:numPr>
        <w:tabs>
          <w:tab w:val="left" w:pos="284"/>
        </w:tabs>
        <w:spacing w:after="0" w:line="240" w:lineRule="auto"/>
        <w:ind w:left="0"/>
        <w:contextualSpacing w:val="0"/>
        <w:jc w:val="both"/>
        <w:rPr>
          <w:rFonts w:ascii="Times New Roman" w:hAnsi="Times New Roman"/>
          <w:sz w:val="24"/>
          <w:szCs w:val="24"/>
        </w:rPr>
      </w:pPr>
      <w:r>
        <w:rPr>
          <w:rFonts w:ascii="Times New Roman" w:hAnsi="Times New Roman"/>
          <w:sz w:val="24"/>
          <w:szCs w:val="24"/>
        </w:rPr>
        <w:t>модернизировать систему с целью повышения эффективности работы пользователей;</w:t>
      </w:r>
    </w:p>
    <w:p w:rsidR="00917B3D" w:rsidRDefault="00917B3D" w:rsidP="00917B3D">
      <w:pPr>
        <w:pStyle w:val="a8"/>
        <w:numPr>
          <w:ilvl w:val="0"/>
          <w:numId w:val="18"/>
        </w:numPr>
        <w:tabs>
          <w:tab w:val="left" w:pos="284"/>
        </w:tabs>
        <w:spacing w:after="0" w:line="240" w:lineRule="auto"/>
        <w:ind w:left="0"/>
        <w:contextualSpacing w:val="0"/>
        <w:jc w:val="both"/>
        <w:rPr>
          <w:rFonts w:ascii="Times New Roman" w:hAnsi="Times New Roman"/>
          <w:sz w:val="24"/>
          <w:szCs w:val="24"/>
        </w:rPr>
      </w:pPr>
      <w:r>
        <w:rPr>
          <w:rFonts w:ascii="Times New Roman" w:hAnsi="Times New Roman"/>
          <w:sz w:val="24"/>
          <w:szCs w:val="24"/>
        </w:rPr>
        <w:t>обеспечить помощь при формировании отчетности (как внешней, так и внутренней).</w:t>
      </w:r>
    </w:p>
    <w:p w:rsidR="00917B3D" w:rsidRDefault="00917B3D" w:rsidP="00917B3D">
      <w:pPr>
        <w:tabs>
          <w:tab w:val="left" w:pos="284"/>
          <w:tab w:val="left" w:pos="1134"/>
        </w:tabs>
        <w:jc w:val="both"/>
        <w:rPr>
          <w:sz w:val="24"/>
          <w:szCs w:val="24"/>
          <w:highlight w:val="yellow"/>
        </w:rPr>
      </w:pPr>
    </w:p>
    <w:p w:rsidR="00917B3D" w:rsidRDefault="00917B3D" w:rsidP="00917B3D">
      <w:pPr>
        <w:tabs>
          <w:tab w:val="left" w:pos="1134"/>
        </w:tabs>
        <w:outlineLvl w:val="0"/>
        <w:rPr>
          <w:b/>
          <w:bCs/>
          <w:sz w:val="24"/>
          <w:szCs w:val="24"/>
        </w:rPr>
      </w:pPr>
      <w:bookmarkStart w:id="1" w:name="_Toc437855151"/>
      <w:r>
        <w:rPr>
          <w:b/>
          <w:bCs/>
          <w:sz w:val="24"/>
          <w:szCs w:val="24"/>
        </w:rPr>
        <w:lastRenderedPageBreak/>
        <w:t>Состав и содержание услуг по сопровождению и настройке системы</w:t>
      </w:r>
      <w:bookmarkEnd w:id="1"/>
    </w:p>
    <w:p w:rsidR="00917B3D" w:rsidRDefault="00917B3D" w:rsidP="00917B3D">
      <w:pPr>
        <w:tabs>
          <w:tab w:val="left" w:pos="1134"/>
        </w:tabs>
        <w:outlineLvl w:val="0"/>
        <w:rPr>
          <w:b/>
          <w:bCs/>
          <w:sz w:val="24"/>
          <w:szCs w:val="24"/>
        </w:rPr>
      </w:pPr>
      <w:r>
        <w:rPr>
          <w:b/>
          <w:sz w:val="24"/>
          <w:szCs w:val="24"/>
        </w:rPr>
        <w:t>Требования по развитию подсистемы «Бухгалтерия»</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 xml:space="preserve">Развитие подсистемы осуществляется с целью повышения функциональности и обеспечения возможности сбора информации. </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 xml:space="preserve">Основные предпосылки для развития имеющейся информационной системы: </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необходимость сбора информации;</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 xml:space="preserve">необходимость контроля поставляемых товаров и услуг. </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Для достижения поставленных целей Исполнитель, должен решить следующие задачи:</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изменять систему с целью повышения эффективности работы пользователей;</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настройка системы учета материальных запасов и основных средств;</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дополнительный контроль при списании и внутреннем перемещении материалов. Обеспечить невозможность списания в минус;</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настройка дополнительного аналитического учета в разрезе статей в бухгалтерии;</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оптимизация производительности системы;</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настройка учета денежных обязательств.</w:t>
      </w:r>
    </w:p>
    <w:p w:rsidR="00917B3D" w:rsidRDefault="00917B3D" w:rsidP="00917B3D">
      <w:pPr>
        <w:pBdr>
          <w:top w:val="nil"/>
          <w:left w:val="nil"/>
          <w:bottom w:val="nil"/>
          <w:right w:val="nil"/>
          <w:between w:val="nil"/>
        </w:pBdr>
        <w:shd w:val="solid" w:color="FFFFFF" w:fill="auto"/>
        <w:jc w:val="both"/>
        <w:rPr>
          <w:sz w:val="24"/>
          <w:szCs w:val="24"/>
        </w:rPr>
      </w:pPr>
    </w:p>
    <w:p w:rsidR="00917B3D" w:rsidRDefault="00917B3D" w:rsidP="00917B3D">
      <w:pPr>
        <w:pStyle w:val="af3"/>
        <w:ind w:right="-307"/>
        <w:jc w:val="both"/>
        <w:rPr>
          <w:rFonts w:ascii="Times New Roman" w:hAnsi="Times New Roman"/>
          <w:b/>
        </w:rPr>
      </w:pPr>
      <w:r>
        <w:rPr>
          <w:rFonts w:ascii="Times New Roman" w:hAnsi="Times New Roman"/>
          <w:b/>
        </w:rPr>
        <w:t>Администрирование баз данных:</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 xml:space="preserve">- </w:t>
      </w:r>
      <w:r>
        <w:rPr>
          <w:rFonts w:ascii="Times New Roman" w:hAnsi="Times New Roman"/>
        </w:rPr>
        <w:tab/>
        <w:t>установка;</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 xml:space="preserve">- </w:t>
      </w:r>
      <w:r>
        <w:rPr>
          <w:rFonts w:ascii="Times New Roman" w:hAnsi="Times New Roman"/>
        </w:rPr>
        <w:tab/>
        <w:t>проектирование, доработка архитектуры;</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 xml:space="preserve">- </w:t>
      </w:r>
      <w:r>
        <w:rPr>
          <w:rFonts w:ascii="Times New Roman" w:hAnsi="Times New Roman"/>
        </w:rPr>
        <w:tab/>
        <w:t>подбор оптимальных моделей, их построение для реализации архитектуры;</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 xml:space="preserve">- </w:t>
      </w:r>
      <w:r>
        <w:rPr>
          <w:rFonts w:ascii="Times New Roman" w:hAnsi="Times New Roman"/>
        </w:rPr>
        <w:tab/>
        <w:t>ведение списков пользователей (сотрудников Заказчика);</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 xml:space="preserve">- </w:t>
      </w:r>
      <w:r>
        <w:rPr>
          <w:rFonts w:ascii="Times New Roman" w:hAnsi="Times New Roman"/>
        </w:rPr>
        <w:tab/>
        <w:t>настройка прав доступа и интерфейсов пользователей;</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 xml:space="preserve">- </w:t>
      </w:r>
      <w:r>
        <w:rPr>
          <w:rFonts w:ascii="Times New Roman" w:hAnsi="Times New Roman"/>
        </w:rPr>
        <w:tab/>
        <w:t>организация ведения архивных копий;</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 xml:space="preserve">- </w:t>
      </w:r>
      <w:r>
        <w:rPr>
          <w:rFonts w:ascii="Times New Roman" w:hAnsi="Times New Roman"/>
        </w:rPr>
        <w:tab/>
        <w:t>тестирование целостности данных;</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 xml:space="preserve">- </w:t>
      </w:r>
      <w:r>
        <w:rPr>
          <w:sz w:val="24"/>
          <w:szCs w:val="24"/>
        </w:rPr>
        <w:tab/>
        <w:t>настройка выгрузки/загрузки из/в программы.</w:t>
      </w:r>
    </w:p>
    <w:p w:rsidR="00917B3D" w:rsidRDefault="00917B3D" w:rsidP="00917B3D">
      <w:pPr>
        <w:pBdr>
          <w:top w:val="nil"/>
          <w:left w:val="nil"/>
          <w:bottom w:val="nil"/>
          <w:right w:val="nil"/>
          <w:between w:val="nil"/>
        </w:pBdr>
        <w:shd w:val="solid" w:color="FFFFFF" w:fill="auto"/>
        <w:tabs>
          <w:tab w:val="left" w:pos="284"/>
        </w:tabs>
        <w:jc w:val="both"/>
        <w:rPr>
          <w:sz w:val="24"/>
          <w:szCs w:val="24"/>
          <w:highlight w:val="yellow"/>
        </w:rPr>
      </w:pPr>
    </w:p>
    <w:p w:rsidR="00917B3D" w:rsidRDefault="00917B3D" w:rsidP="00917B3D">
      <w:pPr>
        <w:pStyle w:val="af3"/>
        <w:ind w:right="-307"/>
        <w:jc w:val="both"/>
        <w:rPr>
          <w:rFonts w:ascii="Times New Roman" w:hAnsi="Times New Roman"/>
          <w:b/>
        </w:rPr>
      </w:pPr>
      <w:r>
        <w:rPr>
          <w:rFonts w:ascii="Times New Roman" w:hAnsi="Times New Roman"/>
          <w:b/>
        </w:rPr>
        <w:t>Проведение регламентных операций: тестирование и исправление БД:</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w:t>
      </w:r>
      <w:r>
        <w:rPr>
          <w:rFonts w:ascii="Times New Roman" w:hAnsi="Times New Roman"/>
        </w:rPr>
        <w:tab/>
        <w:t>устранение ошибок времени исполнения программных модулей;</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w:t>
      </w:r>
      <w:r>
        <w:rPr>
          <w:rFonts w:ascii="Times New Roman" w:hAnsi="Times New Roman"/>
        </w:rPr>
        <w:tab/>
        <w:t>устранение ошибок и коллизий в экранных формах и алгоритмах ввода и вывода данных;</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 xml:space="preserve">- </w:t>
      </w:r>
      <w:r>
        <w:rPr>
          <w:rFonts w:ascii="Times New Roman" w:hAnsi="Times New Roman"/>
        </w:rPr>
        <w:tab/>
        <w:t>устранение ошибок в расчетах числовых показателей;</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w:t>
      </w:r>
      <w:r>
        <w:rPr>
          <w:rFonts w:ascii="Times New Roman" w:hAnsi="Times New Roman"/>
        </w:rPr>
        <w:tab/>
        <w:t>устранение ошибок формирования и печати выходных форм документов и отчетов;</w:t>
      </w:r>
    </w:p>
    <w:p w:rsidR="00917B3D" w:rsidRDefault="00917B3D" w:rsidP="00917B3D">
      <w:pPr>
        <w:pStyle w:val="af3"/>
        <w:tabs>
          <w:tab w:val="left" w:pos="284"/>
        </w:tabs>
        <w:ind w:right="-307"/>
        <w:jc w:val="both"/>
        <w:rPr>
          <w:rFonts w:ascii="Times New Roman" w:hAnsi="Times New Roman"/>
          <w:spacing w:val="-6"/>
        </w:rPr>
      </w:pPr>
      <w:r>
        <w:rPr>
          <w:rFonts w:ascii="Times New Roman" w:hAnsi="Times New Roman"/>
          <w:spacing w:val="-6"/>
        </w:rPr>
        <w:t>-</w:t>
      </w:r>
      <w:r>
        <w:rPr>
          <w:rFonts w:ascii="Times New Roman" w:hAnsi="Times New Roman"/>
          <w:spacing w:val="-6"/>
        </w:rPr>
        <w:tab/>
        <w:t>устранение ошибок в массивах данных, сформированных автоматически с использованием программных средств, предназначенных для обмена данными с внешними системами в электронном виде.</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w:t>
      </w:r>
      <w:r>
        <w:rPr>
          <w:rFonts w:ascii="Times New Roman" w:hAnsi="Times New Roman"/>
        </w:rPr>
        <w:tab/>
        <w:t>диагностирование состояния базы данных после сбоя (определение возможности восстановления работоспособности программного продукта стандартными средствами, входящими в комплект поставки программного продукта);</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w:t>
      </w:r>
      <w:r>
        <w:rPr>
          <w:rFonts w:ascii="Times New Roman" w:hAnsi="Times New Roman"/>
        </w:rPr>
        <w:tab/>
        <w:t>восстановление работоспособности программного продукта стандартными средствами, входящими в комплект поставки программного продукта (восстановление индексов, ремонт и коррекция базы данных);</w:t>
      </w:r>
    </w:p>
    <w:p w:rsidR="00917B3D" w:rsidRDefault="00917B3D" w:rsidP="00917B3D">
      <w:pPr>
        <w:pStyle w:val="af3"/>
        <w:tabs>
          <w:tab w:val="left" w:pos="284"/>
        </w:tabs>
        <w:ind w:right="-307"/>
        <w:jc w:val="both"/>
        <w:rPr>
          <w:rFonts w:ascii="Times New Roman" w:hAnsi="Times New Roman"/>
        </w:rPr>
      </w:pPr>
      <w:r>
        <w:rPr>
          <w:rFonts w:ascii="Times New Roman" w:hAnsi="Times New Roman"/>
        </w:rPr>
        <w:t>-</w:t>
      </w:r>
      <w:r>
        <w:rPr>
          <w:rFonts w:ascii="Times New Roman" w:hAnsi="Times New Roman"/>
        </w:rPr>
        <w:tab/>
        <w:t>восстановление работоспособности программного продукта путем восстановления данных из последнего текущего сохранения.</w:t>
      </w:r>
    </w:p>
    <w:p w:rsidR="00917B3D" w:rsidRDefault="00917B3D" w:rsidP="00917B3D">
      <w:pPr>
        <w:pBdr>
          <w:top w:val="nil"/>
          <w:left w:val="nil"/>
          <w:bottom w:val="nil"/>
          <w:right w:val="nil"/>
          <w:between w:val="nil"/>
        </w:pBdr>
        <w:shd w:val="solid" w:color="FFFFFF" w:fill="auto"/>
        <w:jc w:val="both"/>
        <w:rPr>
          <w:sz w:val="24"/>
          <w:szCs w:val="24"/>
          <w:highlight w:val="yellow"/>
        </w:rPr>
      </w:pPr>
    </w:p>
    <w:p w:rsidR="00917B3D" w:rsidRDefault="00917B3D" w:rsidP="00917B3D">
      <w:pPr>
        <w:pStyle w:val="5"/>
        <w:keepLines/>
        <w:suppressAutoHyphens/>
        <w:spacing w:before="0" w:after="0"/>
        <w:rPr>
          <w:rFonts w:ascii="Times New Roman" w:hAnsi="Times New Roman"/>
          <w:b w:val="0"/>
          <w:bCs w:val="0"/>
          <w:i w:val="0"/>
          <w:sz w:val="24"/>
          <w:szCs w:val="24"/>
        </w:rPr>
      </w:pPr>
      <w:r>
        <w:rPr>
          <w:rFonts w:ascii="Times New Roman" w:hAnsi="Times New Roman"/>
          <w:i w:val="0"/>
          <w:sz w:val="24"/>
          <w:szCs w:val="24"/>
        </w:rPr>
        <w:t>Требования по сопровождению подсистемы «Бухгалтерия»</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Перечень задач:</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своевременно выполнять обновления используемого программного продукта подсистемы «Бухгалтерия»;</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в срок и качественно производить консультации пользователей подсистемы – выезд специалиста на территорию заказчика не позднее, чем через 3 часа после оставленной устной или письменной заявки;</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обеспечить помощь при формировании отчетности в подсистеме бухгалтерского учета»;</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 xml:space="preserve">в период промышленной эксплуатации системы необходима поддержка пользователей системы квалифицированными специалистами. Пользователи Подсистемы должны иметь возможность получать своевременную помощь в решении задач при эксплуатации системы. Получение обновлений используемых программных продуктов. Консультации по </w:t>
      </w:r>
      <w:r>
        <w:rPr>
          <w:sz w:val="24"/>
          <w:szCs w:val="24"/>
        </w:rPr>
        <w:lastRenderedPageBreak/>
        <w:t>обновленному продукту в объеме необходимом Заказчику для полноценной работы пользователей системы. Модернизация системы по требованиям Заказчика для улучшения эффективности работы пользователей системы.</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Объем отработанного времени определяется на основании подписанного «Листа учета рабочего времени» с указанием описания выполненных работ, даты работы, а также указанием «полезных» отработанных часов. «Полезные» часы определяются по факту выполненного задания, простои и неэффективная работа не учитываются.</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Бланк подписывается каждым специалистом индивидуально. Если работы выполнялись (не было простоев), то на каждое посещение Заказчика подготавливается отдельный бланк. Бланк подписывает ответственное лицо от Заказчика после того, как работы будут приняты в полном объеме и без замечаний.</w:t>
      </w:r>
    </w:p>
    <w:p w:rsidR="00917B3D" w:rsidRDefault="00917B3D" w:rsidP="00917B3D">
      <w:pPr>
        <w:pBdr>
          <w:top w:val="nil"/>
          <w:left w:val="nil"/>
          <w:bottom w:val="nil"/>
          <w:right w:val="nil"/>
          <w:between w:val="nil"/>
        </w:pBdr>
        <w:shd w:val="solid" w:color="FFFFFF" w:fill="auto"/>
        <w:ind w:firstLine="708"/>
        <w:jc w:val="both"/>
        <w:rPr>
          <w:sz w:val="24"/>
          <w:szCs w:val="24"/>
          <w:highlight w:val="yellow"/>
        </w:rPr>
      </w:pPr>
    </w:p>
    <w:p w:rsidR="00917B3D" w:rsidRDefault="00917B3D" w:rsidP="00917B3D">
      <w:pPr>
        <w:pStyle w:val="3"/>
        <w:rPr>
          <w:rFonts w:ascii="Times New Roman" w:hAnsi="Times New Roman"/>
          <w:b/>
          <w:bCs w:val="0"/>
          <w:sz w:val="24"/>
          <w:szCs w:val="24"/>
        </w:rPr>
      </w:pPr>
      <w:r>
        <w:rPr>
          <w:rFonts w:ascii="Times New Roman" w:hAnsi="Times New Roman"/>
          <w:sz w:val="24"/>
          <w:szCs w:val="24"/>
        </w:rPr>
        <w:t>Требование к подсистеме «Зарплата и кадры»</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Подсистема обеспечивает автоматизированный расчет заработной платы штатных и внештатных сотрудников (по договорам гражданско-правового характера и прочим договорам) в соответствии с действующим законодательством.</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Подсистема обеспечивает исчисление регламентированных законодательством налогов с фонда оплаты труда: налога на доходы физических лиц и страховых взносов в соответствующие фонды. Аналитические отчеты предоставляют возможность проведения полноценного анализа налоговой базы в разрезе физических лиц - получателей доходов и видов расчета, а также начисленных налогов в разрезе физических лиц.</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Подсистема обеспечивает формирование следующих регламентированных отчетов:</w:t>
      </w:r>
    </w:p>
    <w:p w:rsidR="00917B3D" w:rsidRDefault="00917B3D" w:rsidP="00917B3D">
      <w:pPr>
        <w:pStyle w:val="a8"/>
        <w:widowControl w:val="0"/>
        <w:numPr>
          <w:ilvl w:val="0"/>
          <w:numId w:val="17"/>
        </w:numPr>
        <w:pBdr>
          <w:top w:val="nil"/>
          <w:left w:val="nil"/>
          <w:bottom w:val="nil"/>
          <w:right w:val="nil"/>
          <w:between w:val="nil"/>
        </w:pBdr>
        <w:shd w:val="solid" w:color="FFFFFF" w:fill="auto"/>
        <w:spacing w:after="0" w:line="240" w:lineRule="auto"/>
        <w:ind w:left="149" w:hanging="149"/>
        <w:contextualSpacing w:val="0"/>
        <w:jc w:val="both"/>
        <w:rPr>
          <w:rFonts w:ascii="Times New Roman" w:hAnsi="Times New Roman"/>
          <w:sz w:val="24"/>
          <w:szCs w:val="24"/>
        </w:rPr>
      </w:pPr>
      <w:r>
        <w:rPr>
          <w:rFonts w:ascii="Times New Roman" w:hAnsi="Times New Roman"/>
          <w:sz w:val="24"/>
          <w:szCs w:val="24"/>
        </w:rPr>
        <w:t>расчет страховых взносов РСВ-1;</w:t>
      </w:r>
    </w:p>
    <w:p w:rsidR="00917B3D" w:rsidRDefault="00917B3D" w:rsidP="00917B3D">
      <w:pPr>
        <w:pStyle w:val="a8"/>
        <w:widowControl w:val="0"/>
        <w:numPr>
          <w:ilvl w:val="0"/>
          <w:numId w:val="17"/>
        </w:numPr>
        <w:pBdr>
          <w:top w:val="nil"/>
          <w:left w:val="nil"/>
          <w:bottom w:val="nil"/>
          <w:right w:val="nil"/>
          <w:between w:val="nil"/>
        </w:pBdr>
        <w:shd w:val="solid" w:color="FFFFFF" w:fill="auto"/>
        <w:spacing w:after="0" w:line="240" w:lineRule="auto"/>
        <w:ind w:left="149" w:hanging="149"/>
        <w:contextualSpacing w:val="0"/>
        <w:jc w:val="both"/>
        <w:rPr>
          <w:rFonts w:ascii="Times New Roman" w:hAnsi="Times New Roman"/>
          <w:sz w:val="24"/>
          <w:szCs w:val="24"/>
        </w:rPr>
      </w:pPr>
      <w:r>
        <w:rPr>
          <w:rFonts w:ascii="Times New Roman" w:hAnsi="Times New Roman"/>
          <w:sz w:val="24"/>
          <w:szCs w:val="24"/>
        </w:rPr>
        <w:t>отчеты 4-ФСС и 4а-ФСС;</w:t>
      </w:r>
    </w:p>
    <w:p w:rsidR="00917B3D" w:rsidRDefault="00917B3D" w:rsidP="00917B3D">
      <w:pPr>
        <w:pStyle w:val="a8"/>
        <w:widowControl w:val="0"/>
        <w:numPr>
          <w:ilvl w:val="0"/>
          <w:numId w:val="17"/>
        </w:numPr>
        <w:pBdr>
          <w:top w:val="nil"/>
          <w:left w:val="nil"/>
          <w:bottom w:val="nil"/>
          <w:right w:val="nil"/>
          <w:between w:val="nil"/>
        </w:pBdr>
        <w:shd w:val="solid" w:color="FFFFFF" w:fill="auto"/>
        <w:spacing w:after="0" w:line="240" w:lineRule="auto"/>
        <w:ind w:left="149" w:hanging="149"/>
        <w:contextualSpacing w:val="0"/>
        <w:jc w:val="both"/>
        <w:rPr>
          <w:rFonts w:ascii="Times New Roman" w:hAnsi="Times New Roman"/>
          <w:sz w:val="24"/>
          <w:szCs w:val="24"/>
        </w:rPr>
      </w:pPr>
      <w:r>
        <w:rPr>
          <w:rFonts w:ascii="Times New Roman" w:hAnsi="Times New Roman"/>
          <w:sz w:val="24"/>
          <w:szCs w:val="24"/>
        </w:rPr>
        <w:t>отчетность по персонифицированному учету;</w:t>
      </w:r>
    </w:p>
    <w:p w:rsidR="00917B3D" w:rsidRDefault="00917B3D" w:rsidP="00917B3D">
      <w:pPr>
        <w:pStyle w:val="a8"/>
        <w:widowControl w:val="0"/>
        <w:numPr>
          <w:ilvl w:val="0"/>
          <w:numId w:val="17"/>
        </w:numPr>
        <w:pBdr>
          <w:top w:val="nil"/>
          <w:left w:val="nil"/>
          <w:bottom w:val="nil"/>
          <w:right w:val="nil"/>
          <w:between w:val="nil"/>
        </w:pBdr>
        <w:shd w:val="solid" w:color="FFFFFF" w:fill="auto"/>
        <w:spacing w:after="0" w:line="240" w:lineRule="auto"/>
        <w:ind w:left="149" w:hanging="149"/>
        <w:contextualSpacing w:val="0"/>
        <w:jc w:val="both"/>
        <w:rPr>
          <w:rFonts w:ascii="Times New Roman" w:hAnsi="Times New Roman"/>
          <w:sz w:val="24"/>
          <w:szCs w:val="24"/>
        </w:rPr>
      </w:pPr>
      <w:r>
        <w:rPr>
          <w:rFonts w:ascii="Times New Roman" w:hAnsi="Times New Roman"/>
          <w:sz w:val="24"/>
          <w:szCs w:val="24"/>
        </w:rPr>
        <w:t>справки сотрудникам 2-НДФЛ;</w:t>
      </w:r>
    </w:p>
    <w:p w:rsidR="00917B3D" w:rsidRDefault="00917B3D" w:rsidP="00917B3D">
      <w:pPr>
        <w:pStyle w:val="a8"/>
        <w:widowControl w:val="0"/>
        <w:numPr>
          <w:ilvl w:val="0"/>
          <w:numId w:val="17"/>
        </w:numPr>
        <w:pBdr>
          <w:top w:val="nil"/>
          <w:left w:val="nil"/>
          <w:bottom w:val="nil"/>
          <w:right w:val="nil"/>
          <w:between w:val="nil"/>
        </w:pBdr>
        <w:shd w:val="solid" w:color="FFFFFF" w:fill="auto"/>
        <w:spacing w:after="0" w:line="240" w:lineRule="auto"/>
        <w:ind w:left="149" w:hanging="149"/>
        <w:contextualSpacing w:val="0"/>
        <w:jc w:val="both"/>
        <w:rPr>
          <w:rFonts w:ascii="Times New Roman" w:hAnsi="Times New Roman"/>
          <w:sz w:val="24"/>
          <w:szCs w:val="24"/>
        </w:rPr>
      </w:pPr>
      <w:r>
        <w:rPr>
          <w:rFonts w:ascii="Times New Roman" w:hAnsi="Times New Roman"/>
          <w:sz w:val="24"/>
          <w:szCs w:val="24"/>
        </w:rPr>
        <w:t>сведения о среднесписочной численности работников.</w:t>
      </w:r>
    </w:p>
    <w:p w:rsidR="00917B3D" w:rsidRDefault="00917B3D" w:rsidP="00917B3D">
      <w:pPr>
        <w:pStyle w:val="a8"/>
        <w:pBdr>
          <w:top w:val="nil"/>
          <w:left w:val="nil"/>
          <w:bottom w:val="nil"/>
          <w:right w:val="nil"/>
          <w:between w:val="nil"/>
        </w:pBdr>
        <w:shd w:val="solid" w:color="FFFFFF" w:fill="auto"/>
        <w:spacing w:after="0" w:line="240" w:lineRule="auto"/>
        <w:ind w:left="1425"/>
        <w:jc w:val="both"/>
        <w:rPr>
          <w:rFonts w:ascii="Times New Roman" w:hAnsi="Times New Roman"/>
          <w:sz w:val="24"/>
          <w:szCs w:val="24"/>
        </w:rPr>
      </w:pPr>
    </w:p>
    <w:p w:rsidR="00917B3D" w:rsidRDefault="00917B3D" w:rsidP="00917B3D">
      <w:pPr>
        <w:pStyle w:val="5"/>
        <w:spacing w:before="0" w:after="0"/>
        <w:rPr>
          <w:rFonts w:ascii="Times New Roman" w:hAnsi="Times New Roman"/>
          <w:b w:val="0"/>
          <w:bCs w:val="0"/>
          <w:i w:val="0"/>
          <w:sz w:val="24"/>
          <w:szCs w:val="24"/>
        </w:rPr>
      </w:pPr>
      <w:r>
        <w:rPr>
          <w:rFonts w:ascii="Times New Roman" w:hAnsi="Times New Roman"/>
          <w:i w:val="0"/>
          <w:sz w:val="24"/>
          <w:szCs w:val="24"/>
        </w:rPr>
        <w:t>Услуги по развитию подсистемы «Зарплата и кадры».</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Необходимо обеспечить следующие возможности системы:</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Дополнительные взносы по вредным условиям труда должны отражаться и корректироваться в штатном расписании;</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Ввод документов на исправление и отмена исправления, кнопку удаления начисления из журнала расчета зарплаты;</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Отчет «Средняя ЗП» в разрезе подразделений и категорий должностей с учетом требований Заказчика;</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Отражение заработной платы в учете с разделением по различным статьям расходов;</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Настройка обмена с подсистемой «Бухгалтерия» с учетом архитектуры и функционала переработанных подсистем.</w:t>
      </w:r>
    </w:p>
    <w:p w:rsidR="00917B3D" w:rsidRDefault="00917B3D" w:rsidP="00917B3D">
      <w:pPr>
        <w:pBdr>
          <w:top w:val="nil"/>
          <w:left w:val="nil"/>
          <w:bottom w:val="nil"/>
          <w:right w:val="nil"/>
          <w:between w:val="nil"/>
        </w:pBdr>
        <w:shd w:val="solid" w:color="FFFFFF" w:fill="auto"/>
        <w:jc w:val="both"/>
        <w:rPr>
          <w:sz w:val="24"/>
          <w:szCs w:val="24"/>
          <w:highlight w:val="yellow"/>
        </w:rPr>
      </w:pPr>
    </w:p>
    <w:p w:rsidR="00917B3D" w:rsidRDefault="00917B3D" w:rsidP="00917B3D">
      <w:pPr>
        <w:pStyle w:val="5"/>
        <w:spacing w:before="0" w:after="0"/>
        <w:rPr>
          <w:rFonts w:ascii="Times New Roman" w:hAnsi="Times New Roman"/>
          <w:b w:val="0"/>
          <w:bCs w:val="0"/>
          <w:i w:val="0"/>
          <w:sz w:val="24"/>
          <w:szCs w:val="24"/>
        </w:rPr>
      </w:pPr>
      <w:r>
        <w:rPr>
          <w:rFonts w:ascii="Times New Roman" w:hAnsi="Times New Roman"/>
          <w:i w:val="0"/>
          <w:sz w:val="24"/>
          <w:szCs w:val="24"/>
        </w:rPr>
        <w:t>Услуги по сопровождение подсистемы «Зарплата и кадры»</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Перечень задач:</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своевременно выполнять обновления используемого программного продукта подсистемы «Зарплата и кадры»;</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 xml:space="preserve">в срок и качественно производить консультации пользователей системы; </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 xml:space="preserve">- </w:t>
      </w:r>
      <w:r>
        <w:rPr>
          <w:sz w:val="24"/>
          <w:szCs w:val="24"/>
        </w:rPr>
        <w:tab/>
        <w:t>выезд специалиста на территорию заказчика не позднее, чем через 3 часа после оставления устной или письменной заявки;</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обеспечить помощь при формировании отчетности в «подсистеме учета кадров и расчета заработной платы»;</w:t>
      </w:r>
    </w:p>
    <w:p w:rsidR="00917B3D" w:rsidRDefault="00917B3D" w:rsidP="00917B3D">
      <w:pPr>
        <w:pBdr>
          <w:top w:val="nil"/>
          <w:left w:val="nil"/>
          <w:bottom w:val="nil"/>
          <w:right w:val="nil"/>
          <w:between w:val="nil"/>
        </w:pBdr>
        <w:shd w:val="solid" w:color="FFFFFF" w:fill="auto"/>
        <w:tabs>
          <w:tab w:val="left" w:pos="284"/>
        </w:tabs>
        <w:jc w:val="both"/>
        <w:rPr>
          <w:sz w:val="24"/>
          <w:szCs w:val="24"/>
        </w:rPr>
      </w:pPr>
      <w:r>
        <w:rPr>
          <w:sz w:val="24"/>
          <w:szCs w:val="24"/>
        </w:rPr>
        <w:t>-</w:t>
      </w:r>
      <w:r>
        <w:rPr>
          <w:sz w:val="24"/>
          <w:szCs w:val="24"/>
        </w:rPr>
        <w:tab/>
        <w:t xml:space="preserve">в период промышленной эксплуатации системы необходима поддержка пользователей системы квалифицированными специалистами. Пользователи Подсистемы должны иметь возможность получать своевременную помощь в решении задач при эксплуатации системы. Получение обновлений используемых программных продуктов не позднее 24 часов с момента выхода обновления. Консультации обновленному продукту в объеме необходимом Заказчику </w:t>
      </w:r>
      <w:r>
        <w:rPr>
          <w:sz w:val="24"/>
          <w:szCs w:val="24"/>
        </w:rPr>
        <w:lastRenderedPageBreak/>
        <w:t>для полноценной работы пользователей системы. Модернизация системы по требованиям Заказчика для улучшения эффективности работы пользователей системы.</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Объем отработанного времени определяется на основании подписанного «Листа учета рабочего времени» с указанием описания выполненных работ, даты работы, а также указанием «полезных» отработанных часов. «Полезные» часы определяются по факту выполненного задания, простои и неэффективная работа не учитываются.</w:t>
      </w:r>
    </w:p>
    <w:p w:rsidR="00917B3D" w:rsidRDefault="00917B3D" w:rsidP="00917B3D">
      <w:pPr>
        <w:pBdr>
          <w:top w:val="nil"/>
          <w:left w:val="nil"/>
          <w:bottom w:val="nil"/>
          <w:right w:val="nil"/>
          <w:between w:val="nil"/>
        </w:pBdr>
        <w:shd w:val="solid" w:color="FFFFFF" w:fill="auto"/>
        <w:jc w:val="both"/>
        <w:rPr>
          <w:sz w:val="24"/>
          <w:szCs w:val="24"/>
        </w:rPr>
      </w:pPr>
      <w:r>
        <w:rPr>
          <w:sz w:val="24"/>
          <w:szCs w:val="24"/>
        </w:rPr>
        <w:t>Бланк подписывается каждым специалистом индивидуально. Если работы выполнялись (не было простоев), то на каждое посещение Заказчика подготавливается отдельный бланк. Бланк подписывает ответственное лицо от Заказчика после того, как работы будут приняты в полном объеме и без замечаний.</w:t>
      </w:r>
    </w:p>
    <w:p w:rsidR="00917B3D" w:rsidRDefault="00917B3D" w:rsidP="00917B3D">
      <w:pPr>
        <w:rPr>
          <w:sz w:val="24"/>
          <w:szCs w:val="24"/>
          <w:highlight w:val="yellow"/>
        </w:rPr>
      </w:pPr>
    </w:p>
    <w:p w:rsidR="00917B3D" w:rsidRDefault="00917B3D" w:rsidP="00917B3D">
      <w:pPr>
        <w:suppressAutoHyphens/>
        <w:rPr>
          <w:b/>
          <w:color w:val="000000"/>
          <w:sz w:val="24"/>
          <w:szCs w:val="24"/>
          <w:lang w:eastAsia="ar-SA"/>
        </w:rPr>
      </w:pPr>
      <w:r>
        <w:rPr>
          <w:b/>
          <w:color w:val="000000"/>
          <w:sz w:val="24"/>
          <w:szCs w:val="24"/>
          <w:lang w:eastAsia="ar-SA"/>
        </w:rPr>
        <w:t>Требования к Комплект поддержки ГУ ПРОФ</w:t>
      </w:r>
    </w:p>
    <w:p w:rsidR="00917B3D" w:rsidRDefault="00917B3D" w:rsidP="00917B3D">
      <w:pPr>
        <w:suppressAutoHyphens/>
        <w:rPr>
          <w:b/>
          <w:sz w:val="24"/>
          <w:szCs w:val="24"/>
          <w:lang w:eastAsia="ar-SA"/>
        </w:rPr>
      </w:pPr>
      <w:r>
        <w:rPr>
          <w:sz w:val="24"/>
          <w:szCs w:val="24"/>
          <w:lang w:eastAsia="ar-SA"/>
        </w:rPr>
        <w:t xml:space="preserve">Оказание услуг по </w:t>
      </w:r>
      <w:r>
        <w:rPr>
          <w:color w:val="000000"/>
          <w:sz w:val="24"/>
          <w:szCs w:val="24"/>
          <w:lang w:eastAsia="ar-SA"/>
        </w:rPr>
        <w:t>Информационно-технологическому сопровождению и обновлению типовых программных продуктов 1С</w:t>
      </w:r>
      <w:r>
        <w:rPr>
          <w:sz w:val="24"/>
          <w:szCs w:val="24"/>
          <w:lang w:eastAsia="ar-SA"/>
        </w:rPr>
        <w:t>.</w:t>
      </w:r>
      <w:r>
        <w:rPr>
          <w:b/>
          <w:sz w:val="24"/>
          <w:szCs w:val="24"/>
          <w:lang w:eastAsia="ar-SA"/>
        </w:rPr>
        <w:t xml:space="preserve"> </w:t>
      </w:r>
    </w:p>
    <w:p w:rsidR="00917B3D" w:rsidRDefault="00917B3D" w:rsidP="00917B3D">
      <w:pPr>
        <w:suppressAutoHyphens/>
        <w:ind w:left="705"/>
        <w:rPr>
          <w:b/>
          <w:sz w:val="24"/>
          <w:szCs w:val="24"/>
          <w:highlight w:val="yellow"/>
          <w:lang w:eastAsia="ar-SA"/>
        </w:rPr>
      </w:pPr>
    </w:p>
    <w:p w:rsidR="00917B3D" w:rsidRDefault="00917B3D" w:rsidP="00917B3D">
      <w:pPr>
        <w:tabs>
          <w:tab w:val="left" w:pos="0"/>
          <w:tab w:val="left" w:pos="822"/>
          <w:tab w:val="left" w:pos="2160"/>
        </w:tabs>
        <w:suppressAutoHyphens/>
        <w:rPr>
          <w:color w:val="000000"/>
          <w:sz w:val="24"/>
          <w:szCs w:val="24"/>
          <w:lang w:eastAsia="ar-SA"/>
        </w:rPr>
      </w:pPr>
      <w:r>
        <w:rPr>
          <w:color w:val="000000"/>
          <w:sz w:val="24"/>
          <w:szCs w:val="24"/>
          <w:lang w:eastAsia="ar-SA"/>
        </w:rPr>
        <w:t>Перечень услуг, осуществляемых Исполнителем:</w:t>
      </w:r>
    </w:p>
    <w:p w:rsidR="00917B3D" w:rsidRDefault="00917B3D" w:rsidP="00917B3D">
      <w:pPr>
        <w:pStyle w:val="a8"/>
        <w:tabs>
          <w:tab w:val="left" w:pos="0"/>
          <w:tab w:val="left" w:pos="822"/>
          <w:tab w:val="left" w:pos="2160"/>
        </w:tabs>
        <w:suppressAutoHyphens/>
        <w:spacing w:after="0" w:line="240" w:lineRule="auto"/>
        <w:ind w:left="1065"/>
        <w:rPr>
          <w:rFonts w:ascii="Times New Roman" w:hAnsi="Times New Roman"/>
          <w:color w:val="000000"/>
          <w:sz w:val="24"/>
          <w:szCs w:val="24"/>
          <w:highlight w:val="yellow"/>
          <w:lang w:eastAsia="ar-SA"/>
        </w:rPr>
      </w:pPr>
    </w:p>
    <w:tbl>
      <w:tblPr>
        <w:tblW w:w="9355" w:type="dxa"/>
        <w:tblLook w:val="04A0" w:firstRow="1" w:lastRow="0" w:firstColumn="1" w:lastColumn="0" w:noHBand="0" w:noVBand="1"/>
      </w:tblPr>
      <w:tblGrid>
        <w:gridCol w:w="664"/>
        <w:gridCol w:w="8691"/>
      </w:tblGrid>
      <w:tr w:rsidR="00917B3D" w:rsidTr="00584A65">
        <w:trPr>
          <w:trHeight w:val="478"/>
        </w:trPr>
        <w:tc>
          <w:tcPr>
            <w:tcW w:w="355" w:type="pct"/>
            <w:tcBorders>
              <w:top w:val="single" w:sz="4" w:space="0" w:color="000000"/>
              <w:left w:val="single" w:sz="4" w:space="0" w:color="000000"/>
              <w:bottom w:val="single" w:sz="4" w:space="0" w:color="000000"/>
              <w:right w:val="nil"/>
            </w:tcBorders>
            <w:vAlign w:val="center"/>
          </w:tcPr>
          <w:p w:rsidR="00917B3D" w:rsidRDefault="00917B3D" w:rsidP="00584A65">
            <w:pPr>
              <w:suppressAutoHyphens/>
              <w:jc w:val="center"/>
              <w:rPr>
                <w:sz w:val="24"/>
                <w:szCs w:val="24"/>
                <w:lang w:val="en-US" w:eastAsia="ar-SA"/>
              </w:rPr>
            </w:pPr>
            <w:r>
              <w:rPr>
                <w:sz w:val="24"/>
                <w:szCs w:val="24"/>
                <w:lang w:val="en-US" w:eastAsia="ar-SA"/>
              </w:rPr>
              <w:t>№ п/п</w:t>
            </w:r>
          </w:p>
        </w:tc>
        <w:tc>
          <w:tcPr>
            <w:tcW w:w="4645" w:type="pct"/>
            <w:tcBorders>
              <w:top w:val="single" w:sz="4" w:space="0" w:color="000000"/>
              <w:left w:val="single" w:sz="4" w:space="0" w:color="000000"/>
              <w:bottom w:val="single" w:sz="4" w:space="0" w:color="000000"/>
              <w:right w:val="single" w:sz="4" w:space="0" w:color="000000"/>
            </w:tcBorders>
            <w:vAlign w:val="center"/>
          </w:tcPr>
          <w:p w:rsidR="00917B3D" w:rsidRDefault="00917B3D" w:rsidP="00584A65">
            <w:pPr>
              <w:suppressAutoHyphens/>
              <w:ind w:firstLine="567"/>
              <w:jc w:val="center"/>
              <w:rPr>
                <w:sz w:val="24"/>
                <w:szCs w:val="24"/>
                <w:lang w:eastAsia="ar-SA"/>
              </w:rPr>
            </w:pPr>
            <w:r>
              <w:rPr>
                <w:sz w:val="24"/>
                <w:szCs w:val="24"/>
                <w:lang w:eastAsia="ar-SA"/>
              </w:rPr>
              <w:t>Виды услуг и условия их проведения</w:t>
            </w:r>
          </w:p>
        </w:tc>
      </w:tr>
      <w:tr w:rsidR="00917B3D" w:rsidTr="00584A65">
        <w:trPr>
          <w:trHeight w:val="207"/>
        </w:trPr>
        <w:tc>
          <w:tcPr>
            <w:tcW w:w="355" w:type="pct"/>
            <w:tcBorders>
              <w:top w:val="single" w:sz="4" w:space="0" w:color="000000"/>
              <w:left w:val="single" w:sz="4" w:space="0" w:color="000000"/>
              <w:bottom w:val="single" w:sz="4" w:space="0" w:color="000000"/>
              <w:right w:val="nil"/>
            </w:tcBorders>
          </w:tcPr>
          <w:p w:rsidR="00917B3D" w:rsidRDefault="00917B3D" w:rsidP="00584A65">
            <w:pPr>
              <w:suppressAutoHyphens/>
              <w:ind w:firstLine="176"/>
              <w:rPr>
                <w:sz w:val="24"/>
                <w:szCs w:val="24"/>
                <w:lang w:eastAsia="ar-SA"/>
              </w:rPr>
            </w:pPr>
            <w:r>
              <w:rPr>
                <w:sz w:val="24"/>
                <w:szCs w:val="24"/>
                <w:lang w:eastAsia="ar-SA"/>
              </w:rPr>
              <w:t>1</w:t>
            </w:r>
          </w:p>
        </w:tc>
        <w:tc>
          <w:tcPr>
            <w:tcW w:w="4645" w:type="pct"/>
            <w:tcBorders>
              <w:top w:val="single" w:sz="4" w:space="0" w:color="000000"/>
              <w:left w:val="single" w:sz="4" w:space="0" w:color="000000"/>
              <w:bottom w:val="single" w:sz="4" w:space="0" w:color="000000"/>
              <w:right w:val="single" w:sz="4" w:space="0" w:color="000000"/>
            </w:tcBorders>
          </w:tcPr>
          <w:p w:rsidR="00917B3D" w:rsidRDefault="00917B3D" w:rsidP="00584A65">
            <w:pPr>
              <w:tabs>
                <w:tab w:val="left" w:pos="0"/>
                <w:tab w:val="left" w:pos="822"/>
                <w:tab w:val="left" w:pos="2160"/>
              </w:tabs>
              <w:suppressAutoHyphens/>
              <w:jc w:val="both"/>
              <w:rPr>
                <w:b/>
                <w:color w:val="FF0000"/>
                <w:spacing w:val="-4"/>
                <w:sz w:val="24"/>
                <w:szCs w:val="24"/>
                <w:lang w:eastAsia="ar-SA"/>
              </w:rPr>
            </w:pPr>
            <w:r>
              <w:rPr>
                <w:spacing w:val="-4"/>
                <w:sz w:val="24"/>
                <w:szCs w:val="24"/>
                <w:lang w:eastAsia="ar-SA"/>
              </w:rPr>
              <w:t>Предоставление обновления и установка его специалистами Исполнителя не реже 1 раз в месяц</w:t>
            </w:r>
          </w:p>
        </w:tc>
      </w:tr>
      <w:tr w:rsidR="00917B3D" w:rsidTr="00584A65">
        <w:trPr>
          <w:trHeight w:val="745"/>
        </w:trPr>
        <w:tc>
          <w:tcPr>
            <w:tcW w:w="355" w:type="pct"/>
            <w:tcBorders>
              <w:top w:val="single" w:sz="4" w:space="0" w:color="000000"/>
              <w:left w:val="single" w:sz="4" w:space="0" w:color="000000"/>
              <w:bottom w:val="single" w:sz="4" w:space="0" w:color="000000"/>
              <w:right w:val="nil"/>
            </w:tcBorders>
          </w:tcPr>
          <w:p w:rsidR="00917B3D" w:rsidRDefault="00917B3D" w:rsidP="00584A65">
            <w:pPr>
              <w:suppressAutoHyphens/>
              <w:ind w:firstLine="176"/>
              <w:rPr>
                <w:sz w:val="24"/>
                <w:szCs w:val="24"/>
                <w:lang w:eastAsia="ar-SA"/>
              </w:rPr>
            </w:pPr>
            <w:r>
              <w:rPr>
                <w:sz w:val="24"/>
                <w:szCs w:val="24"/>
                <w:lang w:eastAsia="ar-SA"/>
              </w:rPr>
              <w:t>2</w:t>
            </w:r>
          </w:p>
        </w:tc>
        <w:tc>
          <w:tcPr>
            <w:tcW w:w="4645" w:type="pct"/>
            <w:tcBorders>
              <w:top w:val="single" w:sz="4" w:space="0" w:color="000000"/>
              <w:left w:val="single" w:sz="4" w:space="0" w:color="000000"/>
              <w:bottom w:val="single" w:sz="4" w:space="0" w:color="000000"/>
              <w:right w:val="single" w:sz="4" w:space="0" w:color="000000"/>
            </w:tcBorders>
          </w:tcPr>
          <w:p w:rsidR="00917B3D" w:rsidRDefault="00917B3D" w:rsidP="00584A65">
            <w:pPr>
              <w:tabs>
                <w:tab w:val="left" w:pos="0"/>
                <w:tab w:val="left" w:pos="822"/>
                <w:tab w:val="left" w:pos="2160"/>
              </w:tabs>
              <w:suppressAutoHyphens/>
              <w:jc w:val="both"/>
              <w:rPr>
                <w:sz w:val="24"/>
                <w:szCs w:val="24"/>
                <w:lang w:eastAsia="ar-SA"/>
              </w:rPr>
            </w:pPr>
            <w:r>
              <w:rPr>
                <w:sz w:val="24"/>
                <w:szCs w:val="24"/>
              </w:rPr>
              <w:t>Неограниченный доступ к информационным ресурсам по кадровому, бухгалтерскому, налоговому и управленческому учету, ответы консультантов на вопросы реальных пользователей, примеры составления отчетности в типовых Программных Продуктах</w:t>
            </w:r>
          </w:p>
        </w:tc>
      </w:tr>
      <w:tr w:rsidR="00917B3D" w:rsidTr="00584A65">
        <w:trPr>
          <w:trHeight w:val="234"/>
        </w:trPr>
        <w:tc>
          <w:tcPr>
            <w:tcW w:w="355" w:type="pct"/>
            <w:tcBorders>
              <w:top w:val="single" w:sz="4" w:space="0" w:color="000000"/>
              <w:left w:val="single" w:sz="4" w:space="0" w:color="000000"/>
              <w:bottom w:val="single" w:sz="4" w:space="0" w:color="000000"/>
              <w:right w:val="nil"/>
            </w:tcBorders>
          </w:tcPr>
          <w:p w:rsidR="00917B3D" w:rsidRDefault="00917B3D" w:rsidP="00584A65">
            <w:pPr>
              <w:suppressAutoHyphens/>
              <w:ind w:firstLine="176"/>
              <w:rPr>
                <w:sz w:val="24"/>
                <w:szCs w:val="24"/>
                <w:lang w:eastAsia="ar-SA"/>
              </w:rPr>
            </w:pPr>
            <w:r>
              <w:rPr>
                <w:sz w:val="24"/>
                <w:szCs w:val="24"/>
                <w:lang w:eastAsia="ar-SA"/>
              </w:rPr>
              <w:t>3</w:t>
            </w:r>
          </w:p>
        </w:tc>
        <w:tc>
          <w:tcPr>
            <w:tcW w:w="4645" w:type="pct"/>
            <w:tcBorders>
              <w:top w:val="single" w:sz="4" w:space="0" w:color="000000"/>
              <w:left w:val="single" w:sz="4" w:space="0" w:color="000000"/>
              <w:bottom w:val="single" w:sz="4" w:space="0" w:color="000000"/>
              <w:right w:val="single" w:sz="4" w:space="0" w:color="000000"/>
            </w:tcBorders>
          </w:tcPr>
          <w:p w:rsidR="00917B3D" w:rsidRDefault="00917B3D" w:rsidP="00584A65">
            <w:pPr>
              <w:tabs>
                <w:tab w:val="left" w:pos="0"/>
                <w:tab w:val="left" w:pos="822"/>
                <w:tab w:val="left" w:pos="2160"/>
              </w:tabs>
              <w:suppressAutoHyphens/>
              <w:jc w:val="both"/>
              <w:rPr>
                <w:sz w:val="24"/>
                <w:szCs w:val="24"/>
                <w:highlight w:val="yellow"/>
                <w:lang w:eastAsia="ar-SA"/>
              </w:rPr>
            </w:pPr>
            <w:r>
              <w:rPr>
                <w:sz w:val="24"/>
                <w:szCs w:val="24"/>
              </w:rPr>
              <w:t>Предоставление консолидированной информации с наглядными примерами по практике применения любых хозяйственных операций в типовых конфигурациях</w:t>
            </w:r>
          </w:p>
        </w:tc>
      </w:tr>
      <w:tr w:rsidR="00917B3D" w:rsidTr="00584A65">
        <w:trPr>
          <w:trHeight w:val="244"/>
        </w:trPr>
        <w:tc>
          <w:tcPr>
            <w:tcW w:w="355" w:type="pct"/>
            <w:tcBorders>
              <w:top w:val="single" w:sz="4" w:space="0" w:color="000000"/>
              <w:left w:val="single" w:sz="4" w:space="0" w:color="000000"/>
              <w:bottom w:val="single" w:sz="4" w:space="0" w:color="000000"/>
              <w:right w:val="nil"/>
            </w:tcBorders>
          </w:tcPr>
          <w:p w:rsidR="00917B3D" w:rsidRDefault="00917B3D" w:rsidP="00584A65">
            <w:pPr>
              <w:suppressAutoHyphens/>
              <w:ind w:firstLine="176"/>
              <w:rPr>
                <w:sz w:val="24"/>
                <w:szCs w:val="24"/>
                <w:lang w:eastAsia="ar-SA"/>
              </w:rPr>
            </w:pPr>
            <w:r>
              <w:rPr>
                <w:sz w:val="24"/>
                <w:szCs w:val="24"/>
                <w:lang w:eastAsia="ar-SA"/>
              </w:rPr>
              <w:t>4</w:t>
            </w:r>
          </w:p>
        </w:tc>
        <w:tc>
          <w:tcPr>
            <w:tcW w:w="4645" w:type="pct"/>
            <w:tcBorders>
              <w:top w:val="single" w:sz="4" w:space="0" w:color="000000"/>
              <w:left w:val="single" w:sz="4" w:space="0" w:color="000000"/>
              <w:bottom w:val="single" w:sz="4" w:space="0" w:color="000000"/>
              <w:right w:val="single" w:sz="4" w:space="0" w:color="000000"/>
            </w:tcBorders>
          </w:tcPr>
          <w:p w:rsidR="00917B3D" w:rsidRDefault="00917B3D" w:rsidP="00584A65">
            <w:pPr>
              <w:tabs>
                <w:tab w:val="left" w:pos="0"/>
                <w:tab w:val="left" w:pos="822"/>
                <w:tab w:val="left" w:pos="2160"/>
              </w:tabs>
              <w:suppressAutoHyphens/>
              <w:jc w:val="both"/>
              <w:rPr>
                <w:sz w:val="24"/>
                <w:szCs w:val="24"/>
                <w:highlight w:val="yellow"/>
                <w:lang w:eastAsia="ar-SA"/>
              </w:rPr>
            </w:pPr>
            <w:r>
              <w:rPr>
                <w:sz w:val="24"/>
                <w:szCs w:val="24"/>
              </w:rPr>
              <w:t>Возможность рассмотрения правовых вопросов</w:t>
            </w:r>
          </w:p>
        </w:tc>
      </w:tr>
      <w:tr w:rsidR="00917B3D" w:rsidTr="00584A65">
        <w:trPr>
          <w:trHeight w:val="234"/>
        </w:trPr>
        <w:tc>
          <w:tcPr>
            <w:tcW w:w="355" w:type="pct"/>
            <w:tcBorders>
              <w:top w:val="single" w:sz="4" w:space="0" w:color="000000"/>
              <w:left w:val="single" w:sz="4" w:space="0" w:color="000000"/>
              <w:bottom w:val="single" w:sz="4" w:space="0" w:color="000000"/>
              <w:right w:val="nil"/>
            </w:tcBorders>
          </w:tcPr>
          <w:p w:rsidR="00917B3D" w:rsidRDefault="00917B3D" w:rsidP="00584A65">
            <w:pPr>
              <w:suppressAutoHyphens/>
              <w:ind w:firstLine="176"/>
              <w:rPr>
                <w:sz w:val="24"/>
                <w:szCs w:val="24"/>
                <w:lang w:eastAsia="ar-SA"/>
              </w:rPr>
            </w:pPr>
            <w:r>
              <w:rPr>
                <w:sz w:val="24"/>
                <w:szCs w:val="24"/>
                <w:lang w:eastAsia="ar-SA"/>
              </w:rPr>
              <w:t>5</w:t>
            </w:r>
          </w:p>
        </w:tc>
        <w:tc>
          <w:tcPr>
            <w:tcW w:w="4645" w:type="pct"/>
            <w:tcBorders>
              <w:top w:val="single" w:sz="4" w:space="0" w:color="000000"/>
              <w:left w:val="single" w:sz="4" w:space="0" w:color="000000"/>
              <w:bottom w:val="single" w:sz="4" w:space="0" w:color="000000"/>
              <w:right w:val="single" w:sz="4" w:space="0" w:color="000000"/>
            </w:tcBorders>
          </w:tcPr>
          <w:p w:rsidR="00917B3D" w:rsidRDefault="00917B3D" w:rsidP="00584A65">
            <w:pPr>
              <w:tabs>
                <w:tab w:val="left" w:pos="0"/>
                <w:tab w:val="left" w:pos="822"/>
                <w:tab w:val="left" w:pos="2160"/>
              </w:tabs>
              <w:suppressAutoHyphens/>
              <w:jc w:val="both"/>
              <w:rPr>
                <w:sz w:val="24"/>
                <w:szCs w:val="24"/>
                <w:lang w:eastAsia="ar-SA"/>
              </w:rPr>
            </w:pPr>
            <w:r>
              <w:rPr>
                <w:sz w:val="24"/>
                <w:szCs w:val="24"/>
              </w:rPr>
              <w:t>Создание архивных копий Вашей рабочей базы, обучение использованию информационной системой, подборка материалов из информационной системы по Вашему запросу.</w:t>
            </w:r>
          </w:p>
        </w:tc>
      </w:tr>
      <w:tr w:rsidR="00917B3D" w:rsidTr="00584A65">
        <w:trPr>
          <w:trHeight w:val="234"/>
        </w:trPr>
        <w:tc>
          <w:tcPr>
            <w:tcW w:w="355" w:type="pct"/>
            <w:tcBorders>
              <w:top w:val="single" w:sz="4" w:space="0" w:color="000000"/>
              <w:left w:val="single" w:sz="4" w:space="0" w:color="000000"/>
              <w:bottom w:val="single" w:sz="4" w:space="0" w:color="000000"/>
              <w:right w:val="nil"/>
            </w:tcBorders>
          </w:tcPr>
          <w:p w:rsidR="00917B3D" w:rsidRDefault="00917B3D" w:rsidP="00584A65">
            <w:pPr>
              <w:suppressAutoHyphens/>
              <w:ind w:firstLine="176"/>
              <w:rPr>
                <w:sz w:val="24"/>
                <w:szCs w:val="24"/>
                <w:lang w:eastAsia="ar-SA"/>
              </w:rPr>
            </w:pPr>
            <w:r>
              <w:rPr>
                <w:sz w:val="24"/>
                <w:szCs w:val="24"/>
                <w:lang w:eastAsia="ar-SA"/>
              </w:rPr>
              <w:t>6</w:t>
            </w:r>
          </w:p>
        </w:tc>
        <w:tc>
          <w:tcPr>
            <w:tcW w:w="4645" w:type="pct"/>
            <w:tcBorders>
              <w:top w:val="single" w:sz="4" w:space="0" w:color="000000"/>
              <w:left w:val="single" w:sz="4" w:space="0" w:color="000000"/>
              <w:bottom w:val="single" w:sz="4" w:space="0" w:color="000000"/>
              <w:right w:val="single" w:sz="4" w:space="0" w:color="000000"/>
            </w:tcBorders>
          </w:tcPr>
          <w:p w:rsidR="00917B3D" w:rsidRDefault="00917B3D" w:rsidP="00584A65">
            <w:pPr>
              <w:tabs>
                <w:tab w:val="left" w:pos="0"/>
                <w:tab w:val="left" w:pos="822"/>
                <w:tab w:val="left" w:pos="2160"/>
              </w:tabs>
              <w:suppressAutoHyphens/>
              <w:jc w:val="both"/>
              <w:rPr>
                <w:sz w:val="24"/>
                <w:szCs w:val="24"/>
                <w:lang w:eastAsia="ar-SA"/>
              </w:rPr>
            </w:pPr>
            <w:r>
              <w:rPr>
                <w:sz w:val="24"/>
                <w:szCs w:val="24"/>
              </w:rPr>
              <w:t>Доступ к бесплатной линии консультаций</w:t>
            </w:r>
          </w:p>
        </w:tc>
      </w:tr>
      <w:tr w:rsidR="00917B3D" w:rsidTr="00584A65">
        <w:trPr>
          <w:trHeight w:val="244"/>
        </w:trPr>
        <w:tc>
          <w:tcPr>
            <w:tcW w:w="355" w:type="pct"/>
            <w:tcBorders>
              <w:top w:val="single" w:sz="4" w:space="0" w:color="000000"/>
              <w:left w:val="single" w:sz="4" w:space="0" w:color="000000"/>
              <w:bottom w:val="single" w:sz="4" w:space="0" w:color="000000"/>
              <w:right w:val="nil"/>
            </w:tcBorders>
          </w:tcPr>
          <w:p w:rsidR="00917B3D" w:rsidRDefault="00917B3D" w:rsidP="00584A65">
            <w:pPr>
              <w:suppressAutoHyphens/>
              <w:ind w:firstLine="176"/>
              <w:rPr>
                <w:sz w:val="24"/>
                <w:szCs w:val="24"/>
                <w:lang w:eastAsia="ar-SA"/>
              </w:rPr>
            </w:pPr>
            <w:r>
              <w:rPr>
                <w:sz w:val="24"/>
                <w:szCs w:val="24"/>
                <w:lang w:eastAsia="ar-SA"/>
              </w:rPr>
              <w:t>7</w:t>
            </w:r>
          </w:p>
        </w:tc>
        <w:tc>
          <w:tcPr>
            <w:tcW w:w="4645" w:type="pct"/>
            <w:tcBorders>
              <w:top w:val="single" w:sz="4" w:space="0" w:color="000000"/>
              <w:left w:val="single" w:sz="4" w:space="0" w:color="000000"/>
              <w:bottom w:val="single" w:sz="4" w:space="0" w:color="000000"/>
              <w:right w:val="single" w:sz="4" w:space="0" w:color="000000"/>
            </w:tcBorders>
          </w:tcPr>
          <w:p w:rsidR="00917B3D" w:rsidRDefault="00917B3D" w:rsidP="00584A65">
            <w:pPr>
              <w:tabs>
                <w:tab w:val="left" w:pos="0"/>
                <w:tab w:val="left" w:pos="822"/>
                <w:tab w:val="left" w:pos="2160"/>
              </w:tabs>
              <w:suppressAutoHyphens/>
              <w:jc w:val="both"/>
              <w:rPr>
                <w:sz w:val="24"/>
                <w:szCs w:val="24"/>
                <w:highlight w:val="yellow"/>
                <w:lang w:eastAsia="ar-SA"/>
              </w:rPr>
            </w:pPr>
            <w:r>
              <w:rPr>
                <w:sz w:val="24"/>
                <w:szCs w:val="24"/>
              </w:rPr>
              <w:t>Доступ только к лицензионным (легальным) обновлениям программ и информационным системам</w:t>
            </w:r>
          </w:p>
        </w:tc>
      </w:tr>
    </w:tbl>
    <w:p w:rsidR="00917B3D" w:rsidRDefault="00917B3D" w:rsidP="00917B3D">
      <w:pPr>
        <w:jc w:val="both"/>
        <w:rPr>
          <w:sz w:val="24"/>
          <w:szCs w:val="24"/>
          <w:highlight w:val="yellow"/>
        </w:rPr>
      </w:pPr>
    </w:p>
    <w:p w:rsidR="00917B3D" w:rsidRDefault="00917B3D" w:rsidP="00917B3D">
      <w:pPr>
        <w:pStyle w:val="2"/>
        <w:rPr>
          <w:rFonts w:ascii="Times New Roman" w:hAnsi="Times New Roman"/>
          <w:b/>
          <w:bCs w:val="0"/>
          <w:sz w:val="24"/>
          <w:szCs w:val="24"/>
        </w:rPr>
      </w:pPr>
      <w:r>
        <w:rPr>
          <w:rFonts w:ascii="Times New Roman" w:hAnsi="Times New Roman"/>
          <w:sz w:val="24"/>
          <w:szCs w:val="24"/>
        </w:rPr>
        <w:t>Общие требования к программному обеспечению</w:t>
      </w:r>
    </w:p>
    <w:p w:rsidR="00917B3D" w:rsidRDefault="00917B3D" w:rsidP="00917B3D">
      <w:pPr>
        <w:jc w:val="both"/>
        <w:rPr>
          <w:sz w:val="24"/>
          <w:szCs w:val="24"/>
        </w:rPr>
      </w:pPr>
      <w:r>
        <w:rPr>
          <w:sz w:val="24"/>
          <w:szCs w:val="24"/>
        </w:rPr>
        <w:t>Вся функциональность прикладного программного обеспечения должна быть реализована путем поставки, настройки и доработки коммерчески доступных, серийно производимых коммерческим способом и обеспеченных технической поддержкой программных продуктов. Все прикладное программное обеспечение должно иметь лицензию. Программное обеспечение должно являться кроссплатформенным.</w:t>
      </w:r>
    </w:p>
    <w:p w:rsidR="00917B3D" w:rsidRDefault="00917B3D" w:rsidP="00917B3D">
      <w:pPr>
        <w:ind w:firstLine="708"/>
        <w:jc w:val="both"/>
        <w:rPr>
          <w:sz w:val="24"/>
          <w:szCs w:val="24"/>
          <w:highlight w:val="yellow"/>
        </w:rPr>
      </w:pPr>
    </w:p>
    <w:p w:rsidR="00917B3D" w:rsidRDefault="00917B3D" w:rsidP="00917B3D">
      <w:pPr>
        <w:pStyle w:val="2"/>
        <w:rPr>
          <w:rFonts w:ascii="Times New Roman" w:hAnsi="Times New Roman"/>
          <w:b/>
          <w:bCs w:val="0"/>
          <w:sz w:val="24"/>
          <w:szCs w:val="24"/>
        </w:rPr>
      </w:pPr>
      <w:r>
        <w:rPr>
          <w:rFonts w:ascii="Times New Roman" w:hAnsi="Times New Roman"/>
          <w:sz w:val="24"/>
          <w:szCs w:val="24"/>
        </w:rPr>
        <w:t>Требования к качеству оказываемых услуг</w:t>
      </w:r>
    </w:p>
    <w:p w:rsidR="00917B3D" w:rsidRDefault="00917B3D" w:rsidP="00917B3D">
      <w:pPr>
        <w:jc w:val="both"/>
        <w:rPr>
          <w:sz w:val="24"/>
          <w:szCs w:val="24"/>
        </w:rPr>
      </w:pPr>
      <w:r>
        <w:rPr>
          <w:sz w:val="24"/>
          <w:szCs w:val="24"/>
        </w:rPr>
        <w:t>Автоматизированная система должна эксплуатироваться в соответствии с требованиями действующего законодательства Российской Федерации, а также быть быстро адаптируемой к его изменениям.</w:t>
      </w:r>
    </w:p>
    <w:p w:rsidR="00917B3D" w:rsidRDefault="00917B3D" w:rsidP="00917B3D">
      <w:pPr>
        <w:jc w:val="both"/>
        <w:rPr>
          <w:sz w:val="24"/>
          <w:szCs w:val="24"/>
        </w:rPr>
      </w:pPr>
      <w:r>
        <w:rPr>
          <w:sz w:val="24"/>
          <w:szCs w:val="24"/>
        </w:rPr>
        <w:t>Автоматизированная система должна обеспечивать построение единого информационного пространства управления финансовой деятельностью ПО учреждения, использовать единые спецификации и интерфейсы, общие информационные и системно-технические ресурсы, единые средства управления и администрирования, интегрированные средства обеспечения защиты информации.</w:t>
      </w:r>
    </w:p>
    <w:p w:rsidR="00917B3D" w:rsidRDefault="00917B3D" w:rsidP="00917B3D">
      <w:pPr>
        <w:jc w:val="both"/>
        <w:rPr>
          <w:sz w:val="24"/>
          <w:szCs w:val="24"/>
        </w:rPr>
      </w:pPr>
      <w:r>
        <w:rPr>
          <w:sz w:val="24"/>
          <w:szCs w:val="24"/>
        </w:rPr>
        <w:t>Автоматизированная система должна обеспечивать архитектурную открытость, простоту функционального расширения и модификации.</w:t>
      </w:r>
    </w:p>
    <w:p w:rsidR="00917B3D" w:rsidRDefault="00917B3D" w:rsidP="00917B3D">
      <w:pPr>
        <w:jc w:val="both"/>
        <w:rPr>
          <w:sz w:val="24"/>
          <w:szCs w:val="24"/>
        </w:rPr>
      </w:pPr>
      <w:r>
        <w:rPr>
          <w:sz w:val="24"/>
          <w:szCs w:val="24"/>
        </w:rPr>
        <w:t xml:space="preserve">Масштабирование автоматизированной системы должно обеспечиваться средствами администрирования и настройки. Система в целом и каждая из подсистем должны </w:t>
      </w:r>
      <w:r>
        <w:rPr>
          <w:sz w:val="24"/>
          <w:szCs w:val="24"/>
        </w:rPr>
        <w:lastRenderedPageBreak/>
        <w:t>поддерживать то количество пользователей, которое требуется для корректного выполнения функций. Система должна позволять работать с каждой из подсистем различным категориям пользователей (сотрудникам любых подразделений).</w:t>
      </w:r>
    </w:p>
    <w:p w:rsidR="00917B3D" w:rsidRDefault="00917B3D" w:rsidP="00917B3D">
      <w:pPr>
        <w:jc w:val="both"/>
        <w:rPr>
          <w:sz w:val="24"/>
          <w:szCs w:val="24"/>
        </w:rPr>
      </w:pPr>
      <w:r>
        <w:rPr>
          <w:sz w:val="24"/>
          <w:szCs w:val="24"/>
        </w:rPr>
        <w:t>Автоматизированная система должна быть надежно защищена, обеспечивать бесперебойную работу, получение достоверных результатов и защиту от несанкционированных действий. Защита информации от несанкционированного доступа в Системе должна обеспечивать сохранность конфиденциальной информации; исключение последствий неправильного функционирования системы из-за искажения (потери) информации; разграничение доступа к системе в соответствии с установленными полномочиями пользователя.</w:t>
      </w:r>
    </w:p>
    <w:p w:rsidR="00917B3D" w:rsidRDefault="00917B3D" w:rsidP="00917B3D">
      <w:pPr>
        <w:jc w:val="both"/>
        <w:rPr>
          <w:sz w:val="24"/>
          <w:szCs w:val="24"/>
        </w:rPr>
      </w:pPr>
      <w:r>
        <w:rPr>
          <w:sz w:val="24"/>
          <w:szCs w:val="24"/>
        </w:rPr>
        <w:t>Надежность функционирования автоматизированной системы и защита от потери данных должна быть достигнута встроенными штатными средствами операционной системы и системы управления базой данных, открытостью и документированностью проектирования приложений; реализацией встроенных средств дублирования и/или архивирования данных.</w:t>
      </w:r>
    </w:p>
    <w:p w:rsidR="00917B3D" w:rsidRDefault="00917B3D" w:rsidP="00917B3D">
      <w:pPr>
        <w:jc w:val="both"/>
        <w:rPr>
          <w:sz w:val="24"/>
          <w:szCs w:val="24"/>
        </w:rPr>
      </w:pPr>
      <w:r>
        <w:rPr>
          <w:sz w:val="24"/>
          <w:szCs w:val="24"/>
        </w:rPr>
        <w:t>Отказ технических средств (в том числе при отключении электропитания и физическое разрушение жестких дисков сервера), а также нарушения в функционировании программных не должны приводить к потере информации, нарушениям целостности и полноты данных системы при условии регулярного сохранения данных системы на внешних носителях.</w:t>
      </w:r>
    </w:p>
    <w:p w:rsidR="00917B3D" w:rsidRDefault="00917B3D" w:rsidP="00917B3D">
      <w:pPr>
        <w:jc w:val="both"/>
        <w:rPr>
          <w:sz w:val="24"/>
          <w:szCs w:val="24"/>
        </w:rPr>
      </w:pPr>
      <w:r>
        <w:rPr>
          <w:sz w:val="24"/>
          <w:szCs w:val="24"/>
        </w:rPr>
        <w:t xml:space="preserve">В автоматизированной системе должен быть реализован принцип однократного ввода первичных данных. </w:t>
      </w:r>
    </w:p>
    <w:p w:rsidR="00917B3D" w:rsidRDefault="00917B3D" w:rsidP="00917B3D">
      <w:pPr>
        <w:jc w:val="both"/>
        <w:rPr>
          <w:sz w:val="24"/>
          <w:szCs w:val="24"/>
        </w:rPr>
      </w:pPr>
      <w:r>
        <w:rPr>
          <w:sz w:val="24"/>
          <w:szCs w:val="24"/>
        </w:rPr>
        <w:t xml:space="preserve">Система должна поддерживать удобный и понятный интерфейс пользователя на русском языке, ввод и отображение текста на русском языке. </w:t>
      </w:r>
    </w:p>
    <w:p w:rsidR="00917B3D" w:rsidRDefault="00917B3D" w:rsidP="00917B3D">
      <w:pPr>
        <w:jc w:val="both"/>
        <w:rPr>
          <w:sz w:val="24"/>
          <w:szCs w:val="24"/>
        </w:rPr>
      </w:pPr>
      <w:r>
        <w:rPr>
          <w:sz w:val="24"/>
          <w:szCs w:val="24"/>
        </w:rPr>
        <w:t>Графический интерфейс модулей автоматизированной системы должен поддерживаться в цветовой гамме, не утомляющей пользователей в процессе продолжительной работы. Минимальное разрешение поддерживаемого графического экрана - 1024 х 768 пикселей.</w:t>
      </w:r>
    </w:p>
    <w:p w:rsidR="00917B3D" w:rsidRDefault="00917B3D" w:rsidP="00917B3D">
      <w:pPr>
        <w:jc w:val="both"/>
        <w:rPr>
          <w:sz w:val="24"/>
          <w:szCs w:val="24"/>
        </w:rPr>
      </w:pPr>
      <w:r>
        <w:rPr>
          <w:sz w:val="24"/>
          <w:szCs w:val="24"/>
        </w:rPr>
        <w:t xml:space="preserve">Выходные формы отчетов должны поддерживать возможность формирования файлов формата HTML, MS Word, MS Excel и </w:t>
      </w:r>
      <w:r>
        <w:rPr>
          <w:sz w:val="24"/>
          <w:szCs w:val="24"/>
          <w:lang w:val="en-US"/>
        </w:rPr>
        <w:t>PDF</w:t>
      </w:r>
      <w:r>
        <w:rPr>
          <w:sz w:val="24"/>
          <w:szCs w:val="24"/>
        </w:rPr>
        <w:t>.</w:t>
      </w:r>
    </w:p>
    <w:p w:rsidR="00917B3D" w:rsidRDefault="00917B3D" w:rsidP="00917B3D">
      <w:pPr>
        <w:tabs>
          <w:tab w:val="left" w:pos="1134"/>
        </w:tabs>
        <w:ind w:firstLine="709"/>
        <w:jc w:val="both"/>
        <w:rPr>
          <w:sz w:val="24"/>
          <w:szCs w:val="24"/>
          <w:highlight w:val="yellow"/>
        </w:rPr>
      </w:pPr>
      <w:r>
        <w:rPr>
          <w:sz w:val="24"/>
          <w:szCs w:val="24"/>
          <w:highlight w:val="yellow"/>
        </w:rPr>
        <w:t xml:space="preserve"> </w:t>
      </w:r>
    </w:p>
    <w:p w:rsidR="00917B3D" w:rsidRDefault="00917B3D" w:rsidP="00917B3D">
      <w:pPr>
        <w:pStyle w:val="2"/>
        <w:rPr>
          <w:rFonts w:ascii="Times New Roman" w:hAnsi="Times New Roman"/>
          <w:b/>
          <w:bCs w:val="0"/>
          <w:sz w:val="24"/>
          <w:szCs w:val="24"/>
        </w:rPr>
      </w:pPr>
      <w:r>
        <w:rPr>
          <w:rFonts w:ascii="Times New Roman" w:hAnsi="Times New Roman"/>
          <w:sz w:val="24"/>
          <w:szCs w:val="24"/>
        </w:rPr>
        <w:t>Требования к масштабируемости</w:t>
      </w:r>
    </w:p>
    <w:p w:rsidR="00917B3D" w:rsidRDefault="00917B3D" w:rsidP="00917B3D">
      <w:pPr>
        <w:jc w:val="both"/>
        <w:rPr>
          <w:sz w:val="24"/>
          <w:szCs w:val="24"/>
        </w:rPr>
      </w:pPr>
      <w:r>
        <w:rPr>
          <w:sz w:val="24"/>
          <w:szCs w:val="24"/>
        </w:rPr>
        <w:t>Архитектура и применяемые технологические решения автоматизированной информационной системы должны учитывать возможность расширения ее функциональных возможностей, в том числе изменение количества и качества предоставляемых сервисов и повышение производительности обработки внешних пользовательских запросов. Указанные свойства системы должны в основном обеспечиваться за счет использования более эффективных платформенных решений, а не на основе существенной модификации используемого (ранее разработанного) программного обеспечения.</w:t>
      </w:r>
    </w:p>
    <w:p w:rsidR="00917B3D" w:rsidRDefault="00917B3D" w:rsidP="00917B3D">
      <w:pPr>
        <w:jc w:val="both"/>
        <w:rPr>
          <w:sz w:val="24"/>
          <w:szCs w:val="24"/>
        </w:rPr>
      </w:pPr>
      <w:r>
        <w:rPr>
          <w:sz w:val="24"/>
          <w:szCs w:val="24"/>
        </w:rPr>
        <w:t>Поэтому все предлагаемые программные решения должны обладать высокой степенью масштабируемости во всех измерениях, в частности по количеству пользователей, объему хранимых данных, интенсивности обмена данными, скорости обработки данных, набору предоставляемых услуг, способам обеспечения доступа и т.д.</w:t>
      </w:r>
    </w:p>
    <w:p w:rsidR="00917B3D" w:rsidRDefault="00917B3D" w:rsidP="00917B3D">
      <w:pPr>
        <w:ind w:firstLine="284"/>
        <w:jc w:val="both"/>
        <w:rPr>
          <w:sz w:val="24"/>
          <w:szCs w:val="24"/>
        </w:rPr>
      </w:pPr>
    </w:p>
    <w:p w:rsidR="00917B3D" w:rsidRDefault="00917B3D" w:rsidP="00917B3D">
      <w:pPr>
        <w:pStyle w:val="2"/>
        <w:rPr>
          <w:rFonts w:ascii="Times New Roman" w:hAnsi="Times New Roman"/>
          <w:b/>
          <w:bCs w:val="0"/>
          <w:sz w:val="24"/>
          <w:szCs w:val="24"/>
        </w:rPr>
      </w:pPr>
      <w:r>
        <w:rPr>
          <w:rFonts w:ascii="Times New Roman" w:hAnsi="Times New Roman"/>
          <w:sz w:val="24"/>
          <w:szCs w:val="24"/>
        </w:rPr>
        <w:t>Основные обязанности Заказчика</w:t>
      </w:r>
    </w:p>
    <w:p w:rsidR="00917B3D" w:rsidRDefault="00917B3D" w:rsidP="00917B3D">
      <w:pPr>
        <w:jc w:val="both"/>
        <w:rPr>
          <w:sz w:val="24"/>
          <w:szCs w:val="24"/>
        </w:rPr>
      </w:pPr>
      <w:r>
        <w:rPr>
          <w:sz w:val="24"/>
          <w:szCs w:val="24"/>
        </w:rPr>
        <w:t xml:space="preserve">- </w:t>
      </w:r>
      <w:r>
        <w:rPr>
          <w:rFonts w:eastAsia="Calibri"/>
          <w:sz w:val="24"/>
          <w:szCs w:val="24"/>
        </w:rPr>
        <w:t xml:space="preserve"> </w:t>
      </w:r>
      <w:r>
        <w:rPr>
          <w:sz w:val="24"/>
          <w:szCs w:val="24"/>
        </w:rPr>
        <w:t>Заказчик должен обеспечить</w:t>
      </w:r>
      <w:r>
        <w:rPr>
          <w:rFonts w:eastAsia="Calibri"/>
          <w:sz w:val="24"/>
          <w:szCs w:val="24"/>
        </w:rPr>
        <w:t xml:space="preserve"> свободный доступ к ПП, предусмотренных настоящим Договором</w:t>
      </w:r>
      <w:r>
        <w:rPr>
          <w:sz w:val="24"/>
          <w:szCs w:val="24"/>
        </w:rPr>
        <w:t>;</w:t>
      </w:r>
    </w:p>
    <w:p w:rsidR="00917B3D" w:rsidRDefault="00917B3D" w:rsidP="00917B3D">
      <w:pPr>
        <w:jc w:val="both"/>
        <w:rPr>
          <w:rFonts w:eastAsia="Calibri"/>
          <w:sz w:val="24"/>
          <w:szCs w:val="24"/>
        </w:rPr>
      </w:pPr>
      <w:r>
        <w:rPr>
          <w:sz w:val="24"/>
          <w:szCs w:val="24"/>
        </w:rPr>
        <w:t xml:space="preserve">- </w:t>
      </w:r>
      <w:r>
        <w:rPr>
          <w:rFonts w:eastAsia="Calibri"/>
          <w:sz w:val="24"/>
          <w:szCs w:val="24"/>
        </w:rPr>
        <w:t>Заказчик обязан самостоятельно выполнять мероприятия по предотвращению потери информации, хранимой на компьютерах Заказчика:</w:t>
      </w:r>
    </w:p>
    <w:p w:rsidR="00917B3D" w:rsidRDefault="00917B3D" w:rsidP="00917B3D">
      <w:pPr>
        <w:widowControl w:val="0"/>
        <w:tabs>
          <w:tab w:val="left" w:pos="90"/>
        </w:tabs>
        <w:jc w:val="both"/>
        <w:rPr>
          <w:rFonts w:eastAsia="Calibri"/>
          <w:sz w:val="24"/>
          <w:szCs w:val="24"/>
        </w:rPr>
      </w:pPr>
      <w:r>
        <w:rPr>
          <w:rFonts w:eastAsia="Calibri"/>
          <w:sz w:val="24"/>
          <w:szCs w:val="24"/>
        </w:rPr>
        <w:t>- Заказчик обязан организовать доступ к компьютерам и ПП в соответствии с правами доступа, функциональными и должностными обязанностями персонала Заказчика;</w:t>
      </w:r>
    </w:p>
    <w:p w:rsidR="00917B3D" w:rsidRDefault="00917B3D" w:rsidP="00917B3D">
      <w:pPr>
        <w:widowControl w:val="0"/>
        <w:tabs>
          <w:tab w:val="left" w:pos="90"/>
        </w:tabs>
        <w:jc w:val="both"/>
        <w:rPr>
          <w:rFonts w:eastAsia="Calibri"/>
          <w:sz w:val="24"/>
          <w:szCs w:val="24"/>
        </w:rPr>
      </w:pPr>
      <w:r>
        <w:rPr>
          <w:rFonts w:eastAsia="Calibri"/>
          <w:sz w:val="24"/>
          <w:szCs w:val="24"/>
        </w:rPr>
        <w:t>- Заказчик обязан регулярно проводить проверку на наличие вредоносных программ (компьютерных "вирусов") на компьютерах Заказчика, и предпринимать все меры по их устранению.</w:t>
      </w:r>
    </w:p>
    <w:p w:rsidR="00917B3D" w:rsidRDefault="00917B3D" w:rsidP="00917B3D">
      <w:pPr>
        <w:jc w:val="both"/>
        <w:rPr>
          <w:sz w:val="24"/>
          <w:szCs w:val="24"/>
        </w:rPr>
      </w:pPr>
      <w:r>
        <w:rPr>
          <w:sz w:val="24"/>
          <w:szCs w:val="24"/>
        </w:rPr>
        <w:t>- Заказчик должен обеспечить участие работников учреждения в приёмо-сдаточных испытаниях.</w:t>
      </w:r>
    </w:p>
    <w:p w:rsidR="00917B3D" w:rsidRDefault="00917B3D" w:rsidP="00917B3D">
      <w:pPr>
        <w:ind w:firstLine="284"/>
        <w:jc w:val="both"/>
        <w:rPr>
          <w:sz w:val="24"/>
          <w:szCs w:val="24"/>
        </w:rPr>
      </w:pPr>
    </w:p>
    <w:p w:rsidR="00917B3D" w:rsidRDefault="00917B3D" w:rsidP="00917B3D">
      <w:pPr>
        <w:pStyle w:val="2"/>
        <w:rPr>
          <w:rFonts w:ascii="Times New Roman" w:hAnsi="Times New Roman"/>
          <w:b/>
          <w:bCs w:val="0"/>
          <w:sz w:val="24"/>
          <w:szCs w:val="24"/>
        </w:rPr>
      </w:pPr>
      <w:r>
        <w:rPr>
          <w:rFonts w:ascii="Times New Roman" w:hAnsi="Times New Roman"/>
          <w:sz w:val="24"/>
          <w:szCs w:val="24"/>
        </w:rPr>
        <w:t>Требования к эргономике и технической эстетике</w:t>
      </w:r>
    </w:p>
    <w:p w:rsidR="00917B3D" w:rsidRDefault="00917B3D" w:rsidP="00917B3D">
      <w:pPr>
        <w:jc w:val="both"/>
        <w:rPr>
          <w:sz w:val="24"/>
          <w:szCs w:val="24"/>
        </w:rPr>
      </w:pPr>
      <w:r>
        <w:rPr>
          <w:sz w:val="24"/>
          <w:szCs w:val="24"/>
        </w:rPr>
        <w:lastRenderedPageBreak/>
        <w:t>В соответствии с требованиями к программному обеспечению интерфейсы системы должны быть удобны для пользователей, обеспечивать эффективное получение и модификацию требуемой информации.</w:t>
      </w:r>
    </w:p>
    <w:p w:rsidR="00917B3D" w:rsidRDefault="00917B3D" w:rsidP="00917B3D">
      <w:pPr>
        <w:ind w:firstLine="284"/>
        <w:jc w:val="both"/>
        <w:rPr>
          <w:sz w:val="24"/>
          <w:szCs w:val="24"/>
          <w:highlight w:val="yellow"/>
        </w:rPr>
      </w:pPr>
    </w:p>
    <w:p w:rsidR="00917B3D" w:rsidRDefault="00917B3D" w:rsidP="00917B3D">
      <w:pPr>
        <w:pStyle w:val="2"/>
        <w:rPr>
          <w:rFonts w:ascii="Times New Roman" w:hAnsi="Times New Roman"/>
          <w:b/>
          <w:bCs w:val="0"/>
          <w:sz w:val="24"/>
          <w:szCs w:val="24"/>
        </w:rPr>
      </w:pPr>
      <w:r>
        <w:rPr>
          <w:rFonts w:ascii="Times New Roman" w:hAnsi="Times New Roman"/>
          <w:sz w:val="24"/>
          <w:szCs w:val="24"/>
        </w:rPr>
        <w:t>Требования к патентной чистоте</w:t>
      </w:r>
    </w:p>
    <w:p w:rsidR="00917B3D" w:rsidRDefault="00917B3D" w:rsidP="00917B3D">
      <w:pPr>
        <w:jc w:val="both"/>
        <w:rPr>
          <w:sz w:val="24"/>
          <w:szCs w:val="24"/>
        </w:rPr>
      </w:pPr>
      <w:r>
        <w:rPr>
          <w:sz w:val="24"/>
          <w:szCs w:val="24"/>
        </w:rPr>
        <w:t>В поставляемых программных средствах не должны применяться технические решения и программные средства, использование которых приводило бы к нарушению авторских прав.</w:t>
      </w:r>
    </w:p>
    <w:p w:rsidR="00917B3D" w:rsidRDefault="00917B3D" w:rsidP="00917B3D">
      <w:pPr>
        <w:ind w:firstLine="284"/>
        <w:jc w:val="both"/>
        <w:rPr>
          <w:sz w:val="24"/>
          <w:szCs w:val="24"/>
        </w:rPr>
      </w:pPr>
    </w:p>
    <w:p w:rsidR="00917B3D" w:rsidRDefault="00917B3D" w:rsidP="00917B3D">
      <w:pPr>
        <w:pStyle w:val="2"/>
        <w:rPr>
          <w:rFonts w:ascii="Times New Roman" w:hAnsi="Times New Roman"/>
          <w:b/>
          <w:bCs w:val="0"/>
          <w:sz w:val="24"/>
          <w:szCs w:val="24"/>
        </w:rPr>
      </w:pPr>
      <w:r>
        <w:rPr>
          <w:rFonts w:ascii="Times New Roman" w:hAnsi="Times New Roman"/>
          <w:sz w:val="24"/>
          <w:szCs w:val="24"/>
        </w:rPr>
        <w:t>Требования к лицензированию</w:t>
      </w:r>
    </w:p>
    <w:p w:rsidR="00917B3D" w:rsidRDefault="00917B3D" w:rsidP="00917B3D">
      <w:pPr>
        <w:jc w:val="both"/>
        <w:rPr>
          <w:sz w:val="24"/>
          <w:szCs w:val="24"/>
        </w:rPr>
      </w:pPr>
      <w:r>
        <w:rPr>
          <w:sz w:val="24"/>
          <w:szCs w:val="24"/>
        </w:rPr>
        <w:t>Используемое при модернизации системы прикладное программное обеспечение должно иметь соответствующие лицензии. Передача авторских прав на создаваемое программное обеспечение должна быть осуществлена на неисключительной основе в соответствии с законодательством.</w:t>
      </w:r>
    </w:p>
    <w:p w:rsidR="00917B3D" w:rsidRDefault="00917B3D" w:rsidP="00917B3D">
      <w:pPr>
        <w:jc w:val="both"/>
        <w:rPr>
          <w:sz w:val="24"/>
          <w:szCs w:val="24"/>
          <w:highlight w:val="yellow"/>
        </w:rPr>
      </w:pPr>
    </w:p>
    <w:p w:rsidR="00917B3D" w:rsidRDefault="00917B3D" w:rsidP="00917B3D">
      <w:pPr>
        <w:pStyle w:val="a8"/>
        <w:widowControl w:val="0"/>
        <w:pBdr>
          <w:top w:val="nil"/>
          <w:left w:val="nil"/>
          <w:bottom w:val="nil"/>
          <w:right w:val="nil"/>
          <w:between w:val="nil"/>
        </w:pBdr>
        <w:shd w:val="solid" w:color="FFFFFF" w:fill="auto"/>
        <w:spacing w:after="0" w:line="240" w:lineRule="auto"/>
        <w:ind w:left="0"/>
        <w:rPr>
          <w:rFonts w:ascii="Times New Roman" w:hAnsi="Times New Roman"/>
          <w:b/>
          <w:bCs/>
          <w:sz w:val="24"/>
          <w:szCs w:val="24"/>
        </w:rPr>
      </w:pPr>
      <w:r>
        <w:rPr>
          <w:rStyle w:val="FontStyle19"/>
          <w:sz w:val="24"/>
          <w:szCs w:val="24"/>
        </w:rPr>
        <w:t>Порядок сдачи и приемки результатов услуг</w:t>
      </w:r>
    </w:p>
    <w:p w:rsidR="00917B3D" w:rsidRDefault="00917B3D" w:rsidP="00917B3D">
      <w:pPr>
        <w:pBdr>
          <w:top w:val="nil"/>
          <w:left w:val="nil"/>
          <w:bottom w:val="nil"/>
          <w:right w:val="nil"/>
          <w:between w:val="nil"/>
        </w:pBdr>
        <w:shd w:val="solid" w:color="FFFFFF" w:fill="auto"/>
        <w:ind w:left="11" w:firstLine="697"/>
        <w:jc w:val="both"/>
        <w:rPr>
          <w:sz w:val="24"/>
          <w:szCs w:val="24"/>
          <w:shd w:val="clear" w:color="auto" w:fill="FFFFFF"/>
        </w:rPr>
      </w:pPr>
    </w:p>
    <w:p w:rsidR="00917B3D" w:rsidRDefault="00917B3D" w:rsidP="00917B3D">
      <w:pPr>
        <w:pBdr>
          <w:top w:val="nil"/>
          <w:left w:val="nil"/>
          <w:bottom w:val="nil"/>
          <w:right w:val="nil"/>
          <w:between w:val="nil"/>
        </w:pBdr>
        <w:shd w:val="solid" w:color="FFFFFF" w:fill="auto"/>
        <w:ind w:left="11"/>
        <w:jc w:val="both"/>
        <w:rPr>
          <w:rStyle w:val="FontStyle19"/>
          <w:sz w:val="24"/>
          <w:szCs w:val="24"/>
          <w:shd w:val="clear" w:color="auto" w:fill="FFFFFF"/>
        </w:rPr>
      </w:pPr>
      <w:r>
        <w:rPr>
          <w:rStyle w:val="FontStyle19"/>
          <w:sz w:val="24"/>
          <w:szCs w:val="24"/>
          <w:shd w:val="clear" w:color="auto" w:fill="FFFFFF"/>
        </w:rPr>
        <w:t>Приемка оказанных услуг осуществляется представителями Заказчика и Исполнителя по актам оказанных услуг на основании листов учета рабочего времени, либо листов требований, подписанных Заказчиком в процессе оказания услуг.</w:t>
      </w:r>
    </w:p>
    <w:p w:rsidR="00907B2A" w:rsidRDefault="00907B2A" w:rsidP="00917B3D">
      <w:pPr>
        <w:pBdr>
          <w:top w:val="nil"/>
          <w:left w:val="nil"/>
          <w:bottom w:val="nil"/>
          <w:right w:val="nil"/>
          <w:between w:val="nil"/>
        </w:pBdr>
        <w:shd w:val="solid" w:color="FFFFFF" w:fill="auto"/>
        <w:ind w:left="11"/>
        <w:jc w:val="both"/>
        <w:rPr>
          <w:sz w:val="24"/>
          <w:szCs w:val="24"/>
          <w:shd w:val="clear" w:color="auto" w:fill="FFFFFF"/>
        </w:rPr>
      </w:pPr>
    </w:p>
    <w:p w:rsidR="00917B3D" w:rsidRDefault="00917B3D" w:rsidP="00917B3D">
      <w:pPr>
        <w:tabs>
          <w:tab w:val="left" w:pos="1134"/>
        </w:tabs>
        <w:outlineLvl w:val="0"/>
        <w:rPr>
          <w:b/>
          <w:bCs/>
          <w:sz w:val="24"/>
          <w:szCs w:val="24"/>
        </w:rPr>
      </w:pPr>
      <w:r>
        <w:rPr>
          <w:b/>
          <w:bCs/>
          <w:sz w:val="24"/>
          <w:szCs w:val="24"/>
        </w:rPr>
        <w:t>Требования к отчетности</w:t>
      </w:r>
    </w:p>
    <w:p w:rsidR="00917B3D" w:rsidRDefault="00917B3D" w:rsidP="00917B3D">
      <w:pPr>
        <w:tabs>
          <w:tab w:val="left" w:pos="1134"/>
        </w:tabs>
        <w:jc w:val="both"/>
        <w:rPr>
          <w:sz w:val="24"/>
          <w:szCs w:val="24"/>
        </w:rPr>
      </w:pPr>
      <w:r>
        <w:rPr>
          <w:sz w:val="24"/>
          <w:szCs w:val="24"/>
        </w:rPr>
        <w:t>Вся документация должна быть подготовлена на русском языке, за исключением тех документов, оригиналы которых подготовлены на ином языке. В этом случае указанные документы должны быть представлены на языке оригинала при условии, что к ним приложен идентичный нотариально заверенный перевод этих документов на русский язык.</w:t>
      </w:r>
    </w:p>
    <w:p w:rsidR="00917B3D" w:rsidRDefault="00917B3D" w:rsidP="00917B3D">
      <w:pPr>
        <w:tabs>
          <w:tab w:val="left" w:pos="1134"/>
        </w:tabs>
        <w:jc w:val="both"/>
        <w:rPr>
          <w:sz w:val="24"/>
          <w:szCs w:val="24"/>
        </w:rPr>
      </w:pPr>
      <w:r>
        <w:rPr>
          <w:sz w:val="24"/>
          <w:szCs w:val="24"/>
        </w:rPr>
        <w:t xml:space="preserve">Проектная документация выпускается на бумажных и электронных носителях. Электронная копия комплекта документации записывается на CD-R диске (дисках). </w:t>
      </w:r>
    </w:p>
    <w:p w:rsidR="00917B3D" w:rsidRDefault="00917B3D" w:rsidP="00917B3D">
      <w:pPr>
        <w:tabs>
          <w:tab w:val="left" w:pos="1134"/>
        </w:tabs>
        <w:jc w:val="both"/>
        <w:rPr>
          <w:sz w:val="24"/>
          <w:szCs w:val="24"/>
        </w:rPr>
      </w:pPr>
      <w:r>
        <w:rPr>
          <w:sz w:val="24"/>
          <w:szCs w:val="24"/>
        </w:rPr>
        <w:t>В ходе работы для ведения внутренней и отчетной документации должен использоваться следующий программный инструментарий:</w:t>
      </w:r>
    </w:p>
    <w:p w:rsidR="00917B3D" w:rsidRDefault="00917B3D" w:rsidP="00917B3D">
      <w:pPr>
        <w:numPr>
          <w:ilvl w:val="0"/>
          <w:numId w:val="16"/>
        </w:numPr>
        <w:tabs>
          <w:tab w:val="left" w:pos="1134"/>
        </w:tabs>
        <w:ind w:left="0" w:firstLine="709"/>
        <w:jc w:val="both"/>
        <w:rPr>
          <w:sz w:val="24"/>
          <w:szCs w:val="24"/>
        </w:rPr>
      </w:pPr>
      <w:r>
        <w:rPr>
          <w:sz w:val="24"/>
          <w:szCs w:val="24"/>
        </w:rPr>
        <w:t>Microsoft Office 2010 и выше;</w:t>
      </w:r>
    </w:p>
    <w:p w:rsidR="00917B3D" w:rsidRDefault="00917B3D" w:rsidP="00917B3D">
      <w:pPr>
        <w:numPr>
          <w:ilvl w:val="0"/>
          <w:numId w:val="16"/>
        </w:numPr>
        <w:tabs>
          <w:tab w:val="left" w:pos="1134"/>
        </w:tabs>
        <w:ind w:left="0" w:firstLine="709"/>
        <w:jc w:val="both"/>
        <w:rPr>
          <w:sz w:val="24"/>
          <w:szCs w:val="24"/>
        </w:rPr>
      </w:pPr>
      <w:r>
        <w:rPr>
          <w:sz w:val="24"/>
          <w:szCs w:val="24"/>
        </w:rPr>
        <w:t>Microsoft Project 2010 и выше;</w:t>
      </w:r>
    </w:p>
    <w:p w:rsidR="00917B3D" w:rsidRDefault="00917B3D" w:rsidP="00917B3D">
      <w:pPr>
        <w:numPr>
          <w:ilvl w:val="0"/>
          <w:numId w:val="16"/>
        </w:numPr>
        <w:tabs>
          <w:tab w:val="left" w:pos="1134"/>
        </w:tabs>
        <w:ind w:left="0" w:firstLine="709"/>
        <w:jc w:val="both"/>
        <w:rPr>
          <w:sz w:val="24"/>
          <w:szCs w:val="24"/>
        </w:rPr>
      </w:pPr>
      <w:r>
        <w:rPr>
          <w:sz w:val="24"/>
          <w:szCs w:val="24"/>
        </w:rPr>
        <w:t>Microsoft Visio 2010 и выше;</w:t>
      </w:r>
    </w:p>
    <w:p w:rsidR="00917B3D" w:rsidRDefault="00917B3D" w:rsidP="00917B3D">
      <w:pPr>
        <w:numPr>
          <w:ilvl w:val="0"/>
          <w:numId w:val="16"/>
        </w:numPr>
        <w:tabs>
          <w:tab w:val="left" w:pos="1134"/>
        </w:tabs>
        <w:ind w:left="0" w:firstLine="709"/>
        <w:jc w:val="both"/>
        <w:rPr>
          <w:sz w:val="24"/>
          <w:szCs w:val="24"/>
        </w:rPr>
      </w:pPr>
      <w:r>
        <w:rPr>
          <w:sz w:val="24"/>
          <w:szCs w:val="24"/>
        </w:rPr>
        <w:t>Adobe Reader 8 и выше.</w:t>
      </w:r>
    </w:p>
    <w:p w:rsidR="00917B3D" w:rsidRDefault="00917B3D" w:rsidP="00917B3D">
      <w:pPr>
        <w:pBdr>
          <w:top w:val="nil"/>
          <w:left w:val="nil"/>
          <w:bottom w:val="nil"/>
          <w:right w:val="nil"/>
          <w:between w:val="nil"/>
        </w:pBdr>
        <w:shd w:val="solid" w:color="FFFFFF" w:fill="auto"/>
        <w:jc w:val="both"/>
        <w:rPr>
          <w:color w:val="000000"/>
          <w:sz w:val="24"/>
          <w:szCs w:val="24"/>
        </w:rPr>
      </w:pPr>
      <w:r>
        <w:rPr>
          <w:color w:val="000000"/>
          <w:sz w:val="24"/>
          <w:szCs w:val="24"/>
        </w:rPr>
        <w:t>Отправка отчетов и дополнительные виды электронного документооборота с контролирующими органами (ФНС, ПФР, ФСС, Росстат) непосредственно систем баз данных Заказчика.</w:t>
      </w:r>
    </w:p>
    <w:p w:rsidR="00917B3D" w:rsidRDefault="00917B3D" w:rsidP="00917B3D">
      <w:pPr>
        <w:pStyle w:val="a8"/>
        <w:pBdr>
          <w:top w:val="nil"/>
          <w:left w:val="nil"/>
          <w:bottom w:val="nil"/>
          <w:right w:val="nil"/>
          <w:between w:val="nil"/>
        </w:pBdr>
        <w:shd w:val="solid" w:color="FFFFFF" w:fill="auto"/>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Загрузка регламентированный отчет, подготовленный в другой программе, чтобы отправить его в контролирующий орган с помощью систем баз данных Заказчика.</w:t>
      </w:r>
    </w:p>
    <w:p w:rsidR="00917B3D" w:rsidRDefault="00917B3D" w:rsidP="00917B3D">
      <w:pPr>
        <w:pBdr>
          <w:top w:val="nil"/>
          <w:left w:val="nil"/>
          <w:bottom w:val="nil"/>
          <w:right w:val="nil"/>
          <w:between w:val="nil"/>
        </w:pBdr>
        <w:shd w:val="solid" w:color="FFFFFF" w:fill="auto"/>
        <w:jc w:val="both"/>
        <w:rPr>
          <w:color w:val="000000"/>
          <w:sz w:val="24"/>
          <w:szCs w:val="24"/>
        </w:rPr>
      </w:pPr>
      <w:r>
        <w:rPr>
          <w:color w:val="000000"/>
          <w:sz w:val="24"/>
          <w:szCs w:val="24"/>
        </w:rPr>
        <w:t>Системы баз данных должны поддерживать отправки всех установленных законодательством видов отчетности, встроенных проверок правильности заполнения отчетов и мониторинга доставки дополнительно поддерживают электронный документооборот с ФНС и ПФР:</w:t>
      </w:r>
    </w:p>
    <w:p w:rsidR="00917B3D" w:rsidRDefault="00917B3D" w:rsidP="00917B3D">
      <w:pPr>
        <w:numPr>
          <w:ilvl w:val="0"/>
          <w:numId w:val="15"/>
        </w:numPr>
        <w:pBdr>
          <w:top w:val="nil"/>
          <w:left w:val="nil"/>
          <w:bottom w:val="nil"/>
          <w:right w:val="nil"/>
          <w:between w:val="nil"/>
        </w:pBdr>
        <w:shd w:val="solid" w:color="FFFFFF" w:fill="auto"/>
        <w:ind w:left="720" w:hanging="360"/>
        <w:jc w:val="both"/>
        <w:rPr>
          <w:color w:val="000000"/>
          <w:sz w:val="24"/>
          <w:szCs w:val="24"/>
        </w:rPr>
      </w:pPr>
      <w:r>
        <w:rPr>
          <w:color w:val="000000"/>
          <w:sz w:val="24"/>
          <w:szCs w:val="24"/>
        </w:rPr>
        <w:t>обмен письмами между налогоплательщиком и ФНС, ПФР;</w:t>
      </w:r>
    </w:p>
    <w:p w:rsidR="00917B3D" w:rsidRDefault="00917B3D" w:rsidP="00917B3D">
      <w:pPr>
        <w:numPr>
          <w:ilvl w:val="0"/>
          <w:numId w:val="15"/>
        </w:numPr>
        <w:pBdr>
          <w:top w:val="nil"/>
          <w:left w:val="nil"/>
          <w:bottom w:val="nil"/>
          <w:right w:val="nil"/>
          <w:between w:val="nil"/>
        </w:pBdr>
        <w:shd w:val="solid" w:color="FFFFFF" w:fill="auto"/>
        <w:ind w:left="720" w:hanging="360"/>
        <w:jc w:val="both"/>
        <w:rPr>
          <w:color w:val="000000"/>
          <w:sz w:val="24"/>
          <w:szCs w:val="24"/>
        </w:rPr>
      </w:pPr>
      <w:r>
        <w:rPr>
          <w:color w:val="000000"/>
          <w:sz w:val="24"/>
          <w:szCs w:val="24"/>
        </w:rPr>
        <w:t>получение информационных рассылок из органов ФНС и ПФР;</w:t>
      </w:r>
    </w:p>
    <w:p w:rsidR="00917B3D" w:rsidRDefault="00917B3D" w:rsidP="00917B3D">
      <w:pPr>
        <w:numPr>
          <w:ilvl w:val="0"/>
          <w:numId w:val="15"/>
        </w:numPr>
        <w:pBdr>
          <w:top w:val="nil"/>
          <w:left w:val="nil"/>
          <w:bottom w:val="nil"/>
          <w:right w:val="nil"/>
          <w:between w:val="nil"/>
        </w:pBdr>
        <w:shd w:val="solid" w:color="FFFFFF" w:fill="auto"/>
        <w:ind w:left="720" w:hanging="360"/>
        <w:jc w:val="both"/>
        <w:rPr>
          <w:color w:val="000000"/>
          <w:sz w:val="24"/>
          <w:szCs w:val="24"/>
        </w:rPr>
      </w:pPr>
      <w:r>
        <w:rPr>
          <w:color w:val="000000"/>
          <w:sz w:val="24"/>
          <w:szCs w:val="24"/>
        </w:rPr>
        <w:t>поддержка перевода бумажного архива отчетности ПФР в электронный вид (ретроконверсия).</w:t>
      </w:r>
    </w:p>
    <w:p w:rsidR="00917B3D" w:rsidRDefault="00917B3D" w:rsidP="00917B3D">
      <w:pPr>
        <w:pBdr>
          <w:top w:val="nil"/>
          <w:left w:val="nil"/>
          <w:bottom w:val="nil"/>
          <w:right w:val="nil"/>
          <w:between w:val="nil"/>
        </w:pBdr>
        <w:shd w:val="solid" w:color="FFFFFF" w:fill="auto"/>
        <w:jc w:val="both"/>
        <w:rPr>
          <w:color w:val="000000"/>
          <w:sz w:val="24"/>
          <w:szCs w:val="24"/>
        </w:rPr>
      </w:pPr>
      <w:r>
        <w:rPr>
          <w:color w:val="000000"/>
          <w:sz w:val="24"/>
          <w:szCs w:val="24"/>
        </w:rPr>
        <w:t>Системы баз данных должна включает возможность работы с сервисом «Информационное обслуживание налогоплательщиков» (ИОН ФНС), в том числе исполнение запросов на получение от ФНС:</w:t>
      </w:r>
    </w:p>
    <w:p w:rsidR="00917B3D" w:rsidRDefault="00917B3D" w:rsidP="00917B3D">
      <w:pPr>
        <w:numPr>
          <w:ilvl w:val="0"/>
          <w:numId w:val="19"/>
        </w:numPr>
        <w:pBdr>
          <w:top w:val="nil"/>
          <w:left w:val="nil"/>
          <w:bottom w:val="nil"/>
          <w:right w:val="nil"/>
          <w:between w:val="nil"/>
        </w:pBdr>
        <w:shd w:val="solid" w:color="FFFFFF" w:fill="auto"/>
        <w:ind w:left="720" w:hanging="360"/>
        <w:jc w:val="both"/>
        <w:rPr>
          <w:color w:val="000000"/>
          <w:sz w:val="24"/>
          <w:szCs w:val="24"/>
        </w:rPr>
      </w:pPr>
      <w:r>
        <w:rPr>
          <w:color w:val="000000"/>
          <w:sz w:val="24"/>
          <w:szCs w:val="24"/>
        </w:rPr>
        <w:t>справки о состоянии счетов;</w:t>
      </w:r>
    </w:p>
    <w:p w:rsidR="00917B3D" w:rsidRDefault="00917B3D" w:rsidP="00917B3D">
      <w:pPr>
        <w:numPr>
          <w:ilvl w:val="0"/>
          <w:numId w:val="19"/>
        </w:numPr>
        <w:pBdr>
          <w:top w:val="nil"/>
          <w:left w:val="nil"/>
          <w:bottom w:val="nil"/>
          <w:right w:val="nil"/>
          <w:between w:val="nil"/>
        </w:pBdr>
        <w:shd w:val="solid" w:color="FFFFFF" w:fill="auto"/>
        <w:ind w:left="720" w:hanging="360"/>
        <w:jc w:val="both"/>
        <w:rPr>
          <w:color w:val="000000"/>
          <w:sz w:val="24"/>
          <w:szCs w:val="24"/>
        </w:rPr>
      </w:pPr>
      <w:r>
        <w:rPr>
          <w:color w:val="000000"/>
          <w:sz w:val="24"/>
          <w:szCs w:val="24"/>
        </w:rPr>
        <w:t>выписки операций по расчету с бюджетом;</w:t>
      </w:r>
    </w:p>
    <w:p w:rsidR="00917B3D" w:rsidRDefault="00917B3D" w:rsidP="00917B3D">
      <w:pPr>
        <w:numPr>
          <w:ilvl w:val="0"/>
          <w:numId w:val="19"/>
        </w:numPr>
        <w:pBdr>
          <w:top w:val="nil"/>
          <w:left w:val="nil"/>
          <w:bottom w:val="nil"/>
          <w:right w:val="nil"/>
          <w:between w:val="nil"/>
        </w:pBdr>
        <w:shd w:val="solid" w:color="FFFFFF" w:fill="auto"/>
        <w:ind w:left="720" w:hanging="360"/>
        <w:jc w:val="both"/>
        <w:rPr>
          <w:color w:val="000000"/>
          <w:sz w:val="24"/>
          <w:szCs w:val="24"/>
        </w:rPr>
      </w:pPr>
      <w:r>
        <w:rPr>
          <w:color w:val="000000"/>
          <w:sz w:val="24"/>
          <w:szCs w:val="24"/>
        </w:rPr>
        <w:t>акта сверки расчетов;</w:t>
      </w:r>
    </w:p>
    <w:p w:rsidR="00917B3D" w:rsidRDefault="00917B3D" w:rsidP="00917B3D">
      <w:pPr>
        <w:numPr>
          <w:ilvl w:val="0"/>
          <w:numId w:val="19"/>
        </w:numPr>
        <w:pBdr>
          <w:top w:val="nil"/>
          <w:left w:val="nil"/>
          <w:bottom w:val="nil"/>
          <w:right w:val="nil"/>
          <w:between w:val="nil"/>
        </w:pBdr>
        <w:shd w:val="solid" w:color="FFFFFF" w:fill="auto"/>
        <w:ind w:left="720" w:hanging="360"/>
        <w:jc w:val="both"/>
        <w:rPr>
          <w:color w:val="000000"/>
          <w:sz w:val="24"/>
          <w:szCs w:val="24"/>
        </w:rPr>
      </w:pPr>
      <w:r>
        <w:rPr>
          <w:color w:val="000000"/>
          <w:sz w:val="24"/>
          <w:szCs w:val="24"/>
        </w:rPr>
        <w:t>справки по исполнению обязанностей по уплате налогов и сборов, пеней, страховых взносов и налоговых санкций.</w:t>
      </w:r>
    </w:p>
    <w:p w:rsidR="004065C1" w:rsidRDefault="004065C1" w:rsidP="004065C1">
      <w:pPr>
        <w:pBdr>
          <w:top w:val="nil"/>
          <w:left w:val="nil"/>
          <w:bottom w:val="nil"/>
          <w:right w:val="nil"/>
          <w:between w:val="nil"/>
        </w:pBdr>
        <w:shd w:val="solid" w:color="FFFFFF" w:fill="auto"/>
        <w:ind w:left="720"/>
        <w:jc w:val="both"/>
        <w:rPr>
          <w:color w:val="000000"/>
          <w:sz w:val="24"/>
          <w:szCs w:val="24"/>
        </w:rPr>
      </w:pPr>
    </w:p>
    <w:p w:rsidR="00907B2A" w:rsidRDefault="00907B2A" w:rsidP="004065C1">
      <w:pPr>
        <w:pBdr>
          <w:top w:val="nil"/>
          <w:left w:val="nil"/>
          <w:bottom w:val="nil"/>
          <w:right w:val="nil"/>
          <w:between w:val="nil"/>
        </w:pBdr>
        <w:shd w:val="solid" w:color="FFFFFF" w:fill="auto"/>
        <w:ind w:left="720"/>
        <w:jc w:val="both"/>
        <w:rPr>
          <w:color w:val="000000"/>
          <w:sz w:val="24"/>
          <w:szCs w:val="24"/>
        </w:rPr>
      </w:pPr>
    </w:p>
    <w:p w:rsidR="00917B3D" w:rsidRDefault="00917B3D" w:rsidP="00917B3D">
      <w:pPr>
        <w:ind w:firstLine="709"/>
        <w:jc w:val="both"/>
        <w:rPr>
          <w:sz w:val="24"/>
          <w:szCs w:val="24"/>
        </w:rPr>
      </w:pPr>
    </w:p>
    <w:p w:rsidR="00917B3D" w:rsidRDefault="00917B3D" w:rsidP="00917B3D">
      <w:pPr>
        <w:pStyle w:val="a8"/>
        <w:spacing w:after="0" w:line="240" w:lineRule="auto"/>
        <w:jc w:val="center"/>
        <w:rPr>
          <w:rFonts w:ascii="Times New Roman" w:hAnsi="Times New Roman"/>
          <w:b/>
          <w:sz w:val="24"/>
          <w:szCs w:val="24"/>
        </w:rPr>
      </w:pPr>
      <w:r>
        <w:rPr>
          <w:rFonts w:ascii="Times New Roman" w:hAnsi="Times New Roman"/>
          <w:b/>
          <w:sz w:val="24"/>
          <w:szCs w:val="24"/>
        </w:rPr>
        <w:lastRenderedPageBreak/>
        <w:t>Иные показатели, связанные с определением соответствия оказываемых услуг потребностям Заказчика</w:t>
      </w:r>
    </w:p>
    <w:p w:rsidR="00917B3D" w:rsidRDefault="00917B3D" w:rsidP="00917B3D">
      <w:pPr>
        <w:pStyle w:val="a8"/>
        <w:spacing w:after="0" w:line="240" w:lineRule="auto"/>
        <w:rPr>
          <w:rFonts w:ascii="Times New Roman" w:hAnsi="Times New Roman"/>
          <w:b/>
          <w:sz w:val="24"/>
          <w:szCs w:val="24"/>
        </w:rPr>
      </w:pPr>
    </w:p>
    <w:p w:rsidR="00917B3D" w:rsidRDefault="00917B3D" w:rsidP="00917B3D">
      <w:pPr>
        <w:pBdr>
          <w:top w:val="nil"/>
          <w:left w:val="nil"/>
          <w:bottom w:val="nil"/>
          <w:right w:val="nil"/>
          <w:between w:val="nil"/>
        </w:pBdr>
        <w:shd w:val="solid" w:color="FFFFFF" w:fill="auto"/>
        <w:ind w:right="-1"/>
        <w:jc w:val="both"/>
        <w:rPr>
          <w:sz w:val="24"/>
          <w:szCs w:val="24"/>
        </w:rPr>
      </w:pPr>
      <w:r>
        <w:rPr>
          <w:color w:val="000000"/>
          <w:sz w:val="24"/>
          <w:szCs w:val="24"/>
        </w:rPr>
        <w:t>Заказчик осуществляет прием</w:t>
      </w:r>
      <w:r w:rsidR="00907B2A">
        <w:rPr>
          <w:color w:val="000000"/>
          <w:sz w:val="24"/>
          <w:szCs w:val="24"/>
        </w:rPr>
        <w:t>ку</w:t>
      </w:r>
      <w:r>
        <w:rPr>
          <w:color w:val="000000"/>
          <w:sz w:val="24"/>
          <w:szCs w:val="24"/>
        </w:rPr>
        <w:t xml:space="preserve"> оказанных услуг на соответствие их количества, комплектности</w:t>
      </w:r>
      <w:r w:rsidR="00907B2A">
        <w:rPr>
          <w:color w:val="000000"/>
          <w:sz w:val="24"/>
          <w:szCs w:val="24"/>
        </w:rPr>
        <w:t xml:space="preserve"> (содержания)</w:t>
      </w:r>
      <w:r>
        <w:rPr>
          <w:color w:val="000000"/>
          <w:sz w:val="24"/>
          <w:szCs w:val="24"/>
        </w:rPr>
        <w:t>, объема и качества требованиям, установленным в Договоре. Для проверки соответствия качества оказываемых услуг требованиям</w:t>
      </w:r>
      <w:r>
        <w:rPr>
          <w:sz w:val="24"/>
          <w:szCs w:val="24"/>
        </w:rPr>
        <w:t>, установленным Договором, Заказчик вправе привлекать независимых экспертов. Исполните</w:t>
      </w:r>
      <w:r w:rsidR="00907B2A">
        <w:rPr>
          <w:sz w:val="24"/>
          <w:szCs w:val="24"/>
        </w:rPr>
        <w:t>ль обязан устранить недостатки</w:t>
      </w:r>
      <w:r>
        <w:rPr>
          <w:sz w:val="24"/>
          <w:szCs w:val="24"/>
        </w:rPr>
        <w:t xml:space="preserve">, выявленные при сдаче-приемке услуг за свой счет. </w:t>
      </w:r>
    </w:p>
    <w:p w:rsidR="00907B2A" w:rsidRDefault="00907B2A" w:rsidP="00917B3D">
      <w:pPr>
        <w:jc w:val="both"/>
        <w:rPr>
          <w:color w:val="000000"/>
          <w:sz w:val="24"/>
          <w:szCs w:val="24"/>
        </w:rPr>
      </w:pPr>
    </w:p>
    <w:p w:rsidR="00917B3D" w:rsidRDefault="00917B3D" w:rsidP="00917B3D">
      <w:pPr>
        <w:jc w:val="both"/>
        <w:rPr>
          <w:sz w:val="24"/>
          <w:szCs w:val="24"/>
        </w:rPr>
      </w:pPr>
      <w:r>
        <w:rPr>
          <w:color w:val="000000"/>
          <w:sz w:val="24"/>
          <w:szCs w:val="24"/>
        </w:rPr>
        <w:t>Исполнитель оказывает услуги дистанционно с использованием средств удаленного доступа.</w:t>
      </w:r>
    </w:p>
    <w:p w:rsidR="00547F3B" w:rsidRDefault="00547F3B" w:rsidP="007502BB">
      <w:pPr>
        <w:pStyle w:val="af1"/>
        <w:jc w:val="both"/>
        <w:rPr>
          <w:sz w:val="24"/>
          <w:szCs w:val="24"/>
        </w:rPr>
      </w:pPr>
    </w:p>
    <w:p w:rsidR="007502BB" w:rsidRDefault="007502BB" w:rsidP="007502BB">
      <w:pPr>
        <w:pStyle w:val="af1"/>
        <w:jc w:val="both"/>
        <w:rPr>
          <w:sz w:val="24"/>
          <w:szCs w:val="24"/>
        </w:rPr>
      </w:pPr>
    </w:p>
    <w:p w:rsidR="007502BB" w:rsidRDefault="007502BB" w:rsidP="007502BB">
      <w:pPr>
        <w:pStyle w:val="af1"/>
        <w:jc w:val="both"/>
        <w:rPr>
          <w:sz w:val="24"/>
          <w:szCs w:val="24"/>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5103"/>
        <w:gridCol w:w="4253"/>
      </w:tblGrid>
      <w:tr w:rsidR="007502BB" w:rsidRPr="00AF1E63" w:rsidTr="00584A65">
        <w:tc>
          <w:tcPr>
            <w:tcW w:w="5103" w:type="dxa"/>
          </w:tcPr>
          <w:p w:rsidR="007502BB" w:rsidRPr="00AF1E63" w:rsidRDefault="007502BB" w:rsidP="00584A65">
            <w:pPr>
              <w:shd w:val="clear" w:color="auto" w:fill="FFFFFF"/>
              <w:tabs>
                <w:tab w:val="left" w:pos="0"/>
              </w:tabs>
              <w:contextualSpacing/>
              <w:rPr>
                <w:b/>
                <w:sz w:val="24"/>
                <w:szCs w:val="24"/>
              </w:rPr>
            </w:pPr>
            <w:r w:rsidRPr="00AF1E63">
              <w:rPr>
                <w:b/>
                <w:color w:val="000000"/>
                <w:sz w:val="24"/>
                <w:szCs w:val="24"/>
                <w:u w:val="single"/>
              </w:rPr>
              <w:t>Заказчик:</w:t>
            </w:r>
          </w:p>
          <w:p w:rsidR="007502BB" w:rsidRDefault="007502BB" w:rsidP="00584A65">
            <w:pPr>
              <w:pStyle w:val="ConsPlusNormal"/>
              <w:ind w:firstLine="0"/>
              <w:outlineLvl w:val="1"/>
              <w:rPr>
                <w:rFonts w:ascii="Times New Roman" w:hAnsi="Times New Roman" w:cs="Times New Roman"/>
                <w:sz w:val="24"/>
                <w:szCs w:val="24"/>
              </w:rPr>
            </w:pPr>
          </w:p>
          <w:p w:rsidR="007502BB" w:rsidRDefault="007502BB" w:rsidP="00584A65">
            <w:pPr>
              <w:pStyle w:val="ConsPlusNormal"/>
              <w:ind w:firstLine="0"/>
              <w:outlineLvl w:val="1"/>
              <w:rPr>
                <w:rFonts w:ascii="Times New Roman" w:hAnsi="Times New Roman" w:cs="Times New Roman"/>
                <w:sz w:val="24"/>
                <w:szCs w:val="24"/>
              </w:rPr>
            </w:pPr>
          </w:p>
          <w:p w:rsidR="007502BB" w:rsidRPr="00AF1E63" w:rsidRDefault="007502BB" w:rsidP="00584A65">
            <w:pPr>
              <w:pStyle w:val="ConsPlusNormal"/>
              <w:ind w:firstLine="0"/>
              <w:outlineLvl w:val="1"/>
              <w:rPr>
                <w:rFonts w:ascii="Times New Roman" w:hAnsi="Times New Roman" w:cs="Times New Roman"/>
                <w:sz w:val="24"/>
                <w:szCs w:val="24"/>
              </w:rPr>
            </w:pPr>
          </w:p>
          <w:p w:rsidR="007502BB" w:rsidRPr="00AF1E63" w:rsidRDefault="007502BB" w:rsidP="00584A65">
            <w:pPr>
              <w:widowControl w:val="0"/>
              <w:contextualSpacing/>
              <w:rPr>
                <w:sz w:val="24"/>
                <w:szCs w:val="24"/>
                <w:lang w:eastAsia="ar-SA"/>
              </w:rPr>
            </w:pPr>
            <w:r w:rsidRPr="00B53E9D">
              <w:rPr>
                <w:bCs/>
                <w:sz w:val="24"/>
                <w:szCs w:val="24"/>
                <w:lang w:eastAsia="ar-SA"/>
              </w:rPr>
              <w:t>__________________</w:t>
            </w:r>
            <w:r>
              <w:rPr>
                <w:bCs/>
                <w:sz w:val="24"/>
                <w:szCs w:val="24"/>
                <w:lang w:eastAsia="ar-SA"/>
              </w:rPr>
              <w:t>__</w:t>
            </w:r>
            <w:r w:rsidRPr="00AF1E63">
              <w:rPr>
                <w:b/>
                <w:bCs/>
                <w:sz w:val="24"/>
                <w:szCs w:val="24"/>
                <w:lang w:eastAsia="ar-SA"/>
              </w:rPr>
              <w:t xml:space="preserve"> /</w:t>
            </w:r>
            <w:r>
              <w:rPr>
                <w:b/>
                <w:bCs/>
                <w:sz w:val="24"/>
                <w:szCs w:val="24"/>
                <w:lang w:eastAsia="ar-SA"/>
              </w:rPr>
              <w:t xml:space="preserve"> </w:t>
            </w:r>
            <w:r w:rsidRPr="007179A4">
              <w:rPr>
                <w:sz w:val="24"/>
                <w:szCs w:val="24"/>
              </w:rPr>
              <w:t>Гриценко В.П.</w:t>
            </w:r>
            <w:r>
              <w:rPr>
                <w:bCs/>
                <w:sz w:val="24"/>
                <w:szCs w:val="24"/>
                <w:lang w:eastAsia="ar-SA"/>
              </w:rPr>
              <w:t xml:space="preserve"> </w:t>
            </w:r>
            <w:r w:rsidRPr="00AF1E63">
              <w:rPr>
                <w:b/>
                <w:bCs/>
                <w:sz w:val="24"/>
                <w:szCs w:val="24"/>
                <w:lang w:eastAsia="ar-SA"/>
              </w:rPr>
              <w:t>/</w:t>
            </w:r>
          </w:p>
          <w:p w:rsidR="007502BB" w:rsidRPr="00AF1E63" w:rsidRDefault="007502BB" w:rsidP="00584A65">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lang w:eastAsia="ar-SA"/>
              </w:rPr>
              <w:t>м.</w:t>
            </w:r>
            <w:r w:rsidRPr="00AF1E63">
              <w:rPr>
                <w:rFonts w:ascii="Times New Roman" w:hAnsi="Times New Roman" w:cs="Times New Roman"/>
                <w:sz w:val="24"/>
                <w:szCs w:val="24"/>
                <w:lang w:eastAsia="ar-SA"/>
              </w:rPr>
              <w:t>п.</w:t>
            </w:r>
          </w:p>
        </w:tc>
        <w:tc>
          <w:tcPr>
            <w:tcW w:w="4253" w:type="dxa"/>
          </w:tcPr>
          <w:p w:rsidR="007502BB" w:rsidRPr="00AF1E63" w:rsidRDefault="007502BB" w:rsidP="00584A65">
            <w:pPr>
              <w:rPr>
                <w:b/>
                <w:sz w:val="24"/>
                <w:szCs w:val="24"/>
              </w:rPr>
            </w:pPr>
            <w:r>
              <w:rPr>
                <w:b/>
                <w:color w:val="000000"/>
                <w:sz w:val="24"/>
                <w:szCs w:val="24"/>
                <w:u w:val="single"/>
              </w:rPr>
              <w:t>Исполнитель</w:t>
            </w:r>
            <w:r w:rsidRPr="00AF1E63">
              <w:rPr>
                <w:b/>
                <w:color w:val="000000"/>
                <w:sz w:val="24"/>
                <w:szCs w:val="24"/>
                <w:u w:val="single"/>
              </w:rPr>
              <w:t>:</w:t>
            </w:r>
          </w:p>
          <w:p w:rsidR="007502BB" w:rsidRPr="00AF1E63" w:rsidRDefault="007502BB" w:rsidP="00584A65">
            <w:pPr>
              <w:pStyle w:val="ConsPlusNormal"/>
              <w:ind w:firstLine="0"/>
              <w:outlineLvl w:val="1"/>
              <w:rPr>
                <w:rFonts w:ascii="Times New Roman" w:hAnsi="Times New Roman" w:cs="Times New Roman"/>
                <w:sz w:val="24"/>
                <w:szCs w:val="24"/>
              </w:rPr>
            </w:pPr>
          </w:p>
          <w:p w:rsidR="007502BB" w:rsidRDefault="007502BB" w:rsidP="00584A65">
            <w:pPr>
              <w:pStyle w:val="ConsPlusNormal"/>
              <w:ind w:firstLine="0"/>
              <w:outlineLvl w:val="1"/>
              <w:rPr>
                <w:rFonts w:ascii="Times New Roman" w:hAnsi="Times New Roman" w:cs="Times New Roman"/>
                <w:sz w:val="24"/>
                <w:szCs w:val="24"/>
              </w:rPr>
            </w:pPr>
          </w:p>
          <w:p w:rsidR="007502BB" w:rsidRPr="00AF1E63" w:rsidRDefault="007502BB" w:rsidP="00584A65">
            <w:pPr>
              <w:pStyle w:val="ConsPlusNormal"/>
              <w:ind w:firstLine="0"/>
              <w:outlineLvl w:val="1"/>
              <w:rPr>
                <w:rFonts w:ascii="Times New Roman" w:hAnsi="Times New Roman" w:cs="Times New Roman"/>
                <w:sz w:val="24"/>
                <w:szCs w:val="24"/>
              </w:rPr>
            </w:pPr>
          </w:p>
          <w:p w:rsidR="007502BB" w:rsidRPr="00AF1E63" w:rsidRDefault="007502BB" w:rsidP="00584A65">
            <w:pPr>
              <w:suppressAutoHyphens/>
              <w:rPr>
                <w:sz w:val="24"/>
                <w:szCs w:val="24"/>
                <w:lang w:eastAsia="ar-SA"/>
              </w:rPr>
            </w:pPr>
            <w:r w:rsidRPr="00AF1E63">
              <w:rPr>
                <w:sz w:val="24"/>
                <w:szCs w:val="24"/>
                <w:lang w:eastAsia="ar-SA"/>
              </w:rPr>
              <w:t xml:space="preserve">____________________ </w:t>
            </w:r>
          </w:p>
          <w:p w:rsidR="007502BB" w:rsidRPr="00AF1E63" w:rsidRDefault="007502BB" w:rsidP="00584A65">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lang w:eastAsia="ar-SA"/>
              </w:rPr>
              <w:t>м.</w:t>
            </w:r>
            <w:r w:rsidRPr="00AF1E63">
              <w:rPr>
                <w:rFonts w:ascii="Times New Roman" w:hAnsi="Times New Roman" w:cs="Times New Roman"/>
                <w:sz w:val="24"/>
                <w:szCs w:val="24"/>
                <w:lang w:eastAsia="ar-SA"/>
              </w:rPr>
              <w:t>п.</w:t>
            </w:r>
          </w:p>
        </w:tc>
      </w:tr>
    </w:tbl>
    <w:p w:rsidR="007502BB" w:rsidRPr="007179A4" w:rsidRDefault="007502BB" w:rsidP="007502BB">
      <w:pPr>
        <w:pStyle w:val="af1"/>
        <w:jc w:val="both"/>
        <w:rPr>
          <w:sz w:val="24"/>
          <w:szCs w:val="24"/>
        </w:rPr>
      </w:pPr>
    </w:p>
    <w:sectPr w:rsidR="007502BB" w:rsidRPr="007179A4" w:rsidSect="00744108">
      <w:footerReference w:type="default" r:id="rId9"/>
      <w:pgSz w:w="11906" w:h="16838"/>
      <w:pgMar w:top="709" w:right="851" w:bottom="851" w:left="1134" w:header="720" w:footer="10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587" w:rsidRDefault="002D6587" w:rsidP="00776480">
      <w:r>
        <w:separator/>
      </w:r>
    </w:p>
  </w:endnote>
  <w:endnote w:type="continuationSeparator" w:id="0">
    <w:p w:rsidR="002D6587" w:rsidRDefault="002D6587" w:rsidP="0077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R Cyr MT"/>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480" w:rsidRPr="00776480" w:rsidRDefault="00776480">
    <w:pPr>
      <w:pStyle w:val="ac"/>
      <w:jc w:val="center"/>
      <w:rPr>
        <w:sz w:val="22"/>
        <w:szCs w:val="22"/>
      </w:rPr>
    </w:pPr>
    <w:r w:rsidRPr="00776480">
      <w:rPr>
        <w:sz w:val="22"/>
        <w:szCs w:val="22"/>
      </w:rPr>
      <w:fldChar w:fldCharType="begin"/>
    </w:r>
    <w:r w:rsidRPr="00776480">
      <w:rPr>
        <w:sz w:val="22"/>
        <w:szCs w:val="22"/>
      </w:rPr>
      <w:instrText>PAGE   \* MERGEFORMAT</w:instrText>
    </w:r>
    <w:r w:rsidRPr="00776480">
      <w:rPr>
        <w:sz w:val="22"/>
        <w:szCs w:val="22"/>
      </w:rPr>
      <w:fldChar w:fldCharType="separate"/>
    </w:r>
    <w:r w:rsidR="008E6134">
      <w:rPr>
        <w:noProof/>
        <w:sz w:val="22"/>
        <w:szCs w:val="22"/>
      </w:rPr>
      <w:t>2</w:t>
    </w:r>
    <w:r w:rsidRPr="00776480">
      <w:rPr>
        <w:sz w:val="22"/>
        <w:szCs w:val="22"/>
      </w:rPr>
      <w:fldChar w:fldCharType="end"/>
    </w:r>
  </w:p>
  <w:p w:rsidR="00776480" w:rsidRDefault="0077648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587" w:rsidRDefault="002D6587" w:rsidP="00776480">
      <w:r>
        <w:separator/>
      </w:r>
    </w:p>
  </w:footnote>
  <w:footnote w:type="continuationSeparator" w:id="0">
    <w:p w:rsidR="002D6587" w:rsidRDefault="002D6587" w:rsidP="007764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07314"/>
    <w:multiLevelType w:val="hybridMultilevel"/>
    <w:tmpl w:val="31141366"/>
    <w:name w:val="Нумерованный список 4"/>
    <w:lvl w:ilvl="0" w:tplc="6DD4CF38">
      <w:numFmt w:val="bullet"/>
      <w:lvlText w:val=""/>
      <w:lvlJc w:val="left"/>
      <w:pPr>
        <w:ind w:left="1065" w:firstLine="0"/>
      </w:pPr>
      <w:rPr>
        <w:rFonts w:ascii="Symbol" w:hAnsi="Symbol"/>
      </w:rPr>
    </w:lvl>
    <w:lvl w:ilvl="1" w:tplc="18B2C24E">
      <w:numFmt w:val="bullet"/>
      <w:lvlText w:val="o"/>
      <w:lvlJc w:val="left"/>
      <w:pPr>
        <w:ind w:left="1785" w:firstLine="0"/>
      </w:pPr>
      <w:rPr>
        <w:rFonts w:ascii="Courier New" w:hAnsi="Courier New" w:cs="Courier New"/>
      </w:rPr>
    </w:lvl>
    <w:lvl w:ilvl="2" w:tplc="C50AC082">
      <w:numFmt w:val="bullet"/>
      <w:lvlText w:val=""/>
      <w:lvlJc w:val="left"/>
      <w:pPr>
        <w:ind w:left="2505" w:firstLine="0"/>
      </w:pPr>
      <w:rPr>
        <w:rFonts w:ascii="Wingdings" w:eastAsia="Wingdings" w:hAnsi="Wingdings" w:cs="Wingdings"/>
      </w:rPr>
    </w:lvl>
    <w:lvl w:ilvl="3" w:tplc="D9680EC8">
      <w:numFmt w:val="bullet"/>
      <w:lvlText w:val=""/>
      <w:lvlJc w:val="left"/>
      <w:pPr>
        <w:ind w:left="3225" w:firstLine="0"/>
      </w:pPr>
      <w:rPr>
        <w:rFonts w:ascii="Symbol" w:hAnsi="Symbol"/>
      </w:rPr>
    </w:lvl>
    <w:lvl w:ilvl="4" w:tplc="5C3CC6EE">
      <w:numFmt w:val="bullet"/>
      <w:lvlText w:val="o"/>
      <w:lvlJc w:val="left"/>
      <w:pPr>
        <w:ind w:left="3945" w:firstLine="0"/>
      </w:pPr>
      <w:rPr>
        <w:rFonts w:ascii="Courier New" w:hAnsi="Courier New" w:cs="Courier New"/>
      </w:rPr>
    </w:lvl>
    <w:lvl w:ilvl="5" w:tplc="4AC020B6">
      <w:numFmt w:val="bullet"/>
      <w:lvlText w:val=""/>
      <w:lvlJc w:val="left"/>
      <w:pPr>
        <w:ind w:left="4665" w:firstLine="0"/>
      </w:pPr>
      <w:rPr>
        <w:rFonts w:ascii="Wingdings" w:eastAsia="Wingdings" w:hAnsi="Wingdings" w:cs="Wingdings"/>
      </w:rPr>
    </w:lvl>
    <w:lvl w:ilvl="6" w:tplc="641E4690">
      <w:numFmt w:val="bullet"/>
      <w:lvlText w:val=""/>
      <w:lvlJc w:val="left"/>
      <w:pPr>
        <w:ind w:left="5385" w:firstLine="0"/>
      </w:pPr>
      <w:rPr>
        <w:rFonts w:ascii="Symbol" w:hAnsi="Symbol"/>
      </w:rPr>
    </w:lvl>
    <w:lvl w:ilvl="7" w:tplc="7CECE150">
      <w:numFmt w:val="bullet"/>
      <w:lvlText w:val="o"/>
      <w:lvlJc w:val="left"/>
      <w:pPr>
        <w:ind w:left="6105" w:firstLine="0"/>
      </w:pPr>
      <w:rPr>
        <w:rFonts w:ascii="Courier New" w:hAnsi="Courier New" w:cs="Courier New"/>
      </w:rPr>
    </w:lvl>
    <w:lvl w:ilvl="8" w:tplc="6DBE75DA">
      <w:numFmt w:val="bullet"/>
      <w:lvlText w:val=""/>
      <w:lvlJc w:val="left"/>
      <w:pPr>
        <w:ind w:left="6825" w:firstLine="0"/>
      </w:pPr>
      <w:rPr>
        <w:rFonts w:ascii="Wingdings" w:eastAsia="Wingdings" w:hAnsi="Wingdings" w:cs="Wingdings"/>
      </w:rPr>
    </w:lvl>
  </w:abstractNum>
  <w:abstractNum w:abstractNumId="1">
    <w:nsid w:val="10E26527"/>
    <w:multiLevelType w:val="hybridMultilevel"/>
    <w:tmpl w:val="8B187850"/>
    <w:name w:val="Нумерованный список 2"/>
    <w:lvl w:ilvl="0" w:tplc="15302602">
      <w:numFmt w:val="bullet"/>
      <w:lvlText w:val=""/>
      <w:lvlJc w:val="left"/>
      <w:pPr>
        <w:ind w:left="360" w:firstLine="0"/>
      </w:pPr>
      <w:rPr>
        <w:rFonts w:ascii="Symbol" w:hAnsi="Symbol"/>
        <w:sz w:val="20"/>
      </w:rPr>
    </w:lvl>
    <w:lvl w:ilvl="1" w:tplc="6F12A372">
      <w:numFmt w:val="bullet"/>
      <w:lvlText w:val="o"/>
      <w:lvlJc w:val="left"/>
      <w:pPr>
        <w:ind w:left="1080" w:firstLine="0"/>
      </w:pPr>
      <w:rPr>
        <w:rFonts w:ascii="Courier New" w:hAnsi="Courier New"/>
        <w:sz w:val="20"/>
      </w:rPr>
    </w:lvl>
    <w:lvl w:ilvl="2" w:tplc="CB60BBA0">
      <w:numFmt w:val="bullet"/>
      <w:lvlText w:val=""/>
      <w:lvlJc w:val="left"/>
      <w:pPr>
        <w:ind w:left="1800" w:firstLine="0"/>
      </w:pPr>
      <w:rPr>
        <w:rFonts w:ascii="Wingdings" w:eastAsia="Wingdings" w:hAnsi="Wingdings" w:cs="Wingdings"/>
        <w:sz w:val="20"/>
      </w:rPr>
    </w:lvl>
    <w:lvl w:ilvl="3" w:tplc="9170133A">
      <w:numFmt w:val="bullet"/>
      <w:lvlText w:val=""/>
      <w:lvlJc w:val="left"/>
      <w:pPr>
        <w:ind w:left="2520" w:firstLine="0"/>
      </w:pPr>
      <w:rPr>
        <w:rFonts w:ascii="Wingdings" w:eastAsia="Wingdings" w:hAnsi="Wingdings" w:cs="Wingdings"/>
        <w:sz w:val="20"/>
      </w:rPr>
    </w:lvl>
    <w:lvl w:ilvl="4" w:tplc="F17CDF94">
      <w:numFmt w:val="bullet"/>
      <w:lvlText w:val=""/>
      <w:lvlJc w:val="left"/>
      <w:pPr>
        <w:ind w:left="3240" w:firstLine="0"/>
      </w:pPr>
      <w:rPr>
        <w:rFonts w:ascii="Wingdings" w:eastAsia="Wingdings" w:hAnsi="Wingdings" w:cs="Wingdings"/>
        <w:sz w:val="20"/>
      </w:rPr>
    </w:lvl>
    <w:lvl w:ilvl="5" w:tplc="CBEEF2D6">
      <w:numFmt w:val="bullet"/>
      <w:lvlText w:val=""/>
      <w:lvlJc w:val="left"/>
      <w:pPr>
        <w:ind w:left="3960" w:firstLine="0"/>
      </w:pPr>
      <w:rPr>
        <w:rFonts w:ascii="Wingdings" w:eastAsia="Wingdings" w:hAnsi="Wingdings" w:cs="Wingdings"/>
        <w:sz w:val="20"/>
      </w:rPr>
    </w:lvl>
    <w:lvl w:ilvl="6" w:tplc="92D6C882">
      <w:numFmt w:val="bullet"/>
      <w:lvlText w:val=""/>
      <w:lvlJc w:val="left"/>
      <w:pPr>
        <w:ind w:left="4680" w:firstLine="0"/>
      </w:pPr>
      <w:rPr>
        <w:rFonts w:ascii="Wingdings" w:eastAsia="Wingdings" w:hAnsi="Wingdings" w:cs="Wingdings"/>
        <w:sz w:val="20"/>
      </w:rPr>
    </w:lvl>
    <w:lvl w:ilvl="7" w:tplc="998C149E">
      <w:numFmt w:val="bullet"/>
      <w:lvlText w:val=""/>
      <w:lvlJc w:val="left"/>
      <w:pPr>
        <w:ind w:left="5400" w:firstLine="0"/>
      </w:pPr>
      <w:rPr>
        <w:rFonts w:ascii="Wingdings" w:eastAsia="Wingdings" w:hAnsi="Wingdings" w:cs="Wingdings"/>
        <w:sz w:val="20"/>
      </w:rPr>
    </w:lvl>
    <w:lvl w:ilvl="8" w:tplc="63DEA638">
      <w:numFmt w:val="bullet"/>
      <w:lvlText w:val=""/>
      <w:lvlJc w:val="left"/>
      <w:pPr>
        <w:ind w:left="6120" w:firstLine="0"/>
      </w:pPr>
      <w:rPr>
        <w:rFonts w:ascii="Wingdings" w:eastAsia="Wingdings" w:hAnsi="Wingdings" w:cs="Wingdings"/>
        <w:sz w:val="20"/>
      </w:rPr>
    </w:lvl>
  </w:abstractNum>
  <w:abstractNum w:abstractNumId="2">
    <w:nsid w:val="160270C7"/>
    <w:multiLevelType w:val="multilevel"/>
    <w:tmpl w:val="C74E94EA"/>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7BF2609"/>
    <w:multiLevelType w:val="multilevel"/>
    <w:tmpl w:val="89286F60"/>
    <w:lvl w:ilvl="0">
      <w:start w:val="1"/>
      <w:numFmt w:val="upperRoman"/>
      <w:pStyle w:val="11"/>
      <w:lvlText w:val="%1."/>
      <w:lvlJc w:val="left"/>
      <w:pPr>
        <w:tabs>
          <w:tab w:val="num" w:pos="3060"/>
        </w:tabs>
        <w:ind w:left="2700" w:hanging="360"/>
      </w:pPr>
      <w:rPr>
        <w:rFonts w:hint="default"/>
      </w:rPr>
    </w:lvl>
    <w:lvl w:ilvl="1">
      <w:start w:val="1"/>
      <w:numFmt w:val="decimal"/>
      <w:pStyle w:val="1"/>
      <w:isLgl/>
      <w:lvlText w:val="%1.%2"/>
      <w:lvlJc w:val="left"/>
      <w:pPr>
        <w:tabs>
          <w:tab w:val="num" w:pos="567"/>
        </w:tabs>
        <w:ind w:left="567" w:hanging="567"/>
      </w:pPr>
      <w:rPr>
        <w:rFonts w:hint="default"/>
      </w:rPr>
    </w:lvl>
    <w:lvl w:ilvl="2">
      <w:start w:val="1"/>
      <w:numFmt w:val="decimal"/>
      <w:isLg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1C2E401D"/>
    <w:multiLevelType w:val="hybridMultilevel"/>
    <w:tmpl w:val="966E98B4"/>
    <w:name w:val="Нумерованный список 3"/>
    <w:lvl w:ilvl="0" w:tplc="E154CDF2">
      <w:numFmt w:val="bullet"/>
      <w:lvlText w:val=""/>
      <w:lvlJc w:val="left"/>
      <w:pPr>
        <w:ind w:left="927" w:firstLine="0"/>
      </w:pPr>
      <w:rPr>
        <w:rFonts w:ascii="Symbol" w:hAnsi="Symbol" w:cs="Symbol"/>
      </w:rPr>
    </w:lvl>
    <w:lvl w:ilvl="1" w:tplc="7D64D0C4">
      <w:numFmt w:val="bullet"/>
      <w:lvlText w:val="o"/>
      <w:lvlJc w:val="left"/>
      <w:pPr>
        <w:ind w:left="1647" w:firstLine="0"/>
      </w:pPr>
      <w:rPr>
        <w:rFonts w:ascii="Courier New" w:hAnsi="Courier New" w:cs="Courier New"/>
      </w:rPr>
    </w:lvl>
    <w:lvl w:ilvl="2" w:tplc="6548E550">
      <w:numFmt w:val="bullet"/>
      <w:lvlText w:val=""/>
      <w:lvlJc w:val="left"/>
      <w:pPr>
        <w:ind w:left="2367" w:firstLine="0"/>
      </w:pPr>
      <w:rPr>
        <w:rFonts w:ascii="Wingdings" w:eastAsia="Wingdings" w:hAnsi="Wingdings" w:cs="Wingdings"/>
      </w:rPr>
    </w:lvl>
    <w:lvl w:ilvl="3" w:tplc="C54A63F0">
      <w:numFmt w:val="bullet"/>
      <w:lvlText w:val=""/>
      <w:lvlJc w:val="left"/>
      <w:pPr>
        <w:ind w:left="3087" w:firstLine="0"/>
      </w:pPr>
      <w:rPr>
        <w:rFonts w:ascii="Symbol" w:hAnsi="Symbol" w:cs="Symbol"/>
      </w:rPr>
    </w:lvl>
    <w:lvl w:ilvl="4" w:tplc="5FD26006">
      <w:numFmt w:val="bullet"/>
      <w:lvlText w:val="o"/>
      <w:lvlJc w:val="left"/>
      <w:pPr>
        <w:ind w:left="3807" w:firstLine="0"/>
      </w:pPr>
      <w:rPr>
        <w:rFonts w:ascii="Courier New" w:hAnsi="Courier New" w:cs="Courier New"/>
      </w:rPr>
    </w:lvl>
    <w:lvl w:ilvl="5" w:tplc="6430F9A0">
      <w:numFmt w:val="bullet"/>
      <w:lvlText w:val=""/>
      <w:lvlJc w:val="left"/>
      <w:pPr>
        <w:ind w:left="4527" w:firstLine="0"/>
      </w:pPr>
      <w:rPr>
        <w:rFonts w:ascii="Wingdings" w:eastAsia="Wingdings" w:hAnsi="Wingdings" w:cs="Wingdings"/>
      </w:rPr>
    </w:lvl>
    <w:lvl w:ilvl="6" w:tplc="F9DE872E">
      <w:numFmt w:val="bullet"/>
      <w:lvlText w:val=""/>
      <w:lvlJc w:val="left"/>
      <w:pPr>
        <w:ind w:left="5247" w:firstLine="0"/>
      </w:pPr>
      <w:rPr>
        <w:rFonts w:ascii="Symbol" w:hAnsi="Symbol" w:cs="Symbol"/>
      </w:rPr>
    </w:lvl>
    <w:lvl w:ilvl="7" w:tplc="7DE2D68C">
      <w:numFmt w:val="bullet"/>
      <w:lvlText w:val="o"/>
      <w:lvlJc w:val="left"/>
      <w:pPr>
        <w:ind w:left="5967" w:firstLine="0"/>
      </w:pPr>
      <w:rPr>
        <w:rFonts w:ascii="Courier New" w:hAnsi="Courier New" w:cs="Courier New"/>
      </w:rPr>
    </w:lvl>
    <w:lvl w:ilvl="8" w:tplc="5ECA0098">
      <w:numFmt w:val="bullet"/>
      <w:lvlText w:val=""/>
      <w:lvlJc w:val="left"/>
      <w:pPr>
        <w:ind w:left="6687" w:firstLine="0"/>
      </w:pPr>
      <w:rPr>
        <w:rFonts w:ascii="Wingdings" w:eastAsia="Wingdings" w:hAnsi="Wingdings" w:cs="Wingdings"/>
      </w:rPr>
    </w:lvl>
  </w:abstractNum>
  <w:abstractNum w:abstractNumId="5">
    <w:nsid w:val="281328B2"/>
    <w:multiLevelType w:val="multilevel"/>
    <w:tmpl w:val="F72A9496"/>
    <w:lvl w:ilvl="0">
      <w:start w:val="1"/>
      <w:numFmt w:val="decimal"/>
      <w:lvlText w:val="%1."/>
      <w:lvlJc w:val="left"/>
      <w:pPr>
        <w:ind w:left="1069" w:hanging="360"/>
      </w:pPr>
    </w:lvl>
    <w:lvl w:ilvl="1">
      <w:start w:val="1"/>
      <w:numFmt w:val="decimal"/>
      <w:isLgl/>
      <w:lvlText w:val="%1.%2."/>
      <w:lvlJc w:val="left"/>
      <w:pPr>
        <w:ind w:left="7165" w:hanging="360"/>
      </w:pPr>
    </w:lvl>
    <w:lvl w:ilvl="2">
      <w:start w:val="1"/>
      <w:numFmt w:val="decimal"/>
      <w:isLgl/>
      <w:lvlText w:val="%1.%2.%3."/>
      <w:lvlJc w:val="left"/>
      <w:pPr>
        <w:ind w:left="2149" w:hanging="720"/>
      </w:pPr>
    </w:lvl>
    <w:lvl w:ilvl="3">
      <w:start w:val="1"/>
      <w:numFmt w:val="decimal"/>
      <w:isLgl/>
      <w:lvlText w:val="%1.%2.%3.%4."/>
      <w:lvlJc w:val="left"/>
      <w:pPr>
        <w:ind w:left="2509" w:hanging="720"/>
      </w:pPr>
    </w:lvl>
    <w:lvl w:ilvl="4">
      <w:start w:val="1"/>
      <w:numFmt w:val="decimal"/>
      <w:isLgl/>
      <w:lvlText w:val="%1.%2.%3.%4.%5."/>
      <w:lvlJc w:val="left"/>
      <w:pPr>
        <w:ind w:left="3229" w:hanging="1080"/>
      </w:pPr>
    </w:lvl>
    <w:lvl w:ilvl="5">
      <w:start w:val="1"/>
      <w:numFmt w:val="decimal"/>
      <w:isLgl/>
      <w:lvlText w:val="%1.%2.%3.%4.%5.%6."/>
      <w:lvlJc w:val="left"/>
      <w:pPr>
        <w:ind w:left="3589" w:hanging="1080"/>
      </w:pPr>
    </w:lvl>
    <w:lvl w:ilvl="6">
      <w:start w:val="1"/>
      <w:numFmt w:val="decimal"/>
      <w:isLgl/>
      <w:lvlText w:val="%1.%2.%3.%4.%5.%6.%7."/>
      <w:lvlJc w:val="left"/>
      <w:pPr>
        <w:ind w:left="4309" w:hanging="1440"/>
      </w:pPr>
    </w:lvl>
    <w:lvl w:ilvl="7">
      <w:start w:val="1"/>
      <w:numFmt w:val="decimal"/>
      <w:isLgl/>
      <w:lvlText w:val="%1.%2.%3.%4.%5.%6.%7.%8."/>
      <w:lvlJc w:val="left"/>
      <w:pPr>
        <w:ind w:left="4669" w:hanging="1440"/>
      </w:pPr>
    </w:lvl>
    <w:lvl w:ilvl="8">
      <w:start w:val="1"/>
      <w:numFmt w:val="decimal"/>
      <w:isLgl/>
      <w:lvlText w:val="%1.%2.%3.%4.%5.%6.%7.%8.%9."/>
      <w:lvlJc w:val="left"/>
      <w:pPr>
        <w:ind w:left="5389" w:hanging="1800"/>
      </w:pPr>
    </w:lvl>
  </w:abstractNum>
  <w:abstractNum w:abstractNumId="6">
    <w:nsid w:val="2E3A1C61"/>
    <w:multiLevelType w:val="multilevel"/>
    <w:tmpl w:val="ECC4C5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9E814BA"/>
    <w:multiLevelType w:val="multilevel"/>
    <w:tmpl w:val="B652DEE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B5F495B"/>
    <w:multiLevelType w:val="multilevel"/>
    <w:tmpl w:val="B9B26E92"/>
    <w:lvl w:ilvl="0">
      <w:start w:val="1"/>
      <w:numFmt w:val="decimal"/>
      <w:lvlText w:val="%1."/>
      <w:lvlJc w:val="left"/>
      <w:pPr>
        <w:ind w:left="1080" w:hanging="720"/>
      </w:pPr>
      <w:rPr>
        <w:rFonts w:ascii="Times New Roman" w:eastAsia="Times New Roman" w:hAnsi="Times New Roman" w:cs="Times New Roman"/>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D5D1F16"/>
    <w:multiLevelType w:val="hybridMultilevel"/>
    <w:tmpl w:val="959AA254"/>
    <w:lvl w:ilvl="0" w:tplc="9DA8C0BA">
      <w:start w:val="1"/>
      <w:numFmt w:val="decimal"/>
      <w:lvlText w:val="%1."/>
      <w:lvlJc w:val="left"/>
      <w:pPr>
        <w:tabs>
          <w:tab w:val="num" w:pos="6468"/>
        </w:tabs>
        <w:ind w:left="64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FE37967"/>
    <w:multiLevelType w:val="hybridMultilevel"/>
    <w:tmpl w:val="89A06532"/>
    <w:name w:val="Нумерованный список 1"/>
    <w:lvl w:ilvl="0" w:tplc="B9AA1E58">
      <w:start w:val="1"/>
      <w:numFmt w:val="none"/>
      <w:suff w:val="nothing"/>
      <w:lvlText w:val=""/>
      <w:lvlJc w:val="left"/>
      <w:pPr>
        <w:ind w:left="0" w:firstLine="0"/>
      </w:pPr>
    </w:lvl>
    <w:lvl w:ilvl="1" w:tplc="9A1C9290">
      <w:start w:val="1"/>
      <w:numFmt w:val="none"/>
      <w:suff w:val="nothing"/>
      <w:lvlText w:val=""/>
      <w:lvlJc w:val="left"/>
      <w:pPr>
        <w:ind w:left="0" w:firstLine="0"/>
      </w:pPr>
    </w:lvl>
    <w:lvl w:ilvl="2" w:tplc="0E48641C">
      <w:start w:val="1"/>
      <w:numFmt w:val="none"/>
      <w:suff w:val="nothing"/>
      <w:lvlText w:val=""/>
      <w:lvlJc w:val="left"/>
      <w:pPr>
        <w:ind w:left="0" w:firstLine="0"/>
      </w:pPr>
    </w:lvl>
    <w:lvl w:ilvl="3" w:tplc="E5A21884">
      <w:start w:val="1"/>
      <w:numFmt w:val="none"/>
      <w:suff w:val="nothing"/>
      <w:lvlText w:val=""/>
      <w:lvlJc w:val="left"/>
      <w:pPr>
        <w:ind w:left="0" w:firstLine="0"/>
      </w:pPr>
    </w:lvl>
    <w:lvl w:ilvl="4" w:tplc="E98EB2CA">
      <w:start w:val="1"/>
      <w:numFmt w:val="none"/>
      <w:suff w:val="nothing"/>
      <w:lvlText w:val=""/>
      <w:lvlJc w:val="left"/>
      <w:pPr>
        <w:ind w:left="0" w:firstLine="0"/>
      </w:pPr>
    </w:lvl>
    <w:lvl w:ilvl="5" w:tplc="7AA45C0E">
      <w:start w:val="1"/>
      <w:numFmt w:val="none"/>
      <w:suff w:val="nothing"/>
      <w:lvlText w:val=""/>
      <w:lvlJc w:val="left"/>
      <w:pPr>
        <w:ind w:left="0" w:firstLine="0"/>
      </w:pPr>
    </w:lvl>
    <w:lvl w:ilvl="6" w:tplc="F9C23A88">
      <w:start w:val="1"/>
      <w:numFmt w:val="none"/>
      <w:suff w:val="nothing"/>
      <w:lvlText w:val=""/>
      <w:lvlJc w:val="left"/>
      <w:pPr>
        <w:ind w:left="0" w:firstLine="0"/>
      </w:pPr>
    </w:lvl>
    <w:lvl w:ilvl="7" w:tplc="FA787E3E">
      <w:start w:val="1"/>
      <w:numFmt w:val="none"/>
      <w:suff w:val="nothing"/>
      <w:lvlText w:val=""/>
      <w:lvlJc w:val="left"/>
      <w:pPr>
        <w:ind w:left="0" w:firstLine="0"/>
      </w:pPr>
    </w:lvl>
    <w:lvl w:ilvl="8" w:tplc="891A42C6">
      <w:start w:val="1"/>
      <w:numFmt w:val="none"/>
      <w:suff w:val="nothing"/>
      <w:lvlText w:val=""/>
      <w:lvlJc w:val="left"/>
      <w:pPr>
        <w:ind w:left="0" w:firstLine="0"/>
      </w:pPr>
    </w:lvl>
  </w:abstractNum>
  <w:abstractNum w:abstractNumId="11">
    <w:nsid w:val="68386952"/>
    <w:multiLevelType w:val="hybridMultilevel"/>
    <w:tmpl w:val="90AEFB9E"/>
    <w:name w:val="Нумерованный список 5"/>
    <w:lvl w:ilvl="0" w:tplc="A086A1EC">
      <w:numFmt w:val="bullet"/>
      <w:lvlText w:val="-"/>
      <w:lvlJc w:val="left"/>
      <w:pPr>
        <w:ind w:left="644" w:firstLine="0"/>
      </w:pPr>
      <w:rPr>
        <w:rFonts w:ascii="Courier New" w:hAnsi="Courier New" w:cs="Courier New"/>
      </w:rPr>
    </w:lvl>
    <w:lvl w:ilvl="1" w:tplc="8DD0D264">
      <w:numFmt w:val="bullet"/>
      <w:lvlText w:val="o"/>
      <w:lvlJc w:val="left"/>
      <w:pPr>
        <w:ind w:left="1364" w:firstLine="0"/>
      </w:pPr>
      <w:rPr>
        <w:rFonts w:ascii="Courier New" w:hAnsi="Courier New" w:cs="Courier New"/>
      </w:rPr>
    </w:lvl>
    <w:lvl w:ilvl="2" w:tplc="DB54DE4A">
      <w:numFmt w:val="bullet"/>
      <w:lvlText w:val=""/>
      <w:lvlJc w:val="left"/>
      <w:pPr>
        <w:ind w:left="2084" w:firstLine="0"/>
      </w:pPr>
      <w:rPr>
        <w:rFonts w:ascii="Wingdings" w:eastAsia="Wingdings" w:hAnsi="Wingdings" w:cs="Wingdings"/>
      </w:rPr>
    </w:lvl>
    <w:lvl w:ilvl="3" w:tplc="5D18CFB4">
      <w:numFmt w:val="bullet"/>
      <w:lvlText w:val=""/>
      <w:lvlJc w:val="left"/>
      <w:pPr>
        <w:ind w:left="2804" w:firstLine="0"/>
      </w:pPr>
      <w:rPr>
        <w:rFonts w:ascii="Symbol" w:hAnsi="Symbol" w:cs="Symbol"/>
      </w:rPr>
    </w:lvl>
    <w:lvl w:ilvl="4" w:tplc="A69427C0">
      <w:numFmt w:val="bullet"/>
      <w:lvlText w:val="o"/>
      <w:lvlJc w:val="left"/>
      <w:pPr>
        <w:ind w:left="3524" w:firstLine="0"/>
      </w:pPr>
      <w:rPr>
        <w:rFonts w:ascii="Courier New" w:hAnsi="Courier New" w:cs="Courier New"/>
      </w:rPr>
    </w:lvl>
    <w:lvl w:ilvl="5" w:tplc="7664391A">
      <w:numFmt w:val="bullet"/>
      <w:lvlText w:val=""/>
      <w:lvlJc w:val="left"/>
      <w:pPr>
        <w:ind w:left="4244" w:firstLine="0"/>
      </w:pPr>
      <w:rPr>
        <w:rFonts w:ascii="Wingdings" w:eastAsia="Wingdings" w:hAnsi="Wingdings" w:cs="Wingdings"/>
      </w:rPr>
    </w:lvl>
    <w:lvl w:ilvl="6" w:tplc="2DB86D86">
      <w:numFmt w:val="bullet"/>
      <w:lvlText w:val=""/>
      <w:lvlJc w:val="left"/>
      <w:pPr>
        <w:ind w:left="4964" w:firstLine="0"/>
      </w:pPr>
      <w:rPr>
        <w:rFonts w:ascii="Symbol" w:hAnsi="Symbol" w:cs="Symbol"/>
      </w:rPr>
    </w:lvl>
    <w:lvl w:ilvl="7" w:tplc="48DA477A">
      <w:numFmt w:val="bullet"/>
      <w:lvlText w:val="o"/>
      <w:lvlJc w:val="left"/>
      <w:pPr>
        <w:ind w:left="5684" w:firstLine="0"/>
      </w:pPr>
      <w:rPr>
        <w:rFonts w:ascii="Courier New" w:hAnsi="Courier New" w:cs="Courier New"/>
      </w:rPr>
    </w:lvl>
    <w:lvl w:ilvl="8" w:tplc="6728FF4E">
      <w:numFmt w:val="bullet"/>
      <w:lvlText w:val=""/>
      <w:lvlJc w:val="left"/>
      <w:pPr>
        <w:ind w:left="6404" w:firstLine="0"/>
      </w:pPr>
      <w:rPr>
        <w:rFonts w:ascii="Wingdings" w:eastAsia="Wingdings" w:hAnsi="Wingdings" w:cs="Wingdings"/>
      </w:rPr>
    </w:lvl>
  </w:abstractNum>
  <w:abstractNum w:abstractNumId="12">
    <w:nsid w:val="68FD6D5F"/>
    <w:multiLevelType w:val="multilevel"/>
    <w:tmpl w:val="39B4174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20E5C48"/>
    <w:multiLevelType w:val="multilevel"/>
    <w:tmpl w:val="1848F026"/>
    <w:lvl w:ilvl="0">
      <w:start w:val="1"/>
      <w:numFmt w:val="decimal"/>
      <w:pStyle w:val="10"/>
      <w:lvlText w:val="%1. "/>
      <w:lvlJc w:val="left"/>
      <w:pPr>
        <w:tabs>
          <w:tab w:val="num" w:pos="999"/>
        </w:tabs>
        <w:ind w:left="999" w:hanging="432"/>
      </w:pPr>
      <w:rPr>
        <w:color w:val="auto"/>
      </w:rPr>
    </w:lvl>
    <w:lvl w:ilvl="1">
      <w:start w:val="1"/>
      <w:numFmt w:val="decimal"/>
      <w:pStyle w:val="2"/>
      <w:lvlText w:val="%1.%2"/>
      <w:lvlJc w:val="left"/>
      <w:pPr>
        <w:tabs>
          <w:tab w:val="num" w:pos="756"/>
        </w:tabs>
        <w:ind w:left="756" w:hanging="576"/>
      </w:pPr>
    </w:lvl>
    <w:lvl w:ilvl="2">
      <w:start w:val="1"/>
      <w:numFmt w:val="decimal"/>
      <w:pStyle w:val="3"/>
      <w:lvlText w:val="%1.%2.%3"/>
      <w:lvlJc w:val="left"/>
      <w:pPr>
        <w:tabs>
          <w:tab w:val="num" w:pos="1287"/>
        </w:tabs>
        <w:ind w:left="1287" w:hanging="720"/>
      </w:pPr>
    </w:lvl>
    <w:lvl w:ilvl="3">
      <w:start w:val="1"/>
      <w:numFmt w:val="decimal"/>
      <w:pStyle w:val="4"/>
      <w:lvlText w:val="%1.%2.%3.%4"/>
      <w:lvlJc w:val="left"/>
      <w:pPr>
        <w:tabs>
          <w:tab w:val="num" w:pos="1431"/>
        </w:tabs>
        <w:ind w:left="1431" w:hanging="864"/>
      </w:pPr>
    </w:lvl>
    <w:lvl w:ilvl="4">
      <w:start w:val="1"/>
      <w:numFmt w:val="decimal"/>
      <w:pStyle w:val="5"/>
      <w:lvlText w:val="%1.%2.%3.%4.%5"/>
      <w:lvlJc w:val="left"/>
      <w:pPr>
        <w:tabs>
          <w:tab w:val="num" w:pos="1575"/>
        </w:tabs>
        <w:ind w:left="1575" w:hanging="1008"/>
      </w:pPr>
    </w:lvl>
    <w:lvl w:ilvl="5">
      <w:start w:val="1"/>
      <w:numFmt w:val="decimal"/>
      <w:pStyle w:val="6"/>
      <w:lvlText w:val="%1.%2.%3.%4.%5.%6"/>
      <w:lvlJc w:val="left"/>
      <w:pPr>
        <w:tabs>
          <w:tab w:val="num" w:pos="1719"/>
        </w:tabs>
        <w:ind w:left="1719" w:hanging="1152"/>
      </w:pPr>
    </w:lvl>
    <w:lvl w:ilvl="6">
      <w:start w:val="1"/>
      <w:numFmt w:val="decimal"/>
      <w:pStyle w:val="7"/>
      <w:lvlText w:val="%1.%2.%3.%4.%5.%6.%7"/>
      <w:lvlJc w:val="left"/>
      <w:pPr>
        <w:tabs>
          <w:tab w:val="num" w:pos="1863"/>
        </w:tabs>
        <w:ind w:left="1863" w:hanging="1296"/>
      </w:pPr>
    </w:lvl>
    <w:lvl w:ilvl="7">
      <w:start w:val="1"/>
      <w:numFmt w:val="decimal"/>
      <w:pStyle w:val="8"/>
      <w:lvlText w:val="%1.%2.%3.%4.%5.%6.%7.%8"/>
      <w:lvlJc w:val="left"/>
      <w:pPr>
        <w:tabs>
          <w:tab w:val="num" w:pos="2007"/>
        </w:tabs>
        <w:ind w:left="2007" w:hanging="1440"/>
      </w:pPr>
    </w:lvl>
    <w:lvl w:ilvl="8">
      <w:start w:val="1"/>
      <w:numFmt w:val="decimal"/>
      <w:pStyle w:val="9"/>
      <w:lvlText w:val="%1.%2.%3.%4.%5.%6.%7.%8.%9"/>
      <w:lvlJc w:val="left"/>
      <w:pPr>
        <w:tabs>
          <w:tab w:val="num" w:pos="2151"/>
        </w:tabs>
        <w:ind w:left="2151" w:hanging="1584"/>
      </w:pPr>
    </w:lvl>
  </w:abstractNum>
  <w:abstractNum w:abstractNumId="14">
    <w:nsid w:val="7C3C6AE7"/>
    <w:multiLevelType w:val="hybridMultilevel"/>
    <w:tmpl w:val="E848981C"/>
    <w:name w:val="Нумерованный список 6"/>
    <w:lvl w:ilvl="0" w:tplc="D216200E">
      <w:numFmt w:val="bullet"/>
      <w:lvlText w:val=""/>
      <w:lvlJc w:val="left"/>
      <w:pPr>
        <w:ind w:left="360" w:firstLine="0"/>
      </w:pPr>
      <w:rPr>
        <w:rFonts w:ascii="Symbol" w:hAnsi="Symbol"/>
        <w:sz w:val="20"/>
      </w:rPr>
    </w:lvl>
    <w:lvl w:ilvl="1" w:tplc="04827102">
      <w:start w:val="3"/>
      <w:numFmt w:val="decimal"/>
      <w:lvlText w:val="%2"/>
      <w:lvlJc w:val="left"/>
      <w:pPr>
        <w:ind w:left="1080" w:firstLine="0"/>
      </w:pPr>
    </w:lvl>
    <w:lvl w:ilvl="2" w:tplc="D6563242">
      <w:numFmt w:val="bullet"/>
      <w:lvlText w:val=""/>
      <w:lvlJc w:val="left"/>
      <w:pPr>
        <w:ind w:left="1800" w:firstLine="0"/>
      </w:pPr>
      <w:rPr>
        <w:rFonts w:ascii="Wingdings" w:eastAsia="Wingdings" w:hAnsi="Wingdings" w:cs="Wingdings"/>
        <w:sz w:val="20"/>
      </w:rPr>
    </w:lvl>
    <w:lvl w:ilvl="3" w:tplc="6E4236F4">
      <w:numFmt w:val="bullet"/>
      <w:lvlText w:val=""/>
      <w:lvlJc w:val="left"/>
      <w:pPr>
        <w:ind w:left="2520" w:firstLine="0"/>
      </w:pPr>
      <w:rPr>
        <w:rFonts w:ascii="Wingdings" w:eastAsia="Wingdings" w:hAnsi="Wingdings" w:cs="Wingdings"/>
        <w:sz w:val="20"/>
      </w:rPr>
    </w:lvl>
    <w:lvl w:ilvl="4" w:tplc="A5262492">
      <w:numFmt w:val="bullet"/>
      <w:lvlText w:val=""/>
      <w:lvlJc w:val="left"/>
      <w:pPr>
        <w:ind w:left="3240" w:firstLine="0"/>
      </w:pPr>
      <w:rPr>
        <w:rFonts w:ascii="Wingdings" w:eastAsia="Wingdings" w:hAnsi="Wingdings" w:cs="Wingdings"/>
        <w:sz w:val="20"/>
      </w:rPr>
    </w:lvl>
    <w:lvl w:ilvl="5" w:tplc="42900D02">
      <w:numFmt w:val="bullet"/>
      <w:lvlText w:val=""/>
      <w:lvlJc w:val="left"/>
      <w:pPr>
        <w:ind w:left="3960" w:firstLine="0"/>
      </w:pPr>
      <w:rPr>
        <w:rFonts w:ascii="Wingdings" w:eastAsia="Wingdings" w:hAnsi="Wingdings" w:cs="Wingdings"/>
        <w:sz w:val="20"/>
      </w:rPr>
    </w:lvl>
    <w:lvl w:ilvl="6" w:tplc="713474AE">
      <w:numFmt w:val="bullet"/>
      <w:lvlText w:val=""/>
      <w:lvlJc w:val="left"/>
      <w:pPr>
        <w:ind w:left="4680" w:firstLine="0"/>
      </w:pPr>
      <w:rPr>
        <w:rFonts w:ascii="Wingdings" w:eastAsia="Wingdings" w:hAnsi="Wingdings" w:cs="Wingdings"/>
        <w:sz w:val="20"/>
      </w:rPr>
    </w:lvl>
    <w:lvl w:ilvl="7" w:tplc="D1402DFA">
      <w:numFmt w:val="bullet"/>
      <w:lvlText w:val=""/>
      <w:lvlJc w:val="left"/>
      <w:pPr>
        <w:ind w:left="5400" w:firstLine="0"/>
      </w:pPr>
      <w:rPr>
        <w:rFonts w:ascii="Wingdings" w:eastAsia="Wingdings" w:hAnsi="Wingdings" w:cs="Wingdings"/>
        <w:sz w:val="20"/>
      </w:rPr>
    </w:lvl>
    <w:lvl w:ilvl="8" w:tplc="45926774">
      <w:numFmt w:val="bullet"/>
      <w:lvlText w:val=""/>
      <w:lvlJc w:val="left"/>
      <w:pPr>
        <w:ind w:left="6120" w:firstLine="0"/>
      </w:pPr>
      <w:rPr>
        <w:rFonts w:ascii="Wingdings" w:eastAsia="Wingdings" w:hAnsi="Wingdings" w:cs="Wingdings"/>
        <w:sz w:val="20"/>
      </w:rPr>
    </w:lvl>
  </w:abstractNum>
  <w:num w:numId="1">
    <w:abstractNumId w:val="2"/>
  </w:num>
  <w:num w:numId="2">
    <w:abstractNumId w:val="6"/>
  </w:num>
  <w:num w:numId="3">
    <w:abstractNumId w:val="12"/>
  </w:num>
  <w:num w:numId="4">
    <w:abstractNumId w:val="8"/>
  </w:num>
  <w:num w:numId="5">
    <w:abstractNumId w:val="9"/>
  </w:num>
  <w:num w:numId="6">
    <w:abstractNumId w:val="13"/>
  </w:num>
  <w:num w:numId="7">
    <w:abstractNumId w:val="13"/>
  </w:num>
  <w:num w:numId="8">
    <w:abstractNumId w:val="13"/>
  </w:num>
  <w:num w:numId="9">
    <w:abstractNumId w:val="13"/>
  </w:num>
  <w:num w:numId="10">
    <w:abstractNumId w:val="3"/>
  </w:num>
  <w:num w:numId="11">
    <w:abstractNumId w:val="1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1"/>
  </w:num>
  <w:num w:numId="16">
    <w:abstractNumId w:val="4"/>
  </w:num>
  <w:num w:numId="17">
    <w:abstractNumId w:val="0"/>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5721"/>
    <w:rsid w:val="000076F0"/>
    <w:rsid w:val="00011C71"/>
    <w:rsid w:val="000354D9"/>
    <w:rsid w:val="00045365"/>
    <w:rsid w:val="0005190B"/>
    <w:rsid w:val="00085624"/>
    <w:rsid w:val="000A1BCE"/>
    <w:rsid w:val="000B0546"/>
    <w:rsid w:val="000D0706"/>
    <w:rsid w:val="000E6D3C"/>
    <w:rsid w:val="000F11F8"/>
    <w:rsid w:val="00106E5D"/>
    <w:rsid w:val="00110F56"/>
    <w:rsid w:val="00134342"/>
    <w:rsid w:val="00165425"/>
    <w:rsid w:val="001768BB"/>
    <w:rsid w:val="001A3ED5"/>
    <w:rsid w:val="001E7DAB"/>
    <w:rsid w:val="001F0F20"/>
    <w:rsid w:val="001F4A8B"/>
    <w:rsid w:val="00200D79"/>
    <w:rsid w:val="00207363"/>
    <w:rsid w:val="002605F7"/>
    <w:rsid w:val="002A12FB"/>
    <w:rsid w:val="002B7F86"/>
    <w:rsid w:val="002C3718"/>
    <w:rsid w:val="002C451E"/>
    <w:rsid w:val="002D6587"/>
    <w:rsid w:val="002E5D86"/>
    <w:rsid w:val="002E764F"/>
    <w:rsid w:val="002F1D05"/>
    <w:rsid w:val="00307305"/>
    <w:rsid w:val="00322032"/>
    <w:rsid w:val="00322394"/>
    <w:rsid w:val="003262EA"/>
    <w:rsid w:val="00333B30"/>
    <w:rsid w:val="00343A24"/>
    <w:rsid w:val="00347E3B"/>
    <w:rsid w:val="00373152"/>
    <w:rsid w:val="003966D1"/>
    <w:rsid w:val="003C0F5A"/>
    <w:rsid w:val="003D2CE4"/>
    <w:rsid w:val="003F7D5F"/>
    <w:rsid w:val="003F7EF6"/>
    <w:rsid w:val="00401496"/>
    <w:rsid w:val="004065C1"/>
    <w:rsid w:val="00434BF7"/>
    <w:rsid w:val="004708DB"/>
    <w:rsid w:val="00473475"/>
    <w:rsid w:val="0047479F"/>
    <w:rsid w:val="00495792"/>
    <w:rsid w:val="00495FCD"/>
    <w:rsid w:val="004A6483"/>
    <w:rsid w:val="004B11A7"/>
    <w:rsid w:val="004B2810"/>
    <w:rsid w:val="004C0F48"/>
    <w:rsid w:val="004C3C4F"/>
    <w:rsid w:val="004F0006"/>
    <w:rsid w:val="00547F3B"/>
    <w:rsid w:val="00551D02"/>
    <w:rsid w:val="00557448"/>
    <w:rsid w:val="005674CE"/>
    <w:rsid w:val="00584A65"/>
    <w:rsid w:val="0059095D"/>
    <w:rsid w:val="005D0DB1"/>
    <w:rsid w:val="005D3BEF"/>
    <w:rsid w:val="005D6DE8"/>
    <w:rsid w:val="005F15AB"/>
    <w:rsid w:val="00602D01"/>
    <w:rsid w:val="00621E24"/>
    <w:rsid w:val="00622AAB"/>
    <w:rsid w:val="0063658E"/>
    <w:rsid w:val="00637D6D"/>
    <w:rsid w:val="006454A4"/>
    <w:rsid w:val="00646CB0"/>
    <w:rsid w:val="00655BFC"/>
    <w:rsid w:val="006A494B"/>
    <w:rsid w:val="006B61BD"/>
    <w:rsid w:val="006C554D"/>
    <w:rsid w:val="007179A4"/>
    <w:rsid w:val="00720AE3"/>
    <w:rsid w:val="00720C8F"/>
    <w:rsid w:val="0073508E"/>
    <w:rsid w:val="00744108"/>
    <w:rsid w:val="00744E83"/>
    <w:rsid w:val="007501E3"/>
    <w:rsid w:val="007502BB"/>
    <w:rsid w:val="007514E9"/>
    <w:rsid w:val="007519E3"/>
    <w:rsid w:val="00756061"/>
    <w:rsid w:val="00772C38"/>
    <w:rsid w:val="007759F0"/>
    <w:rsid w:val="00776480"/>
    <w:rsid w:val="007B02FB"/>
    <w:rsid w:val="007C07E1"/>
    <w:rsid w:val="007E6A5B"/>
    <w:rsid w:val="00811A26"/>
    <w:rsid w:val="00830458"/>
    <w:rsid w:val="0084350D"/>
    <w:rsid w:val="008809BC"/>
    <w:rsid w:val="00896FD8"/>
    <w:rsid w:val="008A01F8"/>
    <w:rsid w:val="008A3072"/>
    <w:rsid w:val="008B1BF2"/>
    <w:rsid w:val="008E6134"/>
    <w:rsid w:val="009006D6"/>
    <w:rsid w:val="00902628"/>
    <w:rsid w:val="00907B2A"/>
    <w:rsid w:val="00917B3D"/>
    <w:rsid w:val="00933385"/>
    <w:rsid w:val="00940339"/>
    <w:rsid w:val="00951407"/>
    <w:rsid w:val="00952B77"/>
    <w:rsid w:val="00986E7A"/>
    <w:rsid w:val="009872DA"/>
    <w:rsid w:val="00993130"/>
    <w:rsid w:val="00997882"/>
    <w:rsid w:val="009A3739"/>
    <w:rsid w:val="009A3EB0"/>
    <w:rsid w:val="009A7BF0"/>
    <w:rsid w:val="009C032F"/>
    <w:rsid w:val="009D2578"/>
    <w:rsid w:val="009D4847"/>
    <w:rsid w:val="009E26F3"/>
    <w:rsid w:val="009E5A92"/>
    <w:rsid w:val="009F40E3"/>
    <w:rsid w:val="00A16071"/>
    <w:rsid w:val="00A240A4"/>
    <w:rsid w:val="00A76601"/>
    <w:rsid w:val="00AA752F"/>
    <w:rsid w:val="00AB612F"/>
    <w:rsid w:val="00AC4DF9"/>
    <w:rsid w:val="00AE65A2"/>
    <w:rsid w:val="00AF162C"/>
    <w:rsid w:val="00AF30AC"/>
    <w:rsid w:val="00B04D8A"/>
    <w:rsid w:val="00B1638E"/>
    <w:rsid w:val="00B26E81"/>
    <w:rsid w:val="00B41B22"/>
    <w:rsid w:val="00B44582"/>
    <w:rsid w:val="00B53E9D"/>
    <w:rsid w:val="00B5581B"/>
    <w:rsid w:val="00B55859"/>
    <w:rsid w:val="00B61598"/>
    <w:rsid w:val="00B82CF9"/>
    <w:rsid w:val="00B94DE3"/>
    <w:rsid w:val="00BB7B95"/>
    <w:rsid w:val="00BF56DF"/>
    <w:rsid w:val="00BF7011"/>
    <w:rsid w:val="00C1255C"/>
    <w:rsid w:val="00C14049"/>
    <w:rsid w:val="00C377DC"/>
    <w:rsid w:val="00C4447C"/>
    <w:rsid w:val="00C4752A"/>
    <w:rsid w:val="00C6783E"/>
    <w:rsid w:val="00C871E7"/>
    <w:rsid w:val="00C907F9"/>
    <w:rsid w:val="00C910AF"/>
    <w:rsid w:val="00C9550F"/>
    <w:rsid w:val="00CA4145"/>
    <w:rsid w:val="00CA717D"/>
    <w:rsid w:val="00CC3608"/>
    <w:rsid w:val="00CD70F5"/>
    <w:rsid w:val="00CF327A"/>
    <w:rsid w:val="00CF5835"/>
    <w:rsid w:val="00D04964"/>
    <w:rsid w:val="00D3360E"/>
    <w:rsid w:val="00D422E4"/>
    <w:rsid w:val="00D674F6"/>
    <w:rsid w:val="00D71151"/>
    <w:rsid w:val="00D742BB"/>
    <w:rsid w:val="00D94905"/>
    <w:rsid w:val="00DC4E6E"/>
    <w:rsid w:val="00DD7E2B"/>
    <w:rsid w:val="00DE4C19"/>
    <w:rsid w:val="00E0731F"/>
    <w:rsid w:val="00E103B5"/>
    <w:rsid w:val="00E20BD3"/>
    <w:rsid w:val="00E2190A"/>
    <w:rsid w:val="00E24393"/>
    <w:rsid w:val="00E25E7C"/>
    <w:rsid w:val="00E34B67"/>
    <w:rsid w:val="00E778EC"/>
    <w:rsid w:val="00EA2218"/>
    <w:rsid w:val="00EA4CCC"/>
    <w:rsid w:val="00EA4D27"/>
    <w:rsid w:val="00ED2451"/>
    <w:rsid w:val="00EE25DC"/>
    <w:rsid w:val="00EE3B3A"/>
    <w:rsid w:val="00EE52CF"/>
    <w:rsid w:val="00EF04A1"/>
    <w:rsid w:val="00F00EDD"/>
    <w:rsid w:val="00F25721"/>
    <w:rsid w:val="00F40D10"/>
    <w:rsid w:val="00F4174A"/>
    <w:rsid w:val="00F510B3"/>
    <w:rsid w:val="00F567D1"/>
    <w:rsid w:val="00F6662C"/>
    <w:rsid w:val="00F77A8A"/>
    <w:rsid w:val="00F83E1E"/>
    <w:rsid w:val="00F85ED0"/>
    <w:rsid w:val="00F87571"/>
    <w:rsid w:val="00F904C0"/>
    <w:rsid w:val="00F966DE"/>
    <w:rsid w:val="00FA0E12"/>
    <w:rsid w:val="00FC4A26"/>
    <w:rsid w:val="00FD1B0C"/>
    <w:rsid w:val="00FF3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A5B"/>
    <w:rPr>
      <w:sz w:val="28"/>
    </w:rPr>
  </w:style>
  <w:style w:type="paragraph" w:styleId="10">
    <w:name w:val="heading 1"/>
    <w:basedOn w:val="a"/>
    <w:next w:val="a"/>
    <w:link w:val="12"/>
    <w:qFormat/>
    <w:rsid w:val="00557448"/>
    <w:pPr>
      <w:widowControl w:val="0"/>
      <w:numPr>
        <w:numId w:val="6"/>
      </w:numPr>
      <w:tabs>
        <w:tab w:val="left" w:pos="567"/>
      </w:tabs>
      <w:autoSpaceDE w:val="0"/>
      <w:autoSpaceDN w:val="0"/>
      <w:adjustRightInd w:val="0"/>
      <w:spacing w:before="240" w:after="60"/>
      <w:jc w:val="center"/>
      <w:outlineLvl w:val="0"/>
    </w:pPr>
    <w:rPr>
      <w:rFonts w:ascii="Arial" w:hAnsi="Arial"/>
      <w:b/>
      <w:bCs/>
      <w:kern w:val="32"/>
      <w:szCs w:val="32"/>
      <w:lang w:val="x-none" w:eastAsia="x-none"/>
    </w:rPr>
  </w:style>
  <w:style w:type="paragraph" w:styleId="2">
    <w:name w:val="heading 2"/>
    <w:basedOn w:val="a"/>
    <w:next w:val="a"/>
    <w:link w:val="20"/>
    <w:qFormat/>
    <w:rsid w:val="00557448"/>
    <w:pPr>
      <w:widowControl w:val="0"/>
      <w:numPr>
        <w:ilvl w:val="1"/>
        <w:numId w:val="6"/>
      </w:numPr>
      <w:autoSpaceDE w:val="0"/>
      <w:autoSpaceDN w:val="0"/>
      <w:adjustRightInd w:val="0"/>
      <w:jc w:val="both"/>
      <w:outlineLvl w:val="1"/>
    </w:pPr>
    <w:rPr>
      <w:rFonts w:ascii="Arial" w:hAnsi="Arial"/>
      <w:bCs/>
      <w:iCs/>
      <w:sz w:val="18"/>
      <w:szCs w:val="28"/>
      <w:lang w:val="x-none" w:eastAsia="x-none"/>
    </w:rPr>
  </w:style>
  <w:style w:type="paragraph" w:styleId="3">
    <w:name w:val="heading 3"/>
    <w:basedOn w:val="a"/>
    <w:next w:val="a"/>
    <w:link w:val="30"/>
    <w:qFormat/>
    <w:rsid w:val="00557448"/>
    <w:pPr>
      <w:widowControl w:val="0"/>
      <w:numPr>
        <w:ilvl w:val="2"/>
        <w:numId w:val="6"/>
      </w:numPr>
      <w:autoSpaceDE w:val="0"/>
      <w:autoSpaceDN w:val="0"/>
      <w:adjustRightInd w:val="0"/>
      <w:jc w:val="both"/>
      <w:outlineLvl w:val="2"/>
    </w:pPr>
    <w:rPr>
      <w:rFonts w:ascii="Arial" w:hAnsi="Arial"/>
      <w:bCs/>
      <w:sz w:val="18"/>
      <w:szCs w:val="26"/>
      <w:lang w:val="x-none" w:eastAsia="x-none"/>
    </w:rPr>
  </w:style>
  <w:style w:type="paragraph" w:styleId="4">
    <w:name w:val="heading 4"/>
    <w:basedOn w:val="a"/>
    <w:next w:val="a"/>
    <w:link w:val="40"/>
    <w:qFormat/>
    <w:rsid w:val="00557448"/>
    <w:pPr>
      <w:keepNext/>
      <w:widowControl w:val="0"/>
      <w:numPr>
        <w:ilvl w:val="3"/>
        <w:numId w:val="6"/>
      </w:numPr>
      <w:autoSpaceDE w:val="0"/>
      <w:autoSpaceDN w:val="0"/>
      <w:adjustRightInd w:val="0"/>
      <w:spacing w:before="240" w:after="60"/>
      <w:jc w:val="both"/>
      <w:outlineLvl w:val="3"/>
    </w:pPr>
    <w:rPr>
      <w:rFonts w:ascii="Arial" w:hAnsi="Arial"/>
      <w:b/>
      <w:bCs/>
      <w:szCs w:val="28"/>
      <w:lang w:val="x-none" w:eastAsia="x-none"/>
    </w:rPr>
  </w:style>
  <w:style w:type="paragraph" w:styleId="5">
    <w:name w:val="heading 5"/>
    <w:basedOn w:val="a"/>
    <w:next w:val="a"/>
    <w:link w:val="50"/>
    <w:qFormat/>
    <w:rsid w:val="00557448"/>
    <w:pPr>
      <w:widowControl w:val="0"/>
      <w:numPr>
        <w:ilvl w:val="4"/>
        <w:numId w:val="6"/>
      </w:numPr>
      <w:autoSpaceDE w:val="0"/>
      <w:autoSpaceDN w:val="0"/>
      <w:adjustRightInd w:val="0"/>
      <w:spacing w:before="240" w:after="60"/>
      <w:jc w:val="both"/>
      <w:outlineLvl w:val="4"/>
    </w:pPr>
    <w:rPr>
      <w:rFonts w:ascii="Arial" w:hAnsi="Arial"/>
      <w:b/>
      <w:bCs/>
      <w:i/>
      <w:iCs/>
      <w:sz w:val="26"/>
      <w:szCs w:val="26"/>
      <w:lang w:val="x-none" w:eastAsia="x-none"/>
    </w:rPr>
  </w:style>
  <w:style w:type="paragraph" w:styleId="6">
    <w:name w:val="heading 6"/>
    <w:basedOn w:val="a"/>
    <w:next w:val="a"/>
    <w:link w:val="60"/>
    <w:qFormat/>
    <w:rsid w:val="00557448"/>
    <w:pPr>
      <w:widowControl w:val="0"/>
      <w:numPr>
        <w:ilvl w:val="5"/>
        <w:numId w:val="6"/>
      </w:numPr>
      <w:autoSpaceDE w:val="0"/>
      <w:autoSpaceDN w:val="0"/>
      <w:adjustRightInd w:val="0"/>
      <w:spacing w:before="240" w:after="60"/>
      <w:jc w:val="both"/>
      <w:outlineLvl w:val="5"/>
    </w:pPr>
    <w:rPr>
      <w:rFonts w:ascii="Arial" w:hAnsi="Arial"/>
      <w:b/>
      <w:bCs/>
      <w:sz w:val="18"/>
      <w:szCs w:val="18"/>
      <w:lang w:val="x-none" w:eastAsia="x-none"/>
    </w:rPr>
  </w:style>
  <w:style w:type="paragraph" w:styleId="7">
    <w:name w:val="heading 7"/>
    <w:basedOn w:val="a"/>
    <w:next w:val="a"/>
    <w:link w:val="70"/>
    <w:qFormat/>
    <w:rsid w:val="00557448"/>
    <w:pPr>
      <w:widowControl w:val="0"/>
      <w:numPr>
        <w:ilvl w:val="6"/>
        <w:numId w:val="6"/>
      </w:numPr>
      <w:autoSpaceDE w:val="0"/>
      <w:autoSpaceDN w:val="0"/>
      <w:adjustRightInd w:val="0"/>
      <w:spacing w:before="240" w:after="60"/>
      <w:jc w:val="both"/>
      <w:outlineLvl w:val="6"/>
    </w:pPr>
    <w:rPr>
      <w:rFonts w:ascii="Arial" w:hAnsi="Arial"/>
      <w:sz w:val="24"/>
      <w:szCs w:val="24"/>
      <w:lang w:val="x-none" w:eastAsia="x-none"/>
    </w:rPr>
  </w:style>
  <w:style w:type="paragraph" w:styleId="8">
    <w:name w:val="heading 8"/>
    <w:basedOn w:val="a"/>
    <w:next w:val="a"/>
    <w:link w:val="80"/>
    <w:qFormat/>
    <w:rsid w:val="00557448"/>
    <w:pPr>
      <w:widowControl w:val="0"/>
      <w:numPr>
        <w:ilvl w:val="7"/>
        <w:numId w:val="6"/>
      </w:numPr>
      <w:autoSpaceDE w:val="0"/>
      <w:autoSpaceDN w:val="0"/>
      <w:adjustRightInd w:val="0"/>
      <w:spacing w:before="240" w:after="60"/>
      <w:jc w:val="both"/>
      <w:outlineLvl w:val="7"/>
    </w:pPr>
    <w:rPr>
      <w:rFonts w:ascii="Arial" w:hAnsi="Arial"/>
      <w:i/>
      <w:iCs/>
      <w:sz w:val="24"/>
      <w:szCs w:val="24"/>
      <w:lang w:val="x-none" w:eastAsia="x-none"/>
    </w:rPr>
  </w:style>
  <w:style w:type="paragraph" w:styleId="9">
    <w:name w:val="heading 9"/>
    <w:basedOn w:val="a"/>
    <w:next w:val="a"/>
    <w:link w:val="90"/>
    <w:qFormat/>
    <w:rsid w:val="00557448"/>
    <w:pPr>
      <w:widowControl w:val="0"/>
      <w:numPr>
        <w:ilvl w:val="8"/>
        <w:numId w:val="6"/>
      </w:numPr>
      <w:autoSpaceDE w:val="0"/>
      <w:autoSpaceDN w:val="0"/>
      <w:adjustRightInd w:val="0"/>
      <w:spacing w:before="240" w:after="60"/>
      <w:jc w:val="both"/>
      <w:outlineLvl w:val="8"/>
    </w:pPr>
    <w:rPr>
      <w:rFonts w:ascii="Arial" w:hAnsi="Arial"/>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E6A5B"/>
    <w:pPr>
      <w:jc w:val="both"/>
    </w:pPr>
    <w:rPr>
      <w:lang w:val="x-none" w:eastAsia="x-none"/>
    </w:rPr>
  </w:style>
  <w:style w:type="paragraph" w:styleId="a5">
    <w:name w:val="Body Text Indent"/>
    <w:basedOn w:val="a"/>
    <w:rsid w:val="007E6A5B"/>
    <w:pPr>
      <w:ind w:left="567" w:hanging="567"/>
      <w:jc w:val="both"/>
    </w:pPr>
  </w:style>
  <w:style w:type="character" w:customStyle="1" w:styleId="a4">
    <w:name w:val="Основной текст Знак"/>
    <w:link w:val="a3"/>
    <w:rsid w:val="00BB7B95"/>
    <w:rPr>
      <w:sz w:val="28"/>
    </w:rPr>
  </w:style>
  <w:style w:type="paragraph" w:styleId="21">
    <w:name w:val="Body Text 2"/>
    <w:basedOn w:val="a"/>
    <w:link w:val="22"/>
    <w:uiPriority w:val="99"/>
    <w:semiHidden/>
    <w:unhideWhenUsed/>
    <w:rsid w:val="00085624"/>
    <w:pPr>
      <w:spacing w:after="120" w:line="480" w:lineRule="auto"/>
    </w:pPr>
    <w:rPr>
      <w:lang w:val="x-none" w:eastAsia="x-none"/>
    </w:rPr>
  </w:style>
  <w:style w:type="character" w:customStyle="1" w:styleId="22">
    <w:name w:val="Основной текст 2 Знак"/>
    <w:link w:val="21"/>
    <w:uiPriority w:val="99"/>
    <w:semiHidden/>
    <w:rsid w:val="00085624"/>
    <w:rPr>
      <w:sz w:val="28"/>
    </w:rPr>
  </w:style>
  <w:style w:type="character" w:customStyle="1" w:styleId="apple-converted-space">
    <w:name w:val="apple-converted-space"/>
    <w:basedOn w:val="a0"/>
    <w:rsid w:val="004C0F48"/>
  </w:style>
  <w:style w:type="character" w:styleId="a6">
    <w:name w:val="Strong"/>
    <w:uiPriority w:val="22"/>
    <w:qFormat/>
    <w:rsid w:val="004C0F48"/>
    <w:rPr>
      <w:b/>
      <w:bCs/>
    </w:rPr>
  </w:style>
  <w:style w:type="character" w:styleId="a7">
    <w:name w:val="Hyperlink"/>
    <w:uiPriority w:val="99"/>
    <w:unhideWhenUsed/>
    <w:rsid w:val="004C0F48"/>
    <w:rPr>
      <w:color w:val="0000FF"/>
      <w:u w:val="single"/>
    </w:rPr>
  </w:style>
  <w:style w:type="character" w:customStyle="1" w:styleId="12">
    <w:name w:val="Заголовок 1 Знак"/>
    <w:link w:val="10"/>
    <w:rsid w:val="00557448"/>
    <w:rPr>
      <w:rFonts w:ascii="Arial" w:hAnsi="Arial" w:cs="Arial"/>
      <w:b/>
      <w:bCs/>
      <w:kern w:val="32"/>
      <w:sz w:val="28"/>
      <w:szCs w:val="32"/>
    </w:rPr>
  </w:style>
  <w:style w:type="character" w:customStyle="1" w:styleId="20">
    <w:name w:val="Заголовок 2 Знак"/>
    <w:link w:val="2"/>
    <w:rsid w:val="00557448"/>
    <w:rPr>
      <w:rFonts w:ascii="Arial" w:hAnsi="Arial"/>
      <w:bCs/>
      <w:iCs/>
      <w:sz w:val="18"/>
      <w:szCs w:val="28"/>
      <w:lang w:val="x-none" w:eastAsia="x-none"/>
    </w:rPr>
  </w:style>
  <w:style w:type="character" w:customStyle="1" w:styleId="30">
    <w:name w:val="Заголовок 3 Знак"/>
    <w:link w:val="3"/>
    <w:rsid w:val="00557448"/>
    <w:rPr>
      <w:rFonts w:ascii="Arial" w:hAnsi="Arial" w:cs="Arial"/>
      <w:bCs/>
      <w:sz w:val="18"/>
      <w:szCs w:val="26"/>
    </w:rPr>
  </w:style>
  <w:style w:type="character" w:customStyle="1" w:styleId="40">
    <w:name w:val="Заголовок 4 Знак"/>
    <w:link w:val="4"/>
    <w:rsid w:val="00557448"/>
    <w:rPr>
      <w:rFonts w:ascii="Arial" w:hAnsi="Arial"/>
      <w:b/>
      <w:bCs/>
      <w:sz w:val="28"/>
      <w:szCs w:val="28"/>
    </w:rPr>
  </w:style>
  <w:style w:type="character" w:customStyle="1" w:styleId="50">
    <w:name w:val="Заголовок 5 Знак"/>
    <w:link w:val="5"/>
    <w:rsid w:val="00557448"/>
    <w:rPr>
      <w:rFonts w:ascii="Arial" w:hAnsi="Arial"/>
      <w:b/>
      <w:bCs/>
      <w:i/>
      <w:iCs/>
      <w:sz w:val="26"/>
      <w:szCs w:val="26"/>
    </w:rPr>
  </w:style>
  <w:style w:type="character" w:customStyle="1" w:styleId="60">
    <w:name w:val="Заголовок 6 Знак"/>
    <w:link w:val="6"/>
    <w:rsid w:val="00557448"/>
    <w:rPr>
      <w:rFonts w:ascii="Arial" w:hAnsi="Arial"/>
      <w:b/>
      <w:bCs/>
      <w:sz w:val="18"/>
      <w:szCs w:val="18"/>
    </w:rPr>
  </w:style>
  <w:style w:type="character" w:customStyle="1" w:styleId="70">
    <w:name w:val="Заголовок 7 Знак"/>
    <w:link w:val="7"/>
    <w:rsid w:val="00557448"/>
    <w:rPr>
      <w:rFonts w:ascii="Arial" w:hAnsi="Arial"/>
      <w:sz w:val="24"/>
      <w:szCs w:val="24"/>
    </w:rPr>
  </w:style>
  <w:style w:type="character" w:customStyle="1" w:styleId="80">
    <w:name w:val="Заголовок 8 Знак"/>
    <w:link w:val="8"/>
    <w:rsid w:val="00557448"/>
    <w:rPr>
      <w:rFonts w:ascii="Arial" w:hAnsi="Arial"/>
      <w:i/>
      <w:iCs/>
      <w:sz w:val="24"/>
      <w:szCs w:val="24"/>
    </w:rPr>
  </w:style>
  <w:style w:type="character" w:customStyle="1" w:styleId="90">
    <w:name w:val="Заголовок 9 Знак"/>
    <w:link w:val="9"/>
    <w:rsid w:val="00557448"/>
    <w:rPr>
      <w:rFonts w:ascii="Arial" w:hAnsi="Arial" w:cs="Arial"/>
      <w:sz w:val="18"/>
      <w:szCs w:val="18"/>
    </w:rPr>
  </w:style>
  <w:style w:type="paragraph" w:customStyle="1" w:styleId="11">
    <w:name w:val="Заголовок 11"/>
    <w:basedOn w:val="a"/>
    <w:next w:val="a"/>
    <w:rsid w:val="007759F0"/>
    <w:pPr>
      <w:keepNext/>
      <w:numPr>
        <w:numId w:val="10"/>
      </w:numPr>
      <w:spacing w:before="240" w:after="60"/>
      <w:jc w:val="center"/>
    </w:pPr>
    <w:rPr>
      <w:b/>
      <w:caps/>
      <w:kern w:val="28"/>
      <w:sz w:val="24"/>
    </w:rPr>
  </w:style>
  <w:style w:type="paragraph" w:customStyle="1" w:styleId="1">
    <w:name w:val="Нумерованный список1"/>
    <w:basedOn w:val="a"/>
    <w:rsid w:val="007759F0"/>
    <w:pPr>
      <w:numPr>
        <w:ilvl w:val="1"/>
        <w:numId w:val="10"/>
      </w:numPr>
      <w:spacing w:before="120"/>
      <w:jc w:val="both"/>
    </w:pPr>
    <w:rPr>
      <w:sz w:val="24"/>
    </w:rPr>
  </w:style>
  <w:style w:type="paragraph" w:styleId="a8">
    <w:name w:val="List Paragraph"/>
    <w:aliases w:val="Bullet List,FooterText,numbered,Table-Normal,RSHB_Table-Normal,Paragraphe de liste1,lp1,ПАРАГРАФ,SL_Абзац списка,Нумерованый список,СпБезКС,Use Case List Paragraph,1,UL,Абзац маркированнный,Абзац основного текста,Рисунок,Bullet Number"/>
    <w:basedOn w:val="a"/>
    <w:link w:val="a9"/>
    <w:qFormat/>
    <w:rsid w:val="000D0706"/>
    <w:pPr>
      <w:spacing w:after="200" w:line="276" w:lineRule="auto"/>
      <w:ind w:left="720"/>
      <w:contextualSpacing/>
    </w:pPr>
    <w:rPr>
      <w:rFonts w:ascii="Calibri" w:hAnsi="Calibri"/>
      <w:sz w:val="22"/>
      <w:szCs w:val="22"/>
    </w:rPr>
  </w:style>
  <w:style w:type="paragraph" w:styleId="aa">
    <w:name w:val="header"/>
    <w:basedOn w:val="a"/>
    <w:link w:val="ab"/>
    <w:uiPriority w:val="99"/>
    <w:unhideWhenUsed/>
    <w:rsid w:val="00776480"/>
    <w:pPr>
      <w:tabs>
        <w:tab w:val="center" w:pos="4677"/>
        <w:tab w:val="right" w:pos="9355"/>
      </w:tabs>
    </w:pPr>
  </w:style>
  <w:style w:type="character" w:customStyle="1" w:styleId="ab">
    <w:name w:val="Верхний колонтитул Знак"/>
    <w:link w:val="aa"/>
    <w:uiPriority w:val="99"/>
    <w:rsid w:val="00776480"/>
    <w:rPr>
      <w:sz w:val="28"/>
    </w:rPr>
  </w:style>
  <w:style w:type="paragraph" w:styleId="ac">
    <w:name w:val="footer"/>
    <w:basedOn w:val="a"/>
    <w:link w:val="ad"/>
    <w:uiPriority w:val="99"/>
    <w:unhideWhenUsed/>
    <w:rsid w:val="00776480"/>
    <w:pPr>
      <w:tabs>
        <w:tab w:val="center" w:pos="4677"/>
        <w:tab w:val="right" w:pos="9355"/>
      </w:tabs>
    </w:pPr>
  </w:style>
  <w:style w:type="character" w:customStyle="1" w:styleId="ad">
    <w:name w:val="Нижний колонтитул Знак"/>
    <w:link w:val="ac"/>
    <w:uiPriority w:val="99"/>
    <w:rsid w:val="00776480"/>
    <w:rPr>
      <w:sz w:val="28"/>
    </w:rPr>
  </w:style>
  <w:style w:type="paragraph" w:customStyle="1" w:styleId="ConsPlusNormal">
    <w:name w:val="ConsPlusNormal"/>
    <w:link w:val="ConsPlusNormal0"/>
    <w:qFormat/>
    <w:rsid w:val="00ED2451"/>
    <w:pPr>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ED2451"/>
    <w:rPr>
      <w:rFonts w:ascii="Arial" w:hAnsi="Arial" w:cs="Arial"/>
    </w:rPr>
  </w:style>
  <w:style w:type="paragraph" w:styleId="ae">
    <w:name w:val="Balloon Text"/>
    <w:basedOn w:val="a"/>
    <w:link w:val="af"/>
    <w:uiPriority w:val="99"/>
    <w:semiHidden/>
    <w:unhideWhenUsed/>
    <w:rsid w:val="00940339"/>
    <w:rPr>
      <w:rFonts w:ascii="Tahoma" w:hAnsi="Tahoma" w:cs="Tahoma"/>
      <w:sz w:val="16"/>
      <w:szCs w:val="16"/>
    </w:rPr>
  </w:style>
  <w:style w:type="character" w:customStyle="1" w:styleId="af">
    <w:name w:val="Текст выноски Знак"/>
    <w:link w:val="ae"/>
    <w:uiPriority w:val="99"/>
    <w:semiHidden/>
    <w:rsid w:val="00940339"/>
    <w:rPr>
      <w:rFonts w:ascii="Tahoma" w:hAnsi="Tahoma" w:cs="Tahoma"/>
      <w:sz w:val="16"/>
      <w:szCs w:val="16"/>
    </w:rPr>
  </w:style>
  <w:style w:type="character" w:customStyle="1" w:styleId="a9">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Use Case List Paragraph Знак,1 Знак"/>
    <w:link w:val="a8"/>
    <w:uiPriority w:val="34"/>
    <w:qFormat/>
    <w:locked/>
    <w:rsid w:val="00B53E9D"/>
    <w:rPr>
      <w:rFonts w:ascii="Calibri" w:hAnsi="Calibri"/>
      <w:sz w:val="22"/>
      <w:szCs w:val="22"/>
    </w:rPr>
  </w:style>
  <w:style w:type="table" w:styleId="af0">
    <w:name w:val="Table Grid"/>
    <w:basedOn w:val="a1"/>
    <w:uiPriority w:val="59"/>
    <w:rsid w:val="00B53E9D"/>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Plain Text"/>
    <w:basedOn w:val="a"/>
    <w:link w:val="af2"/>
    <w:qFormat/>
    <w:rsid w:val="00547F3B"/>
    <w:rPr>
      <w:rFonts w:ascii="Calibri" w:eastAsia="Calibri" w:hAnsi="Calibri"/>
      <w:noProof/>
      <w:sz w:val="22"/>
      <w:szCs w:val="21"/>
      <w:lang w:eastAsia="en-US"/>
    </w:rPr>
  </w:style>
  <w:style w:type="character" w:customStyle="1" w:styleId="af2">
    <w:name w:val="Текст Знак"/>
    <w:link w:val="af1"/>
    <w:rsid w:val="00547F3B"/>
    <w:rPr>
      <w:rFonts w:ascii="Calibri" w:eastAsia="Calibri" w:hAnsi="Calibri"/>
      <w:noProof/>
      <w:sz w:val="22"/>
      <w:szCs w:val="21"/>
      <w:lang w:eastAsia="en-US"/>
    </w:rPr>
  </w:style>
  <w:style w:type="paragraph" w:styleId="af3">
    <w:name w:val="No Spacing"/>
    <w:qFormat/>
    <w:rsid w:val="00547F3B"/>
    <w:rPr>
      <w:rFonts w:ascii="Calibri" w:eastAsia="Calibri" w:hAnsi="Calibri" w:cs="Calibri"/>
      <w:sz w:val="24"/>
      <w:szCs w:val="24"/>
    </w:rPr>
  </w:style>
  <w:style w:type="character" w:customStyle="1" w:styleId="FontStyle19">
    <w:name w:val="Font Style19"/>
    <w:rsid w:val="00547F3B"/>
    <w:rPr>
      <w:rFonts w:ascii="Times New Roman" w:hAnsi="Times New Roman" w:cs="Times New Roman"/>
      <w:b/>
      <w:bCs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14659">
      <w:bodyDiv w:val="1"/>
      <w:marLeft w:val="0"/>
      <w:marRight w:val="0"/>
      <w:marTop w:val="0"/>
      <w:marBottom w:val="0"/>
      <w:divBdr>
        <w:top w:val="none" w:sz="0" w:space="0" w:color="auto"/>
        <w:left w:val="none" w:sz="0" w:space="0" w:color="auto"/>
        <w:bottom w:val="none" w:sz="0" w:space="0" w:color="auto"/>
        <w:right w:val="none" w:sz="0" w:space="0" w:color="auto"/>
      </w:divBdr>
    </w:div>
    <w:div w:id="562252292">
      <w:bodyDiv w:val="1"/>
      <w:marLeft w:val="0"/>
      <w:marRight w:val="0"/>
      <w:marTop w:val="0"/>
      <w:marBottom w:val="0"/>
      <w:divBdr>
        <w:top w:val="none" w:sz="0" w:space="0" w:color="auto"/>
        <w:left w:val="none" w:sz="0" w:space="0" w:color="auto"/>
        <w:bottom w:val="none" w:sz="0" w:space="0" w:color="auto"/>
        <w:right w:val="none" w:sz="0" w:space="0" w:color="auto"/>
      </w:divBdr>
    </w:div>
    <w:div w:id="719593404">
      <w:bodyDiv w:val="1"/>
      <w:marLeft w:val="0"/>
      <w:marRight w:val="0"/>
      <w:marTop w:val="0"/>
      <w:marBottom w:val="0"/>
      <w:divBdr>
        <w:top w:val="none" w:sz="0" w:space="0" w:color="auto"/>
        <w:left w:val="none" w:sz="0" w:space="0" w:color="auto"/>
        <w:bottom w:val="none" w:sz="0" w:space="0" w:color="auto"/>
        <w:right w:val="none" w:sz="0" w:space="0" w:color="auto"/>
      </w:divBdr>
    </w:div>
    <w:div w:id="1347754199">
      <w:bodyDiv w:val="1"/>
      <w:marLeft w:val="0"/>
      <w:marRight w:val="0"/>
      <w:marTop w:val="0"/>
      <w:marBottom w:val="0"/>
      <w:divBdr>
        <w:top w:val="none" w:sz="0" w:space="0" w:color="auto"/>
        <w:left w:val="none" w:sz="0" w:space="0" w:color="auto"/>
        <w:bottom w:val="none" w:sz="0" w:space="0" w:color="auto"/>
        <w:right w:val="none" w:sz="0" w:space="0" w:color="auto"/>
      </w:divBdr>
    </w:div>
    <w:div w:id="1544950217">
      <w:bodyDiv w:val="1"/>
      <w:marLeft w:val="0"/>
      <w:marRight w:val="0"/>
      <w:marTop w:val="0"/>
      <w:marBottom w:val="0"/>
      <w:divBdr>
        <w:top w:val="none" w:sz="0" w:space="0" w:color="auto"/>
        <w:left w:val="none" w:sz="0" w:space="0" w:color="auto"/>
        <w:bottom w:val="none" w:sz="0" w:space="0" w:color="auto"/>
        <w:right w:val="none" w:sz="0" w:space="0" w:color="auto"/>
      </w:divBdr>
    </w:div>
    <w:div w:id="190017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DBF39-49FA-42AC-865A-DA914905B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4026</Words>
  <Characters>22950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ДОГОВОР № _____ СП</vt:lpstr>
    </vt:vector>
  </TitlesOfParts>
  <Company/>
  <LinksUpToDate>false</LinksUpToDate>
  <CharactersWithSpaces>26923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 СП</dc:title>
  <dc:creator>User</dc:creator>
  <cp:lastModifiedBy>Руслан Вячеславович Титов</cp:lastModifiedBy>
  <cp:revision>7</cp:revision>
  <cp:lastPrinted>2026-08-25T07:40:00Z</cp:lastPrinted>
  <dcterms:created xsi:type="dcterms:W3CDTF">2026-08-26T12:42:00Z</dcterms:created>
  <dcterms:modified xsi:type="dcterms:W3CDTF">2026-08-31T07:31:00Z</dcterms:modified>
</cp:coreProperties>
</file>