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8CB5" w14:textId="04455DB7" w:rsidR="001B011E" w:rsidRPr="00B7130C"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проект на ЕАТ</w:t>
      </w:r>
    </w:p>
    <w:p w14:paraId="4C5BCB67" w14:textId="77777777"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u w:val="single"/>
          <w:lang w:eastAsia="ru-RU"/>
        </w:rPr>
      </w:pPr>
      <w:r w:rsidRPr="00B7130C">
        <w:rPr>
          <w:rFonts w:ascii="PT Astra Serif" w:eastAsia="Times New Roman" w:hAnsi="PT Astra Serif" w:cs="Times New Roman"/>
          <w:b/>
          <w:i/>
          <w:sz w:val="26"/>
          <w:szCs w:val="26"/>
          <w:lang w:eastAsia="ru-RU"/>
        </w:rPr>
        <w:t>Государственный контракт №_______________________</w:t>
      </w:r>
    </w:p>
    <w:p w14:paraId="78970B7A" w14:textId="2A90C68C"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(идентификационный код закупки </w:t>
      </w:r>
      <w:r w:rsidR="00A81001" w:rsidRPr="00B7130C">
        <w:rPr>
          <w:rFonts w:ascii="PT Astra Serif" w:eastAsia="Times New Roman" w:hAnsi="PT Astra Serif" w:cs="Times New Roman"/>
          <w:b/>
          <w:i/>
          <w:sz w:val="26"/>
          <w:szCs w:val="26"/>
          <w:lang w:eastAsia="ru-RU"/>
        </w:rPr>
        <w:t>261745001221786020100100020000000244</w:t>
      </w:r>
      <w:r w:rsidRPr="00B7130C">
        <w:rPr>
          <w:rFonts w:ascii="PT Astra Serif" w:eastAsia="Times New Roman" w:hAnsi="PT Astra Serif" w:cs="Times New Roman"/>
          <w:b/>
          <w:i/>
          <w:sz w:val="26"/>
          <w:szCs w:val="26"/>
          <w:lang w:eastAsia="ru-RU"/>
        </w:rPr>
        <w:t>)</w:t>
      </w:r>
    </w:p>
    <w:p w14:paraId="55A03816" w14:textId="77777777" w:rsidR="001B011E" w:rsidRPr="00B7130C"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6"/>
          <w:szCs w:val="26"/>
          <w:lang w:eastAsia="ru-RU"/>
        </w:rPr>
      </w:pPr>
    </w:p>
    <w:p w14:paraId="7E948C10" w14:textId="7C2F8577" w:rsidR="001B011E" w:rsidRPr="00B7130C"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г. Сургут                    </w:t>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661296" w:rsidRPr="00B7130C">
        <w:rPr>
          <w:rFonts w:ascii="PT Astra Serif" w:eastAsia="Times New Roman" w:hAnsi="PT Astra Serif" w:cs="Times New Roman"/>
          <w:sz w:val="26"/>
          <w:szCs w:val="26"/>
          <w:lang w:eastAsia="ru-RU"/>
        </w:rPr>
        <w:t xml:space="preserve">          </w:t>
      </w:r>
      <w:proofErr w:type="gramStart"/>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 «</w:t>
      </w:r>
      <w:proofErr w:type="gramEnd"/>
      <w:r w:rsidRPr="00B7130C">
        <w:rPr>
          <w:rFonts w:ascii="PT Astra Serif" w:eastAsia="Times New Roman" w:hAnsi="PT Astra Serif" w:cs="Times New Roman"/>
          <w:sz w:val="26"/>
          <w:szCs w:val="26"/>
          <w:lang w:eastAsia="ru-RU"/>
        </w:rPr>
        <w:t>____»_______________202</w:t>
      </w:r>
      <w:r w:rsidR="00AA1929"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w:t>
      </w:r>
    </w:p>
    <w:p w14:paraId="23CE4D7B"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C7F3157" w14:textId="0151B4CD" w:rsidR="001B011E" w:rsidRPr="00B7130C"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sz w:val="26"/>
          <w:szCs w:val="26"/>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B7130C">
        <w:rPr>
          <w:rFonts w:ascii="PT Astra Serif" w:eastAsia="Times New Roman" w:hAnsi="PT Astra Serif" w:cs="Times New Roman"/>
          <w:sz w:val="26"/>
          <w:szCs w:val="26"/>
          <w:lang w:eastAsia="ru-RU"/>
        </w:rPr>
        <w:t xml:space="preserve"> в дальнейшем «</w:t>
      </w:r>
      <w:r w:rsidR="00C9136E" w:rsidRPr="00B7130C">
        <w:rPr>
          <w:rFonts w:ascii="PT Astra Serif" w:eastAsia="Times New Roman" w:hAnsi="PT Astra Serif" w:cs="Times New Roman"/>
          <w:sz w:val="26"/>
          <w:szCs w:val="26"/>
          <w:lang w:eastAsia="ru-RU"/>
        </w:rPr>
        <w:t>Государственный заказчик</w:t>
      </w:r>
      <w:r w:rsidR="001B011E" w:rsidRPr="00B7130C">
        <w:rPr>
          <w:rFonts w:ascii="PT Astra Serif" w:eastAsia="Times New Roman" w:hAnsi="PT Astra Serif" w:cs="Times New Roman"/>
          <w:sz w:val="26"/>
          <w:szCs w:val="26"/>
          <w:lang w:eastAsia="ru-RU"/>
        </w:rPr>
        <w:t xml:space="preserve">», в лице </w:t>
      </w:r>
      <w:r w:rsidRPr="00B7130C">
        <w:rPr>
          <w:rFonts w:ascii="PT Astra Serif" w:eastAsia="Times New Roman" w:hAnsi="PT Astra Serif" w:cs="Times New Roman"/>
          <w:sz w:val="26"/>
          <w:szCs w:val="26"/>
          <w:lang w:eastAsia="ru-RU"/>
        </w:rPr>
        <w:t xml:space="preserve">начальника </w:t>
      </w:r>
      <w:r w:rsidR="004A2D42" w:rsidRPr="00B7130C">
        <w:rPr>
          <w:rFonts w:ascii="PT Astra Serif" w:eastAsia="Times New Roman" w:hAnsi="PT Astra Serif" w:cs="Times New Roman"/>
          <w:sz w:val="26"/>
          <w:szCs w:val="26"/>
          <w:lang w:eastAsia="ru-RU"/>
        </w:rPr>
        <w:t>_________________</w:t>
      </w:r>
      <w:r w:rsidR="001B011E" w:rsidRPr="00B7130C">
        <w:rPr>
          <w:rFonts w:ascii="PT Astra Serif" w:eastAsia="Times New Roman" w:hAnsi="PT Astra Serif" w:cs="Times New Roman"/>
          <w:sz w:val="26"/>
          <w:szCs w:val="26"/>
          <w:lang w:eastAsia="ru-RU"/>
        </w:rPr>
        <w:t>, дейст</w:t>
      </w:r>
      <w:r w:rsidRPr="00B7130C">
        <w:rPr>
          <w:rFonts w:ascii="PT Astra Serif" w:eastAsia="Times New Roman" w:hAnsi="PT Astra Serif" w:cs="Times New Roman"/>
          <w:sz w:val="26"/>
          <w:szCs w:val="26"/>
          <w:lang w:eastAsia="ru-RU"/>
        </w:rPr>
        <w:t>вующего на основании Устава</w:t>
      </w:r>
      <w:r w:rsidR="001B011E" w:rsidRPr="00B7130C">
        <w:rPr>
          <w:rFonts w:ascii="PT Astra Serif" w:eastAsia="Times New Roman" w:hAnsi="PT Astra Serif" w:cs="Times New Roman"/>
          <w:sz w:val="26"/>
          <w:szCs w:val="26"/>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B7130C">
        <w:rPr>
          <w:rFonts w:ascii="PT Astra Serif" w:eastAsia="Times New Roman" w:hAnsi="PT Astra Serif" w:cs="Times New Roman"/>
          <w:kern w:val="16"/>
          <w:sz w:val="26"/>
          <w:szCs w:val="26"/>
          <w:lang w:eastAsia="ru-RU"/>
        </w:rPr>
        <w:t>в соответствии</w:t>
      </w:r>
      <w:r w:rsidR="00366262" w:rsidRPr="00B7130C">
        <w:rPr>
          <w:rFonts w:ascii="PT Astra Serif" w:eastAsia="Times New Roman" w:hAnsi="PT Astra Serif" w:cs="Times New Roman"/>
          <w:kern w:val="16"/>
          <w:sz w:val="26"/>
          <w:szCs w:val="26"/>
          <w:lang w:eastAsia="ru-RU"/>
        </w:rPr>
        <w:t xml:space="preserve"> </w:t>
      </w:r>
      <w:r w:rsidR="001B011E" w:rsidRPr="00B7130C">
        <w:rPr>
          <w:rFonts w:ascii="PT Astra Serif" w:eastAsia="Times New Roman" w:hAnsi="PT Astra Serif" w:cs="Times New Roman"/>
          <w:kern w:val="16"/>
          <w:sz w:val="26"/>
          <w:szCs w:val="26"/>
          <w:lang w:eastAsia="ru-RU"/>
        </w:rPr>
        <w:t xml:space="preserve">с </w:t>
      </w:r>
      <w:r w:rsidR="001B011E" w:rsidRPr="00B7130C">
        <w:rPr>
          <w:rFonts w:ascii="PT Astra Serif" w:eastAsia="Times New Roman" w:hAnsi="PT Astra Serif" w:cs="Times New Roman"/>
          <w:sz w:val="26"/>
          <w:szCs w:val="26"/>
          <w:lang w:eastAsia="ru-RU"/>
        </w:rPr>
        <w:t>законодательством Российской Федерации и иными нормативными правовыми актами о контрактной системе в сфере закупок</w:t>
      </w:r>
      <w:r w:rsidR="001B011E" w:rsidRPr="00B7130C">
        <w:rPr>
          <w:rFonts w:ascii="PT Astra Serif" w:eastAsia="Times New Roman" w:hAnsi="PT Astra Serif" w:cs="Times New Roman"/>
          <w:kern w:val="16"/>
          <w:sz w:val="26"/>
          <w:szCs w:val="26"/>
          <w:lang w:eastAsia="ru-RU"/>
        </w:rPr>
        <w:t xml:space="preserve">, и на основании </w:t>
      </w:r>
      <w:r w:rsidR="001B011E" w:rsidRPr="00B7130C">
        <w:rPr>
          <w:rFonts w:ascii="PT Astra Serif" w:eastAsia="Times New Roman" w:hAnsi="PT Astra Serif" w:cs="Times New Roman"/>
          <w:sz w:val="26"/>
          <w:szCs w:val="26"/>
          <w:lang w:eastAsia="ru-RU"/>
        </w:rPr>
        <w:t xml:space="preserve">решения </w:t>
      </w:r>
      <w:r w:rsidR="00C9136E" w:rsidRPr="00B7130C">
        <w:rPr>
          <w:rFonts w:ascii="PT Astra Serif" w:eastAsia="Times New Roman" w:hAnsi="PT Astra Serif" w:cs="Times New Roman"/>
          <w:sz w:val="26"/>
          <w:szCs w:val="26"/>
          <w:lang w:eastAsia="ru-RU"/>
        </w:rPr>
        <w:t>Государственного заказчика</w:t>
      </w:r>
      <w:r w:rsidR="0069769B" w:rsidRPr="00B7130C">
        <w:rPr>
          <w:rFonts w:ascii="PT Astra Serif" w:eastAsia="Times New Roman" w:hAnsi="PT Astra Serif" w:cs="Times New Roman"/>
          <w:sz w:val="26"/>
          <w:szCs w:val="26"/>
          <w:lang w:eastAsia="ru-RU"/>
        </w:rPr>
        <w:t xml:space="preserve"> от </w:t>
      </w:r>
      <w:r w:rsidR="007042E5" w:rsidRPr="007042E5">
        <w:rPr>
          <w:rFonts w:ascii="PT Astra Serif" w:eastAsia="Times New Roman" w:hAnsi="PT Astra Serif" w:cs="Times New Roman"/>
          <w:sz w:val="26"/>
          <w:szCs w:val="26"/>
          <w:lang w:eastAsia="ru-RU"/>
        </w:rPr>
        <w:t>03.09</w:t>
      </w:r>
      <w:r w:rsidR="0001143C">
        <w:rPr>
          <w:rFonts w:ascii="PT Astra Serif" w:eastAsia="Times New Roman" w:hAnsi="PT Astra Serif" w:cs="Times New Roman"/>
          <w:sz w:val="26"/>
          <w:szCs w:val="26"/>
          <w:lang w:eastAsia="ru-RU"/>
        </w:rPr>
        <w:t>.</w:t>
      </w:r>
      <w:r w:rsidR="0089266B" w:rsidRPr="00B7130C">
        <w:rPr>
          <w:rFonts w:ascii="PT Astra Serif" w:eastAsia="Times New Roman" w:hAnsi="PT Astra Serif" w:cs="Times New Roman"/>
          <w:sz w:val="26"/>
          <w:szCs w:val="26"/>
          <w:lang w:eastAsia="ru-RU"/>
        </w:rPr>
        <w:t>2026</w:t>
      </w:r>
      <w:r w:rsidR="001B011E" w:rsidRPr="00B7130C">
        <w:rPr>
          <w:rFonts w:ascii="PT Astra Serif" w:eastAsia="Times New Roman" w:hAnsi="PT Astra Serif" w:cs="Times New Roman"/>
          <w:sz w:val="26"/>
          <w:szCs w:val="26"/>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B7130C">
        <w:rPr>
          <w:rFonts w:ascii="PT Astra Serif" w:eastAsia="Times New Roman" w:hAnsi="PT Astra Serif" w:cs="Times New Roman"/>
          <w:kern w:val="16"/>
          <w:sz w:val="26"/>
          <w:szCs w:val="26"/>
          <w:lang w:eastAsia="ru-RU"/>
        </w:rPr>
        <w:t>заключили настоящий государственный контракт, именуемый в дальнейшем «Контракт», о нижеследующем:</w:t>
      </w:r>
    </w:p>
    <w:p w14:paraId="76949F48" w14:textId="77777777" w:rsidR="00DC6730" w:rsidRPr="00B7130C"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EAF94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 Предмет Контракта</w:t>
      </w:r>
    </w:p>
    <w:p w14:paraId="70E8877E" w14:textId="17BDB76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 Поставщик обязуется поставить и передать </w:t>
      </w:r>
      <w:r w:rsidR="00C9136E" w:rsidRPr="00B7130C">
        <w:rPr>
          <w:rFonts w:ascii="PT Astra Serif" w:eastAsia="Times New Roman" w:hAnsi="PT Astra Serif" w:cs="Times New Roman"/>
          <w:sz w:val="26"/>
          <w:szCs w:val="26"/>
          <w:lang w:eastAsia="ru-RU"/>
        </w:rPr>
        <w:t>Государственному заказчику</w:t>
      </w:r>
      <w:r w:rsidR="000A6642" w:rsidRPr="00B7130C">
        <w:rPr>
          <w:rFonts w:ascii="PT Astra Serif" w:eastAsia="Times New Roman" w:hAnsi="PT Astra Serif" w:cs="Times New Roman"/>
          <w:sz w:val="26"/>
          <w:szCs w:val="26"/>
          <w:lang w:eastAsia="ru-RU"/>
        </w:rPr>
        <w:t xml:space="preserve"> </w:t>
      </w:r>
      <w:r w:rsidR="007042E5">
        <w:rPr>
          <w:rFonts w:ascii="PT Astra Serif" w:eastAsia="Times New Roman" w:hAnsi="PT Astra Serif" w:cs="Times New Roman"/>
          <w:b/>
          <w:i/>
          <w:sz w:val="26"/>
          <w:szCs w:val="26"/>
          <w:lang w:eastAsia="ru-RU"/>
        </w:rPr>
        <w:t>оборудование и программное обеспечение для системы передачи извещений охранно-пожарной сигнализации</w:t>
      </w:r>
      <w:r w:rsidR="00D92A9B">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w:t>
      </w:r>
      <w:r w:rsidR="007042E5">
        <w:rPr>
          <w:rFonts w:ascii="PT Astra Serif" w:eastAsia="Times New Roman" w:hAnsi="PT Astra Serif" w:cs="Times New Roman"/>
          <w:sz w:val="26"/>
          <w:szCs w:val="26"/>
          <w:lang w:eastAsia="ru-RU"/>
        </w:rPr>
        <w:t xml:space="preserve"> и Техническому заданию (Приложение № 3)</w:t>
      </w:r>
      <w:r w:rsidRPr="00B7130C">
        <w:rPr>
          <w:rFonts w:ascii="PT Astra Serif" w:eastAsia="Times New Roman" w:hAnsi="PT Astra Serif" w:cs="Times New Roman"/>
          <w:sz w:val="26"/>
          <w:szCs w:val="26"/>
          <w:lang w:eastAsia="ru-RU"/>
        </w:rPr>
        <w:t xml:space="preserve"> (далее – товар), в срок согласно разделу 4 Контракта,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обязуется принять товар и обеспечить его оплату.</w:t>
      </w:r>
    </w:p>
    <w:p w14:paraId="23A2DF44" w14:textId="5337DBE2"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B7130C">
        <w:rPr>
          <w:rFonts w:ascii="PT Astra Serif" w:eastAsia="Times New Roman" w:hAnsi="PT Astra Serif" w:cs="Times New Roman"/>
          <w:sz w:val="26"/>
          <w:szCs w:val="26"/>
          <w:lang w:eastAsia="ru-RU"/>
        </w:rPr>
        <w:t>ки товара</w:t>
      </w:r>
      <w:r w:rsidRPr="00B7130C">
        <w:rPr>
          <w:rFonts w:ascii="PT Astra Serif" w:eastAsia="Times New Roman" w:hAnsi="PT Astra Serif" w:cs="Times New Roman"/>
          <w:sz w:val="26"/>
          <w:szCs w:val="26"/>
          <w:lang w:eastAsia="ru-RU"/>
        </w:rPr>
        <w:t>.</w:t>
      </w:r>
    </w:p>
    <w:p w14:paraId="3A5BFC29"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1.4. Поставщик гарантирует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w:t>
      </w:r>
      <w:r w:rsidRPr="00B7130C">
        <w:rPr>
          <w:rFonts w:ascii="PT Astra Serif" w:eastAsia="Times New Roman" w:hAnsi="PT Astra Serif" w:cs="Times New Roman"/>
          <w:sz w:val="26"/>
          <w:szCs w:val="26"/>
          <w:lang w:eastAsia="ru-RU"/>
        </w:rPr>
        <w:lastRenderedPageBreak/>
        <w:t xml:space="preserve">исключением случаев, когда по завершении приемки товара упаковка не требуется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и подлежит уборке и вывозу Поставщиком. </w:t>
      </w:r>
    </w:p>
    <w:p w14:paraId="14F6685A" w14:textId="0A18AE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56936CC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 xml:space="preserve">1.7. </w:t>
      </w:r>
      <w:r w:rsidRPr="00B7130C">
        <w:rPr>
          <w:rFonts w:ascii="PT Astra Serif" w:eastAsia="Times New Roman" w:hAnsi="PT Astra Serif" w:cs="Times New Roman"/>
          <w:b/>
          <w:i/>
          <w:sz w:val="26"/>
          <w:szCs w:val="26"/>
          <w:lang w:eastAsia="ru-RU"/>
        </w:rPr>
        <w:t xml:space="preserve">Место поставки товара: ФКУ ЦИТОВ УФСИН России по Ханты - Мансийскому автономному округу </w:t>
      </w:r>
      <w:r w:rsidR="00F75E6D" w:rsidRPr="00B7130C">
        <w:rPr>
          <w:rFonts w:ascii="PT Astra Serif" w:eastAsia="Times New Roman" w:hAnsi="PT Astra Serif" w:cs="Times New Roman"/>
          <w:b/>
          <w:i/>
          <w:sz w:val="26"/>
          <w:szCs w:val="26"/>
          <w:lang w:eastAsia="ru-RU"/>
        </w:rPr>
        <w:t>–</w:t>
      </w:r>
      <w:r w:rsidRPr="00B7130C">
        <w:rPr>
          <w:rFonts w:ascii="PT Astra Serif" w:eastAsia="Times New Roman" w:hAnsi="PT Astra Serif" w:cs="Times New Roman"/>
          <w:b/>
          <w:i/>
          <w:sz w:val="26"/>
          <w:szCs w:val="26"/>
          <w:lang w:eastAsia="ru-RU"/>
        </w:rPr>
        <w:t xml:space="preserve"> Югре, г. Сургут, ул. </w:t>
      </w:r>
      <w:r w:rsidR="00552ACF" w:rsidRPr="00B7130C">
        <w:rPr>
          <w:rFonts w:ascii="PT Astra Serif" w:eastAsia="Times New Roman" w:hAnsi="PT Astra Serif" w:cs="Times New Roman"/>
          <w:b/>
          <w:i/>
          <w:sz w:val="26"/>
          <w:szCs w:val="26"/>
          <w:lang w:eastAsia="ru-RU"/>
        </w:rPr>
        <w:t>Маяковского, 12 А.</w:t>
      </w:r>
    </w:p>
    <w:p w14:paraId="4F9D3A28"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1.8. Страна происхождения Товара_______________________.</w:t>
      </w:r>
    </w:p>
    <w:p w14:paraId="5DCCE11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p>
    <w:p w14:paraId="17E3A039" w14:textId="77777777" w:rsidR="001B011E" w:rsidRPr="00B7130C"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 Цена Контракта и порядок расчетов</w:t>
      </w:r>
    </w:p>
    <w:p w14:paraId="12866A06" w14:textId="60C16A8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Источник финансирования: за счет средств федерального бюджета на 202</w:t>
      </w:r>
      <w:r w:rsidR="00DF2392"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год.</w:t>
      </w:r>
    </w:p>
    <w:p w14:paraId="54638D80" w14:textId="772048F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 Общая цена Контракта составляет _____ рублей __ копеек, включая налог на добавленную стоимость (_</w:t>
      </w:r>
      <w:proofErr w:type="gramStart"/>
      <w:r w:rsidRPr="00B7130C">
        <w:rPr>
          <w:rFonts w:ascii="PT Astra Serif" w:eastAsia="Times New Roman" w:hAnsi="PT Astra Serif" w:cs="Times New Roman"/>
          <w:sz w:val="26"/>
          <w:szCs w:val="26"/>
          <w:lang w:eastAsia="ru-RU"/>
        </w:rPr>
        <w:t>_  %)</w:t>
      </w:r>
      <w:proofErr w:type="gramEnd"/>
      <w:r w:rsidRPr="00B7130C">
        <w:rPr>
          <w:rFonts w:ascii="PT Astra Serif" w:eastAsia="Times New Roman" w:hAnsi="PT Astra Serif" w:cs="Times New Roman"/>
          <w:sz w:val="26"/>
          <w:szCs w:val="26"/>
          <w:lang w:eastAsia="ru-RU"/>
        </w:rPr>
        <w:t>: _______рублей __ копеек./ НДС не облагается в соответствии с п. ___ ст. ____ Налогового кодекса Российской Федерации.</w:t>
      </w:r>
    </w:p>
    <w:p w14:paraId="0A384A8F" w14:textId="1050F3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2.2.1. Стоимость единицы товара указан</w:t>
      </w:r>
      <w:r w:rsidR="00D92A9B">
        <w:rPr>
          <w:rFonts w:ascii="PT Astra Serif" w:eastAsia="Times New Roman" w:hAnsi="PT Astra Serif" w:cs="Times New Roman"/>
          <w:sz w:val="26"/>
          <w:szCs w:val="26"/>
          <w:lang w:eastAsia="ru-RU"/>
        </w:rPr>
        <w:t>а в Спецификации (Приложение № 1</w:t>
      </w:r>
      <w:r w:rsidRPr="00B7130C">
        <w:rPr>
          <w:rFonts w:ascii="PT Astra Serif" w:eastAsia="Times New Roman" w:hAnsi="PT Astra Serif" w:cs="Times New Roman"/>
          <w:sz w:val="26"/>
          <w:szCs w:val="26"/>
          <w:lang w:eastAsia="ru-RU"/>
        </w:rPr>
        <w:t>).</w:t>
      </w:r>
    </w:p>
    <w:p w14:paraId="2C91085F" w14:textId="77777777"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2.3. Цена К</w:t>
      </w:r>
      <w:r w:rsidR="001B011E" w:rsidRPr="00B7130C">
        <w:rPr>
          <w:rFonts w:ascii="PT Astra Serif" w:eastAsia="Times New Roman" w:hAnsi="PT Astra Serif" w:cs="Times New Roman"/>
          <w:sz w:val="26"/>
          <w:szCs w:val="26"/>
          <w:lang w:eastAsia="ru-RU"/>
        </w:rPr>
        <w:t xml:space="preserve">онтракта может быть снижена по соглашению Сторон </w:t>
      </w:r>
      <w:r w:rsidR="00866353" w:rsidRPr="00B7130C">
        <w:rPr>
          <w:rFonts w:ascii="PT Astra Serif" w:eastAsia="Times New Roman" w:hAnsi="PT Astra Serif" w:cs="Times New Roman"/>
          <w:sz w:val="26"/>
          <w:szCs w:val="26"/>
          <w:lang w:eastAsia="ru-RU"/>
        </w:rPr>
        <w:t>без изменения,</w:t>
      </w:r>
      <w:r w:rsidR="001B011E" w:rsidRPr="00B7130C">
        <w:rPr>
          <w:rFonts w:ascii="PT Astra Serif" w:eastAsia="Times New Roman" w:hAnsi="PT Astra Serif" w:cs="Times New Roman"/>
          <w:sz w:val="26"/>
          <w:szCs w:val="26"/>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2.4. Цена К</w:t>
      </w:r>
      <w:r w:rsidR="001B011E" w:rsidRPr="00B7130C">
        <w:rPr>
          <w:rFonts w:ascii="PT Astra Serif" w:eastAsia="Times New Roman" w:hAnsi="PT Astra Serif" w:cs="Times New Roman"/>
          <w:sz w:val="26"/>
          <w:szCs w:val="26"/>
          <w:lang w:eastAsia="ru-RU"/>
        </w:rPr>
        <w:t>онтракта может быть изменена по соглашению Сторон, если</w:t>
      </w:r>
      <w:r w:rsidR="00366262" w:rsidRPr="00B7130C">
        <w:rPr>
          <w:rFonts w:ascii="PT Astra Serif" w:eastAsia="Times New Roman" w:hAnsi="PT Astra Serif" w:cs="Times New Roman"/>
          <w:sz w:val="26"/>
          <w:szCs w:val="26"/>
          <w:lang w:eastAsia="ru-RU"/>
        </w:rPr>
        <w:t xml:space="preserve"> </w:t>
      </w:r>
      <w:r w:rsidR="001B011E" w:rsidRPr="00B7130C">
        <w:rPr>
          <w:rFonts w:ascii="PT Astra Serif" w:eastAsia="Times New Roman" w:hAnsi="PT Astra Serif" w:cs="Times New Roman"/>
          <w:sz w:val="26"/>
          <w:szCs w:val="26"/>
          <w:lang w:eastAsia="ru-RU"/>
        </w:rPr>
        <w:t xml:space="preserve">по предложению </w:t>
      </w:r>
      <w:r w:rsidRPr="00B7130C">
        <w:rPr>
          <w:rFonts w:ascii="PT Astra Serif" w:eastAsia="Times New Roman" w:hAnsi="PT Astra Serif" w:cs="Times New Roman"/>
          <w:sz w:val="26"/>
          <w:szCs w:val="26"/>
          <w:lang w:eastAsia="ru-RU"/>
        </w:rPr>
        <w:t>Государственного заказчика увеличивается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и</w:t>
      </w:r>
      <w:r w:rsidRPr="00B7130C">
        <w:rPr>
          <w:rFonts w:ascii="PT Astra Serif" w:eastAsia="Times New Roman" w:hAnsi="PT Astra Serif" w:cs="Times New Roman"/>
          <w:sz w:val="26"/>
          <w:szCs w:val="26"/>
          <w:lang w:eastAsia="ru-RU"/>
        </w:rPr>
        <w:t>ли уменьшается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При этом изменение цен</w:t>
      </w:r>
      <w:r w:rsidRPr="00B7130C">
        <w:rPr>
          <w:rFonts w:ascii="PT Astra Serif" w:eastAsia="Times New Roman" w:hAnsi="PT Astra Serif" w:cs="Times New Roman"/>
          <w:sz w:val="26"/>
          <w:szCs w:val="26"/>
          <w:lang w:eastAsia="ru-RU"/>
        </w:rPr>
        <w:t>ы К</w:t>
      </w:r>
      <w:r w:rsidR="001B011E" w:rsidRPr="00B7130C">
        <w:rPr>
          <w:rFonts w:ascii="PT Astra Serif" w:eastAsia="Times New Roman" w:hAnsi="PT Astra Serif" w:cs="Times New Roman"/>
          <w:sz w:val="26"/>
          <w:szCs w:val="26"/>
          <w:lang w:eastAsia="ru-RU"/>
        </w:rPr>
        <w:t xml:space="preserve">онтракта осуществляется пропорционально дополнительному количеству Товара исходя из установленной </w:t>
      </w:r>
      <w:r w:rsidRPr="00B7130C">
        <w:rPr>
          <w:rFonts w:ascii="PT Astra Serif" w:eastAsia="Times New Roman" w:hAnsi="PT Astra Serif" w:cs="Times New Roman"/>
          <w:sz w:val="26"/>
          <w:szCs w:val="26"/>
          <w:lang w:eastAsia="ru-RU"/>
        </w:rPr>
        <w:t>в К</w:t>
      </w:r>
      <w:r w:rsidR="001B011E" w:rsidRPr="00B7130C">
        <w:rPr>
          <w:rFonts w:ascii="PT Astra Serif" w:eastAsia="Times New Roman" w:hAnsi="PT Astra Serif" w:cs="Times New Roman"/>
          <w:sz w:val="26"/>
          <w:szCs w:val="26"/>
          <w:lang w:eastAsia="ru-RU"/>
        </w:rPr>
        <w:t>онтракте цены единицы Товара, но не боле</w:t>
      </w:r>
      <w:r w:rsidRPr="00B7130C">
        <w:rPr>
          <w:rFonts w:ascii="PT Astra Serif" w:eastAsia="Times New Roman" w:hAnsi="PT Astra Serif" w:cs="Times New Roman"/>
          <w:sz w:val="26"/>
          <w:szCs w:val="26"/>
          <w:lang w:eastAsia="ru-RU"/>
        </w:rPr>
        <w:t>е чем на десять процентов цены К</w:t>
      </w:r>
      <w:r w:rsidR="001B011E" w:rsidRPr="00B7130C">
        <w:rPr>
          <w:rFonts w:ascii="PT Astra Serif" w:eastAsia="Times New Roman" w:hAnsi="PT Astra Serif" w:cs="Times New Roman"/>
          <w:sz w:val="26"/>
          <w:szCs w:val="26"/>
          <w:lang w:eastAsia="ru-RU"/>
        </w:rPr>
        <w:t>онтракта.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 xml:space="preserve">онтрактом количества Товара Стороны </w:t>
      </w:r>
      <w:r w:rsidRPr="00B7130C">
        <w:rPr>
          <w:rFonts w:ascii="PT Astra Serif" w:eastAsia="Times New Roman" w:hAnsi="PT Astra Serif" w:cs="Times New Roman"/>
          <w:sz w:val="26"/>
          <w:szCs w:val="26"/>
          <w:lang w:eastAsia="ru-RU"/>
        </w:rPr>
        <w:t>К</w:t>
      </w:r>
      <w:r w:rsidR="001B011E" w:rsidRPr="00B7130C">
        <w:rPr>
          <w:rFonts w:ascii="PT Astra Serif" w:eastAsia="Times New Roman" w:hAnsi="PT Astra Serif" w:cs="Times New Roman"/>
          <w:sz w:val="26"/>
          <w:szCs w:val="26"/>
          <w:lang w:eastAsia="ru-RU"/>
        </w:rPr>
        <w:t>о</w:t>
      </w:r>
      <w:r w:rsidRPr="00B7130C">
        <w:rPr>
          <w:rFonts w:ascii="PT Astra Serif" w:eastAsia="Times New Roman" w:hAnsi="PT Astra Serif" w:cs="Times New Roman"/>
          <w:sz w:val="26"/>
          <w:szCs w:val="26"/>
          <w:lang w:eastAsia="ru-RU"/>
        </w:rPr>
        <w:t>нтракта обязаны уменьшить цену К</w:t>
      </w:r>
      <w:r w:rsidR="001B011E" w:rsidRPr="00B7130C">
        <w:rPr>
          <w:rFonts w:ascii="PT Astra Serif" w:eastAsia="Times New Roman" w:hAnsi="PT Astra Serif" w:cs="Times New Roman"/>
          <w:sz w:val="26"/>
          <w:szCs w:val="26"/>
          <w:lang w:eastAsia="ru-RU"/>
        </w:rPr>
        <w:t>онтракта, исходя из цены единицы Товара. Цена единицы дополнительно поставляемого Товара или цены единицы Товара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онтрактом количества поставляемого Товара должна определяться как частное от</w:t>
      </w:r>
      <w:r w:rsidRPr="00B7130C">
        <w:rPr>
          <w:rFonts w:ascii="PT Astra Serif" w:eastAsia="Times New Roman" w:hAnsi="PT Astra Serif" w:cs="Times New Roman"/>
          <w:sz w:val="26"/>
          <w:szCs w:val="26"/>
          <w:lang w:eastAsia="ru-RU"/>
        </w:rPr>
        <w:t xml:space="preserve"> деления первоначальной цены К</w:t>
      </w:r>
      <w:r w:rsidR="001B011E" w:rsidRPr="00B7130C">
        <w:rPr>
          <w:rFonts w:ascii="PT Astra Serif" w:eastAsia="Times New Roman" w:hAnsi="PT Astra Serif" w:cs="Times New Roman"/>
          <w:sz w:val="26"/>
          <w:szCs w:val="26"/>
          <w:lang w:eastAsia="ru-RU"/>
        </w:rPr>
        <w:t xml:space="preserve">онтракта на предусмотренное в контракте количество такого Товара. </w:t>
      </w:r>
    </w:p>
    <w:p w14:paraId="00B2033E" w14:textId="12FF3CE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2.5. Цена может быть изменена в случаях, предусмотренных </w:t>
      </w:r>
      <w:hyperlink r:id="rId8" w:history="1">
        <w:r w:rsidRPr="00B7130C">
          <w:rPr>
            <w:rFonts w:ascii="PT Astra Serif" w:eastAsia="Times New Roman" w:hAnsi="PT Astra Serif" w:cs="Times New Roman"/>
            <w:sz w:val="26"/>
            <w:szCs w:val="26"/>
            <w:lang w:eastAsia="ru-RU"/>
          </w:rPr>
          <w:t>пунктом 6 статьи 161</w:t>
        </w:r>
      </w:hyperlink>
      <w:r w:rsidRPr="00B7130C">
        <w:rPr>
          <w:rFonts w:ascii="PT Astra Serif" w:eastAsia="Times New Roman" w:hAnsi="PT Astra Serif" w:cs="Times New Roman"/>
          <w:sz w:val="26"/>
          <w:szCs w:val="26"/>
          <w:lang w:eastAsia="ru-RU"/>
        </w:rPr>
        <w:t xml:space="preserve"> Бюджетного кодекса Российской Федерации, при уменьшении ранее доведенных до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как получателя бюджетных средств лимитов бюджетных обязательств. При этом </w:t>
      </w:r>
      <w:r w:rsidR="00C9136E" w:rsidRPr="00B7130C">
        <w:rPr>
          <w:rFonts w:ascii="PT Astra Serif" w:eastAsia="Times New Roman" w:hAnsi="PT Astra Serif" w:cs="Times New Roman"/>
          <w:sz w:val="26"/>
          <w:szCs w:val="26"/>
          <w:lang w:eastAsia="ru-RU"/>
        </w:rPr>
        <w:t>Государственный заказчик в ходе исполнения К</w:t>
      </w:r>
      <w:r w:rsidRPr="00B7130C">
        <w:rPr>
          <w:rFonts w:ascii="PT Astra Serif" w:eastAsia="Times New Roman" w:hAnsi="PT Astra Serif" w:cs="Times New Roman"/>
          <w:sz w:val="26"/>
          <w:szCs w:val="26"/>
          <w:lang w:eastAsia="ru-RU"/>
        </w:rPr>
        <w:t xml:space="preserve">онтракта обеспечивает согласование новых условий контракта, в том числе </w:t>
      </w:r>
      <w:r w:rsidR="00C9136E" w:rsidRPr="00B7130C">
        <w:rPr>
          <w:rFonts w:ascii="PT Astra Serif" w:eastAsia="Times New Roman" w:hAnsi="PT Astra Serif" w:cs="Times New Roman"/>
          <w:sz w:val="26"/>
          <w:szCs w:val="26"/>
          <w:lang w:eastAsia="ru-RU"/>
        </w:rPr>
        <w:t>цены</w:t>
      </w:r>
      <w:r w:rsidR="00F236C6" w:rsidRPr="00B7130C">
        <w:rPr>
          <w:rFonts w:ascii="PT Astra Serif" w:eastAsia="Times New Roman" w:hAnsi="PT Astra Serif" w:cs="Times New Roman"/>
          <w:sz w:val="26"/>
          <w:szCs w:val="26"/>
          <w:lang w:eastAsia="ru-RU"/>
        </w:rPr>
        <w:t xml:space="preserve"> </w:t>
      </w:r>
      <w:r w:rsidR="00C9136E" w:rsidRPr="00B7130C">
        <w:rPr>
          <w:rFonts w:ascii="PT Astra Serif" w:eastAsia="Times New Roman" w:hAnsi="PT Astra Serif" w:cs="Times New Roman"/>
          <w:sz w:val="26"/>
          <w:szCs w:val="26"/>
          <w:lang w:eastAsia="ru-RU"/>
        </w:rPr>
        <w:t>и (или) сроков исполнения К</w:t>
      </w:r>
      <w:r w:rsidRPr="00B7130C">
        <w:rPr>
          <w:rFonts w:ascii="PT Astra Serif" w:eastAsia="Times New Roman" w:hAnsi="PT Astra Serif" w:cs="Times New Roman"/>
          <w:sz w:val="26"/>
          <w:szCs w:val="26"/>
          <w:lang w:eastAsia="ru-RU"/>
        </w:rPr>
        <w:t>онтракта и (или) количества Товара, предусмотренных контрактом.</w:t>
      </w:r>
    </w:p>
    <w:p w14:paraId="4833221D" w14:textId="42DC2834"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погрузочно-разгрузочных работ и иные расходы, связанные с</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поставкой товара.</w:t>
      </w:r>
    </w:p>
    <w:p w14:paraId="6CB07C0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Сумма, подлежащая у</w:t>
      </w:r>
      <w:r w:rsidRPr="00B7130C">
        <w:rPr>
          <w:rFonts w:ascii="PT Astra Serif" w:eastAsia="Times New Roman" w:hAnsi="PT Astra Serif" w:cs="Times New Roman"/>
          <w:iCs/>
          <w:sz w:val="26"/>
          <w:szCs w:val="26"/>
          <w:lang w:eastAsia="ru-RU"/>
        </w:rPr>
        <w:t>плате Поставщику, уменьшается</w:t>
      </w:r>
      <w:r w:rsidRPr="00B7130C">
        <w:rPr>
          <w:rFonts w:ascii="PT Astra Serif" w:eastAsia="Times New Roman" w:hAnsi="PT Astra Serif" w:cs="Times New Roman"/>
          <w:sz w:val="26"/>
          <w:szCs w:val="26"/>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w:t>
      </w:r>
    </w:p>
    <w:p w14:paraId="4993783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 Расчеты по Контракту производятся в следующем порядке:</w:t>
      </w:r>
    </w:p>
    <w:p w14:paraId="397744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2.7.1. Оплата производится в безналичном порядке путем перечисления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денежных средств на указанный в Контракте расчетный счет Поставщика.</w:t>
      </w:r>
    </w:p>
    <w:p w14:paraId="2F86D66A"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2.7.2. Оплата производится в рублях Российской Федерации.</w:t>
      </w:r>
    </w:p>
    <w:p w14:paraId="62DC7B8B"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2.7.3. Авансовые платежи по Контракту не предусмотрены.</w:t>
      </w:r>
    </w:p>
    <w:p w14:paraId="3F7C77EF" w14:textId="1BE3D16A"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2.8.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B7130C">
        <w:rPr>
          <w:rFonts w:ascii="PT Astra Serif" w:eastAsia="Times New Roman" w:hAnsi="PT Astra Serif" w:cs="Times New Roman"/>
          <w:sz w:val="26"/>
          <w:szCs w:val="26"/>
          <w:lang w:eastAsia="ru-RU"/>
        </w:rPr>
        <w:t>- акта приемки товара</w:t>
      </w:r>
      <w:r w:rsidR="002C5E93" w:rsidRPr="00B7130C">
        <w:rPr>
          <w:rFonts w:ascii="PT Astra Serif" w:eastAsia="Times New Roman" w:hAnsi="PT Astra Serif" w:cs="Times New Roman"/>
          <w:sz w:val="26"/>
          <w:szCs w:val="26"/>
          <w:lang w:eastAsia="ru-RU"/>
        </w:rPr>
        <w:t xml:space="preserve"> (ф. 0510452)</w:t>
      </w:r>
      <w:r w:rsidR="0089266B" w:rsidRPr="00B7130C">
        <w:rPr>
          <w:rFonts w:ascii="PT Astra Serif" w:eastAsia="Times New Roman" w:hAnsi="PT Astra Serif" w:cs="Times New Roman"/>
          <w:sz w:val="26"/>
          <w:szCs w:val="26"/>
          <w:lang w:eastAsia="ru-RU"/>
        </w:rPr>
        <w:t xml:space="preserve"> (</w:t>
      </w:r>
      <w:r w:rsidR="00D92A9B">
        <w:rPr>
          <w:rFonts w:ascii="PT Astra Serif" w:eastAsia="Times New Roman" w:hAnsi="PT Astra Serif" w:cs="Times New Roman"/>
          <w:sz w:val="26"/>
          <w:szCs w:val="26"/>
          <w:lang w:eastAsia="ru-RU"/>
        </w:rPr>
        <w:t>приложение № 2</w:t>
      </w:r>
      <w:r w:rsidR="00CD2930" w:rsidRPr="00B7130C">
        <w:rPr>
          <w:rFonts w:ascii="PT Astra Serif" w:eastAsia="Times New Roman" w:hAnsi="PT Astra Serif" w:cs="Times New Roman"/>
          <w:sz w:val="26"/>
          <w:szCs w:val="26"/>
          <w:lang w:eastAsia="ru-RU"/>
        </w:rPr>
        <w:t xml:space="preserve"> к Контракту) </w:t>
      </w:r>
      <w:r w:rsidRPr="00B7130C">
        <w:rPr>
          <w:rFonts w:ascii="PT Astra Serif" w:eastAsia="Times New Roman" w:hAnsi="PT Astra Serif" w:cs="Times New Roman"/>
          <w:sz w:val="26"/>
          <w:szCs w:val="26"/>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2.9. Датой (днем) оплаты контракта Стороны считают дату (день) списания денежных средств с лицевого счета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3C312A95"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53B764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 Права и обязанности сторон</w:t>
      </w:r>
    </w:p>
    <w:p w14:paraId="1534C3E8"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имеет право:</w:t>
      </w:r>
    </w:p>
    <w:p w14:paraId="244C4D6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3.1.1. Досрочно принять и оплатить товар.</w:t>
      </w:r>
    </w:p>
    <w:p w14:paraId="1E427C7B" w14:textId="187E0A1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3.1.2.</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3.1.4. Требовать возмещения неустойки (штрафа, пени) и (или) убытков, причиненных по вине Поставщика.</w:t>
      </w:r>
    </w:p>
    <w:p w14:paraId="68418496" w14:textId="11FFAD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B7130C" w:rsidRDefault="001B011E" w:rsidP="00366262">
      <w:pPr>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3.1.6.</w:t>
      </w:r>
      <w:r w:rsidRPr="00B7130C">
        <w:rPr>
          <w:rFonts w:ascii="PT Astra Serif" w:eastAsia="Times New Roman" w:hAnsi="PT Astra Serif" w:cs="Times New Roman"/>
          <w:color w:val="000000"/>
          <w:sz w:val="26"/>
          <w:szCs w:val="26"/>
        </w:rPr>
        <w:t xml:space="preserve"> Принять</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6F288A0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3.2.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обязан:</w:t>
      </w:r>
    </w:p>
    <w:p w14:paraId="014563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3.2.1. Обеспечить приемку поставляемого по Контракту товара в соответствии с условиями Контракта.</w:t>
      </w:r>
    </w:p>
    <w:p w14:paraId="5DF3D316"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3.2.2. Оплатить поставленный и принятый товар в порядке, предусмотренном Контрактом.</w:t>
      </w:r>
    </w:p>
    <w:p w14:paraId="6DF5D5E5"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3.2.3. </w:t>
      </w:r>
      <w:r w:rsidRPr="00B7130C">
        <w:rPr>
          <w:rFonts w:ascii="PT Astra Serif" w:eastAsia="Times New Roman" w:hAnsi="PT Astra Serif" w:cs="Times New Roman"/>
          <w:color w:val="000000"/>
          <w:sz w:val="26"/>
          <w:szCs w:val="26"/>
        </w:rPr>
        <w:t>Провести экспертизу поставленных Товаров для проверки их</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соответствия условиям</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Контракта своими силами или привлеченными экспертами, экспертными организациями, выбор которых осуществляется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соответствии с</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 xml:space="preserve">сфере </w:t>
      </w:r>
      <w:r w:rsidRPr="00B7130C">
        <w:rPr>
          <w:rFonts w:ascii="PT Astra Serif" w:eastAsia="Times New Roman" w:hAnsi="PT Astra Serif" w:cs="Times New Roman"/>
          <w:color w:val="000000"/>
          <w:sz w:val="26"/>
          <w:szCs w:val="26"/>
        </w:rPr>
        <w:lastRenderedPageBreak/>
        <w:t>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0B1BB4DF"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 Поставщик обязан:</w:t>
      </w:r>
    </w:p>
    <w:p w14:paraId="40F67A19" w14:textId="77777777" w:rsidR="001B011E" w:rsidRPr="00B7130C"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3.3.1. Поставить товар в сроки, предусмотренные Контрактом.</w:t>
      </w:r>
    </w:p>
    <w:p w14:paraId="4AB6D591" w14:textId="7ED45371"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товары выпущены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свободное обращение на территории Российской Федерации.</w:t>
      </w:r>
    </w:p>
    <w:p w14:paraId="632BF643" w14:textId="23BED518"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3.3.3.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товары надлежащего качества, в количестве, ассортименте и комплектации 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 xml:space="preserve">). По требованию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своими средствами и за свой счет в срок, согласованный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произвести замену товара ненадлежащего качества, количества, ассортимента или комплектации.</w:t>
      </w:r>
    </w:p>
    <w:p w14:paraId="28935955" w14:textId="77777777" w:rsidR="001B011E" w:rsidRPr="00B7130C" w:rsidRDefault="00DA2354"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3.3.4</w:t>
      </w:r>
      <w:r w:rsidR="001B011E" w:rsidRPr="00B7130C">
        <w:rPr>
          <w:rFonts w:ascii="PT Astra Serif" w:eastAsia="Times New Roman" w:hAnsi="PT Astra Serif" w:cs="Times New Roman"/>
          <w:sz w:val="26"/>
          <w:szCs w:val="26"/>
          <w:lang w:eastAsia="ru-RU"/>
        </w:rPr>
        <w:t xml:space="preserve">. Соблюдать пропускной и внутриобъектовый режим </w:t>
      </w:r>
      <w:r w:rsidR="00C9136E" w:rsidRPr="00B7130C">
        <w:rPr>
          <w:rFonts w:ascii="PT Astra Serif" w:eastAsia="Times New Roman" w:hAnsi="PT Astra Serif" w:cs="Times New Roman"/>
          <w:sz w:val="26"/>
          <w:szCs w:val="26"/>
          <w:lang w:eastAsia="ru-RU"/>
        </w:rPr>
        <w:t>Государственного заказчика</w:t>
      </w:r>
      <w:r w:rsidR="001B011E" w:rsidRPr="00B7130C">
        <w:rPr>
          <w:rFonts w:ascii="PT Astra Serif" w:eastAsia="Times New Roman" w:hAnsi="PT Astra Serif" w:cs="Times New Roman"/>
          <w:sz w:val="26"/>
          <w:szCs w:val="26"/>
          <w:lang w:eastAsia="ru-RU"/>
        </w:rPr>
        <w:t>.</w:t>
      </w:r>
    </w:p>
    <w:p w14:paraId="37D6E86C" w14:textId="6878CC48" w:rsidR="001B011E" w:rsidRPr="00B7130C"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3.3.5</w:t>
      </w:r>
      <w:r w:rsidR="001B011E" w:rsidRPr="00B7130C">
        <w:rPr>
          <w:rFonts w:ascii="PT Astra Serif" w:eastAsia="Times New Roman" w:hAnsi="PT Astra Serif" w:cs="Times New Roman"/>
          <w:sz w:val="26"/>
          <w:szCs w:val="26"/>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C71752E"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3.3.6. Бесплатно осуществлять гарантийные обязательства в отношении товара </w:t>
      </w:r>
    </w:p>
    <w:p w14:paraId="07A93AE8" w14:textId="0D90FDC4" w:rsidR="000423E9" w:rsidRPr="00B7130C" w:rsidRDefault="000423E9" w:rsidP="002776C9">
      <w:pPr>
        <w:autoSpaceDE w:val="0"/>
        <w:autoSpaceDN w:val="0"/>
        <w:adjustRightInd w:val="0"/>
        <w:spacing w:after="0" w:line="240" w:lineRule="auto"/>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и </w:t>
      </w:r>
      <w:r w:rsidR="007042E5" w:rsidRPr="00B7130C">
        <w:rPr>
          <w:rFonts w:ascii="PT Astra Serif" w:eastAsia="Times New Roman" w:hAnsi="PT Astra Serif" w:cs="Times New Roman"/>
          <w:iCs/>
          <w:sz w:val="26"/>
          <w:szCs w:val="26"/>
          <w:lang w:eastAsia="ru-RU"/>
        </w:rPr>
        <w:t>комплектующих изделий,</w:t>
      </w:r>
      <w:r w:rsidR="007042E5">
        <w:rPr>
          <w:rFonts w:ascii="PT Astra Serif" w:eastAsia="Times New Roman" w:hAnsi="PT Astra Serif" w:cs="Times New Roman"/>
          <w:iCs/>
          <w:sz w:val="26"/>
          <w:szCs w:val="26"/>
          <w:lang w:eastAsia="ru-RU"/>
        </w:rPr>
        <w:t xml:space="preserve"> и программного обеспечения</w:t>
      </w:r>
      <w:r w:rsidRPr="00B7130C">
        <w:rPr>
          <w:rFonts w:ascii="PT Astra Serif" w:eastAsia="Times New Roman" w:hAnsi="PT Astra Serif" w:cs="Times New Roman"/>
          <w:iCs/>
          <w:sz w:val="26"/>
          <w:szCs w:val="26"/>
          <w:lang w:eastAsia="ru-RU"/>
        </w:rPr>
        <w:t xml:space="preserve">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Государственного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02459DEB" w14:textId="663184E4"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
          <w:iCs/>
          <w:sz w:val="26"/>
          <w:szCs w:val="26"/>
          <w:lang w:eastAsia="ru-RU"/>
        </w:rPr>
      </w:pPr>
      <w:r w:rsidRPr="00B7130C">
        <w:rPr>
          <w:rFonts w:ascii="PT Astra Serif" w:eastAsia="Times New Roman" w:hAnsi="PT Astra Serif" w:cs="Times New Roman"/>
          <w:i/>
          <w:iCs/>
          <w:sz w:val="26"/>
          <w:szCs w:val="26"/>
          <w:lang w:eastAsia="ru-RU"/>
        </w:rPr>
        <w:t>Гарантийный срок составляет не мен</w:t>
      </w:r>
      <w:r w:rsidR="00B85836">
        <w:rPr>
          <w:rFonts w:ascii="PT Astra Serif" w:eastAsia="Times New Roman" w:hAnsi="PT Astra Serif" w:cs="Times New Roman"/>
          <w:i/>
          <w:iCs/>
          <w:sz w:val="26"/>
          <w:szCs w:val="26"/>
          <w:lang w:eastAsia="ru-RU"/>
        </w:rPr>
        <w:t>ее 12</w:t>
      </w:r>
      <w:r w:rsidRPr="00B7130C">
        <w:rPr>
          <w:rFonts w:ascii="PT Astra Serif" w:eastAsia="Times New Roman" w:hAnsi="PT Astra Serif" w:cs="Times New Roman"/>
          <w:i/>
          <w:iCs/>
          <w:sz w:val="26"/>
          <w:szCs w:val="26"/>
          <w:lang w:eastAsia="ru-RU"/>
        </w:rPr>
        <w:t xml:space="preserve"> месяцев. </w:t>
      </w:r>
    </w:p>
    <w:p w14:paraId="43C7E65C"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Гарантийный срок начинает течь с момента подписания Заказчиком товарной накладной (акта сдачи-приемки товара, акта о выполненных работах по монтажу и установке (сборке, настройке), протокола испытания).</w:t>
      </w:r>
    </w:p>
    <w:p w14:paraId="66DD34C8"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b/>
          <w:iCs/>
          <w:sz w:val="26"/>
          <w:szCs w:val="26"/>
          <w:lang w:eastAsia="ru-RU"/>
        </w:rPr>
      </w:pPr>
      <w:r w:rsidRPr="00B7130C">
        <w:rPr>
          <w:rFonts w:ascii="PT Astra Serif" w:eastAsia="Times New Roman" w:hAnsi="PT Astra Serif" w:cs="Times New Roman"/>
          <w:iCs/>
          <w:sz w:val="26"/>
          <w:szCs w:val="26"/>
          <w:lang w:eastAsia="ru-RU"/>
        </w:rPr>
        <w:t>3.3.7. Вместе с товаром предоставить гарантию на товар, установленную производителем товара (при наличии).</w:t>
      </w:r>
    </w:p>
    <w:p w14:paraId="4F3ED9F0"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товарами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7D41C5FC" w14:textId="54C1C705"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4A9F4935" w14:textId="49377D21" w:rsidR="001B011E" w:rsidRPr="00B7130C" w:rsidRDefault="000423E9"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3.3.8</w:t>
      </w:r>
      <w:r w:rsidR="001B011E" w:rsidRPr="00B7130C">
        <w:rPr>
          <w:rFonts w:ascii="PT Astra Serif" w:eastAsia="Times New Roman" w:hAnsi="PT Astra Serif" w:cs="Times New Roman"/>
          <w:sz w:val="26"/>
          <w:szCs w:val="26"/>
          <w:lang w:eastAsia="ru-RU"/>
        </w:rPr>
        <w:t>. Выполнять иные обязанности, предусмотренные Контрактом.</w:t>
      </w:r>
    </w:p>
    <w:p w14:paraId="5BC8452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3.4. Поставщик вправе:</w:t>
      </w:r>
    </w:p>
    <w:p w14:paraId="2D11CD46" w14:textId="0D925169"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3.4.2.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досрочно поставить товары.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досрочно принять и оплатить товары в соответствии с условиями Контракта.</w:t>
      </w:r>
    </w:p>
    <w:p w14:paraId="61EBCE77" w14:textId="74F71440"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3.4.3. </w:t>
      </w:r>
      <w:r w:rsidRPr="00B7130C">
        <w:rPr>
          <w:rFonts w:ascii="PT Astra Serif" w:eastAsia="Times New Roman" w:hAnsi="PT Astra Serif" w:cs="Times New Roman"/>
          <w:color w:val="000000"/>
          <w:sz w:val="26"/>
          <w:szCs w:val="26"/>
        </w:rPr>
        <w:t>Принять решение об одностороннем отказе от исполнения контракта</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по основаниям, предусмотренным Гражданским кодексом Российской Федерации</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для одностороннего отказа от исполнения отдельных видов обязательств, в порядке</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 xml:space="preserve">и сроки, установленные </w:t>
      </w:r>
      <w:r w:rsidRPr="00B7130C">
        <w:rPr>
          <w:rFonts w:ascii="PT Astra Serif" w:eastAsia="Times New Roman" w:hAnsi="PT Astra Serif" w:cs="Times New Roman"/>
          <w:sz w:val="26"/>
          <w:szCs w:val="26"/>
          <w:lang w:eastAsia="ru-RU"/>
        </w:rPr>
        <w:t>Федеральным законом</w:t>
      </w:r>
      <w:r w:rsidRPr="00B7130C">
        <w:rPr>
          <w:rFonts w:ascii="PT Astra Serif" w:eastAsia="Times New Roman" w:hAnsi="PT Astra Serif" w:cs="Times New Roman"/>
          <w:iCs/>
          <w:sz w:val="26"/>
          <w:szCs w:val="26"/>
          <w:lang w:eastAsia="ru-RU"/>
        </w:rPr>
        <w:t xml:space="preserve"> от 05.04.2013№ 44-ФЗ «О контрактной системе в сфере закупок товаров, работ, услуг</w:t>
      </w:r>
      <w:r w:rsidR="00F236C6" w:rsidRPr="00B7130C">
        <w:rPr>
          <w:rFonts w:ascii="PT Astra Serif" w:eastAsia="Times New Roman" w:hAnsi="PT Astra Serif" w:cs="Times New Roman"/>
          <w:iCs/>
          <w:sz w:val="26"/>
          <w:szCs w:val="26"/>
          <w:lang w:eastAsia="ru-RU"/>
        </w:rPr>
        <w:t xml:space="preserve"> </w:t>
      </w:r>
      <w:r w:rsidRPr="00B7130C">
        <w:rPr>
          <w:rFonts w:ascii="PT Astra Serif" w:eastAsia="Times New Roman" w:hAnsi="PT Astra Serif" w:cs="Times New Roman"/>
          <w:iCs/>
          <w:sz w:val="26"/>
          <w:szCs w:val="26"/>
          <w:lang w:eastAsia="ru-RU"/>
        </w:rPr>
        <w:t>для обеспечения государственных и муниципальных нужд».</w:t>
      </w:r>
    </w:p>
    <w:p w14:paraId="2E5C866B"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p>
    <w:p w14:paraId="2E9D92E2"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4. Порядок и сроки поставки товара</w:t>
      </w:r>
    </w:p>
    <w:p w14:paraId="6E18C409" w14:textId="0234FF96"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4.1. </w:t>
      </w:r>
      <w:r w:rsidR="00637A4C" w:rsidRPr="00B7130C">
        <w:rPr>
          <w:rFonts w:ascii="PT Astra Serif" w:eastAsia="Times New Roman" w:hAnsi="PT Astra Serif" w:cs="Times New Roman"/>
          <w:b/>
          <w:i/>
          <w:sz w:val="26"/>
          <w:szCs w:val="26"/>
          <w:lang w:eastAsia="ru-RU"/>
        </w:rPr>
        <w:t xml:space="preserve">Поставка товара должна быть осуществлена одной партией в течение </w:t>
      </w:r>
      <w:r w:rsidR="007042E5">
        <w:rPr>
          <w:rFonts w:ascii="PT Astra Serif" w:eastAsia="Times New Roman" w:hAnsi="PT Astra Serif" w:cs="Times New Roman"/>
          <w:b/>
          <w:i/>
          <w:sz w:val="26"/>
          <w:szCs w:val="26"/>
          <w:lang w:eastAsia="ru-RU"/>
        </w:rPr>
        <w:t>25</w:t>
      </w:r>
      <w:r w:rsidR="00637A4C" w:rsidRPr="00B7130C">
        <w:rPr>
          <w:rFonts w:ascii="PT Astra Serif" w:eastAsia="Times New Roman" w:hAnsi="PT Astra Serif" w:cs="Times New Roman"/>
          <w:b/>
          <w:i/>
          <w:sz w:val="26"/>
          <w:szCs w:val="26"/>
          <w:lang w:eastAsia="ru-RU"/>
        </w:rPr>
        <w:t xml:space="preserve"> календарных дней со дня заключения Контракта</w:t>
      </w:r>
      <w:r w:rsidR="008217C6" w:rsidRPr="00B7130C">
        <w:rPr>
          <w:rFonts w:ascii="PT Astra Serif" w:eastAsia="Times New Roman" w:hAnsi="PT Astra Serif" w:cs="Times New Roman"/>
          <w:b/>
          <w:i/>
          <w:sz w:val="26"/>
          <w:szCs w:val="26"/>
          <w:lang w:eastAsia="ru-RU"/>
        </w:rPr>
        <w:t>.</w:t>
      </w:r>
    </w:p>
    <w:p w14:paraId="4725889A" w14:textId="48627FCA"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Поставка осуществляется в рабочие дни с понедельника по пятницу с 09.00 до 16.00 часов (по местному времени </w:t>
      </w:r>
      <w:r w:rsidR="00C9136E" w:rsidRPr="00B7130C">
        <w:rPr>
          <w:rFonts w:ascii="PT Astra Serif" w:eastAsia="Times New Roman" w:hAnsi="PT Astra Serif" w:cs="Times New Roman"/>
          <w:iCs/>
          <w:sz w:val="26"/>
          <w:szCs w:val="26"/>
          <w:lang w:eastAsia="ru-RU"/>
        </w:rPr>
        <w:t>Государственного заказчика</w:t>
      </w:r>
      <w:r w:rsidRPr="00B7130C">
        <w:rPr>
          <w:rFonts w:ascii="PT Astra Serif" w:eastAsia="Times New Roman" w:hAnsi="PT Astra Serif" w:cs="Times New Roman"/>
          <w:iCs/>
          <w:sz w:val="26"/>
          <w:szCs w:val="26"/>
          <w:lang w:eastAsia="ru-RU"/>
        </w:rPr>
        <w:t>).</w:t>
      </w:r>
    </w:p>
    <w:p w14:paraId="05F6553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4.2. Датой поставки товара является дата подписания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документа о приёмке, предусмотренного Контрактом.</w:t>
      </w:r>
    </w:p>
    <w:p w14:paraId="562ED2BA" w14:textId="05CD3ED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4.3. Досрочная поставка допускается только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w:t>
      </w:r>
    </w:p>
    <w:p w14:paraId="5D56FD9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4.4. Поставщик не позднее, чем за 24 часа до момента поставки товара должен уведомить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путем использования электронных или факсимильных средств связи. Адресом электронной почты для получения сообщений является</w:t>
      </w:r>
      <w:r w:rsidRPr="00B7130C">
        <w:rPr>
          <w:rFonts w:ascii="PT Astra Serif" w:eastAsia="Times New Roman" w:hAnsi="PT Astra Serif" w:cs="Times New Roman"/>
          <w:b/>
          <w:i/>
          <w:sz w:val="26"/>
          <w:szCs w:val="26"/>
          <w:lang w:eastAsia="ru-RU"/>
        </w:rPr>
        <w:t xml:space="preserve">: </w:t>
      </w:r>
      <w:r w:rsidR="007A2A89" w:rsidRPr="00B7130C">
        <w:rPr>
          <w:rFonts w:ascii="PT Astra Serif" w:eastAsia="Times New Roman" w:hAnsi="PT Astra Serif" w:cs="Times New Roman"/>
          <w:b/>
          <w:i/>
          <w:sz w:val="26"/>
          <w:szCs w:val="26"/>
          <w:lang w:eastAsia="ru-RU"/>
        </w:rPr>
        <w:t>fku-citov@86.fsin.gov.ru.</w:t>
      </w:r>
    </w:p>
    <w:p w14:paraId="6D4A6EE7"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4.5. </w:t>
      </w:r>
      <w:r w:rsidRPr="00B7130C">
        <w:rPr>
          <w:rFonts w:ascii="PT Astra Serif" w:eastAsia="Times New Roman" w:hAnsi="PT Astra Serif" w:cs="Times New Roman"/>
          <w:sz w:val="26"/>
          <w:szCs w:val="26"/>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5DD4E4E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 Порядок сдачи и приемки товара</w:t>
      </w:r>
    </w:p>
    <w:p w14:paraId="4B5E9782"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 Поставщик в срок, указанный в разделе 4 Контракта, при поставке товара должен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следующие документы:</w:t>
      </w:r>
    </w:p>
    <w:p w14:paraId="06E7406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5.1.1. документы, на русском языке подлежащие передаче вместе с товаром:</w:t>
      </w:r>
    </w:p>
    <w:p w14:paraId="709E71A7" w14:textId="440CAA31"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технический паспорт (паспорт производителя) на каждую единицу товара (при наличии)</w:t>
      </w:r>
      <w:r w:rsidR="007042E5">
        <w:rPr>
          <w:rFonts w:ascii="PT Astra Serif" w:eastAsia="Times New Roman" w:hAnsi="PT Astra Serif" w:cs="Times New Roman"/>
          <w:sz w:val="26"/>
          <w:szCs w:val="26"/>
          <w:lang w:eastAsia="ru-RU"/>
        </w:rPr>
        <w:t>, техническая документация на программное обеспечение</w:t>
      </w:r>
      <w:r w:rsidRPr="00B7130C">
        <w:rPr>
          <w:rFonts w:ascii="PT Astra Serif" w:eastAsia="Times New Roman" w:hAnsi="PT Astra Serif" w:cs="Times New Roman"/>
          <w:sz w:val="26"/>
          <w:szCs w:val="26"/>
          <w:lang w:eastAsia="ru-RU"/>
        </w:rPr>
        <w:t>;</w:t>
      </w:r>
    </w:p>
    <w:p w14:paraId="097B036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сертификат соответствия или декларация о соответствии</w:t>
      </w:r>
      <w:r w:rsidR="00CD2930" w:rsidRPr="00B7130C">
        <w:rPr>
          <w:rFonts w:ascii="PT Astra Serif" w:eastAsia="Times New Roman" w:hAnsi="PT Astra Serif" w:cs="Times New Roman"/>
          <w:sz w:val="26"/>
          <w:szCs w:val="26"/>
          <w:lang w:eastAsia="ru-RU"/>
        </w:rPr>
        <w:t xml:space="preserve"> (при наличии)</w:t>
      </w:r>
      <w:r w:rsidRPr="00B7130C">
        <w:rPr>
          <w:rFonts w:ascii="PT Astra Serif" w:eastAsia="Times New Roman" w:hAnsi="PT Astra Serif" w:cs="Times New Roman"/>
          <w:sz w:val="26"/>
          <w:szCs w:val="26"/>
          <w:lang w:eastAsia="ru-RU"/>
        </w:rPr>
        <w:t>;</w:t>
      </w:r>
    </w:p>
    <w:p w14:paraId="4F3DC036"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инструкция пользователя (при наличии).</w:t>
      </w:r>
    </w:p>
    <w:p w14:paraId="0F03A9E4" w14:textId="2DF0FC3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5.1.2. товарную накладную, составленную по форме в соответствии с законодательством РФ;</w:t>
      </w:r>
    </w:p>
    <w:p w14:paraId="1A99543E"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5.1.3. </w:t>
      </w:r>
      <w:r w:rsidR="00CD2930" w:rsidRPr="00B7130C">
        <w:rPr>
          <w:rFonts w:ascii="PT Astra Serif" w:eastAsia="Times New Roman" w:hAnsi="PT Astra Serif" w:cs="Times New Roman"/>
          <w:sz w:val="26"/>
          <w:szCs w:val="26"/>
          <w:lang w:eastAsia="ru-RU"/>
        </w:rPr>
        <w:t>акт приемки товара</w:t>
      </w:r>
      <w:r w:rsidR="002C5E93" w:rsidRPr="00B7130C">
        <w:rPr>
          <w:rFonts w:ascii="PT Astra Serif" w:eastAsia="Times New Roman" w:hAnsi="PT Astra Serif" w:cs="Times New Roman"/>
          <w:sz w:val="26"/>
          <w:szCs w:val="26"/>
          <w:lang w:eastAsia="ru-RU"/>
        </w:rPr>
        <w:t xml:space="preserve"> (ф. 0510452)</w:t>
      </w:r>
      <w:r w:rsidR="00CD2930" w:rsidRPr="00B7130C">
        <w:rPr>
          <w:rFonts w:ascii="PT Astra Serif" w:eastAsia="Times New Roman" w:hAnsi="PT Astra Serif" w:cs="Times New Roman"/>
          <w:sz w:val="26"/>
          <w:szCs w:val="26"/>
          <w:lang w:eastAsia="ru-RU"/>
        </w:rPr>
        <w:t xml:space="preserve"> (приложение № 2 к Контракту) в 2 экземплярах.</w:t>
      </w:r>
    </w:p>
    <w:p w14:paraId="07417BC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5.2. Приемка товара осуществляется в месте поставки товара.</w:t>
      </w:r>
    </w:p>
    <w:p w14:paraId="76367667" w14:textId="1108038D"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5.3. Приемка осуществляется уполномоченным представителем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Представители Поставщика вправе присутствовать при </w:t>
      </w:r>
      <w:r w:rsidRPr="00B7130C">
        <w:rPr>
          <w:rFonts w:ascii="PT Astra Serif" w:eastAsia="Times New Roman" w:hAnsi="PT Astra Serif" w:cs="Times New Roman"/>
          <w:sz w:val="26"/>
          <w:szCs w:val="26"/>
          <w:lang w:eastAsia="ru-RU"/>
        </w:rPr>
        <w:lastRenderedPageBreak/>
        <w:t xml:space="preserve">проведении приемки.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создать приемочную 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5.4.1. В присутствии представителей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0C41BF8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w:t>
      </w:r>
      <w:r w:rsidR="00D92A9B">
        <w:rPr>
          <w:rFonts w:ascii="PT Astra Serif" w:eastAsia="Times New Roman" w:hAnsi="PT Astra Serif" w:cs="Times New Roman"/>
          <w:sz w:val="26"/>
          <w:szCs w:val="26"/>
          <w:lang w:eastAsia="ru-RU"/>
        </w:rPr>
        <w:t>цификации (Приложение № 1</w:t>
      </w:r>
      <w:r w:rsidRPr="00B7130C">
        <w:rPr>
          <w:rFonts w:ascii="PT Astra Serif" w:eastAsia="Times New Roman" w:hAnsi="PT Astra Serif" w:cs="Times New Roman"/>
          <w:sz w:val="26"/>
          <w:szCs w:val="26"/>
          <w:lang w:eastAsia="ru-RU"/>
        </w:rPr>
        <w:t>). Количество поступившего товара при его приемке определяется в тех же единицах измерения, которые указан</w:t>
      </w:r>
      <w:r w:rsidR="000423E9" w:rsidRPr="00B7130C">
        <w:rPr>
          <w:rFonts w:ascii="PT Astra Serif" w:eastAsia="Times New Roman" w:hAnsi="PT Astra Serif" w:cs="Times New Roman"/>
          <w:sz w:val="26"/>
          <w:szCs w:val="26"/>
          <w:lang w:eastAsia="ru-RU"/>
        </w:rPr>
        <w:t>ы в Спецификации (Приложени</w:t>
      </w:r>
      <w:r w:rsidR="00D92A9B">
        <w:rPr>
          <w:rFonts w:ascii="PT Astra Serif" w:eastAsia="Times New Roman" w:hAnsi="PT Astra Serif" w:cs="Times New Roman"/>
          <w:sz w:val="26"/>
          <w:szCs w:val="26"/>
          <w:lang w:eastAsia="ru-RU"/>
        </w:rPr>
        <w:t>е № 1</w:t>
      </w:r>
      <w:r w:rsidRPr="00B7130C">
        <w:rPr>
          <w:rFonts w:ascii="PT Astra Serif" w:eastAsia="Times New Roman" w:hAnsi="PT Astra Serif" w:cs="Times New Roman"/>
          <w:sz w:val="26"/>
          <w:szCs w:val="26"/>
          <w:lang w:eastAsia="ru-RU"/>
        </w:rPr>
        <w:t>).</w:t>
      </w:r>
    </w:p>
    <w:p w14:paraId="6FDE718C" w14:textId="40F893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Одновременно проверяется соответствие наименования, ассортимента и комплектности товара, указанног</w:t>
      </w:r>
      <w:r w:rsidR="00D92A9B">
        <w:rPr>
          <w:rFonts w:ascii="PT Astra Serif" w:eastAsia="Times New Roman" w:hAnsi="PT Astra Serif" w:cs="Times New Roman"/>
          <w:sz w:val="26"/>
          <w:szCs w:val="26"/>
          <w:lang w:eastAsia="ru-RU"/>
        </w:rPr>
        <w:t>о в Спецификации (Приложение № 1</w:t>
      </w:r>
      <w:r w:rsidRPr="00B7130C">
        <w:rPr>
          <w:rFonts w:ascii="PT Astra Serif" w:eastAsia="Times New Roman" w:hAnsi="PT Astra Serif" w:cs="Times New Roman"/>
          <w:sz w:val="26"/>
          <w:szCs w:val="26"/>
          <w:lang w:eastAsia="ru-RU"/>
        </w:rPr>
        <w:t>),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5.4.3. Товар должен быть поставлен полностью.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отказаться от приемки части Товара, сформировав мотивированный отказ от приемки. </w:t>
      </w:r>
    </w:p>
    <w:p w14:paraId="609A8C9A" w14:textId="317ADD49" w:rsidR="001B011E" w:rsidRPr="00B7130C" w:rsidRDefault="001B011E" w:rsidP="00366262">
      <w:pPr>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Если Поставщик передал меньшее количество товара, чем определен</w:t>
      </w:r>
      <w:r w:rsidR="000423E9" w:rsidRPr="00B7130C">
        <w:rPr>
          <w:rFonts w:ascii="PT Astra Serif" w:eastAsia="Times New Roman" w:hAnsi="PT Astra Serif" w:cs="Times New Roman"/>
          <w:kern w:val="16"/>
          <w:sz w:val="26"/>
          <w:szCs w:val="26"/>
          <w:lang w:eastAsia="ru-RU"/>
        </w:rPr>
        <w:t xml:space="preserve">о в </w:t>
      </w:r>
      <w:r w:rsidR="00D92A9B">
        <w:rPr>
          <w:rFonts w:ascii="PT Astra Serif" w:eastAsia="Times New Roman" w:hAnsi="PT Astra Serif" w:cs="Times New Roman"/>
          <w:kern w:val="16"/>
          <w:sz w:val="26"/>
          <w:szCs w:val="26"/>
          <w:lang w:eastAsia="ru-RU"/>
        </w:rPr>
        <w:t>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 </w:t>
      </w:r>
    </w:p>
    <w:p w14:paraId="2410E330" w14:textId="260B0D81"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Если Поставщик передал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товар в количестве, превышающем указанно</w:t>
      </w:r>
      <w:r w:rsidR="00D92A9B">
        <w:rPr>
          <w:rFonts w:ascii="PT Astra Serif" w:eastAsia="Times New Roman" w:hAnsi="PT Astra Serif" w:cs="Times New Roman"/>
          <w:kern w:val="16"/>
          <w:sz w:val="26"/>
          <w:szCs w:val="26"/>
          <w:lang w:eastAsia="ru-RU"/>
        </w:rPr>
        <w:t>е в 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5.4.4.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5.4.5.В случае обнаружения недостатков в качестве поставленного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00661296" w:rsidRPr="00B7130C">
        <w:rPr>
          <w:rFonts w:ascii="PT Astra Serif" w:eastAsia="Times New Roman" w:hAnsi="PT Astra Serif" w:cs="Times New Roman"/>
          <w:kern w:val="16"/>
          <w:sz w:val="26"/>
          <w:szCs w:val="26"/>
          <w:lang w:eastAsia="ru-RU"/>
        </w:rPr>
        <w:t xml:space="preserve"> </w:t>
      </w:r>
      <w:r w:rsidRPr="00B7130C">
        <w:rPr>
          <w:rFonts w:ascii="PT Astra Serif" w:eastAsia="Times New Roman" w:hAnsi="PT Astra Serif" w:cs="Times New Roman"/>
          <w:kern w:val="16"/>
          <w:sz w:val="26"/>
          <w:szCs w:val="26"/>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lastRenderedPageBreak/>
        <w:t xml:space="preserve">5.4.6. В случае если Поставщик не согласен с предъявляемой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Выбор эксперта, экспертной организации осуществляется Поставщиком и согласовывается с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Оплата услуг эксперта, экспертной организации, а также всех 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B7130C"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B7130C">
        <w:rPr>
          <w:rFonts w:ascii="PT Astra Serif" w:eastAsia="Times New Roman" w:hAnsi="PT Astra Serif" w:cs="Times New Roman"/>
          <w:i/>
          <w:kern w:val="16"/>
          <w:sz w:val="26"/>
          <w:szCs w:val="26"/>
          <w:lang w:eastAsia="ru-RU"/>
        </w:rPr>
        <w:t xml:space="preserve">Адресом электронной почты для получения извещения является: _________. </w:t>
      </w:r>
    </w:p>
    <w:p w14:paraId="241EF95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w:t>
      </w:r>
      <w:r w:rsidR="009D6351" w:rsidRPr="00B7130C">
        <w:rPr>
          <w:rFonts w:ascii="PT Astra Serif" w:eastAsia="Times New Roman" w:hAnsi="PT Astra Serif" w:cs="Times New Roman"/>
          <w:sz w:val="26"/>
          <w:szCs w:val="26"/>
          <w:lang w:eastAsia="ru-RU"/>
        </w:rPr>
        <w:t>Контракта в случае, если</w:t>
      </w:r>
      <w:r w:rsidRPr="00B7130C">
        <w:rPr>
          <w:rFonts w:ascii="PT Astra Serif" w:eastAsia="Times New Roman" w:hAnsi="PT Astra Serif" w:cs="Times New Roman"/>
          <w:sz w:val="26"/>
          <w:szCs w:val="26"/>
          <w:lang w:eastAsia="ru-RU"/>
        </w:rPr>
        <w:t xml:space="preserve"> устранение нарушений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w:t>
      </w:r>
    </w:p>
    <w:p w14:paraId="5351813C"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ar-SA"/>
        </w:rPr>
      </w:pPr>
      <w:r w:rsidRPr="00B7130C">
        <w:rPr>
          <w:rFonts w:ascii="PT Astra Serif" w:eastAsia="Times New Roman" w:hAnsi="PT Astra Serif" w:cs="Times New Roman"/>
          <w:kern w:val="16"/>
          <w:sz w:val="26"/>
          <w:szCs w:val="26"/>
          <w:lang w:eastAsia="ru-RU"/>
        </w:rPr>
        <w:t xml:space="preserve">5.4.9. </w:t>
      </w:r>
      <w:r w:rsidR="00C9136E" w:rsidRPr="00B7130C">
        <w:rPr>
          <w:rFonts w:ascii="PT Astra Serif" w:eastAsia="Times New Roman" w:hAnsi="PT Astra Serif" w:cs="Times New Roman"/>
          <w:kern w:val="3"/>
          <w:sz w:val="26"/>
          <w:szCs w:val="26"/>
          <w:lang w:eastAsia="ar-SA"/>
        </w:rPr>
        <w:t>Государственный заказчик</w:t>
      </w:r>
      <w:r w:rsidRPr="00B7130C">
        <w:rPr>
          <w:rFonts w:ascii="PT Astra Serif" w:eastAsia="Times New Roman" w:hAnsi="PT Astra Serif" w:cs="Times New Roman"/>
          <w:kern w:val="3"/>
          <w:sz w:val="26"/>
          <w:szCs w:val="26"/>
          <w:lang w:eastAsia="ar-SA"/>
        </w:rPr>
        <w:t xml:space="preserve"> вправе</w:t>
      </w:r>
      <w:r w:rsidRPr="00B7130C">
        <w:rPr>
          <w:rFonts w:ascii="PT Astra Serif" w:eastAsia="Times New Roman" w:hAnsi="PT Astra Serif" w:cs="Times New Roman"/>
          <w:color w:val="000000"/>
          <w:sz w:val="26"/>
          <w:szCs w:val="26"/>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5.4.11. Фотосъемку и (или) видеозапись (видеосъемку) приемки поставленного товара осуществляет должностное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наделенное соответствующими полномочиями.</w:t>
      </w:r>
    </w:p>
    <w:p w14:paraId="7E6C7619"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lastRenderedPageBreak/>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Перед началом видеозаписи (видеосъемки) ответственное за видеозапись (видеосъемку)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xml:space="preserve"> озвучивает фамилию, имя, отчество и должность(</w:t>
      </w:r>
      <w:proofErr w:type="spellStart"/>
      <w:r w:rsidRPr="00B7130C">
        <w:rPr>
          <w:rFonts w:ascii="PT Astra Serif" w:eastAsia="Times New Roman" w:hAnsi="PT Astra Serif" w:cs="Times New Roman"/>
          <w:color w:val="000000"/>
          <w:sz w:val="26"/>
          <w:szCs w:val="26"/>
          <w:lang w:eastAsia="ar-SA"/>
        </w:rPr>
        <w:t>ти</w:t>
      </w:r>
      <w:proofErr w:type="spellEnd"/>
      <w:r w:rsidRPr="00B7130C">
        <w:rPr>
          <w:rFonts w:ascii="PT Astra Serif" w:eastAsia="Times New Roman" w:hAnsi="PT Astra Serif" w:cs="Times New Roman"/>
          <w:color w:val="000000"/>
          <w:sz w:val="26"/>
          <w:szCs w:val="26"/>
          <w:lang w:eastAsia="ar-SA"/>
        </w:rPr>
        <w:t>), присутствующего(их) ответственного(</w:t>
      </w:r>
      <w:proofErr w:type="spellStart"/>
      <w:r w:rsidRPr="00B7130C">
        <w:rPr>
          <w:rFonts w:ascii="PT Astra Serif" w:eastAsia="Times New Roman" w:hAnsi="PT Astra Serif" w:cs="Times New Roman"/>
          <w:color w:val="000000"/>
          <w:sz w:val="26"/>
          <w:szCs w:val="26"/>
          <w:lang w:eastAsia="ar-SA"/>
        </w:rPr>
        <w:t>ых</w:t>
      </w:r>
      <w:proofErr w:type="spellEnd"/>
      <w:r w:rsidRPr="00B7130C">
        <w:rPr>
          <w:rFonts w:ascii="PT Astra Serif" w:eastAsia="Times New Roman" w:hAnsi="PT Astra Serif" w:cs="Times New Roman"/>
          <w:color w:val="000000"/>
          <w:sz w:val="26"/>
          <w:szCs w:val="26"/>
          <w:lang w:eastAsia="ar-SA"/>
        </w:rPr>
        <w:t>) лица (лиц) за приемку товара, информацию о дате, месте и времени видеозаписи (видеосъемки).</w:t>
      </w:r>
    </w:p>
    <w:p w14:paraId="5E800B2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B7130C">
        <w:rPr>
          <w:rFonts w:ascii="PT Astra Serif" w:eastAsia="Times New Roman" w:hAnsi="PT Astra Serif" w:cs="Times New Roman"/>
          <w:color w:val="000000"/>
          <w:sz w:val="26"/>
          <w:szCs w:val="26"/>
          <w:lang w:eastAsia="ar-SA"/>
        </w:rPr>
        <w:t>jpeg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png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tif</w:t>
      </w:r>
      <w:proofErr w:type="spellEnd"/>
      <w:r w:rsidRPr="00B7130C">
        <w:rPr>
          <w:rFonts w:ascii="PT Astra Serif" w:eastAsia="Times New Roman" w:hAnsi="PT Astra Serif" w:cs="Times New Roman"/>
          <w:color w:val="000000"/>
          <w:sz w:val="26"/>
          <w:szCs w:val="26"/>
          <w:lang w:eastAsia="ar-SA"/>
        </w:rPr>
        <w:t xml:space="preserve">, Mpeg4, </w:t>
      </w:r>
      <w:proofErr w:type="spellStart"/>
      <w:r w:rsidRPr="00B7130C">
        <w:rPr>
          <w:rFonts w:ascii="PT Astra Serif" w:eastAsia="Times New Roman" w:hAnsi="PT Astra Serif" w:cs="Times New Roman"/>
          <w:color w:val="000000"/>
          <w:sz w:val="26"/>
          <w:szCs w:val="26"/>
          <w:lang w:eastAsia="ar-SA"/>
        </w:rPr>
        <w:t>avi</w:t>
      </w:r>
      <w:proofErr w:type="spellEnd"/>
      <w:r w:rsidRPr="00B7130C">
        <w:rPr>
          <w:rFonts w:ascii="PT Astra Serif" w:eastAsia="Times New Roman" w:hAnsi="PT Astra Serif" w:cs="Times New Roman"/>
          <w:color w:val="000000"/>
          <w:sz w:val="26"/>
          <w:szCs w:val="26"/>
          <w:lang w:eastAsia="ar-SA"/>
        </w:rPr>
        <w:t xml:space="preserve"> и иных).</w:t>
      </w:r>
    </w:p>
    <w:p w14:paraId="7139B0F6"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Фото- и (или) видеоматериалы хранятся </w:t>
      </w:r>
      <w:r w:rsidR="00C9136E" w:rsidRPr="00B7130C">
        <w:rPr>
          <w:rFonts w:ascii="PT Astra Serif" w:eastAsia="Times New Roman" w:hAnsi="PT Astra Serif" w:cs="Times New Roman"/>
          <w:kern w:val="3"/>
          <w:sz w:val="26"/>
          <w:szCs w:val="26"/>
          <w:lang w:eastAsia="ar-SA"/>
        </w:rPr>
        <w:t>Государственным заказчиком</w:t>
      </w:r>
      <w:r w:rsidRPr="00B7130C">
        <w:rPr>
          <w:rFonts w:ascii="PT Astra Serif" w:eastAsia="Times New Roman" w:hAnsi="PT Astra Serif" w:cs="Times New Roman"/>
          <w:kern w:val="3"/>
          <w:sz w:val="26"/>
          <w:szCs w:val="26"/>
          <w:lang w:eastAsia="ar-SA"/>
        </w:rPr>
        <w:t xml:space="preserve"> в</w:t>
      </w:r>
      <w:r w:rsidRPr="00B7130C">
        <w:rPr>
          <w:rFonts w:ascii="PT Astra Serif" w:eastAsia="Times New Roman" w:hAnsi="PT Astra Serif" w:cs="Times New Roman"/>
          <w:color w:val="000000"/>
          <w:sz w:val="26"/>
          <w:szCs w:val="26"/>
          <w:lang w:eastAsia="ar-SA"/>
        </w:rPr>
        <w:t xml:space="preserve"> течение гарантийного срока, но не менее трех лет с даты осуществления приемки товара.</w:t>
      </w:r>
    </w:p>
    <w:p w14:paraId="2C18FC1A" w14:textId="34595B6C"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00076641"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5.6. </w:t>
      </w:r>
      <w:r w:rsidRPr="00B7130C">
        <w:rPr>
          <w:rFonts w:ascii="PT Astra Serif" w:eastAsia="Times New Roman" w:hAnsi="PT Astra Serif" w:cs="Times New Roman"/>
          <w:sz w:val="26"/>
          <w:szCs w:val="26"/>
          <w:lang w:eastAsia="ru-RU"/>
        </w:rPr>
        <w:t xml:space="preserve">Приемка товара в целом оформляется </w:t>
      </w:r>
      <w:r w:rsidRPr="00B7130C">
        <w:rPr>
          <w:rFonts w:ascii="PT Astra Serif" w:eastAsia="Times New Roman" w:hAnsi="PT Astra Serif" w:cs="Times New Roman"/>
          <w:b/>
          <w:sz w:val="26"/>
          <w:szCs w:val="26"/>
          <w:lang w:eastAsia="ru-RU"/>
        </w:rPr>
        <w:t>документом о приемке –</w:t>
      </w:r>
      <w:r w:rsidR="00CD2930" w:rsidRPr="00B7130C">
        <w:rPr>
          <w:rFonts w:ascii="PT Astra Serif" w:eastAsia="Times New Roman" w:hAnsi="PT Astra Serif" w:cs="Times New Roman"/>
          <w:b/>
          <w:sz w:val="26"/>
          <w:szCs w:val="26"/>
          <w:lang w:eastAsia="ru-RU"/>
        </w:rPr>
        <w:t>актом приемки товара</w:t>
      </w:r>
      <w:r w:rsidR="002C5E93" w:rsidRPr="00B7130C">
        <w:rPr>
          <w:rFonts w:ascii="PT Astra Serif" w:eastAsia="Times New Roman" w:hAnsi="PT Astra Serif" w:cs="Times New Roman"/>
          <w:b/>
          <w:sz w:val="26"/>
          <w:szCs w:val="26"/>
          <w:lang w:eastAsia="ru-RU"/>
        </w:rPr>
        <w:t xml:space="preserve"> (ф. 0510452)</w:t>
      </w:r>
      <w:r w:rsidR="00D92A9B">
        <w:rPr>
          <w:rFonts w:ascii="PT Astra Serif" w:eastAsia="Times New Roman" w:hAnsi="PT Astra Serif" w:cs="Times New Roman"/>
          <w:b/>
          <w:sz w:val="26"/>
          <w:szCs w:val="26"/>
          <w:lang w:eastAsia="ru-RU"/>
        </w:rPr>
        <w:t xml:space="preserve"> (приложение № 2</w:t>
      </w:r>
      <w:r w:rsidR="00CD2930" w:rsidRPr="00B7130C">
        <w:rPr>
          <w:rFonts w:ascii="PT Astra Serif" w:eastAsia="Times New Roman" w:hAnsi="PT Astra Serif" w:cs="Times New Roman"/>
          <w:b/>
          <w:sz w:val="26"/>
          <w:szCs w:val="26"/>
          <w:lang w:eastAsia="ru-RU"/>
        </w:rPr>
        <w:t xml:space="preserve"> к Контракту)</w:t>
      </w:r>
      <w:r w:rsidR="00175106" w:rsidRPr="00B7130C">
        <w:rPr>
          <w:rFonts w:ascii="PT Astra Serif" w:eastAsia="Times New Roman" w:hAnsi="PT Astra Serif" w:cs="Times New Roman"/>
          <w:b/>
          <w:sz w:val="26"/>
          <w:szCs w:val="26"/>
          <w:lang w:eastAsia="ru-RU"/>
        </w:rPr>
        <w:t>,</w:t>
      </w:r>
      <w:r w:rsidR="00366262" w:rsidRPr="00B7130C">
        <w:rPr>
          <w:rFonts w:ascii="PT Astra Serif" w:eastAsia="Times New Roman" w:hAnsi="PT Astra Serif" w:cs="Times New Roman"/>
          <w:b/>
          <w:sz w:val="26"/>
          <w:szCs w:val="26"/>
          <w:lang w:eastAsia="ru-RU"/>
        </w:rPr>
        <w:t xml:space="preserve"> </w:t>
      </w:r>
      <w:r w:rsidRPr="00B7130C">
        <w:rPr>
          <w:rFonts w:ascii="PT Astra Serif" w:eastAsia="Times New Roman" w:hAnsi="PT Astra Serif" w:cs="Times New Roman"/>
          <w:sz w:val="26"/>
          <w:szCs w:val="26"/>
          <w:lang w:eastAsia="ru-RU"/>
        </w:rPr>
        <w:t xml:space="preserve">который составляется в двух экземплярах и подписывается </w:t>
      </w:r>
      <w:r w:rsidR="00C9136E" w:rsidRPr="00B7130C">
        <w:rPr>
          <w:rFonts w:ascii="PT Astra Serif" w:eastAsia="Times New Roman" w:hAnsi="PT Astra Serif" w:cs="Times New Roman"/>
          <w:sz w:val="26"/>
          <w:szCs w:val="26"/>
          <w:lang w:eastAsia="ru-RU"/>
        </w:rPr>
        <w:t>Государственным заказчиком</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(в случае создания приемочной комиссии подписывается всеми членами приемочной комиссии и утверждается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и Поставщиком.</w:t>
      </w:r>
    </w:p>
    <w:p w14:paraId="7EDB4799" w14:textId="32252076" w:rsidR="003B374A"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Государственным заказчиком</w:t>
      </w:r>
      <w:r w:rsidR="00913BEB" w:rsidRPr="00B7130C">
        <w:rPr>
          <w:rFonts w:ascii="PT Astra Serif" w:eastAsia="Times New Roman" w:hAnsi="PT Astra Serif" w:cs="Times New Roman"/>
          <w:sz w:val="26"/>
          <w:szCs w:val="26"/>
          <w:lang w:eastAsia="ru-RU"/>
        </w:rPr>
        <w:t xml:space="preserve"> в срок не более </w:t>
      </w:r>
      <w:r w:rsidR="00D242FA" w:rsidRPr="00B7130C">
        <w:rPr>
          <w:rFonts w:ascii="PT Astra Serif" w:eastAsia="Times New Roman" w:hAnsi="PT Astra Serif" w:cs="Times New Roman"/>
          <w:sz w:val="26"/>
          <w:szCs w:val="26"/>
          <w:lang w:eastAsia="ru-RU"/>
        </w:rPr>
        <w:t>1</w:t>
      </w:r>
      <w:r w:rsidR="003B374A" w:rsidRPr="00B7130C">
        <w:rPr>
          <w:rFonts w:ascii="PT Astra Serif" w:eastAsia="Times New Roman" w:hAnsi="PT Astra Serif" w:cs="Times New Roman"/>
          <w:sz w:val="26"/>
          <w:szCs w:val="26"/>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в сфере закупок товаров, работ, услуг для обеспечения государственных</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и муниципальных нужд», оформляет и подписывает в 2 (двух) экземплярах акт приемки</w:t>
      </w:r>
      <w:r w:rsidR="00925034" w:rsidRPr="00B7130C">
        <w:rPr>
          <w:rFonts w:ascii="PT Astra Serif" w:eastAsia="Times New Roman" w:hAnsi="PT Astra Serif" w:cs="Times New Roman"/>
          <w:sz w:val="26"/>
          <w:szCs w:val="26"/>
          <w:lang w:eastAsia="ru-RU"/>
        </w:rPr>
        <w:t xml:space="preserve"> товара</w:t>
      </w:r>
      <w:r w:rsidR="002C5E93" w:rsidRPr="00B7130C">
        <w:rPr>
          <w:rFonts w:ascii="PT Astra Serif" w:eastAsia="Times New Roman" w:hAnsi="PT Astra Serif" w:cs="Times New Roman"/>
          <w:sz w:val="26"/>
          <w:szCs w:val="26"/>
          <w:lang w:eastAsia="ru-RU"/>
        </w:rPr>
        <w:t xml:space="preserve"> (ф. 0510452)</w:t>
      </w:r>
      <w:r w:rsidR="003B374A" w:rsidRPr="00B7130C">
        <w:rPr>
          <w:rFonts w:ascii="PT Astra Serif" w:eastAsia="Times New Roman" w:hAnsi="PT Astra Serif" w:cs="Times New Roman"/>
          <w:sz w:val="26"/>
          <w:szCs w:val="26"/>
          <w:lang w:eastAsia="ru-RU"/>
        </w:rPr>
        <w:t>, один из ко</w:t>
      </w:r>
      <w:r w:rsidR="007904CE" w:rsidRPr="00B7130C">
        <w:rPr>
          <w:rFonts w:ascii="PT Astra Serif" w:eastAsia="Times New Roman" w:hAnsi="PT Astra Serif" w:cs="Times New Roman"/>
          <w:sz w:val="26"/>
          <w:szCs w:val="26"/>
          <w:lang w:eastAsia="ru-RU"/>
        </w:rPr>
        <w:t>торых направляет Поставщику</w:t>
      </w:r>
      <w:r w:rsidR="003B374A" w:rsidRPr="00B7130C">
        <w:rPr>
          <w:rFonts w:ascii="PT Astra Serif" w:eastAsia="Times New Roman" w:hAnsi="PT Astra Serif" w:cs="Times New Roman"/>
          <w:sz w:val="26"/>
          <w:szCs w:val="26"/>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5.7. В случае неисполнения или ненадлежащего исполнения Поставщиком обязательств, предусмотренных Контрактом,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производит удержание неустойки (штрафа, пеней)</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B7130C">
        <w:rPr>
          <w:rFonts w:ascii="PT Astra Serif" w:eastAsia="Times New Roman" w:hAnsi="PT Astra Serif" w:cs="Times New Roman"/>
          <w:sz w:val="26"/>
          <w:szCs w:val="26"/>
          <w:lang w:eastAsia="ru-RU"/>
        </w:rPr>
        <w:t>Поставщику</w:t>
      </w:r>
      <w:r w:rsidRPr="00B7130C">
        <w:rPr>
          <w:rFonts w:ascii="PT Astra Serif" w:eastAsia="Times New Roman" w:hAnsi="PT Astra Serif" w:cs="Times New Roman"/>
          <w:sz w:val="26"/>
          <w:szCs w:val="26"/>
          <w:lang w:eastAsia="ru-RU"/>
        </w:rPr>
        <w:t xml:space="preserve"> не направляется. </w:t>
      </w:r>
      <w:bookmarkStart w:id="0" w:name="_Hlk117354071"/>
      <w:r w:rsidRPr="00B7130C">
        <w:rPr>
          <w:rFonts w:ascii="PT Astra Serif" w:eastAsia="Times New Roman" w:hAnsi="PT Astra Serif" w:cs="Times New Roman"/>
          <w:sz w:val="26"/>
          <w:szCs w:val="26"/>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B7130C">
        <w:rPr>
          <w:rFonts w:ascii="PT Astra Serif" w:eastAsia="Times New Roman" w:hAnsi="PT Astra Serif" w:cs="Times New Roman"/>
          <w:sz w:val="26"/>
          <w:szCs w:val="26"/>
          <w:lang w:eastAsia="ru-RU"/>
        </w:rPr>
        <w:t>ОКЦ № 8 УГУ Банка России</w:t>
      </w:r>
      <w:r w:rsidRPr="00B7130C">
        <w:rPr>
          <w:rFonts w:ascii="PT Astra Serif" w:eastAsia="Times New Roman" w:hAnsi="PT Astra Serif" w:cs="Times New Roman"/>
          <w:sz w:val="26"/>
          <w:szCs w:val="26"/>
          <w:lang w:eastAsia="ru-RU"/>
        </w:rPr>
        <w:t xml:space="preserve">//УФК по Ханты-Мансийскому автономному округу – </w:t>
      </w:r>
      <w:r w:rsidRPr="00B7130C">
        <w:rPr>
          <w:rFonts w:ascii="PT Astra Serif" w:eastAsia="Times New Roman" w:hAnsi="PT Astra Serif" w:cs="Times New Roman"/>
          <w:sz w:val="26"/>
          <w:szCs w:val="26"/>
          <w:lang w:eastAsia="ru-RU"/>
        </w:rPr>
        <w:lastRenderedPageBreak/>
        <w:t>Югре г. Ханты-Мансийск).</w:t>
      </w:r>
      <w:bookmarkEnd w:id="0"/>
      <w:r w:rsidRPr="00B7130C">
        <w:rPr>
          <w:rFonts w:ascii="PT Astra Serif" w:eastAsia="Times New Roman" w:hAnsi="PT Astra Serif" w:cs="Times New Roman"/>
          <w:sz w:val="26"/>
          <w:szCs w:val="26"/>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425DAFCE"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5.8. Риск случайной гибели или случайного повреждения товаров до их приемки (до подписания документа о приёмке)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несет Поставщик. </w:t>
      </w:r>
    </w:p>
    <w:p w14:paraId="018BC481" w14:textId="6EA2AD46" w:rsidR="007C5906"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5.9. Поставщик обеспечивает хранение товара до момента их сдачи – приемки.</w:t>
      </w:r>
    </w:p>
    <w:p w14:paraId="69FE433B" w14:textId="77777777" w:rsidR="007C5906" w:rsidRPr="00B7130C" w:rsidRDefault="007C5906"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p>
    <w:p w14:paraId="5A661B61" w14:textId="77777777" w:rsidR="001B011E" w:rsidRPr="00B7130C" w:rsidRDefault="001B011E"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 Ответственность сторон</w:t>
      </w:r>
    </w:p>
    <w:p w14:paraId="1A35419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6.1. </w:t>
      </w:r>
      <w:r w:rsidRPr="00B7130C">
        <w:rPr>
          <w:rFonts w:ascii="PT Astra Serif" w:eastAsia="Times New Roman" w:hAnsi="PT Astra Serif" w:cs="Times New Roman"/>
          <w:sz w:val="26"/>
          <w:szCs w:val="26"/>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6.2. Размер штрафа устанавливается Контрактом в порядке, установленном </w:t>
      </w:r>
      <w:hyperlink w:anchor="P57" w:history="1">
        <w:r w:rsidRPr="00B7130C">
          <w:rPr>
            <w:rFonts w:ascii="PT Astra Serif" w:eastAsia="Times New Roman" w:hAnsi="PT Astra Serif" w:cs="Times New Roman"/>
            <w:sz w:val="26"/>
            <w:szCs w:val="26"/>
            <w:lang w:eastAsia="ru-RU"/>
          </w:rPr>
          <w:t>пунктами 6.3</w:t>
        </w:r>
      </w:hyperlink>
      <w:r w:rsidRPr="00B7130C">
        <w:rPr>
          <w:rFonts w:ascii="PT Astra Serif" w:eastAsia="Times New Roman" w:hAnsi="PT Astra Serif" w:cs="Times New Roman"/>
          <w:sz w:val="26"/>
          <w:szCs w:val="26"/>
          <w:lang w:eastAsia="ru-RU"/>
        </w:rPr>
        <w:t xml:space="preserve"> – 6.</w:t>
      </w:r>
      <w:hyperlink w:anchor="P82" w:history="1">
        <w:r w:rsidRPr="00B7130C">
          <w:rPr>
            <w:rFonts w:ascii="PT Astra Serif" w:eastAsia="Times New Roman" w:hAnsi="PT Astra Serif" w:cs="Times New Roman"/>
            <w:sz w:val="26"/>
            <w:szCs w:val="26"/>
            <w:lang w:eastAsia="ru-RU"/>
          </w:rPr>
          <w:t>5</w:t>
        </w:r>
      </w:hyperlink>
      <w:r w:rsidRPr="00B7130C">
        <w:rPr>
          <w:rFonts w:ascii="PT Astra Serif" w:eastAsia="Times New Roman" w:hAnsi="PT Astra Serif" w:cs="Times New Roman"/>
          <w:sz w:val="26"/>
          <w:szCs w:val="26"/>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B7130C">
        <w:rPr>
          <w:rFonts w:ascii="PT Astra Serif" w:eastAsia="Calibri" w:hAnsi="PT Astra Serif" w:cs="Times New Roman"/>
          <w:sz w:val="26"/>
          <w:szCs w:val="26"/>
        </w:rPr>
        <w:t>пунктом 6.4</w:t>
      </w:r>
      <w:r w:rsidRPr="00B7130C">
        <w:rPr>
          <w:rFonts w:ascii="PT Astra Serif" w:eastAsia="Times New Roman" w:hAnsi="PT Astra Serif" w:cs="Times New Roman"/>
          <w:sz w:val="26"/>
          <w:szCs w:val="26"/>
          <w:lang w:eastAsia="ru-RU"/>
        </w:rPr>
        <w:t>) 10 процентов цены Контракта (этапа).</w:t>
      </w:r>
    </w:p>
    <w:p w14:paraId="4987AFF7" w14:textId="72513F76"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1" w:name="P67"/>
      <w:bookmarkEnd w:id="1"/>
      <w:r w:rsidRPr="00B7130C">
        <w:rPr>
          <w:rFonts w:ascii="PT Astra Serif" w:eastAsia="Times New Roman" w:hAnsi="PT Astra Serif" w:cs="Times New Roman"/>
          <w:sz w:val="26"/>
          <w:szCs w:val="26"/>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размере 1000 рублей.</w:t>
      </w:r>
    </w:p>
    <w:p w14:paraId="75766268" w14:textId="77777777"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2" w:name="P81"/>
      <w:bookmarkStart w:id="3" w:name="P82"/>
      <w:bookmarkEnd w:id="2"/>
      <w:bookmarkEnd w:id="3"/>
      <w:r w:rsidRPr="00B7130C">
        <w:rPr>
          <w:rFonts w:ascii="PT Astra Serif" w:eastAsia="Times New Roman" w:hAnsi="PT Astra Serif" w:cs="Times New Roman"/>
          <w:sz w:val="26"/>
          <w:szCs w:val="26"/>
          <w:lang w:eastAsia="ru-RU"/>
        </w:rPr>
        <w:t xml:space="preserve">6.5. За каждый факт неисполнения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B7130C" w:rsidRDefault="001B011E" w:rsidP="00366262">
      <w:pPr>
        <w:spacing w:after="0" w:line="240" w:lineRule="auto"/>
        <w:ind w:firstLine="540"/>
        <w:contextualSpacing/>
        <w:jc w:val="both"/>
        <w:rPr>
          <w:rFonts w:ascii="PT Astra Serif" w:eastAsia="Calibri"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6.6. </w:t>
      </w:r>
      <w:r w:rsidRPr="00B7130C">
        <w:rPr>
          <w:rFonts w:ascii="PT Astra Serif" w:eastAsia="Calibri" w:hAnsi="PT Astra Serif" w:cs="Times New Roman"/>
          <w:sz w:val="26"/>
          <w:szCs w:val="26"/>
          <w:lang w:eastAsia="ru-RU"/>
        </w:rPr>
        <w:t xml:space="preserve">Пеня начисляется за каждый день просрочки исполнения </w:t>
      </w:r>
      <w:r w:rsidRPr="00B7130C">
        <w:rPr>
          <w:rFonts w:ascii="PT Astra Serif" w:eastAsia="Times New Roman" w:hAnsi="PT Astra Serif" w:cs="Times New Roman"/>
          <w:sz w:val="26"/>
          <w:szCs w:val="26"/>
          <w:lang w:eastAsia="ru-RU"/>
        </w:rPr>
        <w:t xml:space="preserve">Поставщиком </w:t>
      </w:r>
      <w:r w:rsidRPr="00B7130C">
        <w:rPr>
          <w:rFonts w:ascii="PT Astra Serif" w:eastAsia="Calibri" w:hAnsi="PT Astra Serif" w:cs="Times New Roman"/>
          <w:sz w:val="26"/>
          <w:szCs w:val="26"/>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7130C">
        <w:rPr>
          <w:rFonts w:ascii="PT Astra Serif" w:eastAsia="Times New Roman" w:hAnsi="PT Astra Serif" w:cs="Times New Roman"/>
          <w:sz w:val="26"/>
          <w:szCs w:val="26"/>
          <w:lang w:eastAsia="ru-RU"/>
        </w:rPr>
        <w:t>Поставщиком</w:t>
      </w:r>
      <w:r w:rsidRPr="00B7130C">
        <w:rPr>
          <w:rFonts w:ascii="PT Astra Serif" w:eastAsia="Calibri" w:hAnsi="PT Astra Serif" w:cs="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6.7. В случае просрочки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Поставщик вправе потребовать уплаты неустоек </w:t>
      </w:r>
      <w:r w:rsidRPr="00B7130C">
        <w:rPr>
          <w:rFonts w:ascii="PT Astra Serif" w:eastAsia="Times New Roman" w:hAnsi="PT Astra Serif" w:cs="Times New Roman"/>
          <w:sz w:val="26"/>
          <w:szCs w:val="26"/>
          <w:lang w:eastAsia="ru-RU"/>
        </w:rPr>
        <w:lastRenderedPageBreak/>
        <w:t xml:space="preserve">(штрафов,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w:t>
      </w:r>
    </w:p>
    <w:p w14:paraId="42185D0B"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Общая сумма начисленных штрафов за ненадлежащее исполнение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не может превышать цену Контракта.</w:t>
      </w:r>
    </w:p>
    <w:p w14:paraId="5C03A0A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6.10. </w:t>
      </w:r>
      <w:r w:rsidRPr="00B7130C">
        <w:rPr>
          <w:rFonts w:ascii="PT Astra Serif" w:eastAsia="Times New Roman" w:hAnsi="PT Astra Serif" w:cs="Times New Roman"/>
          <w:color w:val="000000"/>
          <w:sz w:val="26"/>
          <w:szCs w:val="26"/>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p>
    <w:p w14:paraId="0BC3D89D"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bookmarkStart w:id="4" w:name="P57"/>
      <w:bookmarkEnd w:id="4"/>
      <w:r w:rsidRPr="00B7130C">
        <w:rPr>
          <w:rFonts w:ascii="PT Astra Serif" w:eastAsia="Times New Roman" w:hAnsi="PT Astra Serif" w:cs="Times New Roman"/>
          <w:sz w:val="26"/>
          <w:szCs w:val="26"/>
          <w:lang w:eastAsia="ru-RU"/>
        </w:rPr>
        <w:t>7. Форс-мажорные обстоятельства</w:t>
      </w:r>
    </w:p>
    <w:p w14:paraId="7359B308"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7.1. Стороны освобождаются от ответственности за частичное или полное невыполнение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B7130C">
        <w:rPr>
          <w:rFonts w:ascii="PT Astra Serif" w:eastAsia="Times New Roman" w:hAnsi="PT Astra Serif" w:cs="Times New Roman"/>
          <w:sz w:val="26"/>
          <w:szCs w:val="26"/>
          <w:lang w:eastAsia="ru-RU"/>
        </w:rPr>
        <w:t>и</w:t>
      </w:r>
      <w:proofErr w:type="gramEnd"/>
      <w:r w:rsidRPr="00B7130C">
        <w:rPr>
          <w:rFonts w:ascii="PT Astra Serif" w:eastAsia="Times New Roman" w:hAnsi="PT Astra Serif" w:cs="Times New Roman"/>
          <w:sz w:val="26"/>
          <w:szCs w:val="26"/>
          <w:lang w:eastAsia="ru-RU"/>
        </w:rPr>
        <w:t xml:space="preserve"> если эти обстоятельства непосредственно повлияли на исполнение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w:t>
      </w:r>
    </w:p>
    <w:p w14:paraId="53363C5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7.2. Сторона, для которой создалась невозможность выполнения обязательств </w:t>
      </w:r>
      <w:r w:rsidR="00175106" w:rsidRPr="00B7130C">
        <w:rPr>
          <w:rFonts w:ascii="PT Astra Serif" w:eastAsia="Times New Roman" w:hAnsi="PT Astra Serif" w:cs="Times New Roman"/>
          <w:sz w:val="26"/>
          <w:szCs w:val="26"/>
          <w:lang w:eastAsia="ru-RU"/>
        </w:rPr>
        <w:br/>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7.3. Обязанность доказать наличие обстоятельств непреодолимой силы лежит на Стороне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не выполнившей свои обязательства</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7762174" w14:textId="75C257BD"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Доказательством наличия вышеуказанных обстоятельств</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 их продолжительности будут служить документы Торгово-промышленной палаты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Ханты-Мансийского автономного округа-Югры, или иной торгово-промышленной</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палаты, где имели место обстоятельства непреодолимой силы.</w:t>
      </w:r>
    </w:p>
    <w:p w14:paraId="59EE0E1F" w14:textId="4E1E73A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7.4. Если обстоятельства и их последствия будут длиться более 1 (одного) месяца, то стороны расторгают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В этом случае ни одна</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из сторон не имеет права потребовать от другой стороны возмещения убытков.</w:t>
      </w:r>
    </w:p>
    <w:p w14:paraId="1CA090D5"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p>
    <w:p w14:paraId="56E0FF7D" w14:textId="77777777" w:rsidR="001B011E" w:rsidRPr="00B7130C" w:rsidRDefault="001B011E" w:rsidP="00366262">
      <w:pPr>
        <w:keepNext/>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8. Порядок разрешения споров</w:t>
      </w:r>
    </w:p>
    <w:p w14:paraId="10B63C86"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3A3C998D" w14:textId="13C21C62"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8.2. Любые споры, разногласия и требования, возникающие из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подлежат разрешению в Арбитражном суде Ханты-Мансийского автономного округа – Югры.</w:t>
      </w:r>
    </w:p>
    <w:p w14:paraId="41DB8AE4" w14:textId="77777777" w:rsidR="007C5906" w:rsidRPr="00B7130C" w:rsidRDefault="007C5906"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1E6C306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 Расторжение </w:t>
      </w:r>
      <w:r w:rsidR="0012146B" w:rsidRPr="00B7130C">
        <w:rPr>
          <w:rFonts w:ascii="PT Astra Serif" w:eastAsia="Times New Roman" w:hAnsi="PT Astra Serif" w:cs="Times New Roman"/>
          <w:sz w:val="26"/>
          <w:szCs w:val="26"/>
          <w:lang w:eastAsia="ru-RU"/>
        </w:rPr>
        <w:t>Контракта</w:t>
      </w:r>
    </w:p>
    <w:p w14:paraId="3789EEF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 xml:space="preserve">9.1. </w:t>
      </w:r>
      <w:r w:rsidRPr="00B7130C">
        <w:rPr>
          <w:rFonts w:ascii="PT Astra Serif" w:eastAsia="Times New Roman" w:hAnsi="PT Astra Serif" w:cs="Times New Roman"/>
          <w:iCs/>
          <w:sz w:val="26"/>
          <w:szCs w:val="26"/>
          <w:lang w:eastAsia="ru-RU"/>
        </w:rPr>
        <w:t xml:space="preserve">Расторжение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по соглашению Сторон, по решению суда, а также в случае одностороннего отказа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от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 соответствии с гражданским законодательством.</w:t>
      </w:r>
    </w:p>
    <w:p w14:paraId="41A1EDE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9.2. Расторжение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невозможно либо возникает нецелесообразность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C314F4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9.3. В случае расторжения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возвращает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все денежные средства, перечисленные для исполнения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расходы (издержки)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фактически исполненные обязательства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ABC0B4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9.4. Требование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заявлено Стороной в суд только после получения отказа другой Стороны на предложение расторгнуть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либо неполучения ответа в течение 10 (десяти) дней с даты получения предложения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6B094F3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9.5.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принять решение </w:t>
      </w:r>
      <w:r w:rsidR="004D5A4B" w:rsidRPr="00B7130C">
        <w:rPr>
          <w:rFonts w:ascii="PT Astra Serif" w:eastAsia="Times New Roman" w:hAnsi="PT Astra Serif" w:cs="Times New Roman"/>
          <w:sz w:val="26"/>
          <w:szCs w:val="26"/>
          <w:lang w:eastAsia="ru-RU"/>
        </w:rPr>
        <w:t xml:space="preserve">об </w:t>
      </w:r>
      <w:r w:rsidRPr="00B7130C">
        <w:rPr>
          <w:rFonts w:ascii="PT Astra Serif" w:eastAsia="Times New Roman" w:hAnsi="PT Astra Serif" w:cs="Times New Roman"/>
          <w:sz w:val="26"/>
          <w:szCs w:val="26"/>
          <w:lang w:eastAsia="ru-RU"/>
        </w:rPr>
        <w:t xml:space="preserve">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До принятия такого решения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9.6. Если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принято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послужившие основанием для одностороннего отказа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D7A5853"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9.7. При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 связи с односторонним отказом Стороны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другая сторона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599B5FE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38BA6B7F"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10.Срок действия </w:t>
      </w:r>
      <w:r w:rsidR="0012146B" w:rsidRPr="00B7130C">
        <w:rPr>
          <w:rFonts w:ascii="PT Astra Serif" w:eastAsia="Times New Roman" w:hAnsi="PT Astra Serif" w:cs="Times New Roman"/>
          <w:sz w:val="26"/>
          <w:szCs w:val="26"/>
          <w:lang w:eastAsia="ru-RU"/>
        </w:rPr>
        <w:t>Контракта</w:t>
      </w:r>
    </w:p>
    <w:p w14:paraId="62BAAD6B" w14:textId="03B557BF"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6"/>
          <w:szCs w:val="26"/>
          <w:lang w:eastAsia="ru-RU"/>
        </w:rPr>
      </w:pPr>
      <w:r w:rsidRPr="00B7130C">
        <w:rPr>
          <w:rFonts w:ascii="PT Astra Serif" w:eastAsia="Times New Roman" w:hAnsi="PT Astra Serif" w:cs="Times New Roman"/>
          <w:sz w:val="26"/>
          <w:szCs w:val="26"/>
          <w:lang w:eastAsia="ru-RU"/>
        </w:rPr>
        <w:t xml:space="preserve">10.1.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вступает в силу со дня подписания его Сторонами и действует </w:t>
      </w:r>
      <w:r w:rsidR="004A2D42" w:rsidRPr="00B7130C">
        <w:rPr>
          <w:rFonts w:ascii="PT Astra Serif" w:eastAsia="Times New Roman" w:hAnsi="PT Astra Serif" w:cs="Times New Roman"/>
          <w:sz w:val="26"/>
          <w:szCs w:val="26"/>
          <w:lang w:eastAsia="ru-RU"/>
        </w:rPr>
        <w:t>д</w:t>
      </w:r>
      <w:r w:rsidR="00DA2354" w:rsidRPr="00B7130C">
        <w:rPr>
          <w:rFonts w:ascii="PT Astra Serif" w:eastAsia="Times New Roman" w:hAnsi="PT Astra Serif" w:cs="Times New Roman"/>
          <w:sz w:val="26"/>
          <w:szCs w:val="26"/>
          <w:lang w:eastAsia="ru-RU"/>
        </w:rPr>
        <w:t xml:space="preserve">о </w:t>
      </w:r>
      <w:r w:rsidR="00286731" w:rsidRPr="00B7130C">
        <w:rPr>
          <w:rFonts w:ascii="PT Astra Serif" w:eastAsia="Times New Roman" w:hAnsi="PT Astra Serif" w:cs="Times New Roman"/>
          <w:sz w:val="26"/>
          <w:szCs w:val="26"/>
          <w:lang w:eastAsia="ru-RU"/>
        </w:rPr>
        <w:t>3</w:t>
      </w:r>
      <w:r w:rsidR="00366262" w:rsidRPr="00B7130C">
        <w:rPr>
          <w:rFonts w:ascii="PT Astra Serif" w:eastAsia="Times New Roman" w:hAnsi="PT Astra Serif" w:cs="Times New Roman"/>
          <w:sz w:val="26"/>
          <w:szCs w:val="26"/>
          <w:lang w:eastAsia="ru-RU"/>
        </w:rPr>
        <w:t>0</w:t>
      </w:r>
      <w:r w:rsidR="00DA1AFE" w:rsidRPr="00B7130C">
        <w:rPr>
          <w:rFonts w:ascii="PT Astra Serif" w:eastAsia="Times New Roman" w:hAnsi="PT Astra Serif" w:cs="Times New Roman"/>
          <w:sz w:val="26"/>
          <w:szCs w:val="26"/>
          <w:lang w:eastAsia="ru-RU"/>
        </w:rPr>
        <w:t xml:space="preserve"> </w:t>
      </w:r>
      <w:r w:rsidR="00FE1CA3">
        <w:rPr>
          <w:rFonts w:ascii="PT Astra Serif" w:eastAsia="Times New Roman" w:hAnsi="PT Astra Serif" w:cs="Times New Roman"/>
          <w:sz w:val="26"/>
          <w:szCs w:val="26"/>
          <w:lang w:eastAsia="ru-RU"/>
        </w:rPr>
        <w:t>ноября</w:t>
      </w:r>
      <w:r w:rsidR="00DA1AFE" w:rsidRPr="00B7130C">
        <w:rPr>
          <w:rFonts w:ascii="PT Astra Serif" w:eastAsia="Times New Roman" w:hAnsi="PT Astra Serif" w:cs="Times New Roman"/>
          <w:sz w:val="26"/>
          <w:szCs w:val="26"/>
          <w:lang w:eastAsia="ru-RU"/>
        </w:rPr>
        <w:t xml:space="preserve"> </w:t>
      </w:r>
      <w:r w:rsidR="00C87CFF"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00C87CFF" w:rsidRPr="00B7130C">
        <w:rPr>
          <w:rFonts w:ascii="PT Astra Serif" w:eastAsia="Times New Roman" w:hAnsi="PT Astra Serif" w:cs="Times New Roman"/>
          <w:sz w:val="26"/>
          <w:szCs w:val="26"/>
          <w:lang w:eastAsia="ru-RU"/>
        </w:rPr>
        <w:t xml:space="preserve"> г.,</w:t>
      </w:r>
      <w:r w:rsidR="00DA2354" w:rsidRPr="00B7130C">
        <w:rPr>
          <w:rFonts w:ascii="PT Astra Serif" w:eastAsia="Times New Roman" w:hAnsi="PT Astra Serif" w:cs="Times New Roman"/>
          <w:sz w:val="26"/>
          <w:szCs w:val="26"/>
          <w:lang w:eastAsia="ru-RU"/>
        </w:rPr>
        <w:t xml:space="preserve"> с </w:t>
      </w:r>
      <w:r w:rsidR="00286731" w:rsidRPr="00B7130C">
        <w:rPr>
          <w:rFonts w:ascii="PT Astra Serif" w:eastAsia="Times New Roman" w:hAnsi="PT Astra Serif" w:cs="Times New Roman"/>
          <w:sz w:val="26"/>
          <w:szCs w:val="26"/>
          <w:lang w:eastAsia="ru-RU"/>
        </w:rPr>
        <w:t>01</w:t>
      </w:r>
      <w:r w:rsidR="00DA1AFE" w:rsidRPr="00B7130C">
        <w:rPr>
          <w:rFonts w:ascii="PT Astra Serif" w:eastAsia="Times New Roman" w:hAnsi="PT Astra Serif" w:cs="Times New Roman"/>
          <w:sz w:val="26"/>
          <w:szCs w:val="26"/>
          <w:lang w:eastAsia="ru-RU"/>
        </w:rPr>
        <w:t xml:space="preserve"> </w:t>
      </w:r>
      <w:r w:rsidR="00FE1CA3">
        <w:rPr>
          <w:rFonts w:ascii="PT Astra Serif" w:eastAsia="Times New Roman" w:hAnsi="PT Astra Serif" w:cs="Times New Roman"/>
          <w:sz w:val="26"/>
          <w:szCs w:val="26"/>
          <w:lang w:eastAsia="ru-RU"/>
        </w:rPr>
        <w:t>декабря</w:t>
      </w:r>
      <w:r w:rsidR="0028673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 обязательства Сторон</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прекращаются, за исключением обязательств по оплате</w:t>
      </w:r>
      <w:r w:rsidR="00446410" w:rsidRPr="00B7130C">
        <w:rPr>
          <w:rFonts w:ascii="PT Astra Serif" w:eastAsia="Times New Roman" w:hAnsi="PT Astra Serif" w:cs="Times New Roman"/>
          <w:sz w:val="26"/>
          <w:szCs w:val="26"/>
          <w:lang w:eastAsia="ru-RU"/>
        </w:rPr>
        <w:t xml:space="preserve"> товара</w:t>
      </w:r>
      <w:r w:rsidRPr="00B7130C">
        <w:rPr>
          <w:rFonts w:ascii="PT Astra Serif" w:eastAsia="Times New Roman" w:hAnsi="PT Astra Serif" w:cs="Times New Roman"/>
          <w:sz w:val="26"/>
          <w:szCs w:val="26"/>
          <w:lang w:eastAsia="ru-RU"/>
        </w:rPr>
        <w:t>, гарантийных обязательств, обязательств по возмещению убытков и выплате неустойки.</w:t>
      </w:r>
    </w:p>
    <w:p w14:paraId="2E9BCA3F"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29AAAD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11.Прочие условия</w:t>
      </w:r>
    </w:p>
    <w:p w14:paraId="13D68B90" w14:textId="085B0CF1"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 </w:t>
      </w:r>
      <w:r w:rsidR="0012146B" w:rsidRPr="00B7130C">
        <w:rPr>
          <w:rFonts w:ascii="PT Astra Serif" w:eastAsia="Times New Roman" w:hAnsi="PT Astra Serif" w:cs="Times New Roman"/>
          <w:sz w:val="26"/>
          <w:szCs w:val="26"/>
          <w:lang w:eastAsia="ru-RU"/>
        </w:rPr>
        <w:t>Контракт</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color w:val="000000"/>
          <w:sz w:val="26"/>
          <w:szCs w:val="26"/>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11.2. Все приложения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являются его неотъемной частью.</w:t>
      </w:r>
    </w:p>
    <w:p w14:paraId="3DA1FDDF" w14:textId="7B0583B5"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11.3.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прилагаются: </w:t>
      </w:r>
    </w:p>
    <w:p w14:paraId="0A95185A" w14:textId="29ECB12C" w:rsidR="009E3856"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с</w:t>
      </w:r>
      <w:r w:rsidRPr="00B7130C">
        <w:rPr>
          <w:rFonts w:ascii="PT Astra Serif" w:eastAsia="Times New Roman" w:hAnsi="PT Astra Serif" w:cs="Times New Roman"/>
          <w:sz w:val="26"/>
          <w:szCs w:val="26"/>
          <w:lang w:eastAsia="ru-RU"/>
        </w:rPr>
        <w:t>пецификация (</w:t>
      </w:r>
      <w:r w:rsidR="007B2A46" w:rsidRPr="00B7130C">
        <w:rPr>
          <w:rFonts w:ascii="PT Astra Serif" w:eastAsia="Times New Roman" w:hAnsi="PT Astra Serif" w:cs="Times New Roman"/>
          <w:sz w:val="26"/>
          <w:szCs w:val="26"/>
          <w:lang w:eastAsia="ru-RU"/>
        </w:rPr>
        <w:t>п</w:t>
      </w:r>
      <w:r w:rsidR="00D92A9B">
        <w:rPr>
          <w:rFonts w:ascii="PT Astra Serif" w:eastAsia="Times New Roman" w:hAnsi="PT Astra Serif" w:cs="Times New Roman"/>
          <w:sz w:val="26"/>
          <w:szCs w:val="26"/>
          <w:lang w:eastAsia="ru-RU"/>
        </w:rPr>
        <w:t>риложение №1</w:t>
      </w:r>
      <w:r w:rsidRPr="00B7130C">
        <w:rPr>
          <w:rFonts w:ascii="PT Astra Serif" w:eastAsia="Times New Roman" w:hAnsi="PT Astra Serif" w:cs="Times New Roman"/>
          <w:sz w:val="26"/>
          <w:szCs w:val="26"/>
          <w:lang w:eastAsia="ru-RU"/>
        </w:rPr>
        <w:t>)</w:t>
      </w:r>
      <w:r w:rsidR="009E3856" w:rsidRPr="00B7130C">
        <w:rPr>
          <w:rFonts w:ascii="PT Astra Serif" w:eastAsia="Times New Roman" w:hAnsi="PT Astra Serif" w:cs="Times New Roman"/>
          <w:sz w:val="26"/>
          <w:szCs w:val="26"/>
          <w:lang w:eastAsia="ru-RU"/>
        </w:rPr>
        <w:t>;</w:t>
      </w:r>
    </w:p>
    <w:p w14:paraId="14D3DAFD" w14:textId="7C4026F5" w:rsidR="009E3856"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а</w:t>
      </w:r>
      <w:r w:rsidRPr="00B7130C">
        <w:rPr>
          <w:rFonts w:ascii="PT Astra Serif" w:eastAsia="Times New Roman" w:hAnsi="PT Astra Serif" w:cs="Times New Roman"/>
          <w:sz w:val="26"/>
          <w:szCs w:val="26"/>
          <w:lang w:eastAsia="ru-RU"/>
        </w:rPr>
        <w:t>кт приемки товара (ф. 0510452)</w:t>
      </w:r>
      <w:r w:rsidR="00D92A9B">
        <w:rPr>
          <w:rFonts w:ascii="PT Astra Serif" w:eastAsia="Times New Roman" w:hAnsi="PT Astra Serif" w:cs="Times New Roman"/>
          <w:sz w:val="26"/>
          <w:szCs w:val="26"/>
          <w:lang w:eastAsia="ru-RU"/>
        </w:rPr>
        <w:t xml:space="preserve"> (приложение №2</w:t>
      </w:r>
      <w:r w:rsidR="007B2A46" w:rsidRPr="00B7130C">
        <w:rPr>
          <w:rFonts w:ascii="PT Astra Serif" w:eastAsia="Times New Roman" w:hAnsi="PT Astra Serif" w:cs="Times New Roman"/>
          <w:sz w:val="26"/>
          <w:szCs w:val="26"/>
          <w:lang w:eastAsia="ru-RU"/>
        </w:rPr>
        <w:t>)</w:t>
      </w:r>
      <w:r w:rsidR="00FE1CA3">
        <w:rPr>
          <w:rFonts w:ascii="PT Astra Serif" w:eastAsia="Times New Roman" w:hAnsi="PT Astra Serif" w:cs="Times New Roman"/>
          <w:sz w:val="26"/>
          <w:szCs w:val="26"/>
          <w:lang w:eastAsia="ru-RU"/>
        </w:rPr>
        <w:t>;</w:t>
      </w:r>
    </w:p>
    <w:p w14:paraId="4423849B" w14:textId="4A3E9AF4" w:rsidR="00FE1CA3" w:rsidRPr="00B7130C" w:rsidRDefault="00FE1CA3"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техническое задание (приложение № 3).</w:t>
      </w:r>
    </w:p>
    <w:p w14:paraId="1E84C86C"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lastRenderedPageBreak/>
        <w:t xml:space="preserve">11.5. По согласованию Сторон в ходе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снижение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без изменения предусмотренных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объема работы, качества выполняемой работы и иных условий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w:t>
      </w:r>
    </w:p>
    <w:p w14:paraId="738000C5" w14:textId="162BC6A3"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11.6. </w:t>
      </w:r>
      <w:r w:rsidR="00C9136E" w:rsidRPr="00B7130C">
        <w:rPr>
          <w:rFonts w:ascii="PT Astra Serif" w:eastAsia="Times New Roman" w:hAnsi="PT Astra Serif" w:cs="Times New Roman"/>
          <w:iCs/>
          <w:sz w:val="26"/>
          <w:szCs w:val="26"/>
          <w:lang w:eastAsia="ru-RU"/>
        </w:rPr>
        <w:t>Государственный заказчик</w:t>
      </w:r>
      <w:r w:rsidRPr="00B7130C">
        <w:rPr>
          <w:rFonts w:ascii="PT Astra Serif" w:eastAsia="Times New Roman" w:hAnsi="PT Astra Serif" w:cs="Times New Roman"/>
          <w:iCs/>
          <w:sz w:val="26"/>
          <w:szCs w:val="26"/>
          <w:lang w:eastAsia="ru-RU"/>
        </w:rPr>
        <w:t xml:space="preserve"> по согласованию с </w:t>
      </w:r>
      <w:r w:rsidR="0012146B" w:rsidRPr="00B7130C">
        <w:rPr>
          <w:rFonts w:ascii="PT Astra Serif" w:eastAsia="Times New Roman" w:hAnsi="PT Astra Serif" w:cs="Times New Roman"/>
          <w:iCs/>
          <w:sz w:val="26"/>
          <w:szCs w:val="26"/>
          <w:lang w:eastAsia="ru-RU"/>
        </w:rPr>
        <w:t>Поставщиком</w:t>
      </w:r>
      <w:r w:rsidRPr="00B7130C">
        <w:rPr>
          <w:rFonts w:ascii="PT Astra Serif" w:eastAsia="Times New Roman" w:hAnsi="PT Astra Serif" w:cs="Times New Roman"/>
          <w:iCs/>
          <w:sz w:val="26"/>
          <w:szCs w:val="26"/>
          <w:lang w:eastAsia="ru-RU"/>
        </w:rPr>
        <w:t xml:space="preserve"> в ходе исполнения</w:t>
      </w:r>
      <w:r w:rsidR="00324F9F" w:rsidRPr="00B7130C">
        <w:rPr>
          <w:rFonts w:ascii="PT Astra Serif" w:eastAsia="Times New Roman" w:hAnsi="PT Astra Serif" w:cs="Times New Roman"/>
          <w:iCs/>
          <w:sz w:val="26"/>
          <w:szCs w:val="26"/>
          <w:lang w:eastAsia="ru-RU"/>
        </w:rPr>
        <w:t xml:space="preserve">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вправе изменить не более чем на десять процентов к</w:t>
      </w:r>
      <w:r w:rsidR="0012146B" w:rsidRPr="00B7130C">
        <w:rPr>
          <w:rFonts w:ascii="PT Astra Serif" w:eastAsia="Times New Roman" w:hAnsi="PT Astra Serif" w:cs="Times New Roman"/>
          <w:iCs/>
          <w:sz w:val="26"/>
          <w:szCs w:val="26"/>
          <w:lang w:eastAsia="ru-RU"/>
        </w:rPr>
        <w:t>оличество всех предусмотренных К</w:t>
      </w:r>
      <w:r w:rsidRPr="00B7130C">
        <w:rPr>
          <w:rFonts w:ascii="PT Astra Serif" w:eastAsia="Times New Roman" w:hAnsi="PT Astra Serif" w:cs="Times New Roman"/>
          <w:iCs/>
          <w:sz w:val="26"/>
          <w:szCs w:val="26"/>
          <w:lang w:eastAsia="ru-RU"/>
        </w:rPr>
        <w:t xml:space="preserve">онтрактом товаров при изменении потребности в товарах, на поставку которых заключен </w:t>
      </w:r>
      <w:r w:rsidR="0012146B" w:rsidRPr="00B7130C">
        <w:rPr>
          <w:rFonts w:ascii="PT Astra Serif" w:eastAsia="Times New Roman" w:hAnsi="PT Astra Serif" w:cs="Times New Roman"/>
          <w:iCs/>
          <w:sz w:val="26"/>
          <w:szCs w:val="26"/>
          <w:lang w:eastAsia="ru-RU"/>
        </w:rPr>
        <w:t>Контракт</w:t>
      </w:r>
      <w:r w:rsidRPr="00B7130C">
        <w:rPr>
          <w:rFonts w:ascii="PT Astra Serif" w:eastAsia="Times New Roman" w:hAnsi="PT Astra Serif" w:cs="Times New Roman"/>
          <w:iCs/>
          <w:sz w:val="26"/>
          <w:szCs w:val="26"/>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пропорционально дополнительному количеству товара исходя из установленной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онтракте цены единицы товара, но не более чем на десять процентов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товара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обязаны уменьшить цену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поставляемого товара, должна определяться как частное от деления первоначальной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на предусмотренное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онтракте количество такого товара.</w:t>
      </w:r>
    </w:p>
    <w:p w14:paraId="10AA7DA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11.7. При исполнении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не допускается перемена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исключением случаев, если новый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является правопреемником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11.8. В случае перемены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права и обязанности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переходят к новому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 том же объеме и на тех же условиях.</w:t>
      </w:r>
    </w:p>
    <w:p w14:paraId="71C3393A"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11.9. По согласованию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 </w:t>
      </w:r>
      <w:r w:rsidR="0012146B" w:rsidRPr="00B7130C">
        <w:rPr>
          <w:rFonts w:ascii="PT Astra Serif" w:eastAsia="Times New Roman" w:hAnsi="PT Astra Serif" w:cs="Times New Roman"/>
          <w:sz w:val="26"/>
          <w:szCs w:val="26"/>
          <w:lang w:eastAsia="ru-RU"/>
        </w:rPr>
        <w:t>Поставщиком</w:t>
      </w:r>
      <w:r w:rsidRPr="00B7130C">
        <w:rPr>
          <w:rFonts w:ascii="PT Astra Serif" w:eastAsia="Times New Roman" w:hAnsi="PT Astra Serif" w:cs="Times New Roman"/>
          <w:sz w:val="26"/>
          <w:szCs w:val="26"/>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B7130C">
        <w:rPr>
          <w:rFonts w:ascii="PT Astra Serif" w:eastAsia="Times New Roman" w:hAnsi="PT Astra Serif" w:cs="Times New Roman"/>
          <w:sz w:val="26"/>
          <w:szCs w:val="26"/>
          <w:lang w:eastAsia="ru-RU"/>
        </w:rPr>
        <w:t>К</w:t>
      </w:r>
      <w:r w:rsidRPr="00B7130C">
        <w:rPr>
          <w:rFonts w:ascii="PT Astra Serif" w:eastAsia="Times New Roman" w:hAnsi="PT Astra Serif" w:cs="Times New Roman"/>
          <w:sz w:val="26"/>
          <w:szCs w:val="26"/>
          <w:lang w:eastAsia="ru-RU"/>
        </w:rPr>
        <w:t>онтракте.</w:t>
      </w:r>
    </w:p>
    <w:p w14:paraId="69775496" w14:textId="25074F5E" w:rsidR="00B657D0"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B7130C">
        <w:rPr>
          <w:rFonts w:ascii="PT Astra Serif" w:eastAsia="Times New Roman" w:hAnsi="PT Astra Serif" w:cs="Times New Roman"/>
          <w:iCs/>
          <w:sz w:val="26"/>
          <w:szCs w:val="26"/>
          <w:lang w:eastAsia="ru-RU"/>
        </w:rPr>
        <w:t>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Стороны признают надлежащим подписание дополнительных соглашений путем обмена отсканированными копиями по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электронной почте. Такие документы обладают полной юридической силой до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момента получения сторонами оригиналов документов.</w:t>
      </w:r>
    </w:p>
    <w:p w14:paraId="1DC4BCA7" w14:textId="057DBCC0" w:rsidR="007042E5" w:rsidRPr="007042E5" w:rsidRDefault="007042E5" w:rsidP="007042E5">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11.11.</w:t>
      </w:r>
      <w:r w:rsidRPr="007042E5">
        <w:rPr>
          <w:rFonts w:ascii="PT Astra Serif" w:eastAsia="Times New Roman" w:hAnsi="PT Astra Serif" w:cs="Times New Roman"/>
          <w:sz w:val="26"/>
          <w:szCs w:val="26"/>
          <w:lang w:eastAsia="ru-RU"/>
        </w:rPr>
        <w:t xml:space="preserve"> Поставщик гарантирует отсутствие нарушения исключительных прав третьих лиц, связанных с поставкой и использованием Товара.</w:t>
      </w:r>
    </w:p>
    <w:p w14:paraId="1F860745" w14:textId="61158B4E" w:rsidR="007042E5" w:rsidRPr="007042E5" w:rsidRDefault="00FE1CA3" w:rsidP="007042E5">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w:t>
      </w:r>
      <w:r w:rsidR="007042E5" w:rsidRPr="007042E5">
        <w:rPr>
          <w:rFonts w:ascii="PT Astra Serif" w:eastAsia="Times New Roman" w:hAnsi="PT Astra Serif" w:cs="Times New Roman"/>
          <w:sz w:val="26"/>
          <w:szCs w:val="26"/>
          <w:lang w:eastAsia="ru-RU"/>
        </w:rPr>
        <w:t>.</w:t>
      </w:r>
      <w:r>
        <w:rPr>
          <w:rFonts w:ascii="PT Astra Serif" w:eastAsia="Times New Roman" w:hAnsi="PT Astra Serif" w:cs="Times New Roman"/>
          <w:sz w:val="26"/>
          <w:szCs w:val="26"/>
          <w:lang w:eastAsia="ru-RU"/>
        </w:rPr>
        <w:t>12.</w:t>
      </w:r>
      <w:r w:rsidR="007042E5" w:rsidRPr="007042E5">
        <w:rPr>
          <w:rFonts w:ascii="PT Astra Serif" w:eastAsia="Times New Roman" w:hAnsi="PT Astra Serif" w:cs="Times New Roman"/>
          <w:sz w:val="26"/>
          <w:szCs w:val="26"/>
          <w:lang w:eastAsia="ru-RU"/>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47C888A" w14:textId="229FECD6" w:rsidR="007042E5" w:rsidRPr="00B7130C" w:rsidRDefault="007042E5"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21F4FBB3" w14:textId="77777777" w:rsidR="00292537" w:rsidRPr="00B7130C" w:rsidRDefault="00292537"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E68C982"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B7130C"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B7130C" w:rsidRDefault="001B011E" w:rsidP="00366262">
            <w:pPr>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B7130C" w:rsidRDefault="00175106" w:rsidP="00366262">
            <w:pPr>
              <w:spacing w:after="0" w:line="240" w:lineRule="auto"/>
              <w:ind w:firstLine="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«Поставщик»</w:t>
            </w:r>
          </w:p>
        </w:tc>
      </w:tr>
      <w:tr w:rsidR="00562832" w:rsidRPr="00B7130C"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B7130C" w:rsidRDefault="00562832" w:rsidP="00366262">
            <w:pPr>
              <w:pStyle w:val="ConsPlusNormal"/>
              <w:contextualSpacing/>
              <w:jc w:val="center"/>
              <w:rPr>
                <w:rFonts w:ascii="PT Astra Serif" w:hAnsi="PT Astra Serif"/>
                <w:sz w:val="26"/>
                <w:szCs w:val="26"/>
              </w:rPr>
            </w:pPr>
            <w:r w:rsidRPr="00B7130C">
              <w:rPr>
                <w:rFonts w:ascii="PT Astra Serif" w:hAnsi="PT Astra Serif"/>
                <w:sz w:val="26"/>
                <w:szCs w:val="26"/>
              </w:rPr>
              <w:lastRenderedPageBreak/>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ФКУ ЦИТОВ УФСИН России</w:t>
            </w:r>
            <w:r w:rsidRPr="00B7130C">
              <w:rPr>
                <w:rFonts w:ascii="PT Astra Serif" w:hAnsi="PT Astra Serif"/>
                <w:sz w:val="26"/>
                <w:szCs w:val="26"/>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 xml:space="preserve">628401, Российская Федерация, Ханты-Мансийский автономный округ – Югра, г.о. Сургут, </w:t>
            </w:r>
            <w:r w:rsidRPr="00B7130C">
              <w:rPr>
                <w:rFonts w:ascii="PT Astra Serif" w:hAnsi="PT Astra Serif"/>
                <w:sz w:val="26"/>
                <w:szCs w:val="26"/>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B7130C" w:rsidRDefault="0005448D"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eastAsia="Times New Roman" w:hAnsi="PT Astra Serif" w:cs="Times New Roman"/>
                <w:sz w:val="26"/>
                <w:szCs w:val="26"/>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B7130C" w:rsidRDefault="0005448D" w:rsidP="00366262">
            <w:pPr>
              <w:spacing w:after="0" w:line="240" w:lineRule="auto"/>
              <w:contextualSpacing/>
              <w:jc w:val="center"/>
              <w:rPr>
                <w:rFonts w:ascii="PT Astra Serif" w:hAnsi="PT Astra Serif"/>
                <w:sz w:val="26"/>
                <w:szCs w:val="26"/>
              </w:rPr>
            </w:pPr>
            <w:r w:rsidRPr="00B7130C">
              <w:rPr>
                <w:rFonts w:ascii="PT Astra Serif" w:hAnsi="PT Astra Serif"/>
                <w:sz w:val="26"/>
                <w:szCs w:val="26"/>
              </w:rPr>
              <w:t xml:space="preserve">ОКЦ № 1 </w:t>
            </w:r>
            <w:proofErr w:type="spellStart"/>
            <w:r w:rsidRPr="00B7130C">
              <w:rPr>
                <w:rFonts w:ascii="PT Astra Serif" w:hAnsi="PT Astra Serif"/>
                <w:sz w:val="26"/>
                <w:szCs w:val="26"/>
              </w:rPr>
              <w:t>СибГУ</w:t>
            </w:r>
            <w:proofErr w:type="spellEnd"/>
            <w:r w:rsidRPr="00B7130C">
              <w:rPr>
                <w:rFonts w:ascii="PT Astra Serif" w:hAnsi="PT Astra Serif"/>
                <w:sz w:val="26"/>
                <w:szCs w:val="26"/>
              </w:rPr>
              <w:t xml:space="preserve">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кредитной организации</w:t>
            </w:r>
          </w:p>
          <w:p w14:paraId="2B0EBE81"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1B011E" w:rsidRPr="00B7130C"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p w14:paraId="4EC91F7B"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Подпись</w:t>
            </w:r>
          </w:p>
          <w:p w14:paraId="14C99484"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bl>
    <w:p w14:paraId="06553D8E" w14:textId="77777777" w:rsidR="001B011E" w:rsidRPr="00B7130C"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0F271561"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96BE4D4"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B369ADD" w14:textId="04ED0DA8"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788DA5E0" w14:textId="77777777" w:rsidR="0089266B" w:rsidRPr="00B7130C" w:rsidRDefault="0089266B"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sectPr w:rsidR="0089266B" w:rsidRPr="00B7130C" w:rsidSect="00B7130C">
          <w:headerReference w:type="default" r:id="rId9"/>
          <w:headerReference w:type="first" r:id="rId10"/>
          <w:pgSz w:w="11906" w:h="16838"/>
          <w:pgMar w:top="1134" w:right="709" w:bottom="567" w:left="1701" w:header="284" w:footer="709" w:gutter="0"/>
          <w:cols w:space="708"/>
          <w:titlePg/>
          <w:docGrid w:linePitch="360"/>
        </w:sect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89266B" w:rsidRPr="00B7130C" w14:paraId="66F44A2F" w14:textId="77777777" w:rsidTr="00796293">
        <w:tc>
          <w:tcPr>
            <w:tcW w:w="5812" w:type="dxa"/>
          </w:tcPr>
          <w:p w14:paraId="5E52182F" w14:textId="77777777" w:rsidR="0089266B" w:rsidRPr="00B7130C" w:rsidRDefault="0089266B" w:rsidP="00796293">
            <w:pPr>
              <w:autoSpaceDE w:val="0"/>
              <w:autoSpaceDN w:val="0"/>
              <w:adjustRightInd w:val="0"/>
              <w:contextualSpacing/>
              <w:jc w:val="right"/>
              <w:rPr>
                <w:rFonts w:ascii="PT Astra Serif" w:hAnsi="PT Astra Serif"/>
                <w:sz w:val="26"/>
                <w:szCs w:val="26"/>
              </w:rPr>
            </w:pPr>
          </w:p>
        </w:tc>
        <w:tc>
          <w:tcPr>
            <w:tcW w:w="3827" w:type="dxa"/>
          </w:tcPr>
          <w:p w14:paraId="0E76BEDC" w14:textId="77777777" w:rsidR="0089266B" w:rsidRPr="00B7130C" w:rsidRDefault="0089266B" w:rsidP="00796293">
            <w:pPr>
              <w:autoSpaceDE w:val="0"/>
              <w:autoSpaceDN w:val="0"/>
              <w:adjustRightInd w:val="0"/>
              <w:contextualSpacing/>
              <w:jc w:val="both"/>
              <w:rPr>
                <w:rFonts w:ascii="PT Astra Serif" w:hAnsi="PT Astra Serif"/>
                <w:sz w:val="26"/>
                <w:szCs w:val="26"/>
              </w:rPr>
            </w:pPr>
          </w:p>
          <w:p w14:paraId="7C84B417" w14:textId="7CD68040"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Приложение № 1</w:t>
            </w:r>
          </w:p>
          <w:p w14:paraId="09FDE313"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 Государственному контракту</w:t>
            </w:r>
            <w:r w:rsidRPr="00B7130C">
              <w:rPr>
                <w:rFonts w:ascii="PT Astra Serif" w:hAnsi="PT Astra Serif"/>
                <w:sz w:val="26"/>
                <w:szCs w:val="26"/>
              </w:rPr>
              <w:br/>
              <w:t>№ _________________</w:t>
            </w:r>
          </w:p>
          <w:p w14:paraId="6BFD082C"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652F69A2" w14:textId="77777777" w:rsidR="0089266B" w:rsidRPr="00B7130C" w:rsidRDefault="0089266B" w:rsidP="00796293">
            <w:pPr>
              <w:autoSpaceDE w:val="0"/>
              <w:autoSpaceDN w:val="0"/>
              <w:adjustRightInd w:val="0"/>
              <w:contextualSpacing/>
              <w:jc w:val="both"/>
              <w:rPr>
                <w:rFonts w:ascii="PT Astra Serif" w:hAnsi="PT Astra Serif"/>
                <w:sz w:val="26"/>
                <w:szCs w:val="26"/>
              </w:rPr>
            </w:pPr>
          </w:p>
        </w:tc>
      </w:tr>
    </w:tbl>
    <w:p w14:paraId="74B6CD91" w14:textId="77777777" w:rsidR="00D92A9B" w:rsidRPr="00B7130C" w:rsidRDefault="00D92A9B" w:rsidP="00D92A9B">
      <w:pPr>
        <w:autoSpaceDE w:val="0"/>
        <w:autoSpaceDN w:val="0"/>
        <w:adjustRightInd w:val="0"/>
        <w:spacing w:after="0" w:line="240" w:lineRule="auto"/>
        <w:contextualSpacing/>
        <w:jc w:val="center"/>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СПЕЦИФИКАЦИЯ</w:t>
      </w:r>
    </w:p>
    <w:p w14:paraId="23F922B9" w14:textId="77777777" w:rsidR="00D92A9B" w:rsidRPr="00B7130C" w:rsidRDefault="00D92A9B" w:rsidP="00D92A9B">
      <w:pPr>
        <w:autoSpaceDE w:val="0"/>
        <w:autoSpaceDN w:val="0"/>
        <w:adjustRightInd w:val="0"/>
        <w:spacing w:after="0" w:line="240" w:lineRule="auto"/>
        <w:ind w:firstLine="567"/>
        <w:contextualSpacing/>
        <w:jc w:val="center"/>
        <w:rPr>
          <w:rFonts w:ascii="PT Astra Serif" w:eastAsia="Times New Roman" w:hAnsi="PT Astra Serif" w:cs="Times New Roman"/>
          <w:bCs/>
          <w:sz w:val="26"/>
          <w:szCs w:val="26"/>
          <w:lang w:eastAsia="ru-RU"/>
        </w:rPr>
      </w:pPr>
    </w:p>
    <w:p w14:paraId="52B61E85" w14:textId="64C90712" w:rsidR="00D92A9B" w:rsidRPr="00D92A9B" w:rsidRDefault="00D92A9B" w:rsidP="00D92A9B">
      <w:pPr>
        <w:numPr>
          <w:ilvl w:val="0"/>
          <w:numId w:val="1"/>
        </w:numPr>
        <w:autoSpaceDE w:val="0"/>
        <w:autoSpaceDN w:val="0"/>
        <w:adjustRightInd w:val="0"/>
        <w:spacing w:after="0" w:line="240" w:lineRule="auto"/>
        <w:ind w:left="284"/>
        <w:contextualSpacing/>
        <w:jc w:val="both"/>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Наименование и количество товара, стоимость единицы товара:</w:t>
      </w:r>
    </w:p>
    <w:p w14:paraId="71010B49" w14:textId="501AD16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tbl>
      <w:tblPr>
        <w:tblW w:w="9381" w:type="dxa"/>
        <w:tblCellMar>
          <w:left w:w="70" w:type="dxa"/>
          <w:right w:w="70" w:type="dxa"/>
        </w:tblCellMar>
        <w:tblLook w:val="0000" w:firstRow="0" w:lastRow="0" w:firstColumn="0" w:lastColumn="0" w:noHBand="0" w:noVBand="0"/>
      </w:tblPr>
      <w:tblGrid>
        <w:gridCol w:w="491"/>
        <w:gridCol w:w="2391"/>
        <w:gridCol w:w="612"/>
        <w:gridCol w:w="925"/>
        <w:gridCol w:w="927"/>
        <w:gridCol w:w="1441"/>
        <w:gridCol w:w="925"/>
        <w:gridCol w:w="1669"/>
      </w:tblGrid>
      <w:tr w:rsidR="00D92A9B" w:rsidRPr="00B7130C" w14:paraId="5CA9F1EE" w14:textId="77777777" w:rsidTr="008F136D">
        <w:trPr>
          <w:trHeight w:val="480"/>
        </w:trPr>
        <w:tc>
          <w:tcPr>
            <w:tcW w:w="491" w:type="dxa"/>
            <w:tcBorders>
              <w:top w:val="single" w:sz="6" w:space="0" w:color="auto"/>
              <w:left w:val="single" w:sz="6" w:space="0" w:color="auto"/>
              <w:bottom w:val="single" w:sz="6" w:space="0" w:color="auto"/>
              <w:right w:val="single" w:sz="6" w:space="0" w:color="auto"/>
            </w:tcBorders>
          </w:tcPr>
          <w:p w14:paraId="35F34B58"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p>
          <w:p w14:paraId="519E449C"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п/п</w:t>
            </w:r>
          </w:p>
        </w:tc>
        <w:tc>
          <w:tcPr>
            <w:tcW w:w="2391" w:type="dxa"/>
            <w:tcBorders>
              <w:top w:val="single" w:sz="6" w:space="0" w:color="auto"/>
              <w:left w:val="single" w:sz="6" w:space="0" w:color="auto"/>
              <w:bottom w:val="single" w:sz="6" w:space="0" w:color="auto"/>
              <w:right w:val="single" w:sz="6" w:space="0" w:color="auto"/>
            </w:tcBorders>
          </w:tcPr>
          <w:p w14:paraId="3FBB061D"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Наименование </w:t>
            </w:r>
            <w:r w:rsidRPr="00B7130C">
              <w:rPr>
                <w:rFonts w:ascii="PT Astra Serif" w:eastAsia="Times New Roman" w:hAnsi="PT Astra Serif" w:cs="Times New Roman"/>
                <w:sz w:val="26"/>
                <w:szCs w:val="26"/>
                <w:lang w:eastAsia="ru-RU"/>
              </w:rPr>
              <w:br/>
              <w:t>товара  (включая ассортимент и комплектацию товара)</w:t>
            </w:r>
          </w:p>
        </w:tc>
        <w:tc>
          <w:tcPr>
            <w:tcW w:w="612" w:type="dxa"/>
            <w:tcBorders>
              <w:top w:val="single" w:sz="6" w:space="0" w:color="auto"/>
              <w:left w:val="single" w:sz="6" w:space="0" w:color="auto"/>
              <w:bottom w:val="single" w:sz="6" w:space="0" w:color="auto"/>
              <w:right w:val="single" w:sz="6" w:space="0" w:color="auto"/>
            </w:tcBorders>
          </w:tcPr>
          <w:p w14:paraId="04E6608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Ед. изм.</w:t>
            </w:r>
          </w:p>
        </w:tc>
        <w:tc>
          <w:tcPr>
            <w:tcW w:w="925" w:type="dxa"/>
            <w:tcBorders>
              <w:top w:val="single" w:sz="6" w:space="0" w:color="auto"/>
              <w:left w:val="single" w:sz="6" w:space="0" w:color="auto"/>
              <w:bottom w:val="single" w:sz="6" w:space="0" w:color="auto"/>
              <w:right w:val="single" w:sz="6" w:space="0" w:color="auto"/>
            </w:tcBorders>
          </w:tcPr>
          <w:p w14:paraId="1511D44B"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Цена за ед. в </w:t>
            </w:r>
            <w:r w:rsidRPr="00B7130C">
              <w:rPr>
                <w:rFonts w:ascii="PT Astra Serif" w:eastAsia="Times New Roman" w:hAnsi="PT Astra Serif" w:cs="Times New Roman"/>
                <w:sz w:val="26"/>
                <w:szCs w:val="26"/>
                <w:lang w:eastAsia="ru-RU"/>
              </w:rPr>
              <w:br/>
              <w:t xml:space="preserve">руб. (с учетом </w:t>
            </w:r>
            <w:r w:rsidRPr="00B7130C">
              <w:rPr>
                <w:rFonts w:ascii="PT Astra Serif" w:eastAsia="Times New Roman" w:hAnsi="PT Astra Serif" w:cs="Times New Roman"/>
                <w:sz w:val="26"/>
                <w:szCs w:val="26"/>
                <w:lang w:eastAsia="ru-RU"/>
              </w:rPr>
              <w:br/>
              <w:t>НДС)</w:t>
            </w:r>
          </w:p>
        </w:tc>
        <w:tc>
          <w:tcPr>
            <w:tcW w:w="927" w:type="dxa"/>
            <w:tcBorders>
              <w:top w:val="single" w:sz="6" w:space="0" w:color="auto"/>
              <w:left w:val="single" w:sz="6" w:space="0" w:color="auto"/>
              <w:bottom w:val="single" w:sz="6" w:space="0" w:color="auto"/>
              <w:right w:val="single" w:sz="6" w:space="0" w:color="auto"/>
            </w:tcBorders>
          </w:tcPr>
          <w:p w14:paraId="6809EC0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Страна </w:t>
            </w:r>
            <w:proofErr w:type="spellStart"/>
            <w:r w:rsidRPr="00B7130C">
              <w:rPr>
                <w:rFonts w:ascii="PT Astra Serif" w:eastAsia="Times New Roman" w:hAnsi="PT Astra Serif" w:cs="Times New Roman"/>
                <w:sz w:val="26"/>
                <w:szCs w:val="26"/>
                <w:lang w:eastAsia="ru-RU"/>
              </w:rPr>
              <w:t>прои-ия</w:t>
            </w:r>
            <w:proofErr w:type="spellEnd"/>
            <w:r w:rsidRPr="00B7130C">
              <w:rPr>
                <w:rFonts w:ascii="PT Astra Serif" w:eastAsia="Times New Roman" w:hAnsi="PT Astra Serif" w:cs="Times New Roman"/>
                <w:sz w:val="26"/>
                <w:szCs w:val="26"/>
                <w:lang w:eastAsia="ru-RU"/>
              </w:rPr>
              <w:t>.</w:t>
            </w:r>
          </w:p>
        </w:tc>
        <w:tc>
          <w:tcPr>
            <w:tcW w:w="1441" w:type="dxa"/>
            <w:tcBorders>
              <w:top w:val="single" w:sz="6" w:space="0" w:color="auto"/>
              <w:left w:val="single" w:sz="6" w:space="0" w:color="auto"/>
              <w:bottom w:val="single" w:sz="6" w:space="0" w:color="auto"/>
              <w:right w:val="single" w:sz="6" w:space="0" w:color="auto"/>
            </w:tcBorders>
          </w:tcPr>
          <w:p w14:paraId="5FB0BDE1"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Количество</w:t>
            </w:r>
          </w:p>
        </w:tc>
        <w:tc>
          <w:tcPr>
            <w:tcW w:w="925" w:type="dxa"/>
            <w:tcBorders>
              <w:top w:val="single" w:sz="6" w:space="0" w:color="auto"/>
              <w:left w:val="single" w:sz="6" w:space="0" w:color="auto"/>
              <w:bottom w:val="single" w:sz="6" w:space="0" w:color="auto"/>
              <w:right w:val="single" w:sz="6" w:space="0" w:color="auto"/>
            </w:tcBorders>
          </w:tcPr>
          <w:p w14:paraId="1A714BD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Сумма в руб. </w:t>
            </w:r>
            <w:r w:rsidRPr="00B7130C">
              <w:rPr>
                <w:rFonts w:ascii="PT Astra Serif" w:eastAsia="Times New Roman" w:hAnsi="PT Astra Serif" w:cs="Times New Roman"/>
                <w:sz w:val="26"/>
                <w:szCs w:val="26"/>
                <w:lang w:eastAsia="ru-RU"/>
              </w:rPr>
              <w:br/>
              <w:t>(с учетом НДС)</w:t>
            </w:r>
          </w:p>
        </w:tc>
        <w:tc>
          <w:tcPr>
            <w:tcW w:w="1669" w:type="dxa"/>
            <w:tcBorders>
              <w:top w:val="single" w:sz="6" w:space="0" w:color="auto"/>
              <w:left w:val="single" w:sz="6" w:space="0" w:color="auto"/>
              <w:bottom w:val="single" w:sz="6" w:space="0" w:color="auto"/>
              <w:right w:val="single" w:sz="6" w:space="0" w:color="auto"/>
            </w:tcBorders>
          </w:tcPr>
          <w:p w14:paraId="077633B2"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Сумма НДС в руб.</w:t>
            </w:r>
          </w:p>
        </w:tc>
      </w:tr>
      <w:tr w:rsidR="00D92A9B" w:rsidRPr="00B7130C" w14:paraId="429555DE" w14:textId="77777777" w:rsidTr="008F136D">
        <w:trPr>
          <w:trHeight w:val="240"/>
        </w:trPr>
        <w:tc>
          <w:tcPr>
            <w:tcW w:w="491" w:type="dxa"/>
            <w:tcBorders>
              <w:top w:val="single" w:sz="6" w:space="0" w:color="auto"/>
              <w:left w:val="single" w:sz="6" w:space="0" w:color="auto"/>
              <w:bottom w:val="single" w:sz="6" w:space="0" w:color="auto"/>
              <w:right w:val="single" w:sz="6" w:space="0" w:color="auto"/>
            </w:tcBorders>
          </w:tcPr>
          <w:p w14:paraId="7EB30F2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2391" w:type="dxa"/>
            <w:tcBorders>
              <w:top w:val="single" w:sz="6" w:space="0" w:color="auto"/>
              <w:left w:val="single" w:sz="6" w:space="0" w:color="auto"/>
              <w:bottom w:val="single" w:sz="6" w:space="0" w:color="auto"/>
              <w:right w:val="single" w:sz="6" w:space="0" w:color="auto"/>
            </w:tcBorders>
            <w:vAlign w:val="center"/>
          </w:tcPr>
          <w:p w14:paraId="36582C65" w14:textId="28607711" w:rsidR="00D92A9B" w:rsidRPr="00B7130C" w:rsidRDefault="00F17AE6" w:rsidP="008F136D">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Программный комплекс АРМ ПЦО «Эгида-3» (лицензия до 100 приборов)</w:t>
            </w:r>
          </w:p>
        </w:tc>
        <w:tc>
          <w:tcPr>
            <w:tcW w:w="612" w:type="dxa"/>
            <w:tcBorders>
              <w:top w:val="single" w:sz="6" w:space="0" w:color="auto"/>
              <w:left w:val="single" w:sz="6" w:space="0" w:color="auto"/>
              <w:bottom w:val="single" w:sz="6" w:space="0" w:color="auto"/>
              <w:right w:val="single" w:sz="6" w:space="0" w:color="auto"/>
            </w:tcBorders>
          </w:tcPr>
          <w:p w14:paraId="6FABFC93" w14:textId="77777777" w:rsidR="00D92A9B" w:rsidRPr="00B7130C" w:rsidRDefault="00D92A9B" w:rsidP="005C1078">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шт.</w:t>
            </w:r>
          </w:p>
        </w:tc>
        <w:tc>
          <w:tcPr>
            <w:tcW w:w="925" w:type="dxa"/>
            <w:tcBorders>
              <w:top w:val="single" w:sz="6" w:space="0" w:color="auto"/>
              <w:left w:val="single" w:sz="6" w:space="0" w:color="auto"/>
              <w:bottom w:val="single" w:sz="6" w:space="0" w:color="auto"/>
              <w:right w:val="single" w:sz="6" w:space="0" w:color="auto"/>
            </w:tcBorders>
          </w:tcPr>
          <w:p w14:paraId="34058418"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927" w:type="dxa"/>
            <w:tcBorders>
              <w:top w:val="single" w:sz="6" w:space="0" w:color="auto"/>
              <w:left w:val="single" w:sz="6" w:space="0" w:color="auto"/>
              <w:bottom w:val="single" w:sz="6" w:space="0" w:color="auto"/>
              <w:right w:val="single" w:sz="6" w:space="0" w:color="auto"/>
            </w:tcBorders>
          </w:tcPr>
          <w:p w14:paraId="52A96DC0"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441" w:type="dxa"/>
            <w:tcBorders>
              <w:top w:val="single" w:sz="6" w:space="0" w:color="auto"/>
              <w:left w:val="single" w:sz="6" w:space="0" w:color="auto"/>
              <w:bottom w:val="single" w:sz="6" w:space="0" w:color="auto"/>
              <w:right w:val="single" w:sz="6" w:space="0" w:color="auto"/>
            </w:tcBorders>
          </w:tcPr>
          <w:p w14:paraId="48E44135"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925" w:type="dxa"/>
            <w:tcBorders>
              <w:top w:val="single" w:sz="6" w:space="0" w:color="auto"/>
              <w:left w:val="single" w:sz="6" w:space="0" w:color="auto"/>
              <w:bottom w:val="single" w:sz="6" w:space="0" w:color="auto"/>
              <w:right w:val="single" w:sz="6" w:space="0" w:color="auto"/>
            </w:tcBorders>
          </w:tcPr>
          <w:p w14:paraId="77A65BA7"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441707DC"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F17AE6" w:rsidRPr="00B7130C" w14:paraId="70F81E81" w14:textId="77777777" w:rsidTr="008F136D">
        <w:trPr>
          <w:trHeight w:val="240"/>
        </w:trPr>
        <w:tc>
          <w:tcPr>
            <w:tcW w:w="491" w:type="dxa"/>
            <w:tcBorders>
              <w:top w:val="single" w:sz="6" w:space="0" w:color="auto"/>
              <w:left w:val="single" w:sz="6" w:space="0" w:color="auto"/>
              <w:bottom w:val="single" w:sz="6" w:space="0" w:color="auto"/>
              <w:right w:val="single" w:sz="6" w:space="0" w:color="auto"/>
            </w:tcBorders>
          </w:tcPr>
          <w:p w14:paraId="3F3261BE" w14:textId="0570E5A3" w:rsidR="00F17AE6" w:rsidRPr="00B7130C" w:rsidRDefault="00F17AE6"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w:t>
            </w:r>
          </w:p>
        </w:tc>
        <w:tc>
          <w:tcPr>
            <w:tcW w:w="2391" w:type="dxa"/>
            <w:tcBorders>
              <w:top w:val="single" w:sz="6" w:space="0" w:color="auto"/>
              <w:left w:val="single" w:sz="6" w:space="0" w:color="auto"/>
              <w:bottom w:val="single" w:sz="6" w:space="0" w:color="auto"/>
              <w:right w:val="single" w:sz="6" w:space="0" w:color="auto"/>
            </w:tcBorders>
            <w:vAlign w:val="center"/>
          </w:tcPr>
          <w:p w14:paraId="4F0E5675" w14:textId="77777777" w:rsidR="00F17AE6" w:rsidRPr="00F17AE6" w:rsidRDefault="00F17AE6" w:rsidP="00F17AE6">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Устройство оконечное объектовое системы передачи извещений </w:t>
            </w:r>
          </w:p>
          <w:p w14:paraId="0ADC8EAB" w14:textId="7417A390" w:rsidR="00F17AE6" w:rsidRPr="00F17AE6" w:rsidRDefault="00F17AE6" w:rsidP="00F17AE6">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C2000-PGE исп.01</w:t>
            </w:r>
          </w:p>
        </w:tc>
        <w:tc>
          <w:tcPr>
            <w:tcW w:w="612" w:type="dxa"/>
            <w:tcBorders>
              <w:top w:val="single" w:sz="6" w:space="0" w:color="auto"/>
              <w:left w:val="single" w:sz="6" w:space="0" w:color="auto"/>
              <w:bottom w:val="single" w:sz="6" w:space="0" w:color="auto"/>
              <w:right w:val="single" w:sz="6" w:space="0" w:color="auto"/>
            </w:tcBorders>
          </w:tcPr>
          <w:p w14:paraId="4A59E507" w14:textId="44697A02" w:rsidR="00F17AE6" w:rsidRPr="00B7130C" w:rsidRDefault="00F17AE6" w:rsidP="005C1078">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шт.</w:t>
            </w:r>
          </w:p>
        </w:tc>
        <w:tc>
          <w:tcPr>
            <w:tcW w:w="925" w:type="dxa"/>
            <w:tcBorders>
              <w:top w:val="single" w:sz="6" w:space="0" w:color="auto"/>
              <w:left w:val="single" w:sz="6" w:space="0" w:color="auto"/>
              <w:bottom w:val="single" w:sz="6" w:space="0" w:color="auto"/>
              <w:right w:val="single" w:sz="6" w:space="0" w:color="auto"/>
            </w:tcBorders>
          </w:tcPr>
          <w:p w14:paraId="75B40C24" w14:textId="77777777" w:rsidR="00F17AE6" w:rsidRPr="00B7130C" w:rsidRDefault="00F17AE6"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927" w:type="dxa"/>
            <w:tcBorders>
              <w:top w:val="single" w:sz="6" w:space="0" w:color="auto"/>
              <w:left w:val="single" w:sz="6" w:space="0" w:color="auto"/>
              <w:bottom w:val="single" w:sz="6" w:space="0" w:color="auto"/>
              <w:right w:val="single" w:sz="6" w:space="0" w:color="auto"/>
            </w:tcBorders>
          </w:tcPr>
          <w:p w14:paraId="1742AFAD" w14:textId="77777777" w:rsidR="00F17AE6" w:rsidRPr="00B7130C" w:rsidRDefault="00F17AE6"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441" w:type="dxa"/>
            <w:tcBorders>
              <w:top w:val="single" w:sz="6" w:space="0" w:color="auto"/>
              <w:left w:val="single" w:sz="6" w:space="0" w:color="auto"/>
              <w:bottom w:val="single" w:sz="6" w:space="0" w:color="auto"/>
              <w:right w:val="single" w:sz="6" w:space="0" w:color="auto"/>
            </w:tcBorders>
          </w:tcPr>
          <w:p w14:paraId="745A3738" w14:textId="30944C62" w:rsidR="00F17AE6" w:rsidRPr="00B7130C" w:rsidRDefault="00F17AE6"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w:t>
            </w:r>
          </w:p>
        </w:tc>
        <w:tc>
          <w:tcPr>
            <w:tcW w:w="925" w:type="dxa"/>
            <w:tcBorders>
              <w:top w:val="single" w:sz="6" w:space="0" w:color="auto"/>
              <w:left w:val="single" w:sz="6" w:space="0" w:color="auto"/>
              <w:bottom w:val="single" w:sz="6" w:space="0" w:color="auto"/>
              <w:right w:val="single" w:sz="6" w:space="0" w:color="auto"/>
            </w:tcBorders>
          </w:tcPr>
          <w:p w14:paraId="44054219" w14:textId="77777777" w:rsidR="00F17AE6" w:rsidRPr="00B7130C" w:rsidRDefault="00F17AE6"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18C5A282" w14:textId="77777777" w:rsidR="00F17AE6" w:rsidRPr="00B7130C" w:rsidRDefault="00F17AE6"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D92A9B" w:rsidRPr="00B7130C" w14:paraId="36A9978E" w14:textId="77777777" w:rsidTr="008F136D">
        <w:trPr>
          <w:trHeight w:val="240"/>
        </w:trPr>
        <w:tc>
          <w:tcPr>
            <w:tcW w:w="6787" w:type="dxa"/>
            <w:gridSpan w:val="6"/>
            <w:tcBorders>
              <w:top w:val="single" w:sz="6" w:space="0" w:color="auto"/>
              <w:left w:val="single" w:sz="6" w:space="0" w:color="auto"/>
              <w:bottom w:val="single" w:sz="6" w:space="0" w:color="auto"/>
              <w:right w:val="single" w:sz="6" w:space="0" w:color="auto"/>
            </w:tcBorders>
          </w:tcPr>
          <w:p w14:paraId="11E07421" w14:textId="77777777" w:rsidR="00D92A9B" w:rsidRPr="00B7130C" w:rsidRDefault="00D92A9B" w:rsidP="005C1078">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Итого  </w:t>
            </w:r>
          </w:p>
        </w:tc>
        <w:tc>
          <w:tcPr>
            <w:tcW w:w="925" w:type="dxa"/>
            <w:tcBorders>
              <w:top w:val="single" w:sz="6" w:space="0" w:color="auto"/>
              <w:left w:val="single" w:sz="6" w:space="0" w:color="auto"/>
              <w:bottom w:val="single" w:sz="6" w:space="0" w:color="auto"/>
              <w:right w:val="single" w:sz="6" w:space="0" w:color="auto"/>
            </w:tcBorders>
          </w:tcPr>
          <w:p w14:paraId="6AD3C74A"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59914FA7"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r>
    </w:tbl>
    <w:p w14:paraId="2FDF3268" w14:textId="209D9427"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84963E0" w14:textId="12895BB3"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01"/>
      </w:tblGrid>
      <w:tr w:rsidR="008F136D" w14:paraId="0D9A051E" w14:textId="77777777" w:rsidTr="005C1078">
        <w:tc>
          <w:tcPr>
            <w:tcW w:w="4814" w:type="dxa"/>
          </w:tcPr>
          <w:p w14:paraId="7EDCA30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ФКУ ЦИТОВ УФСИН России </w:t>
            </w:r>
          </w:p>
          <w:p w14:paraId="7167EB35"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по Ханты-Мансийскому </w:t>
            </w:r>
          </w:p>
          <w:p w14:paraId="3AB7472A"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автономному округу – Югре</w:t>
            </w:r>
          </w:p>
          <w:p w14:paraId="2431FA4A" w14:textId="477E6FAF"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Pr>
                <w:rFonts w:ascii="PT Astra Serif" w:hAnsi="PT Astra Serif"/>
                <w:sz w:val="26"/>
                <w:szCs w:val="26"/>
              </w:rPr>
              <w:t>___________</w:t>
            </w:r>
            <w:r w:rsidRPr="00B7130C">
              <w:rPr>
                <w:rFonts w:ascii="PT Astra Serif" w:hAnsi="PT Astra Serif"/>
                <w:sz w:val="26"/>
                <w:szCs w:val="26"/>
              </w:rPr>
              <w:t>____/</w:t>
            </w:r>
            <w:r>
              <w:rPr>
                <w:rFonts w:ascii="PT Astra Serif" w:hAnsi="PT Astra Serif"/>
                <w:sz w:val="26"/>
                <w:szCs w:val="26"/>
              </w:rPr>
              <w:t>______________</w:t>
            </w:r>
            <w:r w:rsidRPr="00B7130C">
              <w:rPr>
                <w:rFonts w:ascii="PT Astra Serif" w:hAnsi="PT Astra Serif"/>
                <w:sz w:val="26"/>
                <w:szCs w:val="26"/>
              </w:rPr>
              <w:t xml:space="preserve">/  </w:t>
            </w:r>
          </w:p>
          <w:p w14:paraId="2C5BAF2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p>
          <w:p w14:paraId="545BC6A2"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FE00FAA" w14:textId="77777777" w:rsidR="008F136D" w:rsidRDefault="008F136D" w:rsidP="005C1078">
            <w:pPr>
              <w:autoSpaceDE w:val="0"/>
              <w:autoSpaceDN w:val="0"/>
              <w:adjustRightInd w:val="0"/>
              <w:contextualSpacing/>
              <w:jc w:val="both"/>
              <w:rPr>
                <w:rFonts w:ascii="PT Astra Serif" w:hAnsi="PT Astra Serif"/>
                <w:sz w:val="26"/>
                <w:szCs w:val="26"/>
              </w:rPr>
            </w:pPr>
          </w:p>
        </w:tc>
        <w:tc>
          <w:tcPr>
            <w:tcW w:w="4815" w:type="dxa"/>
          </w:tcPr>
          <w:p w14:paraId="0C3B236E" w14:textId="77777777" w:rsidR="008F136D" w:rsidRDefault="008F136D" w:rsidP="005C1078">
            <w:pPr>
              <w:autoSpaceDE w:val="0"/>
              <w:autoSpaceDN w:val="0"/>
              <w:adjustRightInd w:val="0"/>
              <w:contextualSpacing/>
              <w:jc w:val="both"/>
              <w:rPr>
                <w:rFonts w:ascii="PT Astra Serif" w:hAnsi="PT Astra Serif"/>
                <w:sz w:val="26"/>
                <w:szCs w:val="26"/>
              </w:rPr>
            </w:pPr>
          </w:p>
          <w:p w14:paraId="53CADFB1" w14:textId="77777777" w:rsidR="008F136D" w:rsidRDefault="008F136D" w:rsidP="005C1078">
            <w:pPr>
              <w:autoSpaceDE w:val="0"/>
              <w:autoSpaceDN w:val="0"/>
              <w:adjustRightInd w:val="0"/>
              <w:contextualSpacing/>
              <w:jc w:val="both"/>
              <w:rPr>
                <w:rFonts w:ascii="PT Astra Serif" w:hAnsi="PT Astra Serif"/>
                <w:sz w:val="26"/>
                <w:szCs w:val="26"/>
              </w:rPr>
            </w:pPr>
          </w:p>
          <w:p w14:paraId="28F47400" w14:textId="3775AE50" w:rsidR="008F136D" w:rsidRPr="00B7130C" w:rsidRDefault="008F136D" w:rsidP="005C1078">
            <w:pPr>
              <w:autoSpaceDE w:val="0"/>
              <w:autoSpaceDN w:val="0"/>
              <w:adjustRightInd w:val="0"/>
              <w:contextualSpacing/>
              <w:jc w:val="both"/>
              <w:rPr>
                <w:rFonts w:ascii="PT Astra Serif" w:hAnsi="PT Astra Serif"/>
                <w:sz w:val="26"/>
                <w:szCs w:val="26"/>
              </w:rPr>
            </w:pPr>
            <w:r>
              <w:rPr>
                <w:rFonts w:ascii="PT Astra Serif" w:hAnsi="PT Astra Serif"/>
                <w:sz w:val="26"/>
                <w:szCs w:val="26"/>
              </w:rPr>
              <w:t>_________________/____________</w:t>
            </w:r>
            <w:r w:rsidRPr="00B7130C">
              <w:rPr>
                <w:rFonts w:ascii="PT Astra Serif" w:hAnsi="PT Astra Serif"/>
                <w:sz w:val="26"/>
                <w:szCs w:val="26"/>
              </w:rPr>
              <w:t xml:space="preserve">/  </w:t>
            </w:r>
          </w:p>
          <w:p w14:paraId="4512F0A7" w14:textId="77777777" w:rsidR="008F136D" w:rsidRPr="00B7130C" w:rsidRDefault="008F136D" w:rsidP="005C1078">
            <w:pPr>
              <w:autoSpaceDE w:val="0"/>
              <w:autoSpaceDN w:val="0"/>
              <w:adjustRightInd w:val="0"/>
              <w:contextualSpacing/>
              <w:jc w:val="both"/>
              <w:rPr>
                <w:rFonts w:ascii="PT Astra Serif" w:hAnsi="PT Astra Serif"/>
                <w:sz w:val="26"/>
                <w:szCs w:val="26"/>
              </w:rPr>
            </w:pPr>
          </w:p>
          <w:p w14:paraId="02A7098B" w14:textId="77777777" w:rsidR="008F136D" w:rsidRPr="00B7130C" w:rsidRDefault="008F136D" w:rsidP="005C1078">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D25C8ED" w14:textId="77777777" w:rsidR="008F136D" w:rsidRDefault="008F136D" w:rsidP="005C1078">
            <w:pPr>
              <w:autoSpaceDE w:val="0"/>
              <w:autoSpaceDN w:val="0"/>
              <w:adjustRightInd w:val="0"/>
              <w:contextualSpacing/>
              <w:jc w:val="both"/>
              <w:rPr>
                <w:rFonts w:ascii="PT Astra Serif" w:hAnsi="PT Astra Serif"/>
                <w:sz w:val="26"/>
                <w:szCs w:val="26"/>
              </w:rPr>
            </w:pPr>
          </w:p>
        </w:tc>
      </w:tr>
    </w:tbl>
    <w:p w14:paraId="3A8F94E8" w14:textId="31504892"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FFCDD08" w14:textId="52B86D7F"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084D8911" w14:textId="2190022E"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2CB0709C" w14:textId="07DCD89B"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3E6E742C" w14:textId="2E6B88DD"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E6E47B2" w14:textId="17C16776"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71AACDA4" w14:textId="409FFA2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44B66AE" w14:textId="77777777" w:rsidR="00D92A9B" w:rsidRPr="00B7130C"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sectPr w:rsidR="00D92A9B" w:rsidRPr="00B7130C" w:rsidSect="002C5E93">
          <w:pgSz w:w="11906" w:h="16838"/>
          <w:pgMar w:top="1134" w:right="709" w:bottom="992" w:left="1701" w:header="284" w:footer="709" w:gutter="0"/>
          <w:cols w:space="708"/>
          <w:titlePg/>
          <w:docGrid w:linePitch="360"/>
        </w:sectPr>
      </w:pPr>
    </w:p>
    <w:p w14:paraId="496C3EC7" w14:textId="77777777" w:rsidR="00F17AE6" w:rsidRDefault="00EE34FF" w:rsidP="00366262">
      <w:pPr>
        <w:spacing w:line="240" w:lineRule="auto"/>
        <w:contextualSpacing/>
        <w:rPr>
          <w:rFonts w:ascii="PT Astra Serif" w:hAnsi="PT Astra Serif"/>
          <w:sz w:val="24"/>
          <w:szCs w:val="24"/>
        </w:rPr>
        <w:sectPr w:rsidR="00F17AE6" w:rsidSect="00EE34FF">
          <w:pgSz w:w="16838" w:h="11906" w:orient="landscape"/>
          <w:pgMar w:top="1701" w:right="1134" w:bottom="709" w:left="992" w:header="284" w:footer="709" w:gutter="0"/>
          <w:cols w:space="708"/>
          <w:titlePg/>
          <w:docGrid w:linePitch="360"/>
        </w:sect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3A71DA18">
            <wp:extent cx="8896181" cy="6290943"/>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02069" cy="6295106"/>
                    </a:xfrm>
                    <a:prstGeom prst="rect">
                      <a:avLst/>
                    </a:prstGeom>
                    <a:noFill/>
                    <a:ln>
                      <a:noFill/>
                    </a:ln>
                  </pic:spPr>
                </pic:pic>
              </a:graphicData>
            </a:graphic>
          </wp:inline>
        </w:drawing>
      </w: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F17AE6" w:rsidRPr="00B7130C" w14:paraId="34D85EFF" w14:textId="77777777" w:rsidTr="005A52E3">
        <w:tc>
          <w:tcPr>
            <w:tcW w:w="5812" w:type="dxa"/>
          </w:tcPr>
          <w:p w14:paraId="63D1B284" w14:textId="77777777" w:rsidR="00F17AE6" w:rsidRPr="00B7130C" w:rsidRDefault="00F17AE6" w:rsidP="005A52E3">
            <w:pPr>
              <w:autoSpaceDE w:val="0"/>
              <w:autoSpaceDN w:val="0"/>
              <w:adjustRightInd w:val="0"/>
              <w:contextualSpacing/>
              <w:jc w:val="right"/>
              <w:rPr>
                <w:rFonts w:ascii="PT Astra Serif" w:hAnsi="PT Astra Serif"/>
                <w:sz w:val="26"/>
                <w:szCs w:val="26"/>
              </w:rPr>
            </w:pPr>
          </w:p>
        </w:tc>
        <w:tc>
          <w:tcPr>
            <w:tcW w:w="3827" w:type="dxa"/>
          </w:tcPr>
          <w:p w14:paraId="7EBA69C3" w14:textId="77777777" w:rsidR="00F17AE6" w:rsidRPr="00B7130C" w:rsidRDefault="00F17AE6" w:rsidP="005A52E3">
            <w:pPr>
              <w:autoSpaceDE w:val="0"/>
              <w:autoSpaceDN w:val="0"/>
              <w:adjustRightInd w:val="0"/>
              <w:contextualSpacing/>
              <w:jc w:val="both"/>
              <w:rPr>
                <w:rFonts w:ascii="PT Astra Serif" w:hAnsi="PT Astra Serif"/>
                <w:sz w:val="26"/>
                <w:szCs w:val="26"/>
              </w:rPr>
            </w:pPr>
          </w:p>
          <w:p w14:paraId="507848B0" w14:textId="146A3F3A" w:rsidR="00F17AE6" w:rsidRPr="00B7130C" w:rsidRDefault="00F17AE6" w:rsidP="005A52E3">
            <w:pPr>
              <w:autoSpaceDE w:val="0"/>
              <w:autoSpaceDN w:val="0"/>
              <w:adjustRightInd w:val="0"/>
              <w:contextualSpacing/>
              <w:jc w:val="both"/>
              <w:rPr>
                <w:rFonts w:ascii="PT Astra Serif" w:hAnsi="PT Astra Serif"/>
                <w:sz w:val="26"/>
                <w:szCs w:val="26"/>
              </w:rPr>
            </w:pPr>
            <w:r>
              <w:rPr>
                <w:rFonts w:ascii="PT Astra Serif" w:hAnsi="PT Astra Serif"/>
                <w:sz w:val="26"/>
                <w:szCs w:val="26"/>
              </w:rPr>
              <w:t>Приложение №3</w:t>
            </w:r>
          </w:p>
          <w:p w14:paraId="318962AD" w14:textId="77777777" w:rsidR="00F17AE6" w:rsidRPr="00B7130C" w:rsidRDefault="00F17AE6" w:rsidP="005A52E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 Государственному контракту</w:t>
            </w:r>
            <w:r w:rsidRPr="00B7130C">
              <w:rPr>
                <w:rFonts w:ascii="PT Astra Serif" w:hAnsi="PT Astra Serif"/>
                <w:sz w:val="26"/>
                <w:szCs w:val="26"/>
              </w:rPr>
              <w:br/>
              <w:t>№ _________________</w:t>
            </w:r>
          </w:p>
          <w:p w14:paraId="7E9B5F69" w14:textId="77777777" w:rsidR="00F17AE6" w:rsidRPr="00B7130C" w:rsidRDefault="00F17AE6" w:rsidP="005A52E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29A833CF" w14:textId="77777777" w:rsidR="00F17AE6" w:rsidRPr="00B7130C" w:rsidRDefault="00F17AE6" w:rsidP="005A52E3">
            <w:pPr>
              <w:autoSpaceDE w:val="0"/>
              <w:autoSpaceDN w:val="0"/>
              <w:adjustRightInd w:val="0"/>
              <w:contextualSpacing/>
              <w:jc w:val="both"/>
              <w:rPr>
                <w:rFonts w:ascii="PT Astra Serif" w:hAnsi="PT Astra Serif"/>
                <w:sz w:val="26"/>
                <w:szCs w:val="26"/>
              </w:rPr>
            </w:pPr>
          </w:p>
        </w:tc>
      </w:tr>
    </w:tbl>
    <w:p w14:paraId="405EC053" w14:textId="77777777" w:rsidR="00F17AE6" w:rsidRDefault="00F17AE6" w:rsidP="00F17AE6">
      <w:pPr>
        <w:widowControl w:val="0"/>
        <w:spacing w:after="0" w:line="240" w:lineRule="auto"/>
        <w:contextualSpacing/>
        <w:jc w:val="center"/>
        <w:rPr>
          <w:rFonts w:ascii="PT Astra Serif" w:eastAsia="Times New Roman" w:hAnsi="PT Astra Serif" w:cs="Times New Roman"/>
          <w:b/>
          <w:sz w:val="26"/>
          <w:szCs w:val="26"/>
          <w:lang w:eastAsia="ru-RU"/>
        </w:rPr>
      </w:pPr>
    </w:p>
    <w:p w14:paraId="2BFA2863" w14:textId="33C8FB55" w:rsidR="00F17AE6" w:rsidRPr="00F17AE6" w:rsidRDefault="00F17AE6" w:rsidP="00F17AE6">
      <w:pPr>
        <w:widowControl w:val="0"/>
        <w:spacing w:after="0" w:line="240" w:lineRule="auto"/>
        <w:contextualSpacing/>
        <w:jc w:val="center"/>
        <w:rPr>
          <w:rFonts w:ascii="PT Astra Serif" w:eastAsia="Times New Roman" w:hAnsi="PT Astra Serif" w:cs="Times New Roman"/>
          <w:b/>
          <w:sz w:val="26"/>
          <w:szCs w:val="26"/>
          <w:lang w:eastAsia="ru-RU"/>
        </w:rPr>
      </w:pPr>
      <w:r w:rsidRPr="00F17AE6">
        <w:rPr>
          <w:rFonts w:ascii="PT Astra Serif" w:eastAsia="Times New Roman" w:hAnsi="PT Astra Serif" w:cs="Times New Roman"/>
          <w:b/>
          <w:sz w:val="26"/>
          <w:szCs w:val="26"/>
          <w:lang w:eastAsia="ru-RU"/>
        </w:rPr>
        <w:t>ТЕХНИЧЕСКОЕ ЗАДАНИЕ</w:t>
      </w:r>
    </w:p>
    <w:p w14:paraId="36EC1ABC" w14:textId="77777777" w:rsidR="00F17AE6" w:rsidRPr="00F17AE6" w:rsidRDefault="00F17AE6" w:rsidP="00F17AE6">
      <w:pPr>
        <w:spacing w:after="0" w:line="240" w:lineRule="auto"/>
        <w:jc w:val="center"/>
        <w:outlineLvl w:val="0"/>
        <w:rPr>
          <w:rFonts w:ascii="PT Astra Serif" w:eastAsia="Times New Roman" w:hAnsi="PT Astra Serif" w:cs="Times New Roman"/>
          <w:b/>
          <w:sz w:val="26"/>
          <w:szCs w:val="26"/>
          <w:lang w:eastAsia="ru-RU"/>
        </w:rPr>
      </w:pPr>
      <w:r w:rsidRPr="00F17AE6">
        <w:rPr>
          <w:rFonts w:ascii="PT Astra Serif" w:eastAsia="Times New Roman" w:hAnsi="PT Astra Serif" w:cs="Times New Roman"/>
          <w:b/>
          <w:sz w:val="26"/>
          <w:szCs w:val="26"/>
          <w:lang w:eastAsia="ru-RU"/>
        </w:rPr>
        <w:t>на поставку оборудования и программного обеспечения для системы передачи извещений охранно-пожарной сигнализации: С2000-PGE исп.01 и АРМ ПЦО «Эгида-3»</w:t>
      </w:r>
    </w:p>
    <w:p w14:paraId="1ACA5DB0" w14:textId="77777777" w:rsidR="00F17AE6" w:rsidRPr="00F17AE6" w:rsidRDefault="00F17AE6" w:rsidP="00F17AE6">
      <w:pPr>
        <w:spacing w:after="0" w:line="240" w:lineRule="auto"/>
        <w:jc w:val="center"/>
        <w:outlineLvl w:val="0"/>
        <w:rPr>
          <w:rFonts w:ascii="PT Astra Serif" w:eastAsia="Times New Roman" w:hAnsi="PT Astra Serif" w:cs="Times New Roman"/>
          <w:b/>
          <w:sz w:val="26"/>
          <w:szCs w:val="26"/>
          <w:lang w:eastAsia="ru-RU"/>
        </w:rPr>
      </w:pPr>
    </w:p>
    <w:p w14:paraId="6078F609" w14:textId="77777777" w:rsidR="00F17AE6" w:rsidRPr="00F17AE6" w:rsidRDefault="00F17AE6" w:rsidP="00F17AE6">
      <w:pPr>
        <w:spacing w:after="0" w:line="240" w:lineRule="auto"/>
        <w:jc w:val="center"/>
        <w:outlineLvl w:val="0"/>
        <w:rPr>
          <w:rFonts w:ascii="PT Astra Serif" w:eastAsia="Times New Roman" w:hAnsi="PT Astra Serif" w:cs="Times New Roman"/>
          <w:b/>
          <w:sz w:val="26"/>
          <w:szCs w:val="26"/>
          <w:lang w:eastAsia="ru-RU"/>
        </w:rPr>
      </w:pPr>
    </w:p>
    <w:p w14:paraId="1B83B3F4" w14:textId="77777777" w:rsidR="00F17AE6" w:rsidRPr="00F17AE6" w:rsidRDefault="00F17AE6" w:rsidP="00F17AE6">
      <w:pPr>
        <w:numPr>
          <w:ilvl w:val="0"/>
          <w:numId w:val="4"/>
        </w:numPr>
        <w:tabs>
          <w:tab w:val="left" w:pos="1540"/>
        </w:tabs>
        <w:spacing w:after="0" w:line="271" w:lineRule="exact"/>
        <w:ind w:right="-20"/>
        <w:rPr>
          <w:rFonts w:ascii="PT Astra Serif" w:eastAsia="Times New Roman" w:hAnsi="PT Astra Serif" w:cs="Times New Roman"/>
          <w:sz w:val="26"/>
          <w:szCs w:val="26"/>
          <w:lang w:eastAsia="ru-RU"/>
        </w:rPr>
      </w:pPr>
      <w:bookmarkStart w:id="5" w:name="_Hlk506980761"/>
      <w:r w:rsidRPr="00F17AE6">
        <w:rPr>
          <w:rFonts w:ascii="PT Astra Serif" w:eastAsia="Times New Roman" w:hAnsi="PT Astra Serif" w:cs="Times New Roman"/>
          <w:b/>
          <w:bCs/>
          <w:position w:val="-1"/>
          <w:sz w:val="26"/>
          <w:szCs w:val="26"/>
          <w:lang w:eastAsia="ru-RU"/>
        </w:rPr>
        <w:t>Объект закупки и количество</w:t>
      </w:r>
    </w:p>
    <w:tbl>
      <w:tblPr>
        <w:tblW w:w="9639" w:type="dxa"/>
        <w:tblLook w:val="04A0" w:firstRow="1" w:lastRow="0" w:firstColumn="1" w:lastColumn="0" w:noHBand="0" w:noVBand="1"/>
      </w:tblPr>
      <w:tblGrid>
        <w:gridCol w:w="9639"/>
      </w:tblGrid>
      <w:tr w:rsidR="00F17AE6" w:rsidRPr="00F17AE6" w14:paraId="300D7F05" w14:textId="77777777" w:rsidTr="00F17AE6">
        <w:tc>
          <w:tcPr>
            <w:tcW w:w="9639" w:type="dxa"/>
            <w:shd w:val="clear" w:color="auto" w:fill="auto"/>
          </w:tcPr>
          <w:p w14:paraId="269B54B6" w14:textId="77777777" w:rsidR="00F17AE6" w:rsidRPr="00F17AE6" w:rsidRDefault="00F17AE6" w:rsidP="00F17AE6">
            <w:pPr>
              <w:widowControl w:val="0"/>
              <w:numPr>
                <w:ilvl w:val="1"/>
                <w:numId w:val="4"/>
              </w:numPr>
              <w:autoSpaceDE w:val="0"/>
              <w:autoSpaceDN w:val="0"/>
              <w:adjustRightInd w:val="0"/>
              <w:spacing w:before="3" w:after="0" w:line="280" w:lineRule="exact"/>
              <w:ind w:left="37" w:firstLine="567"/>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 Поставка оборудования и программного обеспечения для организации канала передачи извещений в составе системы охранно-пожарной сигнализации (ОПС):</w:t>
            </w:r>
          </w:p>
        </w:tc>
      </w:tr>
      <w:tr w:rsidR="00F17AE6" w:rsidRPr="00F17AE6" w14:paraId="61C73D23" w14:textId="77777777" w:rsidTr="00F17AE6">
        <w:tc>
          <w:tcPr>
            <w:tcW w:w="9639" w:type="dxa"/>
            <w:shd w:val="clear" w:color="auto" w:fill="auto"/>
          </w:tcPr>
          <w:p w14:paraId="10CE9F70" w14:textId="111CF0D7" w:rsidR="00F17AE6" w:rsidRPr="00F17AE6" w:rsidRDefault="00F17AE6" w:rsidP="00F17AE6">
            <w:pPr>
              <w:widowControl w:val="0"/>
              <w:numPr>
                <w:ilvl w:val="0"/>
                <w:numId w:val="5"/>
              </w:numPr>
              <w:autoSpaceDE w:val="0"/>
              <w:autoSpaceDN w:val="0"/>
              <w:adjustRightInd w:val="0"/>
              <w:spacing w:before="3" w:after="0" w:line="280" w:lineRule="exact"/>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устройство оконечное объектовое системы передачи извещений С2000-PGE </w:t>
            </w:r>
            <w:r>
              <w:rPr>
                <w:rFonts w:ascii="PT Astra Serif" w:eastAsia="Times New Roman" w:hAnsi="PT Astra Serif" w:cs="Times New Roman"/>
                <w:sz w:val="26"/>
                <w:szCs w:val="26"/>
                <w:lang w:eastAsia="ru-RU"/>
              </w:rPr>
              <w:t>исп.01</w:t>
            </w:r>
            <w:r w:rsidRPr="00F17AE6">
              <w:rPr>
                <w:rFonts w:ascii="PT Astra Serif" w:eastAsia="Times New Roman" w:hAnsi="PT Astra Serif" w:cs="Times New Roman"/>
                <w:sz w:val="26"/>
                <w:szCs w:val="26"/>
                <w:lang w:eastAsia="ru-RU"/>
              </w:rPr>
              <w:t>— 5 шт.;</w:t>
            </w:r>
          </w:p>
        </w:tc>
      </w:tr>
      <w:tr w:rsidR="00F17AE6" w:rsidRPr="00F17AE6" w14:paraId="16FBD1F3" w14:textId="77777777" w:rsidTr="00F17AE6">
        <w:tc>
          <w:tcPr>
            <w:tcW w:w="9639" w:type="dxa"/>
            <w:shd w:val="clear" w:color="auto" w:fill="auto"/>
          </w:tcPr>
          <w:p w14:paraId="3381636C" w14:textId="77777777" w:rsidR="00F17AE6" w:rsidRPr="00F17AE6" w:rsidRDefault="00F17AE6" w:rsidP="00F17AE6">
            <w:pPr>
              <w:widowControl w:val="0"/>
              <w:numPr>
                <w:ilvl w:val="0"/>
                <w:numId w:val="5"/>
              </w:numPr>
              <w:autoSpaceDE w:val="0"/>
              <w:autoSpaceDN w:val="0"/>
              <w:adjustRightInd w:val="0"/>
              <w:spacing w:before="3" w:after="0" w:line="280" w:lineRule="exact"/>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программный комплекс АРМ ПЦО «Эгида-3» (лицензия до 100 приборов) — 1 шт.</w:t>
            </w:r>
          </w:p>
          <w:p w14:paraId="05CFFBCE" w14:textId="14535C74" w:rsidR="00F17AE6" w:rsidRPr="00F17AE6" w:rsidRDefault="00F17AE6" w:rsidP="00F17AE6">
            <w:pPr>
              <w:widowControl w:val="0"/>
              <w:autoSpaceDE w:val="0"/>
              <w:autoSpaceDN w:val="0"/>
              <w:adjustRightInd w:val="0"/>
              <w:spacing w:before="3" w:after="0" w:line="280" w:lineRule="exact"/>
              <w:ind w:left="6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         1.2.</w:t>
            </w:r>
            <w:r w:rsidRPr="00F17AE6">
              <w:rPr>
                <w:rFonts w:ascii="PT Astra Serif" w:eastAsia="Times New Roman" w:hAnsi="PT Astra Serif" w:cs="Times New Roman"/>
                <w:sz w:val="26"/>
                <w:szCs w:val="26"/>
                <w:lang w:eastAsia="ru-RU"/>
              </w:rPr>
              <w:t xml:space="preserve"> Объект закупки образует единую функционально связанную систему передачи извещений охраны: устройство С2000-PGE исп.01 (аппаратная часть) и программный комплекс АРМ ПЦО «Эгида-3» (программная часть) предназначены для совместного использования. Раздельная закупка невозможна ввиду технологической зависимости компонентов.</w:t>
            </w:r>
          </w:p>
        </w:tc>
      </w:tr>
      <w:tr w:rsidR="00F17AE6" w:rsidRPr="00F17AE6" w14:paraId="2AF7386A" w14:textId="77777777" w:rsidTr="00F17AE6">
        <w:tc>
          <w:tcPr>
            <w:tcW w:w="9639" w:type="dxa"/>
            <w:shd w:val="clear" w:color="auto" w:fill="auto"/>
          </w:tcPr>
          <w:p w14:paraId="55B20F06" w14:textId="77777777" w:rsidR="00F17AE6" w:rsidRPr="00F17AE6" w:rsidRDefault="00F17AE6" w:rsidP="00F17AE6">
            <w:pPr>
              <w:widowControl w:val="0"/>
              <w:autoSpaceDE w:val="0"/>
              <w:autoSpaceDN w:val="0"/>
              <w:adjustRightInd w:val="0"/>
              <w:spacing w:before="3" w:after="0" w:line="280" w:lineRule="exact"/>
              <w:rPr>
                <w:rFonts w:ascii="PT Astra Serif" w:eastAsia="Times New Roman" w:hAnsi="PT Astra Serif" w:cs="Times New Roman"/>
                <w:sz w:val="26"/>
                <w:szCs w:val="26"/>
                <w:lang w:eastAsia="ru-RU"/>
              </w:rPr>
            </w:pPr>
          </w:p>
        </w:tc>
      </w:tr>
    </w:tbl>
    <w:p w14:paraId="693C0F2D" w14:textId="77777777" w:rsidR="00F17AE6" w:rsidRPr="00F17AE6" w:rsidRDefault="00F17AE6" w:rsidP="00F17AE6">
      <w:pPr>
        <w:widowControl w:val="0"/>
        <w:tabs>
          <w:tab w:val="left" w:pos="670"/>
        </w:tabs>
        <w:spacing w:after="0" w:line="240" w:lineRule="auto"/>
        <w:contextualSpacing/>
        <w:jc w:val="both"/>
        <w:rPr>
          <w:rFonts w:ascii="PT Astra Serif" w:eastAsia="Times New Roman" w:hAnsi="PT Astra Serif" w:cs="Times New Roman"/>
          <w:sz w:val="26"/>
          <w:szCs w:val="26"/>
          <w:lang w:eastAsia="ru-RU"/>
        </w:rPr>
      </w:pPr>
      <w:r w:rsidRPr="00F17AE6">
        <w:rPr>
          <w:rFonts w:ascii="PT Astra Serif" w:eastAsia="SimSun" w:hAnsi="PT Astra Serif" w:cs="Times New Roman"/>
          <w:kern w:val="1"/>
          <w:sz w:val="26"/>
          <w:szCs w:val="26"/>
          <w:lang w:eastAsia="hi-IN" w:bidi="hi-IN"/>
        </w:rPr>
        <w:tab/>
      </w:r>
      <w:r w:rsidRPr="00F17AE6">
        <w:rPr>
          <w:rFonts w:ascii="PT Astra Serif" w:eastAsia="Times New Roman" w:hAnsi="PT Astra Serif" w:cs="Times New Roman"/>
          <w:b/>
          <w:sz w:val="26"/>
          <w:szCs w:val="26"/>
          <w:lang w:eastAsia="ru-RU"/>
        </w:rPr>
        <w:t>2. Обоснование выбора конкретных моделей</w:t>
      </w:r>
    </w:p>
    <w:p w14:paraId="401F14ED" w14:textId="77777777"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Оборудование и программное обеспечение закупаются для передачи извещений с действующей локальной системы охранно-пожарной сигнализации, построенной на базе пульта контроля и управления «С2000М» и контроллера двухпроводной линии связи «С2000-КДЛ».</w:t>
      </w:r>
    </w:p>
    <w:p w14:paraId="0372B14D" w14:textId="77777777"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2.2. Устройство С2000-PGE исп.01 выбрано как штатное решение производителя (АО «НВП «Болид») для передачи событий с приборов линейки «С2000». Базовая модель С2000-PGE снята с производства, исполнение 01 (исп.01) является актуальной выпускаемой модификацией, сохраняющей все ключевые функции: работу в режиме «Ведомый» совместно с пультом «С2000М», передачу извещений по GSM и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резервирование GSM-канала двумя SIM-картами. Отличие исп.01 от базовой модели — отсутствие канала передачи по городской телефонной линии (ГТС), что не влияет на функциональность для данной закупки, поскольку передача извещений осуществляется по каналам GSM (GPRS, SMS) и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w:t>
      </w:r>
    </w:p>
    <w:p w14:paraId="62088B59" w14:textId="44AA35CD"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2.3. Программный комплекс АРМ ПЦО «Эгида-3» предназначен для приёма извещений от устройств С2000-PGE исп.01 по каналам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(протокол DC-09), GPRS (протокол DC-09) и SMS (формат «Эгида-3») непосредственно на пульт централизованной охраны, без необходимости дополнительного приёмного оборудования. ПО обеспечивает автоматизированный мониторинг, управление объектами охраны, оповещение абонентов и взаимодействие с группами быстрого реагирования.</w:t>
      </w:r>
    </w:p>
    <w:p w14:paraId="7CD6ADE5" w14:textId="77777777"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2.4. С2000-PGE исп.01 и АРМ ПЦО «Эгида-3» являются штатно совместимыми </w:t>
      </w:r>
      <w:r w:rsidRPr="00F17AE6">
        <w:rPr>
          <w:rFonts w:ascii="PT Astra Serif" w:eastAsia="Times New Roman" w:hAnsi="PT Astra Serif" w:cs="Times New Roman"/>
          <w:sz w:val="26"/>
          <w:szCs w:val="26"/>
          <w:lang w:eastAsia="ru-RU"/>
        </w:rPr>
        <w:lastRenderedPageBreak/>
        <w:t>решениями одного производителя (АО «НВП «Болид»), что подтверждается эксплуатационной документацией: С2000-PGE исп.01 напрямую передаёт извещения в «Эгида-3» по протоколам DC-09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GPRS) и SMS-формату «Эгида-3» без промежуточных устройств. </w:t>
      </w:r>
    </w:p>
    <w:p w14:paraId="52DA1EDB" w14:textId="77777777"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2.5. Поддерживаемые форматы передачи извещений от С2000-PGE исп.01 в АРМ ПЦО «Эгида-3»: SMS в формате «Эгида-3», GPRS DC-09 (с возможностью шифрования),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DC-09 (с возможностью шифрования), пользовательские SMS, голосовые извещения по сети GSM. Данные форматы являются штатными для системы передачи извещений «Эгида» и обеспечивают гарантированную совместимость. </w:t>
      </w:r>
    </w:p>
    <w:p w14:paraId="14DE8A5B" w14:textId="2BB1C2D3"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2.6. Замена на аналоги не допускается, поскольку требуется подтверждённая производителем совместимость оборудования и ПО с действующей аппаратурой («С2000М», «С2000-КДЛ») без проведения дополнительных работ по интеграции, настройке и перепрограммированию, что не предусмотрено лимитами и сроками текущей закупки.</w:t>
      </w:r>
    </w:p>
    <w:p w14:paraId="386E93E2" w14:textId="3B8377B9" w:rsidR="00F17AE6" w:rsidRPr="00F17AE6" w:rsidRDefault="00F17AE6" w:rsidP="00F17AE6">
      <w:pPr>
        <w:widowControl w:val="0"/>
        <w:shd w:val="clear" w:color="auto" w:fill="FFFFFF"/>
        <w:tabs>
          <w:tab w:val="left" w:pos="425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2.7. Запрет на поставку эквивалентов (аналогов). Поставка товаров и программного обеспечения, эквивалентных указанным в п. 1.1 (в т. ч. по функциональным, техническим и качественным характеристикам), не допускается. Основанием является необходимость обеспечения гарантированной совместимости с действующей аппаратурой без выполнения дополнительных работ. Обоснование соответствует п. 1 ч. 1 ст. 33 Закона № 44-ФЗ — совместимость с ранее приобретённым оборудованием.</w:t>
      </w:r>
    </w:p>
    <w:p w14:paraId="052C223E" w14:textId="77777777" w:rsidR="00F17AE6" w:rsidRPr="00F17AE6" w:rsidRDefault="00F17AE6" w:rsidP="00F17AE6">
      <w:pPr>
        <w:widowControl w:val="0"/>
        <w:shd w:val="clear" w:color="auto" w:fill="FFFFFF"/>
        <w:autoSpaceDE w:val="0"/>
        <w:autoSpaceDN w:val="0"/>
        <w:adjustRightInd w:val="0"/>
        <w:spacing w:after="0" w:line="240" w:lineRule="auto"/>
        <w:jc w:val="both"/>
        <w:rPr>
          <w:rFonts w:ascii="PT Astra Serif" w:eastAsia="Times New Roman" w:hAnsi="PT Astra Serif" w:cs="Times New Roman"/>
          <w:b/>
          <w:bCs/>
          <w:sz w:val="26"/>
          <w:szCs w:val="26"/>
          <w:lang w:eastAsia="ru-RU"/>
        </w:rPr>
      </w:pPr>
      <w:r w:rsidRPr="00F17AE6">
        <w:rPr>
          <w:rFonts w:ascii="PT Astra Serif" w:eastAsia="Times New Roman" w:hAnsi="PT Astra Serif" w:cs="Times New Roman"/>
          <w:sz w:val="26"/>
          <w:szCs w:val="26"/>
          <w:lang w:eastAsia="ru-RU"/>
        </w:rPr>
        <w:tab/>
      </w:r>
      <w:r w:rsidRPr="00F17AE6">
        <w:rPr>
          <w:rFonts w:ascii="PT Astra Serif" w:eastAsia="Times New Roman" w:hAnsi="PT Astra Serif" w:cs="Times New Roman"/>
          <w:b/>
          <w:bCs/>
          <w:sz w:val="26"/>
          <w:szCs w:val="26"/>
          <w:lang w:eastAsia="ru-RU"/>
        </w:rPr>
        <w:t>3. Требования к совместимости и интеграции:</w:t>
      </w:r>
    </w:p>
    <w:p w14:paraId="092A4F89"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4.1. Устройства С2000-PGE исп.01 должны быть совместимы с действующей аппаратурой: пульт «С2000М» (версия 2.07 и выше) и контроллер «С2000-КДЛ»</w:t>
      </w:r>
    </w:p>
    <w:p w14:paraId="3739F849"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4.2. Программный комплекс АРМ ПЦО «Эгида-3» должен обеспечивать прямой приём извещений от устройств С2000-PGE исп.01 по каналам </w:t>
      </w:r>
      <w:proofErr w:type="spellStart"/>
      <w:r w:rsidRPr="00F17AE6">
        <w:rPr>
          <w:rFonts w:ascii="PT Astra Serif" w:eastAsia="Times New Roman" w:hAnsi="PT Astra Serif" w:cs="Times New Roman"/>
          <w:sz w:val="26"/>
          <w:szCs w:val="26"/>
          <w:lang w:eastAsia="ru-RU"/>
        </w:rPr>
        <w:t>Ethernet</w:t>
      </w:r>
      <w:proofErr w:type="spellEnd"/>
      <w:r w:rsidRPr="00F17AE6">
        <w:rPr>
          <w:rFonts w:ascii="PT Astra Serif" w:eastAsia="Times New Roman" w:hAnsi="PT Astra Serif" w:cs="Times New Roman"/>
          <w:sz w:val="26"/>
          <w:szCs w:val="26"/>
          <w:lang w:eastAsia="ru-RU"/>
        </w:rPr>
        <w:t xml:space="preserve"> (протокол DC-09), GPRS (протокол DC-09) и SMS (формат «Эгида-3») без промежуточного приёмного оборудования.</w:t>
      </w:r>
    </w:p>
    <w:p w14:paraId="45F6E73B"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4.3. Должна быть обеспечена возможность одновременной работы нескольких каналов передачи с автоматическим переключением на резервный при потере основного канала (время переключения — не более 30 секунд). Для каждого адресата в С2000-PGE исп.01 задаётся основной канал и до 3 резервных.</w:t>
      </w:r>
    </w:p>
    <w:p w14:paraId="2C118CB0"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4.4. Совместимость подтверждается эксплуатационной документацией производителя (руководство по эксплуатации, паспорт изделия, описание программного комплекса).</w:t>
      </w:r>
    </w:p>
    <w:p w14:paraId="384F1601"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b/>
          <w:bCs/>
          <w:sz w:val="26"/>
          <w:szCs w:val="26"/>
          <w:lang w:eastAsia="ru-RU"/>
        </w:rPr>
      </w:pPr>
      <w:r w:rsidRPr="00F17AE6">
        <w:rPr>
          <w:rFonts w:ascii="PT Astra Serif" w:eastAsia="Times New Roman" w:hAnsi="PT Astra Serif" w:cs="Times New Roman"/>
          <w:b/>
          <w:bCs/>
          <w:sz w:val="26"/>
          <w:szCs w:val="26"/>
          <w:lang w:eastAsia="ru-RU"/>
        </w:rPr>
        <w:t>5. Требования к поставке и комплектности:</w:t>
      </w:r>
    </w:p>
    <w:p w14:paraId="4D0BE494" w14:textId="77777777" w:rsidR="00F17AE6" w:rsidRPr="00F17AE6" w:rsidRDefault="00F17AE6" w:rsidP="00F17AE6">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5.1. В поставку входит:</w:t>
      </w:r>
    </w:p>
    <w:p w14:paraId="5C4CCECA"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оборудование С2000-PGE исп.01 в полной заводской комплектации (устройства, антенны, крепёжные элементы, кабели/переходники согласно комплекту поставки производителя);</w:t>
      </w:r>
    </w:p>
    <w:p w14:paraId="09A61119"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программное обеспечение АРМ ПЦО «Эгида-3» на материальном носителе (USB-накопитель и/или CD/DVD-диск), лицензионный ключ на 100 приборов, лицензионное соглашение;</w:t>
      </w:r>
    </w:p>
    <w:p w14:paraId="42EAAD45"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техническая документация (паспорт, руководство по эксплуатации на оборудование; документация на ПО);</w:t>
      </w:r>
    </w:p>
    <w:p w14:paraId="40060AF4"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сертификаты соответствия/декларации (ТР ТС 004/2011, ТР ТС 020/2011 — </w:t>
      </w:r>
      <w:r w:rsidRPr="00F17AE6">
        <w:rPr>
          <w:rFonts w:ascii="PT Astra Serif" w:eastAsia="Times New Roman" w:hAnsi="PT Astra Serif" w:cs="Times New Roman"/>
          <w:sz w:val="26"/>
          <w:szCs w:val="26"/>
          <w:lang w:eastAsia="ru-RU"/>
        </w:rPr>
        <w:br/>
        <w:t>на оборудование);</w:t>
      </w:r>
    </w:p>
    <w:p w14:paraId="42DF1925"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выписка из реестра российской промышленной продукции </w:t>
      </w:r>
      <w:proofErr w:type="spellStart"/>
      <w:r w:rsidRPr="00F17AE6">
        <w:rPr>
          <w:rFonts w:ascii="PT Astra Serif" w:eastAsia="Times New Roman" w:hAnsi="PT Astra Serif" w:cs="Times New Roman"/>
          <w:sz w:val="26"/>
          <w:szCs w:val="26"/>
          <w:lang w:eastAsia="ru-RU"/>
        </w:rPr>
        <w:t>Минпромторга</w:t>
      </w:r>
      <w:proofErr w:type="spellEnd"/>
      <w:r w:rsidRPr="00F17AE6">
        <w:rPr>
          <w:rFonts w:ascii="PT Astra Serif" w:eastAsia="Times New Roman" w:hAnsi="PT Astra Serif" w:cs="Times New Roman"/>
          <w:sz w:val="26"/>
          <w:szCs w:val="26"/>
          <w:lang w:eastAsia="ru-RU"/>
        </w:rPr>
        <w:t xml:space="preserve"> РФ </w:t>
      </w:r>
      <w:r w:rsidRPr="00F17AE6">
        <w:rPr>
          <w:rFonts w:ascii="PT Astra Serif" w:eastAsia="Times New Roman" w:hAnsi="PT Astra Serif" w:cs="Times New Roman"/>
          <w:sz w:val="26"/>
          <w:szCs w:val="26"/>
          <w:lang w:eastAsia="ru-RU"/>
        </w:rPr>
        <w:lastRenderedPageBreak/>
        <w:t>либо иные документы, подтверждающие страну происхождения;</w:t>
      </w:r>
    </w:p>
    <w:p w14:paraId="03D46681" w14:textId="300A79DA"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гарантийные обязательства: на оборудование — не менее 12 месяцев с даты поставки; на ПО — не менее 12 месяцев с даты активации лицензионного ключа, включая право на обновления.</w:t>
      </w:r>
    </w:p>
    <w:p w14:paraId="066D0FF9"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5.2. Поставщик обязан предоставить:</w:t>
      </w:r>
    </w:p>
    <w:p w14:paraId="210A8446"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копию сертификата соответствия/декларации на оборудование;</w:t>
      </w:r>
    </w:p>
    <w:p w14:paraId="2B81297A"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паспорт изделия с указанием модели, серийного номера и даты выпуска;</w:t>
      </w:r>
    </w:p>
    <w:p w14:paraId="15210211"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руководство по эксплуатации (или выдержку из РЭ), подтверждающее поддержку режима «Ведомый» с пультом «С2000М» и требуемых форматов передачи извещений в АРМ ПЦО «Эгида-3»;</w:t>
      </w:r>
    </w:p>
    <w:p w14:paraId="2E590A5D"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экземпляр ПО на материальном носителе с лицензионным ключом активации АРМ ПЦО «Эгида-3» на 100 приборов.</w:t>
      </w:r>
    </w:p>
    <w:p w14:paraId="28EF5080"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b/>
          <w:sz w:val="26"/>
          <w:szCs w:val="26"/>
          <w:lang w:eastAsia="ru-RU"/>
        </w:rPr>
      </w:pPr>
      <w:r w:rsidRPr="00F17AE6">
        <w:rPr>
          <w:rFonts w:ascii="PT Astra Serif" w:eastAsia="Times New Roman" w:hAnsi="PT Astra Serif" w:cs="Times New Roman"/>
          <w:b/>
          <w:sz w:val="26"/>
          <w:szCs w:val="26"/>
          <w:lang w:eastAsia="ru-RU"/>
        </w:rPr>
        <w:t>5. Условия поставки:</w:t>
      </w:r>
    </w:p>
    <w:p w14:paraId="7FF0199C"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 xml:space="preserve">5.1.Место поставки: Ханты‑Мансийский автономный округ — Югра, г. Сургут, </w:t>
      </w:r>
      <w:r w:rsidRPr="00F17AE6">
        <w:rPr>
          <w:rFonts w:ascii="PT Astra Serif" w:eastAsia="Times New Roman" w:hAnsi="PT Astra Serif" w:cs="Times New Roman"/>
          <w:sz w:val="26"/>
          <w:szCs w:val="26"/>
          <w:lang w:eastAsia="ru-RU"/>
        </w:rPr>
        <w:br/>
        <w:t>ул. Маяковского, д. 12а.</w:t>
      </w:r>
    </w:p>
    <w:p w14:paraId="39137114"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5.2. Срок поставки: не более 25 календарных дней с даты заключения контракта.</w:t>
      </w:r>
    </w:p>
    <w:p w14:paraId="39E5EC66" w14:textId="77777777" w:rsidR="00F17AE6" w:rsidRPr="00F17AE6" w:rsidRDefault="00F17AE6" w:rsidP="00F17AE6">
      <w:pPr>
        <w:widowControl w:val="0"/>
        <w:shd w:val="clear" w:color="auto" w:fill="FFFFFF"/>
        <w:autoSpaceDE w:val="0"/>
        <w:autoSpaceDN w:val="0"/>
        <w:adjustRightInd w:val="0"/>
        <w:spacing w:after="0" w:line="240" w:lineRule="auto"/>
        <w:ind w:right="6" w:firstLine="709"/>
        <w:jc w:val="both"/>
        <w:rPr>
          <w:rFonts w:ascii="PT Astra Serif" w:eastAsia="Times New Roman" w:hAnsi="PT Astra Serif" w:cs="Times New Roman"/>
          <w:sz w:val="26"/>
          <w:szCs w:val="26"/>
          <w:lang w:eastAsia="ru-RU"/>
        </w:rPr>
      </w:pPr>
      <w:r w:rsidRPr="00F17AE6">
        <w:rPr>
          <w:rFonts w:ascii="PT Astra Serif" w:eastAsia="Times New Roman" w:hAnsi="PT Astra Serif" w:cs="Times New Roman"/>
          <w:sz w:val="26"/>
          <w:szCs w:val="26"/>
          <w:lang w:eastAsia="ru-RU"/>
        </w:rPr>
        <w:t>5.3. Доставка осуществляется за счёт поставщика.</w:t>
      </w:r>
    </w:p>
    <w:bookmarkEnd w:id="5"/>
    <w:p w14:paraId="1B3634E0" w14:textId="34A54DCB" w:rsidR="00EE34FF" w:rsidRDefault="00EE34FF" w:rsidP="00366262">
      <w:pPr>
        <w:spacing w:line="240" w:lineRule="auto"/>
        <w:contextualSpacing/>
        <w:rPr>
          <w:rFonts w:ascii="PT Astra Serif" w:hAnsi="PT Astra Serif"/>
          <w:sz w:val="24"/>
          <w:szCs w:val="24"/>
        </w:rPr>
      </w:pPr>
    </w:p>
    <w:p w14:paraId="44A6367E" w14:textId="6F4C65C1" w:rsidR="002710EB" w:rsidRDefault="002710EB" w:rsidP="00366262">
      <w:pPr>
        <w:spacing w:line="240" w:lineRule="auto"/>
        <w:contextualSpacing/>
        <w:rPr>
          <w:rFonts w:ascii="PT Astra Serif" w:hAnsi="PT Astra Serif"/>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01"/>
      </w:tblGrid>
      <w:tr w:rsidR="002710EB" w14:paraId="7410D349" w14:textId="77777777" w:rsidTr="005A52E3">
        <w:tc>
          <w:tcPr>
            <w:tcW w:w="4814" w:type="dxa"/>
          </w:tcPr>
          <w:p w14:paraId="45EF5D11"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ФКУ ЦИТОВ УФСИН России </w:t>
            </w:r>
          </w:p>
          <w:p w14:paraId="0AD2311E"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по Ханты-Мансийскому </w:t>
            </w:r>
          </w:p>
          <w:p w14:paraId="3CB2FA81"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автономному округу – Югре</w:t>
            </w:r>
          </w:p>
          <w:p w14:paraId="3940FFF4"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r>
              <w:rPr>
                <w:rFonts w:ascii="PT Astra Serif" w:hAnsi="PT Astra Serif"/>
                <w:sz w:val="26"/>
                <w:szCs w:val="26"/>
              </w:rPr>
              <w:t>___________</w:t>
            </w:r>
            <w:r w:rsidRPr="00B7130C">
              <w:rPr>
                <w:rFonts w:ascii="PT Astra Serif" w:hAnsi="PT Astra Serif"/>
                <w:sz w:val="26"/>
                <w:szCs w:val="26"/>
              </w:rPr>
              <w:t>____/</w:t>
            </w:r>
            <w:r>
              <w:rPr>
                <w:rFonts w:ascii="PT Astra Serif" w:hAnsi="PT Astra Serif"/>
                <w:sz w:val="26"/>
                <w:szCs w:val="26"/>
              </w:rPr>
              <w:t>______________</w:t>
            </w:r>
            <w:r w:rsidRPr="00B7130C">
              <w:rPr>
                <w:rFonts w:ascii="PT Astra Serif" w:hAnsi="PT Astra Serif"/>
                <w:sz w:val="26"/>
                <w:szCs w:val="26"/>
              </w:rPr>
              <w:t xml:space="preserve">/  </w:t>
            </w:r>
          </w:p>
          <w:p w14:paraId="0DA80C5C"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p>
          <w:p w14:paraId="02EEDB4D" w14:textId="77777777" w:rsidR="002710EB" w:rsidRPr="00B7130C" w:rsidRDefault="002710EB" w:rsidP="005A52E3">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«____» _________________ 2026 г.</w:t>
            </w:r>
          </w:p>
          <w:p w14:paraId="205FBD17" w14:textId="77777777" w:rsidR="002710EB" w:rsidRDefault="002710EB" w:rsidP="005A52E3">
            <w:pPr>
              <w:autoSpaceDE w:val="0"/>
              <w:autoSpaceDN w:val="0"/>
              <w:adjustRightInd w:val="0"/>
              <w:contextualSpacing/>
              <w:jc w:val="both"/>
              <w:rPr>
                <w:rFonts w:ascii="PT Astra Serif" w:hAnsi="PT Astra Serif"/>
                <w:sz w:val="26"/>
                <w:szCs w:val="26"/>
              </w:rPr>
            </w:pPr>
          </w:p>
        </w:tc>
        <w:tc>
          <w:tcPr>
            <w:tcW w:w="4815" w:type="dxa"/>
          </w:tcPr>
          <w:p w14:paraId="13E5E3F7" w14:textId="77777777" w:rsidR="002710EB" w:rsidRDefault="002710EB" w:rsidP="005A52E3">
            <w:pPr>
              <w:autoSpaceDE w:val="0"/>
              <w:autoSpaceDN w:val="0"/>
              <w:adjustRightInd w:val="0"/>
              <w:contextualSpacing/>
              <w:jc w:val="both"/>
              <w:rPr>
                <w:rFonts w:ascii="PT Astra Serif" w:hAnsi="PT Astra Serif"/>
                <w:sz w:val="26"/>
                <w:szCs w:val="26"/>
              </w:rPr>
            </w:pPr>
          </w:p>
          <w:p w14:paraId="75674595" w14:textId="77777777" w:rsidR="002710EB" w:rsidRDefault="002710EB" w:rsidP="005A52E3">
            <w:pPr>
              <w:autoSpaceDE w:val="0"/>
              <w:autoSpaceDN w:val="0"/>
              <w:adjustRightInd w:val="0"/>
              <w:contextualSpacing/>
              <w:jc w:val="both"/>
              <w:rPr>
                <w:rFonts w:ascii="PT Astra Serif" w:hAnsi="PT Astra Serif"/>
                <w:sz w:val="26"/>
                <w:szCs w:val="26"/>
              </w:rPr>
            </w:pPr>
          </w:p>
          <w:p w14:paraId="15E55094" w14:textId="77777777" w:rsidR="002710EB" w:rsidRPr="00B7130C" w:rsidRDefault="002710EB" w:rsidP="005A52E3">
            <w:pPr>
              <w:autoSpaceDE w:val="0"/>
              <w:autoSpaceDN w:val="0"/>
              <w:adjustRightInd w:val="0"/>
              <w:contextualSpacing/>
              <w:jc w:val="both"/>
              <w:rPr>
                <w:rFonts w:ascii="PT Astra Serif" w:hAnsi="PT Astra Serif"/>
                <w:sz w:val="26"/>
                <w:szCs w:val="26"/>
              </w:rPr>
            </w:pPr>
            <w:r>
              <w:rPr>
                <w:rFonts w:ascii="PT Astra Serif" w:hAnsi="PT Astra Serif"/>
                <w:sz w:val="26"/>
                <w:szCs w:val="26"/>
              </w:rPr>
              <w:t>_________________/____________</w:t>
            </w:r>
            <w:r w:rsidRPr="00B7130C">
              <w:rPr>
                <w:rFonts w:ascii="PT Astra Serif" w:hAnsi="PT Astra Serif"/>
                <w:sz w:val="26"/>
                <w:szCs w:val="26"/>
              </w:rPr>
              <w:t xml:space="preserve">/  </w:t>
            </w:r>
          </w:p>
          <w:p w14:paraId="19510387" w14:textId="77777777" w:rsidR="002710EB" w:rsidRPr="00B7130C" w:rsidRDefault="002710EB" w:rsidP="005A52E3">
            <w:pPr>
              <w:autoSpaceDE w:val="0"/>
              <w:autoSpaceDN w:val="0"/>
              <w:adjustRightInd w:val="0"/>
              <w:contextualSpacing/>
              <w:jc w:val="both"/>
              <w:rPr>
                <w:rFonts w:ascii="PT Astra Serif" w:hAnsi="PT Astra Serif"/>
                <w:sz w:val="26"/>
                <w:szCs w:val="26"/>
              </w:rPr>
            </w:pPr>
          </w:p>
          <w:p w14:paraId="540109A4" w14:textId="77777777" w:rsidR="002710EB" w:rsidRPr="00B7130C" w:rsidRDefault="002710EB" w:rsidP="005A52E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«____» _________________ 2026 г.</w:t>
            </w:r>
          </w:p>
          <w:p w14:paraId="46DBA9E0" w14:textId="77777777" w:rsidR="002710EB" w:rsidRDefault="002710EB" w:rsidP="005A52E3">
            <w:pPr>
              <w:autoSpaceDE w:val="0"/>
              <w:autoSpaceDN w:val="0"/>
              <w:adjustRightInd w:val="0"/>
              <w:contextualSpacing/>
              <w:jc w:val="both"/>
              <w:rPr>
                <w:rFonts w:ascii="PT Astra Serif" w:hAnsi="PT Astra Serif"/>
                <w:sz w:val="26"/>
                <w:szCs w:val="26"/>
              </w:rPr>
            </w:pPr>
          </w:p>
        </w:tc>
      </w:tr>
    </w:tbl>
    <w:p w14:paraId="60E89260" w14:textId="77777777" w:rsidR="002710EB" w:rsidRPr="00366262" w:rsidRDefault="002710EB" w:rsidP="00366262">
      <w:pPr>
        <w:spacing w:line="240" w:lineRule="auto"/>
        <w:contextualSpacing/>
        <w:rPr>
          <w:rFonts w:ascii="PT Astra Serif" w:hAnsi="PT Astra Serif"/>
          <w:sz w:val="24"/>
          <w:szCs w:val="24"/>
        </w:rPr>
      </w:pPr>
      <w:bookmarkStart w:id="6" w:name="_GoBack"/>
      <w:bookmarkEnd w:id="6"/>
    </w:p>
    <w:sectPr w:rsidR="002710EB" w:rsidRPr="00366262" w:rsidSect="00F17AE6">
      <w:pgSz w:w="11906" w:h="16838"/>
      <w:pgMar w:top="1134" w:right="709" w:bottom="992"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12259" w14:textId="77777777" w:rsidR="006D5984" w:rsidRDefault="006D5984" w:rsidP="001B011E">
      <w:pPr>
        <w:spacing w:after="0" w:line="240" w:lineRule="auto"/>
      </w:pPr>
      <w:r>
        <w:separator/>
      </w:r>
    </w:p>
  </w:endnote>
  <w:endnote w:type="continuationSeparator" w:id="0">
    <w:p w14:paraId="34EB6B6A" w14:textId="77777777" w:rsidR="006D5984" w:rsidRDefault="006D5984"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BD73A" w14:textId="77777777" w:rsidR="006D5984" w:rsidRDefault="006D5984" w:rsidP="001B011E">
      <w:pPr>
        <w:spacing w:after="0" w:line="240" w:lineRule="auto"/>
      </w:pPr>
      <w:r>
        <w:separator/>
      </w:r>
    </w:p>
  </w:footnote>
  <w:footnote w:type="continuationSeparator" w:id="0">
    <w:p w14:paraId="7F238A36" w14:textId="77777777" w:rsidR="006D5984" w:rsidRDefault="006D5984"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755952"/>
      <w:docPartObj>
        <w:docPartGallery w:val="Page Numbers (Top of Page)"/>
        <w:docPartUnique/>
      </w:docPartObj>
    </w:sdtPr>
    <w:sdtEndPr/>
    <w:sdtContent>
      <w:p w14:paraId="3D878139" w14:textId="1019A652" w:rsidR="00B85836" w:rsidRDefault="00B85836">
        <w:pPr>
          <w:pStyle w:val="a3"/>
          <w:jc w:val="center"/>
        </w:pPr>
        <w:r>
          <w:fldChar w:fldCharType="begin"/>
        </w:r>
        <w:r>
          <w:instrText>PAGE   \* MERGEFORMAT</w:instrText>
        </w:r>
        <w:r>
          <w:fldChar w:fldCharType="separate"/>
        </w:r>
        <w:r w:rsidR="002710EB">
          <w:rPr>
            <w:noProof/>
          </w:rPr>
          <w:t>19</w:t>
        </w:r>
        <w:r>
          <w:fldChar w:fldCharType="end"/>
        </w:r>
      </w:p>
    </w:sdtContent>
  </w:sdt>
  <w:p w14:paraId="276F6181" w14:textId="77777777" w:rsidR="00D242FA" w:rsidRDefault="00D242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C5A761C"/>
    <w:multiLevelType w:val="hybridMultilevel"/>
    <w:tmpl w:val="F6CC8434"/>
    <w:lvl w:ilvl="0" w:tplc="AEB03DEC">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15:restartNumberingAfterBreak="0">
    <w:nsid w:val="633B2075"/>
    <w:multiLevelType w:val="multilevel"/>
    <w:tmpl w:val="B1EC398A"/>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1E"/>
    <w:rsid w:val="0001143C"/>
    <w:rsid w:val="00023C3E"/>
    <w:rsid w:val="00024644"/>
    <w:rsid w:val="00032FA5"/>
    <w:rsid w:val="00037509"/>
    <w:rsid w:val="000423E9"/>
    <w:rsid w:val="00043EFF"/>
    <w:rsid w:val="0005448D"/>
    <w:rsid w:val="000732DC"/>
    <w:rsid w:val="00082441"/>
    <w:rsid w:val="00086D5F"/>
    <w:rsid w:val="00091076"/>
    <w:rsid w:val="000A3216"/>
    <w:rsid w:val="000A6642"/>
    <w:rsid w:val="000E3F6A"/>
    <w:rsid w:val="000F69A5"/>
    <w:rsid w:val="00103FC4"/>
    <w:rsid w:val="001163F3"/>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10EB"/>
    <w:rsid w:val="002749AB"/>
    <w:rsid w:val="002776C9"/>
    <w:rsid w:val="00280506"/>
    <w:rsid w:val="00286731"/>
    <w:rsid w:val="002905CB"/>
    <w:rsid w:val="00292537"/>
    <w:rsid w:val="00296105"/>
    <w:rsid w:val="002A22C8"/>
    <w:rsid w:val="002A4926"/>
    <w:rsid w:val="002A6AD8"/>
    <w:rsid w:val="002B3637"/>
    <w:rsid w:val="002B5AC0"/>
    <w:rsid w:val="002B6960"/>
    <w:rsid w:val="002C5E93"/>
    <w:rsid w:val="002D39ED"/>
    <w:rsid w:val="002D3B5C"/>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4E7C36"/>
    <w:rsid w:val="00511D31"/>
    <w:rsid w:val="00516A46"/>
    <w:rsid w:val="00551E64"/>
    <w:rsid w:val="005528B8"/>
    <w:rsid w:val="00552ACF"/>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C73D4"/>
    <w:rsid w:val="006D5173"/>
    <w:rsid w:val="006D5984"/>
    <w:rsid w:val="006E7EDC"/>
    <w:rsid w:val="007042E5"/>
    <w:rsid w:val="0071414E"/>
    <w:rsid w:val="00714360"/>
    <w:rsid w:val="00752771"/>
    <w:rsid w:val="00777456"/>
    <w:rsid w:val="00782F8D"/>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43A91"/>
    <w:rsid w:val="00852CBE"/>
    <w:rsid w:val="00866353"/>
    <w:rsid w:val="00866711"/>
    <w:rsid w:val="0089266B"/>
    <w:rsid w:val="008929AC"/>
    <w:rsid w:val="008B45D5"/>
    <w:rsid w:val="008C289A"/>
    <w:rsid w:val="008E052D"/>
    <w:rsid w:val="008E080F"/>
    <w:rsid w:val="008E1616"/>
    <w:rsid w:val="008F136D"/>
    <w:rsid w:val="008F2366"/>
    <w:rsid w:val="008F63B8"/>
    <w:rsid w:val="008F7777"/>
    <w:rsid w:val="008F7E3F"/>
    <w:rsid w:val="00913BEB"/>
    <w:rsid w:val="0091429C"/>
    <w:rsid w:val="00925034"/>
    <w:rsid w:val="00945D50"/>
    <w:rsid w:val="00953CA0"/>
    <w:rsid w:val="0095661A"/>
    <w:rsid w:val="00963FCC"/>
    <w:rsid w:val="009949BD"/>
    <w:rsid w:val="0099611A"/>
    <w:rsid w:val="009967AA"/>
    <w:rsid w:val="009C2B5D"/>
    <w:rsid w:val="009D6351"/>
    <w:rsid w:val="009D6CD2"/>
    <w:rsid w:val="009D6E34"/>
    <w:rsid w:val="009D6F2E"/>
    <w:rsid w:val="009E3356"/>
    <w:rsid w:val="009E3856"/>
    <w:rsid w:val="00A013E5"/>
    <w:rsid w:val="00A06B5A"/>
    <w:rsid w:val="00A14E29"/>
    <w:rsid w:val="00A37355"/>
    <w:rsid w:val="00A7217A"/>
    <w:rsid w:val="00A73A93"/>
    <w:rsid w:val="00A81001"/>
    <w:rsid w:val="00A83290"/>
    <w:rsid w:val="00A833D2"/>
    <w:rsid w:val="00A85DF0"/>
    <w:rsid w:val="00A962D7"/>
    <w:rsid w:val="00AA1929"/>
    <w:rsid w:val="00AB4F65"/>
    <w:rsid w:val="00AD3BCF"/>
    <w:rsid w:val="00AD6470"/>
    <w:rsid w:val="00AE1B3F"/>
    <w:rsid w:val="00B54629"/>
    <w:rsid w:val="00B54D88"/>
    <w:rsid w:val="00B60D25"/>
    <w:rsid w:val="00B657D0"/>
    <w:rsid w:val="00B7130C"/>
    <w:rsid w:val="00B85836"/>
    <w:rsid w:val="00B87D32"/>
    <w:rsid w:val="00B92078"/>
    <w:rsid w:val="00BC36EC"/>
    <w:rsid w:val="00BE76AC"/>
    <w:rsid w:val="00C05A13"/>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242FA"/>
    <w:rsid w:val="00D33078"/>
    <w:rsid w:val="00D625EC"/>
    <w:rsid w:val="00D65844"/>
    <w:rsid w:val="00D9048F"/>
    <w:rsid w:val="00D92A9B"/>
    <w:rsid w:val="00D935E6"/>
    <w:rsid w:val="00DA1AFE"/>
    <w:rsid w:val="00DA2223"/>
    <w:rsid w:val="00DA2354"/>
    <w:rsid w:val="00DC6730"/>
    <w:rsid w:val="00DD4601"/>
    <w:rsid w:val="00DD6257"/>
    <w:rsid w:val="00DD78E3"/>
    <w:rsid w:val="00DE137A"/>
    <w:rsid w:val="00DE1ED0"/>
    <w:rsid w:val="00DE7CD3"/>
    <w:rsid w:val="00DF2392"/>
    <w:rsid w:val="00E20362"/>
    <w:rsid w:val="00E20A9D"/>
    <w:rsid w:val="00E251C8"/>
    <w:rsid w:val="00E57F58"/>
    <w:rsid w:val="00E62E24"/>
    <w:rsid w:val="00E72EDA"/>
    <w:rsid w:val="00E73F90"/>
    <w:rsid w:val="00EB15B4"/>
    <w:rsid w:val="00ED741A"/>
    <w:rsid w:val="00EE34FF"/>
    <w:rsid w:val="00EF51FC"/>
    <w:rsid w:val="00F0320C"/>
    <w:rsid w:val="00F14199"/>
    <w:rsid w:val="00F17A66"/>
    <w:rsid w:val="00F17AE6"/>
    <w:rsid w:val="00F236C6"/>
    <w:rsid w:val="00F60EFC"/>
    <w:rsid w:val="00F64E7D"/>
    <w:rsid w:val="00F75E6D"/>
    <w:rsid w:val="00FA7B02"/>
    <w:rsid w:val="00FB6C27"/>
    <w:rsid w:val="00FC2083"/>
    <w:rsid w:val="00FC40C9"/>
    <w:rsid w:val="00FC4CB9"/>
    <w:rsid w:val="00FE1CA3"/>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0FB7C-EFE1-4A14-90C7-7F7E57B8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20</Pages>
  <Words>6940</Words>
  <Characters>39564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Татьяна Т.Ю. Каляева</cp:lastModifiedBy>
  <cp:revision>11</cp:revision>
  <cp:lastPrinted>2026-09-03T09:45:00Z</cp:lastPrinted>
  <dcterms:created xsi:type="dcterms:W3CDTF">2026-04-20T06:35:00Z</dcterms:created>
  <dcterms:modified xsi:type="dcterms:W3CDTF">2026-09-03T09:49:00Z</dcterms:modified>
</cp:coreProperties>
</file>