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8E71D" w14:textId="77777777" w:rsidR="0094601B" w:rsidRDefault="00421C7E">
      <w:pPr>
        <w:spacing w:before="72"/>
        <w:ind w:left="12" w:right="12"/>
        <w:jc w:val="center"/>
        <w:rPr>
          <w:b/>
          <w:sz w:val="24"/>
        </w:rPr>
      </w:pPr>
      <w:r>
        <w:rPr>
          <w:b/>
          <w:sz w:val="24"/>
        </w:rPr>
        <w:t>ТЕХНИЧЕСКОЕ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ЗАДАНИЕ</w:t>
      </w:r>
    </w:p>
    <w:p w14:paraId="26D71CA0" w14:textId="0916BF7D" w:rsidR="0094601B" w:rsidRDefault="00421C7E">
      <w:pPr>
        <w:ind w:left="549" w:right="551" w:hanging="1"/>
        <w:jc w:val="center"/>
        <w:rPr>
          <w:b/>
          <w:sz w:val="24"/>
        </w:rPr>
      </w:pPr>
      <w:r>
        <w:rPr>
          <w:b/>
          <w:sz w:val="24"/>
        </w:rPr>
        <w:t>на изготовление, поставку, установку оконн</w:t>
      </w:r>
      <w:r w:rsidR="00637606">
        <w:rPr>
          <w:b/>
          <w:sz w:val="24"/>
        </w:rPr>
        <w:t>ых</w:t>
      </w:r>
      <w:r>
        <w:rPr>
          <w:b/>
          <w:sz w:val="24"/>
        </w:rPr>
        <w:t xml:space="preserve"> блок</w:t>
      </w:r>
      <w:r w:rsidR="00637606">
        <w:rPr>
          <w:b/>
          <w:sz w:val="24"/>
        </w:rPr>
        <w:t>ов</w:t>
      </w:r>
      <w:r>
        <w:rPr>
          <w:b/>
          <w:sz w:val="24"/>
        </w:rPr>
        <w:t xml:space="preserve"> ПВХ </w:t>
      </w:r>
      <w:r w:rsidR="00637606">
        <w:rPr>
          <w:b/>
          <w:sz w:val="24"/>
        </w:rPr>
        <w:t>для нужд</w:t>
      </w:r>
      <w:r>
        <w:rPr>
          <w:b/>
          <w:sz w:val="24"/>
        </w:rPr>
        <w:t xml:space="preserve"> </w:t>
      </w:r>
      <w:r w:rsidR="00637606">
        <w:rPr>
          <w:b/>
          <w:sz w:val="24"/>
        </w:rPr>
        <w:t>ФГБУ СЭУ ФПС ИПЛ по Воронежской области</w:t>
      </w:r>
    </w:p>
    <w:p w14:paraId="0CCA3A4A" w14:textId="77777777" w:rsidR="00637606" w:rsidRDefault="00637606">
      <w:pPr>
        <w:ind w:left="549" w:right="551" w:hanging="1"/>
        <w:jc w:val="center"/>
        <w:rPr>
          <w:b/>
          <w:sz w:val="24"/>
        </w:rPr>
      </w:pPr>
    </w:p>
    <w:p w14:paraId="2571FED8" w14:textId="3F38D965" w:rsidR="0094601B" w:rsidRDefault="00421C7E" w:rsidP="008269F4">
      <w:pPr>
        <w:ind w:firstLine="709"/>
        <w:rPr>
          <w:b/>
          <w:sz w:val="24"/>
        </w:rPr>
      </w:pPr>
      <w:r>
        <w:rPr>
          <w:b/>
          <w:sz w:val="24"/>
        </w:rPr>
        <w:t>Адрес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работ:</w:t>
      </w:r>
      <w:r>
        <w:rPr>
          <w:b/>
          <w:spacing w:val="-3"/>
          <w:sz w:val="24"/>
        </w:rPr>
        <w:t xml:space="preserve"> </w:t>
      </w:r>
      <w:r w:rsidR="00637606">
        <w:rPr>
          <w:b/>
          <w:spacing w:val="-3"/>
          <w:sz w:val="24"/>
        </w:rPr>
        <w:t>394088</w:t>
      </w:r>
      <w:r>
        <w:rPr>
          <w:b/>
          <w:sz w:val="24"/>
        </w:rPr>
        <w:t>,</w:t>
      </w:r>
      <w:r>
        <w:rPr>
          <w:b/>
          <w:spacing w:val="-6"/>
          <w:sz w:val="24"/>
        </w:rPr>
        <w:t xml:space="preserve"> </w:t>
      </w:r>
      <w:r w:rsidR="00637606">
        <w:rPr>
          <w:b/>
          <w:spacing w:val="-6"/>
          <w:sz w:val="24"/>
        </w:rPr>
        <w:t>Воронежская область, г. Воронеж</w:t>
      </w:r>
      <w:r>
        <w:rPr>
          <w:b/>
          <w:sz w:val="24"/>
        </w:rPr>
        <w:t xml:space="preserve">, ул. </w:t>
      </w:r>
      <w:r w:rsidR="00637606">
        <w:rPr>
          <w:b/>
          <w:sz w:val="24"/>
        </w:rPr>
        <w:t>Владимира Невского,</w:t>
      </w:r>
      <w:r>
        <w:rPr>
          <w:b/>
          <w:sz w:val="24"/>
        </w:rPr>
        <w:t xml:space="preserve"> д.</w:t>
      </w:r>
      <w:r w:rsidR="00637606">
        <w:rPr>
          <w:b/>
          <w:sz w:val="24"/>
        </w:rPr>
        <w:t xml:space="preserve"> 19В</w:t>
      </w:r>
    </w:p>
    <w:tbl>
      <w:tblPr>
        <w:tblStyle w:val="TableNormal"/>
        <w:tblW w:w="0" w:type="auto"/>
        <w:tblInd w:w="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8"/>
        <w:gridCol w:w="1936"/>
        <w:gridCol w:w="7602"/>
      </w:tblGrid>
      <w:tr w:rsidR="0094601B" w14:paraId="4F5609D1" w14:textId="77777777">
        <w:trPr>
          <w:trHeight w:val="553"/>
        </w:trPr>
        <w:tc>
          <w:tcPr>
            <w:tcW w:w="628" w:type="dxa"/>
          </w:tcPr>
          <w:p w14:paraId="3C78AC73" w14:textId="77777777" w:rsidR="0094601B" w:rsidRDefault="00421C7E">
            <w:pPr>
              <w:pStyle w:val="TableParagraph"/>
              <w:spacing w:line="270" w:lineRule="atLeast"/>
              <w:ind w:left="139" w:right="127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9538" w:type="dxa"/>
            <w:gridSpan w:val="2"/>
          </w:tcPr>
          <w:p w14:paraId="7C7C8061" w14:textId="77777777" w:rsidR="0094601B" w:rsidRDefault="00421C7E">
            <w:pPr>
              <w:pStyle w:val="TableParagraph"/>
              <w:spacing w:before="139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изготовления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товара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(оконного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блока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ПВХ)</w:t>
            </w:r>
          </w:p>
        </w:tc>
      </w:tr>
      <w:tr w:rsidR="0094601B" w14:paraId="59A2073A" w14:textId="77777777" w:rsidTr="00637606">
        <w:trPr>
          <w:trHeight w:val="668"/>
        </w:trPr>
        <w:tc>
          <w:tcPr>
            <w:tcW w:w="628" w:type="dxa"/>
          </w:tcPr>
          <w:p w14:paraId="3EDC43D2" w14:textId="77777777" w:rsidR="0094601B" w:rsidRDefault="00421C7E" w:rsidP="00637606">
            <w:pPr>
              <w:pStyle w:val="TableParagraph"/>
              <w:spacing w:before="1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936" w:type="dxa"/>
          </w:tcPr>
          <w:p w14:paraId="2E02850E" w14:textId="77777777" w:rsidR="0094601B" w:rsidRDefault="00421C7E" w:rsidP="00637606">
            <w:pPr>
              <w:pStyle w:val="TableParagraph"/>
              <w:spacing w:before="1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Особые</w:t>
            </w:r>
            <w:r>
              <w:rPr>
                <w:b/>
                <w:spacing w:val="-2"/>
                <w:sz w:val="24"/>
              </w:rPr>
              <w:t xml:space="preserve"> условия</w:t>
            </w:r>
          </w:p>
        </w:tc>
        <w:tc>
          <w:tcPr>
            <w:tcW w:w="7602" w:type="dxa"/>
          </w:tcPr>
          <w:p w14:paraId="5C37897A" w14:textId="29122F8D" w:rsidR="0094601B" w:rsidRPr="00DC5C40" w:rsidRDefault="00A6718E" w:rsidP="00637606">
            <w:pPr>
              <w:pStyle w:val="TableParagraph"/>
              <w:ind w:left="107" w:right="92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Исполнитель</w:t>
            </w:r>
            <w:r w:rsidRPr="00DC5C40">
              <w:rPr>
                <w:sz w:val="24"/>
                <w:u w:val="single"/>
              </w:rPr>
              <w:t xml:space="preserve"> до момента</w:t>
            </w:r>
            <w:r w:rsidRPr="00DC5C40">
              <w:rPr>
                <w:spacing w:val="-1"/>
                <w:sz w:val="24"/>
                <w:u w:val="single"/>
              </w:rPr>
              <w:t xml:space="preserve"> </w:t>
            </w:r>
            <w:r w:rsidRPr="00DC5C40">
              <w:rPr>
                <w:sz w:val="24"/>
                <w:u w:val="single"/>
              </w:rPr>
              <w:t>начала изготовления товара производит замеры оконных проемов на объекте Заказчика.</w:t>
            </w:r>
          </w:p>
        </w:tc>
      </w:tr>
      <w:tr w:rsidR="0094601B" w14:paraId="4FD6EDEB" w14:textId="77777777" w:rsidTr="00DC5C40">
        <w:trPr>
          <w:trHeight w:val="2960"/>
        </w:trPr>
        <w:tc>
          <w:tcPr>
            <w:tcW w:w="628" w:type="dxa"/>
            <w:tcBorders>
              <w:bottom w:val="nil"/>
            </w:tcBorders>
          </w:tcPr>
          <w:p w14:paraId="37FC2A37" w14:textId="77777777" w:rsidR="0094601B" w:rsidRDefault="0094601B">
            <w:pPr>
              <w:pStyle w:val="TableParagraph"/>
              <w:rPr>
                <w:sz w:val="24"/>
              </w:rPr>
            </w:pPr>
          </w:p>
        </w:tc>
        <w:tc>
          <w:tcPr>
            <w:tcW w:w="1936" w:type="dxa"/>
            <w:tcBorders>
              <w:bottom w:val="nil"/>
            </w:tcBorders>
          </w:tcPr>
          <w:p w14:paraId="5FEC5A44" w14:textId="77777777" w:rsidR="0094601B" w:rsidRDefault="0094601B">
            <w:pPr>
              <w:pStyle w:val="TableParagraph"/>
              <w:rPr>
                <w:sz w:val="24"/>
              </w:rPr>
            </w:pPr>
          </w:p>
        </w:tc>
        <w:tc>
          <w:tcPr>
            <w:tcW w:w="7602" w:type="dxa"/>
            <w:tcBorders>
              <w:bottom w:val="single" w:sz="4" w:space="0" w:color="auto"/>
            </w:tcBorders>
          </w:tcPr>
          <w:p w14:paraId="580B9819" w14:textId="3E5C4B4A" w:rsidR="0094601B" w:rsidRDefault="00FD4CA9" w:rsidP="001E1487">
            <w:pPr>
              <w:pStyle w:val="TableParagraph"/>
              <w:spacing w:before="11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5C11904" wp14:editId="030D3C5D">
                  <wp:extent cx="4752975" cy="2603500"/>
                  <wp:effectExtent l="0" t="0" r="9525" b="6350"/>
                  <wp:docPr id="189360893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3608934" name="Рисунок 1893608934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2975" cy="2603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601B" w14:paraId="72707106" w14:textId="77777777" w:rsidTr="00DC5C40">
        <w:trPr>
          <w:trHeight w:val="2208"/>
        </w:trPr>
        <w:tc>
          <w:tcPr>
            <w:tcW w:w="628" w:type="dxa"/>
            <w:tcBorders>
              <w:top w:val="nil"/>
              <w:bottom w:val="nil"/>
            </w:tcBorders>
          </w:tcPr>
          <w:p w14:paraId="7A07A81F" w14:textId="77777777" w:rsidR="0094601B" w:rsidRDefault="00421C7E">
            <w:pPr>
              <w:pStyle w:val="TableParagraph"/>
              <w:spacing w:before="83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936" w:type="dxa"/>
            <w:tcBorders>
              <w:top w:val="nil"/>
              <w:bottom w:val="nil"/>
              <w:right w:val="single" w:sz="4" w:space="0" w:color="auto"/>
            </w:tcBorders>
          </w:tcPr>
          <w:p w14:paraId="12C9B004" w14:textId="77777777" w:rsidR="0094601B" w:rsidRDefault="00421C7E">
            <w:pPr>
              <w:pStyle w:val="TableParagraph"/>
              <w:spacing w:before="83"/>
              <w:ind w:left="50"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Схема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оконного </w:t>
            </w:r>
            <w:r>
              <w:rPr>
                <w:b/>
                <w:spacing w:val="-2"/>
                <w:sz w:val="24"/>
              </w:rPr>
              <w:t>блока.</w:t>
            </w:r>
          </w:p>
          <w:p w14:paraId="5E723B94" w14:textId="77777777" w:rsidR="0094601B" w:rsidRDefault="00421C7E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Требования к качеству и </w:t>
            </w:r>
            <w:r>
              <w:rPr>
                <w:b/>
                <w:spacing w:val="-2"/>
                <w:sz w:val="24"/>
              </w:rPr>
              <w:t xml:space="preserve">технические </w:t>
            </w:r>
            <w:r>
              <w:rPr>
                <w:b/>
                <w:spacing w:val="-2"/>
                <w:sz w:val="24"/>
              </w:rPr>
              <w:t>характеристики товара</w:t>
            </w:r>
          </w:p>
        </w:tc>
        <w:tc>
          <w:tcPr>
            <w:tcW w:w="76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FCCA1D" w14:textId="77777777" w:rsidR="00DC5C40" w:rsidRDefault="00421C7E" w:rsidP="00DC5C40">
            <w:pPr>
              <w:pStyle w:val="TableParagraph"/>
              <w:ind w:left="107" w:right="101"/>
              <w:jc w:val="both"/>
              <w:rPr>
                <w:sz w:val="24"/>
                <w:szCs w:val="24"/>
              </w:rPr>
            </w:pPr>
            <w:r w:rsidRPr="00DC5C40">
              <w:rPr>
                <w:sz w:val="24"/>
                <w:szCs w:val="24"/>
              </w:rPr>
              <w:t xml:space="preserve">Конструкция изделия должна предусматривать проветривание помещений при помощи створок с откидным регулируемым </w:t>
            </w:r>
            <w:r w:rsidRPr="00DC5C40">
              <w:rPr>
                <w:spacing w:val="-2"/>
                <w:sz w:val="24"/>
                <w:szCs w:val="24"/>
              </w:rPr>
              <w:t>механизмом.</w:t>
            </w:r>
            <w:r w:rsidR="00DC5C40">
              <w:rPr>
                <w:spacing w:val="-2"/>
                <w:sz w:val="24"/>
                <w:szCs w:val="24"/>
              </w:rPr>
              <w:t xml:space="preserve"> </w:t>
            </w:r>
            <w:r w:rsidRPr="00DC5C40">
              <w:rPr>
                <w:sz w:val="24"/>
                <w:szCs w:val="24"/>
              </w:rPr>
              <w:t>Тип открывания: поворотно – откидное внутрь помещения, согласно схеме оконного блока</w:t>
            </w:r>
            <w:r w:rsidR="00DC5C40">
              <w:rPr>
                <w:sz w:val="24"/>
                <w:szCs w:val="24"/>
              </w:rPr>
              <w:t>.</w:t>
            </w:r>
          </w:p>
          <w:p w14:paraId="12CEB89A" w14:textId="28B43045" w:rsidR="0094601B" w:rsidRPr="00DC5C40" w:rsidRDefault="00DC5C40" w:rsidP="00DC5C40">
            <w:pPr>
              <w:pStyle w:val="TableParagraph"/>
              <w:ind w:left="107" w:right="101"/>
              <w:jc w:val="both"/>
              <w:rPr>
                <w:sz w:val="24"/>
                <w:szCs w:val="24"/>
              </w:rPr>
            </w:pPr>
            <w:r w:rsidRPr="00DC5C40">
              <w:rPr>
                <w:sz w:val="24"/>
                <w:szCs w:val="24"/>
                <w:u w:val="single"/>
              </w:rPr>
              <w:t>Комплектация</w:t>
            </w:r>
            <w:r w:rsidRPr="00DC5C40">
              <w:rPr>
                <w:sz w:val="24"/>
                <w:szCs w:val="24"/>
              </w:rPr>
              <w:t>:</w:t>
            </w:r>
            <w:r w:rsidRPr="00DC5C40">
              <w:rPr>
                <w:spacing w:val="78"/>
                <w:sz w:val="24"/>
                <w:szCs w:val="24"/>
              </w:rPr>
              <w:t xml:space="preserve"> </w:t>
            </w:r>
            <w:r w:rsidRPr="00DC5C40">
              <w:rPr>
                <w:sz w:val="24"/>
                <w:szCs w:val="24"/>
              </w:rPr>
              <w:t>оконный</w:t>
            </w:r>
            <w:r w:rsidRPr="00DC5C40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DC5C40">
              <w:rPr>
                <w:sz w:val="24"/>
                <w:szCs w:val="24"/>
              </w:rPr>
              <w:t>блок</w:t>
            </w:r>
            <w:r w:rsidRPr="00DC5C40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DC5C40">
              <w:rPr>
                <w:sz w:val="24"/>
                <w:szCs w:val="24"/>
              </w:rPr>
              <w:t>укомплектован</w:t>
            </w:r>
            <w:r w:rsidRPr="00DC5C40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DC5C40">
              <w:rPr>
                <w:sz w:val="24"/>
                <w:szCs w:val="24"/>
              </w:rPr>
              <w:t>всеми</w:t>
            </w:r>
            <w:r w:rsidRPr="00DC5C40">
              <w:rPr>
                <w:spacing w:val="54"/>
                <w:w w:val="150"/>
                <w:sz w:val="24"/>
                <w:szCs w:val="24"/>
              </w:rPr>
              <w:t xml:space="preserve"> </w:t>
            </w:r>
            <w:r w:rsidRPr="00DC5C40">
              <w:rPr>
                <w:spacing w:val="-2"/>
                <w:sz w:val="24"/>
                <w:szCs w:val="24"/>
              </w:rPr>
              <w:t>необходимыми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C5C40">
              <w:rPr>
                <w:spacing w:val="-2"/>
                <w:sz w:val="24"/>
                <w:szCs w:val="24"/>
              </w:rPr>
              <w:t>аксессуарами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C5C40">
              <w:rPr>
                <w:spacing w:val="-2"/>
                <w:sz w:val="24"/>
                <w:szCs w:val="24"/>
              </w:rPr>
              <w:t>(подвесами,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C5C40">
              <w:rPr>
                <w:spacing w:val="-2"/>
                <w:sz w:val="24"/>
                <w:szCs w:val="24"/>
              </w:rPr>
              <w:t>заглушками,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C5C40">
              <w:rPr>
                <w:spacing w:val="-2"/>
                <w:sz w:val="24"/>
                <w:szCs w:val="24"/>
              </w:rPr>
              <w:t>ручками,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C5C40">
              <w:rPr>
                <w:spacing w:val="-2"/>
                <w:sz w:val="24"/>
                <w:szCs w:val="24"/>
              </w:rPr>
              <w:t>крепежом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DC5C40">
              <w:rPr>
                <w:sz w:val="24"/>
                <w:szCs w:val="24"/>
              </w:rPr>
              <w:t>противомоскитных</w:t>
            </w:r>
            <w:r w:rsidRPr="00DC5C40">
              <w:rPr>
                <w:spacing w:val="-3"/>
                <w:sz w:val="24"/>
                <w:szCs w:val="24"/>
              </w:rPr>
              <w:t xml:space="preserve"> </w:t>
            </w:r>
            <w:r w:rsidRPr="00DC5C40">
              <w:rPr>
                <w:sz w:val="24"/>
                <w:szCs w:val="24"/>
              </w:rPr>
              <w:t>сеток</w:t>
            </w:r>
            <w:r w:rsidRPr="00DC5C40">
              <w:rPr>
                <w:spacing w:val="-3"/>
                <w:sz w:val="24"/>
                <w:szCs w:val="24"/>
              </w:rPr>
              <w:t xml:space="preserve"> </w:t>
            </w:r>
            <w:r w:rsidRPr="00DC5C40">
              <w:rPr>
                <w:sz w:val="24"/>
                <w:szCs w:val="24"/>
              </w:rPr>
              <w:t>и</w:t>
            </w:r>
            <w:r w:rsidRPr="00DC5C40">
              <w:rPr>
                <w:spacing w:val="-3"/>
                <w:sz w:val="24"/>
                <w:szCs w:val="24"/>
              </w:rPr>
              <w:t xml:space="preserve"> </w:t>
            </w:r>
            <w:r w:rsidRPr="00DC5C40">
              <w:rPr>
                <w:spacing w:val="-2"/>
                <w:sz w:val="24"/>
                <w:szCs w:val="24"/>
              </w:rPr>
              <w:t>т.п.)</w:t>
            </w:r>
          </w:p>
          <w:p w14:paraId="1F8CAA5D" w14:textId="2A9FB61A" w:rsidR="0094601B" w:rsidRPr="00DC5C40" w:rsidRDefault="00421C7E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  <w:szCs w:val="24"/>
              </w:rPr>
            </w:pPr>
            <w:r w:rsidRPr="00DC5C40">
              <w:rPr>
                <w:sz w:val="24"/>
                <w:szCs w:val="24"/>
                <w:u w:val="single"/>
              </w:rPr>
              <w:t>Противомоскитная рамочная сетка</w:t>
            </w:r>
            <w:r w:rsidRPr="00DC5C40">
              <w:rPr>
                <w:sz w:val="24"/>
                <w:szCs w:val="24"/>
              </w:rPr>
              <w:t>: поставляется в комплекте с оконным</w:t>
            </w:r>
            <w:r w:rsidRPr="00DC5C40">
              <w:rPr>
                <w:spacing w:val="50"/>
                <w:sz w:val="24"/>
                <w:szCs w:val="24"/>
              </w:rPr>
              <w:t xml:space="preserve"> </w:t>
            </w:r>
            <w:r w:rsidRPr="00DC5C40">
              <w:rPr>
                <w:sz w:val="24"/>
                <w:szCs w:val="24"/>
              </w:rPr>
              <w:t>блоком,</w:t>
            </w:r>
            <w:r w:rsidRPr="00DC5C40">
              <w:rPr>
                <w:spacing w:val="51"/>
                <w:sz w:val="24"/>
                <w:szCs w:val="24"/>
              </w:rPr>
              <w:t xml:space="preserve"> </w:t>
            </w:r>
            <w:r w:rsidRPr="00DC5C40">
              <w:rPr>
                <w:sz w:val="24"/>
                <w:szCs w:val="24"/>
              </w:rPr>
              <w:t>размеры</w:t>
            </w:r>
            <w:r w:rsidRPr="00DC5C40">
              <w:rPr>
                <w:spacing w:val="50"/>
                <w:sz w:val="24"/>
                <w:szCs w:val="24"/>
              </w:rPr>
              <w:t xml:space="preserve"> </w:t>
            </w:r>
            <w:r w:rsidRPr="00DC5C40">
              <w:rPr>
                <w:sz w:val="24"/>
                <w:szCs w:val="24"/>
              </w:rPr>
              <w:t>соответствуют</w:t>
            </w:r>
            <w:r w:rsidRPr="00DC5C40">
              <w:rPr>
                <w:spacing w:val="50"/>
                <w:sz w:val="24"/>
                <w:szCs w:val="24"/>
              </w:rPr>
              <w:t xml:space="preserve"> </w:t>
            </w:r>
            <w:r w:rsidRPr="00DC5C40">
              <w:rPr>
                <w:sz w:val="24"/>
                <w:szCs w:val="24"/>
              </w:rPr>
              <w:t>полному</w:t>
            </w:r>
            <w:r w:rsidRPr="00DC5C40">
              <w:rPr>
                <w:spacing w:val="51"/>
                <w:sz w:val="24"/>
                <w:szCs w:val="24"/>
              </w:rPr>
              <w:t xml:space="preserve"> </w:t>
            </w:r>
            <w:r w:rsidRPr="00DC5C40">
              <w:rPr>
                <w:spacing w:val="-2"/>
                <w:sz w:val="24"/>
                <w:szCs w:val="24"/>
              </w:rPr>
              <w:t>перекрытию</w:t>
            </w:r>
            <w:r w:rsidR="00EC22D4" w:rsidRPr="00DC5C40">
              <w:rPr>
                <w:sz w:val="24"/>
                <w:szCs w:val="24"/>
              </w:rPr>
              <w:t xml:space="preserve"> открывающейся</w:t>
            </w:r>
            <w:r w:rsidR="00EC22D4" w:rsidRPr="00DC5C40">
              <w:rPr>
                <w:spacing w:val="-3"/>
                <w:sz w:val="24"/>
                <w:szCs w:val="24"/>
              </w:rPr>
              <w:t xml:space="preserve"> </w:t>
            </w:r>
            <w:r w:rsidR="00EC22D4" w:rsidRPr="00DC5C40">
              <w:rPr>
                <w:spacing w:val="-2"/>
                <w:sz w:val="24"/>
                <w:szCs w:val="24"/>
              </w:rPr>
              <w:t>створки</w:t>
            </w:r>
            <w:r w:rsidR="00DC5C40">
              <w:rPr>
                <w:spacing w:val="-2"/>
                <w:sz w:val="24"/>
                <w:szCs w:val="24"/>
              </w:rPr>
              <w:t>.</w:t>
            </w:r>
            <w:r w:rsidR="00DC5C40" w:rsidRPr="00DC5C40">
              <w:rPr>
                <w:sz w:val="24"/>
                <w:szCs w:val="24"/>
              </w:rPr>
              <w:t xml:space="preserve"> Цвет</w:t>
            </w:r>
            <w:r w:rsidR="00DC5C40" w:rsidRPr="00DC5C40">
              <w:rPr>
                <w:spacing w:val="-4"/>
                <w:sz w:val="24"/>
                <w:szCs w:val="24"/>
              </w:rPr>
              <w:t xml:space="preserve"> </w:t>
            </w:r>
            <w:r w:rsidR="00DC5C40" w:rsidRPr="00DC5C40">
              <w:rPr>
                <w:sz w:val="24"/>
                <w:szCs w:val="24"/>
              </w:rPr>
              <w:t>рамы,</w:t>
            </w:r>
            <w:r w:rsidR="00DC5C40" w:rsidRPr="00DC5C40">
              <w:rPr>
                <w:spacing w:val="-2"/>
                <w:sz w:val="24"/>
                <w:szCs w:val="24"/>
              </w:rPr>
              <w:t xml:space="preserve"> </w:t>
            </w:r>
            <w:r w:rsidR="00DC5C40" w:rsidRPr="00DC5C40">
              <w:rPr>
                <w:sz w:val="24"/>
                <w:szCs w:val="24"/>
              </w:rPr>
              <w:t>импоста,</w:t>
            </w:r>
            <w:r w:rsidR="00DC5C40" w:rsidRPr="00DC5C40">
              <w:rPr>
                <w:spacing w:val="-2"/>
                <w:sz w:val="24"/>
                <w:szCs w:val="24"/>
              </w:rPr>
              <w:t xml:space="preserve"> </w:t>
            </w:r>
            <w:r w:rsidR="00DC5C40" w:rsidRPr="00DC5C40">
              <w:rPr>
                <w:sz w:val="24"/>
                <w:szCs w:val="24"/>
              </w:rPr>
              <w:t>створки:</w:t>
            </w:r>
            <w:r w:rsidR="00DC5C40" w:rsidRPr="00DC5C40">
              <w:rPr>
                <w:spacing w:val="-8"/>
                <w:sz w:val="24"/>
                <w:szCs w:val="24"/>
              </w:rPr>
              <w:t xml:space="preserve"> </w:t>
            </w:r>
            <w:r w:rsidR="00DC5C40" w:rsidRPr="00DC5C40">
              <w:rPr>
                <w:spacing w:val="-4"/>
                <w:sz w:val="24"/>
                <w:szCs w:val="24"/>
              </w:rPr>
              <w:t>белый</w:t>
            </w:r>
          </w:p>
        </w:tc>
      </w:tr>
      <w:tr w:rsidR="00EC22D4" w14:paraId="41896410" w14:textId="77777777" w:rsidTr="00DC5C40">
        <w:trPr>
          <w:trHeight w:val="276"/>
        </w:trPr>
        <w:tc>
          <w:tcPr>
            <w:tcW w:w="628" w:type="dxa"/>
            <w:tcBorders>
              <w:top w:val="nil"/>
              <w:bottom w:val="nil"/>
            </w:tcBorders>
          </w:tcPr>
          <w:p w14:paraId="7C1C606B" w14:textId="77777777" w:rsidR="00EC22D4" w:rsidRDefault="00EC22D4" w:rsidP="00EC22D4">
            <w:pPr>
              <w:pStyle w:val="TableParagraph"/>
              <w:rPr>
                <w:sz w:val="20"/>
              </w:rPr>
            </w:pPr>
          </w:p>
        </w:tc>
        <w:tc>
          <w:tcPr>
            <w:tcW w:w="1936" w:type="dxa"/>
            <w:tcBorders>
              <w:top w:val="nil"/>
              <w:bottom w:val="nil"/>
              <w:right w:val="single" w:sz="4" w:space="0" w:color="auto"/>
            </w:tcBorders>
          </w:tcPr>
          <w:p w14:paraId="67ABEFBD" w14:textId="77777777" w:rsidR="00EC22D4" w:rsidRDefault="00EC22D4" w:rsidP="00EC22D4">
            <w:pPr>
              <w:pStyle w:val="TableParagraph"/>
              <w:rPr>
                <w:sz w:val="20"/>
              </w:rPr>
            </w:pPr>
          </w:p>
        </w:tc>
        <w:tc>
          <w:tcPr>
            <w:tcW w:w="76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192410" w14:textId="486A25D7" w:rsidR="00EC22D4" w:rsidRPr="00DC5C40" w:rsidRDefault="00EC22D4" w:rsidP="00EC22D4">
            <w:pPr>
              <w:pStyle w:val="TableParagraph"/>
              <w:tabs>
                <w:tab w:val="left" w:pos="1873"/>
                <w:tab w:val="left" w:pos="3488"/>
                <w:tab w:val="left" w:pos="5159"/>
                <w:tab w:val="left" w:pos="6466"/>
              </w:tabs>
              <w:spacing w:line="256" w:lineRule="exact"/>
              <w:ind w:left="107"/>
              <w:rPr>
                <w:sz w:val="24"/>
                <w:szCs w:val="24"/>
              </w:rPr>
            </w:pPr>
            <w:r w:rsidRPr="00DC5C40">
              <w:rPr>
                <w:sz w:val="24"/>
                <w:szCs w:val="24"/>
                <w:u w:val="single"/>
              </w:rPr>
              <w:t>Блок</w:t>
            </w:r>
            <w:r w:rsidRPr="00DC5C40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DC5C40">
              <w:rPr>
                <w:sz w:val="24"/>
                <w:szCs w:val="24"/>
                <w:u w:val="single"/>
              </w:rPr>
              <w:t>оконный</w:t>
            </w:r>
            <w:r w:rsidRPr="00DC5C40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DC5C40">
              <w:rPr>
                <w:sz w:val="24"/>
                <w:szCs w:val="24"/>
                <w:u w:val="single"/>
              </w:rPr>
              <w:t>должен</w:t>
            </w:r>
            <w:r w:rsidRPr="00DC5C40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DC5C40">
              <w:rPr>
                <w:sz w:val="24"/>
                <w:szCs w:val="24"/>
                <w:u w:val="single"/>
              </w:rPr>
              <w:t>быть</w:t>
            </w:r>
            <w:r w:rsidRPr="00DC5C40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DC5C40">
              <w:rPr>
                <w:sz w:val="24"/>
                <w:szCs w:val="24"/>
                <w:u w:val="single"/>
              </w:rPr>
              <w:t>с</w:t>
            </w:r>
            <w:r w:rsidRPr="00DC5C40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DC5C40">
              <w:rPr>
                <w:sz w:val="24"/>
                <w:szCs w:val="24"/>
                <w:u w:val="single"/>
              </w:rPr>
              <w:t>водоотливами</w:t>
            </w:r>
            <w:r w:rsidRPr="00DC5C40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DC5C40">
              <w:rPr>
                <w:sz w:val="24"/>
                <w:szCs w:val="24"/>
                <w:u w:val="single"/>
              </w:rPr>
              <w:t>–</w:t>
            </w:r>
            <w:r w:rsidRPr="00DC5C40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DC5C40">
              <w:rPr>
                <w:spacing w:val="-2"/>
                <w:sz w:val="24"/>
                <w:szCs w:val="24"/>
                <w:u w:val="single"/>
              </w:rPr>
              <w:t>оцинкованными</w:t>
            </w:r>
            <w:r w:rsidRPr="00DC5C40">
              <w:rPr>
                <w:spacing w:val="-2"/>
                <w:sz w:val="24"/>
                <w:szCs w:val="24"/>
              </w:rPr>
              <w:t>.</w:t>
            </w:r>
            <w:r w:rsidRPr="00DC5C40">
              <w:rPr>
                <w:sz w:val="24"/>
                <w:szCs w:val="24"/>
              </w:rPr>
              <w:t xml:space="preserve"> Цвет:</w:t>
            </w:r>
            <w:r w:rsidRPr="00DC5C40">
              <w:rPr>
                <w:spacing w:val="-9"/>
                <w:sz w:val="24"/>
                <w:szCs w:val="24"/>
              </w:rPr>
              <w:t xml:space="preserve"> </w:t>
            </w:r>
            <w:r w:rsidRPr="00DC5C40">
              <w:rPr>
                <w:spacing w:val="-2"/>
                <w:sz w:val="24"/>
                <w:szCs w:val="24"/>
              </w:rPr>
              <w:t>белый</w:t>
            </w:r>
            <w:r w:rsidR="004476E1" w:rsidRPr="00DC5C40">
              <w:rPr>
                <w:spacing w:val="-2"/>
                <w:sz w:val="24"/>
                <w:szCs w:val="24"/>
              </w:rPr>
              <w:t>.</w:t>
            </w:r>
            <w:r w:rsidR="004476E1" w:rsidRPr="00DC5C40">
              <w:rPr>
                <w:sz w:val="24"/>
                <w:szCs w:val="24"/>
              </w:rPr>
              <w:t xml:space="preserve"> Конструкция:</w:t>
            </w:r>
            <w:r w:rsidR="004476E1" w:rsidRPr="00DC5C40">
              <w:rPr>
                <w:spacing w:val="-5"/>
                <w:sz w:val="24"/>
                <w:szCs w:val="24"/>
              </w:rPr>
              <w:t xml:space="preserve"> </w:t>
            </w:r>
            <w:r w:rsidR="004476E1" w:rsidRPr="00DC5C40">
              <w:rPr>
                <w:sz w:val="24"/>
                <w:szCs w:val="24"/>
              </w:rPr>
              <w:t>отлив выполнен</w:t>
            </w:r>
            <w:r w:rsidR="004476E1" w:rsidRPr="00DC5C40">
              <w:rPr>
                <w:spacing w:val="-2"/>
                <w:sz w:val="24"/>
                <w:szCs w:val="24"/>
              </w:rPr>
              <w:t xml:space="preserve"> </w:t>
            </w:r>
            <w:r w:rsidR="004476E1" w:rsidRPr="00DC5C40">
              <w:rPr>
                <w:sz w:val="24"/>
                <w:szCs w:val="24"/>
              </w:rPr>
              <w:t>из</w:t>
            </w:r>
            <w:r w:rsidR="004476E1" w:rsidRPr="00DC5C40">
              <w:rPr>
                <w:spacing w:val="-2"/>
                <w:sz w:val="24"/>
                <w:szCs w:val="24"/>
              </w:rPr>
              <w:t xml:space="preserve"> </w:t>
            </w:r>
            <w:r w:rsidR="004476E1" w:rsidRPr="00DC5C40">
              <w:rPr>
                <w:sz w:val="24"/>
                <w:szCs w:val="24"/>
              </w:rPr>
              <w:t>целого</w:t>
            </w:r>
            <w:r w:rsidR="004476E1" w:rsidRPr="00DC5C40">
              <w:rPr>
                <w:spacing w:val="-2"/>
                <w:sz w:val="24"/>
                <w:szCs w:val="24"/>
              </w:rPr>
              <w:t xml:space="preserve"> </w:t>
            </w:r>
            <w:r w:rsidR="004476E1" w:rsidRPr="00DC5C40">
              <w:rPr>
                <w:sz w:val="24"/>
                <w:szCs w:val="24"/>
              </w:rPr>
              <w:t>куска</w:t>
            </w:r>
            <w:r w:rsidR="004476E1" w:rsidRPr="00DC5C40">
              <w:rPr>
                <w:spacing w:val="-1"/>
                <w:sz w:val="24"/>
                <w:szCs w:val="24"/>
              </w:rPr>
              <w:t xml:space="preserve"> </w:t>
            </w:r>
            <w:r w:rsidR="004476E1" w:rsidRPr="00DC5C40">
              <w:rPr>
                <w:sz w:val="24"/>
                <w:szCs w:val="24"/>
              </w:rPr>
              <w:t>металла,</w:t>
            </w:r>
            <w:r w:rsidR="004476E1" w:rsidRPr="00DC5C40">
              <w:rPr>
                <w:spacing w:val="-2"/>
                <w:sz w:val="24"/>
                <w:szCs w:val="24"/>
              </w:rPr>
              <w:t xml:space="preserve"> </w:t>
            </w:r>
            <w:r w:rsidR="004476E1" w:rsidRPr="00DC5C40">
              <w:rPr>
                <w:sz w:val="24"/>
                <w:szCs w:val="24"/>
              </w:rPr>
              <w:t>по</w:t>
            </w:r>
            <w:r w:rsidR="004476E1" w:rsidRPr="00DC5C40">
              <w:rPr>
                <w:spacing w:val="-1"/>
                <w:sz w:val="24"/>
                <w:szCs w:val="24"/>
              </w:rPr>
              <w:t xml:space="preserve"> </w:t>
            </w:r>
            <w:r w:rsidR="004476E1" w:rsidRPr="00DC5C40">
              <w:rPr>
                <w:spacing w:val="-2"/>
                <w:sz w:val="24"/>
                <w:szCs w:val="24"/>
              </w:rPr>
              <w:t xml:space="preserve">торцам которого </w:t>
            </w:r>
            <w:r w:rsidR="004476E1" w:rsidRPr="00DC5C40">
              <w:rPr>
                <w:sz w:val="24"/>
                <w:szCs w:val="24"/>
              </w:rPr>
              <w:t>в</w:t>
            </w:r>
            <w:r w:rsidR="004476E1" w:rsidRPr="00DC5C40">
              <w:rPr>
                <w:spacing w:val="-4"/>
                <w:sz w:val="24"/>
                <w:szCs w:val="24"/>
              </w:rPr>
              <w:t xml:space="preserve"> </w:t>
            </w:r>
            <w:r w:rsidR="004476E1" w:rsidRPr="00DC5C40">
              <w:rPr>
                <w:sz w:val="24"/>
                <w:szCs w:val="24"/>
              </w:rPr>
              <w:t>местах</w:t>
            </w:r>
            <w:r w:rsidR="004476E1" w:rsidRPr="00DC5C40">
              <w:rPr>
                <w:spacing w:val="-2"/>
                <w:sz w:val="24"/>
                <w:szCs w:val="24"/>
              </w:rPr>
              <w:t xml:space="preserve"> </w:t>
            </w:r>
            <w:r w:rsidR="004476E1" w:rsidRPr="00DC5C40">
              <w:rPr>
                <w:sz w:val="24"/>
                <w:szCs w:val="24"/>
              </w:rPr>
              <w:t>примыкания</w:t>
            </w:r>
            <w:r w:rsidR="004476E1" w:rsidRPr="00DC5C40">
              <w:rPr>
                <w:spacing w:val="-1"/>
                <w:sz w:val="24"/>
                <w:szCs w:val="24"/>
              </w:rPr>
              <w:t xml:space="preserve"> </w:t>
            </w:r>
            <w:r w:rsidR="004476E1" w:rsidRPr="00DC5C40">
              <w:rPr>
                <w:sz w:val="24"/>
                <w:szCs w:val="24"/>
              </w:rPr>
              <w:t>к</w:t>
            </w:r>
            <w:r w:rsidR="004476E1" w:rsidRPr="00DC5C40">
              <w:rPr>
                <w:spacing w:val="-2"/>
                <w:sz w:val="24"/>
                <w:szCs w:val="24"/>
              </w:rPr>
              <w:t xml:space="preserve"> </w:t>
            </w:r>
            <w:r w:rsidR="004476E1" w:rsidRPr="00DC5C40">
              <w:rPr>
                <w:sz w:val="24"/>
                <w:szCs w:val="24"/>
              </w:rPr>
              <w:t>откосам,</w:t>
            </w:r>
            <w:r w:rsidR="004476E1" w:rsidRPr="00DC5C40">
              <w:rPr>
                <w:spacing w:val="-2"/>
                <w:sz w:val="24"/>
                <w:szCs w:val="24"/>
              </w:rPr>
              <w:t xml:space="preserve"> </w:t>
            </w:r>
            <w:r w:rsidR="004476E1" w:rsidRPr="00DC5C40">
              <w:rPr>
                <w:sz w:val="24"/>
                <w:szCs w:val="24"/>
              </w:rPr>
              <w:t>имеется</w:t>
            </w:r>
            <w:r w:rsidR="004476E1" w:rsidRPr="00DC5C40">
              <w:rPr>
                <w:spacing w:val="-1"/>
                <w:sz w:val="24"/>
                <w:szCs w:val="24"/>
              </w:rPr>
              <w:t xml:space="preserve"> </w:t>
            </w:r>
            <w:r w:rsidR="004476E1" w:rsidRPr="00DC5C40">
              <w:rPr>
                <w:sz w:val="24"/>
                <w:szCs w:val="24"/>
              </w:rPr>
              <w:t>загиб</w:t>
            </w:r>
            <w:r w:rsidR="004476E1" w:rsidRPr="00DC5C40">
              <w:rPr>
                <w:spacing w:val="-1"/>
                <w:sz w:val="24"/>
                <w:szCs w:val="24"/>
              </w:rPr>
              <w:t xml:space="preserve"> </w:t>
            </w:r>
            <w:r w:rsidR="004476E1" w:rsidRPr="00DC5C40">
              <w:rPr>
                <w:sz w:val="24"/>
                <w:szCs w:val="24"/>
              </w:rPr>
              <w:t>в</w:t>
            </w:r>
            <w:r w:rsidR="004476E1" w:rsidRPr="00DC5C40">
              <w:rPr>
                <w:spacing w:val="-4"/>
                <w:sz w:val="24"/>
                <w:szCs w:val="24"/>
              </w:rPr>
              <w:t xml:space="preserve"> </w:t>
            </w:r>
            <w:r w:rsidR="004476E1" w:rsidRPr="00DC5C40">
              <w:rPr>
                <w:sz w:val="24"/>
                <w:szCs w:val="24"/>
              </w:rPr>
              <w:t>виде</w:t>
            </w:r>
            <w:r w:rsidR="004476E1" w:rsidRPr="00DC5C40">
              <w:rPr>
                <w:spacing w:val="-1"/>
                <w:sz w:val="24"/>
                <w:szCs w:val="24"/>
              </w:rPr>
              <w:t xml:space="preserve"> </w:t>
            </w:r>
            <w:r w:rsidR="004476E1" w:rsidRPr="00DC5C40">
              <w:rPr>
                <w:sz w:val="24"/>
                <w:szCs w:val="24"/>
              </w:rPr>
              <w:t>угла,</w:t>
            </w:r>
            <w:r w:rsidR="004476E1" w:rsidRPr="00DC5C40">
              <w:rPr>
                <w:spacing w:val="-1"/>
                <w:sz w:val="24"/>
                <w:szCs w:val="24"/>
              </w:rPr>
              <w:t xml:space="preserve"> </w:t>
            </w:r>
            <w:r w:rsidR="004476E1" w:rsidRPr="00DC5C40">
              <w:rPr>
                <w:spacing w:val="-5"/>
                <w:sz w:val="24"/>
                <w:szCs w:val="24"/>
              </w:rPr>
              <w:t>не</w:t>
            </w:r>
            <w:r w:rsidR="004476E1" w:rsidRPr="00DC5C40">
              <w:rPr>
                <w:sz w:val="24"/>
                <w:szCs w:val="24"/>
              </w:rPr>
              <w:t xml:space="preserve"> допускающего</w:t>
            </w:r>
            <w:r w:rsidR="004476E1" w:rsidRPr="00DC5C40">
              <w:rPr>
                <w:spacing w:val="-8"/>
                <w:sz w:val="24"/>
                <w:szCs w:val="24"/>
              </w:rPr>
              <w:t xml:space="preserve"> </w:t>
            </w:r>
            <w:r w:rsidR="004476E1" w:rsidRPr="00DC5C40">
              <w:rPr>
                <w:sz w:val="24"/>
                <w:szCs w:val="24"/>
              </w:rPr>
              <w:t>попадание</w:t>
            </w:r>
            <w:r w:rsidR="004476E1" w:rsidRPr="00DC5C40">
              <w:rPr>
                <w:spacing w:val="-7"/>
                <w:sz w:val="24"/>
                <w:szCs w:val="24"/>
              </w:rPr>
              <w:t xml:space="preserve"> </w:t>
            </w:r>
            <w:r w:rsidR="004476E1" w:rsidRPr="00DC5C40">
              <w:rPr>
                <w:sz w:val="24"/>
                <w:szCs w:val="24"/>
              </w:rPr>
              <w:t>атмосферных</w:t>
            </w:r>
            <w:r w:rsidR="004476E1" w:rsidRPr="00DC5C40">
              <w:rPr>
                <w:spacing w:val="-8"/>
                <w:sz w:val="24"/>
                <w:szCs w:val="24"/>
              </w:rPr>
              <w:t xml:space="preserve"> </w:t>
            </w:r>
            <w:r w:rsidR="004476E1" w:rsidRPr="00DC5C40">
              <w:rPr>
                <w:sz w:val="24"/>
                <w:szCs w:val="24"/>
              </w:rPr>
              <w:t>осадков</w:t>
            </w:r>
            <w:r w:rsidR="004476E1" w:rsidRPr="00DC5C40">
              <w:rPr>
                <w:spacing w:val="-10"/>
                <w:sz w:val="24"/>
                <w:szCs w:val="24"/>
              </w:rPr>
              <w:t xml:space="preserve"> </w:t>
            </w:r>
            <w:r w:rsidR="004476E1" w:rsidRPr="00DC5C40">
              <w:rPr>
                <w:sz w:val="24"/>
                <w:szCs w:val="24"/>
              </w:rPr>
              <w:t>под</w:t>
            </w:r>
            <w:r w:rsidR="004476E1" w:rsidRPr="00DC5C40">
              <w:rPr>
                <w:spacing w:val="-7"/>
                <w:sz w:val="24"/>
                <w:szCs w:val="24"/>
              </w:rPr>
              <w:t xml:space="preserve"> </w:t>
            </w:r>
            <w:r w:rsidR="004476E1" w:rsidRPr="00DC5C40">
              <w:rPr>
                <w:sz w:val="24"/>
                <w:szCs w:val="24"/>
              </w:rPr>
              <w:t>отлив.</w:t>
            </w:r>
          </w:p>
        </w:tc>
      </w:tr>
      <w:tr w:rsidR="00EC22D4" w14:paraId="4C9AB313" w14:textId="77777777" w:rsidTr="00DC5C40">
        <w:trPr>
          <w:trHeight w:val="276"/>
        </w:trPr>
        <w:tc>
          <w:tcPr>
            <w:tcW w:w="628" w:type="dxa"/>
            <w:tcBorders>
              <w:top w:val="nil"/>
              <w:bottom w:val="nil"/>
            </w:tcBorders>
          </w:tcPr>
          <w:p w14:paraId="14EA4720" w14:textId="77777777" w:rsidR="00EC22D4" w:rsidRDefault="00EC22D4" w:rsidP="00EC22D4">
            <w:pPr>
              <w:pStyle w:val="TableParagraph"/>
              <w:rPr>
                <w:sz w:val="20"/>
              </w:rPr>
            </w:pPr>
          </w:p>
        </w:tc>
        <w:tc>
          <w:tcPr>
            <w:tcW w:w="1936" w:type="dxa"/>
            <w:tcBorders>
              <w:top w:val="nil"/>
              <w:bottom w:val="nil"/>
              <w:right w:val="single" w:sz="4" w:space="0" w:color="auto"/>
            </w:tcBorders>
          </w:tcPr>
          <w:p w14:paraId="7AB753D7" w14:textId="77777777" w:rsidR="00EC22D4" w:rsidRDefault="00EC22D4" w:rsidP="00EC22D4">
            <w:pPr>
              <w:pStyle w:val="TableParagraph"/>
              <w:rPr>
                <w:sz w:val="20"/>
              </w:rPr>
            </w:pPr>
          </w:p>
        </w:tc>
        <w:tc>
          <w:tcPr>
            <w:tcW w:w="76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18484E" w14:textId="59A5127A" w:rsidR="00EC22D4" w:rsidRPr="00DC5C40" w:rsidRDefault="00EC22D4" w:rsidP="00EC22D4">
            <w:pPr>
              <w:pStyle w:val="TableParagraph"/>
              <w:spacing w:before="2"/>
              <w:ind w:left="107" w:right="138"/>
              <w:rPr>
                <w:sz w:val="24"/>
                <w:szCs w:val="24"/>
              </w:rPr>
            </w:pPr>
            <w:r w:rsidRPr="00DC5C40">
              <w:rPr>
                <w:spacing w:val="-2"/>
                <w:sz w:val="24"/>
                <w:szCs w:val="24"/>
                <w:u w:val="single"/>
              </w:rPr>
              <w:t>Подоконник.</w:t>
            </w:r>
            <w:r w:rsidRPr="00DC5C40">
              <w:rPr>
                <w:spacing w:val="-2"/>
                <w:sz w:val="24"/>
                <w:szCs w:val="24"/>
              </w:rPr>
              <w:t xml:space="preserve"> </w:t>
            </w:r>
            <w:r w:rsidRPr="00DC5C40">
              <w:rPr>
                <w:sz w:val="24"/>
                <w:szCs w:val="24"/>
              </w:rPr>
              <w:t>Цвет:</w:t>
            </w:r>
            <w:r w:rsidRPr="00DC5C40">
              <w:rPr>
                <w:spacing w:val="-9"/>
                <w:sz w:val="24"/>
                <w:szCs w:val="24"/>
              </w:rPr>
              <w:t xml:space="preserve"> </w:t>
            </w:r>
            <w:r w:rsidRPr="00DC5C40">
              <w:rPr>
                <w:spacing w:val="-2"/>
                <w:sz w:val="24"/>
                <w:szCs w:val="24"/>
              </w:rPr>
              <w:t xml:space="preserve">белый. </w:t>
            </w:r>
            <w:r w:rsidRPr="00DC5C40">
              <w:rPr>
                <w:sz w:val="24"/>
                <w:szCs w:val="24"/>
              </w:rPr>
              <w:t>Толщина:</w:t>
            </w:r>
            <w:r w:rsidRPr="00DC5C40">
              <w:rPr>
                <w:spacing w:val="-8"/>
                <w:sz w:val="24"/>
                <w:szCs w:val="24"/>
              </w:rPr>
              <w:t xml:space="preserve"> </w:t>
            </w:r>
            <w:r w:rsidRPr="00DC5C40">
              <w:rPr>
                <w:sz w:val="24"/>
                <w:szCs w:val="24"/>
              </w:rPr>
              <w:t>не менее</w:t>
            </w:r>
            <w:r w:rsidRPr="00DC5C40">
              <w:rPr>
                <w:spacing w:val="1"/>
                <w:sz w:val="24"/>
                <w:szCs w:val="24"/>
              </w:rPr>
              <w:t xml:space="preserve"> </w:t>
            </w:r>
            <w:r w:rsidRPr="00DC5C40">
              <w:rPr>
                <w:sz w:val="24"/>
                <w:szCs w:val="24"/>
              </w:rPr>
              <w:t xml:space="preserve">20 </w:t>
            </w:r>
            <w:r w:rsidRPr="00DC5C40">
              <w:rPr>
                <w:spacing w:val="-5"/>
                <w:sz w:val="24"/>
                <w:szCs w:val="24"/>
              </w:rPr>
              <w:t xml:space="preserve">мм. </w:t>
            </w:r>
            <w:r w:rsidRPr="00DC5C40">
              <w:rPr>
                <w:sz w:val="24"/>
                <w:szCs w:val="24"/>
              </w:rPr>
              <w:t>Комплектация:</w:t>
            </w:r>
            <w:r w:rsidRPr="00DC5C40">
              <w:rPr>
                <w:spacing w:val="-9"/>
                <w:sz w:val="24"/>
                <w:szCs w:val="24"/>
              </w:rPr>
              <w:t xml:space="preserve"> </w:t>
            </w:r>
            <w:r w:rsidRPr="00DC5C40">
              <w:rPr>
                <w:sz w:val="24"/>
                <w:szCs w:val="24"/>
              </w:rPr>
              <w:t>подоконник</w:t>
            </w:r>
            <w:r w:rsidRPr="00DC5C40">
              <w:rPr>
                <w:spacing w:val="-4"/>
                <w:sz w:val="24"/>
                <w:szCs w:val="24"/>
              </w:rPr>
              <w:t xml:space="preserve"> </w:t>
            </w:r>
            <w:r w:rsidRPr="00DC5C40">
              <w:rPr>
                <w:sz w:val="24"/>
                <w:szCs w:val="24"/>
              </w:rPr>
              <w:t>укомплектован</w:t>
            </w:r>
            <w:r w:rsidRPr="00DC5C40">
              <w:rPr>
                <w:spacing w:val="-4"/>
                <w:sz w:val="24"/>
                <w:szCs w:val="24"/>
              </w:rPr>
              <w:t xml:space="preserve"> </w:t>
            </w:r>
            <w:r w:rsidRPr="00DC5C40">
              <w:rPr>
                <w:sz w:val="24"/>
                <w:szCs w:val="24"/>
              </w:rPr>
              <w:t>пластиковыми</w:t>
            </w:r>
            <w:r w:rsidRPr="00DC5C40">
              <w:rPr>
                <w:spacing w:val="-6"/>
                <w:sz w:val="24"/>
                <w:szCs w:val="24"/>
              </w:rPr>
              <w:t xml:space="preserve"> </w:t>
            </w:r>
            <w:r w:rsidRPr="00DC5C40">
              <w:rPr>
                <w:spacing w:val="-2"/>
                <w:sz w:val="24"/>
                <w:szCs w:val="24"/>
              </w:rPr>
              <w:t>заглушками.</w:t>
            </w:r>
          </w:p>
        </w:tc>
      </w:tr>
      <w:tr w:rsidR="00EC22D4" w14:paraId="4BF9F8DD" w14:textId="77777777" w:rsidTr="00DC5C40">
        <w:trPr>
          <w:trHeight w:val="275"/>
        </w:trPr>
        <w:tc>
          <w:tcPr>
            <w:tcW w:w="628" w:type="dxa"/>
            <w:tcBorders>
              <w:top w:val="nil"/>
              <w:bottom w:val="nil"/>
            </w:tcBorders>
          </w:tcPr>
          <w:p w14:paraId="65D4B877" w14:textId="77777777" w:rsidR="00EC22D4" w:rsidRDefault="00EC22D4" w:rsidP="00EC22D4">
            <w:pPr>
              <w:pStyle w:val="TableParagraph"/>
              <w:rPr>
                <w:sz w:val="20"/>
              </w:rPr>
            </w:pPr>
          </w:p>
        </w:tc>
        <w:tc>
          <w:tcPr>
            <w:tcW w:w="1936" w:type="dxa"/>
            <w:tcBorders>
              <w:top w:val="nil"/>
              <w:bottom w:val="nil"/>
              <w:right w:val="single" w:sz="4" w:space="0" w:color="auto"/>
            </w:tcBorders>
          </w:tcPr>
          <w:p w14:paraId="2CB5A1E5" w14:textId="77777777" w:rsidR="00EC22D4" w:rsidRDefault="00EC22D4" w:rsidP="00EC22D4">
            <w:pPr>
              <w:pStyle w:val="TableParagraph"/>
              <w:rPr>
                <w:sz w:val="20"/>
              </w:rPr>
            </w:pPr>
          </w:p>
        </w:tc>
        <w:tc>
          <w:tcPr>
            <w:tcW w:w="76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10A0E9" w14:textId="035BCC2C" w:rsidR="00EC22D4" w:rsidRPr="00DC5C40" w:rsidRDefault="00EC22D4" w:rsidP="00EC22D4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DC5C40">
              <w:rPr>
                <w:sz w:val="24"/>
                <w:szCs w:val="24"/>
                <w:u w:val="single"/>
              </w:rPr>
              <w:t>Откосы внутренние:</w:t>
            </w:r>
            <w:r w:rsidRPr="00DC5C40">
              <w:rPr>
                <w:sz w:val="24"/>
                <w:szCs w:val="24"/>
              </w:rPr>
              <w:t xml:space="preserve"> пластиковые сэндвич - панели толщиной не менее 10 мм, шириной не менее 200 мм.</w:t>
            </w:r>
          </w:p>
        </w:tc>
      </w:tr>
      <w:tr w:rsidR="00EC22D4" w14:paraId="2AAA904D" w14:textId="77777777" w:rsidTr="00DC5C40">
        <w:trPr>
          <w:trHeight w:val="275"/>
        </w:trPr>
        <w:tc>
          <w:tcPr>
            <w:tcW w:w="628" w:type="dxa"/>
            <w:tcBorders>
              <w:top w:val="nil"/>
              <w:bottom w:val="single" w:sz="4" w:space="0" w:color="auto"/>
            </w:tcBorders>
          </w:tcPr>
          <w:p w14:paraId="4FCD178B" w14:textId="77777777" w:rsidR="00EC22D4" w:rsidRDefault="00EC22D4" w:rsidP="00EC22D4">
            <w:pPr>
              <w:pStyle w:val="TableParagraph"/>
              <w:rPr>
                <w:sz w:val="20"/>
              </w:rPr>
            </w:pPr>
          </w:p>
        </w:tc>
        <w:tc>
          <w:tcPr>
            <w:tcW w:w="193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A0D007F" w14:textId="77777777" w:rsidR="00EC22D4" w:rsidRDefault="00EC22D4" w:rsidP="00EC22D4">
            <w:pPr>
              <w:pStyle w:val="TableParagraph"/>
              <w:rPr>
                <w:sz w:val="20"/>
              </w:rPr>
            </w:pPr>
          </w:p>
        </w:tc>
        <w:tc>
          <w:tcPr>
            <w:tcW w:w="7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8809" w14:textId="77777777" w:rsidR="00EC22D4" w:rsidRPr="00DC5C40" w:rsidRDefault="00EC22D4" w:rsidP="00EC22D4">
            <w:pPr>
              <w:pStyle w:val="TableParagraph"/>
              <w:ind w:left="107" w:right="93"/>
              <w:jc w:val="both"/>
              <w:rPr>
                <w:sz w:val="24"/>
                <w:szCs w:val="24"/>
              </w:rPr>
            </w:pPr>
            <w:r w:rsidRPr="00DC5C40">
              <w:rPr>
                <w:sz w:val="24"/>
                <w:szCs w:val="24"/>
              </w:rPr>
              <w:t>Швы монтажных узлов примыканий оконного блока к стеновым проемам необходимо классифицировать и выполнять в соответствии с требованиями ГОСТ 30971-2012.</w:t>
            </w:r>
          </w:p>
          <w:p w14:paraId="4EF7805C" w14:textId="77777777" w:rsidR="00EC22D4" w:rsidRPr="00DC5C40" w:rsidRDefault="00EC22D4" w:rsidP="00EC22D4">
            <w:pPr>
              <w:pStyle w:val="TableParagraph"/>
              <w:spacing w:before="1"/>
              <w:ind w:left="107" w:right="97"/>
              <w:jc w:val="both"/>
              <w:rPr>
                <w:sz w:val="24"/>
                <w:szCs w:val="24"/>
              </w:rPr>
            </w:pPr>
            <w:r w:rsidRPr="00DC5C40">
              <w:rPr>
                <w:sz w:val="24"/>
                <w:szCs w:val="24"/>
              </w:rPr>
              <w:t>При изготовлении товара должна использоваться фурнитура: поворотно-откидная с эксплуатационными показателями по ГОСТ 30777-2012 и ГОСТ 538-2014.</w:t>
            </w:r>
          </w:p>
          <w:p w14:paraId="08042C85" w14:textId="77777777" w:rsidR="00EC22D4" w:rsidRPr="00DC5C40" w:rsidRDefault="00EC22D4" w:rsidP="00EC22D4">
            <w:pPr>
              <w:pStyle w:val="TableParagraph"/>
              <w:ind w:left="107"/>
              <w:rPr>
                <w:sz w:val="24"/>
                <w:szCs w:val="24"/>
              </w:rPr>
            </w:pPr>
            <w:r w:rsidRPr="00DC5C40">
              <w:rPr>
                <w:sz w:val="24"/>
                <w:szCs w:val="24"/>
              </w:rPr>
              <w:t>Стеклопакеты,</w:t>
            </w:r>
            <w:r w:rsidRPr="00DC5C40">
              <w:rPr>
                <w:spacing w:val="-7"/>
                <w:sz w:val="24"/>
                <w:szCs w:val="24"/>
              </w:rPr>
              <w:t xml:space="preserve"> </w:t>
            </w:r>
            <w:r w:rsidRPr="00DC5C40">
              <w:rPr>
                <w:sz w:val="24"/>
                <w:szCs w:val="24"/>
              </w:rPr>
              <w:t>должны</w:t>
            </w:r>
            <w:r w:rsidRPr="00DC5C40">
              <w:rPr>
                <w:spacing w:val="-9"/>
                <w:sz w:val="24"/>
                <w:szCs w:val="24"/>
              </w:rPr>
              <w:t xml:space="preserve"> </w:t>
            </w:r>
            <w:r w:rsidRPr="00DC5C40">
              <w:rPr>
                <w:sz w:val="24"/>
                <w:szCs w:val="24"/>
              </w:rPr>
              <w:t>отвечать</w:t>
            </w:r>
            <w:r w:rsidRPr="00DC5C40">
              <w:rPr>
                <w:spacing w:val="-9"/>
                <w:sz w:val="24"/>
                <w:szCs w:val="24"/>
              </w:rPr>
              <w:t xml:space="preserve"> </w:t>
            </w:r>
            <w:r w:rsidRPr="00DC5C40">
              <w:rPr>
                <w:sz w:val="24"/>
                <w:szCs w:val="24"/>
              </w:rPr>
              <w:t>требованиям</w:t>
            </w:r>
            <w:r w:rsidRPr="00DC5C40">
              <w:rPr>
                <w:spacing w:val="-7"/>
                <w:sz w:val="24"/>
                <w:szCs w:val="24"/>
              </w:rPr>
              <w:t xml:space="preserve"> </w:t>
            </w:r>
            <w:r w:rsidRPr="00DC5C40">
              <w:rPr>
                <w:sz w:val="24"/>
                <w:szCs w:val="24"/>
              </w:rPr>
              <w:t>ГОСТ</w:t>
            </w:r>
            <w:r w:rsidRPr="00DC5C40">
              <w:rPr>
                <w:spacing w:val="-6"/>
                <w:sz w:val="24"/>
                <w:szCs w:val="24"/>
              </w:rPr>
              <w:t xml:space="preserve"> </w:t>
            </w:r>
            <w:r w:rsidRPr="00DC5C40">
              <w:rPr>
                <w:sz w:val="24"/>
                <w:szCs w:val="24"/>
              </w:rPr>
              <w:t>24866-2014. Уплотнительная резинка должна быть: черная, морозостойкая.</w:t>
            </w:r>
          </w:p>
          <w:p w14:paraId="232C9314" w14:textId="77777777" w:rsidR="00EC22D4" w:rsidRPr="00DC5C40" w:rsidRDefault="00EC22D4" w:rsidP="00EC22D4">
            <w:pPr>
              <w:pStyle w:val="TableParagraph"/>
              <w:ind w:left="107"/>
              <w:rPr>
                <w:sz w:val="24"/>
                <w:szCs w:val="24"/>
              </w:rPr>
            </w:pPr>
            <w:r w:rsidRPr="00DC5C40">
              <w:rPr>
                <w:sz w:val="24"/>
                <w:szCs w:val="24"/>
              </w:rPr>
              <w:t>Окно</w:t>
            </w:r>
            <w:r w:rsidRPr="00DC5C40">
              <w:rPr>
                <w:spacing w:val="-4"/>
                <w:sz w:val="24"/>
                <w:szCs w:val="24"/>
              </w:rPr>
              <w:t xml:space="preserve"> </w:t>
            </w:r>
            <w:r w:rsidRPr="00DC5C40">
              <w:rPr>
                <w:sz w:val="24"/>
                <w:szCs w:val="24"/>
              </w:rPr>
              <w:t>комплектуется</w:t>
            </w:r>
            <w:r w:rsidRPr="00DC5C40">
              <w:rPr>
                <w:spacing w:val="-3"/>
                <w:sz w:val="24"/>
                <w:szCs w:val="24"/>
              </w:rPr>
              <w:t xml:space="preserve"> </w:t>
            </w:r>
            <w:r w:rsidRPr="00DC5C40">
              <w:rPr>
                <w:sz w:val="24"/>
                <w:szCs w:val="24"/>
              </w:rPr>
              <w:t>ручками</w:t>
            </w:r>
            <w:r w:rsidRPr="00DC5C40">
              <w:rPr>
                <w:spacing w:val="-4"/>
                <w:sz w:val="24"/>
                <w:szCs w:val="24"/>
              </w:rPr>
              <w:t xml:space="preserve"> </w:t>
            </w:r>
            <w:r w:rsidRPr="00DC5C40">
              <w:rPr>
                <w:sz w:val="24"/>
                <w:szCs w:val="24"/>
              </w:rPr>
              <w:t>и</w:t>
            </w:r>
            <w:r w:rsidRPr="00DC5C40">
              <w:rPr>
                <w:spacing w:val="-4"/>
                <w:sz w:val="24"/>
                <w:szCs w:val="24"/>
              </w:rPr>
              <w:t xml:space="preserve"> </w:t>
            </w:r>
            <w:r w:rsidRPr="00DC5C40">
              <w:rPr>
                <w:spacing w:val="-2"/>
                <w:sz w:val="24"/>
                <w:szCs w:val="24"/>
              </w:rPr>
              <w:t>ограничителями.</w:t>
            </w:r>
          </w:p>
          <w:p w14:paraId="2FD8C92D" w14:textId="001338EA" w:rsidR="00EC22D4" w:rsidRPr="00DC5C40" w:rsidRDefault="00EC22D4" w:rsidP="00EC22D4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DC5C40">
              <w:rPr>
                <w:sz w:val="24"/>
                <w:szCs w:val="24"/>
              </w:rPr>
              <w:t>Окна</w:t>
            </w:r>
            <w:r w:rsidRPr="00DC5C40">
              <w:rPr>
                <w:spacing w:val="-3"/>
                <w:sz w:val="24"/>
                <w:szCs w:val="24"/>
              </w:rPr>
              <w:t xml:space="preserve"> </w:t>
            </w:r>
            <w:r w:rsidRPr="00DC5C40">
              <w:rPr>
                <w:sz w:val="24"/>
                <w:szCs w:val="24"/>
              </w:rPr>
              <w:t>должны</w:t>
            </w:r>
            <w:r w:rsidRPr="00DC5C40">
              <w:rPr>
                <w:spacing w:val="-6"/>
                <w:sz w:val="24"/>
                <w:szCs w:val="24"/>
              </w:rPr>
              <w:t xml:space="preserve"> </w:t>
            </w:r>
            <w:r w:rsidRPr="00DC5C40">
              <w:rPr>
                <w:sz w:val="24"/>
                <w:szCs w:val="24"/>
              </w:rPr>
              <w:t>быть</w:t>
            </w:r>
            <w:r w:rsidRPr="00DC5C40">
              <w:rPr>
                <w:spacing w:val="-6"/>
                <w:sz w:val="24"/>
                <w:szCs w:val="24"/>
              </w:rPr>
              <w:t xml:space="preserve"> </w:t>
            </w:r>
            <w:r w:rsidRPr="00DC5C40">
              <w:rPr>
                <w:sz w:val="24"/>
                <w:szCs w:val="24"/>
              </w:rPr>
              <w:t>изготовлены</w:t>
            </w:r>
            <w:r w:rsidRPr="00DC5C40">
              <w:rPr>
                <w:spacing w:val="-3"/>
                <w:sz w:val="24"/>
                <w:szCs w:val="24"/>
              </w:rPr>
              <w:t xml:space="preserve"> </w:t>
            </w:r>
            <w:r w:rsidRPr="00DC5C40">
              <w:rPr>
                <w:sz w:val="24"/>
                <w:szCs w:val="24"/>
              </w:rPr>
              <w:t>согласно</w:t>
            </w:r>
            <w:r w:rsidRPr="00DC5C40">
              <w:rPr>
                <w:spacing w:val="-4"/>
                <w:sz w:val="24"/>
                <w:szCs w:val="24"/>
              </w:rPr>
              <w:t xml:space="preserve"> </w:t>
            </w:r>
            <w:r w:rsidRPr="00DC5C40">
              <w:rPr>
                <w:sz w:val="24"/>
                <w:szCs w:val="24"/>
              </w:rPr>
              <w:t>требованиям,</w:t>
            </w:r>
            <w:r w:rsidRPr="00DC5C40">
              <w:rPr>
                <w:spacing w:val="-4"/>
                <w:sz w:val="24"/>
                <w:szCs w:val="24"/>
              </w:rPr>
              <w:t xml:space="preserve"> </w:t>
            </w:r>
            <w:r w:rsidRPr="00DC5C40">
              <w:rPr>
                <w:sz w:val="24"/>
                <w:szCs w:val="24"/>
              </w:rPr>
              <w:t>ГОСТ</w:t>
            </w:r>
            <w:r w:rsidRPr="00DC5C40">
              <w:rPr>
                <w:spacing w:val="-3"/>
                <w:sz w:val="24"/>
                <w:szCs w:val="24"/>
              </w:rPr>
              <w:t xml:space="preserve"> </w:t>
            </w:r>
            <w:r w:rsidRPr="00DC5C40">
              <w:rPr>
                <w:sz w:val="24"/>
                <w:szCs w:val="24"/>
              </w:rPr>
              <w:t>30674-99 и ГОСТ 23166-99.</w:t>
            </w:r>
          </w:p>
        </w:tc>
      </w:tr>
    </w:tbl>
    <w:p w14:paraId="32A569E2" w14:textId="77777777" w:rsidR="00FD4CA9" w:rsidRPr="00D12169" w:rsidRDefault="00FD4CA9" w:rsidP="00A6718E">
      <w:pPr>
        <w:rPr>
          <w:b/>
          <w:sz w:val="24"/>
          <w:szCs w:val="24"/>
        </w:rPr>
      </w:pPr>
    </w:p>
    <w:p w14:paraId="2D98BCFA" w14:textId="7B421ED2" w:rsidR="00EC22D4" w:rsidRPr="00A6718E" w:rsidRDefault="00EC22D4" w:rsidP="00A6718E">
      <w:pPr>
        <w:rPr>
          <w:b/>
          <w:sz w:val="26"/>
          <w:szCs w:val="26"/>
        </w:rPr>
      </w:pPr>
      <w:r w:rsidRPr="00A6718E">
        <w:rPr>
          <w:b/>
          <w:sz w:val="24"/>
          <w:szCs w:val="24"/>
        </w:rPr>
        <w:lastRenderedPageBreak/>
        <w:t xml:space="preserve">2. </w:t>
      </w:r>
      <w:r w:rsidRPr="00A6718E">
        <w:rPr>
          <w:b/>
          <w:sz w:val="26"/>
          <w:szCs w:val="26"/>
        </w:rPr>
        <w:t>Содержание работ и общие требования:</w:t>
      </w:r>
    </w:p>
    <w:p w14:paraId="4002F6E4" w14:textId="338BAADC" w:rsidR="004476E1" w:rsidRPr="00A6718E" w:rsidRDefault="004476E1" w:rsidP="00A6718E">
      <w:pPr>
        <w:rPr>
          <w:rFonts w:eastAsia="SimSun"/>
          <w:kern w:val="1"/>
          <w:sz w:val="26"/>
          <w:szCs w:val="26"/>
          <w:lang w:eastAsia="hi-IN" w:bidi="hi-IN"/>
        </w:rPr>
      </w:pPr>
      <w:r w:rsidRPr="00A6718E">
        <w:rPr>
          <w:rFonts w:eastAsia="SimSun"/>
          <w:kern w:val="1"/>
          <w:sz w:val="26"/>
          <w:szCs w:val="26"/>
          <w:lang w:eastAsia="hi-IN" w:bidi="hi-IN"/>
        </w:rPr>
        <w:t>- выезд замерщика для уточнения размеров (с заказчиком согласовываются конфигурация и размеры окон);</w:t>
      </w:r>
    </w:p>
    <w:p w14:paraId="4CC65B19" w14:textId="7DC8C86A" w:rsidR="004476E1" w:rsidRPr="00A6718E" w:rsidRDefault="004476E1" w:rsidP="00A6718E">
      <w:pPr>
        <w:rPr>
          <w:rFonts w:eastAsia="SimSun"/>
          <w:kern w:val="1"/>
          <w:sz w:val="26"/>
          <w:szCs w:val="26"/>
          <w:lang w:eastAsia="hi-IN" w:bidi="hi-IN"/>
        </w:rPr>
      </w:pPr>
      <w:r w:rsidRPr="00A6718E">
        <w:rPr>
          <w:rFonts w:eastAsia="SimSun"/>
          <w:kern w:val="1"/>
          <w:sz w:val="26"/>
          <w:szCs w:val="26"/>
          <w:lang w:eastAsia="hi-IN" w:bidi="hi-IN"/>
        </w:rPr>
        <w:t>- демонтаж старых</w:t>
      </w:r>
      <w:r w:rsidR="00D12169">
        <w:rPr>
          <w:rFonts w:eastAsia="SimSun"/>
          <w:kern w:val="1"/>
          <w:sz w:val="26"/>
          <w:szCs w:val="26"/>
          <w:lang w:eastAsia="hi-IN" w:bidi="hi-IN"/>
        </w:rPr>
        <w:t xml:space="preserve"> деревянных</w:t>
      </w:r>
      <w:r w:rsidRPr="00A6718E">
        <w:rPr>
          <w:rFonts w:eastAsia="SimSun"/>
          <w:kern w:val="1"/>
          <w:sz w:val="26"/>
          <w:szCs w:val="26"/>
          <w:lang w:eastAsia="hi-IN" w:bidi="hi-IN"/>
        </w:rPr>
        <w:t xml:space="preserve"> оконных блоков;</w:t>
      </w:r>
    </w:p>
    <w:p w14:paraId="70A1B8DA" w14:textId="77777777" w:rsidR="004476E1" w:rsidRPr="00A6718E" w:rsidRDefault="004476E1" w:rsidP="00A6718E">
      <w:pPr>
        <w:rPr>
          <w:rFonts w:eastAsia="SimSun"/>
          <w:kern w:val="1"/>
          <w:sz w:val="26"/>
          <w:szCs w:val="26"/>
          <w:lang w:eastAsia="hi-IN" w:bidi="hi-IN"/>
        </w:rPr>
      </w:pPr>
      <w:r w:rsidRPr="00A6718E">
        <w:rPr>
          <w:rFonts w:eastAsia="SimSun"/>
          <w:kern w:val="1"/>
          <w:sz w:val="26"/>
          <w:szCs w:val="26"/>
          <w:lang w:eastAsia="hi-IN" w:bidi="hi-IN"/>
        </w:rPr>
        <w:t>- изготовление пластиковых окон с использованием поворотно-откидной створки;</w:t>
      </w:r>
    </w:p>
    <w:p w14:paraId="073D7D2F" w14:textId="77777777" w:rsidR="004476E1" w:rsidRPr="00A6718E" w:rsidRDefault="004476E1" w:rsidP="00A6718E">
      <w:pPr>
        <w:rPr>
          <w:rFonts w:eastAsia="SimSun"/>
          <w:kern w:val="1"/>
          <w:sz w:val="26"/>
          <w:szCs w:val="26"/>
          <w:lang w:eastAsia="hi-IN" w:bidi="hi-IN"/>
        </w:rPr>
      </w:pPr>
      <w:r w:rsidRPr="00A6718E">
        <w:rPr>
          <w:rFonts w:eastAsia="SimSun"/>
          <w:kern w:val="1"/>
          <w:sz w:val="26"/>
          <w:szCs w:val="26"/>
          <w:lang w:eastAsia="hi-IN" w:bidi="hi-IN"/>
        </w:rPr>
        <w:t>- доставка пластиковых окон до места установки;</w:t>
      </w:r>
    </w:p>
    <w:p w14:paraId="5CF81C76" w14:textId="5E1635C6" w:rsidR="004476E1" w:rsidRPr="00A6718E" w:rsidRDefault="004476E1" w:rsidP="00A6718E">
      <w:pPr>
        <w:rPr>
          <w:rFonts w:eastAsia="SimSun"/>
          <w:kern w:val="1"/>
          <w:sz w:val="26"/>
          <w:szCs w:val="26"/>
          <w:lang w:eastAsia="hi-IN" w:bidi="hi-IN"/>
        </w:rPr>
      </w:pPr>
      <w:r w:rsidRPr="00A6718E">
        <w:rPr>
          <w:rFonts w:eastAsia="SimSun"/>
          <w:kern w:val="1"/>
          <w:sz w:val="26"/>
          <w:szCs w:val="26"/>
          <w:lang w:eastAsia="hi-IN" w:bidi="hi-IN"/>
        </w:rPr>
        <w:t>- установка пластиковых окон;</w:t>
      </w:r>
    </w:p>
    <w:p w14:paraId="3568B109" w14:textId="1A4B4785" w:rsidR="004476E1" w:rsidRPr="00A6718E" w:rsidRDefault="004476E1" w:rsidP="00A6718E">
      <w:pPr>
        <w:rPr>
          <w:rFonts w:eastAsia="SimSun"/>
          <w:kern w:val="1"/>
          <w:sz w:val="26"/>
          <w:szCs w:val="26"/>
          <w:lang w:eastAsia="hi-IN" w:bidi="hi-IN"/>
        </w:rPr>
      </w:pPr>
      <w:r w:rsidRPr="00A6718E">
        <w:rPr>
          <w:rFonts w:eastAsia="SimSun"/>
          <w:kern w:val="1"/>
          <w:sz w:val="26"/>
          <w:szCs w:val="26"/>
          <w:lang w:eastAsia="hi-IN" w:bidi="hi-IN"/>
        </w:rPr>
        <w:t>- установка оцинкованных отливов с наружной стороны;</w:t>
      </w:r>
    </w:p>
    <w:p w14:paraId="0C5C7BC4" w14:textId="77777777" w:rsidR="004476E1" w:rsidRPr="00A6718E" w:rsidRDefault="004476E1" w:rsidP="00A6718E">
      <w:pPr>
        <w:rPr>
          <w:rFonts w:eastAsia="SimSun"/>
          <w:kern w:val="1"/>
          <w:sz w:val="26"/>
          <w:szCs w:val="26"/>
          <w:lang w:eastAsia="hi-IN" w:bidi="hi-IN"/>
        </w:rPr>
      </w:pPr>
      <w:r w:rsidRPr="00A6718E">
        <w:rPr>
          <w:rFonts w:eastAsia="SimSun"/>
          <w:kern w:val="1"/>
          <w:sz w:val="26"/>
          <w:szCs w:val="26"/>
          <w:lang w:eastAsia="hi-IN" w:bidi="hi-IN"/>
        </w:rPr>
        <w:t>- установка пластиковых подоконников;</w:t>
      </w:r>
    </w:p>
    <w:p w14:paraId="5304CB58" w14:textId="4755C219" w:rsidR="004476E1" w:rsidRPr="00A6718E" w:rsidRDefault="004476E1" w:rsidP="00A6718E">
      <w:pPr>
        <w:rPr>
          <w:rFonts w:eastAsia="SimSun"/>
          <w:kern w:val="1"/>
          <w:sz w:val="26"/>
          <w:szCs w:val="26"/>
          <w:lang w:eastAsia="hi-IN" w:bidi="hi-IN"/>
        </w:rPr>
      </w:pPr>
      <w:r w:rsidRPr="00A6718E">
        <w:rPr>
          <w:rFonts w:eastAsia="SimSun"/>
          <w:kern w:val="1"/>
          <w:sz w:val="26"/>
          <w:szCs w:val="26"/>
          <w:lang w:eastAsia="hi-IN" w:bidi="hi-IN"/>
        </w:rPr>
        <w:t>-</w:t>
      </w:r>
      <w:r w:rsidR="005D043A">
        <w:rPr>
          <w:rFonts w:eastAsia="SimSun"/>
          <w:kern w:val="1"/>
          <w:sz w:val="26"/>
          <w:szCs w:val="26"/>
          <w:lang w:eastAsia="hi-IN" w:bidi="hi-IN"/>
        </w:rPr>
        <w:t xml:space="preserve"> </w:t>
      </w:r>
      <w:r w:rsidRPr="00A6718E">
        <w:rPr>
          <w:rFonts w:eastAsia="SimSun"/>
          <w:kern w:val="1"/>
          <w:sz w:val="26"/>
          <w:szCs w:val="26"/>
          <w:lang w:eastAsia="hi-IN" w:bidi="hi-IN"/>
        </w:rPr>
        <w:t>установка внутренних откосов окна</w:t>
      </w:r>
      <w:r w:rsidR="00DC5C40" w:rsidRPr="00A6718E">
        <w:rPr>
          <w:rFonts w:eastAsia="SimSun"/>
          <w:kern w:val="1"/>
          <w:sz w:val="26"/>
          <w:szCs w:val="26"/>
          <w:lang w:eastAsia="hi-IN" w:bidi="hi-IN"/>
        </w:rPr>
        <w:t>;</w:t>
      </w:r>
      <w:r w:rsidRPr="00A6718E">
        <w:rPr>
          <w:rFonts w:eastAsia="SimSun"/>
          <w:kern w:val="1"/>
          <w:sz w:val="26"/>
          <w:szCs w:val="26"/>
          <w:lang w:eastAsia="hi-IN" w:bidi="hi-IN"/>
        </w:rPr>
        <w:t xml:space="preserve"> </w:t>
      </w:r>
    </w:p>
    <w:p w14:paraId="7FDB7062" w14:textId="77777777" w:rsidR="004476E1" w:rsidRPr="00A6718E" w:rsidRDefault="004476E1" w:rsidP="00A6718E">
      <w:pPr>
        <w:rPr>
          <w:rFonts w:eastAsia="SimSun"/>
          <w:kern w:val="1"/>
          <w:sz w:val="26"/>
          <w:szCs w:val="26"/>
          <w:lang w:eastAsia="hi-IN" w:bidi="hi-IN"/>
        </w:rPr>
      </w:pPr>
      <w:r w:rsidRPr="00A6718E">
        <w:rPr>
          <w:rFonts w:eastAsia="SimSun"/>
          <w:kern w:val="1"/>
          <w:sz w:val="26"/>
          <w:szCs w:val="26"/>
          <w:lang w:eastAsia="hi-IN" w:bidi="hi-IN"/>
        </w:rPr>
        <w:t xml:space="preserve">- установка ручек, декоративных заглушек и колпачков, </w:t>
      </w:r>
    </w:p>
    <w:p w14:paraId="20735E4F" w14:textId="77777777" w:rsidR="004476E1" w:rsidRPr="00A6718E" w:rsidRDefault="004476E1" w:rsidP="00A6718E">
      <w:pPr>
        <w:rPr>
          <w:rFonts w:eastAsia="SimSun"/>
          <w:kern w:val="1"/>
          <w:sz w:val="26"/>
          <w:szCs w:val="26"/>
          <w:lang w:eastAsia="hi-IN" w:bidi="hi-IN"/>
        </w:rPr>
      </w:pPr>
      <w:r w:rsidRPr="00A6718E">
        <w:rPr>
          <w:rFonts w:eastAsia="SimSun"/>
          <w:kern w:val="1"/>
          <w:sz w:val="26"/>
          <w:szCs w:val="26"/>
          <w:lang w:eastAsia="hi-IN" w:bidi="hi-IN"/>
        </w:rPr>
        <w:t>- герметизация примыканий блока к четверти проема;</w:t>
      </w:r>
    </w:p>
    <w:p w14:paraId="04F5B62C" w14:textId="77777777" w:rsidR="004476E1" w:rsidRPr="00A6718E" w:rsidRDefault="004476E1" w:rsidP="00A6718E">
      <w:pPr>
        <w:rPr>
          <w:rFonts w:eastAsia="SimSun"/>
          <w:kern w:val="1"/>
          <w:sz w:val="26"/>
          <w:szCs w:val="26"/>
          <w:lang w:eastAsia="hi-IN" w:bidi="hi-IN"/>
        </w:rPr>
      </w:pPr>
      <w:r w:rsidRPr="00A6718E">
        <w:rPr>
          <w:rFonts w:eastAsia="SimSun"/>
          <w:kern w:val="1"/>
          <w:sz w:val="26"/>
          <w:szCs w:val="26"/>
          <w:lang w:eastAsia="hi-IN" w:bidi="hi-IN"/>
        </w:rPr>
        <w:t>- обрезка монтажной пены;</w:t>
      </w:r>
    </w:p>
    <w:p w14:paraId="615A75AC" w14:textId="77777777" w:rsidR="004476E1" w:rsidRPr="00A6718E" w:rsidRDefault="004476E1" w:rsidP="00A6718E">
      <w:pPr>
        <w:rPr>
          <w:rFonts w:eastAsia="SimSun"/>
          <w:kern w:val="1"/>
          <w:sz w:val="26"/>
          <w:szCs w:val="26"/>
          <w:lang w:eastAsia="hi-IN" w:bidi="hi-IN"/>
        </w:rPr>
      </w:pPr>
      <w:r w:rsidRPr="00A6718E">
        <w:rPr>
          <w:rFonts w:eastAsia="SimSun"/>
          <w:kern w:val="1"/>
          <w:sz w:val="26"/>
          <w:szCs w:val="26"/>
          <w:lang w:eastAsia="hi-IN" w:bidi="hi-IN"/>
        </w:rPr>
        <w:t>- уборка строительного мусора, полученного в результате работ;</w:t>
      </w:r>
    </w:p>
    <w:p w14:paraId="66613075" w14:textId="77777777" w:rsidR="004476E1" w:rsidRPr="00A6718E" w:rsidRDefault="004476E1" w:rsidP="00A6718E">
      <w:pPr>
        <w:rPr>
          <w:rFonts w:eastAsia="SimSun"/>
          <w:kern w:val="1"/>
          <w:sz w:val="26"/>
          <w:szCs w:val="26"/>
          <w:lang w:eastAsia="hi-IN" w:bidi="hi-IN"/>
        </w:rPr>
      </w:pPr>
      <w:r w:rsidRPr="00A6718E">
        <w:rPr>
          <w:rFonts w:eastAsia="SimSun"/>
          <w:kern w:val="1"/>
          <w:sz w:val="26"/>
          <w:szCs w:val="26"/>
          <w:lang w:eastAsia="hi-IN" w:bidi="hi-IN"/>
        </w:rPr>
        <w:t>- вывоз мусора (демонтированных оконных блоков, строительный мусор);</w:t>
      </w:r>
    </w:p>
    <w:p w14:paraId="398CE4B3" w14:textId="77777777" w:rsidR="004476E1" w:rsidRPr="00A6718E" w:rsidRDefault="004476E1" w:rsidP="00A6718E">
      <w:pPr>
        <w:rPr>
          <w:rFonts w:eastAsia="SimSun"/>
          <w:kern w:val="1"/>
          <w:sz w:val="26"/>
          <w:szCs w:val="26"/>
          <w:lang w:eastAsia="hi-IN" w:bidi="hi-IN"/>
        </w:rPr>
      </w:pPr>
      <w:r w:rsidRPr="00A6718E">
        <w:rPr>
          <w:rFonts w:eastAsia="SimSun"/>
          <w:kern w:val="1"/>
          <w:sz w:val="26"/>
          <w:szCs w:val="26"/>
          <w:lang w:eastAsia="hi-IN" w:bidi="hi-IN"/>
        </w:rPr>
        <w:t>- регулировка фурнитуры открывающихся (закрывающихся) частей оконных блоков и рам.</w:t>
      </w:r>
    </w:p>
    <w:p w14:paraId="689C643E" w14:textId="77777777" w:rsidR="00DC5C40" w:rsidRPr="00A6718E" w:rsidRDefault="00DC5C40" w:rsidP="00A6718E">
      <w:pPr>
        <w:jc w:val="both"/>
        <w:rPr>
          <w:sz w:val="26"/>
          <w:szCs w:val="26"/>
        </w:rPr>
      </w:pPr>
    </w:p>
    <w:p w14:paraId="30FFCDD6" w14:textId="401A4DED" w:rsidR="00E4474B" w:rsidRPr="00A6718E" w:rsidRDefault="00E4474B" w:rsidP="00A6718E">
      <w:pPr>
        <w:ind w:firstLine="709"/>
        <w:rPr>
          <w:sz w:val="26"/>
          <w:szCs w:val="26"/>
        </w:rPr>
      </w:pPr>
      <w:r w:rsidRPr="00A6718E">
        <w:rPr>
          <w:sz w:val="26"/>
          <w:szCs w:val="26"/>
        </w:rPr>
        <w:t>При выполнении работ Исполнитель обязан соблюдать требования пожарной безопасности и правила внутреннего и трудового распорядка Заказчика.</w:t>
      </w:r>
    </w:p>
    <w:p w14:paraId="17355F56" w14:textId="75D16AD0" w:rsidR="00B8292D" w:rsidRPr="00A6718E" w:rsidRDefault="00A6718E" w:rsidP="00A6718E">
      <w:pPr>
        <w:ind w:firstLine="709"/>
        <w:rPr>
          <w:sz w:val="26"/>
          <w:szCs w:val="26"/>
        </w:rPr>
      </w:pPr>
      <w:r w:rsidRPr="00A6718E">
        <w:rPr>
          <w:sz w:val="26"/>
          <w:szCs w:val="26"/>
        </w:rPr>
        <w:t>Исполнитель</w:t>
      </w:r>
      <w:r w:rsidR="00B8292D" w:rsidRPr="00A6718E">
        <w:rPr>
          <w:sz w:val="26"/>
          <w:szCs w:val="26"/>
        </w:rPr>
        <w:t xml:space="preserve"> обязан выполнять работы своими силами, материалами, инструментами и механизмами в соответствии с настоящим техническим заданием и гражданско-правовым договором. Все применяемые материалы предварительно согласовать с Заказчиком. Закупка, доставка, приемка, разгрузка, складирование оборудования, материалов и другого имущества осуществляется силами </w:t>
      </w:r>
      <w:r w:rsidRPr="00A6718E">
        <w:rPr>
          <w:sz w:val="26"/>
          <w:szCs w:val="26"/>
        </w:rPr>
        <w:t>Исполнителя</w:t>
      </w:r>
      <w:r w:rsidR="00B8292D" w:rsidRPr="00A6718E">
        <w:rPr>
          <w:sz w:val="26"/>
          <w:szCs w:val="26"/>
        </w:rPr>
        <w:t xml:space="preserve">. Места складирования материалов согласовываются с Заказчиком. </w:t>
      </w:r>
    </w:p>
    <w:p w14:paraId="439CBD9F" w14:textId="09491B58" w:rsidR="00B8292D" w:rsidRPr="00A6718E" w:rsidRDefault="00B8292D" w:rsidP="00A6718E">
      <w:pPr>
        <w:ind w:firstLine="709"/>
        <w:jc w:val="both"/>
        <w:rPr>
          <w:sz w:val="26"/>
          <w:szCs w:val="26"/>
        </w:rPr>
      </w:pPr>
      <w:r w:rsidRPr="00A6718E">
        <w:rPr>
          <w:sz w:val="26"/>
          <w:szCs w:val="26"/>
        </w:rPr>
        <w:t xml:space="preserve">По окончании выполнения работ помещения и прилегающая территория должны быть освобождены от материалов, инструмента и другого имущества </w:t>
      </w:r>
      <w:r w:rsidR="00A6718E" w:rsidRPr="00A6718E">
        <w:rPr>
          <w:sz w:val="26"/>
          <w:szCs w:val="26"/>
        </w:rPr>
        <w:t>Исполнителя</w:t>
      </w:r>
      <w:r w:rsidRPr="00A6718E">
        <w:rPr>
          <w:sz w:val="26"/>
          <w:szCs w:val="26"/>
        </w:rPr>
        <w:t xml:space="preserve"> и приведены в состояние, допускающее нормальную эксплуатацию. По завершению работ </w:t>
      </w:r>
      <w:r w:rsidR="00A6718E" w:rsidRPr="00A6718E">
        <w:rPr>
          <w:sz w:val="26"/>
          <w:szCs w:val="26"/>
        </w:rPr>
        <w:t>исполнитель</w:t>
      </w:r>
      <w:r w:rsidRPr="00A6718E">
        <w:rPr>
          <w:sz w:val="26"/>
          <w:szCs w:val="26"/>
        </w:rPr>
        <w:t xml:space="preserve"> обязан передать Заказчику следующий комплект отчетных документов на русском языке:</w:t>
      </w:r>
    </w:p>
    <w:p w14:paraId="6F234F41" w14:textId="77777777" w:rsidR="00B8292D" w:rsidRPr="00A6718E" w:rsidRDefault="00B8292D" w:rsidP="00A6718E">
      <w:pPr>
        <w:widowControl/>
        <w:numPr>
          <w:ilvl w:val="0"/>
          <w:numId w:val="2"/>
        </w:numPr>
        <w:autoSpaceDE/>
        <w:autoSpaceDN/>
        <w:ind w:left="0" w:firstLine="0"/>
        <w:jc w:val="both"/>
        <w:rPr>
          <w:sz w:val="26"/>
          <w:szCs w:val="26"/>
        </w:rPr>
      </w:pPr>
      <w:r w:rsidRPr="00A6718E">
        <w:rPr>
          <w:sz w:val="26"/>
          <w:szCs w:val="26"/>
        </w:rPr>
        <w:t>товарные накладные (в 2-х экземплярах);</w:t>
      </w:r>
    </w:p>
    <w:p w14:paraId="38A4704B" w14:textId="77777777" w:rsidR="00B8292D" w:rsidRPr="00A6718E" w:rsidRDefault="00B8292D" w:rsidP="00A6718E">
      <w:pPr>
        <w:widowControl/>
        <w:numPr>
          <w:ilvl w:val="0"/>
          <w:numId w:val="2"/>
        </w:numPr>
        <w:autoSpaceDE/>
        <w:autoSpaceDN/>
        <w:ind w:left="0" w:firstLine="0"/>
        <w:jc w:val="both"/>
        <w:rPr>
          <w:sz w:val="26"/>
          <w:szCs w:val="26"/>
        </w:rPr>
      </w:pPr>
      <w:r w:rsidRPr="00A6718E">
        <w:rPr>
          <w:sz w:val="26"/>
          <w:szCs w:val="26"/>
        </w:rPr>
        <w:t>счет-фактуру (при наличии);</w:t>
      </w:r>
    </w:p>
    <w:p w14:paraId="1774B481" w14:textId="77777777" w:rsidR="00B8292D" w:rsidRPr="00A6718E" w:rsidRDefault="00B8292D" w:rsidP="00A6718E">
      <w:pPr>
        <w:widowControl/>
        <w:numPr>
          <w:ilvl w:val="0"/>
          <w:numId w:val="2"/>
        </w:numPr>
        <w:autoSpaceDE/>
        <w:autoSpaceDN/>
        <w:ind w:left="0" w:firstLine="0"/>
        <w:jc w:val="both"/>
        <w:rPr>
          <w:sz w:val="26"/>
          <w:szCs w:val="26"/>
        </w:rPr>
      </w:pPr>
      <w:r w:rsidRPr="00A6718E">
        <w:rPr>
          <w:sz w:val="26"/>
          <w:szCs w:val="26"/>
        </w:rPr>
        <w:t>акт приема-передачи Товара (в 2-х экземплярах);</w:t>
      </w:r>
    </w:p>
    <w:p w14:paraId="733D88BC" w14:textId="77777777" w:rsidR="00B8292D" w:rsidRPr="00A6718E" w:rsidRDefault="00B8292D" w:rsidP="00A6718E">
      <w:pPr>
        <w:widowControl/>
        <w:numPr>
          <w:ilvl w:val="0"/>
          <w:numId w:val="2"/>
        </w:numPr>
        <w:autoSpaceDE/>
        <w:autoSpaceDN/>
        <w:ind w:left="0" w:firstLine="0"/>
        <w:jc w:val="both"/>
        <w:rPr>
          <w:sz w:val="26"/>
          <w:szCs w:val="26"/>
        </w:rPr>
      </w:pPr>
      <w:r w:rsidRPr="00A6718E">
        <w:rPr>
          <w:sz w:val="26"/>
          <w:szCs w:val="26"/>
        </w:rPr>
        <w:t>сертификаты соответствия (декларации о соответствии);</w:t>
      </w:r>
    </w:p>
    <w:p w14:paraId="1AB38644" w14:textId="77777777" w:rsidR="00B8292D" w:rsidRPr="00A6718E" w:rsidRDefault="00B8292D" w:rsidP="00A6718E">
      <w:pPr>
        <w:widowControl/>
        <w:numPr>
          <w:ilvl w:val="0"/>
          <w:numId w:val="2"/>
        </w:numPr>
        <w:autoSpaceDE/>
        <w:autoSpaceDN/>
        <w:ind w:left="0" w:firstLine="0"/>
        <w:jc w:val="both"/>
        <w:rPr>
          <w:sz w:val="26"/>
          <w:szCs w:val="26"/>
        </w:rPr>
      </w:pPr>
      <w:r w:rsidRPr="00A6718E">
        <w:rPr>
          <w:sz w:val="26"/>
          <w:szCs w:val="26"/>
        </w:rPr>
        <w:t>документы, подтверждающие гарантийные обязательства Поставщика и производителя окон ПВХ;</w:t>
      </w:r>
    </w:p>
    <w:p w14:paraId="009D0AC7" w14:textId="74329CD1" w:rsidR="00B8292D" w:rsidRPr="00A6718E" w:rsidRDefault="00B8292D" w:rsidP="00A6718E">
      <w:pPr>
        <w:rPr>
          <w:sz w:val="26"/>
          <w:szCs w:val="26"/>
        </w:rPr>
      </w:pPr>
    </w:p>
    <w:p w14:paraId="1F4929D8" w14:textId="678EB921" w:rsidR="00B8292D" w:rsidRPr="00A6718E" w:rsidRDefault="00B8292D" w:rsidP="00A6718E">
      <w:pPr>
        <w:ind w:firstLine="709"/>
        <w:rPr>
          <w:noProof/>
          <w:sz w:val="26"/>
          <w:szCs w:val="26"/>
          <w:lang w:eastAsia="ru-RU"/>
        </w:rPr>
      </w:pPr>
      <w:r w:rsidRPr="00A6718E">
        <w:rPr>
          <w:noProof/>
          <w:sz w:val="26"/>
          <w:szCs w:val="26"/>
          <w:lang w:eastAsia="ru-RU"/>
        </w:rPr>
        <w:t xml:space="preserve">Срок предоставления гарантий качества на выполнение работы по изготовлению и установке пластиковых окон составляет - не менее </w:t>
      </w:r>
      <w:r w:rsidR="00A6718E" w:rsidRPr="00A6718E">
        <w:rPr>
          <w:noProof/>
          <w:sz w:val="26"/>
          <w:szCs w:val="26"/>
          <w:lang w:eastAsia="ru-RU"/>
        </w:rPr>
        <w:t>12</w:t>
      </w:r>
      <w:r w:rsidRPr="00A6718E">
        <w:rPr>
          <w:noProof/>
          <w:sz w:val="26"/>
          <w:szCs w:val="26"/>
          <w:lang w:eastAsia="ru-RU"/>
        </w:rPr>
        <w:t xml:space="preserve"> месяцев (</w:t>
      </w:r>
      <w:r w:rsidR="00A6718E" w:rsidRPr="00A6718E">
        <w:rPr>
          <w:noProof/>
          <w:sz w:val="26"/>
          <w:szCs w:val="26"/>
          <w:lang w:eastAsia="ru-RU"/>
        </w:rPr>
        <w:t>1</w:t>
      </w:r>
      <w:r w:rsidRPr="00A6718E">
        <w:rPr>
          <w:noProof/>
          <w:sz w:val="26"/>
          <w:szCs w:val="26"/>
          <w:lang w:eastAsia="ru-RU"/>
        </w:rPr>
        <w:t xml:space="preserve"> года) с даты подписания Сторонами акта сдачи-приемке выполненных работ или акта устранения недостат</w:t>
      </w:r>
      <w:r w:rsidR="00421C7E">
        <w:rPr>
          <w:noProof/>
          <w:sz w:val="26"/>
          <w:szCs w:val="26"/>
          <w:lang w:eastAsia="ru-RU"/>
        </w:rPr>
        <w:t>к</w:t>
      </w:r>
      <w:r w:rsidRPr="00A6718E">
        <w:rPr>
          <w:noProof/>
          <w:sz w:val="26"/>
          <w:szCs w:val="26"/>
          <w:lang w:eastAsia="ru-RU"/>
        </w:rPr>
        <w:t>ов. Гарантия распространяется на весь объем выполненных работ по установке и изготовлению пластиковых окон и применяемые при изготовлении окон материалов.</w:t>
      </w:r>
    </w:p>
    <w:p w14:paraId="2C683277" w14:textId="0607A001" w:rsidR="00B8292D" w:rsidRPr="00A6718E" w:rsidRDefault="00B8292D" w:rsidP="00A6718E">
      <w:pPr>
        <w:ind w:firstLine="709"/>
        <w:jc w:val="both"/>
        <w:rPr>
          <w:sz w:val="26"/>
          <w:szCs w:val="26"/>
        </w:rPr>
      </w:pPr>
      <w:r w:rsidRPr="00A6718E">
        <w:rPr>
          <w:noProof/>
          <w:sz w:val="26"/>
          <w:szCs w:val="26"/>
          <w:lang w:eastAsia="ru-RU"/>
        </w:rPr>
        <w:t xml:space="preserve">В течении гарантийного срока </w:t>
      </w:r>
      <w:r w:rsidR="00A6718E" w:rsidRPr="00A6718E">
        <w:rPr>
          <w:noProof/>
          <w:sz w:val="26"/>
          <w:szCs w:val="26"/>
          <w:lang w:eastAsia="ru-RU"/>
        </w:rPr>
        <w:t>Исполнитель</w:t>
      </w:r>
      <w:r w:rsidRPr="00A6718E">
        <w:rPr>
          <w:noProof/>
          <w:sz w:val="26"/>
          <w:szCs w:val="26"/>
          <w:lang w:eastAsia="ru-RU"/>
        </w:rPr>
        <w:t xml:space="preserve"> без каких-либо затрат со стороны Заказчика, обязан устранить собственными силами и за свой счет выявленные дефекты, повреждения и другие недостатки обнаруженные в процессе эусплуатации объектов.</w:t>
      </w:r>
    </w:p>
    <w:p w14:paraId="6912F79B" w14:textId="263E9E79" w:rsidR="00DC5C40" w:rsidRPr="00A6718E" w:rsidRDefault="00DC5C40" w:rsidP="00A6718E">
      <w:pPr>
        <w:ind w:firstLine="709"/>
        <w:jc w:val="both"/>
        <w:rPr>
          <w:sz w:val="26"/>
          <w:szCs w:val="26"/>
        </w:rPr>
      </w:pPr>
      <w:r w:rsidRPr="00A6718E">
        <w:rPr>
          <w:sz w:val="26"/>
          <w:szCs w:val="26"/>
        </w:rPr>
        <w:t xml:space="preserve">Работы должны соответствовать условиям настоящего технического задания, ГОСТ 30673-2013 «Профили поливинилхлоридные для оконных и дверных блоков. Технические условия», ТР 152-05 «Технические рекомендации по обеспечению качества монтажа оконных и балконных блоков», ГОСТ 30777-2012 «Устройства поворотные, откидные и поворотно- откидные для оконных и балконных дверных блоков. Технические условия», ГОСТ 538-2014 «Изделия замочные и скобяные. Общие технические условия», ГОСТ </w:t>
      </w:r>
      <w:r w:rsidRPr="00A6718E">
        <w:rPr>
          <w:sz w:val="26"/>
          <w:szCs w:val="26"/>
        </w:rPr>
        <w:lastRenderedPageBreak/>
        <w:t>24866-99 «Стеклопакеты клееные строительного назначения. Технические условия», ГОСТ 30674-99 «Блоки оконные из поливинилхлоридных профилей. Технические условия», ГОСТ 23166- 99 «Блоки оконные. Общие технические условия», ГОСТ 30971-2012 «Швы монтажные узлов примыканий оконных блоков к стеновым проемам. Общие технические условия», ГОСТ Р 52749-2007 «Швы монтажные оконные с паропроницаемыми саморасширяющимися лентами. Технические условия», СНиП 3.03.01-87 «Несущие и ограждающие конструкции», СН 481-75 «Инструкции по проектированию, монтажу и эксплуатации стеклопакетов», СНиП 3.01.01-85* «Организация строительного производства», СНиП 21-01- 97 «Пожарная безопасность зданий и сооружений», СНиП 12-01-2004 «Организация строительства», СНиП 12-03-2001 часть 1 «Безопасность труда в строительстве. Общие требования», СНиП 12-04-2002 часть 2 «Безопасность труда в строительстве. Строительное производство» и иным обязательным требованиям и нормам.</w:t>
      </w:r>
    </w:p>
    <w:p w14:paraId="202A7685" w14:textId="77777777" w:rsidR="00DC5C40" w:rsidRDefault="00DC5C40" w:rsidP="004476E1">
      <w:pPr>
        <w:jc w:val="both"/>
        <w:rPr>
          <w:sz w:val="24"/>
          <w:szCs w:val="24"/>
        </w:rPr>
      </w:pPr>
    </w:p>
    <w:p w14:paraId="28FC0113" w14:textId="5E96C55B" w:rsidR="0094601B" w:rsidRPr="00A6718E" w:rsidRDefault="00421C7E">
      <w:pPr>
        <w:spacing w:before="1"/>
        <w:ind w:right="12"/>
        <w:jc w:val="center"/>
        <w:rPr>
          <w:b/>
          <w:sz w:val="26"/>
          <w:szCs w:val="26"/>
        </w:rPr>
      </w:pPr>
      <w:r w:rsidRPr="00A6718E">
        <w:rPr>
          <w:b/>
          <w:sz w:val="26"/>
          <w:szCs w:val="26"/>
        </w:rPr>
        <w:t>Спецификации</w:t>
      </w:r>
      <w:r w:rsidRPr="00A6718E">
        <w:rPr>
          <w:b/>
          <w:spacing w:val="-3"/>
          <w:sz w:val="26"/>
          <w:szCs w:val="26"/>
        </w:rPr>
        <w:t xml:space="preserve"> </w:t>
      </w:r>
      <w:r w:rsidRPr="00A6718E">
        <w:rPr>
          <w:b/>
          <w:sz w:val="26"/>
          <w:szCs w:val="26"/>
        </w:rPr>
        <w:t>на</w:t>
      </w:r>
      <w:r w:rsidRPr="00A6718E">
        <w:rPr>
          <w:b/>
          <w:spacing w:val="-8"/>
          <w:sz w:val="26"/>
          <w:szCs w:val="26"/>
        </w:rPr>
        <w:t xml:space="preserve"> </w:t>
      </w:r>
      <w:r w:rsidRPr="00A6718E">
        <w:rPr>
          <w:b/>
          <w:sz w:val="26"/>
          <w:szCs w:val="26"/>
        </w:rPr>
        <w:t>изготовление</w:t>
      </w:r>
      <w:r w:rsidRPr="00A6718E">
        <w:rPr>
          <w:b/>
          <w:spacing w:val="-2"/>
          <w:sz w:val="26"/>
          <w:szCs w:val="26"/>
        </w:rPr>
        <w:t xml:space="preserve"> </w:t>
      </w:r>
      <w:r w:rsidRPr="00A6718E">
        <w:rPr>
          <w:b/>
          <w:sz w:val="26"/>
          <w:szCs w:val="26"/>
        </w:rPr>
        <w:t>и</w:t>
      </w:r>
      <w:r w:rsidRPr="00A6718E">
        <w:rPr>
          <w:b/>
          <w:spacing w:val="-2"/>
          <w:sz w:val="26"/>
          <w:szCs w:val="26"/>
        </w:rPr>
        <w:t xml:space="preserve"> </w:t>
      </w:r>
      <w:r w:rsidRPr="00A6718E">
        <w:rPr>
          <w:b/>
          <w:sz w:val="26"/>
          <w:szCs w:val="26"/>
        </w:rPr>
        <w:t>монтаж</w:t>
      </w:r>
      <w:r w:rsidRPr="00A6718E">
        <w:rPr>
          <w:b/>
          <w:spacing w:val="-5"/>
          <w:sz w:val="26"/>
          <w:szCs w:val="26"/>
        </w:rPr>
        <w:t xml:space="preserve"> </w:t>
      </w:r>
      <w:r w:rsidRPr="00A6718E">
        <w:rPr>
          <w:b/>
          <w:sz w:val="26"/>
          <w:szCs w:val="26"/>
        </w:rPr>
        <w:t>оконных</w:t>
      </w:r>
      <w:r w:rsidRPr="00A6718E">
        <w:rPr>
          <w:b/>
          <w:spacing w:val="-7"/>
          <w:sz w:val="26"/>
          <w:szCs w:val="26"/>
        </w:rPr>
        <w:t xml:space="preserve"> </w:t>
      </w:r>
      <w:r w:rsidRPr="00A6718E">
        <w:rPr>
          <w:b/>
          <w:sz w:val="26"/>
          <w:szCs w:val="26"/>
        </w:rPr>
        <w:t>блоков</w:t>
      </w:r>
      <w:r w:rsidRPr="00A6718E">
        <w:rPr>
          <w:b/>
          <w:spacing w:val="-5"/>
          <w:sz w:val="26"/>
          <w:szCs w:val="26"/>
        </w:rPr>
        <w:t xml:space="preserve"> ПВХ</w:t>
      </w:r>
    </w:p>
    <w:p w14:paraId="66C1FF68" w14:textId="77777777" w:rsidR="0094601B" w:rsidRDefault="0094601B">
      <w:pPr>
        <w:pStyle w:val="a3"/>
        <w:spacing w:before="50"/>
        <w:jc w:val="left"/>
        <w:rPr>
          <w:b/>
          <w:sz w:val="20"/>
        </w:rPr>
      </w:pPr>
    </w:p>
    <w:tbl>
      <w:tblPr>
        <w:tblStyle w:val="TableNormal"/>
        <w:tblW w:w="0" w:type="auto"/>
        <w:tblInd w:w="2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137"/>
        <w:gridCol w:w="4110"/>
        <w:gridCol w:w="1393"/>
        <w:gridCol w:w="1133"/>
        <w:gridCol w:w="993"/>
      </w:tblGrid>
      <w:tr w:rsidR="0094601B" w14:paraId="0C5DD8C2" w14:textId="77777777">
        <w:trPr>
          <w:trHeight w:val="826"/>
        </w:trPr>
        <w:tc>
          <w:tcPr>
            <w:tcW w:w="704" w:type="dxa"/>
          </w:tcPr>
          <w:p w14:paraId="3B7019E4" w14:textId="77777777" w:rsidR="0094601B" w:rsidRDefault="00421C7E">
            <w:pPr>
              <w:pStyle w:val="TableParagraph"/>
              <w:spacing w:before="139"/>
              <w:ind w:left="175" w:right="16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1137" w:type="dxa"/>
          </w:tcPr>
          <w:p w14:paraId="569E02E3" w14:textId="77777777" w:rsidR="0094601B" w:rsidRDefault="00421C7E">
            <w:pPr>
              <w:pStyle w:val="TableParagraph"/>
              <w:spacing w:line="276" w:lineRule="exact"/>
              <w:ind w:left="-22" w:right="153" w:firstLine="3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Страна производ итель</w:t>
            </w:r>
          </w:p>
        </w:tc>
        <w:tc>
          <w:tcPr>
            <w:tcW w:w="4110" w:type="dxa"/>
          </w:tcPr>
          <w:p w14:paraId="06E1AE1D" w14:textId="77777777" w:rsidR="0094601B" w:rsidRDefault="00421C7E">
            <w:pPr>
              <w:pStyle w:val="TableParagraph"/>
              <w:spacing w:line="276" w:lineRule="exact"/>
              <w:ind w:left="170" w:right="174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Наименование, </w:t>
            </w:r>
            <w:r>
              <w:rPr>
                <w:b/>
                <w:sz w:val="24"/>
              </w:rPr>
              <w:t>качественные характеристики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(потребительские свойства) товара</w:t>
            </w:r>
          </w:p>
        </w:tc>
        <w:tc>
          <w:tcPr>
            <w:tcW w:w="1393" w:type="dxa"/>
          </w:tcPr>
          <w:p w14:paraId="1AE13460" w14:textId="77777777" w:rsidR="0094601B" w:rsidRDefault="00421C7E">
            <w:pPr>
              <w:pStyle w:val="TableParagraph"/>
              <w:spacing w:before="275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Размеры</w:t>
            </w:r>
          </w:p>
        </w:tc>
        <w:tc>
          <w:tcPr>
            <w:tcW w:w="1133" w:type="dxa"/>
          </w:tcPr>
          <w:p w14:paraId="4CA3164C" w14:textId="77777777" w:rsidR="0094601B" w:rsidRDefault="00421C7E">
            <w:pPr>
              <w:pStyle w:val="TableParagraph"/>
              <w:spacing w:before="275"/>
              <w:ind w:right="1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Ед.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изм.</w:t>
            </w:r>
          </w:p>
        </w:tc>
        <w:tc>
          <w:tcPr>
            <w:tcW w:w="993" w:type="dxa"/>
          </w:tcPr>
          <w:p w14:paraId="279B5021" w14:textId="77777777" w:rsidR="0094601B" w:rsidRDefault="00421C7E">
            <w:pPr>
              <w:pStyle w:val="TableParagraph"/>
              <w:spacing w:before="275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</w:tc>
      </w:tr>
      <w:tr w:rsidR="0094601B" w14:paraId="2F1ED71F" w14:textId="77777777">
        <w:trPr>
          <w:trHeight w:val="704"/>
        </w:trPr>
        <w:tc>
          <w:tcPr>
            <w:tcW w:w="704" w:type="dxa"/>
          </w:tcPr>
          <w:p w14:paraId="07514AFE" w14:textId="77777777" w:rsidR="0094601B" w:rsidRDefault="00421C7E">
            <w:pPr>
              <w:pStyle w:val="TableParagraph"/>
              <w:spacing w:before="217"/>
              <w:ind w:left="35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7" w:type="dxa"/>
          </w:tcPr>
          <w:p w14:paraId="54B6B4CF" w14:textId="77777777" w:rsidR="0094601B" w:rsidRDefault="00421C7E">
            <w:pPr>
              <w:pStyle w:val="TableParagraph"/>
              <w:spacing w:before="217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Россия</w:t>
            </w:r>
          </w:p>
        </w:tc>
        <w:tc>
          <w:tcPr>
            <w:tcW w:w="4110" w:type="dxa"/>
          </w:tcPr>
          <w:p w14:paraId="00434E6E" w14:textId="77777777" w:rsidR="0094601B" w:rsidRDefault="00421C7E">
            <w:pPr>
              <w:pStyle w:val="TableParagraph"/>
              <w:spacing w:before="217"/>
              <w:ind w:left="102"/>
              <w:rPr>
                <w:sz w:val="24"/>
              </w:rPr>
            </w:pPr>
            <w:r>
              <w:rPr>
                <w:sz w:val="24"/>
              </w:rPr>
              <w:t>Окно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ПВХ</w:t>
            </w:r>
          </w:p>
        </w:tc>
        <w:tc>
          <w:tcPr>
            <w:tcW w:w="1393" w:type="dxa"/>
          </w:tcPr>
          <w:p w14:paraId="312494A6" w14:textId="34C1A973" w:rsidR="0094601B" w:rsidRDefault="00027ED8">
            <w:pPr>
              <w:pStyle w:val="TableParagraph"/>
              <w:spacing w:before="217"/>
              <w:ind w:left="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1740х1750</w:t>
            </w:r>
          </w:p>
        </w:tc>
        <w:tc>
          <w:tcPr>
            <w:tcW w:w="1133" w:type="dxa"/>
          </w:tcPr>
          <w:p w14:paraId="6367711B" w14:textId="77777777" w:rsidR="0094601B" w:rsidRDefault="00421C7E">
            <w:pPr>
              <w:pStyle w:val="TableParagraph"/>
              <w:spacing w:before="217"/>
              <w:ind w:right="1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993" w:type="dxa"/>
          </w:tcPr>
          <w:p w14:paraId="126B0801" w14:textId="294B1253" w:rsidR="0094601B" w:rsidRDefault="00027ED8">
            <w:pPr>
              <w:pStyle w:val="TableParagraph"/>
              <w:spacing w:before="217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14:paraId="75CDB908" w14:textId="77777777" w:rsidR="00A6718E" w:rsidRDefault="00A6718E" w:rsidP="00A6718E">
      <w:pPr>
        <w:pStyle w:val="a3"/>
        <w:ind w:left="425" w:right="424" w:firstLine="708"/>
      </w:pPr>
    </w:p>
    <w:p w14:paraId="4D2F820C" w14:textId="57265D14" w:rsidR="0094601B" w:rsidRPr="00A6718E" w:rsidRDefault="00421C7E" w:rsidP="00A6718E">
      <w:pPr>
        <w:pStyle w:val="a3"/>
        <w:ind w:left="425" w:right="424" w:firstLine="708"/>
        <w:rPr>
          <w:sz w:val="26"/>
          <w:szCs w:val="26"/>
        </w:rPr>
      </w:pPr>
      <w:r w:rsidRPr="00A6718E">
        <w:rPr>
          <w:sz w:val="26"/>
          <w:szCs w:val="26"/>
        </w:rPr>
        <w:t xml:space="preserve">Поставляемый товар должен быть новым товаром (товаром, который не был в употреблении, в том числе, который не был </w:t>
      </w:r>
      <w:r w:rsidRPr="00A6718E">
        <w:rPr>
          <w:sz w:val="26"/>
          <w:szCs w:val="26"/>
        </w:rPr>
        <w:t>восстановлен, не были восстановлены его потребительские свойства). Качество и безопасность поставляемого товара должны подтверждаться сертификатами соответствия и паспортами качества, передаваемым поставщиком грузополучателю вместе с товаром.</w:t>
      </w:r>
    </w:p>
    <w:p w14:paraId="329CF2A2" w14:textId="77777777" w:rsidR="0094601B" w:rsidRPr="00A6718E" w:rsidRDefault="00421C7E" w:rsidP="00A6718E">
      <w:pPr>
        <w:pStyle w:val="a3"/>
        <w:ind w:left="1134"/>
        <w:rPr>
          <w:sz w:val="26"/>
          <w:szCs w:val="26"/>
        </w:rPr>
      </w:pPr>
      <w:r w:rsidRPr="00A6718E">
        <w:rPr>
          <w:sz w:val="26"/>
          <w:szCs w:val="26"/>
        </w:rPr>
        <w:t>Товар</w:t>
      </w:r>
      <w:r w:rsidRPr="00A6718E">
        <w:rPr>
          <w:spacing w:val="-1"/>
          <w:sz w:val="26"/>
          <w:szCs w:val="26"/>
        </w:rPr>
        <w:t xml:space="preserve"> </w:t>
      </w:r>
      <w:r w:rsidRPr="00A6718E">
        <w:rPr>
          <w:sz w:val="26"/>
          <w:szCs w:val="26"/>
        </w:rPr>
        <w:t>должен</w:t>
      </w:r>
      <w:r w:rsidRPr="00A6718E">
        <w:rPr>
          <w:spacing w:val="-2"/>
          <w:sz w:val="26"/>
          <w:szCs w:val="26"/>
        </w:rPr>
        <w:t xml:space="preserve"> </w:t>
      </w:r>
      <w:r w:rsidRPr="00A6718E">
        <w:rPr>
          <w:sz w:val="26"/>
          <w:szCs w:val="26"/>
        </w:rPr>
        <w:t>быть</w:t>
      </w:r>
      <w:r w:rsidRPr="00A6718E">
        <w:rPr>
          <w:spacing w:val="-2"/>
          <w:sz w:val="26"/>
          <w:szCs w:val="26"/>
        </w:rPr>
        <w:t xml:space="preserve"> </w:t>
      </w:r>
      <w:r w:rsidRPr="00A6718E">
        <w:rPr>
          <w:sz w:val="26"/>
          <w:szCs w:val="26"/>
        </w:rPr>
        <w:t>свободным</w:t>
      </w:r>
      <w:r w:rsidRPr="00A6718E">
        <w:rPr>
          <w:spacing w:val="-1"/>
          <w:sz w:val="26"/>
          <w:szCs w:val="26"/>
        </w:rPr>
        <w:t xml:space="preserve"> </w:t>
      </w:r>
      <w:r w:rsidRPr="00A6718E">
        <w:rPr>
          <w:sz w:val="26"/>
          <w:szCs w:val="26"/>
        </w:rPr>
        <w:t>от</w:t>
      </w:r>
      <w:r w:rsidRPr="00A6718E">
        <w:rPr>
          <w:spacing w:val="-2"/>
          <w:sz w:val="26"/>
          <w:szCs w:val="26"/>
        </w:rPr>
        <w:t xml:space="preserve"> </w:t>
      </w:r>
      <w:r w:rsidRPr="00A6718E">
        <w:rPr>
          <w:sz w:val="26"/>
          <w:szCs w:val="26"/>
        </w:rPr>
        <w:t>прав</w:t>
      </w:r>
      <w:r w:rsidRPr="00A6718E">
        <w:rPr>
          <w:spacing w:val="-6"/>
          <w:sz w:val="26"/>
          <w:szCs w:val="26"/>
        </w:rPr>
        <w:t xml:space="preserve"> </w:t>
      </w:r>
      <w:r w:rsidRPr="00A6718E">
        <w:rPr>
          <w:sz w:val="26"/>
          <w:szCs w:val="26"/>
        </w:rPr>
        <w:t>на</w:t>
      </w:r>
      <w:r w:rsidRPr="00A6718E">
        <w:rPr>
          <w:spacing w:val="-1"/>
          <w:sz w:val="26"/>
          <w:szCs w:val="26"/>
        </w:rPr>
        <w:t xml:space="preserve"> </w:t>
      </w:r>
      <w:r w:rsidRPr="00A6718E">
        <w:rPr>
          <w:sz w:val="26"/>
          <w:szCs w:val="26"/>
        </w:rPr>
        <w:t>него</w:t>
      </w:r>
      <w:r w:rsidRPr="00A6718E">
        <w:rPr>
          <w:spacing w:val="-1"/>
          <w:sz w:val="26"/>
          <w:szCs w:val="26"/>
        </w:rPr>
        <w:t xml:space="preserve"> </w:t>
      </w:r>
      <w:r w:rsidRPr="00A6718E">
        <w:rPr>
          <w:sz w:val="26"/>
          <w:szCs w:val="26"/>
        </w:rPr>
        <w:t xml:space="preserve">третьих </w:t>
      </w:r>
      <w:r w:rsidRPr="00A6718E">
        <w:rPr>
          <w:spacing w:val="-4"/>
          <w:sz w:val="26"/>
          <w:szCs w:val="26"/>
        </w:rPr>
        <w:t>лиц.</w:t>
      </w:r>
    </w:p>
    <w:p w14:paraId="4A14F662" w14:textId="7A8DF2FE" w:rsidR="0094601B" w:rsidRPr="00A6718E" w:rsidRDefault="00421C7E" w:rsidP="00A6718E">
      <w:pPr>
        <w:pStyle w:val="a3"/>
        <w:ind w:left="425" w:right="425" w:firstLine="708"/>
        <w:rPr>
          <w:sz w:val="26"/>
          <w:szCs w:val="26"/>
        </w:rPr>
      </w:pPr>
      <w:r w:rsidRPr="00A6718E">
        <w:rPr>
          <w:sz w:val="26"/>
          <w:szCs w:val="26"/>
        </w:rPr>
        <w:t xml:space="preserve">Срок поставки и установки товара: в течение </w:t>
      </w:r>
      <w:r w:rsidR="00A6718E" w:rsidRPr="00A6718E">
        <w:rPr>
          <w:sz w:val="26"/>
          <w:szCs w:val="26"/>
        </w:rPr>
        <w:t>15</w:t>
      </w:r>
      <w:r w:rsidRPr="00A6718E">
        <w:rPr>
          <w:sz w:val="26"/>
          <w:szCs w:val="26"/>
        </w:rPr>
        <w:t xml:space="preserve"> (</w:t>
      </w:r>
      <w:r w:rsidR="00A6718E" w:rsidRPr="00A6718E">
        <w:rPr>
          <w:sz w:val="26"/>
          <w:szCs w:val="26"/>
        </w:rPr>
        <w:t>пятнадцати</w:t>
      </w:r>
      <w:r w:rsidRPr="00A6718E">
        <w:rPr>
          <w:sz w:val="26"/>
          <w:szCs w:val="26"/>
        </w:rPr>
        <w:t>) рабочих дней с момента заключения контракта.</w:t>
      </w:r>
    </w:p>
    <w:sectPr w:rsidR="0094601B" w:rsidRPr="00A6718E">
      <w:type w:val="continuous"/>
      <w:pgSz w:w="11910" w:h="16840"/>
      <w:pgMar w:top="1100" w:right="42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0C6A44"/>
    <w:multiLevelType w:val="multilevel"/>
    <w:tmpl w:val="FEB2B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0B305D"/>
    <w:multiLevelType w:val="multilevel"/>
    <w:tmpl w:val="292E5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4601B"/>
    <w:rsid w:val="00027ED8"/>
    <w:rsid w:val="000844C7"/>
    <w:rsid w:val="001E1487"/>
    <w:rsid w:val="00421C7E"/>
    <w:rsid w:val="004476E1"/>
    <w:rsid w:val="005D043A"/>
    <w:rsid w:val="00637606"/>
    <w:rsid w:val="008269F4"/>
    <w:rsid w:val="0094601B"/>
    <w:rsid w:val="00A44134"/>
    <w:rsid w:val="00A6718E"/>
    <w:rsid w:val="00B8292D"/>
    <w:rsid w:val="00C45E8A"/>
    <w:rsid w:val="00D12169"/>
    <w:rsid w:val="00D93C84"/>
    <w:rsid w:val="00DC5C40"/>
    <w:rsid w:val="00E04F9C"/>
    <w:rsid w:val="00E4474B"/>
    <w:rsid w:val="00EC22D4"/>
    <w:rsid w:val="00EF52EA"/>
    <w:rsid w:val="00FD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E9EEB"/>
  <w15:docId w15:val="{74575630-139E-43A9-B63F-6D30A0214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cp:lastModifiedBy>Анастасия Лылова</cp:lastModifiedBy>
  <cp:revision>17</cp:revision>
  <cp:lastPrinted>2026-06-26T11:59:00Z</cp:lastPrinted>
  <dcterms:created xsi:type="dcterms:W3CDTF">2026-06-23T06:40:00Z</dcterms:created>
  <dcterms:modified xsi:type="dcterms:W3CDTF">2026-07-16T11:14:00Z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2019-08-21T00:00:00Z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2026-06-23T00:00:00Z</vt:filetime>
  </property>
  <property fmtid="{D5CDD505-2E9C-101B-9397-08002B2CF9AE}" pid="6" name="Producer">
    <vt:lpwstr>Microsoft® Word 2016</vt:lpwstr>
  </property>
</Properties>
</file>