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E40" w:rsidRPr="00E076E2" w:rsidRDefault="00C55FB5" w:rsidP="002A7E40">
      <w:pPr>
        <w:spacing w:before="0" w:beforeAutospacing="0" w:after="0" w:afterAutospacing="0"/>
        <w:jc w:val="right"/>
        <w:rPr>
          <w:rFonts w:ascii="Times New Roman" w:hAnsi="Times New Roman" w:cs="Times New Roman"/>
          <w:color w:val="000000"/>
          <w:sz w:val="24"/>
          <w:szCs w:val="24"/>
          <w:lang w:val="ru-RU"/>
        </w:rPr>
      </w:pPr>
      <w:r w:rsidRPr="00E076E2">
        <w:rPr>
          <w:rFonts w:ascii="Times New Roman" w:hAnsi="Times New Roman" w:cs="Times New Roman"/>
          <w:color w:val="000000"/>
          <w:sz w:val="24"/>
          <w:szCs w:val="24"/>
          <w:lang w:val="ru-RU"/>
        </w:rPr>
        <w:t xml:space="preserve">Приложение № 1 </w:t>
      </w:r>
    </w:p>
    <w:p w:rsidR="002A7E40" w:rsidRPr="00BB5FC7" w:rsidRDefault="00C55FB5" w:rsidP="002A7E40">
      <w:pPr>
        <w:spacing w:before="0" w:beforeAutospacing="0" w:after="0" w:afterAutospacing="0"/>
        <w:jc w:val="right"/>
        <w:rPr>
          <w:rFonts w:ascii="Times New Roman" w:hAnsi="Times New Roman" w:cs="Times New Roman"/>
          <w:color w:val="000000"/>
          <w:sz w:val="24"/>
          <w:szCs w:val="24"/>
          <w:lang w:val="ru-RU"/>
        </w:rPr>
      </w:pPr>
      <w:r w:rsidRPr="00E076E2">
        <w:rPr>
          <w:rFonts w:ascii="Times New Roman" w:hAnsi="Times New Roman" w:cs="Times New Roman"/>
          <w:color w:val="000000"/>
          <w:sz w:val="24"/>
          <w:szCs w:val="24"/>
          <w:lang w:val="ru-RU"/>
        </w:rPr>
        <w:t xml:space="preserve">к </w:t>
      </w:r>
      <w:r w:rsidR="00DF2942">
        <w:rPr>
          <w:rFonts w:ascii="Times New Roman" w:hAnsi="Times New Roman" w:cs="Times New Roman"/>
          <w:color w:val="000000"/>
          <w:sz w:val="24"/>
          <w:szCs w:val="24"/>
          <w:lang w:val="ru-RU"/>
        </w:rPr>
        <w:t>электронной версии контракта</w:t>
      </w:r>
      <w:r w:rsidRPr="00E076E2">
        <w:rPr>
          <w:rFonts w:ascii="Times New Roman" w:hAnsi="Times New Roman" w:cs="Times New Roman"/>
          <w:color w:val="000000"/>
          <w:sz w:val="24"/>
          <w:szCs w:val="24"/>
          <w:lang w:val="ru-RU"/>
        </w:rPr>
        <w:t xml:space="preserve"> №</w:t>
      </w:r>
      <w:r w:rsidR="002A7E40" w:rsidRPr="00E076E2">
        <w:rPr>
          <w:rFonts w:ascii="Times New Roman" w:hAnsi="Times New Roman" w:cs="Times New Roman"/>
          <w:color w:val="000000"/>
          <w:sz w:val="24"/>
          <w:szCs w:val="24"/>
          <w:lang w:val="ru-RU"/>
        </w:rPr>
        <w:t xml:space="preserve"> </w:t>
      </w:r>
      <w:r w:rsidR="00D970F1">
        <w:rPr>
          <w:rFonts w:ascii="Times New Roman" w:hAnsi="Times New Roman" w:cs="Times New Roman"/>
          <w:color w:val="000000"/>
          <w:sz w:val="24"/>
          <w:szCs w:val="24"/>
          <w:lang w:val="ru-RU"/>
        </w:rPr>
        <w:t>__________________</w:t>
      </w:r>
    </w:p>
    <w:p w:rsidR="000E0905" w:rsidRDefault="00E864B5" w:rsidP="000E0905">
      <w:pPr>
        <w:spacing w:before="0" w:beforeAutospacing="0" w:after="0" w:afterAutospacing="0"/>
        <w:jc w:val="right"/>
        <w:rPr>
          <w:rFonts w:ascii="Times New Roman" w:hAnsi="Times New Roman" w:cs="Times New Roman"/>
          <w:b/>
          <w:bCs/>
          <w:color w:val="000000"/>
          <w:sz w:val="24"/>
          <w:szCs w:val="24"/>
          <w:lang w:val="ru-RU"/>
        </w:rPr>
      </w:pPr>
      <w:r>
        <w:rPr>
          <w:rFonts w:ascii="Times New Roman" w:hAnsi="Times New Roman" w:cs="Times New Roman"/>
          <w:color w:val="000000"/>
          <w:sz w:val="24"/>
          <w:szCs w:val="24"/>
          <w:lang w:val="ru-RU"/>
        </w:rPr>
        <w:t xml:space="preserve">от ___ </w:t>
      </w:r>
      <w:r w:rsidR="00D970F1">
        <w:rPr>
          <w:rFonts w:ascii="Times New Roman" w:hAnsi="Times New Roman" w:cs="Times New Roman"/>
          <w:color w:val="000000"/>
          <w:sz w:val="24"/>
          <w:szCs w:val="24"/>
          <w:lang w:val="ru-RU"/>
        </w:rPr>
        <w:t>_________</w:t>
      </w:r>
      <w:r>
        <w:rPr>
          <w:rFonts w:ascii="Times New Roman" w:hAnsi="Times New Roman" w:cs="Times New Roman"/>
          <w:color w:val="000000"/>
          <w:sz w:val="24"/>
          <w:szCs w:val="24"/>
          <w:lang w:val="ru-RU"/>
        </w:rPr>
        <w:t xml:space="preserve"> </w:t>
      </w:r>
      <w:r w:rsidR="00F57EBA">
        <w:rPr>
          <w:rFonts w:ascii="Times New Roman" w:hAnsi="Times New Roman" w:cs="Times New Roman"/>
          <w:color w:val="000000"/>
          <w:sz w:val="24"/>
          <w:szCs w:val="24"/>
          <w:lang w:val="ru-RU"/>
        </w:rPr>
        <w:t>2026</w:t>
      </w:r>
      <w:r w:rsidR="002A7E40" w:rsidRPr="00E076E2">
        <w:rPr>
          <w:rFonts w:ascii="Times New Roman" w:hAnsi="Times New Roman" w:cs="Times New Roman"/>
          <w:color w:val="000000"/>
          <w:sz w:val="24"/>
          <w:szCs w:val="24"/>
          <w:lang w:val="ru-RU"/>
        </w:rPr>
        <w:t>г.</w:t>
      </w:r>
      <w:r w:rsidR="00C55FB5" w:rsidRPr="00E076E2">
        <w:rPr>
          <w:rFonts w:ascii="Times New Roman" w:hAnsi="Times New Roman" w:cs="Times New Roman"/>
          <w:sz w:val="24"/>
          <w:szCs w:val="24"/>
          <w:lang w:val="ru-RU"/>
        </w:rPr>
        <w:br/>
      </w:r>
    </w:p>
    <w:p w:rsidR="00BC1740" w:rsidRPr="00E076E2" w:rsidRDefault="00720C50" w:rsidP="000E0905">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Описание объекта закупки</w:t>
      </w:r>
    </w:p>
    <w:p w:rsidR="00BC1740" w:rsidRPr="00E076E2" w:rsidRDefault="00C55FB5" w:rsidP="000E0905">
      <w:pPr>
        <w:spacing w:before="0" w:beforeAutospacing="0" w:after="0" w:afterAutospacing="0"/>
        <w:rPr>
          <w:rFonts w:ascii="Times New Roman" w:hAnsi="Times New Roman" w:cs="Times New Roman"/>
          <w:color w:val="000000"/>
          <w:sz w:val="24"/>
          <w:szCs w:val="24"/>
          <w:lang w:val="ru-RU"/>
        </w:rPr>
      </w:pPr>
      <w:r w:rsidRPr="00E076E2">
        <w:rPr>
          <w:rFonts w:ascii="Times New Roman" w:hAnsi="Times New Roman" w:cs="Times New Roman"/>
          <w:b/>
          <w:bCs/>
          <w:color w:val="000000"/>
          <w:sz w:val="24"/>
          <w:szCs w:val="24"/>
          <w:lang w:val="ru-RU"/>
        </w:rPr>
        <w:t>Объект закупки:</w:t>
      </w:r>
      <w:r w:rsidRPr="00E076E2">
        <w:rPr>
          <w:rFonts w:ascii="Times New Roman" w:hAnsi="Times New Roman" w:cs="Times New Roman"/>
          <w:color w:val="000000"/>
          <w:sz w:val="24"/>
          <w:szCs w:val="24"/>
          <w:lang w:val="ru-RU"/>
        </w:rPr>
        <w:t xml:space="preserve"> </w:t>
      </w:r>
      <w:r w:rsidR="00E977BA" w:rsidRPr="00E076E2">
        <w:rPr>
          <w:rFonts w:ascii="Times New Roman" w:hAnsi="Times New Roman" w:cs="Times New Roman"/>
          <w:color w:val="000000"/>
          <w:sz w:val="24"/>
          <w:szCs w:val="24"/>
          <w:lang w:val="ru-RU"/>
        </w:rPr>
        <w:t>поставка огнетушителей</w:t>
      </w:r>
      <w:r w:rsidR="00465AB9">
        <w:rPr>
          <w:rFonts w:ascii="Times New Roman" w:hAnsi="Times New Roman" w:cs="Times New Roman"/>
          <w:color w:val="000000"/>
          <w:sz w:val="24"/>
          <w:szCs w:val="24"/>
          <w:lang w:val="ru-RU"/>
        </w:rPr>
        <w:t xml:space="preserve"> с подставкой</w:t>
      </w:r>
      <w:r w:rsidR="000B5101">
        <w:rPr>
          <w:rFonts w:ascii="Times New Roman" w:hAnsi="Times New Roman" w:cs="Times New Roman"/>
          <w:color w:val="000000"/>
          <w:sz w:val="24"/>
          <w:szCs w:val="24"/>
          <w:lang w:val="ru-RU"/>
        </w:rPr>
        <w:t xml:space="preserve"> для МРУ </w:t>
      </w:r>
      <w:proofErr w:type="spellStart"/>
      <w:r w:rsidR="000B5101">
        <w:rPr>
          <w:rFonts w:ascii="Times New Roman" w:hAnsi="Times New Roman" w:cs="Times New Roman"/>
          <w:color w:val="000000"/>
          <w:sz w:val="24"/>
          <w:szCs w:val="24"/>
          <w:lang w:val="ru-RU"/>
        </w:rPr>
        <w:t>Росфинмониторинга</w:t>
      </w:r>
      <w:proofErr w:type="spellEnd"/>
      <w:r w:rsidR="000B5101">
        <w:rPr>
          <w:rFonts w:ascii="Times New Roman" w:hAnsi="Times New Roman" w:cs="Times New Roman"/>
          <w:color w:val="000000"/>
          <w:sz w:val="24"/>
          <w:szCs w:val="24"/>
          <w:lang w:val="ru-RU"/>
        </w:rPr>
        <w:t xml:space="preserve"> по СФО.</w:t>
      </w:r>
    </w:p>
    <w:p w:rsidR="00BC1740" w:rsidRPr="000E0905" w:rsidRDefault="00C55FB5" w:rsidP="000E0905">
      <w:pPr>
        <w:spacing w:before="0" w:beforeAutospacing="0" w:after="0" w:afterAutospacing="0"/>
        <w:rPr>
          <w:rFonts w:ascii="Times New Roman" w:hAnsi="Times New Roman" w:cs="Times New Roman"/>
          <w:color w:val="000000"/>
          <w:sz w:val="24"/>
          <w:szCs w:val="24"/>
          <w:lang w:val="ru-RU"/>
        </w:rPr>
      </w:pPr>
      <w:r w:rsidRPr="00E076E2">
        <w:rPr>
          <w:rFonts w:ascii="Times New Roman" w:hAnsi="Times New Roman" w:cs="Times New Roman"/>
          <w:b/>
          <w:bCs/>
          <w:color w:val="000000"/>
          <w:sz w:val="24"/>
          <w:szCs w:val="24"/>
          <w:lang w:val="ru-RU"/>
        </w:rPr>
        <w:t>1. Те</w:t>
      </w:r>
      <w:r w:rsidR="00D970F1">
        <w:rPr>
          <w:rFonts w:ascii="Times New Roman" w:hAnsi="Times New Roman" w:cs="Times New Roman"/>
          <w:b/>
          <w:bCs/>
          <w:color w:val="000000"/>
          <w:sz w:val="24"/>
          <w:szCs w:val="24"/>
          <w:lang w:val="ru-RU"/>
        </w:rPr>
        <w:t>хнические характеристики товара:</w:t>
      </w:r>
    </w:p>
    <w:tbl>
      <w:tblPr>
        <w:tblW w:w="9566" w:type="dxa"/>
        <w:tblCellMar>
          <w:top w:w="15" w:type="dxa"/>
          <w:left w:w="15" w:type="dxa"/>
          <w:bottom w:w="15" w:type="dxa"/>
          <w:right w:w="15" w:type="dxa"/>
        </w:tblCellMar>
        <w:tblLook w:val="0600" w:firstRow="0" w:lastRow="0" w:firstColumn="0" w:lastColumn="0" w:noHBand="1" w:noVBand="1"/>
      </w:tblPr>
      <w:tblGrid>
        <w:gridCol w:w="585"/>
        <w:gridCol w:w="3851"/>
        <w:gridCol w:w="3364"/>
        <w:gridCol w:w="1766"/>
      </w:tblGrid>
      <w:tr w:rsidR="00BC1740" w:rsidRPr="00E076E2" w:rsidTr="000E0905">
        <w:trPr>
          <w:trHeight w:val="101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C1740" w:rsidRPr="00E076E2" w:rsidRDefault="00C55FB5">
            <w:pPr>
              <w:rPr>
                <w:rFonts w:ascii="Times New Roman" w:hAnsi="Times New Roman" w:cs="Times New Roman"/>
                <w:color w:val="000000"/>
                <w:sz w:val="24"/>
                <w:szCs w:val="24"/>
              </w:rPr>
            </w:pPr>
            <w:r w:rsidRPr="00E076E2">
              <w:rPr>
                <w:rFonts w:ascii="Times New Roman" w:hAnsi="Times New Roman" w:cs="Times New Roman"/>
                <w:b/>
                <w:bCs/>
                <w:color w:val="000000"/>
                <w:sz w:val="24"/>
                <w:szCs w:val="24"/>
              </w:rPr>
              <w:t>№</w:t>
            </w:r>
          </w:p>
          <w:p w:rsidR="00BC1740" w:rsidRPr="00E076E2" w:rsidRDefault="00BC1740">
            <w:pPr>
              <w:rPr>
                <w:rFonts w:ascii="Times New Roman" w:hAnsi="Times New Roman" w:cs="Times New Roman"/>
                <w:color w:val="000000"/>
                <w:sz w:val="24"/>
                <w:szCs w:val="24"/>
              </w:rPr>
            </w:pPr>
          </w:p>
          <w:p w:rsidR="00BC1740" w:rsidRPr="00E076E2" w:rsidRDefault="00C55FB5">
            <w:pPr>
              <w:rPr>
                <w:rFonts w:ascii="Times New Roman" w:hAnsi="Times New Roman" w:cs="Times New Roman"/>
                <w:color w:val="000000"/>
                <w:sz w:val="24"/>
                <w:szCs w:val="24"/>
              </w:rPr>
            </w:pPr>
            <w:r w:rsidRPr="00E076E2">
              <w:rPr>
                <w:rFonts w:ascii="Times New Roman" w:hAnsi="Times New Roman" w:cs="Times New Roman"/>
                <w:b/>
                <w:bCs/>
                <w:color w:val="000000"/>
                <w:sz w:val="24"/>
                <w:szCs w:val="24"/>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C1740" w:rsidRPr="00E076E2" w:rsidRDefault="00C55FB5">
            <w:pPr>
              <w:rPr>
                <w:rFonts w:ascii="Times New Roman" w:hAnsi="Times New Roman" w:cs="Times New Roman"/>
                <w:color w:val="000000"/>
                <w:sz w:val="24"/>
                <w:szCs w:val="24"/>
              </w:rPr>
            </w:pPr>
            <w:proofErr w:type="spellStart"/>
            <w:r w:rsidRPr="00E076E2">
              <w:rPr>
                <w:rFonts w:ascii="Times New Roman" w:hAnsi="Times New Roman" w:cs="Times New Roman"/>
                <w:b/>
                <w:bCs/>
                <w:color w:val="000000"/>
                <w:sz w:val="24"/>
                <w:szCs w:val="24"/>
              </w:rPr>
              <w:t>Наименование</w:t>
            </w:r>
            <w:proofErr w:type="spellEnd"/>
            <w:r w:rsidRPr="00E076E2">
              <w:rPr>
                <w:rFonts w:ascii="Times New Roman" w:hAnsi="Times New Roman" w:cs="Times New Roman"/>
                <w:b/>
                <w:bCs/>
                <w:color w:val="000000"/>
                <w:sz w:val="24"/>
                <w:szCs w:val="24"/>
              </w:rPr>
              <w:t xml:space="preserve"> </w:t>
            </w:r>
            <w:proofErr w:type="spellStart"/>
            <w:r w:rsidRPr="00E076E2">
              <w:rPr>
                <w:rFonts w:ascii="Times New Roman" w:hAnsi="Times New Roman" w:cs="Times New Roman"/>
                <w:b/>
                <w:bCs/>
                <w:color w:val="000000"/>
                <w:sz w:val="24"/>
                <w:szCs w:val="24"/>
              </w:rPr>
              <w:t>товара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C1740" w:rsidRPr="00E076E2" w:rsidRDefault="00C55FB5">
            <w:pPr>
              <w:rPr>
                <w:rFonts w:ascii="Times New Roman" w:hAnsi="Times New Roman" w:cs="Times New Roman"/>
                <w:color w:val="000000"/>
                <w:sz w:val="24"/>
                <w:szCs w:val="24"/>
              </w:rPr>
            </w:pPr>
            <w:proofErr w:type="spellStart"/>
            <w:r w:rsidRPr="00E076E2">
              <w:rPr>
                <w:rFonts w:ascii="Times New Roman" w:hAnsi="Times New Roman" w:cs="Times New Roman"/>
                <w:b/>
                <w:bCs/>
                <w:color w:val="000000"/>
                <w:sz w:val="24"/>
                <w:szCs w:val="24"/>
              </w:rPr>
              <w:t>Характеристики</w:t>
            </w:r>
            <w:proofErr w:type="spellEnd"/>
            <w:r w:rsidRPr="00E076E2">
              <w:rPr>
                <w:rFonts w:ascii="Times New Roman" w:hAnsi="Times New Roman" w:cs="Times New Roman"/>
                <w:b/>
                <w:bCs/>
                <w:color w:val="000000"/>
                <w:sz w:val="24"/>
                <w:szCs w:val="24"/>
              </w:rPr>
              <w:t xml:space="preserve"> </w:t>
            </w:r>
            <w:proofErr w:type="spellStart"/>
            <w:r w:rsidRPr="00E076E2">
              <w:rPr>
                <w:rFonts w:ascii="Times New Roman" w:hAnsi="Times New Roman" w:cs="Times New Roman"/>
                <w:b/>
                <w:bCs/>
                <w:color w:val="000000"/>
                <w:sz w:val="24"/>
                <w:szCs w:val="24"/>
              </w:rPr>
              <w:t>товара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C1740" w:rsidRPr="00E076E2" w:rsidRDefault="00C55FB5">
            <w:pPr>
              <w:rPr>
                <w:rFonts w:ascii="Times New Roman" w:hAnsi="Times New Roman" w:cs="Times New Roman"/>
                <w:color w:val="000000"/>
                <w:sz w:val="24"/>
                <w:szCs w:val="24"/>
              </w:rPr>
            </w:pPr>
            <w:proofErr w:type="spellStart"/>
            <w:r w:rsidRPr="00E076E2">
              <w:rPr>
                <w:rFonts w:ascii="Times New Roman" w:hAnsi="Times New Roman" w:cs="Times New Roman"/>
                <w:b/>
                <w:bCs/>
                <w:color w:val="000000"/>
                <w:sz w:val="24"/>
                <w:szCs w:val="24"/>
              </w:rPr>
              <w:t>Количество</w:t>
            </w:r>
            <w:proofErr w:type="spellEnd"/>
            <w:r w:rsidRPr="00E076E2">
              <w:rPr>
                <w:rFonts w:ascii="Times New Roman" w:hAnsi="Times New Roman" w:cs="Times New Roman"/>
                <w:b/>
                <w:bCs/>
                <w:color w:val="000000"/>
                <w:sz w:val="24"/>
                <w:szCs w:val="24"/>
              </w:rPr>
              <w:t>,</w:t>
            </w:r>
          </w:p>
          <w:p w:rsidR="00BC1740" w:rsidRPr="00E076E2" w:rsidRDefault="00BC1740">
            <w:pPr>
              <w:rPr>
                <w:rFonts w:ascii="Times New Roman" w:hAnsi="Times New Roman" w:cs="Times New Roman"/>
                <w:color w:val="000000"/>
                <w:sz w:val="24"/>
                <w:szCs w:val="24"/>
              </w:rPr>
            </w:pPr>
          </w:p>
          <w:p w:rsidR="00BC1740" w:rsidRPr="00E076E2" w:rsidRDefault="00C55FB5">
            <w:pPr>
              <w:rPr>
                <w:rFonts w:ascii="Times New Roman" w:hAnsi="Times New Roman" w:cs="Times New Roman"/>
                <w:color w:val="000000"/>
                <w:sz w:val="24"/>
                <w:szCs w:val="24"/>
              </w:rPr>
            </w:pPr>
            <w:proofErr w:type="spellStart"/>
            <w:proofErr w:type="gramStart"/>
            <w:r w:rsidRPr="00E076E2">
              <w:rPr>
                <w:rFonts w:ascii="Times New Roman" w:hAnsi="Times New Roman" w:cs="Times New Roman"/>
                <w:b/>
                <w:bCs/>
                <w:color w:val="000000"/>
                <w:sz w:val="24"/>
                <w:szCs w:val="24"/>
              </w:rPr>
              <w:t>ед</w:t>
            </w:r>
            <w:proofErr w:type="spellEnd"/>
            <w:proofErr w:type="gramEnd"/>
            <w:r w:rsidRPr="00E076E2">
              <w:rPr>
                <w:rFonts w:ascii="Times New Roman" w:hAnsi="Times New Roman" w:cs="Times New Roman"/>
                <w:b/>
                <w:bCs/>
                <w:color w:val="000000"/>
                <w:sz w:val="24"/>
                <w:szCs w:val="24"/>
              </w:rPr>
              <w:t xml:space="preserve">. </w:t>
            </w:r>
            <w:proofErr w:type="spellStart"/>
            <w:proofErr w:type="gramStart"/>
            <w:r w:rsidRPr="00E076E2">
              <w:rPr>
                <w:rFonts w:ascii="Times New Roman" w:hAnsi="Times New Roman" w:cs="Times New Roman"/>
                <w:b/>
                <w:bCs/>
                <w:color w:val="000000"/>
                <w:sz w:val="24"/>
                <w:szCs w:val="24"/>
              </w:rPr>
              <w:t>изм</w:t>
            </w:r>
            <w:proofErr w:type="spellEnd"/>
            <w:proofErr w:type="gramEnd"/>
            <w:r w:rsidRPr="00E076E2">
              <w:rPr>
                <w:rFonts w:ascii="Times New Roman" w:hAnsi="Times New Roman" w:cs="Times New Roman"/>
                <w:b/>
                <w:bCs/>
                <w:color w:val="000000"/>
                <w:sz w:val="24"/>
                <w:szCs w:val="24"/>
              </w:rPr>
              <w:t>.</w:t>
            </w:r>
          </w:p>
        </w:tc>
      </w:tr>
      <w:tr w:rsidR="00BC1740" w:rsidRPr="00E076E2" w:rsidTr="000E0905">
        <w:trPr>
          <w:trHeight w:val="20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1740" w:rsidRPr="00E076E2" w:rsidRDefault="00C55FB5">
            <w:pPr>
              <w:rPr>
                <w:rFonts w:ascii="Times New Roman" w:hAnsi="Times New Roman" w:cs="Times New Roman"/>
                <w:color w:val="000000"/>
                <w:sz w:val="24"/>
                <w:szCs w:val="24"/>
              </w:rPr>
            </w:pPr>
            <w:r w:rsidRPr="00E076E2">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1740" w:rsidRDefault="002A7E40" w:rsidP="00E977BA">
            <w:pPr>
              <w:rPr>
                <w:rFonts w:ascii="Times New Roman" w:hAnsi="Times New Roman" w:cs="Times New Roman"/>
                <w:color w:val="000000"/>
                <w:sz w:val="24"/>
                <w:szCs w:val="24"/>
                <w:lang w:val="ru-RU"/>
              </w:rPr>
            </w:pPr>
            <w:r w:rsidRPr="00E076E2">
              <w:rPr>
                <w:rFonts w:ascii="Times New Roman" w:hAnsi="Times New Roman" w:cs="Times New Roman"/>
                <w:color w:val="000000"/>
                <w:sz w:val="24"/>
                <w:szCs w:val="24"/>
                <w:lang w:val="ru-RU"/>
              </w:rPr>
              <w:t>Огнетушитель</w:t>
            </w:r>
            <w:r w:rsidR="00E977BA" w:rsidRPr="00E076E2">
              <w:rPr>
                <w:rFonts w:ascii="Times New Roman" w:hAnsi="Times New Roman" w:cs="Times New Roman"/>
                <w:color w:val="000000"/>
                <w:sz w:val="24"/>
                <w:szCs w:val="24"/>
                <w:lang w:val="ru-RU"/>
              </w:rPr>
              <w:t xml:space="preserve"> углекислотный </w:t>
            </w:r>
          </w:p>
          <w:p w:rsidR="00D970F1" w:rsidRPr="00E076E2" w:rsidRDefault="00D970F1" w:rsidP="00D970F1">
            <w:pPr>
              <w:rPr>
                <w:rFonts w:ascii="Times New Roman" w:hAnsi="Times New Roman" w:cs="Times New Roman"/>
                <w:color w:val="000000"/>
                <w:sz w:val="24"/>
                <w:szCs w:val="24"/>
                <w:lang w:val="ru-RU"/>
              </w:rPr>
            </w:pPr>
            <w:r w:rsidRPr="00D970F1">
              <w:rPr>
                <w:rFonts w:ascii="Times New Roman" w:hAnsi="Times New Roman" w:cs="Times New Roman"/>
                <w:color w:val="000000"/>
                <w:sz w:val="24"/>
                <w:szCs w:val="24"/>
                <w:lang w:val="ru-RU"/>
              </w:rPr>
              <w:t xml:space="preserve">ОКПД2 </w:t>
            </w:r>
            <w:hyperlink r:id="rId6" w:tgtFrame="_blank" w:history="1">
              <w:r w:rsidRPr="00D970F1">
                <w:rPr>
                  <w:color w:val="000000"/>
                </w:rPr>
                <w:t>28.29.22.110</w:t>
              </w:r>
            </w:hyperlink>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1740" w:rsidRPr="00E076E2" w:rsidRDefault="00E977BA">
            <w:pPr>
              <w:rPr>
                <w:rFonts w:ascii="Times New Roman" w:hAnsi="Times New Roman" w:cs="Times New Roman"/>
                <w:color w:val="000000"/>
                <w:sz w:val="24"/>
                <w:szCs w:val="24"/>
                <w:lang w:val="ru-RU"/>
              </w:rPr>
            </w:pPr>
            <w:r w:rsidRPr="00E076E2">
              <w:rPr>
                <w:rFonts w:ascii="Times New Roman" w:hAnsi="Times New Roman" w:cs="Times New Roman"/>
                <w:color w:val="000000"/>
                <w:sz w:val="24"/>
                <w:szCs w:val="24"/>
                <w:lang w:val="ru-RU"/>
              </w:rPr>
              <w:t>ОУ-5-ВСЕ (</w:t>
            </w:r>
            <w:proofErr w:type="spellStart"/>
            <w:r w:rsidRPr="00E076E2">
              <w:rPr>
                <w:rFonts w:ascii="Times New Roman" w:hAnsi="Times New Roman" w:cs="Times New Roman"/>
                <w:color w:val="000000"/>
                <w:sz w:val="24"/>
                <w:szCs w:val="24"/>
                <w:lang w:val="ru-RU"/>
              </w:rPr>
              <w:t>Ярпожинвест</w:t>
            </w:r>
            <w:proofErr w:type="spellEnd"/>
            <w:r w:rsidRPr="00E076E2">
              <w:rPr>
                <w:rFonts w:ascii="Times New Roman"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1740" w:rsidRPr="00E076E2" w:rsidRDefault="00465AB9">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r w:rsidR="002A7E40" w:rsidRPr="00E076E2">
              <w:rPr>
                <w:rFonts w:ascii="Times New Roman" w:hAnsi="Times New Roman" w:cs="Times New Roman"/>
                <w:color w:val="000000"/>
                <w:sz w:val="24"/>
                <w:szCs w:val="24"/>
                <w:lang w:val="ru-RU"/>
              </w:rPr>
              <w:t xml:space="preserve">4 </w:t>
            </w:r>
            <w:proofErr w:type="spellStart"/>
            <w:r w:rsidR="002A7E40" w:rsidRPr="00E076E2">
              <w:rPr>
                <w:rFonts w:ascii="Times New Roman" w:hAnsi="Times New Roman" w:cs="Times New Roman"/>
                <w:color w:val="000000"/>
                <w:sz w:val="24"/>
                <w:szCs w:val="24"/>
                <w:lang w:val="ru-RU"/>
              </w:rPr>
              <w:t>шт</w:t>
            </w:r>
            <w:proofErr w:type="spellEnd"/>
          </w:p>
        </w:tc>
      </w:tr>
      <w:tr w:rsidR="00BC1740" w:rsidRPr="00E076E2" w:rsidTr="000E0905">
        <w:trPr>
          <w:trHeight w:val="20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1740" w:rsidRPr="00E076E2" w:rsidRDefault="00C55FB5">
            <w:pPr>
              <w:rPr>
                <w:rFonts w:ascii="Times New Roman" w:hAnsi="Times New Roman" w:cs="Times New Roman"/>
                <w:color w:val="000000"/>
                <w:sz w:val="24"/>
                <w:szCs w:val="24"/>
                <w:lang w:val="ru-RU"/>
              </w:rPr>
            </w:pPr>
            <w:r w:rsidRPr="00E076E2">
              <w:rPr>
                <w:rFonts w:ascii="Times New Roman"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1740" w:rsidRDefault="00E977BA" w:rsidP="00E977BA">
            <w:pPr>
              <w:rPr>
                <w:rFonts w:ascii="Times New Roman" w:hAnsi="Times New Roman" w:cs="Times New Roman"/>
                <w:color w:val="000000"/>
                <w:sz w:val="24"/>
                <w:szCs w:val="24"/>
                <w:lang w:val="ru-RU"/>
              </w:rPr>
            </w:pPr>
            <w:r w:rsidRPr="00E076E2">
              <w:rPr>
                <w:rFonts w:ascii="Times New Roman" w:hAnsi="Times New Roman" w:cs="Times New Roman"/>
                <w:color w:val="000000"/>
                <w:sz w:val="24"/>
                <w:szCs w:val="24"/>
                <w:lang w:val="ru-RU"/>
              </w:rPr>
              <w:t xml:space="preserve">Подставка под огнетушитель </w:t>
            </w:r>
          </w:p>
          <w:p w:rsidR="00D970F1" w:rsidRPr="00D970F1" w:rsidRDefault="00D970F1" w:rsidP="00D970F1">
            <w:pPr>
              <w:rPr>
                <w:rFonts w:ascii="Times New Roman" w:hAnsi="Times New Roman" w:cs="Times New Roman"/>
                <w:color w:val="000000"/>
                <w:sz w:val="24"/>
                <w:szCs w:val="24"/>
                <w:lang w:val="ru-RU"/>
              </w:rPr>
            </w:pPr>
            <w:r w:rsidRPr="00D970F1">
              <w:rPr>
                <w:rFonts w:ascii="Times New Roman" w:hAnsi="Times New Roman" w:cs="Times New Roman"/>
                <w:color w:val="000000"/>
                <w:sz w:val="24"/>
                <w:szCs w:val="24"/>
                <w:lang w:val="ru-RU"/>
              </w:rPr>
              <w:t>ОКПД2 28.29.84.000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1740" w:rsidRPr="00E076E2" w:rsidRDefault="00465AB9">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П-15 СБ-Р (190*190*380</w:t>
            </w:r>
            <w:r w:rsidR="00E977BA" w:rsidRPr="00E076E2">
              <w:rPr>
                <w:rFonts w:ascii="Times New Roman"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1740" w:rsidRPr="00E076E2" w:rsidRDefault="00465AB9">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r w:rsidR="002A7E40" w:rsidRPr="00E076E2">
              <w:rPr>
                <w:rFonts w:ascii="Times New Roman" w:hAnsi="Times New Roman" w:cs="Times New Roman"/>
                <w:color w:val="000000"/>
                <w:sz w:val="24"/>
                <w:szCs w:val="24"/>
                <w:lang w:val="ru-RU"/>
              </w:rPr>
              <w:t xml:space="preserve">4 </w:t>
            </w:r>
            <w:proofErr w:type="spellStart"/>
            <w:r w:rsidR="002A7E40" w:rsidRPr="00E076E2">
              <w:rPr>
                <w:rFonts w:ascii="Times New Roman" w:hAnsi="Times New Roman" w:cs="Times New Roman"/>
                <w:color w:val="000000"/>
                <w:sz w:val="24"/>
                <w:szCs w:val="24"/>
                <w:lang w:val="ru-RU"/>
              </w:rPr>
              <w:t>шт</w:t>
            </w:r>
            <w:proofErr w:type="spellEnd"/>
          </w:p>
        </w:tc>
      </w:tr>
      <w:tr w:rsidR="00BC1740" w:rsidRPr="00E076E2" w:rsidTr="000E0905">
        <w:trPr>
          <w:trHeight w:val="195"/>
        </w:trPr>
        <w:tc>
          <w:tcPr>
            <w:tcW w:w="0" w:type="auto"/>
            <w:tcMar>
              <w:top w:w="75" w:type="dxa"/>
              <w:left w:w="75" w:type="dxa"/>
              <w:bottom w:w="75" w:type="dxa"/>
              <w:right w:w="75" w:type="dxa"/>
            </w:tcMar>
            <w:vAlign w:val="center"/>
          </w:tcPr>
          <w:p w:rsidR="00BC1740" w:rsidRPr="00E076E2" w:rsidRDefault="00BC1740">
            <w:pPr>
              <w:ind w:left="75" w:right="75"/>
              <w:rPr>
                <w:rFonts w:ascii="Times New Roman" w:hAnsi="Times New Roman" w:cs="Times New Roman"/>
                <w:color w:val="000000"/>
                <w:sz w:val="24"/>
                <w:szCs w:val="24"/>
                <w:lang w:val="ru-RU"/>
              </w:rPr>
            </w:pPr>
          </w:p>
        </w:tc>
        <w:tc>
          <w:tcPr>
            <w:tcW w:w="0" w:type="auto"/>
            <w:tcMar>
              <w:top w:w="75" w:type="dxa"/>
              <w:left w:w="75" w:type="dxa"/>
              <w:bottom w:w="75" w:type="dxa"/>
              <w:right w:w="75" w:type="dxa"/>
            </w:tcMar>
            <w:vAlign w:val="center"/>
          </w:tcPr>
          <w:p w:rsidR="00BC1740" w:rsidRPr="00E076E2" w:rsidRDefault="00BC1740">
            <w:pPr>
              <w:ind w:left="75" w:right="75"/>
              <w:rPr>
                <w:rFonts w:ascii="Times New Roman" w:hAnsi="Times New Roman" w:cs="Times New Roman"/>
                <w:color w:val="000000"/>
                <w:sz w:val="24"/>
                <w:szCs w:val="24"/>
                <w:lang w:val="ru-RU"/>
              </w:rPr>
            </w:pPr>
          </w:p>
        </w:tc>
        <w:tc>
          <w:tcPr>
            <w:tcW w:w="0" w:type="auto"/>
            <w:tcMar>
              <w:top w:w="75" w:type="dxa"/>
              <w:left w:w="75" w:type="dxa"/>
              <w:bottom w:w="75" w:type="dxa"/>
              <w:right w:w="75" w:type="dxa"/>
            </w:tcMar>
            <w:vAlign w:val="center"/>
          </w:tcPr>
          <w:p w:rsidR="00BC1740" w:rsidRPr="00E076E2" w:rsidRDefault="00BC1740">
            <w:pPr>
              <w:ind w:left="75" w:right="75"/>
              <w:rPr>
                <w:rFonts w:ascii="Times New Roman" w:hAnsi="Times New Roman" w:cs="Times New Roman"/>
                <w:color w:val="000000"/>
                <w:sz w:val="24"/>
                <w:szCs w:val="24"/>
                <w:lang w:val="ru-RU"/>
              </w:rPr>
            </w:pPr>
          </w:p>
        </w:tc>
        <w:tc>
          <w:tcPr>
            <w:tcW w:w="0" w:type="auto"/>
            <w:tcMar>
              <w:top w:w="75" w:type="dxa"/>
              <w:left w:w="75" w:type="dxa"/>
              <w:bottom w:w="75" w:type="dxa"/>
              <w:right w:w="75" w:type="dxa"/>
            </w:tcMar>
            <w:vAlign w:val="center"/>
          </w:tcPr>
          <w:p w:rsidR="00BC1740" w:rsidRPr="00E076E2" w:rsidRDefault="00BC1740">
            <w:pPr>
              <w:ind w:left="75" w:right="75"/>
              <w:rPr>
                <w:rFonts w:ascii="Times New Roman" w:hAnsi="Times New Roman" w:cs="Times New Roman"/>
                <w:color w:val="000000"/>
                <w:sz w:val="24"/>
                <w:szCs w:val="24"/>
                <w:lang w:val="ru-RU"/>
              </w:rPr>
            </w:pPr>
          </w:p>
        </w:tc>
      </w:tr>
      <w:tr w:rsidR="00BC1740" w:rsidRPr="00E076E2" w:rsidTr="000E0905">
        <w:trPr>
          <w:trHeight w:val="203"/>
        </w:trPr>
        <w:tc>
          <w:tcPr>
            <w:tcW w:w="0" w:type="auto"/>
            <w:tcMar>
              <w:top w:w="75" w:type="dxa"/>
              <w:left w:w="75" w:type="dxa"/>
              <w:bottom w:w="75" w:type="dxa"/>
              <w:right w:w="75" w:type="dxa"/>
            </w:tcMar>
            <w:vAlign w:val="center"/>
          </w:tcPr>
          <w:p w:rsidR="00BC1740" w:rsidRPr="00E076E2" w:rsidRDefault="00BC1740" w:rsidP="002A7E40">
            <w:pPr>
              <w:rPr>
                <w:rFonts w:ascii="Times New Roman" w:hAnsi="Times New Roman" w:cs="Times New Roman"/>
                <w:color w:val="000000"/>
                <w:sz w:val="24"/>
                <w:szCs w:val="24"/>
                <w:lang w:val="ru-RU"/>
              </w:rPr>
            </w:pPr>
          </w:p>
        </w:tc>
        <w:tc>
          <w:tcPr>
            <w:tcW w:w="0" w:type="auto"/>
            <w:tcMar>
              <w:top w:w="75" w:type="dxa"/>
              <w:left w:w="75" w:type="dxa"/>
              <w:bottom w:w="75" w:type="dxa"/>
              <w:right w:w="75" w:type="dxa"/>
            </w:tcMar>
            <w:vAlign w:val="center"/>
          </w:tcPr>
          <w:p w:rsidR="00BC1740" w:rsidRPr="00E076E2" w:rsidRDefault="00BC1740" w:rsidP="000E0905">
            <w:pPr>
              <w:ind w:right="75"/>
              <w:rPr>
                <w:rFonts w:ascii="Times New Roman" w:hAnsi="Times New Roman" w:cs="Times New Roman"/>
                <w:color w:val="000000"/>
                <w:sz w:val="24"/>
                <w:szCs w:val="24"/>
                <w:lang w:val="ru-RU"/>
              </w:rPr>
            </w:pPr>
          </w:p>
        </w:tc>
        <w:tc>
          <w:tcPr>
            <w:tcW w:w="0" w:type="auto"/>
            <w:tcMar>
              <w:top w:w="75" w:type="dxa"/>
              <w:left w:w="75" w:type="dxa"/>
              <w:bottom w:w="75" w:type="dxa"/>
              <w:right w:w="75" w:type="dxa"/>
            </w:tcMar>
            <w:vAlign w:val="center"/>
          </w:tcPr>
          <w:p w:rsidR="00BC1740" w:rsidRPr="00E076E2" w:rsidRDefault="00BC1740">
            <w:pPr>
              <w:ind w:left="75" w:right="75"/>
              <w:rPr>
                <w:rFonts w:ascii="Times New Roman" w:hAnsi="Times New Roman" w:cs="Times New Roman"/>
                <w:color w:val="000000"/>
                <w:sz w:val="24"/>
                <w:szCs w:val="24"/>
                <w:lang w:val="ru-RU"/>
              </w:rPr>
            </w:pPr>
          </w:p>
        </w:tc>
        <w:tc>
          <w:tcPr>
            <w:tcW w:w="0" w:type="auto"/>
            <w:tcMar>
              <w:top w:w="75" w:type="dxa"/>
              <w:left w:w="75" w:type="dxa"/>
              <w:bottom w:w="75" w:type="dxa"/>
              <w:right w:w="75" w:type="dxa"/>
            </w:tcMar>
            <w:vAlign w:val="center"/>
          </w:tcPr>
          <w:p w:rsidR="00BC1740" w:rsidRPr="00E076E2" w:rsidRDefault="00BC1740">
            <w:pPr>
              <w:ind w:left="75" w:right="75"/>
              <w:rPr>
                <w:rFonts w:ascii="Times New Roman" w:hAnsi="Times New Roman" w:cs="Times New Roman"/>
                <w:color w:val="000000"/>
                <w:sz w:val="24"/>
                <w:szCs w:val="24"/>
                <w:lang w:val="ru-RU"/>
              </w:rPr>
            </w:pPr>
          </w:p>
        </w:tc>
      </w:tr>
    </w:tbl>
    <w:p w:rsidR="00CD1742" w:rsidRPr="000E0905" w:rsidRDefault="00C55FB5" w:rsidP="000E0905">
      <w:pPr>
        <w:spacing w:before="0" w:beforeAutospacing="0" w:after="0" w:afterAutospacing="0"/>
        <w:ind w:right="-284"/>
        <w:jc w:val="both"/>
        <w:rPr>
          <w:rFonts w:ascii="Times New Roman" w:hAnsi="Times New Roman" w:cs="Times New Roman"/>
          <w:b/>
          <w:sz w:val="24"/>
          <w:szCs w:val="24"/>
          <w:lang w:val="ru-RU"/>
        </w:rPr>
      </w:pPr>
      <w:r w:rsidRPr="000E0905">
        <w:rPr>
          <w:rFonts w:ascii="Times New Roman" w:hAnsi="Times New Roman" w:cs="Times New Roman"/>
          <w:b/>
          <w:bCs/>
          <w:color w:val="000000"/>
          <w:sz w:val="24"/>
          <w:szCs w:val="24"/>
          <w:lang w:val="ru-RU"/>
        </w:rPr>
        <w:t xml:space="preserve">2. </w:t>
      </w:r>
      <w:r w:rsidR="00CD1742" w:rsidRPr="000E0905">
        <w:rPr>
          <w:rFonts w:ascii="Times New Roman" w:hAnsi="Times New Roman" w:cs="Times New Roman"/>
          <w:b/>
          <w:sz w:val="24"/>
          <w:szCs w:val="24"/>
          <w:lang w:val="ru-RU"/>
        </w:rPr>
        <w:t>Требования к качеству Товара:</w:t>
      </w:r>
    </w:p>
    <w:p w:rsidR="00CD1742" w:rsidRPr="00E076E2" w:rsidRDefault="00CD1742" w:rsidP="00E076E2">
      <w:pPr>
        <w:spacing w:before="60" w:after="60"/>
        <w:ind w:right="-284"/>
        <w:jc w:val="both"/>
        <w:rPr>
          <w:rFonts w:ascii="Times New Roman" w:hAnsi="Times New Roman" w:cs="Times New Roman"/>
          <w:sz w:val="24"/>
          <w:szCs w:val="24"/>
          <w:lang w:val="ru-RU"/>
        </w:rPr>
      </w:pPr>
      <w:r w:rsidRPr="00E076E2">
        <w:rPr>
          <w:rFonts w:ascii="Times New Roman" w:hAnsi="Times New Roman" w:cs="Times New Roman"/>
          <w:sz w:val="24"/>
          <w:szCs w:val="24"/>
          <w:lang w:val="ru-RU"/>
        </w:rPr>
        <w:t xml:space="preserve">Товар должен быть качественным, новым </w:t>
      </w:r>
      <w:r w:rsidR="00D970F1">
        <w:rPr>
          <w:rFonts w:ascii="Times New Roman" w:hAnsi="Times New Roman" w:cs="Times New Roman"/>
          <w:sz w:val="24"/>
          <w:szCs w:val="24"/>
          <w:lang w:val="ru-RU"/>
        </w:rPr>
        <w:t>(не ранее 2026</w:t>
      </w:r>
      <w:r w:rsidRPr="00E076E2">
        <w:rPr>
          <w:rFonts w:ascii="Times New Roman" w:hAnsi="Times New Roman" w:cs="Times New Roman"/>
          <w:sz w:val="24"/>
          <w:szCs w:val="24"/>
          <w:lang w:val="ru-RU"/>
        </w:rPr>
        <w:t xml:space="preserve"> года выпуска), не бывшим в эксплуатации, не восстановленным, без дефектов;</w:t>
      </w:r>
    </w:p>
    <w:p w:rsidR="00CD1742" w:rsidRPr="00E076E2" w:rsidRDefault="00CD1742" w:rsidP="00E076E2">
      <w:pPr>
        <w:spacing w:before="60" w:after="60"/>
        <w:ind w:right="-284"/>
        <w:jc w:val="both"/>
        <w:rPr>
          <w:rFonts w:ascii="Times New Roman" w:hAnsi="Times New Roman" w:cs="Times New Roman"/>
          <w:sz w:val="24"/>
          <w:szCs w:val="24"/>
          <w:lang w:val="ru-RU"/>
        </w:rPr>
      </w:pPr>
      <w:r w:rsidRPr="00E076E2">
        <w:rPr>
          <w:rFonts w:ascii="Times New Roman" w:hAnsi="Times New Roman" w:cs="Times New Roman"/>
          <w:sz w:val="24"/>
          <w:szCs w:val="24"/>
          <w:lang w:val="ru-RU"/>
        </w:rPr>
        <w:t>Товар должен соответствовать действующим в Российской Федерации стандартам, техническим регламентам, санитарным и фитосанитарным нормам.</w:t>
      </w:r>
    </w:p>
    <w:p w:rsidR="00CD1742" w:rsidRPr="00E076E2" w:rsidRDefault="00CD1742" w:rsidP="00E076E2">
      <w:pPr>
        <w:spacing w:before="60" w:after="60"/>
        <w:ind w:right="-284"/>
        <w:jc w:val="both"/>
        <w:rPr>
          <w:rFonts w:ascii="Times New Roman" w:hAnsi="Times New Roman" w:cs="Times New Roman"/>
          <w:sz w:val="24"/>
          <w:szCs w:val="24"/>
          <w:lang w:val="ru-RU"/>
        </w:rPr>
      </w:pPr>
      <w:r w:rsidRPr="00E076E2">
        <w:rPr>
          <w:rFonts w:ascii="Times New Roman" w:hAnsi="Times New Roman" w:cs="Times New Roman"/>
          <w:sz w:val="24"/>
          <w:szCs w:val="24"/>
          <w:lang w:val="ru-RU"/>
        </w:rPr>
        <w:t>Наименование Товара и производитель поставляемого товара должны соответствовать наименованию товара и его производителю, указанным в представляемых при поставке Товара документах;</w:t>
      </w:r>
    </w:p>
    <w:p w:rsidR="00CD1742" w:rsidRPr="00E076E2" w:rsidRDefault="00CD1742" w:rsidP="00E076E2">
      <w:pPr>
        <w:spacing w:before="60" w:after="60"/>
        <w:ind w:right="-284"/>
        <w:jc w:val="both"/>
        <w:rPr>
          <w:rFonts w:ascii="Times New Roman" w:hAnsi="Times New Roman" w:cs="Times New Roman"/>
          <w:sz w:val="24"/>
          <w:szCs w:val="24"/>
          <w:lang w:val="ru-RU"/>
        </w:rPr>
      </w:pPr>
      <w:r w:rsidRPr="00E076E2">
        <w:rPr>
          <w:rFonts w:ascii="Times New Roman" w:hAnsi="Times New Roman" w:cs="Times New Roman"/>
          <w:sz w:val="24"/>
          <w:szCs w:val="24"/>
          <w:lang w:val="ru-RU"/>
        </w:rPr>
        <w:t>Поставщик должен обеспечить надлежащую упаковку Товара, способную предотвратить его повреждение или порчу во время перевозки до места поставки.</w:t>
      </w:r>
    </w:p>
    <w:p w:rsidR="00CD1742" w:rsidRPr="00E076E2" w:rsidRDefault="00CD1742" w:rsidP="00E076E2">
      <w:pPr>
        <w:spacing w:before="60" w:after="60"/>
        <w:ind w:right="-284"/>
        <w:jc w:val="both"/>
        <w:rPr>
          <w:rFonts w:ascii="Times New Roman" w:hAnsi="Times New Roman" w:cs="Times New Roman"/>
          <w:sz w:val="24"/>
          <w:szCs w:val="24"/>
          <w:lang w:val="ru-RU"/>
        </w:rPr>
      </w:pPr>
      <w:r w:rsidRPr="00E076E2">
        <w:rPr>
          <w:rFonts w:ascii="Times New Roman" w:hAnsi="Times New Roman" w:cs="Times New Roman"/>
          <w:sz w:val="24"/>
          <w:szCs w:val="24"/>
          <w:lang w:val="ru-RU"/>
        </w:rPr>
        <w:t>Требования к безопасности Товара: поставляемый Товар при обычных условиях его использования, хранения, транспортировки и утилизации должен быть безопасен для жизни, здоровья потребителя, окружающей среды, а также не причинять вред имуществу потребителя в течение срока службы Товара.</w:t>
      </w:r>
    </w:p>
    <w:p w:rsidR="00CD1742" w:rsidRPr="00E076E2" w:rsidRDefault="00CD1742" w:rsidP="00E076E2">
      <w:pPr>
        <w:spacing w:before="60" w:after="60"/>
        <w:ind w:right="-284"/>
        <w:jc w:val="both"/>
        <w:rPr>
          <w:rFonts w:ascii="Times New Roman" w:hAnsi="Times New Roman" w:cs="Times New Roman"/>
          <w:sz w:val="24"/>
          <w:szCs w:val="24"/>
          <w:lang w:val="ru-RU"/>
        </w:rPr>
      </w:pPr>
      <w:r w:rsidRPr="00E076E2">
        <w:rPr>
          <w:rFonts w:ascii="Times New Roman" w:hAnsi="Times New Roman" w:cs="Times New Roman"/>
          <w:sz w:val="24"/>
          <w:szCs w:val="24"/>
          <w:lang w:val="ru-RU"/>
        </w:rPr>
        <w:t>Требования к гарантии качества Товара: гарантийный срок на Товар – 12 (двенадцать) месяцев с даты подписания Заказчиком документа о приемке Товара, но не менее срока, установленного производителем.</w:t>
      </w:r>
    </w:p>
    <w:p w:rsidR="00BC1740" w:rsidRPr="00E076E2" w:rsidRDefault="00C55FB5">
      <w:pPr>
        <w:rPr>
          <w:rFonts w:ascii="Times New Roman" w:hAnsi="Times New Roman" w:cs="Times New Roman"/>
          <w:color w:val="000000"/>
          <w:sz w:val="24"/>
          <w:szCs w:val="24"/>
          <w:lang w:val="ru-RU"/>
        </w:rPr>
      </w:pPr>
      <w:r w:rsidRPr="00E076E2">
        <w:rPr>
          <w:rFonts w:ascii="Times New Roman" w:hAnsi="Times New Roman" w:cs="Times New Roman"/>
          <w:b/>
          <w:bCs/>
          <w:color w:val="000000"/>
          <w:sz w:val="24"/>
          <w:szCs w:val="24"/>
          <w:lang w:val="ru-RU"/>
        </w:rPr>
        <w:t>3. Требования к месту поставки товара.</w:t>
      </w:r>
    </w:p>
    <w:p w:rsidR="00BC1740" w:rsidRDefault="002A7E40" w:rsidP="00E076E2">
      <w:pPr>
        <w:spacing w:before="60" w:after="60"/>
        <w:ind w:right="-284"/>
        <w:jc w:val="both"/>
        <w:rPr>
          <w:rFonts w:ascii="Times New Roman" w:hAnsi="Times New Roman" w:cs="Times New Roman"/>
          <w:sz w:val="24"/>
          <w:szCs w:val="24"/>
          <w:lang w:val="ru-RU"/>
        </w:rPr>
      </w:pPr>
      <w:r w:rsidRPr="00E076E2">
        <w:rPr>
          <w:rFonts w:ascii="Times New Roman" w:hAnsi="Times New Roman" w:cs="Times New Roman"/>
          <w:sz w:val="24"/>
          <w:szCs w:val="24"/>
          <w:lang w:val="ru-RU"/>
        </w:rPr>
        <w:lastRenderedPageBreak/>
        <w:t>Доставка осуществляется по адресу: г. Новосибирск ул. Красный Проспект д.67, силами Поставщика.</w:t>
      </w:r>
    </w:p>
    <w:p w:rsidR="00DF2942" w:rsidRPr="00061CA4" w:rsidRDefault="00DF2942" w:rsidP="00E076E2">
      <w:pPr>
        <w:spacing w:before="60" w:after="60"/>
        <w:ind w:right="-284"/>
        <w:jc w:val="both"/>
        <w:rPr>
          <w:rFonts w:ascii="Times New Roman" w:hAnsi="Times New Roman" w:cs="Times New Roman"/>
          <w:b/>
          <w:sz w:val="24"/>
          <w:szCs w:val="24"/>
          <w:lang w:val="ru-RU"/>
        </w:rPr>
      </w:pPr>
      <w:r w:rsidRPr="00DF2942">
        <w:rPr>
          <w:rFonts w:ascii="Times New Roman" w:hAnsi="Times New Roman" w:cs="Times New Roman"/>
          <w:b/>
          <w:sz w:val="24"/>
          <w:szCs w:val="24"/>
          <w:lang w:val="ru-RU"/>
        </w:rPr>
        <w:t xml:space="preserve">4. Срок поставки товара: </w:t>
      </w:r>
      <w:r w:rsidRPr="00061CA4">
        <w:rPr>
          <w:rFonts w:ascii="Times New Roman" w:hAnsi="Times New Roman" w:cs="Times New Roman"/>
          <w:b/>
          <w:sz w:val="24"/>
          <w:szCs w:val="24"/>
          <w:lang w:val="ru-RU"/>
        </w:rPr>
        <w:t xml:space="preserve">с </w:t>
      </w:r>
      <w:r w:rsidR="00F57EBA" w:rsidRPr="00061CA4">
        <w:rPr>
          <w:rFonts w:ascii="Times New Roman" w:hAnsi="Times New Roman" w:cs="Times New Roman"/>
          <w:b/>
          <w:sz w:val="24"/>
          <w:szCs w:val="24"/>
          <w:lang w:val="ru-RU"/>
        </w:rPr>
        <w:t>01 июля 2026 года и</w:t>
      </w:r>
      <w:r w:rsidR="0035785D" w:rsidRPr="00061CA4">
        <w:rPr>
          <w:rFonts w:ascii="Times New Roman" w:hAnsi="Times New Roman" w:cs="Times New Roman"/>
          <w:b/>
          <w:sz w:val="24"/>
          <w:szCs w:val="24"/>
          <w:lang w:val="ru-RU"/>
        </w:rPr>
        <w:t xml:space="preserve"> по 08</w:t>
      </w:r>
      <w:r w:rsidR="00D970F1" w:rsidRPr="00061CA4">
        <w:rPr>
          <w:rFonts w:ascii="Times New Roman" w:hAnsi="Times New Roman" w:cs="Times New Roman"/>
          <w:b/>
          <w:sz w:val="24"/>
          <w:szCs w:val="24"/>
          <w:lang w:val="ru-RU"/>
        </w:rPr>
        <w:t xml:space="preserve"> июля 2026 года</w:t>
      </w:r>
      <w:r w:rsidR="00F57EBA" w:rsidRPr="00061CA4">
        <w:rPr>
          <w:rFonts w:ascii="Times New Roman" w:hAnsi="Times New Roman" w:cs="Times New Roman"/>
          <w:b/>
          <w:sz w:val="24"/>
          <w:szCs w:val="24"/>
          <w:lang w:val="ru-RU"/>
        </w:rPr>
        <w:t xml:space="preserve"> включительно</w:t>
      </w:r>
      <w:r w:rsidRPr="00061CA4">
        <w:rPr>
          <w:rFonts w:ascii="Times New Roman" w:hAnsi="Times New Roman" w:cs="Times New Roman"/>
          <w:b/>
          <w:sz w:val="24"/>
          <w:szCs w:val="24"/>
          <w:lang w:val="ru-RU"/>
        </w:rPr>
        <w:t xml:space="preserve">. </w:t>
      </w:r>
    </w:p>
    <w:p w:rsidR="00C42595" w:rsidRDefault="00C42595" w:rsidP="00C42595">
      <w:pPr>
        <w:spacing w:after="0"/>
        <w:jc w:val="both"/>
        <w:rPr>
          <w:rFonts w:ascii="Times New Roman" w:hAnsi="Times New Roman" w:cs="Times New Roman"/>
          <w:b/>
          <w:sz w:val="24"/>
          <w:szCs w:val="24"/>
          <w:lang w:val="ru-RU"/>
        </w:rPr>
      </w:pPr>
      <w:r w:rsidRPr="00C42595">
        <w:rPr>
          <w:rFonts w:ascii="Times New Roman" w:hAnsi="Times New Roman" w:cs="Times New Roman"/>
          <w:b/>
          <w:sz w:val="24"/>
          <w:szCs w:val="24"/>
          <w:lang w:val="ru-RU"/>
        </w:rPr>
        <w:t>5. Порядок оплаты товара.</w:t>
      </w:r>
      <w:bookmarkStart w:id="0" w:name="_GoBack"/>
      <w:bookmarkEnd w:id="0"/>
    </w:p>
    <w:p w:rsidR="00D970F1" w:rsidRPr="00D970F1" w:rsidRDefault="00D970F1" w:rsidP="00D970F1">
      <w:pPr>
        <w:shd w:val="clear" w:color="auto" w:fill="FFFFFF"/>
        <w:tabs>
          <w:tab w:val="left" w:pos="720"/>
        </w:tabs>
        <w:autoSpaceDE w:val="0"/>
        <w:autoSpaceDN w:val="0"/>
        <w:adjustRightInd w:val="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ab/>
      </w:r>
      <w:r w:rsidRPr="00D970F1">
        <w:rPr>
          <w:rFonts w:ascii="Times New Roman" w:eastAsia="Calibri" w:hAnsi="Times New Roman" w:cs="Times New Roman"/>
          <w:sz w:val="24"/>
          <w:szCs w:val="24"/>
          <w:lang w:val="ru-RU"/>
        </w:rPr>
        <w:t xml:space="preserve">Приемка </w:t>
      </w:r>
      <w:r>
        <w:rPr>
          <w:rFonts w:ascii="Times New Roman" w:eastAsia="Calibri" w:hAnsi="Times New Roman" w:cs="Times New Roman"/>
          <w:sz w:val="24"/>
          <w:szCs w:val="24"/>
          <w:lang w:val="ru-RU"/>
        </w:rPr>
        <w:t>товара</w:t>
      </w:r>
      <w:r w:rsidRPr="00D970F1">
        <w:rPr>
          <w:rFonts w:ascii="Times New Roman" w:eastAsia="Calibri" w:hAnsi="Times New Roman" w:cs="Times New Roman"/>
          <w:sz w:val="24"/>
          <w:szCs w:val="24"/>
          <w:lang w:val="ru-RU"/>
        </w:rPr>
        <w:t xml:space="preserve"> не более 5 (пяти) рабочих дней со дня, следующего за днем </w:t>
      </w:r>
      <w:r>
        <w:rPr>
          <w:rFonts w:ascii="Times New Roman" w:eastAsia="Calibri" w:hAnsi="Times New Roman" w:cs="Times New Roman"/>
          <w:sz w:val="24"/>
          <w:szCs w:val="24"/>
          <w:lang w:val="ru-RU"/>
        </w:rPr>
        <w:t>поставки товара</w:t>
      </w:r>
      <w:r w:rsidRPr="00D970F1">
        <w:rPr>
          <w:rFonts w:ascii="Times New Roman" w:eastAsia="Calibri" w:hAnsi="Times New Roman" w:cs="Times New Roman"/>
          <w:sz w:val="24"/>
          <w:szCs w:val="24"/>
          <w:lang w:val="ru-RU"/>
        </w:rPr>
        <w:t xml:space="preserve"> и передачи документов.</w:t>
      </w:r>
    </w:p>
    <w:p w:rsidR="00C42595" w:rsidRDefault="00C42595" w:rsidP="00C42595">
      <w:pPr>
        <w:spacing w:after="0"/>
        <w:ind w:firstLine="567"/>
        <w:jc w:val="both"/>
        <w:rPr>
          <w:rFonts w:ascii="Times New Roman" w:eastAsia="Calibri" w:hAnsi="Times New Roman" w:cs="Times New Roman"/>
          <w:sz w:val="24"/>
          <w:szCs w:val="24"/>
          <w:lang w:val="ru-RU"/>
        </w:rPr>
      </w:pPr>
      <w:r w:rsidRPr="00C42595">
        <w:rPr>
          <w:rFonts w:ascii="Times New Roman" w:eastAsia="Calibri" w:hAnsi="Times New Roman" w:cs="Times New Roman"/>
          <w:sz w:val="24"/>
          <w:szCs w:val="24"/>
          <w:lang w:val="ru-RU"/>
        </w:rPr>
        <w:t>Оплата товара осуществляется Заказчиком в безналичной форме в рублях, путем перечисления денежных средств на расчетный счет Поставщика. Оплата осуществляется в течение 7 (семи) рабочих дней с даты подписания документа о приемке поставленного товара</w:t>
      </w:r>
      <w:r w:rsidR="0075792F">
        <w:rPr>
          <w:rFonts w:ascii="Times New Roman" w:eastAsia="Calibri" w:hAnsi="Times New Roman" w:cs="Times New Roman"/>
          <w:sz w:val="24"/>
          <w:szCs w:val="24"/>
          <w:lang w:val="ru-RU"/>
        </w:rPr>
        <w:t xml:space="preserve"> (УПД или товарная накладная)</w:t>
      </w:r>
      <w:r w:rsidRPr="00C42595">
        <w:rPr>
          <w:rFonts w:ascii="Times New Roman" w:eastAsia="Calibri" w:hAnsi="Times New Roman" w:cs="Times New Roman"/>
          <w:sz w:val="24"/>
          <w:szCs w:val="24"/>
          <w:lang w:val="ru-RU"/>
        </w:rPr>
        <w:t>, подписанный Сторонами (при отсутствии замечаний со стороны Заказчика), на основании выставленного Поставщиком счета. Датой оплаты поставленного товара считается дата отметки банка Заказчика об исполнении платежного поручения Заказчика.</w:t>
      </w:r>
    </w:p>
    <w:p w:rsidR="000811C5" w:rsidRPr="00C42595" w:rsidRDefault="000811C5" w:rsidP="00C42595">
      <w:pPr>
        <w:spacing w:after="0"/>
        <w:ind w:firstLine="567"/>
        <w:jc w:val="both"/>
        <w:rPr>
          <w:rFonts w:ascii="Times New Roman" w:eastAsia="Calibri" w:hAnsi="Times New Roman" w:cs="Times New Roman"/>
          <w:sz w:val="24"/>
          <w:szCs w:val="24"/>
          <w:lang w:val="ru-RU"/>
        </w:rPr>
      </w:pPr>
      <w:r w:rsidRPr="000811C5">
        <w:rPr>
          <w:rFonts w:ascii="Times New Roman" w:eastAsia="Calibri" w:hAnsi="Times New Roman" w:cs="Times New Roman"/>
          <w:sz w:val="24"/>
          <w:szCs w:val="24"/>
          <w:lang w:val="ru-RU"/>
        </w:rPr>
        <w:t xml:space="preserve">Заказчик оформляет Акт приемки товара (код формы по ОКУД 0510452) без участия поставщика. Данный Акт приемки товара (код формы по ОКУД 0510452) формируется на основании документов, подтверждающих поставку товара. Заказчик оплачивает поставленный товар на основании представленных </w:t>
      </w:r>
      <w:r>
        <w:rPr>
          <w:rFonts w:ascii="Times New Roman" w:eastAsia="Calibri" w:hAnsi="Times New Roman" w:cs="Times New Roman"/>
          <w:sz w:val="24"/>
          <w:szCs w:val="24"/>
          <w:lang w:val="ru-RU"/>
        </w:rPr>
        <w:t xml:space="preserve">Поставщиком </w:t>
      </w:r>
      <w:r w:rsidRPr="000811C5">
        <w:rPr>
          <w:rFonts w:ascii="Times New Roman" w:eastAsia="Calibri" w:hAnsi="Times New Roman" w:cs="Times New Roman"/>
          <w:sz w:val="24"/>
          <w:szCs w:val="24"/>
          <w:lang w:val="ru-RU"/>
        </w:rPr>
        <w:t>документов и Акта приемки товара (код формы по ОКУД 0510452).</w:t>
      </w:r>
    </w:p>
    <w:p w:rsidR="00C42595" w:rsidRPr="00C42595" w:rsidRDefault="00C42595" w:rsidP="00C42595">
      <w:pPr>
        <w:spacing w:after="0"/>
        <w:ind w:firstLine="567"/>
        <w:jc w:val="both"/>
        <w:rPr>
          <w:rFonts w:ascii="Times New Roman" w:eastAsia="Calibri" w:hAnsi="Times New Roman" w:cs="Times New Roman"/>
          <w:sz w:val="24"/>
          <w:szCs w:val="24"/>
          <w:lang w:val="ru-RU"/>
        </w:rPr>
      </w:pPr>
      <w:r w:rsidRPr="00C42595">
        <w:rPr>
          <w:rFonts w:ascii="Times New Roman" w:eastAsia="Calibri" w:hAnsi="Times New Roman" w:cs="Times New Roman"/>
          <w:sz w:val="24"/>
          <w:szCs w:val="24"/>
          <w:lang w:val="ru-RU"/>
        </w:rPr>
        <w:t>Цена настоящего контракта является твёрдой и определяется на весь срок исполнения настоящего контракта. Цена настоящего контракта может быть изменена только в соответствии с действующим законодательством Российской Федерации.</w:t>
      </w:r>
    </w:p>
    <w:p w:rsidR="00C42595" w:rsidRPr="00C42595" w:rsidRDefault="00C42595" w:rsidP="00C42595">
      <w:pPr>
        <w:spacing w:after="0"/>
        <w:ind w:firstLine="567"/>
        <w:jc w:val="both"/>
        <w:rPr>
          <w:rFonts w:ascii="Times New Roman" w:eastAsia="Calibri" w:hAnsi="Times New Roman" w:cs="Times New Roman"/>
          <w:sz w:val="24"/>
          <w:szCs w:val="24"/>
          <w:lang w:val="ru-RU"/>
        </w:rPr>
      </w:pPr>
      <w:r w:rsidRPr="00C42595">
        <w:rPr>
          <w:rFonts w:ascii="Times New Roman" w:eastAsia="Calibri" w:hAnsi="Times New Roman" w:cs="Times New Roman"/>
          <w:sz w:val="24"/>
          <w:szCs w:val="24"/>
          <w:lang w:val="ru-RU"/>
        </w:rPr>
        <w:t>В стоимость товара включены все расходы, в том числе расходы на страхование, уплату налогов, сборов и других обязательных платежей, взимаемых с Поставщика в связи с исполнением контракта.</w:t>
      </w:r>
    </w:p>
    <w:p w:rsidR="00C42595" w:rsidRPr="00C42595" w:rsidRDefault="00C42595" w:rsidP="00C42595">
      <w:pPr>
        <w:spacing w:after="0"/>
        <w:ind w:firstLine="567"/>
        <w:jc w:val="both"/>
        <w:rPr>
          <w:rFonts w:ascii="Times New Roman" w:eastAsia="Calibri" w:hAnsi="Times New Roman" w:cs="Times New Roman"/>
          <w:sz w:val="24"/>
          <w:szCs w:val="24"/>
          <w:lang w:val="ru-RU"/>
        </w:rPr>
      </w:pPr>
      <w:r w:rsidRPr="00C42595">
        <w:rPr>
          <w:rFonts w:ascii="Times New Roman" w:eastAsia="Calibri" w:hAnsi="Times New Roman" w:cs="Times New Roman"/>
          <w:sz w:val="24"/>
          <w:szCs w:val="24"/>
          <w:lang w:val="ru-RU"/>
        </w:rPr>
        <w:t>Приёмка поставленного Поставщиком товара и оплата товара осуществляется Заказчиком на основании оригиналов представленных документов.</w:t>
      </w:r>
    </w:p>
    <w:p w:rsidR="00C42595" w:rsidRPr="00C42595" w:rsidRDefault="00C42595" w:rsidP="00C42595">
      <w:pPr>
        <w:spacing w:after="0"/>
        <w:ind w:firstLine="567"/>
        <w:jc w:val="both"/>
        <w:rPr>
          <w:rFonts w:ascii="Times New Roman" w:eastAsia="Calibri" w:hAnsi="Times New Roman" w:cs="Times New Roman"/>
          <w:sz w:val="24"/>
          <w:szCs w:val="24"/>
          <w:lang w:val="ru-RU"/>
        </w:rPr>
      </w:pPr>
    </w:p>
    <w:p w:rsidR="00C42595" w:rsidRPr="00C42595" w:rsidRDefault="00C42595" w:rsidP="00E076E2">
      <w:pPr>
        <w:spacing w:before="60" w:after="60"/>
        <w:ind w:right="-284"/>
        <w:jc w:val="both"/>
        <w:rPr>
          <w:rFonts w:ascii="Times New Roman" w:hAnsi="Times New Roman" w:cs="Times New Roman"/>
          <w:sz w:val="24"/>
          <w:szCs w:val="24"/>
          <w:lang w:val="ru-RU"/>
        </w:rPr>
      </w:pPr>
    </w:p>
    <w:p w:rsidR="00DF2942" w:rsidRPr="00DF2942" w:rsidRDefault="00DF2942" w:rsidP="00DF2942">
      <w:pPr>
        <w:spacing w:before="0" w:beforeAutospacing="0" w:after="0" w:afterAutospacing="0"/>
        <w:ind w:right="-284"/>
        <w:jc w:val="center"/>
        <w:rPr>
          <w:rFonts w:ascii="Times New Roman" w:hAnsi="Times New Roman" w:cs="Times New Roman"/>
          <w:sz w:val="24"/>
          <w:szCs w:val="24"/>
          <w:lang w:val="ru-RU"/>
        </w:rPr>
      </w:pPr>
    </w:p>
    <w:sectPr w:rsidR="00DF2942" w:rsidRPr="00DF2942" w:rsidSect="00DF2942">
      <w:pgSz w:w="11907" w:h="16839"/>
      <w:pgMar w:top="1304" w:right="1440" w:bottom="13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150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6562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45644"/>
    <w:rsid w:val="00061CA4"/>
    <w:rsid w:val="000811C5"/>
    <w:rsid w:val="000A52D8"/>
    <w:rsid w:val="000B5101"/>
    <w:rsid w:val="000E0905"/>
    <w:rsid w:val="001B5336"/>
    <w:rsid w:val="00262DD8"/>
    <w:rsid w:val="002A7E40"/>
    <w:rsid w:val="002D33B1"/>
    <w:rsid w:val="002D3591"/>
    <w:rsid w:val="003060D5"/>
    <w:rsid w:val="003514A0"/>
    <w:rsid w:val="0035785D"/>
    <w:rsid w:val="00465AB9"/>
    <w:rsid w:val="004F7E17"/>
    <w:rsid w:val="00532101"/>
    <w:rsid w:val="005A05CE"/>
    <w:rsid w:val="005F3331"/>
    <w:rsid w:val="00653AF6"/>
    <w:rsid w:val="006F2F29"/>
    <w:rsid w:val="00720C50"/>
    <w:rsid w:val="0075792F"/>
    <w:rsid w:val="0094378B"/>
    <w:rsid w:val="009F44A2"/>
    <w:rsid w:val="009F59EE"/>
    <w:rsid w:val="00B20A0C"/>
    <w:rsid w:val="00B73A5A"/>
    <w:rsid w:val="00BB5FC7"/>
    <w:rsid w:val="00BC1740"/>
    <w:rsid w:val="00C42595"/>
    <w:rsid w:val="00C55FB5"/>
    <w:rsid w:val="00C63FE6"/>
    <w:rsid w:val="00CD1742"/>
    <w:rsid w:val="00D970F1"/>
    <w:rsid w:val="00DF2942"/>
    <w:rsid w:val="00E076E2"/>
    <w:rsid w:val="00E30FA9"/>
    <w:rsid w:val="00E438A1"/>
    <w:rsid w:val="00E864B5"/>
    <w:rsid w:val="00E977BA"/>
    <w:rsid w:val="00F01E19"/>
    <w:rsid w:val="00F57EBA"/>
    <w:rsid w:val="00FA6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E6881-877E-4908-BB2A-BF2E9FC2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E977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58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regatoreat.ru/classifier/ktru-list?search=28.29.22.110&amp;expanded=tru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EED5-AAA6-41DC-8D69-6B6D5B88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Купцова Наталья Юрьевна</dc:creator>
  <dc:description>Подготовлено экспертами Актион-МЦФЭР</dc:description>
  <cp:lastModifiedBy>internet user</cp:lastModifiedBy>
  <cp:revision>5</cp:revision>
  <dcterms:created xsi:type="dcterms:W3CDTF">2026-05-22T05:13:00Z</dcterms:created>
  <dcterms:modified xsi:type="dcterms:W3CDTF">2026-05-25T02:28:00Z</dcterms:modified>
</cp:coreProperties>
</file>