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166" w:rsidRPr="000E27DB" w:rsidRDefault="002D2166" w:rsidP="00E85880">
      <w:pPr>
        <w:pStyle w:val="ConsNormal"/>
        <w:ind w:right="-12" w:firstLine="0"/>
        <w:jc w:val="center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ГОСУДАРСТВЕННЫЙ КОНТРАКТ</w:t>
      </w:r>
      <w:r w:rsidR="000E27DB" w:rsidRPr="000E27DB">
        <w:rPr>
          <w:rFonts w:ascii="Times New Roman" w:hAnsi="Times New Roman"/>
          <w:noProof/>
          <w:sz w:val="24"/>
          <w:szCs w:val="24"/>
        </w:rPr>
        <w:t xml:space="preserve"> № 16-06/2026-124</w:t>
      </w:r>
    </w:p>
    <w:p w:rsidR="00D067DC" w:rsidRPr="000E27DB" w:rsidRDefault="00D067DC" w:rsidP="00FE18FC">
      <w:pPr>
        <w:pStyle w:val="ConsNormal"/>
        <w:ind w:right="-12" w:firstLine="0"/>
        <w:rPr>
          <w:rFonts w:ascii="Times New Roman" w:hAnsi="Times New Roman"/>
          <w:noProof/>
          <w:sz w:val="24"/>
          <w:szCs w:val="24"/>
        </w:rPr>
      </w:pPr>
    </w:p>
    <w:p w:rsidR="00D067DC" w:rsidRPr="000E27DB" w:rsidRDefault="00D067DC" w:rsidP="00FE18FC">
      <w:pPr>
        <w:pStyle w:val="ConsNormal"/>
        <w:ind w:right="-12" w:firstLine="0"/>
        <w:rPr>
          <w:rFonts w:ascii="Times New Roman" w:hAnsi="Times New Roman"/>
          <w:noProof/>
          <w:sz w:val="24"/>
          <w:szCs w:val="24"/>
        </w:rPr>
      </w:pPr>
    </w:p>
    <w:p w:rsidR="00FE18FC" w:rsidRPr="000E27DB" w:rsidRDefault="00FE18FC" w:rsidP="00FE18FC">
      <w:pPr>
        <w:pStyle w:val="ConsNormal"/>
        <w:ind w:right="-12" w:firstLine="0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го</w:t>
      </w:r>
      <w:r w:rsidR="00634479" w:rsidRPr="000E27DB">
        <w:rPr>
          <w:rFonts w:ascii="Times New Roman" w:hAnsi="Times New Roman"/>
          <w:noProof/>
          <w:sz w:val="24"/>
          <w:szCs w:val="24"/>
        </w:rPr>
        <w:t>род Екатеринбург</w:t>
      </w:r>
      <w:r w:rsidR="00634479" w:rsidRPr="000E27DB">
        <w:rPr>
          <w:rFonts w:ascii="Times New Roman" w:hAnsi="Times New Roman"/>
          <w:noProof/>
          <w:sz w:val="24"/>
          <w:szCs w:val="24"/>
        </w:rPr>
        <w:tab/>
      </w:r>
      <w:r w:rsidR="00634479" w:rsidRPr="000E27DB">
        <w:rPr>
          <w:rFonts w:ascii="Times New Roman" w:hAnsi="Times New Roman"/>
          <w:noProof/>
          <w:sz w:val="24"/>
          <w:szCs w:val="24"/>
        </w:rPr>
        <w:tab/>
      </w:r>
      <w:r w:rsidR="00634479" w:rsidRPr="000E27DB">
        <w:rPr>
          <w:rFonts w:ascii="Times New Roman" w:hAnsi="Times New Roman"/>
          <w:noProof/>
          <w:sz w:val="24"/>
          <w:szCs w:val="24"/>
        </w:rPr>
        <w:tab/>
      </w:r>
      <w:r w:rsidR="00634479" w:rsidRPr="000E27DB">
        <w:rPr>
          <w:rFonts w:ascii="Times New Roman" w:hAnsi="Times New Roman"/>
          <w:noProof/>
          <w:sz w:val="24"/>
          <w:szCs w:val="24"/>
        </w:rPr>
        <w:tab/>
      </w:r>
      <w:r w:rsidR="00634479" w:rsidRPr="000E27DB">
        <w:rPr>
          <w:rFonts w:ascii="Times New Roman" w:hAnsi="Times New Roman"/>
          <w:noProof/>
          <w:sz w:val="24"/>
          <w:szCs w:val="24"/>
        </w:rPr>
        <w:tab/>
      </w:r>
      <w:r w:rsidR="004E6F43" w:rsidRPr="000E27DB">
        <w:rPr>
          <w:rFonts w:ascii="Times New Roman" w:hAnsi="Times New Roman"/>
          <w:noProof/>
          <w:sz w:val="24"/>
          <w:szCs w:val="24"/>
        </w:rPr>
        <w:tab/>
      </w:r>
      <w:r w:rsidR="00A836B5" w:rsidRPr="000E27DB">
        <w:rPr>
          <w:rFonts w:ascii="Times New Roman" w:hAnsi="Times New Roman"/>
          <w:noProof/>
          <w:sz w:val="24"/>
          <w:szCs w:val="24"/>
        </w:rPr>
        <w:t xml:space="preserve">                                          </w:t>
      </w:r>
      <w:r w:rsidRPr="000E27DB">
        <w:rPr>
          <w:rFonts w:ascii="Times New Roman" w:hAnsi="Times New Roman"/>
          <w:noProof/>
          <w:sz w:val="24"/>
          <w:szCs w:val="24"/>
        </w:rPr>
        <w:t>«</w:t>
      </w:r>
      <w:r w:rsidR="009F03D9" w:rsidRPr="000E27DB">
        <w:rPr>
          <w:rFonts w:ascii="Times New Roman" w:hAnsi="Times New Roman"/>
          <w:noProof/>
          <w:sz w:val="24"/>
          <w:szCs w:val="24"/>
        </w:rPr>
        <w:t>__</w:t>
      </w:r>
      <w:r w:rsidR="002639DC" w:rsidRPr="000E27DB">
        <w:rPr>
          <w:rFonts w:ascii="Times New Roman" w:hAnsi="Times New Roman"/>
          <w:noProof/>
          <w:sz w:val="24"/>
          <w:szCs w:val="24"/>
        </w:rPr>
        <w:t xml:space="preserve">» </w:t>
      </w:r>
      <w:r w:rsidR="009F03D9" w:rsidRPr="000E27DB">
        <w:rPr>
          <w:rFonts w:ascii="Times New Roman" w:hAnsi="Times New Roman"/>
          <w:noProof/>
          <w:sz w:val="24"/>
          <w:szCs w:val="24"/>
        </w:rPr>
        <w:t>июня</w:t>
      </w:r>
      <w:r w:rsidR="00440236" w:rsidRPr="000E27DB">
        <w:rPr>
          <w:rFonts w:ascii="Times New Roman" w:hAnsi="Times New Roman"/>
          <w:noProof/>
          <w:sz w:val="24"/>
          <w:szCs w:val="24"/>
        </w:rPr>
        <w:t xml:space="preserve"> </w:t>
      </w:r>
      <w:r w:rsidR="009E3D6A" w:rsidRPr="000E27DB">
        <w:rPr>
          <w:rFonts w:ascii="Times New Roman" w:hAnsi="Times New Roman"/>
          <w:noProof/>
          <w:sz w:val="24"/>
          <w:szCs w:val="24"/>
        </w:rPr>
        <w:t xml:space="preserve"> </w:t>
      </w:r>
      <w:r w:rsidR="000070A7" w:rsidRPr="000E27DB">
        <w:rPr>
          <w:rFonts w:ascii="Times New Roman" w:hAnsi="Times New Roman"/>
          <w:noProof/>
          <w:sz w:val="24"/>
          <w:szCs w:val="24"/>
        </w:rPr>
        <w:t>202</w:t>
      </w:r>
      <w:r w:rsidR="009F03D9" w:rsidRPr="000E27DB">
        <w:rPr>
          <w:rFonts w:ascii="Times New Roman" w:hAnsi="Times New Roman"/>
          <w:noProof/>
          <w:sz w:val="24"/>
          <w:szCs w:val="24"/>
        </w:rPr>
        <w:t>6</w:t>
      </w:r>
      <w:r w:rsidRPr="000E27DB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A72278" w:rsidRPr="000E27DB" w:rsidRDefault="00A72278" w:rsidP="00B812E9">
      <w:pPr>
        <w:jc w:val="both"/>
        <w:rPr>
          <w:b/>
          <w:noProof/>
          <w:sz w:val="24"/>
          <w:szCs w:val="24"/>
        </w:rPr>
      </w:pPr>
    </w:p>
    <w:p w:rsidR="00FE18FC" w:rsidRPr="000E27DB" w:rsidRDefault="009F03D9" w:rsidP="00440236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Pr="000E27DB">
        <w:rPr>
          <w:rFonts w:ascii="Times New Roman" w:hAnsi="Times New Roman"/>
          <w:sz w:val="24"/>
          <w:szCs w:val="24"/>
        </w:rPr>
        <w:t>Екатеринбургский государственный театральный институт»</w:t>
      </w:r>
      <w:r w:rsidRPr="000E27DB">
        <w:rPr>
          <w:rFonts w:ascii="Times New Roman" w:hAnsi="Times New Roman"/>
          <w:noProof/>
          <w:sz w:val="24"/>
          <w:szCs w:val="24"/>
        </w:rPr>
        <w:t>, именуемое в дальнейшем Заказчик, в лице Ректора Анны Аркадьевны Глуханюк, действующий на основании  Устава, с одной стороны</w:t>
      </w:r>
      <w:r w:rsidRPr="000E27D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0E27DB">
        <w:rPr>
          <w:rFonts w:ascii="Times New Roman" w:hAnsi="Times New Roman"/>
          <w:bCs/>
          <w:noProof/>
          <w:sz w:val="24"/>
          <w:szCs w:val="24"/>
        </w:rPr>
        <w:t>и</w:t>
      </w:r>
      <w:r w:rsidRPr="000E27DB">
        <w:rPr>
          <w:rFonts w:ascii="Times New Roman" w:hAnsi="Times New Roman"/>
          <w:b/>
          <w:noProof/>
          <w:sz w:val="24"/>
          <w:szCs w:val="24"/>
        </w:rPr>
        <w:t xml:space="preserve"> _______________</w:t>
      </w:r>
      <w:r w:rsidR="00FE18FC" w:rsidRPr="000E27DB">
        <w:rPr>
          <w:rFonts w:ascii="Times New Roman" w:hAnsi="Times New Roman"/>
          <w:b/>
          <w:noProof/>
          <w:sz w:val="24"/>
          <w:szCs w:val="24"/>
        </w:rPr>
        <w:t>,</w:t>
      </w:r>
      <w:r w:rsidR="00FE18FC" w:rsidRPr="000E27DB">
        <w:rPr>
          <w:rFonts w:ascii="Times New Roman" w:hAnsi="Times New Roman"/>
          <w:noProof/>
          <w:sz w:val="24"/>
          <w:szCs w:val="24"/>
        </w:rPr>
        <w:t xml:space="preserve"> именуемое в дальнейшем </w:t>
      </w:r>
      <w:r w:rsidR="00A836B5" w:rsidRPr="000E27DB">
        <w:rPr>
          <w:rFonts w:ascii="Times New Roman" w:hAnsi="Times New Roman"/>
          <w:noProof/>
          <w:sz w:val="24"/>
          <w:szCs w:val="24"/>
        </w:rPr>
        <w:t>Исполнитель</w:t>
      </w:r>
      <w:r w:rsidR="00FE18FC" w:rsidRPr="000E27DB">
        <w:rPr>
          <w:rFonts w:ascii="Times New Roman" w:hAnsi="Times New Roman"/>
          <w:noProof/>
          <w:sz w:val="24"/>
          <w:szCs w:val="24"/>
        </w:rPr>
        <w:t xml:space="preserve">, в лице </w:t>
      </w:r>
      <w:r w:rsidRPr="000E27DB">
        <w:rPr>
          <w:rFonts w:ascii="Times New Roman" w:hAnsi="Times New Roman"/>
          <w:noProof/>
          <w:sz w:val="24"/>
          <w:szCs w:val="24"/>
        </w:rPr>
        <w:t>__________________</w:t>
      </w:r>
      <w:r w:rsidR="00FE18FC" w:rsidRPr="000E27DB">
        <w:rPr>
          <w:rFonts w:ascii="Times New Roman" w:hAnsi="Times New Roman"/>
          <w:noProof/>
          <w:sz w:val="24"/>
          <w:szCs w:val="24"/>
        </w:rPr>
        <w:t>, действующе</w:t>
      </w:r>
      <w:r w:rsidR="00B65B8E" w:rsidRPr="000E27DB">
        <w:rPr>
          <w:rFonts w:ascii="Times New Roman" w:hAnsi="Times New Roman"/>
          <w:noProof/>
          <w:sz w:val="24"/>
          <w:szCs w:val="24"/>
        </w:rPr>
        <w:t>го</w:t>
      </w:r>
      <w:r w:rsidR="00FE18FC" w:rsidRPr="000E27DB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Pr="000E27DB">
        <w:rPr>
          <w:rFonts w:ascii="Times New Roman" w:hAnsi="Times New Roman"/>
          <w:b/>
          <w:noProof/>
          <w:sz w:val="24"/>
          <w:szCs w:val="24"/>
        </w:rPr>
        <w:t>____________</w:t>
      </w:r>
      <w:r w:rsidR="00FE18FC" w:rsidRPr="000E27DB">
        <w:rPr>
          <w:rFonts w:ascii="Times New Roman" w:hAnsi="Times New Roman"/>
          <w:noProof/>
          <w:sz w:val="24"/>
          <w:szCs w:val="24"/>
        </w:rPr>
        <w:t xml:space="preserve">, с другой стороны, </w:t>
      </w:r>
      <w:r w:rsidR="00A836B5" w:rsidRPr="000E27DB">
        <w:rPr>
          <w:rFonts w:ascii="Times New Roman" w:hAnsi="Times New Roman"/>
          <w:noProof/>
          <w:sz w:val="24"/>
          <w:szCs w:val="24"/>
        </w:rPr>
        <w:t>на основании пункта 5 части 1 статьи 93 Федерально</w:t>
      </w:r>
      <w:r w:rsidR="002D2166" w:rsidRPr="000E27DB">
        <w:rPr>
          <w:rFonts w:ascii="Times New Roman" w:hAnsi="Times New Roman"/>
          <w:noProof/>
          <w:sz w:val="24"/>
          <w:szCs w:val="24"/>
        </w:rPr>
        <w:t>го закона от 05.04.2013 №44-ФЗ «</w:t>
      </w:r>
      <w:r w:rsidR="00A836B5" w:rsidRPr="000E27DB">
        <w:rPr>
          <w:rFonts w:ascii="Times New Roman" w:hAnsi="Times New Roman"/>
          <w:noProof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</w:t>
      </w:r>
      <w:r w:rsidR="002D2166" w:rsidRPr="000E27DB">
        <w:rPr>
          <w:rFonts w:ascii="Times New Roman" w:hAnsi="Times New Roman"/>
          <w:noProof/>
          <w:sz w:val="24"/>
          <w:szCs w:val="24"/>
        </w:rPr>
        <w:t>льных нужд»</w:t>
      </w:r>
      <w:r w:rsidR="00A836B5" w:rsidRPr="000E27DB">
        <w:rPr>
          <w:rFonts w:ascii="Times New Roman" w:hAnsi="Times New Roman"/>
          <w:noProof/>
          <w:sz w:val="24"/>
          <w:szCs w:val="24"/>
        </w:rPr>
        <w:t xml:space="preserve"> </w:t>
      </w:r>
      <w:r w:rsidR="00FE18FC" w:rsidRPr="000E27DB">
        <w:rPr>
          <w:rFonts w:ascii="Times New Roman" w:hAnsi="Times New Roman"/>
          <w:noProof/>
          <w:sz w:val="24"/>
          <w:szCs w:val="24"/>
        </w:rPr>
        <w:t xml:space="preserve">заключили настоящий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Государственный контракт</w:t>
      </w:r>
      <w:r w:rsidR="00FE18FC" w:rsidRPr="000E27DB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</w:p>
    <w:p w:rsidR="002D2166" w:rsidRPr="000E27DB" w:rsidRDefault="002D2166" w:rsidP="00440236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</w:p>
    <w:p w:rsidR="00FE18FC" w:rsidRPr="000E27DB" w:rsidRDefault="00FE18FC" w:rsidP="000D018B">
      <w:pPr>
        <w:pStyle w:val="ConsNormal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E27DB">
        <w:rPr>
          <w:rFonts w:ascii="Times New Roman" w:hAnsi="Times New Roman"/>
          <w:b/>
          <w:noProof/>
          <w:sz w:val="24"/>
          <w:szCs w:val="24"/>
        </w:rPr>
        <w:t xml:space="preserve">1. Предмет </w:t>
      </w:r>
      <w:r w:rsidR="002D2166" w:rsidRPr="000E27DB">
        <w:rPr>
          <w:rFonts w:ascii="Times New Roman" w:hAnsi="Times New Roman"/>
          <w:b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b/>
          <w:noProof/>
          <w:sz w:val="24"/>
          <w:szCs w:val="24"/>
        </w:rPr>
        <w:t>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1.1. </w:t>
      </w:r>
      <w:r w:rsidR="00A836B5" w:rsidRPr="000E27DB">
        <w:rPr>
          <w:rFonts w:ascii="Times New Roman" w:hAnsi="Times New Roman"/>
          <w:noProof/>
          <w:sz w:val="24"/>
          <w:szCs w:val="24"/>
        </w:rPr>
        <w:t xml:space="preserve">Исполнитель обязуется по заданию Заказчика оказать услуги и предоставить </w:t>
      </w:r>
      <w:r w:rsidR="00A836B5" w:rsidRPr="000E27DB">
        <w:rPr>
          <w:rFonts w:ascii="Times New Roman" w:hAnsi="Times New Roman"/>
          <w:i/>
          <w:noProof/>
          <w:sz w:val="24"/>
          <w:szCs w:val="24"/>
          <w:u w:val="single"/>
        </w:rPr>
        <w:t>Специализированное грязезадерживающее напольное ковровое покрытие, предназначенное для очистки обуви</w:t>
      </w:r>
      <w:r w:rsidR="00A836B5" w:rsidRPr="000E27DB">
        <w:rPr>
          <w:rFonts w:ascii="Times New Roman" w:hAnsi="Times New Roman"/>
          <w:noProof/>
          <w:sz w:val="24"/>
          <w:szCs w:val="24"/>
        </w:rPr>
        <w:t xml:space="preserve"> (далее - Покрытие), а Заказчик обязуется оплатить оказанные услуги. </w:t>
      </w:r>
      <w:r w:rsidRPr="000E27DB">
        <w:rPr>
          <w:rFonts w:ascii="Times New Roman" w:hAnsi="Times New Roman"/>
          <w:noProof/>
          <w:sz w:val="24"/>
          <w:szCs w:val="24"/>
        </w:rPr>
        <w:t xml:space="preserve">Все характеристики Покрытия указываются сторонами в Приложении № 1 к настоящему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Государственному контракту</w:t>
      </w:r>
      <w:r w:rsidRPr="000E27DB">
        <w:rPr>
          <w:rFonts w:ascii="Times New Roman" w:hAnsi="Times New Roman"/>
          <w:noProof/>
          <w:sz w:val="24"/>
          <w:szCs w:val="24"/>
        </w:rPr>
        <w:t>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1.2. </w:t>
      </w:r>
      <w:r w:rsidR="00A836B5" w:rsidRPr="000E27DB">
        <w:rPr>
          <w:rFonts w:ascii="Times New Roman" w:hAnsi="Times New Roman"/>
          <w:noProof/>
          <w:sz w:val="24"/>
          <w:szCs w:val="24"/>
        </w:rPr>
        <w:t>Исполнитель</w:t>
      </w:r>
      <w:r w:rsidRPr="000E27DB">
        <w:rPr>
          <w:rFonts w:ascii="Times New Roman" w:hAnsi="Times New Roman"/>
          <w:noProof/>
          <w:sz w:val="24"/>
          <w:szCs w:val="24"/>
        </w:rPr>
        <w:t xml:space="preserve"> является собственником Покрытия и обладает правом передачи его </w:t>
      </w:r>
      <w:r w:rsidR="00A836B5" w:rsidRPr="000E27DB">
        <w:rPr>
          <w:rFonts w:ascii="Times New Roman" w:hAnsi="Times New Roman"/>
          <w:noProof/>
          <w:sz w:val="24"/>
          <w:szCs w:val="24"/>
        </w:rPr>
        <w:t>во временное возмездное владение и пользование.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1.3. Место использования Покрытия указано в Приложении № 1 к настоящему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Государственному контракту</w:t>
      </w:r>
      <w:r w:rsidRPr="000E27DB">
        <w:rPr>
          <w:rFonts w:ascii="Times New Roman" w:hAnsi="Times New Roman"/>
          <w:noProof/>
          <w:sz w:val="24"/>
          <w:szCs w:val="24"/>
        </w:rPr>
        <w:t>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1.4. Покрытие передается </w:t>
      </w:r>
      <w:r w:rsidR="00A836B5" w:rsidRPr="000E27DB">
        <w:rPr>
          <w:rFonts w:ascii="Times New Roman" w:hAnsi="Times New Roman"/>
          <w:noProof/>
          <w:sz w:val="24"/>
          <w:szCs w:val="24"/>
        </w:rPr>
        <w:t>Исполнителем Заказчику</w:t>
      </w:r>
      <w:r w:rsidRPr="000E27DB">
        <w:rPr>
          <w:rFonts w:ascii="Times New Roman" w:hAnsi="Times New Roman"/>
          <w:noProof/>
          <w:sz w:val="24"/>
          <w:szCs w:val="24"/>
        </w:rPr>
        <w:t xml:space="preserve"> по акту приема-передачи в состоянии, позволяющем использовать его по назначению.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1.5. По окончании </w:t>
      </w:r>
      <w:r w:rsidR="00A836B5" w:rsidRPr="000E27DB">
        <w:rPr>
          <w:rFonts w:ascii="Times New Roman" w:hAnsi="Times New Roman"/>
          <w:noProof/>
          <w:sz w:val="24"/>
          <w:szCs w:val="24"/>
        </w:rPr>
        <w:t>оказания услуг Заказчик</w:t>
      </w:r>
      <w:r w:rsidRPr="000E27DB">
        <w:rPr>
          <w:rFonts w:ascii="Times New Roman" w:hAnsi="Times New Roman"/>
          <w:noProof/>
          <w:sz w:val="24"/>
          <w:szCs w:val="24"/>
        </w:rPr>
        <w:t xml:space="preserve"> обязан вернуть Покрытие </w:t>
      </w:r>
      <w:r w:rsidR="00A836B5" w:rsidRPr="000E27DB">
        <w:rPr>
          <w:rFonts w:ascii="Times New Roman" w:hAnsi="Times New Roman"/>
          <w:noProof/>
          <w:sz w:val="24"/>
          <w:szCs w:val="24"/>
        </w:rPr>
        <w:t>Исполнителю</w:t>
      </w:r>
      <w:r w:rsidRPr="000E27DB">
        <w:rPr>
          <w:rFonts w:ascii="Times New Roman" w:hAnsi="Times New Roman"/>
          <w:noProof/>
          <w:sz w:val="24"/>
          <w:szCs w:val="24"/>
        </w:rPr>
        <w:t xml:space="preserve"> по акту приема-передачи.</w:t>
      </w:r>
    </w:p>
    <w:p w:rsidR="002D2166" w:rsidRPr="000E27DB" w:rsidRDefault="002D2166" w:rsidP="002D2166">
      <w:pPr>
        <w:autoSpaceDE w:val="0"/>
        <w:autoSpaceDN w:val="0"/>
        <w:adjustRightInd w:val="0"/>
        <w:snapToGrid w:val="0"/>
        <w:spacing w:beforeLines="20" w:before="48"/>
        <w:ind w:firstLine="540"/>
        <w:jc w:val="both"/>
        <w:rPr>
          <w:sz w:val="24"/>
          <w:szCs w:val="24"/>
        </w:rPr>
      </w:pPr>
      <w:r w:rsidRPr="000E27DB">
        <w:rPr>
          <w:noProof/>
          <w:sz w:val="24"/>
          <w:szCs w:val="24"/>
        </w:rPr>
        <w:t xml:space="preserve">    1.6. </w:t>
      </w:r>
      <w:r w:rsidRPr="000E27DB">
        <w:rPr>
          <w:sz w:val="24"/>
          <w:szCs w:val="24"/>
        </w:rPr>
        <w:t>Исполнитель гарантирует, что соответствует единым требованиям, установленным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9F03D9" w:rsidRPr="000E27DB">
        <w:rPr>
          <w:sz w:val="24"/>
          <w:szCs w:val="24"/>
        </w:rPr>
        <w:t>.</w:t>
      </w:r>
    </w:p>
    <w:p w:rsidR="002D2166" w:rsidRPr="000E27DB" w:rsidRDefault="002D2166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</w:p>
    <w:p w:rsidR="002D2166" w:rsidRPr="000E27DB" w:rsidRDefault="002D2166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</w:p>
    <w:p w:rsidR="00FE18FC" w:rsidRPr="000E27DB" w:rsidRDefault="00FE18FC" w:rsidP="000D018B">
      <w:pPr>
        <w:pStyle w:val="ConsNormal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E27DB">
        <w:rPr>
          <w:rFonts w:ascii="Times New Roman" w:hAnsi="Times New Roman"/>
          <w:b/>
          <w:noProof/>
          <w:sz w:val="24"/>
          <w:szCs w:val="24"/>
        </w:rPr>
        <w:t>2. Обязанности сторон.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0E27DB">
        <w:rPr>
          <w:rFonts w:ascii="Times New Roman" w:hAnsi="Times New Roman"/>
          <w:noProof/>
          <w:sz w:val="24"/>
          <w:szCs w:val="24"/>
          <w:u w:val="single"/>
        </w:rPr>
        <w:t xml:space="preserve">2.1. </w:t>
      </w:r>
      <w:r w:rsidR="00A836B5" w:rsidRPr="000E27DB">
        <w:rPr>
          <w:rFonts w:ascii="Times New Roman" w:hAnsi="Times New Roman"/>
          <w:noProof/>
          <w:sz w:val="24"/>
          <w:szCs w:val="24"/>
          <w:u w:val="single"/>
        </w:rPr>
        <w:t>Исполнитель</w:t>
      </w:r>
      <w:r w:rsidRPr="000E27DB">
        <w:rPr>
          <w:rFonts w:ascii="Times New Roman" w:hAnsi="Times New Roman"/>
          <w:noProof/>
          <w:sz w:val="24"/>
          <w:szCs w:val="24"/>
          <w:u w:val="single"/>
        </w:rPr>
        <w:t xml:space="preserve"> обязуется: 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2.1.1. Предоставить </w:t>
      </w:r>
      <w:r w:rsidR="00A836B5" w:rsidRPr="000E27DB">
        <w:rPr>
          <w:rFonts w:ascii="Times New Roman" w:hAnsi="Times New Roman"/>
          <w:noProof/>
          <w:sz w:val="24"/>
          <w:szCs w:val="24"/>
        </w:rPr>
        <w:t>Заказчику</w:t>
      </w:r>
      <w:r w:rsidRPr="000E27DB">
        <w:rPr>
          <w:rFonts w:ascii="Times New Roman" w:hAnsi="Times New Roman"/>
          <w:noProof/>
          <w:sz w:val="24"/>
          <w:szCs w:val="24"/>
        </w:rPr>
        <w:t xml:space="preserve"> в пользование Покрытие, имеющее характеристики, указанные в Приложении № 1 к настоящему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Государственному контракту</w:t>
      </w:r>
      <w:r w:rsidRPr="000E27DB">
        <w:rPr>
          <w:rFonts w:ascii="Times New Roman" w:hAnsi="Times New Roman"/>
          <w:noProof/>
          <w:sz w:val="24"/>
          <w:szCs w:val="24"/>
        </w:rPr>
        <w:t xml:space="preserve">, </w:t>
      </w:r>
      <w:r w:rsidR="009F03D9" w:rsidRPr="000E27DB">
        <w:rPr>
          <w:rFonts w:ascii="Times New Roman" w:hAnsi="Times New Roman"/>
          <w:noProof/>
          <w:sz w:val="24"/>
          <w:szCs w:val="24"/>
        </w:rPr>
        <w:t xml:space="preserve">01 июля 2026 г. </w:t>
      </w:r>
      <w:r w:rsidRPr="000E27DB">
        <w:rPr>
          <w:rFonts w:ascii="Times New Roman" w:hAnsi="Times New Roman"/>
          <w:noProof/>
          <w:sz w:val="24"/>
          <w:szCs w:val="24"/>
        </w:rPr>
        <w:t>с подписанием акта приема-передачи.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2.1.2. Поддерживать Покрытие в исправном состоянии в форме проведения регулярной чистки Покрытия (от следов грязи) с предоставлением </w:t>
      </w:r>
      <w:r w:rsidR="00A836B5" w:rsidRPr="000E27DB">
        <w:rPr>
          <w:rFonts w:ascii="Times New Roman" w:hAnsi="Times New Roman"/>
          <w:noProof/>
          <w:sz w:val="24"/>
          <w:szCs w:val="24"/>
        </w:rPr>
        <w:t>Заказчику</w:t>
      </w:r>
      <w:r w:rsidRPr="000E27DB">
        <w:rPr>
          <w:rFonts w:ascii="Times New Roman" w:hAnsi="Times New Roman"/>
          <w:noProof/>
          <w:sz w:val="24"/>
          <w:szCs w:val="24"/>
        </w:rPr>
        <w:t xml:space="preserve"> на время чистки другого аналогичного (то есть, того же размера, цвета, качества) чистого Покрытия. Периодичность чистки Покрытия установлена Приложением № 1 к настоящему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Государственному контракту</w:t>
      </w:r>
      <w:r w:rsidRPr="000E27DB">
        <w:rPr>
          <w:rFonts w:ascii="Times New Roman" w:hAnsi="Times New Roman"/>
          <w:noProof/>
          <w:sz w:val="24"/>
          <w:szCs w:val="24"/>
        </w:rPr>
        <w:t>.</w:t>
      </w:r>
    </w:p>
    <w:p w:rsidR="00FE18FC" w:rsidRPr="000E27DB" w:rsidRDefault="004530CD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2.1.3</w:t>
      </w:r>
      <w:r w:rsidR="00FE18FC" w:rsidRPr="000E27DB">
        <w:rPr>
          <w:rFonts w:ascii="Times New Roman" w:hAnsi="Times New Roman"/>
          <w:noProof/>
          <w:sz w:val="24"/>
          <w:szCs w:val="24"/>
        </w:rPr>
        <w:t xml:space="preserve">. Своими силами и за свой счет доставить, погрузить и выгрузить Покрытие, а также разместить его в указанном </w:t>
      </w:r>
      <w:r w:rsidR="00A836B5" w:rsidRPr="000E27DB">
        <w:rPr>
          <w:rFonts w:ascii="Times New Roman" w:hAnsi="Times New Roman"/>
          <w:noProof/>
          <w:sz w:val="24"/>
          <w:szCs w:val="24"/>
        </w:rPr>
        <w:t>Заказчиком</w:t>
      </w:r>
      <w:r w:rsidR="00FE18FC" w:rsidRPr="000E27DB">
        <w:rPr>
          <w:rFonts w:ascii="Times New Roman" w:hAnsi="Times New Roman"/>
          <w:noProof/>
          <w:sz w:val="24"/>
          <w:szCs w:val="24"/>
        </w:rPr>
        <w:t xml:space="preserve"> месте, в том числе и при замене Покрытия на период его чистки в соответствии с п.2.1.2.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="00FE18FC" w:rsidRPr="000E27DB">
        <w:rPr>
          <w:rFonts w:ascii="Times New Roman" w:hAnsi="Times New Roman"/>
          <w:noProof/>
          <w:sz w:val="24"/>
          <w:szCs w:val="24"/>
        </w:rPr>
        <w:t xml:space="preserve">. 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2.1.</w:t>
      </w:r>
      <w:r w:rsidR="004530CD" w:rsidRPr="000E27DB">
        <w:rPr>
          <w:rFonts w:ascii="Times New Roman" w:hAnsi="Times New Roman"/>
          <w:noProof/>
          <w:sz w:val="24"/>
          <w:szCs w:val="24"/>
        </w:rPr>
        <w:t>4</w:t>
      </w:r>
      <w:r w:rsidRPr="000E27DB">
        <w:rPr>
          <w:rFonts w:ascii="Times New Roman" w:hAnsi="Times New Roman"/>
          <w:noProof/>
          <w:sz w:val="24"/>
          <w:szCs w:val="24"/>
        </w:rPr>
        <w:t xml:space="preserve">. По окончания срока </w:t>
      </w:r>
      <w:r w:rsidR="009011AD" w:rsidRPr="000E27DB">
        <w:rPr>
          <w:rFonts w:ascii="Times New Roman" w:hAnsi="Times New Roman"/>
          <w:noProof/>
          <w:sz w:val="24"/>
          <w:szCs w:val="24"/>
        </w:rPr>
        <w:t>оказания услуг</w:t>
      </w:r>
      <w:r w:rsidRPr="000E27DB">
        <w:rPr>
          <w:rFonts w:ascii="Times New Roman" w:hAnsi="Times New Roman"/>
          <w:noProof/>
          <w:sz w:val="24"/>
          <w:szCs w:val="24"/>
        </w:rPr>
        <w:t xml:space="preserve">, а равно при досрочном расторжении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 xml:space="preserve"> по любым обстоятельствам принять Покрытие от </w:t>
      </w:r>
      <w:r w:rsidR="009011AD" w:rsidRPr="000E27DB">
        <w:rPr>
          <w:rFonts w:ascii="Times New Roman" w:hAnsi="Times New Roman"/>
          <w:noProof/>
          <w:sz w:val="24"/>
          <w:szCs w:val="24"/>
        </w:rPr>
        <w:t>Заказчика</w:t>
      </w:r>
      <w:r w:rsidRPr="000E27DB">
        <w:rPr>
          <w:rFonts w:ascii="Times New Roman" w:hAnsi="Times New Roman"/>
          <w:noProof/>
          <w:sz w:val="24"/>
          <w:szCs w:val="24"/>
        </w:rPr>
        <w:t xml:space="preserve"> по акту приема-передачи.</w:t>
      </w:r>
    </w:p>
    <w:p w:rsidR="00FE18FC" w:rsidRPr="000E27DB" w:rsidRDefault="004530CD" w:rsidP="00B64340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2.1.5</w:t>
      </w:r>
      <w:r w:rsidR="00FE18FC" w:rsidRPr="000E27DB">
        <w:rPr>
          <w:rFonts w:ascii="Times New Roman" w:hAnsi="Times New Roman"/>
          <w:noProof/>
          <w:sz w:val="24"/>
          <w:szCs w:val="24"/>
        </w:rPr>
        <w:t>. По окончании месяца отправлять счета на оплату</w:t>
      </w:r>
      <w:r w:rsidR="009F03D9" w:rsidRPr="000E27DB">
        <w:rPr>
          <w:rFonts w:ascii="Times New Roman" w:hAnsi="Times New Roman"/>
          <w:noProof/>
          <w:sz w:val="24"/>
          <w:szCs w:val="24"/>
        </w:rPr>
        <w:t xml:space="preserve"> и закрывающие документы (УПД/Акт и пр.)</w:t>
      </w:r>
      <w:r w:rsidR="00FE18FC" w:rsidRPr="000E27DB">
        <w:rPr>
          <w:rFonts w:ascii="Times New Roman" w:hAnsi="Times New Roman"/>
          <w:noProof/>
          <w:sz w:val="24"/>
          <w:szCs w:val="24"/>
        </w:rPr>
        <w:t xml:space="preserve"> фактически оказанных услуг посредством электронно</w:t>
      </w:r>
      <w:r w:rsidR="009F03D9" w:rsidRPr="000E27DB">
        <w:rPr>
          <w:rFonts w:ascii="Times New Roman" w:hAnsi="Times New Roman"/>
          <w:noProof/>
          <w:sz w:val="24"/>
          <w:szCs w:val="24"/>
        </w:rPr>
        <w:t>го документооборота, либо направлять по адресу</w:t>
      </w:r>
      <w:r w:rsidR="00BA7FAF" w:rsidRPr="000E27DB">
        <w:rPr>
          <w:rFonts w:ascii="Times New Roman" w:hAnsi="Times New Roman"/>
          <w:noProof/>
          <w:sz w:val="24"/>
          <w:szCs w:val="24"/>
        </w:rPr>
        <w:t>: г. Екатеринбург, ул. 8 Марта, 50 (общежитие ЕГТИ)</w:t>
      </w:r>
      <w:r w:rsidR="00FE18FC" w:rsidRPr="000E27DB">
        <w:rPr>
          <w:rFonts w:ascii="Times New Roman" w:hAnsi="Times New Roman"/>
          <w:noProof/>
          <w:sz w:val="24"/>
          <w:szCs w:val="24"/>
        </w:rPr>
        <w:t>.</w:t>
      </w:r>
    </w:p>
    <w:p w:rsidR="003507A2" w:rsidRPr="000E27DB" w:rsidRDefault="003507A2" w:rsidP="00B64340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2.1.6. Соблюдать требования законодательства о персональных данных, осуществляя их обработку и хранение в соответствии с условиями действующего законодательства Российской Федерации.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0E27DB">
        <w:rPr>
          <w:rFonts w:ascii="Times New Roman" w:hAnsi="Times New Roman"/>
          <w:noProof/>
          <w:sz w:val="24"/>
          <w:szCs w:val="24"/>
          <w:u w:val="single"/>
        </w:rPr>
        <w:lastRenderedPageBreak/>
        <w:t xml:space="preserve">2.2. </w:t>
      </w:r>
      <w:r w:rsidR="009011AD" w:rsidRPr="000E27DB">
        <w:rPr>
          <w:rFonts w:ascii="Times New Roman" w:hAnsi="Times New Roman"/>
          <w:noProof/>
          <w:sz w:val="24"/>
          <w:szCs w:val="24"/>
          <w:u w:val="single"/>
        </w:rPr>
        <w:t>Заказчик</w:t>
      </w:r>
      <w:r w:rsidRPr="000E27DB">
        <w:rPr>
          <w:rFonts w:ascii="Times New Roman" w:hAnsi="Times New Roman"/>
          <w:noProof/>
          <w:sz w:val="24"/>
          <w:szCs w:val="24"/>
          <w:u w:val="single"/>
        </w:rPr>
        <w:t xml:space="preserve"> обязуется: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2.2.1. Принять Покрытие по акту приема-передачи.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2.2.2. Обеспечить беспрепятственный проезд к месту использования Покрытия (в том числе с оформлением за свой счет пропуска для въезда на территорию, на которой находится </w:t>
      </w:r>
      <w:r w:rsidR="009011AD" w:rsidRPr="000E27DB">
        <w:rPr>
          <w:rFonts w:ascii="Times New Roman" w:hAnsi="Times New Roman"/>
          <w:noProof/>
          <w:sz w:val="24"/>
          <w:szCs w:val="24"/>
        </w:rPr>
        <w:t>Заказчик</w:t>
      </w:r>
      <w:r w:rsidRPr="000E27DB">
        <w:rPr>
          <w:rFonts w:ascii="Times New Roman" w:hAnsi="Times New Roman"/>
          <w:noProof/>
          <w:sz w:val="24"/>
          <w:szCs w:val="24"/>
        </w:rPr>
        <w:t>).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Обеспечить свободный доступ к Покрытиям для производства их замены (не размещать на Покрытии посторонних предметов).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2.2.3. Обеспечить целевое использование Покрытия, его сохранность, в том числе от повреждений в результате химического, физического, механического и/или иного воздействий, а также не передавать Покрытие третьим лицам без ведома </w:t>
      </w:r>
      <w:r w:rsidR="009011AD" w:rsidRPr="000E27DB">
        <w:rPr>
          <w:rFonts w:ascii="Times New Roman" w:hAnsi="Times New Roman"/>
          <w:noProof/>
          <w:sz w:val="24"/>
          <w:szCs w:val="24"/>
        </w:rPr>
        <w:t>Исполнителя</w:t>
      </w:r>
      <w:r w:rsidRPr="000E27DB">
        <w:rPr>
          <w:rFonts w:ascii="Times New Roman" w:hAnsi="Times New Roman"/>
          <w:noProof/>
          <w:sz w:val="24"/>
          <w:szCs w:val="24"/>
        </w:rPr>
        <w:t xml:space="preserve">. При этом под повреждением в настоящем договоре понимается любое нарушение целостности Покрытия, а также загрязнение химическими и иными средствами: краской, гудроном, машинным маслом и т.п. 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2.2.4. При приемке Покрытия и до подписания акта приема-передачи Покрытия (либо проставления отметки в ведомости замены Покрытия) осмотреть и проверить его на наличие повреждений, а также проверить правильность размещения Покрытия и качество его чистки. При обнаружении повреждений Покрытия в ходе его приемки </w:t>
      </w:r>
      <w:r w:rsidR="009011AD" w:rsidRPr="000E27DB">
        <w:rPr>
          <w:rFonts w:ascii="Times New Roman" w:hAnsi="Times New Roman"/>
          <w:noProof/>
          <w:sz w:val="24"/>
          <w:szCs w:val="24"/>
        </w:rPr>
        <w:t>Заказчик</w:t>
      </w:r>
      <w:r w:rsidRPr="000E27DB">
        <w:rPr>
          <w:rFonts w:ascii="Times New Roman" w:hAnsi="Times New Roman"/>
          <w:noProof/>
          <w:sz w:val="24"/>
          <w:szCs w:val="24"/>
        </w:rPr>
        <w:t xml:space="preserve"> обязан заявить об этом и не принимать поврежденное Покрытие в пользование. 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Наличие подписи </w:t>
      </w:r>
      <w:r w:rsidR="009011AD" w:rsidRPr="000E27DB">
        <w:rPr>
          <w:rFonts w:ascii="Times New Roman" w:hAnsi="Times New Roman"/>
          <w:noProof/>
          <w:sz w:val="24"/>
          <w:szCs w:val="24"/>
        </w:rPr>
        <w:t>Заказчика</w:t>
      </w:r>
      <w:r w:rsidRPr="000E27DB">
        <w:rPr>
          <w:rFonts w:ascii="Times New Roman" w:hAnsi="Times New Roman"/>
          <w:noProof/>
          <w:sz w:val="24"/>
          <w:szCs w:val="24"/>
        </w:rPr>
        <w:t xml:space="preserve"> в акте приема-передачи Покрытия (либо в ведомости замены Покрытия) подтверждает факт приема </w:t>
      </w:r>
      <w:r w:rsidR="009011AD" w:rsidRPr="000E27DB">
        <w:rPr>
          <w:rFonts w:ascii="Times New Roman" w:hAnsi="Times New Roman"/>
          <w:noProof/>
          <w:sz w:val="24"/>
          <w:szCs w:val="24"/>
        </w:rPr>
        <w:t>Заказчиком</w:t>
      </w:r>
      <w:r w:rsidRPr="000E27DB">
        <w:rPr>
          <w:rFonts w:ascii="Times New Roman" w:hAnsi="Times New Roman"/>
          <w:noProof/>
          <w:sz w:val="24"/>
          <w:szCs w:val="24"/>
        </w:rPr>
        <w:t xml:space="preserve"> Покрытия, отсутствие повреждений Покрытия, правильность его размещения и надлежащее качество его чистки.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2.2.5. Своевременно вносить плату за </w:t>
      </w:r>
      <w:r w:rsidR="009011AD" w:rsidRPr="000E27DB">
        <w:rPr>
          <w:rFonts w:ascii="Times New Roman" w:hAnsi="Times New Roman"/>
          <w:noProof/>
          <w:sz w:val="24"/>
          <w:szCs w:val="24"/>
        </w:rPr>
        <w:t>оказанные услуги</w:t>
      </w:r>
      <w:r w:rsidRPr="000E27DB">
        <w:rPr>
          <w:rFonts w:ascii="Times New Roman" w:hAnsi="Times New Roman"/>
          <w:noProof/>
          <w:sz w:val="24"/>
          <w:szCs w:val="24"/>
        </w:rPr>
        <w:t xml:space="preserve"> в размере и сроки, предусмотренные настоящим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Государственным контрактом</w:t>
      </w:r>
      <w:r w:rsidRPr="000E27DB">
        <w:rPr>
          <w:rFonts w:ascii="Times New Roman" w:hAnsi="Times New Roman"/>
          <w:noProof/>
          <w:sz w:val="24"/>
          <w:szCs w:val="24"/>
        </w:rPr>
        <w:t>.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2.2.6. Вернуть Покрытие при его замене для чистки, а также по окончании действия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 xml:space="preserve"> (в том числе при его досрочном расторжении) с учетом его нормального износа и без повреждений в результате химического, физического, механического и/или иного воздействия.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2.2.7. В случае пропажи, уничтожения или повреждения Покрытия по любым причинам в результате химического, физического, механического и/или иного воздействия - сообщить об этом </w:t>
      </w:r>
      <w:r w:rsidR="009011AD" w:rsidRPr="000E27DB">
        <w:rPr>
          <w:rFonts w:ascii="Times New Roman" w:hAnsi="Times New Roman"/>
          <w:noProof/>
          <w:sz w:val="24"/>
          <w:szCs w:val="24"/>
        </w:rPr>
        <w:t>Исполнителю</w:t>
      </w:r>
      <w:r w:rsidRPr="000E27DB">
        <w:rPr>
          <w:rFonts w:ascii="Times New Roman" w:hAnsi="Times New Roman"/>
          <w:noProof/>
          <w:sz w:val="24"/>
          <w:szCs w:val="24"/>
        </w:rPr>
        <w:t xml:space="preserve"> в течение 3-х календарных дней с момента обнаружения указанных обстоятельств и возместить убытки </w:t>
      </w:r>
      <w:r w:rsidR="009011AD" w:rsidRPr="000E27DB">
        <w:rPr>
          <w:rFonts w:ascii="Times New Roman" w:hAnsi="Times New Roman"/>
          <w:noProof/>
          <w:sz w:val="24"/>
          <w:szCs w:val="24"/>
        </w:rPr>
        <w:t>Исполнителя</w:t>
      </w:r>
      <w:r w:rsidRPr="000E27DB">
        <w:rPr>
          <w:rFonts w:ascii="Times New Roman" w:hAnsi="Times New Roman"/>
          <w:noProof/>
          <w:sz w:val="24"/>
          <w:szCs w:val="24"/>
        </w:rPr>
        <w:t xml:space="preserve"> в размере оценочной стоимости пропавшего, уничтоженного либо поврежденного Покрытия в размере, указанном в Приложении № 1, не позднее 10-ти календарных дней с момента обнаружения указанных обстоятельств. 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2.2.8. Назначить ответственного по приемке Покрытия от </w:t>
      </w:r>
      <w:r w:rsidR="009011AD" w:rsidRPr="000E27DB">
        <w:rPr>
          <w:rFonts w:ascii="Times New Roman" w:hAnsi="Times New Roman"/>
          <w:noProof/>
          <w:sz w:val="24"/>
          <w:szCs w:val="24"/>
        </w:rPr>
        <w:t>Исполнителя</w:t>
      </w:r>
      <w:r w:rsidR="0057674B" w:rsidRPr="000E27DB">
        <w:rPr>
          <w:rFonts w:ascii="Times New Roman" w:hAnsi="Times New Roman"/>
          <w:noProof/>
          <w:sz w:val="24"/>
          <w:szCs w:val="24"/>
        </w:rPr>
        <w:t>.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2.2.9. Ежемесячно до 15 числа месяца</w:t>
      </w:r>
      <w:r w:rsidR="002D2166" w:rsidRPr="000E27DB">
        <w:rPr>
          <w:rFonts w:ascii="Times New Roman" w:hAnsi="Times New Roman"/>
          <w:noProof/>
          <w:sz w:val="24"/>
          <w:szCs w:val="24"/>
        </w:rPr>
        <w:t>,</w:t>
      </w:r>
      <w:r w:rsidRPr="000E27DB">
        <w:rPr>
          <w:rFonts w:ascii="Times New Roman" w:hAnsi="Times New Roman"/>
          <w:noProof/>
          <w:sz w:val="24"/>
          <w:szCs w:val="24"/>
        </w:rPr>
        <w:t xml:space="preserve"> следующего за расчетным</w:t>
      </w:r>
      <w:r w:rsidR="002D2166" w:rsidRPr="000E27DB">
        <w:rPr>
          <w:rFonts w:ascii="Times New Roman" w:hAnsi="Times New Roman"/>
          <w:noProof/>
          <w:sz w:val="24"/>
          <w:szCs w:val="24"/>
        </w:rPr>
        <w:t>,</w:t>
      </w:r>
      <w:r w:rsidRPr="000E27DB">
        <w:rPr>
          <w:rFonts w:ascii="Times New Roman" w:hAnsi="Times New Roman"/>
          <w:noProof/>
          <w:sz w:val="24"/>
          <w:szCs w:val="24"/>
        </w:rPr>
        <w:t xml:space="preserve"> подписывать акты приемки оказанных услуг. Указанный акт составляется </w:t>
      </w:r>
      <w:r w:rsidR="009011AD" w:rsidRPr="000E27DB">
        <w:rPr>
          <w:rFonts w:ascii="Times New Roman" w:hAnsi="Times New Roman"/>
          <w:noProof/>
          <w:sz w:val="24"/>
          <w:szCs w:val="24"/>
        </w:rPr>
        <w:t>Исполнителем</w:t>
      </w:r>
      <w:r w:rsidRPr="000E27DB">
        <w:rPr>
          <w:rFonts w:ascii="Times New Roman" w:hAnsi="Times New Roman"/>
          <w:noProof/>
          <w:sz w:val="24"/>
          <w:szCs w:val="24"/>
        </w:rPr>
        <w:t xml:space="preserve"> и направляется для подписания </w:t>
      </w:r>
      <w:r w:rsidR="009011AD" w:rsidRPr="000E27DB">
        <w:rPr>
          <w:rFonts w:ascii="Times New Roman" w:hAnsi="Times New Roman"/>
          <w:noProof/>
          <w:sz w:val="24"/>
          <w:szCs w:val="24"/>
        </w:rPr>
        <w:t>Заказчику</w:t>
      </w:r>
      <w:r w:rsidRPr="000E27DB">
        <w:rPr>
          <w:rFonts w:ascii="Times New Roman" w:hAnsi="Times New Roman"/>
          <w:noProof/>
          <w:sz w:val="24"/>
          <w:szCs w:val="24"/>
        </w:rPr>
        <w:t>.</w:t>
      </w:r>
    </w:p>
    <w:p w:rsidR="00E85880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2.2.10. Незамедлительно уведомлять </w:t>
      </w:r>
      <w:r w:rsidR="009011AD" w:rsidRPr="000E27DB">
        <w:rPr>
          <w:rFonts w:ascii="Times New Roman" w:hAnsi="Times New Roman"/>
          <w:noProof/>
          <w:sz w:val="24"/>
          <w:szCs w:val="24"/>
        </w:rPr>
        <w:t xml:space="preserve">Исполнителя </w:t>
      </w:r>
      <w:r w:rsidRPr="000E27DB">
        <w:rPr>
          <w:rFonts w:ascii="Times New Roman" w:hAnsi="Times New Roman"/>
          <w:noProof/>
          <w:sz w:val="24"/>
          <w:szCs w:val="24"/>
        </w:rPr>
        <w:t>о смене своего местонахождения, об изменении всех иных реквизитов.</w:t>
      </w:r>
    </w:p>
    <w:p w:rsidR="003507A2" w:rsidRPr="000E27DB" w:rsidRDefault="003507A2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2.2.11. Соблюдать требования законодательства о персональных данных, осуществляя их обработку и хранение в соответствии с условиями действующего законодательства Российской Федерации.</w:t>
      </w:r>
    </w:p>
    <w:p w:rsidR="000E27DB" w:rsidRDefault="000E27DB" w:rsidP="000D018B">
      <w:pPr>
        <w:pStyle w:val="ConsNormal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FE18FC" w:rsidRPr="000E27DB" w:rsidRDefault="00FE18FC" w:rsidP="000D018B">
      <w:pPr>
        <w:pStyle w:val="ConsNormal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E27DB">
        <w:rPr>
          <w:rFonts w:ascii="Times New Roman" w:hAnsi="Times New Roman"/>
          <w:b/>
          <w:noProof/>
          <w:sz w:val="24"/>
          <w:szCs w:val="24"/>
        </w:rPr>
        <w:t xml:space="preserve">3. </w:t>
      </w:r>
      <w:r w:rsidR="009011AD" w:rsidRPr="000E27DB">
        <w:rPr>
          <w:rFonts w:ascii="Times New Roman" w:hAnsi="Times New Roman"/>
          <w:b/>
          <w:noProof/>
          <w:sz w:val="24"/>
          <w:szCs w:val="24"/>
        </w:rPr>
        <w:t>О</w:t>
      </w:r>
      <w:r w:rsidRPr="000E27DB">
        <w:rPr>
          <w:rFonts w:ascii="Times New Roman" w:hAnsi="Times New Roman"/>
          <w:b/>
          <w:noProof/>
          <w:sz w:val="24"/>
          <w:szCs w:val="24"/>
        </w:rPr>
        <w:t xml:space="preserve">плата </w:t>
      </w:r>
      <w:r w:rsidR="009011AD" w:rsidRPr="000E27DB">
        <w:rPr>
          <w:rFonts w:ascii="Times New Roman" w:hAnsi="Times New Roman"/>
          <w:b/>
          <w:noProof/>
          <w:sz w:val="24"/>
          <w:szCs w:val="24"/>
        </w:rPr>
        <w:t xml:space="preserve">услуг </w:t>
      </w:r>
      <w:r w:rsidRPr="000E27DB">
        <w:rPr>
          <w:rFonts w:ascii="Times New Roman" w:hAnsi="Times New Roman"/>
          <w:b/>
          <w:noProof/>
          <w:sz w:val="24"/>
          <w:szCs w:val="24"/>
        </w:rPr>
        <w:t>и порядок расчетов.</w:t>
      </w:r>
    </w:p>
    <w:p w:rsidR="00984E28" w:rsidRPr="000E27DB" w:rsidRDefault="00FE18FC" w:rsidP="00A12E84">
      <w:pPr>
        <w:pStyle w:val="ConsNormal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3.1. </w:t>
      </w:r>
      <w:r w:rsidR="00BA7FAF" w:rsidRPr="000E27DB">
        <w:rPr>
          <w:rFonts w:ascii="Times New Roman" w:hAnsi="Times New Roman"/>
          <w:noProof/>
          <w:sz w:val="24"/>
          <w:szCs w:val="24"/>
        </w:rPr>
        <w:t>Цена</w:t>
      </w:r>
      <w:r w:rsidR="00984E28" w:rsidRPr="000E27DB">
        <w:rPr>
          <w:rFonts w:ascii="Times New Roman" w:hAnsi="Times New Roman"/>
          <w:noProof/>
          <w:sz w:val="24"/>
          <w:szCs w:val="24"/>
        </w:rPr>
        <w:t xml:space="preserve">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="00984E28" w:rsidRPr="000E27DB">
        <w:rPr>
          <w:rFonts w:ascii="Times New Roman" w:hAnsi="Times New Roman"/>
          <w:noProof/>
          <w:sz w:val="24"/>
          <w:szCs w:val="24"/>
        </w:rPr>
        <w:t xml:space="preserve"> </w:t>
      </w:r>
      <w:r w:rsidR="00BA7FAF" w:rsidRPr="000E27DB">
        <w:rPr>
          <w:rFonts w:ascii="Times New Roman" w:hAnsi="Times New Roman"/>
          <w:noProof/>
          <w:sz w:val="24"/>
          <w:szCs w:val="24"/>
        </w:rPr>
        <w:t>составляет</w:t>
      </w:r>
      <w:r w:rsidR="00BA7FAF" w:rsidRPr="000E27DB">
        <w:rPr>
          <w:rFonts w:ascii="Times New Roman" w:hAnsi="Times New Roman"/>
          <w:b/>
          <w:noProof/>
          <w:sz w:val="24"/>
          <w:szCs w:val="24"/>
        </w:rPr>
        <w:t xml:space="preserve"> ____________</w:t>
      </w:r>
      <w:r w:rsidR="004268C0" w:rsidRPr="000E27DB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984E28" w:rsidRPr="000E27DB">
        <w:rPr>
          <w:rFonts w:ascii="Times New Roman" w:hAnsi="Times New Roman"/>
          <w:b/>
          <w:noProof/>
          <w:sz w:val="24"/>
          <w:szCs w:val="24"/>
        </w:rPr>
        <w:t>(</w:t>
      </w:r>
      <w:r w:rsidR="00B419AE" w:rsidRPr="000E27DB">
        <w:rPr>
          <w:rFonts w:ascii="Times New Roman" w:hAnsi="Times New Roman"/>
          <w:b/>
          <w:noProof/>
          <w:sz w:val="24"/>
          <w:szCs w:val="24"/>
        </w:rPr>
        <w:t>_______</w:t>
      </w:r>
      <w:r w:rsidR="00984E28" w:rsidRPr="000E27DB">
        <w:rPr>
          <w:rFonts w:ascii="Times New Roman" w:hAnsi="Times New Roman"/>
          <w:b/>
          <w:noProof/>
          <w:sz w:val="24"/>
          <w:szCs w:val="24"/>
        </w:rPr>
        <w:t>) рубл</w:t>
      </w:r>
      <w:r w:rsidR="004268C0" w:rsidRPr="000E27DB">
        <w:rPr>
          <w:rFonts w:ascii="Times New Roman" w:hAnsi="Times New Roman"/>
          <w:b/>
          <w:noProof/>
          <w:sz w:val="24"/>
          <w:szCs w:val="24"/>
        </w:rPr>
        <w:t>ей</w:t>
      </w:r>
      <w:r w:rsidR="00984E28" w:rsidRPr="000E27DB">
        <w:rPr>
          <w:rFonts w:ascii="Times New Roman" w:hAnsi="Times New Roman"/>
          <w:b/>
          <w:noProof/>
          <w:sz w:val="24"/>
          <w:szCs w:val="24"/>
        </w:rPr>
        <w:t xml:space="preserve"> 00 копеек</w:t>
      </w:r>
      <w:r w:rsidR="00BA7FAF" w:rsidRPr="000E27DB">
        <w:rPr>
          <w:rFonts w:ascii="Times New Roman" w:hAnsi="Times New Roman"/>
          <w:b/>
          <w:noProof/>
          <w:sz w:val="24"/>
          <w:szCs w:val="24"/>
        </w:rPr>
        <w:t xml:space="preserve">, </w:t>
      </w:r>
      <w:r w:rsidR="00BA7FAF" w:rsidRPr="000E27DB">
        <w:rPr>
          <w:rFonts w:ascii="Times New Roman" w:hAnsi="Times New Roman"/>
          <w:bCs/>
          <w:noProof/>
          <w:sz w:val="24"/>
          <w:szCs w:val="24"/>
        </w:rPr>
        <w:t>в</w:t>
      </w:r>
      <w:r w:rsidR="004268C0" w:rsidRPr="000E27DB">
        <w:rPr>
          <w:rFonts w:ascii="Times New Roman" w:hAnsi="Times New Roman"/>
          <w:bCs/>
          <w:noProof/>
          <w:sz w:val="24"/>
          <w:szCs w:val="24"/>
        </w:rPr>
        <w:t xml:space="preserve"> т.ч. </w:t>
      </w:r>
      <w:r w:rsidR="0066115B" w:rsidRPr="000E27DB">
        <w:rPr>
          <w:rFonts w:ascii="Times New Roman" w:hAnsi="Times New Roman"/>
          <w:bCs/>
          <w:noProof/>
          <w:sz w:val="24"/>
          <w:szCs w:val="24"/>
        </w:rPr>
        <w:t>НДС</w:t>
      </w:r>
      <w:r w:rsidR="00BA7FAF" w:rsidRPr="000E27DB">
        <w:rPr>
          <w:rFonts w:ascii="Times New Roman" w:hAnsi="Times New Roman"/>
          <w:bCs/>
          <w:noProof/>
          <w:sz w:val="24"/>
          <w:szCs w:val="24"/>
        </w:rPr>
        <w:t>/без НДС</w:t>
      </w:r>
      <w:r w:rsidR="0066115B" w:rsidRPr="000E27DB">
        <w:rPr>
          <w:rFonts w:ascii="Times New Roman" w:hAnsi="Times New Roman"/>
          <w:b/>
          <w:noProof/>
          <w:sz w:val="24"/>
          <w:szCs w:val="24"/>
        </w:rPr>
        <w:t>.</w:t>
      </w:r>
      <w:r w:rsidR="00984E28" w:rsidRPr="000E27DB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F973CA" w:rsidRPr="000E27DB" w:rsidRDefault="00F973CA" w:rsidP="00A12E84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Отчетным периодом оплаты является календарный месяц.</w:t>
      </w:r>
      <w:r w:rsidR="009011AD" w:rsidRPr="000E27DB">
        <w:rPr>
          <w:rFonts w:ascii="Times New Roman" w:hAnsi="Times New Roman"/>
          <w:noProof/>
          <w:sz w:val="24"/>
          <w:szCs w:val="24"/>
        </w:rPr>
        <w:t xml:space="preserve"> </w:t>
      </w:r>
      <w:r w:rsidRPr="000E27DB">
        <w:rPr>
          <w:rFonts w:ascii="Times New Roman" w:hAnsi="Times New Roman"/>
          <w:noProof/>
          <w:sz w:val="24"/>
          <w:szCs w:val="24"/>
        </w:rPr>
        <w:t xml:space="preserve">В стоимость оплаты по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Государственному контракту</w:t>
      </w:r>
      <w:r w:rsidRPr="000E27DB">
        <w:rPr>
          <w:rFonts w:ascii="Times New Roman" w:hAnsi="Times New Roman"/>
          <w:noProof/>
          <w:sz w:val="24"/>
          <w:szCs w:val="24"/>
        </w:rPr>
        <w:t xml:space="preserve"> включены все необходимые затраты/расходы </w:t>
      </w:r>
      <w:r w:rsidR="009011AD" w:rsidRPr="000E27DB">
        <w:rPr>
          <w:rFonts w:ascii="Times New Roman" w:hAnsi="Times New Roman"/>
          <w:noProof/>
          <w:sz w:val="24"/>
          <w:szCs w:val="24"/>
        </w:rPr>
        <w:t>Исполнителя</w:t>
      </w:r>
      <w:r w:rsidRPr="000E27DB">
        <w:rPr>
          <w:rFonts w:ascii="Times New Roman" w:hAnsi="Times New Roman"/>
          <w:noProof/>
          <w:sz w:val="24"/>
          <w:szCs w:val="24"/>
        </w:rPr>
        <w:t xml:space="preserve"> по доставке,  налогам, ГСМ, чистке, заработной плате и т.д.  В случае расторжения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 xml:space="preserve"> и/или приостановлении срока действия, последний забор коврового покрытия считается полноценной заменой и подлежит оплате.</w:t>
      </w:r>
    </w:p>
    <w:p w:rsidR="009011AD" w:rsidRPr="000E27DB" w:rsidRDefault="00A12E84" w:rsidP="00284D0E">
      <w:pPr>
        <w:pStyle w:val="ConsNormal"/>
        <w:shd w:val="clear" w:color="auto" w:fill="FFFFFF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3.2. </w:t>
      </w:r>
      <w:r w:rsidR="009011AD" w:rsidRPr="000E27DB">
        <w:rPr>
          <w:rFonts w:ascii="Times New Roman" w:hAnsi="Times New Roman"/>
          <w:noProof/>
          <w:sz w:val="24"/>
          <w:szCs w:val="24"/>
        </w:rPr>
        <w:t xml:space="preserve">Цена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="009011AD" w:rsidRPr="000E27DB">
        <w:rPr>
          <w:rFonts w:ascii="Times New Roman" w:hAnsi="Times New Roman"/>
          <w:noProof/>
          <w:sz w:val="24"/>
          <w:szCs w:val="24"/>
        </w:rPr>
        <w:t xml:space="preserve"> является твердой и не подлежит изменению, за исключением случаев, установленных законодательством РФ. </w:t>
      </w:r>
    </w:p>
    <w:p w:rsidR="00776431" w:rsidRPr="000E27DB" w:rsidRDefault="00776431" w:rsidP="00EB01D3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3.3. </w:t>
      </w:r>
      <w:bookmarkStart w:id="0" w:name="_Hlk154653300"/>
      <w:r w:rsidRPr="000E27DB">
        <w:rPr>
          <w:rFonts w:ascii="Times New Roman" w:hAnsi="Times New Roman"/>
          <w:noProof/>
          <w:sz w:val="24"/>
          <w:szCs w:val="24"/>
        </w:rPr>
        <w:t>Сумма, подлежащая уплате, уменьшается на размер связанных с оплатой Государственного контракта налогов, сборов, страховых взносов и ин</w:t>
      </w:r>
      <w:r w:rsidRPr="000E27DB">
        <w:rPr>
          <w:rFonts w:ascii="Times New Roman" w:hAnsi="Times New Roman"/>
          <w:noProof/>
          <w:sz w:val="24"/>
          <w:szCs w:val="24"/>
          <w:shd w:val="clear" w:color="auto" w:fill="FFFFFF"/>
        </w:rPr>
        <w:t>ых обязательных платежей в бюджеты бюджетной системы Российской Федерации, уплатить которые Государственный заказчик</w:t>
      </w:r>
      <w:r w:rsidRPr="000E27DB">
        <w:rPr>
          <w:rFonts w:ascii="Times New Roman" w:hAnsi="Times New Roman"/>
          <w:noProof/>
          <w:sz w:val="24"/>
          <w:szCs w:val="24"/>
        </w:rPr>
        <w:t xml:space="preserve"> обязан в соответствии с законодательством</w:t>
      </w:r>
      <w:bookmarkEnd w:id="0"/>
      <w:r w:rsidR="00EC0D15" w:rsidRPr="000E27DB">
        <w:rPr>
          <w:rFonts w:ascii="Times New Roman" w:hAnsi="Times New Roman"/>
          <w:noProof/>
          <w:sz w:val="24"/>
          <w:szCs w:val="24"/>
        </w:rPr>
        <w:t>.</w:t>
      </w:r>
    </w:p>
    <w:p w:rsidR="00FE18FC" w:rsidRPr="000E27DB" w:rsidRDefault="00FE18FC" w:rsidP="00284D0E">
      <w:pPr>
        <w:pStyle w:val="ConsNormal"/>
        <w:shd w:val="clear" w:color="auto" w:fill="FFFFFF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lastRenderedPageBreak/>
        <w:t>3.</w:t>
      </w:r>
      <w:r w:rsidR="00776431" w:rsidRPr="000E27DB">
        <w:rPr>
          <w:rFonts w:ascii="Times New Roman" w:hAnsi="Times New Roman"/>
          <w:noProof/>
          <w:sz w:val="24"/>
          <w:szCs w:val="24"/>
        </w:rPr>
        <w:t>4</w:t>
      </w:r>
      <w:r w:rsidRPr="000E27DB">
        <w:rPr>
          <w:rFonts w:ascii="Times New Roman" w:hAnsi="Times New Roman"/>
          <w:noProof/>
          <w:sz w:val="24"/>
          <w:szCs w:val="24"/>
        </w:rPr>
        <w:t xml:space="preserve">. </w:t>
      </w:r>
      <w:r w:rsidR="009011AD" w:rsidRPr="000E27DB">
        <w:rPr>
          <w:rFonts w:ascii="Times New Roman" w:hAnsi="Times New Roman"/>
          <w:noProof/>
          <w:sz w:val="24"/>
          <w:szCs w:val="24"/>
        </w:rPr>
        <w:t>Заказчик</w:t>
      </w:r>
      <w:r w:rsidR="000313A3" w:rsidRPr="000E27DB">
        <w:rPr>
          <w:rFonts w:ascii="Times New Roman" w:hAnsi="Times New Roman"/>
          <w:noProof/>
          <w:sz w:val="24"/>
          <w:szCs w:val="24"/>
        </w:rPr>
        <w:t>,</w:t>
      </w:r>
      <w:r w:rsidRPr="000E27DB">
        <w:rPr>
          <w:rFonts w:ascii="Times New Roman" w:hAnsi="Times New Roman"/>
          <w:noProof/>
          <w:sz w:val="24"/>
          <w:szCs w:val="24"/>
        </w:rPr>
        <w:t xml:space="preserve"> </w:t>
      </w:r>
      <w:r w:rsidR="000313A3" w:rsidRPr="000E27DB">
        <w:rPr>
          <w:rFonts w:ascii="Times New Roman" w:hAnsi="Times New Roman"/>
          <w:noProof/>
          <w:sz w:val="24"/>
          <w:szCs w:val="24"/>
        </w:rPr>
        <w:t xml:space="preserve">в случае отсутствия мотивированного отказа от принятия оказанных услуг, </w:t>
      </w:r>
      <w:r w:rsidRPr="000E27DB">
        <w:rPr>
          <w:rFonts w:ascii="Times New Roman" w:hAnsi="Times New Roman"/>
          <w:noProof/>
          <w:sz w:val="24"/>
          <w:szCs w:val="24"/>
        </w:rPr>
        <w:t xml:space="preserve">вносит </w:t>
      </w:r>
      <w:r w:rsidR="009011AD" w:rsidRPr="000E27DB">
        <w:rPr>
          <w:rFonts w:ascii="Times New Roman" w:hAnsi="Times New Roman"/>
          <w:noProof/>
          <w:sz w:val="24"/>
          <w:szCs w:val="24"/>
        </w:rPr>
        <w:t>о</w:t>
      </w:r>
      <w:r w:rsidR="0020160C" w:rsidRPr="000E27DB">
        <w:rPr>
          <w:rFonts w:ascii="Times New Roman" w:hAnsi="Times New Roman"/>
          <w:noProof/>
          <w:sz w:val="24"/>
          <w:szCs w:val="24"/>
        </w:rPr>
        <w:t xml:space="preserve">плату не позднее </w:t>
      </w:r>
      <w:r w:rsidR="00080954" w:rsidRPr="000E27DB">
        <w:rPr>
          <w:rFonts w:ascii="Times New Roman" w:hAnsi="Times New Roman"/>
          <w:noProof/>
          <w:sz w:val="24"/>
          <w:szCs w:val="24"/>
        </w:rPr>
        <w:t>7 (семи) рабочих дней</w:t>
      </w:r>
      <w:r w:rsidR="0020160C" w:rsidRPr="000E27DB">
        <w:rPr>
          <w:rFonts w:ascii="Times New Roman" w:hAnsi="Times New Roman"/>
          <w:noProof/>
          <w:sz w:val="24"/>
          <w:szCs w:val="24"/>
        </w:rPr>
        <w:t xml:space="preserve"> </w:t>
      </w:r>
      <w:r w:rsidR="00080954" w:rsidRPr="000E27DB">
        <w:rPr>
          <w:rFonts w:ascii="Times New Roman" w:hAnsi="Times New Roman"/>
          <w:noProof/>
          <w:sz w:val="24"/>
          <w:szCs w:val="24"/>
        </w:rPr>
        <w:t>с момента подписания акта приемки оказанных услуг</w:t>
      </w:r>
      <w:r w:rsidRPr="000E27DB">
        <w:rPr>
          <w:rFonts w:ascii="Times New Roman" w:hAnsi="Times New Roman"/>
          <w:noProof/>
          <w:sz w:val="24"/>
          <w:szCs w:val="24"/>
        </w:rPr>
        <w:t>.</w:t>
      </w:r>
    </w:p>
    <w:p w:rsidR="00D078CE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3.</w:t>
      </w:r>
      <w:r w:rsidR="00776431" w:rsidRPr="000E27DB">
        <w:rPr>
          <w:rFonts w:ascii="Times New Roman" w:hAnsi="Times New Roman"/>
          <w:noProof/>
          <w:sz w:val="24"/>
          <w:szCs w:val="24"/>
        </w:rPr>
        <w:t>5</w:t>
      </w:r>
      <w:r w:rsidRPr="000E27DB">
        <w:rPr>
          <w:rFonts w:ascii="Times New Roman" w:hAnsi="Times New Roman"/>
          <w:noProof/>
          <w:sz w:val="24"/>
          <w:szCs w:val="24"/>
        </w:rPr>
        <w:t xml:space="preserve">. </w:t>
      </w:r>
      <w:r w:rsidR="009011AD" w:rsidRPr="000E27DB">
        <w:rPr>
          <w:rFonts w:ascii="Times New Roman" w:hAnsi="Times New Roman"/>
          <w:noProof/>
          <w:sz w:val="24"/>
          <w:szCs w:val="24"/>
        </w:rPr>
        <w:t>Заказчик</w:t>
      </w:r>
      <w:r w:rsidRPr="000E27DB">
        <w:rPr>
          <w:rFonts w:ascii="Times New Roman" w:hAnsi="Times New Roman"/>
          <w:noProof/>
          <w:sz w:val="24"/>
          <w:szCs w:val="24"/>
        </w:rPr>
        <w:t xml:space="preserve"> </w:t>
      </w:r>
      <w:r w:rsidR="009011AD" w:rsidRPr="000E27DB">
        <w:rPr>
          <w:rFonts w:ascii="Times New Roman" w:hAnsi="Times New Roman"/>
          <w:noProof/>
          <w:sz w:val="24"/>
          <w:szCs w:val="24"/>
        </w:rPr>
        <w:t>оплачивает оказанные услуги</w:t>
      </w:r>
      <w:r w:rsidRPr="000E27DB">
        <w:rPr>
          <w:rFonts w:ascii="Times New Roman" w:hAnsi="Times New Roman"/>
          <w:noProof/>
          <w:sz w:val="24"/>
          <w:szCs w:val="24"/>
        </w:rPr>
        <w:t xml:space="preserve"> путем перечисления дене</w:t>
      </w:r>
      <w:r w:rsidR="000A09DA" w:rsidRPr="000E27DB">
        <w:rPr>
          <w:rFonts w:ascii="Times New Roman" w:hAnsi="Times New Roman"/>
          <w:noProof/>
          <w:sz w:val="24"/>
          <w:szCs w:val="24"/>
        </w:rPr>
        <w:t xml:space="preserve">жных средств на расчетный счет </w:t>
      </w:r>
      <w:r w:rsidR="009011AD" w:rsidRPr="000E27DB">
        <w:rPr>
          <w:rFonts w:ascii="Times New Roman" w:hAnsi="Times New Roman"/>
          <w:noProof/>
          <w:sz w:val="24"/>
          <w:szCs w:val="24"/>
        </w:rPr>
        <w:t>Исполнителя</w:t>
      </w:r>
      <w:r w:rsidRPr="000E27DB">
        <w:rPr>
          <w:rFonts w:ascii="Times New Roman" w:hAnsi="Times New Roman"/>
          <w:noProof/>
          <w:sz w:val="24"/>
          <w:szCs w:val="24"/>
        </w:rPr>
        <w:t xml:space="preserve">. </w:t>
      </w:r>
    </w:p>
    <w:p w:rsidR="00FE18FC" w:rsidRPr="000E27DB" w:rsidRDefault="00AF20F7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3.</w:t>
      </w:r>
      <w:r w:rsidR="00776431" w:rsidRPr="000E27DB">
        <w:rPr>
          <w:rFonts w:ascii="Times New Roman" w:hAnsi="Times New Roman"/>
          <w:noProof/>
          <w:sz w:val="24"/>
          <w:szCs w:val="24"/>
        </w:rPr>
        <w:t>6</w:t>
      </w:r>
      <w:r w:rsidRPr="000E27DB">
        <w:rPr>
          <w:rFonts w:ascii="Times New Roman" w:hAnsi="Times New Roman"/>
          <w:noProof/>
          <w:sz w:val="24"/>
          <w:szCs w:val="24"/>
        </w:rPr>
        <w:t xml:space="preserve">. В случае неисполнения </w:t>
      </w:r>
      <w:r w:rsidR="00D078CE" w:rsidRPr="000E27DB">
        <w:rPr>
          <w:rFonts w:ascii="Times New Roman" w:hAnsi="Times New Roman"/>
          <w:noProof/>
          <w:sz w:val="24"/>
          <w:szCs w:val="24"/>
        </w:rPr>
        <w:t>Заказчиком</w:t>
      </w:r>
      <w:r w:rsidRPr="000E27DB">
        <w:rPr>
          <w:rFonts w:ascii="Times New Roman" w:hAnsi="Times New Roman"/>
          <w:noProof/>
          <w:sz w:val="24"/>
          <w:szCs w:val="24"/>
        </w:rPr>
        <w:t xml:space="preserve"> обязанности, предусмотренной п. 2.2.9.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 xml:space="preserve">, услуги считаются принятыми </w:t>
      </w:r>
      <w:r w:rsidR="003507A2" w:rsidRPr="000E27DB">
        <w:rPr>
          <w:rFonts w:ascii="Times New Roman" w:hAnsi="Times New Roman"/>
          <w:noProof/>
          <w:sz w:val="24"/>
          <w:szCs w:val="24"/>
        </w:rPr>
        <w:t xml:space="preserve">Заказчиком </w:t>
      </w:r>
      <w:r w:rsidRPr="000E27DB">
        <w:rPr>
          <w:rFonts w:ascii="Times New Roman" w:hAnsi="Times New Roman"/>
          <w:noProof/>
          <w:sz w:val="24"/>
          <w:szCs w:val="24"/>
        </w:rPr>
        <w:t xml:space="preserve">без замечаний и подлежат оплате </w:t>
      </w:r>
      <w:r w:rsidR="00D078CE" w:rsidRPr="000E27DB">
        <w:rPr>
          <w:rFonts w:ascii="Times New Roman" w:hAnsi="Times New Roman"/>
          <w:noProof/>
          <w:sz w:val="24"/>
          <w:szCs w:val="24"/>
        </w:rPr>
        <w:t>Заказчиком</w:t>
      </w:r>
      <w:r w:rsidRPr="000E27DB">
        <w:rPr>
          <w:rFonts w:ascii="Times New Roman" w:hAnsi="Times New Roman"/>
          <w:noProof/>
          <w:sz w:val="24"/>
          <w:szCs w:val="24"/>
        </w:rPr>
        <w:t xml:space="preserve"> до 20 числа месяца следующего за расчетным.</w:t>
      </w:r>
    </w:p>
    <w:p w:rsidR="003507A2" w:rsidRPr="000E27DB" w:rsidRDefault="003507A2" w:rsidP="00284D0E">
      <w:pPr>
        <w:pStyle w:val="ConsNormal"/>
        <w:shd w:val="clear" w:color="auto" w:fill="FFFFFF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3.</w:t>
      </w:r>
      <w:r w:rsidR="00776431" w:rsidRPr="000E27DB">
        <w:rPr>
          <w:rFonts w:ascii="Times New Roman" w:hAnsi="Times New Roman"/>
          <w:noProof/>
          <w:sz w:val="24"/>
          <w:szCs w:val="24"/>
        </w:rPr>
        <w:t>7</w:t>
      </w:r>
      <w:r w:rsidRPr="000E27DB">
        <w:rPr>
          <w:rFonts w:ascii="Times New Roman" w:hAnsi="Times New Roman"/>
          <w:noProof/>
          <w:sz w:val="24"/>
          <w:szCs w:val="24"/>
        </w:rPr>
        <w:t>. Источник финансирования – средства</w:t>
      </w:r>
      <w:r w:rsidR="00776431" w:rsidRPr="000E27DB">
        <w:rPr>
          <w:rFonts w:ascii="Times New Roman" w:hAnsi="Times New Roman"/>
          <w:noProof/>
          <w:sz w:val="24"/>
          <w:szCs w:val="24"/>
        </w:rPr>
        <w:t xml:space="preserve"> от принос</w:t>
      </w:r>
      <w:r w:rsidR="00927231">
        <w:rPr>
          <w:rFonts w:ascii="Times New Roman" w:hAnsi="Times New Roman"/>
          <w:noProof/>
          <w:sz w:val="24"/>
          <w:szCs w:val="24"/>
        </w:rPr>
        <w:t>я</w:t>
      </w:r>
      <w:r w:rsidR="00776431" w:rsidRPr="000E27DB">
        <w:rPr>
          <w:rFonts w:ascii="Times New Roman" w:hAnsi="Times New Roman"/>
          <w:noProof/>
          <w:sz w:val="24"/>
          <w:szCs w:val="24"/>
        </w:rPr>
        <w:t>щей доход деятельности</w:t>
      </w:r>
      <w:r w:rsidRPr="000E27DB">
        <w:rPr>
          <w:rFonts w:ascii="Times New Roman" w:hAnsi="Times New Roman"/>
          <w:noProof/>
          <w:sz w:val="24"/>
          <w:szCs w:val="24"/>
        </w:rPr>
        <w:t>.</w:t>
      </w:r>
    </w:p>
    <w:p w:rsidR="00EB7493" w:rsidRPr="000E27DB" w:rsidRDefault="00EB7493" w:rsidP="00EB7493">
      <w:pPr>
        <w:pStyle w:val="ConsNormal"/>
        <w:shd w:val="clear" w:color="auto" w:fill="FFFFFF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3.8. Стоимость Услуг, подлежащая оплате Заказчиком по настоящему Государственному контракту, подлежит уменьшению путем удержания неустойки (штрафа, пени) в случае неисполнения или ненадлежащего исполнения обязательств со стороны Исполнителя. </w:t>
      </w:r>
    </w:p>
    <w:p w:rsidR="00EB7493" w:rsidRPr="000E27DB" w:rsidRDefault="00EB7493" w:rsidP="00EB7493">
      <w:pPr>
        <w:pStyle w:val="ConsNormal"/>
        <w:shd w:val="clear" w:color="auto" w:fill="FFFFFF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3.9. Если Заказчик не удержит по какой-либо причине сумму штрафных санкций, либо основания для их уплаты штрафа возникнут позднее, Исполнитель обязуется уплатить такую сумму в течение 7 (семи) дней с момента получения требования Заказчика</w:t>
      </w:r>
      <w:r w:rsidR="00927231">
        <w:rPr>
          <w:rFonts w:ascii="Times New Roman" w:hAnsi="Times New Roman"/>
          <w:noProof/>
          <w:sz w:val="24"/>
          <w:szCs w:val="24"/>
        </w:rPr>
        <w:t>.</w:t>
      </w:r>
    </w:p>
    <w:p w:rsidR="003507A2" w:rsidRPr="000E27DB" w:rsidRDefault="003507A2" w:rsidP="00284D0E">
      <w:pPr>
        <w:pStyle w:val="ConsNormal"/>
        <w:shd w:val="clear" w:color="auto" w:fill="FFFFFF"/>
        <w:jc w:val="both"/>
        <w:rPr>
          <w:rFonts w:ascii="Times New Roman" w:hAnsi="Times New Roman"/>
          <w:noProof/>
          <w:sz w:val="24"/>
          <w:szCs w:val="24"/>
        </w:rPr>
      </w:pPr>
    </w:p>
    <w:p w:rsidR="00FE18FC" w:rsidRPr="000E27DB" w:rsidRDefault="00FE18FC" w:rsidP="000D018B">
      <w:pPr>
        <w:pStyle w:val="ConsNormal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E27DB">
        <w:rPr>
          <w:rFonts w:ascii="Times New Roman" w:hAnsi="Times New Roman"/>
          <w:b/>
          <w:noProof/>
          <w:sz w:val="24"/>
          <w:szCs w:val="24"/>
        </w:rPr>
        <w:t>4. Дополнительные условия.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4.1 В случае отсутствия на месте ответственного лица </w:t>
      </w:r>
      <w:r w:rsidR="00D078CE" w:rsidRPr="000E27DB">
        <w:rPr>
          <w:rFonts w:ascii="Times New Roman" w:hAnsi="Times New Roman"/>
          <w:noProof/>
          <w:sz w:val="24"/>
          <w:szCs w:val="24"/>
        </w:rPr>
        <w:t>Заказчика</w:t>
      </w:r>
      <w:r w:rsidRPr="000E27DB">
        <w:rPr>
          <w:rFonts w:ascii="Times New Roman" w:hAnsi="Times New Roman"/>
          <w:noProof/>
          <w:sz w:val="24"/>
          <w:szCs w:val="24"/>
        </w:rPr>
        <w:t>, назначенного им в соответствии с п. 2.2.</w:t>
      </w:r>
      <w:r w:rsidR="001B16CD" w:rsidRPr="000E27DB">
        <w:rPr>
          <w:rFonts w:ascii="Times New Roman" w:hAnsi="Times New Roman"/>
          <w:noProof/>
          <w:sz w:val="24"/>
          <w:szCs w:val="24"/>
        </w:rPr>
        <w:t>8</w:t>
      </w:r>
      <w:r w:rsidRPr="000E27DB">
        <w:rPr>
          <w:rFonts w:ascii="Times New Roman" w:hAnsi="Times New Roman"/>
          <w:noProof/>
          <w:sz w:val="24"/>
          <w:szCs w:val="24"/>
        </w:rPr>
        <w:t xml:space="preserve">.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 xml:space="preserve">, стороны договорились считать действительной для подтверждения факта замены Покрытия и/или для подтверждения получения </w:t>
      </w:r>
      <w:r w:rsidR="00D078CE" w:rsidRPr="000E27DB">
        <w:rPr>
          <w:rFonts w:ascii="Times New Roman" w:hAnsi="Times New Roman"/>
          <w:noProof/>
          <w:sz w:val="24"/>
          <w:szCs w:val="24"/>
        </w:rPr>
        <w:t>Заказчиком</w:t>
      </w:r>
      <w:r w:rsidRPr="000E27DB">
        <w:rPr>
          <w:rFonts w:ascii="Times New Roman" w:hAnsi="Times New Roman"/>
          <w:noProof/>
          <w:sz w:val="24"/>
          <w:szCs w:val="24"/>
        </w:rPr>
        <w:t xml:space="preserve"> акта приемки оказанных услуг,  подпись любого работника </w:t>
      </w:r>
      <w:r w:rsidR="00D078CE" w:rsidRPr="000E27DB">
        <w:rPr>
          <w:rFonts w:ascii="Times New Roman" w:hAnsi="Times New Roman"/>
          <w:noProof/>
          <w:sz w:val="24"/>
          <w:szCs w:val="24"/>
        </w:rPr>
        <w:t>Заказчика</w:t>
      </w:r>
      <w:r w:rsidRPr="000E27DB">
        <w:rPr>
          <w:rFonts w:ascii="Times New Roman" w:hAnsi="Times New Roman"/>
          <w:noProof/>
          <w:sz w:val="24"/>
          <w:szCs w:val="24"/>
        </w:rPr>
        <w:t xml:space="preserve"> либо представителя иной организации, оказывающей </w:t>
      </w:r>
      <w:r w:rsidR="00D078CE" w:rsidRPr="000E27DB">
        <w:rPr>
          <w:rFonts w:ascii="Times New Roman" w:hAnsi="Times New Roman"/>
          <w:noProof/>
          <w:sz w:val="24"/>
          <w:szCs w:val="24"/>
        </w:rPr>
        <w:t>Заказчику</w:t>
      </w:r>
      <w:r w:rsidRPr="000E27DB">
        <w:rPr>
          <w:rFonts w:ascii="Times New Roman" w:hAnsi="Times New Roman"/>
          <w:noProof/>
          <w:sz w:val="24"/>
          <w:szCs w:val="24"/>
        </w:rPr>
        <w:t xml:space="preserve"> охранные услуги (охранника), при условии расшифровки его подписи и указания должности.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4.2. Информация, ставшая известной сторонам в результате исполнения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 xml:space="preserve">, является конфиденциальной, и стороны обязуются не разглашать и не использовать ее недобросовестно в течение срока действия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 xml:space="preserve"> и после его прекращения. 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4.3. В случае, если </w:t>
      </w:r>
      <w:r w:rsidR="00D078CE" w:rsidRPr="000E27DB">
        <w:rPr>
          <w:rFonts w:ascii="Times New Roman" w:hAnsi="Times New Roman"/>
          <w:noProof/>
          <w:sz w:val="24"/>
          <w:szCs w:val="24"/>
        </w:rPr>
        <w:t>Заказчик</w:t>
      </w:r>
      <w:r w:rsidRPr="000E27DB">
        <w:rPr>
          <w:rFonts w:ascii="Times New Roman" w:hAnsi="Times New Roman"/>
          <w:noProof/>
          <w:sz w:val="24"/>
          <w:szCs w:val="24"/>
        </w:rPr>
        <w:t xml:space="preserve"> просрочил внесение платы более, чем на 15 календарных дней, </w:t>
      </w:r>
      <w:r w:rsidR="00D078CE" w:rsidRPr="000E27DB">
        <w:rPr>
          <w:rFonts w:ascii="Times New Roman" w:hAnsi="Times New Roman"/>
          <w:noProof/>
          <w:sz w:val="24"/>
          <w:szCs w:val="24"/>
        </w:rPr>
        <w:t>Исполнитель</w:t>
      </w:r>
      <w:r w:rsidRPr="000E27DB">
        <w:rPr>
          <w:rFonts w:ascii="Times New Roman" w:hAnsi="Times New Roman"/>
          <w:noProof/>
          <w:sz w:val="24"/>
          <w:szCs w:val="24"/>
        </w:rPr>
        <w:t xml:space="preserve"> вправе в одностороннем порядке без дополнительного уведомления </w:t>
      </w:r>
      <w:r w:rsidR="00D078CE" w:rsidRPr="000E27DB">
        <w:rPr>
          <w:rFonts w:ascii="Times New Roman" w:hAnsi="Times New Roman"/>
          <w:noProof/>
          <w:sz w:val="24"/>
          <w:szCs w:val="24"/>
        </w:rPr>
        <w:t>Заказчика</w:t>
      </w:r>
      <w:r w:rsidRPr="000E27DB">
        <w:rPr>
          <w:rFonts w:ascii="Times New Roman" w:hAnsi="Times New Roman"/>
          <w:noProof/>
          <w:sz w:val="24"/>
          <w:szCs w:val="24"/>
        </w:rPr>
        <w:t xml:space="preserve"> приостановить выполнение своих обязанностей по настоящему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Государственному контракту</w:t>
      </w:r>
      <w:r w:rsidRPr="000E27DB">
        <w:rPr>
          <w:rFonts w:ascii="Times New Roman" w:hAnsi="Times New Roman"/>
          <w:noProof/>
          <w:sz w:val="24"/>
          <w:szCs w:val="24"/>
        </w:rPr>
        <w:t xml:space="preserve"> и изъять Покрытие до погашения </w:t>
      </w:r>
      <w:r w:rsidR="00D078CE" w:rsidRPr="000E27DB">
        <w:rPr>
          <w:rFonts w:ascii="Times New Roman" w:hAnsi="Times New Roman"/>
          <w:noProof/>
          <w:sz w:val="24"/>
          <w:szCs w:val="24"/>
        </w:rPr>
        <w:t>Заказчиком</w:t>
      </w:r>
      <w:r w:rsidRPr="000E27DB">
        <w:rPr>
          <w:rFonts w:ascii="Times New Roman" w:hAnsi="Times New Roman"/>
          <w:noProof/>
          <w:sz w:val="24"/>
          <w:szCs w:val="24"/>
        </w:rPr>
        <w:t xml:space="preserve"> своей задолженности в полном объеме за все время фактического использования Покрытия.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4.4. Периодичность чистки и количество покрытий </w:t>
      </w:r>
      <w:r w:rsidR="00D078CE" w:rsidRPr="000E27DB">
        <w:rPr>
          <w:rFonts w:ascii="Times New Roman" w:hAnsi="Times New Roman"/>
          <w:noProof/>
          <w:sz w:val="24"/>
          <w:szCs w:val="24"/>
        </w:rPr>
        <w:t xml:space="preserve">не </w:t>
      </w:r>
      <w:r w:rsidRPr="000E27DB">
        <w:rPr>
          <w:rFonts w:ascii="Times New Roman" w:hAnsi="Times New Roman"/>
          <w:noProof/>
          <w:sz w:val="24"/>
          <w:szCs w:val="24"/>
        </w:rPr>
        <w:t xml:space="preserve">могут быть изменены по </w:t>
      </w:r>
      <w:r w:rsidR="00D078CE" w:rsidRPr="000E27DB">
        <w:rPr>
          <w:rFonts w:ascii="Times New Roman" w:hAnsi="Times New Roman"/>
          <w:noProof/>
          <w:sz w:val="24"/>
          <w:szCs w:val="24"/>
        </w:rPr>
        <w:t>инициативе каждой из сторон.</w:t>
      </w:r>
      <w:r w:rsidRPr="000E27DB">
        <w:rPr>
          <w:rFonts w:ascii="Times New Roman" w:hAnsi="Times New Roman"/>
          <w:noProof/>
          <w:sz w:val="24"/>
          <w:szCs w:val="24"/>
        </w:rPr>
        <w:t xml:space="preserve"> 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  </w:t>
      </w:r>
    </w:p>
    <w:p w:rsidR="00FE18FC" w:rsidRPr="000E27DB" w:rsidRDefault="00FE18FC" w:rsidP="000D018B">
      <w:pPr>
        <w:pStyle w:val="ConsNormal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E27DB">
        <w:rPr>
          <w:rFonts w:ascii="Times New Roman" w:hAnsi="Times New Roman"/>
          <w:b/>
          <w:noProof/>
          <w:sz w:val="24"/>
          <w:szCs w:val="24"/>
        </w:rPr>
        <w:t>5. Ответственность сторон.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5.1. В случае неисполнения или ненадлежащего исполнения своих обязательств по настоящему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Государственному контракту</w:t>
      </w:r>
      <w:r w:rsidRPr="000E27DB">
        <w:rPr>
          <w:rFonts w:ascii="Times New Roman" w:hAnsi="Times New Roman"/>
          <w:noProof/>
          <w:sz w:val="24"/>
          <w:szCs w:val="24"/>
        </w:rPr>
        <w:t xml:space="preserve"> стороны несут ответственность в соответствии с действующим гражданским законодательством Российской Федерации.</w:t>
      </w:r>
    </w:p>
    <w:p w:rsidR="00FE18FC" w:rsidRDefault="00080954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5.2. </w:t>
      </w:r>
      <w:r w:rsidR="00FE18FC" w:rsidRPr="000E27DB">
        <w:rPr>
          <w:rFonts w:ascii="Times New Roman" w:hAnsi="Times New Roman"/>
          <w:noProof/>
          <w:sz w:val="24"/>
          <w:szCs w:val="24"/>
        </w:rPr>
        <w:t>Стороны освобождаются от ответственности за неисполнение своих обязательств в случае, если это неисполнение вызвано чрезвычайными и непредотвратимыми обстоятельствами (военные действия, всеобщие забастовки, эмбарго, наводнения).</w:t>
      </w:r>
    </w:p>
    <w:p w:rsidR="000E27DB" w:rsidRPr="000E27DB" w:rsidRDefault="000E27DB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</w:p>
    <w:p w:rsidR="00FE18FC" w:rsidRPr="000E27DB" w:rsidRDefault="00FE18FC" w:rsidP="000E27DB">
      <w:pPr>
        <w:pStyle w:val="ConsNormal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E27DB">
        <w:rPr>
          <w:rFonts w:ascii="Times New Roman" w:hAnsi="Times New Roman"/>
          <w:b/>
          <w:noProof/>
          <w:sz w:val="24"/>
          <w:szCs w:val="24"/>
        </w:rPr>
        <w:t xml:space="preserve">6. Сроки действия </w:t>
      </w:r>
      <w:r w:rsidR="002D2166" w:rsidRPr="000E27DB">
        <w:rPr>
          <w:rFonts w:ascii="Times New Roman" w:hAnsi="Times New Roman"/>
          <w:b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b/>
          <w:noProof/>
          <w:sz w:val="24"/>
          <w:szCs w:val="24"/>
        </w:rPr>
        <w:t>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6.1. Настоящий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Государственный контракт</w:t>
      </w:r>
      <w:r w:rsidRPr="000E27DB">
        <w:rPr>
          <w:rFonts w:ascii="Times New Roman" w:hAnsi="Times New Roman"/>
          <w:noProof/>
          <w:sz w:val="24"/>
          <w:szCs w:val="24"/>
        </w:rPr>
        <w:t xml:space="preserve"> вступает в силу с момента его подписания обеими сторонами </w:t>
      </w:r>
      <w:r w:rsidR="00984E28" w:rsidRPr="000E27DB">
        <w:rPr>
          <w:rFonts w:ascii="Times New Roman" w:hAnsi="Times New Roman"/>
          <w:noProof/>
          <w:sz w:val="24"/>
          <w:szCs w:val="24"/>
        </w:rPr>
        <w:t>и</w:t>
      </w:r>
      <w:r w:rsidRPr="000E27DB">
        <w:rPr>
          <w:rFonts w:ascii="Times New Roman" w:hAnsi="Times New Roman"/>
          <w:noProof/>
          <w:sz w:val="24"/>
          <w:szCs w:val="24"/>
        </w:rPr>
        <w:t xml:space="preserve"> действ</w:t>
      </w:r>
      <w:r w:rsidR="00984E28" w:rsidRPr="000E27DB">
        <w:rPr>
          <w:rFonts w:ascii="Times New Roman" w:hAnsi="Times New Roman"/>
          <w:noProof/>
          <w:sz w:val="24"/>
          <w:szCs w:val="24"/>
        </w:rPr>
        <w:t>ует до 31.12.202</w:t>
      </w:r>
      <w:r w:rsidR="00EB7493" w:rsidRPr="000E27DB">
        <w:rPr>
          <w:rFonts w:ascii="Times New Roman" w:hAnsi="Times New Roman"/>
          <w:noProof/>
          <w:sz w:val="24"/>
          <w:szCs w:val="24"/>
        </w:rPr>
        <w:t>6</w:t>
      </w:r>
      <w:r w:rsidR="006341C5" w:rsidRPr="000E27DB">
        <w:rPr>
          <w:rFonts w:ascii="Times New Roman" w:hAnsi="Times New Roman"/>
          <w:noProof/>
          <w:sz w:val="24"/>
          <w:szCs w:val="24"/>
        </w:rPr>
        <w:t xml:space="preserve"> </w:t>
      </w:r>
      <w:r w:rsidR="00984E28" w:rsidRPr="000E27DB">
        <w:rPr>
          <w:rFonts w:ascii="Times New Roman" w:hAnsi="Times New Roman"/>
          <w:noProof/>
          <w:sz w:val="24"/>
          <w:szCs w:val="24"/>
        </w:rPr>
        <w:t>г</w:t>
      </w:r>
      <w:r w:rsidRPr="000E27DB">
        <w:rPr>
          <w:rFonts w:ascii="Times New Roman" w:hAnsi="Times New Roman"/>
          <w:noProof/>
          <w:sz w:val="24"/>
          <w:szCs w:val="24"/>
        </w:rPr>
        <w:t>.</w:t>
      </w:r>
      <w:r w:rsidR="007E2139" w:rsidRPr="000E27DB">
        <w:rPr>
          <w:rFonts w:ascii="Times New Roman" w:hAnsi="Times New Roman"/>
          <w:noProof/>
          <w:sz w:val="24"/>
          <w:szCs w:val="24"/>
        </w:rPr>
        <w:t>, а в части взиаморасчетов – до полного исполнения обязательств.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6.2. Любая сторона вправе в одностороннем порядке отказаться от исполнения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 xml:space="preserve"> в любое время, письменно предупредив о своем намерении другую сторону не менее, чем за 10 календарных дней.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6.3. Порядок изменения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 xml:space="preserve"> регулируется действующим законодательством РФ.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6.4. При окончании срока действия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 xml:space="preserve">, а также в случае его досрочного расторжения </w:t>
      </w:r>
      <w:r w:rsidR="00262B12" w:rsidRPr="000E27DB">
        <w:rPr>
          <w:rFonts w:ascii="Times New Roman" w:hAnsi="Times New Roman"/>
          <w:noProof/>
          <w:sz w:val="24"/>
          <w:szCs w:val="24"/>
        </w:rPr>
        <w:t>Исполнитель</w:t>
      </w:r>
      <w:r w:rsidRPr="000E27DB">
        <w:rPr>
          <w:rFonts w:ascii="Times New Roman" w:hAnsi="Times New Roman"/>
          <w:noProof/>
          <w:sz w:val="24"/>
          <w:szCs w:val="24"/>
        </w:rPr>
        <w:t xml:space="preserve"> имеет право немедленно получить от </w:t>
      </w:r>
      <w:r w:rsidR="00262B12" w:rsidRPr="000E27DB">
        <w:rPr>
          <w:rFonts w:ascii="Times New Roman" w:hAnsi="Times New Roman"/>
          <w:noProof/>
          <w:sz w:val="24"/>
          <w:szCs w:val="24"/>
        </w:rPr>
        <w:t>Заказчика</w:t>
      </w:r>
      <w:r w:rsidRPr="000E27DB">
        <w:rPr>
          <w:rFonts w:ascii="Times New Roman" w:hAnsi="Times New Roman"/>
          <w:noProof/>
          <w:sz w:val="24"/>
          <w:szCs w:val="24"/>
        </w:rPr>
        <w:t xml:space="preserve">, а </w:t>
      </w:r>
      <w:r w:rsidR="00262B12" w:rsidRPr="000E27DB">
        <w:rPr>
          <w:rFonts w:ascii="Times New Roman" w:hAnsi="Times New Roman"/>
          <w:noProof/>
          <w:sz w:val="24"/>
          <w:szCs w:val="24"/>
        </w:rPr>
        <w:t>Заказчик</w:t>
      </w:r>
      <w:r w:rsidRPr="000E27DB">
        <w:rPr>
          <w:rFonts w:ascii="Times New Roman" w:hAnsi="Times New Roman"/>
          <w:noProof/>
          <w:sz w:val="24"/>
          <w:szCs w:val="24"/>
        </w:rPr>
        <w:t xml:space="preserve"> обязан немедленно возвратить </w:t>
      </w:r>
      <w:r w:rsidR="00262B12" w:rsidRPr="000E27DB">
        <w:rPr>
          <w:rFonts w:ascii="Times New Roman" w:hAnsi="Times New Roman"/>
          <w:noProof/>
          <w:sz w:val="24"/>
          <w:szCs w:val="24"/>
        </w:rPr>
        <w:t>Исполнителю</w:t>
      </w:r>
      <w:r w:rsidRPr="000E27DB">
        <w:rPr>
          <w:rFonts w:ascii="Times New Roman" w:hAnsi="Times New Roman"/>
          <w:noProof/>
          <w:sz w:val="24"/>
          <w:szCs w:val="24"/>
        </w:rPr>
        <w:t xml:space="preserve"> Покрытие.</w:t>
      </w:r>
    </w:p>
    <w:p w:rsidR="00FE18FC" w:rsidRPr="000E27DB" w:rsidRDefault="00FE18FC" w:rsidP="00B30DE9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6.5. Все вопросы, не урегулированные настоящим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Государственным контрактом</w:t>
      </w:r>
      <w:r w:rsidRPr="000E27DB">
        <w:rPr>
          <w:rFonts w:ascii="Times New Roman" w:hAnsi="Times New Roman"/>
          <w:noProof/>
          <w:sz w:val="24"/>
          <w:szCs w:val="24"/>
        </w:rPr>
        <w:t>, решаются в соответствии с действующим законодательством РФ.</w:t>
      </w:r>
    </w:p>
    <w:p w:rsidR="00FE18FC" w:rsidRPr="000E27DB" w:rsidRDefault="00FE18FC" w:rsidP="00B30DE9">
      <w:pPr>
        <w:pStyle w:val="ConsNormal"/>
        <w:ind w:right="-12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6.6. Все изменения и дополнения к настоящему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Государственному контракту</w:t>
      </w:r>
      <w:r w:rsidRPr="000E27DB">
        <w:rPr>
          <w:rFonts w:ascii="Times New Roman" w:hAnsi="Times New Roman"/>
          <w:noProof/>
          <w:sz w:val="24"/>
          <w:szCs w:val="24"/>
        </w:rPr>
        <w:t xml:space="preserve"> совершаются в письменной форме и подписываются обеими сторонами. Стороны также договорились, что изменения и дополнения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 xml:space="preserve">, произведенные путем подписания сканированных копий, отправленных по электронной почте, указанной в п. 4.5., имеют юридическую силу до момента обмена оригиналами документов. Изменения и дополнения настоящего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Pr="000E27DB">
        <w:rPr>
          <w:rFonts w:ascii="Times New Roman" w:hAnsi="Times New Roman"/>
          <w:noProof/>
          <w:sz w:val="24"/>
          <w:szCs w:val="24"/>
        </w:rPr>
        <w:t>, а также приложения к нему, являются его неотъемлемой частью.</w:t>
      </w:r>
    </w:p>
    <w:p w:rsidR="00644E32" w:rsidRPr="000E27DB" w:rsidRDefault="00FE18FC" w:rsidP="007305C0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6.7. </w:t>
      </w:r>
      <w:r w:rsidR="007305C0" w:rsidRPr="000E27DB">
        <w:rPr>
          <w:rFonts w:ascii="Times New Roman" w:hAnsi="Times New Roman"/>
          <w:noProof/>
          <w:sz w:val="24"/>
          <w:szCs w:val="24"/>
        </w:rPr>
        <w:t xml:space="preserve">Стороны устанавливают претензионный порядок рассмотрения споров и договариваются, что все возможные претензии по настоящему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Государственному контракту</w:t>
      </w:r>
      <w:r w:rsidR="007305C0" w:rsidRPr="000E27DB">
        <w:rPr>
          <w:rFonts w:ascii="Times New Roman" w:hAnsi="Times New Roman"/>
          <w:noProof/>
          <w:sz w:val="24"/>
          <w:szCs w:val="24"/>
        </w:rPr>
        <w:t xml:space="preserve"> должны быть рассмотрены в течение 15 (пятнадцати) календарных дней с момента их получения. При невозможности урегулирования споров в претензионном порядке споры разрешаются в Арбитражном суде по месту регистрации истца.</w:t>
      </w:r>
    </w:p>
    <w:p w:rsidR="00B5784C" w:rsidRPr="000E27DB" w:rsidRDefault="00FE18FC" w:rsidP="00BA50AD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 xml:space="preserve">6.8. Настоящий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Государственный контракт</w:t>
      </w:r>
      <w:r w:rsidRPr="000E27DB">
        <w:rPr>
          <w:rFonts w:ascii="Times New Roman" w:hAnsi="Times New Roman"/>
          <w:noProof/>
          <w:sz w:val="24"/>
          <w:szCs w:val="24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310B2B" w:rsidRPr="000E27DB" w:rsidRDefault="004857C5" w:rsidP="00BA50AD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6.9. Неот</w:t>
      </w:r>
      <w:r w:rsidR="00D01D2D" w:rsidRPr="000E27DB">
        <w:rPr>
          <w:rFonts w:ascii="Times New Roman" w:hAnsi="Times New Roman"/>
          <w:noProof/>
          <w:sz w:val="24"/>
          <w:szCs w:val="24"/>
        </w:rPr>
        <w:t>ъ</w:t>
      </w:r>
      <w:r w:rsidRPr="000E27DB">
        <w:rPr>
          <w:rFonts w:ascii="Times New Roman" w:hAnsi="Times New Roman"/>
          <w:noProof/>
          <w:sz w:val="24"/>
          <w:szCs w:val="24"/>
        </w:rPr>
        <w:t>емл</w:t>
      </w:r>
      <w:r w:rsidR="00310B2B" w:rsidRPr="000E27DB">
        <w:rPr>
          <w:rFonts w:ascii="Times New Roman" w:hAnsi="Times New Roman"/>
          <w:noProof/>
          <w:sz w:val="24"/>
          <w:szCs w:val="24"/>
        </w:rPr>
        <w:t xml:space="preserve">имой частью </w:t>
      </w:r>
      <w:r w:rsidR="002D2166" w:rsidRPr="000E27DB">
        <w:rPr>
          <w:rFonts w:ascii="Times New Roman" w:hAnsi="Times New Roman"/>
          <w:noProof/>
          <w:sz w:val="24"/>
          <w:szCs w:val="24"/>
        </w:rPr>
        <w:t>Государственного контракта</w:t>
      </w:r>
      <w:r w:rsidR="00310B2B" w:rsidRPr="000E27DB">
        <w:rPr>
          <w:rFonts w:ascii="Times New Roman" w:hAnsi="Times New Roman"/>
          <w:noProof/>
          <w:sz w:val="24"/>
          <w:szCs w:val="24"/>
        </w:rPr>
        <w:t xml:space="preserve"> являются:</w:t>
      </w:r>
    </w:p>
    <w:p w:rsidR="00401A41" w:rsidRPr="000E27DB" w:rsidRDefault="00310B2B" w:rsidP="00BA50AD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  <w:r w:rsidRPr="000E27DB">
        <w:rPr>
          <w:rFonts w:ascii="Times New Roman" w:hAnsi="Times New Roman"/>
          <w:noProof/>
          <w:sz w:val="24"/>
          <w:szCs w:val="24"/>
        </w:rPr>
        <w:t>- приложение №1</w:t>
      </w:r>
      <w:r w:rsidRPr="000E27DB">
        <w:rPr>
          <w:rFonts w:ascii="Times New Roman" w:hAnsi="Times New Roman"/>
          <w:sz w:val="24"/>
          <w:szCs w:val="24"/>
        </w:rPr>
        <w:t xml:space="preserve"> </w:t>
      </w:r>
      <w:r w:rsidR="00401A41" w:rsidRPr="000E27DB">
        <w:rPr>
          <w:rFonts w:ascii="Times New Roman" w:hAnsi="Times New Roman"/>
          <w:sz w:val="24"/>
          <w:szCs w:val="24"/>
        </w:rPr>
        <w:t>(</w:t>
      </w:r>
      <w:r w:rsidR="004A1067" w:rsidRPr="000E27DB">
        <w:rPr>
          <w:rFonts w:ascii="Times New Roman" w:hAnsi="Times New Roman"/>
          <w:sz w:val="24"/>
          <w:szCs w:val="24"/>
        </w:rPr>
        <w:t xml:space="preserve">Спецификация) </w:t>
      </w:r>
      <w:r w:rsidRPr="000E27DB">
        <w:rPr>
          <w:rFonts w:ascii="Times New Roman" w:hAnsi="Times New Roman"/>
          <w:noProof/>
          <w:sz w:val="24"/>
          <w:szCs w:val="24"/>
        </w:rPr>
        <w:t xml:space="preserve"> </w:t>
      </w:r>
    </w:p>
    <w:p w:rsidR="007E2139" w:rsidRPr="000E27DB" w:rsidRDefault="007E2139" w:rsidP="00401A41">
      <w:pPr>
        <w:pStyle w:val="ConsNormal"/>
        <w:jc w:val="both"/>
        <w:rPr>
          <w:rFonts w:ascii="Times New Roman" w:hAnsi="Times New Roman"/>
          <w:noProof/>
          <w:sz w:val="24"/>
          <w:szCs w:val="24"/>
        </w:rPr>
      </w:pPr>
    </w:p>
    <w:p w:rsidR="00B5784C" w:rsidRPr="000E27DB" w:rsidRDefault="00B5784C" w:rsidP="00BA50AD">
      <w:pPr>
        <w:ind w:right="-12"/>
        <w:jc w:val="center"/>
        <w:rPr>
          <w:b/>
          <w:sz w:val="24"/>
          <w:szCs w:val="24"/>
        </w:rPr>
      </w:pPr>
      <w:r w:rsidRPr="000E27DB">
        <w:rPr>
          <w:b/>
          <w:sz w:val="24"/>
          <w:szCs w:val="24"/>
        </w:rPr>
        <w:t>7. Адреса, банковские реквизиты и подписи сторон</w:t>
      </w:r>
    </w:p>
    <w:p w:rsidR="004A1067" w:rsidRPr="000E27DB" w:rsidRDefault="004A1067" w:rsidP="00BA50AD">
      <w:pPr>
        <w:ind w:right="-12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5276"/>
      </w:tblGrid>
      <w:tr w:rsidR="004A1067" w:rsidRPr="00164B43" w:rsidTr="00164B43">
        <w:tc>
          <w:tcPr>
            <w:tcW w:w="5477" w:type="dxa"/>
            <w:shd w:val="clear" w:color="auto" w:fill="auto"/>
          </w:tcPr>
          <w:p w:rsidR="004A1067" w:rsidRPr="00164B43" w:rsidRDefault="004A1067" w:rsidP="00164B43">
            <w:pPr>
              <w:shd w:val="clear" w:color="auto" w:fill="FFFFFF"/>
              <w:jc w:val="center"/>
              <w:rPr>
                <w:b/>
                <w:iCs/>
                <w:sz w:val="24"/>
                <w:szCs w:val="24"/>
              </w:rPr>
            </w:pPr>
            <w:r w:rsidRPr="00164B43">
              <w:rPr>
                <w:b/>
                <w:iCs/>
                <w:sz w:val="24"/>
                <w:szCs w:val="24"/>
              </w:rPr>
              <w:t>Заказчик:</w:t>
            </w:r>
          </w:p>
          <w:p w:rsidR="004A1067" w:rsidRPr="00164B43" w:rsidRDefault="004A1067" w:rsidP="00164B43">
            <w:pPr>
              <w:shd w:val="clear" w:color="auto" w:fill="FFFFFF"/>
              <w:jc w:val="both"/>
              <w:rPr>
                <w:b/>
                <w:iCs/>
                <w:sz w:val="24"/>
                <w:szCs w:val="24"/>
              </w:rPr>
            </w:pPr>
          </w:p>
          <w:p w:rsidR="004A1067" w:rsidRPr="00164B43" w:rsidRDefault="004A1067" w:rsidP="00164B43">
            <w:pPr>
              <w:shd w:val="clear" w:color="auto" w:fill="FFFFFF"/>
              <w:rPr>
                <w:b/>
                <w:iCs/>
                <w:sz w:val="24"/>
                <w:szCs w:val="24"/>
              </w:rPr>
            </w:pPr>
            <w:r w:rsidRPr="00164B43">
              <w:rPr>
                <w:b/>
                <w:iCs/>
                <w:sz w:val="24"/>
                <w:szCs w:val="24"/>
              </w:rPr>
              <w:t xml:space="preserve"> 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</w:r>
          </w:p>
          <w:p w:rsidR="004A1067" w:rsidRPr="00164B43" w:rsidRDefault="004A1067" w:rsidP="00164B43">
            <w:pPr>
              <w:shd w:val="clear" w:color="auto" w:fill="FFFFFF"/>
              <w:rPr>
                <w:sz w:val="24"/>
                <w:szCs w:val="24"/>
              </w:rPr>
            </w:pPr>
            <w:r w:rsidRPr="00164B43">
              <w:rPr>
                <w:sz w:val="24"/>
                <w:szCs w:val="24"/>
              </w:rPr>
              <w:t xml:space="preserve">620014, г. Екатеринбург, ул. Вайнера 2. </w:t>
            </w:r>
          </w:p>
          <w:p w:rsidR="004A1067" w:rsidRPr="00164B43" w:rsidRDefault="004A1067" w:rsidP="00164B43">
            <w:pPr>
              <w:shd w:val="clear" w:color="auto" w:fill="FFFFFF"/>
              <w:rPr>
                <w:sz w:val="24"/>
                <w:szCs w:val="24"/>
              </w:rPr>
            </w:pPr>
            <w:r w:rsidRPr="00164B43">
              <w:rPr>
                <w:sz w:val="24"/>
                <w:szCs w:val="24"/>
              </w:rPr>
              <w:t>Банковские реквизиты: ИНН 6658040878, КПП 665801001</w:t>
            </w:r>
          </w:p>
          <w:p w:rsidR="004A1067" w:rsidRPr="00164B43" w:rsidRDefault="004A1067" w:rsidP="00164B43">
            <w:pPr>
              <w:shd w:val="clear" w:color="auto" w:fill="FFFFFF"/>
              <w:rPr>
                <w:sz w:val="24"/>
                <w:szCs w:val="24"/>
              </w:rPr>
            </w:pPr>
            <w:r w:rsidRPr="00164B43">
              <w:rPr>
                <w:sz w:val="24"/>
                <w:szCs w:val="24"/>
              </w:rPr>
              <w:t xml:space="preserve">Получатель: УФК по Свердловской области (Екатеринбургский государственный театральный институт л/сч. 20626У59880), </w:t>
            </w:r>
          </w:p>
          <w:p w:rsidR="004A1067" w:rsidRPr="00164B43" w:rsidRDefault="004A1067" w:rsidP="00164B43">
            <w:pPr>
              <w:shd w:val="clear" w:color="auto" w:fill="FFFFFF"/>
              <w:rPr>
                <w:sz w:val="24"/>
                <w:szCs w:val="24"/>
              </w:rPr>
            </w:pPr>
            <w:r w:rsidRPr="00164B43">
              <w:rPr>
                <w:sz w:val="24"/>
                <w:szCs w:val="24"/>
              </w:rPr>
              <w:t xml:space="preserve">р/сч 03214643000000016200 </w:t>
            </w:r>
          </w:p>
          <w:p w:rsidR="004A1067" w:rsidRPr="00164B43" w:rsidRDefault="004A1067" w:rsidP="00164B43">
            <w:pPr>
              <w:shd w:val="clear" w:color="auto" w:fill="FFFFFF"/>
              <w:rPr>
                <w:sz w:val="24"/>
                <w:szCs w:val="24"/>
              </w:rPr>
            </w:pPr>
            <w:r w:rsidRPr="00164B43">
              <w:rPr>
                <w:sz w:val="24"/>
                <w:szCs w:val="24"/>
              </w:rPr>
              <w:t xml:space="preserve">Банк: ОКЦ №1 УГУ Банка России //УФК </w:t>
            </w:r>
          </w:p>
          <w:p w:rsidR="004A1067" w:rsidRPr="00164B43" w:rsidRDefault="004A1067" w:rsidP="00164B43">
            <w:pPr>
              <w:shd w:val="clear" w:color="auto" w:fill="FFFFFF"/>
              <w:rPr>
                <w:sz w:val="24"/>
                <w:szCs w:val="24"/>
              </w:rPr>
            </w:pPr>
            <w:r w:rsidRPr="00164B43">
              <w:rPr>
                <w:sz w:val="24"/>
                <w:szCs w:val="24"/>
              </w:rPr>
              <w:t>по Свердловской области г. Екатеринбург</w:t>
            </w:r>
          </w:p>
          <w:p w:rsidR="004A1067" w:rsidRPr="00164B43" w:rsidRDefault="004A1067" w:rsidP="00164B43">
            <w:pPr>
              <w:shd w:val="clear" w:color="auto" w:fill="FFFFFF"/>
              <w:rPr>
                <w:sz w:val="24"/>
                <w:szCs w:val="24"/>
              </w:rPr>
            </w:pPr>
            <w:r w:rsidRPr="00164B43">
              <w:rPr>
                <w:sz w:val="24"/>
                <w:szCs w:val="24"/>
              </w:rPr>
              <w:t>БИК 016577551</w:t>
            </w:r>
          </w:p>
          <w:p w:rsidR="004A1067" w:rsidRPr="00164B43" w:rsidRDefault="004A1067" w:rsidP="00164B43">
            <w:pPr>
              <w:shd w:val="clear" w:color="auto" w:fill="FFFFFF"/>
              <w:rPr>
                <w:sz w:val="24"/>
                <w:szCs w:val="24"/>
              </w:rPr>
            </w:pPr>
            <w:r w:rsidRPr="00164B43">
              <w:rPr>
                <w:sz w:val="24"/>
                <w:szCs w:val="24"/>
              </w:rPr>
              <w:t>Корр. счет: 40102810645370000054</w:t>
            </w:r>
          </w:p>
          <w:p w:rsidR="004A1067" w:rsidRPr="00164B43" w:rsidRDefault="004A1067" w:rsidP="00164B43">
            <w:pPr>
              <w:shd w:val="clear" w:color="auto" w:fill="FFFFFF"/>
              <w:rPr>
                <w:sz w:val="24"/>
                <w:szCs w:val="24"/>
              </w:rPr>
            </w:pPr>
          </w:p>
          <w:p w:rsidR="004A1067" w:rsidRPr="00164B43" w:rsidRDefault="004A1067" w:rsidP="00164B43">
            <w:pPr>
              <w:shd w:val="clear" w:color="auto" w:fill="FFFFFF"/>
              <w:rPr>
                <w:sz w:val="24"/>
                <w:szCs w:val="24"/>
              </w:rPr>
            </w:pPr>
            <w:r w:rsidRPr="00164B43">
              <w:rPr>
                <w:sz w:val="24"/>
                <w:szCs w:val="24"/>
              </w:rPr>
              <w:t>Ректор__________________А.А. Глуханюк</w:t>
            </w: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78" w:type="dxa"/>
            <w:shd w:val="clear" w:color="auto" w:fill="auto"/>
          </w:tcPr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  <w:r w:rsidRPr="00164B43">
              <w:rPr>
                <w:b/>
                <w:sz w:val="24"/>
                <w:szCs w:val="24"/>
              </w:rPr>
              <w:t xml:space="preserve">Исполнитель: </w:t>
            </w: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</w:p>
          <w:p w:rsidR="004A1067" w:rsidRPr="00164B43" w:rsidRDefault="004A1067" w:rsidP="00164B43">
            <w:pPr>
              <w:ind w:right="-12"/>
              <w:jc w:val="center"/>
              <w:rPr>
                <w:b/>
                <w:sz w:val="24"/>
                <w:szCs w:val="24"/>
              </w:rPr>
            </w:pPr>
            <w:r w:rsidRPr="00164B43">
              <w:rPr>
                <w:b/>
                <w:sz w:val="24"/>
                <w:szCs w:val="24"/>
              </w:rPr>
              <w:t>________________/________________</w:t>
            </w:r>
          </w:p>
        </w:tc>
      </w:tr>
    </w:tbl>
    <w:p w:rsidR="004A1067" w:rsidRPr="000E27DB" w:rsidRDefault="004A1067" w:rsidP="00BA50AD">
      <w:pPr>
        <w:ind w:right="-12"/>
        <w:jc w:val="center"/>
        <w:rPr>
          <w:b/>
          <w:sz w:val="24"/>
          <w:szCs w:val="24"/>
        </w:rPr>
      </w:pPr>
    </w:p>
    <w:p w:rsidR="00732D59" w:rsidRPr="000E27DB" w:rsidRDefault="00732D59" w:rsidP="00B30DE9">
      <w:pPr>
        <w:ind w:right="-12"/>
        <w:jc w:val="both"/>
        <w:rPr>
          <w:b/>
          <w:sz w:val="24"/>
          <w:szCs w:val="24"/>
        </w:rPr>
      </w:pPr>
    </w:p>
    <w:p w:rsidR="004A1067" w:rsidRPr="000E27DB" w:rsidRDefault="004A1067" w:rsidP="00284D0E">
      <w:pPr>
        <w:shd w:val="clear" w:color="auto" w:fill="FFFFFF"/>
        <w:jc w:val="both"/>
        <w:rPr>
          <w:sz w:val="24"/>
          <w:szCs w:val="24"/>
        </w:rPr>
      </w:pPr>
    </w:p>
    <w:p w:rsidR="00984E28" w:rsidRPr="000E27DB" w:rsidRDefault="00984E28" w:rsidP="00984E28">
      <w:pPr>
        <w:rPr>
          <w:sz w:val="24"/>
          <w:szCs w:val="24"/>
        </w:rPr>
      </w:pPr>
    </w:p>
    <w:p w:rsidR="00984E28" w:rsidRPr="00984E28" w:rsidRDefault="00984E28" w:rsidP="00984E28"/>
    <w:p w:rsidR="00984E28" w:rsidRPr="00984E28" w:rsidRDefault="00984E28" w:rsidP="00984E28"/>
    <w:p w:rsidR="00984E28" w:rsidRPr="00984E28" w:rsidRDefault="00984E28" w:rsidP="00984E28"/>
    <w:p w:rsidR="00984E28" w:rsidRPr="00984E28" w:rsidRDefault="00984E28" w:rsidP="00984E28"/>
    <w:p w:rsidR="00984E28" w:rsidRPr="00984E28" w:rsidRDefault="00984E28" w:rsidP="00984E28"/>
    <w:p w:rsidR="00984E28" w:rsidRPr="00984E28" w:rsidRDefault="00984E28" w:rsidP="00984E28"/>
    <w:p w:rsidR="00984E28" w:rsidRPr="00984E28" w:rsidRDefault="00984E28" w:rsidP="00984E28"/>
    <w:p w:rsidR="00984E28" w:rsidRDefault="00984E28" w:rsidP="00984E28"/>
    <w:p w:rsidR="000E27DB" w:rsidRDefault="000E27DB" w:rsidP="00984E28"/>
    <w:p w:rsidR="000E27DB" w:rsidRDefault="000E27DB" w:rsidP="00984E28"/>
    <w:p w:rsidR="000E27DB" w:rsidRDefault="000E27DB" w:rsidP="00984E28"/>
    <w:p w:rsidR="000E27DB" w:rsidRPr="00984E28" w:rsidRDefault="000E27DB" w:rsidP="00984E28"/>
    <w:p w:rsidR="00984E28" w:rsidRPr="00984E28" w:rsidRDefault="00984E28" w:rsidP="00984E28"/>
    <w:p w:rsidR="000E27DB" w:rsidRPr="000E27DB" w:rsidRDefault="000E27DB" w:rsidP="000E27DB">
      <w:pPr>
        <w:jc w:val="right"/>
        <w:rPr>
          <w:sz w:val="22"/>
          <w:szCs w:val="22"/>
        </w:rPr>
      </w:pPr>
      <w:r w:rsidRPr="000E27DB">
        <w:rPr>
          <w:sz w:val="22"/>
          <w:szCs w:val="22"/>
        </w:rPr>
        <w:t xml:space="preserve">Приложение № 1 </w:t>
      </w:r>
    </w:p>
    <w:p w:rsidR="000E27DB" w:rsidRPr="000E27DB" w:rsidRDefault="000E27DB" w:rsidP="000E27DB">
      <w:pPr>
        <w:jc w:val="right"/>
        <w:rPr>
          <w:sz w:val="22"/>
          <w:szCs w:val="22"/>
        </w:rPr>
      </w:pPr>
      <w:r w:rsidRPr="000E27DB">
        <w:rPr>
          <w:sz w:val="22"/>
          <w:szCs w:val="22"/>
        </w:rPr>
        <w:t xml:space="preserve">к Государственному контракту </w:t>
      </w:r>
    </w:p>
    <w:p w:rsidR="00984E28" w:rsidRPr="000E27DB" w:rsidRDefault="000E27DB" w:rsidP="000E27DB">
      <w:pPr>
        <w:jc w:val="right"/>
        <w:rPr>
          <w:sz w:val="22"/>
          <w:szCs w:val="22"/>
        </w:rPr>
      </w:pPr>
      <w:r w:rsidRPr="000E27DB">
        <w:rPr>
          <w:sz w:val="22"/>
          <w:szCs w:val="22"/>
        </w:rPr>
        <w:t>№ 16-06/2026-124 от «__» июня 2026 г.</w:t>
      </w:r>
    </w:p>
    <w:p w:rsidR="00AE595A" w:rsidRDefault="00AE595A" w:rsidP="00984E28">
      <w:pPr>
        <w:ind w:firstLine="720"/>
      </w:pPr>
    </w:p>
    <w:p w:rsidR="00984E28" w:rsidRDefault="00984E28" w:rsidP="00984E28">
      <w:pPr>
        <w:ind w:firstLine="720"/>
      </w:pPr>
    </w:p>
    <w:p w:rsidR="000E27DB" w:rsidRPr="000E27DB" w:rsidRDefault="000E27DB" w:rsidP="000E27DB">
      <w:pPr>
        <w:jc w:val="center"/>
        <w:rPr>
          <w:b/>
          <w:sz w:val="24"/>
          <w:szCs w:val="24"/>
          <w:lang w:eastAsia="en-US"/>
        </w:rPr>
      </w:pPr>
      <w:r w:rsidRPr="000E27DB">
        <w:rPr>
          <w:b/>
          <w:sz w:val="24"/>
          <w:szCs w:val="24"/>
          <w:lang w:eastAsia="en-US"/>
        </w:rPr>
        <w:t>Спецификация</w:t>
      </w:r>
    </w:p>
    <w:p w:rsidR="000E27DB" w:rsidRPr="000E27DB" w:rsidRDefault="000E27DB" w:rsidP="000E27DB">
      <w:pPr>
        <w:jc w:val="center"/>
        <w:rPr>
          <w:b/>
          <w:sz w:val="24"/>
          <w:szCs w:val="24"/>
          <w:lang w:eastAsia="en-US"/>
        </w:rPr>
      </w:pPr>
      <w:r w:rsidRPr="000E27DB">
        <w:rPr>
          <w:b/>
          <w:sz w:val="24"/>
          <w:szCs w:val="24"/>
          <w:lang w:eastAsia="en-US"/>
        </w:rPr>
        <w:t>Оказание услуг по замене грязезащитных ковров по адресу 8 Марта, 50</w:t>
      </w:r>
    </w:p>
    <w:p w:rsidR="000E27DB" w:rsidRPr="000E27DB" w:rsidRDefault="000E27DB" w:rsidP="000E27DB">
      <w:pPr>
        <w:jc w:val="center"/>
        <w:rPr>
          <w:b/>
          <w:sz w:val="24"/>
          <w:szCs w:val="24"/>
          <w:lang w:eastAsia="en-US"/>
        </w:rPr>
      </w:pPr>
    </w:p>
    <w:p w:rsidR="000E27DB" w:rsidRPr="000E27DB" w:rsidRDefault="000E27DB" w:rsidP="000E27DB">
      <w:pPr>
        <w:jc w:val="center"/>
        <w:rPr>
          <w:b/>
          <w:sz w:val="24"/>
          <w:szCs w:val="24"/>
          <w:lang w:eastAsia="en-US"/>
        </w:rPr>
      </w:pPr>
    </w:p>
    <w:p w:rsidR="000E27DB" w:rsidRPr="000E27DB" w:rsidRDefault="000E27DB" w:rsidP="000E27DB">
      <w:pPr>
        <w:keepNext/>
        <w:widowControl w:val="0"/>
        <w:tabs>
          <w:tab w:val="left" w:pos="284"/>
        </w:tabs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E27DB">
        <w:rPr>
          <w:b/>
          <w:sz w:val="24"/>
          <w:szCs w:val="24"/>
          <w:lang w:eastAsia="en-US"/>
        </w:rPr>
        <w:t>Краткие характеристики оказываемых услуг</w:t>
      </w:r>
      <w:r w:rsidRPr="000E27DB">
        <w:rPr>
          <w:sz w:val="24"/>
          <w:szCs w:val="24"/>
          <w:lang w:eastAsia="en-US"/>
        </w:rPr>
        <w:t>: предоставление грязезащитных ковров на объектах федерального государственного бюджетного учреждения «Екатеринбургский государственный театральный институт» с их регулярной заменой и чисткой. Ковры являются собственностью Исполнителя и предоставляются Заказчику во временное пользование.</w:t>
      </w:r>
    </w:p>
    <w:p w:rsidR="000E27DB" w:rsidRPr="000E27DB" w:rsidRDefault="000E27DB" w:rsidP="000E27DB">
      <w:pPr>
        <w:jc w:val="center"/>
        <w:rPr>
          <w:sz w:val="24"/>
          <w:szCs w:val="24"/>
          <w:lang w:eastAsia="en-US"/>
        </w:rPr>
      </w:pPr>
    </w:p>
    <w:p w:rsidR="000E27DB" w:rsidRPr="000E27DB" w:rsidRDefault="000E27DB" w:rsidP="000E27DB">
      <w:pPr>
        <w:rPr>
          <w:sz w:val="24"/>
          <w:szCs w:val="24"/>
          <w:lang w:eastAsia="en-US"/>
        </w:rPr>
      </w:pPr>
      <w:r w:rsidRPr="000E27DB">
        <w:rPr>
          <w:b/>
          <w:sz w:val="24"/>
          <w:szCs w:val="24"/>
          <w:lang w:eastAsia="en-US"/>
        </w:rPr>
        <w:t>Место оказания услуг</w:t>
      </w:r>
      <w:r w:rsidRPr="000E27DB">
        <w:rPr>
          <w:sz w:val="24"/>
          <w:szCs w:val="24"/>
          <w:lang w:eastAsia="en-US"/>
        </w:rPr>
        <w:t xml:space="preserve">: г. Екатеринбург, ул. 8 Марта, 50 (общежитие)  </w:t>
      </w:r>
    </w:p>
    <w:p w:rsidR="000E27DB" w:rsidRPr="000E27DB" w:rsidRDefault="000E27DB" w:rsidP="000E27DB">
      <w:pPr>
        <w:rPr>
          <w:b/>
          <w:sz w:val="24"/>
          <w:szCs w:val="24"/>
          <w:lang w:eastAsia="en-US"/>
        </w:rPr>
      </w:pPr>
    </w:p>
    <w:p w:rsidR="000E27DB" w:rsidRPr="000E27DB" w:rsidRDefault="000E27DB" w:rsidP="000E27DB">
      <w:pPr>
        <w:rPr>
          <w:bCs/>
          <w:sz w:val="24"/>
          <w:szCs w:val="24"/>
          <w:lang w:eastAsia="en-US"/>
        </w:rPr>
      </w:pPr>
      <w:r w:rsidRPr="000E27DB">
        <w:rPr>
          <w:b/>
          <w:sz w:val="24"/>
          <w:szCs w:val="24"/>
          <w:lang w:eastAsia="en-US"/>
        </w:rPr>
        <w:t xml:space="preserve">Срок оказания услуг по Контракту: </w:t>
      </w:r>
      <w:r w:rsidRPr="000E27DB">
        <w:rPr>
          <w:bCs/>
          <w:sz w:val="24"/>
          <w:szCs w:val="24"/>
          <w:lang w:eastAsia="en-US"/>
        </w:rPr>
        <w:t>с «01» июля 2026 года по «31» декабря 2026 года.</w:t>
      </w:r>
    </w:p>
    <w:p w:rsidR="000E27DB" w:rsidRPr="000E27DB" w:rsidRDefault="000E27DB" w:rsidP="000E27DB">
      <w:pPr>
        <w:rPr>
          <w:bCs/>
          <w:sz w:val="24"/>
          <w:szCs w:val="24"/>
          <w:lang w:eastAsia="en-US"/>
        </w:rPr>
      </w:pPr>
    </w:p>
    <w:p w:rsidR="000E27DB" w:rsidRPr="000E27DB" w:rsidRDefault="000E27DB" w:rsidP="000E27DB">
      <w:pPr>
        <w:rPr>
          <w:sz w:val="24"/>
          <w:szCs w:val="24"/>
          <w:lang w:eastAsia="en-US"/>
        </w:rPr>
      </w:pPr>
      <w:r w:rsidRPr="000E27DB">
        <w:rPr>
          <w:b/>
          <w:sz w:val="24"/>
          <w:szCs w:val="24"/>
          <w:lang w:eastAsia="en-US"/>
        </w:rPr>
        <w:t>Объем услуг</w:t>
      </w:r>
      <w:r w:rsidRPr="000E27DB">
        <w:rPr>
          <w:sz w:val="24"/>
          <w:szCs w:val="24"/>
          <w:lang w:eastAsia="en-US"/>
        </w:rPr>
        <w:t>: согласно Приложению №1 к настоящему Описанию объекта закупки.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5251"/>
        <w:gridCol w:w="2759"/>
        <w:gridCol w:w="1672"/>
      </w:tblGrid>
      <w:tr w:rsidR="000E27DB" w:rsidRPr="000E27DB" w:rsidTr="00164B43">
        <w:trPr>
          <w:trHeight w:val="20"/>
        </w:trPr>
        <w:tc>
          <w:tcPr>
            <w:tcW w:w="322" w:type="pct"/>
            <w:vAlign w:val="center"/>
          </w:tcPr>
          <w:p w:rsidR="000E27DB" w:rsidRPr="000E27DB" w:rsidRDefault="000E27DB" w:rsidP="000E27DB">
            <w:pPr>
              <w:rPr>
                <w:b/>
                <w:sz w:val="24"/>
                <w:szCs w:val="24"/>
                <w:lang w:eastAsia="en-US"/>
              </w:rPr>
            </w:pPr>
            <w:r w:rsidRPr="000E27DB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37" w:type="pct"/>
            <w:vAlign w:val="center"/>
          </w:tcPr>
          <w:p w:rsidR="000E27DB" w:rsidRPr="000E27DB" w:rsidRDefault="000E27DB" w:rsidP="000E27DB">
            <w:pPr>
              <w:rPr>
                <w:b/>
                <w:sz w:val="24"/>
                <w:szCs w:val="24"/>
                <w:lang w:eastAsia="en-US"/>
              </w:rPr>
            </w:pPr>
            <w:r w:rsidRPr="000E27DB">
              <w:rPr>
                <w:b/>
                <w:sz w:val="24"/>
                <w:szCs w:val="24"/>
                <w:lang w:eastAsia="en-US"/>
              </w:rPr>
              <w:t>Наименование  услуг</w:t>
            </w:r>
          </w:p>
        </w:tc>
        <w:tc>
          <w:tcPr>
            <w:tcW w:w="1333" w:type="pct"/>
            <w:vAlign w:val="center"/>
          </w:tcPr>
          <w:p w:rsidR="000E27DB" w:rsidRPr="000E27DB" w:rsidRDefault="000E27DB" w:rsidP="000E27DB">
            <w:pPr>
              <w:rPr>
                <w:b/>
                <w:sz w:val="24"/>
                <w:szCs w:val="24"/>
                <w:lang w:eastAsia="en-US"/>
              </w:rPr>
            </w:pPr>
            <w:r w:rsidRPr="000E27DB">
              <w:rPr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808" w:type="pct"/>
            <w:vAlign w:val="center"/>
          </w:tcPr>
          <w:p w:rsidR="000E27DB" w:rsidRPr="000E27DB" w:rsidRDefault="000E27DB" w:rsidP="000E27DB">
            <w:pPr>
              <w:rPr>
                <w:b/>
                <w:sz w:val="24"/>
                <w:szCs w:val="24"/>
                <w:lang w:eastAsia="en-US"/>
              </w:rPr>
            </w:pPr>
            <w:r w:rsidRPr="000E27DB">
              <w:rPr>
                <w:b/>
                <w:sz w:val="24"/>
                <w:szCs w:val="24"/>
                <w:lang w:eastAsia="en-US"/>
              </w:rPr>
              <w:t xml:space="preserve">Кол-во </w:t>
            </w:r>
          </w:p>
        </w:tc>
      </w:tr>
      <w:tr w:rsidR="000E27DB" w:rsidRPr="000E27DB" w:rsidTr="00164B43">
        <w:trPr>
          <w:trHeight w:val="20"/>
        </w:trPr>
        <w:tc>
          <w:tcPr>
            <w:tcW w:w="322" w:type="pct"/>
          </w:tcPr>
          <w:p w:rsidR="000E27DB" w:rsidRPr="000E27DB" w:rsidRDefault="000E27DB" w:rsidP="000E27DB">
            <w:pPr>
              <w:rPr>
                <w:sz w:val="24"/>
                <w:szCs w:val="24"/>
                <w:lang w:eastAsia="en-US"/>
              </w:rPr>
            </w:pPr>
            <w:r w:rsidRPr="000E27D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37" w:type="pct"/>
          </w:tcPr>
          <w:p w:rsidR="000E27DB" w:rsidRPr="000E27DB" w:rsidRDefault="000E27DB" w:rsidP="000E27DB">
            <w:pPr>
              <w:rPr>
                <w:sz w:val="24"/>
                <w:szCs w:val="24"/>
                <w:lang w:eastAsia="en-US"/>
              </w:rPr>
            </w:pPr>
            <w:r w:rsidRPr="000E27DB">
              <w:rPr>
                <w:sz w:val="24"/>
                <w:szCs w:val="24"/>
                <w:lang w:eastAsia="en-US"/>
              </w:rPr>
              <w:t>Замена грязезащитного ковра, размер: 85см*150см</w:t>
            </w:r>
          </w:p>
        </w:tc>
        <w:tc>
          <w:tcPr>
            <w:tcW w:w="1333" w:type="pct"/>
          </w:tcPr>
          <w:p w:rsidR="000E27DB" w:rsidRPr="000E27DB" w:rsidRDefault="000E27DB" w:rsidP="000E27DB">
            <w:pPr>
              <w:rPr>
                <w:sz w:val="24"/>
                <w:szCs w:val="24"/>
                <w:lang w:eastAsia="en-US"/>
              </w:rPr>
            </w:pPr>
            <w:r w:rsidRPr="000E27DB">
              <w:rPr>
                <w:sz w:val="24"/>
                <w:szCs w:val="24"/>
                <w:lang w:eastAsia="en-US"/>
              </w:rPr>
              <w:t>Условная единица</w:t>
            </w:r>
          </w:p>
        </w:tc>
        <w:tc>
          <w:tcPr>
            <w:tcW w:w="808" w:type="pct"/>
          </w:tcPr>
          <w:p w:rsidR="000E27DB" w:rsidRPr="000E27DB" w:rsidRDefault="000E27DB" w:rsidP="000E27DB">
            <w:pPr>
              <w:rPr>
                <w:sz w:val="24"/>
                <w:szCs w:val="24"/>
                <w:lang w:eastAsia="en-US"/>
              </w:rPr>
            </w:pPr>
            <w:r w:rsidRPr="000E27DB">
              <w:rPr>
                <w:sz w:val="24"/>
                <w:szCs w:val="24"/>
                <w:lang w:eastAsia="en-US"/>
              </w:rPr>
              <w:t>104</w:t>
            </w:r>
          </w:p>
        </w:tc>
      </w:tr>
    </w:tbl>
    <w:p w:rsidR="000E27DB" w:rsidRPr="000E27DB" w:rsidRDefault="000E27DB" w:rsidP="000E27DB">
      <w:pPr>
        <w:rPr>
          <w:sz w:val="24"/>
          <w:szCs w:val="24"/>
          <w:lang w:eastAsia="en-US"/>
        </w:rPr>
      </w:pPr>
    </w:p>
    <w:p w:rsidR="000E27DB" w:rsidRPr="000E27DB" w:rsidRDefault="000E27DB" w:rsidP="000E27DB">
      <w:pPr>
        <w:rPr>
          <w:sz w:val="24"/>
          <w:szCs w:val="24"/>
          <w:lang w:eastAsia="en-US"/>
        </w:rPr>
      </w:pPr>
      <w:r w:rsidRPr="000E27DB">
        <w:rPr>
          <w:sz w:val="24"/>
          <w:szCs w:val="24"/>
          <w:lang w:eastAsia="en-US"/>
        </w:rPr>
        <w:t>Используемые Исполнителем при оказании услуг грязезащитные ковры должны иметь характеристики</w:t>
      </w:r>
      <w:r w:rsidRPr="000E27DB">
        <w:rPr>
          <w:bCs/>
          <w:sz w:val="24"/>
          <w:szCs w:val="24"/>
          <w:lang w:eastAsia="en-US"/>
        </w:rPr>
        <w:t xml:space="preserve">, </w:t>
      </w:r>
      <w:r w:rsidRPr="000E27DB">
        <w:rPr>
          <w:sz w:val="24"/>
          <w:szCs w:val="24"/>
          <w:lang w:eastAsia="en-US"/>
        </w:rPr>
        <w:t>указанные в Приложении №2 к Описанию объекта закупки.</w:t>
      </w:r>
    </w:p>
    <w:p w:rsidR="000E27DB" w:rsidRPr="000E27DB" w:rsidRDefault="000E27DB" w:rsidP="000E27DB">
      <w:pPr>
        <w:rPr>
          <w:sz w:val="24"/>
          <w:szCs w:val="24"/>
          <w:lang w:eastAsia="en-US"/>
        </w:rPr>
      </w:pPr>
    </w:p>
    <w:p w:rsidR="000E27DB" w:rsidRPr="000E27DB" w:rsidRDefault="000E27DB" w:rsidP="000E27DB">
      <w:pPr>
        <w:rPr>
          <w:sz w:val="24"/>
          <w:szCs w:val="24"/>
          <w:lang w:eastAsia="en-US"/>
        </w:rPr>
      </w:pPr>
      <w:r w:rsidRPr="000E27DB">
        <w:rPr>
          <w:sz w:val="24"/>
          <w:szCs w:val="24"/>
          <w:lang w:eastAsia="en-US"/>
        </w:rPr>
        <w:t>Исполнитель своими силами и за свой счет обязан:</w:t>
      </w:r>
    </w:p>
    <w:p w:rsidR="000E27DB" w:rsidRPr="000E27DB" w:rsidRDefault="000E27DB" w:rsidP="000E27DB">
      <w:pPr>
        <w:rPr>
          <w:sz w:val="24"/>
          <w:szCs w:val="24"/>
          <w:lang w:eastAsia="en-US"/>
        </w:rPr>
      </w:pPr>
      <w:r w:rsidRPr="000E27DB">
        <w:rPr>
          <w:sz w:val="24"/>
          <w:szCs w:val="24"/>
          <w:lang w:eastAsia="en-US"/>
        </w:rPr>
        <w:t xml:space="preserve">- обеспечить доставку грязезащитных ковров транспортным средством; </w:t>
      </w:r>
    </w:p>
    <w:p w:rsidR="000E27DB" w:rsidRPr="000E27DB" w:rsidRDefault="000E27DB" w:rsidP="000E27DB">
      <w:pPr>
        <w:rPr>
          <w:sz w:val="24"/>
          <w:szCs w:val="24"/>
          <w:lang w:eastAsia="en-US"/>
        </w:rPr>
      </w:pPr>
      <w:r w:rsidRPr="000E27DB">
        <w:rPr>
          <w:sz w:val="24"/>
          <w:szCs w:val="24"/>
          <w:lang w:eastAsia="en-US"/>
        </w:rPr>
        <w:t xml:space="preserve">- осуществить погрузочно-разгрузочные работы, в том числе с подъемом на этажи; </w:t>
      </w:r>
    </w:p>
    <w:p w:rsidR="000E27DB" w:rsidRPr="000E27DB" w:rsidRDefault="000E27DB" w:rsidP="000E27DB">
      <w:pPr>
        <w:rPr>
          <w:sz w:val="24"/>
          <w:szCs w:val="24"/>
          <w:lang w:eastAsia="en-US"/>
        </w:rPr>
      </w:pPr>
      <w:r w:rsidRPr="000E27DB">
        <w:rPr>
          <w:sz w:val="24"/>
          <w:szCs w:val="24"/>
          <w:lang w:eastAsia="en-US"/>
        </w:rPr>
        <w:t xml:space="preserve">- обеспечить снятие использованных ковров; </w:t>
      </w:r>
    </w:p>
    <w:p w:rsidR="000E27DB" w:rsidRPr="000E27DB" w:rsidRDefault="000E27DB" w:rsidP="000E27DB">
      <w:pPr>
        <w:rPr>
          <w:sz w:val="24"/>
          <w:szCs w:val="24"/>
          <w:lang w:eastAsia="en-US"/>
        </w:rPr>
      </w:pPr>
      <w:r w:rsidRPr="000E27DB">
        <w:rPr>
          <w:sz w:val="24"/>
          <w:szCs w:val="24"/>
          <w:lang w:eastAsia="en-US"/>
        </w:rPr>
        <w:t>- осуществить размещение (укладку) ковров в местах, указанных Заказчиком в соответствии с графиком Приложением №1к настоящему Техническому заданию.</w:t>
      </w:r>
    </w:p>
    <w:p w:rsidR="000E27DB" w:rsidRPr="000E27DB" w:rsidRDefault="000E27DB" w:rsidP="000E27DB">
      <w:pPr>
        <w:rPr>
          <w:sz w:val="24"/>
          <w:szCs w:val="24"/>
          <w:lang w:eastAsia="en-US"/>
        </w:rPr>
      </w:pPr>
    </w:p>
    <w:p w:rsidR="000E27DB" w:rsidRPr="000E27DB" w:rsidRDefault="000E27DB" w:rsidP="000E27DB">
      <w:pPr>
        <w:jc w:val="center"/>
        <w:rPr>
          <w:b/>
          <w:sz w:val="24"/>
          <w:szCs w:val="24"/>
          <w:lang w:eastAsia="en-US"/>
        </w:rPr>
      </w:pPr>
    </w:p>
    <w:p w:rsidR="000E27DB" w:rsidRPr="000E27DB" w:rsidRDefault="000E27DB" w:rsidP="000E27DB">
      <w:pPr>
        <w:jc w:val="center"/>
        <w:rPr>
          <w:b/>
          <w:sz w:val="24"/>
          <w:szCs w:val="24"/>
          <w:lang w:eastAsia="en-US"/>
        </w:rPr>
      </w:pPr>
    </w:p>
    <w:p w:rsidR="000E27DB" w:rsidRPr="000E27DB" w:rsidRDefault="000E27DB" w:rsidP="000E27DB">
      <w:pPr>
        <w:jc w:val="center"/>
        <w:rPr>
          <w:b/>
          <w:sz w:val="24"/>
          <w:szCs w:val="24"/>
          <w:lang w:eastAsia="en-US"/>
        </w:rPr>
      </w:pPr>
    </w:p>
    <w:p w:rsidR="000E27DB" w:rsidRPr="000E27DB" w:rsidRDefault="000E27DB" w:rsidP="000E27DB">
      <w:pPr>
        <w:tabs>
          <w:tab w:val="left" w:pos="540"/>
          <w:tab w:val="center" w:pos="5233"/>
        </w:tabs>
        <w:rPr>
          <w:b/>
          <w:sz w:val="24"/>
          <w:szCs w:val="24"/>
          <w:lang w:eastAsia="en-US"/>
        </w:rPr>
      </w:pPr>
      <w:r w:rsidRPr="000E27DB">
        <w:rPr>
          <w:b/>
          <w:sz w:val="24"/>
          <w:szCs w:val="24"/>
          <w:lang w:eastAsia="en-US"/>
        </w:rPr>
        <w:tab/>
        <w:t>Заказчик:</w:t>
      </w:r>
      <w:r w:rsidRPr="000E27DB">
        <w:rPr>
          <w:b/>
          <w:sz w:val="24"/>
          <w:szCs w:val="24"/>
          <w:lang w:eastAsia="en-US"/>
        </w:rPr>
        <w:tab/>
        <w:t xml:space="preserve">                                                 Исполнитель:</w:t>
      </w:r>
    </w:p>
    <w:p w:rsidR="000E27DB" w:rsidRPr="000E27DB" w:rsidRDefault="000E27DB" w:rsidP="000E27DB">
      <w:pPr>
        <w:jc w:val="center"/>
        <w:rPr>
          <w:b/>
          <w:sz w:val="24"/>
          <w:szCs w:val="24"/>
          <w:lang w:eastAsia="en-US"/>
        </w:rPr>
      </w:pPr>
    </w:p>
    <w:p w:rsidR="000E27DB" w:rsidRPr="000E27DB" w:rsidRDefault="000E27DB" w:rsidP="000E27DB">
      <w:pPr>
        <w:tabs>
          <w:tab w:val="left" w:pos="7005"/>
        </w:tabs>
        <w:rPr>
          <w:sz w:val="24"/>
          <w:szCs w:val="24"/>
          <w:lang w:eastAsia="en-US"/>
        </w:rPr>
      </w:pPr>
      <w:r w:rsidRPr="000E27DB">
        <w:rPr>
          <w:sz w:val="24"/>
          <w:szCs w:val="24"/>
          <w:lang w:eastAsia="en-US"/>
        </w:rPr>
        <w:t>Ректор____________/А.А. Глуханюк                            _______________/__________/</w:t>
      </w:r>
    </w:p>
    <w:p w:rsidR="000E27DB" w:rsidRPr="000E27DB" w:rsidRDefault="000E27DB" w:rsidP="000E27DB">
      <w:pPr>
        <w:tabs>
          <w:tab w:val="left" w:pos="960"/>
        </w:tabs>
        <w:rPr>
          <w:b/>
          <w:sz w:val="24"/>
          <w:szCs w:val="24"/>
          <w:lang w:eastAsia="en-US"/>
        </w:rPr>
      </w:pPr>
    </w:p>
    <w:p w:rsidR="000E27DB" w:rsidRPr="000E27DB" w:rsidRDefault="000E27DB" w:rsidP="000E27DB">
      <w:pPr>
        <w:jc w:val="center"/>
        <w:rPr>
          <w:rFonts w:ascii="Liberation Serif" w:hAnsi="Liberation Serif"/>
          <w:b/>
          <w:sz w:val="26"/>
          <w:szCs w:val="26"/>
          <w:lang w:eastAsia="en-US"/>
        </w:rPr>
      </w:pPr>
    </w:p>
    <w:p w:rsidR="000E27DB" w:rsidRPr="000E27DB" w:rsidRDefault="000E27DB" w:rsidP="000E27DB">
      <w:pPr>
        <w:jc w:val="center"/>
        <w:rPr>
          <w:rFonts w:ascii="Liberation Serif" w:hAnsi="Liberation Serif"/>
          <w:b/>
          <w:sz w:val="26"/>
          <w:szCs w:val="26"/>
          <w:lang w:eastAsia="en-US"/>
        </w:rPr>
      </w:pPr>
    </w:p>
    <w:p w:rsidR="000E27DB" w:rsidRPr="000E27DB" w:rsidRDefault="000E27DB" w:rsidP="000E27DB">
      <w:pPr>
        <w:jc w:val="center"/>
        <w:rPr>
          <w:rFonts w:ascii="Liberation Serif" w:hAnsi="Liberation Serif"/>
          <w:b/>
          <w:sz w:val="26"/>
          <w:szCs w:val="26"/>
          <w:lang w:eastAsia="en-US"/>
        </w:rPr>
      </w:pPr>
    </w:p>
    <w:p w:rsidR="000E27DB" w:rsidRPr="000E27DB" w:rsidRDefault="000E27DB" w:rsidP="000E27DB">
      <w:pPr>
        <w:jc w:val="center"/>
        <w:rPr>
          <w:rFonts w:ascii="Liberation Serif" w:hAnsi="Liberation Serif"/>
          <w:b/>
          <w:sz w:val="26"/>
          <w:szCs w:val="26"/>
          <w:lang w:eastAsia="en-US"/>
        </w:rPr>
      </w:pPr>
    </w:p>
    <w:p w:rsidR="000E27DB" w:rsidRPr="000E27DB" w:rsidRDefault="000E27DB" w:rsidP="000E27DB">
      <w:pPr>
        <w:jc w:val="center"/>
        <w:rPr>
          <w:rFonts w:ascii="Liberation Serif" w:hAnsi="Liberation Serif"/>
          <w:b/>
          <w:sz w:val="26"/>
          <w:szCs w:val="26"/>
          <w:lang w:eastAsia="en-US"/>
        </w:rPr>
      </w:pPr>
    </w:p>
    <w:p w:rsidR="000E27DB" w:rsidRPr="000E27DB" w:rsidRDefault="000E27DB" w:rsidP="000E27DB">
      <w:pPr>
        <w:jc w:val="center"/>
        <w:rPr>
          <w:rFonts w:ascii="Liberation Serif" w:hAnsi="Liberation Serif"/>
          <w:b/>
          <w:sz w:val="26"/>
          <w:szCs w:val="26"/>
          <w:lang w:eastAsia="en-US"/>
        </w:rPr>
      </w:pPr>
    </w:p>
    <w:p w:rsidR="000E27DB" w:rsidRPr="000E27DB" w:rsidRDefault="000E27DB" w:rsidP="000E27DB">
      <w:pPr>
        <w:tabs>
          <w:tab w:val="left" w:pos="284"/>
        </w:tabs>
        <w:rPr>
          <w:rFonts w:ascii="Liberation Serif" w:hAnsi="Liberation Serif"/>
          <w:sz w:val="21"/>
          <w:szCs w:val="21"/>
          <w:lang w:eastAsia="en-US"/>
        </w:rPr>
      </w:pPr>
    </w:p>
    <w:p w:rsidR="000E27DB" w:rsidRPr="000E27DB" w:rsidRDefault="000E27DB" w:rsidP="000E27DB">
      <w:pPr>
        <w:keepNext/>
        <w:widowControl w:val="0"/>
        <w:tabs>
          <w:tab w:val="left" w:pos="284"/>
        </w:tabs>
        <w:autoSpaceDE w:val="0"/>
        <w:autoSpaceDN w:val="0"/>
        <w:adjustRightInd w:val="0"/>
        <w:contextualSpacing/>
        <w:rPr>
          <w:rFonts w:ascii="Liberation Serif" w:hAnsi="Liberation Serif"/>
          <w:sz w:val="21"/>
          <w:szCs w:val="21"/>
          <w:lang w:eastAsia="en-US"/>
        </w:rPr>
      </w:pPr>
    </w:p>
    <w:p w:rsidR="000E27DB" w:rsidRPr="000E27DB" w:rsidRDefault="000E27DB" w:rsidP="000E27DB">
      <w:pPr>
        <w:tabs>
          <w:tab w:val="left" w:pos="284"/>
        </w:tabs>
        <w:rPr>
          <w:rFonts w:ascii="Liberation Serif" w:hAnsi="Liberation Serif"/>
          <w:sz w:val="21"/>
          <w:szCs w:val="21"/>
          <w:lang w:eastAsia="en-US"/>
        </w:rPr>
      </w:pPr>
    </w:p>
    <w:p w:rsidR="000E27DB" w:rsidRPr="000E27DB" w:rsidRDefault="000E27DB" w:rsidP="000E27DB">
      <w:pPr>
        <w:pageBreakBefore/>
        <w:ind w:left="720"/>
        <w:contextualSpacing/>
        <w:jc w:val="right"/>
        <w:rPr>
          <w:rFonts w:ascii="Liberation Serif" w:eastAsia="Calibri" w:hAnsi="Liberation Serif"/>
          <w:sz w:val="21"/>
          <w:szCs w:val="21"/>
          <w:lang w:eastAsia="en-US"/>
        </w:rPr>
        <w:sectPr w:rsidR="000E27DB" w:rsidRPr="000E27DB" w:rsidSect="00164B43">
          <w:footerReference w:type="default" r:id="rId8"/>
          <w:footerReference w:type="first" r:id="rId9"/>
          <w:pgSz w:w="11906" w:h="16838"/>
          <w:pgMar w:top="720" w:right="720" w:bottom="720" w:left="720" w:header="709" w:footer="709" w:gutter="0"/>
          <w:cols w:space="720"/>
          <w:docGrid w:linePitch="326"/>
        </w:sectPr>
      </w:pP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  <w:r w:rsidRPr="000E27DB">
        <w:rPr>
          <w:rFonts w:ascii="Liberation Serif" w:eastAsia="Calibri" w:hAnsi="Liberation Serif"/>
          <w:b/>
          <w:sz w:val="18"/>
          <w:szCs w:val="18"/>
          <w:lang w:eastAsia="en-US"/>
        </w:rPr>
        <w:t xml:space="preserve">Приложение №1 к </w:t>
      </w:r>
      <w:r>
        <w:rPr>
          <w:rFonts w:ascii="Liberation Serif" w:eastAsia="Calibri" w:hAnsi="Liberation Serif"/>
          <w:b/>
          <w:sz w:val="18"/>
          <w:szCs w:val="18"/>
          <w:lang w:eastAsia="en-US"/>
        </w:rPr>
        <w:t>Спецификации</w:t>
      </w: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ind w:left="284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6A58B5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  <w:r w:rsidRPr="000E27DB">
        <w:rPr>
          <w:rFonts w:eastAsia="Calibri"/>
          <w:noProof/>
          <w:sz w:val="24"/>
          <w:szCs w:val="22"/>
          <w:lang w:eastAsia="en-US"/>
        </w:rPr>
        <w:drawing>
          <wp:inline distT="0" distB="0" distL="0" distR="0">
            <wp:extent cx="9553575" cy="150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5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ind w:left="720" w:hanging="294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ind w:left="720"/>
        <w:contextualSpacing/>
        <w:jc w:val="right"/>
        <w:rPr>
          <w:rFonts w:ascii="Liberation Serif" w:eastAsia="Calibri" w:hAnsi="Liberation Serif"/>
          <w:b/>
          <w:sz w:val="18"/>
          <w:szCs w:val="18"/>
          <w:lang w:eastAsia="en-US"/>
        </w:rPr>
      </w:pPr>
    </w:p>
    <w:p w:rsidR="000E27DB" w:rsidRPr="000E27DB" w:rsidRDefault="000E27DB" w:rsidP="000E27DB">
      <w:pPr>
        <w:contextualSpacing/>
        <w:jc w:val="right"/>
        <w:rPr>
          <w:rFonts w:ascii="Liberation Serif" w:eastAsia="Calibri" w:hAnsi="Liberation Serif"/>
          <w:sz w:val="18"/>
          <w:szCs w:val="18"/>
          <w:lang w:eastAsia="en-US"/>
        </w:rPr>
      </w:pPr>
    </w:p>
    <w:p w:rsidR="000E27DB" w:rsidRPr="000E27DB" w:rsidRDefault="000E27DB" w:rsidP="000E27DB">
      <w:pPr>
        <w:rPr>
          <w:rFonts w:ascii="Liberation Serif" w:eastAsia="Calibri" w:hAnsi="Liberation Serif"/>
          <w:sz w:val="18"/>
          <w:szCs w:val="18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eastAsia="Calibri" w:hAnsi="Liberation Serif"/>
          <w:sz w:val="18"/>
          <w:szCs w:val="18"/>
          <w:lang w:eastAsia="en-US"/>
        </w:rPr>
      </w:pPr>
    </w:p>
    <w:p w:rsidR="000E27DB" w:rsidRPr="000E27DB" w:rsidRDefault="000E27DB" w:rsidP="000E27DB">
      <w:pPr>
        <w:tabs>
          <w:tab w:val="left" w:pos="2595"/>
        </w:tabs>
        <w:ind w:firstLine="708"/>
        <w:rPr>
          <w:rFonts w:ascii="Liberation Serif" w:hAnsi="Liberation Serif"/>
          <w:sz w:val="22"/>
          <w:szCs w:val="22"/>
          <w:lang w:eastAsia="en-US"/>
        </w:rPr>
      </w:pPr>
      <w:r w:rsidRPr="000E27DB">
        <w:rPr>
          <w:rFonts w:ascii="Liberation Serif" w:hAnsi="Liberation Serif"/>
          <w:sz w:val="22"/>
          <w:szCs w:val="22"/>
          <w:lang w:eastAsia="en-US"/>
        </w:rPr>
        <w:tab/>
      </w: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</w:pPr>
    </w:p>
    <w:p w:rsidR="000E27DB" w:rsidRPr="000E27DB" w:rsidRDefault="000E27DB" w:rsidP="000E27DB">
      <w:pPr>
        <w:rPr>
          <w:rFonts w:ascii="Liberation Serif" w:hAnsi="Liberation Serif"/>
          <w:sz w:val="22"/>
          <w:szCs w:val="22"/>
          <w:lang w:eastAsia="en-US"/>
        </w:rPr>
        <w:sectPr w:rsidR="000E27DB" w:rsidRPr="000E27DB" w:rsidSect="00164B43">
          <w:footerReference w:type="default" r:id="rId11"/>
          <w:pgSz w:w="16838" w:h="11906" w:orient="landscape"/>
          <w:pgMar w:top="720" w:right="720" w:bottom="1276" w:left="142" w:header="709" w:footer="1139" w:gutter="0"/>
          <w:cols w:space="720"/>
          <w:docGrid w:linePitch="326"/>
        </w:sectPr>
      </w:pPr>
    </w:p>
    <w:p w:rsidR="000E27DB" w:rsidRPr="000E27DB" w:rsidRDefault="000E27DB" w:rsidP="000E27DB">
      <w:pPr>
        <w:widowControl w:val="0"/>
        <w:tabs>
          <w:tab w:val="left" w:pos="1134"/>
        </w:tabs>
        <w:autoSpaceDE w:val="0"/>
        <w:autoSpaceDN w:val="0"/>
        <w:adjustRightInd w:val="0"/>
        <w:jc w:val="right"/>
        <w:rPr>
          <w:rFonts w:ascii="Liberation Serif" w:hAnsi="Liberation Serif"/>
          <w:b/>
          <w:lang w:eastAsia="en-US"/>
        </w:rPr>
      </w:pPr>
      <w:r w:rsidRPr="000E27DB">
        <w:rPr>
          <w:rFonts w:ascii="Liberation Serif" w:hAnsi="Liberation Serif"/>
          <w:b/>
          <w:lang w:eastAsia="en-US"/>
        </w:rPr>
        <w:t xml:space="preserve">Приложение №2 к </w:t>
      </w:r>
      <w:r>
        <w:rPr>
          <w:rFonts w:ascii="Liberation Serif" w:hAnsi="Liberation Serif"/>
          <w:b/>
          <w:lang w:eastAsia="en-US"/>
        </w:rPr>
        <w:t>Спецификации</w:t>
      </w:r>
      <w:r w:rsidRPr="000E27DB">
        <w:rPr>
          <w:rFonts w:ascii="Liberation Serif" w:hAnsi="Liberation Serif"/>
          <w:b/>
          <w:lang w:eastAsia="en-US"/>
        </w:rPr>
        <w:t xml:space="preserve"> </w:t>
      </w:r>
    </w:p>
    <w:p w:rsidR="000E27DB" w:rsidRPr="000E27DB" w:rsidRDefault="000E27DB" w:rsidP="000E27DB">
      <w:pPr>
        <w:widowControl w:val="0"/>
        <w:tabs>
          <w:tab w:val="left" w:pos="1134"/>
        </w:tabs>
        <w:autoSpaceDE w:val="0"/>
        <w:autoSpaceDN w:val="0"/>
        <w:adjustRightInd w:val="0"/>
        <w:jc w:val="right"/>
        <w:rPr>
          <w:rFonts w:ascii="Liberation Serif" w:hAnsi="Liberation Serif"/>
          <w:lang w:eastAsia="en-US"/>
        </w:rPr>
      </w:pPr>
    </w:p>
    <w:p w:rsidR="000E27DB" w:rsidRPr="000E27DB" w:rsidRDefault="000E27DB" w:rsidP="000E27DB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lang w:eastAsia="en-US"/>
        </w:rPr>
      </w:pPr>
      <w:r w:rsidRPr="000E27DB">
        <w:rPr>
          <w:rFonts w:ascii="Liberation Serif" w:hAnsi="Liberation Serif"/>
          <w:b/>
          <w:bCs/>
          <w:lang w:eastAsia="en-US"/>
        </w:rPr>
        <w:t>Сведения</w:t>
      </w:r>
      <w:r w:rsidRPr="000E27DB">
        <w:rPr>
          <w:rFonts w:ascii="Liberation Serif" w:hAnsi="Liberation Serif"/>
          <w:b/>
          <w:bCs/>
          <w:lang w:eastAsia="en-US"/>
        </w:rPr>
        <w:br/>
        <w:t>о качестве, технических характеристиках предоставляемых грязезащитных ковров</w:t>
      </w:r>
    </w:p>
    <w:p w:rsidR="000E27DB" w:rsidRPr="000E27DB" w:rsidRDefault="000E27DB" w:rsidP="000E27DB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lang w:eastAsia="en-US"/>
        </w:rPr>
      </w:pPr>
    </w:p>
    <w:tbl>
      <w:tblPr>
        <w:tblW w:w="10064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3686"/>
      </w:tblGrid>
      <w:tr w:rsidR="000E27DB" w:rsidRPr="000E27DB" w:rsidTr="00164B43">
        <w:trPr>
          <w:trHeight w:val="153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b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/>
                <w:bCs/>
                <w:lang w:eastAsia="en-US"/>
              </w:rPr>
              <w:t>Требуемый параметр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jc w:val="center"/>
              <w:rPr>
                <w:rFonts w:ascii="Liberation Serif" w:hAnsi="Liberation Serif"/>
                <w:b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/>
                <w:bCs/>
                <w:lang w:eastAsia="en-US"/>
              </w:rPr>
              <w:t>Требуемое значение</w:t>
            </w:r>
          </w:p>
        </w:tc>
      </w:tr>
      <w:tr w:rsidR="000E27DB" w:rsidRPr="000E27DB" w:rsidTr="00164B43">
        <w:trPr>
          <w:trHeight w:val="311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b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/>
                <w:bCs/>
                <w:lang w:eastAsia="en-US"/>
              </w:rPr>
              <w:t>Общие характеристики</w:t>
            </w:r>
          </w:p>
        </w:tc>
      </w:tr>
      <w:tr w:rsidR="000E27DB" w:rsidRPr="000E27DB" w:rsidTr="00164B43">
        <w:trPr>
          <w:trHeight w:val="234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B" w:rsidRPr="000E27DB" w:rsidRDefault="000E27DB" w:rsidP="000E27DB">
            <w:pPr>
              <w:widowControl w:val="0"/>
              <w:autoSpaceDE w:val="0"/>
              <w:autoSpaceDN w:val="0"/>
              <w:adjustRightInd w:val="0"/>
              <w:ind w:hanging="212"/>
              <w:rPr>
                <w:rFonts w:ascii="Liberation Serif" w:hAnsi="Liberation Serif"/>
                <w:b/>
                <w:bCs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прилегает к полу, не скользит, не загибается, не деформируется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125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обладает высокой стойкостью к истиранию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ar-SA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311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удерживает и оставляет на себе большое количество влажных и сухих загрязнений, не давая распространяться им внутрь помещений, очищает подошву обуви от грязи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ar-SA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125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легко поддается чистке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ar-SA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298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обладает износостойкостью, негорючестью, антистатичностью, противоскользящими свойствами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ar-SA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93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не токсичен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ar-SA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124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не вызывает аллергии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ar-SA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15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не содержит вредных для здоровья веществ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ar-SA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188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обладает пыле- и влагопоглощающими свойствами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ar-SA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221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окрашен безвредными красителями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ar-SA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678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не имеет разрывов, повреждений ворса;</w:t>
            </w:r>
          </w:p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целостность материала подложки ровная, без разрывов, порезов и трещин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Cs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110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b/>
                <w:bCs/>
                <w:lang w:eastAsia="en-US"/>
              </w:rPr>
            </w:pPr>
            <w:r w:rsidRPr="000E27DB">
              <w:rPr>
                <w:rFonts w:ascii="Liberation Serif" w:hAnsi="Liberation Serif"/>
                <w:b/>
                <w:bCs/>
                <w:lang w:eastAsia="en-US"/>
              </w:rPr>
              <w:t>Технические характеристики</w:t>
            </w:r>
          </w:p>
        </w:tc>
      </w:tr>
      <w:tr w:rsidR="000E27DB" w:rsidRPr="000E27DB" w:rsidTr="00164B43">
        <w:trPr>
          <w:trHeight w:val="197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Размеры: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согласно Приложению №1</w:t>
            </w:r>
          </w:p>
        </w:tc>
      </w:tr>
      <w:tr w:rsidR="000E27DB" w:rsidRPr="000E27DB" w:rsidTr="00164B43">
        <w:trPr>
          <w:trHeight w:val="86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длина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0E27DB" w:rsidRPr="000E27DB" w:rsidTr="00164B43">
        <w:trPr>
          <w:trHeight w:val="119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ширина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rPr>
                <w:rFonts w:ascii="Liberation Serif" w:hAnsi="Liberation Serif"/>
                <w:lang w:eastAsia="en-US"/>
              </w:rPr>
            </w:pPr>
          </w:p>
        </w:tc>
      </w:tr>
      <w:tr w:rsidR="000E27DB" w:rsidRPr="000E27DB" w:rsidTr="00164B43">
        <w:trPr>
          <w:trHeight w:val="180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Состав основы ковра: водонепроницаемый каучук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105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Состав ворса: полиамид; нейлон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209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Цвет: серый; черный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240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Электропроводность:  антистатичен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240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Удерживает влагу от 3 л до 6 л на 1 м2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наличие</w:t>
            </w:r>
          </w:p>
        </w:tc>
      </w:tr>
      <w:tr w:rsidR="000E27DB" w:rsidRPr="000E27DB" w:rsidTr="00164B43">
        <w:trPr>
          <w:trHeight w:val="240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B" w:rsidRPr="000E27DB" w:rsidRDefault="000E27DB" w:rsidP="000E27DB">
            <w:pPr>
              <w:suppressAutoHyphens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Высота ворса – не менее 5 мм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DB" w:rsidRPr="000E27DB" w:rsidRDefault="000E27DB" w:rsidP="000E27DB">
            <w:pPr>
              <w:suppressAutoHyphens/>
              <w:jc w:val="center"/>
              <w:rPr>
                <w:rFonts w:ascii="Liberation Serif" w:hAnsi="Liberation Serif"/>
                <w:lang w:eastAsia="en-US"/>
              </w:rPr>
            </w:pPr>
            <w:r w:rsidRPr="000E27DB">
              <w:rPr>
                <w:rFonts w:ascii="Liberation Serif" w:hAnsi="Liberation Serif"/>
                <w:lang w:eastAsia="en-US"/>
              </w:rPr>
              <w:t>наличие</w:t>
            </w:r>
          </w:p>
        </w:tc>
      </w:tr>
    </w:tbl>
    <w:p w:rsidR="000E27DB" w:rsidRPr="000E27DB" w:rsidRDefault="000E27DB" w:rsidP="000E27D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ascii="Liberation Serif" w:hAnsi="Liberation Serif"/>
          <w:sz w:val="21"/>
          <w:szCs w:val="21"/>
          <w:lang w:eastAsia="en-US"/>
        </w:rPr>
      </w:pPr>
    </w:p>
    <w:p w:rsidR="000E27DB" w:rsidRPr="000E27DB" w:rsidRDefault="000E27DB" w:rsidP="000E27DB">
      <w:pPr>
        <w:rPr>
          <w:sz w:val="24"/>
          <w:szCs w:val="22"/>
          <w:lang w:eastAsia="en-US"/>
        </w:rPr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E645A1" w:rsidRDefault="00E645A1" w:rsidP="00984E28">
      <w:pPr>
        <w:ind w:firstLine="720"/>
      </w:pPr>
    </w:p>
    <w:p w:rsidR="001C370C" w:rsidRDefault="001C370C" w:rsidP="00984E28">
      <w:pPr>
        <w:ind w:firstLine="720"/>
      </w:pPr>
    </w:p>
    <w:p w:rsidR="001C370C" w:rsidRDefault="001C370C" w:rsidP="00984E28">
      <w:pPr>
        <w:ind w:firstLine="720"/>
      </w:pPr>
    </w:p>
    <w:p w:rsidR="001C370C" w:rsidRDefault="001C370C" w:rsidP="00984E28">
      <w:pPr>
        <w:ind w:firstLine="720"/>
      </w:pPr>
    </w:p>
    <w:p w:rsidR="00984E28" w:rsidRDefault="00984E28" w:rsidP="00984E28">
      <w:pPr>
        <w:ind w:firstLine="720"/>
      </w:pPr>
    </w:p>
    <w:p w:rsidR="00984E28" w:rsidRDefault="00984E28" w:rsidP="00984E28">
      <w:pPr>
        <w:ind w:firstLine="720"/>
      </w:pPr>
    </w:p>
    <w:p w:rsidR="00333C5B" w:rsidRDefault="00333C5B" w:rsidP="00333C5B">
      <w:pPr>
        <w:jc w:val="right"/>
        <w:rPr>
          <w:sz w:val="24"/>
          <w:szCs w:val="24"/>
        </w:rPr>
      </w:pPr>
    </w:p>
    <w:sectPr w:rsidR="00333C5B" w:rsidSect="004D7F95">
      <w:footerReference w:type="default" r:id="rId12"/>
      <w:pgSz w:w="11906" w:h="16838"/>
      <w:pgMar w:top="357" w:right="567" w:bottom="454" w:left="600" w:header="720" w:footer="11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3F4A" w:rsidRDefault="00273F4A">
      <w:r>
        <w:separator/>
      </w:r>
    </w:p>
  </w:endnote>
  <w:endnote w:type="continuationSeparator" w:id="0">
    <w:p w:rsidR="00273F4A" w:rsidRDefault="0027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7DB" w:rsidRDefault="000E27DB" w:rsidP="00164B43">
    <w:pPr>
      <w:pStyle w:val="a7"/>
      <w:tabs>
        <w:tab w:val="left" w:pos="7005"/>
      </w:tabs>
    </w:pPr>
    <w:r>
      <w:t xml:space="preserve">     Заказчик____________/А.А. Глуханюк                           Исполнитель_______________/__________/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7DB" w:rsidRDefault="000E27DB" w:rsidP="00164B43">
    <w:pPr>
      <w:pStyle w:val="a7"/>
      <w:tabs>
        <w:tab w:val="left" w:pos="7005"/>
      </w:tabs>
    </w:pPr>
    <w:r>
      <w:t xml:space="preserve">     Заказчик____________/А.А. Глуханюк                    Исполнитель_______________/__________/</w:t>
    </w:r>
  </w:p>
  <w:p w:rsidR="000E27DB" w:rsidRDefault="000E27D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7DB" w:rsidRDefault="000E27DB" w:rsidP="00164B43">
    <w:pPr>
      <w:pStyle w:val="a7"/>
      <w:tabs>
        <w:tab w:val="left" w:pos="7005"/>
      </w:tabs>
    </w:pPr>
    <w:r>
      <w:t xml:space="preserve">                                                           Заказчик____________/А.А. Глуханюк                           Исполнитель_______________/__________/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371" w:rsidRDefault="009B7371">
    <w:pPr>
      <w:pStyle w:val="a7"/>
      <w:rPr>
        <w:lang w:val="en-US"/>
      </w:rPr>
    </w:pPr>
    <w:r>
      <w:t xml:space="preserve">                ___</w:t>
    </w:r>
    <w:r>
      <w:rPr>
        <w:lang w:val="en-US"/>
      </w:rPr>
      <w:t>_____________________________</w:t>
    </w:r>
    <w:r>
      <w:rPr>
        <w:lang w:val="en-US"/>
      </w:rPr>
      <w:tab/>
      <w:t xml:space="preserve">                                                          __________________________________</w:t>
    </w:r>
  </w:p>
  <w:p w:rsidR="009B7371" w:rsidRPr="004D7F95" w:rsidRDefault="009B7371">
    <w:pPr>
      <w:pStyle w:val="a7"/>
    </w:pPr>
    <w:r>
      <w:t xml:space="preserve">                             от </w:t>
    </w:r>
    <w:r w:rsidR="00262B12">
      <w:t>Исполнителя</w:t>
    </w:r>
    <w:r>
      <w:t xml:space="preserve">                                                                                                    от </w:t>
    </w:r>
    <w:r w:rsidR="00262B12">
      <w:t>Заказчика</w:t>
    </w:r>
  </w:p>
  <w:p w:rsidR="009B7371" w:rsidRDefault="009B73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3F4A" w:rsidRDefault="00273F4A">
      <w:r>
        <w:separator/>
      </w:r>
    </w:p>
  </w:footnote>
  <w:footnote w:type="continuationSeparator" w:id="0">
    <w:p w:rsidR="00273F4A" w:rsidRDefault="00273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15390"/>
    <w:multiLevelType w:val="hybridMultilevel"/>
    <w:tmpl w:val="53F8A208"/>
    <w:lvl w:ilvl="0" w:tplc="E05E1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270D45"/>
    <w:multiLevelType w:val="hybridMultilevel"/>
    <w:tmpl w:val="A69C2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8606875">
    <w:abstractNumId w:val="1"/>
  </w:num>
  <w:num w:numId="2" w16cid:durableId="154633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2B"/>
    <w:rsid w:val="0000221E"/>
    <w:rsid w:val="000070A7"/>
    <w:rsid w:val="000313A3"/>
    <w:rsid w:val="00032A75"/>
    <w:rsid w:val="00033D87"/>
    <w:rsid w:val="00040903"/>
    <w:rsid w:val="0004776E"/>
    <w:rsid w:val="000561B1"/>
    <w:rsid w:val="00061735"/>
    <w:rsid w:val="00064DDE"/>
    <w:rsid w:val="00065C2A"/>
    <w:rsid w:val="0007061E"/>
    <w:rsid w:val="000725F7"/>
    <w:rsid w:val="00077C84"/>
    <w:rsid w:val="00080954"/>
    <w:rsid w:val="0008552A"/>
    <w:rsid w:val="00092035"/>
    <w:rsid w:val="00093B3A"/>
    <w:rsid w:val="000A09DA"/>
    <w:rsid w:val="000A7426"/>
    <w:rsid w:val="000B15E9"/>
    <w:rsid w:val="000B700F"/>
    <w:rsid w:val="000C58AF"/>
    <w:rsid w:val="000D018B"/>
    <w:rsid w:val="000D7A1D"/>
    <w:rsid w:val="000E04C7"/>
    <w:rsid w:val="000E1130"/>
    <w:rsid w:val="000E27DB"/>
    <w:rsid w:val="000E6A57"/>
    <w:rsid w:val="000F77D0"/>
    <w:rsid w:val="00100A5D"/>
    <w:rsid w:val="00103979"/>
    <w:rsid w:val="00104347"/>
    <w:rsid w:val="00110FE3"/>
    <w:rsid w:val="00120A93"/>
    <w:rsid w:val="0013292C"/>
    <w:rsid w:val="00140220"/>
    <w:rsid w:val="001403CB"/>
    <w:rsid w:val="00141B5E"/>
    <w:rsid w:val="00142330"/>
    <w:rsid w:val="0015248F"/>
    <w:rsid w:val="001543A1"/>
    <w:rsid w:val="0015676E"/>
    <w:rsid w:val="001573CE"/>
    <w:rsid w:val="00164B43"/>
    <w:rsid w:val="001657C3"/>
    <w:rsid w:val="0017031A"/>
    <w:rsid w:val="00171943"/>
    <w:rsid w:val="00177840"/>
    <w:rsid w:val="00182620"/>
    <w:rsid w:val="0018372F"/>
    <w:rsid w:val="00184B92"/>
    <w:rsid w:val="00190607"/>
    <w:rsid w:val="001A0573"/>
    <w:rsid w:val="001A0F78"/>
    <w:rsid w:val="001A335C"/>
    <w:rsid w:val="001A7FBD"/>
    <w:rsid w:val="001B16CD"/>
    <w:rsid w:val="001C112D"/>
    <w:rsid w:val="001C304E"/>
    <w:rsid w:val="001C370C"/>
    <w:rsid w:val="001C3E47"/>
    <w:rsid w:val="001C48D4"/>
    <w:rsid w:val="001C6493"/>
    <w:rsid w:val="001C71F5"/>
    <w:rsid w:val="001C7A10"/>
    <w:rsid w:val="001D0378"/>
    <w:rsid w:val="001D3537"/>
    <w:rsid w:val="001D6BFB"/>
    <w:rsid w:val="001F3BEC"/>
    <w:rsid w:val="001F402B"/>
    <w:rsid w:val="0020160C"/>
    <w:rsid w:val="002027B4"/>
    <w:rsid w:val="00204EA5"/>
    <w:rsid w:val="00210A79"/>
    <w:rsid w:val="00230874"/>
    <w:rsid w:val="002422C8"/>
    <w:rsid w:val="00244F59"/>
    <w:rsid w:val="00253749"/>
    <w:rsid w:val="00253BB7"/>
    <w:rsid w:val="002565AE"/>
    <w:rsid w:val="00262B12"/>
    <w:rsid w:val="002639DC"/>
    <w:rsid w:val="00270B63"/>
    <w:rsid w:val="00273030"/>
    <w:rsid w:val="00273F4A"/>
    <w:rsid w:val="00280896"/>
    <w:rsid w:val="00284599"/>
    <w:rsid w:val="00284D0E"/>
    <w:rsid w:val="002855D0"/>
    <w:rsid w:val="00287851"/>
    <w:rsid w:val="00290AF3"/>
    <w:rsid w:val="002A14C4"/>
    <w:rsid w:val="002A7152"/>
    <w:rsid w:val="002B37FD"/>
    <w:rsid w:val="002C31E2"/>
    <w:rsid w:val="002C5983"/>
    <w:rsid w:val="002D2166"/>
    <w:rsid w:val="002D2332"/>
    <w:rsid w:val="002D30AE"/>
    <w:rsid w:val="002D31A6"/>
    <w:rsid w:val="002E2C71"/>
    <w:rsid w:val="002E3272"/>
    <w:rsid w:val="002E4063"/>
    <w:rsid w:val="002E7C5E"/>
    <w:rsid w:val="002F05A2"/>
    <w:rsid w:val="002F1A17"/>
    <w:rsid w:val="002F1AEB"/>
    <w:rsid w:val="002F7038"/>
    <w:rsid w:val="00310B2B"/>
    <w:rsid w:val="00313B03"/>
    <w:rsid w:val="0032628B"/>
    <w:rsid w:val="003312B4"/>
    <w:rsid w:val="00331FEE"/>
    <w:rsid w:val="00333222"/>
    <w:rsid w:val="00333C5B"/>
    <w:rsid w:val="0034690D"/>
    <w:rsid w:val="003507A2"/>
    <w:rsid w:val="00352960"/>
    <w:rsid w:val="00355D14"/>
    <w:rsid w:val="003574BE"/>
    <w:rsid w:val="00360B57"/>
    <w:rsid w:val="003633C2"/>
    <w:rsid w:val="0037195D"/>
    <w:rsid w:val="00372EE7"/>
    <w:rsid w:val="00375AC1"/>
    <w:rsid w:val="00385967"/>
    <w:rsid w:val="00391701"/>
    <w:rsid w:val="003A6953"/>
    <w:rsid w:val="003B53AE"/>
    <w:rsid w:val="003C40EF"/>
    <w:rsid w:val="003D2E84"/>
    <w:rsid w:val="003D5B1D"/>
    <w:rsid w:val="003D5BF9"/>
    <w:rsid w:val="003D6620"/>
    <w:rsid w:val="003D67AA"/>
    <w:rsid w:val="00400D3B"/>
    <w:rsid w:val="00401A41"/>
    <w:rsid w:val="00405763"/>
    <w:rsid w:val="00406AD8"/>
    <w:rsid w:val="00411DC8"/>
    <w:rsid w:val="004205FD"/>
    <w:rsid w:val="00425347"/>
    <w:rsid w:val="004268C0"/>
    <w:rsid w:val="004275B8"/>
    <w:rsid w:val="00440236"/>
    <w:rsid w:val="00442BF3"/>
    <w:rsid w:val="00443B68"/>
    <w:rsid w:val="00444A75"/>
    <w:rsid w:val="004527E2"/>
    <w:rsid w:val="004530CD"/>
    <w:rsid w:val="00467A5F"/>
    <w:rsid w:val="00467F78"/>
    <w:rsid w:val="00470B2D"/>
    <w:rsid w:val="004725CD"/>
    <w:rsid w:val="00483AB3"/>
    <w:rsid w:val="004857C5"/>
    <w:rsid w:val="0049037C"/>
    <w:rsid w:val="004A05FA"/>
    <w:rsid w:val="004A0F6A"/>
    <w:rsid w:val="004A1067"/>
    <w:rsid w:val="004A510D"/>
    <w:rsid w:val="004A66AB"/>
    <w:rsid w:val="004B237C"/>
    <w:rsid w:val="004B2443"/>
    <w:rsid w:val="004C0BC7"/>
    <w:rsid w:val="004C1EA7"/>
    <w:rsid w:val="004C4A1F"/>
    <w:rsid w:val="004D5481"/>
    <w:rsid w:val="004D7C7F"/>
    <w:rsid w:val="004D7F95"/>
    <w:rsid w:val="004E6F43"/>
    <w:rsid w:val="004F2D1C"/>
    <w:rsid w:val="004F78D7"/>
    <w:rsid w:val="0050469D"/>
    <w:rsid w:val="00505B25"/>
    <w:rsid w:val="00513AB4"/>
    <w:rsid w:val="00514B24"/>
    <w:rsid w:val="00517FAF"/>
    <w:rsid w:val="00521E80"/>
    <w:rsid w:val="0052595A"/>
    <w:rsid w:val="00531BA0"/>
    <w:rsid w:val="005342EA"/>
    <w:rsid w:val="00554F91"/>
    <w:rsid w:val="00573B71"/>
    <w:rsid w:val="00575A1E"/>
    <w:rsid w:val="005763BB"/>
    <w:rsid w:val="0057674B"/>
    <w:rsid w:val="0058361C"/>
    <w:rsid w:val="005836C2"/>
    <w:rsid w:val="005940C8"/>
    <w:rsid w:val="005A423F"/>
    <w:rsid w:val="005A4956"/>
    <w:rsid w:val="005A4A4A"/>
    <w:rsid w:val="005A5280"/>
    <w:rsid w:val="005B3D25"/>
    <w:rsid w:val="005B45FC"/>
    <w:rsid w:val="005C190A"/>
    <w:rsid w:val="005C26F1"/>
    <w:rsid w:val="005D3914"/>
    <w:rsid w:val="005D6092"/>
    <w:rsid w:val="005E03F0"/>
    <w:rsid w:val="005E27E2"/>
    <w:rsid w:val="005E326A"/>
    <w:rsid w:val="00600145"/>
    <w:rsid w:val="006033CB"/>
    <w:rsid w:val="00610BD3"/>
    <w:rsid w:val="00611BA3"/>
    <w:rsid w:val="00611E7A"/>
    <w:rsid w:val="00616036"/>
    <w:rsid w:val="0062281C"/>
    <w:rsid w:val="0063082B"/>
    <w:rsid w:val="00633CE9"/>
    <w:rsid w:val="006341C5"/>
    <w:rsid w:val="00634479"/>
    <w:rsid w:val="00644E32"/>
    <w:rsid w:val="006521BC"/>
    <w:rsid w:val="00660BB5"/>
    <w:rsid w:val="0066115B"/>
    <w:rsid w:val="00675219"/>
    <w:rsid w:val="00681BD7"/>
    <w:rsid w:val="006838F3"/>
    <w:rsid w:val="00690AC6"/>
    <w:rsid w:val="006A20F3"/>
    <w:rsid w:val="006A496C"/>
    <w:rsid w:val="006A58B5"/>
    <w:rsid w:val="006B0341"/>
    <w:rsid w:val="006B4765"/>
    <w:rsid w:val="006C3595"/>
    <w:rsid w:val="006C43B6"/>
    <w:rsid w:val="006D1265"/>
    <w:rsid w:val="006E7DE2"/>
    <w:rsid w:val="006F18E3"/>
    <w:rsid w:val="00702F59"/>
    <w:rsid w:val="00711511"/>
    <w:rsid w:val="007118FF"/>
    <w:rsid w:val="00720E70"/>
    <w:rsid w:val="007228F1"/>
    <w:rsid w:val="007252DD"/>
    <w:rsid w:val="007276C5"/>
    <w:rsid w:val="007305C0"/>
    <w:rsid w:val="0073081C"/>
    <w:rsid w:val="00732D59"/>
    <w:rsid w:val="00736BE8"/>
    <w:rsid w:val="00737482"/>
    <w:rsid w:val="0077359D"/>
    <w:rsid w:val="00775085"/>
    <w:rsid w:val="00776431"/>
    <w:rsid w:val="0077769D"/>
    <w:rsid w:val="0078107C"/>
    <w:rsid w:val="00797E58"/>
    <w:rsid w:val="007A0020"/>
    <w:rsid w:val="007A1C01"/>
    <w:rsid w:val="007A21C4"/>
    <w:rsid w:val="007A3461"/>
    <w:rsid w:val="007B1014"/>
    <w:rsid w:val="007B504C"/>
    <w:rsid w:val="007C637F"/>
    <w:rsid w:val="007D2CD0"/>
    <w:rsid w:val="007D7BBA"/>
    <w:rsid w:val="007E00BD"/>
    <w:rsid w:val="007E0196"/>
    <w:rsid w:val="007E2139"/>
    <w:rsid w:val="007E40D5"/>
    <w:rsid w:val="007E7887"/>
    <w:rsid w:val="007F2AE6"/>
    <w:rsid w:val="00804DEE"/>
    <w:rsid w:val="0081475E"/>
    <w:rsid w:val="00815816"/>
    <w:rsid w:val="00820C8C"/>
    <w:rsid w:val="00824DBE"/>
    <w:rsid w:val="00825090"/>
    <w:rsid w:val="00826BE9"/>
    <w:rsid w:val="0082762D"/>
    <w:rsid w:val="00841F40"/>
    <w:rsid w:val="00845FC2"/>
    <w:rsid w:val="008566AA"/>
    <w:rsid w:val="008629FA"/>
    <w:rsid w:val="008634B2"/>
    <w:rsid w:val="00865002"/>
    <w:rsid w:val="008653A8"/>
    <w:rsid w:val="00880415"/>
    <w:rsid w:val="00885CF1"/>
    <w:rsid w:val="0089001C"/>
    <w:rsid w:val="00893919"/>
    <w:rsid w:val="008A0CAE"/>
    <w:rsid w:val="008A2CB9"/>
    <w:rsid w:val="008A32B9"/>
    <w:rsid w:val="008B185B"/>
    <w:rsid w:val="008B4011"/>
    <w:rsid w:val="008B524B"/>
    <w:rsid w:val="008B73D6"/>
    <w:rsid w:val="008C27E3"/>
    <w:rsid w:val="008C29DD"/>
    <w:rsid w:val="008D3451"/>
    <w:rsid w:val="008D4FC7"/>
    <w:rsid w:val="008D516C"/>
    <w:rsid w:val="008D6B88"/>
    <w:rsid w:val="008D7555"/>
    <w:rsid w:val="008F4BA5"/>
    <w:rsid w:val="008F5C01"/>
    <w:rsid w:val="00900C21"/>
    <w:rsid w:val="009011AD"/>
    <w:rsid w:val="009046B3"/>
    <w:rsid w:val="00905A26"/>
    <w:rsid w:val="00912C03"/>
    <w:rsid w:val="00913AC6"/>
    <w:rsid w:val="00917F80"/>
    <w:rsid w:val="00924216"/>
    <w:rsid w:val="00927231"/>
    <w:rsid w:val="00930420"/>
    <w:rsid w:val="00941552"/>
    <w:rsid w:val="009464BF"/>
    <w:rsid w:val="0095107E"/>
    <w:rsid w:val="009649A6"/>
    <w:rsid w:val="009649C4"/>
    <w:rsid w:val="00974C53"/>
    <w:rsid w:val="00976649"/>
    <w:rsid w:val="009805C6"/>
    <w:rsid w:val="00984E28"/>
    <w:rsid w:val="00996A22"/>
    <w:rsid w:val="009A4DA5"/>
    <w:rsid w:val="009B1E82"/>
    <w:rsid w:val="009B5B5B"/>
    <w:rsid w:val="009B7371"/>
    <w:rsid w:val="009C0AEC"/>
    <w:rsid w:val="009C3CFF"/>
    <w:rsid w:val="009D229A"/>
    <w:rsid w:val="009D47FE"/>
    <w:rsid w:val="009E121A"/>
    <w:rsid w:val="009E2269"/>
    <w:rsid w:val="009E3D6A"/>
    <w:rsid w:val="009F03D9"/>
    <w:rsid w:val="009F1023"/>
    <w:rsid w:val="009F36D2"/>
    <w:rsid w:val="009F6949"/>
    <w:rsid w:val="009F7A62"/>
    <w:rsid w:val="00A0227D"/>
    <w:rsid w:val="00A047C9"/>
    <w:rsid w:val="00A0487B"/>
    <w:rsid w:val="00A066DB"/>
    <w:rsid w:val="00A10035"/>
    <w:rsid w:val="00A12E84"/>
    <w:rsid w:val="00A22080"/>
    <w:rsid w:val="00A25D76"/>
    <w:rsid w:val="00A31D2D"/>
    <w:rsid w:val="00A43424"/>
    <w:rsid w:val="00A54CB6"/>
    <w:rsid w:val="00A607C0"/>
    <w:rsid w:val="00A614BB"/>
    <w:rsid w:val="00A65BAF"/>
    <w:rsid w:val="00A65E1F"/>
    <w:rsid w:val="00A7149D"/>
    <w:rsid w:val="00A72278"/>
    <w:rsid w:val="00A83256"/>
    <w:rsid w:val="00A836B5"/>
    <w:rsid w:val="00A92ADD"/>
    <w:rsid w:val="00A930D2"/>
    <w:rsid w:val="00A95161"/>
    <w:rsid w:val="00AB063F"/>
    <w:rsid w:val="00AB0711"/>
    <w:rsid w:val="00AB0B14"/>
    <w:rsid w:val="00AB17E6"/>
    <w:rsid w:val="00AB274A"/>
    <w:rsid w:val="00AB407B"/>
    <w:rsid w:val="00AB6013"/>
    <w:rsid w:val="00AC12BD"/>
    <w:rsid w:val="00AC1833"/>
    <w:rsid w:val="00AC1C6F"/>
    <w:rsid w:val="00AC2CAD"/>
    <w:rsid w:val="00AC3C41"/>
    <w:rsid w:val="00AD5B31"/>
    <w:rsid w:val="00AE595A"/>
    <w:rsid w:val="00AF20F7"/>
    <w:rsid w:val="00B00E54"/>
    <w:rsid w:val="00B034BD"/>
    <w:rsid w:val="00B1156C"/>
    <w:rsid w:val="00B11C13"/>
    <w:rsid w:val="00B17EAF"/>
    <w:rsid w:val="00B2005B"/>
    <w:rsid w:val="00B23727"/>
    <w:rsid w:val="00B2415E"/>
    <w:rsid w:val="00B30DE9"/>
    <w:rsid w:val="00B345AD"/>
    <w:rsid w:val="00B345B6"/>
    <w:rsid w:val="00B419AE"/>
    <w:rsid w:val="00B501D7"/>
    <w:rsid w:val="00B5784C"/>
    <w:rsid w:val="00B6028B"/>
    <w:rsid w:val="00B64340"/>
    <w:rsid w:val="00B65B8E"/>
    <w:rsid w:val="00B719E8"/>
    <w:rsid w:val="00B76A5F"/>
    <w:rsid w:val="00B77D1F"/>
    <w:rsid w:val="00B812E9"/>
    <w:rsid w:val="00B91183"/>
    <w:rsid w:val="00B92F50"/>
    <w:rsid w:val="00B952D0"/>
    <w:rsid w:val="00B97623"/>
    <w:rsid w:val="00B97ED9"/>
    <w:rsid w:val="00BA07EA"/>
    <w:rsid w:val="00BA50AD"/>
    <w:rsid w:val="00BA7FAF"/>
    <w:rsid w:val="00BB6A51"/>
    <w:rsid w:val="00BB78BB"/>
    <w:rsid w:val="00BD0009"/>
    <w:rsid w:val="00BD41BF"/>
    <w:rsid w:val="00BD43FD"/>
    <w:rsid w:val="00BE7918"/>
    <w:rsid w:val="00BF2A18"/>
    <w:rsid w:val="00BF3B94"/>
    <w:rsid w:val="00BF3BDF"/>
    <w:rsid w:val="00BF61B8"/>
    <w:rsid w:val="00C02D4A"/>
    <w:rsid w:val="00C03A74"/>
    <w:rsid w:val="00C10B05"/>
    <w:rsid w:val="00C10D2E"/>
    <w:rsid w:val="00C13954"/>
    <w:rsid w:val="00C178F3"/>
    <w:rsid w:val="00C216A6"/>
    <w:rsid w:val="00C21FAF"/>
    <w:rsid w:val="00C24285"/>
    <w:rsid w:val="00C273B3"/>
    <w:rsid w:val="00C338D3"/>
    <w:rsid w:val="00C35DBE"/>
    <w:rsid w:val="00C52E5A"/>
    <w:rsid w:val="00C55C97"/>
    <w:rsid w:val="00C80660"/>
    <w:rsid w:val="00C86C7C"/>
    <w:rsid w:val="00C87648"/>
    <w:rsid w:val="00C96430"/>
    <w:rsid w:val="00CB0E2F"/>
    <w:rsid w:val="00CC1FD6"/>
    <w:rsid w:val="00CC68A5"/>
    <w:rsid w:val="00CD2BC9"/>
    <w:rsid w:val="00CD4A1A"/>
    <w:rsid w:val="00CD4A65"/>
    <w:rsid w:val="00CD6B02"/>
    <w:rsid w:val="00CE25DD"/>
    <w:rsid w:val="00CE3B7E"/>
    <w:rsid w:val="00CF0A4A"/>
    <w:rsid w:val="00CF0D17"/>
    <w:rsid w:val="00CF1E72"/>
    <w:rsid w:val="00CF200C"/>
    <w:rsid w:val="00CF4600"/>
    <w:rsid w:val="00CF6EF0"/>
    <w:rsid w:val="00CF735B"/>
    <w:rsid w:val="00CF7B48"/>
    <w:rsid w:val="00D01D2D"/>
    <w:rsid w:val="00D067DC"/>
    <w:rsid w:val="00D078CE"/>
    <w:rsid w:val="00D101C0"/>
    <w:rsid w:val="00D11AF9"/>
    <w:rsid w:val="00D133A1"/>
    <w:rsid w:val="00D2396F"/>
    <w:rsid w:val="00D254A6"/>
    <w:rsid w:val="00D269F7"/>
    <w:rsid w:val="00D3122C"/>
    <w:rsid w:val="00D3221B"/>
    <w:rsid w:val="00D32FED"/>
    <w:rsid w:val="00D34722"/>
    <w:rsid w:val="00D360D8"/>
    <w:rsid w:val="00D4742E"/>
    <w:rsid w:val="00D5051F"/>
    <w:rsid w:val="00D51711"/>
    <w:rsid w:val="00D53E67"/>
    <w:rsid w:val="00D61726"/>
    <w:rsid w:val="00D666B1"/>
    <w:rsid w:val="00D71BC9"/>
    <w:rsid w:val="00D765CA"/>
    <w:rsid w:val="00D80E6E"/>
    <w:rsid w:val="00D833DF"/>
    <w:rsid w:val="00D86A77"/>
    <w:rsid w:val="00D92D2A"/>
    <w:rsid w:val="00D93B2F"/>
    <w:rsid w:val="00D964CF"/>
    <w:rsid w:val="00DA328A"/>
    <w:rsid w:val="00DA4968"/>
    <w:rsid w:val="00DA7BA1"/>
    <w:rsid w:val="00DB7560"/>
    <w:rsid w:val="00DB78C8"/>
    <w:rsid w:val="00DC64D2"/>
    <w:rsid w:val="00DC71B8"/>
    <w:rsid w:val="00DD230D"/>
    <w:rsid w:val="00DD4E3B"/>
    <w:rsid w:val="00DE6C34"/>
    <w:rsid w:val="00DF461B"/>
    <w:rsid w:val="00DF6375"/>
    <w:rsid w:val="00DF669D"/>
    <w:rsid w:val="00E0122D"/>
    <w:rsid w:val="00E20092"/>
    <w:rsid w:val="00E34DA8"/>
    <w:rsid w:val="00E40710"/>
    <w:rsid w:val="00E56567"/>
    <w:rsid w:val="00E573E6"/>
    <w:rsid w:val="00E623A6"/>
    <w:rsid w:val="00E645A1"/>
    <w:rsid w:val="00E66F03"/>
    <w:rsid w:val="00E83F14"/>
    <w:rsid w:val="00E85736"/>
    <w:rsid w:val="00E85880"/>
    <w:rsid w:val="00E956BF"/>
    <w:rsid w:val="00E979B9"/>
    <w:rsid w:val="00EA1844"/>
    <w:rsid w:val="00EB01D3"/>
    <w:rsid w:val="00EB21E5"/>
    <w:rsid w:val="00EB71E7"/>
    <w:rsid w:val="00EB7493"/>
    <w:rsid w:val="00EC02C7"/>
    <w:rsid w:val="00EC0D15"/>
    <w:rsid w:val="00EC2F34"/>
    <w:rsid w:val="00EF2EC2"/>
    <w:rsid w:val="00F00261"/>
    <w:rsid w:val="00F004B1"/>
    <w:rsid w:val="00F01D74"/>
    <w:rsid w:val="00F06718"/>
    <w:rsid w:val="00F1106D"/>
    <w:rsid w:val="00F13BA0"/>
    <w:rsid w:val="00F15710"/>
    <w:rsid w:val="00F162E5"/>
    <w:rsid w:val="00F269EF"/>
    <w:rsid w:val="00F35E19"/>
    <w:rsid w:val="00F36089"/>
    <w:rsid w:val="00F43543"/>
    <w:rsid w:val="00F45670"/>
    <w:rsid w:val="00F46DCC"/>
    <w:rsid w:val="00F53179"/>
    <w:rsid w:val="00F63E7F"/>
    <w:rsid w:val="00F823F5"/>
    <w:rsid w:val="00F86B1B"/>
    <w:rsid w:val="00F917D0"/>
    <w:rsid w:val="00F9185A"/>
    <w:rsid w:val="00F973CA"/>
    <w:rsid w:val="00F97CB1"/>
    <w:rsid w:val="00FA1A3D"/>
    <w:rsid w:val="00FA3137"/>
    <w:rsid w:val="00FA581F"/>
    <w:rsid w:val="00FB4D0A"/>
    <w:rsid w:val="00FC13DC"/>
    <w:rsid w:val="00FC2CFB"/>
    <w:rsid w:val="00FC71CD"/>
    <w:rsid w:val="00FD6BBD"/>
    <w:rsid w:val="00FE18FC"/>
    <w:rsid w:val="00FF5C85"/>
    <w:rsid w:val="00FF6311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C8163-D639-46DF-872F-F78F618C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73081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D7F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7F95"/>
  </w:style>
  <w:style w:type="character" w:customStyle="1" w:styleId="a8">
    <w:name w:val="Нижний колонтитул Знак"/>
    <w:basedOn w:val="a0"/>
    <w:link w:val="a7"/>
    <w:uiPriority w:val="99"/>
    <w:rsid w:val="004D7F95"/>
  </w:style>
  <w:style w:type="character" w:styleId="ad">
    <w:name w:val="Hyperlink"/>
    <w:unhideWhenUsed/>
    <w:rsid w:val="008B73D6"/>
    <w:rPr>
      <w:color w:val="0000FF"/>
      <w:u w:val="single"/>
    </w:rPr>
  </w:style>
  <w:style w:type="table" w:styleId="ae">
    <w:name w:val="Table Grid"/>
    <w:basedOn w:val="a1"/>
    <w:uiPriority w:val="59"/>
    <w:rsid w:val="0060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84E28"/>
    <w:pPr>
      <w:ind w:left="720"/>
      <w:contextualSpacing/>
    </w:pPr>
    <w:rPr>
      <w:sz w:val="24"/>
    </w:rPr>
  </w:style>
  <w:style w:type="paragraph" w:styleId="2">
    <w:name w:val="Body Text 2"/>
    <w:basedOn w:val="a"/>
    <w:link w:val="20"/>
    <w:uiPriority w:val="99"/>
    <w:rsid w:val="00984E28"/>
    <w:pPr>
      <w:autoSpaceDE w:val="0"/>
      <w:autoSpaceDN w:val="0"/>
      <w:ind w:right="-1" w:firstLine="720"/>
      <w:jc w:val="both"/>
    </w:pPr>
    <w:rPr>
      <w:sz w:val="22"/>
      <w:szCs w:val="22"/>
    </w:rPr>
  </w:style>
  <w:style w:type="character" w:customStyle="1" w:styleId="20">
    <w:name w:val="Основной текст 2 Знак"/>
    <w:link w:val="2"/>
    <w:uiPriority w:val="99"/>
    <w:rsid w:val="00984E28"/>
    <w:rPr>
      <w:sz w:val="22"/>
      <w:szCs w:val="22"/>
    </w:rPr>
  </w:style>
  <w:style w:type="paragraph" w:styleId="af0">
    <w:name w:val="Body Text"/>
    <w:basedOn w:val="a"/>
    <w:link w:val="af1"/>
    <w:uiPriority w:val="99"/>
    <w:rsid w:val="00984E28"/>
    <w:pPr>
      <w:autoSpaceDE w:val="0"/>
      <w:autoSpaceDN w:val="0"/>
      <w:ind w:right="-1"/>
      <w:jc w:val="both"/>
    </w:pPr>
    <w:rPr>
      <w:sz w:val="22"/>
      <w:szCs w:val="22"/>
    </w:rPr>
  </w:style>
  <w:style w:type="character" w:customStyle="1" w:styleId="af1">
    <w:name w:val="Основной текст Знак"/>
    <w:link w:val="af0"/>
    <w:uiPriority w:val="99"/>
    <w:rsid w:val="00984E28"/>
    <w:rPr>
      <w:sz w:val="22"/>
      <w:szCs w:val="22"/>
    </w:rPr>
  </w:style>
  <w:style w:type="character" w:styleId="af2">
    <w:name w:val="Unresolved Mention"/>
    <w:uiPriority w:val="99"/>
    <w:semiHidden/>
    <w:unhideWhenUsed/>
    <w:rsid w:val="00776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2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CCCA9-B6EF-47EF-B59E-92452B5C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2355</Words>
  <Characters>13426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№ ________</vt:lpstr>
    </vt:vector>
  </TitlesOfParts>
  <Company>Elcom Ltd</Company>
  <LinksUpToDate>false</LinksUpToDate>
  <CharactersWithSpaces>15750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№ ________</dc:title>
  <dc:subject/>
  <dc:creator>Alexandre Katalov</dc:creator>
  <cp:keywords/>
  <cp:lastModifiedBy>Надежда Демешкина</cp:lastModifiedBy>
  <cp:revision>2</cp:revision>
  <cp:lastPrinted>2023-12-27T10:58:00Z</cp:lastPrinted>
  <dcterms:created xsi:type="dcterms:W3CDTF">2026-06-22T11:31:00Z</dcterms:created>
  <dcterms:modified xsi:type="dcterms:W3CDTF">2026-06-22T11:31:00Z</dcterms:modified>
</cp:coreProperties>
</file>