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4566D" w14:textId="77777777" w:rsidR="00CC034A" w:rsidRPr="004F559C" w:rsidRDefault="00CC034A" w:rsidP="00843936">
      <w:pPr>
        <w:pStyle w:val="27"/>
        <w:tabs>
          <w:tab w:val="left" w:pos="709"/>
        </w:tabs>
        <w:spacing w:after="0" w:line="240" w:lineRule="auto"/>
        <w:jc w:val="right"/>
        <w:rPr>
          <w:b/>
          <w:sz w:val="23"/>
          <w:szCs w:val="23"/>
        </w:rPr>
      </w:pPr>
    </w:p>
    <w:p w14:paraId="6AF07F63" w14:textId="591AF481" w:rsidR="000A2F9F" w:rsidRPr="00021FC5" w:rsidRDefault="00E05DF5" w:rsidP="000A2F9F">
      <w:pPr>
        <w:tabs>
          <w:tab w:val="left" w:pos="6405"/>
          <w:tab w:val="left" w:pos="9214"/>
        </w:tabs>
        <w:spacing w:after="0" w:line="240" w:lineRule="auto"/>
        <w:jc w:val="center"/>
        <w:rPr>
          <w:b/>
          <w:bCs/>
          <w:caps/>
          <w:color w:val="7030A0"/>
        </w:rPr>
      </w:pPr>
      <w:r w:rsidRPr="00E05DF5">
        <w:rPr>
          <w:rFonts w:ascii="Times" w:hAnsi="Times" w:cs="Times"/>
          <w:b/>
          <w:bCs/>
          <w:color w:val="000000"/>
          <w:sz w:val="22"/>
          <w:szCs w:val="22"/>
        </w:rPr>
        <w:t>КОНТРАКТ № </w:t>
      </w:r>
      <w:r w:rsidR="00941DD8" w:rsidRPr="00941DD8">
        <w:rPr>
          <w:rFonts w:ascii="Times" w:hAnsi="Times" w:cs="Times"/>
          <w:b/>
          <w:bCs/>
          <w:color w:val="000000"/>
          <w:sz w:val="22"/>
          <w:szCs w:val="22"/>
          <w:u w:val="single"/>
        </w:rPr>
        <w:t>номер закупочной сессии на ЕАТ</w:t>
      </w:r>
      <w:r w:rsidR="000A2F9F" w:rsidRPr="000A2F9F">
        <w:rPr>
          <w:b/>
          <w:bCs/>
          <w:caps/>
          <w:color w:val="7030A0"/>
        </w:rPr>
        <w:t xml:space="preserve"> </w:t>
      </w:r>
      <w:r w:rsidR="000A2F9F">
        <w:rPr>
          <w:b/>
          <w:bCs/>
          <w:caps/>
          <w:color w:val="7030A0"/>
        </w:rPr>
        <w:t xml:space="preserve">    </w:t>
      </w:r>
      <w:r w:rsidR="000A2F9F" w:rsidRPr="00021FC5">
        <w:rPr>
          <w:b/>
          <w:bCs/>
          <w:caps/>
          <w:color w:val="7030A0"/>
        </w:rPr>
        <w:t>Проект</w:t>
      </w:r>
    </w:p>
    <w:p w14:paraId="5E844AAB" w14:textId="51529048" w:rsidR="00E05DF5" w:rsidRPr="00E05DF5" w:rsidRDefault="00E05DF5" w:rsidP="00E05DF5">
      <w:pPr>
        <w:widowControl w:val="0"/>
        <w:autoSpaceDE w:val="0"/>
        <w:autoSpaceDN w:val="0"/>
        <w:adjustRightInd w:val="0"/>
        <w:spacing w:after="0" w:line="240" w:lineRule="auto"/>
        <w:ind w:firstLine="0"/>
        <w:jc w:val="center"/>
        <w:rPr>
          <w:rFonts w:ascii="Times" w:hAnsi="Times" w:cs="Times"/>
          <w:b/>
          <w:bCs/>
          <w:color w:val="000000"/>
          <w:sz w:val="22"/>
          <w:szCs w:val="22"/>
        </w:rPr>
      </w:pPr>
    </w:p>
    <w:p w14:paraId="14316F5F" w14:textId="43A41F6A" w:rsidR="00E05DF5" w:rsidRDefault="00E05DF5" w:rsidP="00E05DF5">
      <w:pPr>
        <w:widowControl w:val="0"/>
        <w:autoSpaceDE w:val="0"/>
        <w:autoSpaceDN w:val="0"/>
        <w:adjustRightInd w:val="0"/>
        <w:spacing w:after="0" w:line="240" w:lineRule="auto"/>
        <w:ind w:firstLine="0"/>
        <w:jc w:val="center"/>
        <w:rPr>
          <w:rFonts w:ascii="Times" w:hAnsi="Times" w:cs="Times"/>
          <w:b/>
          <w:bCs/>
          <w:color w:val="000000"/>
          <w:sz w:val="22"/>
          <w:szCs w:val="22"/>
        </w:rPr>
      </w:pPr>
      <w:r w:rsidRPr="00E05DF5">
        <w:rPr>
          <w:rFonts w:ascii="Times" w:hAnsi="Times" w:cs="Times"/>
          <w:b/>
          <w:bCs/>
          <w:color w:val="000000"/>
          <w:sz w:val="22"/>
          <w:szCs w:val="22"/>
        </w:rPr>
        <w:t>на право использования программы для ЭВМ «Контур.</w:t>
      </w:r>
      <w:r w:rsidR="00773369">
        <w:rPr>
          <w:rFonts w:ascii="Times" w:hAnsi="Times" w:cs="Times"/>
          <w:b/>
          <w:bCs/>
          <w:color w:val="000000"/>
          <w:sz w:val="22"/>
          <w:szCs w:val="22"/>
        </w:rPr>
        <w:t xml:space="preserve"> </w:t>
      </w:r>
      <w:r w:rsidRPr="00E05DF5">
        <w:rPr>
          <w:rFonts w:ascii="Times" w:hAnsi="Times" w:cs="Times"/>
          <w:b/>
          <w:bCs/>
          <w:color w:val="000000"/>
          <w:sz w:val="22"/>
          <w:szCs w:val="22"/>
        </w:rPr>
        <w:t xml:space="preserve">Экстерн» и оказание услуг </w:t>
      </w:r>
    </w:p>
    <w:p w14:paraId="478A3C8B" w14:textId="77777777" w:rsidR="00E05DF5" w:rsidRPr="00E05DF5" w:rsidRDefault="00E05DF5" w:rsidP="00E05DF5">
      <w:pPr>
        <w:widowControl w:val="0"/>
        <w:autoSpaceDE w:val="0"/>
        <w:autoSpaceDN w:val="0"/>
        <w:adjustRightInd w:val="0"/>
        <w:spacing w:after="0" w:line="240" w:lineRule="auto"/>
        <w:ind w:firstLine="0"/>
        <w:jc w:val="center"/>
        <w:rPr>
          <w:rFonts w:ascii="Times" w:hAnsi="Times" w:cs="Times"/>
          <w:b/>
          <w:bCs/>
          <w:color w:val="000000"/>
          <w:sz w:val="22"/>
          <w:szCs w:val="22"/>
        </w:rPr>
      </w:pPr>
      <w:r w:rsidRPr="00E05DF5">
        <w:rPr>
          <w:rFonts w:ascii="Times" w:hAnsi="Times" w:cs="Times"/>
          <w:b/>
          <w:bCs/>
          <w:color w:val="000000"/>
          <w:sz w:val="22"/>
          <w:szCs w:val="22"/>
        </w:rPr>
        <w:t>по сопровождению (технической поддержке)</w:t>
      </w:r>
    </w:p>
    <w:p w14:paraId="1D4180B5" w14:textId="77777777" w:rsidR="00E05DF5" w:rsidRPr="00E05DF5" w:rsidRDefault="00E05DF5" w:rsidP="00E05DF5">
      <w:pPr>
        <w:widowControl w:val="0"/>
        <w:autoSpaceDE w:val="0"/>
        <w:autoSpaceDN w:val="0"/>
        <w:adjustRightInd w:val="0"/>
        <w:spacing w:after="0" w:line="240" w:lineRule="auto"/>
        <w:ind w:firstLine="0"/>
        <w:jc w:val="center"/>
        <w:rPr>
          <w:rFonts w:ascii="Times" w:hAnsi="Times" w:cs="Times"/>
          <w:b/>
          <w:bCs/>
          <w:color w:val="000000"/>
          <w:sz w:val="22"/>
          <w:szCs w:val="22"/>
        </w:rPr>
      </w:pPr>
    </w:p>
    <w:p w14:paraId="74F35BEB" w14:textId="325CDCA4" w:rsidR="00DD551B" w:rsidRPr="00E05DF5" w:rsidRDefault="00E05DF5" w:rsidP="00E05DF5">
      <w:pPr>
        <w:pStyle w:val="af3"/>
        <w:spacing w:after="0" w:line="240" w:lineRule="auto"/>
        <w:ind w:right="0"/>
        <w:rPr>
          <w:sz w:val="22"/>
          <w:szCs w:val="22"/>
        </w:rPr>
      </w:pPr>
      <w:r w:rsidRPr="00E05DF5">
        <w:rPr>
          <w:rFonts w:ascii="Times" w:hAnsi="Times" w:cs="Times"/>
          <w:sz w:val="22"/>
          <w:szCs w:val="22"/>
        </w:rPr>
        <w:t xml:space="preserve">Идентификационный код закупки: </w:t>
      </w:r>
      <w:r w:rsidR="00941DD8" w:rsidRPr="00941DD8">
        <w:rPr>
          <w:rFonts w:ascii="Times" w:hAnsi="Times" w:cs="Times"/>
          <w:sz w:val="22"/>
          <w:szCs w:val="22"/>
        </w:rPr>
        <w:t>2611101481574110101001000080000000000</w:t>
      </w:r>
    </w:p>
    <w:p w14:paraId="371A411B" w14:textId="77777777" w:rsidR="007F06A5" w:rsidRDefault="007F06A5" w:rsidP="00E05DF5">
      <w:pPr>
        <w:pStyle w:val="13"/>
        <w:spacing w:after="0" w:line="240" w:lineRule="auto"/>
        <w:ind w:right="-1"/>
        <w:rPr>
          <w:rFonts w:ascii="Times New Roman" w:hAnsi="Times New Roman" w:cs="Times New Roman"/>
          <w:sz w:val="23"/>
          <w:szCs w:val="23"/>
        </w:rPr>
      </w:pPr>
    </w:p>
    <w:tbl>
      <w:tblPr>
        <w:tblW w:w="0" w:type="auto"/>
        <w:tblLook w:val="04A0" w:firstRow="1" w:lastRow="0" w:firstColumn="1" w:lastColumn="0" w:noHBand="0" w:noVBand="1"/>
      </w:tblPr>
      <w:tblGrid>
        <w:gridCol w:w="4810"/>
        <w:gridCol w:w="4827"/>
      </w:tblGrid>
      <w:tr w:rsidR="00941DD8" w:rsidRPr="00941DD8" w14:paraId="310150EA" w14:textId="77777777" w:rsidTr="0068637C">
        <w:tc>
          <w:tcPr>
            <w:tcW w:w="4923" w:type="dxa"/>
          </w:tcPr>
          <w:p w14:paraId="36F3F45C" w14:textId="1B9C8F3B" w:rsidR="00941DD8" w:rsidRPr="00990EC1" w:rsidRDefault="00941DD8" w:rsidP="00CD02F5">
            <w:pPr>
              <w:pStyle w:val="13"/>
              <w:spacing w:after="0" w:line="240" w:lineRule="auto"/>
              <w:rPr>
                <w:rFonts w:ascii="Times New Roman" w:hAnsi="Times New Roman" w:cs="Times New Roman"/>
                <w:sz w:val="22"/>
                <w:szCs w:val="22"/>
              </w:rPr>
            </w:pPr>
            <w:r w:rsidRPr="00990EC1">
              <w:rPr>
                <w:rFonts w:ascii="Times New Roman" w:hAnsi="Times New Roman" w:cs="Times New Roman"/>
                <w:sz w:val="22"/>
                <w:szCs w:val="22"/>
              </w:rPr>
              <w:t xml:space="preserve">г. </w:t>
            </w:r>
          </w:p>
        </w:tc>
        <w:tc>
          <w:tcPr>
            <w:tcW w:w="4924" w:type="dxa"/>
          </w:tcPr>
          <w:p w14:paraId="47F22EFC" w14:textId="2FEE3BBF" w:rsidR="00941DD8" w:rsidRPr="00941DD8" w:rsidRDefault="00941DD8" w:rsidP="00941DD8">
            <w:pPr>
              <w:pStyle w:val="13"/>
              <w:spacing w:after="0" w:line="240" w:lineRule="auto"/>
              <w:rPr>
                <w:sz w:val="22"/>
                <w:szCs w:val="22"/>
              </w:rPr>
            </w:pPr>
            <w:r w:rsidRPr="00941DD8">
              <w:rPr>
                <w:sz w:val="22"/>
                <w:szCs w:val="22"/>
              </w:rPr>
              <w:t xml:space="preserve">                          </w:t>
            </w:r>
            <w:r>
              <w:rPr>
                <w:sz w:val="22"/>
                <w:szCs w:val="22"/>
              </w:rPr>
              <w:t xml:space="preserve">                          </w:t>
            </w:r>
            <w:r w:rsidRPr="00941DD8">
              <w:rPr>
                <w:sz w:val="22"/>
                <w:szCs w:val="22"/>
              </w:rPr>
              <w:t>__ _______ 2026 г.</w:t>
            </w:r>
          </w:p>
        </w:tc>
      </w:tr>
    </w:tbl>
    <w:p w14:paraId="054070AB" w14:textId="1BBCD995" w:rsidR="00060968" w:rsidRPr="00806B9A" w:rsidRDefault="00806B9A" w:rsidP="00806B9A">
      <w:pPr>
        <w:pStyle w:val="13"/>
        <w:spacing w:after="0" w:line="240" w:lineRule="auto"/>
        <w:ind w:right="-1"/>
        <w:rPr>
          <w:rFonts w:ascii="Times New Roman" w:hAnsi="Times New Roman" w:cs="Times New Roman"/>
          <w:sz w:val="22"/>
          <w:szCs w:val="22"/>
        </w:rPr>
      </w:pPr>
      <w:r w:rsidRPr="00806B9A">
        <w:rPr>
          <w:rFonts w:ascii="Times New Roman" w:hAnsi="Times New Roman" w:cs="Times New Roman"/>
          <w:sz w:val="22"/>
          <w:szCs w:val="22"/>
        </w:rPr>
        <w:tab/>
      </w:r>
    </w:p>
    <w:p w14:paraId="142F0B05" w14:textId="77777777" w:rsidR="00DD551B" w:rsidRDefault="006B1951" w:rsidP="000E75A7">
      <w:pPr>
        <w:pStyle w:val="13"/>
        <w:spacing w:after="0" w:line="240" w:lineRule="auto"/>
        <w:ind w:right="-1"/>
        <w:jc w:val="left"/>
        <w:rPr>
          <w:rFonts w:ascii="Times New Roman" w:hAnsi="Times New Roman" w:cs="Times New Roman"/>
          <w:sz w:val="23"/>
          <w:szCs w:val="23"/>
        </w:rPr>
      </w:pPr>
      <w:r>
        <w:rPr>
          <w:rFonts w:ascii="Times New Roman" w:hAnsi="Times New Roman" w:cs="Times New Roman"/>
          <w:sz w:val="23"/>
          <w:szCs w:val="23"/>
        </w:rPr>
        <w:t xml:space="preserve"> </w:t>
      </w:r>
    </w:p>
    <w:p w14:paraId="6BC66973" w14:textId="0B822A47" w:rsidR="00FF5A52" w:rsidRPr="00806B9A" w:rsidRDefault="00806B9A" w:rsidP="00FF5A52">
      <w:pPr>
        <w:widowControl w:val="0"/>
        <w:autoSpaceDE w:val="0"/>
        <w:autoSpaceDN w:val="0"/>
        <w:adjustRightInd w:val="0"/>
        <w:spacing w:after="0" w:line="240" w:lineRule="auto"/>
        <w:rPr>
          <w:color w:val="000000"/>
          <w:sz w:val="22"/>
          <w:szCs w:val="22"/>
        </w:rPr>
      </w:pPr>
      <w:r w:rsidRPr="00806B9A">
        <w:rPr>
          <w:b/>
          <w:bCs/>
          <w:sz w:val="22"/>
          <w:szCs w:val="22"/>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806B9A">
        <w:rPr>
          <w:b/>
          <w:bCs/>
          <w:sz w:val="22"/>
          <w:szCs w:val="22"/>
        </w:rPr>
        <w:t>УрО</w:t>
      </w:r>
      <w:proofErr w:type="spellEnd"/>
      <w:r w:rsidRPr="00806B9A">
        <w:rPr>
          <w:b/>
          <w:bCs/>
          <w:sz w:val="22"/>
          <w:szCs w:val="22"/>
        </w:rPr>
        <w:t xml:space="preserve"> РАН),</w:t>
      </w:r>
      <w:r w:rsidRPr="00806B9A">
        <w:rPr>
          <w:b/>
          <w:bCs/>
          <w:color w:val="00B0F0"/>
          <w:sz w:val="22"/>
          <w:szCs w:val="22"/>
        </w:rPr>
        <w:t xml:space="preserve"> </w:t>
      </w:r>
      <w:r w:rsidRPr="00806B9A">
        <w:rPr>
          <w:sz w:val="22"/>
          <w:szCs w:val="22"/>
        </w:rPr>
        <w:t>именуемое в дальнейшем «</w:t>
      </w:r>
      <w:r w:rsidRPr="00806B9A">
        <w:rPr>
          <w:b/>
          <w:sz w:val="22"/>
          <w:szCs w:val="22"/>
        </w:rPr>
        <w:t>Заказчик</w:t>
      </w:r>
      <w:r w:rsidRPr="00806B9A">
        <w:rPr>
          <w:sz w:val="22"/>
          <w:szCs w:val="22"/>
        </w:rPr>
        <w:t xml:space="preserve">», в лице </w:t>
      </w:r>
      <w:r w:rsidR="00E51C31" w:rsidRPr="00E51C31">
        <w:rPr>
          <w:sz w:val="22"/>
          <w:szCs w:val="22"/>
        </w:rPr>
        <w:t xml:space="preserve">директора Института социально-экономических и энергетических проблем Севера Коми научного центра Уральского отделения Российской академии наук (ИСЭ и ЭПС ФИЦ Коми НЦ </w:t>
      </w:r>
      <w:proofErr w:type="spellStart"/>
      <w:r w:rsidR="00E51C31" w:rsidRPr="00E51C31">
        <w:rPr>
          <w:sz w:val="22"/>
          <w:szCs w:val="22"/>
        </w:rPr>
        <w:t>УрО</w:t>
      </w:r>
      <w:proofErr w:type="spellEnd"/>
      <w:r w:rsidR="00E51C31" w:rsidRPr="00E51C31">
        <w:rPr>
          <w:sz w:val="22"/>
          <w:szCs w:val="22"/>
        </w:rPr>
        <w:t xml:space="preserve"> РАН) – обособленного подразделения ФИЦ Коми НЦ </w:t>
      </w:r>
      <w:proofErr w:type="spellStart"/>
      <w:r w:rsidR="00E51C31" w:rsidRPr="00E51C31">
        <w:rPr>
          <w:sz w:val="22"/>
          <w:szCs w:val="22"/>
        </w:rPr>
        <w:t>УрО</w:t>
      </w:r>
      <w:proofErr w:type="spellEnd"/>
      <w:r w:rsidR="00E51C31" w:rsidRPr="00E51C31">
        <w:rPr>
          <w:sz w:val="22"/>
          <w:szCs w:val="22"/>
        </w:rPr>
        <w:t xml:space="preserve"> РАН </w:t>
      </w:r>
      <w:proofErr w:type="spellStart"/>
      <w:r w:rsidR="00773369">
        <w:rPr>
          <w:sz w:val="22"/>
          <w:szCs w:val="22"/>
        </w:rPr>
        <w:t>Чукреева</w:t>
      </w:r>
      <w:proofErr w:type="spellEnd"/>
      <w:r w:rsidR="00773369">
        <w:rPr>
          <w:sz w:val="22"/>
          <w:szCs w:val="22"/>
        </w:rPr>
        <w:t xml:space="preserve"> Юрия Яковлевича</w:t>
      </w:r>
      <w:r w:rsidR="00E51C31" w:rsidRPr="00E51C31">
        <w:rPr>
          <w:sz w:val="22"/>
          <w:szCs w:val="22"/>
        </w:rPr>
        <w:t>, действующей на основании доверенности №  333-01-06-07/</w:t>
      </w:r>
      <w:r w:rsidR="00773369">
        <w:rPr>
          <w:sz w:val="22"/>
          <w:szCs w:val="22"/>
        </w:rPr>
        <w:t>79</w:t>
      </w:r>
      <w:r w:rsidR="00E51C31" w:rsidRPr="00E51C31">
        <w:rPr>
          <w:sz w:val="22"/>
          <w:szCs w:val="22"/>
        </w:rPr>
        <w:t xml:space="preserve"> от </w:t>
      </w:r>
      <w:r w:rsidR="00773369">
        <w:rPr>
          <w:sz w:val="22"/>
          <w:szCs w:val="22"/>
        </w:rPr>
        <w:t>25</w:t>
      </w:r>
      <w:r w:rsidR="00E51C31" w:rsidRPr="00E51C31">
        <w:rPr>
          <w:sz w:val="22"/>
          <w:szCs w:val="22"/>
        </w:rPr>
        <w:t>.</w:t>
      </w:r>
      <w:r w:rsidR="00773369">
        <w:rPr>
          <w:sz w:val="22"/>
          <w:szCs w:val="22"/>
        </w:rPr>
        <w:t>12</w:t>
      </w:r>
      <w:r w:rsidR="00E51C31" w:rsidRPr="00E51C31">
        <w:rPr>
          <w:sz w:val="22"/>
          <w:szCs w:val="22"/>
        </w:rPr>
        <w:t>.2025 г</w:t>
      </w:r>
      <w:r w:rsidRPr="00806B9A">
        <w:rPr>
          <w:sz w:val="22"/>
          <w:szCs w:val="22"/>
        </w:rPr>
        <w:t>, с одной стороны,</w:t>
      </w:r>
      <w:r>
        <w:rPr>
          <w:sz w:val="22"/>
          <w:szCs w:val="22"/>
        </w:rPr>
        <w:t xml:space="preserve"> и</w:t>
      </w:r>
      <w:r w:rsidR="00CD02F5">
        <w:rPr>
          <w:sz w:val="22"/>
          <w:szCs w:val="22"/>
        </w:rPr>
        <w:t xml:space="preserve">   </w:t>
      </w:r>
      <w:r w:rsidRPr="00806B9A">
        <w:rPr>
          <w:color w:val="000000"/>
          <w:sz w:val="22"/>
          <w:szCs w:val="22"/>
        </w:rPr>
        <w:t>, именуемое в дальнейшем «</w:t>
      </w:r>
      <w:r w:rsidRPr="00806B9A">
        <w:rPr>
          <w:b/>
          <w:color w:val="000000"/>
          <w:sz w:val="22"/>
          <w:szCs w:val="22"/>
        </w:rPr>
        <w:t>Исполнитель</w:t>
      </w:r>
      <w:r w:rsidRPr="00806B9A">
        <w:rPr>
          <w:color w:val="000000"/>
          <w:sz w:val="22"/>
          <w:szCs w:val="22"/>
        </w:rPr>
        <w:t>», в лице</w:t>
      </w:r>
      <w:r w:rsidR="00CD02F5">
        <w:rPr>
          <w:color w:val="000000"/>
          <w:sz w:val="22"/>
          <w:szCs w:val="22"/>
        </w:rPr>
        <w:t xml:space="preserve">  </w:t>
      </w:r>
      <w:r w:rsidRPr="00806B9A">
        <w:rPr>
          <w:color w:val="000000"/>
          <w:sz w:val="22"/>
          <w:szCs w:val="22"/>
        </w:rPr>
        <w:t>, действующе</w:t>
      </w:r>
      <w:r w:rsidR="00805007">
        <w:rPr>
          <w:color w:val="000000"/>
          <w:sz w:val="22"/>
          <w:szCs w:val="22"/>
        </w:rPr>
        <w:t>й на основании</w:t>
      </w:r>
      <w:r w:rsidR="00CD02F5">
        <w:rPr>
          <w:color w:val="000000"/>
          <w:sz w:val="22"/>
          <w:szCs w:val="22"/>
        </w:rPr>
        <w:t xml:space="preserve">   </w:t>
      </w:r>
      <w:r w:rsidRPr="00806B9A">
        <w:rPr>
          <w:color w:val="000000"/>
          <w:sz w:val="22"/>
          <w:szCs w:val="22"/>
        </w:rPr>
        <w:t xml:space="preserve">, с </w:t>
      </w:r>
      <w:r>
        <w:rPr>
          <w:color w:val="000000"/>
          <w:sz w:val="22"/>
          <w:szCs w:val="22"/>
        </w:rPr>
        <w:t xml:space="preserve">другой </w:t>
      </w:r>
      <w:r w:rsidRPr="00806B9A">
        <w:rPr>
          <w:color w:val="000000"/>
          <w:sz w:val="22"/>
          <w:szCs w:val="22"/>
        </w:rPr>
        <w:t xml:space="preserve">стороны, и </w:t>
      </w:r>
      <w:r w:rsidR="00E05DF5" w:rsidRPr="00806B9A">
        <w:rPr>
          <w:color w:val="000000"/>
          <w:sz w:val="22"/>
          <w:szCs w:val="22"/>
        </w:rPr>
        <w:t xml:space="preserve">совместно именуемые в дальнейшем Стороны, </w:t>
      </w:r>
      <w:r w:rsidR="00E05DF5" w:rsidRPr="00806B9A">
        <w:rPr>
          <w:sz w:val="22"/>
          <w:szCs w:val="22"/>
        </w:rPr>
        <w:t xml:space="preserve">на основании </w:t>
      </w:r>
      <w:r w:rsidR="00E05DF5" w:rsidRPr="00806B9A">
        <w:rPr>
          <w:b/>
          <w:sz w:val="22"/>
          <w:szCs w:val="22"/>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05DF5" w:rsidRPr="00806B9A">
        <w:rPr>
          <w:color w:val="000000"/>
          <w:sz w:val="22"/>
          <w:szCs w:val="22"/>
        </w:rPr>
        <w:t xml:space="preserve"> </w:t>
      </w:r>
      <w:r w:rsidR="00FF5A52" w:rsidRPr="00806B9A">
        <w:rPr>
          <w:sz w:val="22"/>
          <w:szCs w:val="22"/>
        </w:rPr>
        <w:t>и</w:t>
      </w:r>
      <w:r w:rsidR="00FF5A52" w:rsidRPr="00806B9A">
        <w:rPr>
          <w:b/>
          <w:sz w:val="22"/>
          <w:szCs w:val="22"/>
        </w:rPr>
        <w:t xml:space="preserve"> </w:t>
      </w:r>
      <w:r w:rsidR="00FF5A52" w:rsidRPr="00806B9A">
        <w:rPr>
          <w:sz w:val="22"/>
          <w:szCs w:val="22"/>
        </w:rPr>
        <w:t>итогового протокола закупочной сессии</w:t>
      </w:r>
      <w:r w:rsidR="00FF5A52" w:rsidRPr="00806B9A">
        <w:rPr>
          <w:bCs/>
          <w:sz w:val="22"/>
          <w:szCs w:val="22"/>
        </w:rPr>
        <w:t xml:space="preserve"> № </w:t>
      </w:r>
      <w:r w:rsidR="00773369">
        <w:rPr>
          <w:bCs/>
          <w:sz w:val="22"/>
          <w:szCs w:val="22"/>
        </w:rPr>
        <w:t>____</w:t>
      </w:r>
      <w:r w:rsidR="00FF5A52" w:rsidRPr="00806B9A">
        <w:rPr>
          <w:bCs/>
          <w:sz w:val="22"/>
          <w:szCs w:val="22"/>
        </w:rPr>
        <w:t xml:space="preserve"> от </w:t>
      </w:r>
      <w:r w:rsidR="00FF5A52" w:rsidRPr="00806B9A">
        <w:rPr>
          <w:sz w:val="22"/>
          <w:szCs w:val="22"/>
        </w:rPr>
        <w:t>«</w:t>
      </w:r>
      <w:r w:rsidR="00773369">
        <w:rPr>
          <w:sz w:val="22"/>
          <w:szCs w:val="22"/>
        </w:rPr>
        <w:t>__</w:t>
      </w:r>
      <w:r w:rsidR="00FF5A52" w:rsidRPr="00806B9A">
        <w:rPr>
          <w:sz w:val="22"/>
          <w:szCs w:val="22"/>
        </w:rPr>
        <w:t xml:space="preserve">» </w:t>
      </w:r>
      <w:r w:rsidR="00773369">
        <w:rPr>
          <w:sz w:val="22"/>
          <w:szCs w:val="22"/>
        </w:rPr>
        <w:t>__</w:t>
      </w:r>
      <w:r w:rsidR="00FF5A52" w:rsidRPr="00806B9A">
        <w:rPr>
          <w:sz w:val="22"/>
          <w:szCs w:val="22"/>
        </w:rPr>
        <w:t xml:space="preserve"> 202</w:t>
      </w:r>
      <w:r w:rsidR="00773369">
        <w:rPr>
          <w:sz w:val="22"/>
          <w:szCs w:val="22"/>
        </w:rPr>
        <w:t>6</w:t>
      </w:r>
      <w:r w:rsidR="00FF5A52" w:rsidRPr="00806B9A">
        <w:rPr>
          <w:sz w:val="22"/>
          <w:szCs w:val="22"/>
        </w:rPr>
        <w:t xml:space="preserve"> г. </w:t>
      </w:r>
      <w:r w:rsidR="00FF5A52" w:rsidRPr="00806B9A">
        <w:rPr>
          <w:color w:val="000000"/>
          <w:sz w:val="22"/>
          <w:szCs w:val="22"/>
        </w:rPr>
        <w:t>заключили настоящий контракт (далее – Контракт) о нижеследующем.</w:t>
      </w:r>
    </w:p>
    <w:p w14:paraId="35C8482E" w14:textId="77777777" w:rsidR="00FF5A52" w:rsidRPr="00FF5A52" w:rsidRDefault="00FF5A52" w:rsidP="00E05DF5">
      <w:pPr>
        <w:widowControl w:val="0"/>
        <w:autoSpaceDE w:val="0"/>
        <w:autoSpaceDN w:val="0"/>
        <w:adjustRightInd w:val="0"/>
        <w:spacing w:after="0" w:line="240" w:lineRule="auto"/>
        <w:rPr>
          <w:color w:val="000000"/>
          <w:sz w:val="22"/>
          <w:szCs w:val="22"/>
        </w:rPr>
      </w:pPr>
    </w:p>
    <w:p w14:paraId="5F85D9A9" w14:textId="77777777" w:rsidR="00060968" w:rsidRPr="00CA0285" w:rsidRDefault="00BD55A0" w:rsidP="00B85CB5">
      <w:pPr>
        <w:pStyle w:val="ab"/>
        <w:tabs>
          <w:tab w:val="left" w:pos="2052"/>
        </w:tabs>
        <w:spacing w:after="0" w:line="240" w:lineRule="auto"/>
        <w:jc w:val="center"/>
        <w:rPr>
          <w:b/>
          <w:sz w:val="22"/>
          <w:szCs w:val="22"/>
        </w:rPr>
      </w:pPr>
      <w:r w:rsidRPr="00CA0285">
        <w:rPr>
          <w:b/>
          <w:sz w:val="22"/>
          <w:szCs w:val="22"/>
        </w:rPr>
        <w:t xml:space="preserve">1. Предмет </w:t>
      </w:r>
      <w:r w:rsidR="00FF5A52">
        <w:rPr>
          <w:b/>
          <w:sz w:val="22"/>
          <w:szCs w:val="22"/>
        </w:rPr>
        <w:t>К</w:t>
      </w:r>
      <w:r w:rsidRPr="00CA0285">
        <w:rPr>
          <w:b/>
          <w:sz w:val="22"/>
          <w:szCs w:val="22"/>
        </w:rPr>
        <w:t>онтракта</w:t>
      </w:r>
    </w:p>
    <w:p w14:paraId="2CFC1724" w14:textId="7888EA32" w:rsidR="00DE025E" w:rsidRPr="00064806" w:rsidRDefault="00DE025E" w:rsidP="00FF5A52">
      <w:pPr>
        <w:spacing w:after="0" w:line="240" w:lineRule="auto"/>
        <w:rPr>
          <w:snapToGrid w:val="0"/>
          <w:sz w:val="22"/>
          <w:szCs w:val="22"/>
        </w:rPr>
      </w:pPr>
      <w:r w:rsidRPr="00CA0285">
        <w:rPr>
          <w:snapToGrid w:val="0"/>
          <w:sz w:val="22"/>
          <w:szCs w:val="22"/>
        </w:rPr>
        <w:t>1.1</w:t>
      </w:r>
      <w:r w:rsidRPr="00CA0285">
        <w:rPr>
          <w:sz w:val="22"/>
          <w:szCs w:val="22"/>
        </w:rPr>
        <w:t xml:space="preserve">. По настоящему </w:t>
      </w:r>
      <w:r w:rsidR="00FF5A52">
        <w:rPr>
          <w:sz w:val="22"/>
          <w:szCs w:val="22"/>
        </w:rPr>
        <w:t>К</w:t>
      </w:r>
      <w:r w:rsidRPr="00CA0285">
        <w:rPr>
          <w:sz w:val="22"/>
          <w:szCs w:val="22"/>
        </w:rPr>
        <w:t xml:space="preserve">онтракту </w:t>
      </w:r>
      <w:r w:rsidR="00FF5A52">
        <w:rPr>
          <w:snapToGrid w:val="0"/>
          <w:sz w:val="22"/>
          <w:szCs w:val="22"/>
        </w:rPr>
        <w:t>Исполнитель</w:t>
      </w:r>
      <w:r w:rsidR="00FC2C57">
        <w:rPr>
          <w:sz w:val="22"/>
          <w:szCs w:val="22"/>
        </w:rPr>
        <w:t xml:space="preserve"> обязуется </w:t>
      </w:r>
      <w:r w:rsidR="00124F15" w:rsidRPr="00166434">
        <w:rPr>
          <w:b/>
          <w:sz w:val="22"/>
          <w:szCs w:val="22"/>
        </w:rPr>
        <w:t xml:space="preserve">предоставить Заказчику </w:t>
      </w:r>
      <w:r w:rsidR="006B1951" w:rsidRPr="006B1951">
        <w:rPr>
          <w:b/>
          <w:sz w:val="22"/>
          <w:szCs w:val="22"/>
        </w:rPr>
        <w:t>право использования программы для ЭВМ «Контур.</w:t>
      </w:r>
      <w:r w:rsidR="00773369">
        <w:rPr>
          <w:b/>
          <w:sz w:val="22"/>
          <w:szCs w:val="22"/>
        </w:rPr>
        <w:t xml:space="preserve"> </w:t>
      </w:r>
      <w:r w:rsidR="006B1951" w:rsidRPr="006B1951">
        <w:rPr>
          <w:b/>
          <w:sz w:val="22"/>
          <w:szCs w:val="22"/>
        </w:rPr>
        <w:t xml:space="preserve">Экстерн» и оказание услуг по сопровождению (технической поддержке) </w:t>
      </w:r>
      <w:r w:rsidRPr="00CA0285">
        <w:rPr>
          <w:snapToGrid w:val="0"/>
          <w:sz w:val="22"/>
          <w:szCs w:val="22"/>
        </w:rPr>
        <w:t>(далее –</w:t>
      </w:r>
      <w:r w:rsidR="000C14EC">
        <w:rPr>
          <w:snapToGrid w:val="0"/>
          <w:sz w:val="22"/>
          <w:szCs w:val="22"/>
        </w:rPr>
        <w:t xml:space="preserve"> </w:t>
      </w:r>
      <w:r w:rsidR="000B1840">
        <w:rPr>
          <w:snapToGrid w:val="0"/>
          <w:sz w:val="22"/>
          <w:szCs w:val="22"/>
        </w:rPr>
        <w:t>Система</w:t>
      </w:r>
      <w:r w:rsidRPr="00CA0285">
        <w:rPr>
          <w:snapToGrid w:val="0"/>
          <w:sz w:val="22"/>
          <w:szCs w:val="22"/>
        </w:rPr>
        <w:t xml:space="preserve">) в соответствии с условиями настоящего </w:t>
      </w:r>
      <w:r w:rsidR="00FF5A52">
        <w:rPr>
          <w:snapToGrid w:val="0"/>
          <w:sz w:val="22"/>
          <w:szCs w:val="22"/>
        </w:rPr>
        <w:t>К</w:t>
      </w:r>
      <w:r w:rsidRPr="00CA0285">
        <w:rPr>
          <w:snapToGrid w:val="0"/>
          <w:sz w:val="22"/>
          <w:szCs w:val="22"/>
        </w:rPr>
        <w:t>онтракта, а Заказчик обязуется их прин</w:t>
      </w:r>
      <w:r w:rsidR="00DD551B">
        <w:rPr>
          <w:snapToGrid w:val="0"/>
          <w:sz w:val="22"/>
          <w:szCs w:val="22"/>
        </w:rPr>
        <w:t>я</w:t>
      </w:r>
      <w:r w:rsidRPr="00CA0285">
        <w:rPr>
          <w:snapToGrid w:val="0"/>
          <w:sz w:val="22"/>
          <w:szCs w:val="22"/>
        </w:rPr>
        <w:t xml:space="preserve">ть и </w:t>
      </w:r>
      <w:r w:rsidRPr="00064806">
        <w:rPr>
          <w:snapToGrid w:val="0"/>
          <w:sz w:val="22"/>
          <w:szCs w:val="22"/>
        </w:rPr>
        <w:t>опла</w:t>
      </w:r>
      <w:r w:rsidR="00DD551B" w:rsidRPr="00064806">
        <w:rPr>
          <w:snapToGrid w:val="0"/>
          <w:sz w:val="22"/>
          <w:szCs w:val="22"/>
        </w:rPr>
        <w:t>ти</w:t>
      </w:r>
      <w:r w:rsidRPr="00064806">
        <w:rPr>
          <w:snapToGrid w:val="0"/>
          <w:sz w:val="22"/>
          <w:szCs w:val="22"/>
        </w:rPr>
        <w:t xml:space="preserve">ть в порядке и на условиях, предусмотренных </w:t>
      </w:r>
      <w:r w:rsidR="00FF5A52" w:rsidRPr="00064806">
        <w:rPr>
          <w:snapToGrid w:val="0"/>
          <w:sz w:val="22"/>
          <w:szCs w:val="22"/>
        </w:rPr>
        <w:t>К</w:t>
      </w:r>
      <w:r w:rsidRPr="00064806">
        <w:rPr>
          <w:snapToGrid w:val="0"/>
          <w:sz w:val="22"/>
          <w:szCs w:val="22"/>
        </w:rPr>
        <w:t>онтрактом</w:t>
      </w:r>
      <w:r w:rsidR="00FF5A52" w:rsidRPr="00064806">
        <w:rPr>
          <w:snapToGrid w:val="0"/>
          <w:sz w:val="22"/>
          <w:szCs w:val="22"/>
        </w:rPr>
        <w:t xml:space="preserve"> </w:t>
      </w:r>
      <w:r w:rsidR="00FF5A52" w:rsidRPr="00064806">
        <w:rPr>
          <w:sz w:val="23"/>
          <w:szCs w:val="23"/>
        </w:rPr>
        <w:t>(код ОКПД2 - 58.29.50.000) (далее – услуги)</w:t>
      </w:r>
      <w:r w:rsidRPr="00064806">
        <w:rPr>
          <w:snapToGrid w:val="0"/>
          <w:sz w:val="22"/>
          <w:szCs w:val="22"/>
        </w:rPr>
        <w:t>.</w:t>
      </w:r>
    </w:p>
    <w:p w14:paraId="5E108563" w14:textId="77777777" w:rsidR="002E5AAD" w:rsidRDefault="00AF1990" w:rsidP="002E5AAD">
      <w:pPr>
        <w:widowControl w:val="0"/>
        <w:spacing w:after="0" w:line="240" w:lineRule="auto"/>
        <w:rPr>
          <w:sz w:val="22"/>
          <w:szCs w:val="22"/>
        </w:rPr>
      </w:pPr>
      <w:r w:rsidRPr="00064806">
        <w:rPr>
          <w:color w:val="000000"/>
          <w:sz w:val="22"/>
          <w:szCs w:val="22"/>
        </w:rPr>
        <w:t xml:space="preserve">1.2. </w:t>
      </w:r>
      <w:r w:rsidRPr="00064806">
        <w:rPr>
          <w:sz w:val="22"/>
          <w:szCs w:val="22"/>
        </w:rPr>
        <w:t>Получатель результа</w:t>
      </w:r>
      <w:r w:rsidR="002E5AAD">
        <w:rPr>
          <w:sz w:val="22"/>
          <w:szCs w:val="22"/>
        </w:rPr>
        <w:t xml:space="preserve">та услуг от Заказчика: </w:t>
      </w:r>
      <w:r w:rsidR="002E5AAD" w:rsidRPr="002E5AAD">
        <w:rPr>
          <w:sz w:val="22"/>
          <w:szCs w:val="22"/>
        </w:rPr>
        <w:t>Институт социально-экономических и энергетических пробле</w:t>
      </w:r>
      <w:r w:rsidR="002E5AAD">
        <w:rPr>
          <w:sz w:val="22"/>
          <w:szCs w:val="22"/>
        </w:rPr>
        <w:t xml:space="preserve">м Севера </w:t>
      </w:r>
      <w:r w:rsidR="002E5AAD" w:rsidRPr="002E5AAD">
        <w:rPr>
          <w:sz w:val="22"/>
          <w:szCs w:val="22"/>
        </w:rPr>
        <w:t>Коми научного центра Уральского отделения Российской академии наук</w:t>
      </w:r>
    </w:p>
    <w:p w14:paraId="3ADA017B" w14:textId="18E7D2D0" w:rsidR="00124F15" w:rsidRPr="005B7FF2" w:rsidRDefault="00DE025E" w:rsidP="002E5AAD">
      <w:pPr>
        <w:widowControl w:val="0"/>
        <w:spacing w:after="0" w:line="240" w:lineRule="auto"/>
        <w:rPr>
          <w:color w:val="FF0000"/>
          <w:sz w:val="22"/>
          <w:szCs w:val="22"/>
        </w:rPr>
      </w:pPr>
      <w:r w:rsidRPr="00064806">
        <w:rPr>
          <w:snapToGrid w:val="0"/>
          <w:sz w:val="22"/>
          <w:szCs w:val="22"/>
        </w:rPr>
        <w:t>1.</w:t>
      </w:r>
      <w:r w:rsidR="00AF1990" w:rsidRPr="00064806">
        <w:rPr>
          <w:snapToGrid w:val="0"/>
          <w:sz w:val="22"/>
          <w:szCs w:val="22"/>
        </w:rPr>
        <w:t>3</w:t>
      </w:r>
      <w:r w:rsidRPr="00064806">
        <w:rPr>
          <w:snapToGrid w:val="0"/>
          <w:sz w:val="22"/>
          <w:szCs w:val="22"/>
        </w:rPr>
        <w:t xml:space="preserve">. </w:t>
      </w:r>
      <w:r w:rsidR="00FC2C57" w:rsidRPr="005B7FF2">
        <w:rPr>
          <w:b/>
          <w:snapToGrid w:val="0"/>
          <w:sz w:val="22"/>
          <w:szCs w:val="22"/>
        </w:rPr>
        <w:t>Срок</w:t>
      </w:r>
      <w:r w:rsidR="00AF1990" w:rsidRPr="005B7FF2">
        <w:rPr>
          <w:b/>
          <w:snapToGrid w:val="0"/>
          <w:sz w:val="22"/>
          <w:szCs w:val="22"/>
        </w:rPr>
        <w:t xml:space="preserve"> оказания услуг</w:t>
      </w:r>
      <w:r w:rsidR="00FC2C57" w:rsidRPr="005B7FF2">
        <w:rPr>
          <w:b/>
          <w:snapToGrid w:val="0"/>
          <w:sz w:val="22"/>
          <w:szCs w:val="22"/>
        </w:rPr>
        <w:t>:</w:t>
      </w:r>
      <w:r w:rsidR="00FC2C57" w:rsidRPr="005B7FF2">
        <w:rPr>
          <w:snapToGrid w:val="0"/>
          <w:sz w:val="22"/>
          <w:szCs w:val="22"/>
        </w:rPr>
        <w:t xml:space="preserve"> </w:t>
      </w:r>
      <w:r w:rsidR="008F5797" w:rsidRPr="005B7FF2">
        <w:rPr>
          <w:sz w:val="22"/>
          <w:szCs w:val="22"/>
        </w:rPr>
        <w:t>с даты окончания действующей поставки</w:t>
      </w:r>
      <w:r w:rsidR="006B1951" w:rsidRPr="005B7FF2">
        <w:rPr>
          <w:sz w:val="22"/>
          <w:szCs w:val="22"/>
        </w:rPr>
        <w:t>.</w:t>
      </w:r>
    </w:p>
    <w:p w14:paraId="58778F58" w14:textId="77777777" w:rsidR="00124F15" w:rsidRPr="00124F15" w:rsidRDefault="00DE025E" w:rsidP="00FF5A52">
      <w:pPr>
        <w:pStyle w:val="ConsNormal"/>
        <w:widowControl/>
        <w:spacing w:after="0" w:line="240" w:lineRule="auto"/>
        <w:ind w:firstLine="709"/>
        <w:jc w:val="both"/>
        <w:rPr>
          <w:rFonts w:ascii="Times New Roman" w:hAnsi="Times New Roman" w:cs="Times New Roman"/>
          <w:snapToGrid w:val="0"/>
          <w:sz w:val="22"/>
          <w:szCs w:val="22"/>
        </w:rPr>
      </w:pPr>
      <w:r w:rsidRPr="00064806">
        <w:rPr>
          <w:rFonts w:ascii="Times New Roman" w:hAnsi="Times New Roman" w:cs="Times New Roman"/>
          <w:snapToGrid w:val="0"/>
          <w:sz w:val="22"/>
          <w:szCs w:val="22"/>
        </w:rPr>
        <w:t>1.</w:t>
      </w:r>
      <w:r w:rsidR="00AF1990" w:rsidRPr="00064806">
        <w:rPr>
          <w:rFonts w:ascii="Times New Roman" w:hAnsi="Times New Roman" w:cs="Times New Roman"/>
          <w:snapToGrid w:val="0"/>
          <w:sz w:val="22"/>
          <w:szCs w:val="22"/>
        </w:rPr>
        <w:t>4</w:t>
      </w:r>
      <w:r w:rsidRPr="00064806">
        <w:rPr>
          <w:rFonts w:ascii="Times New Roman" w:hAnsi="Times New Roman" w:cs="Times New Roman"/>
          <w:snapToGrid w:val="0"/>
          <w:sz w:val="22"/>
          <w:szCs w:val="22"/>
        </w:rPr>
        <w:t xml:space="preserve">. </w:t>
      </w:r>
      <w:r w:rsidR="001567C9" w:rsidRPr="00064806">
        <w:rPr>
          <w:rFonts w:ascii="Times New Roman" w:hAnsi="Times New Roman" w:cs="Times New Roman"/>
          <w:b/>
          <w:snapToGrid w:val="0"/>
          <w:sz w:val="22"/>
          <w:szCs w:val="22"/>
        </w:rPr>
        <w:t>Место</w:t>
      </w:r>
      <w:r w:rsidR="00AF1990" w:rsidRPr="00064806">
        <w:rPr>
          <w:rFonts w:ascii="Times New Roman" w:hAnsi="Times New Roman" w:cs="Times New Roman"/>
          <w:b/>
          <w:snapToGrid w:val="0"/>
          <w:sz w:val="22"/>
          <w:szCs w:val="22"/>
        </w:rPr>
        <w:t xml:space="preserve"> оказания услуг</w:t>
      </w:r>
      <w:r w:rsidR="001567C9" w:rsidRPr="00064806">
        <w:rPr>
          <w:rFonts w:ascii="Times New Roman" w:hAnsi="Times New Roman" w:cs="Times New Roman"/>
          <w:b/>
          <w:snapToGrid w:val="0"/>
          <w:sz w:val="22"/>
          <w:szCs w:val="22"/>
        </w:rPr>
        <w:t>:</w:t>
      </w:r>
      <w:r w:rsidR="001567C9" w:rsidRPr="00064806">
        <w:rPr>
          <w:rFonts w:ascii="Times New Roman" w:hAnsi="Times New Roman" w:cs="Times New Roman"/>
          <w:snapToGrid w:val="0"/>
          <w:sz w:val="22"/>
          <w:szCs w:val="22"/>
        </w:rPr>
        <w:t xml:space="preserve"> </w:t>
      </w:r>
      <w:r w:rsidR="001735A7" w:rsidRPr="00064806">
        <w:rPr>
          <w:rFonts w:ascii="Times New Roman" w:hAnsi="Times New Roman" w:cs="Times New Roman"/>
          <w:snapToGrid w:val="0"/>
          <w:sz w:val="22"/>
          <w:szCs w:val="22"/>
        </w:rPr>
        <w:t xml:space="preserve">предоставление неисключительных прав (лицензий) осуществляется в момент открытия доступа Заказчику к серверу Системы путем регистрации учетной записи Заказчика на сервере </w:t>
      </w:r>
      <w:r w:rsidR="00FF5A52" w:rsidRPr="00064806">
        <w:rPr>
          <w:rFonts w:ascii="Times New Roman" w:hAnsi="Times New Roman" w:cs="Times New Roman"/>
          <w:snapToGrid w:val="0"/>
          <w:sz w:val="22"/>
          <w:szCs w:val="22"/>
        </w:rPr>
        <w:t>Исполнителя</w:t>
      </w:r>
      <w:r w:rsidR="001735A7" w:rsidRPr="00064806">
        <w:rPr>
          <w:rFonts w:ascii="Times New Roman" w:hAnsi="Times New Roman" w:cs="Times New Roman"/>
          <w:snapToGrid w:val="0"/>
          <w:sz w:val="22"/>
          <w:szCs w:val="22"/>
        </w:rPr>
        <w:t>. Исполнитель дистанционно предоставляет доступ к системе на рабочих местах Заказчика</w:t>
      </w:r>
      <w:r w:rsidR="00AF1990" w:rsidRPr="00064806">
        <w:rPr>
          <w:rFonts w:ascii="Times New Roman" w:hAnsi="Times New Roman" w:cs="Times New Roman"/>
          <w:snapToGrid w:val="0"/>
          <w:sz w:val="22"/>
          <w:szCs w:val="22"/>
        </w:rPr>
        <w:t xml:space="preserve"> (Получателя услуг)</w:t>
      </w:r>
      <w:r w:rsidR="001735A7" w:rsidRPr="00064806">
        <w:rPr>
          <w:rFonts w:ascii="Times New Roman" w:hAnsi="Times New Roman" w:cs="Times New Roman"/>
          <w:snapToGrid w:val="0"/>
          <w:sz w:val="22"/>
          <w:szCs w:val="22"/>
        </w:rPr>
        <w:t>, размещенных по адресу:</w:t>
      </w:r>
      <w:r w:rsidR="00FF5A52" w:rsidRPr="00064806">
        <w:rPr>
          <w:rFonts w:ascii="Times New Roman" w:hAnsi="Times New Roman" w:cs="Times New Roman"/>
          <w:snapToGrid w:val="0"/>
          <w:sz w:val="22"/>
          <w:szCs w:val="22"/>
        </w:rPr>
        <w:t xml:space="preserve"> Республика Коми, г. Сыктывкар, ул. </w:t>
      </w:r>
      <w:r w:rsidR="002E5AAD">
        <w:rPr>
          <w:rFonts w:ascii="Times New Roman" w:hAnsi="Times New Roman" w:cs="Times New Roman"/>
          <w:snapToGrid w:val="0"/>
          <w:sz w:val="22"/>
          <w:szCs w:val="22"/>
        </w:rPr>
        <w:t>Коммунистическая</w:t>
      </w:r>
      <w:r w:rsidR="00D36EFC">
        <w:rPr>
          <w:rFonts w:ascii="Times New Roman" w:hAnsi="Times New Roman" w:cs="Times New Roman"/>
          <w:snapToGrid w:val="0"/>
          <w:sz w:val="22"/>
          <w:szCs w:val="22"/>
        </w:rPr>
        <w:t>, д.</w:t>
      </w:r>
      <w:r w:rsidR="002E5AAD">
        <w:rPr>
          <w:rFonts w:ascii="Times New Roman" w:hAnsi="Times New Roman" w:cs="Times New Roman"/>
          <w:snapToGrid w:val="0"/>
          <w:sz w:val="22"/>
          <w:szCs w:val="22"/>
        </w:rPr>
        <w:t xml:space="preserve"> 26.</w:t>
      </w:r>
    </w:p>
    <w:p w14:paraId="7DC2FDA1" w14:textId="77777777" w:rsidR="00FF5A52" w:rsidRDefault="00FF5A52" w:rsidP="00CA0285">
      <w:pPr>
        <w:spacing w:after="0" w:line="240" w:lineRule="auto"/>
        <w:ind w:firstLine="0"/>
        <w:jc w:val="center"/>
        <w:rPr>
          <w:b/>
          <w:bCs/>
          <w:sz w:val="22"/>
          <w:szCs w:val="22"/>
        </w:rPr>
      </w:pPr>
    </w:p>
    <w:p w14:paraId="3C890173" w14:textId="77777777" w:rsidR="00060968" w:rsidRPr="00CA0285" w:rsidRDefault="00BD55A0" w:rsidP="00CA0285">
      <w:pPr>
        <w:spacing w:after="0" w:line="240" w:lineRule="auto"/>
        <w:ind w:firstLine="0"/>
        <w:jc w:val="center"/>
        <w:rPr>
          <w:b/>
          <w:sz w:val="22"/>
          <w:szCs w:val="22"/>
        </w:rPr>
      </w:pPr>
      <w:r w:rsidRPr="00CA0285">
        <w:rPr>
          <w:b/>
          <w:bCs/>
          <w:sz w:val="22"/>
          <w:szCs w:val="22"/>
        </w:rPr>
        <w:t>2. Права и обязанности Сторон</w:t>
      </w:r>
    </w:p>
    <w:p w14:paraId="6F096B45" w14:textId="77777777" w:rsidR="0090213F" w:rsidRPr="00CA0285" w:rsidRDefault="0090213F" w:rsidP="000E75A7">
      <w:pPr>
        <w:pStyle w:val="ab"/>
        <w:spacing w:after="0" w:line="240" w:lineRule="auto"/>
        <w:ind w:firstLine="708"/>
        <w:jc w:val="both"/>
        <w:rPr>
          <w:b/>
          <w:snapToGrid w:val="0"/>
          <w:sz w:val="22"/>
          <w:szCs w:val="22"/>
        </w:rPr>
      </w:pPr>
      <w:r w:rsidRPr="00CA0285">
        <w:rPr>
          <w:b/>
          <w:snapToGrid w:val="0"/>
          <w:sz w:val="22"/>
          <w:szCs w:val="22"/>
        </w:rPr>
        <w:t xml:space="preserve">2.1. </w:t>
      </w:r>
      <w:r w:rsidR="00FC7C2C">
        <w:rPr>
          <w:b/>
          <w:snapToGrid w:val="0"/>
          <w:sz w:val="22"/>
          <w:szCs w:val="22"/>
        </w:rPr>
        <w:t>Обязанности Исполнителя</w:t>
      </w:r>
      <w:r w:rsidRPr="00CA0285">
        <w:rPr>
          <w:b/>
          <w:snapToGrid w:val="0"/>
          <w:sz w:val="22"/>
          <w:szCs w:val="22"/>
        </w:rPr>
        <w:t>:</w:t>
      </w:r>
    </w:p>
    <w:p w14:paraId="576535BE" w14:textId="77777777" w:rsidR="000B1840" w:rsidRPr="00EA3CE2" w:rsidRDefault="00FC2C57" w:rsidP="00FC2C57">
      <w:pPr>
        <w:pStyle w:val="af7"/>
        <w:spacing w:before="0" w:beforeAutospacing="0" w:after="0" w:afterAutospacing="0" w:line="240" w:lineRule="auto"/>
        <w:ind w:firstLine="709"/>
        <w:jc w:val="both"/>
        <w:rPr>
          <w:sz w:val="22"/>
          <w:szCs w:val="22"/>
        </w:rPr>
      </w:pPr>
      <w:r w:rsidRPr="00394F9E">
        <w:rPr>
          <w:sz w:val="22"/>
          <w:szCs w:val="22"/>
        </w:rPr>
        <w:t xml:space="preserve">2.1.1. </w:t>
      </w:r>
      <w:r w:rsidR="00FC7C2C">
        <w:rPr>
          <w:sz w:val="22"/>
          <w:szCs w:val="22"/>
        </w:rPr>
        <w:t>п</w:t>
      </w:r>
      <w:r w:rsidR="00AF6C2C" w:rsidRPr="00AF6C2C">
        <w:rPr>
          <w:sz w:val="22"/>
          <w:szCs w:val="22"/>
        </w:rPr>
        <w:t xml:space="preserve">редоставить Заказчику </w:t>
      </w:r>
      <w:r w:rsidR="0062260A" w:rsidRPr="0062260A">
        <w:rPr>
          <w:sz w:val="22"/>
          <w:szCs w:val="22"/>
        </w:rPr>
        <w:t>право использования программы для ЭВМ «</w:t>
      </w:r>
      <w:proofErr w:type="spellStart"/>
      <w:r w:rsidR="0062260A" w:rsidRPr="0062260A">
        <w:rPr>
          <w:sz w:val="22"/>
          <w:szCs w:val="22"/>
        </w:rPr>
        <w:t>Контур.Экстерн</w:t>
      </w:r>
      <w:proofErr w:type="spellEnd"/>
      <w:r w:rsidR="0062260A" w:rsidRPr="0062260A">
        <w:rPr>
          <w:sz w:val="22"/>
          <w:szCs w:val="22"/>
        </w:rPr>
        <w:t>» и оказание услуг по сопровождению (технической поддержке)</w:t>
      </w:r>
      <w:r w:rsidR="0062260A">
        <w:rPr>
          <w:sz w:val="22"/>
          <w:szCs w:val="22"/>
        </w:rPr>
        <w:t xml:space="preserve"> </w:t>
      </w:r>
      <w:r w:rsidRPr="00394F9E">
        <w:rPr>
          <w:sz w:val="22"/>
          <w:szCs w:val="22"/>
        </w:rPr>
        <w:t xml:space="preserve">в объеме согласно </w:t>
      </w:r>
      <w:r w:rsidR="00CD2F72">
        <w:rPr>
          <w:sz w:val="22"/>
          <w:szCs w:val="22"/>
        </w:rPr>
        <w:t>Спецификации</w:t>
      </w:r>
      <w:r w:rsidR="00894603">
        <w:rPr>
          <w:sz w:val="22"/>
          <w:szCs w:val="22"/>
        </w:rPr>
        <w:t xml:space="preserve"> </w:t>
      </w:r>
      <w:r w:rsidRPr="00394F9E">
        <w:rPr>
          <w:sz w:val="22"/>
          <w:szCs w:val="22"/>
        </w:rPr>
        <w:t>(</w:t>
      </w:r>
      <w:r w:rsidR="00FF5A52">
        <w:rPr>
          <w:sz w:val="22"/>
          <w:szCs w:val="22"/>
        </w:rPr>
        <w:t>п</w:t>
      </w:r>
      <w:r w:rsidRPr="00394F9E">
        <w:rPr>
          <w:sz w:val="22"/>
          <w:szCs w:val="22"/>
        </w:rPr>
        <w:t>риложение №</w:t>
      </w:r>
      <w:r w:rsidR="00FF5A52">
        <w:rPr>
          <w:sz w:val="22"/>
          <w:szCs w:val="22"/>
        </w:rPr>
        <w:t xml:space="preserve"> </w:t>
      </w:r>
      <w:r w:rsidRPr="00394F9E">
        <w:rPr>
          <w:sz w:val="22"/>
          <w:szCs w:val="22"/>
        </w:rPr>
        <w:t>1)</w:t>
      </w:r>
      <w:r w:rsidR="00FF5A52">
        <w:rPr>
          <w:sz w:val="22"/>
          <w:szCs w:val="22"/>
        </w:rPr>
        <w:t xml:space="preserve"> </w:t>
      </w:r>
      <w:r w:rsidR="00882006">
        <w:rPr>
          <w:sz w:val="22"/>
          <w:szCs w:val="22"/>
        </w:rPr>
        <w:t>и Технического задания (</w:t>
      </w:r>
      <w:r w:rsidR="00FF5A52">
        <w:rPr>
          <w:sz w:val="22"/>
          <w:szCs w:val="22"/>
        </w:rPr>
        <w:t>п</w:t>
      </w:r>
      <w:r w:rsidR="00882006">
        <w:rPr>
          <w:sz w:val="22"/>
          <w:szCs w:val="22"/>
        </w:rPr>
        <w:t>риложение №</w:t>
      </w:r>
      <w:r w:rsidR="00FF5A52">
        <w:rPr>
          <w:sz w:val="22"/>
          <w:szCs w:val="22"/>
        </w:rPr>
        <w:t xml:space="preserve"> </w:t>
      </w:r>
      <w:r w:rsidR="00882006">
        <w:rPr>
          <w:sz w:val="22"/>
          <w:szCs w:val="22"/>
        </w:rPr>
        <w:t>2)</w:t>
      </w:r>
      <w:r w:rsidRPr="00394F9E">
        <w:rPr>
          <w:sz w:val="22"/>
          <w:szCs w:val="22"/>
        </w:rPr>
        <w:t xml:space="preserve"> в порядке и на услов</w:t>
      </w:r>
      <w:r w:rsidR="000B1840">
        <w:rPr>
          <w:sz w:val="22"/>
          <w:szCs w:val="22"/>
        </w:rPr>
        <w:t xml:space="preserve">иях, предусмотренных </w:t>
      </w:r>
      <w:r w:rsidR="00FF5A52">
        <w:rPr>
          <w:sz w:val="22"/>
          <w:szCs w:val="22"/>
        </w:rPr>
        <w:t>К</w:t>
      </w:r>
      <w:r w:rsidR="000B1840" w:rsidRPr="00EA3CE2">
        <w:rPr>
          <w:sz w:val="22"/>
          <w:szCs w:val="22"/>
        </w:rPr>
        <w:t>онтрактом, а также:</w:t>
      </w:r>
    </w:p>
    <w:p w14:paraId="60CBA7A4" w14:textId="77777777" w:rsidR="00FC2C57" w:rsidRPr="00EA3CE2" w:rsidRDefault="000B1840" w:rsidP="00FC2C57">
      <w:pPr>
        <w:pStyle w:val="af7"/>
        <w:spacing w:before="0" w:beforeAutospacing="0" w:after="0" w:afterAutospacing="0" w:line="240" w:lineRule="auto"/>
        <w:ind w:firstLine="709"/>
        <w:jc w:val="both"/>
        <w:rPr>
          <w:sz w:val="22"/>
          <w:szCs w:val="22"/>
        </w:rPr>
      </w:pPr>
      <w:r w:rsidRPr="00EA3CE2">
        <w:rPr>
          <w:sz w:val="22"/>
          <w:szCs w:val="22"/>
        </w:rPr>
        <w:t xml:space="preserve">- обеспечить выполнение функций, предусмотренных пользовательской документацией, размещенной на сайте </w:t>
      </w:r>
      <w:hyperlink r:id="rId9" w:history="1">
        <w:r w:rsidRPr="00EA3CE2">
          <w:rPr>
            <w:sz w:val="22"/>
            <w:szCs w:val="22"/>
          </w:rPr>
          <w:t>https://www.kontur-extern.ru/support</w:t>
        </w:r>
      </w:hyperlink>
      <w:r w:rsidRPr="00EA3CE2">
        <w:rPr>
          <w:sz w:val="22"/>
          <w:szCs w:val="22"/>
        </w:rPr>
        <w:t>, и выбранным тарифным планом;</w:t>
      </w:r>
    </w:p>
    <w:p w14:paraId="7FEB34D0" w14:textId="77777777" w:rsidR="000B1840" w:rsidRPr="00EA3CE2" w:rsidRDefault="000B1840" w:rsidP="00FC2C57">
      <w:pPr>
        <w:pStyle w:val="af7"/>
        <w:spacing w:before="0" w:beforeAutospacing="0" w:after="0" w:afterAutospacing="0" w:line="240" w:lineRule="auto"/>
        <w:ind w:firstLine="709"/>
        <w:jc w:val="both"/>
        <w:rPr>
          <w:sz w:val="22"/>
          <w:szCs w:val="22"/>
        </w:rPr>
      </w:pPr>
      <w:r w:rsidRPr="00EA3CE2">
        <w:rPr>
          <w:sz w:val="22"/>
          <w:szCs w:val="22"/>
        </w:rPr>
        <w:t>- обеспечить круглосуточную доступность Системы за исключением времени проведения профилактических работ;</w:t>
      </w:r>
    </w:p>
    <w:p w14:paraId="7D560186" w14:textId="77777777" w:rsidR="000B1840" w:rsidRDefault="000B1840" w:rsidP="00FC2C57">
      <w:pPr>
        <w:pStyle w:val="af7"/>
        <w:spacing w:before="0" w:beforeAutospacing="0" w:after="0" w:afterAutospacing="0" w:line="240" w:lineRule="auto"/>
        <w:ind w:firstLine="709"/>
        <w:jc w:val="both"/>
        <w:rPr>
          <w:sz w:val="22"/>
          <w:szCs w:val="22"/>
        </w:rPr>
      </w:pPr>
      <w:r w:rsidRPr="00EA3CE2">
        <w:rPr>
          <w:sz w:val="22"/>
          <w:szCs w:val="22"/>
        </w:rPr>
        <w:t xml:space="preserve">- обеспечить конфиденциальность данных, размещенных </w:t>
      </w:r>
      <w:r w:rsidR="00420AAD">
        <w:rPr>
          <w:sz w:val="22"/>
          <w:szCs w:val="22"/>
        </w:rPr>
        <w:t>Заказчиком</w:t>
      </w:r>
      <w:r w:rsidRPr="00EA3CE2">
        <w:rPr>
          <w:sz w:val="22"/>
          <w:szCs w:val="22"/>
        </w:rPr>
        <w:t xml:space="preserve"> в Системе, на весь период их нахождения на сервере Системы</w:t>
      </w:r>
      <w:r w:rsidR="00FC7C2C">
        <w:rPr>
          <w:sz w:val="22"/>
          <w:szCs w:val="22"/>
        </w:rPr>
        <w:t>;</w:t>
      </w:r>
    </w:p>
    <w:p w14:paraId="67857C85" w14:textId="77777777" w:rsidR="00FC2C57" w:rsidRPr="00394F9E" w:rsidRDefault="00FC2C57" w:rsidP="00FC2C57">
      <w:pPr>
        <w:pStyle w:val="af7"/>
        <w:spacing w:before="0" w:beforeAutospacing="0" w:after="0" w:afterAutospacing="0" w:line="240" w:lineRule="auto"/>
        <w:ind w:firstLine="709"/>
        <w:jc w:val="both"/>
        <w:rPr>
          <w:sz w:val="22"/>
          <w:szCs w:val="22"/>
        </w:rPr>
      </w:pPr>
      <w:r w:rsidRPr="00394F9E">
        <w:rPr>
          <w:sz w:val="22"/>
          <w:szCs w:val="22"/>
        </w:rPr>
        <w:t>2.1.</w:t>
      </w:r>
      <w:r w:rsidR="00B50A2B">
        <w:rPr>
          <w:sz w:val="22"/>
          <w:szCs w:val="22"/>
        </w:rPr>
        <w:t>2</w:t>
      </w:r>
      <w:r w:rsidRPr="00394F9E">
        <w:rPr>
          <w:sz w:val="22"/>
          <w:szCs w:val="22"/>
        </w:rPr>
        <w:t xml:space="preserve">. </w:t>
      </w:r>
      <w:r w:rsidR="00FC7C2C">
        <w:rPr>
          <w:sz w:val="22"/>
          <w:szCs w:val="22"/>
        </w:rPr>
        <w:t>о</w:t>
      </w:r>
      <w:r w:rsidR="001735A7" w:rsidRPr="001735A7">
        <w:rPr>
          <w:sz w:val="22"/>
          <w:szCs w:val="22"/>
        </w:rPr>
        <w:t>беспечить надлежащую передачу прав (простых (не</w:t>
      </w:r>
      <w:r w:rsidR="001735A7">
        <w:rPr>
          <w:sz w:val="22"/>
          <w:szCs w:val="22"/>
        </w:rPr>
        <w:t>исключительных) лицензий) на ис</w:t>
      </w:r>
      <w:r w:rsidR="001735A7" w:rsidRPr="001735A7">
        <w:rPr>
          <w:sz w:val="22"/>
          <w:szCs w:val="22"/>
        </w:rPr>
        <w:t xml:space="preserve">пользование результатов интеллектуальной деятельности – программ для ЭВМ: </w:t>
      </w:r>
      <w:r w:rsidR="001735A7">
        <w:rPr>
          <w:sz w:val="22"/>
          <w:szCs w:val="22"/>
        </w:rPr>
        <w:t>С</w:t>
      </w:r>
      <w:r w:rsidR="001735A7" w:rsidRPr="001735A7">
        <w:rPr>
          <w:sz w:val="22"/>
          <w:szCs w:val="22"/>
        </w:rPr>
        <w:t>истемы и СКЗИ «</w:t>
      </w:r>
      <w:proofErr w:type="spellStart"/>
      <w:r w:rsidR="001735A7" w:rsidRPr="001735A7">
        <w:rPr>
          <w:sz w:val="22"/>
          <w:szCs w:val="22"/>
        </w:rPr>
        <w:t>КриптоПро</w:t>
      </w:r>
      <w:proofErr w:type="spellEnd"/>
      <w:r w:rsidR="001735A7" w:rsidRPr="001735A7">
        <w:rPr>
          <w:sz w:val="22"/>
          <w:szCs w:val="22"/>
        </w:rPr>
        <w:t xml:space="preserve"> CSP» − путем заключения с Заказчиком</w:t>
      </w:r>
      <w:r w:rsidR="001735A7">
        <w:rPr>
          <w:sz w:val="22"/>
          <w:szCs w:val="22"/>
        </w:rPr>
        <w:t xml:space="preserve"> лицензионного (приложение № 3) и </w:t>
      </w:r>
      <w:proofErr w:type="spellStart"/>
      <w:r w:rsidR="001735A7">
        <w:rPr>
          <w:sz w:val="22"/>
          <w:szCs w:val="22"/>
        </w:rPr>
        <w:t>сублицензионного</w:t>
      </w:r>
      <w:proofErr w:type="spellEnd"/>
      <w:r w:rsidR="001735A7">
        <w:rPr>
          <w:sz w:val="22"/>
          <w:szCs w:val="22"/>
        </w:rPr>
        <w:t xml:space="preserve"> договора (приложение № 4)</w:t>
      </w:r>
      <w:r w:rsidR="00FC7C2C">
        <w:rPr>
          <w:sz w:val="22"/>
          <w:szCs w:val="22"/>
        </w:rPr>
        <w:t>;</w:t>
      </w:r>
    </w:p>
    <w:p w14:paraId="0706EA7D" w14:textId="77777777" w:rsidR="00AB5EE2" w:rsidRPr="000C14EC" w:rsidRDefault="00FC2C57" w:rsidP="000C14EC">
      <w:pPr>
        <w:spacing w:after="0" w:line="240" w:lineRule="auto"/>
        <w:rPr>
          <w:snapToGrid w:val="0"/>
          <w:sz w:val="22"/>
          <w:szCs w:val="22"/>
        </w:rPr>
      </w:pPr>
      <w:r w:rsidRPr="000C14EC">
        <w:rPr>
          <w:snapToGrid w:val="0"/>
          <w:sz w:val="22"/>
          <w:szCs w:val="22"/>
        </w:rPr>
        <w:lastRenderedPageBreak/>
        <w:t>2.1.</w:t>
      </w:r>
      <w:r w:rsidR="00B50A2B">
        <w:rPr>
          <w:snapToGrid w:val="0"/>
          <w:sz w:val="22"/>
          <w:szCs w:val="22"/>
        </w:rPr>
        <w:t>3</w:t>
      </w:r>
      <w:r w:rsidRPr="000C14EC">
        <w:rPr>
          <w:snapToGrid w:val="0"/>
          <w:sz w:val="22"/>
          <w:szCs w:val="22"/>
        </w:rPr>
        <w:t xml:space="preserve">. </w:t>
      </w:r>
      <w:r w:rsidR="00FC7C2C">
        <w:rPr>
          <w:snapToGrid w:val="0"/>
          <w:sz w:val="22"/>
          <w:szCs w:val="22"/>
        </w:rPr>
        <w:t>п</w:t>
      </w:r>
      <w:r w:rsidR="003D1B03" w:rsidRPr="000C14EC">
        <w:rPr>
          <w:snapToGrid w:val="0"/>
          <w:sz w:val="22"/>
          <w:szCs w:val="22"/>
        </w:rPr>
        <w:t>редостав</w:t>
      </w:r>
      <w:r w:rsidR="004A0780">
        <w:rPr>
          <w:snapToGrid w:val="0"/>
          <w:sz w:val="22"/>
          <w:szCs w:val="22"/>
        </w:rPr>
        <w:t xml:space="preserve">ить неисключительное право на </w:t>
      </w:r>
      <w:r w:rsidR="000C14EC" w:rsidRPr="000C14EC">
        <w:rPr>
          <w:snapToGrid w:val="0"/>
          <w:sz w:val="22"/>
          <w:szCs w:val="22"/>
        </w:rPr>
        <w:t>программное обеспечение</w:t>
      </w:r>
      <w:r w:rsidR="004A0780">
        <w:rPr>
          <w:snapToGrid w:val="0"/>
          <w:sz w:val="22"/>
          <w:szCs w:val="22"/>
        </w:rPr>
        <w:t>, которое</w:t>
      </w:r>
      <w:r w:rsidR="000C14EC" w:rsidRPr="000C14EC">
        <w:rPr>
          <w:snapToGrid w:val="0"/>
          <w:sz w:val="22"/>
          <w:szCs w:val="22"/>
        </w:rPr>
        <w:t xml:space="preserve"> включено в «Единый реестр российских программ для электронных вычислительных машин и баз данных» (</w:t>
      </w:r>
      <w:hyperlink r:id="rId10" w:history="1">
        <w:r w:rsidR="000C14EC" w:rsidRPr="000C14EC">
          <w:rPr>
            <w:snapToGrid w:val="0"/>
            <w:sz w:val="22"/>
            <w:szCs w:val="22"/>
          </w:rPr>
          <w:t>https://reestr.digital.gov.ru/</w:t>
        </w:r>
      </w:hyperlink>
      <w:r w:rsidR="000C14EC" w:rsidRPr="000C14EC">
        <w:rPr>
          <w:snapToGrid w:val="0"/>
          <w:sz w:val="22"/>
          <w:szCs w:val="22"/>
        </w:rPr>
        <w:t>)</w:t>
      </w:r>
      <w:r w:rsidR="00FC7C2C">
        <w:rPr>
          <w:snapToGrid w:val="0"/>
          <w:sz w:val="22"/>
          <w:szCs w:val="22"/>
        </w:rPr>
        <w:t>;</w:t>
      </w:r>
    </w:p>
    <w:p w14:paraId="2F5E6DAA" w14:textId="77777777" w:rsidR="00FC2C57" w:rsidRDefault="00D27782" w:rsidP="00D12D35">
      <w:pPr>
        <w:spacing w:after="0" w:line="240" w:lineRule="auto"/>
        <w:ind w:firstLine="0"/>
        <w:rPr>
          <w:rFonts w:eastAsia="Calibri"/>
          <w:sz w:val="22"/>
          <w:szCs w:val="22"/>
          <w:lang w:eastAsia="en-US"/>
        </w:rPr>
      </w:pPr>
      <w:r>
        <w:rPr>
          <w:rFonts w:eastAsia="Calibri"/>
          <w:sz w:val="22"/>
          <w:szCs w:val="22"/>
          <w:lang w:eastAsia="en-US"/>
        </w:rPr>
        <w:tab/>
      </w:r>
      <w:r w:rsidR="00FC2C57" w:rsidRPr="00FC2C57">
        <w:rPr>
          <w:rFonts w:eastAsia="Calibri"/>
          <w:sz w:val="22"/>
          <w:szCs w:val="22"/>
          <w:lang w:eastAsia="en-US"/>
        </w:rPr>
        <w:t>2.1.</w:t>
      </w:r>
      <w:r w:rsidR="00B50A2B">
        <w:rPr>
          <w:rFonts w:eastAsia="Calibri"/>
          <w:sz w:val="22"/>
          <w:szCs w:val="22"/>
          <w:lang w:eastAsia="en-US"/>
        </w:rPr>
        <w:t>4</w:t>
      </w:r>
      <w:r w:rsidR="00FC2C57" w:rsidRPr="00FC2C57">
        <w:rPr>
          <w:rFonts w:eastAsia="Calibri"/>
          <w:sz w:val="22"/>
          <w:szCs w:val="22"/>
          <w:lang w:eastAsia="en-US"/>
        </w:rPr>
        <w:t xml:space="preserve">. </w:t>
      </w:r>
      <w:r w:rsidR="00FC7C2C">
        <w:rPr>
          <w:rFonts w:eastAsia="Calibri"/>
          <w:sz w:val="22"/>
          <w:szCs w:val="22"/>
          <w:lang w:eastAsia="en-US"/>
        </w:rPr>
        <w:t>п</w:t>
      </w:r>
      <w:r w:rsidR="007F06A5">
        <w:rPr>
          <w:rFonts w:eastAsia="Calibri"/>
          <w:sz w:val="22"/>
          <w:szCs w:val="22"/>
          <w:lang w:eastAsia="en-US"/>
        </w:rPr>
        <w:t>редостави</w:t>
      </w:r>
      <w:r w:rsidR="00FC7C2C">
        <w:rPr>
          <w:rFonts w:eastAsia="Calibri"/>
          <w:sz w:val="22"/>
          <w:szCs w:val="22"/>
          <w:lang w:eastAsia="en-US"/>
        </w:rPr>
        <w:t>ть</w:t>
      </w:r>
      <w:r w:rsidR="00E12E79" w:rsidRPr="00E12E79">
        <w:rPr>
          <w:rFonts w:eastAsia="Calibri"/>
          <w:sz w:val="22"/>
          <w:szCs w:val="22"/>
          <w:lang w:eastAsia="en-US"/>
        </w:rPr>
        <w:t xml:space="preserve"> Заказчику право использования Системой путем открытия доступа к веб-версии Системы</w:t>
      </w:r>
      <w:r w:rsidR="00FC7C2C">
        <w:rPr>
          <w:rFonts w:eastAsia="Calibri"/>
          <w:sz w:val="22"/>
          <w:szCs w:val="22"/>
          <w:lang w:eastAsia="en-US"/>
        </w:rPr>
        <w:t>;</w:t>
      </w:r>
    </w:p>
    <w:p w14:paraId="54A1EBB2" w14:textId="77777777" w:rsidR="00FC2C57" w:rsidRDefault="00FC2C57" w:rsidP="00FC2C57">
      <w:pPr>
        <w:pStyle w:val="afff"/>
        <w:tabs>
          <w:tab w:val="left" w:pos="851"/>
        </w:tabs>
        <w:suppressAutoHyphens/>
        <w:spacing w:after="0" w:line="240" w:lineRule="auto"/>
        <w:ind w:left="0" w:firstLine="709"/>
        <w:jc w:val="both"/>
        <w:rPr>
          <w:rFonts w:eastAsia="Calibri"/>
          <w:sz w:val="22"/>
          <w:szCs w:val="22"/>
          <w:lang w:eastAsia="en-US"/>
        </w:rPr>
      </w:pPr>
      <w:r w:rsidRPr="00B90FB1">
        <w:rPr>
          <w:rFonts w:eastAsia="Calibri"/>
          <w:sz w:val="22"/>
          <w:szCs w:val="22"/>
          <w:lang w:eastAsia="en-US"/>
        </w:rPr>
        <w:t>2.1.</w:t>
      </w:r>
      <w:r w:rsidR="00B50A2B">
        <w:rPr>
          <w:rFonts w:eastAsia="Calibri"/>
          <w:sz w:val="22"/>
          <w:szCs w:val="22"/>
          <w:lang w:eastAsia="en-US"/>
        </w:rPr>
        <w:t>5</w:t>
      </w:r>
      <w:r w:rsidRPr="00B90FB1">
        <w:rPr>
          <w:rFonts w:eastAsia="Calibri"/>
          <w:sz w:val="22"/>
          <w:szCs w:val="22"/>
          <w:lang w:eastAsia="en-US"/>
        </w:rPr>
        <w:t xml:space="preserve">. </w:t>
      </w:r>
      <w:r w:rsidR="00FC7C2C">
        <w:rPr>
          <w:rFonts w:eastAsia="Calibri"/>
          <w:sz w:val="22"/>
          <w:szCs w:val="22"/>
          <w:lang w:eastAsia="en-US"/>
        </w:rPr>
        <w:t>п</w:t>
      </w:r>
      <w:r w:rsidR="00E12E79">
        <w:rPr>
          <w:rFonts w:eastAsia="Calibri"/>
          <w:sz w:val="22"/>
          <w:szCs w:val="22"/>
          <w:lang w:eastAsia="en-US"/>
        </w:rPr>
        <w:t>одтверждает, что он обладает исключительны</w:t>
      </w:r>
      <w:r w:rsidR="00FC7C2C">
        <w:rPr>
          <w:rFonts w:eastAsia="Calibri"/>
          <w:sz w:val="22"/>
          <w:szCs w:val="22"/>
          <w:lang w:eastAsia="en-US"/>
        </w:rPr>
        <w:t>ми</w:t>
      </w:r>
      <w:r w:rsidR="00E12E79">
        <w:rPr>
          <w:rFonts w:eastAsia="Calibri"/>
          <w:sz w:val="22"/>
          <w:szCs w:val="22"/>
          <w:lang w:eastAsia="en-US"/>
        </w:rPr>
        <w:t xml:space="preserve"> прав</w:t>
      </w:r>
      <w:r w:rsidR="00FC7C2C">
        <w:rPr>
          <w:rFonts w:eastAsia="Calibri"/>
          <w:sz w:val="22"/>
          <w:szCs w:val="22"/>
          <w:lang w:eastAsia="en-US"/>
        </w:rPr>
        <w:t>ами</w:t>
      </w:r>
      <w:r w:rsidR="00E12E79">
        <w:rPr>
          <w:rFonts w:eastAsia="Calibri"/>
          <w:sz w:val="22"/>
          <w:szCs w:val="22"/>
          <w:lang w:eastAsia="en-US"/>
        </w:rPr>
        <w:t xml:space="preserve"> на Систему. Исключительные права на Систему не заложены, не арестованы и не являются предметов исков третьих лиц.</w:t>
      </w:r>
    </w:p>
    <w:p w14:paraId="62DBFCCE" w14:textId="2216B902" w:rsidR="000B1840" w:rsidRPr="000B1840" w:rsidRDefault="000B1840" w:rsidP="000B1840">
      <w:pPr>
        <w:pStyle w:val="afff"/>
        <w:tabs>
          <w:tab w:val="left" w:pos="851"/>
        </w:tabs>
        <w:suppressAutoHyphens/>
        <w:spacing w:after="0" w:line="240" w:lineRule="auto"/>
        <w:ind w:left="0" w:firstLine="709"/>
        <w:jc w:val="both"/>
        <w:rPr>
          <w:rFonts w:eastAsia="Calibri"/>
          <w:sz w:val="22"/>
          <w:szCs w:val="22"/>
          <w:lang w:eastAsia="en-US"/>
        </w:rPr>
      </w:pPr>
      <w:r w:rsidRPr="000B1840">
        <w:rPr>
          <w:rFonts w:eastAsia="Calibri"/>
          <w:sz w:val="22"/>
          <w:szCs w:val="22"/>
          <w:lang w:eastAsia="en-US"/>
        </w:rPr>
        <w:t>Срок действия прав на использование программы для ЭВМ «</w:t>
      </w:r>
      <w:proofErr w:type="spellStart"/>
      <w:r w:rsidRPr="000B1840">
        <w:rPr>
          <w:rFonts w:eastAsia="Calibri"/>
          <w:sz w:val="22"/>
          <w:szCs w:val="22"/>
          <w:lang w:eastAsia="en-US"/>
        </w:rPr>
        <w:t>Контур.Экстерн</w:t>
      </w:r>
      <w:proofErr w:type="spellEnd"/>
      <w:r w:rsidRPr="000B1840">
        <w:rPr>
          <w:rFonts w:eastAsia="Calibri"/>
          <w:sz w:val="22"/>
          <w:szCs w:val="22"/>
          <w:lang w:eastAsia="en-US"/>
        </w:rPr>
        <w:t xml:space="preserve">» </w:t>
      </w:r>
      <w:r w:rsidR="008F5797" w:rsidRPr="005B7FF2">
        <w:rPr>
          <w:rFonts w:eastAsia="Calibri"/>
          <w:sz w:val="22"/>
          <w:szCs w:val="22"/>
          <w:lang w:eastAsia="en-US"/>
        </w:rPr>
        <w:t>указывается</w:t>
      </w:r>
      <w:r w:rsidRPr="005B7FF2">
        <w:rPr>
          <w:rFonts w:eastAsia="Calibri"/>
          <w:sz w:val="22"/>
          <w:szCs w:val="22"/>
          <w:lang w:eastAsia="en-US"/>
        </w:rPr>
        <w:t xml:space="preserve"> в личном кабинете</w:t>
      </w:r>
      <w:r w:rsidR="009B5DC8" w:rsidRPr="005B7FF2">
        <w:rPr>
          <w:rFonts w:eastAsia="Calibri"/>
          <w:sz w:val="22"/>
          <w:szCs w:val="22"/>
          <w:lang w:eastAsia="en-US"/>
        </w:rPr>
        <w:t>.</w:t>
      </w:r>
    </w:p>
    <w:p w14:paraId="2C7E4F51" w14:textId="77777777" w:rsidR="00FC2C57" w:rsidRPr="00FC2C57" w:rsidRDefault="00814491" w:rsidP="00FC2C57">
      <w:pPr>
        <w:pStyle w:val="afff"/>
        <w:tabs>
          <w:tab w:val="left" w:pos="851"/>
        </w:tabs>
        <w:suppressAutoHyphens/>
        <w:spacing w:after="0" w:line="240" w:lineRule="auto"/>
        <w:ind w:left="0" w:firstLine="709"/>
        <w:jc w:val="both"/>
        <w:rPr>
          <w:rFonts w:eastAsia="Calibri"/>
          <w:sz w:val="22"/>
          <w:szCs w:val="22"/>
          <w:lang w:eastAsia="en-US"/>
        </w:rPr>
      </w:pPr>
      <w:r>
        <w:rPr>
          <w:rFonts w:eastAsia="Calibri"/>
          <w:sz w:val="22"/>
          <w:szCs w:val="22"/>
          <w:lang w:eastAsia="en-US"/>
        </w:rPr>
        <w:t>2.1.</w:t>
      </w:r>
      <w:r w:rsidR="00B50A2B">
        <w:rPr>
          <w:rFonts w:eastAsia="Calibri"/>
          <w:sz w:val="22"/>
          <w:szCs w:val="22"/>
          <w:lang w:eastAsia="en-US"/>
        </w:rPr>
        <w:t>6</w:t>
      </w:r>
      <w:r w:rsidR="00FC2C57" w:rsidRPr="00B90FB1">
        <w:rPr>
          <w:rFonts w:eastAsia="Calibri"/>
          <w:sz w:val="22"/>
          <w:szCs w:val="22"/>
          <w:lang w:eastAsia="en-US"/>
        </w:rPr>
        <w:t xml:space="preserve">. </w:t>
      </w:r>
      <w:r w:rsidR="00FC7C2C">
        <w:rPr>
          <w:rFonts w:eastAsia="Calibri"/>
          <w:sz w:val="22"/>
          <w:szCs w:val="22"/>
          <w:lang w:eastAsia="en-US"/>
        </w:rPr>
        <w:t>в</w:t>
      </w:r>
      <w:r w:rsidR="00FC2C57" w:rsidRPr="00FC2C57">
        <w:rPr>
          <w:rFonts w:eastAsia="Calibri"/>
          <w:sz w:val="22"/>
          <w:szCs w:val="22"/>
          <w:lang w:eastAsia="en-US"/>
        </w:rPr>
        <w:t>оздерживаться от каких-либо действий, способных затруднить осуществление</w:t>
      </w:r>
      <w:r w:rsidR="001567C9">
        <w:rPr>
          <w:rFonts w:eastAsia="Calibri"/>
          <w:sz w:val="22"/>
          <w:szCs w:val="22"/>
          <w:lang w:eastAsia="en-US"/>
        </w:rPr>
        <w:t xml:space="preserve"> использования </w:t>
      </w:r>
      <w:r w:rsidR="00FC2C57" w:rsidRPr="00FC2C57">
        <w:rPr>
          <w:rFonts w:eastAsia="Calibri"/>
          <w:sz w:val="22"/>
          <w:szCs w:val="22"/>
          <w:lang w:eastAsia="en-US"/>
        </w:rPr>
        <w:t xml:space="preserve">Заказчиком предоставленных ему </w:t>
      </w:r>
      <w:r w:rsidR="001567C9" w:rsidRPr="001567C9">
        <w:rPr>
          <w:sz w:val="22"/>
          <w:szCs w:val="22"/>
        </w:rPr>
        <w:t>лицензи</w:t>
      </w:r>
      <w:r w:rsidR="001567C9">
        <w:rPr>
          <w:sz w:val="22"/>
          <w:szCs w:val="22"/>
        </w:rPr>
        <w:t>й</w:t>
      </w:r>
      <w:r w:rsidR="001567C9" w:rsidRPr="001567C9">
        <w:rPr>
          <w:sz w:val="22"/>
          <w:szCs w:val="22"/>
        </w:rPr>
        <w:t xml:space="preserve"> на программн</w:t>
      </w:r>
      <w:r w:rsidR="000C14EC">
        <w:rPr>
          <w:sz w:val="22"/>
          <w:szCs w:val="22"/>
        </w:rPr>
        <w:t xml:space="preserve">ое обеспечение </w:t>
      </w:r>
      <w:r w:rsidR="00FC2C57" w:rsidRPr="00FC2C57">
        <w:rPr>
          <w:rFonts w:eastAsia="Calibri"/>
          <w:sz w:val="22"/>
          <w:szCs w:val="22"/>
          <w:lang w:eastAsia="en-US"/>
        </w:rPr>
        <w:t xml:space="preserve">в установленных </w:t>
      </w:r>
      <w:r w:rsidR="00FC7C2C">
        <w:rPr>
          <w:rFonts w:eastAsia="Calibri"/>
          <w:sz w:val="22"/>
          <w:szCs w:val="22"/>
          <w:lang w:eastAsia="en-US"/>
        </w:rPr>
        <w:t>К</w:t>
      </w:r>
      <w:r w:rsidR="00FC2C57" w:rsidRPr="00FC2C57">
        <w:rPr>
          <w:rFonts w:eastAsia="Calibri"/>
          <w:sz w:val="22"/>
          <w:szCs w:val="22"/>
          <w:lang w:eastAsia="en-US"/>
        </w:rPr>
        <w:t>онтрактом пределах</w:t>
      </w:r>
      <w:r w:rsidR="00FC7C2C">
        <w:rPr>
          <w:rFonts w:eastAsia="Calibri"/>
          <w:sz w:val="22"/>
          <w:szCs w:val="22"/>
          <w:lang w:eastAsia="en-US"/>
        </w:rPr>
        <w:t>;</w:t>
      </w:r>
    </w:p>
    <w:p w14:paraId="04B5A029" w14:textId="77777777" w:rsidR="00FC2C57" w:rsidRDefault="00814491" w:rsidP="00FC2C57">
      <w:pPr>
        <w:pStyle w:val="afff"/>
        <w:tabs>
          <w:tab w:val="left" w:pos="851"/>
        </w:tabs>
        <w:suppressAutoHyphens/>
        <w:spacing w:after="0" w:line="240" w:lineRule="auto"/>
        <w:ind w:left="0" w:firstLine="709"/>
        <w:jc w:val="both"/>
        <w:rPr>
          <w:rFonts w:eastAsia="Calibri"/>
          <w:sz w:val="22"/>
          <w:szCs w:val="22"/>
          <w:lang w:eastAsia="en-US"/>
        </w:rPr>
      </w:pPr>
      <w:r>
        <w:rPr>
          <w:rFonts w:eastAsia="Calibri"/>
          <w:sz w:val="22"/>
          <w:szCs w:val="22"/>
          <w:lang w:eastAsia="en-US"/>
        </w:rPr>
        <w:t>2.1.</w:t>
      </w:r>
      <w:r w:rsidR="00B50A2B">
        <w:rPr>
          <w:rFonts w:eastAsia="Calibri"/>
          <w:sz w:val="22"/>
          <w:szCs w:val="22"/>
          <w:lang w:eastAsia="en-US"/>
        </w:rPr>
        <w:t>7</w:t>
      </w:r>
      <w:r w:rsidR="00F52D34">
        <w:rPr>
          <w:rFonts w:eastAsia="Calibri"/>
          <w:sz w:val="22"/>
          <w:szCs w:val="22"/>
          <w:lang w:eastAsia="en-US"/>
        </w:rPr>
        <w:t xml:space="preserve">. </w:t>
      </w:r>
      <w:r w:rsidR="00FC7C2C">
        <w:rPr>
          <w:rFonts w:eastAsia="Calibri"/>
          <w:sz w:val="22"/>
          <w:szCs w:val="22"/>
          <w:lang w:eastAsia="en-US"/>
        </w:rPr>
        <w:t>в</w:t>
      </w:r>
      <w:r w:rsidR="00FC2C57" w:rsidRPr="00FC2C57">
        <w:rPr>
          <w:rFonts w:eastAsia="Calibri"/>
          <w:sz w:val="22"/>
          <w:szCs w:val="22"/>
          <w:lang w:eastAsia="en-US"/>
        </w:rPr>
        <w:t xml:space="preserve"> случае обнаружения Заказчиком недостатков </w:t>
      </w:r>
      <w:r w:rsidR="00134D94">
        <w:rPr>
          <w:rFonts w:eastAsia="Calibri"/>
          <w:sz w:val="22"/>
          <w:szCs w:val="22"/>
          <w:lang w:eastAsia="en-US"/>
        </w:rPr>
        <w:t xml:space="preserve">исполнения обязательств по </w:t>
      </w:r>
      <w:r w:rsidR="00FC7C2C">
        <w:rPr>
          <w:rFonts w:eastAsia="Calibri"/>
          <w:sz w:val="22"/>
          <w:szCs w:val="22"/>
          <w:lang w:eastAsia="en-US"/>
        </w:rPr>
        <w:t>К</w:t>
      </w:r>
      <w:r w:rsidR="00134D94">
        <w:rPr>
          <w:rFonts w:eastAsia="Calibri"/>
          <w:sz w:val="22"/>
          <w:szCs w:val="22"/>
          <w:lang w:eastAsia="en-US"/>
        </w:rPr>
        <w:t>онтракту</w:t>
      </w:r>
      <w:r w:rsidR="00FC2C57" w:rsidRPr="00FC2C57">
        <w:rPr>
          <w:rFonts w:eastAsia="Calibri"/>
          <w:sz w:val="22"/>
          <w:szCs w:val="22"/>
          <w:lang w:eastAsia="en-US"/>
        </w:rPr>
        <w:t>, устранить такие недостатки своими силами и за счет собственных средств</w:t>
      </w:r>
      <w:r w:rsidR="00FC7C2C">
        <w:rPr>
          <w:rFonts w:eastAsia="Calibri"/>
          <w:sz w:val="22"/>
          <w:szCs w:val="22"/>
          <w:lang w:eastAsia="en-US"/>
        </w:rPr>
        <w:t>;</w:t>
      </w:r>
    </w:p>
    <w:p w14:paraId="46CDEE2E" w14:textId="77777777" w:rsidR="00CE0B4F" w:rsidRPr="00FC2C57" w:rsidRDefault="007D5E0E" w:rsidP="00FC2C57">
      <w:pPr>
        <w:pStyle w:val="afff"/>
        <w:tabs>
          <w:tab w:val="left" w:pos="851"/>
        </w:tabs>
        <w:suppressAutoHyphens/>
        <w:spacing w:after="0" w:line="240" w:lineRule="auto"/>
        <w:ind w:left="0" w:firstLine="709"/>
        <w:jc w:val="both"/>
        <w:rPr>
          <w:rFonts w:eastAsia="Calibri"/>
          <w:sz w:val="22"/>
          <w:szCs w:val="22"/>
          <w:lang w:eastAsia="en-US"/>
        </w:rPr>
      </w:pPr>
      <w:r>
        <w:rPr>
          <w:rFonts w:eastAsia="Calibri"/>
          <w:sz w:val="22"/>
          <w:szCs w:val="22"/>
          <w:lang w:eastAsia="en-US"/>
        </w:rPr>
        <w:t>2.1.</w:t>
      </w:r>
      <w:r w:rsidR="00B50A2B">
        <w:rPr>
          <w:rFonts w:eastAsia="Calibri"/>
          <w:sz w:val="22"/>
          <w:szCs w:val="22"/>
          <w:lang w:eastAsia="en-US"/>
        </w:rPr>
        <w:t>8</w:t>
      </w:r>
      <w:r w:rsidR="00CE0B4F">
        <w:rPr>
          <w:rFonts w:eastAsia="Calibri"/>
          <w:sz w:val="22"/>
          <w:szCs w:val="22"/>
          <w:lang w:eastAsia="en-US"/>
        </w:rPr>
        <w:t xml:space="preserve">. </w:t>
      </w:r>
      <w:r w:rsidR="00FC7C2C">
        <w:rPr>
          <w:rFonts w:eastAsia="Calibri"/>
          <w:sz w:val="22"/>
          <w:szCs w:val="22"/>
          <w:lang w:eastAsia="en-US"/>
        </w:rPr>
        <w:t>н</w:t>
      </w:r>
      <w:r w:rsidR="00CE0B4F">
        <w:rPr>
          <w:rFonts w:eastAsia="Calibri"/>
          <w:sz w:val="22"/>
          <w:szCs w:val="22"/>
          <w:lang w:eastAsia="en-US"/>
        </w:rPr>
        <w:t xml:space="preserve">ести все издержки и затраты, связанные с исполнением своих обязательств по </w:t>
      </w:r>
      <w:r w:rsidR="00FC7C2C">
        <w:rPr>
          <w:rFonts w:eastAsia="Calibri"/>
          <w:sz w:val="22"/>
          <w:szCs w:val="22"/>
          <w:lang w:eastAsia="en-US"/>
        </w:rPr>
        <w:t>К</w:t>
      </w:r>
      <w:r w:rsidR="00CE0B4F">
        <w:rPr>
          <w:rFonts w:eastAsia="Calibri"/>
          <w:sz w:val="22"/>
          <w:szCs w:val="22"/>
          <w:lang w:eastAsia="en-US"/>
        </w:rPr>
        <w:t>онтракту за свой счет.</w:t>
      </w:r>
    </w:p>
    <w:p w14:paraId="653737C5" w14:textId="77777777" w:rsidR="008779C8" w:rsidRDefault="008779C8" w:rsidP="000E75A7">
      <w:pPr>
        <w:pStyle w:val="ab"/>
        <w:tabs>
          <w:tab w:val="left" w:pos="2052"/>
        </w:tabs>
        <w:spacing w:after="0" w:line="240" w:lineRule="auto"/>
        <w:ind w:firstLine="709"/>
        <w:jc w:val="both"/>
        <w:rPr>
          <w:b/>
          <w:sz w:val="22"/>
          <w:szCs w:val="22"/>
        </w:rPr>
      </w:pPr>
      <w:r w:rsidRPr="00CA0285">
        <w:rPr>
          <w:b/>
          <w:sz w:val="22"/>
          <w:szCs w:val="22"/>
        </w:rPr>
        <w:t>2.</w:t>
      </w:r>
      <w:r w:rsidR="00A867DF" w:rsidRPr="00CA0285">
        <w:rPr>
          <w:b/>
          <w:sz w:val="22"/>
          <w:szCs w:val="22"/>
        </w:rPr>
        <w:t>2</w:t>
      </w:r>
      <w:r w:rsidRPr="00CA0285">
        <w:rPr>
          <w:b/>
          <w:sz w:val="22"/>
          <w:szCs w:val="22"/>
        </w:rPr>
        <w:t xml:space="preserve">. </w:t>
      </w:r>
      <w:r w:rsidR="00FC7C2C">
        <w:rPr>
          <w:b/>
          <w:sz w:val="22"/>
          <w:szCs w:val="22"/>
        </w:rPr>
        <w:t xml:space="preserve">Обязанности </w:t>
      </w:r>
      <w:r w:rsidRPr="00CA0285">
        <w:rPr>
          <w:b/>
          <w:sz w:val="22"/>
          <w:szCs w:val="22"/>
        </w:rPr>
        <w:t>Заказчик</w:t>
      </w:r>
      <w:r w:rsidR="00FC7C2C">
        <w:rPr>
          <w:b/>
          <w:sz w:val="22"/>
          <w:szCs w:val="22"/>
        </w:rPr>
        <w:t>а</w:t>
      </w:r>
      <w:r w:rsidRPr="00CA0285">
        <w:rPr>
          <w:b/>
          <w:sz w:val="22"/>
          <w:szCs w:val="22"/>
        </w:rPr>
        <w:t>:</w:t>
      </w:r>
    </w:p>
    <w:p w14:paraId="12637156" w14:textId="77777777" w:rsidR="000B1840" w:rsidRPr="00134D94" w:rsidRDefault="00E92B3B"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 xml:space="preserve">2.2.1. </w:t>
      </w:r>
      <w:r w:rsidR="00FC7C2C">
        <w:rPr>
          <w:rFonts w:eastAsia="Calibri"/>
          <w:sz w:val="22"/>
          <w:szCs w:val="22"/>
          <w:lang w:eastAsia="en-US"/>
        </w:rPr>
        <w:t>с</w:t>
      </w:r>
      <w:r w:rsidR="000B1840" w:rsidRPr="00134D94">
        <w:rPr>
          <w:rFonts w:eastAsia="Calibri"/>
          <w:sz w:val="22"/>
          <w:szCs w:val="22"/>
          <w:lang w:eastAsia="en-US"/>
        </w:rPr>
        <w:t>амостоятельно подключать компьютер к Интернету;</w:t>
      </w:r>
    </w:p>
    <w:p w14:paraId="0BFFB1E2" w14:textId="77777777" w:rsidR="000B1840"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 xml:space="preserve">2.2.2. </w:t>
      </w:r>
      <w:r w:rsidR="00AF1990">
        <w:rPr>
          <w:rFonts w:eastAsia="Calibri"/>
          <w:sz w:val="22"/>
          <w:szCs w:val="22"/>
          <w:lang w:eastAsia="en-US"/>
        </w:rPr>
        <w:t>с</w:t>
      </w:r>
      <w:r w:rsidR="000B1840" w:rsidRPr="00134D94">
        <w:rPr>
          <w:rFonts w:eastAsia="Calibri"/>
          <w:sz w:val="22"/>
          <w:szCs w:val="22"/>
          <w:lang w:eastAsia="en-US"/>
        </w:rPr>
        <w:t>облюдать требования пользовательской документации при использовании Системы и СКЗИ;</w:t>
      </w:r>
    </w:p>
    <w:p w14:paraId="6B57E312" w14:textId="77777777" w:rsidR="000B1840"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 xml:space="preserve">2.2.3. </w:t>
      </w:r>
      <w:r w:rsidR="00AF1990">
        <w:rPr>
          <w:rFonts w:eastAsia="Calibri"/>
          <w:sz w:val="22"/>
          <w:szCs w:val="22"/>
          <w:lang w:eastAsia="en-US"/>
        </w:rPr>
        <w:t>с</w:t>
      </w:r>
      <w:r w:rsidR="000B1840" w:rsidRPr="00134D94">
        <w:rPr>
          <w:rFonts w:eastAsia="Calibri"/>
          <w:sz w:val="22"/>
          <w:szCs w:val="22"/>
          <w:lang w:eastAsia="en-US"/>
        </w:rPr>
        <w:t xml:space="preserve">амостоятельно комплектовать рабочее место в соответствии с требованиями, размещенными на сайте </w:t>
      </w:r>
      <w:hyperlink r:id="rId11" w:history="1">
        <w:r w:rsidR="000B1840" w:rsidRPr="00134D94">
          <w:rPr>
            <w:rFonts w:eastAsia="Calibri"/>
            <w:sz w:val="22"/>
            <w:szCs w:val="22"/>
            <w:lang w:eastAsia="en-US"/>
          </w:rPr>
          <w:t>https://www.kontur-extern.ru</w:t>
        </w:r>
      </w:hyperlink>
      <w:r w:rsidR="000B1840" w:rsidRPr="00134D94">
        <w:rPr>
          <w:rFonts w:eastAsia="Calibri"/>
          <w:sz w:val="22"/>
          <w:szCs w:val="22"/>
          <w:lang w:eastAsia="en-US"/>
        </w:rPr>
        <w:t>;</w:t>
      </w:r>
    </w:p>
    <w:p w14:paraId="25AF1DAE" w14:textId="77777777" w:rsidR="000B1840"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 xml:space="preserve">2.2.4. </w:t>
      </w:r>
      <w:r w:rsidR="00AF1990">
        <w:rPr>
          <w:rFonts w:eastAsia="Calibri"/>
          <w:sz w:val="22"/>
          <w:szCs w:val="22"/>
          <w:lang w:eastAsia="en-US"/>
        </w:rPr>
        <w:t>с</w:t>
      </w:r>
      <w:r w:rsidR="000B1840" w:rsidRPr="00134D94">
        <w:rPr>
          <w:rFonts w:eastAsia="Calibri"/>
          <w:sz w:val="22"/>
          <w:szCs w:val="22"/>
          <w:lang w:eastAsia="en-US"/>
        </w:rPr>
        <w:t xml:space="preserve">облюдать требования по защите информации на рабочем месте в соответствии с приказом ФСБ России </w:t>
      </w:r>
      <w:r w:rsidR="00134D94" w:rsidRPr="00134D94">
        <w:rPr>
          <w:rFonts w:eastAsia="Calibri"/>
          <w:sz w:val="22"/>
          <w:szCs w:val="22"/>
          <w:lang w:eastAsia="en-US"/>
        </w:rPr>
        <w:t xml:space="preserve">от 09.02.2005 № 66 </w:t>
      </w:r>
      <w:r w:rsidR="000B1840" w:rsidRPr="00134D94">
        <w:rPr>
          <w:rFonts w:eastAsia="Calibri"/>
          <w:sz w:val="22"/>
          <w:szCs w:val="22"/>
          <w:lang w:eastAsia="en-US"/>
        </w:rPr>
        <w:t>«Об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14:paraId="4A1264AB" w14:textId="77777777" w:rsidR="00F52D34"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2.2.</w:t>
      </w:r>
      <w:r w:rsidR="007F06A5">
        <w:rPr>
          <w:rFonts w:eastAsia="Calibri"/>
          <w:sz w:val="22"/>
          <w:szCs w:val="22"/>
          <w:lang w:eastAsia="en-US"/>
        </w:rPr>
        <w:t>5</w:t>
      </w:r>
      <w:r w:rsidR="00F52D34" w:rsidRPr="00134D94">
        <w:rPr>
          <w:rFonts w:eastAsia="Calibri"/>
          <w:sz w:val="22"/>
          <w:szCs w:val="22"/>
          <w:lang w:eastAsia="en-US"/>
        </w:rPr>
        <w:t xml:space="preserve">. </w:t>
      </w:r>
      <w:r w:rsidR="00AF1990">
        <w:rPr>
          <w:rFonts w:eastAsia="Calibri"/>
          <w:sz w:val="22"/>
          <w:szCs w:val="22"/>
          <w:lang w:eastAsia="en-US"/>
        </w:rPr>
        <w:t>п</w:t>
      </w:r>
      <w:r w:rsidR="00570F5A" w:rsidRPr="00134D94">
        <w:rPr>
          <w:rFonts w:eastAsia="Calibri"/>
          <w:sz w:val="22"/>
          <w:szCs w:val="22"/>
          <w:lang w:eastAsia="en-US"/>
        </w:rPr>
        <w:t>ровести приемку оказанных услуг</w:t>
      </w:r>
      <w:r w:rsidR="00F52D34" w:rsidRPr="00134D94">
        <w:rPr>
          <w:rFonts w:eastAsia="Calibri"/>
          <w:sz w:val="22"/>
          <w:szCs w:val="22"/>
          <w:lang w:eastAsia="en-US"/>
        </w:rPr>
        <w:t xml:space="preserve"> и в случае обнаружения недостатков потребовать от </w:t>
      </w:r>
      <w:r w:rsidR="00570F5A" w:rsidRPr="00134D94">
        <w:rPr>
          <w:rFonts w:eastAsia="Calibri"/>
          <w:sz w:val="22"/>
          <w:szCs w:val="22"/>
          <w:lang w:eastAsia="en-US"/>
        </w:rPr>
        <w:t>Исполнителя</w:t>
      </w:r>
      <w:r w:rsidR="00F52D34" w:rsidRPr="00134D94">
        <w:rPr>
          <w:rFonts w:eastAsia="Calibri"/>
          <w:sz w:val="22"/>
          <w:szCs w:val="22"/>
          <w:lang w:eastAsia="en-US"/>
        </w:rPr>
        <w:t xml:space="preserve"> </w:t>
      </w:r>
      <w:r w:rsidR="00570F5A" w:rsidRPr="00134D94">
        <w:rPr>
          <w:rFonts w:eastAsia="Calibri"/>
          <w:sz w:val="22"/>
          <w:szCs w:val="22"/>
          <w:lang w:eastAsia="en-US"/>
        </w:rPr>
        <w:t>устранения недостатков оказанных услуг</w:t>
      </w:r>
      <w:r w:rsidR="00F52D34" w:rsidRPr="00134D94">
        <w:rPr>
          <w:rFonts w:eastAsia="Calibri"/>
          <w:sz w:val="22"/>
          <w:szCs w:val="22"/>
          <w:lang w:eastAsia="en-US"/>
        </w:rPr>
        <w:t xml:space="preserve"> или отказаться от приемки </w:t>
      </w:r>
      <w:r w:rsidR="00570F5A" w:rsidRPr="00134D94">
        <w:rPr>
          <w:rFonts w:eastAsia="Calibri"/>
          <w:sz w:val="22"/>
          <w:szCs w:val="22"/>
          <w:lang w:eastAsia="en-US"/>
        </w:rPr>
        <w:t>оказанных услуг</w:t>
      </w:r>
      <w:r w:rsidR="00F52D34" w:rsidRPr="00134D94">
        <w:rPr>
          <w:rFonts w:eastAsia="Calibri"/>
          <w:sz w:val="22"/>
          <w:szCs w:val="22"/>
          <w:lang w:eastAsia="en-US"/>
        </w:rPr>
        <w:t xml:space="preserve"> в</w:t>
      </w:r>
      <w:r w:rsidR="00570F5A" w:rsidRPr="00134D94">
        <w:rPr>
          <w:rFonts w:eastAsia="Calibri"/>
          <w:sz w:val="22"/>
          <w:szCs w:val="22"/>
          <w:lang w:eastAsia="en-US"/>
        </w:rPr>
        <w:t xml:space="preserve"> случаях ненадлежащего качества, </w:t>
      </w:r>
      <w:r w:rsidR="00394F9E" w:rsidRPr="00134D94">
        <w:rPr>
          <w:rFonts w:eastAsia="Calibri"/>
          <w:sz w:val="22"/>
          <w:szCs w:val="22"/>
          <w:lang w:eastAsia="en-US"/>
        </w:rPr>
        <w:t>объема</w:t>
      </w:r>
      <w:r w:rsidR="00F52D34" w:rsidRPr="00134D94">
        <w:rPr>
          <w:rFonts w:eastAsia="Calibri"/>
          <w:sz w:val="22"/>
          <w:szCs w:val="22"/>
          <w:lang w:eastAsia="en-US"/>
        </w:rPr>
        <w:t xml:space="preserve">, иного несоответствия настоящему </w:t>
      </w:r>
      <w:r w:rsidR="00AF1990">
        <w:rPr>
          <w:rFonts w:eastAsia="Calibri"/>
          <w:sz w:val="22"/>
          <w:szCs w:val="22"/>
          <w:lang w:eastAsia="en-US"/>
        </w:rPr>
        <w:t>К</w:t>
      </w:r>
      <w:r w:rsidR="00F52D34" w:rsidRPr="00134D94">
        <w:rPr>
          <w:rFonts w:eastAsia="Calibri"/>
          <w:sz w:val="22"/>
          <w:szCs w:val="22"/>
          <w:lang w:eastAsia="en-US"/>
        </w:rPr>
        <w:t>онтракту</w:t>
      </w:r>
      <w:r w:rsidR="00AF1990">
        <w:rPr>
          <w:rFonts w:eastAsia="Calibri"/>
          <w:sz w:val="22"/>
          <w:szCs w:val="22"/>
          <w:lang w:eastAsia="en-US"/>
        </w:rPr>
        <w:t>;</w:t>
      </w:r>
    </w:p>
    <w:p w14:paraId="3EACC066" w14:textId="77777777" w:rsidR="00570F5A"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2.2.</w:t>
      </w:r>
      <w:r w:rsidR="007F06A5">
        <w:rPr>
          <w:rFonts w:eastAsia="Calibri"/>
          <w:sz w:val="22"/>
          <w:szCs w:val="22"/>
          <w:lang w:eastAsia="en-US"/>
        </w:rPr>
        <w:t>6</w:t>
      </w:r>
      <w:r w:rsidR="00F52D34" w:rsidRPr="00134D94">
        <w:rPr>
          <w:rFonts w:eastAsia="Calibri"/>
          <w:sz w:val="22"/>
          <w:szCs w:val="22"/>
          <w:lang w:eastAsia="en-US"/>
        </w:rPr>
        <w:t xml:space="preserve">. </w:t>
      </w:r>
      <w:r w:rsidR="00AF1990">
        <w:rPr>
          <w:rFonts w:eastAsia="Calibri"/>
          <w:sz w:val="22"/>
          <w:szCs w:val="22"/>
          <w:lang w:eastAsia="en-US"/>
        </w:rPr>
        <w:t>о</w:t>
      </w:r>
      <w:r w:rsidR="00F52D34" w:rsidRPr="00134D94">
        <w:rPr>
          <w:rFonts w:eastAsia="Calibri"/>
          <w:sz w:val="22"/>
          <w:szCs w:val="22"/>
          <w:lang w:eastAsia="en-US"/>
        </w:rPr>
        <w:t xml:space="preserve">платить </w:t>
      </w:r>
      <w:r w:rsidR="00570F5A" w:rsidRPr="00134D94">
        <w:rPr>
          <w:rFonts w:eastAsia="Calibri"/>
          <w:sz w:val="22"/>
          <w:szCs w:val="22"/>
          <w:lang w:eastAsia="en-US"/>
        </w:rPr>
        <w:t>услуги</w:t>
      </w:r>
      <w:r w:rsidR="00F52D34" w:rsidRPr="00134D94">
        <w:rPr>
          <w:rFonts w:eastAsia="Calibri"/>
          <w:sz w:val="22"/>
          <w:szCs w:val="22"/>
          <w:lang w:eastAsia="en-US"/>
        </w:rPr>
        <w:t xml:space="preserve"> в порядке, предусмотренном настоящим </w:t>
      </w:r>
      <w:r w:rsidR="00AF1990">
        <w:rPr>
          <w:rFonts w:eastAsia="Calibri"/>
          <w:sz w:val="22"/>
          <w:szCs w:val="22"/>
          <w:lang w:eastAsia="en-US"/>
        </w:rPr>
        <w:t>К</w:t>
      </w:r>
      <w:r w:rsidR="00F52D34" w:rsidRPr="00134D94">
        <w:rPr>
          <w:rFonts w:eastAsia="Calibri"/>
          <w:sz w:val="22"/>
          <w:szCs w:val="22"/>
          <w:lang w:eastAsia="en-US"/>
        </w:rPr>
        <w:t>онтрактом.</w:t>
      </w:r>
    </w:p>
    <w:p w14:paraId="045DDF73" w14:textId="77777777" w:rsidR="008779C8" w:rsidRPr="00CA0285" w:rsidRDefault="008779C8" w:rsidP="00A867DF">
      <w:pPr>
        <w:pStyle w:val="ab"/>
        <w:tabs>
          <w:tab w:val="left" w:pos="2052"/>
        </w:tabs>
        <w:spacing w:after="0" w:line="240" w:lineRule="auto"/>
        <w:ind w:firstLine="709"/>
        <w:jc w:val="both"/>
        <w:rPr>
          <w:b/>
          <w:sz w:val="22"/>
          <w:szCs w:val="22"/>
        </w:rPr>
      </w:pPr>
      <w:r w:rsidRPr="00CA0285">
        <w:rPr>
          <w:b/>
          <w:sz w:val="22"/>
          <w:szCs w:val="22"/>
        </w:rPr>
        <w:t>2.</w:t>
      </w:r>
      <w:r w:rsidR="00A867DF" w:rsidRPr="00CA0285">
        <w:rPr>
          <w:b/>
          <w:sz w:val="22"/>
          <w:szCs w:val="22"/>
        </w:rPr>
        <w:t>3</w:t>
      </w:r>
      <w:r w:rsidRPr="00CA0285">
        <w:rPr>
          <w:b/>
          <w:sz w:val="22"/>
          <w:szCs w:val="22"/>
        </w:rPr>
        <w:t xml:space="preserve">. </w:t>
      </w:r>
      <w:r w:rsidR="00AF1990">
        <w:rPr>
          <w:b/>
          <w:sz w:val="22"/>
          <w:szCs w:val="22"/>
        </w:rPr>
        <w:t>З</w:t>
      </w:r>
      <w:r w:rsidRPr="00CA0285">
        <w:rPr>
          <w:b/>
          <w:sz w:val="22"/>
          <w:szCs w:val="22"/>
        </w:rPr>
        <w:t>аказчик</w:t>
      </w:r>
      <w:r w:rsidR="00AF1990">
        <w:rPr>
          <w:b/>
          <w:sz w:val="22"/>
          <w:szCs w:val="22"/>
        </w:rPr>
        <w:t xml:space="preserve"> имеет право</w:t>
      </w:r>
      <w:r w:rsidRPr="00CA0285">
        <w:rPr>
          <w:b/>
          <w:sz w:val="22"/>
          <w:szCs w:val="22"/>
        </w:rPr>
        <w:t xml:space="preserve">: </w:t>
      </w:r>
    </w:p>
    <w:p w14:paraId="205202D1" w14:textId="77777777" w:rsidR="00DA33A6" w:rsidRPr="00CA0285" w:rsidRDefault="00DA33A6" w:rsidP="00DA33A6">
      <w:pPr>
        <w:pStyle w:val="ab"/>
        <w:tabs>
          <w:tab w:val="left" w:pos="2052"/>
        </w:tabs>
        <w:spacing w:after="0" w:line="240" w:lineRule="auto"/>
        <w:ind w:firstLine="709"/>
        <w:jc w:val="both"/>
        <w:rPr>
          <w:sz w:val="22"/>
          <w:szCs w:val="22"/>
        </w:rPr>
      </w:pPr>
      <w:r w:rsidRPr="00CA0285">
        <w:rPr>
          <w:sz w:val="22"/>
          <w:szCs w:val="22"/>
        </w:rPr>
        <w:t xml:space="preserve">2.3.1. </w:t>
      </w:r>
      <w:r w:rsidR="00AF1990">
        <w:rPr>
          <w:sz w:val="22"/>
          <w:szCs w:val="22"/>
        </w:rPr>
        <w:t>о</w:t>
      </w:r>
      <w:r w:rsidRPr="00CA0285">
        <w:rPr>
          <w:sz w:val="22"/>
          <w:szCs w:val="22"/>
        </w:rPr>
        <w:t xml:space="preserve">существлять контроль за качеством без вмешательства в оперативно-хозяйственную деятельность </w:t>
      </w:r>
      <w:r w:rsidR="00FF5A52">
        <w:rPr>
          <w:sz w:val="22"/>
          <w:szCs w:val="22"/>
        </w:rPr>
        <w:t>Исполнител</w:t>
      </w:r>
      <w:r w:rsidR="00AF1990">
        <w:rPr>
          <w:sz w:val="22"/>
          <w:szCs w:val="22"/>
        </w:rPr>
        <w:t>я;</w:t>
      </w:r>
    </w:p>
    <w:p w14:paraId="0542BCB5" w14:textId="77777777" w:rsidR="00DA33A6" w:rsidRPr="00CA0285" w:rsidRDefault="00DA33A6" w:rsidP="00DA33A6">
      <w:pPr>
        <w:pStyle w:val="ab"/>
        <w:tabs>
          <w:tab w:val="left" w:pos="709"/>
        </w:tabs>
        <w:spacing w:after="0" w:line="240" w:lineRule="auto"/>
        <w:ind w:firstLine="709"/>
        <w:jc w:val="both"/>
        <w:rPr>
          <w:sz w:val="22"/>
          <w:szCs w:val="22"/>
        </w:rPr>
      </w:pPr>
      <w:r w:rsidRPr="00CA0285">
        <w:rPr>
          <w:sz w:val="22"/>
          <w:szCs w:val="22"/>
        </w:rPr>
        <w:t xml:space="preserve">2.3.2. </w:t>
      </w:r>
      <w:r w:rsidR="00AF1990">
        <w:rPr>
          <w:sz w:val="22"/>
          <w:szCs w:val="22"/>
        </w:rPr>
        <w:t>о</w:t>
      </w:r>
      <w:r w:rsidRPr="00CA0285">
        <w:rPr>
          <w:sz w:val="22"/>
          <w:szCs w:val="22"/>
        </w:rPr>
        <w:t xml:space="preserve">пределять представителей, непосредственно участвующих в контроле за ходом и качеством </w:t>
      </w:r>
      <w:r w:rsidR="00134D94">
        <w:rPr>
          <w:sz w:val="22"/>
          <w:szCs w:val="22"/>
        </w:rPr>
        <w:t>выполнения обязательств</w:t>
      </w:r>
      <w:r w:rsidRPr="00CA0285">
        <w:rPr>
          <w:sz w:val="22"/>
          <w:szCs w:val="22"/>
        </w:rPr>
        <w:t xml:space="preserve">, а также участвующих в экспертизе, сдаче-приемке исполненных обязательств по настоящему </w:t>
      </w:r>
      <w:r w:rsidR="00AF1990">
        <w:rPr>
          <w:sz w:val="22"/>
          <w:szCs w:val="22"/>
        </w:rPr>
        <w:t>К</w:t>
      </w:r>
      <w:r w:rsidRPr="00CA0285">
        <w:rPr>
          <w:sz w:val="22"/>
          <w:szCs w:val="22"/>
        </w:rPr>
        <w:t>онтракту</w:t>
      </w:r>
      <w:r w:rsidR="00AF1990">
        <w:rPr>
          <w:sz w:val="22"/>
          <w:szCs w:val="22"/>
        </w:rPr>
        <w:t>;</w:t>
      </w:r>
    </w:p>
    <w:p w14:paraId="6C4E28BE" w14:textId="25F08C05" w:rsidR="00DA33A6" w:rsidRPr="00CA0285" w:rsidRDefault="00DA33A6" w:rsidP="00DA33A6">
      <w:pPr>
        <w:spacing w:after="0" w:line="240" w:lineRule="auto"/>
        <w:rPr>
          <w:color w:val="000000"/>
          <w:sz w:val="22"/>
          <w:szCs w:val="22"/>
        </w:rPr>
      </w:pPr>
      <w:r w:rsidRPr="00CA0285">
        <w:rPr>
          <w:sz w:val="22"/>
          <w:szCs w:val="22"/>
        </w:rPr>
        <w:t>2.3.</w:t>
      </w:r>
      <w:r w:rsidR="00570F5A">
        <w:rPr>
          <w:sz w:val="22"/>
          <w:szCs w:val="22"/>
        </w:rPr>
        <w:t>3</w:t>
      </w:r>
      <w:r w:rsidRPr="00CA0285">
        <w:rPr>
          <w:sz w:val="22"/>
          <w:szCs w:val="22"/>
        </w:rPr>
        <w:t xml:space="preserve">. </w:t>
      </w:r>
      <w:r w:rsidR="00AF1990">
        <w:rPr>
          <w:sz w:val="22"/>
          <w:szCs w:val="22"/>
        </w:rPr>
        <w:t>п</w:t>
      </w:r>
      <w:r w:rsidRPr="00CA0285">
        <w:rPr>
          <w:sz w:val="22"/>
          <w:szCs w:val="22"/>
        </w:rPr>
        <w:t xml:space="preserve">ривлечь эксперта для проверки соответствия </w:t>
      </w:r>
      <w:r w:rsidR="00134D94">
        <w:rPr>
          <w:sz w:val="22"/>
          <w:szCs w:val="22"/>
        </w:rPr>
        <w:t>выполненных обязательств</w:t>
      </w:r>
      <w:r w:rsidRPr="00CA0285">
        <w:rPr>
          <w:sz w:val="22"/>
          <w:szCs w:val="22"/>
        </w:rPr>
        <w:t xml:space="preserve"> т</w:t>
      </w:r>
      <w:r w:rsidRPr="00CA0285">
        <w:rPr>
          <w:spacing w:val="-2"/>
          <w:sz w:val="22"/>
          <w:szCs w:val="22"/>
        </w:rPr>
        <w:t xml:space="preserve">ребованиям настоящего </w:t>
      </w:r>
      <w:r w:rsidR="00AF1990">
        <w:rPr>
          <w:spacing w:val="-2"/>
          <w:sz w:val="22"/>
          <w:szCs w:val="22"/>
        </w:rPr>
        <w:t>К</w:t>
      </w:r>
      <w:r w:rsidRPr="00CA0285">
        <w:rPr>
          <w:spacing w:val="-2"/>
          <w:sz w:val="22"/>
          <w:szCs w:val="22"/>
        </w:rPr>
        <w:t xml:space="preserve">онтракта, в том числе на предмет соответствия условиям, установленным в настоящем </w:t>
      </w:r>
      <w:r w:rsidR="00AF1990">
        <w:rPr>
          <w:spacing w:val="-2"/>
          <w:sz w:val="22"/>
          <w:szCs w:val="22"/>
        </w:rPr>
        <w:t>К</w:t>
      </w:r>
      <w:r w:rsidRPr="00CA0285">
        <w:rPr>
          <w:spacing w:val="-2"/>
          <w:sz w:val="22"/>
          <w:szCs w:val="22"/>
        </w:rPr>
        <w:t>онтракте</w:t>
      </w:r>
    </w:p>
    <w:p w14:paraId="0D7DFBAF" w14:textId="77777777" w:rsidR="008C43EE" w:rsidRPr="00CA0285" w:rsidRDefault="008C43EE" w:rsidP="008C43EE">
      <w:pPr>
        <w:pStyle w:val="ab"/>
        <w:tabs>
          <w:tab w:val="left" w:pos="2052"/>
        </w:tabs>
        <w:spacing w:after="0" w:line="240" w:lineRule="auto"/>
        <w:ind w:firstLine="709"/>
        <w:jc w:val="both"/>
        <w:rPr>
          <w:color w:val="FF0000"/>
          <w:sz w:val="22"/>
          <w:szCs w:val="22"/>
        </w:rPr>
      </w:pPr>
      <w:r w:rsidRPr="00A76A31">
        <w:rPr>
          <w:sz w:val="22"/>
          <w:szCs w:val="22"/>
        </w:rPr>
        <w:t>2.3.</w:t>
      </w:r>
      <w:r w:rsidR="00570F5A" w:rsidRPr="00A76A31">
        <w:rPr>
          <w:sz w:val="22"/>
          <w:szCs w:val="22"/>
        </w:rPr>
        <w:t>4</w:t>
      </w:r>
      <w:r w:rsidRPr="00A76A31">
        <w:rPr>
          <w:sz w:val="22"/>
          <w:szCs w:val="22"/>
        </w:rPr>
        <w:t xml:space="preserve">. </w:t>
      </w:r>
      <w:r w:rsidR="00AF1990">
        <w:rPr>
          <w:sz w:val="22"/>
          <w:szCs w:val="22"/>
        </w:rPr>
        <w:t>у</w:t>
      </w:r>
      <w:r w:rsidR="00327972" w:rsidRPr="00274E0B">
        <w:rPr>
          <w:sz w:val="22"/>
          <w:szCs w:val="22"/>
        </w:rPr>
        <w:t xml:space="preserve">держать суммы неисполненных </w:t>
      </w:r>
      <w:r w:rsidR="00FF5A52">
        <w:rPr>
          <w:sz w:val="22"/>
          <w:szCs w:val="22"/>
        </w:rPr>
        <w:t>Исполнител</w:t>
      </w:r>
      <w:r w:rsidR="00AF1990">
        <w:rPr>
          <w:sz w:val="22"/>
          <w:szCs w:val="22"/>
        </w:rPr>
        <w:t>е</w:t>
      </w:r>
      <w:r w:rsidR="00134D94">
        <w:rPr>
          <w:sz w:val="22"/>
          <w:szCs w:val="22"/>
        </w:rPr>
        <w:t>м</w:t>
      </w:r>
      <w:r w:rsidR="00327972" w:rsidRPr="00274E0B">
        <w:rPr>
          <w:sz w:val="22"/>
          <w:szCs w:val="22"/>
        </w:rPr>
        <w:t xml:space="preserve"> требований об уплате неустоек (штрафов, пеней), предъявленных </w:t>
      </w:r>
      <w:r w:rsidR="00D568F0">
        <w:rPr>
          <w:sz w:val="22"/>
          <w:szCs w:val="22"/>
        </w:rPr>
        <w:t>З</w:t>
      </w:r>
      <w:r w:rsidR="00327972" w:rsidRPr="00274E0B">
        <w:rPr>
          <w:sz w:val="22"/>
          <w:szCs w:val="22"/>
        </w:rPr>
        <w:t xml:space="preserve">аказчиком в соответствии с </w:t>
      </w:r>
      <w:r w:rsidR="00AF1990" w:rsidRPr="007F06A5">
        <w:rPr>
          <w:sz w:val="22"/>
          <w:szCs w:val="22"/>
        </w:rPr>
        <w:t>Федеральным з</w:t>
      </w:r>
      <w:r w:rsidR="00327972" w:rsidRPr="007F06A5">
        <w:rPr>
          <w:sz w:val="22"/>
          <w:szCs w:val="22"/>
        </w:rPr>
        <w:t xml:space="preserve">аконом </w:t>
      </w:r>
      <w:r w:rsidR="007F06A5" w:rsidRPr="007F06A5">
        <w:rPr>
          <w:sz w:val="22"/>
          <w:szCs w:val="22"/>
        </w:rPr>
        <w:t>от 05.04.2013 № 44-ФЗ «О контрактной системе в сфере закупок товаров, работ, услуг для обеспечения государственных и муниципальных нужд»</w:t>
      </w:r>
      <w:r w:rsidR="00327972" w:rsidRPr="007F06A5">
        <w:rPr>
          <w:sz w:val="22"/>
          <w:szCs w:val="22"/>
        </w:rPr>
        <w:t>,</w:t>
      </w:r>
      <w:r w:rsidR="00327972" w:rsidRPr="00274E0B">
        <w:rPr>
          <w:sz w:val="22"/>
          <w:szCs w:val="22"/>
        </w:rPr>
        <w:t xml:space="preserve"> из суммы, подлежащей оплате </w:t>
      </w:r>
      <w:r w:rsidR="00FF5A52">
        <w:rPr>
          <w:sz w:val="22"/>
          <w:szCs w:val="22"/>
        </w:rPr>
        <w:t>Исполнител</w:t>
      </w:r>
      <w:r w:rsidR="00AF1990">
        <w:rPr>
          <w:sz w:val="22"/>
          <w:szCs w:val="22"/>
        </w:rPr>
        <w:t>ю;</w:t>
      </w:r>
    </w:p>
    <w:p w14:paraId="352D2963" w14:textId="77777777" w:rsidR="00A3485E" w:rsidRPr="007F06A5" w:rsidRDefault="0048232B" w:rsidP="00AF1990">
      <w:pPr>
        <w:autoSpaceDE w:val="0"/>
        <w:autoSpaceDN w:val="0"/>
        <w:adjustRightInd w:val="0"/>
        <w:spacing w:after="0" w:line="240" w:lineRule="auto"/>
        <w:ind w:firstLine="686"/>
        <w:rPr>
          <w:sz w:val="22"/>
          <w:szCs w:val="22"/>
        </w:rPr>
      </w:pPr>
      <w:r w:rsidRPr="00561BE2">
        <w:rPr>
          <w:sz w:val="22"/>
          <w:szCs w:val="22"/>
        </w:rPr>
        <w:t>2.3.</w:t>
      </w:r>
      <w:r w:rsidR="00722FE3">
        <w:rPr>
          <w:sz w:val="22"/>
          <w:szCs w:val="22"/>
        </w:rPr>
        <w:t>5</w:t>
      </w:r>
      <w:r w:rsidRPr="00561BE2">
        <w:rPr>
          <w:sz w:val="22"/>
          <w:szCs w:val="22"/>
        </w:rPr>
        <w:t xml:space="preserve">. </w:t>
      </w:r>
      <w:r w:rsidR="00AF1990">
        <w:rPr>
          <w:sz w:val="22"/>
          <w:szCs w:val="22"/>
        </w:rPr>
        <w:t>п</w:t>
      </w:r>
      <w:r w:rsidRPr="00561BE2">
        <w:rPr>
          <w:sz w:val="22"/>
          <w:szCs w:val="22"/>
        </w:rPr>
        <w:t xml:space="preserve">ринять решение об одностороннем отказе от исполнения </w:t>
      </w:r>
      <w:r w:rsidR="00AF1990">
        <w:rPr>
          <w:sz w:val="22"/>
          <w:szCs w:val="22"/>
        </w:rPr>
        <w:t>К</w:t>
      </w:r>
      <w:r w:rsidRPr="00561BE2">
        <w:rPr>
          <w:sz w:val="22"/>
          <w:szCs w:val="22"/>
        </w:rPr>
        <w:t xml:space="preserve">онтракта </w:t>
      </w:r>
      <w:r w:rsidR="00B50A2B">
        <w:rPr>
          <w:sz w:val="22"/>
          <w:szCs w:val="22"/>
        </w:rPr>
        <w:t xml:space="preserve">в соответствии с </w:t>
      </w:r>
      <w:r w:rsidR="007F06A5" w:rsidRPr="007F06A5">
        <w:rPr>
          <w:sz w:val="22"/>
          <w:szCs w:val="22"/>
        </w:rPr>
        <w:t>Федеральн</w:t>
      </w:r>
      <w:r w:rsidR="00B50A2B">
        <w:rPr>
          <w:sz w:val="22"/>
          <w:szCs w:val="22"/>
        </w:rPr>
        <w:t>ым</w:t>
      </w:r>
      <w:r w:rsidR="007F06A5" w:rsidRPr="007F06A5">
        <w:rPr>
          <w:sz w:val="22"/>
          <w:szCs w:val="22"/>
        </w:rPr>
        <w:t xml:space="preserve"> закон</w:t>
      </w:r>
      <w:r w:rsidR="00B50A2B">
        <w:rPr>
          <w:sz w:val="22"/>
          <w:szCs w:val="22"/>
        </w:rPr>
        <w:t>ом</w:t>
      </w:r>
      <w:r w:rsidR="007F06A5" w:rsidRPr="007F06A5">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7F06A5">
        <w:rPr>
          <w:sz w:val="22"/>
          <w:szCs w:val="22"/>
        </w:rPr>
        <w:t>.</w:t>
      </w:r>
      <w:r w:rsidR="00A3485E" w:rsidRPr="007F06A5">
        <w:rPr>
          <w:sz w:val="22"/>
          <w:szCs w:val="22"/>
        </w:rPr>
        <w:t xml:space="preserve"> </w:t>
      </w:r>
    </w:p>
    <w:p w14:paraId="20999960" w14:textId="77777777" w:rsidR="006135A4" w:rsidRPr="00CA0285" w:rsidRDefault="006135A4" w:rsidP="008C43EE">
      <w:pPr>
        <w:widowControl w:val="0"/>
        <w:suppressAutoHyphens/>
        <w:spacing w:after="0" w:line="240" w:lineRule="auto"/>
        <w:rPr>
          <w:b/>
          <w:sz w:val="22"/>
          <w:szCs w:val="22"/>
        </w:rPr>
      </w:pPr>
      <w:r w:rsidRPr="00CA0285">
        <w:rPr>
          <w:b/>
          <w:sz w:val="22"/>
          <w:szCs w:val="22"/>
        </w:rPr>
        <w:t xml:space="preserve">2.4. </w:t>
      </w:r>
      <w:r w:rsidR="00FF5A52">
        <w:rPr>
          <w:b/>
          <w:sz w:val="22"/>
          <w:szCs w:val="22"/>
        </w:rPr>
        <w:t>Исполнитель</w:t>
      </w:r>
      <w:r w:rsidR="008401A3" w:rsidRPr="00CA0285">
        <w:rPr>
          <w:b/>
          <w:sz w:val="22"/>
          <w:szCs w:val="22"/>
        </w:rPr>
        <w:t xml:space="preserve"> </w:t>
      </w:r>
      <w:r w:rsidR="00AF1990">
        <w:rPr>
          <w:b/>
          <w:sz w:val="22"/>
          <w:szCs w:val="22"/>
        </w:rPr>
        <w:t xml:space="preserve">имеет </w:t>
      </w:r>
      <w:r w:rsidRPr="00CA0285">
        <w:rPr>
          <w:b/>
          <w:sz w:val="22"/>
          <w:szCs w:val="22"/>
        </w:rPr>
        <w:t>прав</w:t>
      </w:r>
      <w:r w:rsidR="00AF1990">
        <w:rPr>
          <w:b/>
          <w:sz w:val="22"/>
          <w:szCs w:val="22"/>
        </w:rPr>
        <w:t>о</w:t>
      </w:r>
      <w:r w:rsidRPr="00CA0285">
        <w:rPr>
          <w:b/>
          <w:sz w:val="22"/>
          <w:szCs w:val="22"/>
        </w:rPr>
        <w:t>:</w:t>
      </w:r>
    </w:p>
    <w:p w14:paraId="3F9DCC9F" w14:textId="77777777" w:rsidR="008C43EE" w:rsidRPr="00CA0285" w:rsidRDefault="008C43EE" w:rsidP="008C43EE">
      <w:pPr>
        <w:pStyle w:val="ab"/>
        <w:tabs>
          <w:tab w:val="left" w:pos="2052"/>
        </w:tabs>
        <w:spacing w:after="0" w:line="240" w:lineRule="auto"/>
        <w:ind w:firstLine="709"/>
        <w:jc w:val="both"/>
        <w:rPr>
          <w:sz w:val="22"/>
          <w:szCs w:val="22"/>
        </w:rPr>
      </w:pPr>
      <w:r w:rsidRPr="00CA0285">
        <w:rPr>
          <w:sz w:val="22"/>
          <w:szCs w:val="22"/>
        </w:rPr>
        <w:t xml:space="preserve">2.4.1. </w:t>
      </w:r>
      <w:r w:rsidR="00AF1990">
        <w:rPr>
          <w:sz w:val="22"/>
          <w:szCs w:val="22"/>
        </w:rPr>
        <w:t>т</w:t>
      </w:r>
      <w:r w:rsidRPr="00CA0285">
        <w:rPr>
          <w:sz w:val="22"/>
          <w:szCs w:val="22"/>
        </w:rPr>
        <w:t xml:space="preserve">ребовать от Заказчика своевременного исполнения обязательств по приемке и оплате стоимости </w:t>
      </w:r>
      <w:r w:rsidR="00516761">
        <w:rPr>
          <w:sz w:val="22"/>
          <w:szCs w:val="22"/>
        </w:rPr>
        <w:t>обязательств</w:t>
      </w:r>
      <w:r w:rsidRPr="00CA0285">
        <w:rPr>
          <w:sz w:val="22"/>
          <w:szCs w:val="22"/>
        </w:rPr>
        <w:t xml:space="preserve"> по настоящему </w:t>
      </w:r>
      <w:r w:rsidR="00AF1990">
        <w:rPr>
          <w:sz w:val="22"/>
          <w:szCs w:val="22"/>
        </w:rPr>
        <w:t>К</w:t>
      </w:r>
      <w:r w:rsidRPr="00CA0285">
        <w:rPr>
          <w:sz w:val="22"/>
          <w:szCs w:val="22"/>
        </w:rPr>
        <w:t>онтракту</w:t>
      </w:r>
      <w:r w:rsidR="00AF1990">
        <w:rPr>
          <w:sz w:val="22"/>
          <w:szCs w:val="22"/>
        </w:rPr>
        <w:t>;</w:t>
      </w:r>
    </w:p>
    <w:p w14:paraId="23BFB3F3" w14:textId="77777777" w:rsidR="008C43EE" w:rsidRPr="00AF1990" w:rsidRDefault="008C43EE" w:rsidP="008C43EE">
      <w:pPr>
        <w:pStyle w:val="ab"/>
        <w:tabs>
          <w:tab w:val="left" w:pos="2052"/>
        </w:tabs>
        <w:spacing w:after="0" w:line="240" w:lineRule="auto"/>
        <w:ind w:firstLine="709"/>
        <w:jc w:val="both"/>
        <w:rPr>
          <w:color w:val="FF0000"/>
          <w:sz w:val="22"/>
          <w:szCs w:val="22"/>
        </w:rPr>
      </w:pPr>
      <w:r w:rsidRPr="00CA0285">
        <w:rPr>
          <w:sz w:val="22"/>
          <w:szCs w:val="22"/>
        </w:rPr>
        <w:t xml:space="preserve">2.4.2. </w:t>
      </w:r>
      <w:r w:rsidR="00AF1990">
        <w:rPr>
          <w:sz w:val="22"/>
          <w:szCs w:val="22"/>
        </w:rPr>
        <w:t>п</w:t>
      </w:r>
      <w:r w:rsidRPr="00CA0285">
        <w:rPr>
          <w:sz w:val="22"/>
          <w:szCs w:val="22"/>
        </w:rPr>
        <w:t xml:space="preserve">ринять решение об одностороннем отказе от исполнения </w:t>
      </w:r>
      <w:r w:rsidR="00AF1990">
        <w:rPr>
          <w:sz w:val="22"/>
          <w:szCs w:val="22"/>
        </w:rPr>
        <w:t>К</w:t>
      </w:r>
      <w:r w:rsidRPr="00CA0285">
        <w:rPr>
          <w:sz w:val="22"/>
          <w:szCs w:val="22"/>
        </w:rPr>
        <w:t xml:space="preserve">онтракта в соответствии </w:t>
      </w:r>
      <w:r w:rsidR="00B50A2B">
        <w:rPr>
          <w:sz w:val="22"/>
          <w:szCs w:val="22"/>
        </w:rPr>
        <w:t xml:space="preserve">с </w:t>
      </w:r>
      <w:r w:rsidR="007F06A5" w:rsidRPr="007F06A5">
        <w:rPr>
          <w:sz w:val="22"/>
          <w:szCs w:val="22"/>
        </w:rPr>
        <w:t>Федеральн</w:t>
      </w:r>
      <w:r w:rsidR="00B50A2B">
        <w:rPr>
          <w:sz w:val="22"/>
          <w:szCs w:val="22"/>
        </w:rPr>
        <w:t>ым</w:t>
      </w:r>
      <w:r w:rsidR="007F06A5" w:rsidRPr="007F06A5">
        <w:rPr>
          <w:sz w:val="22"/>
          <w:szCs w:val="22"/>
        </w:rPr>
        <w:t xml:space="preserve"> з</w:t>
      </w:r>
      <w:r w:rsidR="007F06A5">
        <w:rPr>
          <w:sz w:val="22"/>
          <w:szCs w:val="22"/>
        </w:rPr>
        <w:t>акон</w:t>
      </w:r>
      <w:r w:rsidR="00B50A2B">
        <w:rPr>
          <w:sz w:val="22"/>
          <w:szCs w:val="22"/>
        </w:rPr>
        <w:t>ом</w:t>
      </w:r>
      <w:r w:rsidR="007F06A5" w:rsidRPr="007F06A5">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AF1990">
        <w:rPr>
          <w:color w:val="FF0000"/>
          <w:sz w:val="22"/>
          <w:szCs w:val="22"/>
        </w:rPr>
        <w:t>.</w:t>
      </w:r>
    </w:p>
    <w:p w14:paraId="0C672FFF" w14:textId="77777777" w:rsidR="00006EFA" w:rsidRPr="00CA0285" w:rsidRDefault="00006EFA" w:rsidP="008C43EE">
      <w:pPr>
        <w:pStyle w:val="ab"/>
        <w:tabs>
          <w:tab w:val="left" w:pos="2052"/>
        </w:tabs>
        <w:spacing w:after="0" w:line="240" w:lineRule="auto"/>
        <w:ind w:firstLine="709"/>
        <w:jc w:val="both"/>
        <w:rPr>
          <w:sz w:val="22"/>
          <w:szCs w:val="22"/>
        </w:rPr>
      </w:pPr>
    </w:p>
    <w:p w14:paraId="6DA8FE62" w14:textId="77777777" w:rsidR="00006EFA" w:rsidRPr="005A0F6A" w:rsidRDefault="00140EEF" w:rsidP="00140EEF">
      <w:pPr>
        <w:pStyle w:val="ab"/>
        <w:tabs>
          <w:tab w:val="left" w:pos="435"/>
          <w:tab w:val="left" w:pos="2052"/>
        </w:tabs>
        <w:spacing w:after="0" w:line="240" w:lineRule="auto"/>
        <w:jc w:val="center"/>
        <w:rPr>
          <w:b/>
          <w:sz w:val="22"/>
          <w:szCs w:val="22"/>
        </w:rPr>
      </w:pPr>
      <w:r w:rsidRPr="005A0F6A">
        <w:rPr>
          <w:b/>
          <w:sz w:val="22"/>
          <w:szCs w:val="22"/>
        </w:rPr>
        <w:t>3.</w:t>
      </w:r>
      <w:r w:rsidR="003C0E3A" w:rsidRPr="005A0F6A">
        <w:rPr>
          <w:b/>
          <w:sz w:val="22"/>
          <w:szCs w:val="22"/>
        </w:rPr>
        <w:t xml:space="preserve"> Цена</w:t>
      </w:r>
      <w:r w:rsidR="002A3712" w:rsidRPr="005A0F6A">
        <w:rPr>
          <w:b/>
          <w:sz w:val="22"/>
          <w:szCs w:val="22"/>
        </w:rPr>
        <w:t xml:space="preserve"> </w:t>
      </w:r>
      <w:r w:rsidR="00AF1990" w:rsidRPr="005A0F6A">
        <w:rPr>
          <w:b/>
          <w:sz w:val="22"/>
          <w:szCs w:val="22"/>
        </w:rPr>
        <w:t>К</w:t>
      </w:r>
      <w:r w:rsidR="002A3712" w:rsidRPr="005A0F6A">
        <w:rPr>
          <w:b/>
          <w:sz w:val="22"/>
          <w:szCs w:val="22"/>
        </w:rPr>
        <w:t>онтракта и п</w:t>
      </w:r>
      <w:r w:rsidR="006135A4" w:rsidRPr="005A0F6A">
        <w:rPr>
          <w:b/>
          <w:sz w:val="22"/>
          <w:szCs w:val="22"/>
        </w:rPr>
        <w:t>орядок расче</w:t>
      </w:r>
      <w:r w:rsidR="00006EFA" w:rsidRPr="005A0F6A">
        <w:rPr>
          <w:b/>
          <w:sz w:val="22"/>
          <w:szCs w:val="22"/>
        </w:rPr>
        <w:t xml:space="preserve">тов </w:t>
      </w:r>
    </w:p>
    <w:p w14:paraId="6EB1B9DB" w14:textId="40738FD5" w:rsidR="00AF1990" w:rsidRPr="00AF1990" w:rsidRDefault="005A0F6A" w:rsidP="00CD02F5">
      <w:pPr>
        <w:tabs>
          <w:tab w:val="left" w:pos="567"/>
          <w:tab w:val="left" w:pos="1134"/>
        </w:tabs>
        <w:suppressAutoHyphens/>
        <w:autoSpaceDE w:val="0"/>
        <w:autoSpaceDN w:val="0"/>
        <w:adjustRightInd w:val="0"/>
        <w:spacing w:after="0" w:line="240" w:lineRule="auto"/>
        <w:rPr>
          <w:rFonts w:eastAsia="Calibri"/>
          <w:sz w:val="22"/>
          <w:szCs w:val="22"/>
          <w:lang w:eastAsia="en-US" w:bidi="en-US"/>
        </w:rPr>
      </w:pPr>
      <w:r w:rsidRPr="005A0F6A">
        <w:rPr>
          <w:rFonts w:eastAsia="Calibri"/>
          <w:sz w:val="22"/>
          <w:szCs w:val="22"/>
          <w:lang w:eastAsia="en-US"/>
        </w:rPr>
        <w:t>3</w:t>
      </w:r>
      <w:r w:rsidR="00AF1990" w:rsidRPr="00AF1990">
        <w:rPr>
          <w:rFonts w:eastAsia="Calibri"/>
          <w:sz w:val="22"/>
          <w:szCs w:val="22"/>
          <w:lang w:eastAsia="en-US"/>
        </w:rPr>
        <w:t>.1.</w:t>
      </w:r>
      <w:r w:rsidR="00AF1990" w:rsidRPr="00AF1990">
        <w:rPr>
          <w:rFonts w:eastAsia="Calibri"/>
          <w:sz w:val="22"/>
          <w:szCs w:val="22"/>
          <w:lang w:eastAsia="en-US"/>
        </w:rPr>
        <w:tab/>
      </w:r>
      <w:r w:rsidR="00CD02F5" w:rsidRPr="00CD02F5">
        <w:rPr>
          <w:sz w:val="22"/>
          <w:szCs w:val="22"/>
          <w:lang w:eastAsia="ar-SA"/>
        </w:rPr>
        <w:t xml:space="preserve">Цена Контракта составляет _____________ (_____) рублей __ копеек, в том числе </w:t>
      </w:r>
      <w:proofErr w:type="gramStart"/>
      <w:r w:rsidR="00CD02F5" w:rsidRPr="00CD02F5">
        <w:rPr>
          <w:sz w:val="22"/>
          <w:szCs w:val="22"/>
          <w:lang w:eastAsia="ar-SA"/>
        </w:rPr>
        <w:t>НДС  _</w:t>
      </w:r>
      <w:proofErr w:type="gramEnd"/>
      <w:r w:rsidR="00CD02F5" w:rsidRPr="00CD02F5">
        <w:rPr>
          <w:sz w:val="22"/>
          <w:szCs w:val="22"/>
          <w:lang w:eastAsia="ar-SA"/>
        </w:rPr>
        <w:t>____ (_____) рублей _____ копеек (НДС не облагается).</w:t>
      </w:r>
      <w:r w:rsidR="00CD02F5">
        <w:rPr>
          <w:sz w:val="22"/>
          <w:szCs w:val="22"/>
          <w:lang w:eastAsia="ar-SA"/>
        </w:rPr>
        <w:t xml:space="preserve"> </w:t>
      </w:r>
      <w:r w:rsidR="00AF1990" w:rsidRPr="00AF1990">
        <w:rPr>
          <w:rFonts w:eastAsia="Calibri"/>
          <w:sz w:val="22"/>
          <w:szCs w:val="22"/>
          <w:lang w:eastAsia="en-US" w:bidi="en-US"/>
        </w:rPr>
        <w:t xml:space="preserve">Источник финансирования: средства </w:t>
      </w:r>
      <w:r w:rsidR="00AF1990" w:rsidRPr="00AF1990">
        <w:rPr>
          <w:rFonts w:eastAsia="Calibri"/>
          <w:sz w:val="22"/>
          <w:szCs w:val="22"/>
          <w:lang w:eastAsia="en-US" w:bidi="en-US"/>
        </w:rPr>
        <w:lastRenderedPageBreak/>
        <w:t>бюджетного учреждения, поступившие в виде субсидий из федерального бюджета на выполнение государственного задания.</w:t>
      </w:r>
    </w:p>
    <w:p w14:paraId="3334087C" w14:textId="77777777" w:rsidR="00AF1990" w:rsidRPr="00AF1990" w:rsidRDefault="005A0F6A" w:rsidP="00AF1990">
      <w:pPr>
        <w:tabs>
          <w:tab w:val="left" w:pos="567"/>
        </w:tabs>
        <w:autoSpaceDE w:val="0"/>
        <w:autoSpaceDN w:val="0"/>
        <w:adjustRightInd w:val="0"/>
        <w:spacing w:after="0" w:line="240" w:lineRule="auto"/>
        <w:rPr>
          <w:rFonts w:eastAsia="Calibri"/>
          <w:sz w:val="22"/>
          <w:szCs w:val="22"/>
          <w:lang w:eastAsia="ar-SA"/>
        </w:rPr>
      </w:pPr>
      <w:r w:rsidRPr="005A0F6A">
        <w:rPr>
          <w:rFonts w:eastAsia="Calibri"/>
          <w:sz w:val="22"/>
          <w:szCs w:val="22"/>
          <w:lang w:eastAsia="en-US"/>
        </w:rPr>
        <w:t>3</w:t>
      </w:r>
      <w:r w:rsidR="00AF1990" w:rsidRPr="00AF1990">
        <w:rPr>
          <w:rFonts w:eastAsia="Calibri"/>
          <w:sz w:val="22"/>
          <w:szCs w:val="22"/>
          <w:lang w:eastAsia="en-US"/>
        </w:rPr>
        <w:t>.2.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AF1990" w:rsidRPr="00AF1990">
        <w:rPr>
          <w:rFonts w:eastAsia="Calibri"/>
          <w:sz w:val="22"/>
          <w:szCs w:val="22"/>
          <w:lang w:eastAsia="ar-SA"/>
        </w:rPr>
        <w:t xml:space="preserve"> </w:t>
      </w:r>
    </w:p>
    <w:p w14:paraId="6E3655AF" w14:textId="77777777" w:rsidR="00AF1990" w:rsidRPr="00AF1990" w:rsidRDefault="00AF1990" w:rsidP="00AF1990">
      <w:pPr>
        <w:tabs>
          <w:tab w:val="left" w:pos="567"/>
        </w:tabs>
        <w:autoSpaceDE w:val="0"/>
        <w:autoSpaceDN w:val="0"/>
        <w:adjustRightInd w:val="0"/>
        <w:spacing w:after="0" w:line="240" w:lineRule="auto"/>
        <w:rPr>
          <w:rFonts w:eastAsia="Calibri"/>
          <w:sz w:val="22"/>
          <w:szCs w:val="22"/>
          <w:lang w:eastAsia="ar-SA"/>
        </w:rPr>
      </w:pPr>
      <w:r w:rsidRPr="00AF1990">
        <w:rPr>
          <w:rFonts w:eastAsia="Calibri"/>
          <w:sz w:val="22"/>
          <w:szCs w:val="22"/>
          <w:lang w:eastAsia="en-US" w:bidi="en-US"/>
        </w:rPr>
        <w:t>Цена Контракта выражена в валюте Российской Федерации.</w:t>
      </w:r>
      <w:r w:rsidRPr="00AF1990">
        <w:rPr>
          <w:rFonts w:eastAsia="Calibri"/>
          <w:sz w:val="22"/>
          <w:szCs w:val="22"/>
          <w:lang w:eastAsia="ar-SA"/>
        </w:rPr>
        <w:t xml:space="preserve">  </w:t>
      </w:r>
    </w:p>
    <w:p w14:paraId="35821635" w14:textId="77777777" w:rsidR="00AF1990" w:rsidRPr="00AF1990" w:rsidRDefault="005A0F6A" w:rsidP="00AF1990">
      <w:pPr>
        <w:spacing w:after="0" w:line="240" w:lineRule="auto"/>
        <w:rPr>
          <w:rFonts w:eastAsia="Calibri"/>
          <w:sz w:val="22"/>
          <w:szCs w:val="22"/>
        </w:rPr>
      </w:pPr>
      <w:r w:rsidRPr="005A0F6A">
        <w:rPr>
          <w:rFonts w:eastAsia="Calibri"/>
          <w:sz w:val="22"/>
          <w:szCs w:val="22"/>
          <w:lang w:eastAsia="ar-SA"/>
        </w:rPr>
        <w:t>3</w:t>
      </w:r>
      <w:r w:rsidR="00AF1990" w:rsidRPr="00AF1990">
        <w:rPr>
          <w:rFonts w:eastAsia="Calibri"/>
          <w:sz w:val="22"/>
          <w:szCs w:val="22"/>
          <w:lang w:eastAsia="ar-SA"/>
        </w:rPr>
        <w:t xml:space="preserve">.3. </w:t>
      </w:r>
      <w:r w:rsidR="00AF1990" w:rsidRPr="00AF1990">
        <w:rPr>
          <w:rFonts w:eastAsia="Calibri"/>
          <w:sz w:val="22"/>
          <w:szCs w:val="22"/>
          <w:lang w:eastAsia="en-US" w:bidi="en-US"/>
        </w:rPr>
        <w:t>Цена Контракта включает в себя все расходы, связанные с исполнением Контракта в полном объеме, все налоги, сборы и таможенные пошлины, страхование и прочие расходы, связанных с исполнением Контракта.</w:t>
      </w:r>
    </w:p>
    <w:p w14:paraId="5A9ABE01" w14:textId="77777777" w:rsidR="00AF1990" w:rsidRPr="00AF1990" w:rsidRDefault="00AF1990" w:rsidP="00AF1990">
      <w:pPr>
        <w:spacing w:after="0" w:line="240" w:lineRule="auto"/>
        <w:rPr>
          <w:rFonts w:eastAsia="Calibri"/>
          <w:sz w:val="22"/>
          <w:szCs w:val="22"/>
        </w:rPr>
      </w:pPr>
      <w:r w:rsidRPr="00AF1990">
        <w:rPr>
          <w:rFonts w:eastAsia="Calibri"/>
          <w:sz w:val="22"/>
          <w:szCs w:val="22"/>
        </w:rPr>
        <w:t xml:space="preserve">В соответствии с частью 13 статьи 34 Федерального закона от 05.04.2013 № 44-ФЗ </w:t>
      </w:r>
      <w:r w:rsidRPr="00AF1990">
        <w:rPr>
          <w:rFonts w:eastAsia="Calibri"/>
          <w:color w:val="000000"/>
          <w:spacing w:val="1"/>
          <w:sz w:val="22"/>
          <w:szCs w:val="22"/>
          <w:lang w:eastAsia="en-US"/>
        </w:rPr>
        <w:t>«О</w:t>
      </w:r>
      <w:r w:rsidRPr="00AF1990">
        <w:rPr>
          <w:rFonts w:eastAsia="Calibri"/>
          <w:color w:val="000000"/>
          <w:sz w:val="22"/>
          <w:szCs w:val="22"/>
          <w:lang w:eastAsia="en-US"/>
        </w:rPr>
        <w:t xml:space="preserve"> контрактной системе в сфере закупок товаров, работ, услуг для обеспечения государственных и муниципальных нужд»</w:t>
      </w:r>
      <w:r w:rsidRPr="00AF1990">
        <w:rPr>
          <w:rFonts w:eastAsia="Calibri"/>
          <w:sz w:val="22"/>
          <w:szCs w:val="22"/>
        </w:rPr>
        <w:t xml:space="preserve">  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780287" w14:textId="6F6C4085" w:rsidR="00AF1990" w:rsidRPr="00AF1990" w:rsidRDefault="005A0F6A" w:rsidP="00AF1990">
      <w:pPr>
        <w:spacing w:after="0" w:line="240" w:lineRule="auto"/>
        <w:rPr>
          <w:color w:val="FF0000"/>
          <w:sz w:val="22"/>
          <w:szCs w:val="22"/>
        </w:rPr>
      </w:pPr>
      <w:r w:rsidRPr="005A0F6A">
        <w:rPr>
          <w:sz w:val="22"/>
          <w:szCs w:val="22"/>
          <w:lang w:eastAsia="en-US"/>
        </w:rPr>
        <w:t>3</w:t>
      </w:r>
      <w:r w:rsidR="00AF1990" w:rsidRPr="00AF1990">
        <w:rPr>
          <w:sz w:val="22"/>
          <w:szCs w:val="22"/>
          <w:lang w:eastAsia="en-US"/>
        </w:rPr>
        <w:t xml:space="preserve">.4. Оплата фактически оказанных услуг осуществляется Заказчиком в течение 7 (семи) рабочих дней со дня подписания Сторонами </w:t>
      </w:r>
      <w:r w:rsidR="00AF1990" w:rsidRPr="005B7FF2">
        <w:rPr>
          <w:sz w:val="22"/>
          <w:szCs w:val="22"/>
          <w:lang w:eastAsia="en-US"/>
        </w:rPr>
        <w:t xml:space="preserve">акта </w:t>
      </w:r>
      <w:r w:rsidR="009B5DC8" w:rsidRPr="005B7FF2">
        <w:rPr>
          <w:sz w:val="22"/>
          <w:szCs w:val="22"/>
          <w:lang w:eastAsia="en-US"/>
        </w:rPr>
        <w:t>сдачи-приёмки</w:t>
      </w:r>
      <w:r w:rsidR="009B5DC8">
        <w:rPr>
          <w:sz w:val="22"/>
          <w:szCs w:val="22"/>
          <w:lang w:eastAsia="en-US"/>
        </w:rPr>
        <w:t xml:space="preserve"> </w:t>
      </w:r>
      <w:r w:rsidR="00AF1990" w:rsidRPr="00AF1990">
        <w:rPr>
          <w:sz w:val="22"/>
          <w:szCs w:val="22"/>
          <w:lang w:eastAsia="en-US"/>
        </w:rPr>
        <w:t xml:space="preserve">и предоставления Исполнителем счета на оплату услуг. </w:t>
      </w:r>
    </w:p>
    <w:p w14:paraId="0005F0E7" w14:textId="77777777" w:rsidR="00AF1990" w:rsidRPr="00AF1990" w:rsidRDefault="005A0F6A" w:rsidP="00AF1990">
      <w:pPr>
        <w:tabs>
          <w:tab w:val="left" w:pos="1276"/>
        </w:tabs>
        <w:spacing w:after="0" w:line="240" w:lineRule="auto"/>
        <w:rPr>
          <w:sz w:val="22"/>
          <w:szCs w:val="22"/>
        </w:rPr>
      </w:pPr>
      <w:r w:rsidRPr="005A0F6A">
        <w:rPr>
          <w:sz w:val="22"/>
          <w:szCs w:val="22"/>
        </w:rPr>
        <w:t>3</w:t>
      </w:r>
      <w:r w:rsidR="00AF1990" w:rsidRPr="00AF1990">
        <w:rPr>
          <w:sz w:val="22"/>
          <w:szCs w:val="22"/>
        </w:rPr>
        <w:t xml:space="preserve">.5. Оплата по </w:t>
      </w:r>
      <w:r w:rsidR="00AF1990" w:rsidRPr="00AF1990">
        <w:rPr>
          <w:rFonts w:eastAsia="Calibri"/>
          <w:sz w:val="22"/>
          <w:szCs w:val="22"/>
          <w:lang w:eastAsia="ar-SA"/>
        </w:rPr>
        <w:t>Контракту</w:t>
      </w:r>
      <w:r w:rsidR="00AF1990" w:rsidRPr="00AF1990">
        <w:rPr>
          <w:sz w:val="22"/>
          <w:szCs w:val="22"/>
        </w:rPr>
        <w:t xml:space="preserve">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AF1990" w:rsidRPr="00AF1990">
        <w:rPr>
          <w:rFonts w:eastAsia="Calibri"/>
          <w:sz w:val="22"/>
          <w:szCs w:val="22"/>
          <w:lang w:eastAsia="ar-SA"/>
        </w:rPr>
        <w:t>Контракте</w:t>
      </w:r>
      <w:r w:rsidR="00AF1990" w:rsidRPr="00AF1990">
        <w:rPr>
          <w:sz w:val="22"/>
          <w:szCs w:val="22"/>
        </w:rPr>
        <w:t xml:space="preserve">. В случае изменения расчетного счета Исполнитель обязан в трехдневный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AF1990" w:rsidRPr="00AF1990">
        <w:rPr>
          <w:rFonts w:eastAsia="Calibri"/>
          <w:sz w:val="22"/>
          <w:szCs w:val="22"/>
          <w:lang w:eastAsia="ar-SA"/>
        </w:rPr>
        <w:t>Контракте</w:t>
      </w:r>
      <w:r w:rsidR="00AF1990" w:rsidRPr="00AF1990">
        <w:rPr>
          <w:sz w:val="22"/>
          <w:szCs w:val="22"/>
        </w:rPr>
        <w:t xml:space="preserve"> счет Исполнителя, несет Исполнитель.</w:t>
      </w:r>
    </w:p>
    <w:p w14:paraId="7EF78B22" w14:textId="77777777" w:rsidR="00814491" w:rsidRPr="005A0F6A" w:rsidRDefault="00814491" w:rsidP="00AF1990">
      <w:pPr>
        <w:spacing w:after="0" w:line="240" w:lineRule="auto"/>
        <w:rPr>
          <w:spacing w:val="-2"/>
          <w:sz w:val="22"/>
          <w:szCs w:val="22"/>
        </w:rPr>
      </w:pPr>
    </w:p>
    <w:p w14:paraId="79A1808D" w14:textId="77777777" w:rsidR="00C12928" w:rsidRPr="005A0F6A" w:rsidRDefault="00BD55A0" w:rsidP="000E75A7">
      <w:pPr>
        <w:spacing w:after="0" w:line="240" w:lineRule="auto"/>
        <w:jc w:val="center"/>
        <w:rPr>
          <w:b/>
          <w:sz w:val="22"/>
          <w:szCs w:val="22"/>
        </w:rPr>
      </w:pPr>
      <w:r w:rsidRPr="005A0F6A">
        <w:rPr>
          <w:b/>
          <w:sz w:val="22"/>
          <w:szCs w:val="22"/>
        </w:rPr>
        <w:t>4. Порядок сдачи-приемки оказанных услуг</w:t>
      </w:r>
    </w:p>
    <w:p w14:paraId="43CD89E6" w14:textId="4A718367" w:rsidR="005A0F6A" w:rsidRPr="005A0F6A" w:rsidRDefault="005A0F6A" w:rsidP="005A0F6A">
      <w:pPr>
        <w:tabs>
          <w:tab w:val="left" w:pos="709"/>
        </w:tabs>
        <w:autoSpaceDE w:val="0"/>
        <w:autoSpaceDN w:val="0"/>
        <w:adjustRightInd w:val="0"/>
        <w:spacing w:after="0" w:line="240" w:lineRule="auto"/>
        <w:rPr>
          <w:sz w:val="22"/>
          <w:szCs w:val="22"/>
        </w:rPr>
      </w:pPr>
      <w:r w:rsidRPr="005A0F6A">
        <w:rPr>
          <w:rFonts w:eastAsia="Calibri"/>
          <w:sz w:val="22"/>
          <w:szCs w:val="22"/>
          <w:lang w:eastAsia="en-US"/>
        </w:rPr>
        <w:t xml:space="preserve">4.1. Приемка </w:t>
      </w:r>
      <w:r w:rsidRPr="005A0F6A">
        <w:rPr>
          <w:sz w:val="22"/>
          <w:szCs w:val="22"/>
          <w:lang w:eastAsia="en-US"/>
        </w:rPr>
        <w:t>фактически</w:t>
      </w:r>
      <w:r w:rsidRPr="005A0F6A">
        <w:rPr>
          <w:rFonts w:eastAsia="Calibri"/>
          <w:sz w:val="22"/>
          <w:szCs w:val="22"/>
          <w:lang w:eastAsia="en-US"/>
        </w:rPr>
        <w:t xml:space="preserve"> оказанных </w:t>
      </w:r>
      <w:r w:rsidRPr="005A0F6A">
        <w:rPr>
          <w:sz w:val="22"/>
          <w:szCs w:val="22"/>
        </w:rPr>
        <w:t xml:space="preserve">услуг осуществляется путем </w:t>
      </w:r>
      <w:r w:rsidRPr="005B7FF2">
        <w:rPr>
          <w:sz w:val="22"/>
          <w:szCs w:val="22"/>
        </w:rPr>
        <w:t xml:space="preserve">подписания акта </w:t>
      </w:r>
      <w:r w:rsidR="009B5DC8" w:rsidRPr="005B7FF2">
        <w:rPr>
          <w:sz w:val="22"/>
          <w:szCs w:val="22"/>
        </w:rPr>
        <w:t>сдачи-приёмки.</w:t>
      </w:r>
    </w:p>
    <w:p w14:paraId="3F300CF4" w14:textId="77777777" w:rsidR="005A0F6A" w:rsidRPr="005A0F6A" w:rsidRDefault="005A0F6A" w:rsidP="005A0F6A">
      <w:pPr>
        <w:tabs>
          <w:tab w:val="left" w:pos="993"/>
          <w:tab w:val="left" w:pos="1134"/>
          <w:tab w:val="left" w:pos="1276"/>
        </w:tabs>
        <w:spacing w:after="0" w:line="240" w:lineRule="auto"/>
        <w:rPr>
          <w:rFonts w:eastAsia="Calibri"/>
          <w:sz w:val="22"/>
          <w:szCs w:val="22"/>
          <w:lang w:eastAsia="en-US"/>
        </w:rPr>
      </w:pPr>
      <w:r w:rsidRPr="005A0F6A">
        <w:rPr>
          <w:rFonts w:eastAsia="Calibri"/>
          <w:sz w:val="22"/>
          <w:szCs w:val="22"/>
          <w:lang w:eastAsia="en-US"/>
        </w:rPr>
        <w:t>4.2. При оказании услуг Исполнитель передает Заказчику все документы, предусмотренные раздел</w:t>
      </w:r>
      <w:r w:rsidR="007D5E0E">
        <w:rPr>
          <w:rFonts w:eastAsia="Calibri"/>
          <w:sz w:val="22"/>
          <w:szCs w:val="22"/>
          <w:lang w:eastAsia="en-US"/>
        </w:rPr>
        <w:t>ом</w:t>
      </w:r>
      <w:r w:rsidRPr="005A0F6A">
        <w:rPr>
          <w:rFonts w:eastAsia="Calibri"/>
          <w:sz w:val="22"/>
          <w:szCs w:val="22"/>
          <w:lang w:eastAsia="en-US"/>
        </w:rPr>
        <w:t xml:space="preserve"> </w:t>
      </w:r>
      <w:r w:rsidRPr="007D5E0E">
        <w:rPr>
          <w:rFonts w:eastAsia="Calibri"/>
          <w:sz w:val="22"/>
          <w:szCs w:val="22"/>
          <w:lang w:eastAsia="en-US"/>
        </w:rPr>
        <w:t xml:space="preserve">2 </w:t>
      </w:r>
      <w:r w:rsidRPr="005A0F6A">
        <w:rPr>
          <w:rFonts w:eastAsia="Calibri"/>
          <w:sz w:val="22"/>
          <w:szCs w:val="22"/>
          <w:lang w:eastAsia="en-US"/>
        </w:rPr>
        <w:t>настоящего Контракта.</w:t>
      </w:r>
    </w:p>
    <w:p w14:paraId="316DC2A9" w14:textId="77777777" w:rsidR="005A0F6A" w:rsidRPr="005A0F6A" w:rsidRDefault="005A0F6A" w:rsidP="005A0F6A">
      <w:pPr>
        <w:tabs>
          <w:tab w:val="left" w:pos="709"/>
        </w:tabs>
        <w:autoSpaceDE w:val="0"/>
        <w:autoSpaceDN w:val="0"/>
        <w:adjustRightInd w:val="0"/>
        <w:spacing w:after="0" w:line="240" w:lineRule="auto"/>
        <w:ind w:firstLine="360"/>
        <w:rPr>
          <w:rFonts w:eastAsia="Calibri"/>
          <w:sz w:val="22"/>
          <w:szCs w:val="22"/>
          <w:lang w:eastAsia="en-US"/>
        </w:rPr>
      </w:pPr>
      <w:r w:rsidRPr="005A0F6A">
        <w:rPr>
          <w:rFonts w:eastAsia="Calibri"/>
          <w:sz w:val="22"/>
          <w:szCs w:val="22"/>
          <w:lang w:eastAsia="en-US"/>
        </w:rPr>
        <w:tab/>
        <w:t>4.3. Для проверки оказанных услуг Исполнителем Заказчик проводит экспертизу. Экспертиза проводится в течение 5 (пяти) рабочих дней с момента окончания оказания услуг.</w:t>
      </w:r>
    </w:p>
    <w:p w14:paraId="5AD194F3" w14:textId="77777777" w:rsidR="005A0F6A" w:rsidRPr="005A0F6A" w:rsidRDefault="005A0F6A" w:rsidP="005A0F6A">
      <w:pPr>
        <w:tabs>
          <w:tab w:val="left" w:pos="709"/>
        </w:tabs>
        <w:autoSpaceDE w:val="0"/>
        <w:autoSpaceDN w:val="0"/>
        <w:adjustRightInd w:val="0"/>
        <w:spacing w:after="0" w:line="240" w:lineRule="auto"/>
        <w:rPr>
          <w:rFonts w:eastAsia="Calibri"/>
          <w:sz w:val="22"/>
          <w:szCs w:val="22"/>
          <w:lang w:eastAsia="en-US"/>
        </w:rPr>
      </w:pPr>
      <w:r w:rsidRPr="005A0F6A">
        <w:rPr>
          <w:rFonts w:eastAsia="Calibri"/>
          <w:sz w:val="22"/>
          <w:szCs w:val="22"/>
          <w:lang w:eastAsia="en-US"/>
        </w:rPr>
        <w:t>При приемке услуг осуществляется определение фактического объема оказанных услуг на соответствие его требованиям Контракта.</w:t>
      </w:r>
    </w:p>
    <w:p w14:paraId="354C1A06" w14:textId="77777777" w:rsidR="005A0F6A" w:rsidRPr="005A0F6A" w:rsidRDefault="005A0F6A" w:rsidP="005A0F6A">
      <w:pPr>
        <w:autoSpaceDE w:val="0"/>
        <w:autoSpaceDN w:val="0"/>
        <w:adjustRightInd w:val="0"/>
        <w:spacing w:after="0" w:line="240" w:lineRule="auto"/>
        <w:rPr>
          <w:rFonts w:eastAsia="Calibri"/>
          <w:sz w:val="22"/>
          <w:szCs w:val="22"/>
          <w:lang w:eastAsia="en-US"/>
        </w:rPr>
      </w:pPr>
      <w:r w:rsidRPr="005A0F6A">
        <w:rPr>
          <w:rFonts w:eastAsia="Calibri"/>
          <w:sz w:val="22"/>
          <w:szCs w:val="22"/>
          <w:lang w:eastAsia="en-US"/>
        </w:rPr>
        <w:t>4.4. При приемке качества услуг проверяются свойства и характеристики результатов услуги, придающие услуге способность удовлетворять обусловленные или предполагаемые производственные и (или) личные потребности, на их соответствие требованиям Контракта, соответствующей нормативной и технической документации.</w:t>
      </w:r>
    </w:p>
    <w:p w14:paraId="438F39A9" w14:textId="06160FA6" w:rsidR="005A0F6A" w:rsidRPr="005A0F6A" w:rsidRDefault="005A0F6A" w:rsidP="005A0F6A">
      <w:pPr>
        <w:tabs>
          <w:tab w:val="left" w:pos="-1701"/>
          <w:tab w:val="left" w:pos="567"/>
        </w:tabs>
        <w:spacing w:after="0" w:line="240" w:lineRule="auto"/>
        <w:ind w:firstLine="360"/>
        <w:rPr>
          <w:rFonts w:eastAsia="Calibri"/>
          <w:sz w:val="22"/>
          <w:szCs w:val="22"/>
          <w:lang w:eastAsia="en-US"/>
        </w:rPr>
      </w:pPr>
      <w:r w:rsidRPr="005A0F6A">
        <w:rPr>
          <w:rFonts w:eastAsia="Calibri"/>
          <w:sz w:val="22"/>
          <w:szCs w:val="22"/>
          <w:lang w:eastAsia="en-US"/>
        </w:rPr>
        <w:tab/>
      </w:r>
      <w:r w:rsidRPr="005A0F6A">
        <w:rPr>
          <w:rFonts w:eastAsia="Calibri"/>
          <w:sz w:val="22"/>
          <w:szCs w:val="22"/>
          <w:lang w:eastAsia="en-US"/>
        </w:rPr>
        <w:tab/>
        <w:t xml:space="preserve">4.5. При обнаружении замечаний, несоответствий услуг в ходе приемки Заказчик обязан уведомить Исполнителя с приложением мотивированного отказа от подписания </w:t>
      </w:r>
      <w:r w:rsidRPr="005B7FF2">
        <w:rPr>
          <w:rFonts w:eastAsia="Calibri"/>
          <w:sz w:val="22"/>
          <w:szCs w:val="22"/>
          <w:lang w:eastAsia="en-US"/>
        </w:rPr>
        <w:t xml:space="preserve">акта </w:t>
      </w:r>
      <w:r w:rsidR="009B5DC8" w:rsidRPr="005B7FF2">
        <w:rPr>
          <w:rFonts w:eastAsia="Calibri"/>
          <w:sz w:val="22"/>
          <w:szCs w:val="22"/>
          <w:lang w:eastAsia="en-US"/>
        </w:rPr>
        <w:t>сдачи-приёмки</w:t>
      </w:r>
      <w:r w:rsidR="009B5DC8" w:rsidRPr="009B5DC8">
        <w:rPr>
          <w:rFonts w:eastAsia="Calibri"/>
          <w:sz w:val="22"/>
          <w:szCs w:val="22"/>
          <w:lang w:eastAsia="en-US"/>
        </w:rPr>
        <w:t xml:space="preserve"> </w:t>
      </w:r>
      <w:r w:rsidRPr="005A0F6A">
        <w:rPr>
          <w:rFonts w:eastAsia="Calibri"/>
          <w:sz w:val="22"/>
          <w:szCs w:val="22"/>
          <w:lang w:eastAsia="en-US"/>
        </w:rPr>
        <w:t>с указанием перечня выявленных замечаний, несоответствий услуг.</w:t>
      </w:r>
    </w:p>
    <w:p w14:paraId="68A3EE4B" w14:textId="77777777" w:rsidR="005A0F6A" w:rsidRPr="005A0F6A" w:rsidRDefault="005A0F6A" w:rsidP="005A0F6A">
      <w:pPr>
        <w:shd w:val="clear" w:color="auto" w:fill="FFFFFF"/>
        <w:spacing w:after="0" w:line="240" w:lineRule="auto"/>
        <w:ind w:left="360" w:firstLine="349"/>
        <w:rPr>
          <w:sz w:val="22"/>
          <w:szCs w:val="22"/>
        </w:rPr>
      </w:pPr>
      <w:r w:rsidRPr="005A0F6A">
        <w:rPr>
          <w:kern w:val="2"/>
          <w:sz w:val="22"/>
          <w:szCs w:val="22"/>
          <w:lang w:eastAsia="ar-SA"/>
        </w:rPr>
        <w:t>4.6. Замечания и претензии устраняются Исполнителем за свой счет.</w:t>
      </w:r>
    </w:p>
    <w:p w14:paraId="73F9B4A5" w14:textId="4299716D" w:rsidR="005A0F6A" w:rsidRPr="005A0F6A" w:rsidRDefault="005A0F6A" w:rsidP="005A0F6A">
      <w:pPr>
        <w:shd w:val="clear" w:color="auto" w:fill="FFFFFF"/>
        <w:spacing w:after="0" w:line="240" w:lineRule="auto"/>
        <w:ind w:firstLine="360"/>
        <w:rPr>
          <w:rFonts w:eastAsia="Calibri"/>
          <w:sz w:val="22"/>
          <w:szCs w:val="22"/>
          <w:lang w:eastAsia="en-US"/>
        </w:rPr>
      </w:pPr>
      <w:r w:rsidRPr="005A0F6A">
        <w:rPr>
          <w:kern w:val="2"/>
          <w:sz w:val="22"/>
          <w:szCs w:val="22"/>
          <w:lang w:eastAsia="ar-SA"/>
        </w:rPr>
        <w:tab/>
        <w:t xml:space="preserve">4.7. </w:t>
      </w:r>
      <w:r w:rsidRPr="005A0F6A">
        <w:rPr>
          <w:rFonts w:eastAsia="Calibri"/>
          <w:sz w:val="22"/>
          <w:szCs w:val="22"/>
          <w:lang w:eastAsia="en-US"/>
        </w:rPr>
        <w:t xml:space="preserve">Если Исполнитель в срок </w:t>
      </w:r>
      <w:r w:rsidR="009B5DC8" w:rsidRPr="005B7FF2">
        <w:rPr>
          <w:rFonts w:eastAsia="Calibri"/>
          <w:sz w:val="22"/>
          <w:szCs w:val="22"/>
          <w:lang w:eastAsia="en-US"/>
        </w:rPr>
        <w:t>не позднее 10 рабочих дней с момента получения мотивированного отказа</w:t>
      </w:r>
      <w:r w:rsidR="009B5DC8" w:rsidRPr="009B5DC8">
        <w:rPr>
          <w:rFonts w:eastAsia="Calibri"/>
          <w:sz w:val="22"/>
          <w:szCs w:val="22"/>
          <w:lang w:eastAsia="en-US"/>
        </w:rPr>
        <w:t xml:space="preserve"> </w:t>
      </w:r>
      <w:r w:rsidRPr="005A0F6A">
        <w:rPr>
          <w:rFonts w:eastAsia="Calibri"/>
          <w:sz w:val="22"/>
          <w:szCs w:val="22"/>
          <w:lang w:eastAsia="en-US"/>
        </w:rPr>
        <w:t>не устранит замечания и претензии, Заказчик вправе отказаться от исполнения Контракта и предъявить Исполнителю требование о возмещении понесенных убытков, уплате неустойки и (или) о расторжении Контракта.</w:t>
      </w:r>
    </w:p>
    <w:p w14:paraId="4D941261" w14:textId="77777777" w:rsidR="00EA3CE2" w:rsidRDefault="00EA3CE2" w:rsidP="00044326">
      <w:pPr>
        <w:spacing w:after="40"/>
        <w:ind w:left="1080" w:firstLine="0"/>
        <w:jc w:val="center"/>
        <w:rPr>
          <w:b/>
          <w:bCs/>
          <w:sz w:val="22"/>
          <w:szCs w:val="22"/>
        </w:rPr>
      </w:pPr>
    </w:p>
    <w:p w14:paraId="4491F791" w14:textId="77777777" w:rsidR="005A0F6A" w:rsidRPr="005A0F6A" w:rsidRDefault="005A0F6A" w:rsidP="005A0F6A">
      <w:pPr>
        <w:shd w:val="clear" w:color="auto" w:fill="FFFFFF"/>
        <w:spacing w:after="0" w:line="240" w:lineRule="auto"/>
        <w:ind w:firstLine="0"/>
        <w:jc w:val="center"/>
        <w:rPr>
          <w:rFonts w:eastAsia="Calibri"/>
          <w:b/>
          <w:bCs/>
          <w:spacing w:val="-1"/>
          <w:sz w:val="22"/>
          <w:szCs w:val="22"/>
          <w:lang w:eastAsia="en-US"/>
        </w:rPr>
      </w:pPr>
      <w:r w:rsidRPr="005A0F6A">
        <w:rPr>
          <w:rFonts w:eastAsia="Calibri"/>
          <w:b/>
          <w:bCs/>
          <w:spacing w:val="-1"/>
          <w:sz w:val="22"/>
          <w:szCs w:val="22"/>
          <w:lang w:eastAsia="en-US"/>
        </w:rPr>
        <w:t>5. Ответственность Сторон</w:t>
      </w:r>
    </w:p>
    <w:p w14:paraId="2ED357D5" w14:textId="77777777" w:rsidR="005A0F6A" w:rsidRPr="005A0F6A" w:rsidRDefault="005A0F6A" w:rsidP="005A0F6A">
      <w:pPr>
        <w:tabs>
          <w:tab w:val="left" w:pos="709"/>
          <w:tab w:val="left" w:pos="993"/>
        </w:tabs>
        <w:spacing w:after="0" w:line="240" w:lineRule="auto"/>
        <w:ind w:firstLine="720"/>
        <w:rPr>
          <w:kern w:val="2"/>
          <w:sz w:val="22"/>
          <w:szCs w:val="22"/>
        </w:rPr>
      </w:pPr>
      <w:r w:rsidRPr="005A0F6A">
        <w:rPr>
          <w:kern w:val="2"/>
          <w:sz w:val="22"/>
          <w:szCs w:val="22"/>
        </w:rPr>
        <w:t>5.1. За невыполнение или ненадлежащее выполнение обязательств по настоящему Контракту Исполнитель и Заказчик несут ответственность в соответствии с законодательством Российской Федерации.</w:t>
      </w:r>
    </w:p>
    <w:p w14:paraId="7CDD5E44" w14:textId="77777777" w:rsidR="005A0F6A" w:rsidRPr="005A0F6A" w:rsidRDefault="005A0F6A" w:rsidP="005A0F6A">
      <w:pPr>
        <w:tabs>
          <w:tab w:val="left" w:pos="709"/>
          <w:tab w:val="left" w:pos="993"/>
        </w:tabs>
        <w:spacing w:after="0" w:line="240" w:lineRule="auto"/>
        <w:ind w:firstLine="720"/>
        <w:rPr>
          <w:kern w:val="2"/>
          <w:sz w:val="22"/>
          <w:szCs w:val="22"/>
        </w:rPr>
      </w:pPr>
      <w:r w:rsidRPr="005A0F6A">
        <w:rPr>
          <w:kern w:val="2"/>
          <w:sz w:val="22"/>
          <w:szCs w:val="22"/>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3765961" w14:textId="77777777" w:rsidR="005A0F6A" w:rsidRPr="005A0F6A" w:rsidRDefault="005A0F6A" w:rsidP="005A0F6A">
      <w:pPr>
        <w:tabs>
          <w:tab w:val="left" w:pos="709"/>
          <w:tab w:val="left" w:pos="993"/>
        </w:tabs>
        <w:spacing w:after="0" w:line="240" w:lineRule="auto"/>
        <w:ind w:firstLine="0"/>
        <w:rPr>
          <w:rFonts w:eastAsia="Calibri"/>
          <w:sz w:val="22"/>
          <w:szCs w:val="22"/>
          <w:lang w:eastAsia="en-US"/>
        </w:rPr>
      </w:pPr>
      <w:r w:rsidRPr="005A0F6A">
        <w:rPr>
          <w:kern w:val="2"/>
          <w:sz w:val="22"/>
          <w:szCs w:val="22"/>
        </w:rPr>
        <w:tab/>
        <w:t xml:space="preserve">5.3. </w:t>
      </w:r>
      <w:r w:rsidRPr="005A0F6A">
        <w:rPr>
          <w:rFonts w:eastAsia="Calibri"/>
          <w:sz w:val="22"/>
          <w:szCs w:val="22"/>
          <w:lang w:eastAsia="en-US"/>
        </w:rPr>
        <w:t xml:space="preserve">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r w:rsidRPr="005A0F6A">
        <w:rPr>
          <w:rFonts w:eastAsia="Calibri"/>
          <w:sz w:val="22"/>
          <w:szCs w:val="22"/>
          <w:lang w:eastAsia="en-US"/>
        </w:rPr>
        <w:lastRenderedPageBreak/>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sidRPr="005A0F6A">
        <w:rPr>
          <w:rFonts w:eastAsia="Calibri"/>
          <w:color w:val="C00000"/>
          <w:sz w:val="22"/>
          <w:szCs w:val="22"/>
          <w:lang w:eastAsia="en-US"/>
        </w:rPr>
        <w:t xml:space="preserve"> </w:t>
      </w:r>
      <w:r w:rsidRPr="005A0F6A">
        <w:rPr>
          <w:rFonts w:eastAsia="Calibri"/>
          <w:sz w:val="22"/>
          <w:szCs w:val="22"/>
          <w:lang w:eastAsia="en-US"/>
        </w:rPr>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w:t>
      </w:r>
    </w:p>
    <w:p w14:paraId="7E4FAFAF" w14:textId="77777777" w:rsidR="005A0F6A" w:rsidRPr="005A0F6A" w:rsidRDefault="005A0F6A" w:rsidP="005A0F6A">
      <w:pPr>
        <w:tabs>
          <w:tab w:val="left" w:pos="709"/>
          <w:tab w:val="left" w:pos="993"/>
        </w:tabs>
        <w:spacing w:after="0" w:line="240" w:lineRule="auto"/>
        <w:ind w:firstLine="0"/>
        <w:rPr>
          <w:rFonts w:eastAsia="Calibri"/>
          <w:sz w:val="22"/>
          <w:szCs w:val="22"/>
        </w:rPr>
      </w:pPr>
      <w:r w:rsidRPr="005A0F6A">
        <w:rPr>
          <w:rFonts w:eastAsia="Calibri"/>
          <w:sz w:val="22"/>
          <w:szCs w:val="22"/>
        </w:rPr>
        <w:tab/>
        <w:t xml:space="preserve">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5213B76C" w14:textId="77777777" w:rsidR="005A0F6A" w:rsidRPr="005A0F6A" w:rsidRDefault="005A0F6A" w:rsidP="005A0F6A">
      <w:pPr>
        <w:tabs>
          <w:tab w:val="left" w:pos="709"/>
          <w:tab w:val="left" w:pos="993"/>
        </w:tabs>
        <w:spacing w:after="0" w:line="240" w:lineRule="auto"/>
        <w:ind w:firstLine="0"/>
        <w:rPr>
          <w:rFonts w:eastAsia="Calibri"/>
          <w:sz w:val="22"/>
          <w:szCs w:val="22"/>
          <w:lang w:eastAsia="en-US"/>
        </w:rPr>
      </w:pPr>
      <w:r w:rsidRPr="005A0F6A">
        <w:rPr>
          <w:rFonts w:eastAsia="Calibri"/>
          <w:sz w:val="22"/>
          <w:szCs w:val="22"/>
        </w:rPr>
        <w:tab/>
        <w:t xml:space="preserve">5.4. </w:t>
      </w:r>
      <w:r w:rsidRPr="005A0F6A">
        <w:rPr>
          <w:rFonts w:eastAsia="Calibri"/>
          <w:sz w:val="22"/>
          <w:szCs w:val="22"/>
          <w:lang w:eastAsia="en-US"/>
        </w:rPr>
        <w:t>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14:paraId="4BC5FEE4" w14:textId="43A182E2" w:rsidR="00E51C31" w:rsidRDefault="005A0F6A" w:rsidP="005A0F6A">
      <w:pPr>
        <w:tabs>
          <w:tab w:val="left" w:pos="709"/>
          <w:tab w:val="left" w:pos="993"/>
        </w:tabs>
        <w:spacing w:after="0" w:line="240" w:lineRule="auto"/>
        <w:ind w:firstLine="0"/>
        <w:rPr>
          <w:rFonts w:eastAsia="Calibri"/>
          <w:b/>
          <w:sz w:val="22"/>
          <w:szCs w:val="22"/>
        </w:rPr>
      </w:pPr>
      <w:r w:rsidRPr="005A0F6A">
        <w:rPr>
          <w:rFonts w:eastAsia="Calibri"/>
          <w:sz w:val="22"/>
          <w:szCs w:val="22"/>
          <w:lang w:eastAsia="en-US"/>
        </w:rPr>
        <w:tab/>
        <w:t xml:space="preserve">5.5. </w:t>
      </w:r>
      <w:r w:rsidRPr="005A0F6A">
        <w:rPr>
          <w:rFonts w:eastAsia="Calibri"/>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соответствии с Правилами и равен </w:t>
      </w:r>
      <w:r w:rsidRPr="005A0F6A">
        <w:rPr>
          <w:rFonts w:eastAsia="Calibri"/>
          <w:b/>
          <w:sz w:val="22"/>
          <w:szCs w:val="22"/>
        </w:rPr>
        <w:t>10 процентам</w:t>
      </w:r>
      <w:r w:rsidRPr="005A0F6A">
        <w:rPr>
          <w:rFonts w:eastAsia="Calibri"/>
          <w:sz w:val="22"/>
          <w:szCs w:val="22"/>
        </w:rPr>
        <w:t xml:space="preserve"> цены Контракта, что составляет </w:t>
      </w:r>
      <w:r w:rsidR="00E51C31" w:rsidRPr="00E51C31">
        <w:rPr>
          <w:rFonts w:eastAsia="Calibri"/>
          <w:b/>
          <w:sz w:val="22"/>
          <w:szCs w:val="22"/>
        </w:rPr>
        <w:t>1 1</w:t>
      </w:r>
      <w:r w:rsidR="00990EC1">
        <w:rPr>
          <w:rFonts w:eastAsia="Calibri"/>
          <w:b/>
          <w:sz w:val="22"/>
          <w:szCs w:val="22"/>
        </w:rPr>
        <w:t>0</w:t>
      </w:r>
      <w:r w:rsidR="00E51C31" w:rsidRPr="00E51C31">
        <w:rPr>
          <w:rFonts w:eastAsia="Calibri"/>
          <w:b/>
          <w:sz w:val="22"/>
          <w:szCs w:val="22"/>
        </w:rPr>
        <w:t>0 (одна тысяча сто) руб. 00 коп.</w:t>
      </w:r>
    </w:p>
    <w:p w14:paraId="4CAA1D06" w14:textId="05D041AE" w:rsidR="005A0F6A" w:rsidRPr="005A0F6A" w:rsidRDefault="005A0F6A" w:rsidP="005A0F6A">
      <w:pPr>
        <w:tabs>
          <w:tab w:val="left" w:pos="709"/>
          <w:tab w:val="left" w:pos="993"/>
        </w:tabs>
        <w:spacing w:after="0" w:line="240" w:lineRule="auto"/>
        <w:ind w:firstLine="0"/>
        <w:rPr>
          <w:rFonts w:eastAsia="Calibri"/>
          <w:sz w:val="22"/>
          <w:szCs w:val="22"/>
          <w:lang w:eastAsia="en-US"/>
        </w:rPr>
      </w:pPr>
      <w:r w:rsidRPr="005A0F6A">
        <w:rPr>
          <w:rFonts w:eastAsia="Calibri"/>
          <w:b/>
          <w:sz w:val="22"/>
          <w:szCs w:val="22"/>
        </w:rPr>
        <w:tab/>
      </w:r>
      <w:r w:rsidRPr="005A0F6A">
        <w:rPr>
          <w:rFonts w:eastAsia="Calibri"/>
          <w:sz w:val="22"/>
          <w:szCs w:val="22"/>
        </w:rPr>
        <w:t xml:space="preserve">5.6. </w:t>
      </w:r>
      <w:r w:rsidRPr="005A0F6A">
        <w:rPr>
          <w:rFonts w:eastAsia="Calibri"/>
          <w:sz w:val="22"/>
          <w:szCs w:val="22"/>
          <w:lang w:eastAsia="en-US"/>
        </w:rPr>
        <w:t>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ответственности, установленной настоящим пунктом Контракта.</w:t>
      </w:r>
    </w:p>
    <w:p w14:paraId="35283D7B" w14:textId="77777777" w:rsidR="005A0F6A" w:rsidRPr="005A0F6A" w:rsidRDefault="005A0F6A" w:rsidP="005A0F6A">
      <w:pPr>
        <w:tabs>
          <w:tab w:val="left" w:pos="709"/>
          <w:tab w:val="left" w:pos="993"/>
        </w:tabs>
        <w:spacing w:after="0" w:line="240" w:lineRule="auto"/>
        <w:ind w:firstLine="0"/>
        <w:rPr>
          <w:rFonts w:eastAsia="Calibri"/>
          <w:b/>
          <w:sz w:val="22"/>
          <w:szCs w:val="22"/>
          <w:lang w:eastAsia="en-US"/>
        </w:rPr>
      </w:pPr>
      <w:r w:rsidRPr="005A0F6A">
        <w:rPr>
          <w:rFonts w:eastAsia="Calibri"/>
          <w:sz w:val="22"/>
          <w:szCs w:val="22"/>
        </w:rPr>
        <w:tab/>
        <w:t xml:space="preserve">5.7. </w:t>
      </w:r>
      <w:r w:rsidRPr="005A0F6A">
        <w:rPr>
          <w:rFonts w:eastAsia="Calibri"/>
          <w:sz w:val="22"/>
          <w:szCs w:val="22"/>
          <w:lang w:eastAsia="en-US"/>
        </w:rPr>
        <w:t xml:space="preserve">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указанных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Правилами, и составляет </w:t>
      </w:r>
      <w:r w:rsidRPr="005A0F6A">
        <w:rPr>
          <w:rFonts w:eastAsia="Calibri"/>
          <w:b/>
          <w:sz w:val="22"/>
          <w:szCs w:val="22"/>
          <w:lang w:eastAsia="en-US"/>
        </w:rPr>
        <w:t>1 000 (одну тысячу) руб. 00 коп.</w:t>
      </w:r>
    </w:p>
    <w:p w14:paraId="63CB6A67" w14:textId="77777777" w:rsidR="005A0F6A" w:rsidRPr="005A0F6A" w:rsidRDefault="005A0F6A" w:rsidP="005A0F6A">
      <w:pPr>
        <w:tabs>
          <w:tab w:val="left" w:pos="709"/>
          <w:tab w:val="left" w:pos="993"/>
        </w:tabs>
        <w:spacing w:after="0" w:line="240" w:lineRule="auto"/>
        <w:ind w:firstLine="0"/>
        <w:rPr>
          <w:rFonts w:eastAsia="Calibri"/>
          <w:sz w:val="22"/>
          <w:szCs w:val="22"/>
        </w:rPr>
      </w:pPr>
      <w:r w:rsidRPr="005A0F6A">
        <w:rPr>
          <w:rFonts w:eastAsia="Calibri"/>
          <w:sz w:val="22"/>
          <w:szCs w:val="22"/>
          <w:lang w:eastAsia="en-US"/>
        </w:rPr>
        <w:tab/>
        <w:t xml:space="preserve">5.8. </w:t>
      </w:r>
      <w:r w:rsidRPr="005A0F6A">
        <w:rPr>
          <w:rFonts w:eastAsia="Calibri"/>
          <w:sz w:val="22"/>
          <w:szCs w:val="22"/>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DBDDFA4" w14:textId="77777777" w:rsidR="005A0F6A" w:rsidRPr="005A0F6A" w:rsidRDefault="005A0F6A" w:rsidP="005A0F6A">
      <w:pPr>
        <w:tabs>
          <w:tab w:val="left" w:pos="709"/>
          <w:tab w:val="left" w:pos="993"/>
        </w:tabs>
        <w:spacing w:after="0" w:line="240" w:lineRule="auto"/>
        <w:ind w:firstLine="0"/>
        <w:rPr>
          <w:rFonts w:eastAsia="Calibri"/>
          <w:sz w:val="22"/>
          <w:szCs w:val="22"/>
        </w:rPr>
      </w:pPr>
      <w:r w:rsidRPr="005A0F6A">
        <w:rPr>
          <w:rFonts w:eastAsia="Calibri"/>
          <w:sz w:val="22"/>
          <w:szCs w:val="22"/>
        </w:rPr>
        <w:tab/>
        <w:t>5.9. Общая сумма начисленной неустойки (штрафов, пени) за неисполнение, ненадлежащее исполнение Заказчиком обязательств, предусмотренных Контрактом, не может превышать цену Контракта.</w:t>
      </w:r>
    </w:p>
    <w:p w14:paraId="48395179" w14:textId="77777777" w:rsidR="005A0F6A" w:rsidRPr="005A0F6A" w:rsidRDefault="005A0F6A" w:rsidP="005A0F6A">
      <w:pPr>
        <w:tabs>
          <w:tab w:val="left" w:pos="709"/>
          <w:tab w:val="left" w:pos="993"/>
        </w:tabs>
        <w:spacing w:after="0" w:line="240" w:lineRule="auto"/>
        <w:ind w:firstLine="0"/>
        <w:rPr>
          <w:rFonts w:eastAsia="Calibri"/>
          <w:sz w:val="22"/>
          <w:szCs w:val="22"/>
        </w:rPr>
      </w:pPr>
      <w:r w:rsidRPr="005A0F6A">
        <w:rPr>
          <w:rFonts w:eastAsia="Calibri"/>
          <w:sz w:val="22"/>
          <w:szCs w:val="22"/>
        </w:rPr>
        <w:tab/>
        <w:t xml:space="preserve">5.10. </w:t>
      </w:r>
      <w:r w:rsidRPr="005A0F6A">
        <w:rPr>
          <w:rFonts w:eastAsia="Calibri"/>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F75FF4" w14:textId="77777777" w:rsidR="005A0F6A" w:rsidRPr="005A0F6A" w:rsidRDefault="005A0F6A" w:rsidP="005A0F6A">
      <w:pPr>
        <w:tabs>
          <w:tab w:val="left" w:pos="709"/>
          <w:tab w:val="left" w:pos="993"/>
        </w:tabs>
        <w:spacing w:after="0" w:line="240" w:lineRule="auto"/>
        <w:ind w:firstLine="0"/>
        <w:rPr>
          <w:rFonts w:eastAsia="Calibri"/>
          <w:b/>
          <w:sz w:val="22"/>
          <w:szCs w:val="22"/>
          <w:lang w:eastAsia="en-US"/>
        </w:rPr>
      </w:pPr>
      <w:r w:rsidRPr="005A0F6A">
        <w:rPr>
          <w:rFonts w:eastAsia="Calibri"/>
          <w:sz w:val="22"/>
          <w:szCs w:val="22"/>
        </w:rPr>
        <w:tab/>
        <w:t xml:space="preserve">5.11. </w:t>
      </w:r>
      <w:r w:rsidRPr="005A0F6A">
        <w:rPr>
          <w:rFonts w:eastAsia="Calibri"/>
          <w:sz w:val="22"/>
          <w:szCs w:val="22"/>
          <w:lang w:eastAsia="en-US"/>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Правилами, и составляет </w:t>
      </w:r>
      <w:r w:rsidRPr="005A0F6A">
        <w:rPr>
          <w:rFonts w:eastAsia="Calibri"/>
          <w:b/>
          <w:sz w:val="22"/>
          <w:szCs w:val="22"/>
          <w:lang w:eastAsia="en-US"/>
        </w:rPr>
        <w:t>1 000 (одну тысячу) руб. 00 коп.</w:t>
      </w:r>
    </w:p>
    <w:p w14:paraId="0228FB0C" w14:textId="77777777" w:rsidR="005A0F6A" w:rsidRPr="005A0F6A" w:rsidRDefault="005A0F6A" w:rsidP="005A0F6A">
      <w:pPr>
        <w:tabs>
          <w:tab w:val="left" w:pos="709"/>
          <w:tab w:val="left" w:pos="993"/>
        </w:tabs>
        <w:spacing w:after="0" w:line="240" w:lineRule="auto"/>
        <w:ind w:firstLine="0"/>
        <w:rPr>
          <w:rFonts w:cs="Arial"/>
          <w:sz w:val="22"/>
          <w:szCs w:val="22"/>
        </w:rPr>
      </w:pPr>
      <w:r w:rsidRPr="005A0F6A">
        <w:rPr>
          <w:rFonts w:eastAsia="Calibri"/>
          <w:sz w:val="22"/>
          <w:szCs w:val="22"/>
        </w:rPr>
        <w:tab/>
        <w:t>5</w:t>
      </w:r>
      <w:r w:rsidRPr="005A0F6A">
        <w:rPr>
          <w:rFonts w:cs="Arial"/>
          <w:sz w:val="22"/>
          <w:szCs w:val="22"/>
        </w:rPr>
        <w:t>.12. Уплата неустойки (штрафов, пеней) не освобождает Стороны от исполнения своих обязательств по настоящему Контракту.</w:t>
      </w:r>
    </w:p>
    <w:p w14:paraId="7933A1F2" w14:textId="77777777" w:rsidR="005A0F6A" w:rsidRPr="005A0F6A" w:rsidRDefault="005A0F6A" w:rsidP="005A0F6A">
      <w:pPr>
        <w:widowControl w:val="0"/>
        <w:autoSpaceDE w:val="0"/>
        <w:autoSpaceDN w:val="0"/>
        <w:adjustRightInd w:val="0"/>
        <w:spacing w:after="0" w:line="240" w:lineRule="auto"/>
        <w:rPr>
          <w:rFonts w:cs="Arial"/>
          <w:sz w:val="22"/>
          <w:szCs w:val="22"/>
        </w:rPr>
      </w:pPr>
      <w:r w:rsidRPr="005A0F6A">
        <w:rPr>
          <w:rFonts w:cs="Arial"/>
          <w:sz w:val="22"/>
          <w:szCs w:val="22"/>
        </w:rPr>
        <w:t>5.13. Неустойки (штрафы, пени) уплачиваются виновной Стороной на основании письменной претензии.</w:t>
      </w:r>
    </w:p>
    <w:p w14:paraId="4CD8AFA9" w14:textId="77777777" w:rsidR="005A0F6A" w:rsidRPr="005A0F6A" w:rsidRDefault="005A0F6A" w:rsidP="005A0F6A">
      <w:pPr>
        <w:tabs>
          <w:tab w:val="left" w:pos="709"/>
          <w:tab w:val="left" w:pos="993"/>
        </w:tabs>
        <w:spacing w:after="0" w:line="240" w:lineRule="auto"/>
        <w:rPr>
          <w:rFonts w:eastAsia="Calibri"/>
          <w:sz w:val="22"/>
          <w:szCs w:val="22"/>
        </w:rPr>
      </w:pPr>
      <w:r w:rsidRPr="005A0F6A">
        <w:rPr>
          <w:rFonts w:eastAsia="Calibri"/>
          <w:sz w:val="22"/>
          <w:szCs w:val="22"/>
        </w:rPr>
        <w:t>5.14. Заказчик удерживает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направив ему соответствующее уведомление.</w:t>
      </w:r>
    </w:p>
    <w:p w14:paraId="2FD7C2C8" w14:textId="77777777" w:rsidR="005A0F6A" w:rsidRPr="005A0F6A" w:rsidRDefault="005A0F6A" w:rsidP="005A0F6A">
      <w:pPr>
        <w:tabs>
          <w:tab w:val="left" w:pos="709"/>
          <w:tab w:val="left" w:pos="993"/>
        </w:tabs>
        <w:spacing w:after="0" w:line="240" w:lineRule="auto"/>
        <w:rPr>
          <w:rFonts w:eastAsia="Calibri"/>
          <w:sz w:val="23"/>
          <w:szCs w:val="23"/>
        </w:rPr>
      </w:pPr>
    </w:p>
    <w:p w14:paraId="03584B13" w14:textId="77777777" w:rsidR="005A0F6A" w:rsidRPr="00CA0285" w:rsidRDefault="005A0F6A" w:rsidP="005A0F6A">
      <w:pPr>
        <w:tabs>
          <w:tab w:val="left" w:pos="4678"/>
          <w:tab w:val="left" w:pos="4820"/>
          <w:tab w:val="left" w:pos="6804"/>
          <w:tab w:val="left" w:pos="7088"/>
        </w:tabs>
        <w:spacing w:after="0"/>
        <w:ind w:firstLine="0"/>
        <w:jc w:val="center"/>
        <w:rPr>
          <w:b/>
          <w:bCs/>
          <w:sz w:val="22"/>
          <w:szCs w:val="22"/>
        </w:rPr>
      </w:pPr>
      <w:r>
        <w:rPr>
          <w:b/>
          <w:bCs/>
          <w:sz w:val="22"/>
          <w:szCs w:val="22"/>
        </w:rPr>
        <w:t>6</w:t>
      </w:r>
      <w:r w:rsidRPr="00CA0285">
        <w:rPr>
          <w:b/>
          <w:bCs/>
          <w:sz w:val="22"/>
          <w:szCs w:val="22"/>
        </w:rPr>
        <w:t>. Конфиденциальность</w:t>
      </w:r>
    </w:p>
    <w:p w14:paraId="6D44D843" w14:textId="77777777" w:rsidR="005A0F6A" w:rsidRDefault="005A0F6A" w:rsidP="005A0F6A">
      <w:pPr>
        <w:shd w:val="clear" w:color="auto" w:fill="FFFFFF"/>
        <w:spacing w:after="0" w:line="240" w:lineRule="auto"/>
        <w:rPr>
          <w:sz w:val="22"/>
          <w:szCs w:val="22"/>
        </w:rPr>
      </w:pPr>
      <w:r>
        <w:rPr>
          <w:sz w:val="22"/>
          <w:szCs w:val="22"/>
        </w:rPr>
        <w:t>6</w:t>
      </w:r>
      <w:r w:rsidRPr="00CA0285">
        <w:rPr>
          <w:sz w:val="22"/>
          <w:szCs w:val="22"/>
        </w:rPr>
        <w:t>.1. Полученная Сторонами в связи с заключением, исполнением или изменением настоящего контракта конфиденциальная информация подлежит передаче третьим лицам только с письменного согласия Сторон. Стороны обязуются принимать все необходимые меры для предотвращения разглашения указанной информации.</w:t>
      </w:r>
    </w:p>
    <w:p w14:paraId="052983AC" w14:textId="77777777" w:rsidR="005A0F6A" w:rsidRPr="00EA3CE2" w:rsidRDefault="005A0F6A" w:rsidP="005A0F6A">
      <w:pPr>
        <w:shd w:val="clear" w:color="auto" w:fill="FFFFFF"/>
        <w:spacing w:after="0" w:line="240" w:lineRule="auto"/>
        <w:rPr>
          <w:sz w:val="22"/>
          <w:szCs w:val="22"/>
        </w:rPr>
      </w:pPr>
      <w:r>
        <w:rPr>
          <w:sz w:val="22"/>
          <w:szCs w:val="22"/>
        </w:rPr>
        <w:t>6</w:t>
      </w:r>
      <w:r w:rsidRPr="00EA3CE2">
        <w:rPr>
          <w:sz w:val="22"/>
          <w:szCs w:val="22"/>
        </w:rPr>
        <w:t xml:space="preserve">.2. </w:t>
      </w:r>
      <w:r>
        <w:rPr>
          <w:sz w:val="22"/>
          <w:szCs w:val="22"/>
        </w:rPr>
        <w:t>Исполнитель</w:t>
      </w:r>
      <w:r w:rsidRPr="00EA3CE2">
        <w:rPr>
          <w:sz w:val="22"/>
          <w:szCs w:val="22"/>
        </w:rPr>
        <w:t xml:space="preserve"> гарантирует:</w:t>
      </w:r>
    </w:p>
    <w:p w14:paraId="24ACFE61" w14:textId="77777777" w:rsidR="005A0F6A" w:rsidRPr="00EA3CE2" w:rsidRDefault="005A0F6A" w:rsidP="005A0F6A">
      <w:pPr>
        <w:shd w:val="clear" w:color="auto" w:fill="FFFFFF"/>
        <w:spacing w:after="0" w:line="240" w:lineRule="auto"/>
        <w:rPr>
          <w:sz w:val="22"/>
          <w:szCs w:val="22"/>
        </w:rPr>
      </w:pPr>
      <w:r w:rsidRPr="00EA3CE2">
        <w:rPr>
          <w:sz w:val="22"/>
          <w:szCs w:val="22"/>
        </w:rPr>
        <w:t>- что им направлено уведомление о намерении осуществлять обработку персональных данных в порядке, предусмотренном действующим законодательством Российской Федерации;</w:t>
      </w:r>
    </w:p>
    <w:p w14:paraId="1BA79F1D" w14:textId="77777777" w:rsidR="005A0F6A" w:rsidRPr="00EA3CE2" w:rsidRDefault="005A0F6A" w:rsidP="005A0F6A">
      <w:pPr>
        <w:shd w:val="clear" w:color="auto" w:fill="FFFFFF"/>
        <w:spacing w:after="0" w:line="240" w:lineRule="auto"/>
        <w:rPr>
          <w:sz w:val="22"/>
          <w:szCs w:val="22"/>
        </w:rPr>
      </w:pPr>
      <w:r w:rsidRPr="00EA3CE2">
        <w:rPr>
          <w:sz w:val="22"/>
          <w:szCs w:val="22"/>
        </w:rPr>
        <w:t>- что 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088FE724" w14:textId="77777777" w:rsidR="005A0F6A" w:rsidRPr="00EA3CE2" w:rsidRDefault="005A0F6A" w:rsidP="005A0F6A">
      <w:pPr>
        <w:shd w:val="clear" w:color="auto" w:fill="FFFFFF"/>
        <w:spacing w:after="0" w:line="240" w:lineRule="auto"/>
        <w:rPr>
          <w:sz w:val="22"/>
          <w:szCs w:val="22"/>
        </w:rPr>
      </w:pPr>
      <w:r w:rsidRPr="00EA3CE2">
        <w:rPr>
          <w:sz w:val="22"/>
          <w:szCs w:val="22"/>
        </w:rPr>
        <w:t>- определение угроз безопасности персональных данных при их обработке;</w:t>
      </w:r>
    </w:p>
    <w:p w14:paraId="13A30E1F" w14:textId="77777777" w:rsidR="005A0F6A" w:rsidRPr="00EA3CE2" w:rsidRDefault="005A0F6A" w:rsidP="005A0F6A">
      <w:pPr>
        <w:shd w:val="clear" w:color="auto" w:fill="FFFFFF"/>
        <w:spacing w:after="0" w:line="240" w:lineRule="auto"/>
        <w:rPr>
          <w:sz w:val="22"/>
          <w:szCs w:val="22"/>
        </w:rPr>
      </w:pPr>
      <w:r w:rsidRPr="00EA3CE2">
        <w:rPr>
          <w:sz w:val="22"/>
          <w:szCs w:val="22"/>
        </w:rPr>
        <w:t>- установление правил доступа к обрабатываемым персональным данным;</w:t>
      </w:r>
    </w:p>
    <w:p w14:paraId="71617E05" w14:textId="77777777" w:rsidR="005A0F6A" w:rsidRPr="00EA3CE2" w:rsidRDefault="005A0F6A" w:rsidP="005A0F6A">
      <w:pPr>
        <w:shd w:val="clear" w:color="auto" w:fill="FFFFFF"/>
        <w:spacing w:after="0" w:line="240" w:lineRule="auto"/>
        <w:rPr>
          <w:sz w:val="22"/>
          <w:szCs w:val="22"/>
        </w:rPr>
      </w:pPr>
      <w:r w:rsidRPr="00EA3CE2">
        <w:rPr>
          <w:sz w:val="22"/>
          <w:szCs w:val="22"/>
        </w:rPr>
        <w:t>- обнаружение фактов несанкционированного доступа к персональным данным и принятие мер по их пресечению;</w:t>
      </w:r>
    </w:p>
    <w:p w14:paraId="442C7FF3" w14:textId="77777777" w:rsidR="005A0F6A" w:rsidRPr="00EA3CE2" w:rsidRDefault="005A0F6A" w:rsidP="005A0F6A">
      <w:pPr>
        <w:shd w:val="clear" w:color="auto" w:fill="FFFFFF"/>
        <w:spacing w:after="0" w:line="240" w:lineRule="auto"/>
        <w:rPr>
          <w:sz w:val="22"/>
          <w:szCs w:val="22"/>
        </w:rPr>
      </w:pPr>
      <w:r w:rsidRPr="00EA3CE2">
        <w:rPr>
          <w:sz w:val="22"/>
          <w:szCs w:val="22"/>
        </w:rPr>
        <w:t>- проведение оценки эффективности принимаемых мер по обеспечению безопасности персональных данных и контроля принимаемых мер;</w:t>
      </w:r>
    </w:p>
    <w:p w14:paraId="7A356A1C" w14:textId="77777777" w:rsidR="005A0F6A" w:rsidRPr="00EA3CE2" w:rsidRDefault="005A0F6A" w:rsidP="005A0F6A">
      <w:pPr>
        <w:shd w:val="clear" w:color="auto" w:fill="FFFFFF"/>
        <w:spacing w:after="0" w:line="240" w:lineRule="auto"/>
        <w:rPr>
          <w:sz w:val="22"/>
          <w:szCs w:val="22"/>
        </w:rPr>
      </w:pPr>
      <w:r w:rsidRPr="00EA3CE2">
        <w:rPr>
          <w:sz w:val="22"/>
          <w:szCs w:val="22"/>
        </w:rPr>
        <w:t>- что при передаче в контролирующие органы информации, содержащей персональные данные, по телекоммуникационным каналам связи им применяются прошедшие в установленном порядке процедуру оценки соответствия средства криптографической защиты информации.</w:t>
      </w:r>
    </w:p>
    <w:p w14:paraId="6E34B665" w14:textId="77777777" w:rsidR="005A0F6A" w:rsidRPr="00166434" w:rsidRDefault="005A0F6A" w:rsidP="005A0F6A">
      <w:pPr>
        <w:shd w:val="clear" w:color="auto" w:fill="FFFFFF"/>
        <w:spacing w:after="0" w:line="240" w:lineRule="auto"/>
        <w:rPr>
          <w:sz w:val="22"/>
          <w:szCs w:val="22"/>
        </w:rPr>
      </w:pPr>
      <w:r w:rsidRPr="00EA3CE2">
        <w:rPr>
          <w:sz w:val="22"/>
          <w:szCs w:val="22"/>
        </w:rPr>
        <w:t>- что обработка персональных данных осуществляется на территории Российской Федерации.</w:t>
      </w:r>
    </w:p>
    <w:p w14:paraId="77463534" w14:textId="77777777" w:rsidR="005A0F6A" w:rsidRPr="00CA0285" w:rsidRDefault="005A0F6A" w:rsidP="005A0F6A">
      <w:pPr>
        <w:shd w:val="clear" w:color="auto" w:fill="FFFFFF"/>
        <w:spacing w:after="0" w:line="240" w:lineRule="auto"/>
        <w:rPr>
          <w:sz w:val="22"/>
          <w:szCs w:val="22"/>
        </w:rPr>
      </w:pPr>
      <w:r>
        <w:rPr>
          <w:sz w:val="22"/>
          <w:szCs w:val="22"/>
        </w:rPr>
        <w:t>6</w:t>
      </w:r>
      <w:r w:rsidRPr="00CA0285">
        <w:rPr>
          <w:sz w:val="22"/>
          <w:szCs w:val="22"/>
        </w:rPr>
        <w:t>.</w:t>
      </w:r>
      <w:r>
        <w:rPr>
          <w:sz w:val="22"/>
          <w:szCs w:val="22"/>
        </w:rPr>
        <w:t>3</w:t>
      </w:r>
      <w:r w:rsidRPr="00CA0285">
        <w:rPr>
          <w:sz w:val="22"/>
          <w:szCs w:val="22"/>
        </w:rPr>
        <w:t>. В случае разглашения одной из Сторон конфиденциальной информации, полученной Сторонами в связи с заключением, исполнением или изменением настоящего контракта, такая Сторона обязана возместить другой Стороне все убытки, понесенные в связи с разглашением конфиденциальной информации.</w:t>
      </w:r>
    </w:p>
    <w:p w14:paraId="5B73F71D" w14:textId="77777777" w:rsidR="005A0F6A" w:rsidRDefault="005A0F6A" w:rsidP="005A0F6A">
      <w:pPr>
        <w:shd w:val="clear" w:color="auto" w:fill="FFFFFF"/>
        <w:spacing w:after="0" w:line="240" w:lineRule="auto"/>
        <w:rPr>
          <w:sz w:val="22"/>
          <w:szCs w:val="22"/>
        </w:rPr>
      </w:pPr>
      <w:r>
        <w:rPr>
          <w:sz w:val="22"/>
          <w:szCs w:val="22"/>
        </w:rPr>
        <w:t>6.4</w:t>
      </w:r>
      <w:r w:rsidRPr="00CA0285">
        <w:rPr>
          <w:sz w:val="22"/>
          <w:szCs w:val="22"/>
        </w:rPr>
        <w:t>. Положения настоящего раздела не распространяются на случаи, когда передача информации третьим лицам обусловлена требованиями законодательства Российской Федерации.</w:t>
      </w:r>
    </w:p>
    <w:p w14:paraId="0ADBEAAE" w14:textId="77777777" w:rsidR="005A0F6A" w:rsidRPr="005A0F6A" w:rsidRDefault="005A0F6A" w:rsidP="005A0F6A">
      <w:pPr>
        <w:widowControl w:val="0"/>
        <w:autoSpaceDE w:val="0"/>
        <w:autoSpaceDN w:val="0"/>
        <w:adjustRightInd w:val="0"/>
        <w:spacing w:after="0" w:line="240" w:lineRule="auto"/>
        <w:rPr>
          <w:rFonts w:cs="Arial"/>
          <w:sz w:val="23"/>
          <w:szCs w:val="23"/>
        </w:rPr>
      </w:pPr>
    </w:p>
    <w:p w14:paraId="31C6D234" w14:textId="77777777" w:rsidR="005A0F6A" w:rsidRPr="005A0F6A" w:rsidRDefault="005A0F6A" w:rsidP="005A0F6A">
      <w:pPr>
        <w:widowControl w:val="0"/>
        <w:suppressAutoHyphens/>
        <w:autoSpaceDE w:val="0"/>
        <w:spacing w:after="0" w:line="240" w:lineRule="auto"/>
        <w:ind w:firstLine="0"/>
        <w:jc w:val="center"/>
        <w:rPr>
          <w:b/>
          <w:bCs/>
          <w:sz w:val="22"/>
          <w:szCs w:val="22"/>
          <w:lang w:eastAsia="ar-SA"/>
        </w:rPr>
      </w:pPr>
      <w:r w:rsidRPr="005A0F6A">
        <w:rPr>
          <w:b/>
          <w:bCs/>
          <w:sz w:val="22"/>
          <w:szCs w:val="22"/>
          <w:lang w:eastAsia="ar-SA"/>
        </w:rPr>
        <w:t>7. Срок действия Контракта. Расторжение Контракта</w:t>
      </w:r>
    </w:p>
    <w:p w14:paraId="337AE930" w14:textId="48855BC6" w:rsidR="005A0F6A" w:rsidRPr="005A0F6A" w:rsidRDefault="005A0F6A" w:rsidP="005A0F6A">
      <w:pPr>
        <w:widowControl w:val="0"/>
        <w:suppressAutoHyphens/>
        <w:autoSpaceDE w:val="0"/>
        <w:spacing w:after="0" w:line="240" w:lineRule="auto"/>
        <w:rPr>
          <w:color w:val="000000"/>
          <w:spacing w:val="-2"/>
          <w:sz w:val="22"/>
          <w:szCs w:val="22"/>
          <w:lang w:eastAsia="ar-SA"/>
        </w:rPr>
      </w:pPr>
      <w:r w:rsidRPr="005A0F6A">
        <w:rPr>
          <w:sz w:val="22"/>
          <w:szCs w:val="22"/>
          <w:lang w:eastAsia="ar-SA"/>
        </w:rPr>
        <w:t xml:space="preserve">7.1. Настоящий Контракт вступает в силу со дня его заключения и действует до полного его исполнения </w:t>
      </w:r>
      <w:r w:rsidRPr="005A0F6A">
        <w:rPr>
          <w:color w:val="000000"/>
          <w:sz w:val="22"/>
          <w:szCs w:val="22"/>
          <w:lang w:eastAsia="ar-SA"/>
        </w:rPr>
        <w:t>Сторонами,</w:t>
      </w:r>
      <w:r w:rsidRPr="005A0F6A">
        <w:rPr>
          <w:color w:val="000000"/>
          <w:sz w:val="22"/>
          <w:szCs w:val="22"/>
        </w:rPr>
        <w:t xml:space="preserve"> но не позднее </w:t>
      </w:r>
      <w:r w:rsidRPr="005A0F6A">
        <w:rPr>
          <w:sz w:val="22"/>
          <w:szCs w:val="22"/>
        </w:rPr>
        <w:t>30 декабря 202</w:t>
      </w:r>
      <w:r w:rsidR="00127CDD">
        <w:rPr>
          <w:sz w:val="22"/>
          <w:szCs w:val="22"/>
        </w:rPr>
        <w:t>7</w:t>
      </w:r>
      <w:r w:rsidRPr="005A0F6A">
        <w:rPr>
          <w:sz w:val="22"/>
          <w:szCs w:val="22"/>
        </w:rPr>
        <w:t xml:space="preserve"> года,</w:t>
      </w:r>
      <w:r w:rsidRPr="005A0F6A">
        <w:rPr>
          <w:color w:val="000000"/>
          <w:sz w:val="22"/>
          <w:szCs w:val="22"/>
        </w:rPr>
        <w:t xml:space="preserve"> а в части оплаты – до полного выполнения Сторонами своих обязательств.</w:t>
      </w:r>
      <w:r w:rsidRPr="005A0F6A">
        <w:rPr>
          <w:rFonts w:eastAsia="Calibri"/>
          <w:color w:val="000000"/>
          <w:sz w:val="22"/>
          <w:szCs w:val="22"/>
          <w:lang w:eastAsia="en-US"/>
        </w:rPr>
        <w:t xml:space="preserve"> </w:t>
      </w:r>
    </w:p>
    <w:p w14:paraId="0D50972E" w14:textId="77777777" w:rsidR="005A0F6A" w:rsidRPr="005A0F6A" w:rsidRDefault="005A0F6A" w:rsidP="005A0F6A">
      <w:pPr>
        <w:widowControl w:val="0"/>
        <w:suppressAutoHyphens/>
        <w:autoSpaceDE w:val="0"/>
        <w:spacing w:after="0" w:line="240" w:lineRule="auto"/>
        <w:rPr>
          <w:bCs/>
          <w:iCs/>
          <w:sz w:val="22"/>
          <w:szCs w:val="22"/>
          <w:lang w:eastAsia="ar-SA"/>
        </w:rPr>
      </w:pPr>
      <w:r w:rsidRPr="005A0F6A">
        <w:rPr>
          <w:sz w:val="22"/>
          <w:szCs w:val="22"/>
          <w:lang w:eastAsia="ar-SA"/>
        </w:rPr>
        <w:t xml:space="preserve">7.2. </w:t>
      </w:r>
      <w:r w:rsidRPr="005A0F6A">
        <w:rPr>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w:t>
      </w:r>
      <w:r w:rsidRPr="005A0F6A">
        <w:rPr>
          <w:sz w:val="22"/>
          <w:szCs w:val="22"/>
          <w:lang w:eastAsia="ar-SA"/>
        </w:rPr>
        <w:t xml:space="preserve"> в порядке, предусмотренном </w:t>
      </w:r>
      <w:hyperlink r:id="rId12" w:history="1">
        <w:r w:rsidRPr="005A0F6A">
          <w:rPr>
            <w:sz w:val="22"/>
            <w:szCs w:val="22"/>
            <w:lang w:eastAsia="ar-SA"/>
          </w:rPr>
          <w:t>частями 8</w:t>
        </w:r>
      </w:hyperlink>
      <w:r w:rsidRPr="005A0F6A">
        <w:rPr>
          <w:sz w:val="22"/>
          <w:szCs w:val="22"/>
          <w:lang w:eastAsia="ar-SA"/>
        </w:rPr>
        <w:t xml:space="preserve"> - </w:t>
      </w:r>
      <w:hyperlink r:id="rId13" w:history="1">
        <w:r w:rsidRPr="005A0F6A">
          <w:rPr>
            <w:sz w:val="22"/>
            <w:szCs w:val="22"/>
            <w:lang w:eastAsia="ar-SA"/>
          </w:rPr>
          <w:t>23 статьи 95</w:t>
        </w:r>
      </w:hyperlink>
      <w:r w:rsidRPr="005A0F6A">
        <w:rPr>
          <w:sz w:val="22"/>
          <w:szCs w:val="22"/>
          <w:lang w:eastAsia="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A0F6A">
        <w:rPr>
          <w:sz w:val="22"/>
          <w:szCs w:val="22"/>
        </w:rPr>
        <w:t>.</w:t>
      </w:r>
      <w:r w:rsidRPr="005A0F6A">
        <w:rPr>
          <w:bCs/>
          <w:iCs/>
          <w:sz w:val="22"/>
          <w:szCs w:val="22"/>
          <w:lang w:eastAsia="ar-SA"/>
        </w:rPr>
        <w:t xml:space="preserve">  </w:t>
      </w:r>
    </w:p>
    <w:p w14:paraId="67C470C9" w14:textId="77777777" w:rsidR="005A0F6A" w:rsidRPr="005A0F6A" w:rsidRDefault="005A0F6A" w:rsidP="005A0F6A">
      <w:pPr>
        <w:autoSpaceDE w:val="0"/>
        <w:autoSpaceDN w:val="0"/>
        <w:adjustRightInd w:val="0"/>
        <w:spacing w:after="0" w:line="240" w:lineRule="auto"/>
        <w:ind w:firstLine="0"/>
        <w:jc w:val="center"/>
        <w:rPr>
          <w:rFonts w:eastAsia="Calibri"/>
          <w:b/>
          <w:bCs/>
          <w:sz w:val="22"/>
          <w:szCs w:val="22"/>
        </w:rPr>
      </w:pPr>
    </w:p>
    <w:p w14:paraId="7627CE3F" w14:textId="77777777" w:rsidR="005A0F6A" w:rsidRPr="005A0F6A" w:rsidRDefault="005A0F6A" w:rsidP="005A0F6A">
      <w:pPr>
        <w:autoSpaceDE w:val="0"/>
        <w:autoSpaceDN w:val="0"/>
        <w:adjustRightInd w:val="0"/>
        <w:spacing w:after="0" w:line="240" w:lineRule="auto"/>
        <w:ind w:firstLine="0"/>
        <w:jc w:val="center"/>
        <w:rPr>
          <w:rFonts w:eastAsia="Calibri"/>
          <w:b/>
          <w:bCs/>
          <w:sz w:val="22"/>
          <w:szCs w:val="22"/>
        </w:rPr>
      </w:pPr>
      <w:r w:rsidRPr="005A0F6A">
        <w:rPr>
          <w:rFonts w:eastAsia="Calibri"/>
          <w:b/>
          <w:bCs/>
          <w:sz w:val="22"/>
          <w:szCs w:val="22"/>
        </w:rPr>
        <w:t>8. Обстоятельства непреодолимой силы (форс-мажор)</w:t>
      </w:r>
    </w:p>
    <w:p w14:paraId="7020310F" w14:textId="77777777" w:rsidR="005A0F6A" w:rsidRPr="005A0F6A" w:rsidRDefault="005A0F6A" w:rsidP="005A0F6A">
      <w:pPr>
        <w:tabs>
          <w:tab w:val="left" w:pos="0"/>
        </w:tabs>
        <w:spacing w:after="0" w:line="240" w:lineRule="auto"/>
        <w:rPr>
          <w:rFonts w:eastAsia="Calibri"/>
          <w:sz w:val="22"/>
          <w:szCs w:val="22"/>
        </w:rPr>
      </w:pPr>
      <w:r w:rsidRPr="005A0F6A">
        <w:rPr>
          <w:rFonts w:eastAsia="Calibri"/>
          <w:sz w:val="22"/>
          <w:szCs w:val="22"/>
        </w:rPr>
        <w:t>8.1.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14:paraId="1E06F520" w14:textId="77777777" w:rsidR="005A0F6A" w:rsidRPr="005A0F6A" w:rsidRDefault="005A0F6A" w:rsidP="005A0F6A">
      <w:pPr>
        <w:tabs>
          <w:tab w:val="left" w:pos="0"/>
        </w:tabs>
        <w:spacing w:after="0" w:line="240" w:lineRule="auto"/>
        <w:rPr>
          <w:rFonts w:eastAsia="Calibri"/>
          <w:sz w:val="22"/>
          <w:szCs w:val="22"/>
        </w:rPr>
      </w:pPr>
      <w:r w:rsidRPr="005A0F6A">
        <w:rPr>
          <w:rFonts w:eastAsia="Calibri"/>
          <w:sz w:val="22"/>
          <w:szCs w:val="22"/>
        </w:rPr>
        <w:t>8.2.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0BF69D07" w14:textId="77777777" w:rsidR="005A0F6A" w:rsidRPr="005A0F6A" w:rsidRDefault="005A0F6A" w:rsidP="005A0F6A">
      <w:pPr>
        <w:tabs>
          <w:tab w:val="left" w:pos="0"/>
        </w:tabs>
        <w:spacing w:after="0" w:line="240" w:lineRule="auto"/>
        <w:rPr>
          <w:rFonts w:eastAsia="Calibri"/>
          <w:sz w:val="22"/>
          <w:szCs w:val="22"/>
        </w:rPr>
      </w:pPr>
      <w:r w:rsidRPr="005A0F6A">
        <w:rPr>
          <w:rFonts w:eastAsia="Calibri"/>
          <w:sz w:val="22"/>
          <w:szCs w:val="22"/>
        </w:rPr>
        <w:t>8.3.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14:paraId="0EF2C533" w14:textId="77777777" w:rsidR="005A0F6A" w:rsidRPr="005A0F6A" w:rsidRDefault="005A0F6A" w:rsidP="005A0F6A">
      <w:pPr>
        <w:tabs>
          <w:tab w:val="left" w:pos="0"/>
        </w:tabs>
        <w:spacing w:after="0" w:line="240" w:lineRule="auto"/>
        <w:rPr>
          <w:rFonts w:eastAsia="Calibri"/>
          <w:sz w:val="22"/>
          <w:szCs w:val="22"/>
        </w:rPr>
      </w:pPr>
      <w:r w:rsidRPr="005A0F6A">
        <w:rPr>
          <w:rFonts w:eastAsia="Calibri"/>
          <w:sz w:val="22"/>
          <w:szCs w:val="22"/>
        </w:rPr>
        <w:t>8.4.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1283FD16" w14:textId="77777777" w:rsidR="005A0F6A" w:rsidRPr="005A0F6A" w:rsidRDefault="005A0F6A" w:rsidP="005A0F6A">
      <w:pPr>
        <w:spacing w:after="0" w:line="240" w:lineRule="auto"/>
        <w:ind w:firstLine="0"/>
        <w:rPr>
          <w:rFonts w:eastAsia="Calibri"/>
          <w:sz w:val="22"/>
          <w:szCs w:val="22"/>
          <w:lang w:eastAsia="en-US"/>
        </w:rPr>
      </w:pPr>
    </w:p>
    <w:p w14:paraId="6C90FA60" w14:textId="77777777" w:rsidR="005A0F6A" w:rsidRPr="005A0F6A" w:rsidRDefault="005A0F6A" w:rsidP="005A0F6A">
      <w:pPr>
        <w:widowControl w:val="0"/>
        <w:suppressAutoHyphens/>
        <w:autoSpaceDE w:val="0"/>
        <w:spacing w:after="0" w:line="240" w:lineRule="auto"/>
        <w:ind w:firstLine="0"/>
        <w:jc w:val="center"/>
        <w:rPr>
          <w:b/>
          <w:bCs/>
          <w:sz w:val="22"/>
          <w:szCs w:val="22"/>
          <w:lang w:eastAsia="ar-SA"/>
        </w:rPr>
      </w:pPr>
      <w:r w:rsidRPr="005A0F6A">
        <w:rPr>
          <w:b/>
          <w:bCs/>
          <w:sz w:val="22"/>
          <w:szCs w:val="22"/>
          <w:lang w:eastAsia="ar-SA"/>
        </w:rPr>
        <w:t>9. Порядок разрешения споров</w:t>
      </w:r>
    </w:p>
    <w:p w14:paraId="10E2165C" w14:textId="77777777" w:rsidR="005A0F6A" w:rsidRPr="005A0F6A" w:rsidRDefault="005A0F6A" w:rsidP="005A0F6A">
      <w:pPr>
        <w:spacing w:after="0" w:line="240" w:lineRule="auto"/>
        <w:rPr>
          <w:sz w:val="22"/>
          <w:szCs w:val="22"/>
        </w:rPr>
      </w:pPr>
      <w:r w:rsidRPr="005A0F6A">
        <w:rPr>
          <w:sz w:val="22"/>
          <w:szCs w:val="22"/>
        </w:rPr>
        <w:lastRenderedPageBreak/>
        <w:t xml:space="preserve">9.1.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4C808709" w14:textId="77777777" w:rsidR="005A0F6A" w:rsidRPr="005A0F6A" w:rsidRDefault="005A0F6A" w:rsidP="005A0F6A">
      <w:pPr>
        <w:spacing w:after="0" w:line="240" w:lineRule="auto"/>
        <w:rPr>
          <w:sz w:val="22"/>
          <w:szCs w:val="22"/>
        </w:rPr>
      </w:pPr>
      <w:r w:rsidRPr="005A0F6A">
        <w:rPr>
          <w:sz w:val="22"/>
          <w:szCs w:val="22"/>
        </w:rPr>
        <w:t xml:space="preserve">9.2.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79C94646" w14:textId="77777777" w:rsidR="005A0F6A" w:rsidRPr="005A0F6A" w:rsidRDefault="005A0F6A" w:rsidP="005A0F6A">
      <w:pPr>
        <w:spacing w:after="0" w:line="240" w:lineRule="auto"/>
        <w:rPr>
          <w:sz w:val="22"/>
          <w:szCs w:val="22"/>
        </w:rPr>
      </w:pPr>
      <w:r w:rsidRPr="005A0F6A">
        <w:rPr>
          <w:sz w:val="22"/>
          <w:szCs w:val="22"/>
        </w:rPr>
        <w:t>9.3.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3999DBBF" w14:textId="77777777" w:rsidR="005A0F6A" w:rsidRPr="005A0F6A" w:rsidRDefault="005A0F6A" w:rsidP="005A0F6A">
      <w:pPr>
        <w:spacing w:after="0" w:line="240" w:lineRule="auto"/>
        <w:rPr>
          <w:sz w:val="22"/>
          <w:szCs w:val="22"/>
        </w:rPr>
      </w:pPr>
      <w:r w:rsidRPr="005A0F6A">
        <w:rPr>
          <w:sz w:val="22"/>
          <w:szCs w:val="22"/>
        </w:rPr>
        <w:t xml:space="preserve"> В случае не 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5E901304" w14:textId="77777777" w:rsidR="005A0F6A" w:rsidRPr="005A0F6A" w:rsidRDefault="005A0F6A" w:rsidP="005A0F6A">
      <w:pPr>
        <w:spacing w:after="0" w:line="240" w:lineRule="auto"/>
        <w:rPr>
          <w:sz w:val="22"/>
          <w:szCs w:val="22"/>
        </w:rPr>
      </w:pPr>
      <w:r w:rsidRPr="005A0F6A">
        <w:rPr>
          <w:sz w:val="22"/>
          <w:szCs w:val="22"/>
        </w:rPr>
        <w:t>9.4. Претензии и иные юридически значимые сообщения могут быть направлены Сторонами друг другу одним из нижеперечисленных способов:</w:t>
      </w:r>
    </w:p>
    <w:p w14:paraId="5836581E" w14:textId="77777777" w:rsidR="005A0F6A" w:rsidRPr="005A0F6A" w:rsidRDefault="005A0F6A" w:rsidP="005A0F6A">
      <w:pPr>
        <w:spacing w:after="0" w:line="240" w:lineRule="auto"/>
        <w:rPr>
          <w:sz w:val="22"/>
          <w:szCs w:val="22"/>
        </w:rPr>
      </w:pPr>
      <w:r w:rsidRPr="005A0F6A">
        <w:rPr>
          <w:sz w:val="22"/>
          <w:szCs w:val="22"/>
        </w:rPr>
        <w:t xml:space="preserve">- письмом на электронные почтовые ящики, указанные в настоящем Контракте; </w:t>
      </w:r>
    </w:p>
    <w:p w14:paraId="37DF64AB" w14:textId="77777777" w:rsidR="005A0F6A" w:rsidRPr="005A0F6A" w:rsidRDefault="005A0F6A" w:rsidP="005A0F6A">
      <w:pPr>
        <w:spacing w:after="0" w:line="240" w:lineRule="auto"/>
        <w:rPr>
          <w:sz w:val="22"/>
          <w:szCs w:val="22"/>
        </w:rPr>
      </w:pPr>
      <w:r w:rsidRPr="005A0F6A">
        <w:rPr>
          <w:sz w:val="22"/>
          <w:szCs w:val="22"/>
        </w:rPr>
        <w:t>- заказным письмом с описью вложения по адресу места нахождения Стороны;</w:t>
      </w:r>
    </w:p>
    <w:p w14:paraId="1025D1EF" w14:textId="77777777" w:rsidR="005A0F6A" w:rsidRPr="005A0F6A" w:rsidRDefault="005A0F6A" w:rsidP="005A0F6A">
      <w:pPr>
        <w:spacing w:after="0" w:line="240" w:lineRule="auto"/>
        <w:rPr>
          <w:sz w:val="22"/>
          <w:szCs w:val="22"/>
        </w:rPr>
      </w:pPr>
      <w:r w:rsidRPr="005A0F6A">
        <w:rPr>
          <w:sz w:val="22"/>
          <w:szCs w:val="22"/>
        </w:rPr>
        <w:t>- передача лично Стороне или его уполномоченному представителю под роспись либо по передаточному акту.</w:t>
      </w:r>
    </w:p>
    <w:p w14:paraId="15F38130" w14:textId="77777777" w:rsidR="005A0F6A" w:rsidRPr="005A0F6A" w:rsidRDefault="005A0F6A" w:rsidP="005A0F6A">
      <w:pPr>
        <w:spacing w:after="0" w:line="240" w:lineRule="auto"/>
        <w:rPr>
          <w:sz w:val="22"/>
          <w:szCs w:val="22"/>
        </w:rPr>
      </w:pPr>
      <w:r w:rsidRPr="005A0F6A">
        <w:rPr>
          <w:sz w:val="22"/>
          <w:szCs w:val="22"/>
        </w:rPr>
        <w:t>9.5.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39AFCD3A" w14:textId="77777777" w:rsidR="005A0F6A" w:rsidRPr="005A0F6A" w:rsidRDefault="005A0F6A" w:rsidP="005A0F6A">
      <w:pPr>
        <w:spacing w:after="0" w:line="240" w:lineRule="auto"/>
        <w:rPr>
          <w:sz w:val="22"/>
          <w:szCs w:val="22"/>
        </w:rPr>
      </w:pPr>
      <w:r w:rsidRPr="005A0F6A">
        <w:rPr>
          <w:sz w:val="22"/>
          <w:szCs w:val="22"/>
        </w:rPr>
        <w:t>9.6.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28610C27" w14:textId="77777777" w:rsidR="005A0F6A" w:rsidRPr="005A0F6A" w:rsidRDefault="005A0F6A" w:rsidP="005A0F6A">
      <w:pPr>
        <w:tabs>
          <w:tab w:val="left" w:pos="0"/>
        </w:tabs>
        <w:autoSpaceDE w:val="0"/>
        <w:spacing w:after="0" w:line="240" w:lineRule="auto"/>
        <w:rPr>
          <w:rFonts w:eastAsia="Calibri"/>
          <w:bCs/>
          <w:sz w:val="22"/>
          <w:szCs w:val="22"/>
          <w:lang w:eastAsia="en-US"/>
        </w:rPr>
      </w:pPr>
    </w:p>
    <w:p w14:paraId="2E1C0518" w14:textId="77777777" w:rsidR="005A0F6A" w:rsidRPr="005A0F6A" w:rsidRDefault="005A0F6A" w:rsidP="005A0F6A">
      <w:pPr>
        <w:tabs>
          <w:tab w:val="left" w:pos="0"/>
        </w:tabs>
        <w:autoSpaceDE w:val="0"/>
        <w:spacing w:after="0" w:line="240" w:lineRule="auto"/>
        <w:ind w:firstLine="0"/>
        <w:jc w:val="center"/>
        <w:rPr>
          <w:rFonts w:eastAsia="Calibri"/>
          <w:b/>
          <w:bCs/>
          <w:sz w:val="22"/>
          <w:szCs w:val="22"/>
          <w:lang w:eastAsia="en-US"/>
        </w:rPr>
      </w:pPr>
      <w:r w:rsidRPr="005A0F6A">
        <w:rPr>
          <w:rFonts w:eastAsia="Calibri"/>
          <w:b/>
          <w:bCs/>
          <w:sz w:val="22"/>
          <w:szCs w:val="22"/>
          <w:lang w:eastAsia="en-US"/>
        </w:rPr>
        <w:t>10. Прочие условия</w:t>
      </w:r>
    </w:p>
    <w:p w14:paraId="03FC23CB" w14:textId="77777777" w:rsidR="005A0F6A" w:rsidRPr="005A0F6A" w:rsidRDefault="005A0F6A" w:rsidP="005A0F6A">
      <w:pPr>
        <w:tabs>
          <w:tab w:val="left" w:pos="0"/>
        </w:tabs>
        <w:autoSpaceDE w:val="0"/>
        <w:spacing w:after="0" w:line="240" w:lineRule="auto"/>
        <w:rPr>
          <w:rFonts w:eastAsia="Calibri"/>
          <w:bCs/>
          <w:sz w:val="22"/>
          <w:szCs w:val="22"/>
          <w:lang w:eastAsia="en-US"/>
        </w:rPr>
      </w:pPr>
      <w:r w:rsidRPr="005A0F6A">
        <w:rPr>
          <w:rFonts w:eastAsia="Calibri"/>
          <w:bCs/>
          <w:sz w:val="22"/>
          <w:szCs w:val="22"/>
          <w:lang w:eastAsia="en-US"/>
        </w:rPr>
        <w:t>10.1.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14:paraId="7AF5CD74" w14:textId="77777777" w:rsidR="005A0F6A" w:rsidRPr="005A0F6A" w:rsidRDefault="005A0F6A" w:rsidP="005A0F6A">
      <w:pPr>
        <w:shd w:val="clear" w:color="auto" w:fill="FFFFFF"/>
        <w:tabs>
          <w:tab w:val="num" w:pos="432"/>
          <w:tab w:val="left" w:pos="998"/>
        </w:tabs>
        <w:spacing w:after="0" w:line="240" w:lineRule="auto"/>
        <w:rPr>
          <w:sz w:val="22"/>
          <w:szCs w:val="22"/>
        </w:rPr>
      </w:pPr>
      <w:r w:rsidRPr="005A0F6A">
        <w:rPr>
          <w:sz w:val="22"/>
          <w:szCs w:val="22"/>
        </w:rPr>
        <w:t xml:space="preserve">10.2. Для мониторинга исполнения настоящего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w:t>
      </w:r>
    </w:p>
    <w:p w14:paraId="42D7C983" w14:textId="77777777" w:rsidR="005A0F6A" w:rsidRPr="005A0F6A" w:rsidRDefault="005A0F6A" w:rsidP="005A0F6A">
      <w:pPr>
        <w:tabs>
          <w:tab w:val="left" w:pos="0"/>
        </w:tabs>
        <w:autoSpaceDE w:val="0"/>
        <w:spacing w:after="0" w:line="240" w:lineRule="auto"/>
        <w:rPr>
          <w:rFonts w:eastAsia="Calibri"/>
          <w:bCs/>
          <w:sz w:val="22"/>
          <w:szCs w:val="22"/>
          <w:lang w:eastAsia="en-US"/>
        </w:rPr>
      </w:pPr>
      <w:r w:rsidRPr="005A0F6A">
        <w:rPr>
          <w:rFonts w:eastAsia="Calibri"/>
          <w:bCs/>
          <w:sz w:val="22"/>
          <w:szCs w:val="22"/>
          <w:lang w:eastAsia="en-US"/>
        </w:rPr>
        <w:t>10.3. В случае изменения реквизитов какой-либо из Сторон, она обязана уведомить вторую Сторону о таких изменениях в течение 3 (трех) рабочих дней со дня изменения реквизитов.</w:t>
      </w:r>
    </w:p>
    <w:p w14:paraId="6B5A6F7E" w14:textId="77777777" w:rsidR="005A0F6A" w:rsidRPr="005A0F6A" w:rsidRDefault="005A0F6A" w:rsidP="005A0F6A">
      <w:pPr>
        <w:tabs>
          <w:tab w:val="left" w:pos="0"/>
        </w:tabs>
        <w:autoSpaceDE w:val="0"/>
        <w:spacing w:after="0" w:line="240" w:lineRule="auto"/>
        <w:rPr>
          <w:rFonts w:eastAsia="Calibri"/>
          <w:bCs/>
          <w:sz w:val="22"/>
          <w:szCs w:val="22"/>
          <w:lang w:eastAsia="en-US"/>
        </w:rPr>
      </w:pPr>
      <w:r w:rsidRPr="005A0F6A">
        <w:rPr>
          <w:rFonts w:eastAsia="Calibri"/>
          <w:bCs/>
          <w:sz w:val="22"/>
          <w:szCs w:val="22"/>
          <w:lang w:eastAsia="en-US"/>
        </w:rPr>
        <w:t>10.4. Все вопросы, не предусмотренные Контрактом, регулируются законодательством Российской Федерации.</w:t>
      </w:r>
    </w:p>
    <w:p w14:paraId="77A0EBC9" w14:textId="77777777" w:rsidR="009B5DC8" w:rsidRDefault="005A0F6A" w:rsidP="009B5DC8">
      <w:pPr>
        <w:spacing w:after="0"/>
        <w:rPr>
          <w:rFonts w:eastAsia="Calibri"/>
          <w:bCs/>
          <w:sz w:val="22"/>
          <w:szCs w:val="22"/>
          <w:lang w:eastAsia="en-US"/>
        </w:rPr>
      </w:pPr>
      <w:r w:rsidRPr="005A0F6A">
        <w:rPr>
          <w:rFonts w:eastAsia="Calibri"/>
          <w:bCs/>
          <w:sz w:val="22"/>
          <w:szCs w:val="22"/>
          <w:lang w:eastAsia="en-US"/>
        </w:rPr>
        <w:t xml:space="preserve">10.5. </w:t>
      </w:r>
      <w:r w:rsidR="009B5DC8" w:rsidRPr="005B7FF2">
        <w:rPr>
          <w:rFonts w:eastAsia="Calibri"/>
          <w:bCs/>
          <w:sz w:val="22"/>
          <w:szCs w:val="22"/>
          <w:lang w:eastAsia="en-US"/>
        </w:rPr>
        <w:t>Контракт заключен в форме электронного документа, подписан квалифицированными электронными подписями уполномоченных представителей Сторон в соответствии с законодательством Российской Федерации.</w:t>
      </w:r>
    </w:p>
    <w:p w14:paraId="0E9D1DF4" w14:textId="73827AFF" w:rsidR="005A0F6A" w:rsidRPr="005B25E4" w:rsidRDefault="005A0F6A" w:rsidP="009B5DC8">
      <w:pPr>
        <w:spacing w:after="0"/>
        <w:rPr>
          <w:rFonts w:eastAsia="Calibri"/>
          <w:bCs/>
          <w:sz w:val="22"/>
          <w:szCs w:val="22"/>
          <w:lang w:eastAsia="en-US"/>
        </w:rPr>
      </w:pPr>
      <w:r w:rsidRPr="005B25E4">
        <w:rPr>
          <w:rFonts w:eastAsia="Calibri"/>
          <w:bCs/>
          <w:sz w:val="22"/>
          <w:szCs w:val="22"/>
          <w:lang w:eastAsia="en-US"/>
        </w:rPr>
        <w:t>10.6. Приложения к Контракту являются неотъемлемой частью Контракта:</w:t>
      </w:r>
    </w:p>
    <w:p w14:paraId="3C92DFED" w14:textId="77777777" w:rsidR="005B25E4" w:rsidRPr="005B25E4" w:rsidRDefault="005B25E4" w:rsidP="005B25E4">
      <w:pPr>
        <w:tabs>
          <w:tab w:val="left" w:pos="0"/>
        </w:tabs>
        <w:autoSpaceDE w:val="0"/>
        <w:spacing w:after="0" w:line="240" w:lineRule="auto"/>
        <w:rPr>
          <w:bCs/>
          <w:sz w:val="22"/>
          <w:szCs w:val="22"/>
        </w:rPr>
      </w:pPr>
      <w:r w:rsidRPr="005B25E4">
        <w:rPr>
          <w:bCs/>
          <w:sz w:val="22"/>
          <w:szCs w:val="22"/>
        </w:rPr>
        <w:t>- приложение № 1 – Спецификация;</w:t>
      </w:r>
    </w:p>
    <w:p w14:paraId="69A5491B" w14:textId="77777777" w:rsidR="005B7253" w:rsidRDefault="005B25E4" w:rsidP="005B25E4">
      <w:pPr>
        <w:tabs>
          <w:tab w:val="left" w:pos="0"/>
        </w:tabs>
        <w:autoSpaceDE w:val="0"/>
        <w:spacing w:after="0" w:line="240" w:lineRule="auto"/>
        <w:rPr>
          <w:bCs/>
          <w:sz w:val="22"/>
          <w:szCs w:val="22"/>
        </w:rPr>
      </w:pPr>
      <w:r w:rsidRPr="00346011">
        <w:rPr>
          <w:bCs/>
          <w:sz w:val="22"/>
          <w:szCs w:val="22"/>
        </w:rPr>
        <w:t xml:space="preserve">- приложение № 2 -  </w:t>
      </w:r>
      <w:r w:rsidR="005B7253" w:rsidRPr="00346011">
        <w:rPr>
          <w:bCs/>
          <w:sz w:val="22"/>
          <w:szCs w:val="22"/>
        </w:rPr>
        <w:t>Список конечных пользователей</w:t>
      </w:r>
    </w:p>
    <w:p w14:paraId="04F291FD" w14:textId="77777777" w:rsidR="005B25E4" w:rsidRPr="005B25E4" w:rsidRDefault="005B7253" w:rsidP="005B25E4">
      <w:pPr>
        <w:tabs>
          <w:tab w:val="left" w:pos="0"/>
        </w:tabs>
        <w:autoSpaceDE w:val="0"/>
        <w:spacing w:after="0" w:line="240" w:lineRule="auto"/>
        <w:rPr>
          <w:bCs/>
          <w:sz w:val="22"/>
          <w:szCs w:val="22"/>
        </w:rPr>
      </w:pPr>
      <w:r w:rsidRPr="005B25E4">
        <w:rPr>
          <w:bCs/>
          <w:sz w:val="22"/>
          <w:szCs w:val="22"/>
        </w:rPr>
        <w:t xml:space="preserve">- приложение № </w:t>
      </w:r>
      <w:r>
        <w:rPr>
          <w:bCs/>
          <w:sz w:val="22"/>
          <w:szCs w:val="22"/>
        </w:rPr>
        <w:t xml:space="preserve">3 - </w:t>
      </w:r>
      <w:r w:rsidR="005B25E4" w:rsidRPr="005B25E4">
        <w:rPr>
          <w:bCs/>
          <w:sz w:val="22"/>
          <w:szCs w:val="22"/>
        </w:rPr>
        <w:t>Техническое задание;</w:t>
      </w:r>
    </w:p>
    <w:p w14:paraId="68D75014" w14:textId="77777777" w:rsidR="005B25E4" w:rsidRDefault="005B25E4" w:rsidP="005B25E4">
      <w:pPr>
        <w:tabs>
          <w:tab w:val="left" w:pos="0"/>
        </w:tabs>
        <w:autoSpaceDE w:val="0"/>
        <w:spacing w:after="0" w:line="240" w:lineRule="auto"/>
        <w:rPr>
          <w:bCs/>
          <w:sz w:val="22"/>
          <w:szCs w:val="22"/>
        </w:rPr>
      </w:pPr>
      <w:r w:rsidRPr="005B25E4">
        <w:rPr>
          <w:bCs/>
          <w:sz w:val="22"/>
          <w:szCs w:val="22"/>
        </w:rPr>
        <w:t xml:space="preserve">- приложение № </w:t>
      </w:r>
      <w:r w:rsidR="005B7253">
        <w:rPr>
          <w:bCs/>
          <w:sz w:val="22"/>
          <w:szCs w:val="22"/>
        </w:rPr>
        <w:t>4</w:t>
      </w:r>
      <w:r w:rsidRPr="005B25E4">
        <w:rPr>
          <w:bCs/>
          <w:sz w:val="22"/>
          <w:szCs w:val="22"/>
        </w:rPr>
        <w:t xml:space="preserve"> - Лицензионный договор;</w:t>
      </w:r>
    </w:p>
    <w:p w14:paraId="2727FFCF" w14:textId="77777777" w:rsidR="005B25E4" w:rsidRDefault="005B25E4" w:rsidP="005B25E4">
      <w:pPr>
        <w:tabs>
          <w:tab w:val="left" w:pos="0"/>
        </w:tabs>
        <w:autoSpaceDE w:val="0"/>
        <w:spacing w:after="0" w:line="240" w:lineRule="auto"/>
        <w:rPr>
          <w:bCs/>
          <w:sz w:val="22"/>
          <w:szCs w:val="22"/>
        </w:rPr>
      </w:pPr>
      <w:r>
        <w:rPr>
          <w:bCs/>
          <w:sz w:val="22"/>
          <w:szCs w:val="22"/>
        </w:rPr>
        <w:t xml:space="preserve">- приложение № </w:t>
      </w:r>
      <w:r w:rsidR="005B7253">
        <w:rPr>
          <w:bCs/>
          <w:sz w:val="22"/>
          <w:szCs w:val="22"/>
        </w:rPr>
        <w:t>5</w:t>
      </w:r>
      <w:r>
        <w:rPr>
          <w:bCs/>
          <w:sz w:val="22"/>
          <w:szCs w:val="22"/>
        </w:rPr>
        <w:t xml:space="preserve"> - </w:t>
      </w:r>
      <w:proofErr w:type="spellStart"/>
      <w:r>
        <w:rPr>
          <w:bCs/>
          <w:sz w:val="22"/>
          <w:szCs w:val="22"/>
        </w:rPr>
        <w:t>С</w:t>
      </w:r>
      <w:r w:rsidRPr="005B25E4">
        <w:rPr>
          <w:bCs/>
          <w:sz w:val="22"/>
          <w:szCs w:val="22"/>
        </w:rPr>
        <w:t>ублицензионный</w:t>
      </w:r>
      <w:proofErr w:type="spellEnd"/>
      <w:r w:rsidRPr="005B25E4">
        <w:rPr>
          <w:bCs/>
          <w:sz w:val="22"/>
          <w:szCs w:val="22"/>
        </w:rPr>
        <w:t xml:space="preserve"> договор</w:t>
      </w:r>
      <w:r>
        <w:rPr>
          <w:bCs/>
          <w:sz w:val="22"/>
          <w:szCs w:val="22"/>
        </w:rPr>
        <w:t>.</w:t>
      </w:r>
    </w:p>
    <w:p w14:paraId="448D7B4B" w14:textId="77777777" w:rsidR="005B25E4" w:rsidRPr="005B25E4" w:rsidRDefault="005B25E4" w:rsidP="005B25E4">
      <w:pPr>
        <w:tabs>
          <w:tab w:val="left" w:pos="0"/>
        </w:tabs>
        <w:autoSpaceDE w:val="0"/>
        <w:spacing w:after="0" w:line="240" w:lineRule="auto"/>
        <w:rPr>
          <w:bCs/>
          <w:sz w:val="22"/>
          <w:szCs w:val="22"/>
        </w:rPr>
      </w:pPr>
    </w:p>
    <w:p w14:paraId="02BFD6F3" w14:textId="77777777" w:rsidR="00541934" w:rsidRPr="00CA0285" w:rsidRDefault="00541934" w:rsidP="00541934">
      <w:pPr>
        <w:jc w:val="center"/>
        <w:rPr>
          <w:b/>
          <w:sz w:val="22"/>
          <w:szCs w:val="22"/>
        </w:rPr>
      </w:pPr>
      <w:r w:rsidRPr="00CA0285">
        <w:rPr>
          <w:b/>
          <w:sz w:val="22"/>
          <w:szCs w:val="22"/>
        </w:rPr>
        <w:t>1</w:t>
      </w:r>
      <w:r w:rsidR="005A0F6A">
        <w:rPr>
          <w:b/>
          <w:sz w:val="22"/>
          <w:szCs w:val="22"/>
        </w:rPr>
        <w:t>1</w:t>
      </w:r>
      <w:r w:rsidRPr="00CA0285">
        <w:rPr>
          <w:b/>
          <w:sz w:val="22"/>
          <w:szCs w:val="22"/>
        </w:rPr>
        <w:t xml:space="preserve">. Юридические адреса и реквизиты </w:t>
      </w:r>
      <w:r w:rsidR="00806B9A">
        <w:rPr>
          <w:b/>
          <w:sz w:val="22"/>
          <w:szCs w:val="22"/>
        </w:rPr>
        <w:t>С</w:t>
      </w:r>
      <w:r w:rsidRPr="00CA0285">
        <w:rPr>
          <w:b/>
          <w:sz w:val="22"/>
          <w:szCs w:val="22"/>
        </w:rPr>
        <w:t>торон.</w:t>
      </w:r>
    </w:p>
    <w:tbl>
      <w:tblPr>
        <w:tblW w:w="9684" w:type="dxa"/>
        <w:tblInd w:w="108" w:type="dxa"/>
        <w:tblLayout w:type="fixed"/>
        <w:tblLook w:val="0000" w:firstRow="0" w:lastRow="0" w:firstColumn="0" w:lastColumn="0" w:noHBand="0" w:noVBand="0"/>
      </w:tblPr>
      <w:tblGrid>
        <w:gridCol w:w="4811"/>
        <w:gridCol w:w="4873"/>
      </w:tblGrid>
      <w:tr w:rsidR="005A0F6A" w:rsidRPr="005A0F6A" w14:paraId="4B427BAB" w14:textId="77777777" w:rsidTr="0068637C">
        <w:trPr>
          <w:trHeight w:val="238"/>
        </w:trPr>
        <w:tc>
          <w:tcPr>
            <w:tcW w:w="4811" w:type="dxa"/>
          </w:tcPr>
          <w:p w14:paraId="14A5CE92" w14:textId="77777777" w:rsidR="005A0F6A" w:rsidRPr="005A0F6A" w:rsidRDefault="005A0F6A" w:rsidP="005A0F6A">
            <w:pPr>
              <w:spacing w:after="0" w:line="240" w:lineRule="auto"/>
              <w:ind w:firstLine="0"/>
              <w:contextualSpacing/>
              <w:jc w:val="left"/>
              <w:rPr>
                <w:rFonts w:eastAsia="Calibri"/>
                <w:b/>
                <w:bCs/>
                <w:sz w:val="22"/>
                <w:szCs w:val="22"/>
                <w:lang w:eastAsia="en-US"/>
              </w:rPr>
            </w:pPr>
            <w:r w:rsidRPr="005A0F6A">
              <w:rPr>
                <w:rFonts w:eastAsia="Calibri"/>
                <w:b/>
                <w:bCs/>
                <w:sz w:val="22"/>
                <w:szCs w:val="22"/>
                <w:lang w:eastAsia="en-US"/>
              </w:rPr>
              <w:t>ЗАКАЗЧИК</w:t>
            </w:r>
          </w:p>
          <w:p w14:paraId="37F2638D" w14:textId="77777777" w:rsidR="005A0F6A" w:rsidRPr="005A0F6A" w:rsidRDefault="005A0F6A" w:rsidP="005A0F6A">
            <w:pPr>
              <w:widowControl w:val="0"/>
              <w:suppressAutoHyphens/>
              <w:overflowPunct w:val="0"/>
              <w:spacing w:after="0" w:line="240" w:lineRule="atLeast"/>
              <w:ind w:firstLine="0"/>
              <w:jc w:val="left"/>
              <w:rPr>
                <w:rFonts w:eastAsia="Calibri"/>
                <w:b/>
                <w:bCs/>
                <w:sz w:val="22"/>
                <w:szCs w:val="22"/>
                <w:lang w:eastAsia="en-US"/>
              </w:rPr>
            </w:pPr>
            <w:r w:rsidRPr="005A0F6A">
              <w:rPr>
                <w:rFonts w:eastAsia="Calibri"/>
                <w:b/>
                <w:bCs/>
                <w:sz w:val="22"/>
                <w:szCs w:val="22"/>
                <w:lang w:eastAsia="en-US"/>
              </w:rPr>
              <w:t xml:space="preserve">ФИЦ Коми НЦ </w:t>
            </w:r>
            <w:proofErr w:type="spellStart"/>
            <w:r w:rsidRPr="005A0F6A">
              <w:rPr>
                <w:rFonts w:eastAsia="Calibri"/>
                <w:b/>
                <w:bCs/>
                <w:sz w:val="22"/>
                <w:szCs w:val="22"/>
                <w:lang w:eastAsia="en-US"/>
              </w:rPr>
              <w:t>УрО</w:t>
            </w:r>
            <w:proofErr w:type="spellEnd"/>
            <w:r w:rsidRPr="005A0F6A">
              <w:rPr>
                <w:rFonts w:eastAsia="Calibri"/>
                <w:b/>
                <w:bCs/>
                <w:sz w:val="22"/>
                <w:szCs w:val="22"/>
                <w:lang w:eastAsia="en-US"/>
              </w:rPr>
              <w:t xml:space="preserve"> РАН</w:t>
            </w:r>
          </w:p>
          <w:p w14:paraId="68E1DEA7" w14:textId="77777777" w:rsidR="005A0F6A" w:rsidRPr="005A0F6A" w:rsidRDefault="005A0F6A" w:rsidP="005A0F6A">
            <w:pPr>
              <w:overflowPunct w:val="0"/>
              <w:autoSpaceDN w:val="0"/>
              <w:adjustRightInd w:val="0"/>
              <w:spacing w:after="0" w:line="240" w:lineRule="atLeast"/>
              <w:ind w:firstLine="0"/>
              <w:jc w:val="left"/>
              <w:rPr>
                <w:rFonts w:eastAsia="Calibri"/>
                <w:b/>
                <w:bCs/>
                <w:sz w:val="22"/>
                <w:szCs w:val="22"/>
                <w:lang w:eastAsia="en-US"/>
              </w:rPr>
            </w:pPr>
          </w:p>
          <w:p w14:paraId="3C27A2FB" w14:textId="77777777" w:rsidR="005A0F6A" w:rsidRPr="005A0F6A" w:rsidRDefault="005A0F6A" w:rsidP="005A0F6A">
            <w:pPr>
              <w:overflowPunct w:val="0"/>
              <w:autoSpaceDN w:val="0"/>
              <w:adjustRightInd w:val="0"/>
              <w:spacing w:after="0" w:line="240" w:lineRule="auto"/>
              <w:ind w:firstLine="0"/>
              <w:jc w:val="left"/>
              <w:rPr>
                <w:rFonts w:eastAsia="Calibri"/>
                <w:sz w:val="22"/>
                <w:szCs w:val="22"/>
                <w:lang w:eastAsia="en-US"/>
              </w:rPr>
            </w:pPr>
            <w:r w:rsidRPr="005A0F6A">
              <w:rPr>
                <w:rFonts w:eastAsia="Calibri"/>
                <w:sz w:val="22"/>
                <w:szCs w:val="22"/>
                <w:lang w:eastAsia="en-US"/>
              </w:rPr>
              <w:t xml:space="preserve">Адрес: 167982, Республика Коми, </w:t>
            </w:r>
          </w:p>
          <w:p w14:paraId="57A449C1" w14:textId="77777777" w:rsidR="005A0F6A" w:rsidRPr="00064806" w:rsidRDefault="005A0F6A" w:rsidP="005A0F6A">
            <w:pPr>
              <w:overflowPunct w:val="0"/>
              <w:autoSpaceDN w:val="0"/>
              <w:adjustRightInd w:val="0"/>
              <w:spacing w:after="0" w:line="240" w:lineRule="auto"/>
              <w:ind w:firstLine="0"/>
              <w:jc w:val="left"/>
              <w:rPr>
                <w:rFonts w:eastAsia="Calibri"/>
                <w:sz w:val="22"/>
                <w:szCs w:val="22"/>
                <w:lang w:eastAsia="en-US"/>
              </w:rPr>
            </w:pPr>
            <w:r w:rsidRPr="005A0F6A">
              <w:rPr>
                <w:rFonts w:eastAsia="Calibri"/>
                <w:sz w:val="22"/>
                <w:szCs w:val="22"/>
                <w:lang w:eastAsia="en-US"/>
              </w:rPr>
              <w:t xml:space="preserve">г. </w:t>
            </w:r>
            <w:r w:rsidRPr="00064806">
              <w:rPr>
                <w:rFonts w:eastAsia="Calibri"/>
                <w:sz w:val="22"/>
                <w:szCs w:val="22"/>
                <w:lang w:eastAsia="en-US"/>
              </w:rPr>
              <w:t>Сыктывкар, ул. Коммунистическая, 24;</w:t>
            </w:r>
          </w:p>
          <w:p w14:paraId="54AE5165" w14:textId="77777777" w:rsidR="005A0F6A" w:rsidRPr="00064806" w:rsidRDefault="005A0F6A" w:rsidP="005A0F6A">
            <w:pPr>
              <w:overflowPunct w:val="0"/>
              <w:autoSpaceDN w:val="0"/>
              <w:adjustRightInd w:val="0"/>
              <w:spacing w:after="0" w:line="240" w:lineRule="auto"/>
              <w:ind w:firstLine="0"/>
              <w:jc w:val="left"/>
              <w:rPr>
                <w:rFonts w:eastAsia="Calibri"/>
                <w:bCs/>
                <w:sz w:val="22"/>
                <w:szCs w:val="22"/>
                <w:lang w:eastAsia="en-US"/>
              </w:rPr>
            </w:pPr>
            <w:r w:rsidRPr="00064806">
              <w:rPr>
                <w:rFonts w:eastAsia="Calibri"/>
                <w:sz w:val="22"/>
                <w:szCs w:val="22"/>
                <w:lang w:eastAsia="en-US"/>
              </w:rPr>
              <w:t>тел.: +7</w:t>
            </w:r>
            <w:r w:rsidRPr="00064806">
              <w:rPr>
                <w:rFonts w:eastAsia="Calibri"/>
                <w:bCs/>
                <w:sz w:val="22"/>
                <w:szCs w:val="22"/>
                <w:lang w:eastAsia="en-US"/>
              </w:rPr>
              <w:t>(8212) 44-57-76, 24-22-64, 24-21-92</w:t>
            </w:r>
          </w:p>
          <w:p w14:paraId="3E757931" w14:textId="77777777" w:rsidR="005A0F6A" w:rsidRPr="00064806" w:rsidRDefault="005A0F6A" w:rsidP="005A0F6A">
            <w:pPr>
              <w:overflowPunct w:val="0"/>
              <w:autoSpaceDN w:val="0"/>
              <w:adjustRightInd w:val="0"/>
              <w:spacing w:after="0" w:line="240" w:lineRule="auto"/>
              <w:ind w:firstLine="0"/>
              <w:jc w:val="left"/>
              <w:rPr>
                <w:rFonts w:eastAsia="Calibri"/>
                <w:sz w:val="22"/>
                <w:szCs w:val="22"/>
                <w:lang w:eastAsia="en-US"/>
              </w:rPr>
            </w:pPr>
          </w:p>
          <w:p w14:paraId="3BB71D0D" w14:textId="77777777" w:rsidR="005A0F6A" w:rsidRPr="00064806" w:rsidRDefault="005A0F6A" w:rsidP="005A0F6A">
            <w:pPr>
              <w:overflowPunct w:val="0"/>
              <w:autoSpaceDN w:val="0"/>
              <w:adjustRightInd w:val="0"/>
              <w:spacing w:after="0" w:line="240" w:lineRule="auto"/>
              <w:ind w:firstLine="0"/>
              <w:jc w:val="left"/>
              <w:rPr>
                <w:rFonts w:eastAsia="Calibri"/>
                <w:sz w:val="22"/>
                <w:szCs w:val="22"/>
                <w:lang w:eastAsia="en-US"/>
              </w:rPr>
            </w:pPr>
            <w:r w:rsidRPr="00064806">
              <w:rPr>
                <w:rFonts w:eastAsia="Calibri"/>
                <w:sz w:val="22"/>
                <w:szCs w:val="22"/>
                <w:lang w:eastAsia="en-US"/>
              </w:rPr>
              <w:lastRenderedPageBreak/>
              <w:t>ИНН 1101481574 /КПП 110101001</w:t>
            </w:r>
          </w:p>
          <w:p w14:paraId="7AE243CD" w14:textId="77777777" w:rsidR="005A0F6A" w:rsidRPr="00064806" w:rsidRDefault="005A0F6A" w:rsidP="005A0F6A">
            <w:pPr>
              <w:overflowPunct w:val="0"/>
              <w:autoSpaceDN w:val="0"/>
              <w:adjustRightInd w:val="0"/>
              <w:spacing w:after="0" w:line="240" w:lineRule="auto"/>
              <w:ind w:firstLine="0"/>
              <w:jc w:val="left"/>
              <w:rPr>
                <w:rFonts w:eastAsia="Calibri"/>
                <w:b/>
                <w:sz w:val="22"/>
                <w:szCs w:val="22"/>
                <w:lang w:eastAsia="en-US"/>
              </w:rPr>
            </w:pPr>
            <w:r w:rsidRPr="00064806">
              <w:rPr>
                <w:rFonts w:eastAsia="Calibri"/>
                <w:sz w:val="22"/>
                <w:szCs w:val="22"/>
                <w:lang w:eastAsia="en-US"/>
              </w:rPr>
              <w:t>ОКПО 02700032</w:t>
            </w:r>
            <w:r w:rsidRPr="00064806">
              <w:rPr>
                <w:rFonts w:eastAsia="Calibri"/>
                <w:b/>
                <w:sz w:val="22"/>
                <w:szCs w:val="22"/>
                <w:lang w:eastAsia="en-US"/>
              </w:rPr>
              <w:t xml:space="preserve"> </w:t>
            </w:r>
          </w:p>
          <w:p w14:paraId="555005A2" w14:textId="77777777" w:rsidR="005A0F6A" w:rsidRPr="00064806" w:rsidRDefault="005A0F6A" w:rsidP="005A0F6A">
            <w:pPr>
              <w:overflowPunct w:val="0"/>
              <w:autoSpaceDN w:val="0"/>
              <w:adjustRightInd w:val="0"/>
              <w:spacing w:after="0" w:line="240" w:lineRule="auto"/>
              <w:ind w:firstLine="0"/>
              <w:jc w:val="left"/>
              <w:rPr>
                <w:rFonts w:eastAsia="Calibri"/>
                <w:sz w:val="22"/>
                <w:szCs w:val="22"/>
                <w:lang w:eastAsia="en-US"/>
              </w:rPr>
            </w:pPr>
            <w:r w:rsidRPr="00064806">
              <w:rPr>
                <w:rFonts w:eastAsia="Calibri"/>
                <w:sz w:val="22"/>
                <w:szCs w:val="22"/>
                <w:lang w:eastAsia="en-US"/>
              </w:rPr>
              <w:t>ОГРН 1021100511332</w:t>
            </w:r>
          </w:p>
          <w:p w14:paraId="79F502EC" w14:textId="77777777" w:rsidR="005A0F6A" w:rsidRPr="00064806" w:rsidRDefault="005A0F6A" w:rsidP="005A0F6A">
            <w:pPr>
              <w:overflowPunct w:val="0"/>
              <w:autoSpaceDN w:val="0"/>
              <w:adjustRightInd w:val="0"/>
              <w:spacing w:after="0" w:line="240" w:lineRule="auto"/>
              <w:ind w:firstLine="0"/>
              <w:jc w:val="left"/>
              <w:rPr>
                <w:rFonts w:eastAsia="Calibri"/>
                <w:sz w:val="22"/>
                <w:szCs w:val="22"/>
                <w:lang w:eastAsia="en-US"/>
              </w:rPr>
            </w:pPr>
            <w:r w:rsidRPr="00064806">
              <w:rPr>
                <w:rFonts w:eastAsia="Calibri"/>
                <w:sz w:val="22"/>
                <w:szCs w:val="22"/>
                <w:lang w:eastAsia="en-US"/>
              </w:rPr>
              <w:t>ОКАТО 87401000000</w:t>
            </w:r>
          </w:p>
          <w:p w14:paraId="477E073A" w14:textId="77777777" w:rsidR="005A0F6A" w:rsidRPr="00064806" w:rsidRDefault="005A0F6A" w:rsidP="005A0F6A">
            <w:pPr>
              <w:overflowPunct w:val="0"/>
              <w:autoSpaceDN w:val="0"/>
              <w:adjustRightInd w:val="0"/>
              <w:spacing w:after="0" w:line="240" w:lineRule="auto"/>
              <w:ind w:firstLine="0"/>
              <w:jc w:val="left"/>
              <w:rPr>
                <w:rFonts w:eastAsia="Calibri"/>
                <w:sz w:val="22"/>
                <w:szCs w:val="22"/>
                <w:lang w:eastAsia="en-US"/>
              </w:rPr>
            </w:pPr>
            <w:r w:rsidRPr="00064806">
              <w:rPr>
                <w:rFonts w:eastAsia="Calibri"/>
                <w:sz w:val="22"/>
                <w:szCs w:val="22"/>
                <w:lang w:eastAsia="en-US"/>
              </w:rPr>
              <w:t>ОКТМО 87701000001</w:t>
            </w:r>
          </w:p>
          <w:p w14:paraId="48E820B3" w14:textId="77777777" w:rsidR="005A0F6A" w:rsidRPr="00064806" w:rsidRDefault="005A0F6A" w:rsidP="005A0F6A">
            <w:pPr>
              <w:overflowPunct w:val="0"/>
              <w:autoSpaceDN w:val="0"/>
              <w:adjustRightInd w:val="0"/>
              <w:spacing w:after="0" w:line="240" w:lineRule="auto"/>
              <w:ind w:firstLine="0"/>
              <w:jc w:val="left"/>
              <w:rPr>
                <w:rFonts w:eastAsia="Calibri"/>
                <w:sz w:val="22"/>
                <w:szCs w:val="22"/>
                <w:u w:val="single"/>
                <w:lang w:eastAsia="en-US"/>
              </w:rPr>
            </w:pPr>
          </w:p>
          <w:p w14:paraId="0C3B4AB2" w14:textId="77777777" w:rsidR="005A0F6A" w:rsidRPr="00064806" w:rsidRDefault="005A0F6A" w:rsidP="005A0F6A">
            <w:pPr>
              <w:overflowPunct w:val="0"/>
              <w:autoSpaceDN w:val="0"/>
              <w:adjustRightInd w:val="0"/>
              <w:spacing w:after="0" w:line="240" w:lineRule="auto"/>
              <w:ind w:firstLine="0"/>
              <w:jc w:val="left"/>
              <w:rPr>
                <w:rFonts w:eastAsia="Calibri"/>
                <w:sz w:val="22"/>
                <w:szCs w:val="22"/>
                <w:u w:val="single"/>
                <w:lang w:eastAsia="en-US"/>
              </w:rPr>
            </w:pPr>
            <w:r w:rsidRPr="00064806">
              <w:rPr>
                <w:rFonts w:eastAsia="Calibri"/>
                <w:sz w:val="22"/>
                <w:szCs w:val="22"/>
                <w:u w:val="single"/>
                <w:lang w:eastAsia="en-US"/>
              </w:rPr>
              <w:t>Платежные реквизиты:</w:t>
            </w:r>
          </w:p>
          <w:p w14:paraId="59AD5612" w14:textId="77777777" w:rsidR="005A0F6A" w:rsidRPr="00064806" w:rsidRDefault="005A0F6A" w:rsidP="005A0F6A">
            <w:pPr>
              <w:overflowPunct w:val="0"/>
              <w:autoSpaceDN w:val="0"/>
              <w:adjustRightInd w:val="0"/>
              <w:spacing w:after="0" w:line="240" w:lineRule="auto"/>
              <w:ind w:firstLine="0"/>
              <w:jc w:val="left"/>
              <w:rPr>
                <w:rFonts w:eastAsia="Calibri"/>
                <w:sz w:val="22"/>
                <w:szCs w:val="22"/>
                <w:lang w:eastAsia="en-US"/>
              </w:rPr>
            </w:pPr>
            <w:r w:rsidRPr="00064806">
              <w:rPr>
                <w:rFonts w:eastAsia="Calibri"/>
                <w:sz w:val="22"/>
                <w:szCs w:val="22"/>
                <w:lang w:eastAsia="en-US"/>
              </w:rPr>
              <w:t xml:space="preserve">УФК по Республике Коми (ФИЦ Коми НЦ </w:t>
            </w:r>
            <w:proofErr w:type="spellStart"/>
            <w:r w:rsidRPr="00064806">
              <w:rPr>
                <w:rFonts w:eastAsia="Calibri"/>
                <w:sz w:val="22"/>
                <w:szCs w:val="22"/>
                <w:lang w:eastAsia="en-US"/>
              </w:rPr>
              <w:t>УрО</w:t>
            </w:r>
            <w:proofErr w:type="spellEnd"/>
            <w:r w:rsidRPr="00064806">
              <w:rPr>
                <w:rFonts w:eastAsia="Calibri"/>
                <w:sz w:val="22"/>
                <w:szCs w:val="22"/>
                <w:lang w:eastAsia="en-US"/>
              </w:rPr>
              <w:t xml:space="preserve"> РАН лицевой счет 20076Х68230)</w:t>
            </w:r>
          </w:p>
          <w:p w14:paraId="78C42AE2" w14:textId="77777777" w:rsidR="0068637C" w:rsidRPr="0068637C" w:rsidRDefault="0068637C" w:rsidP="0068637C">
            <w:pPr>
              <w:overflowPunct w:val="0"/>
              <w:autoSpaceDN w:val="0"/>
              <w:adjustRightInd w:val="0"/>
              <w:spacing w:after="0" w:line="240" w:lineRule="auto"/>
              <w:ind w:firstLine="0"/>
              <w:jc w:val="left"/>
              <w:rPr>
                <w:rFonts w:eastAsia="Calibri"/>
                <w:sz w:val="22"/>
                <w:szCs w:val="22"/>
                <w:lang w:eastAsia="en-US"/>
              </w:rPr>
            </w:pPr>
            <w:r w:rsidRPr="0068637C">
              <w:rPr>
                <w:rFonts w:eastAsia="Calibri"/>
                <w:sz w:val="22"/>
                <w:szCs w:val="22"/>
                <w:lang w:eastAsia="en-US"/>
              </w:rPr>
              <w:t>р/с 03214643000000013207 в ОКЦ № 1 ВВГУ Банка России// УФК по Нижегородской области, г. Нижний Новгород</w:t>
            </w:r>
          </w:p>
          <w:p w14:paraId="18AE0CD3" w14:textId="77777777" w:rsidR="0068637C" w:rsidRPr="0068637C" w:rsidRDefault="0068637C" w:rsidP="0068637C">
            <w:pPr>
              <w:overflowPunct w:val="0"/>
              <w:autoSpaceDN w:val="0"/>
              <w:adjustRightInd w:val="0"/>
              <w:spacing w:after="0" w:line="240" w:lineRule="auto"/>
              <w:ind w:firstLine="0"/>
              <w:jc w:val="left"/>
              <w:rPr>
                <w:rFonts w:eastAsia="Calibri"/>
                <w:sz w:val="22"/>
                <w:szCs w:val="22"/>
                <w:lang w:eastAsia="en-US"/>
              </w:rPr>
            </w:pPr>
            <w:r w:rsidRPr="0068637C">
              <w:rPr>
                <w:rFonts w:eastAsia="Calibri"/>
                <w:sz w:val="22"/>
                <w:szCs w:val="22"/>
                <w:lang w:eastAsia="en-US"/>
              </w:rPr>
              <w:t>к/с 40102810745370000024</w:t>
            </w:r>
          </w:p>
          <w:p w14:paraId="682EC3B5" w14:textId="77777777" w:rsidR="0068637C" w:rsidRPr="0068637C" w:rsidRDefault="0068637C" w:rsidP="0068637C">
            <w:pPr>
              <w:overflowPunct w:val="0"/>
              <w:autoSpaceDN w:val="0"/>
              <w:adjustRightInd w:val="0"/>
              <w:spacing w:after="0" w:line="240" w:lineRule="auto"/>
              <w:ind w:firstLine="0"/>
              <w:jc w:val="left"/>
              <w:rPr>
                <w:rFonts w:eastAsia="Calibri"/>
                <w:sz w:val="22"/>
                <w:szCs w:val="22"/>
                <w:lang w:eastAsia="en-US"/>
              </w:rPr>
            </w:pPr>
            <w:r w:rsidRPr="0068637C">
              <w:rPr>
                <w:rFonts w:eastAsia="Calibri"/>
                <w:sz w:val="22"/>
                <w:szCs w:val="22"/>
                <w:lang w:eastAsia="en-US"/>
              </w:rPr>
              <w:t>БИК 012202102</w:t>
            </w:r>
          </w:p>
          <w:p w14:paraId="2603923E" w14:textId="77777777" w:rsidR="002E5AAD" w:rsidRDefault="005A0F6A" w:rsidP="002E5AAD">
            <w:pPr>
              <w:overflowPunct w:val="0"/>
              <w:autoSpaceDN w:val="0"/>
              <w:adjustRightInd w:val="0"/>
              <w:spacing w:after="0" w:line="240" w:lineRule="auto"/>
              <w:ind w:firstLine="0"/>
              <w:jc w:val="left"/>
              <w:rPr>
                <w:rFonts w:eastAsia="Calibri"/>
                <w:b/>
                <w:sz w:val="22"/>
                <w:szCs w:val="22"/>
                <w:lang w:eastAsia="en-US"/>
              </w:rPr>
            </w:pPr>
            <w:r w:rsidRPr="00064806">
              <w:rPr>
                <w:rFonts w:eastAsia="Calibri"/>
                <w:b/>
                <w:sz w:val="22"/>
                <w:szCs w:val="22"/>
                <w:lang w:eastAsia="en-US"/>
              </w:rPr>
              <w:t xml:space="preserve">Получатель услуг: </w:t>
            </w:r>
            <w:r w:rsidRPr="00064806">
              <w:rPr>
                <w:rFonts w:eastAsia="Calibri"/>
                <w:sz w:val="22"/>
                <w:szCs w:val="22"/>
                <w:lang w:eastAsia="en-US"/>
              </w:rPr>
              <w:t xml:space="preserve">Обособленное подразделение </w:t>
            </w:r>
          </w:p>
          <w:p w14:paraId="720E2571" w14:textId="77777777" w:rsidR="002E5AAD" w:rsidRDefault="002E5AAD" w:rsidP="002E5AAD">
            <w:pPr>
              <w:overflowPunct w:val="0"/>
              <w:autoSpaceDN w:val="0"/>
              <w:adjustRightInd w:val="0"/>
              <w:spacing w:after="0" w:line="240" w:lineRule="auto"/>
              <w:ind w:firstLine="0"/>
              <w:jc w:val="left"/>
              <w:rPr>
                <w:rFonts w:eastAsia="Calibri"/>
                <w:b/>
                <w:sz w:val="22"/>
                <w:szCs w:val="22"/>
                <w:lang w:eastAsia="en-US"/>
              </w:rPr>
            </w:pPr>
            <w:r w:rsidRPr="002E5AAD">
              <w:rPr>
                <w:rFonts w:eastAsia="Calibri"/>
                <w:b/>
                <w:sz w:val="22"/>
                <w:szCs w:val="22"/>
                <w:lang w:eastAsia="en-US"/>
              </w:rPr>
              <w:t xml:space="preserve">ИСЭ и ЭПС ФИЦ Коми НЦ </w:t>
            </w:r>
            <w:proofErr w:type="spellStart"/>
            <w:r w:rsidRPr="002E5AAD">
              <w:rPr>
                <w:rFonts w:eastAsia="Calibri"/>
                <w:b/>
                <w:sz w:val="22"/>
                <w:szCs w:val="22"/>
                <w:lang w:eastAsia="en-US"/>
              </w:rPr>
              <w:t>УрО</w:t>
            </w:r>
            <w:proofErr w:type="spellEnd"/>
            <w:r w:rsidRPr="002E5AAD">
              <w:rPr>
                <w:rFonts w:eastAsia="Calibri"/>
                <w:b/>
                <w:sz w:val="22"/>
                <w:szCs w:val="22"/>
                <w:lang w:eastAsia="en-US"/>
              </w:rPr>
              <w:t xml:space="preserve"> РАН</w:t>
            </w:r>
          </w:p>
          <w:p w14:paraId="54A9C95F" w14:textId="431FBAE9" w:rsidR="009744D9" w:rsidRPr="002E5AAD" w:rsidRDefault="009744D9" w:rsidP="002E5AAD">
            <w:pPr>
              <w:overflowPunct w:val="0"/>
              <w:autoSpaceDN w:val="0"/>
              <w:adjustRightInd w:val="0"/>
              <w:spacing w:after="0" w:line="240" w:lineRule="auto"/>
              <w:ind w:firstLine="0"/>
              <w:jc w:val="left"/>
              <w:rPr>
                <w:rFonts w:eastAsia="Calibri"/>
                <w:b/>
                <w:sz w:val="22"/>
                <w:szCs w:val="22"/>
                <w:lang w:eastAsia="en-US"/>
              </w:rPr>
            </w:pPr>
            <w:r>
              <w:rPr>
                <w:rFonts w:eastAsia="Calibri"/>
                <w:b/>
                <w:sz w:val="22"/>
                <w:szCs w:val="22"/>
                <w:lang w:eastAsia="en-US"/>
              </w:rPr>
              <w:t>КПП 110145006</w:t>
            </w:r>
            <w:bookmarkStart w:id="0" w:name="_GoBack"/>
            <w:bookmarkEnd w:id="0"/>
          </w:p>
          <w:p w14:paraId="23BF66D9" w14:textId="77777777" w:rsidR="002E5AAD" w:rsidRDefault="002E5AAD" w:rsidP="002E5AAD">
            <w:pPr>
              <w:overflowPunct w:val="0"/>
              <w:autoSpaceDN w:val="0"/>
              <w:adjustRightInd w:val="0"/>
              <w:spacing w:after="0" w:line="240" w:lineRule="auto"/>
              <w:ind w:firstLine="0"/>
              <w:jc w:val="left"/>
              <w:rPr>
                <w:rFonts w:eastAsia="Calibri"/>
                <w:b/>
                <w:sz w:val="22"/>
                <w:szCs w:val="22"/>
                <w:lang w:eastAsia="en-US"/>
              </w:rPr>
            </w:pPr>
            <w:r w:rsidRPr="002E5AAD">
              <w:rPr>
                <w:rFonts w:eastAsia="Calibri"/>
                <w:b/>
                <w:sz w:val="22"/>
                <w:szCs w:val="22"/>
                <w:lang w:eastAsia="en-US"/>
              </w:rPr>
              <w:t>Почтовый адрес: 167982,</w:t>
            </w:r>
            <w:r w:rsidR="00D36EFC">
              <w:rPr>
                <w:rFonts w:eastAsia="Calibri"/>
                <w:b/>
                <w:sz w:val="22"/>
                <w:szCs w:val="22"/>
                <w:lang w:eastAsia="en-US"/>
              </w:rPr>
              <w:t xml:space="preserve"> </w:t>
            </w:r>
            <w:proofErr w:type="spellStart"/>
            <w:r w:rsidRPr="002E5AAD">
              <w:rPr>
                <w:rFonts w:eastAsia="Calibri"/>
                <w:b/>
                <w:sz w:val="22"/>
                <w:szCs w:val="22"/>
                <w:lang w:eastAsia="en-US"/>
              </w:rPr>
              <w:t>г.Сыктывкар</w:t>
            </w:r>
            <w:proofErr w:type="spellEnd"/>
            <w:r w:rsidRPr="002E5AAD">
              <w:rPr>
                <w:rFonts w:eastAsia="Calibri"/>
                <w:b/>
                <w:sz w:val="22"/>
                <w:szCs w:val="22"/>
                <w:lang w:eastAsia="en-US"/>
              </w:rPr>
              <w:t>, ул.</w:t>
            </w:r>
            <w:r w:rsidR="00D36EFC">
              <w:rPr>
                <w:rFonts w:eastAsia="Calibri"/>
                <w:b/>
                <w:sz w:val="22"/>
                <w:szCs w:val="22"/>
                <w:lang w:eastAsia="en-US"/>
              </w:rPr>
              <w:t xml:space="preserve"> </w:t>
            </w:r>
            <w:r w:rsidRPr="002E5AAD">
              <w:rPr>
                <w:rFonts w:eastAsia="Calibri"/>
                <w:b/>
                <w:sz w:val="22"/>
                <w:szCs w:val="22"/>
                <w:lang w:eastAsia="en-US"/>
              </w:rPr>
              <w:t xml:space="preserve">Коммунистическая д.26. </w:t>
            </w:r>
          </w:p>
          <w:p w14:paraId="00D963FC" w14:textId="77777777" w:rsidR="002E5AAD" w:rsidRPr="002E5AAD" w:rsidRDefault="002E5AAD" w:rsidP="002E5AAD">
            <w:pPr>
              <w:overflowPunct w:val="0"/>
              <w:autoSpaceDN w:val="0"/>
              <w:adjustRightInd w:val="0"/>
              <w:spacing w:after="0" w:line="240" w:lineRule="auto"/>
              <w:ind w:firstLine="0"/>
              <w:jc w:val="left"/>
              <w:rPr>
                <w:rFonts w:eastAsia="Calibri"/>
                <w:b/>
                <w:sz w:val="22"/>
                <w:szCs w:val="22"/>
                <w:lang w:eastAsia="en-US"/>
              </w:rPr>
            </w:pPr>
            <w:r w:rsidRPr="002E5AAD">
              <w:rPr>
                <w:rFonts w:eastAsia="Calibri"/>
                <w:b/>
                <w:sz w:val="22"/>
                <w:szCs w:val="22"/>
                <w:lang w:eastAsia="en-US"/>
              </w:rPr>
              <w:t>тел.: +7(8212)44-05-93</w:t>
            </w:r>
          </w:p>
          <w:p w14:paraId="2EDD6329" w14:textId="77777777" w:rsidR="005A0F6A" w:rsidRPr="002E5AAD" w:rsidRDefault="002E5AAD" w:rsidP="002E5AAD">
            <w:pPr>
              <w:widowControl w:val="0"/>
              <w:suppressAutoHyphens/>
              <w:overflowPunct w:val="0"/>
              <w:spacing w:after="0" w:line="240" w:lineRule="atLeast"/>
              <w:ind w:firstLine="0"/>
              <w:rPr>
                <w:rFonts w:eastAsia="Calibri"/>
                <w:bCs/>
                <w:sz w:val="22"/>
                <w:szCs w:val="22"/>
                <w:lang w:eastAsia="en-US"/>
              </w:rPr>
            </w:pPr>
            <w:r>
              <w:rPr>
                <w:rFonts w:eastAsia="Calibri"/>
                <w:b/>
                <w:sz w:val="22"/>
                <w:szCs w:val="22"/>
                <w:lang w:val="en-US" w:eastAsia="en-US"/>
              </w:rPr>
              <w:t>e</w:t>
            </w:r>
            <w:r w:rsidRPr="002E5AAD">
              <w:rPr>
                <w:rFonts w:eastAsia="Calibri"/>
                <w:b/>
                <w:sz w:val="22"/>
                <w:szCs w:val="22"/>
                <w:lang w:eastAsia="en-US"/>
              </w:rPr>
              <w:t>-</w:t>
            </w:r>
            <w:r>
              <w:rPr>
                <w:rFonts w:eastAsia="Calibri"/>
                <w:b/>
                <w:sz w:val="22"/>
                <w:szCs w:val="22"/>
                <w:lang w:val="en-US" w:eastAsia="en-US"/>
              </w:rPr>
              <w:t>mail</w:t>
            </w:r>
            <w:r w:rsidRPr="002E5AAD">
              <w:rPr>
                <w:rFonts w:eastAsia="Calibri"/>
                <w:b/>
                <w:sz w:val="22"/>
                <w:szCs w:val="22"/>
                <w:lang w:eastAsia="en-US"/>
              </w:rPr>
              <w:t>:</w:t>
            </w:r>
            <w:proofErr w:type="spellStart"/>
            <w:r w:rsidRPr="002E5AAD">
              <w:rPr>
                <w:rFonts w:eastAsia="Calibri"/>
                <w:b/>
                <w:sz w:val="22"/>
                <w:szCs w:val="22"/>
                <w:lang w:val="en-US" w:eastAsia="en-US"/>
              </w:rPr>
              <w:t>buhg</w:t>
            </w:r>
            <w:proofErr w:type="spellEnd"/>
            <w:r w:rsidRPr="002E5AAD">
              <w:rPr>
                <w:rFonts w:eastAsia="Calibri"/>
                <w:b/>
                <w:sz w:val="22"/>
                <w:szCs w:val="22"/>
                <w:lang w:eastAsia="en-US"/>
              </w:rPr>
              <w:t>@</w:t>
            </w:r>
            <w:proofErr w:type="spellStart"/>
            <w:r w:rsidRPr="002E5AAD">
              <w:rPr>
                <w:rFonts w:eastAsia="Calibri"/>
                <w:b/>
                <w:sz w:val="22"/>
                <w:szCs w:val="22"/>
                <w:lang w:val="en-US" w:eastAsia="en-US"/>
              </w:rPr>
              <w:t>iespn</w:t>
            </w:r>
            <w:proofErr w:type="spellEnd"/>
            <w:r w:rsidRPr="002E5AAD">
              <w:rPr>
                <w:rFonts w:eastAsia="Calibri"/>
                <w:b/>
                <w:sz w:val="22"/>
                <w:szCs w:val="22"/>
                <w:lang w:eastAsia="en-US"/>
              </w:rPr>
              <w:t>.</w:t>
            </w:r>
            <w:proofErr w:type="spellStart"/>
            <w:r w:rsidRPr="002E5AAD">
              <w:rPr>
                <w:rFonts w:eastAsia="Calibri"/>
                <w:b/>
                <w:sz w:val="22"/>
                <w:szCs w:val="22"/>
                <w:lang w:val="en-US" w:eastAsia="en-US"/>
              </w:rPr>
              <w:t>komisc</w:t>
            </w:r>
            <w:proofErr w:type="spellEnd"/>
            <w:r w:rsidRPr="002E5AAD">
              <w:rPr>
                <w:rFonts w:eastAsia="Calibri"/>
                <w:b/>
                <w:sz w:val="22"/>
                <w:szCs w:val="22"/>
                <w:lang w:eastAsia="en-US"/>
              </w:rPr>
              <w:t>.</w:t>
            </w:r>
            <w:proofErr w:type="spellStart"/>
            <w:r w:rsidRPr="002E5AAD">
              <w:rPr>
                <w:rFonts w:eastAsia="Calibri"/>
                <w:b/>
                <w:sz w:val="22"/>
                <w:szCs w:val="22"/>
                <w:lang w:val="en-US" w:eastAsia="en-US"/>
              </w:rPr>
              <w:t>ru</w:t>
            </w:r>
            <w:proofErr w:type="spellEnd"/>
            <w:r w:rsidRPr="002E5AAD">
              <w:rPr>
                <w:rFonts w:eastAsia="Calibri"/>
                <w:b/>
                <w:sz w:val="22"/>
                <w:szCs w:val="22"/>
                <w:lang w:eastAsia="en-US"/>
              </w:rPr>
              <w:t xml:space="preserve">, </w:t>
            </w:r>
            <w:proofErr w:type="spellStart"/>
            <w:r w:rsidRPr="002E5AAD">
              <w:rPr>
                <w:rFonts w:eastAsia="Calibri"/>
                <w:b/>
                <w:sz w:val="22"/>
                <w:szCs w:val="22"/>
                <w:lang w:val="en-US" w:eastAsia="en-US"/>
              </w:rPr>
              <w:t>kovelskaya</w:t>
            </w:r>
            <w:proofErr w:type="spellEnd"/>
            <w:r w:rsidRPr="002E5AAD">
              <w:rPr>
                <w:rFonts w:eastAsia="Calibri"/>
                <w:b/>
                <w:sz w:val="22"/>
                <w:szCs w:val="22"/>
                <w:lang w:eastAsia="en-US"/>
              </w:rPr>
              <w:t>@</w:t>
            </w:r>
            <w:proofErr w:type="spellStart"/>
            <w:r w:rsidRPr="002E5AAD">
              <w:rPr>
                <w:rFonts w:eastAsia="Calibri"/>
                <w:b/>
                <w:sz w:val="22"/>
                <w:szCs w:val="22"/>
                <w:lang w:val="en-US" w:eastAsia="en-US"/>
              </w:rPr>
              <w:t>iespn</w:t>
            </w:r>
            <w:proofErr w:type="spellEnd"/>
            <w:r w:rsidRPr="002E5AAD">
              <w:rPr>
                <w:rFonts w:eastAsia="Calibri"/>
                <w:b/>
                <w:sz w:val="22"/>
                <w:szCs w:val="22"/>
                <w:lang w:eastAsia="en-US"/>
              </w:rPr>
              <w:t>.</w:t>
            </w:r>
            <w:proofErr w:type="spellStart"/>
            <w:r w:rsidRPr="002E5AAD">
              <w:rPr>
                <w:rFonts w:eastAsia="Calibri"/>
                <w:b/>
                <w:sz w:val="22"/>
                <w:szCs w:val="22"/>
                <w:lang w:val="en-US" w:eastAsia="en-US"/>
              </w:rPr>
              <w:t>komisc</w:t>
            </w:r>
            <w:proofErr w:type="spellEnd"/>
            <w:r w:rsidRPr="002E5AAD">
              <w:rPr>
                <w:rFonts w:eastAsia="Calibri"/>
                <w:b/>
                <w:sz w:val="22"/>
                <w:szCs w:val="22"/>
                <w:lang w:eastAsia="en-US"/>
              </w:rPr>
              <w:t>.</w:t>
            </w:r>
            <w:proofErr w:type="spellStart"/>
            <w:r w:rsidRPr="002E5AAD">
              <w:rPr>
                <w:rFonts w:eastAsia="Calibri"/>
                <w:b/>
                <w:sz w:val="22"/>
                <w:szCs w:val="22"/>
                <w:lang w:val="en-US" w:eastAsia="en-US"/>
              </w:rPr>
              <w:t>ru</w:t>
            </w:r>
            <w:proofErr w:type="spellEnd"/>
          </w:p>
          <w:p w14:paraId="7E31E09A" w14:textId="77777777" w:rsidR="005A0F6A" w:rsidRPr="002E5AAD" w:rsidRDefault="005A0F6A" w:rsidP="005A0F6A">
            <w:pPr>
              <w:spacing w:after="0" w:line="240" w:lineRule="auto"/>
              <w:ind w:firstLine="0"/>
              <w:jc w:val="center"/>
              <w:rPr>
                <w:rFonts w:eastAsia="Calibri"/>
                <w:sz w:val="22"/>
                <w:szCs w:val="22"/>
                <w:lang w:eastAsia="en-US"/>
              </w:rPr>
            </w:pPr>
          </w:p>
          <w:p w14:paraId="58E6E080" w14:textId="005A05F5" w:rsidR="005A0F6A" w:rsidRPr="00127CDD" w:rsidRDefault="0068637C" w:rsidP="005B25E4">
            <w:pPr>
              <w:spacing w:after="0" w:line="240" w:lineRule="auto"/>
              <w:ind w:firstLine="0"/>
              <w:jc w:val="left"/>
              <w:rPr>
                <w:rFonts w:eastAsia="Calibri"/>
                <w:sz w:val="22"/>
                <w:szCs w:val="22"/>
                <w:lang w:eastAsia="en-US"/>
              </w:rPr>
            </w:pPr>
            <w:r w:rsidRPr="00127CDD">
              <w:rPr>
                <w:kern w:val="2"/>
                <w:sz w:val="22"/>
                <w:szCs w:val="22"/>
                <w:lang w:eastAsia="ar-SA"/>
              </w:rPr>
              <w:t>Д</w:t>
            </w:r>
            <w:r w:rsidR="00E51C31" w:rsidRPr="00127CDD">
              <w:rPr>
                <w:kern w:val="2"/>
                <w:sz w:val="22"/>
                <w:szCs w:val="22"/>
                <w:lang w:eastAsia="ar-SA"/>
              </w:rPr>
              <w:t>иректор</w:t>
            </w:r>
            <w:r w:rsidR="005A0F6A" w:rsidRPr="00127CDD">
              <w:rPr>
                <w:kern w:val="2"/>
                <w:sz w:val="22"/>
                <w:szCs w:val="22"/>
                <w:lang w:eastAsia="ar-SA"/>
              </w:rPr>
              <w:t xml:space="preserve"> </w:t>
            </w:r>
            <w:r w:rsidR="00E51C31" w:rsidRPr="00127CDD">
              <w:rPr>
                <w:kern w:val="2"/>
                <w:sz w:val="22"/>
                <w:szCs w:val="22"/>
                <w:lang w:eastAsia="ar-SA"/>
              </w:rPr>
              <w:t xml:space="preserve">ИСЭ и ЭПС ФИЦ Коми НЦ </w:t>
            </w:r>
            <w:proofErr w:type="spellStart"/>
            <w:r w:rsidR="00E51C31" w:rsidRPr="00127CDD">
              <w:rPr>
                <w:kern w:val="2"/>
                <w:sz w:val="22"/>
                <w:szCs w:val="22"/>
                <w:lang w:eastAsia="ar-SA"/>
              </w:rPr>
              <w:t>УрО</w:t>
            </w:r>
            <w:proofErr w:type="spellEnd"/>
          </w:p>
          <w:p w14:paraId="2C3F7D3F" w14:textId="77777777" w:rsidR="005B25E4" w:rsidRDefault="005B25E4" w:rsidP="005B25E4">
            <w:pPr>
              <w:spacing w:after="0" w:line="240" w:lineRule="auto"/>
              <w:ind w:firstLine="0"/>
              <w:jc w:val="left"/>
              <w:rPr>
                <w:rFonts w:eastAsia="Calibri"/>
                <w:sz w:val="22"/>
                <w:szCs w:val="22"/>
                <w:lang w:eastAsia="en-US"/>
              </w:rPr>
            </w:pPr>
          </w:p>
          <w:p w14:paraId="3E63899B" w14:textId="77777777" w:rsidR="0068637C" w:rsidRDefault="0068637C" w:rsidP="0068637C">
            <w:pPr>
              <w:spacing w:after="0" w:line="240" w:lineRule="auto"/>
              <w:ind w:firstLine="0"/>
              <w:jc w:val="left"/>
              <w:rPr>
                <w:rFonts w:eastAsia="Calibri"/>
                <w:b/>
                <w:sz w:val="22"/>
                <w:szCs w:val="22"/>
                <w:lang w:eastAsia="en-US"/>
              </w:rPr>
            </w:pPr>
          </w:p>
          <w:p w14:paraId="7E3BE559" w14:textId="77777777" w:rsidR="005B25E4" w:rsidRDefault="005B25E4" w:rsidP="0068637C">
            <w:pPr>
              <w:spacing w:after="0" w:line="240" w:lineRule="auto"/>
              <w:ind w:firstLine="0"/>
              <w:jc w:val="left"/>
              <w:rPr>
                <w:rFonts w:eastAsia="Calibri"/>
                <w:b/>
                <w:sz w:val="22"/>
                <w:szCs w:val="22"/>
                <w:lang w:eastAsia="en-US"/>
              </w:rPr>
            </w:pPr>
            <w:r w:rsidRPr="00E51C31">
              <w:rPr>
                <w:rFonts w:eastAsia="Calibri"/>
                <w:b/>
                <w:sz w:val="22"/>
                <w:szCs w:val="22"/>
                <w:lang w:eastAsia="en-US"/>
              </w:rPr>
              <w:t>_____________</w:t>
            </w:r>
            <w:r w:rsidR="0068637C" w:rsidRPr="00127CDD">
              <w:rPr>
                <w:rFonts w:eastAsia="Calibri"/>
                <w:sz w:val="22"/>
                <w:szCs w:val="22"/>
                <w:lang w:eastAsia="en-US"/>
              </w:rPr>
              <w:t xml:space="preserve">Ю. Я. </w:t>
            </w:r>
            <w:proofErr w:type="spellStart"/>
            <w:r w:rsidR="0068637C" w:rsidRPr="00127CDD">
              <w:rPr>
                <w:rFonts w:eastAsia="Calibri"/>
                <w:sz w:val="22"/>
                <w:szCs w:val="22"/>
                <w:lang w:eastAsia="en-US"/>
              </w:rPr>
              <w:t>Чукреев</w:t>
            </w:r>
            <w:proofErr w:type="spellEnd"/>
          </w:p>
          <w:p w14:paraId="1AB49F33" w14:textId="54D4548C" w:rsidR="0068637C" w:rsidRPr="00E51C31" w:rsidRDefault="0068637C" w:rsidP="0068637C">
            <w:pPr>
              <w:spacing w:after="0" w:line="240" w:lineRule="auto"/>
              <w:ind w:firstLine="0"/>
              <w:jc w:val="left"/>
              <w:rPr>
                <w:rFonts w:eastAsia="Calibri"/>
                <w:b/>
                <w:bCs/>
                <w:sz w:val="22"/>
                <w:szCs w:val="22"/>
                <w:highlight w:val="yellow"/>
                <w:lang w:eastAsia="en-US"/>
              </w:rPr>
            </w:pPr>
            <w:r w:rsidRPr="008763F2">
              <w:rPr>
                <w:b/>
                <w:sz w:val="22"/>
              </w:rPr>
              <w:t>«___»_____________</w:t>
            </w:r>
            <w:r w:rsidRPr="00127CDD">
              <w:rPr>
                <w:sz w:val="22"/>
              </w:rPr>
              <w:t>2026 г.</w:t>
            </w:r>
          </w:p>
        </w:tc>
        <w:tc>
          <w:tcPr>
            <w:tcW w:w="4873" w:type="dxa"/>
          </w:tcPr>
          <w:p w14:paraId="1E4C1BAE" w14:textId="77777777" w:rsidR="005A0F6A" w:rsidRPr="005A0F6A" w:rsidRDefault="005A0F6A" w:rsidP="005A0F6A">
            <w:pPr>
              <w:spacing w:after="0" w:line="240" w:lineRule="auto"/>
              <w:ind w:firstLine="0"/>
              <w:jc w:val="left"/>
              <w:rPr>
                <w:rFonts w:eastAsia="Calibri"/>
                <w:b/>
                <w:bCs/>
                <w:sz w:val="22"/>
                <w:szCs w:val="22"/>
                <w:lang w:eastAsia="en-US"/>
              </w:rPr>
            </w:pPr>
            <w:r w:rsidRPr="005A0F6A">
              <w:rPr>
                <w:rFonts w:eastAsia="Calibri"/>
                <w:b/>
                <w:bCs/>
                <w:sz w:val="22"/>
                <w:szCs w:val="22"/>
                <w:lang w:eastAsia="en-US"/>
              </w:rPr>
              <w:lastRenderedPageBreak/>
              <w:t>ИСПОЛНИТЕЛЬ</w:t>
            </w:r>
          </w:p>
          <w:p w14:paraId="5F5CAA83" w14:textId="77777777" w:rsidR="000130EC" w:rsidRDefault="000130EC" w:rsidP="00805007">
            <w:pPr>
              <w:widowControl w:val="0"/>
              <w:autoSpaceDE w:val="0"/>
              <w:autoSpaceDN w:val="0"/>
              <w:adjustRightInd w:val="0"/>
              <w:spacing w:after="0" w:line="240" w:lineRule="auto"/>
              <w:ind w:firstLine="0"/>
              <w:rPr>
                <w:rFonts w:eastAsia="Calibri"/>
                <w:sz w:val="22"/>
                <w:szCs w:val="22"/>
                <w:lang w:eastAsia="en-US"/>
              </w:rPr>
            </w:pPr>
          </w:p>
          <w:p w14:paraId="1E723CBC" w14:textId="77777777" w:rsidR="005A0F6A" w:rsidRPr="00805007" w:rsidRDefault="005A0F6A" w:rsidP="005A0F6A">
            <w:pPr>
              <w:spacing w:after="0" w:line="240" w:lineRule="auto"/>
              <w:ind w:firstLine="0"/>
              <w:jc w:val="left"/>
              <w:rPr>
                <w:rFonts w:eastAsia="Calibri"/>
                <w:sz w:val="22"/>
                <w:szCs w:val="22"/>
                <w:lang w:eastAsia="en-US"/>
              </w:rPr>
            </w:pPr>
          </w:p>
          <w:p w14:paraId="1F90C7F3" w14:textId="77777777" w:rsidR="005A0F6A" w:rsidRPr="00805007" w:rsidRDefault="005A0F6A" w:rsidP="005A0F6A">
            <w:pPr>
              <w:spacing w:after="0" w:line="240" w:lineRule="auto"/>
              <w:ind w:firstLine="0"/>
              <w:jc w:val="left"/>
              <w:rPr>
                <w:rFonts w:eastAsia="Calibri"/>
                <w:sz w:val="22"/>
                <w:szCs w:val="22"/>
                <w:lang w:eastAsia="en-US"/>
              </w:rPr>
            </w:pPr>
          </w:p>
          <w:p w14:paraId="10536BFA" w14:textId="77777777" w:rsidR="005A0F6A" w:rsidRPr="00805007" w:rsidRDefault="005A0F6A" w:rsidP="005A0F6A">
            <w:pPr>
              <w:spacing w:after="0" w:line="240" w:lineRule="auto"/>
              <w:ind w:firstLine="0"/>
              <w:jc w:val="left"/>
              <w:rPr>
                <w:rFonts w:eastAsia="Calibri"/>
                <w:sz w:val="22"/>
                <w:szCs w:val="22"/>
                <w:lang w:eastAsia="en-US"/>
              </w:rPr>
            </w:pPr>
          </w:p>
          <w:p w14:paraId="6B622039" w14:textId="77777777" w:rsidR="005A0F6A" w:rsidRPr="00805007" w:rsidRDefault="005A0F6A" w:rsidP="005A0F6A">
            <w:pPr>
              <w:spacing w:after="0" w:line="240" w:lineRule="auto"/>
              <w:ind w:firstLine="0"/>
              <w:jc w:val="left"/>
              <w:rPr>
                <w:rFonts w:eastAsia="Calibri"/>
                <w:sz w:val="22"/>
                <w:szCs w:val="22"/>
                <w:lang w:eastAsia="en-US"/>
              </w:rPr>
            </w:pPr>
          </w:p>
          <w:p w14:paraId="15DA1E40" w14:textId="6A58ED32" w:rsidR="005A0F6A" w:rsidRPr="00805007" w:rsidRDefault="005A0F6A" w:rsidP="005A0F6A">
            <w:pPr>
              <w:spacing w:after="0" w:line="240" w:lineRule="auto"/>
              <w:ind w:firstLine="0"/>
              <w:jc w:val="left"/>
              <w:rPr>
                <w:rFonts w:eastAsia="Calibri"/>
                <w:b/>
                <w:bCs/>
                <w:sz w:val="22"/>
                <w:szCs w:val="22"/>
                <w:lang w:eastAsia="en-US"/>
              </w:rPr>
            </w:pPr>
          </w:p>
          <w:p w14:paraId="6BC7434E" w14:textId="77777777" w:rsidR="005A0F6A" w:rsidRPr="00805007" w:rsidRDefault="005A0F6A" w:rsidP="005A0F6A">
            <w:pPr>
              <w:spacing w:after="0" w:line="240" w:lineRule="auto"/>
              <w:ind w:firstLine="0"/>
              <w:jc w:val="left"/>
              <w:rPr>
                <w:rFonts w:eastAsia="Calibri"/>
                <w:b/>
                <w:bCs/>
                <w:sz w:val="22"/>
                <w:szCs w:val="22"/>
                <w:lang w:eastAsia="en-US"/>
              </w:rPr>
            </w:pPr>
          </w:p>
          <w:p w14:paraId="566E012B" w14:textId="77777777" w:rsidR="005A0F6A" w:rsidRPr="00805007" w:rsidRDefault="005A0F6A" w:rsidP="005A0F6A">
            <w:pPr>
              <w:spacing w:after="0" w:line="240" w:lineRule="auto"/>
              <w:ind w:firstLine="0"/>
              <w:jc w:val="left"/>
              <w:rPr>
                <w:rFonts w:eastAsia="Calibri"/>
                <w:b/>
                <w:bCs/>
                <w:sz w:val="22"/>
                <w:szCs w:val="22"/>
                <w:lang w:eastAsia="en-US"/>
              </w:rPr>
            </w:pPr>
          </w:p>
          <w:p w14:paraId="552FB5F2" w14:textId="77777777" w:rsidR="005A0F6A" w:rsidRPr="00805007" w:rsidRDefault="005A0F6A" w:rsidP="005A0F6A">
            <w:pPr>
              <w:spacing w:after="0" w:line="240" w:lineRule="auto"/>
              <w:ind w:firstLine="0"/>
              <w:jc w:val="left"/>
              <w:rPr>
                <w:rFonts w:eastAsia="Calibri"/>
                <w:b/>
                <w:bCs/>
                <w:sz w:val="22"/>
                <w:szCs w:val="22"/>
                <w:lang w:eastAsia="en-US"/>
              </w:rPr>
            </w:pPr>
          </w:p>
          <w:p w14:paraId="2263F143" w14:textId="77777777" w:rsidR="005A0F6A" w:rsidRPr="00805007" w:rsidRDefault="005A0F6A" w:rsidP="005A0F6A">
            <w:pPr>
              <w:spacing w:after="0" w:line="240" w:lineRule="auto"/>
              <w:ind w:firstLine="0"/>
              <w:jc w:val="left"/>
              <w:rPr>
                <w:rFonts w:eastAsia="Calibri"/>
                <w:b/>
                <w:bCs/>
                <w:sz w:val="22"/>
                <w:szCs w:val="22"/>
                <w:lang w:eastAsia="en-US"/>
              </w:rPr>
            </w:pPr>
          </w:p>
          <w:p w14:paraId="6F2B63D7" w14:textId="77777777" w:rsidR="005A0F6A" w:rsidRPr="00805007" w:rsidRDefault="005A0F6A" w:rsidP="005A0F6A">
            <w:pPr>
              <w:spacing w:after="0" w:line="240" w:lineRule="auto"/>
              <w:ind w:firstLine="0"/>
              <w:jc w:val="left"/>
              <w:rPr>
                <w:rFonts w:eastAsia="Calibri"/>
                <w:b/>
                <w:bCs/>
                <w:sz w:val="22"/>
                <w:szCs w:val="22"/>
                <w:lang w:eastAsia="en-US"/>
              </w:rPr>
            </w:pPr>
          </w:p>
          <w:p w14:paraId="6EA21A66" w14:textId="77777777" w:rsidR="005A0F6A" w:rsidRPr="00805007" w:rsidRDefault="005A0F6A" w:rsidP="005A0F6A">
            <w:pPr>
              <w:spacing w:after="0" w:line="240" w:lineRule="auto"/>
              <w:ind w:firstLine="0"/>
              <w:jc w:val="left"/>
              <w:rPr>
                <w:rFonts w:eastAsia="Calibri"/>
                <w:b/>
                <w:bCs/>
                <w:sz w:val="22"/>
                <w:szCs w:val="22"/>
                <w:lang w:eastAsia="en-US"/>
              </w:rPr>
            </w:pPr>
          </w:p>
          <w:p w14:paraId="5BDBBF74" w14:textId="77777777" w:rsidR="005B25E4" w:rsidRPr="00805007" w:rsidRDefault="005B25E4" w:rsidP="005A0F6A">
            <w:pPr>
              <w:spacing w:after="0" w:line="240" w:lineRule="auto"/>
              <w:ind w:firstLine="0"/>
              <w:jc w:val="left"/>
              <w:rPr>
                <w:rFonts w:eastAsia="Calibri"/>
                <w:b/>
                <w:bCs/>
                <w:sz w:val="22"/>
                <w:szCs w:val="22"/>
                <w:lang w:eastAsia="en-US"/>
              </w:rPr>
            </w:pPr>
          </w:p>
          <w:p w14:paraId="184C9D7C" w14:textId="77777777" w:rsidR="005A0F6A" w:rsidRPr="00805007" w:rsidRDefault="005A0F6A" w:rsidP="005A0F6A">
            <w:pPr>
              <w:spacing w:after="0" w:line="240" w:lineRule="auto"/>
              <w:ind w:firstLine="0"/>
              <w:jc w:val="left"/>
              <w:rPr>
                <w:rFonts w:eastAsia="Calibri"/>
                <w:b/>
                <w:bCs/>
                <w:sz w:val="22"/>
                <w:szCs w:val="22"/>
                <w:lang w:eastAsia="en-US"/>
              </w:rPr>
            </w:pPr>
          </w:p>
          <w:p w14:paraId="42A83D3F" w14:textId="77777777" w:rsidR="005A0F6A" w:rsidRPr="00805007" w:rsidRDefault="005A0F6A" w:rsidP="00CD02F5">
            <w:pPr>
              <w:widowControl w:val="0"/>
              <w:suppressAutoHyphens/>
              <w:overflowPunct w:val="0"/>
              <w:spacing w:after="0" w:line="240" w:lineRule="auto"/>
              <w:ind w:firstLine="0"/>
              <w:jc w:val="left"/>
              <w:rPr>
                <w:rFonts w:eastAsia="Calibri"/>
                <w:b/>
                <w:bCs/>
                <w:sz w:val="22"/>
                <w:szCs w:val="22"/>
                <w:lang w:eastAsia="en-US"/>
              </w:rPr>
            </w:pPr>
          </w:p>
        </w:tc>
      </w:tr>
    </w:tbl>
    <w:p w14:paraId="3F1E98AA" w14:textId="77777777" w:rsidR="00127CDD" w:rsidRDefault="00127CDD" w:rsidP="0068637C">
      <w:pPr>
        <w:spacing w:after="0" w:line="240" w:lineRule="auto"/>
        <w:ind w:firstLine="0"/>
        <w:jc w:val="center"/>
        <w:rPr>
          <w:b/>
          <w:color w:val="000000"/>
          <w:sz w:val="22"/>
          <w:szCs w:val="22"/>
        </w:rPr>
      </w:pPr>
    </w:p>
    <w:p w14:paraId="13D39484" w14:textId="77777777" w:rsidR="00127CDD" w:rsidRDefault="00127CDD" w:rsidP="0068637C">
      <w:pPr>
        <w:spacing w:after="0" w:line="240" w:lineRule="auto"/>
        <w:ind w:firstLine="0"/>
        <w:jc w:val="center"/>
        <w:rPr>
          <w:b/>
          <w:color w:val="000000"/>
          <w:sz w:val="22"/>
          <w:szCs w:val="22"/>
        </w:rPr>
      </w:pPr>
    </w:p>
    <w:p w14:paraId="36F54EDD" w14:textId="77777777" w:rsidR="00127CDD" w:rsidRDefault="00127CDD" w:rsidP="0068637C">
      <w:pPr>
        <w:spacing w:after="0" w:line="240" w:lineRule="auto"/>
        <w:ind w:firstLine="0"/>
        <w:jc w:val="center"/>
        <w:rPr>
          <w:b/>
          <w:color w:val="000000"/>
          <w:sz w:val="22"/>
          <w:szCs w:val="22"/>
        </w:rPr>
      </w:pPr>
    </w:p>
    <w:p w14:paraId="7BDF55FD" w14:textId="77777777" w:rsidR="00127CDD" w:rsidRDefault="00127CDD" w:rsidP="0068637C">
      <w:pPr>
        <w:spacing w:after="0" w:line="240" w:lineRule="auto"/>
        <w:ind w:firstLine="0"/>
        <w:jc w:val="center"/>
        <w:rPr>
          <w:b/>
          <w:color w:val="000000"/>
          <w:sz w:val="22"/>
          <w:szCs w:val="22"/>
        </w:rPr>
      </w:pPr>
    </w:p>
    <w:p w14:paraId="41F2C5B8" w14:textId="77777777" w:rsidR="00127CDD" w:rsidRDefault="00127CDD" w:rsidP="0068637C">
      <w:pPr>
        <w:spacing w:after="0" w:line="240" w:lineRule="auto"/>
        <w:ind w:firstLine="0"/>
        <w:jc w:val="center"/>
        <w:rPr>
          <w:b/>
          <w:color w:val="000000"/>
          <w:sz w:val="22"/>
          <w:szCs w:val="22"/>
        </w:rPr>
      </w:pPr>
    </w:p>
    <w:p w14:paraId="1997F299" w14:textId="77777777" w:rsidR="00127CDD" w:rsidRDefault="00127CDD" w:rsidP="0068637C">
      <w:pPr>
        <w:spacing w:after="0" w:line="240" w:lineRule="auto"/>
        <w:ind w:firstLine="0"/>
        <w:jc w:val="center"/>
        <w:rPr>
          <w:b/>
          <w:color w:val="000000"/>
          <w:sz w:val="22"/>
          <w:szCs w:val="22"/>
        </w:rPr>
      </w:pPr>
    </w:p>
    <w:p w14:paraId="75428762" w14:textId="77777777" w:rsidR="00127CDD" w:rsidRDefault="00127CDD" w:rsidP="0068637C">
      <w:pPr>
        <w:spacing w:after="0" w:line="240" w:lineRule="auto"/>
        <w:ind w:firstLine="0"/>
        <w:jc w:val="center"/>
        <w:rPr>
          <w:b/>
          <w:color w:val="000000"/>
          <w:sz w:val="22"/>
          <w:szCs w:val="22"/>
        </w:rPr>
      </w:pPr>
    </w:p>
    <w:p w14:paraId="1450B676" w14:textId="77777777" w:rsidR="00127CDD" w:rsidRDefault="00127CDD" w:rsidP="0068637C">
      <w:pPr>
        <w:spacing w:after="0" w:line="240" w:lineRule="auto"/>
        <w:ind w:firstLine="0"/>
        <w:jc w:val="center"/>
        <w:rPr>
          <w:b/>
          <w:color w:val="000000"/>
          <w:sz w:val="22"/>
          <w:szCs w:val="22"/>
        </w:rPr>
      </w:pPr>
    </w:p>
    <w:p w14:paraId="77748A15" w14:textId="77777777" w:rsidR="00127CDD" w:rsidRDefault="00127CDD" w:rsidP="0068637C">
      <w:pPr>
        <w:spacing w:after="0" w:line="240" w:lineRule="auto"/>
        <w:ind w:firstLine="0"/>
        <w:jc w:val="center"/>
        <w:rPr>
          <w:b/>
          <w:color w:val="000000"/>
          <w:sz w:val="22"/>
          <w:szCs w:val="22"/>
        </w:rPr>
      </w:pPr>
    </w:p>
    <w:p w14:paraId="4CE230D4" w14:textId="77777777" w:rsidR="00127CDD" w:rsidRDefault="00127CDD" w:rsidP="0068637C">
      <w:pPr>
        <w:spacing w:after="0" w:line="240" w:lineRule="auto"/>
        <w:ind w:firstLine="0"/>
        <w:jc w:val="center"/>
        <w:rPr>
          <w:b/>
          <w:color w:val="000000"/>
          <w:sz w:val="22"/>
          <w:szCs w:val="22"/>
        </w:rPr>
      </w:pPr>
    </w:p>
    <w:p w14:paraId="1C780FC2" w14:textId="77777777" w:rsidR="00127CDD" w:rsidRDefault="00127CDD" w:rsidP="0068637C">
      <w:pPr>
        <w:spacing w:after="0" w:line="240" w:lineRule="auto"/>
        <w:ind w:firstLine="0"/>
        <w:jc w:val="center"/>
        <w:rPr>
          <w:b/>
          <w:color w:val="000000"/>
          <w:sz w:val="22"/>
          <w:szCs w:val="22"/>
        </w:rPr>
      </w:pPr>
    </w:p>
    <w:p w14:paraId="450137AE" w14:textId="77777777" w:rsidR="00127CDD" w:rsidRDefault="00127CDD" w:rsidP="0068637C">
      <w:pPr>
        <w:spacing w:after="0" w:line="240" w:lineRule="auto"/>
        <w:ind w:firstLine="0"/>
        <w:jc w:val="center"/>
        <w:rPr>
          <w:b/>
          <w:color w:val="000000"/>
          <w:sz w:val="22"/>
          <w:szCs w:val="22"/>
        </w:rPr>
      </w:pPr>
    </w:p>
    <w:p w14:paraId="508F2A88" w14:textId="53FC57AC" w:rsidR="005B7305" w:rsidRDefault="0068637C" w:rsidP="0068637C">
      <w:pPr>
        <w:spacing w:after="0" w:line="240" w:lineRule="auto"/>
        <w:ind w:firstLine="0"/>
        <w:jc w:val="center"/>
        <w:rPr>
          <w:color w:val="000000"/>
          <w:sz w:val="22"/>
          <w:szCs w:val="22"/>
        </w:rPr>
      </w:pPr>
      <w:r w:rsidRPr="0068637C">
        <w:rPr>
          <w:b/>
          <w:color w:val="000000"/>
          <w:sz w:val="22"/>
          <w:szCs w:val="22"/>
        </w:rPr>
        <w:t>Контракт подписан электронно-цифровыми подписями Сторон</w:t>
      </w:r>
    </w:p>
    <w:p w14:paraId="1F5F9453" w14:textId="77777777" w:rsidR="00CC0C8D" w:rsidRPr="00A64C42" w:rsidRDefault="00CC0C8D" w:rsidP="00AD4B66">
      <w:pPr>
        <w:ind w:firstLine="0"/>
        <w:rPr>
          <w:sz w:val="22"/>
          <w:szCs w:val="22"/>
        </w:rPr>
        <w:sectPr w:rsidR="00CC0C8D" w:rsidRPr="00A64C42" w:rsidSect="005A0F6A">
          <w:headerReference w:type="even" r:id="rId14"/>
          <w:headerReference w:type="default" r:id="rId15"/>
          <w:footerReference w:type="even" r:id="rId16"/>
          <w:footerReference w:type="default" r:id="rId17"/>
          <w:pgSz w:w="11906" w:h="16838"/>
          <w:pgMar w:top="851" w:right="851" w:bottom="851" w:left="1418" w:header="11" w:footer="301" w:gutter="0"/>
          <w:cols w:space="708"/>
          <w:docGrid w:linePitch="360"/>
        </w:sectPr>
      </w:pPr>
    </w:p>
    <w:p w14:paraId="30CA03BA" w14:textId="77777777" w:rsidR="00776A3A" w:rsidRPr="00A12478" w:rsidRDefault="00776A3A" w:rsidP="001248DD">
      <w:pPr>
        <w:spacing w:after="0" w:line="240" w:lineRule="auto"/>
        <w:ind w:left="6804" w:firstLine="0"/>
        <w:jc w:val="right"/>
        <w:rPr>
          <w:color w:val="000000"/>
          <w:sz w:val="20"/>
          <w:szCs w:val="20"/>
        </w:rPr>
      </w:pPr>
      <w:r w:rsidRPr="00A12478">
        <w:rPr>
          <w:color w:val="000000"/>
          <w:sz w:val="20"/>
          <w:szCs w:val="20"/>
        </w:rPr>
        <w:lastRenderedPageBreak/>
        <w:t>Приложение №</w:t>
      </w:r>
      <w:r w:rsidR="005A0F6A">
        <w:rPr>
          <w:color w:val="000000"/>
          <w:sz w:val="20"/>
          <w:szCs w:val="20"/>
        </w:rPr>
        <w:t xml:space="preserve"> </w:t>
      </w:r>
      <w:r w:rsidRPr="00A12478">
        <w:rPr>
          <w:color w:val="000000"/>
          <w:sz w:val="20"/>
          <w:szCs w:val="20"/>
        </w:rPr>
        <w:t>1 к контракту</w:t>
      </w:r>
    </w:p>
    <w:p w14:paraId="50FDCCAA" w14:textId="5A35604F" w:rsidR="005A0F6A" w:rsidRDefault="00E51C31" w:rsidP="00E51C31">
      <w:pPr>
        <w:spacing w:after="0" w:line="240" w:lineRule="auto"/>
        <w:ind w:left="6804" w:firstLine="0"/>
        <w:jc w:val="center"/>
        <w:rPr>
          <w:color w:val="000000"/>
          <w:sz w:val="20"/>
          <w:szCs w:val="20"/>
        </w:rPr>
      </w:pPr>
      <w:r>
        <w:rPr>
          <w:color w:val="000000"/>
          <w:sz w:val="20"/>
          <w:szCs w:val="20"/>
        </w:rPr>
        <w:t xml:space="preserve">                                                                                                           </w:t>
      </w:r>
      <w:r w:rsidR="00776A3A" w:rsidRPr="00A12478">
        <w:rPr>
          <w:color w:val="000000"/>
          <w:sz w:val="20"/>
          <w:szCs w:val="20"/>
        </w:rPr>
        <w:t xml:space="preserve">№ </w:t>
      </w:r>
      <w:r w:rsidR="00127CDD">
        <w:rPr>
          <w:color w:val="000000"/>
          <w:sz w:val="20"/>
          <w:szCs w:val="20"/>
        </w:rPr>
        <w:t>_</w:t>
      </w:r>
      <w:r w:rsidR="00776A3A" w:rsidRPr="00A12478">
        <w:rPr>
          <w:color w:val="000000"/>
          <w:sz w:val="20"/>
          <w:szCs w:val="20"/>
        </w:rPr>
        <w:t xml:space="preserve"> </w:t>
      </w:r>
    </w:p>
    <w:p w14:paraId="33A16449" w14:textId="7C0FACA0" w:rsidR="00776A3A" w:rsidRPr="00A12478" w:rsidRDefault="00776A3A" w:rsidP="001248DD">
      <w:pPr>
        <w:spacing w:after="0" w:line="240" w:lineRule="auto"/>
        <w:ind w:left="6804" w:firstLine="0"/>
        <w:jc w:val="right"/>
        <w:rPr>
          <w:color w:val="000000"/>
          <w:sz w:val="20"/>
          <w:szCs w:val="20"/>
        </w:rPr>
      </w:pPr>
      <w:r w:rsidRPr="00A12478">
        <w:rPr>
          <w:color w:val="000000"/>
          <w:sz w:val="20"/>
          <w:szCs w:val="20"/>
        </w:rPr>
        <w:t>от «_</w:t>
      </w:r>
      <w:r w:rsidR="005A0F6A">
        <w:rPr>
          <w:color w:val="000000"/>
          <w:sz w:val="20"/>
          <w:szCs w:val="20"/>
        </w:rPr>
        <w:t>___</w:t>
      </w:r>
      <w:r w:rsidRPr="00A12478">
        <w:rPr>
          <w:color w:val="000000"/>
          <w:sz w:val="20"/>
          <w:szCs w:val="20"/>
        </w:rPr>
        <w:t>_»</w:t>
      </w:r>
      <w:r w:rsidR="005A0F6A">
        <w:rPr>
          <w:color w:val="000000"/>
          <w:sz w:val="20"/>
          <w:szCs w:val="20"/>
        </w:rPr>
        <w:t xml:space="preserve"> </w:t>
      </w:r>
      <w:r w:rsidRPr="00A12478">
        <w:rPr>
          <w:color w:val="000000"/>
          <w:sz w:val="20"/>
          <w:szCs w:val="20"/>
        </w:rPr>
        <w:t>__________202</w:t>
      </w:r>
      <w:r w:rsidR="00127CDD">
        <w:rPr>
          <w:color w:val="000000"/>
          <w:sz w:val="20"/>
          <w:szCs w:val="20"/>
        </w:rPr>
        <w:t>6</w:t>
      </w:r>
      <w:r w:rsidR="005A6F65" w:rsidRPr="00A12478">
        <w:rPr>
          <w:color w:val="000000"/>
          <w:sz w:val="20"/>
          <w:szCs w:val="20"/>
        </w:rPr>
        <w:t xml:space="preserve"> </w:t>
      </w:r>
      <w:r w:rsidRPr="00A12478">
        <w:rPr>
          <w:color w:val="000000"/>
          <w:sz w:val="20"/>
          <w:szCs w:val="20"/>
        </w:rPr>
        <w:t>г.</w:t>
      </w:r>
    </w:p>
    <w:p w14:paraId="519105C8" w14:textId="77777777" w:rsidR="00776A3A" w:rsidRPr="00B90FB1" w:rsidRDefault="00776A3A" w:rsidP="001248DD">
      <w:pPr>
        <w:spacing w:after="0" w:line="240" w:lineRule="auto"/>
        <w:ind w:firstLine="0"/>
        <w:jc w:val="center"/>
        <w:rPr>
          <w:b/>
          <w:sz w:val="22"/>
          <w:szCs w:val="22"/>
        </w:rPr>
      </w:pPr>
    </w:p>
    <w:p w14:paraId="4397AB83" w14:textId="77777777" w:rsidR="00A17E3F" w:rsidRDefault="00A17E3F" w:rsidP="001248DD">
      <w:pPr>
        <w:spacing w:after="0" w:line="240" w:lineRule="auto"/>
        <w:ind w:firstLine="0"/>
        <w:jc w:val="center"/>
        <w:rPr>
          <w:b/>
          <w:sz w:val="22"/>
          <w:szCs w:val="22"/>
        </w:rPr>
      </w:pPr>
    </w:p>
    <w:p w14:paraId="2C9BA2F9" w14:textId="77777777" w:rsidR="00776A3A" w:rsidRPr="00B90FB1" w:rsidRDefault="00776A3A" w:rsidP="001248DD">
      <w:pPr>
        <w:spacing w:after="0" w:line="240" w:lineRule="auto"/>
        <w:ind w:firstLine="0"/>
        <w:jc w:val="center"/>
        <w:rPr>
          <w:b/>
          <w:sz w:val="22"/>
          <w:szCs w:val="22"/>
        </w:rPr>
      </w:pPr>
      <w:r w:rsidRPr="00B90FB1">
        <w:rPr>
          <w:b/>
          <w:sz w:val="22"/>
          <w:szCs w:val="22"/>
        </w:rPr>
        <w:t>СПЕЦИФИКАЦИЯ</w:t>
      </w:r>
    </w:p>
    <w:p w14:paraId="69C7F0E3" w14:textId="2626F1A5" w:rsidR="00776A3A" w:rsidRPr="00FC6DF1" w:rsidRDefault="00776A3A" w:rsidP="001248DD">
      <w:pPr>
        <w:spacing w:after="0" w:line="240" w:lineRule="auto"/>
        <w:ind w:firstLine="0"/>
        <w:jc w:val="center"/>
        <w:rPr>
          <w:b/>
          <w:color w:val="000000"/>
          <w:sz w:val="22"/>
          <w:szCs w:val="22"/>
        </w:rPr>
      </w:pPr>
      <w:r w:rsidRPr="00B90FB1">
        <w:rPr>
          <w:b/>
          <w:color w:val="000000"/>
          <w:sz w:val="22"/>
          <w:szCs w:val="22"/>
        </w:rPr>
        <w:t xml:space="preserve">на </w:t>
      </w:r>
      <w:r w:rsidR="00CC034A" w:rsidRPr="00CC034A">
        <w:rPr>
          <w:b/>
          <w:color w:val="000000"/>
          <w:sz w:val="22"/>
          <w:szCs w:val="22"/>
        </w:rPr>
        <w:t>предоставление неисключительных прав (лицензии) на использование программы для ЭВМ «Контур.</w:t>
      </w:r>
      <w:r w:rsidR="00990EC1">
        <w:rPr>
          <w:b/>
          <w:color w:val="000000"/>
          <w:sz w:val="22"/>
          <w:szCs w:val="22"/>
        </w:rPr>
        <w:t xml:space="preserve"> </w:t>
      </w:r>
      <w:r w:rsidR="00CC034A" w:rsidRPr="00CC034A">
        <w:rPr>
          <w:b/>
          <w:color w:val="000000"/>
          <w:sz w:val="22"/>
          <w:szCs w:val="22"/>
        </w:rPr>
        <w:t>Экстерн» и оказание услуг по ее сопровождению</w:t>
      </w:r>
    </w:p>
    <w:p w14:paraId="36712AC7" w14:textId="77777777" w:rsidR="001248DD" w:rsidRPr="00FC6DF1" w:rsidRDefault="001248DD" w:rsidP="001248DD">
      <w:pPr>
        <w:spacing w:after="0" w:line="240" w:lineRule="auto"/>
        <w:ind w:firstLine="0"/>
        <w:jc w:val="center"/>
        <w:rPr>
          <w:b/>
          <w:color w:val="000000"/>
          <w:sz w:val="22"/>
          <w:szCs w:val="22"/>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47"/>
        <w:gridCol w:w="3656"/>
        <w:gridCol w:w="851"/>
        <w:gridCol w:w="737"/>
        <w:gridCol w:w="1673"/>
        <w:gridCol w:w="992"/>
        <w:gridCol w:w="1730"/>
      </w:tblGrid>
      <w:tr w:rsidR="008F56EE" w:rsidRPr="00F6782C" w14:paraId="53EE256B" w14:textId="77777777" w:rsidTr="00B839D6">
        <w:trPr>
          <w:trHeight w:val="541"/>
        </w:trPr>
        <w:tc>
          <w:tcPr>
            <w:tcW w:w="567" w:type="dxa"/>
            <w:vAlign w:val="center"/>
          </w:tcPr>
          <w:p w14:paraId="2E82E6DE" w14:textId="77777777" w:rsidR="001248DD" w:rsidRPr="00F6782C" w:rsidRDefault="001248DD" w:rsidP="001248DD">
            <w:pPr>
              <w:spacing w:after="0" w:line="240" w:lineRule="auto"/>
              <w:ind w:firstLine="34"/>
              <w:jc w:val="center"/>
              <w:rPr>
                <w:b/>
                <w:sz w:val="21"/>
                <w:szCs w:val="21"/>
              </w:rPr>
            </w:pPr>
            <w:r w:rsidRPr="00F6782C">
              <w:rPr>
                <w:b/>
                <w:sz w:val="21"/>
                <w:szCs w:val="21"/>
              </w:rPr>
              <w:t>№</w:t>
            </w:r>
            <w:r w:rsidR="005A0F6A" w:rsidRPr="00F6782C">
              <w:rPr>
                <w:b/>
                <w:sz w:val="21"/>
                <w:szCs w:val="21"/>
              </w:rPr>
              <w:t>№</w:t>
            </w:r>
            <w:r w:rsidRPr="00F6782C">
              <w:rPr>
                <w:b/>
                <w:sz w:val="21"/>
                <w:szCs w:val="21"/>
              </w:rPr>
              <w:t xml:space="preserve"> п/п</w:t>
            </w:r>
          </w:p>
        </w:tc>
        <w:tc>
          <w:tcPr>
            <w:tcW w:w="3402" w:type="dxa"/>
            <w:vAlign w:val="center"/>
          </w:tcPr>
          <w:p w14:paraId="6EDF8C91" w14:textId="77777777" w:rsidR="001248DD" w:rsidRPr="00F6782C" w:rsidRDefault="001248DD" w:rsidP="001248DD">
            <w:pPr>
              <w:spacing w:after="0" w:line="240" w:lineRule="auto"/>
              <w:ind w:firstLine="34"/>
              <w:jc w:val="center"/>
              <w:rPr>
                <w:b/>
                <w:sz w:val="21"/>
                <w:szCs w:val="21"/>
              </w:rPr>
            </w:pPr>
            <w:r w:rsidRPr="00F6782C">
              <w:rPr>
                <w:b/>
                <w:sz w:val="21"/>
                <w:szCs w:val="21"/>
              </w:rPr>
              <w:t>Наименование</w:t>
            </w:r>
          </w:p>
        </w:tc>
        <w:tc>
          <w:tcPr>
            <w:tcW w:w="5103" w:type="dxa"/>
            <w:gridSpan w:val="2"/>
            <w:vAlign w:val="center"/>
          </w:tcPr>
          <w:p w14:paraId="1120802E" w14:textId="77777777" w:rsidR="001248DD" w:rsidRPr="00F6782C" w:rsidRDefault="001248DD" w:rsidP="001248DD">
            <w:pPr>
              <w:spacing w:after="0" w:line="240" w:lineRule="auto"/>
              <w:ind w:firstLine="34"/>
              <w:jc w:val="center"/>
              <w:rPr>
                <w:b/>
                <w:sz w:val="21"/>
                <w:szCs w:val="21"/>
              </w:rPr>
            </w:pPr>
            <w:proofErr w:type="spellStart"/>
            <w:r w:rsidRPr="00F6782C">
              <w:rPr>
                <w:b/>
                <w:sz w:val="21"/>
                <w:szCs w:val="21"/>
                <w:lang w:val="en-US"/>
              </w:rPr>
              <w:t>Характеристики</w:t>
            </w:r>
            <w:proofErr w:type="spellEnd"/>
            <w:r w:rsidRPr="00F6782C">
              <w:rPr>
                <w:b/>
                <w:sz w:val="21"/>
                <w:szCs w:val="21"/>
                <w:lang w:val="en-US"/>
              </w:rPr>
              <w:t xml:space="preserve"> и </w:t>
            </w:r>
            <w:proofErr w:type="spellStart"/>
            <w:r w:rsidRPr="00F6782C">
              <w:rPr>
                <w:b/>
                <w:sz w:val="21"/>
                <w:szCs w:val="21"/>
                <w:lang w:val="en-US"/>
              </w:rPr>
              <w:t>их</w:t>
            </w:r>
            <w:proofErr w:type="spellEnd"/>
            <w:r w:rsidRPr="00F6782C">
              <w:rPr>
                <w:b/>
                <w:sz w:val="21"/>
                <w:szCs w:val="21"/>
                <w:lang w:val="en-US"/>
              </w:rPr>
              <w:t xml:space="preserve"> </w:t>
            </w:r>
            <w:proofErr w:type="spellStart"/>
            <w:r w:rsidRPr="00F6782C">
              <w:rPr>
                <w:b/>
                <w:sz w:val="21"/>
                <w:szCs w:val="21"/>
                <w:lang w:val="en-US"/>
              </w:rPr>
              <w:t>значения</w:t>
            </w:r>
            <w:proofErr w:type="spellEnd"/>
          </w:p>
        </w:tc>
        <w:tc>
          <w:tcPr>
            <w:tcW w:w="851" w:type="dxa"/>
            <w:vAlign w:val="center"/>
          </w:tcPr>
          <w:p w14:paraId="26E20E99" w14:textId="77777777" w:rsidR="001248DD" w:rsidRPr="00F6782C" w:rsidRDefault="001248DD" w:rsidP="001248DD">
            <w:pPr>
              <w:spacing w:after="0" w:line="240" w:lineRule="auto"/>
              <w:ind w:firstLine="0"/>
              <w:jc w:val="center"/>
              <w:rPr>
                <w:b/>
                <w:sz w:val="21"/>
                <w:szCs w:val="21"/>
              </w:rPr>
            </w:pPr>
            <w:r w:rsidRPr="00F6782C">
              <w:rPr>
                <w:b/>
                <w:sz w:val="21"/>
                <w:szCs w:val="21"/>
              </w:rPr>
              <w:t>Ед.</w:t>
            </w:r>
            <w:r w:rsidR="00F6782C" w:rsidRPr="00F6782C">
              <w:rPr>
                <w:b/>
                <w:sz w:val="21"/>
                <w:szCs w:val="21"/>
              </w:rPr>
              <w:t xml:space="preserve"> изм.</w:t>
            </w:r>
          </w:p>
        </w:tc>
        <w:tc>
          <w:tcPr>
            <w:tcW w:w="737" w:type="dxa"/>
            <w:vAlign w:val="center"/>
          </w:tcPr>
          <w:p w14:paraId="4956CBAA" w14:textId="77777777" w:rsidR="001248DD" w:rsidRPr="00F6782C" w:rsidRDefault="001248DD" w:rsidP="001248DD">
            <w:pPr>
              <w:spacing w:after="0" w:line="240" w:lineRule="auto"/>
              <w:ind w:firstLine="0"/>
              <w:jc w:val="center"/>
              <w:rPr>
                <w:b/>
                <w:sz w:val="21"/>
                <w:szCs w:val="21"/>
              </w:rPr>
            </w:pPr>
            <w:r w:rsidRPr="00F6782C">
              <w:rPr>
                <w:b/>
                <w:sz w:val="21"/>
                <w:szCs w:val="21"/>
              </w:rPr>
              <w:t>Кол-во</w:t>
            </w:r>
          </w:p>
        </w:tc>
        <w:tc>
          <w:tcPr>
            <w:tcW w:w="1673" w:type="dxa"/>
            <w:vAlign w:val="center"/>
          </w:tcPr>
          <w:p w14:paraId="21D0088F" w14:textId="77777777" w:rsidR="001248DD" w:rsidRPr="00F6782C" w:rsidRDefault="001248DD" w:rsidP="008F56EE">
            <w:pPr>
              <w:spacing w:after="0" w:line="240" w:lineRule="auto"/>
              <w:ind w:firstLine="34"/>
              <w:jc w:val="center"/>
              <w:rPr>
                <w:b/>
                <w:sz w:val="21"/>
                <w:szCs w:val="21"/>
              </w:rPr>
            </w:pPr>
            <w:r w:rsidRPr="00F6782C">
              <w:rPr>
                <w:b/>
                <w:sz w:val="21"/>
                <w:szCs w:val="21"/>
              </w:rPr>
              <w:t>Цена за единицу без НДС, руб.</w:t>
            </w:r>
            <w:r w:rsidR="00F6782C" w:rsidRPr="00F6782C">
              <w:rPr>
                <w:b/>
                <w:sz w:val="21"/>
                <w:szCs w:val="21"/>
              </w:rPr>
              <w:t xml:space="preserve"> коп.</w:t>
            </w:r>
          </w:p>
        </w:tc>
        <w:tc>
          <w:tcPr>
            <w:tcW w:w="992" w:type="dxa"/>
            <w:vAlign w:val="center"/>
          </w:tcPr>
          <w:p w14:paraId="44E51A95" w14:textId="77777777" w:rsidR="001248DD" w:rsidRPr="00F6782C" w:rsidRDefault="001248DD" w:rsidP="00A17E3F">
            <w:pPr>
              <w:spacing w:after="0" w:line="240" w:lineRule="auto"/>
              <w:ind w:firstLine="34"/>
              <w:jc w:val="center"/>
              <w:rPr>
                <w:b/>
                <w:sz w:val="21"/>
                <w:szCs w:val="21"/>
              </w:rPr>
            </w:pPr>
            <w:r w:rsidRPr="00F6782C">
              <w:rPr>
                <w:b/>
                <w:sz w:val="21"/>
                <w:szCs w:val="21"/>
              </w:rPr>
              <w:t>НДС/</w:t>
            </w:r>
            <w:r w:rsidR="00A17E3F">
              <w:rPr>
                <w:b/>
                <w:sz w:val="21"/>
                <w:szCs w:val="21"/>
              </w:rPr>
              <w:t>без НДС</w:t>
            </w:r>
          </w:p>
        </w:tc>
        <w:tc>
          <w:tcPr>
            <w:tcW w:w="1730" w:type="dxa"/>
            <w:vAlign w:val="center"/>
          </w:tcPr>
          <w:p w14:paraId="2439AEA8" w14:textId="77777777" w:rsidR="001248DD" w:rsidRPr="00F6782C" w:rsidRDefault="001248DD" w:rsidP="00A17E3F">
            <w:pPr>
              <w:spacing w:after="0" w:line="240" w:lineRule="auto"/>
              <w:ind w:firstLine="34"/>
              <w:jc w:val="center"/>
              <w:rPr>
                <w:b/>
                <w:sz w:val="21"/>
                <w:szCs w:val="21"/>
              </w:rPr>
            </w:pPr>
            <w:r w:rsidRPr="00F6782C">
              <w:rPr>
                <w:b/>
                <w:sz w:val="21"/>
                <w:szCs w:val="21"/>
              </w:rPr>
              <w:t xml:space="preserve">Сумма, в </w:t>
            </w:r>
            <w:proofErr w:type="spellStart"/>
            <w:r w:rsidRPr="00F6782C">
              <w:rPr>
                <w:b/>
                <w:sz w:val="21"/>
                <w:szCs w:val="21"/>
              </w:rPr>
              <w:t>т</w:t>
            </w:r>
            <w:r w:rsidR="00A17E3F">
              <w:rPr>
                <w:b/>
                <w:sz w:val="21"/>
                <w:szCs w:val="21"/>
              </w:rPr>
              <w:t>.</w:t>
            </w:r>
            <w:r w:rsidRPr="00F6782C">
              <w:rPr>
                <w:b/>
                <w:sz w:val="21"/>
                <w:szCs w:val="21"/>
              </w:rPr>
              <w:t>ч</w:t>
            </w:r>
            <w:proofErr w:type="spellEnd"/>
            <w:r w:rsidR="00A17E3F">
              <w:rPr>
                <w:b/>
                <w:sz w:val="21"/>
                <w:szCs w:val="21"/>
              </w:rPr>
              <w:t>.</w:t>
            </w:r>
            <w:r w:rsidRPr="00F6782C">
              <w:rPr>
                <w:b/>
                <w:sz w:val="21"/>
                <w:szCs w:val="21"/>
              </w:rPr>
              <w:t xml:space="preserve"> НДС __%/</w:t>
            </w:r>
            <w:r w:rsidR="00A17E3F">
              <w:rPr>
                <w:b/>
                <w:sz w:val="21"/>
                <w:szCs w:val="21"/>
              </w:rPr>
              <w:t xml:space="preserve">без </w:t>
            </w:r>
            <w:r w:rsidRPr="00F6782C">
              <w:rPr>
                <w:b/>
                <w:sz w:val="21"/>
                <w:szCs w:val="21"/>
              </w:rPr>
              <w:t>НДС, руб.</w:t>
            </w:r>
            <w:r w:rsidR="005A0F6A" w:rsidRPr="00F6782C">
              <w:rPr>
                <w:b/>
                <w:sz w:val="21"/>
                <w:szCs w:val="21"/>
              </w:rPr>
              <w:t xml:space="preserve"> коп.</w:t>
            </w:r>
          </w:p>
        </w:tc>
      </w:tr>
      <w:tr w:rsidR="008F56EE" w:rsidRPr="00F6782C" w14:paraId="0CC21C62" w14:textId="77777777" w:rsidTr="00B839D6">
        <w:trPr>
          <w:trHeight w:val="405"/>
        </w:trPr>
        <w:tc>
          <w:tcPr>
            <w:tcW w:w="567" w:type="dxa"/>
            <w:vMerge w:val="restart"/>
          </w:tcPr>
          <w:p w14:paraId="721E5129" w14:textId="77777777" w:rsidR="001248DD" w:rsidRPr="00F6782C" w:rsidRDefault="001248DD" w:rsidP="001248DD">
            <w:pPr>
              <w:spacing w:after="0" w:line="240" w:lineRule="auto"/>
              <w:ind w:firstLine="34"/>
              <w:rPr>
                <w:sz w:val="21"/>
                <w:szCs w:val="21"/>
              </w:rPr>
            </w:pPr>
            <w:r w:rsidRPr="00F6782C">
              <w:rPr>
                <w:sz w:val="21"/>
                <w:szCs w:val="21"/>
              </w:rPr>
              <w:t>1</w:t>
            </w:r>
          </w:p>
        </w:tc>
        <w:tc>
          <w:tcPr>
            <w:tcW w:w="3402" w:type="dxa"/>
            <w:vMerge w:val="restart"/>
          </w:tcPr>
          <w:p w14:paraId="101C8330" w14:textId="77777777" w:rsidR="001248DD" w:rsidRPr="00346011" w:rsidRDefault="00064806" w:rsidP="002E5AAD">
            <w:pPr>
              <w:spacing w:after="0" w:line="240" w:lineRule="auto"/>
              <w:ind w:firstLine="0"/>
              <w:rPr>
                <w:sz w:val="21"/>
                <w:szCs w:val="21"/>
              </w:rPr>
            </w:pPr>
            <w:r w:rsidRPr="00346011">
              <w:rPr>
                <w:sz w:val="21"/>
                <w:szCs w:val="21"/>
              </w:rPr>
              <w:t>Право использования программы для ЭВМ "</w:t>
            </w:r>
            <w:proofErr w:type="spellStart"/>
            <w:r w:rsidRPr="00346011">
              <w:rPr>
                <w:sz w:val="21"/>
                <w:szCs w:val="21"/>
              </w:rPr>
              <w:t>Контур.Экстерн</w:t>
            </w:r>
            <w:proofErr w:type="spellEnd"/>
            <w:r w:rsidRPr="00346011">
              <w:rPr>
                <w:sz w:val="21"/>
                <w:szCs w:val="21"/>
              </w:rPr>
              <w:t>" по тарифному плану "Бюджетник плюс" на 1 год, с применением встроенных</w:t>
            </w:r>
            <w:r w:rsidR="002E5AAD">
              <w:rPr>
                <w:sz w:val="21"/>
                <w:szCs w:val="21"/>
              </w:rPr>
              <w:t xml:space="preserve"> </w:t>
            </w:r>
            <w:r w:rsidRPr="00346011">
              <w:rPr>
                <w:sz w:val="21"/>
                <w:szCs w:val="21"/>
              </w:rPr>
              <w:t>в сертификат/ключевой контейнер СКЗИ "</w:t>
            </w:r>
            <w:proofErr w:type="spellStart"/>
            <w:r w:rsidRPr="00346011">
              <w:rPr>
                <w:sz w:val="21"/>
                <w:szCs w:val="21"/>
              </w:rPr>
              <w:t>КриптоПро</w:t>
            </w:r>
            <w:proofErr w:type="spellEnd"/>
            <w:r w:rsidRPr="00346011">
              <w:rPr>
                <w:sz w:val="21"/>
                <w:szCs w:val="21"/>
              </w:rPr>
              <w:t xml:space="preserve"> CSP"</w:t>
            </w:r>
          </w:p>
        </w:tc>
        <w:tc>
          <w:tcPr>
            <w:tcW w:w="1447" w:type="dxa"/>
          </w:tcPr>
          <w:p w14:paraId="30E1947E" w14:textId="77777777" w:rsidR="001248DD" w:rsidRPr="00F6782C" w:rsidRDefault="001248DD" w:rsidP="006D71F5">
            <w:pPr>
              <w:spacing w:after="0" w:line="240" w:lineRule="auto"/>
              <w:ind w:firstLine="0"/>
              <w:jc w:val="center"/>
              <w:rPr>
                <w:sz w:val="21"/>
                <w:szCs w:val="21"/>
              </w:rPr>
            </w:pPr>
            <w:r w:rsidRPr="00F6782C">
              <w:rPr>
                <w:sz w:val="21"/>
                <w:szCs w:val="21"/>
              </w:rPr>
              <w:t>Тарифный план</w:t>
            </w:r>
          </w:p>
        </w:tc>
        <w:tc>
          <w:tcPr>
            <w:tcW w:w="3656" w:type="dxa"/>
          </w:tcPr>
          <w:p w14:paraId="590A6742" w14:textId="77777777" w:rsidR="001248DD" w:rsidRPr="00A17E3F" w:rsidRDefault="00A17E3F" w:rsidP="00A17E3F">
            <w:pPr>
              <w:spacing w:after="0" w:line="240" w:lineRule="auto"/>
              <w:ind w:firstLine="34"/>
              <w:rPr>
                <w:sz w:val="21"/>
                <w:szCs w:val="21"/>
              </w:rPr>
            </w:pPr>
            <w:r w:rsidRPr="00A17E3F">
              <w:rPr>
                <w:sz w:val="21"/>
                <w:szCs w:val="21"/>
              </w:rPr>
              <w:t>«</w:t>
            </w:r>
            <w:r w:rsidR="00CC6944" w:rsidRPr="00A17E3F">
              <w:rPr>
                <w:sz w:val="21"/>
                <w:szCs w:val="21"/>
              </w:rPr>
              <w:t>Бюджетн</w:t>
            </w:r>
            <w:r w:rsidRPr="00A17E3F">
              <w:rPr>
                <w:sz w:val="21"/>
                <w:szCs w:val="21"/>
              </w:rPr>
              <w:t>ик плюс»</w:t>
            </w:r>
          </w:p>
        </w:tc>
        <w:tc>
          <w:tcPr>
            <w:tcW w:w="851" w:type="dxa"/>
            <w:vMerge w:val="restart"/>
            <w:vAlign w:val="center"/>
          </w:tcPr>
          <w:p w14:paraId="7F2845BC" w14:textId="77777777" w:rsidR="001248DD" w:rsidRPr="00F6782C" w:rsidRDefault="00F6782C" w:rsidP="001248DD">
            <w:pPr>
              <w:spacing w:after="0" w:line="240" w:lineRule="auto"/>
              <w:ind w:firstLine="0"/>
              <w:jc w:val="center"/>
              <w:rPr>
                <w:sz w:val="21"/>
                <w:szCs w:val="21"/>
              </w:rPr>
            </w:pPr>
            <w:r>
              <w:rPr>
                <w:sz w:val="21"/>
                <w:szCs w:val="21"/>
              </w:rPr>
              <w:t>ШТ</w:t>
            </w:r>
          </w:p>
        </w:tc>
        <w:tc>
          <w:tcPr>
            <w:tcW w:w="737" w:type="dxa"/>
            <w:vMerge w:val="restart"/>
            <w:vAlign w:val="center"/>
          </w:tcPr>
          <w:p w14:paraId="470839AD" w14:textId="77777777" w:rsidR="001248DD" w:rsidRPr="00F6782C" w:rsidRDefault="001248DD" w:rsidP="001248DD">
            <w:pPr>
              <w:spacing w:after="0" w:line="240" w:lineRule="auto"/>
              <w:ind w:firstLine="34"/>
              <w:jc w:val="center"/>
              <w:rPr>
                <w:sz w:val="21"/>
                <w:szCs w:val="21"/>
              </w:rPr>
            </w:pPr>
            <w:r w:rsidRPr="00F6782C">
              <w:rPr>
                <w:sz w:val="21"/>
                <w:szCs w:val="21"/>
              </w:rPr>
              <w:t>1</w:t>
            </w:r>
          </w:p>
        </w:tc>
        <w:tc>
          <w:tcPr>
            <w:tcW w:w="1673" w:type="dxa"/>
            <w:vMerge w:val="restart"/>
            <w:vAlign w:val="center"/>
          </w:tcPr>
          <w:p w14:paraId="21998FC5" w14:textId="2C61A2DD" w:rsidR="001248DD" w:rsidRPr="00F6782C" w:rsidRDefault="001248DD" w:rsidP="001248DD">
            <w:pPr>
              <w:spacing w:after="0" w:line="240" w:lineRule="auto"/>
              <w:ind w:firstLine="0"/>
              <w:jc w:val="center"/>
              <w:rPr>
                <w:sz w:val="21"/>
                <w:szCs w:val="21"/>
              </w:rPr>
            </w:pPr>
          </w:p>
        </w:tc>
        <w:tc>
          <w:tcPr>
            <w:tcW w:w="992" w:type="dxa"/>
            <w:vMerge w:val="restart"/>
            <w:vAlign w:val="center"/>
          </w:tcPr>
          <w:p w14:paraId="1B2D3DF4" w14:textId="360999B2" w:rsidR="001248DD" w:rsidRPr="00F6782C" w:rsidRDefault="001248DD" w:rsidP="001248DD">
            <w:pPr>
              <w:spacing w:after="0" w:line="240" w:lineRule="auto"/>
              <w:ind w:firstLine="0"/>
              <w:jc w:val="center"/>
              <w:rPr>
                <w:sz w:val="21"/>
                <w:szCs w:val="21"/>
              </w:rPr>
            </w:pPr>
          </w:p>
        </w:tc>
        <w:tc>
          <w:tcPr>
            <w:tcW w:w="1730" w:type="dxa"/>
            <w:vMerge w:val="restart"/>
            <w:vAlign w:val="center"/>
          </w:tcPr>
          <w:p w14:paraId="31AE74C3" w14:textId="18F3A602" w:rsidR="001248DD" w:rsidRPr="00F6782C" w:rsidRDefault="001248DD" w:rsidP="001248DD">
            <w:pPr>
              <w:spacing w:after="0" w:line="240" w:lineRule="auto"/>
              <w:ind w:firstLine="0"/>
              <w:jc w:val="center"/>
              <w:rPr>
                <w:sz w:val="21"/>
                <w:szCs w:val="21"/>
              </w:rPr>
            </w:pPr>
          </w:p>
        </w:tc>
      </w:tr>
      <w:tr w:rsidR="008F56EE" w:rsidRPr="00F6782C" w14:paraId="0C1BD920" w14:textId="77777777" w:rsidTr="00B839D6">
        <w:trPr>
          <w:trHeight w:val="315"/>
        </w:trPr>
        <w:tc>
          <w:tcPr>
            <w:tcW w:w="567" w:type="dxa"/>
            <w:vMerge/>
          </w:tcPr>
          <w:p w14:paraId="0DC79048" w14:textId="77777777" w:rsidR="001248DD" w:rsidRPr="00F6782C" w:rsidRDefault="001248DD" w:rsidP="001248DD">
            <w:pPr>
              <w:spacing w:after="0" w:line="240" w:lineRule="auto"/>
              <w:ind w:firstLine="34"/>
              <w:rPr>
                <w:sz w:val="21"/>
                <w:szCs w:val="21"/>
              </w:rPr>
            </w:pPr>
          </w:p>
        </w:tc>
        <w:tc>
          <w:tcPr>
            <w:tcW w:w="3402" w:type="dxa"/>
            <w:vMerge/>
          </w:tcPr>
          <w:p w14:paraId="3BF6C1DE" w14:textId="77777777" w:rsidR="001248DD" w:rsidRPr="00346011" w:rsidRDefault="001248DD" w:rsidP="001248DD">
            <w:pPr>
              <w:spacing w:after="0" w:line="240" w:lineRule="auto"/>
              <w:ind w:firstLine="34"/>
              <w:rPr>
                <w:sz w:val="21"/>
                <w:szCs w:val="21"/>
              </w:rPr>
            </w:pPr>
          </w:p>
        </w:tc>
        <w:tc>
          <w:tcPr>
            <w:tcW w:w="1447" w:type="dxa"/>
          </w:tcPr>
          <w:p w14:paraId="047845D5" w14:textId="77777777" w:rsidR="001248DD" w:rsidRPr="00F6782C" w:rsidRDefault="001248DD" w:rsidP="006D71F5">
            <w:pPr>
              <w:spacing w:after="0" w:line="240" w:lineRule="auto"/>
              <w:ind w:firstLine="34"/>
              <w:jc w:val="center"/>
              <w:rPr>
                <w:sz w:val="21"/>
                <w:szCs w:val="21"/>
              </w:rPr>
            </w:pPr>
            <w:r w:rsidRPr="00F6782C">
              <w:rPr>
                <w:sz w:val="21"/>
                <w:szCs w:val="21"/>
              </w:rPr>
              <w:t>Срок</w:t>
            </w:r>
          </w:p>
        </w:tc>
        <w:tc>
          <w:tcPr>
            <w:tcW w:w="3656" w:type="dxa"/>
          </w:tcPr>
          <w:p w14:paraId="151BAA3D" w14:textId="77777777" w:rsidR="001248DD" w:rsidRPr="00A17E3F" w:rsidRDefault="001248DD" w:rsidP="001248DD">
            <w:pPr>
              <w:spacing w:after="0" w:line="240" w:lineRule="auto"/>
              <w:ind w:firstLine="34"/>
              <w:rPr>
                <w:sz w:val="21"/>
                <w:szCs w:val="21"/>
              </w:rPr>
            </w:pPr>
            <w:r w:rsidRPr="00A17E3F">
              <w:rPr>
                <w:sz w:val="21"/>
                <w:szCs w:val="21"/>
              </w:rPr>
              <w:t>на 1 год</w:t>
            </w:r>
          </w:p>
        </w:tc>
        <w:tc>
          <w:tcPr>
            <w:tcW w:w="851" w:type="dxa"/>
            <w:vMerge/>
            <w:vAlign w:val="center"/>
          </w:tcPr>
          <w:p w14:paraId="615E9FEE" w14:textId="77777777" w:rsidR="001248DD" w:rsidRPr="00F6782C" w:rsidRDefault="001248DD" w:rsidP="001248DD">
            <w:pPr>
              <w:spacing w:after="0" w:line="240" w:lineRule="auto"/>
              <w:ind w:firstLine="0"/>
              <w:jc w:val="center"/>
              <w:rPr>
                <w:sz w:val="21"/>
                <w:szCs w:val="21"/>
              </w:rPr>
            </w:pPr>
          </w:p>
        </w:tc>
        <w:tc>
          <w:tcPr>
            <w:tcW w:w="737" w:type="dxa"/>
            <w:vMerge/>
            <w:vAlign w:val="center"/>
          </w:tcPr>
          <w:p w14:paraId="062A4907" w14:textId="77777777" w:rsidR="001248DD" w:rsidRPr="00F6782C" w:rsidRDefault="001248DD" w:rsidP="001248DD">
            <w:pPr>
              <w:spacing w:after="0" w:line="240" w:lineRule="auto"/>
              <w:ind w:firstLine="34"/>
              <w:jc w:val="center"/>
              <w:rPr>
                <w:sz w:val="21"/>
                <w:szCs w:val="21"/>
              </w:rPr>
            </w:pPr>
          </w:p>
        </w:tc>
        <w:tc>
          <w:tcPr>
            <w:tcW w:w="1673" w:type="dxa"/>
            <w:vMerge/>
            <w:vAlign w:val="center"/>
          </w:tcPr>
          <w:p w14:paraId="1F4043AC" w14:textId="77777777" w:rsidR="001248DD" w:rsidRPr="00F6782C" w:rsidRDefault="001248DD" w:rsidP="001248DD">
            <w:pPr>
              <w:spacing w:after="0" w:line="240" w:lineRule="auto"/>
              <w:ind w:firstLine="0"/>
              <w:jc w:val="center"/>
              <w:rPr>
                <w:sz w:val="21"/>
                <w:szCs w:val="21"/>
              </w:rPr>
            </w:pPr>
          </w:p>
        </w:tc>
        <w:tc>
          <w:tcPr>
            <w:tcW w:w="992" w:type="dxa"/>
            <w:vMerge/>
            <w:vAlign w:val="center"/>
          </w:tcPr>
          <w:p w14:paraId="7F70E4D0" w14:textId="77777777" w:rsidR="001248DD" w:rsidRPr="00F6782C" w:rsidRDefault="001248DD" w:rsidP="001248DD">
            <w:pPr>
              <w:spacing w:after="0" w:line="240" w:lineRule="auto"/>
              <w:ind w:firstLine="0"/>
              <w:jc w:val="center"/>
              <w:rPr>
                <w:sz w:val="21"/>
                <w:szCs w:val="21"/>
              </w:rPr>
            </w:pPr>
          </w:p>
        </w:tc>
        <w:tc>
          <w:tcPr>
            <w:tcW w:w="1730" w:type="dxa"/>
            <w:vMerge/>
            <w:vAlign w:val="center"/>
          </w:tcPr>
          <w:p w14:paraId="2906FCC5" w14:textId="77777777" w:rsidR="001248DD" w:rsidRPr="00F6782C" w:rsidRDefault="001248DD" w:rsidP="001248DD">
            <w:pPr>
              <w:spacing w:after="0" w:line="240" w:lineRule="auto"/>
              <w:ind w:firstLine="0"/>
              <w:jc w:val="center"/>
              <w:rPr>
                <w:sz w:val="21"/>
                <w:szCs w:val="21"/>
              </w:rPr>
            </w:pPr>
          </w:p>
        </w:tc>
      </w:tr>
      <w:tr w:rsidR="008F56EE" w:rsidRPr="00F6782C" w14:paraId="18A60B33" w14:textId="77777777" w:rsidTr="00B839D6">
        <w:trPr>
          <w:trHeight w:val="803"/>
        </w:trPr>
        <w:tc>
          <w:tcPr>
            <w:tcW w:w="567" w:type="dxa"/>
            <w:vMerge/>
          </w:tcPr>
          <w:p w14:paraId="23656603" w14:textId="77777777" w:rsidR="001248DD" w:rsidRPr="00F6782C" w:rsidRDefault="001248DD" w:rsidP="001248DD">
            <w:pPr>
              <w:spacing w:after="0" w:line="240" w:lineRule="auto"/>
              <w:ind w:firstLine="34"/>
              <w:rPr>
                <w:sz w:val="21"/>
                <w:szCs w:val="21"/>
              </w:rPr>
            </w:pPr>
          </w:p>
        </w:tc>
        <w:tc>
          <w:tcPr>
            <w:tcW w:w="3402" w:type="dxa"/>
            <w:vMerge/>
          </w:tcPr>
          <w:p w14:paraId="04073C36" w14:textId="77777777" w:rsidR="001248DD" w:rsidRPr="00346011" w:rsidRDefault="001248DD" w:rsidP="001248DD">
            <w:pPr>
              <w:spacing w:after="0" w:line="240" w:lineRule="auto"/>
              <w:ind w:firstLine="34"/>
              <w:rPr>
                <w:sz w:val="21"/>
                <w:szCs w:val="21"/>
              </w:rPr>
            </w:pPr>
          </w:p>
        </w:tc>
        <w:tc>
          <w:tcPr>
            <w:tcW w:w="1447" w:type="dxa"/>
          </w:tcPr>
          <w:p w14:paraId="249DA329" w14:textId="77777777" w:rsidR="001248DD" w:rsidRPr="00F6782C" w:rsidRDefault="00F6782C" w:rsidP="006D71F5">
            <w:pPr>
              <w:spacing w:after="0" w:line="240" w:lineRule="auto"/>
              <w:ind w:firstLine="34"/>
              <w:jc w:val="center"/>
              <w:rPr>
                <w:sz w:val="21"/>
                <w:szCs w:val="21"/>
              </w:rPr>
            </w:pPr>
            <w:r>
              <w:rPr>
                <w:sz w:val="21"/>
                <w:szCs w:val="21"/>
              </w:rPr>
              <w:t>Описание</w:t>
            </w:r>
          </w:p>
        </w:tc>
        <w:tc>
          <w:tcPr>
            <w:tcW w:w="3656" w:type="dxa"/>
          </w:tcPr>
          <w:p w14:paraId="4E891092" w14:textId="77777777" w:rsidR="001248DD" w:rsidRPr="00A17E3F" w:rsidRDefault="00CC6944" w:rsidP="001248DD">
            <w:pPr>
              <w:spacing w:after="0" w:line="240" w:lineRule="auto"/>
              <w:ind w:firstLine="34"/>
              <w:rPr>
                <w:sz w:val="21"/>
                <w:szCs w:val="21"/>
              </w:rPr>
            </w:pPr>
            <w:r w:rsidRPr="00A17E3F">
              <w:rPr>
                <w:sz w:val="21"/>
                <w:szCs w:val="21"/>
              </w:rPr>
              <w:t>с применением встроенных в сертификат</w:t>
            </w:r>
            <w:r w:rsidR="008E37FA">
              <w:rPr>
                <w:sz w:val="21"/>
                <w:szCs w:val="21"/>
              </w:rPr>
              <w:t>/</w:t>
            </w:r>
            <w:r w:rsidR="005D314A">
              <w:rPr>
                <w:sz w:val="21"/>
                <w:szCs w:val="21"/>
              </w:rPr>
              <w:t xml:space="preserve">ключевой контейнер средств </w:t>
            </w:r>
            <w:r w:rsidRPr="00A17E3F">
              <w:rPr>
                <w:sz w:val="21"/>
                <w:szCs w:val="21"/>
              </w:rPr>
              <w:t>криптографической защиты информации «</w:t>
            </w:r>
            <w:proofErr w:type="spellStart"/>
            <w:r w:rsidRPr="00A17E3F">
              <w:rPr>
                <w:sz w:val="21"/>
                <w:szCs w:val="21"/>
              </w:rPr>
              <w:t>КриптоПро</w:t>
            </w:r>
            <w:proofErr w:type="spellEnd"/>
            <w:r w:rsidRPr="00A17E3F">
              <w:rPr>
                <w:sz w:val="21"/>
                <w:szCs w:val="21"/>
              </w:rPr>
              <w:t xml:space="preserve"> CSP»</w:t>
            </w:r>
          </w:p>
        </w:tc>
        <w:tc>
          <w:tcPr>
            <w:tcW w:w="851" w:type="dxa"/>
            <w:vMerge/>
            <w:vAlign w:val="center"/>
          </w:tcPr>
          <w:p w14:paraId="7B4D7F1C" w14:textId="77777777" w:rsidR="001248DD" w:rsidRPr="00F6782C" w:rsidRDefault="001248DD" w:rsidP="001248DD">
            <w:pPr>
              <w:spacing w:after="0" w:line="240" w:lineRule="auto"/>
              <w:ind w:firstLine="0"/>
              <w:jc w:val="center"/>
              <w:rPr>
                <w:sz w:val="21"/>
                <w:szCs w:val="21"/>
              </w:rPr>
            </w:pPr>
          </w:p>
        </w:tc>
        <w:tc>
          <w:tcPr>
            <w:tcW w:w="737" w:type="dxa"/>
            <w:vMerge/>
            <w:vAlign w:val="center"/>
          </w:tcPr>
          <w:p w14:paraId="67125FB6" w14:textId="77777777" w:rsidR="001248DD" w:rsidRPr="00F6782C" w:rsidRDefault="001248DD" w:rsidP="001248DD">
            <w:pPr>
              <w:spacing w:after="0" w:line="240" w:lineRule="auto"/>
              <w:ind w:firstLine="34"/>
              <w:jc w:val="center"/>
              <w:rPr>
                <w:sz w:val="21"/>
                <w:szCs w:val="21"/>
              </w:rPr>
            </w:pPr>
          </w:p>
        </w:tc>
        <w:tc>
          <w:tcPr>
            <w:tcW w:w="1673" w:type="dxa"/>
            <w:vMerge/>
            <w:vAlign w:val="center"/>
          </w:tcPr>
          <w:p w14:paraId="46EEC3C6" w14:textId="77777777" w:rsidR="001248DD" w:rsidRPr="00F6782C" w:rsidRDefault="001248DD" w:rsidP="001248DD">
            <w:pPr>
              <w:spacing w:after="0" w:line="240" w:lineRule="auto"/>
              <w:ind w:firstLine="0"/>
              <w:jc w:val="center"/>
              <w:rPr>
                <w:sz w:val="21"/>
                <w:szCs w:val="21"/>
              </w:rPr>
            </w:pPr>
          </w:p>
        </w:tc>
        <w:tc>
          <w:tcPr>
            <w:tcW w:w="992" w:type="dxa"/>
            <w:vMerge/>
            <w:vAlign w:val="center"/>
          </w:tcPr>
          <w:p w14:paraId="50D96A08" w14:textId="77777777" w:rsidR="001248DD" w:rsidRPr="00F6782C" w:rsidRDefault="001248DD" w:rsidP="001248DD">
            <w:pPr>
              <w:spacing w:after="0" w:line="240" w:lineRule="auto"/>
              <w:ind w:firstLine="0"/>
              <w:jc w:val="center"/>
              <w:rPr>
                <w:sz w:val="21"/>
                <w:szCs w:val="21"/>
              </w:rPr>
            </w:pPr>
          </w:p>
        </w:tc>
        <w:tc>
          <w:tcPr>
            <w:tcW w:w="1730" w:type="dxa"/>
            <w:vMerge/>
            <w:vAlign w:val="center"/>
          </w:tcPr>
          <w:p w14:paraId="3FC58C59" w14:textId="77777777" w:rsidR="001248DD" w:rsidRPr="00F6782C" w:rsidRDefault="001248DD" w:rsidP="001248DD">
            <w:pPr>
              <w:spacing w:after="0" w:line="240" w:lineRule="auto"/>
              <w:ind w:firstLine="0"/>
              <w:jc w:val="center"/>
              <w:rPr>
                <w:sz w:val="21"/>
                <w:szCs w:val="21"/>
              </w:rPr>
            </w:pPr>
          </w:p>
        </w:tc>
      </w:tr>
      <w:tr w:rsidR="00A17E3F" w:rsidRPr="00F6782C" w14:paraId="5E3DE4FC" w14:textId="77777777" w:rsidTr="00B839D6">
        <w:trPr>
          <w:trHeight w:val="461"/>
        </w:trPr>
        <w:tc>
          <w:tcPr>
            <w:tcW w:w="567" w:type="dxa"/>
            <w:vMerge w:val="restart"/>
          </w:tcPr>
          <w:p w14:paraId="35086757" w14:textId="77777777" w:rsidR="00A17E3F" w:rsidRPr="00F6782C" w:rsidRDefault="00A17E3F" w:rsidP="00A17E3F">
            <w:pPr>
              <w:spacing w:after="0" w:line="240" w:lineRule="auto"/>
              <w:ind w:firstLine="34"/>
              <w:rPr>
                <w:sz w:val="21"/>
                <w:szCs w:val="21"/>
              </w:rPr>
            </w:pPr>
            <w:r w:rsidRPr="00F6782C">
              <w:rPr>
                <w:sz w:val="21"/>
                <w:szCs w:val="21"/>
              </w:rPr>
              <w:t>2</w:t>
            </w:r>
          </w:p>
        </w:tc>
        <w:tc>
          <w:tcPr>
            <w:tcW w:w="3402" w:type="dxa"/>
            <w:vMerge w:val="restart"/>
          </w:tcPr>
          <w:p w14:paraId="1E7136D8" w14:textId="77777777" w:rsidR="00A17E3F" w:rsidRPr="00346011" w:rsidRDefault="00064806" w:rsidP="00A17E3F">
            <w:pPr>
              <w:spacing w:after="0" w:line="240" w:lineRule="auto"/>
              <w:ind w:firstLine="34"/>
              <w:rPr>
                <w:sz w:val="21"/>
                <w:szCs w:val="21"/>
              </w:rPr>
            </w:pPr>
            <w:r w:rsidRPr="00346011">
              <w:rPr>
                <w:sz w:val="21"/>
                <w:szCs w:val="21"/>
              </w:rPr>
              <w:t>Услуги по сопровождению программы для ЭВМ "</w:t>
            </w:r>
            <w:proofErr w:type="spellStart"/>
            <w:r w:rsidRPr="00346011">
              <w:rPr>
                <w:sz w:val="21"/>
                <w:szCs w:val="21"/>
              </w:rPr>
              <w:t>Контур.Экстерн</w:t>
            </w:r>
            <w:proofErr w:type="spellEnd"/>
            <w:r w:rsidRPr="00346011">
              <w:rPr>
                <w:sz w:val="21"/>
                <w:szCs w:val="21"/>
              </w:rPr>
              <w:t>" (техническая поддержка в виде абонентского обслуживания) по тарифному плану "Бюджетник плюс" на 1 год</w:t>
            </w:r>
          </w:p>
        </w:tc>
        <w:tc>
          <w:tcPr>
            <w:tcW w:w="1447" w:type="dxa"/>
          </w:tcPr>
          <w:p w14:paraId="7851C5D2" w14:textId="77777777" w:rsidR="00A17E3F" w:rsidRPr="00F6782C" w:rsidRDefault="00A17E3F" w:rsidP="006D71F5">
            <w:pPr>
              <w:spacing w:after="0" w:line="240" w:lineRule="auto"/>
              <w:ind w:firstLine="34"/>
              <w:jc w:val="center"/>
              <w:rPr>
                <w:sz w:val="21"/>
                <w:szCs w:val="21"/>
              </w:rPr>
            </w:pPr>
            <w:r w:rsidRPr="00F6782C">
              <w:rPr>
                <w:sz w:val="21"/>
                <w:szCs w:val="21"/>
              </w:rPr>
              <w:t>Тарифный план</w:t>
            </w:r>
          </w:p>
        </w:tc>
        <w:tc>
          <w:tcPr>
            <w:tcW w:w="3656" w:type="dxa"/>
          </w:tcPr>
          <w:p w14:paraId="741F02D2" w14:textId="77777777" w:rsidR="00A17E3F" w:rsidRPr="00F6782C" w:rsidRDefault="00A17E3F" w:rsidP="00A17E3F">
            <w:pPr>
              <w:spacing w:after="0" w:line="240" w:lineRule="auto"/>
              <w:ind w:firstLine="34"/>
              <w:rPr>
                <w:sz w:val="21"/>
                <w:szCs w:val="21"/>
              </w:rPr>
            </w:pPr>
            <w:r w:rsidRPr="00A17E3F">
              <w:rPr>
                <w:sz w:val="21"/>
                <w:szCs w:val="21"/>
              </w:rPr>
              <w:t>«Бюджетник плюс»</w:t>
            </w:r>
          </w:p>
        </w:tc>
        <w:tc>
          <w:tcPr>
            <w:tcW w:w="851" w:type="dxa"/>
            <w:vMerge w:val="restart"/>
            <w:vAlign w:val="center"/>
          </w:tcPr>
          <w:p w14:paraId="64BC241A" w14:textId="77777777" w:rsidR="00A17E3F" w:rsidRPr="00F6782C" w:rsidRDefault="00A17E3F" w:rsidP="00A17E3F">
            <w:pPr>
              <w:spacing w:after="0" w:line="240" w:lineRule="auto"/>
              <w:ind w:firstLine="0"/>
              <w:jc w:val="center"/>
              <w:rPr>
                <w:sz w:val="21"/>
                <w:szCs w:val="21"/>
              </w:rPr>
            </w:pPr>
            <w:r>
              <w:rPr>
                <w:sz w:val="21"/>
                <w:szCs w:val="21"/>
              </w:rPr>
              <w:t>ШТ</w:t>
            </w:r>
          </w:p>
        </w:tc>
        <w:tc>
          <w:tcPr>
            <w:tcW w:w="737" w:type="dxa"/>
            <w:vMerge w:val="restart"/>
            <w:vAlign w:val="center"/>
          </w:tcPr>
          <w:p w14:paraId="20C1F65A" w14:textId="77777777" w:rsidR="00A17E3F" w:rsidRPr="00F6782C" w:rsidRDefault="00A17E3F" w:rsidP="00A17E3F">
            <w:pPr>
              <w:spacing w:after="0" w:line="240" w:lineRule="auto"/>
              <w:ind w:firstLine="34"/>
              <w:jc w:val="center"/>
              <w:rPr>
                <w:sz w:val="21"/>
                <w:szCs w:val="21"/>
              </w:rPr>
            </w:pPr>
            <w:r w:rsidRPr="00F6782C">
              <w:rPr>
                <w:sz w:val="21"/>
                <w:szCs w:val="21"/>
              </w:rPr>
              <w:t>1</w:t>
            </w:r>
          </w:p>
        </w:tc>
        <w:tc>
          <w:tcPr>
            <w:tcW w:w="1673" w:type="dxa"/>
            <w:vMerge w:val="restart"/>
            <w:vAlign w:val="center"/>
          </w:tcPr>
          <w:p w14:paraId="4C14ACAB" w14:textId="38B1D2E0" w:rsidR="00A17E3F" w:rsidRPr="00F6782C" w:rsidRDefault="00A17E3F" w:rsidP="00A17E3F">
            <w:pPr>
              <w:spacing w:after="0" w:line="240" w:lineRule="auto"/>
              <w:ind w:firstLine="0"/>
              <w:jc w:val="center"/>
              <w:rPr>
                <w:sz w:val="21"/>
                <w:szCs w:val="21"/>
              </w:rPr>
            </w:pPr>
          </w:p>
        </w:tc>
        <w:tc>
          <w:tcPr>
            <w:tcW w:w="992" w:type="dxa"/>
            <w:vMerge w:val="restart"/>
            <w:vAlign w:val="center"/>
          </w:tcPr>
          <w:p w14:paraId="5030EB05" w14:textId="295A0EEB" w:rsidR="00A17E3F" w:rsidRPr="00F6782C" w:rsidRDefault="00A17E3F" w:rsidP="00127CDD">
            <w:pPr>
              <w:spacing w:after="0" w:line="240" w:lineRule="auto"/>
              <w:ind w:firstLine="0"/>
              <w:jc w:val="center"/>
              <w:rPr>
                <w:sz w:val="21"/>
                <w:szCs w:val="21"/>
              </w:rPr>
            </w:pPr>
          </w:p>
        </w:tc>
        <w:tc>
          <w:tcPr>
            <w:tcW w:w="1730" w:type="dxa"/>
            <w:vMerge w:val="restart"/>
            <w:vAlign w:val="center"/>
          </w:tcPr>
          <w:p w14:paraId="7FB502EB" w14:textId="56344AE8" w:rsidR="00A17E3F" w:rsidRPr="00F6782C" w:rsidRDefault="00A17E3F" w:rsidP="00A17E3F">
            <w:pPr>
              <w:spacing w:after="0" w:line="240" w:lineRule="auto"/>
              <w:ind w:firstLine="0"/>
              <w:jc w:val="center"/>
              <w:rPr>
                <w:sz w:val="21"/>
                <w:szCs w:val="21"/>
              </w:rPr>
            </w:pPr>
          </w:p>
        </w:tc>
      </w:tr>
      <w:tr w:rsidR="00A17E3F" w:rsidRPr="00F6782C" w14:paraId="3ECB4C93" w14:textId="77777777" w:rsidTr="00B839D6">
        <w:trPr>
          <w:trHeight w:val="452"/>
        </w:trPr>
        <w:tc>
          <w:tcPr>
            <w:tcW w:w="567" w:type="dxa"/>
            <w:vMerge/>
          </w:tcPr>
          <w:p w14:paraId="07867BE1" w14:textId="77777777" w:rsidR="00A17E3F" w:rsidRPr="00F6782C" w:rsidRDefault="00A17E3F" w:rsidP="00A17E3F">
            <w:pPr>
              <w:spacing w:after="0" w:line="240" w:lineRule="auto"/>
              <w:ind w:firstLine="34"/>
              <w:rPr>
                <w:sz w:val="21"/>
                <w:szCs w:val="21"/>
              </w:rPr>
            </w:pPr>
          </w:p>
        </w:tc>
        <w:tc>
          <w:tcPr>
            <w:tcW w:w="3402" w:type="dxa"/>
            <w:vMerge/>
          </w:tcPr>
          <w:p w14:paraId="4D4B2288" w14:textId="77777777" w:rsidR="00A17E3F" w:rsidRDefault="00A17E3F" w:rsidP="00A17E3F">
            <w:pPr>
              <w:spacing w:after="0" w:line="240" w:lineRule="auto"/>
              <w:ind w:firstLine="34"/>
              <w:rPr>
                <w:sz w:val="21"/>
                <w:szCs w:val="21"/>
              </w:rPr>
            </w:pPr>
          </w:p>
        </w:tc>
        <w:tc>
          <w:tcPr>
            <w:tcW w:w="1447" w:type="dxa"/>
          </w:tcPr>
          <w:p w14:paraId="5678934C" w14:textId="77777777" w:rsidR="00A17E3F" w:rsidRPr="00F6782C" w:rsidRDefault="00A17E3F" w:rsidP="006D71F5">
            <w:pPr>
              <w:spacing w:after="0" w:line="240" w:lineRule="auto"/>
              <w:ind w:firstLine="34"/>
              <w:jc w:val="center"/>
              <w:rPr>
                <w:sz w:val="21"/>
                <w:szCs w:val="21"/>
              </w:rPr>
            </w:pPr>
            <w:r w:rsidRPr="00F6782C">
              <w:rPr>
                <w:sz w:val="21"/>
                <w:szCs w:val="21"/>
              </w:rPr>
              <w:t>Срок</w:t>
            </w:r>
          </w:p>
        </w:tc>
        <w:tc>
          <w:tcPr>
            <w:tcW w:w="3656" w:type="dxa"/>
          </w:tcPr>
          <w:p w14:paraId="6AB7A6EB" w14:textId="77777777" w:rsidR="00A17E3F" w:rsidRPr="00F6782C" w:rsidRDefault="00A17E3F" w:rsidP="00A17E3F">
            <w:pPr>
              <w:spacing w:after="0" w:line="240" w:lineRule="auto"/>
              <w:ind w:firstLine="34"/>
              <w:rPr>
                <w:sz w:val="21"/>
                <w:szCs w:val="21"/>
              </w:rPr>
            </w:pPr>
            <w:r w:rsidRPr="00A17E3F">
              <w:rPr>
                <w:sz w:val="21"/>
                <w:szCs w:val="21"/>
              </w:rPr>
              <w:t>на 1 год</w:t>
            </w:r>
          </w:p>
        </w:tc>
        <w:tc>
          <w:tcPr>
            <w:tcW w:w="851" w:type="dxa"/>
            <w:vMerge/>
          </w:tcPr>
          <w:p w14:paraId="228B7D2F" w14:textId="77777777" w:rsidR="00A17E3F" w:rsidRDefault="00A17E3F" w:rsidP="00A17E3F">
            <w:pPr>
              <w:spacing w:after="0" w:line="240" w:lineRule="auto"/>
              <w:ind w:firstLine="0"/>
              <w:jc w:val="center"/>
              <w:rPr>
                <w:sz w:val="21"/>
                <w:szCs w:val="21"/>
              </w:rPr>
            </w:pPr>
          </w:p>
        </w:tc>
        <w:tc>
          <w:tcPr>
            <w:tcW w:w="737" w:type="dxa"/>
            <w:vMerge/>
          </w:tcPr>
          <w:p w14:paraId="5C4E388F" w14:textId="77777777" w:rsidR="00A17E3F" w:rsidRPr="00F6782C" w:rsidRDefault="00A17E3F" w:rsidP="00A17E3F">
            <w:pPr>
              <w:spacing w:after="0" w:line="240" w:lineRule="auto"/>
              <w:ind w:firstLine="34"/>
              <w:jc w:val="center"/>
              <w:rPr>
                <w:sz w:val="21"/>
                <w:szCs w:val="21"/>
              </w:rPr>
            </w:pPr>
          </w:p>
        </w:tc>
        <w:tc>
          <w:tcPr>
            <w:tcW w:w="1673" w:type="dxa"/>
            <w:vMerge/>
          </w:tcPr>
          <w:p w14:paraId="3FDCA08A" w14:textId="77777777" w:rsidR="00A17E3F" w:rsidRPr="00F6782C" w:rsidRDefault="00A17E3F" w:rsidP="00A17E3F">
            <w:pPr>
              <w:spacing w:after="0" w:line="240" w:lineRule="auto"/>
              <w:ind w:firstLine="0"/>
              <w:jc w:val="center"/>
              <w:rPr>
                <w:sz w:val="21"/>
                <w:szCs w:val="21"/>
              </w:rPr>
            </w:pPr>
          </w:p>
        </w:tc>
        <w:tc>
          <w:tcPr>
            <w:tcW w:w="992" w:type="dxa"/>
            <w:vMerge/>
          </w:tcPr>
          <w:p w14:paraId="0E0798C4" w14:textId="77777777" w:rsidR="00A17E3F" w:rsidRPr="00F6782C" w:rsidRDefault="00A17E3F" w:rsidP="00A17E3F">
            <w:pPr>
              <w:spacing w:after="0" w:line="240" w:lineRule="auto"/>
              <w:ind w:firstLine="0"/>
              <w:jc w:val="center"/>
              <w:rPr>
                <w:sz w:val="21"/>
                <w:szCs w:val="21"/>
              </w:rPr>
            </w:pPr>
          </w:p>
        </w:tc>
        <w:tc>
          <w:tcPr>
            <w:tcW w:w="1730" w:type="dxa"/>
            <w:vMerge/>
          </w:tcPr>
          <w:p w14:paraId="547C4762" w14:textId="77777777" w:rsidR="00A17E3F" w:rsidRPr="00F6782C" w:rsidRDefault="00A17E3F" w:rsidP="00A17E3F">
            <w:pPr>
              <w:spacing w:after="0" w:line="240" w:lineRule="auto"/>
              <w:ind w:firstLine="0"/>
              <w:jc w:val="center"/>
              <w:rPr>
                <w:sz w:val="21"/>
                <w:szCs w:val="21"/>
              </w:rPr>
            </w:pPr>
          </w:p>
        </w:tc>
      </w:tr>
      <w:tr w:rsidR="00A17E3F" w:rsidRPr="00F6782C" w14:paraId="744B9E3D" w14:textId="77777777" w:rsidTr="00B839D6">
        <w:trPr>
          <w:trHeight w:val="452"/>
        </w:trPr>
        <w:tc>
          <w:tcPr>
            <w:tcW w:w="567" w:type="dxa"/>
            <w:vMerge/>
          </w:tcPr>
          <w:p w14:paraId="1845724E" w14:textId="77777777" w:rsidR="00A17E3F" w:rsidRPr="00F6782C" w:rsidRDefault="00A17E3F" w:rsidP="00A17E3F">
            <w:pPr>
              <w:spacing w:after="0" w:line="240" w:lineRule="auto"/>
              <w:ind w:firstLine="34"/>
              <w:rPr>
                <w:sz w:val="21"/>
                <w:szCs w:val="21"/>
              </w:rPr>
            </w:pPr>
          </w:p>
        </w:tc>
        <w:tc>
          <w:tcPr>
            <w:tcW w:w="3402" w:type="dxa"/>
            <w:vMerge/>
          </w:tcPr>
          <w:p w14:paraId="3B3ED814" w14:textId="77777777" w:rsidR="00A17E3F" w:rsidRDefault="00A17E3F" w:rsidP="00A17E3F">
            <w:pPr>
              <w:spacing w:after="0" w:line="240" w:lineRule="auto"/>
              <w:ind w:firstLine="34"/>
              <w:rPr>
                <w:sz w:val="21"/>
                <w:szCs w:val="21"/>
              </w:rPr>
            </w:pPr>
          </w:p>
        </w:tc>
        <w:tc>
          <w:tcPr>
            <w:tcW w:w="1447" w:type="dxa"/>
          </w:tcPr>
          <w:p w14:paraId="74F44484" w14:textId="77777777" w:rsidR="00A17E3F" w:rsidRPr="00F6782C" w:rsidRDefault="00A17E3F" w:rsidP="006D71F5">
            <w:pPr>
              <w:spacing w:after="0" w:line="240" w:lineRule="auto"/>
              <w:ind w:firstLine="34"/>
              <w:jc w:val="center"/>
              <w:rPr>
                <w:sz w:val="21"/>
                <w:szCs w:val="21"/>
              </w:rPr>
            </w:pPr>
            <w:r>
              <w:rPr>
                <w:sz w:val="21"/>
                <w:szCs w:val="21"/>
              </w:rPr>
              <w:t>Описание</w:t>
            </w:r>
          </w:p>
        </w:tc>
        <w:tc>
          <w:tcPr>
            <w:tcW w:w="3656" w:type="dxa"/>
          </w:tcPr>
          <w:p w14:paraId="59F56035" w14:textId="77777777" w:rsidR="00A17E3F" w:rsidRPr="00F6782C" w:rsidRDefault="00364309" w:rsidP="004B564F">
            <w:pPr>
              <w:spacing w:after="0" w:line="240" w:lineRule="auto"/>
              <w:ind w:firstLine="0"/>
              <w:rPr>
                <w:sz w:val="21"/>
                <w:szCs w:val="21"/>
              </w:rPr>
            </w:pPr>
            <w:r>
              <w:rPr>
                <w:sz w:val="21"/>
                <w:szCs w:val="21"/>
              </w:rPr>
              <w:t>т</w:t>
            </w:r>
            <w:r w:rsidR="004B564F">
              <w:rPr>
                <w:sz w:val="21"/>
                <w:szCs w:val="21"/>
              </w:rPr>
              <w:t>ехническая поддержка в виде абонентского обслуживания</w:t>
            </w:r>
          </w:p>
        </w:tc>
        <w:tc>
          <w:tcPr>
            <w:tcW w:w="851" w:type="dxa"/>
            <w:vMerge/>
          </w:tcPr>
          <w:p w14:paraId="3578AC98" w14:textId="77777777" w:rsidR="00A17E3F" w:rsidRDefault="00A17E3F" w:rsidP="00A17E3F">
            <w:pPr>
              <w:spacing w:after="0" w:line="240" w:lineRule="auto"/>
              <w:ind w:firstLine="0"/>
              <w:jc w:val="center"/>
              <w:rPr>
                <w:sz w:val="21"/>
                <w:szCs w:val="21"/>
              </w:rPr>
            </w:pPr>
          </w:p>
        </w:tc>
        <w:tc>
          <w:tcPr>
            <w:tcW w:w="737" w:type="dxa"/>
            <w:vMerge/>
          </w:tcPr>
          <w:p w14:paraId="718206CD" w14:textId="77777777" w:rsidR="00A17E3F" w:rsidRPr="00F6782C" w:rsidRDefault="00A17E3F" w:rsidP="00A17E3F">
            <w:pPr>
              <w:spacing w:after="0" w:line="240" w:lineRule="auto"/>
              <w:ind w:firstLine="34"/>
              <w:jc w:val="center"/>
              <w:rPr>
                <w:sz w:val="21"/>
                <w:szCs w:val="21"/>
              </w:rPr>
            </w:pPr>
          </w:p>
        </w:tc>
        <w:tc>
          <w:tcPr>
            <w:tcW w:w="1673" w:type="dxa"/>
            <w:vMerge/>
          </w:tcPr>
          <w:p w14:paraId="244BE088" w14:textId="77777777" w:rsidR="00A17E3F" w:rsidRPr="00F6782C" w:rsidRDefault="00A17E3F" w:rsidP="00A17E3F">
            <w:pPr>
              <w:spacing w:after="0" w:line="240" w:lineRule="auto"/>
              <w:ind w:firstLine="0"/>
              <w:jc w:val="center"/>
              <w:rPr>
                <w:sz w:val="21"/>
                <w:szCs w:val="21"/>
              </w:rPr>
            </w:pPr>
          </w:p>
        </w:tc>
        <w:tc>
          <w:tcPr>
            <w:tcW w:w="992" w:type="dxa"/>
            <w:vMerge/>
          </w:tcPr>
          <w:p w14:paraId="0DF19734" w14:textId="77777777" w:rsidR="00A17E3F" w:rsidRPr="00F6782C" w:rsidRDefault="00A17E3F" w:rsidP="00A17E3F">
            <w:pPr>
              <w:spacing w:after="0" w:line="240" w:lineRule="auto"/>
              <w:ind w:firstLine="0"/>
              <w:jc w:val="center"/>
              <w:rPr>
                <w:sz w:val="21"/>
                <w:szCs w:val="21"/>
              </w:rPr>
            </w:pPr>
          </w:p>
        </w:tc>
        <w:tc>
          <w:tcPr>
            <w:tcW w:w="1730" w:type="dxa"/>
            <w:vMerge/>
          </w:tcPr>
          <w:p w14:paraId="0842588C" w14:textId="77777777" w:rsidR="00A17E3F" w:rsidRPr="00F6782C" w:rsidRDefault="00A17E3F" w:rsidP="00A17E3F">
            <w:pPr>
              <w:spacing w:after="0" w:line="240" w:lineRule="auto"/>
              <w:ind w:firstLine="0"/>
              <w:jc w:val="center"/>
              <w:rPr>
                <w:sz w:val="21"/>
                <w:szCs w:val="21"/>
              </w:rPr>
            </w:pPr>
          </w:p>
        </w:tc>
      </w:tr>
      <w:tr w:rsidR="008F56EE" w:rsidRPr="00F6782C" w14:paraId="7250951F" w14:textId="77777777" w:rsidTr="00364309">
        <w:trPr>
          <w:trHeight w:val="323"/>
        </w:trPr>
        <w:tc>
          <w:tcPr>
            <w:tcW w:w="13325" w:type="dxa"/>
            <w:gridSpan w:val="8"/>
          </w:tcPr>
          <w:p w14:paraId="140290E2" w14:textId="17AAEB22" w:rsidR="008F56EE" w:rsidRPr="00A17E3F" w:rsidRDefault="00127CDD" w:rsidP="00CD02F5">
            <w:pPr>
              <w:spacing w:after="0" w:line="240" w:lineRule="auto"/>
              <w:ind w:firstLine="34"/>
              <w:jc w:val="right"/>
              <w:rPr>
                <w:b/>
                <w:sz w:val="21"/>
                <w:szCs w:val="21"/>
              </w:rPr>
            </w:pPr>
            <w:r>
              <w:rPr>
                <w:b/>
                <w:sz w:val="21"/>
                <w:szCs w:val="21"/>
              </w:rPr>
              <w:t xml:space="preserve">НДС </w:t>
            </w:r>
            <w:r w:rsidR="00CD02F5">
              <w:rPr>
                <w:b/>
                <w:sz w:val="21"/>
                <w:szCs w:val="21"/>
              </w:rPr>
              <w:t>/без НДС</w:t>
            </w:r>
          </w:p>
        </w:tc>
        <w:tc>
          <w:tcPr>
            <w:tcW w:w="1730" w:type="dxa"/>
          </w:tcPr>
          <w:p w14:paraId="417CF85B" w14:textId="2F2A7841" w:rsidR="008F56EE" w:rsidRPr="000130EC" w:rsidRDefault="008F56EE" w:rsidP="000130EC">
            <w:pPr>
              <w:spacing w:after="0" w:line="240" w:lineRule="auto"/>
              <w:ind w:firstLine="0"/>
              <w:jc w:val="center"/>
              <w:rPr>
                <w:sz w:val="21"/>
                <w:szCs w:val="21"/>
              </w:rPr>
            </w:pPr>
          </w:p>
        </w:tc>
      </w:tr>
      <w:tr w:rsidR="00127CDD" w:rsidRPr="00F6782C" w14:paraId="39A0845D" w14:textId="77777777" w:rsidTr="00364309">
        <w:trPr>
          <w:trHeight w:val="323"/>
        </w:trPr>
        <w:tc>
          <w:tcPr>
            <w:tcW w:w="13325" w:type="dxa"/>
            <w:gridSpan w:val="8"/>
          </w:tcPr>
          <w:p w14:paraId="38412865" w14:textId="3A2EB7C9" w:rsidR="00127CDD" w:rsidRPr="00A17E3F" w:rsidRDefault="00127CDD" w:rsidP="008F56EE">
            <w:pPr>
              <w:spacing w:after="0" w:line="240" w:lineRule="auto"/>
              <w:ind w:firstLine="34"/>
              <w:jc w:val="right"/>
              <w:rPr>
                <w:b/>
                <w:sz w:val="21"/>
                <w:szCs w:val="21"/>
                <w:lang w:val="en-US"/>
              </w:rPr>
            </w:pPr>
            <w:r w:rsidRPr="00127CDD">
              <w:rPr>
                <w:b/>
                <w:sz w:val="21"/>
                <w:szCs w:val="21"/>
                <w:lang w:val="en-US"/>
              </w:rPr>
              <w:t>ИТОГО</w:t>
            </w:r>
          </w:p>
        </w:tc>
        <w:tc>
          <w:tcPr>
            <w:tcW w:w="1730" w:type="dxa"/>
          </w:tcPr>
          <w:p w14:paraId="36B7861B" w14:textId="0B542484" w:rsidR="00127CDD" w:rsidRDefault="00127CDD" w:rsidP="000130EC">
            <w:pPr>
              <w:spacing w:after="0" w:line="240" w:lineRule="auto"/>
              <w:ind w:firstLine="0"/>
              <w:jc w:val="center"/>
              <w:rPr>
                <w:sz w:val="21"/>
                <w:szCs w:val="21"/>
              </w:rPr>
            </w:pPr>
          </w:p>
        </w:tc>
      </w:tr>
    </w:tbl>
    <w:p w14:paraId="5ED9D275" w14:textId="4FE02357" w:rsidR="000130EC" w:rsidRPr="00B839D6" w:rsidRDefault="000130EC" w:rsidP="000130EC">
      <w:pPr>
        <w:widowControl w:val="0"/>
        <w:autoSpaceDE w:val="0"/>
        <w:autoSpaceDN w:val="0"/>
        <w:adjustRightInd w:val="0"/>
        <w:spacing w:after="0" w:line="240" w:lineRule="auto"/>
        <w:contextualSpacing/>
        <w:rPr>
          <w:rFonts w:ascii="Times" w:hAnsi="Times" w:cs="Times"/>
          <w:bCs/>
          <w:color w:val="000000"/>
          <w:sz w:val="18"/>
          <w:szCs w:val="18"/>
        </w:rPr>
      </w:pPr>
      <w:r w:rsidRPr="00B839D6">
        <w:rPr>
          <w:rFonts w:ascii="Times" w:hAnsi="Times" w:cs="Times"/>
          <w:color w:val="000000"/>
          <w:sz w:val="18"/>
          <w:szCs w:val="18"/>
        </w:rPr>
        <w:t xml:space="preserve">Общая стоимость </w:t>
      </w:r>
      <w:r w:rsidR="00CD02F5">
        <w:rPr>
          <w:rFonts w:ascii="Times" w:hAnsi="Times" w:cs="Times"/>
          <w:color w:val="000000"/>
          <w:sz w:val="18"/>
          <w:szCs w:val="18"/>
        </w:rPr>
        <w:t xml:space="preserve">Спецификации по п.1 </w:t>
      </w:r>
      <w:proofErr w:type="gramStart"/>
      <w:r w:rsidR="00CD02F5">
        <w:rPr>
          <w:rFonts w:ascii="Times" w:hAnsi="Times" w:cs="Times"/>
          <w:color w:val="000000"/>
          <w:sz w:val="18"/>
          <w:szCs w:val="18"/>
        </w:rPr>
        <w:t>составляет:</w:t>
      </w:r>
      <w:r w:rsidR="00CD02F5" w:rsidRPr="00CD02F5">
        <w:rPr>
          <w:rFonts w:ascii="Times" w:hAnsi="Times" w:cs="Times"/>
          <w:color w:val="000000"/>
          <w:sz w:val="18"/>
          <w:szCs w:val="18"/>
        </w:rPr>
        <w:t>_</w:t>
      </w:r>
      <w:proofErr w:type="gramEnd"/>
      <w:r w:rsidR="00CD02F5" w:rsidRPr="00CD02F5">
        <w:rPr>
          <w:rFonts w:ascii="Times" w:hAnsi="Times" w:cs="Times"/>
          <w:color w:val="000000"/>
          <w:sz w:val="18"/>
          <w:szCs w:val="18"/>
        </w:rPr>
        <w:t xml:space="preserve">____________ (_____) рублей __ копеек, в том числе НДС  _____ (_____) рублей _____ копеек (НДС не облагается). </w:t>
      </w:r>
    </w:p>
    <w:p w14:paraId="4CE7F6B8" w14:textId="77777777" w:rsidR="000130EC" w:rsidRPr="001248DD" w:rsidRDefault="000130EC" w:rsidP="001248DD">
      <w:pPr>
        <w:spacing w:after="0" w:line="240" w:lineRule="auto"/>
        <w:ind w:firstLine="0"/>
        <w:jc w:val="center"/>
        <w:rPr>
          <w:b/>
          <w:color w:val="000000"/>
          <w:sz w:val="22"/>
          <w:szCs w:val="22"/>
        </w:rPr>
      </w:pPr>
    </w:p>
    <w:tbl>
      <w:tblPr>
        <w:tblW w:w="0" w:type="auto"/>
        <w:tblLook w:val="04A0" w:firstRow="1" w:lastRow="0" w:firstColumn="1" w:lastColumn="0" w:noHBand="0" w:noVBand="1"/>
      </w:tblPr>
      <w:tblGrid>
        <w:gridCol w:w="7568"/>
        <w:gridCol w:w="7568"/>
      </w:tblGrid>
      <w:tr w:rsidR="00F6782C" w:rsidRPr="00F6782C" w14:paraId="01EF5879" w14:textId="77777777" w:rsidTr="00853F55">
        <w:tc>
          <w:tcPr>
            <w:tcW w:w="7568" w:type="dxa"/>
            <w:shd w:val="clear" w:color="auto" w:fill="auto"/>
          </w:tcPr>
          <w:p w14:paraId="714BD246" w14:textId="77777777" w:rsidR="00CB3EA2" w:rsidRPr="00853F55" w:rsidRDefault="00CB3EA2" w:rsidP="00CB3EA2">
            <w:pPr>
              <w:ind w:firstLine="0"/>
              <w:rPr>
                <w:rFonts w:eastAsia="Calibri"/>
                <w:b/>
                <w:sz w:val="22"/>
                <w:szCs w:val="22"/>
                <w:lang w:eastAsia="en-US"/>
              </w:rPr>
            </w:pPr>
          </w:p>
          <w:p w14:paraId="64B8A1DC" w14:textId="77777777" w:rsidR="00CD02F5" w:rsidRDefault="00CD02F5" w:rsidP="00990EC1">
            <w:pPr>
              <w:ind w:firstLine="0"/>
              <w:jc w:val="center"/>
              <w:rPr>
                <w:rFonts w:eastAsia="Calibri"/>
                <w:b/>
                <w:sz w:val="22"/>
                <w:szCs w:val="22"/>
                <w:lang w:eastAsia="en-US"/>
              </w:rPr>
            </w:pPr>
          </w:p>
          <w:p w14:paraId="1A266C49" w14:textId="77777777" w:rsidR="00CD02F5" w:rsidRDefault="00CD02F5" w:rsidP="00990EC1">
            <w:pPr>
              <w:ind w:firstLine="0"/>
              <w:jc w:val="center"/>
              <w:rPr>
                <w:rFonts w:eastAsia="Calibri"/>
                <w:b/>
                <w:sz w:val="22"/>
                <w:szCs w:val="22"/>
                <w:lang w:eastAsia="en-US"/>
              </w:rPr>
            </w:pPr>
          </w:p>
          <w:p w14:paraId="5C167829" w14:textId="36630197" w:rsidR="00F6782C" w:rsidRPr="00853F55" w:rsidRDefault="00853F55" w:rsidP="00990EC1">
            <w:pPr>
              <w:ind w:firstLine="0"/>
              <w:jc w:val="center"/>
              <w:rPr>
                <w:rFonts w:eastAsia="Calibri"/>
                <w:b/>
                <w:sz w:val="22"/>
                <w:szCs w:val="22"/>
                <w:lang w:eastAsia="en-US"/>
              </w:rPr>
            </w:pPr>
            <w:r w:rsidRPr="00853F55">
              <w:rPr>
                <w:rFonts w:eastAsia="Calibri"/>
                <w:b/>
                <w:sz w:val="22"/>
                <w:szCs w:val="22"/>
                <w:lang w:eastAsia="en-US"/>
              </w:rPr>
              <w:lastRenderedPageBreak/>
              <w:t>ЗАКАЗЧИК:</w:t>
            </w:r>
          </w:p>
          <w:p w14:paraId="4B8EE5A9" w14:textId="77777777" w:rsidR="00990EC1" w:rsidRPr="00853F55" w:rsidRDefault="00990EC1" w:rsidP="00990EC1">
            <w:pPr>
              <w:ind w:firstLine="0"/>
              <w:jc w:val="center"/>
              <w:rPr>
                <w:rFonts w:eastAsia="Calibri"/>
                <w:sz w:val="22"/>
                <w:szCs w:val="22"/>
                <w:lang w:eastAsia="en-US"/>
              </w:rPr>
            </w:pPr>
            <w:r w:rsidRPr="00853F55">
              <w:rPr>
                <w:rFonts w:eastAsia="Calibri"/>
                <w:sz w:val="22"/>
                <w:szCs w:val="22"/>
                <w:lang w:eastAsia="en-US"/>
              </w:rPr>
              <w:t xml:space="preserve">Директор ИСЭ и ЭПС ФИЦ Коми НЦ </w:t>
            </w:r>
            <w:proofErr w:type="spellStart"/>
            <w:r w:rsidRPr="00853F55">
              <w:rPr>
                <w:rFonts w:eastAsia="Calibri"/>
                <w:sz w:val="22"/>
                <w:szCs w:val="22"/>
                <w:lang w:eastAsia="en-US"/>
              </w:rPr>
              <w:t>УрО</w:t>
            </w:r>
            <w:proofErr w:type="spellEnd"/>
          </w:p>
          <w:p w14:paraId="6AA0E72B" w14:textId="77777777" w:rsidR="00990EC1" w:rsidRPr="00853F55" w:rsidRDefault="00990EC1" w:rsidP="00990EC1">
            <w:pPr>
              <w:ind w:firstLine="0"/>
              <w:jc w:val="center"/>
              <w:rPr>
                <w:rFonts w:eastAsia="Calibri"/>
                <w:sz w:val="22"/>
                <w:szCs w:val="22"/>
                <w:lang w:eastAsia="en-US"/>
              </w:rPr>
            </w:pPr>
            <w:r w:rsidRPr="00853F55">
              <w:rPr>
                <w:rFonts w:eastAsia="Calibri"/>
                <w:sz w:val="22"/>
                <w:szCs w:val="22"/>
                <w:lang w:eastAsia="en-US"/>
              </w:rPr>
              <w:t xml:space="preserve">_____________Ю. Я. </w:t>
            </w:r>
            <w:proofErr w:type="spellStart"/>
            <w:r w:rsidRPr="00853F55">
              <w:rPr>
                <w:rFonts w:eastAsia="Calibri"/>
                <w:sz w:val="22"/>
                <w:szCs w:val="22"/>
                <w:lang w:eastAsia="en-US"/>
              </w:rPr>
              <w:t>Чукреев</w:t>
            </w:r>
            <w:proofErr w:type="spellEnd"/>
          </w:p>
          <w:p w14:paraId="39D14D8A" w14:textId="77777777" w:rsidR="00990EC1" w:rsidRPr="00853F55" w:rsidRDefault="00990EC1" w:rsidP="00990EC1">
            <w:pPr>
              <w:ind w:firstLine="0"/>
              <w:jc w:val="center"/>
              <w:rPr>
                <w:rFonts w:eastAsia="Calibri"/>
                <w:sz w:val="22"/>
                <w:szCs w:val="22"/>
                <w:lang w:eastAsia="en-US"/>
              </w:rPr>
            </w:pPr>
            <w:r w:rsidRPr="00853F55">
              <w:rPr>
                <w:rFonts w:eastAsia="Calibri"/>
                <w:sz w:val="22"/>
                <w:szCs w:val="22"/>
                <w:lang w:eastAsia="en-US"/>
              </w:rPr>
              <w:t>«___»_____________2026 г.</w:t>
            </w:r>
          </w:p>
          <w:p w14:paraId="6EF43602" w14:textId="77777777" w:rsidR="00990EC1" w:rsidRPr="00853F55" w:rsidRDefault="00990EC1" w:rsidP="00990EC1">
            <w:pPr>
              <w:ind w:firstLine="0"/>
              <w:jc w:val="center"/>
              <w:rPr>
                <w:rFonts w:eastAsia="Calibri"/>
                <w:b/>
                <w:sz w:val="22"/>
                <w:szCs w:val="22"/>
                <w:lang w:eastAsia="en-US"/>
              </w:rPr>
            </w:pPr>
          </w:p>
          <w:p w14:paraId="75748134" w14:textId="31C83591" w:rsidR="00990EC1" w:rsidRPr="00853F55" w:rsidRDefault="00853F55" w:rsidP="00853F55">
            <w:pPr>
              <w:rPr>
                <w:rFonts w:eastAsia="Calibri"/>
                <w:b/>
                <w:sz w:val="22"/>
                <w:szCs w:val="22"/>
                <w:lang w:eastAsia="en-US"/>
              </w:rPr>
            </w:pPr>
            <w:r w:rsidRPr="00853F55">
              <w:rPr>
                <w:rFonts w:eastAsia="Calibri"/>
                <w:b/>
                <w:sz w:val="22"/>
                <w:szCs w:val="22"/>
              </w:rPr>
              <w:t xml:space="preserve">                         </w:t>
            </w:r>
          </w:p>
        </w:tc>
        <w:tc>
          <w:tcPr>
            <w:tcW w:w="7568" w:type="dxa"/>
            <w:shd w:val="clear" w:color="auto" w:fill="auto"/>
          </w:tcPr>
          <w:p w14:paraId="3F10FCBE" w14:textId="77777777" w:rsidR="00990EC1" w:rsidRPr="00853F55" w:rsidRDefault="00990EC1" w:rsidP="00364309">
            <w:pPr>
              <w:ind w:firstLine="0"/>
              <w:jc w:val="center"/>
              <w:rPr>
                <w:rFonts w:eastAsia="Calibri"/>
                <w:b/>
                <w:sz w:val="22"/>
                <w:szCs w:val="22"/>
                <w:lang w:eastAsia="en-US"/>
              </w:rPr>
            </w:pPr>
          </w:p>
          <w:p w14:paraId="4F14ED8F" w14:textId="77777777" w:rsidR="00CD02F5" w:rsidRDefault="00853F55" w:rsidP="00364309">
            <w:pPr>
              <w:ind w:firstLine="0"/>
              <w:jc w:val="center"/>
              <w:rPr>
                <w:rFonts w:eastAsia="Calibri"/>
                <w:b/>
                <w:sz w:val="22"/>
                <w:szCs w:val="22"/>
                <w:lang w:eastAsia="en-US"/>
              </w:rPr>
            </w:pPr>
            <w:r w:rsidRPr="00853F55">
              <w:rPr>
                <w:rFonts w:eastAsia="Calibri"/>
                <w:b/>
                <w:sz w:val="22"/>
                <w:szCs w:val="22"/>
                <w:lang w:eastAsia="en-US"/>
              </w:rPr>
              <w:t xml:space="preserve"> </w:t>
            </w:r>
          </w:p>
          <w:p w14:paraId="68A18D4C" w14:textId="77777777" w:rsidR="00CD02F5" w:rsidRDefault="00CD02F5" w:rsidP="00364309">
            <w:pPr>
              <w:ind w:firstLine="0"/>
              <w:jc w:val="center"/>
              <w:rPr>
                <w:rFonts w:eastAsia="Calibri"/>
                <w:b/>
                <w:sz w:val="22"/>
                <w:szCs w:val="22"/>
                <w:lang w:eastAsia="en-US"/>
              </w:rPr>
            </w:pPr>
          </w:p>
          <w:p w14:paraId="47855042" w14:textId="70EA53E6" w:rsidR="00F6782C" w:rsidRPr="00853F55" w:rsidRDefault="00853F55" w:rsidP="00364309">
            <w:pPr>
              <w:ind w:firstLine="0"/>
              <w:jc w:val="center"/>
              <w:rPr>
                <w:rFonts w:eastAsia="Calibri"/>
                <w:b/>
                <w:sz w:val="22"/>
                <w:szCs w:val="22"/>
                <w:lang w:eastAsia="en-US"/>
              </w:rPr>
            </w:pPr>
            <w:r w:rsidRPr="00853F55">
              <w:rPr>
                <w:rFonts w:eastAsia="Calibri"/>
                <w:b/>
                <w:sz w:val="22"/>
                <w:szCs w:val="22"/>
                <w:lang w:eastAsia="en-US"/>
              </w:rPr>
              <w:lastRenderedPageBreak/>
              <w:t>ИСПОЛНИТЕЛЬ</w:t>
            </w:r>
            <w:r w:rsidR="00F6782C" w:rsidRPr="00853F55">
              <w:rPr>
                <w:rFonts w:eastAsia="Calibri"/>
                <w:b/>
                <w:sz w:val="22"/>
                <w:szCs w:val="22"/>
                <w:lang w:eastAsia="en-US"/>
              </w:rPr>
              <w:t>:</w:t>
            </w:r>
          </w:p>
          <w:p w14:paraId="118DA493" w14:textId="77777777" w:rsidR="00CB3EA2" w:rsidRPr="00853F55" w:rsidRDefault="00CB3EA2" w:rsidP="00CD02F5">
            <w:pPr>
              <w:ind w:firstLine="0"/>
              <w:jc w:val="center"/>
              <w:rPr>
                <w:rFonts w:eastAsia="Calibri"/>
                <w:b/>
                <w:sz w:val="22"/>
                <w:szCs w:val="22"/>
                <w:lang w:eastAsia="en-US"/>
              </w:rPr>
            </w:pPr>
          </w:p>
        </w:tc>
      </w:tr>
      <w:tr w:rsidR="00F6782C" w:rsidRPr="00F6782C" w14:paraId="1555A7C4" w14:textId="77777777" w:rsidTr="00853F55">
        <w:tc>
          <w:tcPr>
            <w:tcW w:w="7568" w:type="dxa"/>
            <w:shd w:val="clear" w:color="auto" w:fill="auto"/>
          </w:tcPr>
          <w:p w14:paraId="00674E23" w14:textId="77777777" w:rsidR="0068637C" w:rsidRPr="0068637C" w:rsidRDefault="0068637C" w:rsidP="00853F55">
            <w:pPr>
              <w:spacing w:after="0" w:line="240" w:lineRule="auto"/>
              <w:ind w:firstLine="0"/>
              <w:rPr>
                <w:b/>
                <w:kern w:val="2"/>
                <w:sz w:val="23"/>
                <w:szCs w:val="23"/>
                <w:lang w:eastAsia="ar-SA"/>
              </w:rPr>
            </w:pPr>
          </w:p>
          <w:p w14:paraId="6A098A8A" w14:textId="77777777" w:rsidR="00F6782C" w:rsidRPr="00F6782C" w:rsidRDefault="00F6782C" w:rsidP="00990EC1">
            <w:pPr>
              <w:spacing w:after="0" w:line="240" w:lineRule="auto"/>
              <w:ind w:firstLine="0"/>
              <w:jc w:val="center"/>
              <w:rPr>
                <w:rFonts w:eastAsia="Calibri"/>
                <w:b/>
                <w:sz w:val="18"/>
                <w:szCs w:val="18"/>
                <w:lang w:eastAsia="en-US"/>
              </w:rPr>
            </w:pPr>
          </w:p>
        </w:tc>
        <w:tc>
          <w:tcPr>
            <w:tcW w:w="7568" w:type="dxa"/>
            <w:shd w:val="clear" w:color="auto" w:fill="auto"/>
          </w:tcPr>
          <w:p w14:paraId="35EE62EB" w14:textId="7520D22C" w:rsidR="00F6782C" w:rsidRPr="00F6782C" w:rsidRDefault="00F6782C" w:rsidP="00F6782C">
            <w:pPr>
              <w:widowControl w:val="0"/>
              <w:suppressAutoHyphens/>
              <w:overflowPunct w:val="0"/>
              <w:spacing w:after="0" w:line="240" w:lineRule="auto"/>
              <w:ind w:firstLine="0"/>
              <w:jc w:val="left"/>
              <w:rPr>
                <w:rFonts w:eastAsia="Calibri"/>
                <w:b/>
                <w:sz w:val="18"/>
                <w:szCs w:val="18"/>
                <w:lang w:eastAsia="en-US"/>
              </w:rPr>
            </w:pPr>
            <w:r w:rsidRPr="00F6782C">
              <w:rPr>
                <w:rFonts w:eastAsia="Calibri"/>
                <w:sz w:val="18"/>
                <w:szCs w:val="18"/>
                <w:lang w:eastAsia="en-US"/>
              </w:rPr>
              <w:t xml:space="preserve"> </w:t>
            </w:r>
          </w:p>
        </w:tc>
      </w:tr>
    </w:tbl>
    <w:p w14:paraId="5021D14D" w14:textId="08C40742" w:rsidR="005A0F6A" w:rsidRDefault="001D33C5" w:rsidP="000130EC">
      <w:pPr>
        <w:spacing w:after="0" w:line="240" w:lineRule="auto"/>
        <w:ind w:firstLine="0"/>
        <w:rPr>
          <w:color w:val="000000"/>
          <w:sz w:val="18"/>
          <w:szCs w:val="18"/>
        </w:rPr>
        <w:sectPr w:rsidR="005A0F6A" w:rsidSect="005A0F6A">
          <w:pgSz w:w="16838" w:h="11906" w:orient="landscape"/>
          <w:pgMar w:top="851" w:right="851" w:bottom="851" w:left="851" w:header="720" w:footer="720" w:gutter="0"/>
          <w:cols w:space="708"/>
          <w:docGrid w:linePitch="360"/>
        </w:sectPr>
      </w:pPr>
      <w:r>
        <w:rPr>
          <w:rFonts w:eastAsia="Calibri"/>
          <w:b/>
        </w:rPr>
        <w:t xml:space="preserve">                                                          </w:t>
      </w:r>
      <w:r w:rsidR="00853F55" w:rsidRPr="00853F55">
        <w:rPr>
          <w:rFonts w:eastAsia="Calibri"/>
          <w:b/>
        </w:rPr>
        <w:t xml:space="preserve">Контракт подписан электронно-цифровыми подписями </w:t>
      </w:r>
      <w:r w:rsidR="00853F55">
        <w:rPr>
          <w:rFonts w:eastAsia="Calibri"/>
          <w:b/>
        </w:rPr>
        <w:t>Сторон</w:t>
      </w:r>
    </w:p>
    <w:p w14:paraId="3C675A54" w14:textId="77777777" w:rsidR="005B7253" w:rsidRPr="00A12478" w:rsidRDefault="00F6782C" w:rsidP="005B7253">
      <w:pPr>
        <w:spacing w:after="0" w:line="240" w:lineRule="auto"/>
        <w:ind w:left="6804" w:firstLine="0"/>
        <w:jc w:val="right"/>
        <w:rPr>
          <w:color w:val="000000"/>
          <w:sz w:val="20"/>
          <w:szCs w:val="20"/>
        </w:rPr>
      </w:pPr>
      <w:r>
        <w:rPr>
          <w:color w:val="000000"/>
          <w:sz w:val="18"/>
          <w:szCs w:val="18"/>
        </w:rPr>
        <w:lastRenderedPageBreak/>
        <w:t xml:space="preserve">                                                                                                                                                                                                                                         </w:t>
      </w:r>
      <w:r w:rsidR="005B7253" w:rsidRPr="00A12478">
        <w:rPr>
          <w:color w:val="000000"/>
          <w:sz w:val="20"/>
          <w:szCs w:val="20"/>
        </w:rPr>
        <w:t>Приложение №</w:t>
      </w:r>
      <w:r w:rsidR="005B7253">
        <w:rPr>
          <w:color w:val="000000"/>
          <w:sz w:val="20"/>
          <w:szCs w:val="20"/>
        </w:rPr>
        <w:t xml:space="preserve"> 2</w:t>
      </w:r>
      <w:r w:rsidR="005B7253" w:rsidRPr="00A12478">
        <w:rPr>
          <w:color w:val="000000"/>
          <w:sz w:val="20"/>
          <w:szCs w:val="20"/>
        </w:rPr>
        <w:t xml:space="preserve"> к контракту</w:t>
      </w:r>
    </w:p>
    <w:p w14:paraId="64011CCF" w14:textId="072BC8DD" w:rsidR="005B7253" w:rsidRDefault="00E51C31" w:rsidP="00E51C31">
      <w:pPr>
        <w:spacing w:after="0" w:line="240" w:lineRule="auto"/>
        <w:ind w:left="6804" w:firstLine="0"/>
        <w:jc w:val="center"/>
        <w:rPr>
          <w:color w:val="000000"/>
          <w:sz w:val="20"/>
          <w:szCs w:val="20"/>
        </w:rPr>
      </w:pPr>
      <w:r>
        <w:rPr>
          <w:color w:val="000000"/>
          <w:sz w:val="20"/>
          <w:szCs w:val="20"/>
        </w:rPr>
        <w:t xml:space="preserve">  </w:t>
      </w:r>
      <w:r w:rsidR="005B7253" w:rsidRPr="00A12478">
        <w:rPr>
          <w:color w:val="000000"/>
          <w:sz w:val="20"/>
          <w:szCs w:val="20"/>
        </w:rPr>
        <w:t xml:space="preserve">№ </w:t>
      </w:r>
    </w:p>
    <w:p w14:paraId="19BB184E" w14:textId="1756FC4F" w:rsidR="005B7253" w:rsidRPr="00A12478" w:rsidRDefault="005B7253" w:rsidP="005B7253">
      <w:pPr>
        <w:spacing w:after="0" w:line="240" w:lineRule="auto"/>
        <w:ind w:left="6804" w:firstLine="0"/>
        <w:jc w:val="right"/>
        <w:rPr>
          <w:color w:val="000000"/>
          <w:sz w:val="20"/>
          <w:szCs w:val="20"/>
        </w:rPr>
      </w:pPr>
      <w:r w:rsidRPr="00A12478">
        <w:rPr>
          <w:color w:val="000000"/>
          <w:sz w:val="20"/>
          <w:szCs w:val="20"/>
        </w:rPr>
        <w:t>от «_</w:t>
      </w:r>
      <w:r>
        <w:rPr>
          <w:color w:val="000000"/>
          <w:sz w:val="20"/>
          <w:szCs w:val="20"/>
        </w:rPr>
        <w:t>___</w:t>
      </w:r>
      <w:r w:rsidRPr="00A12478">
        <w:rPr>
          <w:color w:val="000000"/>
          <w:sz w:val="20"/>
          <w:szCs w:val="20"/>
        </w:rPr>
        <w:t>_»</w:t>
      </w:r>
      <w:r>
        <w:rPr>
          <w:color w:val="000000"/>
          <w:sz w:val="20"/>
          <w:szCs w:val="20"/>
        </w:rPr>
        <w:t xml:space="preserve"> </w:t>
      </w:r>
      <w:r w:rsidRPr="00A12478">
        <w:rPr>
          <w:color w:val="000000"/>
          <w:sz w:val="20"/>
          <w:szCs w:val="20"/>
        </w:rPr>
        <w:t>__________202</w:t>
      </w:r>
      <w:r w:rsidR="00990EC1">
        <w:rPr>
          <w:color w:val="000000"/>
          <w:sz w:val="20"/>
          <w:szCs w:val="20"/>
        </w:rPr>
        <w:t>6</w:t>
      </w:r>
      <w:r w:rsidRPr="00A12478">
        <w:rPr>
          <w:color w:val="000000"/>
          <w:sz w:val="20"/>
          <w:szCs w:val="20"/>
        </w:rPr>
        <w:t xml:space="preserve"> г.</w:t>
      </w:r>
    </w:p>
    <w:p w14:paraId="39A0196A" w14:textId="77777777" w:rsidR="005B7253" w:rsidRDefault="005B7253" w:rsidP="005B7253">
      <w:pPr>
        <w:widowControl w:val="0"/>
        <w:autoSpaceDE w:val="0"/>
        <w:autoSpaceDN w:val="0"/>
        <w:adjustRightInd w:val="0"/>
        <w:spacing w:after="0" w:line="240" w:lineRule="auto"/>
        <w:jc w:val="right"/>
        <w:rPr>
          <w:rFonts w:ascii="Times" w:hAnsi="Times" w:cs="Times"/>
          <w:b/>
          <w:bCs/>
          <w:color w:val="000000"/>
          <w:sz w:val="18"/>
          <w:szCs w:val="18"/>
        </w:rPr>
      </w:pPr>
    </w:p>
    <w:p w14:paraId="4DFBD05F" w14:textId="77777777" w:rsidR="005B7253" w:rsidRDefault="005B7253" w:rsidP="005B7253">
      <w:pPr>
        <w:widowControl w:val="0"/>
        <w:autoSpaceDE w:val="0"/>
        <w:autoSpaceDN w:val="0"/>
        <w:adjustRightInd w:val="0"/>
        <w:spacing w:after="0" w:line="240" w:lineRule="auto"/>
        <w:jc w:val="right"/>
        <w:rPr>
          <w:rFonts w:ascii="Times" w:hAnsi="Times" w:cs="Times"/>
          <w:b/>
          <w:bCs/>
          <w:color w:val="000000"/>
          <w:sz w:val="18"/>
          <w:szCs w:val="18"/>
        </w:rPr>
      </w:pPr>
    </w:p>
    <w:p w14:paraId="5075B6AF" w14:textId="77777777" w:rsidR="005B7253" w:rsidRDefault="005B7253" w:rsidP="005B7253">
      <w:pPr>
        <w:widowControl w:val="0"/>
        <w:autoSpaceDE w:val="0"/>
        <w:autoSpaceDN w:val="0"/>
        <w:adjustRightInd w:val="0"/>
        <w:spacing w:after="0" w:line="240" w:lineRule="auto"/>
        <w:jc w:val="right"/>
        <w:rPr>
          <w:rFonts w:ascii="Times" w:hAnsi="Times" w:cs="Times"/>
          <w:b/>
          <w:bCs/>
          <w:color w:val="000000"/>
          <w:sz w:val="18"/>
          <w:szCs w:val="18"/>
        </w:rPr>
      </w:pPr>
    </w:p>
    <w:p w14:paraId="4EEE402C" w14:textId="77777777" w:rsidR="005B7253" w:rsidRPr="00904382" w:rsidRDefault="005B7253" w:rsidP="005B7253">
      <w:pPr>
        <w:widowControl w:val="0"/>
        <w:autoSpaceDE w:val="0"/>
        <w:autoSpaceDN w:val="0"/>
        <w:adjustRightInd w:val="0"/>
        <w:spacing w:after="0" w:line="240" w:lineRule="auto"/>
        <w:jc w:val="center"/>
        <w:rPr>
          <w:b/>
          <w:bCs/>
          <w:color w:val="000000"/>
        </w:rPr>
      </w:pPr>
      <w:r w:rsidRPr="00904382">
        <w:rPr>
          <w:b/>
          <w:bCs/>
          <w:color w:val="000000"/>
        </w:rPr>
        <w:t>Список Конечных пользователей</w:t>
      </w:r>
    </w:p>
    <w:p w14:paraId="2520C7B4" w14:textId="03D2ABE6" w:rsidR="002B093F" w:rsidRPr="00904382" w:rsidRDefault="002B093F" w:rsidP="002B093F">
      <w:pPr>
        <w:widowControl w:val="0"/>
        <w:autoSpaceDE w:val="0"/>
        <w:autoSpaceDN w:val="0"/>
        <w:adjustRightInd w:val="0"/>
        <w:spacing w:after="170" w:line="240" w:lineRule="auto"/>
        <w:jc w:val="right"/>
        <w:rPr>
          <w:color w:val="000000"/>
        </w:rPr>
      </w:pPr>
    </w:p>
    <w:tbl>
      <w:tblPr>
        <w:tblStyle w:val="aff1"/>
        <w:tblW w:w="0" w:type="auto"/>
        <w:tblLook w:val="04A0" w:firstRow="1" w:lastRow="0" w:firstColumn="1" w:lastColumn="0" w:noHBand="0" w:noVBand="1"/>
      </w:tblPr>
      <w:tblGrid>
        <w:gridCol w:w="799"/>
        <w:gridCol w:w="3138"/>
        <w:gridCol w:w="2917"/>
        <w:gridCol w:w="1418"/>
        <w:gridCol w:w="1639"/>
      </w:tblGrid>
      <w:tr w:rsidR="0084426F" w14:paraId="4A165328" w14:textId="77777777" w:rsidTr="00904382">
        <w:tc>
          <w:tcPr>
            <w:tcW w:w="817" w:type="dxa"/>
          </w:tcPr>
          <w:p w14:paraId="759A178F" w14:textId="77777777" w:rsidR="0084426F" w:rsidRPr="00904382" w:rsidRDefault="0084426F" w:rsidP="0084426F">
            <w:pPr>
              <w:widowControl w:val="0"/>
              <w:autoSpaceDE w:val="0"/>
              <w:autoSpaceDN w:val="0"/>
              <w:adjustRightInd w:val="0"/>
              <w:spacing w:after="170" w:line="240" w:lineRule="auto"/>
              <w:ind w:firstLine="0"/>
              <w:jc w:val="center"/>
              <w:rPr>
                <w:b/>
              </w:rPr>
            </w:pPr>
            <w:r w:rsidRPr="00904382">
              <w:rPr>
                <w:b/>
              </w:rPr>
              <w:t>№ п/п</w:t>
            </w:r>
          </w:p>
        </w:tc>
        <w:tc>
          <w:tcPr>
            <w:tcW w:w="3237" w:type="dxa"/>
          </w:tcPr>
          <w:p w14:paraId="3386BA9E" w14:textId="77777777" w:rsidR="0084426F" w:rsidRPr="00904382" w:rsidRDefault="0084426F" w:rsidP="0084426F">
            <w:pPr>
              <w:widowControl w:val="0"/>
              <w:autoSpaceDE w:val="0"/>
              <w:autoSpaceDN w:val="0"/>
              <w:adjustRightInd w:val="0"/>
              <w:spacing w:after="170" w:line="240" w:lineRule="auto"/>
              <w:ind w:firstLine="0"/>
              <w:jc w:val="center"/>
              <w:rPr>
                <w:b/>
              </w:rPr>
            </w:pPr>
            <w:r w:rsidRPr="00904382">
              <w:rPr>
                <w:b/>
              </w:rPr>
              <w:t>Наименование тарифа</w:t>
            </w:r>
          </w:p>
        </w:tc>
        <w:tc>
          <w:tcPr>
            <w:tcW w:w="3000" w:type="dxa"/>
          </w:tcPr>
          <w:p w14:paraId="52B20801" w14:textId="77777777" w:rsidR="0084426F" w:rsidRPr="00904382" w:rsidRDefault="0084426F" w:rsidP="0084426F">
            <w:pPr>
              <w:widowControl w:val="0"/>
              <w:autoSpaceDE w:val="0"/>
              <w:autoSpaceDN w:val="0"/>
              <w:adjustRightInd w:val="0"/>
              <w:spacing w:after="170" w:line="240" w:lineRule="auto"/>
              <w:ind w:firstLine="0"/>
              <w:jc w:val="center"/>
              <w:rPr>
                <w:b/>
              </w:rPr>
            </w:pPr>
            <w:r w:rsidRPr="00904382">
              <w:rPr>
                <w:b/>
              </w:rPr>
              <w:t>Наименование организации</w:t>
            </w:r>
          </w:p>
        </w:tc>
        <w:tc>
          <w:tcPr>
            <w:tcW w:w="1418" w:type="dxa"/>
          </w:tcPr>
          <w:p w14:paraId="12E9E894" w14:textId="77777777" w:rsidR="0084426F" w:rsidRPr="00904382" w:rsidRDefault="0084426F" w:rsidP="0084426F">
            <w:pPr>
              <w:widowControl w:val="0"/>
              <w:autoSpaceDE w:val="0"/>
              <w:autoSpaceDN w:val="0"/>
              <w:adjustRightInd w:val="0"/>
              <w:spacing w:after="170" w:line="240" w:lineRule="auto"/>
              <w:ind w:firstLine="0"/>
              <w:jc w:val="center"/>
              <w:rPr>
                <w:b/>
              </w:rPr>
            </w:pPr>
            <w:r w:rsidRPr="00904382">
              <w:rPr>
                <w:b/>
              </w:rPr>
              <w:t>ИНН</w:t>
            </w:r>
          </w:p>
        </w:tc>
        <w:tc>
          <w:tcPr>
            <w:tcW w:w="1665" w:type="dxa"/>
          </w:tcPr>
          <w:p w14:paraId="328C43EB" w14:textId="77777777" w:rsidR="0084426F" w:rsidRPr="00904382" w:rsidRDefault="0084426F" w:rsidP="0084426F">
            <w:pPr>
              <w:widowControl w:val="0"/>
              <w:autoSpaceDE w:val="0"/>
              <w:autoSpaceDN w:val="0"/>
              <w:adjustRightInd w:val="0"/>
              <w:spacing w:after="170" w:line="240" w:lineRule="auto"/>
              <w:ind w:firstLine="0"/>
              <w:jc w:val="center"/>
              <w:rPr>
                <w:b/>
              </w:rPr>
            </w:pPr>
            <w:r w:rsidRPr="00904382">
              <w:rPr>
                <w:b/>
              </w:rPr>
              <w:t>КПП</w:t>
            </w:r>
          </w:p>
        </w:tc>
      </w:tr>
      <w:tr w:rsidR="0084426F" w14:paraId="34BA9472" w14:textId="77777777" w:rsidTr="00904382">
        <w:tc>
          <w:tcPr>
            <w:tcW w:w="817" w:type="dxa"/>
          </w:tcPr>
          <w:p w14:paraId="5580F5A1" w14:textId="77777777" w:rsidR="0084426F" w:rsidRPr="00904382" w:rsidRDefault="0084426F" w:rsidP="0084426F">
            <w:pPr>
              <w:widowControl w:val="0"/>
              <w:autoSpaceDE w:val="0"/>
              <w:autoSpaceDN w:val="0"/>
              <w:adjustRightInd w:val="0"/>
              <w:spacing w:after="170" w:line="240" w:lineRule="auto"/>
              <w:ind w:firstLine="0"/>
              <w:jc w:val="center"/>
            </w:pPr>
            <w:r w:rsidRPr="00904382">
              <w:t>1</w:t>
            </w:r>
          </w:p>
        </w:tc>
        <w:tc>
          <w:tcPr>
            <w:tcW w:w="3237" w:type="dxa"/>
          </w:tcPr>
          <w:p w14:paraId="4F5C01FF" w14:textId="77777777" w:rsidR="0084426F" w:rsidRPr="00904382" w:rsidRDefault="00904382" w:rsidP="0084426F">
            <w:pPr>
              <w:widowControl w:val="0"/>
              <w:autoSpaceDE w:val="0"/>
              <w:autoSpaceDN w:val="0"/>
              <w:adjustRightInd w:val="0"/>
              <w:spacing w:after="170" w:line="240" w:lineRule="auto"/>
              <w:ind w:firstLine="0"/>
              <w:jc w:val="center"/>
            </w:pPr>
            <w:r w:rsidRPr="00904382">
              <w:t>«Б</w:t>
            </w:r>
            <w:r w:rsidR="0084426F" w:rsidRPr="00904382">
              <w:t>юджетник плюс» на 1 год</w:t>
            </w:r>
          </w:p>
        </w:tc>
        <w:tc>
          <w:tcPr>
            <w:tcW w:w="3000" w:type="dxa"/>
          </w:tcPr>
          <w:p w14:paraId="17C56BAE" w14:textId="77777777" w:rsidR="002E5AAD" w:rsidRDefault="002E5AAD" w:rsidP="002E5AAD">
            <w:pPr>
              <w:widowControl w:val="0"/>
              <w:autoSpaceDE w:val="0"/>
              <w:autoSpaceDN w:val="0"/>
              <w:adjustRightInd w:val="0"/>
              <w:spacing w:after="170" w:line="240" w:lineRule="auto"/>
              <w:ind w:firstLine="0"/>
              <w:jc w:val="center"/>
            </w:pPr>
            <w:r>
              <w:t xml:space="preserve">Институт социально-экономических и энергетических проблем Севера </w:t>
            </w:r>
          </w:p>
          <w:p w14:paraId="0BC0B619" w14:textId="77777777" w:rsidR="0084426F" w:rsidRPr="00904382" w:rsidRDefault="002E5AAD" w:rsidP="002E5AAD">
            <w:pPr>
              <w:widowControl w:val="0"/>
              <w:autoSpaceDE w:val="0"/>
              <w:autoSpaceDN w:val="0"/>
              <w:adjustRightInd w:val="0"/>
              <w:spacing w:after="170" w:line="240" w:lineRule="auto"/>
              <w:ind w:firstLine="0"/>
              <w:jc w:val="center"/>
            </w:pPr>
            <w:r>
              <w:t>Коми научного центра Уральского отделения Российской академии наук</w:t>
            </w:r>
          </w:p>
        </w:tc>
        <w:tc>
          <w:tcPr>
            <w:tcW w:w="1418" w:type="dxa"/>
          </w:tcPr>
          <w:p w14:paraId="7B16A649" w14:textId="77777777" w:rsidR="0084426F" w:rsidRPr="00904382" w:rsidRDefault="0084426F" w:rsidP="0084426F">
            <w:pPr>
              <w:widowControl w:val="0"/>
              <w:autoSpaceDE w:val="0"/>
              <w:autoSpaceDN w:val="0"/>
              <w:adjustRightInd w:val="0"/>
              <w:spacing w:after="170" w:line="240" w:lineRule="auto"/>
              <w:ind w:firstLine="0"/>
              <w:jc w:val="center"/>
            </w:pPr>
            <w:r w:rsidRPr="00904382">
              <w:t>1101481574</w:t>
            </w:r>
          </w:p>
        </w:tc>
        <w:tc>
          <w:tcPr>
            <w:tcW w:w="1665" w:type="dxa"/>
          </w:tcPr>
          <w:p w14:paraId="2EF62A1E" w14:textId="77777777" w:rsidR="0084426F" w:rsidRPr="00904382" w:rsidRDefault="0084426F" w:rsidP="002E5AAD">
            <w:pPr>
              <w:widowControl w:val="0"/>
              <w:autoSpaceDE w:val="0"/>
              <w:autoSpaceDN w:val="0"/>
              <w:adjustRightInd w:val="0"/>
              <w:spacing w:after="170" w:line="240" w:lineRule="auto"/>
              <w:ind w:firstLine="0"/>
              <w:jc w:val="center"/>
            </w:pPr>
            <w:r w:rsidRPr="00904382">
              <w:t>11014500</w:t>
            </w:r>
            <w:r w:rsidR="002E5AAD">
              <w:t>6</w:t>
            </w:r>
          </w:p>
        </w:tc>
      </w:tr>
    </w:tbl>
    <w:p w14:paraId="74DDA131" w14:textId="77777777" w:rsidR="002B093F" w:rsidRDefault="002B093F" w:rsidP="002B093F">
      <w:pPr>
        <w:widowControl w:val="0"/>
        <w:autoSpaceDE w:val="0"/>
        <w:autoSpaceDN w:val="0"/>
        <w:adjustRightInd w:val="0"/>
        <w:spacing w:after="170" w:line="240" w:lineRule="auto"/>
        <w:ind w:firstLine="0"/>
        <w:rPr>
          <w:color w:val="000000"/>
          <w:highlight w:val="yellow"/>
        </w:rPr>
      </w:pPr>
    </w:p>
    <w:p w14:paraId="757DD573" w14:textId="77777777" w:rsidR="002B093F" w:rsidRDefault="002B093F" w:rsidP="005B7253">
      <w:pPr>
        <w:widowControl w:val="0"/>
        <w:autoSpaceDE w:val="0"/>
        <w:autoSpaceDN w:val="0"/>
        <w:adjustRightInd w:val="0"/>
        <w:spacing w:after="170" w:line="240" w:lineRule="auto"/>
        <w:jc w:val="right"/>
        <w:rPr>
          <w:color w:val="000000"/>
          <w:highlight w:val="yellow"/>
        </w:rPr>
      </w:pPr>
    </w:p>
    <w:p w14:paraId="77729855" w14:textId="77777777" w:rsidR="005B7253" w:rsidRPr="005B7253" w:rsidRDefault="005B7253" w:rsidP="005B7253">
      <w:pPr>
        <w:widowControl w:val="0"/>
        <w:autoSpaceDE w:val="0"/>
        <w:autoSpaceDN w:val="0"/>
        <w:adjustRightInd w:val="0"/>
        <w:spacing w:before="170" w:after="170" w:line="240" w:lineRule="auto"/>
        <w:rPr>
          <w:rFonts w:ascii="Times" w:hAnsi="Times" w:cs="Times"/>
          <w:color w:val="000000"/>
          <w:sz w:val="18"/>
          <w:szCs w:val="18"/>
          <w:highlight w:val="yellow"/>
        </w:rPr>
      </w:pPr>
    </w:p>
    <w:tbl>
      <w:tblPr>
        <w:tblW w:w="10372" w:type="dxa"/>
        <w:tblLayout w:type="fixed"/>
        <w:tblCellMar>
          <w:left w:w="0" w:type="dxa"/>
          <w:right w:w="0" w:type="dxa"/>
        </w:tblCellMar>
        <w:tblLook w:val="0000" w:firstRow="0" w:lastRow="0" w:firstColumn="0" w:lastColumn="0" w:noHBand="0" w:noVBand="0"/>
      </w:tblPr>
      <w:tblGrid>
        <w:gridCol w:w="5186"/>
        <w:gridCol w:w="5186"/>
      </w:tblGrid>
      <w:tr w:rsidR="005B7253" w:rsidRPr="00904382" w14:paraId="7EBD41B1" w14:textId="77777777" w:rsidTr="001C73E8">
        <w:tc>
          <w:tcPr>
            <w:tcW w:w="5186" w:type="dxa"/>
            <w:tcBorders>
              <w:top w:val="nil"/>
              <w:left w:val="nil"/>
              <w:bottom w:val="nil"/>
              <w:right w:val="nil"/>
            </w:tcBorders>
          </w:tcPr>
          <w:p w14:paraId="024AE2F4" w14:textId="77777777" w:rsidR="005B7253" w:rsidRPr="00853F55" w:rsidRDefault="00904382" w:rsidP="008E37FA">
            <w:pPr>
              <w:widowControl w:val="0"/>
              <w:autoSpaceDE w:val="0"/>
              <w:autoSpaceDN w:val="0"/>
              <w:adjustRightInd w:val="0"/>
              <w:spacing w:after="0" w:line="240" w:lineRule="auto"/>
              <w:rPr>
                <w:b/>
                <w:bCs/>
                <w:color w:val="000000"/>
                <w:sz w:val="22"/>
                <w:szCs w:val="22"/>
              </w:rPr>
            </w:pPr>
            <w:r w:rsidRPr="00853F55">
              <w:rPr>
                <w:b/>
                <w:bCs/>
                <w:color w:val="000000"/>
                <w:sz w:val="22"/>
                <w:szCs w:val="22"/>
              </w:rPr>
              <w:t>ЗАКАЗЧИК</w:t>
            </w:r>
          </w:p>
        </w:tc>
        <w:tc>
          <w:tcPr>
            <w:tcW w:w="5186" w:type="dxa"/>
            <w:tcBorders>
              <w:top w:val="nil"/>
              <w:left w:val="nil"/>
              <w:bottom w:val="nil"/>
              <w:right w:val="nil"/>
            </w:tcBorders>
          </w:tcPr>
          <w:p w14:paraId="0DF157AD" w14:textId="77777777" w:rsidR="005B7253" w:rsidRPr="00853F55" w:rsidRDefault="00904382" w:rsidP="000130EC">
            <w:pPr>
              <w:widowControl w:val="0"/>
              <w:autoSpaceDE w:val="0"/>
              <w:autoSpaceDN w:val="0"/>
              <w:adjustRightInd w:val="0"/>
              <w:spacing w:after="0" w:line="240" w:lineRule="auto"/>
              <w:ind w:firstLine="0"/>
              <w:rPr>
                <w:b/>
                <w:bCs/>
                <w:color w:val="000000"/>
                <w:sz w:val="22"/>
                <w:szCs w:val="22"/>
              </w:rPr>
            </w:pPr>
            <w:r w:rsidRPr="00853F55">
              <w:rPr>
                <w:b/>
                <w:bCs/>
                <w:color w:val="000000"/>
                <w:sz w:val="22"/>
                <w:szCs w:val="22"/>
              </w:rPr>
              <w:t>ИСПОЛНИТЕЛЬ</w:t>
            </w:r>
          </w:p>
        </w:tc>
      </w:tr>
      <w:tr w:rsidR="005B7253" w:rsidRPr="00904382" w14:paraId="466E99A2" w14:textId="77777777" w:rsidTr="001C73E8">
        <w:tc>
          <w:tcPr>
            <w:tcW w:w="5186" w:type="dxa"/>
            <w:tcBorders>
              <w:top w:val="nil"/>
              <w:left w:val="nil"/>
              <w:bottom w:val="nil"/>
              <w:right w:val="nil"/>
            </w:tcBorders>
          </w:tcPr>
          <w:p w14:paraId="60340B38" w14:textId="77777777" w:rsidR="00853F55" w:rsidRPr="001C73E8" w:rsidRDefault="00853F55" w:rsidP="00853F55">
            <w:pPr>
              <w:widowControl w:val="0"/>
              <w:autoSpaceDE w:val="0"/>
              <w:autoSpaceDN w:val="0"/>
              <w:adjustRightInd w:val="0"/>
              <w:spacing w:after="0" w:line="240" w:lineRule="auto"/>
              <w:ind w:firstLine="0"/>
              <w:rPr>
                <w:color w:val="000000"/>
                <w:sz w:val="22"/>
                <w:szCs w:val="22"/>
              </w:rPr>
            </w:pPr>
            <w:r w:rsidRPr="001C73E8">
              <w:rPr>
                <w:color w:val="000000"/>
                <w:sz w:val="22"/>
                <w:szCs w:val="22"/>
              </w:rPr>
              <w:t xml:space="preserve">Директор ИСЭ и ЭПС ФИЦ Коми НЦ </w:t>
            </w:r>
            <w:proofErr w:type="spellStart"/>
            <w:r w:rsidRPr="001C73E8">
              <w:rPr>
                <w:color w:val="000000"/>
                <w:sz w:val="22"/>
                <w:szCs w:val="22"/>
              </w:rPr>
              <w:t>УрО</w:t>
            </w:r>
            <w:proofErr w:type="spellEnd"/>
          </w:p>
          <w:p w14:paraId="57774C0C" w14:textId="77777777" w:rsidR="005B7253" w:rsidRPr="001C73E8" w:rsidRDefault="005B7253" w:rsidP="00415B16">
            <w:pPr>
              <w:widowControl w:val="0"/>
              <w:autoSpaceDE w:val="0"/>
              <w:autoSpaceDN w:val="0"/>
              <w:adjustRightInd w:val="0"/>
              <w:spacing w:after="0" w:line="240" w:lineRule="auto"/>
              <w:ind w:firstLine="0"/>
              <w:rPr>
                <w:color w:val="000000"/>
                <w:sz w:val="22"/>
                <w:szCs w:val="22"/>
              </w:rPr>
            </w:pPr>
          </w:p>
          <w:p w14:paraId="16AD5349" w14:textId="77777777" w:rsidR="001C73E8" w:rsidRPr="001C73E8" w:rsidRDefault="001C73E8" w:rsidP="00415B16">
            <w:pPr>
              <w:widowControl w:val="0"/>
              <w:autoSpaceDE w:val="0"/>
              <w:autoSpaceDN w:val="0"/>
              <w:adjustRightInd w:val="0"/>
              <w:spacing w:after="0" w:line="240" w:lineRule="auto"/>
              <w:ind w:firstLine="0"/>
              <w:rPr>
                <w:color w:val="000000"/>
                <w:sz w:val="22"/>
                <w:szCs w:val="22"/>
              </w:rPr>
            </w:pPr>
          </w:p>
          <w:p w14:paraId="051D48E4" w14:textId="773C0819" w:rsidR="001C73E8" w:rsidRDefault="001C73E8" w:rsidP="001C73E8">
            <w:pPr>
              <w:widowControl w:val="0"/>
              <w:autoSpaceDE w:val="0"/>
              <w:autoSpaceDN w:val="0"/>
              <w:adjustRightInd w:val="0"/>
              <w:spacing w:after="0" w:line="240" w:lineRule="auto"/>
              <w:ind w:firstLine="0"/>
              <w:rPr>
                <w:color w:val="000000"/>
                <w:sz w:val="22"/>
                <w:szCs w:val="22"/>
              </w:rPr>
            </w:pPr>
            <w:r w:rsidRPr="001C73E8">
              <w:rPr>
                <w:color w:val="000000"/>
                <w:sz w:val="22"/>
                <w:szCs w:val="22"/>
              </w:rPr>
              <w:t xml:space="preserve">________________________Ю. Я. </w:t>
            </w:r>
            <w:proofErr w:type="spellStart"/>
            <w:r w:rsidRPr="001C73E8">
              <w:rPr>
                <w:color w:val="000000"/>
                <w:sz w:val="22"/>
                <w:szCs w:val="22"/>
              </w:rPr>
              <w:t>Чукреев</w:t>
            </w:r>
            <w:proofErr w:type="spellEnd"/>
          </w:p>
          <w:p w14:paraId="6AF03367" w14:textId="77777777" w:rsidR="00DA2CAE" w:rsidRDefault="00DA2CAE" w:rsidP="00DA2CAE">
            <w:pPr>
              <w:widowControl w:val="0"/>
              <w:autoSpaceDE w:val="0"/>
              <w:autoSpaceDN w:val="0"/>
              <w:adjustRightInd w:val="0"/>
              <w:spacing w:after="0" w:line="240" w:lineRule="auto"/>
              <w:ind w:firstLine="0"/>
              <w:rPr>
                <w:color w:val="000000"/>
                <w:sz w:val="22"/>
                <w:szCs w:val="22"/>
              </w:rPr>
            </w:pPr>
          </w:p>
          <w:p w14:paraId="572183BE" w14:textId="77777777" w:rsidR="00DA2CAE" w:rsidRPr="00DA2CAE" w:rsidRDefault="00DA2CAE" w:rsidP="00DA2CAE">
            <w:pPr>
              <w:widowControl w:val="0"/>
              <w:autoSpaceDE w:val="0"/>
              <w:autoSpaceDN w:val="0"/>
              <w:adjustRightInd w:val="0"/>
              <w:spacing w:after="0" w:line="240" w:lineRule="auto"/>
              <w:ind w:firstLine="0"/>
              <w:rPr>
                <w:color w:val="000000"/>
                <w:sz w:val="22"/>
                <w:szCs w:val="22"/>
              </w:rPr>
            </w:pPr>
            <w:r w:rsidRPr="00DA2CAE">
              <w:rPr>
                <w:color w:val="000000"/>
                <w:sz w:val="22"/>
                <w:szCs w:val="22"/>
              </w:rPr>
              <w:t>«___»_____________2026 г.</w:t>
            </w:r>
          </w:p>
          <w:p w14:paraId="544F502A" w14:textId="77777777" w:rsidR="00DA2CAE" w:rsidRPr="001C73E8" w:rsidRDefault="00DA2CAE" w:rsidP="001C73E8">
            <w:pPr>
              <w:widowControl w:val="0"/>
              <w:autoSpaceDE w:val="0"/>
              <w:autoSpaceDN w:val="0"/>
              <w:adjustRightInd w:val="0"/>
              <w:spacing w:after="0" w:line="240" w:lineRule="auto"/>
              <w:ind w:firstLine="0"/>
              <w:rPr>
                <w:color w:val="000000"/>
                <w:sz w:val="22"/>
                <w:szCs w:val="22"/>
              </w:rPr>
            </w:pPr>
          </w:p>
          <w:p w14:paraId="1260D2B7" w14:textId="77777777" w:rsidR="001C73E8" w:rsidRDefault="001C73E8" w:rsidP="00415B16">
            <w:pPr>
              <w:widowControl w:val="0"/>
              <w:autoSpaceDE w:val="0"/>
              <w:autoSpaceDN w:val="0"/>
              <w:adjustRightInd w:val="0"/>
              <w:spacing w:after="0" w:line="240" w:lineRule="auto"/>
              <w:ind w:firstLine="0"/>
              <w:rPr>
                <w:color w:val="000000"/>
                <w:sz w:val="18"/>
                <w:szCs w:val="18"/>
              </w:rPr>
            </w:pPr>
          </w:p>
          <w:p w14:paraId="3D8E1CD6" w14:textId="54596135" w:rsidR="001C73E8" w:rsidRPr="00DA2CAE" w:rsidRDefault="00DA2CAE" w:rsidP="00415B16">
            <w:pPr>
              <w:widowControl w:val="0"/>
              <w:autoSpaceDE w:val="0"/>
              <w:autoSpaceDN w:val="0"/>
              <w:adjustRightInd w:val="0"/>
              <w:spacing w:after="0" w:line="240" w:lineRule="auto"/>
              <w:ind w:firstLine="0"/>
              <w:rPr>
                <w:b/>
                <w:color w:val="000000"/>
                <w:sz w:val="22"/>
                <w:szCs w:val="22"/>
              </w:rPr>
            </w:pPr>
            <w:r w:rsidRPr="00DA2CAE">
              <w:rPr>
                <w:b/>
                <w:color w:val="000000"/>
                <w:sz w:val="22"/>
                <w:szCs w:val="22"/>
              </w:rPr>
              <w:t>Контракт подписан электронно-цифровыми подписями Сторон</w:t>
            </w:r>
          </w:p>
        </w:tc>
        <w:tc>
          <w:tcPr>
            <w:tcW w:w="5186" w:type="dxa"/>
            <w:tcBorders>
              <w:top w:val="nil"/>
              <w:left w:val="nil"/>
              <w:bottom w:val="nil"/>
              <w:right w:val="nil"/>
            </w:tcBorders>
          </w:tcPr>
          <w:p w14:paraId="490A0BF5" w14:textId="77777777" w:rsidR="00DA2CAE" w:rsidRPr="00DA2CAE" w:rsidRDefault="00DA2CAE" w:rsidP="00DA2CAE">
            <w:pPr>
              <w:widowControl w:val="0"/>
              <w:autoSpaceDE w:val="0"/>
              <w:autoSpaceDN w:val="0"/>
              <w:adjustRightInd w:val="0"/>
              <w:spacing w:after="0" w:line="240" w:lineRule="auto"/>
              <w:ind w:firstLine="0"/>
              <w:rPr>
                <w:bCs/>
                <w:color w:val="000000"/>
                <w:sz w:val="22"/>
                <w:szCs w:val="22"/>
              </w:rPr>
            </w:pPr>
          </w:p>
          <w:p w14:paraId="65951A3B" w14:textId="77777777" w:rsidR="00DA2CAE" w:rsidRPr="001C73E8" w:rsidRDefault="00DA2CAE" w:rsidP="001C73E8">
            <w:pPr>
              <w:widowControl w:val="0"/>
              <w:autoSpaceDE w:val="0"/>
              <w:autoSpaceDN w:val="0"/>
              <w:adjustRightInd w:val="0"/>
              <w:spacing w:after="0" w:line="240" w:lineRule="auto"/>
              <w:ind w:firstLine="0"/>
              <w:rPr>
                <w:bCs/>
                <w:color w:val="000000"/>
                <w:sz w:val="22"/>
                <w:szCs w:val="22"/>
              </w:rPr>
            </w:pPr>
          </w:p>
          <w:p w14:paraId="119802FD" w14:textId="77777777" w:rsidR="001C73E8" w:rsidRPr="001C73E8" w:rsidRDefault="001C73E8" w:rsidP="001C73E8">
            <w:pPr>
              <w:widowControl w:val="0"/>
              <w:autoSpaceDE w:val="0"/>
              <w:autoSpaceDN w:val="0"/>
              <w:adjustRightInd w:val="0"/>
              <w:spacing w:after="0" w:line="240" w:lineRule="auto"/>
              <w:ind w:firstLine="0"/>
              <w:rPr>
                <w:bCs/>
                <w:color w:val="000000"/>
                <w:sz w:val="22"/>
                <w:szCs w:val="22"/>
              </w:rPr>
            </w:pPr>
          </w:p>
          <w:p w14:paraId="6AFCB388" w14:textId="77777777" w:rsidR="001C73E8" w:rsidRPr="001C73E8" w:rsidRDefault="001C73E8" w:rsidP="001C73E8">
            <w:pPr>
              <w:widowControl w:val="0"/>
              <w:autoSpaceDE w:val="0"/>
              <w:autoSpaceDN w:val="0"/>
              <w:adjustRightInd w:val="0"/>
              <w:spacing w:after="0" w:line="240" w:lineRule="auto"/>
              <w:ind w:firstLine="0"/>
              <w:rPr>
                <w:bCs/>
                <w:color w:val="000000"/>
                <w:sz w:val="18"/>
                <w:szCs w:val="18"/>
              </w:rPr>
            </w:pPr>
          </w:p>
          <w:p w14:paraId="0FF50933" w14:textId="047AD6A5" w:rsidR="005B7253" w:rsidRPr="00904382" w:rsidRDefault="005B7253" w:rsidP="000130EC">
            <w:pPr>
              <w:widowControl w:val="0"/>
              <w:autoSpaceDE w:val="0"/>
              <w:autoSpaceDN w:val="0"/>
              <w:adjustRightInd w:val="0"/>
              <w:spacing w:after="0" w:line="240" w:lineRule="auto"/>
              <w:ind w:firstLine="0"/>
              <w:rPr>
                <w:color w:val="000000"/>
                <w:sz w:val="18"/>
                <w:szCs w:val="18"/>
              </w:rPr>
            </w:pPr>
          </w:p>
        </w:tc>
      </w:tr>
      <w:tr w:rsidR="005B7253" w:rsidRPr="00904382" w14:paraId="0067FB80" w14:textId="77777777" w:rsidTr="001C73E8">
        <w:tc>
          <w:tcPr>
            <w:tcW w:w="5186" w:type="dxa"/>
            <w:tcBorders>
              <w:top w:val="nil"/>
              <w:left w:val="nil"/>
              <w:bottom w:val="nil"/>
              <w:right w:val="nil"/>
            </w:tcBorders>
          </w:tcPr>
          <w:p w14:paraId="1C08A6DB" w14:textId="4EBB9275" w:rsidR="005B7253" w:rsidRPr="001C73E8" w:rsidRDefault="005B7253" w:rsidP="00DA2CAE">
            <w:pPr>
              <w:widowControl w:val="0"/>
              <w:autoSpaceDE w:val="0"/>
              <w:autoSpaceDN w:val="0"/>
              <w:adjustRightInd w:val="0"/>
              <w:spacing w:after="0" w:line="240" w:lineRule="auto"/>
              <w:ind w:firstLine="0"/>
              <w:rPr>
                <w:color w:val="000000"/>
                <w:sz w:val="22"/>
                <w:szCs w:val="22"/>
              </w:rPr>
            </w:pPr>
          </w:p>
        </w:tc>
        <w:tc>
          <w:tcPr>
            <w:tcW w:w="5186" w:type="dxa"/>
            <w:tcBorders>
              <w:top w:val="nil"/>
              <w:left w:val="nil"/>
              <w:bottom w:val="nil"/>
              <w:right w:val="nil"/>
            </w:tcBorders>
          </w:tcPr>
          <w:p w14:paraId="12F5F295" w14:textId="69390BF8" w:rsidR="005B7253" w:rsidRPr="001C73E8" w:rsidRDefault="005B7253" w:rsidP="00DA2CAE">
            <w:pPr>
              <w:widowControl w:val="0"/>
              <w:autoSpaceDE w:val="0"/>
              <w:autoSpaceDN w:val="0"/>
              <w:adjustRightInd w:val="0"/>
              <w:spacing w:after="0" w:line="240" w:lineRule="auto"/>
              <w:ind w:firstLine="0"/>
              <w:rPr>
                <w:color w:val="000000"/>
                <w:sz w:val="22"/>
                <w:szCs w:val="22"/>
              </w:rPr>
            </w:pPr>
          </w:p>
        </w:tc>
      </w:tr>
    </w:tbl>
    <w:p w14:paraId="2E06D6E4" w14:textId="77777777" w:rsidR="005B7253" w:rsidRDefault="005B7253" w:rsidP="00F6782C">
      <w:pPr>
        <w:spacing w:after="0" w:line="240" w:lineRule="auto"/>
        <w:ind w:left="6804" w:firstLine="0"/>
        <w:jc w:val="right"/>
        <w:rPr>
          <w:color w:val="000000"/>
          <w:sz w:val="20"/>
          <w:szCs w:val="20"/>
        </w:rPr>
        <w:sectPr w:rsidR="005B7253" w:rsidSect="00D236DB">
          <w:pgSz w:w="11906" w:h="16838"/>
          <w:pgMar w:top="142" w:right="851" w:bottom="567" w:left="1134" w:header="720" w:footer="720" w:gutter="0"/>
          <w:cols w:space="708"/>
          <w:docGrid w:linePitch="360"/>
        </w:sectPr>
      </w:pPr>
    </w:p>
    <w:p w14:paraId="576EC151" w14:textId="77777777" w:rsidR="00F6782C" w:rsidRPr="00A12478" w:rsidRDefault="00F6782C" w:rsidP="00F6782C">
      <w:pPr>
        <w:spacing w:after="0" w:line="240" w:lineRule="auto"/>
        <w:ind w:left="6804" w:firstLine="0"/>
        <w:jc w:val="right"/>
        <w:rPr>
          <w:color w:val="000000"/>
          <w:sz w:val="20"/>
          <w:szCs w:val="20"/>
        </w:rPr>
      </w:pPr>
      <w:r w:rsidRPr="00A12478">
        <w:rPr>
          <w:color w:val="000000"/>
          <w:sz w:val="20"/>
          <w:szCs w:val="20"/>
        </w:rPr>
        <w:lastRenderedPageBreak/>
        <w:t>Приложение №</w:t>
      </w:r>
      <w:r>
        <w:rPr>
          <w:color w:val="000000"/>
          <w:sz w:val="20"/>
          <w:szCs w:val="20"/>
        </w:rPr>
        <w:t xml:space="preserve"> </w:t>
      </w:r>
      <w:r w:rsidR="005B7253">
        <w:rPr>
          <w:color w:val="000000"/>
          <w:sz w:val="20"/>
          <w:szCs w:val="20"/>
        </w:rPr>
        <w:t>3</w:t>
      </w:r>
      <w:r w:rsidRPr="00A12478">
        <w:rPr>
          <w:color w:val="000000"/>
          <w:sz w:val="20"/>
          <w:szCs w:val="20"/>
        </w:rPr>
        <w:t xml:space="preserve"> к контракту</w:t>
      </w:r>
    </w:p>
    <w:p w14:paraId="4EFB2E1F" w14:textId="3BF30E9E" w:rsidR="00F6782C" w:rsidRDefault="00E51C31" w:rsidP="00E51C31">
      <w:pPr>
        <w:spacing w:after="0" w:line="240" w:lineRule="auto"/>
        <w:ind w:left="6804" w:firstLine="0"/>
        <w:jc w:val="center"/>
        <w:rPr>
          <w:color w:val="000000"/>
          <w:sz w:val="20"/>
          <w:szCs w:val="20"/>
        </w:rPr>
      </w:pPr>
      <w:r>
        <w:rPr>
          <w:color w:val="000000"/>
          <w:sz w:val="20"/>
          <w:szCs w:val="20"/>
        </w:rPr>
        <w:t xml:space="preserve"> </w:t>
      </w:r>
      <w:r w:rsidR="00F6782C" w:rsidRPr="00A12478">
        <w:rPr>
          <w:color w:val="000000"/>
          <w:sz w:val="20"/>
          <w:szCs w:val="20"/>
        </w:rPr>
        <w:t xml:space="preserve">№ </w:t>
      </w:r>
    </w:p>
    <w:p w14:paraId="1525321B" w14:textId="553E251D" w:rsidR="00F6782C" w:rsidRPr="00A12478" w:rsidRDefault="00F6782C" w:rsidP="00F6782C">
      <w:pPr>
        <w:spacing w:after="0" w:line="240" w:lineRule="auto"/>
        <w:ind w:left="6804" w:firstLine="0"/>
        <w:jc w:val="right"/>
        <w:rPr>
          <w:color w:val="000000"/>
          <w:sz w:val="20"/>
          <w:szCs w:val="20"/>
        </w:rPr>
      </w:pPr>
      <w:r w:rsidRPr="00A12478">
        <w:rPr>
          <w:color w:val="000000"/>
          <w:sz w:val="20"/>
          <w:szCs w:val="20"/>
        </w:rPr>
        <w:t>от «_</w:t>
      </w:r>
      <w:r>
        <w:rPr>
          <w:color w:val="000000"/>
          <w:sz w:val="20"/>
          <w:szCs w:val="20"/>
        </w:rPr>
        <w:t>___</w:t>
      </w:r>
      <w:r w:rsidRPr="00A12478">
        <w:rPr>
          <w:color w:val="000000"/>
          <w:sz w:val="20"/>
          <w:szCs w:val="20"/>
        </w:rPr>
        <w:t>_»</w:t>
      </w:r>
      <w:r>
        <w:rPr>
          <w:color w:val="000000"/>
          <w:sz w:val="20"/>
          <w:szCs w:val="20"/>
        </w:rPr>
        <w:t xml:space="preserve"> </w:t>
      </w:r>
      <w:r w:rsidRPr="00A12478">
        <w:rPr>
          <w:color w:val="000000"/>
          <w:sz w:val="20"/>
          <w:szCs w:val="20"/>
        </w:rPr>
        <w:t>__________202</w:t>
      </w:r>
      <w:r w:rsidR="00245886">
        <w:rPr>
          <w:color w:val="000000"/>
          <w:sz w:val="20"/>
          <w:szCs w:val="20"/>
        </w:rPr>
        <w:t>6</w:t>
      </w:r>
      <w:r w:rsidRPr="00A12478">
        <w:rPr>
          <w:color w:val="000000"/>
          <w:sz w:val="20"/>
          <w:szCs w:val="20"/>
        </w:rPr>
        <w:t xml:space="preserve"> г.</w:t>
      </w:r>
    </w:p>
    <w:p w14:paraId="4EFFFD4A" w14:textId="77777777" w:rsidR="00A12478" w:rsidRPr="00A12478" w:rsidRDefault="00A12478" w:rsidP="00F6782C">
      <w:pPr>
        <w:spacing w:after="0" w:line="240" w:lineRule="auto"/>
        <w:ind w:firstLine="0"/>
        <w:jc w:val="center"/>
        <w:rPr>
          <w:rFonts w:eastAsia="Calibri"/>
          <w:b/>
          <w:color w:val="000000"/>
          <w:sz w:val="20"/>
          <w:szCs w:val="20"/>
        </w:rPr>
      </w:pPr>
    </w:p>
    <w:p w14:paraId="03F23859" w14:textId="77777777" w:rsidR="001D33C5" w:rsidRPr="001D33C5" w:rsidRDefault="001D33C5" w:rsidP="001D33C5">
      <w:pPr>
        <w:spacing w:after="0" w:line="240" w:lineRule="auto"/>
        <w:ind w:firstLine="0"/>
        <w:jc w:val="center"/>
        <w:rPr>
          <w:rFonts w:eastAsia="Calibri"/>
          <w:b/>
          <w:color w:val="000000"/>
          <w:sz w:val="20"/>
          <w:szCs w:val="20"/>
        </w:rPr>
      </w:pPr>
      <w:r w:rsidRPr="001D33C5">
        <w:rPr>
          <w:rFonts w:eastAsia="Calibri"/>
          <w:b/>
          <w:color w:val="000000"/>
          <w:sz w:val="20"/>
          <w:szCs w:val="20"/>
        </w:rPr>
        <w:t xml:space="preserve">ТЕХНИЧЕСКОЕ ЗАДАНИЕ НА ПРОДЛЕНИЕ ПРАВА ИСПОЛЬЗОВАНИЯ И </w:t>
      </w:r>
      <w:r w:rsidRPr="001D33C5">
        <w:rPr>
          <w:rFonts w:eastAsia="Calibri"/>
          <w:b/>
          <w:sz w:val="20"/>
          <w:szCs w:val="20"/>
        </w:rPr>
        <w:t xml:space="preserve">АБОНЕНСТСКОГО ОБСЛУЖИВАНИЯ СИСТЕМЫ ЗАЩИЩЕННОГО ЭЛЕКТРОННОГО ДОКУМЕНТООБОРОТА, ПРЕДНАЗНАЧЕННОЙ ДЛЯ </w:t>
      </w:r>
      <w:r w:rsidRPr="001D33C5">
        <w:rPr>
          <w:rFonts w:eastAsia="Calibri"/>
          <w:b/>
          <w:color w:val="000000"/>
          <w:sz w:val="20"/>
          <w:szCs w:val="20"/>
        </w:rPr>
        <w:t>ФОРМИРОВАНИЯ И ОТПРАВКИ ОТЧЕТНОСТИ В КОНТРОЛИРУЮЩИЕ ОРГАНЫ</w:t>
      </w:r>
    </w:p>
    <w:p w14:paraId="7E685225" w14:textId="77777777" w:rsidR="001D33C5" w:rsidRPr="001D33C5" w:rsidRDefault="001D33C5" w:rsidP="001D33C5">
      <w:pPr>
        <w:spacing w:after="0" w:line="240" w:lineRule="auto"/>
        <w:ind w:firstLine="0"/>
        <w:jc w:val="center"/>
        <w:rPr>
          <w:rFonts w:eastAsia="Calibri"/>
          <w:b/>
          <w:color w:val="000000"/>
        </w:rPr>
      </w:pPr>
    </w:p>
    <w:p w14:paraId="03244EE7" w14:textId="77777777" w:rsidR="001D33C5" w:rsidRPr="001D33C5" w:rsidRDefault="001D33C5" w:rsidP="001D33C5">
      <w:pPr>
        <w:numPr>
          <w:ilvl w:val="0"/>
          <w:numId w:val="33"/>
        </w:numPr>
        <w:spacing w:after="0" w:line="240" w:lineRule="auto"/>
        <w:ind w:left="0" w:firstLine="0"/>
        <w:contextualSpacing/>
        <w:jc w:val="left"/>
        <w:rPr>
          <w:b/>
          <w:sz w:val="20"/>
          <w:szCs w:val="20"/>
        </w:rPr>
      </w:pPr>
      <w:r w:rsidRPr="001D33C5">
        <w:rPr>
          <w:b/>
          <w:sz w:val="20"/>
          <w:szCs w:val="20"/>
        </w:rPr>
        <w:t>ОБЩИЕ СВЕДЕНИЯ</w:t>
      </w:r>
    </w:p>
    <w:p w14:paraId="22F3B854" w14:textId="77777777" w:rsidR="001D33C5" w:rsidRPr="001D33C5" w:rsidRDefault="001D33C5" w:rsidP="001D33C5">
      <w:pPr>
        <w:spacing w:after="0" w:line="240" w:lineRule="auto"/>
        <w:ind w:firstLine="0"/>
        <w:rPr>
          <w:sz w:val="20"/>
          <w:szCs w:val="20"/>
        </w:rPr>
      </w:pPr>
      <w:r w:rsidRPr="001D33C5">
        <w:rPr>
          <w:sz w:val="20"/>
          <w:szCs w:val="20"/>
        </w:rPr>
        <w:t>В настоящем техническом задании описаны требования, предъявляемые к системе «</w:t>
      </w:r>
      <w:proofErr w:type="spellStart"/>
      <w:r w:rsidRPr="001D33C5">
        <w:rPr>
          <w:sz w:val="20"/>
          <w:szCs w:val="20"/>
        </w:rPr>
        <w:t>Контур.Экстерн</w:t>
      </w:r>
      <w:proofErr w:type="spellEnd"/>
      <w:r w:rsidRPr="001D33C5">
        <w:rPr>
          <w:sz w:val="20"/>
          <w:szCs w:val="20"/>
        </w:rPr>
        <w:t>» (далее − Система).</w:t>
      </w:r>
    </w:p>
    <w:p w14:paraId="7AF34222"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Предоставление эквивалента недопустимо из-за уже затраченных средств заказчика на внедрение, сопровождение и обучение сотрудников работе в Системе.</w:t>
      </w:r>
    </w:p>
    <w:p w14:paraId="613D1E77" w14:textId="77777777" w:rsidR="001D33C5" w:rsidRPr="001D33C5" w:rsidRDefault="001D33C5" w:rsidP="001D33C5">
      <w:pPr>
        <w:numPr>
          <w:ilvl w:val="0"/>
          <w:numId w:val="33"/>
        </w:numPr>
        <w:spacing w:after="0" w:line="240" w:lineRule="auto"/>
        <w:ind w:left="0" w:firstLine="0"/>
        <w:jc w:val="left"/>
        <w:rPr>
          <w:rFonts w:eastAsia="Calibri"/>
          <w:color w:val="000000"/>
          <w:sz w:val="20"/>
          <w:szCs w:val="20"/>
        </w:rPr>
      </w:pPr>
      <w:r w:rsidRPr="001D33C5">
        <w:rPr>
          <w:rFonts w:eastAsia="Calibri"/>
          <w:b/>
          <w:color w:val="000000"/>
          <w:sz w:val="20"/>
          <w:szCs w:val="20"/>
        </w:rPr>
        <w:t>ТРЕБОВАНИЯ, ПРЕДЪЯВЛЯЕМЫЕ К СИСТЕМЕ</w:t>
      </w:r>
    </w:p>
    <w:p w14:paraId="00C6AED9"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2.1. Система должна представлять собой защищенную телекоммуникационную систему с функциями по формированию и передачи отчетности в контролирующие органы, а также включать в себя иные сервисы, удовлетворяющие нижеследующим требованиям настоящего технического задания.</w:t>
      </w:r>
    </w:p>
    <w:p w14:paraId="612E78B9"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2.2. Формирование и передача отчётности в контролирующие органы должны отвечать следующим критериям:</w:t>
      </w:r>
    </w:p>
    <w:p w14:paraId="4EDA2C65"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2.2.1. ФНС</w:t>
      </w:r>
    </w:p>
    <w:p w14:paraId="22E6062B" w14:textId="77777777" w:rsidR="001D33C5" w:rsidRPr="001D33C5" w:rsidRDefault="001D33C5" w:rsidP="001D33C5">
      <w:pPr>
        <w:numPr>
          <w:ilvl w:val="0"/>
          <w:numId w:val="35"/>
        </w:numPr>
        <w:tabs>
          <w:tab w:val="left" w:pos="1134"/>
        </w:tabs>
        <w:spacing w:after="0" w:line="240" w:lineRule="auto"/>
        <w:ind w:left="709" w:hanging="426"/>
        <w:jc w:val="left"/>
        <w:rPr>
          <w:rFonts w:eastAsia="Calibri"/>
          <w:color w:val="000000"/>
          <w:sz w:val="20"/>
          <w:szCs w:val="20"/>
        </w:rPr>
      </w:pPr>
      <w:r w:rsidRPr="001D33C5">
        <w:rPr>
          <w:rFonts w:eastAsia="Calibri"/>
          <w:color w:val="000000"/>
          <w:sz w:val="20"/>
          <w:szCs w:val="20"/>
        </w:rPr>
        <w:t>возможность формирования отчетности в веб-интерфейсе в режиме онлайн в актуальном формате;</w:t>
      </w:r>
    </w:p>
    <w:p w14:paraId="6D87738A" w14:textId="77777777" w:rsidR="001D33C5" w:rsidRPr="001D33C5" w:rsidRDefault="001D33C5" w:rsidP="001D33C5">
      <w:pPr>
        <w:numPr>
          <w:ilvl w:val="0"/>
          <w:numId w:val="35"/>
        </w:numPr>
        <w:tabs>
          <w:tab w:val="left" w:pos="1134"/>
        </w:tabs>
        <w:spacing w:after="0" w:line="240" w:lineRule="auto"/>
        <w:ind w:left="709" w:hanging="426"/>
        <w:jc w:val="left"/>
        <w:rPr>
          <w:rFonts w:eastAsia="Calibri"/>
          <w:color w:val="000000"/>
          <w:sz w:val="20"/>
          <w:szCs w:val="20"/>
        </w:rPr>
      </w:pPr>
      <w:r w:rsidRPr="001D33C5">
        <w:rPr>
          <w:rFonts w:eastAsia="Calibri"/>
          <w:color w:val="000000"/>
          <w:sz w:val="20"/>
          <w:szCs w:val="20"/>
        </w:rPr>
        <w:t>возможность обязательной проверки сформированной отчётности на соответствие действующему формату;</w:t>
      </w:r>
    </w:p>
    <w:p w14:paraId="00685FC3" w14:textId="77777777" w:rsidR="001D33C5" w:rsidRPr="001D33C5" w:rsidRDefault="001D33C5" w:rsidP="001D33C5">
      <w:pPr>
        <w:numPr>
          <w:ilvl w:val="0"/>
          <w:numId w:val="35"/>
        </w:numPr>
        <w:tabs>
          <w:tab w:val="left" w:pos="1134"/>
        </w:tabs>
        <w:spacing w:after="0" w:line="240" w:lineRule="auto"/>
        <w:ind w:left="709" w:hanging="426"/>
        <w:jc w:val="left"/>
        <w:rPr>
          <w:rFonts w:eastAsia="Calibri"/>
          <w:color w:val="000000"/>
          <w:sz w:val="20"/>
          <w:szCs w:val="20"/>
        </w:rPr>
      </w:pPr>
      <w:r w:rsidRPr="001D33C5">
        <w:rPr>
          <w:rFonts w:eastAsia="Calibri"/>
          <w:color w:val="000000"/>
          <w:sz w:val="20"/>
          <w:szCs w:val="20"/>
        </w:rPr>
        <w:t>возможность проверки отчётности, сформированной любой другой программой для ЭВМ, на соответствие действующему формату;</w:t>
      </w:r>
    </w:p>
    <w:p w14:paraId="3F2E5B3C" w14:textId="77777777" w:rsidR="001D33C5" w:rsidRPr="001D33C5" w:rsidRDefault="001D33C5" w:rsidP="001D33C5">
      <w:pPr>
        <w:numPr>
          <w:ilvl w:val="0"/>
          <w:numId w:val="35"/>
        </w:numPr>
        <w:tabs>
          <w:tab w:val="left" w:pos="1134"/>
        </w:tabs>
        <w:spacing w:after="0" w:line="240" w:lineRule="auto"/>
        <w:ind w:left="709" w:hanging="426"/>
        <w:jc w:val="left"/>
        <w:rPr>
          <w:rFonts w:eastAsia="Calibri"/>
          <w:color w:val="000000"/>
          <w:sz w:val="20"/>
          <w:szCs w:val="20"/>
        </w:rPr>
      </w:pPr>
      <w:r w:rsidRPr="001D33C5">
        <w:rPr>
          <w:rFonts w:eastAsia="Calibri"/>
          <w:color w:val="000000"/>
          <w:sz w:val="20"/>
          <w:szCs w:val="20"/>
        </w:rPr>
        <w:t>возможность отправки отчетности, сформированной как в Системе, так и в любой другой программе для ЭВМ, по телекоммуникационным каналам связи в соответствии с порядком, установленным Приказ ФНС России от 31.07.2014 № ММВ-7-6/398@ «Об утверждении Методических рекомендаций по организации электронного документооборота при представлении налоговых деклараций (расчетов) в электронной форме по телекоммуникационным каналам связи»;</w:t>
      </w:r>
    </w:p>
    <w:p w14:paraId="706EEAC1" w14:textId="77777777" w:rsidR="001D33C5" w:rsidRPr="001D33C5" w:rsidRDefault="001D33C5" w:rsidP="001D33C5">
      <w:pPr>
        <w:numPr>
          <w:ilvl w:val="0"/>
          <w:numId w:val="35"/>
        </w:numPr>
        <w:tabs>
          <w:tab w:val="left" w:pos="1134"/>
        </w:tabs>
        <w:spacing w:after="0" w:line="240" w:lineRule="auto"/>
        <w:ind w:left="709" w:hanging="426"/>
        <w:jc w:val="left"/>
        <w:rPr>
          <w:rFonts w:eastAsia="Calibri"/>
          <w:color w:val="000000"/>
          <w:sz w:val="20"/>
          <w:szCs w:val="20"/>
        </w:rPr>
      </w:pPr>
      <w:r w:rsidRPr="001D33C5">
        <w:rPr>
          <w:rFonts w:eastAsia="Calibri"/>
          <w:color w:val="000000"/>
          <w:sz w:val="20"/>
          <w:szCs w:val="20"/>
        </w:rPr>
        <w:t xml:space="preserve">возможность делать запросы на получение различных справок и выписок в электронном виде (информационное обслуживание </w:t>
      </w:r>
      <w:proofErr w:type="gramStart"/>
      <w:r w:rsidRPr="001D33C5">
        <w:rPr>
          <w:rFonts w:eastAsia="Calibri"/>
          <w:color w:val="000000"/>
          <w:sz w:val="20"/>
          <w:szCs w:val="20"/>
        </w:rPr>
        <w:t xml:space="preserve">налогоплательщиков </w:t>
      </w:r>
      <w:r w:rsidRPr="001D33C5">
        <w:rPr>
          <w:rFonts w:eastAsia="Calibri"/>
          <w:color w:val="000000"/>
          <w:sz w:val="20"/>
          <w:szCs w:val="20"/>
        </w:rPr>
        <w:sym w:font="Symbol" w:char="F02D"/>
      </w:r>
      <w:r w:rsidRPr="001D33C5">
        <w:rPr>
          <w:rFonts w:eastAsia="Calibri"/>
          <w:color w:val="000000"/>
          <w:sz w:val="20"/>
          <w:szCs w:val="20"/>
        </w:rPr>
        <w:t xml:space="preserve"> далее</w:t>
      </w:r>
      <w:proofErr w:type="gramEnd"/>
      <w:r w:rsidRPr="001D33C5">
        <w:rPr>
          <w:rFonts w:eastAsia="Calibri"/>
          <w:color w:val="000000"/>
          <w:sz w:val="20"/>
          <w:szCs w:val="20"/>
        </w:rPr>
        <w:t xml:space="preserve"> ИОН);</w:t>
      </w:r>
    </w:p>
    <w:p w14:paraId="6A30F428" w14:textId="77777777" w:rsidR="001D33C5" w:rsidRPr="001D33C5" w:rsidRDefault="001D33C5" w:rsidP="001D33C5">
      <w:pPr>
        <w:numPr>
          <w:ilvl w:val="0"/>
          <w:numId w:val="35"/>
        </w:numPr>
        <w:tabs>
          <w:tab w:val="left" w:pos="1134"/>
        </w:tabs>
        <w:spacing w:after="0" w:line="240" w:lineRule="auto"/>
        <w:ind w:left="709" w:hanging="426"/>
        <w:jc w:val="left"/>
        <w:rPr>
          <w:rFonts w:eastAsia="Calibri"/>
          <w:color w:val="000000"/>
          <w:sz w:val="20"/>
          <w:szCs w:val="20"/>
        </w:rPr>
      </w:pPr>
      <w:r w:rsidRPr="001D33C5">
        <w:rPr>
          <w:rFonts w:eastAsia="Calibri"/>
          <w:color w:val="000000"/>
          <w:sz w:val="20"/>
          <w:szCs w:val="20"/>
        </w:rPr>
        <w:t>возможность получения справочной информации и нормативных документов по заполнению форм налоговой отчетности;</w:t>
      </w:r>
    </w:p>
    <w:p w14:paraId="7313A115" w14:textId="77777777" w:rsidR="001D33C5" w:rsidRPr="001D33C5" w:rsidRDefault="001D33C5" w:rsidP="001D33C5">
      <w:pPr>
        <w:numPr>
          <w:ilvl w:val="0"/>
          <w:numId w:val="35"/>
        </w:numPr>
        <w:tabs>
          <w:tab w:val="left" w:pos="1134"/>
        </w:tabs>
        <w:spacing w:after="0" w:line="240" w:lineRule="auto"/>
        <w:ind w:left="709" w:hanging="426"/>
        <w:jc w:val="left"/>
        <w:rPr>
          <w:rFonts w:eastAsia="Calibri"/>
          <w:color w:val="000000"/>
          <w:sz w:val="20"/>
          <w:szCs w:val="20"/>
        </w:rPr>
      </w:pPr>
      <w:r w:rsidRPr="001D33C5">
        <w:rPr>
          <w:rFonts w:eastAsia="Calibri"/>
          <w:color w:val="000000"/>
          <w:sz w:val="20"/>
          <w:szCs w:val="20"/>
        </w:rPr>
        <w:t>возможность получения требований от ФНС;</w:t>
      </w:r>
    </w:p>
    <w:p w14:paraId="53179AD0" w14:textId="77777777" w:rsidR="001D33C5" w:rsidRPr="001D33C5" w:rsidRDefault="001D33C5" w:rsidP="001D33C5">
      <w:pPr>
        <w:numPr>
          <w:ilvl w:val="0"/>
          <w:numId w:val="35"/>
        </w:numPr>
        <w:tabs>
          <w:tab w:val="left" w:pos="1134"/>
        </w:tabs>
        <w:spacing w:after="0" w:line="240" w:lineRule="auto"/>
        <w:ind w:left="709" w:hanging="426"/>
        <w:jc w:val="left"/>
        <w:rPr>
          <w:rFonts w:eastAsia="Calibri"/>
          <w:color w:val="000000"/>
          <w:sz w:val="20"/>
          <w:szCs w:val="20"/>
        </w:rPr>
      </w:pPr>
      <w:r w:rsidRPr="001D33C5">
        <w:rPr>
          <w:rFonts w:eastAsia="Calibri"/>
          <w:color w:val="000000"/>
          <w:sz w:val="20"/>
          <w:szCs w:val="20"/>
        </w:rPr>
        <w:t>возможность массово загружать готовые отчеты и массово отправлять их в ФНС;</w:t>
      </w:r>
    </w:p>
    <w:p w14:paraId="4B9B04E3" w14:textId="77777777" w:rsidR="001D33C5" w:rsidRPr="001D33C5" w:rsidRDefault="001D33C5" w:rsidP="001D33C5">
      <w:pPr>
        <w:numPr>
          <w:ilvl w:val="0"/>
          <w:numId w:val="35"/>
        </w:numPr>
        <w:tabs>
          <w:tab w:val="left" w:pos="1134"/>
        </w:tabs>
        <w:spacing w:after="0" w:line="240" w:lineRule="auto"/>
        <w:ind w:left="709" w:hanging="426"/>
        <w:jc w:val="left"/>
        <w:rPr>
          <w:rFonts w:eastAsia="Calibri"/>
          <w:color w:val="000000"/>
          <w:sz w:val="20"/>
          <w:szCs w:val="20"/>
        </w:rPr>
      </w:pPr>
      <w:r w:rsidRPr="001D33C5">
        <w:rPr>
          <w:rFonts w:eastAsia="Calibri"/>
          <w:color w:val="000000"/>
          <w:sz w:val="20"/>
          <w:szCs w:val="20"/>
        </w:rPr>
        <w:t>возможность получения информации о количестве счетов-фактур с расхождениями в сделках с контрагентами после формирования декларации по НДС.</w:t>
      </w:r>
    </w:p>
    <w:p w14:paraId="151764D0"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2.2.2. СФР</w:t>
      </w:r>
    </w:p>
    <w:p w14:paraId="3D834C11" w14:textId="77777777" w:rsidR="001D33C5" w:rsidRPr="001D33C5" w:rsidRDefault="001D33C5" w:rsidP="001D33C5">
      <w:pPr>
        <w:numPr>
          <w:ilvl w:val="0"/>
          <w:numId w:val="35"/>
        </w:numPr>
        <w:tabs>
          <w:tab w:val="left" w:pos="567"/>
        </w:tabs>
        <w:spacing w:after="0" w:line="240" w:lineRule="auto"/>
        <w:ind w:left="567"/>
        <w:jc w:val="left"/>
        <w:rPr>
          <w:rFonts w:eastAsia="Calibri"/>
          <w:sz w:val="20"/>
          <w:szCs w:val="20"/>
        </w:rPr>
      </w:pPr>
      <w:r w:rsidRPr="001D33C5">
        <w:rPr>
          <w:rFonts w:eastAsia="Calibri"/>
          <w:sz w:val="20"/>
          <w:szCs w:val="20"/>
        </w:rPr>
        <w:t>возможность формирования отчетности в режиме онлайн в актуальном формате в веб-интерфейсе на серверной площадке, защищенной в соответствии с требованиями, установленными Федеральным законом РФ от 27.07.2006 № 152-ФЗ «О персональных данных»;</w:t>
      </w:r>
    </w:p>
    <w:p w14:paraId="7109ED1B" w14:textId="77777777" w:rsidR="001D33C5" w:rsidRPr="001D33C5" w:rsidRDefault="001D33C5" w:rsidP="001D33C5">
      <w:pPr>
        <w:numPr>
          <w:ilvl w:val="0"/>
          <w:numId w:val="35"/>
        </w:numPr>
        <w:tabs>
          <w:tab w:val="left" w:pos="567"/>
        </w:tabs>
        <w:spacing w:after="0" w:line="240" w:lineRule="auto"/>
        <w:ind w:left="567"/>
        <w:jc w:val="left"/>
        <w:rPr>
          <w:rFonts w:eastAsia="Calibri"/>
          <w:color w:val="000000"/>
          <w:sz w:val="20"/>
          <w:szCs w:val="20"/>
        </w:rPr>
      </w:pPr>
      <w:r w:rsidRPr="001D33C5">
        <w:rPr>
          <w:rFonts w:eastAsia="Calibri"/>
          <w:color w:val="000000"/>
          <w:sz w:val="20"/>
          <w:szCs w:val="20"/>
        </w:rPr>
        <w:t>возможность отправки отчетности, сформированной как в Системе, так и в любой другой программе для ЭВМ, по телекоммуникационным каналам связи;</w:t>
      </w:r>
    </w:p>
    <w:p w14:paraId="24DA2935" w14:textId="77777777" w:rsidR="001D33C5" w:rsidRPr="001D33C5" w:rsidRDefault="001D33C5" w:rsidP="001D33C5">
      <w:pPr>
        <w:numPr>
          <w:ilvl w:val="0"/>
          <w:numId w:val="35"/>
        </w:numPr>
        <w:tabs>
          <w:tab w:val="left" w:pos="567"/>
        </w:tabs>
        <w:spacing w:after="0" w:line="240" w:lineRule="auto"/>
        <w:ind w:left="567"/>
        <w:jc w:val="left"/>
        <w:rPr>
          <w:rFonts w:eastAsia="Calibri"/>
          <w:color w:val="000000"/>
          <w:sz w:val="20"/>
          <w:szCs w:val="20"/>
        </w:rPr>
      </w:pPr>
      <w:r w:rsidRPr="001D33C5">
        <w:rPr>
          <w:rFonts w:eastAsia="Calibri"/>
          <w:color w:val="000000"/>
          <w:sz w:val="20"/>
          <w:szCs w:val="20"/>
        </w:rPr>
        <w:t>возможность формировать и просматривать перечень кадровых мероприятий, полученный на основе сформированной или переданной в Системе отчетности по форме ЕФС-1 (ранее − СЗВ-ТД);</w:t>
      </w:r>
    </w:p>
    <w:p w14:paraId="606BAE98" w14:textId="77777777" w:rsidR="001D33C5" w:rsidRPr="001D33C5" w:rsidRDefault="001D33C5" w:rsidP="001D33C5">
      <w:pPr>
        <w:numPr>
          <w:ilvl w:val="0"/>
          <w:numId w:val="35"/>
        </w:numPr>
        <w:tabs>
          <w:tab w:val="left" w:pos="567"/>
        </w:tabs>
        <w:spacing w:after="0" w:line="240" w:lineRule="auto"/>
        <w:ind w:left="567"/>
        <w:jc w:val="left"/>
        <w:rPr>
          <w:rFonts w:eastAsia="Calibri"/>
          <w:color w:val="000000"/>
          <w:sz w:val="20"/>
          <w:szCs w:val="20"/>
        </w:rPr>
      </w:pPr>
      <w:r w:rsidRPr="001D33C5">
        <w:rPr>
          <w:rFonts w:eastAsia="Calibri"/>
          <w:color w:val="000000"/>
          <w:sz w:val="20"/>
          <w:szCs w:val="20"/>
        </w:rPr>
        <w:t xml:space="preserve">возможность формирования и передачи отчетности по форме ЕФС-1 (бывшие формы СЗВ-ТД, СЗВ-СТАЖ, ДСВ-З, </w:t>
      </w:r>
      <w:proofErr w:type="spellStart"/>
      <w:r w:rsidRPr="001D33C5">
        <w:rPr>
          <w:rFonts w:eastAsia="Calibri"/>
          <w:color w:val="000000"/>
          <w:sz w:val="20"/>
          <w:szCs w:val="20"/>
        </w:rPr>
        <w:t>СИоЗП</w:t>
      </w:r>
      <w:proofErr w:type="spellEnd"/>
      <w:r w:rsidRPr="001D33C5">
        <w:rPr>
          <w:rFonts w:eastAsia="Calibri"/>
          <w:color w:val="000000"/>
          <w:sz w:val="20"/>
          <w:szCs w:val="20"/>
        </w:rPr>
        <w:t xml:space="preserve">, </w:t>
      </w:r>
      <w:proofErr w:type="spellStart"/>
      <w:r w:rsidRPr="001D33C5">
        <w:rPr>
          <w:rFonts w:eastAsia="Calibri"/>
          <w:color w:val="000000"/>
          <w:sz w:val="20"/>
          <w:szCs w:val="20"/>
        </w:rPr>
        <w:t>СИоРУН</w:t>
      </w:r>
      <w:proofErr w:type="spellEnd"/>
      <w:r w:rsidRPr="001D33C5">
        <w:rPr>
          <w:rFonts w:eastAsia="Calibri"/>
          <w:color w:val="000000"/>
          <w:sz w:val="20"/>
          <w:szCs w:val="20"/>
        </w:rPr>
        <w:t>, 4-ФСС);</w:t>
      </w:r>
    </w:p>
    <w:p w14:paraId="1E15DCFB" w14:textId="77777777" w:rsidR="001D33C5" w:rsidRPr="001D33C5" w:rsidRDefault="001D33C5" w:rsidP="001D33C5">
      <w:pPr>
        <w:numPr>
          <w:ilvl w:val="0"/>
          <w:numId w:val="35"/>
        </w:numPr>
        <w:tabs>
          <w:tab w:val="left" w:pos="567"/>
        </w:tabs>
        <w:spacing w:after="0" w:line="240" w:lineRule="auto"/>
        <w:ind w:left="567"/>
        <w:jc w:val="left"/>
        <w:rPr>
          <w:rFonts w:eastAsia="Calibri"/>
          <w:color w:val="000000"/>
          <w:sz w:val="20"/>
          <w:szCs w:val="20"/>
        </w:rPr>
      </w:pPr>
      <w:r w:rsidRPr="001D33C5">
        <w:rPr>
          <w:rFonts w:eastAsia="Calibri"/>
          <w:color w:val="000000"/>
          <w:sz w:val="20"/>
          <w:szCs w:val="20"/>
        </w:rPr>
        <w:t>возможность формирования и передачи ПОВЭД, специальных социальных выплат;</w:t>
      </w:r>
    </w:p>
    <w:p w14:paraId="47CB41E7" w14:textId="77777777" w:rsidR="001D33C5" w:rsidRPr="001D33C5" w:rsidRDefault="001D33C5" w:rsidP="001D33C5">
      <w:pPr>
        <w:numPr>
          <w:ilvl w:val="0"/>
          <w:numId w:val="35"/>
        </w:numPr>
        <w:tabs>
          <w:tab w:val="left" w:pos="567"/>
        </w:tabs>
        <w:spacing w:after="0" w:line="240" w:lineRule="auto"/>
        <w:ind w:left="567"/>
        <w:jc w:val="left"/>
        <w:rPr>
          <w:rFonts w:eastAsia="Calibri"/>
          <w:color w:val="000000"/>
          <w:sz w:val="20"/>
          <w:szCs w:val="20"/>
        </w:rPr>
      </w:pPr>
      <w:r w:rsidRPr="001D33C5">
        <w:rPr>
          <w:rFonts w:eastAsia="Calibri"/>
          <w:color w:val="000000"/>
          <w:sz w:val="20"/>
          <w:szCs w:val="20"/>
        </w:rPr>
        <w:t>возможность отправки реестров листков нетрудоспособности и электронных листков нетрудоспособности;</w:t>
      </w:r>
    </w:p>
    <w:p w14:paraId="5BAC2803" w14:textId="77777777" w:rsidR="001D33C5" w:rsidRPr="001D33C5" w:rsidRDefault="001D33C5" w:rsidP="001D33C5">
      <w:pPr>
        <w:numPr>
          <w:ilvl w:val="0"/>
          <w:numId w:val="35"/>
        </w:numPr>
        <w:tabs>
          <w:tab w:val="left" w:pos="567"/>
        </w:tabs>
        <w:spacing w:after="0" w:line="240" w:lineRule="auto"/>
        <w:ind w:left="567"/>
        <w:jc w:val="left"/>
        <w:rPr>
          <w:rFonts w:eastAsia="Calibri"/>
          <w:color w:val="000000"/>
          <w:sz w:val="20"/>
          <w:szCs w:val="20"/>
        </w:rPr>
      </w:pPr>
      <w:r w:rsidRPr="001D33C5">
        <w:rPr>
          <w:rFonts w:eastAsia="Calibri"/>
          <w:color w:val="000000"/>
          <w:sz w:val="20"/>
          <w:szCs w:val="20"/>
        </w:rPr>
        <w:t xml:space="preserve">документооборот по </w:t>
      </w:r>
      <w:proofErr w:type="spellStart"/>
      <w:r w:rsidRPr="001D33C5">
        <w:rPr>
          <w:rFonts w:eastAsia="Calibri"/>
          <w:color w:val="000000"/>
          <w:sz w:val="20"/>
          <w:szCs w:val="20"/>
        </w:rPr>
        <w:t>проактивным</w:t>
      </w:r>
      <w:proofErr w:type="spellEnd"/>
      <w:r w:rsidRPr="001D33C5">
        <w:rPr>
          <w:rFonts w:eastAsia="Calibri"/>
          <w:color w:val="000000"/>
          <w:sz w:val="20"/>
          <w:szCs w:val="20"/>
        </w:rPr>
        <w:t xml:space="preserve"> выплатам социальных пособий;</w:t>
      </w:r>
    </w:p>
    <w:p w14:paraId="7687E6E9" w14:textId="77777777" w:rsidR="001D33C5" w:rsidRPr="001D33C5" w:rsidRDefault="001D33C5" w:rsidP="001D33C5">
      <w:pPr>
        <w:numPr>
          <w:ilvl w:val="0"/>
          <w:numId w:val="35"/>
        </w:numPr>
        <w:tabs>
          <w:tab w:val="left" w:pos="567"/>
        </w:tabs>
        <w:spacing w:after="0" w:line="240" w:lineRule="auto"/>
        <w:ind w:left="567"/>
        <w:jc w:val="left"/>
        <w:rPr>
          <w:rFonts w:eastAsia="Calibri"/>
          <w:color w:val="000000"/>
          <w:sz w:val="20"/>
          <w:szCs w:val="20"/>
        </w:rPr>
      </w:pPr>
      <w:r w:rsidRPr="001D33C5">
        <w:rPr>
          <w:rFonts w:eastAsia="Calibri"/>
          <w:color w:val="000000"/>
          <w:sz w:val="20"/>
          <w:szCs w:val="20"/>
        </w:rPr>
        <w:t>возможность передачи корректирующей отчетности по формам, действовавшим до 2023 года (СЗВ-ТД, СЗВ-КОРР, 4-ФСС);</w:t>
      </w:r>
    </w:p>
    <w:p w14:paraId="56B26118" w14:textId="77777777" w:rsidR="001D33C5" w:rsidRPr="001D33C5" w:rsidRDefault="001D33C5" w:rsidP="001D33C5">
      <w:pPr>
        <w:numPr>
          <w:ilvl w:val="0"/>
          <w:numId w:val="35"/>
        </w:numPr>
        <w:tabs>
          <w:tab w:val="left" w:pos="567"/>
        </w:tabs>
        <w:spacing w:after="0" w:line="240" w:lineRule="auto"/>
        <w:ind w:left="567"/>
        <w:jc w:val="left"/>
        <w:rPr>
          <w:rFonts w:eastAsia="Calibri"/>
          <w:color w:val="000000"/>
          <w:sz w:val="20"/>
          <w:szCs w:val="20"/>
        </w:rPr>
      </w:pPr>
      <w:r w:rsidRPr="001D33C5">
        <w:rPr>
          <w:rFonts w:eastAsia="Calibri"/>
          <w:color w:val="000000"/>
          <w:sz w:val="20"/>
          <w:szCs w:val="20"/>
        </w:rPr>
        <w:t>получение информации от СФР в электронном виде по телекоммуникационным каналам связи;</w:t>
      </w:r>
    </w:p>
    <w:p w14:paraId="1443B7A7" w14:textId="77777777" w:rsidR="001D33C5" w:rsidRPr="001D33C5" w:rsidRDefault="001D33C5" w:rsidP="001D33C5">
      <w:pPr>
        <w:numPr>
          <w:ilvl w:val="0"/>
          <w:numId w:val="35"/>
        </w:numPr>
        <w:tabs>
          <w:tab w:val="left" w:pos="567"/>
        </w:tabs>
        <w:spacing w:after="0" w:line="240" w:lineRule="auto"/>
        <w:ind w:left="567"/>
        <w:jc w:val="left"/>
        <w:rPr>
          <w:rFonts w:eastAsia="Calibri"/>
          <w:color w:val="000000"/>
          <w:sz w:val="20"/>
          <w:szCs w:val="20"/>
        </w:rPr>
      </w:pPr>
      <w:r w:rsidRPr="001D33C5">
        <w:rPr>
          <w:rFonts w:eastAsia="Calibri"/>
          <w:color w:val="000000"/>
          <w:sz w:val="20"/>
          <w:szCs w:val="20"/>
        </w:rPr>
        <w:t>возможность массово загружать готовые отчеты и массово отправлять их в СФР;</w:t>
      </w:r>
    </w:p>
    <w:p w14:paraId="04E944A8" w14:textId="77777777" w:rsidR="001D33C5" w:rsidRPr="001D33C5" w:rsidRDefault="001D33C5" w:rsidP="001D33C5">
      <w:pPr>
        <w:numPr>
          <w:ilvl w:val="0"/>
          <w:numId w:val="35"/>
        </w:numPr>
        <w:tabs>
          <w:tab w:val="left" w:pos="567"/>
        </w:tabs>
        <w:spacing w:after="0" w:line="240" w:lineRule="auto"/>
        <w:ind w:left="567"/>
        <w:contextualSpacing/>
        <w:jc w:val="left"/>
        <w:rPr>
          <w:color w:val="000000"/>
          <w:sz w:val="20"/>
          <w:szCs w:val="20"/>
        </w:rPr>
      </w:pPr>
      <w:r w:rsidRPr="001D33C5">
        <w:rPr>
          <w:rFonts w:eastAsia="Calibri"/>
          <w:color w:val="000000"/>
          <w:sz w:val="20"/>
          <w:szCs w:val="20"/>
        </w:rPr>
        <w:t>возможность получения информации от СФР в эл. виде о ФИО-СНИЛС сотрудников и расчетных счетах (информационное обслуживание страхователей – далее ИОС).</w:t>
      </w:r>
    </w:p>
    <w:p w14:paraId="03FBA359"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2.2.3. Росстат</w:t>
      </w:r>
    </w:p>
    <w:p w14:paraId="67B6374A" w14:textId="77777777" w:rsidR="001D33C5" w:rsidRPr="001D33C5" w:rsidRDefault="001D33C5" w:rsidP="001D33C5">
      <w:pPr>
        <w:numPr>
          <w:ilvl w:val="0"/>
          <w:numId w:val="36"/>
        </w:numPr>
        <w:spacing w:after="0" w:line="240" w:lineRule="auto"/>
        <w:ind w:left="567"/>
        <w:jc w:val="left"/>
        <w:rPr>
          <w:rFonts w:eastAsia="Calibri"/>
          <w:color w:val="000000"/>
          <w:sz w:val="20"/>
          <w:szCs w:val="20"/>
        </w:rPr>
      </w:pPr>
      <w:r w:rsidRPr="001D33C5">
        <w:rPr>
          <w:rFonts w:eastAsia="Calibri"/>
          <w:color w:val="000000"/>
          <w:sz w:val="20"/>
          <w:szCs w:val="20"/>
        </w:rPr>
        <w:lastRenderedPageBreak/>
        <w:t>возможность подготовки форм статистической отчетности непосредственно в системе;</w:t>
      </w:r>
    </w:p>
    <w:p w14:paraId="5474074B" w14:textId="77777777" w:rsidR="001D33C5" w:rsidRPr="001D33C5" w:rsidRDefault="001D33C5" w:rsidP="001D33C5">
      <w:pPr>
        <w:numPr>
          <w:ilvl w:val="0"/>
          <w:numId w:val="36"/>
        </w:numPr>
        <w:spacing w:after="0" w:line="240" w:lineRule="auto"/>
        <w:ind w:left="567"/>
        <w:jc w:val="left"/>
        <w:rPr>
          <w:rFonts w:eastAsia="Calibri"/>
          <w:color w:val="000000"/>
          <w:sz w:val="20"/>
          <w:szCs w:val="20"/>
        </w:rPr>
      </w:pPr>
      <w:r w:rsidRPr="001D33C5">
        <w:rPr>
          <w:rFonts w:eastAsia="Calibri"/>
          <w:color w:val="000000"/>
          <w:sz w:val="20"/>
          <w:szCs w:val="20"/>
        </w:rPr>
        <w:t>возможность обязательной проверки сформированной отчётности на соответствие действующему формату;</w:t>
      </w:r>
    </w:p>
    <w:p w14:paraId="0248BA4B" w14:textId="77777777" w:rsidR="001D33C5" w:rsidRPr="001D33C5" w:rsidRDefault="001D33C5" w:rsidP="001D33C5">
      <w:pPr>
        <w:numPr>
          <w:ilvl w:val="0"/>
          <w:numId w:val="36"/>
        </w:numPr>
        <w:spacing w:after="0" w:line="240" w:lineRule="auto"/>
        <w:ind w:left="567"/>
        <w:jc w:val="left"/>
        <w:rPr>
          <w:rFonts w:eastAsia="Calibri"/>
          <w:color w:val="000000"/>
          <w:sz w:val="20"/>
          <w:szCs w:val="20"/>
        </w:rPr>
      </w:pPr>
      <w:r w:rsidRPr="001D33C5">
        <w:rPr>
          <w:rFonts w:eastAsia="Calibri"/>
          <w:color w:val="000000"/>
          <w:sz w:val="20"/>
          <w:szCs w:val="20"/>
        </w:rPr>
        <w:t>возможность проверки отчётности, сформированной любой другой программой для ЭВМ, на соответствие действующему формату;</w:t>
      </w:r>
    </w:p>
    <w:p w14:paraId="3B1F6DE4" w14:textId="77777777" w:rsidR="001D33C5" w:rsidRPr="001D33C5" w:rsidRDefault="001D33C5" w:rsidP="001D33C5">
      <w:pPr>
        <w:numPr>
          <w:ilvl w:val="0"/>
          <w:numId w:val="36"/>
        </w:numPr>
        <w:spacing w:after="0" w:line="240" w:lineRule="auto"/>
        <w:ind w:left="567"/>
        <w:jc w:val="left"/>
        <w:rPr>
          <w:rFonts w:eastAsia="Calibri"/>
          <w:color w:val="000000"/>
          <w:sz w:val="20"/>
          <w:szCs w:val="20"/>
        </w:rPr>
      </w:pPr>
      <w:r w:rsidRPr="001D33C5">
        <w:rPr>
          <w:rFonts w:eastAsia="Calibri"/>
          <w:color w:val="000000"/>
          <w:sz w:val="20"/>
          <w:szCs w:val="20"/>
        </w:rPr>
        <w:t>возможность отправки отчетности, сформированной как в Системе, так и в любой другой программе для ЭВМ, по телекоммуникационным каналам связи;</w:t>
      </w:r>
    </w:p>
    <w:p w14:paraId="3FC7A8D6" w14:textId="77777777" w:rsidR="001D33C5" w:rsidRPr="001D33C5" w:rsidRDefault="001D33C5" w:rsidP="001D33C5">
      <w:pPr>
        <w:numPr>
          <w:ilvl w:val="0"/>
          <w:numId w:val="36"/>
        </w:numPr>
        <w:spacing w:after="0" w:line="240" w:lineRule="auto"/>
        <w:ind w:left="567"/>
        <w:jc w:val="left"/>
        <w:rPr>
          <w:rFonts w:eastAsia="Calibri"/>
          <w:color w:val="000000"/>
          <w:sz w:val="20"/>
          <w:szCs w:val="20"/>
        </w:rPr>
      </w:pPr>
      <w:r w:rsidRPr="001D33C5">
        <w:rPr>
          <w:rFonts w:eastAsia="Calibri"/>
          <w:color w:val="000000"/>
          <w:sz w:val="20"/>
          <w:szCs w:val="20"/>
        </w:rPr>
        <w:t>возможность массово загружать готовые отчеты и массово отправлять их в Росстат.</w:t>
      </w:r>
    </w:p>
    <w:p w14:paraId="69A4DE86"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2.3. Своевременное (в соответствии с последними изменениями законодательства) обновление форматов подготовки электронной отчетности и встроенных проверочных программ на сервере системы.</w:t>
      </w:r>
    </w:p>
    <w:p w14:paraId="74F9B123"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2.4. Должна быть возможность получения рассылок из контролирующих органов.</w:t>
      </w:r>
    </w:p>
    <w:p w14:paraId="2A0D9296"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2.5. Доступ к веб-интерфейсу системы должен осуществляться по шифрованному каналу связи, исключающему доступ третьих лиц.</w:t>
      </w:r>
    </w:p>
    <w:p w14:paraId="65BD5C88"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2.6. Система должна позволять подписание передаваемой отчётности электронными подписями сторон электронного документооборота.</w:t>
      </w:r>
    </w:p>
    <w:p w14:paraId="2C93B7A8" w14:textId="77777777" w:rsidR="001D33C5" w:rsidRPr="001D33C5" w:rsidRDefault="001D33C5" w:rsidP="001D33C5">
      <w:pPr>
        <w:spacing w:after="0" w:line="240" w:lineRule="auto"/>
        <w:ind w:firstLine="0"/>
        <w:rPr>
          <w:rFonts w:eastAsia="Calibri"/>
          <w:sz w:val="20"/>
          <w:szCs w:val="20"/>
        </w:rPr>
      </w:pPr>
      <w:r w:rsidRPr="001D33C5">
        <w:rPr>
          <w:rFonts w:eastAsia="Calibri"/>
          <w:color w:val="000000"/>
          <w:sz w:val="20"/>
          <w:szCs w:val="20"/>
        </w:rPr>
        <w:t xml:space="preserve">2.7. Система должна позволять подписание передаваемой отчётности электронными подписями сторон электронного документооборота, </w:t>
      </w:r>
      <w:r w:rsidRPr="001D33C5">
        <w:rPr>
          <w:rFonts w:eastAsia="Calibri"/>
          <w:sz w:val="20"/>
          <w:szCs w:val="20"/>
        </w:rPr>
        <w:t>в том числе с возможностью использования машиночитаемой доверенности (</w:t>
      </w:r>
      <w:proofErr w:type="gramStart"/>
      <w:r w:rsidRPr="001D33C5">
        <w:rPr>
          <w:rFonts w:eastAsia="Calibri"/>
          <w:sz w:val="20"/>
          <w:szCs w:val="20"/>
        </w:rPr>
        <w:t xml:space="preserve">далее </w:t>
      </w:r>
      <w:r w:rsidRPr="001D33C5">
        <w:rPr>
          <w:rFonts w:eastAsia="Calibri"/>
          <w:sz w:val="20"/>
          <w:szCs w:val="20"/>
        </w:rPr>
        <w:sym w:font="Symbol" w:char="F02D"/>
      </w:r>
      <w:r w:rsidRPr="001D33C5">
        <w:rPr>
          <w:rFonts w:eastAsia="Calibri"/>
          <w:sz w:val="20"/>
          <w:szCs w:val="20"/>
        </w:rPr>
        <w:t xml:space="preserve"> МЧД</w:t>
      </w:r>
      <w:proofErr w:type="gramEnd"/>
      <w:r w:rsidRPr="001D33C5">
        <w:rPr>
          <w:rFonts w:eastAsia="Calibri"/>
          <w:sz w:val="20"/>
          <w:szCs w:val="20"/>
        </w:rPr>
        <w:t>).</w:t>
      </w:r>
    </w:p>
    <w:p w14:paraId="39F9713D"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2.8. В Системе должно осуществляться хранение всех созданных и/или загруженных в Системе МЧД Абонента.</w:t>
      </w:r>
    </w:p>
    <w:p w14:paraId="3179F665"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2.9. Все передаваемые сторонами документооборота документы должны дополнительно шифроваться средствами криптографической защиты информации, сертифицированными ФСБ России.</w:t>
      </w:r>
    </w:p>
    <w:p w14:paraId="2EEE543D"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2.10. Возможность вести юридически значимую переписку с контролирующими органами по телекоммуникационным каналам связи.</w:t>
      </w:r>
    </w:p>
    <w:p w14:paraId="08226FF2" w14:textId="77777777" w:rsidR="001D33C5" w:rsidRPr="001D33C5" w:rsidRDefault="001D33C5" w:rsidP="001D33C5">
      <w:pPr>
        <w:spacing w:after="0" w:line="240" w:lineRule="auto"/>
        <w:ind w:firstLine="0"/>
        <w:rPr>
          <w:rFonts w:eastAsia="Calibri"/>
          <w:sz w:val="20"/>
          <w:szCs w:val="20"/>
        </w:rPr>
      </w:pPr>
      <w:r w:rsidRPr="001D33C5">
        <w:rPr>
          <w:rFonts w:eastAsia="Calibri"/>
          <w:sz w:val="20"/>
          <w:szCs w:val="20"/>
        </w:rPr>
        <w:t>2.11. Должна быть возможность получения информации о состоянии Единого налогового счета (</w:t>
      </w:r>
      <w:proofErr w:type="gramStart"/>
      <w:r w:rsidRPr="001D33C5">
        <w:rPr>
          <w:rFonts w:eastAsia="Calibri"/>
          <w:sz w:val="20"/>
          <w:szCs w:val="20"/>
        </w:rPr>
        <w:t xml:space="preserve">далее </w:t>
      </w:r>
      <w:r w:rsidRPr="001D33C5">
        <w:rPr>
          <w:rFonts w:eastAsia="Calibri"/>
          <w:sz w:val="20"/>
          <w:szCs w:val="20"/>
        </w:rPr>
        <w:sym w:font="Symbol" w:char="F02D"/>
      </w:r>
      <w:r w:rsidRPr="001D33C5">
        <w:rPr>
          <w:rFonts w:eastAsia="Calibri"/>
          <w:sz w:val="20"/>
          <w:szCs w:val="20"/>
        </w:rPr>
        <w:t xml:space="preserve"> ЕНС</w:t>
      </w:r>
      <w:proofErr w:type="gramEnd"/>
      <w:r w:rsidRPr="001D33C5">
        <w:rPr>
          <w:rFonts w:eastAsia="Calibri"/>
          <w:sz w:val="20"/>
          <w:szCs w:val="20"/>
        </w:rPr>
        <w:t>) в автоматическом режиме (</w:t>
      </w:r>
      <w:proofErr w:type="spellStart"/>
      <w:r w:rsidRPr="001D33C5">
        <w:rPr>
          <w:rFonts w:eastAsia="Calibri"/>
          <w:sz w:val="20"/>
          <w:szCs w:val="20"/>
        </w:rPr>
        <w:t>автосверка</w:t>
      </w:r>
      <w:proofErr w:type="spellEnd"/>
      <w:r w:rsidRPr="001D33C5">
        <w:rPr>
          <w:rFonts w:eastAsia="Calibri"/>
          <w:sz w:val="20"/>
          <w:szCs w:val="20"/>
        </w:rPr>
        <w:t xml:space="preserve"> ЕНС). </w:t>
      </w:r>
    </w:p>
    <w:p w14:paraId="2C2D4AD7" w14:textId="77777777" w:rsidR="001D33C5" w:rsidRPr="001D33C5" w:rsidRDefault="001D33C5" w:rsidP="001D33C5">
      <w:pPr>
        <w:spacing w:after="0" w:line="240" w:lineRule="auto"/>
        <w:ind w:firstLine="0"/>
        <w:rPr>
          <w:rFonts w:eastAsia="Calibri"/>
          <w:sz w:val="20"/>
          <w:szCs w:val="20"/>
        </w:rPr>
      </w:pPr>
      <w:r w:rsidRPr="001D33C5">
        <w:rPr>
          <w:rFonts w:eastAsia="Calibri"/>
          <w:sz w:val="20"/>
          <w:szCs w:val="20"/>
        </w:rPr>
        <w:t xml:space="preserve">Данные о состоянии ЕНС могут быть получены следующими способами: </w:t>
      </w:r>
    </w:p>
    <w:p w14:paraId="609CEF39" w14:textId="77777777" w:rsidR="001D33C5" w:rsidRPr="001D33C5" w:rsidRDefault="001D33C5" w:rsidP="001D33C5">
      <w:pPr>
        <w:numPr>
          <w:ilvl w:val="0"/>
          <w:numId w:val="38"/>
        </w:numPr>
        <w:spacing w:after="0" w:line="240" w:lineRule="auto"/>
        <w:ind w:left="0" w:firstLine="0"/>
        <w:contextualSpacing/>
        <w:jc w:val="left"/>
        <w:rPr>
          <w:sz w:val="20"/>
          <w:szCs w:val="20"/>
        </w:rPr>
      </w:pPr>
      <w:r w:rsidRPr="001D33C5">
        <w:rPr>
          <w:sz w:val="20"/>
          <w:szCs w:val="20"/>
        </w:rPr>
        <w:t>направлением запросов ИОН в ИФНС;</w:t>
      </w:r>
    </w:p>
    <w:p w14:paraId="7F9244BB" w14:textId="77777777" w:rsidR="001D33C5" w:rsidRPr="001D33C5" w:rsidRDefault="001D33C5" w:rsidP="001D33C5">
      <w:pPr>
        <w:numPr>
          <w:ilvl w:val="0"/>
          <w:numId w:val="37"/>
        </w:numPr>
        <w:spacing w:after="0" w:line="240" w:lineRule="auto"/>
        <w:ind w:left="0" w:firstLine="0"/>
        <w:jc w:val="left"/>
        <w:rPr>
          <w:rFonts w:eastAsia="Calibri"/>
          <w:sz w:val="20"/>
          <w:szCs w:val="20"/>
        </w:rPr>
      </w:pPr>
      <w:r w:rsidRPr="001D33C5">
        <w:rPr>
          <w:rFonts w:eastAsia="Calibri"/>
          <w:sz w:val="20"/>
          <w:szCs w:val="20"/>
        </w:rPr>
        <w:t>интеграцией с ФНС (при этом Заказчик представляет согласие Исполнителю на раскрытие Оператору налоговой тайны по коду 21001).</w:t>
      </w:r>
    </w:p>
    <w:p w14:paraId="2963B0C6" w14:textId="77777777" w:rsidR="001D33C5" w:rsidRPr="001D33C5" w:rsidRDefault="001D33C5" w:rsidP="001D33C5">
      <w:pPr>
        <w:spacing w:after="0" w:line="240" w:lineRule="auto"/>
        <w:ind w:firstLine="0"/>
        <w:rPr>
          <w:rFonts w:eastAsia="Calibri"/>
          <w:sz w:val="20"/>
          <w:szCs w:val="20"/>
        </w:rPr>
      </w:pPr>
      <w:r w:rsidRPr="001D33C5">
        <w:rPr>
          <w:rFonts w:eastAsia="Calibri"/>
          <w:color w:val="000000"/>
          <w:sz w:val="20"/>
          <w:szCs w:val="20"/>
        </w:rPr>
        <w:t xml:space="preserve">2.12. </w:t>
      </w:r>
      <w:r w:rsidRPr="001D33C5">
        <w:rPr>
          <w:rFonts w:eastAsia="Calibri"/>
          <w:sz w:val="20"/>
          <w:szCs w:val="20"/>
        </w:rPr>
        <w:t>Автоматическая сверка данных в отчетах за разные отчетные периоды или данных в декларациях разного типа.</w:t>
      </w:r>
    </w:p>
    <w:p w14:paraId="708152B3"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sz w:val="20"/>
          <w:szCs w:val="20"/>
        </w:rPr>
        <w:t xml:space="preserve">2.13. </w:t>
      </w:r>
      <w:r w:rsidRPr="001D33C5">
        <w:rPr>
          <w:rFonts w:eastAsia="Calibri"/>
          <w:color w:val="000000"/>
          <w:sz w:val="20"/>
          <w:szCs w:val="20"/>
        </w:rPr>
        <w:t>Должна быть предусмотрена возможность получения на телефон СМС-сообщений или уведомлений в мобильном приложении Системы или на электронную почту (в зависимости от настроек пользователя).</w:t>
      </w:r>
    </w:p>
    <w:p w14:paraId="2C4E94C4"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color w:val="000000"/>
          <w:sz w:val="20"/>
          <w:szCs w:val="20"/>
        </w:rPr>
        <w:t>2.14. Должна быть предусмотрена возможность автоматически формировать и отправлять квитанции на требование без участия пользователя.</w:t>
      </w:r>
    </w:p>
    <w:p w14:paraId="5DADE0DE" w14:textId="77777777" w:rsidR="001D33C5" w:rsidRPr="001D33C5" w:rsidRDefault="001D33C5" w:rsidP="001D33C5">
      <w:pPr>
        <w:spacing w:after="0" w:line="240" w:lineRule="auto"/>
        <w:ind w:firstLine="0"/>
        <w:contextualSpacing/>
        <w:jc w:val="left"/>
        <w:rPr>
          <w:sz w:val="20"/>
          <w:szCs w:val="20"/>
        </w:rPr>
      </w:pPr>
      <w:r w:rsidRPr="001D33C5">
        <w:rPr>
          <w:rFonts w:eastAsia="Calibri"/>
          <w:color w:val="000000"/>
          <w:sz w:val="20"/>
          <w:szCs w:val="20"/>
        </w:rPr>
        <w:t xml:space="preserve">2.15. </w:t>
      </w:r>
      <w:r w:rsidRPr="001D33C5">
        <w:rPr>
          <w:sz w:val="20"/>
          <w:szCs w:val="20"/>
        </w:rPr>
        <w:t xml:space="preserve">Должен быть предусмотрен функционал, предназначенный для проведения настроек рабочего места под управлением операционной системы </w:t>
      </w:r>
      <w:proofErr w:type="spellStart"/>
      <w:r w:rsidRPr="001D33C5">
        <w:rPr>
          <w:sz w:val="20"/>
          <w:szCs w:val="20"/>
        </w:rPr>
        <w:t>Windows</w:t>
      </w:r>
      <w:proofErr w:type="spellEnd"/>
      <w:r w:rsidRPr="001D33C5">
        <w:rPr>
          <w:sz w:val="20"/>
          <w:szCs w:val="20"/>
        </w:rPr>
        <w:t>, для работы с электронной подписью в Системе.</w:t>
      </w:r>
    </w:p>
    <w:p w14:paraId="7298914B" w14:textId="77777777" w:rsidR="001D33C5" w:rsidRPr="001D33C5" w:rsidRDefault="001D33C5" w:rsidP="001D33C5">
      <w:pPr>
        <w:spacing w:after="0" w:line="240" w:lineRule="auto"/>
        <w:ind w:firstLine="0"/>
        <w:rPr>
          <w:rFonts w:eastAsia="Calibri"/>
          <w:sz w:val="20"/>
          <w:szCs w:val="20"/>
        </w:rPr>
      </w:pPr>
      <w:r w:rsidRPr="001D33C5">
        <w:rPr>
          <w:rFonts w:eastAsia="Calibri"/>
          <w:sz w:val="20"/>
          <w:szCs w:val="20"/>
        </w:rPr>
        <w:t>2.16.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 а именно:</w:t>
      </w:r>
    </w:p>
    <w:p w14:paraId="620AD29F" w14:textId="77777777" w:rsidR="001D33C5" w:rsidRPr="001D33C5" w:rsidRDefault="001D33C5" w:rsidP="001D33C5">
      <w:pPr>
        <w:numPr>
          <w:ilvl w:val="0"/>
          <w:numId w:val="39"/>
        </w:numPr>
        <w:spacing w:after="0" w:line="240" w:lineRule="auto"/>
        <w:jc w:val="left"/>
        <w:rPr>
          <w:rFonts w:eastAsia="Calibri"/>
          <w:sz w:val="20"/>
          <w:szCs w:val="20"/>
        </w:rPr>
      </w:pPr>
      <w:r w:rsidRPr="001D33C5">
        <w:rPr>
          <w:rFonts w:eastAsia="Calibri"/>
          <w:sz w:val="20"/>
          <w:szCs w:val="20"/>
        </w:rPr>
        <w:t>отображение информации о ЮЛ и ИП;</w:t>
      </w:r>
    </w:p>
    <w:p w14:paraId="543EF8A6" w14:textId="77777777" w:rsidR="001D33C5" w:rsidRPr="001D33C5" w:rsidRDefault="001D33C5" w:rsidP="001D33C5">
      <w:pPr>
        <w:numPr>
          <w:ilvl w:val="0"/>
          <w:numId w:val="39"/>
        </w:numPr>
        <w:spacing w:after="0" w:line="240" w:lineRule="auto"/>
        <w:jc w:val="left"/>
        <w:rPr>
          <w:rFonts w:eastAsia="Calibri"/>
          <w:sz w:val="20"/>
          <w:szCs w:val="20"/>
        </w:rPr>
      </w:pPr>
      <w:r w:rsidRPr="001D33C5">
        <w:rPr>
          <w:rFonts w:eastAsia="Calibri"/>
          <w:sz w:val="20"/>
          <w:szCs w:val="20"/>
        </w:rPr>
        <w:t>поиск по реквизитам и их сочетаниям: наименованию, адресу, ФИО руководителей, учредителей и др.;</w:t>
      </w:r>
    </w:p>
    <w:p w14:paraId="0ED5DECF" w14:textId="77777777" w:rsidR="001D33C5" w:rsidRPr="001D33C5" w:rsidRDefault="001D33C5" w:rsidP="001D33C5">
      <w:pPr>
        <w:numPr>
          <w:ilvl w:val="0"/>
          <w:numId w:val="39"/>
        </w:numPr>
        <w:spacing w:after="0" w:line="240" w:lineRule="auto"/>
        <w:jc w:val="left"/>
        <w:rPr>
          <w:rFonts w:eastAsia="Calibri"/>
          <w:sz w:val="20"/>
          <w:szCs w:val="20"/>
        </w:rPr>
      </w:pPr>
      <w:r w:rsidRPr="001D33C5">
        <w:rPr>
          <w:rFonts w:eastAsia="Calibri"/>
          <w:sz w:val="20"/>
          <w:szCs w:val="20"/>
        </w:rPr>
        <w:t>история изменений в сведениях о ЮЛ и ИП;</w:t>
      </w:r>
    </w:p>
    <w:p w14:paraId="3DD17142" w14:textId="77777777" w:rsidR="001D33C5" w:rsidRPr="001D33C5" w:rsidRDefault="001D33C5" w:rsidP="001D33C5">
      <w:pPr>
        <w:numPr>
          <w:ilvl w:val="0"/>
          <w:numId w:val="39"/>
        </w:numPr>
        <w:spacing w:after="0" w:line="240" w:lineRule="auto"/>
        <w:jc w:val="left"/>
        <w:rPr>
          <w:rFonts w:eastAsia="Calibri"/>
          <w:sz w:val="20"/>
          <w:szCs w:val="20"/>
        </w:rPr>
      </w:pPr>
      <w:r w:rsidRPr="001D33C5">
        <w:rPr>
          <w:rFonts w:eastAsia="Calibri"/>
          <w:sz w:val="20"/>
          <w:szCs w:val="20"/>
        </w:rPr>
        <w:t>отдельные финансовые показатели (при их наличии);</w:t>
      </w:r>
    </w:p>
    <w:p w14:paraId="26F2C473" w14:textId="77777777" w:rsidR="001D33C5" w:rsidRPr="001D33C5" w:rsidRDefault="001D33C5" w:rsidP="001D33C5">
      <w:pPr>
        <w:numPr>
          <w:ilvl w:val="0"/>
          <w:numId w:val="39"/>
        </w:numPr>
        <w:spacing w:after="0" w:line="240" w:lineRule="auto"/>
        <w:contextualSpacing/>
        <w:jc w:val="left"/>
        <w:rPr>
          <w:sz w:val="20"/>
          <w:szCs w:val="20"/>
        </w:rPr>
      </w:pPr>
      <w:r w:rsidRPr="001D33C5">
        <w:rPr>
          <w:sz w:val="20"/>
          <w:szCs w:val="20"/>
        </w:rPr>
        <w:t>запросы на информационную выписку из ЕГРЮЛ и ЕГРИП.</w:t>
      </w:r>
    </w:p>
    <w:p w14:paraId="4A673097" w14:textId="77777777" w:rsidR="001D33C5" w:rsidRPr="001D33C5" w:rsidRDefault="001D33C5" w:rsidP="001D33C5">
      <w:pPr>
        <w:spacing w:after="0" w:line="240" w:lineRule="auto"/>
        <w:ind w:firstLine="0"/>
        <w:rPr>
          <w:rFonts w:eastAsia="Calibri"/>
          <w:color w:val="000000"/>
          <w:sz w:val="20"/>
          <w:szCs w:val="20"/>
        </w:rPr>
      </w:pPr>
      <w:r w:rsidRPr="001D33C5">
        <w:rPr>
          <w:rFonts w:eastAsia="Calibri"/>
          <w:sz w:val="20"/>
          <w:szCs w:val="20"/>
        </w:rPr>
        <w:t xml:space="preserve">2.17. </w:t>
      </w:r>
      <w:r w:rsidRPr="001D33C5">
        <w:rPr>
          <w:rFonts w:eastAsia="Calibri"/>
          <w:color w:val="000000"/>
          <w:sz w:val="20"/>
          <w:szCs w:val="20"/>
        </w:rPr>
        <w:t>Должна быть возможность контролировать сроки выполнения следующих задач:</w:t>
      </w:r>
    </w:p>
    <w:p w14:paraId="73BFEF43" w14:textId="77777777" w:rsidR="001D33C5" w:rsidRPr="001D33C5" w:rsidRDefault="001D33C5" w:rsidP="001D33C5">
      <w:pPr>
        <w:numPr>
          <w:ilvl w:val="0"/>
          <w:numId w:val="40"/>
        </w:numPr>
        <w:spacing w:after="0" w:line="240" w:lineRule="auto"/>
        <w:jc w:val="left"/>
        <w:rPr>
          <w:rFonts w:eastAsia="Calibri"/>
          <w:color w:val="000000"/>
          <w:sz w:val="20"/>
          <w:szCs w:val="20"/>
        </w:rPr>
      </w:pPr>
      <w:r w:rsidRPr="001D33C5">
        <w:rPr>
          <w:rFonts w:eastAsia="Calibri"/>
          <w:color w:val="000000"/>
          <w:sz w:val="20"/>
          <w:szCs w:val="20"/>
        </w:rPr>
        <w:t>отправка квитанции о приеме требования ФНС;</w:t>
      </w:r>
    </w:p>
    <w:p w14:paraId="254AD873" w14:textId="77777777" w:rsidR="001D33C5" w:rsidRPr="001D33C5" w:rsidRDefault="001D33C5" w:rsidP="001D33C5">
      <w:pPr>
        <w:numPr>
          <w:ilvl w:val="0"/>
          <w:numId w:val="40"/>
        </w:numPr>
        <w:spacing w:after="0" w:line="240" w:lineRule="auto"/>
        <w:jc w:val="left"/>
        <w:rPr>
          <w:rFonts w:eastAsia="Calibri"/>
          <w:color w:val="000000"/>
          <w:sz w:val="20"/>
          <w:szCs w:val="20"/>
        </w:rPr>
      </w:pPr>
      <w:r w:rsidRPr="001D33C5">
        <w:rPr>
          <w:rFonts w:eastAsia="Calibri"/>
          <w:color w:val="000000"/>
          <w:sz w:val="20"/>
          <w:szCs w:val="20"/>
        </w:rPr>
        <w:t>отправка ответа на требование ФНС;</w:t>
      </w:r>
    </w:p>
    <w:p w14:paraId="435E780A" w14:textId="77777777" w:rsidR="001D33C5" w:rsidRPr="001D33C5" w:rsidRDefault="001D33C5" w:rsidP="001D33C5">
      <w:pPr>
        <w:numPr>
          <w:ilvl w:val="0"/>
          <w:numId w:val="40"/>
        </w:numPr>
        <w:spacing w:after="0" w:line="240" w:lineRule="auto"/>
        <w:jc w:val="left"/>
        <w:rPr>
          <w:rFonts w:eastAsia="Calibri"/>
          <w:color w:val="000000"/>
          <w:sz w:val="20"/>
          <w:szCs w:val="20"/>
        </w:rPr>
      </w:pPr>
      <w:r w:rsidRPr="001D33C5">
        <w:rPr>
          <w:rFonts w:eastAsia="Calibri"/>
          <w:color w:val="000000"/>
          <w:sz w:val="20"/>
          <w:szCs w:val="20"/>
        </w:rPr>
        <w:t>отправка отчетов, заведенных в Таблицу отчетности;</w:t>
      </w:r>
    </w:p>
    <w:p w14:paraId="1A2FDD52" w14:textId="77777777" w:rsidR="001D33C5" w:rsidRPr="001D33C5" w:rsidRDefault="001D33C5" w:rsidP="001D33C5">
      <w:pPr>
        <w:numPr>
          <w:ilvl w:val="0"/>
          <w:numId w:val="40"/>
        </w:numPr>
        <w:spacing w:after="0" w:line="240" w:lineRule="auto"/>
        <w:contextualSpacing/>
        <w:jc w:val="left"/>
        <w:rPr>
          <w:rFonts w:eastAsia="Calibri"/>
          <w:color w:val="000000"/>
          <w:sz w:val="20"/>
          <w:szCs w:val="20"/>
        </w:rPr>
      </w:pPr>
      <w:r w:rsidRPr="001D33C5">
        <w:rPr>
          <w:color w:val="000000"/>
          <w:sz w:val="20"/>
          <w:szCs w:val="20"/>
        </w:rPr>
        <w:t>пользовательские задачи.</w:t>
      </w:r>
    </w:p>
    <w:p w14:paraId="394A436B" w14:textId="77777777" w:rsidR="001D33C5" w:rsidRPr="001D33C5" w:rsidRDefault="001D33C5" w:rsidP="001D33C5">
      <w:pPr>
        <w:spacing w:after="0" w:line="240" w:lineRule="auto"/>
        <w:ind w:firstLine="0"/>
        <w:contextualSpacing/>
        <w:jc w:val="left"/>
        <w:rPr>
          <w:rFonts w:eastAsia="Calibri"/>
          <w:color w:val="000000"/>
          <w:sz w:val="20"/>
          <w:szCs w:val="20"/>
        </w:rPr>
      </w:pPr>
      <w:r w:rsidRPr="001D33C5">
        <w:rPr>
          <w:rFonts w:eastAsia="Calibri"/>
          <w:color w:val="000000"/>
          <w:sz w:val="20"/>
          <w:szCs w:val="20"/>
        </w:rPr>
        <w:t>2.18. Доступ к Системе должен быть предоставлен для 1 (один) пользователей Заказчика.</w:t>
      </w:r>
    </w:p>
    <w:p w14:paraId="28FDB857" w14:textId="77777777" w:rsidR="00064806" w:rsidRPr="00180940" w:rsidRDefault="00064806" w:rsidP="00064806">
      <w:pPr>
        <w:spacing w:after="0" w:line="240" w:lineRule="auto"/>
        <w:ind w:firstLine="0"/>
        <w:contextualSpacing/>
        <w:jc w:val="left"/>
        <w:rPr>
          <w:rFonts w:eastAsia="Calibri"/>
          <w:color w:val="000000"/>
          <w:sz w:val="20"/>
          <w:szCs w:val="20"/>
        </w:rPr>
      </w:pPr>
    </w:p>
    <w:p w14:paraId="2895A1AC" w14:textId="77777777" w:rsidR="00064806" w:rsidRPr="00180940" w:rsidRDefault="00064806" w:rsidP="00064806">
      <w:pPr>
        <w:numPr>
          <w:ilvl w:val="0"/>
          <w:numId w:val="33"/>
        </w:numPr>
        <w:spacing w:after="0" w:line="240" w:lineRule="auto"/>
        <w:ind w:left="0" w:firstLine="0"/>
        <w:jc w:val="left"/>
        <w:rPr>
          <w:rFonts w:eastAsia="Calibri"/>
          <w:b/>
          <w:color w:val="000000"/>
          <w:sz w:val="20"/>
          <w:szCs w:val="20"/>
        </w:rPr>
      </w:pPr>
      <w:r w:rsidRPr="00180940">
        <w:rPr>
          <w:rFonts w:eastAsia="Calibri"/>
          <w:b/>
          <w:color w:val="000000"/>
          <w:sz w:val="20"/>
          <w:szCs w:val="20"/>
        </w:rPr>
        <w:t>ТРЕБОВАНИЯ, ПРЕДЪЯВЛЯЕМЫЕ К АБОНЕНТСКОМУ ОБСЛУЖИВАНИЮ</w:t>
      </w:r>
    </w:p>
    <w:p w14:paraId="03F52F14" w14:textId="211ED857" w:rsidR="00064806" w:rsidRPr="00180940" w:rsidRDefault="00064806" w:rsidP="00064806">
      <w:pPr>
        <w:spacing w:after="0" w:line="240" w:lineRule="auto"/>
        <w:ind w:firstLine="0"/>
        <w:rPr>
          <w:rFonts w:eastAsia="Calibri"/>
          <w:color w:val="000000"/>
          <w:sz w:val="20"/>
          <w:szCs w:val="20"/>
        </w:rPr>
      </w:pPr>
      <w:r w:rsidRPr="00180940">
        <w:rPr>
          <w:rFonts w:eastAsia="Calibri"/>
          <w:color w:val="000000"/>
          <w:sz w:val="20"/>
          <w:szCs w:val="20"/>
        </w:rPr>
        <w:t>3.1. Техническая поддержка пользователей системы в виде консультаций по телефону в режиме 24 часа в сутки 7 дней в неделю.</w:t>
      </w:r>
    </w:p>
    <w:p w14:paraId="701BCDD5" w14:textId="77777777" w:rsidR="00064806" w:rsidRPr="00180940" w:rsidRDefault="00064806" w:rsidP="00064806">
      <w:pPr>
        <w:spacing w:after="0" w:line="240" w:lineRule="auto"/>
        <w:ind w:firstLine="0"/>
        <w:rPr>
          <w:rFonts w:eastAsia="Calibri"/>
          <w:color w:val="000000"/>
          <w:sz w:val="20"/>
          <w:szCs w:val="20"/>
        </w:rPr>
      </w:pPr>
    </w:p>
    <w:p w14:paraId="75B44DBA" w14:textId="77777777" w:rsidR="00064806" w:rsidRPr="00180940" w:rsidRDefault="00064806" w:rsidP="00064806">
      <w:pPr>
        <w:numPr>
          <w:ilvl w:val="0"/>
          <w:numId w:val="33"/>
        </w:numPr>
        <w:spacing w:after="0" w:line="240" w:lineRule="auto"/>
        <w:ind w:left="0" w:firstLine="0"/>
        <w:jc w:val="left"/>
        <w:rPr>
          <w:rFonts w:eastAsia="Calibri"/>
          <w:b/>
          <w:color w:val="000000"/>
          <w:sz w:val="20"/>
          <w:szCs w:val="20"/>
        </w:rPr>
      </w:pPr>
      <w:r w:rsidRPr="00180940">
        <w:rPr>
          <w:rFonts w:eastAsia="Calibri"/>
          <w:b/>
          <w:color w:val="000000"/>
          <w:sz w:val="20"/>
          <w:szCs w:val="20"/>
        </w:rPr>
        <w:t>ИСПОЛНИТЕЛЬ ОБЯЗАН:</w:t>
      </w:r>
    </w:p>
    <w:p w14:paraId="348EB3A5" w14:textId="77777777" w:rsidR="001D33C5" w:rsidRDefault="00064806" w:rsidP="00064806">
      <w:pPr>
        <w:snapToGrid w:val="0"/>
        <w:spacing w:after="0" w:line="240" w:lineRule="auto"/>
        <w:ind w:firstLine="0"/>
        <w:contextualSpacing/>
        <w:rPr>
          <w:sz w:val="20"/>
          <w:szCs w:val="20"/>
        </w:rPr>
      </w:pPr>
      <w:r w:rsidRPr="00180940">
        <w:rPr>
          <w:sz w:val="20"/>
          <w:szCs w:val="20"/>
        </w:rPr>
        <w:t>4.1. 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и СКЗИ «</w:t>
      </w:r>
      <w:proofErr w:type="spellStart"/>
      <w:r w:rsidRPr="00180940">
        <w:rPr>
          <w:sz w:val="20"/>
          <w:szCs w:val="20"/>
        </w:rPr>
        <w:t>КриптоПро</w:t>
      </w:r>
      <w:proofErr w:type="spellEnd"/>
      <w:r w:rsidRPr="00180940">
        <w:rPr>
          <w:sz w:val="20"/>
          <w:szCs w:val="20"/>
        </w:rPr>
        <w:t xml:space="preserve"> CSP» − путем заключения с Заказчиком лицензионного(</w:t>
      </w:r>
      <w:proofErr w:type="spellStart"/>
      <w:r w:rsidRPr="00180940">
        <w:rPr>
          <w:sz w:val="20"/>
          <w:szCs w:val="20"/>
        </w:rPr>
        <w:t>ых</w:t>
      </w:r>
      <w:proofErr w:type="spellEnd"/>
      <w:r w:rsidRPr="00180940">
        <w:rPr>
          <w:sz w:val="20"/>
          <w:szCs w:val="20"/>
        </w:rPr>
        <w:t xml:space="preserve">) и (или) </w:t>
      </w:r>
      <w:proofErr w:type="spellStart"/>
      <w:r w:rsidRPr="00180940">
        <w:rPr>
          <w:sz w:val="20"/>
          <w:szCs w:val="20"/>
        </w:rPr>
        <w:t>сублицензионного</w:t>
      </w:r>
      <w:proofErr w:type="spellEnd"/>
      <w:r w:rsidRPr="00180940">
        <w:rPr>
          <w:sz w:val="20"/>
          <w:szCs w:val="20"/>
        </w:rPr>
        <w:t xml:space="preserve"> (</w:t>
      </w:r>
      <w:proofErr w:type="spellStart"/>
      <w:r w:rsidRPr="00180940">
        <w:rPr>
          <w:sz w:val="20"/>
          <w:szCs w:val="20"/>
        </w:rPr>
        <w:t>ых</w:t>
      </w:r>
      <w:proofErr w:type="spellEnd"/>
      <w:r w:rsidRPr="00180940">
        <w:rPr>
          <w:sz w:val="20"/>
          <w:szCs w:val="20"/>
        </w:rPr>
        <w:t>) договора (</w:t>
      </w:r>
      <w:proofErr w:type="spellStart"/>
      <w:r w:rsidRPr="00180940">
        <w:rPr>
          <w:sz w:val="20"/>
          <w:szCs w:val="20"/>
        </w:rPr>
        <w:t>ов</w:t>
      </w:r>
      <w:proofErr w:type="spellEnd"/>
      <w:r w:rsidRPr="00180940">
        <w:rPr>
          <w:sz w:val="20"/>
          <w:szCs w:val="20"/>
        </w:rPr>
        <w:t>).</w:t>
      </w:r>
    </w:p>
    <w:p w14:paraId="01061E08" w14:textId="618E9F6D" w:rsidR="00064806" w:rsidRPr="00180940" w:rsidRDefault="00064806" w:rsidP="00064806">
      <w:pPr>
        <w:snapToGrid w:val="0"/>
        <w:spacing w:after="0" w:line="240" w:lineRule="auto"/>
        <w:ind w:firstLine="0"/>
        <w:contextualSpacing/>
        <w:rPr>
          <w:sz w:val="20"/>
          <w:szCs w:val="20"/>
        </w:rPr>
      </w:pPr>
      <w:r w:rsidRPr="00180940">
        <w:rPr>
          <w:sz w:val="20"/>
          <w:szCs w:val="20"/>
        </w:rPr>
        <w:lastRenderedPageBreak/>
        <w:t>4.2. Надлежащим образом оказать услуги абонентского обслуживания в соответствии с требованиями, установленными разделом 3 настоящего Технического задания.</w:t>
      </w:r>
    </w:p>
    <w:p w14:paraId="62BAC051" w14:textId="77777777" w:rsidR="00A12478" w:rsidRPr="00180940" w:rsidRDefault="00064806" w:rsidP="00A12478">
      <w:pPr>
        <w:keepNext/>
        <w:spacing w:after="0" w:line="240" w:lineRule="auto"/>
        <w:ind w:firstLine="0"/>
        <w:contextualSpacing/>
        <w:rPr>
          <w:color w:val="000000"/>
          <w:sz w:val="20"/>
          <w:szCs w:val="20"/>
        </w:rPr>
      </w:pPr>
      <w:r w:rsidRPr="00180940">
        <w:rPr>
          <w:sz w:val="20"/>
          <w:szCs w:val="20"/>
        </w:rPr>
        <w:t xml:space="preserve"> </w:t>
      </w:r>
    </w:p>
    <w:p w14:paraId="3170D219" w14:textId="77777777" w:rsidR="00A12478" w:rsidRPr="00180940" w:rsidRDefault="00A12478" w:rsidP="00A12478">
      <w:pPr>
        <w:numPr>
          <w:ilvl w:val="0"/>
          <w:numId w:val="33"/>
        </w:numPr>
        <w:spacing w:after="0" w:line="240" w:lineRule="auto"/>
        <w:ind w:left="0" w:firstLine="0"/>
        <w:jc w:val="left"/>
        <w:rPr>
          <w:rFonts w:eastAsia="Calibri"/>
          <w:b/>
          <w:color w:val="000000"/>
          <w:sz w:val="20"/>
          <w:szCs w:val="20"/>
        </w:rPr>
      </w:pPr>
      <w:r w:rsidRPr="00180940">
        <w:rPr>
          <w:rFonts w:eastAsia="Calibri"/>
          <w:b/>
          <w:color w:val="000000"/>
          <w:sz w:val="20"/>
          <w:szCs w:val="20"/>
        </w:rPr>
        <w:t xml:space="preserve">МЕСТО ПРЕДОСТАВЛЕНИЯ </w:t>
      </w:r>
      <w:r w:rsidR="00FF5506" w:rsidRPr="00180940">
        <w:rPr>
          <w:rFonts w:eastAsia="Calibri"/>
          <w:b/>
          <w:color w:val="000000"/>
          <w:sz w:val="20"/>
          <w:szCs w:val="20"/>
        </w:rPr>
        <w:t>ДОСТУПА К</w:t>
      </w:r>
      <w:r w:rsidRPr="00180940">
        <w:rPr>
          <w:rFonts w:eastAsia="Calibri"/>
          <w:b/>
          <w:color w:val="000000"/>
          <w:sz w:val="20"/>
          <w:szCs w:val="20"/>
        </w:rPr>
        <w:t xml:space="preserve"> СИСТЕМЕ</w:t>
      </w:r>
    </w:p>
    <w:p w14:paraId="5038D2E3" w14:textId="77777777" w:rsidR="00A12478" w:rsidRPr="00180940" w:rsidRDefault="00A12478" w:rsidP="00A12478">
      <w:pPr>
        <w:spacing w:after="0" w:line="240" w:lineRule="auto"/>
        <w:ind w:firstLine="0"/>
        <w:rPr>
          <w:rFonts w:eastAsia="Calibri"/>
          <w:b/>
          <w:color w:val="000000"/>
          <w:sz w:val="20"/>
          <w:szCs w:val="20"/>
        </w:rPr>
      </w:pPr>
      <w:r w:rsidRPr="00180940">
        <w:rPr>
          <w:rFonts w:eastAsia="Calibri"/>
          <w:color w:val="000000"/>
          <w:sz w:val="20"/>
          <w:szCs w:val="20"/>
        </w:rPr>
        <w:t>5.1. Исполнитель предоставляет доступ к системе на рабочих местах Заказчика</w:t>
      </w:r>
      <w:r w:rsidR="00F6782C" w:rsidRPr="00180940">
        <w:rPr>
          <w:rFonts w:eastAsia="Calibri"/>
          <w:color w:val="000000"/>
          <w:sz w:val="20"/>
          <w:szCs w:val="20"/>
        </w:rPr>
        <w:t xml:space="preserve"> (Получателя услуг)</w:t>
      </w:r>
      <w:r w:rsidRPr="00180940">
        <w:rPr>
          <w:rFonts w:eastAsia="Calibri"/>
          <w:color w:val="000000"/>
          <w:sz w:val="20"/>
          <w:szCs w:val="20"/>
        </w:rPr>
        <w:t xml:space="preserve">, размещенных по адресу: </w:t>
      </w:r>
      <w:r w:rsidR="00F6782C" w:rsidRPr="00180940">
        <w:rPr>
          <w:rFonts w:eastAsia="Calibri"/>
          <w:color w:val="000000"/>
          <w:sz w:val="20"/>
          <w:szCs w:val="20"/>
        </w:rPr>
        <w:t xml:space="preserve">167982, Республика Коми, г. Сыктывкар, ул. </w:t>
      </w:r>
      <w:r w:rsidR="002E5AAD">
        <w:rPr>
          <w:rFonts w:eastAsia="Calibri"/>
          <w:color w:val="000000"/>
          <w:sz w:val="20"/>
          <w:szCs w:val="20"/>
        </w:rPr>
        <w:t>Коммунистическая</w:t>
      </w:r>
      <w:r w:rsidR="00F6782C" w:rsidRPr="00180940">
        <w:rPr>
          <w:rFonts w:eastAsia="Calibri"/>
          <w:color w:val="000000"/>
          <w:sz w:val="20"/>
          <w:szCs w:val="20"/>
        </w:rPr>
        <w:t xml:space="preserve">, д. </w:t>
      </w:r>
      <w:r w:rsidR="002E5AAD">
        <w:rPr>
          <w:rFonts w:eastAsia="Calibri"/>
          <w:color w:val="000000"/>
          <w:sz w:val="20"/>
          <w:szCs w:val="20"/>
        </w:rPr>
        <w:t>26</w:t>
      </w:r>
      <w:r w:rsidR="00F6782C" w:rsidRPr="00180940">
        <w:rPr>
          <w:rFonts w:eastAsia="Calibri"/>
          <w:color w:val="000000"/>
          <w:sz w:val="20"/>
          <w:szCs w:val="20"/>
        </w:rPr>
        <w:t>.</w:t>
      </w:r>
    </w:p>
    <w:p w14:paraId="2EFF2515" w14:textId="77777777" w:rsidR="00F6782C" w:rsidRPr="00180940" w:rsidRDefault="00F6782C" w:rsidP="00A12478">
      <w:pPr>
        <w:spacing w:after="0" w:line="240" w:lineRule="auto"/>
        <w:ind w:firstLine="0"/>
        <w:rPr>
          <w:rFonts w:eastAsia="Calibri"/>
          <w:b/>
          <w:color w:val="000000"/>
          <w:sz w:val="20"/>
          <w:szCs w:val="20"/>
        </w:rPr>
      </w:pPr>
    </w:p>
    <w:p w14:paraId="0D3E6F92" w14:textId="77777777" w:rsidR="00A12478" w:rsidRPr="00180940" w:rsidRDefault="00A12478" w:rsidP="00A12478">
      <w:pPr>
        <w:numPr>
          <w:ilvl w:val="0"/>
          <w:numId w:val="33"/>
        </w:numPr>
        <w:spacing w:after="0" w:line="240" w:lineRule="auto"/>
        <w:ind w:left="0" w:firstLine="0"/>
        <w:jc w:val="left"/>
        <w:rPr>
          <w:rFonts w:eastAsia="Calibri"/>
          <w:b/>
          <w:color w:val="000000"/>
          <w:sz w:val="20"/>
          <w:szCs w:val="20"/>
        </w:rPr>
      </w:pPr>
      <w:r w:rsidRPr="00180940">
        <w:rPr>
          <w:rFonts w:eastAsia="Calibri"/>
          <w:b/>
          <w:color w:val="000000"/>
          <w:sz w:val="20"/>
          <w:szCs w:val="20"/>
        </w:rPr>
        <w:t>СРОКИ ПРЕДОСТАВЛЕНИЯ ДОСТУПА К СИСТЕМЕ</w:t>
      </w:r>
    </w:p>
    <w:p w14:paraId="6B1E7C67" w14:textId="65E6D437" w:rsidR="00A12478" w:rsidRPr="00A12478" w:rsidRDefault="00A12478" w:rsidP="008F5797">
      <w:pPr>
        <w:spacing w:after="0" w:line="240" w:lineRule="auto"/>
        <w:ind w:firstLine="0"/>
        <w:rPr>
          <w:color w:val="000000"/>
          <w:sz w:val="20"/>
          <w:szCs w:val="20"/>
        </w:rPr>
      </w:pPr>
      <w:r w:rsidRPr="00180940">
        <w:rPr>
          <w:rFonts w:eastAsia="Calibri"/>
          <w:color w:val="000000"/>
          <w:sz w:val="20"/>
          <w:szCs w:val="20"/>
        </w:rPr>
        <w:t xml:space="preserve">6.1. Исполнитель предоставляет доступ Заказчику к </w:t>
      </w:r>
      <w:r w:rsidRPr="005B7FF2">
        <w:rPr>
          <w:rFonts w:eastAsia="Calibri"/>
          <w:color w:val="000000"/>
          <w:sz w:val="20"/>
          <w:szCs w:val="20"/>
        </w:rPr>
        <w:t xml:space="preserve">Системе </w:t>
      </w:r>
      <w:r w:rsidR="008F5797" w:rsidRPr="005B7FF2">
        <w:rPr>
          <w:rFonts w:eastAsia="Calibri"/>
          <w:sz w:val="20"/>
          <w:szCs w:val="20"/>
        </w:rPr>
        <w:t>с даты окончания действующей поставки.</w:t>
      </w:r>
    </w:p>
    <w:p w14:paraId="0B976B84" w14:textId="77777777" w:rsidR="00A12478" w:rsidRDefault="00A12478" w:rsidP="00206B66">
      <w:pPr>
        <w:spacing w:after="0" w:line="240" w:lineRule="auto"/>
        <w:ind w:left="6804" w:firstLine="0"/>
        <w:jc w:val="right"/>
        <w:rPr>
          <w:color w:val="000000"/>
          <w:sz w:val="20"/>
          <w:szCs w:val="20"/>
        </w:rPr>
      </w:pPr>
    </w:p>
    <w:p w14:paraId="4B04503D" w14:textId="77777777" w:rsidR="00A12478" w:rsidRDefault="00A12478" w:rsidP="00206B66">
      <w:pPr>
        <w:spacing w:after="0" w:line="240" w:lineRule="auto"/>
        <w:ind w:left="6804" w:firstLine="0"/>
        <w:jc w:val="right"/>
        <w:rPr>
          <w:color w:val="000000"/>
          <w:sz w:val="20"/>
          <w:szCs w:val="20"/>
        </w:rPr>
      </w:pPr>
    </w:p>
    <w:p w14:paraId="7F871138" w14:textId="77777777" w:rsidR="00A12478" w:rsidRDefault="00A12478" w:rsidP="00206B66">
      <w:pPr>
        <w:spacing w:after="0" w:line="240" w:lineRule="auto"/>
        <w:ind w:left="6804" w:firstLine="0"/>
        <w:jc w:val="right"/>
        <w:rPr>
          <w:color w:val="000000"/>
          <w:sz w:val="20"/>
          <w:szCs w:val="20"/>
        </w:rPr>
      </w:pPr>
    </w:p>
    <w:p w14:paraId="7BAC821C" w14:textId="77777777" w:rsidR="00A12478" w:rsidRDefault="00A12478" w:rsidP="00206B66">
      <w:pPr>
        <w:spacing w:after="0" w:line="240" w:lineRule="auto"/>
        <w:ind w:left="6804" w:firstLine="0"/>
        <w:jc w:val="right"/>
        <w:rPr>
          <w:color w:val="000000"/>
          <w:sz w:val="20"/>
          <w:szCs w:val="20"/>
        </w:rPr>
      </w:pPr>
    </w:p>
    <w:tbl>
      <w:tblPr>
        <w:tblW w:w="10372" w:type="dxa"/>
        <w:tblLayout w:type="fixed"/>
        <w:tblCellMar>
          <w:left w:w="0" w:type="dxa"/>
          <w:right w:w="0" w:type="dxa"/>
        </w:tblCellMar>
        <w:tblLook w:val="0000" w:firstRow="0" w:lastRow="0" w:firstColumn="0" w:lastColumn="0" w:noHBand="0" w:noVBand="0"/>
      </w:tblPr>
      <w:tblGrid>
        <w:gridCol w:w="5186"/>
        <w:gridCol w:w="5186"/>
      </w:tblGrid>
      <w:tr w:rsidR="000565A0" w:rsidRPr="00904382" w14:paraId="78F7B1A7" w14:textId="77777777" w:rsidTr="00DA2CAE">
        <w:tc>
          <w:tcPr>
            <w:tcW w:w="5186" w:type="dxa"/>
            <w:tcBorders>
              <w:top w:val="nil"/>
              <w:left w:val="nil"/>
              <w:bottom w:val="nil"/>
              <w:right w:val="nil"/>
            </w:tcBorders>
          </w:tcPr>
          <w:p w14:paraId="3D37D4D0" w14:textId="77777777" w:rsidR="000565A0" w:rsidRPr="00904382" w:rsidRDefault="000565A0" w:rsidP="00E51C31">
            <w:pPr>
              <w:widowControl w:val="0"/>
              <w:autoSpaceDE w:val="0"/>
              <w:autoSpaceDN w:val="0"/>
              <w:adjustRightInd w:val="0"/>
              <w:spacing w:after="0" w:line="240" w:lineRule="auto"/>
              <w:rPr>
                <w:b/>
                <w:bCs/>
                <w:color w:val="000000"/>
              </w:rPr>
            </w:pPr>
            <w:r w:rsidRPr="00904382">
              <w:rPr>
                <w:b/>
                <w:bCs/>
                <w:color w:val="000000"/>
              </w:rPr>
              <w:t>ЗАКАЗЧИК</w:t>
            </w:r>
          </w:p>
        </w:tc>
        <w:tc>
          <w:tcPr>
            <w:tcW w:w="5186" w:type="dxa"/>
            <w:tcBorders>
              <w:top w:val="nil"/>
              <w:left w:val="nil"/>
              <w:bottom w:val="nil"/>
              <w:right w:val="nil"/>
            </w:tcBorders>
          </w:tcPr>
          <w:p w14:paraId="21EC153E" w14:textId="77777777" w:rsidR="000565A0" w:rsidRPr="00904382" w:rsidRDefault="000565A0" w:rsidP="00E51C31">
            <w:pPr>
              <w:widowControl w:val="0"/>
              <w:autoSpaceDE w:val="0"/>
              <w:autoSpaceDN w:val="0"/>
              <w:adjustRightInd w:val="0"/>
              <w:spacing w:after="0" w:line="240" w:lineRule="auto"/>
              <w:ind w:firstLine="0"/>
              <w:rPr>
                <w:b/>
                <w:bCs/>
                <w:color w:val="000000"/>
              </w:rPr>
            </w:pPr>
            <w:r w:rsidRPr="00904382">
              <w:rPr>
                <w:b/>
                <w:bCs/>
                <w:color w:val="000000"/>
              </w:rPr>
              <w:t>ИСПОЛНИТЕЛЬ</w:t>
            </w:r>
          </w:p>
        </w:tc>
      </w:tr>
      <w:tr w:rsidR="000565A0" w:rsidRPr="00904382" w14:paraId="697838F5" w14:textId="77777777" w:rsidTr="00DA2CAE">
        <w:tc>
          <w:tcPr>
            <w:tcW w:w="5186" w:type="dxa"/>
            <w:tcBorders>
              <w:top w:val="nil"/>
              <w:left w:val="nil"/>
              <w:bottom w:val="nil"/>
              <w:right w:val="nil"/>
            </w:tcBorders>
          </w:tcPr>
          <w:p w14:paraId="77C2BC41" w14:textId="77777777" w:rsidR="00DA2CAE" w:rsidRPr="001C73E8" w:rsidRDefault="00DA2CAE" w:rsidP="00DA2CAE">
            <w:pPr>
              <w:widowControl w:val="0"/>
              <w:autoSpaceDE w:val="0"/>
              <w:autoSpaceDN w:val="0"/>
              <w:adjustRightInd w:val="0"/>
              <w:spacing w:after="0" w:line="240" w:lineRule="auto"/>
              <w:ind w:firstLine="0"/>
              <w:rPr>
                <w:color w:val="000000"/>
                <w:sz w:val="22"/>
                <w:szCs w:val="22"/>
              </w:rPr>
            </w:pPr>
            <w:r w:rsidRPr="001C73E8">
              <w:rPr>
                <w:color w:val="000000"/>
                <w:sz w:val="22"/>
                <w:szCs w:val="22"/>
              </w:rPr>
              <w:t xml:space="preserve">Директор ИСЭ и ЭПС ФИЦ Коми НЦ </w:t>
            </w:r>
            <w:proofErr w:type="spellStart"/>
            <w:r w:rsidRPr="001C73E8">
              <w:rPr>
                <w:color w:val="000000"/>
                <w:sz w:val="22"/>
                <w:szCs w:val="22"/>
              </w:rPr>
              <w:t>УрО</w:t>
            </w:r>
            <w:proofErr w:type="spellEnd"/>
          </w:p>
          <w:p w14:paraId="51675478" w14:textId="7F1F8874" w:rsidR="000565A0" w:rsidRPr="00904382" w:rsidRDefault="000565A0" w:rsidP="00415B16">
            <w:pPr>
              <w:widowControl w:val="0"/>
              <w:autoSpaceDE w:val="0"/>
              <w:autoSpaceDN w:val="0"/>
              <w:adjustRightInd w:val="0"/>
              <w:spacing w:after="0" w:line="240" w:lineRule="auto"/>
              <w:ind w:firstLine="0"/>
              <w:rPr>
                <w:color w:val="000000"/>
                <w:sz w:val="18"/>
                <w:szCs w:val="18"/>
              </w:rPr>
            </w:pPr>
          </w:p>
        </w:tc>
        <w:tc>
          <w:tcPr>
            <w:tcW w:w="5186" w:type="dxa"/>
            <w:tcBorders>
              <w:top w:val="nil"/>
              <w:left w:val="nil"/>
              <w:bottom w:val="nil"/>
              <w:right w:val="nil"/>
            </w:tcBorders>
          </w:tcPr>
          <w:p w14:paraId="042062BA" w14:textId="735AB9EC" w:rsidR="000565A0" w:rsidRPr="00904382" w:rsidRDefault="000565A0" w:rsidP="00E51C31">
            <w:pPr>
              <w:widowControl w:val="0"/>
              <w:autoSpaceDE w:val="0"/>
              <w:autoSpaceDN w:val="0"/>
              <w:adjustRightInd w:val="0"/>
              <w:spacing w:after="0" w:line="240" w:lineRule="auto"/>
              <w:ind w:firstLine="0"/>
              <w:rPr>
                <w:color w:val="000000"/>
                <w:sz w:val="18"/>
                <w:szCs w:val="18"/>
              </w:rPr>
            </w:pPr>
          </w:p>
        </w:tc>
      </w:tr>
      <w:tr w:rsidR="000565A0" w:rsidRPr="00904382" w14:paraId="06014D14" w14:textId="77777777" w:rsidTr="00DA2CAE">
        <w:tc>
          <w:tcPr>
            <w:tcW w:w="5186" w:type="dxa"/>
            <w:tcBorders>
              <w:top w:val="nil"/>
              <w:left w:val="nil"/>
              <w:bottom w:val="nil"/>
              <w:right w:val="nil"/>
            </w:tcBorders>
          </w:tcPr>
          <w:p w14:paraId="200D5739" w14:textId="442446C0" w:rsidR="00DA2CAE" w:rsidRDefault="00DA2CAE" w:rsidP="00DA2CAE">
            <w:pPr>
              <w:widowControl w:val="0"/>
              <w:autoSpaceDE w:val="0"/>
              <w:autoSpaceDN w:val="0"/>
              <w:adjustRightInd w:val="0"/>
              <w:spacing w:after="0" w:line="240" w:lineRule="auto"/>
              <w:ind w:firstLine="0"/>
              <w:rPr>
                <w:color w:val="000000"/>
                <w:sz w:val="22"/>
                <w:szCs w:val="22"/>
              </w:rPr>
            </w:pPr>
            <w:r w:rsidRPr="001C73E8">
              <w:rPr>
                <w:color w:val="000000"/>
                <w:sz w:val="22"/>
                <w:szCs w:val="22"/>
              </w:rPr>
              <w:t xml:space="preserve">________________________Ю. Я. </w:t>
            </w:r>
            <w:proofErr w:type="spellStart"/>
            <w:r w:rsidRPr="001C73E8">
              <w:rPr>
                <w:color w:val="000000"/>
                <w:sz w:val="22"/>
                <w:szCs w:val="22"/>
              </w:rPr>
              <w:t>Чукреев</w:t>
            </w:r>
            <w:proofErr w:type="spellEnd"/>
          </w:p>
          <w:p w14:paraId="36B53B3D" w14:textId="77777777" w:rsidR="00DA2CAE" w:rsidRDefault="00DA2CAE" w:rsidP="00415B16">
            <w:pPr>
              <w:widowControl w:val="0"/>
              <w:autoSpaceDE w:val="0"/>
              <w:autoSpaceDN w:val="0"/>
              <w:adjustRightInd w:val="0"/>
              <w:spacing w:after="0" w:line="240" w:lineRule="auto"/>
              <w:ind w:firstLine="0"/>
              <w:rPr>
                <w:color w:val="000000"/>
                <w:sz w:val="22"/>
                <w:szCs w:val="22"/>
              </w:rPr>
            </w:pPr>
          </w:p>
          <w:p w14:paraId="01E32428" w14:textId="77777777" w:rsidR="000565A0" w:rsidRDefault="00DA2CAE" w:rsidP="00415B16">
            <w:pPr>
              <w:widowControl w:val="0"/>
              <w:autoSpaceDE w:val="0"/>
              <w:autoSpaceDN w:val="0"/>
              <w:adjustRightInd w:val="0"/>
              <w:spacing w:after="0" w:line="240" w:lineRule="auto"/>
              <w:ind w:firstLine="0"/>
              <w:rPr>
                <w:color w:val="000000"/>
                <w:sz w:val="22"/>
                <w:szCs w:val="22"/>
              </w:rPr>
            </w:pPr>
            <w:r w:rsidRPr="00C8250C">
              <w:rPr>
                <w:color w:val="000000"/>
                <w:sz w:val="22"/>
                <w:szCs w:val="22"/>
              </w:rPr>
              <w:t>«___»_____________2026</w:t>
            </w:r>
            <w:r>
              <w:rPr>
                <w:color w:val="000000"/>
                <w:sz w:val="22"/>
                <w:szCs w:val="22"/>
              </w:rPr>
              <w:t>г.</w:t>
            </w:r>
          </w:p>
          <w:p w14:paraId="57F4AE04" w14:textId="77777777" w:rsidR="00DA2CAE" w:rsidRDefault="00DA2CAE" w:rsidP="00415B16">
            <w:pPr>
              <w:widowControl w:val="0"/>
              <w:autoSpaceDE w:val="0"/>
              <w:autoSpaceDN w:val="0"/>
              <w:adjustRightInd w:val="0"/>
              <w:spacing w:after="0" w:line="240" w:lineRule="auto"/>
              <w:ind w:firstLine="0"/>
              <w:rPr>
                <w:color w:val="000000"/>
                <w:sz w:val="18"/>
                <w:szCs w:val="18"/>
              </w:rPr>
            </w:pPr>
          </w:p>
          <w:p w14:paraId="60C4B7AD" w14:textId="77777777" w:rsidR="00DA2CAE" w:rsidRDefault="00DA2CAE" w:rsidP="00415B16">
            <w:pPr>
              <w:widowControl w:val="0"/>
              <w:autoSpaceDE w:val="0"/>
              <w:autoSpaceDN w:val="0"/>
              <w:adjustRightInd w:val="0"/>
              <w:spacing w:after="0" w:line="240" w:lineRule="auto"/>
              <w:ind w:firstLine="0"/>
              <w:rPr>
                <w:color w:val="000000"/>
                <w:sz w:val="18"/>
                <w:szCs w:val="18"/>
              </w:rPr>
            </w:pPr>
          </w:p>
          <w:p w14:paraId="75C75B16" w14:textId="77777777" w:rsidR="00DA2CAE" w:rsidRDefault="00DA2CAE" w:rsidP="00415B16">
            <w:pPr>
              <w:widowControl w:val="0"/>
              <w:autoSpaceDE w:val="0"/>
              <w:autoSpaceDN w:val="0"/>
              <w:adjustRightInd w:val="0"/>
              <w:spacing w:after="0" w:line="240" w:lineRule="auto"/>
              <w:ind w:firstLine="0"/>
              <w:rPr>
                <w:color w:val="000000"/>
                <w:sz w:val="18"/>
                <w:szCs w:val="18"/>
              </w:rPr>
            </w:pPr>
          </w:p>
          <w:p w14:paraId="7BFE42C4" w14:textId="77777777" w:rsidR="00DA2CAE" w:rsidRPr="00DA2CAE" w:rsidRDefault="00DA2CAE" w:rsidP="00415B16">
            <w:pPr>
              <w:widowControl w:val="0"/>
              <w:autoSpaceDE w:val="0"/>
              <w:autoSpaceDN w:val="0"/>
              <w:adjustRightInd w:val="0"/>
              <w:spacing w:after="0" w:line="240" w:lineRule="auto"/>
              <w:ind w:firstLine="0"/>
              <w:rPr>
                <w:b/>
                <w:color w:val="000000"/>
                <w:sz w:val="22"/>
                <w:szCs w:val="22"/>
              </w:rPr>
            </w:pPr>
          </w:p>
          <w:p w14:paraId="442E0278" w14:textId="56E6310D" w:rsidR="00DA2CAE" w:rsidRPr="00904382" w:rsidRDefault="00DA2CAE" w:rsidP="00415B16">
            <w:pPr>
              <w:widowControl w:val="0"/>
              <w:autoSpaceDE w:val="0"/>
              <w:autoSpaceDN w:val="0"/>
              <w:adjustRightInd w:val="0"/>
              <w:spacing w:after="0" w:line="240" w:lineRule="auto"/>
              <w:ind w:firstLine="0"/>
              <w:rPr>
                <w:color w:val="000000"/>
                <w:sz w:val="18"/>
                <w:szCs w:val="18"/>
              </w:rPr>
            </w:pPr>
            <w:r w:rsidRPr="00DA2CAE">
              <w:rPr>
                <w:b/>
                <w:color w:val="000000"/>
                <w:sz w:val="22"/>
                <w:szCs w:val="22"/>
              </w:rPr>
              <w:t>Контракт подписан электронно-цифровыми подписями Сторон</w:t>
            </w:r>
          </w:p>
        </w:tc>
        <w:tc>
          <w:tcPr>
            <w:tcW w:w="5186" w:type="dxa"/>
            <w:tcBorders>
              <w:top w:val="nil"/>
              <w:left w:val="nil"/>
              <w:bottom w:val="nil"/>
              <w:right w:val="nil"/>
            </w:tcBorders>
          </w:tcPr>
          <w:p w14:paraId="61AE5851" w14:textId="77777777" w:rsidR="00DA2CAE" w:rsidRDefault="00DA2CAE" w:rsidP="00DA2CAE">
            <w:pPr>
              <w:widowControl w:val="0"/>
              <w:autoSpaceDE w:val="0"/>
              <w:autoSpaceDN w:val="0"/>
              <w:adjustRightInd w:val="0"/>
              <w:spacing w:after="0" w:line="240" w:lineRule="auto"/>
              <w:ind w:firstLine="0"/>
              <w:rPr>
                <w:color w:val="000000"/>
                <w:sz w:val="22"/>
                <w:szCs w:val="22"/>
              </w:rPr>
            </w:pPr>
          </w:p>
          <w:p w14:paraId="4AFDB3AF" w14:textId="77777777" w:rsidR="00DA2CAE" w:rsidRPr="00DA2CAE" w:rsidRDefault="00DA2CAE" w:rsidP="00DA2CAE">
            <w:pPr>
              <w:widowControl w:val="0"/>
              <w:autoSpaceDE w:val="0"/>
              <w:autoSpaceDN w:val="0"/>
              <w:adjustRightInd w:val="0"/>
              <w:spacing w:after="0" w:line="240" w:lineRule="auto"/>
              <w:ind w:firstLine="0"/>
              <w:rPr>
                <w:bCs/>
                <w:color w:val="000000"/>
                <w:sz w:val="22"/>
                <w:szCs w:val="22"/>
              </w:rPr>
            </w:pPr>
          </w:p>
          <w:p w14:paraId="34218BEA" w14:textId="31F8CAFF" w:rsidR="000565A0" w:rsidRPr="00904382" w:rsidRDefault="000565A0" w:rsidP="00E51C31">
            <w:pPr>
              <w:widowControl w:val="0"/>
              <w:autoSpaceDE w:val="0"/>
              <w:autoSpaceDN w:val="0"/>
              <w:adjustRightInd w:val="0"/>
              <w:spacing w:after="0" w:line="240" w:lineRule="auto"/>
              <w:ind w:firstLine="0"/>
              <w:rPr>
                <w:color w:val="000000"/>
                <w:sz w:val="18"/>
                <w:szCs w:val="18"/>
              </w:rPr>
            </w:pPr>
          </w:p>
        </w:tc>
      </w:tr>
    </w:tbl>
    <w:p w14:paraId="7C0D5919" w14:textId="77777777" w:rsidR="00A12478" w:rsidRDefault="00A12478" w:rsidP="00206B66">
      <w:pPr>
        <w:spacing w:after="0" w:line="240" w:lineRule="auto"/>
        <w:ind w:left="6804" w:firstLine="0"/>
        <w:jc w:val="right"/>
        <w:rPr>
          <w:color w:val="000000"/>
          <w:sz w:val="20"/>
          <w:szCs w:val="20"/>
        </w:rPr>
      </w:pPr>
    </w:p>
    <w:p w14:paraId="27201EA0" w14:textId="77777777" w:rsidR="00A12478" w:rsidRDefault="00A12478" w:rsidP="00206B66">
      <w:pPr>
        <w:spacing w:after="0" w:line="240" w:lineRule="auto"/>
        <w:ind w:left="6804" w:firstLine="0"/>
        <w:jc w:val="right"/>
        <w:rPr>
          <w:color w:val="000000"/>
          <w:sz w:val="20"/>
          <w:szCs w:val="20"/>
        </w:rPr>
      </w:pPr>
    </w:p>
    <w:p w14:paraId="1643B46C" w14:textId="77777777" w:rsidR="00064806" w:rsidRDefault="00064806" w:rsidP="00064806">
      <w:pPr>
        <w:spacing w:after="0" w:line="240" w:lineRule="auto"/>
        <w:ind w:left="6804" w:firstLine="0"/>
        <w:jc w:val="center"/>
        <w:rPr>
          <w:color w:val="000000"/>
          <w:sz w:val="20"/>
          <w:szCs w:val="20"/>
        </w:rPr>
        <w:sectPr w:rsidR="00064806" w:rsidSect="00D236DB">
          <w:pgSz w:w="11906" w:h="16838"/>
          <w:pgMar w:top="142" w:right="851" w:bottom="567" w:left="1134" w:header="720" w:footer="720" w:gutter="0"/>
          <w:cols w:space="708"/>
          <w:docGrid w:linePitch="360"/>
        </w:sectPr>
      </w:pPr>
    </w:p>
    <w:p w14:paraId="3E6D53F9" w14:textId="77777777" w:rsidR="00A12478" w:rsidRDefault="00A12478" w:rsidP="00064806">
      <w:pPr>
        <w:spacing w:after="0" w:line="240" w:lineRule="auto"/>
        <w:ind w:firstLine="0"/>
        <w:rPr>
          <w:color w:val="000000"/>
          <w:sz w:val="20"/>
          <w:szCs w:val="20"/>
        </w:rPr>
      </w:pPr>
    </w:p>
    <w:p w14:paraId="033B4EE7" w14:textId="77777777" w:rsidR="00206B66" w:rsidRPr="00BF1E1F" w:rsidRDefault="00206B66" w:rsidP="00206B66">
      <w:pPr>
        <w:spacing w:after="0" w:line="240" w:lineRule="auto"/>
        <w:ind w:left="6804" w:firstLine="0"/>
        <w:jc w:val="right"/>
        <w:rPr>
          <w:color w:val="000000"/>
          <w:sz w:val="18"/>
          <w:szCs w:val="18"/>
        </w:rPr>
      </w:pPr>
      <w:r w:rsidRPr="00BF1E1F">
        <w:rPr>
          <w:color w:val="000000"/>
          <w:sz w:val="18"/>
          <w:szCs w:val="18"/>
        </w:rPr>
        <w:t>Приложение №</w:t>
      </w:r>
      <w:r w:rsidR="00F6782C">
        <w:rPr>
          <w:color w:val="000000"/>
          <w:sz w:val="18"/>
          <w:szCs w:val="18"/>
        </w:rPr>
        <w:t xml:space="preserve"> </w:t>
      </w:r>
      <w:r w:rsidR="005B7253">
        <w:rPr>
          <w:color w:val="000000"/>
          <w:sz w:val="18"/>
          <w:szCs w:val="18"/>
        </w:rPr>
        <w:t>4</w:t>
      </w:r>
      <w:r w:rsidRPr="00BF1E1F">
        <w:rPr>
          <w:color w:val="000000"/>
          <w:sz w:val="18"/>
          <w:szCs w:val="18"/>
        </w:rPr>
        <w:t xml:space="preserve"> к контракту</w:t>
      </w:r>
    </w:p>
    <w:p w14:paraId="154EA66C" w14:textId="787F0E5D" w:rsidR="00F6782C" w:rsidRDefault="00E51C31" w:rsidP="00E51C31">
      <w:pPr>
        <w:spacing w:after="0" w:line="240" w:lineRule="auto"/>
        <w:ind w:left="6804" w:firstLine="0"/>
        <w:jc w:val="center"/>
        <w:rPr>
          <w:color w:val="000000"/>
          <w:sz w:val="18"/>
          <w:szCs w:val="18"/>
        </w:rPr>
      </w:pPr>
      <w:r>
        <w:rPr>
          <w:color w:val="000000"/>
          <w:sz w:val="18"/>
          <w:szCs w:val="18"/>
        </w:rPr>
        <w:t xml:space="preserve">         </w:t>
      </w:r>
      <w:r w:rsidR="00206B66" w:rsidRPr="00BF1E1F">
        <w:rPr>
          <w:color w:val="000000"/>
          <w:sz w:val="18"/>
          <w:szCs w:val="18"/>
        </w:rPr>
        <w:t xml:space="preserve">№ </w:t>
      </w:r>
    </w:p>
    <w:p w14:paraId="0553410D" w14:textId="4C76E4B6" w:rsidR="00206B66" w:rsidRPr="00BF1E1F" w:rsidRDefault="00206B66" w:rsidP="00206B66">
      <w:pPr>
        <w:spacing w:after="0" w:line="240" w:lineRule="auto"/>
        <w:ind w:left="6804" w:firstLine="0"/>
        <w:jc w:val="right"/>
        <w:rPr>
          <w:color w:val="000000"/>
          <w:sz w:val="18"/>
          <w:szCs w:val="18"/>
        </w:rPr>
      </w:pPr>
      <w:r w:rsidRPr="00BF1E1F">
        <w:rPr>
          <w:color w:val="000000"/>
          <w:sz w:val="18"/>
          <w:szCs w:val="18"/>
        </w:rPr>
        <w:t>от «_</w:t>
      </w:r>
      <w:r w:rsidR="00F6782C">
        <w:rPr>
          <w:color w:val="000000"/>
          <w:sz w:val="18"/>
          <w:szCs w:val="18"/>
        </w:rPr>
        <w:t>____</w:t>
      </w:r>
      <w:r w:rsidRPr="00BF1E1F">
        <w:rPr>
          <w:color w:val="000000"/>
          <w:sz w:val="18"/>
          <w:szCs w:val="18"/>
        </w:rPr>
        <w:t>_»</w:t>
      </w:r>
      <w:r w:rsidR="00F6782C">
        <w:rPr>
          <w:color w:val="000000"/>
          <w:sz w:val="18"/>
          <w:szCs w:val="18"/>
        </w:rPr>
        <w:t xml:space="preserve"> </w:t>
      </w:r>
      <w:r w:rsidRPr="00BF1E1F">
        <w:rPr>
          <w:color w:val="000000"/>
          <w:sz w:val="18"/>
          <w:szCs w:val="18"/>
        </w:rPr>
        <w:t>__________202</w:t>
      </w:r>
      <w:r w:rsidR="00DA2CAE">
        <w:rPr>
          <w:color w:val="000000"/>
          <w:sz w:val="18"/>
          <w:szCs w:val="18"/>
        </w:rPr>
        <w:t>6</w:t>
      </w:r>
      <w:r w:rsidR="008F56EE">
        <w:rPr>
          <w:color w:val="000000"/>
          <w:sz w:val="18"/>
          <w:szCs w:val="18"/>
        </w:rPr>
        <w:t xml:space="preserve"> </w:t>
      </w:r>
      <w:r w:rsidRPr="00BF1E1F">
        <w:rPr>
          <w:color w:val="000000"/>
          <w:sz w:val="18"/>
          <w:szCs w:val="18"/>
        </w:rPr>
        <w:t>г.</w:t>
      </w:r>
    </w:p>
    <w:p w14:paraId="65F34299" w14:textId="77777777" w:rsidR="00206B66" w:rsidRPr="00A12478" w:rsidRDefault="00206B66" w:rsidP="000F1BBA">
      <w:pPr>
        <w:spacing w:after="0" w:line="240" w:lineRule="auto"/>
        <w:ind w:firstLine="0"/>
        <w:rPr>
          <w:color w:val="000000"/>
          <w:sz w:val="20"/>
          <w:szCs w:val="20"/>
        </w:rPr>
      </w:pPr>
    </w:p>
    <w:p w14:paraId="404ECE3C" w14:textId="0830F9BB" w:rsidR="00064806" w:rsidRPr="001245B6" w:rsidRDefault="00064806" w:rsidP="00064806">
      <w:pPr>
        <w:widowControl w:val="0"/>
        <w:autoSpaceDE w:val="0"/>
        <w:autoSpaceDN w:val="0"/>
        <w:adjustRightInd w:val="0"/>
        <w:spacing w:after="0" w:line="240" w:lineRule="auto"/>
        <w:jc w:val="center"/>
        <w:rPr>
          <w:b/>
          <w:bCs/>
          <w:color w:val="000000"/>
          <w:sz w:val="20"/>
          <w:szCs w:val="20"/>
        </w:rPr>
      </w:pPr>
      <w:r w:rsidRPr="001245B6">
        <w:rPr>
          <w:b/>
          <w:bCs/>
          <w:color w:val="000000"/>
          <w:sz w:val="20"/>
          <w:szCs w:val="20"/>
        </w:rPr>
        <w:t>ЛИЦЕНЗИОННЫЙ ДОГОВОР №</w:t>
      </w:r>
      <w:r w:rsidR="00415B16">
        <w:rPr>
          <w:b/>
          <w:bCs/>
          <w:color w:val="000000"/>
          <w:sz w:val="20"/>
          <w:szCs w:val="20"/>
        </w:rPr>
        <w:t xml:space="preserve"> </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064806" w:rsidRPr="001245B6" w14:paraId="4ED0F562" w14:textId="77777777" w:rsidTr="008E37FA">
        <w:tc>
          <w:tcPr>
            <w:tcW w:w="8277" w:type="dxa"/>
            <w:tcBorders>
              <w:top w:val="nil"/>
              <w:left w:val="nil"/>
              <w:bottom w:val="nil"/>
              <w:right w:val="nil"/>
            </w:tcBorders>
          </w:tcPr>
          <w:p w14:paraId="2A4AA7CB" w14:textId="77777777" w:rsidR="00064806" w:rsidRPr="001245B6" w:rsidRDefault="00064806" w:rsidP="008E37FA">
            <w:pPr>
              <w:widowControl w:val="0"/>
              <w:autoSpaceDE w:val="0"/>
              <w:autoSpaceDN w:val="0"/>
              <w:adjustRightInd w:val="0"/>
              <w:spacing w:after="0" w:line="240" w:lineRule="auto"/>
              <w:rPr>
                <w:color w:val="000000"/>
                <w:sz w:val="20"/>
                <w:szCs w:val="20"/>
              </w:rPr>
            </w:pPr>
            <w:r w:rsidRPr="001245B6">
              <w:rPr>
                <w:color w:val="000000"/>
                <w:sz w:val="20"/>
                <w:szCs w:val="20"/>
              </w:rPr>
              <w:t>_________________</w:t>
            </w:r>
          </w:p>
        </w:tc>
        <w:tc>
          <w:tcPr>
            <w:tcW w:w="2097" w:type="dxa"/>
            <w:tcBorders>
              <w:top w:val="nil"/>
              <w:left w:val="nil"/>
              <w:bottom w:val="nil"/>
              <w:right w:val="nil"/>
            </w:tcBorders>
          </w:tcPr>
          <w:p w14:paraId="0D13E1FA" w14:textId="77777777" w:rsidR="00064806" w:rsidRPr="001245B6" w:rsidRDefault="00064806" w:rsidP="008E37FA">
            <w:pPr>
              <w:widowControl w:val="0"/>
              <w:autoSpaceDE w:val="0"/>
              <w:autoSpaceDN w:val="0"/>
              <w:adjustRightInd w:val="0"/>
              <w:spacing w:after="0" w:line="240" w:lineRule="auto"/>
              <w:jc w:val="right"/>
              <w:rPr>
                <w:color w:val="000000"/>
                <w:sz w:val="20"/>
                <w:szCs w:val="20"/>
              </w:rPr>
            </w:pPr>
          </w:p>
        </w:tc>
      </w:tr>
    </w:tbl>
    <w:p w14:paraId="416287F8" w14:textId="67180E6A" w:rsidR="00064806" w:rsidRPr="001245B6" w:rsidRDefault="00064806" w:rsidP="00064806">
      <w:pPr>
        <w:widowControl w:val="0"/>
        <w:autoSpaceDE w:val="0"/>
        <w:autoSpaceDN w:val="0"/>
        <w:adjustRightInd w:val="0"/>
        <w:spacing w:after="0" w:line="240" w:lineRule="auto"/>
        <w:rPr>
          <w:color w:val="000000"/>
          <w:sz w:val="20"/>
          <w:szCs w:val="20"/>
        </w:rPr>
      </w:pPr>
      <w:r w:rsidRPr="001245B6">
        <w:rPr>
          <w:color w:val="000000"/>
          <w:sz w:val="20"/>
          <w:szCs w:val="20"/>
        </w:rPr>
        <w:t>Лицензионный договор является офертой</w:t>
      </w:r>
      <w:r w:rsidR="00CD02F5">
        <w:rPr>
          <w:color w:val="000000"/>
          <w:sz w:val="20"/>
          <w:szCs w:val="20"/>
        </w:rPr>
        <w:t>__</w:t>
      </w:r>
      <w:r w:rsidRPr="001245B6">
        <w:rPr>
          <w:color w:val="000000"/>
          <w:sz w:val="20"/>
          <w:szCs w:val="20"/>
        </w:rPr>
        <w:t>, именуемого в дальнейшем Лицензиар, юридическому лицу, именуемому в дальнейшем Лицензиат</w:t>
      </w:r>
      <w:r w:rsidR="000565A0">
        <w:rPr>
          <w:color w:val="000000"/>
          <w:sz w:val="20"/>
          <w:szCs w:val="20"/>
        </w:rPr>
        <w:t xml:space="preserve">, заключающему с </w:t>
      </w:r>
      <w:r w:rsidR="00CD02F5">
        <w:rPr>
          <w:color w:val="000000"/>
          <w:sz w:val="20"/>
          <w:szCs w:val="20"/>
        </w:rPr>
        <w:t>__</w:t>
      </w:r>
      <w:r w:rsidRPr="001245B6">
        <w:rPr>
          <w:color w:val="000000"/>
          <w:sz w:val="20"/>
          <w:szCs w:val="20"/>
        </w:rPr>
        <w:t xml:space="preserve"> Контракт, приложением к которому является данный Лицензионный договор. Лицензионный договор признается заключенным с момента его акцепта Лицензиатом. Под акцептом в целях Лицензионного договора признается факт подписания либо оплаты вознаграждения по Контракту, либо факт получения Лицензиатом доступа к серверу Лицензиара, в зависимости от того, какое событие наступит раньше.</w:t>
      </w:r>
    </w:p>
    <w:p w14:paraId="7C0706FD"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 Термины и определения</w:t>
      </w:r>
    </w:p>
    <w:p w14:paraId="34A4063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1.1. </w:t>
      </w:r>
      <w:proofErr w:type="spellStart"/>
      <w:r w:rsidRPr="001245B6">
        <w:rPr>
          <w:bCs/>
          <w:color w:val="000000"/>
          <w:sz w:val="20"/>
          <w:szCs w:val="20"/>
        </w:rPr>
        <w:t>Контур.Экстерн</w:t>
      </w:r>
      <w:proofErr w:type="spellEnd"/>
      <w:r w:rsidRPr="001245B6">
        <w:rPr>
          <w:bCs/>
          <w:color w:val="000000"/>
          <w:sz w:val="20"/>
          <w:szCs w:val="20"/>
        </w:rPr>
        <w:t xml:space="preserve"> – результат интеллектуальной деятельности – программа для ЭВМ «</w:t>
      </w:r>
      <w:proofErr w:type="spellStart"/>
      <w:r w:rsidRPr="001245B6">
        <w:rPr>
          <w:bCs/>
          <w:color w:val="000000"/>
          <w:sz w:val="20"/>
          <w:szCs w:val="20"/>
        </w:rPr>
        <w:t>Контур.Экстерн</w:t>
      </w:r>
      <w:proofErr w:type="spellEnd"/>
      <w:r w:rsidRPr="001245B6">
        <w:rPr>
          <w:bCs/>
          <w:color w:val="000000"/>
          <w:sz w:val="20"/>
          <w:szCs w:val="20"/>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sidRPr="001245B6">
        <w:rPr>
          <w:bCs/>
          <w:color w:val="000000"/>
          <w:sz w:val="20"/>
          <w:szCs w:val="20"/>
        </w:rPr>
        <w:t>Контур.Экстерна</w:t>
      </w:r>
      <w:proofErr w:type="spellEnd"/>
      <w:r w:rsidRPr="001245B6">
        <w:rPr>
          <w:bCs/>
          <w:color w:val="000000"/>
          <w:sz w:val="20"/>
          <w:szCs w:val="20"/>
        </w:rPr>
        <w:t>) (далее – Продукт), предназначенная для формирования и представления отчетности, организации электронного документооборота и иных целей.</w:t>
      </w:r>
    </w:p>
    <w:p w14:paraId="138EE11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1.2. Тарифный план – совокупность предоставляемых Лицензиаром неисключительных прав использования Продукта и оказываемых услуг. Наименование Тарифного плана указано в Контракте. Состав Тарифного плана определяется Прайс-листом.</w:t>
      </w:r>
    </w:p>
    <w:p w14:paraId="6B5F08C6" w14:textId="6D5E1271" w:rsidR="00064806" w:rsidRPr="000565A0"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1.3. Прайс-лист − документ (</w:t>
      </w:r>
      <w:r w:rsidRPr="000565A0">
        <w:rPr>
          <w:bCs/>
          <w:color w:val="000000"/>
          <w:sz w:val="20"/>
          <w:szCs w:val="20"/>
        </w:rPr>
        <w:t xml:space="preserve">неотъемлемая часть Лицензионного оговора), отражающий ценовую политику Лицензиара и содержащий сведения о Тарифных планах. Действующая редакция основного Прайс-листа публикуется по адресу </w:t>
      </w:r>
      <w:hyperlink r:id="rId18" w:history="1">
        <w:r w:rsidR="000565A0" w:rsidRPr="000565A0">
          <w:rPr>
            <w:rFonts w:ascii="Times" w:hAnsi="Times" w:cs="Times"/>
            <w:color w:val="0000CD"/>
            <w:sz w:val="20"/>
            <w:szCs w:val="20"/>
          </w:rPr>
          <w:t>https://www.kontur-extern.ru</w:t>
        </w:r>
      </w:hyperlink>
      <w:r w:rsidRPr="000565A0">
        <w:rPr>
          <w:bCs/>
          <w:color w:val="000000"/>
          <w:sz w:val="20"/>
          <w:szCs w:val="20"/>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14:paraId="37E07BB5" w14:textId="5AEA04B5" w:rsidR="00064806" w:rsidRPr="000565A0" w:rsidRDefault="00064806" w:rsidP="00064806">
      <w:pPr>
        <w:widowControl w:val="0"/>
        <w:autoSpaceDE w:val="0"/>
        <w:autoSpaceDN w:val="0"/>
        <w:adjustRightInd w:val="0"/>
        <w:spacing w:after="0" w:line="240" w:lineRule="auto"/>
        <w:rPr>
          <w:bCs/>
          <w:color w:val="000000"/>
          <w:sz w:val="20"/>
          <w:szCs w:val="20"/>
        </w:rPr>
      </w:pPr>
      <w:r w:rsidRPr="000565A0">
        <w:rPr>
          <w:bCs/>
          <w:color w:val="000000"/>
          <w:sz w:val="20"/>
          <w:szCs w:val="20"/>
        </w:rPr>
        <w:t xml:space="preserve">1.4.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если Лицензиат приобретает СКЗИ у Лицензиара. Актуальная редакция Правил публикуется на сайте </w:t>
      </w:r>
      <w:hyperlink r:id="rId19" w:history="1">
        <w:r w:rsidR="000565A0" w:rsidRPr="000565A0">
          <w:rPr>
            <w:rFonts w:ascii="Times" w:hAnsi="Times" w:cs="Times"/>
            <w:color w:val="0000CD"/>
            <w:sz w:val="20"/>
            <w:szCs w:val="20"/>
          </w:rPr>
          <w:t>https://ca.kontur.ru</w:t>
        </w:r>
      </w:hyperlink>
      <w:r w:rsidRPr="000565A0">
        <w:rPr>
          <w:bCs/>
          <w:color w:val="000000"/>
          <w:sz w:val="20"/>
          <w:szCs w:val="20"/>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14:paraId="39F69842" w14:textId="63E2A59A" w:rsidR="00064806" w:rsidRPr="000565A0" w:rsidRDefault="00064806" w:rsidP="00064806">
      <w:pPr>
        <w:widowControl w:val="0"/>
        <w:autoSpaceDE w:val="0"/>
        <w:autoSpaceDN w:val="0"/>
        <w:adjustRightInd w:val="0"/>
        <w:spacing w:after="0" w:line="240" w:lineRule="auto"/>
        <w:rPr>
          <w:bCs/>
          <w:color w:val="000000"/>
          <w:sz w:val="20"/>
          <w:szCs w:val="20"/>
        </w:rPr>
      </w:pPr>
      <w:r w:rsidRPr="000565A0">
        <w:rPr>
          <w:bCs/>
          <w:color w:val="000000"/>
          <w:sz w:val="20"/>
          <w:szCs w:val="20"/>
        </w:rPr>
        <w:t xml:space="preserve">1.5. Пользовательская документация – справочный текст, размещенный по адресу </w:t>
      </w:r>
      <w:hyperlink r:id="rId20" w:history="1">
        <w:r w:rsidR="000565A0" w:rsidRPr="000565A0">
          <w:rPr>
            <w:rFonts w:ascii="Times" w:hAnsi="Times" w:cs="Times"/>
            <w:color w:val="0000CD"/>
            <w:sz w:val="20"/>
            <w:szCs w:val="20"/>
          </w:rPr>
          <w:t>https://support.kontur.ru/extern</w:t>
        </w:r>
      </w:hyperlink>
      <w:r w:rsidR="000565A0" w:rsidRPr="000565A0">
        <w:rPr>
          <w:rFonts w:ascii="Times" w:hAnsi="Times" w:cs="Times"/>
          <w:color w:val="000000"/>
          <w:sz w:val="20"/>
          <w:szCs w:val="20"/>
        </w:rPr>
        <w:t xml:space="preserve"> </w:t>
      </w:r>
      <w:r w:rsidRPr="000565A0">
        <w:rPr>
          <w:bCs/>
          <w:color w:val="000000"/>
          <w:sz w:val="20"/>
          <w:szCs w:val="20"/>
        </w:rPr>
        <w:t>и описывающий порядок работы с Продуктом.</w:t>
      </w:r>
    </w:p>
    <w:p w14:paraId="443BFD1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1.6.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4C68F80D"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1.7. Оператор электронного документооборота – обязанности Лицензиара по отправке отчетности в различные контролирующие органы, установленные нормативными правовыми актами Российской Федерации.</w:t>
      </w:r>
    </w:p>
    <w:p w14:paraId="7200FA5D"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1.8. Субъект персональных данных – физическое лицо, персональные данные которого Лицензиат обрабатывает с использованием Продукта.</w:t>
      </w:r>
    </w:p>
    <w:p w14:paraId="2A91B45A" w14:textId="0AD1DC49"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1.9.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w:t>
      </w:r>
      <w:r w:rsidRPr="000565A0">
        <w:rPr>
          <w:bCs/>
          <w:color w:val="000000"/>
          <w:sz w:val="20"/>
          <w:szCs w:val="20"/>
        </w:rPr>
        <w:t xml:space="preserve">Лицензиара при взаимодействии с Лицензиатом. Список Сервисных центров публикуется на сайте </w:t>
      </w:r>
      <w:hyperlink r:id="rId21" w:history="1">
        <w:r w:rsidR="000565A0" w:rsidRPr="000565A0">
          <w:rPr>
            <w:rFonts w:ascii="Times" w:hAnsi="Times" w:cs="Times"/>
            <w:color w:val="0000CD"/>
            <w:sz w:val="20"/>
            <w:szCs w:val="20"/>
          </w:rPr>
          <w:t>https://kontur.ru/contacts/all</w:t>
        </w:r>
      </w:hyperlink>
      <w:r w:rsidRPr="000565A0">
        <w:rPr>
          <w:bCs/>
          <w:color w:val="000000"/>
          <w:sz w:val="20"/>
          <w:szCs w:val="20"/>
        </w:rPr>
        <w:t>. Принимая условия Лицензионного договора, Лицензиат гарантирует наличие согласия субъектов персональных данных – уполномоченных лиц Лицензиата, контактные данные (ФИО, номер телефона, адрес электронной</w:t>
      </w:r>
      <w:r w:rsidRPr="001245B6">
        <w:rPr>
          <w:bCs/>
          <w:color w:val="000000"/>
          <w:sz w:val="20"/>
          <w:szCs w:val="20"/>
        </w:rPr>
        <w:t xml:space="preserve">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w:t>
      </w:r>
    </w:p>
    <w:p w14:paraId="32C0B03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2. Предмет Лицензионного договора</w:t>
      </w:r>
    </w:p>
    <w:p w14:paraId="25343D4A"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и оказать услуги по сопровождению Продукта (технической поддержке в виде абонентского обслуживания). Лицензиат обязуется принять и оплатить предоставленные неисключительные имущественные права и оказанные услуги в порядке, установленном Контрактом.</w:t>
      </w:r>
    </w:p>
    <w:p w14:paraId="6020128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 Порядок исполнения обязательств Лицензиаром. Объем предоставляемых прав, способы и условия использования</w:t>
      </w:r>
    </w:p>
    <w:p w14:paraId="4973AC4B"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3.1. В сроки, установленные Контрактом, в зависимости от выбранного Лицензиатом Тарифного плана </w:t>
      </w:r>
      <w:r w:rsidRPr="001245B6">
        <w:rPr>
          <w:bCs/>
          <w:color w:val="000000"/>
          <w:sz w:val="20"/>
          <w:szCs w:val="20"/>
        </w:rPr>
        <w:lastRenderedPageBreak/>
        <w:t>Лицензиар предоставляет Лицензиату право использования Продукта путем:</w:t>
      </w:r>
    </w:p>
    <w:p w14:paraId="75A59E9F" w14:textId="0AEE4563" w:rsidR="00064806" w:rsidRPr="000565A0"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3.1.1. открытия доступа к веб-версии Продукта. Реализация Лицензиатом доступа к Продукту осуществляется путем установки и </w:t>
      </w:r>
      <w:r w:rsidRPr="000565A0">
        <w:rPr>
          <w:bCs/>
          <w:color w:val="000000"/>
          <w:sz w:val="20"/>
          <w:szCs w:val="20"/>
        </w:rPr>
        <w:t xml:space="preserve">настройки необходимых для функционирования Продукта дистрибутивов программных компонентов согласно </w:t>
      </w:r>
      <w:r w:rsidR="009B5DC8" w:rsidRPr="000565A0">
        <w:rPr>
          <w:bCs/>
          <w:color w:val="000000"/>
          <w:sz w:val="20"/>
          <w:szCs w:val="20"/>
        </w:rPr>
        <w:t>инструкции,</w:t>
      </w:r>
      <w:r w:rsidRPr="000565A0">
        <w:rPr>
          <w:bCs/>
          <w:color w:val="000000"/>
          <w:sz w:val="20"/>
          <w:szCs w:val="20"/>
        </w:rPr>
        <w:t xml:space="preserve"> на сайте </w:t>
      </w:r>
      <w:hyperlink r:id="rId22" w:history="1">
        <w:r w:rsidR="000565A0" w:rsidRPr="000565A0">
          <w:rPr>
            <w:rFonts w:ascii="Times" w:hAnsi="Times" w:cs="Times"/>
            <w:color w:val="0000CD"/>
            <w:sz w:val="20"/>
            <w:szCs w:val="20"/>
          </w:rPr>
          <w:t>https://www.kontur-extern.ru/support/start</w:t>
        </w:r>
      </w:hyperlink>
      <w:r w:rsidRPr="000565A0">
        <w:rPr>
          <w:bCs/>
          <w:color w:val="000000"/>
          <w:sz w:val="20"/>
          <w:szCs w:val="20"/>
        </w:rPr>
        <w:t>;</w:t>
      </w:r>
    </w:p>
    <w:p w14:paraId="6DC330BF" w14:textId="6678E87D" w:rsidR="00064806" w:rsidRPr="000565A0" w:rsidRDefault="00064806" w:rsidP="00064806">
      <w:pPr>
        <w:widowControl w:val="0"/>
        <w:autoSpaceDE w:val="0"/>
        <w:autoSpaceDN w:val="0"/>
        <w:adjustRightInd w:val="0"/>
        <w:spacing w:after="0" w:line="240" w:lineRule="auto"/>
        <w:rPr>
          <w:bCs/>
          <w:color w:val="000000"/>
          <w:sz w:val="20"/>
          <w:szCs w:val="20"/>
        </w:rPr>
      </w:pPr>
      <w:r w:rsidRPr="000565A0">
        <w:rPr>
          <w:bCs/>
          <w:color w:val="000000"/>
          <w:sz w:val="20"/>
          <w:szCs w:val="20"/>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23" w:history="1">
        <w:r w:rsidR="000565A0" w:rsidRPr="000565A0">
          <w:rPr>
            <w:rFonts w:ascii="Times" w:hAnsi="Times" w:cs="Times"/>
            <w:color w:val="0000CD"/>
            <w:sz w:val="20"/>
            <w:szCs w:val="20"/>
          </w:rPr>
          <w:t>https://www.kontur.ru/extern</w:t>
        </w:r>
      </w:hyperlink>
      <w:r w:rsidRPr="000565A0">
        <w:rPr>
          <w:bCs/>
          <w:color w:val="000000"/>
          <w:sz w:val="20"/>
          <w:szCs w:val="20"/>
        </w:rPr>
        <w:t>;</w:t>
      </w:r>
    </w:p>
    <w:p w14:paraId="7431FA4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0565A0">
        <w:rPr>
          <w:bCs/>
          <w:color w:val="000000"/>
          <w:sz w:val="20"/>
          <w:szCs w:val="20"/>
        </w:rPr>
        <w:t>3.1.3. предоставления Лицензиату Ключа разработчика</w:t>
      </w:r>
      <w:r w:rsidRPr="001245B6">
        <w:rPr>
          <w:bCs/>
          <w:color w:val="000000"/>
          <w:sz w:val="20"/>
          <w:szCs w:val="20"/>
        </w:rPr>
        <w:t xml:space="preserve"> для интеграции Продукта с информационными системами при помощи API.</w:t>
      </w:r>
    </w:p>
    <w:p w14:paraId="3C5C8A5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3.2. Лицензиату предоставляется право использования Продукта на всей территории Российской Федерации.</w:t>
      </w:r>
    </w:p>
    <w:p w14:paraId="4533AC6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3.3. Лицензиат может использовать Продукт следующими способами:</w:t>
      </w:r>
    </w:p>
    <w:p w14:paraId="6A6AD1B9"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3.3.1.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1EFC974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3.3.2. самостоятельно осуществлять интеграцию информационных систем Лицензиата с Продуктом с использованием API;</w:t>
      </w:r>
    </w:p>
    <w:p w14:paraId="5B4435F0"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3.3.3. использовать все функциональные возможности Продукта, описанные Тарифным планом в Прайс-листе Лицензиара;</w:t>
      </w:r>
    </w:p>
    <w:p w14:paraId="62D62C6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3.3.4. размножать Пользовательскую документацию Продукта для личного использования;</w:t>
      </w:r>
    </w:p>
    <w:p w14:paraId="4D723AB1"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3.3.5.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324278E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3.4. Необходимым условием использования Продукта является наличие у Лицензиата:</w:t>
      </w:r>
    </w:p>
    <w:p w14:paraId="3B24551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3.4.1. подключения к сети Интернет;</w:t>
      </w:r>
    </w:p>
    <w:p w14:paraId="7BE1F94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3.4.2. учетной записи на сервере Лицензиара;</w:t>
      </w:r>
    </w:p>
    <w:p w14:paraId="2725C88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3.4.3. действующего Сертификата;</w:t>
      </w:r>
    </w:p>
    <w:p w14:paraId="6F8BB17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3.4.4. СКЗИ.</w:t>
      </w:r>
    </w:p>
    <w:p w14:paraId="5D2355A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3.5. Лицензиат не вправе:</w:t>
      </w:r>
    </w:p>
    <w:p w14:paraId="2F99CF98"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использовать Продукт в нарушение законодательства;</w:t>
      </w:r>
    </w:p>
    <w:p w14:paraId="3ABDD19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 копировать, модифицировать, </w:t>
      </w:r>
      <w:proofErr w:type="spellStart"/>
      <w:r w:rsidRPr="001245B6">
        <w:rPr>
          <w:bCs/>
          <w:color w:val="000000"/>
          <w:sz w:val="20"/>
          <w:szCs w:val="20"/>
        </w:rPr>
        <w:t>декомпилировать</w:t>
      </w:r>
      <w:proofErr w:type="spellEnd"/>
      <w:r w:rsidRPr="001245B6">
        <w:rPr>
          <w:bCs/>
          <w:color w:val="000000"/>
          <w:sz w:val="20"/>
          <w:szCs w:val="20"/>
        </w:rPr>
        <w:t>, деассемблировать Продукт;</w:t>
      </w:r>
    </w:p>
    <w:p w14:paraId="1F1E396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использовать Продукт в нарушение Пользовательской документации;</w:t>
      </w:r>
    </w:p>
    <w:p w14:paraId="658C794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5914C133"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3.6. Передача права использования Продукта осуществляется в момент открытия доступа Лицензиату к серверу Продукта.</w:t>
      </w:r>
    </w:p>
    <w:p w14:paraId="0C44B4C5" w14:textId="4E2C7A81"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3.7. Техническая поддержка Продукта и СКЗИ осуществляется с момента открытия доступа к Продукту и до окончания срока </w:t>
      </w:r>
      <w:r w:rsidR="009B5DC8" w:rsidRPr="001245B6">
        <w:rPr>
          <w:bCs/>
          <w:color w:val="000000"/>
          <w:sz w:val="20"/>
          <w:szCs w:val="20"/>
        </w:rPr>
        <w:t>действия,</w:t>
      </w:r>
      <w:r w:rsidRPr="001245B6">
        <w:rPr>
          <w:bCs/>
          <w:color w:val="000000"/>
          <w:sz w:val="20"/>
          <w:szCs w:val="20"/>
        </w:rPr>
        <w:t xml:space="preserve"> выбранного Лицензиатом Тарифного плана в круглосуточном ежедневном режиме в виде абонентского обслуживания путем телефонных консультаций в Федеральном контакт-центре Лицензиара по телефону </w:t>
      </w:r>
      <w:r w:rsidR="000565A0">
        <w:rPr>
          <w:rFonts w:ascii="Times" w:hAnsi="Times" w:cs="Times"/>
          <w:color w:val="000000"/>
          <w:sz w:val="18"/>
          <w:szCs w:val="18"/>
        </w:rPr>
        <w:t xml:space="preserve">8-800-500-50-80 </w:t>
      </w:r>
      <w:r w:rsidRPr="001245B6">
        <w:rPr>
          <w:bCs/>
          <w:color w:val="000000"/>
          <w:sz w:val="20"/>
          <w:szCs w:val="20"/>
        </w:rPr>
        <w:t>без ограничения по времени и количеству обращений.</w:t>
      </w:r>
    </w:p>
    <w:p w14:paraId="42D7AAFB"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 Права и обязанности Сторон</w:t>
      </w:r>
    </w:p>
    <w:p w14:paraId="66C7289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4.1. Обязанности Лицензиара:</w:t>
      </w:r>
    </w:p>
    <w:p w14:paraId="016DE92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4.1.1. соответствие Продукта заявленной функциональности, описанной в Пользовательской документации;</w:t>
      </w:r>
    </w:p>
    <w:p w14:paraId="70972A8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Лицензиата о проводимых работах путем размещения информации в Продукте;</w:t>
      </w:r>
    </w:p>
    <w:p w14:paraId="72476C4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4.1.3. воздержание от каких-либо действий, способных воспрепятствовать нормальному использованию Лицензиатом Продукта;</w:t>
      </w:r>
    </w:p>
    <w:p w14:paraId="3913146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4.1.4. своевременное обновление программного обеспечения на сервере;</w:t>
      </w:r>
    </w:p>
    <w:p w14:paraId="2C02771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4.1.5. защита информации, обрабатываемой на сервере Лицензиара, от несанкционированного доступа;</w:t>
      </w:r>
    </w:p>
    <w:p w14:paraId="759F14ED" w14:textId="3BAB9A54"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4.1.6. наличие всех необходимых лицензий для исполнения обязательств по Лицензионному договору. Место публикации лицензий Лицензиара </w:t>
      </w:r>
      <w:hyperlink r:id="rId24" w:history="1">
        <w:r w:rsidR="000565A0">
          <w:rPr>
            <w:rFonts w:ascii="Times" w:hAnsi="Times" w:cs="Times"/>
            <w:color w:val="0000CD"/>
            <w:sz w:val="18"/>
            <w:szCs w:val="18"/>
          </w:rPr>
          <w:t>https://kontur.ru/about/licences</w:t>
        </w:r>
      </w:hyperlink>
      <w:r w:rsidRPr="001245B6">
        <w:rPr>
          <w:bCs/>
          <w:color w:val="000000"/>
          <w:sz w:val="20"/>
          <w:szCs w:val="20"/>
        </w:rPr>
        <w:t>;</w:t>
      </w:r>
    </w:p>
    <w:p w14:paraId="72F2C00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4.1.7. обеспечение конфиденциальности данных, размещенных Лицензиатом в Продукте, на весь период их нахождения на сервере;</w:t>
      </w:r>
    </w:p>
    <w:p w14:paraId="65BED1F1"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4.1.8. осуществление обязанностей Оператора электронного документооборота.</w:t>
      </w:r>
    </w:p>
    <w:p w14:paraId="64890A4D"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 Обязанности Лицензиата:</w:t>
      </w:r>
    </w:p>
    <w:p w14:paraId="785D208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4.2.1. своевременная оплата предоставленных прав использования Продукта в соответствии с условиями Контракта;</w:t>
      </w:r>
    </w:p>
    <w:p w14:paraId="27B70011"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4.2.2. соблюдение требований Пользовательской документации при использовании Продукта и СКЗИ;</w:t>
      </w:r>
    </w:p>
    <w:p w14:paraId="328A583B"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lastRenderedPageBreak/>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006790ED"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4.2.4. представление Лицензиару всех сведений и документов, необходимых для исполнения Лицензиаром обязательств по Лицензионному договору;</w:t>
      </w:r>
    </w:p>
    <w:p w14:paraId="202F7E2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4.2.5. самостоятельное подключение компьютера к сети Интернет;</w:t>
      </w:r>
    </w:p>
    <w:p w14:paraId="5906B45F" w14:textId="7D7EE1F6" w:rsidR="00064806" w:rsidRPr="000565A0"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4.2.6. самостоятельная комплектация рабочего </w:t>
      </w:r>
      <w:r w:rsidRPr="000565A0">
        <w:rPr>
          <w:bCs/>
          <w:color w:val="000000"/>
          <w:sz w:val="20"/>
          <w:szCs w:val="20"/>
        </w:rPr>
        <w:t xml:space="preserve">места в соответствии с требованиями, размещенными на сайте </w:t>
      </w:r>
      <w:hyperlink r:id="rId25" w:history="1">
        <w:r w:rsidR="000565A0" w:rsidRPr="000565A0">
          <w:rPr>
            <w:rFonts w:ascii="Times" w:hAnsi="Times" w:cs="Times"/>
            <w:color w:val="0000CD"/>
            <w:sz w:val="20"/>
            <w:szCs w:val="20"/>
          </w:rPr>
          <w:t>https://support.kontur.ru/extern</w:t>
        </w:r>
      </w:hyperlink>
      <w:r w:rsidRPr="000565A0">
        <w:rPr>
          <w:bCs/>
          <w:color w:val="000000"/>
          <w:sz w:val="20"/>
          <w:szCs w:val="20"/>
        </w:rPr>
        <w:t>;</w:t>
      </w:r>
    </w:p>
    <w:p w14:paraId="7142767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4.2.7. отказ от попыток копировать, модифицировать, </w:t>
      </w:r>
      <w:proofErr w:type="spellStart"/>
      <w:r w:rsidRPr="001245B6">
        <w:rPr>
          <w:bCs/>
          <w:color w:val="000000"/>
          <w:sz w:val="20"/>
          <w:szCs w:val="20"/>
        </w:rPr>
        <w:t>декомпилировать</w:t>
      </w:r>
      <w:proofErr w:type="spellEnd"/>
      <w:r w:rsidRPr="001245B6">
        <w:rPr>
          <w:bCs/>
          <w:color w:val="000000"/>
          <w:sz w:val="20"/>
          <w:szCs w:val="20"/>
        </w:rPr>
        <w:t>, деассемблировать Продукт;</w:t>
      </w:r>
    </w:p>
    <w:p w14:paraId="1DC72718"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4.2.8. отказ от попыток доступа к информации третьих лиц, хранящейся в Продукте;</w:t>
      </w:r>
    </w:p>
    <w:p w14:paraId="7C338D5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60C3648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42F57CEB"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4.2.11. самостоятельное осуществление интеграции информационных систем Лицензиата с Продуктом с использованием API.</w:t>
      </w:r>
    </w:p>
    <w:p w14:paraId="5EC61B5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4.3. Права Лицензиара:</w:t>
      </w:r>
    </w:p>
    <w:p w14:paraId="7113958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175C030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4.3.2. заключение с третьими лицами любых договоров о предоставлении права использования Продукта, в том числе на условиях, аналогичных условиям Лицензионного договора.</w:t>
      </w:r>
    </w:p>
    <w:p w14:paraId="3FEC289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4.4. Права Лицензиата:</w:t>
      </w:r>
    </w:p>
    <w:p w14:paraId="61DDD98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16F01F5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4.4.2. внесение предложений по изменению функциональных возможностей Продукта;</w:t>
      </w:r>
    </w:p>
    <w:p w14:paraId="14EEFEA9"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4.4.3. непредставление отчетов об использовании Продукта Лицензиару.</w:t>
      </w:r>
    </w:p>
    <w:p w14:paraId="2FAC59C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5. Финансовые условия</w:t>
      </w:r>
    </w:p>
    <w:p w14:paraId="01FC427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5.1. Лицензиат уплачивает по Лицензионному договору вознаграждение Лицензиару в размере и на условиях согласно Контракту.</w:t>
      </w:r>
    </w:p>
    <w:p w14:paraId="458DB028"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6. Срок действия Лицензионного договора</w:t>
      </w:r>
    </w:p>
    <w:p w14:paraId="67ABD6D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6.1. Лицензионный договор действует с момента его акцепта Лицензиатом в течение срока действия предоставленной лицензии, указанного в Контракте.</w:t>
      </w:r>
    </w:p>
    <w:p w14:paraId="465D943A"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6.2.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14:paraId="0F0C4FA9"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6.3. Лицензионный договор расторгается в случаях, предусмотренных законодательством Российской Федерации и Лицензионным договором.</w:t>
      </w:r>
    </w:p>
    <w:p w14:paraId="6658D10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 Ответственность</w:t>
      </w:r>
    </w:p>
    <w:p w14:paraId="7857A9B8"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7.1. Лицензиар не будет нести ответственность за невозможность использования Продукта по причинам, не зависящим от Лицензиара.</w:t>
      </w:r>
    </w:p>
    <w:p w14:paraId="5616F02D"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7.2. Лицензиар не будет нести ответственность за несоблюдение Лицензиатом технических требований к рабочему месту, Пользовательской документации, отсутствие у Лицензиата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 а также в случае несвоевременного осуществления Лицензиатом интеграции Продукта со своей информационной системой с использованием API.</w:t>
      </w:r>
    </w:p>
    <w:p w14:paraId="4908E3C3"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7.3.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14:paraId="75167B8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7.4.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14:paraId="7A8D625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7.5. Лицензиар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Лицензиара.</w:t>
      </w:r>
    </w:p>
    <w:p w14:paraId="1D01EF3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lastRenderedPageBreak/>
        <w:t>7.6. Лицензиар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Лицензиара.</w:t>
      </w:r>
    </w:p>
    <w:p w14:paraId="6E43859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7.7. Лицензиар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Лицензиата или иного участника документооборота.</w:t>
      </w:r>
    </w:p>
    <w:p w14:paraId="2F6A00C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7.8. Лицензиар не будет нести ответственность за содержание и достоверность информации, циркулирующей в Продукте.</w:t>
      </w:r>
    </w:p>
    <w:p w14:paraId="10AC87D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7.9.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14:paraId="45E5249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7.10. Лицензиар не будет нести ответственность за неполное и/или несвоевременное представление Лицензиатом отчетности, а также совершение/не совершение Лицензиатом иных действий, необходимых для организации электронного документооборота по телекоммуникационным каналам связи с контролирующими органами.</w:t>
      </w:r>
    </w:p>
    <w:p w14:paraId="02BA9A7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8. Исключительные права</w:t>
      </w:r>
    </w:p>
    <w:p w14:paraId="4BC58620"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8.1. Исключительные права на Продукт принадлежат Лицензиару и охраняются как объект интеллектуальной собственности.</w:t>
      </w:r>
    </w:p>
    <w:p w14:paraId="73B755D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8.2.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5B65E0C4" w14:textId="6CDF4699" w:rsidR="00064806" w:rsidRPr="000565A0"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8.3. Свидетельство о </w:t>
      </w:r>
      <w:r w:rsidRPr="000565A0">
        <w:rPr>
          <w:bCs/>
          <w:color w:val="000000"/>
          <w:sz w:val="20"/>
          <w:szCs w:val="20"/>
        </w:rPr>
        <w:t xml:space="preserve">государственной регистрации прав на Продукт официально публикуется на сайте Лицензиара </w:t>
      </w:r>
      <w:hyperlink r:id="rId26" w:history="1">
        <w:r w:rsidR="000565A0" w:rsidRPr="000565A0">
          <w:rPr>
            <w:rFonts w:ascii="Times" w:hAnsi="Times" w:cs="Times"/>
            <w:color w:val="0000CD"/>
            <w:sz w:val="20"/>
            <w:szCs w:val="20"/>
          </w:rPr>
          <w:t>https://kontur.ru/about/licences</w:t>
        </w:r>
      </w:hyperlink>
      <w:r w:rsidRPr="000565A0">
        <w:rPr>
          <w:bCs/>
          <w:color w:val="000000"/>
          <w:sz w:val="20"/>
          <w:szCs w:val="20"/>
        </w:rPr>
        <w:t>.</w:t>
      </w:r>
    </w:p>
    <w:p w14:paraId="6E6CA52E" w14:textId="080DDF9D" w:rsidR="00064806" w:rsidRPr="000565A0" w:rsidRDefault="00064806" w:rsidP="00064806">
      <w:pPr>
        <w:widowControl w:val="0"/>
        <w:autoSpaceDE w:val="0"/>
        <w:autoSpaceDN w:val="0"/>
        <w:adjustRightInd w:val="0"/>
        <w:spacing w:after="0" w:line="240" w:lineRule="auto"/>
        <w:rPr>
          <w:bCs/>
          <w:color w:val="000000"/>
          <w:sz w:val="20"/>
          <w:szCs w:val="20"/>
        </w:rPr>
      </w:pPr>
      <w:r w:rsidRPr="000565A0">
        <w:rPr>
          <w:bCs/>
          <w:color w:val="000000"/>
          <w:sz w:val="20"/>
          <w:szCs w:val="20"/>
        </w:rPr>
        <w:t xml:space="preserve">8.4. Продукт внесен в единый реестр российских программ для электронных </w:t>
      </w:r>
      <w:r w:rsidR="000565A0" w:rsidRPr="000565A0">
        <w:rPr>
          <w:rFonts w:ascii="Times" w:hAnsi="Times" w:cs="Times"/>
          <w:color w:val="000000"/>
          <w:sz w:val="20"/>
          <w:szCs w:val="20"/>
        </w:rPr>
        <w:t>вычислительных машин и баз данных 29.04.2016, регистрационный номер 523</w:t>
      </w:r>
      <w:r w:rsidRPr="000565A0">
        <w:rPr>
          <w:bCs/>
          <w:color w:val="000000"/>
          <w:sz w:val="20"/>
          <w:szCs w:val="20"/>
        </w:rPr>
        <w:t>.</w:t>
      </w:r>
    </w:p>
    <w:p w14:paraId="5909B7B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8.5.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64D9D7C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8.6.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143891AB" w14:textId="77777777" w:rsidR="00064806" w:rsidRPr="000565A0"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8.7. Лицензиар гарантирует,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w:t>
      </w:r>
      <w:r w:rsidRPr="000565A0">
        <w:rPr>
          <w:bCs/>
          <w:color w:val="000000"/>
          <w:sz w:val="20"/>
          <w:szCs w:val="20"/>
        </w:rPr>
        <w:t>Лицензионному договору.</w:t>
      </w:r>
    </w:p>
    <w:p w14:paraId="5938F774" w14:textId="7735B276" w:rsidR="00064806" w:rsidRPr="000565A0" w:rsidRDefault="00064806" w:rsidP="00064806">
      <w:pPr>
        <w:widowControl w:val="0"/>
        <w:autoSpaceDE w:val="0"/>
        <w:autoSpaceDN w:val="0"/>
        <w:adjustRightInd w:val="0"/>
        <w:spacing w:after="0" w:line="240" w:lineRule="auto"/>
        <w:rPr>
          <w:bCs/>
          <w:color w:val="000000"/>
          <w:sz w:val="20"/>
          <w:szCs w:val="20"/>
        </w:rPr>
      </w:pPr>
      <w:r w:rsidRPr="000565A0">
        <w:rPr>
          <w:bCs/>
          <w:color w:val="000000"/>
          <w:sz w:val="20"/>
          <w:szCs w:val="20"/>
        </w:rPr>
        <w:t xml:space="preserve">8.8. Лицензиар гарантирует,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27" w:history="1">
        <w:r w:rsidR="000565A0" w:rsidRPr="000565A0">
          <w:rPr>
            <w:rFonts w:ascii="Times" w:hAnsi="Times" w:cs="Times"/>
            <w:color w:val="0000CD"/>
            <w:sz w:val="20"/>
            <w:szCs w:val="20"/>
          </w:rPr>
          <w:t>https://kontur.ru</w:t>
        </w:r>
      </w:hyperlink>
      <w:r w:rsidRPr="000565A0">
        <w:rPr>
          <w:bCs/>
          <w:color w:val="000000"/>
          <w:sz w:val="20"/>
          <w:szCs w:val="20"/>
        </w:rPr>
        <w:t>.</w:t>
      </w:r>
    </w:p>
    <w:p w14:paraId="797A0F07" w14:textId="77777777" w:rsidR="00064806" w:rsidRPr="000565A0" w:rsidRDefault="00064806" w:rsidP="00064806">
      <w:pPr>
        <w:widowControl w:val="0"/>
        <w:autoSpaceDE w:val="0"/>
        <w:autoSpaceDN w:val="0"/>
        <w:adjustRightInd w:val="0"/>
        <w:spacing w:after="0" w:line="240" w:lineRule="auto"/>
        <w:rPr>
          <w:bCs/>
          <w:color w:val="000000"/>
          <w:sz w:val="20"/>
          <w:szCs w:val="20"/>
        </w:rPr>
      </w:pPr>
      <w:r w:rsidRPr="000565A0">
        <w:rPr>
          <w:bCs/>
          <w:color w:val="000000"/>
          <w:sz w:val="20"/>
          <w:szCs w:val="20"/>
        </w:rPr>
        <w:t>9. Обязательства Сторон в области обработки персональных данных</w:t>
      </w:r>
    </w:p>
    <w:p w14:paraId="5A9F835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Продукта,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Лицензиат может разместить в Продукте.</w:t>
      </w:r>
    </w:p>
    <w:p w14:paraId="347E8DED"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9.2. Лицензиат гарантирует:</w:t>
      </w:r>
    </w:p>
    <w:p w14:paraId="7617977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9.2.1</w:t>
      </w:r>
      <w:proofErr w:type="gramStart"/>
      <w:r w:rsidRPr="001245B6">
        <w:rPr>
          <w:bCs/>
          <w:color w:val="000000"/>
          <w:sz w:val="20"/>
          <w:szCs w:val="20"/>
        </w:rPr>
        <w:t>.</w:t>
      </w:r>
      <w:proofErr w:type="gramEnd"/>
      <w:r w:rsidRPr="001245B6">
        <w:rPr>
          <w:bCs/>
          <w:color w:val="000000"/>
          <w:sz w:val="20"/>
          <w:szCs w:val="20"/>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021A65F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9.2.2</w:t>
      </w:r>
      <w:proofErr w:type="gramStart"/>
      <w:r w:rsidRPr="001245B6">
        <w:rPr>
          <w:bCs/>
          <w:color w:val="000000"/>
          <w:sz w:val="20"/>
          <w:szCs w:val="20"/>
        </w:rPr>
        <w:t>.</w:t>
      </w:r>
      <w:proofErr w:type="gramEnd"/>
      <w:r w:rsidRPr="001245B6">
        <w:rPr>
          <w:bCs/>
          <w:color w:val="000000"/>
          <w:sz w:val="20"/>
          <w:szCs w:val="20"/>
        </w:rPr>
        <w:t xml:space="preserve">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14:paraId="49C6249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9.2.3</w:t>
      </w:r>
      <w:proofErr w:type="gramStart"/>
      <w:r w:rsidRPr="001245B6">
        <w:rPr>
          <w:bCs/>
          <w:color w:val="000000"/>
          <w:sz w:val="20"/>
          <w:szCs w:val="20"/>
        </w:rPr>
        <w:t>.</w:t>
      </w:r>
      <w:proofErr w:type="gramEnd"/>
      <w:r w:rsidRPr="001245B6">
        <w:rPr>
          <w:bCs/>
          <w:color w:val="000000"/>
          <w:sz w:val="20"/>
          <w:szCs w:val="20"/>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5177BF9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9.3. Лицензиар гарантирует:</w:t>
      </w:r>
    </w:p>
    <w:p w14:paraId="79FD7D1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9.3.1. соблюдение конфиденциальности и обеспечение безопасности обрабатываемых персональных </w:t>
      </w:r>
      <w:r w:rsidRPr="001245B6">
        <w:rPr>
          <w:bCs/>
          <w:color w:val="000000"/>
          <w:sz w:val="20"/>
          <w:szCs w:val="20"/>
        </w:rPr>
        <w:lastRenderedPageBreak/>
        <w:t>данных;</w:t>
      </w:r>
    </w:p>
    <w:p w14:paraId="0CB58E0A"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9.3.2. обработку персональных данных на территории Российской Федерации;</w:t>
      </w:r>
    </w:p>
    <w:p w14:paraId="2C16DAA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03CEAA9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определение угроз безопасности персональных данных при их обработке;</w:t>
      </w:r>
    </w:p>
    <w:p w14:paraId="2A72EA4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установление правил доступа к обрабатываемым персональным данным;</w:t>
      </w:r>
    </w:p>
    <w:p w14:paraId="15925899"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обнаружение фактов несанкционированного доступа к персональным данным и принятие мер по их пресечению;</w:t>
      </w:r>
    </w:p>
    <w:p w14:paraId="2A5D9EE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проведение оценки эффективности принимаемых мер по обеспечению безопасности персональных данных и контроля за принимаемыми мерами.</w:t>
      </w:r>
    </w:p>
    <w:p w14:paraId="64A5DC08" w14:textId="5616FACF"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9.4.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w:t>
      </w:r>
      <w:r w:rsidRPr="000565A0">
        <w:rPr>
          <w:bCs/>
          <w:color w:val="000000"/>
          <w:sz w:val="20"/>
          <w:szCs w:val="20"/>
        </w:rPr>
        <w:t xml:space="preserve">Российской Федерации. Политика обработки персональных данных публикуется Лицензиаром на сайте </w:t>
      </w:r>
      <w:hyperlink r:id="rId28" w:history="1">
        <w:r w:rsidR="000565A0" w:rsidRPr="000565A0">
          <w:rPr>
            <w:rFonts w:ascii="Times" w:hAnsi="Times" w:cs="Times"/>
            <w:color w:val="0000CD"/>
            <w:sz w:val="20"/>
            <w:szCs w:val="20"/>
          </w:rPr>
          <w:t>https://kontur.ru</w:t>
        </w:r>
      </w:hyperlink>
      <w:r w:rsidR="000565A0" w:rsidRPr="000565A0">
        <w:rPr>
          <w:rFonts w:ascii="Times" w:hAnsi="Times" w:cs="Times"/>
          <w:color w:val="000000"/>
          <w:sz w:val="20"/>
          <w:szCs w:val="20"/>
        </w:rPr>
        <w:t>.</w:t>
      </w:r>
    </w:p>
    <w:p w14:paraId="49F7101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9.5. В случае прекращения действия Лицензионного договора и/или получения запроса субъекта персональных данных, содержащего отзыв согласия на обработку персональных данных, Лицензиат вправе направить уведомление Лицензиару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Лицензиару не позднее 5 (пяти) рабочих дней с момента получения такого запроса.</w:t>
      </w:r>
    </w:p>
    <w:p w14:paraId="263260B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9.6. По требованию Лицензиара Лицензиат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75B4EBB9"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9.7. Лицензиар обязуется:</w:t>
      </w:r>
    </w:p>
    <w:p w14:paraId="38C40E98"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9.7.1.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Федеральным законом Российской Федерации от 27.07.2006 № 152-ФЗ «О персональных данных»;</w:t>
      </w:r>
    </w:p>
    <w:p w14:paraId="5470B6C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9.7.2. своевременно уведомлять Лицензиата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03200CA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10. Прочие условия</w:t>
      </w:r>
    </w:p>
    <w:p w14:paraId="7F91B31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10.1. Все иные условия, не урегулированные Лицензионным договором, регулируются Контрактом.</w:t>
      </w:r>
    </w:p>
    <w:p w14:paraId="13904616" w14:textId="77777777" w:rsidR="00D862DD" w:rsidRDefault="00D862DD" w:rsidP="00064806">
      <w:pPr>
        <w:widowControl w:val="0"/>
        <w:autoSpaceDE w:val="0"/>
        <w:autoSpaceDN w:val="0"/>
        <w:adjustRightInd w:val="0"/>
        <w:spacing w:after="0" w:line="240" w:lineRule="auto"/>
        <w:rPr>
          <w:color w:val="000000"/>
          <w:sz w:val="20"/>
          <w:szCs w:val="20"/>
        </w:rPr>
      </w:pPr>
    </w:p>
    <w:p w14:paraId="20DD848C" w14:textId="77777777" w:rsidR="00D862DD" w:rsidRPr="00D862DD" w:rsidRDefault="00D862DD" w:rsidP="00D862DD">
      <w:pPr>
        <w:rPr>
          <w:sz w:val="20"/>
          <w:szCs w:val="20"/>
        </w:rPr>
      </w:pPr>
    </w:p>
    <w:p w14:paraId="6D32BE6E" w14:textId="77777777" w:rsidR="00D862DD" w:rsidRDefault="00D862DD" w:rsidP="00D862DD">
      <w:pPr>
        <w:rPr>
          <w:sz w:val="20"/>
          <w:szCs w:val="20"/>
        </w:rPr>
      </w:pPr>
    </w:p>
    <w:p w14:paraId="4EC07E6B" w14:textId="77777777" w:rsidR="00D862DD" w:rsidRDefault="00D862DD" w:rsidP="00D862DD">
      <w:pPr>
        <w:rPr>
          <w:sz w:val="20"/>
          <w:szCs w:val="20"/>
        </w:rPr>
      </w:pPr>
    </w:p>
    <w:p w14:paraId="49BE9D78" w14:textId="77777777" w:rsidR="00064806" w:rsidRPr="00D862DD" w:rsidRDefault="00064806" w:rsidP="00D862DD">
      <w:pPr>
        <w:rPr>
          <w:sz w:val="20"/>
          <w:szCs w:val="20"/>
        </w:rPr>
        <w:sectPr w:rsidR="00064806" w:rsidRPr="00D862DD" w:rsidSect="00D236DB">
          <w:pgSz w:w="11906" w:h="16838"/>
          <w:pgMar w:top="142" w:right="851" w:bottom="567" w:left="1134" w:header="720" w:footer="720" w:gutter="0"/>
          <w:cols w:space="708"/>
          <w:docGrid w:linePitch="360"/>
        </w:sectPr>
      </w:pPr>
    </w:p>
    <w:p w14:paraId="30ABF330" w14:textId="77777777" w:rsidR="00064806" w:rsidRPr="00064806" w:rsidRDefault="00064806" w:rsidP="00064806">
      <w:pPr>
        <w:widowControl w:val="0"/>
        <w:autoSpaceDE w:val="0"/>
        <w:autoSpaceDN w:val="0"/>
        <w:adjustRightInd w:val="0"/>
        <w:spacing w:after="0" w:line="240" w:lineRule="auto"/>
        <w:rPr>
          <w:color w:val="000000"/>
          <w:sz w:val="20"/>
          <w:szCs w:val="20"/>
        </w:rPr>
      </w:pPr>
    </w:p>
    <w:p w14:paraId="4F9D562C" w14:textId="77777777" w:rsidR="005838E7" w:rsidRPr="00A12478" w:rsidRDefault="005838E7" w:rsidP="005838E7">
      <w:pPr>
        <w:spacing w:after="0" w:line="240" w:lineRule="auto"/>
        <w:ind w:left="6804" w:firstLine="0"/>
        <w:jc w:val="right"/>
        <w:rPr>
          <w:color w:val="000000"/>
          <w:sz w:val="20"/>
          <w:szCs w:val="20"/>
        </w:rPr>
      </w:pPr>
      <w:r w:rsidRPr="00A12478">
        <w:rPr>
          <w:color w:val="000000"/>
          <w:sz w:val="20"/>
          <w:szCs w:val="20"/>
        </w:rPr>
        <w:t>Приложение №</w:t>
      </w:r>
      <w:r w:rsidR="00F6782C">
        <w:rPr>
          <w:color w:val="000000"/>
          <w:sz w:val="20"/>
          <w:szCs w:val="20"/>
        </w:rPr>
        <w:t xml:space="preserve"> </w:t>
      </w:r>
      <w:r w:rsidR="005B7253">
        <w:rPr>
          <w:color w:val="000000"/>
          <w:sz w:val="20"/>
          <w:szCs w:val="20"/>
        </w:rPr>
        <w:t>5</w:t>
      </w:r>
      <w:r w:rsidRPr="00A12478">
        <w:rPr>
          <w:color w:val="000000"/>
          <w:sz w:val="20"/>
          <w:szCs w:val="20"/>
        </w:rPr>
        <w:t xml:space="preserve"> к контракту</w:t>
      </w:r>
    </w:p>
    <w:p w14:paraId="61FFB8BD" w14:textId="59E925B7" w:rsidR="00F6782C" w:rsidRDefault="00E51C31" w:rsidP="00E51C31">
      <w:pPr>
        <w:spacing w:after="0" w:line="240" w:lineRule="auto"/>
        <w:ind w:left="6804" w:firstLine="0"/>
        <w:jc w:val="center"/>
        <w:rPr>
          <w:color w:val="000000"/>
          <w:sz w:val="20"/>
          <w:szCs w:val="20"/>
        </w:rPr>
      </w:pPr>
      <w:r>
        <w:rPr>
          <w:color w:val="000000"/>
          <w:sz w:val="20"/>
          <w:szCs w:val="20"/>
        </w:rPr>
        <w:t xml:space="preserve">  </w:t>
      </w:r>
      <w:r w:rsidR="005838E7" w:rsidRPr="00A12478">
        <w:rPr>
          <w:color w:val="000000"/>
          <w:sz w:val="20"/>
          <w:szCs w:val="20"/>
        </w:rPr>
        <w:t xml:space="preserve">№ </w:t>
      </w:r>
    </w:p>
    <w:p w14:paraId="2A5F13F0" w14:textId="4A9C86FF" w:rsidR="005838E7" w:rsidRPr="00A12478" w:rsidRDefault="005838E7" w:rsidP="005838E7">
      <w:pPr>
        <w:spacing w:after="0" w:line="240" w:lineRule="auto"/>
        <w:ind w:left="6804" w:firstLine="0"/>
        <w:jc w:val="right"/>
        <w:rPr>
          <w:color w:val="000000"/>
          <w:sz w:val="20"/>
          <w:szCs w:val="20"/>
        </w:rPr>
      </w:pPr>
      <w:r w:rsidRPr="00A12478">
        <w:rPr>
          <w:color w:val="000000"/>
          <w:sz w:val="20"/>
          <w:szCs w:val="20"/>
        </w:rPr>
        <w:t>от «_</w:t>
      </w:r>
      <w:r w:rsidR="00097D6B" w:rsidRPr="00A12478">
        <w:rPr>
          <w:color w:val="000000"/>
          <w:sz w:val="20"/>
          <w:szCs w:val="20"/>
        </w:rPr>
        <w:t>___</w:t>
      </w:r>
      <w:r w:rsidRPr="00A12478">
        <w:rPr>
          <w:color w:val="000000"/>
          <w:sz w:val="20"/>
          <w:szCs w:val="20"/>
        </w:rPr>
        <w:t>_»</w:t>
      </w:r>
      <w:r w:rsidR="00F6782C">
        <w:rPr>
          <w:color w:val="000000"/>
          <w:sz w:val="20"/>
          <w:szCs w:val="20"/>
        </w:rPr>
        <w:t xml:space="preserve"> </w:t>
      </w:r>
      <w:r w:rsidRPr="00A12478">
        <w:rPr>
          <w:color w:val="000000"/>
          <w:sz w:val="20"/>
          <w:szCs w:val="20"/>
        </w:rPr>
        <w:t>_</w:t>
      </w:r>
      <w:r w:rsidR="00097D6B" w:rsidRPr="00A12478">
        <w:rPr>
          <w:color w:val="000000"/>
          <w:sz w:val="20"/>
          <w:szCs w:val="20"/>
        </w:rPr>
        <w:t>___</w:t>
      </w:r>
      <w:r w:rsidRPr="00A12478">
        <w:rPr>
          <w:color w:val="000000"/>
          <w:sz w:val="20"/>
          <w:szCs w:val="20"/>
        </w:rPr>
        <w:t>_________202</w:t>
      </w:r>
      <w:r w:rsidR="00DA2CAE">
        <w:rPr>
          <w:color w:val="000000"/>
          <w:sz w:val="20"/>
          <w:szCs w:val="20"/>
        </w:rPr>
        <w:t>6</w:t>
      </w:r>
      <w:r w:rsidR="00097D6B" w:rsidRPr="00A12478">
        <w:rPr>
          <w:color w:val="000000"/>
          <w:sz w:val="20"/>
          <w:szCs w:val="20"/>
        </w:rPr>
        <w:t xml:space="preserve"> </w:t>
      </w:r>
      <w:r w:rsidRPr="00A12478">
        <w:rPr>
          <w:color w:val="000000"/>
          <w:sz w:val="20"/>
          <w:szCs w:val="20"/>
        </w:rPr>
        <w:t>г.</w:t>
      </w:r>
    </w:p>
    <w:p w14:paraId="1C8C9988" w14:textId="77777777" w:rsidR="005838E7" w:rsidRPr="00A12478" w:rsidRDefault="005838E7" w:rsidP="005838E7">
      <w:pPr>
        <w:spacing w:after="0" w:line="240" w:lineRule="auto"/>
        <w:ind w:left="6804" w:firstLine="0"/>
        <w:jc w:val="left"/>
        <w:rPr>
          <w:color w:val="000000"/>
          <w:sz w:val="20"/>
          <w:szCs w:val="20"/>
        </w:rPr>
      </w:pPr>
    </w:p>
    <w:p w14:paraId="58EACAD9" w14:textId="77777777" w:rsidR="00614CAC" w:rsidRPr="00A12478" w:rsidRDefault="00614CAC" w:rsidP="005838E7">
      <w:pPr>
        <w:spacing w:after="0" w:line="240" w:lineRule="auto"/>
        <w:ind w:left="6804" w:firstLine="0"/>
        <w:jc w:val="left"/>
        <w:rPr>
          <w:color w:val="000000"/>
          <w:sz w:val="20"/>
          <w:szCs w:val="20"/>
        </w:rPr>
      </w:pPr>
    </w:p>
    <w:p w14:paraId="4274DBDF" w14:textId="71F3D421" w:rsidR="00064806" w:rsidRPr="001245B6" w:rsidRDefault="00064806" w:rsidP="00064806">
      <w:pPr>
        <w:widowControl w:val="0"/>
        <w:autoSpaceDE w:val="0"/>
        <w:autoSpaceDN w:val="0"/>
        <w:adjustRightInd w:val="0"/>
        <w:spacing w:after="0" w:line="240" w:lineRule="auto"/>
        <w:jc w:val="center"/>
        <w:rPr>
          <w:b/>
          <w:bCs/>
          <w:color w:val="000000"/>
          <w:sz w:val="20"/>
          <w:szCs w:val="20"/>
        </w:rPr>
      </w:pPr>
      <w:r w:rsidRPr="001245B6">
        <w:rPr>
          <w:b/>
          <w:bCs/>
          <w:color w:val="000000"/>
          <w:sz w:val="20"/>
          <w:szCs w:val="20"/>
        </w:rPr>
        <w:t>СУБЛИЦЕНЗИОННЫЙ ДОГОВОР №</w:t>
      </w:r>
      <w:r w:rsidR="00415B16">
        <w:rPr>
          <w:b/>
          <w:bCs/>
          <w:color w:val="000000"/>
          <w:sz w:val="20"/>
          <w:szCs w:val="20"/>
        </w:rPr>
        <w:t xml:space="preserve"> </w:t>
      </w:r>
    </w:p>
    <w:p w14:paraId="1823C937" w14:textId="77777777" w:rsidR="00064806" w:rsidRPr="001245B6" w:rsidRDefault="00064806" w:rsidP="00064806">
      <w:pPr>
        <w:widowControl w:val="0"/>
        <w:autoSpaceDE w:val="0"/>
        <w:autoSpaceDN w:val="0"/>
        <w:adjustRightInd w:val="0"/>
        <w:spacing w:after="0" w:line="240" w:lineRule="auto"/>
        <w:jc w:val="center"/>
        <w:rPr>
          <w:b/>
          <w:bCs/>
          <w:color w:val="000000"/>
          <w:sz w:val="20"/>
          <w:szCs w:val="20"/>
        </w:rPr>
      </w:pPr>
      <w:r w:rsidRPr="001245B6">
        <w:rPr>
          <w:b/>
          <w:bCs/>
          <w:color w:val="000000"/>
          <w:sz w:val="20"/>
          <w:szCs w:val="20"/>
        </w:rPr>
        <w:t>на использование программы для ЭВМ СКЗИ «</w:t>
      </w:r>
      <w:proofErr w:type="spellStart"/>
      <w:r w:rsidRPr="001245B6">
        <w:rPr>
          <w:b/>
          <w:bCs/>
          <w:color w:val="000000"/>
          <w:sz w:val="20"/>
          <w:szCs w:val="20"/>
        </w:rPr>
        <w:t>КриптоПро</w:t>
      </w:r>
      <w:proofErr w:type="spellEnd"/>
      <w:r w:rsidRPr="001245B6">
        <w:rPr>
          <w:b/>
          <w:bCs/>
          <w:color w:val="000000"/>
          <w:sz w:val="20"/>
          <w:szCs w:val="20"/>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064806" w:rsidRPr="001245B6" w14:paraId="4CBC3211" w14:textId="77777777" w:rsidTr="008E37FA">
        <w:tc>
          <w:tcPr>
            <w:tcW w:w="8277" w:type="dxa"/>
            <w:tcBorders>
              <w:top w:val="nil"/>
              <w:left w:val="nil"/>
              <w:bottom w:val="nil"/>
              <w:right w:val="nil"/>
            </w:tcBorders>
          </w:tcPr>
          <w:p w14:paraId="2FEAF63C" w14:textId="77777777" w:rsidR="00064806" w:rsidRPr="001245B6" w:rsidRDefault="00064806" w:rsidP="008E37FA">
            <w:pPr>
              <w:widowControl w:val="0"/>
              <w:autoSpaceDE w:val="0"/>
              <w:autoSpaceDN w:val="0"/>
              <w:adjustRightInd w:val="0"/>
              <w:spacing w:after="0" w:line="240" w:lineRule="auto"/>
              <w:rPr>
                <w:color w:val="000000"/>
                <w:sz w:val="20"/>
                <w:szCs w:val="20"/>
              </w:rPr>
            </w:pPr>
            <w:r w:rsidRPr="001245B6">
              <w:rPr>
                <w:color w:val="000000"/>
                <w:sz w:val="20"/>
                <w:szCs w:val="20"/>
              </w:rPr>
              <w:t>_________________</w:t>
            </w:r>
          </w:p>
        </w:tc>
        <w:tc>
          <w:tcPr>
            <w:tcW w:w="2097" w:type="dxa"/>
            <w:tcBorders>
              <w:top w:val="nil"/>
              <w:left w:val="nil"/>
              <w:bottom w:val="nil"/>
              <w:right w:val="nil"/>
            </w:tcBorders>
          </w:tcPr>
          <w:p w14:paraId="63F51890" w14:textId="77777777" w:rsidR="00064806" w:rsidRPr="001245B6" w:rsidRDefault="00064806" w:rsidP="008E37FA">
            <w:pPr>
              <w:widowControl w:val="0"/>
              <w:autoSpaceDE w:val="0"/>
              <w:autoSpaceDN w:val="0"/>
              <w:adjustRightInd w:val="0"/>
              <w:spacing w:after="0" w:line="240" w:lineRule="auto"/>
              <w:jc w:val="right"/>
              <w:rPr>
                <w:color w:val="000000"/>
                <w:sz w:val="20"/>
                <w:szCs w:val="20"/>
              </w:rPr>
            </w:pPr>
          </w:p>
        </w:tc>
      </w:tr>
    </w:tbl>
    <w:p w14:paraId="6AD98346" w14:textId="1252C4A7" w:rsidR="00064806" w:rsidRPr="001245B6" w:rsidRDefault="00064806" w:rsidP="00064806">
      <w:pPr>
        <w:widowControl w:val="0"/>
        <w:autoSpaceDE w:val="0"/>
        <w:autoSpaceDN w:val="0"/>
        <w:adjustRightInd w:val="0"/>
        <w:spacing w:after="0" w:line="240" w:lineRule="auto"/>
        <w:rPr>
          <w:color w:val="000000"/>
          <w:sz w:val="20"/>
          <w:szCs w:val="20"/>
        </w:rPr>
      </w:pPr>
      <w:proofErr w:type="spellStart"/>
      <w:r w:rsidRPr="001245B6">
        <w:rPr>
          <w:color w:val="000000"/>
          <w:sz w:val="20"/>
          <w:szCs w:val="20"/>
        </w:rPr>
        <w:t>Сублицензионный</w:t>
      </w:r>
      <w:proofErr w:type="spellEnd"/>
      <w:r w:rsidRPr="001245B6">
        <w:rPr>
          <w:color w:val="000000"/>
          <w:sz w:val="20"/>
          <w:szCs w:val="20"/>
        </w:rPr>
        <w:t xml:space="preserve"> договор является офертой </w:t>
      </w:r>
      <w:r w:rsidR="000565A0">
        <w:rPr>
          <w:color w:val="000000"/>
          <w:sz w:val="20"/>
          <w:szCs w:val="20"/>
        </w:rPr>
        <w:t>АО «ПФ «СКБ Контур»</w:t>
      </w:r>
      <w:r w:rsidRPr="001245B6">
        <w:rPr>
          <w:color w:val="000000"/>
          <w:sz w:val="20"/>
          <w:szCs w:val="20"/>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0565A0">
        <w:rPr>
          <w:color w:val="000000"/>
          <w:sz w:val="20"/>
          <w:szCs w:val="20"/>
        </w:rPr>
        <w:t>АО «ПФ «СКБ Контур»</w:t>
      </w:r>
      <w:r w:rsidR="000565A0" w:rsidRPr="001245B6">
        <w:rPr>
          <w:color w:val="000000"/>
          <w:sz w:val="20"/>
          <w:szCs w:val="20"/>
        </w:rPr>
        <w:t xml:space="preserve"> </w:t>
      </w:r>
      <w:r w:rsidRPr="001245B6">
        <w:rPr>
          <w:color w:val="000000"/>
          <w:sz w:val="20"/>
          <w:szCs w:val="20"/>
        </w:rPr>
        <w:t xml:space="preserve">Контракт. </w:t>
      </w:r>
      <w:proofErr w:type="spellStart"/>
      <w:r w:rsidRPr="001245B6">
        <w:rPr>
          <w:color w:val="000000"/>
          <w:sz w:val="20"/>
          <w:szCs w:val="20"/>
        </w:rPr>
        <w:t>Сублицензионный</w:t>
      </w:r>
      <w:proofErr w:type="spellEnd"/>
      <w:r w:rsidRPr="001245B6">
        <w:rPr>
          <w:color w:val="000000"/>
          <w:sz w:val="20"/>
          <w:szCs w:val="20"/>
        </w:rPr>
        <w:t xml:space="preserve"> договор признается заключенным с момента его акцепта Сублицензиатом. Под акцептом в целях </w:t>
      </w:r>
      <w:proofErr w:type="spellStart"/>
      <w:r w:rsidRPr="001245B6">
        <w:rPr>
          <w:color w:val="000000"/>
          <w:sz w:val="20"/>
          <w:szCs w:val="20"/>
        </w:rPr>
        <w:t>Сублицензионного</w:t>
      </w:r>
      <w:proofErr w:type="spellEnd"/>
      <w:r w:rsidRPr="001245B6">
        <w:rPr>
          <w:color w:val="000000"/>
          <w:sz w:val="20"/>
          <w:szCs w:val="20"/>
        </w:rPr>
        <w:t xml:space="preserve">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sidRPr="001245B6">
        <w:rPr>
          <w:color w:val="000000"/>
          <w:sz w:val="20"/>
          <w:szCs w:val="20"/>
        </w:rPr>
        <w:t>КриптоПро</w:t>
      </w:r>
      <w:proofErr w:type="spellEnd"/>
      <w:r w:rsidRPr="001245B6">
        <w:rPr>
          <w:color w:val="000000"/>
          <w:sz w:val="20"/>
          <w:szCs w:val="20"/>
        </w:rPr>
        <w:t>», либо факт передачи Лицензиатом Сублицензиату лицензии на использование программы для ЭВМ СКЗИ «</w:t>
      </w:r>
      <w:proofErr w:type="spellStart"/>
      <w:r w:rsidRPr="001245B6">
        <w:rPr>
          <w:color w:val="000000"/>
          <w:sz w:val="20"/>
          <w:szCs w:val="20"/>
        </w:rPr>
        <w:t>КриптоПро</w:t>
      </w:r>
      <w:proofErr w:type="spellEnd"/>
      <w:r w:rsidRPr="001245B6">
        <w:rPr>
          <w:color w:val="000000"/>
          <w:sz w:val="20"/>
          <w:szCs w:val="20"/>
        </w:rPr>
        <w:t>», в зависимости от того какое событие наступит раньше.</w:t>
      </w:r>
    </w:p>
    <w:p w14:paraId="358E111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 Термины и определения</w:t>
      </w:r>
    </w:p>
    <w:p w14:paraId="2633429B"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178EE93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1.2. Документация − печатные материалы и носители, содержащие документы в электронном виде. Документация является неотъемлемой частью СКЗИ.</w:t>
      </w:r>
    </w:p>
    <w:p w14:paraId="6095793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1.3. Сертификат ключа – сертификат ключа проверки электронной подписи.</w:t>
      </w:r>
    </w:p>
    <w:p w14:paraId="6158CA9C"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2661BE61"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0ED164C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2. Предмет </w:t>
      </w:r>
      <w:proofErr w:type="spellStart"/>
      <w:r w:rsidRPr="001245B6">
        <w:rPr>
          <w:bCs/>
          <w:color w:val="000000"/>
          <w:sz w:val="20"/>
          <w:szCs w:val="20"/>
        </w:rPr>
        <w:t>Сублицензионного</w:t>
      </w:r>
      <w:proofErr w:type="spellEnd"/>
      <w:r w:rsidRPr="001245B6">
        <w:rPr>
          <w:bCs/>
          <w:color w:val="000000"/>
          <w:sz w:val="20"/>
          <w:szCs w:val="20"/>
        </w:rPr>
        <w:t xml:space="preserve"> договора</w:t>
      </w:r>
    </w:p>
    <w:p w14:paraId="12151D50"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2.1. Предметом </w:t>
      </w:r>
      <w:proofErr w:type="spellStart"/>
      <w:r w:rsidRPr="001245B6">
        <w:rPr>
          <w:bCs/>
          <w:color w:val="000000"/>
          <w:sz w:val="20"/>
          <w:szCs w:val="20"/>
        </w:rPr>
        <w:t>Сублицензионного</w:t>
      </w:r>
      <w:proofErr w:type="spellEnd"/>
      <w:r w:rsidRPr="001245B6">
        <w:rPr>
          <w:bCs/>
          <w:color w:val="000000"/>
          <w:sz w:val="20"/>
          <w:szCs w:val="20"/>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sidRPr="001245B6">
        <w:rPr>
          <w:bCs/>
          <w:color w:val="000000"/>
          <w:sz w:val="20"/>
          <w:szCs w:val="20"/>
        </w:rPr>
        <w:t>Сублицензионного</w:t>
      </w:r>
      <w:proofErr w:type="spellEnd"/>
      <w:r w:rsidRPr="001245B6">
        <w:rPr>
          <w:bCs/>
          <w:color w:val="000000"/>
          <w:sz w:val="20"/>
          <w:szCs w:val="20"/>
        </w:rPr>
        <w:t xml:space="preserve"> договора.</w:t>
      </w:r>
    </w:p>
    <w:p w14:paraId="4F123DC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09DA0D70"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 Исключительные права</w:t>
      </w:r>
    </w:p>
    <w:p w14:paraId="0D422FF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3F3806DA"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3.2. Средство криптографической защиты информации «</w:t>
      </w:r>
      <w:proofErr w:type="spellStart"/>
      <w:r w:rsidRPr="001245B6">
        <w:rPr>
          <w:bCs/>
          <w:color w:val="000000"/>
          <w:sz w:val="20"/>
          <w:szCs w:val="20"/>
        </w:rPr>
        <w:t>КриптоПро</w:t>
      </w:r>
      <w:proofErr w:type="spellEnd"/>
      <w:r w:rsidRPr="001245B6">
        <w:rPr>
          <w:bCs/>
          <w:color w:val="000000"/>
          <w:sz w:val="20"/>
          <w:szCs w:val="20"/>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w:t>
      </w:r>
      <w:proofErr w:type="spellStart"/>
      <w:r w:rsidRPr="001245B6">
        <w:rPr>
          <w:bCs/>
          <w:color w:val="000000"/>
          <w:sz w:val="20"/>
          <w:szCs w:val="20"/>
        </w:rPr>
        <w:t>КриптоПро</w:t>
      </w:r>
      <w:proofErr w:type="spellEnd"/>
      <w:r w:rsidRPr="001245B6">
        <w:rPr>
          <w:bCs/>
          <w:color w:val="000000"/>
          <w:sz w:val="20"/>
          <w:szCs w:val="20"/>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14:paraId="636BC26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3.3. Право использования СКЗИ предоставляется Сублицензиату исключительно в объеме, оговоренном </w:t>
      </w:r>
      <w:proofErr w:type="spellStart"/>
      <w:r w:rsidRPr="001245B6">
        <w:rPr>
          <w:bCs/>
          <w:color w:val="000000"/>
          <w:sz w:val="20"/>
          <w:szCs w:val="20"/>
        </w:rPr>
        <w:t>Сублицензионным</w:t>
      </w:r>
      <w:proofErr w:type="spellEnd"/>
      <w:r w:rsidRPr="001245B6">
        <w:rPr>
          <w:bCs/>
          <w:color w:val="000000"/>
          <w:sz w:val="20"/>
          <w:szCs w:val="20"/>
        </w:rPr>
        <w:t xml:space="preserve"> договором, если нет письменного согласия Правообладателя на иное.</w:t>
      </w:r>
    </w:p>
    <w:p w14:paraId="380D776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 Условия использования СКЗИ</w:t>
      </w:r>
    </w:p>
    <w:p w14:paraId="77AB8F8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0BADFC59"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2CB68EC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4.3. Сублицензиат не имеет права осуществлять следующую деятельность:</w:t>
      </w:r>
    </w:p>
    <w:p w14:paraId="728FC406"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допускать использование СКЗИ лицами, не имеющими прав на такое использование;</w:t>
      </w:r>
    </w:p>
    <w:p w14:paraId="10601DAF"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 дизассемблировать (анализировать и исследовать объектный код), </w:t>
      </w:r>
      <w:proofErr w:type="spellStart"/>
      <w:r w:rsidRPr="001245B6">
        <w:rPr>
          <w:bCs/>
          <w:color w:val="000000"/>
          <w:sz w:val="20"/>
          <w:szCs w:val="20"/>
        </w:rPr>
        <w:t>декомпилировать</w:t>
      </w:r>
      <w:proofErr w:type="spellEnd"/>
      <w:r w:rsidRPr="001245B6">
        <w:rPr>
          <w:bCs/>
          <w:color w:val="000000"/>
          <w:sz w:val="20"/>
          <w:szCs w:val="20"/>
        </w:rPr>
        <w:t xml:space="preserve"> (преобразовывать объектный код в исходный текст), адаптировать и модифицировать СКЗИ;</w:t>
      </w:r>
    </w:p>
    <w:p w14:paraId="525F6DA8"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lastRenderedPageBreak/>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31FEB0E1"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12D4825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5. Территория действия </w:t>
      </w:r>
      <w:proofErr w:type="spellStart"/>
      <w:r w:rsidRPr="001245B6">
        <w:rPr>
          <w:bCs/>
          <w:color w:val="000000"/>
          <w:sz w:val="20"/>
          <w:szCs w:val="20"/>
        </w:rPr>
        <w:t>Сублицензионного</w:t>
      </w:r>
      <w:proofErr w:type="spellEnd"/>
      <w:r w:rsidRPr="001245B6">
        <w:rPr>
          <w:bCs/>
          <w:color w:val="000000"/>
          <w:sz w:val="20"/>
          <w:szCs w:val="20"/>
        </w:rPr>
        <w:t xml:space="preserve"> договора</w:t>
      </w:r>
    </w:p>
    <w:p w14:paraId="7D989B2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5.1. </w:t>
      </w:r>
      <w:proofErr w:type="spellStart"/>
      <w:r w:rsidRPr="001245B6">
        <w:rPr>
          <w:bCs/>
          <w:color w:val="000000"/>
          <w:sz w:val="20"/>
          <w:szCs w:val="20"/>
        </w:rPr>
        <w:t>Сублицензионный</w:t>
      </w:r>
      <w:proofErr w:type="spellEnd"/>
      <w:r w:rsidRPr="001245B6">
        <w:rPr>
          <w:bCs/>
          <w:color w:val="000000"/>
          <w:sz w:val="20"/>
          <w:szCs w:val="20"/>
        </w:rPr>
        <w:t xml:space="preserve"> договор действует на всей территории Российской Федерации.</w:t>
      </w:r>
    </w:p>
    <w:p w14:paraId="6284B0FB"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6. Срок действия </w:t>
      </w:r>
      <w:proofErr w:type="spellStart"/>
      <w:r w:rsidRPr="001245B6">
        <w:rPr>
          <w:bCs/>
          <w:color w:val="000000"/>
          <w:sz w:val="20"/>
          <w:szCs w:val="20"/>
        </w:rPr>
        <w:t>Сублицензионного</w:t>
      </w:r>
      <w:proofErr w:type="spellEnd"/>
      <w:r w:rsidRPr="001245B6">
        <w:rPr>
          <w:bCs/>
          <w:color w:val="000000"/>
          <w:sz w:val="20"/>
          <w:szCs w:val="20"/>
        </w:rPr>
        <w:t xml:space="preserve"> договора и передаваемых прав использования (лицензии)</w:t>
      </w:r>
    </w:p>
    <w:p w14:paraId="17868599"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6.1. </w:t>
      </w:r>
      <w:proofErr w:type="spellStart"/>
      <w:r w:rsidRPr="001245B6">
        <w:rPr>
          <w:bCs/>
          <w:color w:val="000000"/>
          <w:sz w:val="20"/>
          <w:szCs w:val="20"/>
        </w:rPr>
        <w:t>Сублицензионный</w:t>
      </w:r>
      <w:proofErr w:type="spellEnd"/>
      <w:r w:rsidRPr="001245B6">
        <w:rPr>
          <w:bCs/>
          <w:color w:val="000000"/>
          <w:sz w:val="20"/>
          <w:szCs w:val="20"/>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Контрактом.</w:t>
      </w:r>
    </w:p>
    <w:p w14:paraId="1EBFEE17"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6.2. Передача бессрочных лицензий осуществляется на весь период действия исключительного права Правообладателя.</w:t>
      </w:r>
    </w:p>
    <w:p w14:paraId="441DA1FA"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3FDBC172"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sidRPr="001245B6">
        <w:rPr>
          <w:bCs/>
          <w:color w:val="000000"/>
          <w:sz w:val="20"/>
          <w:szCs w:val="20"/>
        </w:rPr>
        <w:t>расшифрования</w:t>
      </w:r>
      <w:proofErr w:type="spellEnd"/>
      <w:r w:rsidRPr="001245B6">
        <w:rPr>
          <w:bCs/>
          <w:color w:val="000000"/>
          <w:sz w:val="20"/>
          <w:szCs w:val="20"/>
        </w:rPr>
        <w:t xml:space="preserve"> и проверки электронной подписи.</w:t>
      </w:r>
    </w:p>
    <w:p w14:paraId="6C991325"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6.5. В случае нарушения условий </w:t>
      </w:r>
      <w:proofErr w:type="spellStart"/>
      <w:r w:rsidRPr="001245B6">
        <w:rPr>
          <w:bCs/>
          <w:color w:val="000000"/>
          <w:sz w:val="20"/>
          <w:szCs w:val="20"/>
        </w:rPr>
        <w:t>Сублицензионного</w:t>
      </w:r>
      <w:proofErr w:type="spellEnd"/>
      <w:r w:rsidRPr="001245B6">
        <w:rPr>
          <w:bCs/>
          <w:color w:val="000000"/>
          <w:sz w:val="20"/>
          <w:szCs w:val="20"/>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47805F63"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 Вознаграждение</w:t>
      </w:r>
    </w:p>
    <w:p w14:paraId="22D83701"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7.1. Сублицензиат уплачивает Лицензиату по </w:t>
      </w:r>
      <w:proofErr w:type="spellStart"/>
      <w:r w:rsidRPr="001245B6">
        <w:rPr>
          <w:bCs/>
          <w:color w:val="000000"/>
          <w:sz w:val="20"/>
          <w:szCs w:val="20"/>
        </w:rPr>
        <w:t>Сублицензионному</w:t>
      </w:r>
      <w:proofErr w:type="spellEnd"/>
      <w:r w:rsidRPr="001245B6">
        <w:rPr>
          <w:bCs/>
          <w:color w:val="000000"/>
          <w:sz w:val="20"/>
          <w:szCs w:val="20"/>
        </w:rPr>
        <w:t xml:space="preserve"> договору вознаграждение в размере и на условиях согласно заключенному между Лицензиатом и Сублицензиатом Контракту.</w:t>
      </w:r>
    </w:p>
    <w:p w14:paraId="5BC2D344"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5C2FB07E"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7.3. Количество лицензий и общий размер лицензионного вознаграждения устанавливаются Лицензиатом в Договоре.</w:t>
      </w:r>
    </w:p>
    <w:p w14:paraId="2C92B4FB"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8. Ответственность</w:t>
      </w:r>
    </w:p>
    <w:p w14:paraId="1335C78B"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 xml:space="preserve">8.1. Сублицензиат приобретает право использования СКЗИ в объеме, оговоренном </w:t>
      </w:r>
      <w:proofErr w:type="spellStart"/>
      <w:r w:rsidRPr="001245B6">
        <w:rPr>
          <w:bCs/>
          <w:color w:val="000000"/>
          <w:sz w:val="20"/>
          <w:szCs w:val="20"/>
        </w:rPr>
        <w:t>Сублицензионным</w:t>
      </w:r>
      <w:proofErr w:type="spellEnd"/>
      <w:r w:rsidRPr="001245B6">
        <w:rPr>
          <w:bCs/>
          <w:color w:val="000000"/>
          <w:sz w:val="20"/>
          <w:szCs w:val="20"/>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1134E87B"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8.2. Незаконное использование СКЗИ является нарушением законодательства Российской Федерации и преследуется по закону.</w:t>
      </w:r>
    </w:p>
    <w:p w14:paraId="35C76703"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 Гарантии изготовителя (Правообладателя)</w:t>
      </w:r>
    </w:p>
    <w:p w14:paraId="3DC7BE00" w14:textId="77777777" w:rsidR="00064806" w:rsidRPr="001245B6" w:rsidRDefault="00064806" w:rsidP="00064806">
      <w:pPr>
        <w:widowControl w:val="0"/>
        <w:autoSpaceDE w:val="0"/>
        <w:autoSpaceDN w:val="0"/>
        <w:adjustRightInd w:val="0"/>
        <w:spacing w:after="0" w:line="240" w:lineRule="auto"/>
        <w:rPr>
          <w:bCs/>
          <w:color w:val="000000"/>
          <w:sz w:val="20"/>
          <w:szCs w:val="20"/>
        </w:rPr>
      </w:pPr>
      <w:r w:rsidRPr="001245B6">
        <w:rPr>
          <w:bCs/>
          <w:color w:val="000000"/>
          <w:sz w:val="20"/>
          <w:szCs w:val="20"/>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32D0CCA9" w14:textId="77777777" w:rsidR="00064806" w:rsidRPr="00064806" w:rsidRDefault="00064806" w:rsidP="00064806">
      <w:pPr>
        <w:widowControl w:val="0"/>
        <w:autoSpaceDE w:val="0"/>
        <w:autoSpaceDN w:val="0"/>
        <w:adjustRightInd w:val="0"/>
        <w:spacing w:after="0" w:line="240" w:lineRule="auto"/>
        <w:rPr>
          <w:color w:val="000000"/>
          <w:sz w:val="20"/>
          <w:szCs w:val="20"/>
        </w:rPr>
      </w:pPr>
      <w:r w:rsidRPr="001245B6">
        <w:rPr>
          <w:bCs/>
          <w:color w:val="000000"/>
          <w:sz w:val="20"/>
          <w:szCs w:val="20"/>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14:paraId="0F482DE3" w14:textId="77777777" w:rsidR="004E17CB" w:rsidRPr="00A12478" w:rsidRDefault="004E17CB" w:rsidP="004E17CB">
      <w:pPr>
        <w:widowControl w:val="0"/>
        <w:autoSpaceDE w:val="0"/>
        <w:autoSpaceDN w:val="0"/>
        <w:adjustRightInd w:val="0"/>
        <w:spacing w:after="0" w:line="240" w:lineRule="auto"/>
        <w:rPr>
          <w:color w:val="000000"/>
          <w:sz w:val="20"/>
          <w:szCs w:val="20"/>
        </w:rPr>
      </w:pPr>
    </w:p>
    <w:p w14:paraId="5F1523AC" w14:textId="77777777" w:rsidR="004E17CB" w:rsidRPr="00A12478" w:rsidRDefault="004E17CB" w:rsidP="00614CAC">
      <w:pPr>
        <w:tabs>
          <w:tab w:val="left" w:pos="1095"/>
          <w:tab w:val="center" w:pos="4770"/>
        </w:tabs>
        <w:spacing w:after="0"/>
        <w:ind w:firstLine="0"/>
        <w:jc w:val="left"/>
        <w:rPr>
          <w:sz w:val="20"/>
          <w:szCs w:val="20"/>
        </w:rPr>
      </w:pPr>
    </w:p>
    <w:p w14:paraId="49065EE4" w14:textId="77777777" w:rsidR="00206B66" w:rsidRPr="00A12478" w:rsidRDefault="00206B66" w:rsidP="004E17CB">
      <w:pPr>
        <w:spacing w:after="0" w:line="240" w:lineRule="auto"/>
        <w:ind w:firstLine="0"/>
        <w:jc w:val="left"/>
        <w:rPr>
          <w:color w:val="000000"/>
          <w:sz w:val="20"/>
          <w:szCs w:val="20"/>
        </w:rPr>
      </w:pPr>
    </w:p>
    <w:sectPr w:rsidR="00206B66" w:rsidRPr="00A12478" w:rsidSect="00D236DB">
      <w:pgSz w:w="11906" w:h="16838"/>
      <w:pgMar w:top="142" w:right="851" w:bottom="56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56E61" w14:textId="77777777" w:rsidR="00E75624" w:rsidRDefault="00E75624" w:rsidP="00060968">
      <w:pPr>
        <w:spacing w:after="0" w:line="240" w:lineRule="auto"/>
      </w:pPr>
      <w:r>
        <w:separator/>
      </w:r>
    </w:p>
  </w:endnote>
  <w:endnote w:type="continuationSeparator" w:id="0">
    <w:p w14:paraId="5EA1526D" w14:textId="77777777" w:rsidR="00E75624" w:rsidRDefault="00E75624" w:rsidP="0006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Times"/>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668D1" w14:textId="77777777" w:rsidR="001D33C5" w:rsidRDefault="001D33C5">
    <w:pPr>
      <w:pStyle w:val="af5"/>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643FEC1F" w14:textId="77777777" w:rsidR="001D33C5" w:rsidRDefault="001D33C5">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018654"/>
      <w:docPartObj>
        <w:docPartGallery w:val="Page Numbers (Bottom of Page)"/>
        <w:docPartUnique/>
      </w:docPartObj>
    </w:sdtPr>
    <w:sdtEndPr/>
    <w:sdtContent>
      <w:p w14:paraId="063074EC" w14:textId="5819BBF5" w:rsidR="001D33C5" w:rsidRDefault="001D33C5">
        <w:pPr>
          <w:pStyle w:val="af5"/>
          <w:jc w:val="right"/>
        </w:pPr>
        <w:r>
          <w:rPr>
            <w:noProof/>
          </w:rPr>
          <w:fldChar w:fldCharType="begin"/>
        </w:r>
        <w:r>
          <w:rPr>
            <w:noProof/>
          </w:rPr>
          <w:instrText>PAGE   \* MERGEFORMAT</w:instrText>
        </w:r>
        <w:r>
          <w:rPr>
            <w:noProof/>
          </w:rPr>
          <w:fldChar w:fldCharType="separate"/>
        </w:r>
        <w:r w:rsidR="009744D9">
          <w:rPr>
            <w:noProof/>
          </w:rPr>
          <w:t>20</w:t>
        </w:r>
        <w:r>
          <w:rPr>
            <w:noProof/>
          </w:rPr>
          <w:fldChar w:fldCharType="end"/>
        </w:r>
      </w:p>
    </w:sdtContent>
  </w:sdt>
  <w:p w14:paraId="0C0229C0" w14:textId="77777777" w:rsidR="001D33C5" w:rsidRDefault="001D33C5">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69697" w14:textId="77777777" w:rsidR="00E75624" w:rsidRDefault="00E75624" w:rsidP="00060968">
      <w:pPr>
        <w:spacing w:after="0" w:line="240" w:lineRule="auto"/>
      </w:pPr>
      <w:r>
        <w:separator/>
      </w:r>
    </w:p>
  </w:footnote>
  <w:footnote w:type="continuationSeparator" w:id="0">
    <w:p w14:paraId="41E811AE" w14:textId="77777777" w:rsidR="00E75624" w:rsidRDefault="00E75624" w:rsidP="00060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C50AE" w14:textId="77777777" w:rsidR="001D33C5" w:rsidRDefault="001D33C5">
    <w:pPr>
      <w:pStyle w:val="a9"/>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2A8FE453" w14:textId="77777777" w:rsidR="001D33C5" w:rsidRDefault="001D33C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36C29" w14:textId="77777777" w:rsidR="001D33C5" w:rsidRDefault="001D33C5">
    <w:pPr>
      <w:pStyle w:val="a9"/>
      <w:framePr w:wrap="around" w:vAnchor="text" w:hAnchor="margin" w:xAlign="center" w:y="1"/>
      <w:rPr>
        <w:rStyle w:val="aff"/>
      </w:rPr>
    </w:pPr>
  </w:p>
  <w:p w14:paraId="19796A64" w14:textId="77777777" w:rsidR="001D33C5" w:rsidRDefault="001D33C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0601092A"/>
    <w:multiLevelType w:val="multilevel"/>
    <w:tmpl w:val="4074FF3C"/>
    <w:lvl w:ilvl="0">
      <w:start w:val="2"/>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6"/>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 w15:restartNumberingAfterBreak="0">
    <w:nsid w:val="06F21C8F"/>
    <w:multiLevelType w:val="multilevel"/>
    <w:tmpl w:val="B8D69610"/>
    <w:lvl w:ilvl="0">
      <w:start w:val="2"/>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116628D5"/>
    <w:multiLevelType w:val="multilevel"/>
    <w:tmpl w:val="7F8EDF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4E1D13"/>
    <w:multiLevelType w:val="multilevel"/>
    <w:tmpl w:val="179866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4BB7C94"/>
    <w:multiLevelType w:val="hybridMultilevel"/>
    <w:tmpl w:val="B194EA20"/>
    <w:lvl w:ilvl="0" w:tplc="4B4640EA">
      <w:start w:val="2"/>
      <w:numFmt w:val="bullet"/>
      <w:lvlText w:val="-"/>
      <w:lvlJc w:val="left"/>
      <w:pPr>
        <w:ind w:left="472" w:hanging="360"/>
      </w:pPr>
      <w:rPr>
        <w:rFonts w:ascii="Times New Roman" w:eastAsia="Calibri"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6" w15:restartNumberingAfterBreak="0">
    <w:nsid w:val="16F1577C"/>
    <w:multiLevelType w:val="hybridMultilevel"/>
    <w:tmpl w:val="ECDE9F0A"/>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770132"/>
    <w:multiLevelType w:val="multilevel"/>
    <w:tmpl w:val="8798429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A9E59B8"/>
    <w:multiLevelType w:val="multilevel"/>
    <w:tmpl w:val="E81AC334"/>
    <w:lvl w:ilvl="0">
      <w:start w:val="1"/>
      <w:numFmt w:val="decimal"/>
      <w:lvlText w:val="%1."/>
      <w:lvlJc w:val="left"/>
      <w:pPr>
        <w:ind w:left="218"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9" w15:restartNumberingAfterBreak="0">
    <w:nsid w:val="1B4556C4"/>
    <w:multiLevelType w:val="multilevel"/>
    <w:tmpl w:val="3A76338C"/>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D492ACB"/>
    <w:multiLevelType w:val="hybridMultilevel"/>
    <w:tmpl w:val="BEB01F46"/>
    <w:lvl w:ilvl="0" w:tplc="24762B6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39B351F"/>
    <w:multiLevelType w:val="multilevel"/>
    <w:tmpl w:val="43BAA5B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2" w15:restartNumberingAfterBreak="0">
    <w:nsid w:val="2BDE2A8A"/>
    <w:multiLevelType w:val="multilevel"/>
    <w:tmpl w:val="2BDE2A8A"/>
    <w:lvl w:ilvl="0">
      <w:start w:val="6"/>
      <w:numFmt w:val="decimal"/>
      <w:lvlText w:val="%1."/>
      <w:lvlJc w:val="left"/>
      <w:pPr>
        <w:tabs>
          <w:tab w:val="left" w:pos="720"/>
        </w:tabs>
        <w:ind w:left="720" w:hanging="360"/>
      </w:pPr>
      <w:rPr>
        <w:rFonts w:hint="default"/>
      </w:rPr>
    </w:lvl>
    <w:lvl w:ilvl="1">
      <w:numFmt w:val="none"/>
      <w:pStyle w:val="2"/>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15:restartNumberingAfterBreak="0">
    <w:nsid w:val="2DC34B4D"/>
    <w:multiLevelType w:val="multilevel"/>
    <w:tmpl w:val="44BEBE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b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FD369E"/>
    <w:multiLevelType w:val="multilevel"/>
    <w:tmpl w:val="2FFD369E"/>
    <w:lvl w:ilvl="0">
      <w:start w:val="1"/>
      <w:numFmt w:val="decimal"/>
      <w:pStyle w:val="-"/>
      <w:lvlText w:val="%1."/>
      <w:lvlJc w:val="left"/>
      <w:pPr>
        <w:ind w:left="6314" w:hanging="360"/>
      </w:pPr>
      <w:rPr>
        <w:rFonts w:cs="Times New Roman" w:hint="default"/>
      </w:rPr>
    </w:lvl>
    <w:lvl w:ilvl="1">
      <w:start w:val="1"/>
      <w:numFmt w:val="decimal"/>
      <w:pStyle w:val="-0"/>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1"/>
      <w:lvlText w:val="%1.%2.%3."/>
      <w:lvlJc w:val="left"/>
      <w:pPr>
        <w:ind w:left="50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russianLower"/>
      <w:pStyle w:val="-2"/>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3F32137"/>
    <w:multiLevelType w:val="hybridMultilevel"/>
    <w:tmpl w:val="56AC8396"/>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4B6E4E"/>
    <w:multiLevelType w:val="multilevel"/>
    <w:tmpl w:val="8798429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DF51DE8"/>
    <w:multiLevelType w:val="multilevel"/>
    <w:tmpl w:val="FB9EA7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0500EC8"/>
    <w:multiLevelType w:val="multilevel"/>
    <w:tmpl w:val="8798429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1D7137F"/>
    <w:multiLevelType w:val="multilevel"/>
    <w:tmpl w:val="5AD2BC54"/>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0" w15:restartNumberingAfterBreak="0">
    <w:nsid w:val="41FD4955"/>
    <w:multiLevelType w:val="hybridMultilevel"/>
    <w:tmpl w:val="670808C8"/>
    <w:lvl w:ilvl="0" w:tplc="A37C72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1D6CC3"/>
    <w:multiLevelType w:val="hybridMultilevel"/>
    <w:tmpl w:val="9DC2C82A"/>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64194B"/>
    <w:multiLevelType w:val="multilevel"/>
    <w:tmpl w:val="4764194B"/>
    <w:lvl w:ilvl="0">
      <w:start w:val="2"/>
      <w:numFmt w:val="decimal"/>
      <w:lvlText w:val="%1."/>
      <w:lvlJc w:val="left"/>
      <w:pPr>
        <w:tabs>
          <w:tab w:val="left" w:pos="435"/>
        </w:tabs>
        <w:ind w:left="435" w:hanging="435"/>
      </w:pPr>
      <w:rPr>
        <w:rFonts w:hint="default"/>
      </w:rPr>
    </w:lvl>
    <w:lvl w:ilvl="1">
      <w:start w:val="1"/>
      <w:numFmt w:val="decimal"/>
      <w:lvlText w:val="%1.%2."/>
      <w:lvlJc w:val="left"/>
      <w:pPr>
        <w:tabs>
          <w:tab w:val="left" w:pos="861"/>
        </w:tabs>
        <w:ind w:left="861" w:hanging="435"/>
      </w:pPr>
      <w:rPr>
        <w:rFonts w:hint="default"/>
        <w:b/>
      </w:rPr>
    </w:lvl>
    <w:lvl w:ilvl="2">
      <w:start w:val="1"/>
      <w:numFmt w:val="decimal"/>
      <w:pStyle w:val="3"/>
      <w:lvlText w:val="%1.%2.%3."/>
      <w:lvlJc w:val="left"/>
      <w:pPr>
        <w:tabs>
          <w:tab w:val="left" w:pos="720"/>
        </w:tabs>
        <w:ind w:left="720" w:hanging="720"/>
      </w:pPr>
      <w:rPr>
        <w:rFonts w:hint="default"/>
        <w:b w:val="0"/>
        <w:bCs w:val="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3" w15:restartNumberingAfterBreak="0">
    <w:nsid w:val="47776430"/>
    <w:multiLevelType w:val="hybridMultilevel"/>
    <w:tmpl w:val="1F9CF2CA"/>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C467B3"/>
    <w:multiLevelType w:val="hybridMultilevel"/>
    <w:tmpl w:val="0A26C618"/>
    <w:lvl w:ilvl="0" w:tplc="CE229A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42E26FD"/>
    <w:multiLevelType w:val="multilevel"/>
    <w:tmpl w:val="542E26FD"/>
    <w:lvl w:ilvl="0">
      <w:start w:val="1"/>
      <w:numFmt w:val="decimal"/>
      <w:lvlText w:val="%1."/>
      <w:lvlJc w:val="left"/>
      <w:pPr>
        <w:ind w:left="78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7080ED1"/>
    <w:multiLevelType w:val="hybridMultilevel"/>
    <w:tmpl w:val="351CDF62"/>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1A42EC"/>
    <w:multiLevelType w:val="hybridMultilevel"/>
    <w:tmpl w:val="50DA4DB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BC1544"/>
    <w:multiLevelType w:val="hybridMultilevel"/>
    <w:tmpl w:val="300822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C9F5007"/>
    <w:multiLevelType w:val="multilevel"/>
    <w:tmpl w:val="FBF6A48E"/>
    <w:lvl w:ilvl="0">
      <w:start w:val="1"/>
      <w:numFmt w:val="decimal"/>
      <w:lvlText w:val="%1."/>
      <w:lvlJc w:val="left"/>
      <w:pPr>
        <w:ind w:left="1080" w:hanging="360"/>
      </w:pPr>
      <w:rPr>
        <w:rFonts w:hint="default"/>
      </w:rPr>
    </w:lvl>
    <w:lvl w:ilvl="1">
      <w:start w:val="3"/>
      <w:numFmt w:val="decimal"/>
      <w:isLgl/>
      <w:lvlText w:val="%1.%2."/>
      <w:lvlJc w:val="left"/>
      <w:pPr>
        <w:ind w:left="19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CB11EAC"/>
    <w:multiLevelType w:val="multilevel"/>
    <w:tmpl w:val="8798429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D360F1A"/>
    <w:multiLevelType w:val="hybridMultilevel"/>
    <w:tmpl w:val="901E68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E4A5FA8"/>
    <w:multiLevelType w:val="multilevel"/>
    <w:tmpl w:val="6E4A5FA8"/>
    <w:lvl w:ilvl="0">
      <w:start w:val="1"/>
      <w:numFmt w:val="upperRoman"/>
      <w:pStyle w:val="20"/>
      <w:lvlText w:val="%1."/>
      <w:lvlJc w:val="left"/>
      <w:pPr>
        <w:tabs>
          <w:tab w:val="left" w:pos="1429"/>
        </w:tabs>
        <w:ind w:left="1429" w:hanging="720"/>
      </w:pPr>
      <w:rPr>
        <w:rFonts w:hint="default"/>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abstractNum w:abstractNumId="33" w15:restartNumberingAfterBreak="0">
    <w:nsid w:val="70943E94"/>
    <w:multiLevelType w:val="hybridMultilevel"/>
    <w:tmpl w:val="DD22F814"/>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EC41BE"/>
    <w:multiLevelType w:val="multilevel"/>
    <w:tmpl w:val="75EC41BE"/>
    <w:lvl w:ilvl="0">
      <w:start w:val="1"/>
      <w:numFmt w:val="bullet"/>
      <w:lvlText w:val=""/>
      <w:lvlJc w:val="left"/>
      <w:pPr>
        <w:tabs>
          <w:tab w:val="left" w:pos="786"/>
        </w:tabs>
        <w:ind w:left="786" w:hanging="360"/>
      </w:pPr>
      <w:rPr>
        <w:rFonts w:ascii="Symbol" w:hAnsi="Symbol" w:hint="default"/>
        <w:color w:val="auto"/>
      </w:rPr>
    </w:lvl>
    <w:lvl w:ilvl="1">
      <w:start w:val="1"/>
      <w:numFmt w:val="bullet"/>
      <w:lvlText w:val="o"/>
      <w:lvlJc w:val="left"/>
      <w:pPr>
        <w:tabs>
          <w:tab w:val="left" w:pos="1506"/>
        </w:tabs>
        <w:ind w:left="1506" w:hanging="360"/>
      </w:pPr>
      <w:rPr>
        <w:rFonts w:ascii="Courier New" w:hAnsi="Courier New" w:cs="Courier New" w:hint="default"/>
      </w:rPr>
    </w:lvl>
    <w:lvl w:ilvl="2">
      <w:start w:val="1"/>
      <w:numFmt w:val="bullet"/>
      <w:lvlText w:val=""/>
      <w:lvlJc w:val="left"/>
      <w:pPr>
        <w:tabs>
          <w:tab w:val="left" w:pos="2226"/>
        </w:tabs>
        <w:ind w:left="2226" w:hanging="360"/>
      </w:pPr>
      <w:rPr>
        <w:rFonts w:ascii="Wingdings" w:hAnsi="Wingdings" w:hint="default"/>
      </w:rPr>
    </w:lvl>
    <w:lvl w:ilvl="3">
      <w:start w:val="1"/>
      <w:numFmt w:val="bullet"/>
      <w:lvlText w:val=""/>
      <w:lvlJc w:val="left"/>
      <w:pPr>
        <w:tabs>
          <w:tab w:val="left" w:pos="2946"/>
        </w:tabs>
        <w:ind w:left="2946" w:hanging="360"/>
      </w:pPr>
      <w:rPr>
        <w:rFonts w:ascii="Symbol" w:hAnsi="Symbol" w:hint="default"/>
      </w:rPr>
    </w:lvl>
    <w:lvl w:ilvl="4">
      <w:start w:val="1"/>
      <w:numFmt w:val="bullet"/>
      <w:lvlText w:val="o"/>
      <w:lvlJc w:val="left"/>
      <w:pPr>
        <w:tabs>
          <w:tab w:val="left" w:pos="3666"/>
        </w:tabs>
        <w:ind w:left="3666" w:hanging="360"/>
      </w:pPr>
      <w:rPr>
        <w:rFonts w:ascii="Courier New" w:hAnsi="Courier New" w:cs="Courier New" w:hint="default"/>
      </w:rPr>
    </w:lvl>
    <w:lvl w:ilvl="5">
      <w:start w:val="1"/>
      <w:numFmt w:val="bullet"/>
      <w:lvlText w:val=""/>
      <w:lvlJc w:val="left"/>
      <w:pPr>
        <w:tabs>
          <w:tab w:val="left" w:pos="4386"/>
        </w:tabs>
        <w:ind w:left="4386" w:hanging="360"/>
      </w:pPr>
      <w:rPr>
        <w:rFonts w:ascii="Wingdings" w:hAnsi="Wingdings" w:hint="default"/>
      </w:rPr>
    </w:lvl>
    <w:lvl w:ilvl="6">
      <w:start w:val="1"/>
      <w:numFmt w:val="bullet"/>
      <w:lvlText w:val=""/>
      <w:lvlJc w:val="left"/>
      <w:pPr>
        <w:tabs>
          <w:tab w:val="left" w:pos="5106"/>
        </w:tabs>
        <w:ind w:left="5106" w:hanging="360"/>
      </w:pPr>
      <w:rPr>
        <w:rFonts w:ascii="Symbol" w:hAnsi="Symbol" w:hint="default"/>
      </w:rPr>
    </w:lvl>
    <w:lvl w:ilvl="7">
      <w:start w:val="1"/>
      <w:numFmt w:val="bullet"/>
      <w:lvlText w:val="o"/>
      <w:lvlJc w:val="left"/>
      <w:pPr>
        <w:tabs>
          <w:tab w:val="left" w:pos="5826"/>
        </w:tabs>
        <w:ind w:left="5826" w:hanging="360"/>
      </w:pPr>
      <w:rPr>
        <w:rFonts w:ascii="Courier New" w:hAnsi="Courier New" w:cs="Courier New" w:hint="default"/>
      </w:rPr>
    </w:lvl>
    <w:lvl w:ilvl="8">
      <w:start w:val="1"/>
      <w:numFmt w:val="bullet"/>
      <w:lvlText w:val=""/>
      <w:lvlJc w:val="left"/>
      <w:pPr>
        <w:tabs>
          <w:tab w:val="left" w:pos="6546"/>
        </w:tabs>
        <w:ind w:left="6546" w:hanging="360"/>
      </w:pPr>
      <w:rPr>
        <w:rFonts w:ascii="Wingdings" w:hAnsi="Wingdings" w:hint="default"/>
      </w:rPr>
    </w:lvl>
  </w:abstractNum>
  <w:abstractNum w:abstractNumId="35" w15:restartNumberingAfterBreak="0">
    <w:nsid w:val="76810410"/>
    <w:multiLevelType w:val="hybridMultilevel"/>
    <w:tmpl w:val="E490F67A"/>
    <w:lvl w:ilvl="0" w:tplc="2FECCFA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7A374FF4"/>
    <w:multiLevelType w:val="hybridMultilevel"/>
    <w:tmpl w:val="34668F82"/>
    <w:lvl w:ilvl="0" w:tplc="FCFABA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334E8D"/>
    <w:multiLevelType w:val="multilevel"/>
    <w:tmpl w:val="E95CFA42"/>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num w:numId="1">
    <w:abstractNumId w:val="0"/>
  </w:num>
  <w:num w:numId="2">
    <w:abstractNumId w:val="32"/>
  </w:num>
  <w:num w:numId="3">
    <w:abstractNumId w:val="12"/>
  </w:num>
  <w:num w:numId="4">
    <w:abstractNumId w:val="22"/>
  </w:num>
  <w:num w:numId="5">
    <w:abstractNumId w:val="14"/>
  </w:num>
  <w:num w:numId="6">
    <w:abstractNumId w:val="25"/>
  </w:num>
  <w:num w:numId="7">
    <w:abstractNumId w:val="34"/>
  </w:num>
  <w:num w:numId="8">
    <w:abstractNumId w:val="2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
  </w:num>
  <w:num w:numId="11">
    <w:abstractNumId w:val="19"/>
  </w:num>
  <w:num w:numId="12">
    <w:abstractNumId w:val="22"/>
    <w:lvlOverride w:ilvl="0">
      <w:startOverride w:val="2"/>
    </w:lvlOverride>
    <w:lvlOverride w:ilvl="1">
      <w:startOverride w:val="1"/>
    </w:lvlOverride>
    <w:lvlOverride w:ilvl="2">
      <w:startOverride w:val="10"/>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7"/>
  </w:num>
  <w:num w:numId="16">
    <w:abstractNumId w:val="9"/>
  </w:num>
  <w:num w:numId="17">
    <w:abstractNumId w:val="35"/>
  </w:num>
  <w:num w:numId="18">
    <w:abstractNumId w:val="20"/>
  </w:num>
  <w:num w:numId="19">
    <w:abstractNumId w:val="3"/>
  </w:num>
  <w:num w:numId="20">
    <w:abstractNumId w:val="36"/>
  </w:num>
  <w:num w:numId="21">
    <w:abstractNumId w:val="4"/>
  </w:num>
  <w:num w:numId="22">
    <w:abstractNumId w:val="17"/>
  </w:num>
  <w:num w:numId="23">
    <w:abstractNumId w:val="7"/>
  </w:num>
  <w:num w:numId="24">
    <w:abstractNumId w:val="30"/>
  </w:num>
  <w:num w:numId="25">
    <w:abstractNumId w:val="16"/>
  </w:num>
  <w:num w:numId="26">
    <w:abstractNumId w:val="24"/>
  </w:num>
  <w:num w:numId="27">
    <w:abstractNumId w:val="2"/>
  </w:num>
  <w:num w:numId="28">
    <w:abstractNumId w:val="5"/>
  </w:num>
  <w:num w:numId="29">
    <w:abstractNumId w:val="10"/>
  </w:num>
  <w:num w:numId="30">
    <w:abstractNumId w:val="13"/>
  </w:num>
  <w:num w:numId="31">
    <w:abstractNumId w:val="28"/>
  </w:num>
  <w:num w:numId="32">
    <w:abstractNumId w:val="11"/>
  </w:num>
  <w:num w:numId="33">
    <w:abstractNumId w:val="8"/>
  </w:num>
  <w:num w:numId="34">
    <w:abstractNumId w:val="27"/>
  </w:num>
  <w:num w:numId="35">
    <w:abstractNumId w:val="15"/>
  </w:num>
  <w:num w:numId="36">
    <w:abstractNumId w:val="23"/>
  </w:num>
  <w:num w:numId="37">
    <w:abstractNumId w:val="6"/>
  </w:num>
  <w:num w:numId="38">
    <w:abstractNumId w:val="21"/>
  </w:num>
  <w:num w:numId="39">
    <w:abstractNumId w:val="3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HorizontalSpacing w:val="120"/>
  <w:displayHorizontalDrawingGridEvery w:val="2"/>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70"/>
    <w:rsid w:val="000012FF"/>
    <w:rsid w:val="00001D01"/>
    <w:rsid w:val="0000309F"/>
    <w:rsid w:val="000034B2"/>
    <w:rsid w:val="000039CE"/>
    <w:rsid w:val="000044A8"/>
    <w:rsid w:val="000046E9"/>
    <w:rsid w:val="00004F97"/>
    <w:rsid w:val="0000542A"/>
    <w:rsid w:val="000059BA"/>
    <w:rsid w:val="00005F1C"/>
    <w:rsid w:val="000062BC"/>
    <w:rsid w:val="0000683F"/>
    <w:rsid w:val="00006A8F"/>
    <w:rsid w:val="00006EFA"/>
    <w:rsid w:val="00007468"/>
    <w:rsid w:val="000100E9"/>
    <w:rsid w:val="000107BF"/>
    <w:rsid w:val="00010BD4"/>
    <w:rsid w:val="0001108A"/>
    <w:rsid w:val="000126A5"/>
    <w:rsid w:val="000130EC"/>
    <w:rsid w:val="00013261"/>
    <w:rsid w:val="00013691"/>
    <w:rsid w:val="00014147"/>
    <w:rsid w:val="000144B3"/>
    <w:rsid w:val="00014974"/>
    <w:rsid w:val="00014BD0"/>
    <w:rsid w:val="00015615"/>
    <w:rsid w:val="0001592D"/>
    <w:rsid w:val="0001595C"/>
    <w:rsid w:val="00016C86"/>
    <w:rsid w:val="0001745F"/>
    <w:rsid w:val="0001786C"/>
    <w:rsid w:val="00017D57"/>
    <w:rsid w:val="0002028D"/>
    <w:rsid w:val="000205F1"/>
    <w:rsid w:val="0002062F"/>
    <w:rsid w:val="000206D5"/>
    <w:rsid w:val="000209BE"/>
    <w:rsid w:val="00020D8A"/>
    <w:rsid w:val="000223B8"/>
    <w:rsid w:val="00022A94"/>
    <w:rsid w:val="00022ADF"/>
    <w:rsid w:val="00023D40"/>
    <w:rsid w:val="00023D9F"/>
    <w:rsid w:val="00024501"/>
    <w:rsid w:val="00024D88"/>
    <w:rsid w:val="00025DD9"/>
    <w:rsid w:val="00026AB6"/>
    <w:rsid w:val="00026BB7"/>
    <w:rsid w:val="000272F0"/>
    <w:rsid w:val="00030080"/>
    <w:rsid w:val="00030AF2"/>
    <w:rsid w:val="00031733"/>
    <w:rsid w:val="00031B63"/>
    <w:rsid w:val="00031DE6"/>
    <w:rsid w:val="00032175"/>
    <w:rsid w:val="00032837"/>
    <w:rsid w:val="00032971"/>
    <w:rsid w:val="000339C6"/>
    <w:rsid w:val="00033A29"/>
    <w:rsid w:val="00033F49"/>
    <w:rsid w:val="00033F59"/>
    <w:rsid w:val="0003417D"/>
    <w:rsid w:val="0003500E"/>
    <w:rsid w:val="0003565C"/>
    <w:rsid w:val="00035CA5"/>
    <w:rsid w:val="00036572"/>
    <w:rsid w:val="00037090"/>
    <w:rsid w:val="00040641"/>
    <w:rsid w:val="00041410"/>
    <w:rsid w:val="00041EAA"/>
    <w:rsid w:val="000422E3"/>
    <w:rsid w:val="00042830"/>
    <w:rsid w:val="000435D1"/>
    <w:rsid w:val="00044326"/>
    <w:rsid w:val="00044767"/>
    <w:rsid w:val="0004487C"/>
    <w:rsid w:val="00044BBE"/>
    <w:rsid w:val="0004521C"/>
    <w:rsid w:val="000455DC"/>
    <w:rsid w:val="0004574E"/>
    <w:rsid w:val="00046CE4"/>
    <w:rsid w:val="000470B5"/>
    <w:rsid w:val="0004756E"/>
    <w:rsid w:val="00047D64"/>
    <w:rsid w:val="00050713"/>
    <w:rsid w:val="00051056"/>
    <w:rsid w:val="00051FDF"/>
    <w:rsid w:val="00053438"/>
    <w:rsid w:val="000549FD"/>
    <w:rsid w:val="00054B16"/>
    <w:rsid w:val="0005562E"/>
    <w:rsid w:val="00055798"/>
    <w:rsid w:val="00055AAE"/>
    <w:rsid w:val="00055F4D"/>
    <w:rsid w:val="00055F4E"/>
    <w:rsid w:val="0005636C"/>
    <w:rsid w:val="000565A0"/>
    <w:rsid w:val="0005674D"/>
    <w:rsid w:val="0005739A"/>
    <w:rsid w:val="00060183"/>
    <w:rsid w:val="000604DC"/>
    <w:rsid w:val="0006052B"/>
    <w:rsid w:val="00060683"/>
    <w:rsid w:val="0006091C"/>
    <w:rsid w:val="00060968"/>
    <w:rsid w:val="000609E8"/>
    <w:rsid w:val="00060E76"/>
    <w:rsid w:val="00060FE7"/>
    <w:rsid w:val="00061CB4"/>
    <w:rsid w:val="00061D6D"/>
    <w:rsid w:val="00061F94"/>
    <w:rsid w:val="000621BB"/>
    <w:rsid w:val="00062390"/>
    <w:rsid w:val="000633B6"/>
    <w:rsid w:val="00063B86"/>
    <w:rsid w:val="00063CF2"/>
    <w:rsid w:val="00064806"/>
    <w:rsid w:val="00064A2C"/>
    <w:rsid w:val="000653A8"/>
    <w:rsid w:val="00066290"/>
    <w:rsid w:val="0006706B"/>
    <w:rsid w:val="00067663"/>
    <w:rsid w:val="00067B69"/>
    <w:rsid w:val="000717D3"/>
    <w:rsid w:val="0007245B"/>
    <w:rsid w:val="00072AC9"/>
    <w:rsid w:val="00072B72"/>
    <w:rsid w:val="0007327E"/>
    <w:rsid w:val="00073E13"/>
    <w:rsid w:val="000741B3"/>
    <w:rsid w:val="000742AA"/>
    <w:rsid w:val="000744E0"/>
    <w:rsid w:val="00074606"/>
    <w:rsid w:val="00074992"/>
    <w:rsid w:val="00075A78"/>
    <w:rsid w:val="0007629C"/>
    <w:rsid w:val="000769A0"/>
    <w:rsid w:val="0007750A"/>
    <w:rsid w:val="0007782A"/>
    <w:rsid w:val="00077847"/>
    <w:rsid w:val="00077CAA"/>
    <w:rsid w:val="000807A5"/>
    <w:rsid w:val="00080A45"/>
    <w:rsid w:val="00080DBD"/>
    <w:rsid w:val="0008164B"/>
    <w:rsid w:val="00081DED"/>
    <w:rsid w:val="00082014"/>
    <w:rsid w:val="000825A8"/>
    <w:rsid w:val="0008289D"/>
    <w:rsid w:val="0008329C"/>
    <w:rsid w:val="00083D40"/>
    <w:rsid w:val="0008449B"/>
    <w:rsid w:val="00084AF1"/>
    <w:rsid w:val="00085221"/>
    <w:rsid w:val="0008612A"/>
    <w:rsid w:val="000866F1"/>
    <w:rsid w:val="0008739D"/>
    <w:rsid w:val="000873CB"/>
    <w:rsid w:val="0008773B"/>
    <w:rsid w:val="000909F6"/>
    <w:rsid w:val="00090DF7"/>
    <w:rsid w:val="00091A92"/>
    <w:rsid w:val="00091C2F"/>
    <w:rsid w:val="00092606"/>
    <w:rsid w:val="000930E5"/>
    <w:rsid w:val="00093C15"/>
    <w:rsid w:val="00094401"/>
    <w:rsid w:val="00094847"/>
    <w:rsid w:val="000948E6"/>
    <w:rsid w:val="00094A6E"/>
    <w:rsid w:val="00094C4A"/>
    <w:rsid w:val="00094CCE"/>
    <w:rsid w:val="00094CE7"/>
    <w:rsid w:val="00094F59"/>
    <w:rsid w:val="00095E38"/>
    <w:rsid w:val="00096EBF"/>
    <w:rsid w:val="00096ED5"/>
    <w:rsid w:val="00097468"/>
    <w:rsid w:val="000978C4"/>
    <w:rsid w:val="000978CA"/>
    <w:rsid w:val="00097BFE"/>
    <w:rsid w:val="00097D6B"/>
    <w:rsid w:val="000A02D7"/>
    <w:rsid w:val="000A04D2"/>
    <w:rsid w:val="000A0CEB"/>
    <w:rsid w:val="000A0F54"/>
    <w:rsid w:val="000A2C6F"/>
    <w:rsid w:val="000A2E34"/>
    <w:rsid w:val="000A2F9F"/>
    <w:rsid w:val="000A3D34"/>
    <w:rsid w:val="000A49AF"/>
    <w:rsid w:val="000A4C17"/>
    <w:rsid w:val="000A53ED"/>
    <w:rsid w:val="000A5FD9"/>
    <w:rsid w:val="000A66BE"/>
    <w:rsid w:val="000A6787"/>
    <w:rsid w:val="000A6FD4"/>
    <w:rsid w:val="000A7258"/>
    <w:rsid w:val="000A760C"/>
    <w:rsid w:val="000A7CE3"/>
    <w:rsid w:val="000B0297"/>
    <w:rsid w:val="000B0557"/>
    <w:rsid w:val="000B05CA"/>
    <w:rsid w:val="000B077D"/>
    <w:rsid w:val="000B0F51"/>
    <w:rsid w:val="000B1840"/>
    <w:rsid w:val="000B341F"/>
    <w:rsid w:val="000B3A77"/>
    <w:rsid w:val="000B47DF"/>
    <w:rsid w:val="000B49ED"/>
    <w:rsid w:val="000B51CD"/>
    <w:rsid w:val="000B57DD"/>
    <w:rsid w:val="000B58CC"/>
    <w:rsid w:val="000B640B"/>
    <w:rsid w:val="000B6803"/>
    <w:rsid w:val="000B7E7A"/>
    <w:rsid w:val="000C0165"/>
    <w:rsid w:val="000C031B"/>
    <w:rsid w:val="000C14EC"/>
    <w:rsid w:val="000C32F6"/>
    <w:rsid w:val="000C408E"/>
    <w:rsid w:val="000C4B2F"/>
    <w:rsid w:val="000C4D53"/>
    <w:rsid w:val="000C4DFE"/>
    <w:rsid w:val="000C51F0"/>
    <w:rsid w:val="000C5319"/>
    <w:rsid w:val="000C5EF3"/>
    <w:rsid w:val="000C5FE2"/>
    <w:rsid w:val="000C667B"/>
    <w:rsid w:val="000C726F"/>
    <w:rsid w:val="000C786A"/>
    <w:rsid w:val="000C7B4C"/>
    <w:rsid w:val="000D00CA"/>
    <w:rsid w:val="000D0846"/>
    <w:rsid w:val="000D1423"/>
    <w:rsid w:val="000D1F03"/>
    <w:rsid w:val="000D1F88"/>
    <w:rsid w:val="000D1FAC"/>
    <w:rsid w:val="000D2ABC"/>
    <w:rsid w:val="000D2DC7"/>
    <w:rsid w:val="000D3593"/>
    <w:rsid w:val="000D3FAD"/>
    <w:rsid w:val="000D41B4"/>
    <w:rsid w:val="000D468E"/>
    <w:rsid w:val="000D4C07"/>
    <w:rsid w:val="000D58E6"/>
    <w:rsid w:val="000D5A22"/>
    <w:rsid w:val="000D5B5A"/>
    <w:rsid w:val="000D6609"/>
    <w:rsid w:val="000D7C7A"/>
    <w:rsid w:val="000D7EBD"/>
    <w:rsid w:val="000D7FBB"/>
    <w:rsid w:val="000E0996"/>
    <w:rsid w:val="000E163C"/>
    <w:rsid w:val="000E16A4"/>
    <w:rsid w:val="000E1AB5"/>
    <w:rsid w:val="000E260C"/>
    <w:rsid w:val="000E2802"/>
    <w:rsid w:val="000E35F1"/>
    <w:rsid w:val="000E3978"/>
    <w:rsid w:val="000E3AB0"/>
    <w:rsid w:val="000E3E32"/>
    <w:rsid w:val="000E4024"/>
    <w:rsid w:val="000E4858"/>
    <w:rsid w:val="000E4B78"/>
    <w:rsid w:val="000E4F87"/>
    <w:rsid w:val="000E4F98"/>
    <w:rsid w:val="000E556C"/>
    <w:rsid w:val="000E5605"/>
    <w:rsid w:val="000E5E2C"/>
    <w:rsid w:val="000E6191"/>
    <w:rsid w:val="000E65F5"/>
    <w:rsid w:val="000E65FD"/>
    <w:rsid w:val="000E6D16"/>
    <w:rsid w:val="000E6DB9"/>
    <w:rsid w:val="000E6E18"/>
    <w:rsid w:val="000E6F27"/>
    <w:rsid w:val="000E71D9"/>
    <w:rsid w:val="000E75A7"/>
    <w:rsid w:val="000E78D4"/>
    <w:rsid w:val="000E7A83"/>
    <w:rsid w:val="000F18E1"/>
    <w:rsid w:val="000F1BBA"/>
    <w:rsid w:val="000F20E5"/>
    <w:rsid w:val="000F2C47"/>
    <w:rsid w:val="000F3AE9"/>
    <w:rsid w:val="000F40EC"/>
    <w:rsid w:val="000F52E5"/>
    <w:rsid w:val="000F59EA"/>
    <w:rsid w:val="000F5AD3"/>
    <w:rsid w:val="000F5DAB"/>
    <w:rsid w:val="000F5EE8"/>
    <w:rsid w:val="000F689C"/>
    <w:rsid w:val="000F6AC1"/>
    <w:rsid w:val="000F75E6"/>
    <w:rsid w:val="000F7EE7"/>
    <w:rsid w:val="0010034B"/>
    <w:rsid w:val="00100E0A"/>
    <w:rsid w:val="00101084"/>
    <w:rsid w:val="001023FD"/>
    <w:rsid w:val="001036E2"/>
    <w:rsid w:val="00103A3B"/>
    <w:rsid w:val="00104086"/>
    <w:rsid w:val="00105199"/>
    <w:rsid w:val="00105B0C"/>
    <w:rsid w:val="00105C21"/>
    <w:rsid w:val="00105E9C"/>
    <w:rsid w:val="00106285"/>
    <w:rsid w:val="001062FD"/>
    <w:rsid w:val="00106406"/>
    <w:rsid w:val="00106932"/>
    <w:rsid w:val="00107009"/>
    <w:rsid w:val="00107528"/>
    <w:rsid w:val="0010793E"/>
    <w:rsid w:val="00110BAB"/>
    <w:rsid w:val="001117B7"/>
    <w:rsid w:val="0011243C"/>
    <w:rsid w:val="00112DE4"/>
    <w:rsid w:val="0011352A"/>
    <w:rsid w:val="00113542"/>
    <w:rsid w:val="001142BE"/>
    <w:rsid w:val="001144DE"/>
    <w:rsid w:val="00114CDB"/>
    <w:rsid w:val="00114F92"/>
    <w:rsid w:val="00115FE4"/>
    <w:rsid w:val="00116111"/>
    <w:rsid w:val="001209F1"/>
    <w:rsid w:val="00120B2B"/>
    <w:rsid w:val="0012119F"/>
    <w:rsid w:val="0012151B"/>
    <w:rsid w:val="00121CBF"/>
    <w:rsid w:val="00121F29"/>
    <w:rsid w:val="00122329"/>
    <w:rsid w:val="001227D5"/>
    <w:rsid w:val="00122D3C"/>
    <w:rsid w:val="00122D4C"/>
    <w:rsid w:val="00122F5C"/>
    <w:rsid w:val="001237E5"/>
    <w:rsid w:val="00123F46"/>
    <w:rsid w:val="001245B1"/>
    <w:rsid w:val="001245B6"/>
    <w:rsid w:val="001248DD"/>
    <w:rsid w:val="00124A4A"/>
    <w:rsid w:val="00124F0A"/>
    <w:rsid w:val="00124F15"/>
    <w:rsid w:val="0012551F"/>
    <w:rsid w:val="00125CEC"/>
    <w:rsid w:val="00125F49"/>
    <w:rsid w:val="0012638C"/>
    <w:rsid w:val="00126C84"/>
    <w:rsid w:val="00126F1F"/>
    <w:rsid w:val="00126F27"/>
    <w:rsid w:val="001271B9"/>
    <w:rsid w:val="001272BB"/>
    <w:rsid w:val="0012739B"/>
    <w:rsid w:val="00127CDD"/>
    <w:rsid w:val="00130228"/>
    <w:rsid w:val="001304F1"/>
    <w:rsid w:val="00130640"/>
    <w:rsid w:val="00130802"/>
    <w:rsid w:val="00130D46"/>
    <w:rsid w:val="00130DD4"/>
    <w:rsid w:val="00131A26"/>
    <w:rsid w:val="00131CD4"/>
    <w:rsid w:val="0013212D"/>
    <w:rsid w:val="00132358"/>
    <w:rsid w:val="001327CB"/>
    <w:rsid w:val="00132C25"/>
    <w:rsid w:val="001340DF"/>
    <w:rsid w:val="0013418A"/>
    <w:rsid w:val="00134597"/>
    <w:rsid w:val="00134D94"/>
    <w:rsid w:val="00135689"/>
    <w:rsid w:val="0013582C"/>
    <w:rsid w:val="00136A56"/>
    <w:rsid w:val="00136C95"/>
    <w:rsid w:val="00136DB7"/>
    <w:rsid w:val="0014036B"/>
    <w:rsid w:val="0014094C"/>
    <w:rsid w:val="001409E7"/>
    <w:rsid w:val="00140EEF"/>
    <w:rsid w:val="00141CFD"/>
    <w:rsid w:val="00141D84"/>
    <w:rsid w:val="00142743"/>
    <w:rsid w:val="00142E50"/>
    <w:rsid w:val="00143B01"/>
    <w:rsid w:val="001441AD"/>
    <w:rsid w:val="00145F48"/>
    <w:rsid w:val="001461CD"/>
    <w:rsid w:val="0014631E"/>
    <w:rsid w:val="001466F3"/>
    <w:rsid w:val="00146C57"/>
    <w:rsid w:val="0015017D"/>
    <w:rsid w:val="00150625"/>
    <w:rsid w:val="00150777"/>
    <w:rsid w:val="00150C1B"/>
    <w:rsid w:val="00150F73"/>
    <w:rsid w:val="001516F5"/>
    <w:rsid w:val="001528AB"/>
    <w:rsid w:val="00152B78"/>
    <w:rsid w:val="00152C63"/>
    <w:rsid w:val="001533DA"/>
    <w:rsid w:val="001534FD"/>
    <w:rsid w:val="00154DB3"/>
    <w:rsid w:val="00156779"/>
    <w:rsid w:val="001567C9"/>
    <w:rsid w:val="001569EE"/>
    <w:rsid w:val="00156D8D"/>
    <w:rsid w:val="00156DC4"/>
    <w:rsid w:val="00157AB9"/>
    <w:rsid w:val="00157D76"/>
    <w:rsid w:val="001610B8"/>
    <w:rsid w:val="00161F9C"/>
    <w:rsid w:val="00163263"/>
    <w:rsid w:val="0016361D"/>
    <w:rsid w:val="00163E4D"/>
    <w:rsid w:val="001642A5"/>
    <w:rsid w:val="0016452E"/>
    <w:rsid w:val="00165C62"/>
    <w:rsid w:val="001662CC"/>
    <w:rsid w:val="00166434"/>
    <w:rsid w:val="001675D3"/>
    <w:rsid w:val="001677F5"/>
    <w:rsid w:val="0016796A"/>
    <w:rsid w:val="00167A1D"/>
    <w:rsid w:val="001704A5"/>
    <w:rsid w:val="00170500"/>
    <w:rsid w:val="00170680"/>
    <w:rsid w:val="0017087C"/>
    <w:rsid w:val="00170ABD"/>
    <w:rsid w:val="00171B71"/>
    <w:rsid w:val="0017222F"/>
    <w:rsid w:val="001724C5"/>
    <w:rsid w:val="00172B5B"/>
    <w:rsid w:val="00172BEF"/>
    <w:rsid w:val="0017322F"/>
    <w:rsid w:val="001735A7"/>
    <w:rsid w:val="00173F35"/>
    <w:rsid w:val="001748D5"/>
    <w:rsid w:val="00175704"/>
    <w:rsid w:val="001760C3"/>
    <w:rsid w:val="0017627F"/>
    <w:rsid w:val="001763D8"/>
    <w:rsid w:val="00176455"/>
    <w:rsid w:val="00176ABC"/>
    <w:rsid w:val="0017709F"/>
    <w:rsid w:val="00177DD1"/>
    <w:rsid w:val="00180940"/>
    <w:rsid w:val="00180A9D"/>
    <w:rsid w:val="001822E2"/>
    <w:rsid w:val="00182908"/>
    <w:rsid w:val="00182C7E"/>
    <w:rsid w:val="00183E33"/>
    <w:rsid w:val="00183F25"/>
    <w:rsid w:val="00183FBD"/>
    <w:rsid w:val="0018545A"/>
    <w:rsid w:val="001856E0"/>
    <w:rsid w:val="0018622F"/>
    <w:rsid w:val="001865F4"/>
    <w:rsid w:val="0018682B"/>
    <w:rsid w:val="00187918"/>
    <w:rsid w:val="00187C71"/>
    <w:rsid w:val="001903AB"/>
    <w:rsid w:val="0019070B"/>
    <w:rsid w:val="0019075F"/>
    <w:rsid w:val="001918F8"/>
    <w:rsid w:val="00191DCD"/>
    <w:rsid w:val="00192220"/>
    <w:rsid w:val="00192297"/>
    <w:rsid w:val="00192A62"/>
    <w:rsid w:val="001933F9"/>
    <w:rsid w:val="00193EE0"/>
    <w:rsid w:val="0019483D"/>
    <w:rsid w:val="00194B94"/>
    <w:rsid w:val="00196AF4"/>
    <w:rsid w:val="001973B9"/>
    <w:rsid w:val="00197B17"/>
    <w:rsid w:val="001A03B1"/>
    <w:rsid w:val="001A040D"/>
    <w:rsid w:val="001A061F"/>
    <w:rsid w:val="001A0A28"/>
    <w:rsid w:val="001A0DA0"/>
    <w:rsid w:val="001A11D6"/>
    <w:rsid w:val="001A22EC"/>
    <w:rsid w:val="001A2BF6"/>
    <w:rsid w:val="001A328A"/>
    <w:rsid w:val="001A35ED"/>
    <w:rsid w:val="001A35FB"/>
    <w:rsid w:val="001A3E4C"/>
    <w:rsid w:val="001A3E9A"/>
    <w:rsid w:val="001A452B"/>
    <w:rsid w:val="001A53C8"/>
    <w:rsid w:val="001A54D2"/>
    <w:rsid w:val="001A5545"/>
    <w:rsid w:val="001A55F8"/>
    <w:rsid w:val="001A69F9"/>
    <w:rsid w:val="001A6A58"/>
    <w:rsid w:val="001A6AAB"/>
    <w:rsid w:val="001A6C4A"/>
    <w:rsid w:val="001A6E3C"/>
    <w:rsid w:val="001A7B3B"/>
    <w:rsid w:val="001A7F7E"/>
    <w:rsid w:val="001B03E6"/>
    <w:rsid w:val="001B12D9"/>
    <w:rsid w:val="001B15C3"/>
    <w:rsid w:val="001B16E0"/>
    <w:rsid w:val="001B18BA"/>
    <w:rsid w:val="001B265B"/>
    <w:rsid w:val="001B2CD1"/>
    <w:rsid w:val="001B2D27"/>
    <w:rsid w:val="001B30CC"/>
    <w:rsid w:val="001B34EF"/>
    <w:rsid w:val="001B3EDE"/>
    <w:rsid w:val="001B4239"/>
    <w:rsid w:val="001B4CBE"/>
    <w:rsid w:val="001B5995"/>
    <w:rsid w:val="001B5A55"/>
    <w:rsid w:val="001B5C1B"/>
    <w:rsid w:val="001B5E0E"/>
    <w:rsid w:val="001B5E24"/>
    <w:rsid w:val="001B6482"/>
    <w:rsid w:val="001B6749"/>
    <w:rsid w:val="001B69F1"/>
    <w:rsid w:val="001B6B60"/>
    <w:rsid w:val="001B79BD"/>
    <w:rsid w:val="001C0346"/>
    <w:rsid w:val="001C03ED"/>
    <w:rsid w:val="001C104F"/>
    <w:rsid w:val="001C1133"/>
    <w:rsid w:val="001C13B9"/>
    <w:rsid w:val="001C1DC5"/>
    <w:rsid w:val="001C26ED"/>
    <w:rsid w:val="001C3003"/>
    <w:rsid w:val="001C30EB"/>
    <w:rsid w:val="001C3399"/>
    <w:rsid w:val="001C3792"/>
    <w:rsid w:val="001C397A"/>
    <w:rsid w:val="001C415A"/>
    <w:rsid w:val="001C436B"/>
    <w:rsid w:val="001C4D74"/>
    <w:rsid w:val="001C51AA"/>
    <w:rsid w:val="001C5996"/>
    <w:rsid w:val="001C6BCF"/>
    <w:rsid w:val="001C73E8"/>
    <w:rsid w:val="001C7CD7"/>
    <w:rsid w:val="001D0525"/>
    <w:rsid w:val="001D0B19"/>
    <w:rsid w:val="001D0F53"/>
    <w:rsid w:val="001D1885"/>
    <w:rsid w:val="001D2288"/>
    <w:rsid w:val="001D2D64"/>
    <w:rsid w:val="001D33C5"/>
    <w:rsid w:val="001D3EEF"/>
    <w:rsid w:val="001D400A"/>
    <w:rsid w:val="001D40B9"/>
    <w:rsid w:val="001D4620"/>
    <w:rsid w:val="001D4C2E"/>
    <w:rsid w:val="001D4FB4"/>
    <w:rsid w:val="001D5A8D"/>
    <w:rsid w:val="001D5D09"/>
    <w:rsid w:val="001D6A86"/>
    <w:rsid w:val="001D751B"/>
    <w:rsid w:val="001D7606"/>
    <w:rsid w:val="001D79A7"/>
    <w:rsid w:val="001E01AE"/>
    <w:rsid w:val="001E0A73"/>
    <w:rsid w:val="001E169E"/>
    <w:rsid w:val="001E25E9"/>
    <w:rsid w:val="001E29C2"/>
    <w:rsid w:val="001E3238"/>
    <w:rsid w:val="001E3E2A"/>
    <w:rsid w:val="001E4121"/>
    <w:rsid w:val="001E4367"/>
    <w:rsid w:val="001E5590"/>
    <w:rsid w:val="001E5E8A"/>
    <w:rsid w:val="001E62E6"/>
    <w:rsid w:val="001E65B5"/>
    <w:rsid w:val="001E6F1B"/>
    <w:rsid w:val="001E717E"/>
    <w:rsid w:val="001E729C"/>
    <w:rsid w:val="001F04FA"/>
    <w:rsid w:val="001F0C16"/>
    <w:rsid w:val="001F170D"/>
    <w:rsid w:val="001F190B"/>
    <w:rsid w:val="001F1AB6"/>
    <w:rsid w:val="001F27F9"/>
    <w:rsid w:val="001F2847"/>
    <w:rsid w:val="001F3C3B"/>
    <w:rsid w:val="001F42AC"/>
    <w:rsid w:val="001F435D"/>
    <w:rsid w:val="001F48B8"/>
    <w:rsid w:val="001F4EC0"/>
    <w:rsid w:val="001F4F93"/>
    <w:rsid w:val="001F513C"/>
    <w:rsid w:val="001F54B7"/>
    <w:rsid w:val="001F5DE6"/>
    <w:rsid w:val="001F5EF2"/>
    <w:rsid w:val="001F604D"/>
    <w:rsid w:val="001F63EA"/>
    <w:rsid w:val="001F66E4"/>
    <w:rsid w:val="001F6928"/>
    <w:rsid w:val="001F6936"/>
    <w:rsid w:val="001F6D46"/>
    <w:rsid w:val="001F6EE3"/>
    <w:rsid w:val="001F71D1"/>
    <w:rsid w:val="001F7398"/>
    <w:rsid w:val="001F7EA4"/>
    <w:rsid w:val="00200DE4"/>
    <w:rsid w:val="0020160B"/>
    <w:rsid w:val="002018FE"/>
    <w:rsid w:val="0020191B"/>
    <w:rsid w:val="00201C2B"/>
    <w:rsid w:val="002030BC"/>
    <w:rsid w:val="00203A58"/>
    <w:rsid w:val="00203B97"/>
    <w:rsid w:val="00204F3B"/>
    <w:rsid w:val="002053AC"/>
    <w:rsid w:val="0020540E"/>
    <w:rsid w:val="002063EF"/>
    <w:rsid w:val="00206675"/>
    <w:rsid w:val="00206B66"/>
    <w:rsid w:val="002073F6"/>
    <w:rsid w:val="00207842"/>
    <w:rsid w:val="00210778"/>
    <w:rsid w:val="00210F1E"/>
    <w:rsid w:val="00211260"/>
    <w:rsid w:val="00211446"/>
    <w:rsid w:val="002117B2"/>
    <w:rsid w:val="00211B2E"/>
    <w:rsid w:val="00212079"/>
    <w:rsid w:val="002121DF"/>
    <w:rsid w:val="002130FC"/>
    <w:rsid w:val="00213B93"/>
    <w:rsid w:val="00213E74"/>
    <w:rsid w:val="002142A2"/>
    <w:rsid w:val="002150D0"/>
    <w:rsid w:val="0021521C"/>
    <w:rsid w:val="00215694"/>
    <w:rsid w:val="00215D40"/>
    <w:rsid w:val="00215DE4"/>
    <w:rsid w:val="00216071"/>
    <w:rsid w:val="002162D2"/>
    <w:rsid w:val="00216988"/>
    <w:rsid w:val="00216E7A"/>
    <w:rsid w:val="002170A0"/>
    <w:rsid w:val="002178D8"/>
    <w:rsid w:val="0022049A"/>
    <w:rsid w:val="0022084C"/>
    <w:rsid w:val="00220E1E"/>
    <w:rsid w:val="00221258"/>
    <w:rsid w:val="00221B87"/>
    <w:rsid w:val="00222847"/>
    <w:rsid w:val="00222C82"/>
    <w:rsid w:val="00222F35"/>
    <w:rsid w:val="002245C4"/>
    <w:rsid w:val="00224BEF"/>
    <w:rsid w:val="00225769"/>
    <w:rsid w:val="00226BA7"/>
    <w:rsid w:val="0022792A"/>
    <w:rsid w:val="00227969"/>
    <w:rsid w:val="00227A81"/>
    <w:rsid w:val="00232B84"/>
    <w:rsid w:val="002343DB"/>
    <w:rsid w:val="00234A66"/>
    <w:rsid w:val="00234AA4"/>
    <w:rsid w:val="0023502D"/>
    <w:rsid w:val="0023549A"/>
    <w:rsid w:val="0023565D"/>
    <w:rsid w:val="00235705"/>
    <w:rsid w:val="00235A10"/>
    <w:rsid w:val="00235D75"/>
    <w:rsid w:val="00235FC2"/>
    <w:rsid w:val="00236D6B"/>
    <w:rsid w:val="00237233"/>
    <w:rsid w:val="00237E21"/>
    <w:rsid w:val="0024038D"/>
    <w:rsid w:val="002412CA"/>
    <w:rsid w:val="00241950"/>
    <w:rsid w:val="00241CD2"/>
    <w:rsid w:val="0024209D"/>
    <w:rsid w:val="00243236"/>
    <w:rsid w:val="002434BB"/>
    <w:rsid w:val="002438B3"/>
    <w:rsid w:val="002441CC"/>
    <w:rsid w:val="00244CB5"/>
    <w:rsid w:val="00245264"/>
    <w:rsid w:val="00245447"/>
    <w:rsid w:val="002454AF"/>
    <w:rsid w:val="00245886"/>
    <w:rsid w:val="002476FB"/>
    <w:rsid w:val="00247C42"/>
    <w:rsid w:val="0025016E"/>
    <w:rsid w:val="00251F10"/>
    <w:rsid w:val="00252394"/>
    <w:rsid w:val="00252506"/>
    <w:rsid w:val="0025279C"/>
    <w:rsid w:val="00252E98"/>
    <w:rsid w:val="00253063"/>
    <w:rsid w:val="00253379"/>
    <w:rsid w:val="00253440"/>
    <w:rsid w:val="0025416F"/>
    <w:rsid w:val="00255218"/>
    <w:rsid w:val="002555CD"/>
    <w:rsid w:val="00255913"/>
    <w:rsid w:val="00255E31"/>
    <w:rsid w:val="00256483"/>
    <w:rsid w:val="0025683B"/>
    <w:rsid w:val="0025690D"/>
    <w:rsid w:val="00256F1A"/>
    <w:rsid w:val="0025777C"/>
    <w:rsid w:val="00257D65"/>
    <w:rsid w:val="002604F1"/>
    <w:rsid w:val="00260B24"/>
    <w:rsid w:val="00262AF6"/>
    <w:rsid w:val="00262BC6"/>
    <w:rsid w:val="002631A8"/>
    <w:rsid w:val="00263344"/>
    <w:rsid w:val="002634FD"/>
    <w:rsid w:val="0026379D"/>
    <w:rsid w:val="002639C7"/>
    <w:rsid w:val="0026442B"/>
    <w:rsid w:val="00265144"/>
    <w:rsid w:val="00265898"/>
    <w:rsid w:val="00265A0F"/>
    <w:rsid w:val="00265DA3"/>
    <w:rsid w:val="002661CA"/>
    <w:rsid w:val="00266248"/>
    <w:rsid w:val="00266FB8"/>
    <w:rsid w:val="002672A3"/>
    <w:rsid w:val="00267395"/>
    <w:rsid w:val="0026797A"/>
    <w:rsid w:val="00267C68"/>
    <w:rsid w:val="00267FF1"/>
    <w:rsid w:val="002706AF"/>
    <w:rsid w:val="002708B7"/>
    <w:rsid w:val="00270981"/>
    <w:rsid w:val="00270D25"/>
    <w:rsid w:val="002715BB"/>
    <w:rsid w:val="00271D84"/>
    <w:rsid w:val="00271FB2"/>
    <w:rsid w:val="0027345E"/>
    <w:rsid w:val="00273C76"/>
    <w:rsid w:val="00275016"/>
    <w:rsid w:val="00275265"/>
    <w:rsid w:val="00275551"/>
    <w:rsid w:val="00275AE4"/>
    <w:rsid w:val="002764FC"/>
    <w:rsid w:val="00276B2A"/>
    <w:rsid w:val="00276DE7"/>
    <w:rsid w:val="002770B0"/>
    <w:rsid w:val="00280059"/>
    <w:rsid w:val="00280187"/>
    <w:rsid w:val="00280510"/>
    <w:rsid w:val="002808A5"/>
    <w:rsid w:val="002808E7"/>
    <w:rsid w:val="00282FF5"/>
    <w:rsid w:val="00283A8A"/>
    <w:rsid w:val="00283D92"/>
    <w:rsid w:val="00284980"/>
    <w:rsid w:val="00284EA2"/>
    <w:rsid w:val="00285042"/>
    <w:rsid w:val="00285263"/>
    <w:rsid w:val="002859E7"/>
    <w:rsid w:val="00285F37"/>
    <w:rsid w:val="002861F4"/>
    <w:rsid w:val="0028624B"/>
    <w:rsid w:val="00286862"/>
    <w:rsid w:val="00286AC0"/>
    <w:rsid w:val="00286CF4"/>
    <w:rsid w:val="0028794F"/>
    <w:rsid w:val="00287B0C"/>
    <w:rsid w:val="0029094E"/>
    <w:rsid w:val="00290CBE"/>
    <w:rsid w:val="002918C8"/>
    <w:rsid w:val="002919CF"/>
    <w:rsid w:val="00292888"/>
    <w:rsid w:val="00292B46"/>
    <w:rsid w:val="00294712"/>
    <w:rsid w:val="0029476D"/>
    <w:rsid w:val="0029488E"/>
    <w:rsid w:val="00294F62"/>
    <w:rsid w:val="00295399"/>
    <w:rsid w:val="0029587D"/>
    <w:rsid w:val="00295EDC"/>
    <w:rsid w:val="002967D7"/>
    <w:rsid w:val="00297EE9"/>
    <w:rsid w:val="002A05F4"/>
    <w:rsid w:val="002A0FF4"/>
    <w:rsid w:val="002A1159"/>
    <w:rsid w:val="002A1D48"/>
    <w:rsid w:val="002A2ABF"/>
    <w:rsid w:val="002A2DDA"/>
    <w:rsid w:val="002A2E6D"/>
    <w:rsid w:val="002A3712"/>
    <w:rsid w:val="002A3759"/>
    <w:rsid w:val="002A3BA1"/>
    <w:rsid w:val="002A3BDF"/>
    <w:rsid w:val="002A4015"/>
    <w:rsid w:val="002A465B"/>
    <w:rsid w:val="002A4A41"/>
    <w:rsid w:val="002A516B"/>
    <w:rsid w:val="002A64F7"/>
    <w:rsid w:val="002A65CF"/>
    <w:rsid w:val="002A6736"/>
    <w:rsid w:val="002A695D"/>
    <w:rsid w:val="002A6BA9"/>
    <w:rsid w:val="002A7C58"/>
    <w:rsid w:val="002B009B"/>
    <w:rsid w:val="002B05CA"/>
    <w:rsid w:val="002B093F"/>
    <w:rsid w:val="002B0A70"/>
    <w:rsid w:val="002B0C33"/>
    <w:rsid w:val="002B1228"/>
    <w:rsid w:val="002B29DF"/>
    <w:rsid w:val="002B2A7E"/>
    <w:rsid w:val="002B2ABC"/>
    <w:rsid w:val="002B2ED9"/>
    <w:rsid w:val="002B38EA"/>
    <w:rsid w:val="002B41A5"/>
    <w:rsid w:val="002B51A4"/>
    <w:rsid w:val="002B6211"/>
    <w:rsid w:val="002B6A33"/>
    <w:rsid w:val="002B6F46"/>
    <w:rsid w:val="002B77CE"/>
    <w:rsid w:val="002B77FC"/>
    <w:rsid w:val="002B7E17"/>
    <w:rsid w:val="002C0ADC"/>
    <w:rsid w:val="002C1760"/>
    <w:rsid w:val="002C1CE9"/>
    <w:rsid w:val="002C2259"/>
    <w:rsid w:val="002C2839"/>
    <w:rsid w:val="002C3752"/>
    <w:rsid w:val="002C441D"/>
    <w:rsid w:val="002C5E1F"/>
    <w:rsid w:val="002C7062"/>
    <w:rsid w:val="002C713E"/>
    <w:rsid w:val="002C7D3D"/>
    <w:rsid w:val="002D0053"/>
    <w:rsid w:val="002D1A1A"/>
    <w:rsid w:val="002D1E42"/>
    <w:rsid w:val="002D2363"/>
    <w:rsid w:val="002D24B4"/>
    <w:rsid w:val="002D29F7"/>
    <w:rsid w:val="002D2AE7"/>
    <w:rsid w:val="002D2DAC"/>
    <w:rsid w:val="002D31EB"/>
    <w:rsid w:val="002D48A4"/>
    <w:rsid w:val="002D499D"/>
    <w:rsid w:val="002D61A1"/>
    <w:rsid w:val="002D64AE"/>
    <w:rsid w:val="002D6761"/>
    <w:rsid w:val="002D699C"/>
    <w:rsid w:val="002D6BA4"/>
    <w:rsid w:val="002D6E95"/>
    <w:rsid w:val="002D79C6"/>
    <w:rsid w:val="002D7A2C"/>
    <w:rsid w:val="002E00C2"/>
    <w:rsid w:val="002E025C"/>
    <w:rsid w:val="002E1267"/>
    <w:rsid w:val="002E1478"/>
    <w:rsid w:val="002E1557"/>
    <w:rsid w:val="002E329C"/>
    <w:rsid w:val="002E3CA9"/>
    <w:rsid w:val="002E43FD"/>
    <w:rsid w:val="002E5AAD"/>
    <w:rsid w:val="002E5D7F"/>
    <w:rsid w:val="002E71B4"/>
    <w:rsid w:val="002E73D5"/>
    <w:rsid w:val="002E74E4"/>
    <w:rsid w:val="002F0011"/>
    <w:rsid w:val="002F0596"/>
    <w:rsid w:val="002F09A9"/>
    <w:rsid w:val="002F0BB0"/>
    <w:rsid w:val="002F1021"/>
    <w:rsid w:val="002F1407"/>
    <w:rsid w:val="002F1E3F"/>
    <w:rsid w:val="002F20BA"/>
    <w:rsid w:val="002F20C7"/>
    <w:rsid w:val="002F24B8"/>
    <w:rsid w:val="002F2531"/>
    <w:rsid w:val="002F2760"/>
    <w:rsid w:val="002F2855"/>
    <w:rsid w:val="002F2B45"/>
    <w:rsid w:val="002F33FC"/>
    <w:rsid w:val="002F3674"/>
    <w:rsid w:val="002F3B50"/>
    <w:rsid w:val="002F3E2D"/>
    <w:rsid w:val="002F3E83"/>
    <w:rsid w:val="002F53FE"/>
    <w:rsid w:val="002F653E"/>
    <w:rsid w:val="002F7179"/>
    <w:rsid w:val="0030127C"/>
    <w:rsid w:val="003012DC"/>
    <w:rsid w:val="00301315"/>
    <w:rsid w:val="00301C04"/>
    <w:rsid w:val="00302787"/>
    <w:rsid w:val="00302DBF"/>
    <w:rsid w:val="0030313B"/>
    <w:rsid w:val="0030399A"/>
    <w:rsid w:val="00304183"/>
    <w:rsid w:val="003041FE"/>
    <w:rsid w:val="00304517"/>
    <w:rsid w:val="00304941"/>
    <w:rsid w:val="0030495B"/>
    <w:rsid w:val="0030523B"/>
    <w:rsid w:val="003057A1"/>
    <w:rsid w:val="00306982"/>
    <w:rsid w:val="00306FAD"/>
    <w:rsid w:val="003076C2"/>
    <w:rsid w:val="0030793F"/>
    <w:rsid w:val="00307CB9"/>
    <w:rsid w:val="00307E94"/>
    <w:rsid w:val="003101AA"/>
    <w:rsid w:val="00310492"/>
    <w:rsid w:val="00311136"/>
    <w:rsid w:val="00311FEE"/>
    <w:rsid w:val="00312B59"/>
    <w:rsid w:val="00313124"/>
    <w:rsid w:val="0031343F"/>
    <w:rsid w:val="0031345D"/>
    <w:rsid w:val="0031378A"/>
    <w:rsid w:val="003142BF"/>
    <w:rsid w:val="00314444"/>
    <w:rsid w:val="003145C0"/>
    <w:rsid w:val="00314711"/>
    <w:rsid w:val="00314856"/>
    <w:rsid w:val="00314A4A"/>
    <w:rsid w:val="0031522C"/>
    <w:rsid w:val="0031562D"/>
    <w:rsid w:val="00315AEC"/>
    <w:rsid w:val="00315F0C"/>
    <w:rsid w:val="00315FB9"/>
    <w:rsid w:val="003163AA"/>
    <w:rsid w:val="00316589"/>
    <w:rsid w:val="00317200"/>
    <w:rsid w:val="00317327"/>
    <w:rsid w:val="003176F4"/>
    <w:rsid w:val="00317C09"/>
    <w:rsid w:val="00317C37"/>
    <w:rsid w:val="00320076"/>
    <w:rsid w:val="0032024C"/>
    <w:rsid w:val="00320264"/>
    <w:rsid w:val="00320C9A"/>
    <w:rsid w:val="0032151A"/>
    <w:rsid w:val="00322328"/>
    <w:rsid w:val="003228DF"/>
    <w:rsid w:val="00322A02"/>
    <w:rsid w:val="00322B5A"/>
    <w:rsid w:val="00322BBE"/>
    <w:rsid w:val="00322D80"/>
    <w:rsid w:val="00323D2F"/>
    <w:rsid w:val="00324242"/>
    <w:rsid w:val="003242CB"/>
    <w:rsid w:val="003248F7"/>
    <w:rsid w:val="00325BCF"/>
    <w:rsid w:val="00325DF1"/>
    <w:rsid w:val="00325EDC"/>
    <w:rsid w:val="0032669F"/>
    <w:rsid w:val="00326E16"/>
    <w:rsid w:val="00326E57"/>
    <w:rsid w:val="00327760"/>
    <w:rsid w:val="00327881"/>
    <w:rsid w:val="00327972"/>
    <w:rsid w:val="00330071"/>
    <w:rsid w:val="00331387"/>
    <w:rsid w:val="00331793"/>
    <w:rsid w:val="00331A63"/>
    <w:rsid w:val="00331A99"/>
    <w:rsid w:val="00331C5F"/>
    <w:rsid w:val="00333098"/>
    <w:rsid w:val="003332DF"/>
    <w:rsid w:val="0033364B"/>
    <w:rsid w:val="0033400E"/>
    <w:rsid w:val="00334799"/>
    <w:rsid w:val="00334A7E"/>
    <w:rsid w:val="00334B6A"/>
    <w:rsid w:val="00334D60"/>
    <w:rsid w:val="00334F8E"/>
    <w:rsid w:val="00335A69"/>
    <w:rsid w:val="00336491"/>
    <w:rsid w:val="00336E95"/>
    <w:rsid w:val="00337585"/>
    <w:rsid w:val="003378ED"/>
    <w:rsid w:val="00340B8C"/>
    <w:rsid w:val="00340F81"/>
    <w:rsid w:val="003411B3"/>
    <w:rsid w:val="003416C6"/>
    <w:rsid w:val="00341772"/>
    <w:rsid w:val="003425E6"/>
    <w:rsid w:val="00342793"/>
    <w:rsid w:val="00342EFE"/>
    <w:rsid w:val="00343793"/>
    <w:rsid w:val="0034384B"/>
    <w:rsid w:val="00344BA0"/>
    <w:rsid w:val="00345470"/>
    <w:rsid w:val="00345AF5"/>
    <w:rsid w:val="00345B92"/>
    <w:rsid w:val="00345F1F"/>
    <w:rsid w:val="00346011"/>
    <w:rsid w:val="00346907"/>
    <w:rsid w:val="00346B9B"/>
    <w:rsid w:val="00346D50"/>
    <w:rsid w:val="00347B25"/>
    <w:rsid w:val="00347E43"/>
    <w:rsid w:val="00347FD6"/>
    <w:rsid w:val="0035007F"/>
    <w:rsid w:val="0035016F"/>
    <w:rsid w:val="003505DE"/>
    <w:rsid w:val="00350ABD"/>
    <w:rsid w:val="00352651"/>
    <w:rsid w:val="00352C8D"/>
    <w:rsid w:val="0035321B"/>
    <w:rsid w:val="00354AB1"/>
    <w:rsid w:val="00354AF2"/>
    <w:rsid w:val="00355261"/>
    <w:rsid w:val="00355359"/>
    <w:rsid w:val="00355AC9"/>
    <w:rsid w:val="00355CD0"/>
    <w:rsid w:val="003563AB"/>
    <w:rsid w:val="00356D47"/>
    <w:rsid w:val="003575D0"/>
    <w:rsid w:val="00357A18"/>
    <w:rsid w:val="00360207"/>
    <w:rsid w:val="0036091D"/>
    <w:rsid w:val="0036136E"/>
    <w:rsid w:val="003618C9"/>
    <w:rsid w:val="0036199A"/>
    <w:rsid w:val="00361DE1"/>
    <w:rsid w:val="00361F48"/>
    <w:rsid w:val="00362A0B"/>
    <w:rsid w:val="00362B93"/>
    <w:rsid w:val="0036336A"/>
    <w:rsid w:val="00363652"/>
    <w:rsid w:val="00363A9F"/>
    <w:rsid w:val="0036421F"/>
    <w:rsid w:val="00364309"/>
    <w:rsid w:val="00364344"/>
    <w:rsid w:val="003645CB"/>
    <w:rsid w:val="00364842"/>
    <w:rsid w:val="003656C8"/>
    <w:rsid w:val="00366305"/>
    <w:rsid w:val="00366A4B"/>
    <w:rsid w:val="00366D96"/>
    <w:rsid w:val="00367C63"/>
    <w:rsid w:val="00370EC5"/>
    <w:rsid w:val="00370F2A"/>
    <w:rsid w:val="003713B0"/>
    <w:rsid w:val="0037364B"/>
    <w:rsid w:val="003737C5"/>
    <w:rsid w:val="00373817"/>
    <w:rsid w:val="00373838"/>
    <w:rsid w:val="003738AC"/>
    <w:rsid w:val="003742A8"/>
    <w:rsid w:val="00375D2E"/>
    <w:rsid w:val="003765C0"/>
    <w:rsid w:val="00376B54"/>
    <w:rsid w:val="00377277"/>
    <w:rsid w:val="00377443"/>
    <w:rsid w:val="0038010E"/>
    <w:rsid w:val="003802F7"/>
    <w:rsid w:val="00380CCA"/>
    <w:rsid w:val="0038111A"/>
    <w:rsid w:val="003812C1"/>
    <w:rsid w:val="00381403"/>
    <w:rsid w:val="0038183D"/>
    <w:rsid w:val="00381936"/>
    <w:rsid w:val="00382E31"/>
    <w:rsid w:val="00382E8B"/>
    <w:rsid w:val="00383181"/>
    <w:rsid w:val="00383279"/>
    <w:rsid w:val="00383671"/>
    <w:rsid w:val="00383848"/>
    <w:rsid w:val="003838B8"/>
    <w:rsid w:val="003852DB"/>
    <w:rsid w:val="00385BCF"/>
    <w:rsid w:val="00385BFD"/>
    <w:rsid w:val="00385F15"/>
    <w:rsid w:val="00385F1C"/>
    <w:rsid w:val="00386678"/>
    <w:rsid w:val="0038678B"/>
    <w:rsid w:val="00386B96"/>
    <w:rsid w:val="00386F1F"/>
    <w:rsid w:val="003873A3"/>
    <w:rsid w:val="00387862"/>
    <w:rsid w:val="00390AEB"/>
    <w:rsid w:val="003920AB"/>
    <w:rsid w:val="00392257"/>
    <w:rsid w:val="00392EB5"/>
    <w:rsid w:val="0039341E"/>
    <w:rsid w:val="003934C7"/>
    <w:rsid w:val="003938D9"/>
    <w:rsid w:val="00394750"/>
    <w:rsid w:val="00394F89"/>
    <w:rsid w:val="00394F9E"/>
    <w:rsid w:val="00396893"/>
    <w:rsid w:val="00396FB8"/>
    <w:rsid w:val="003970FE"/>
    <w:rsid w:val="003978F9"/>
    <w:rsid w:val="00397EAF"/>
    <w:rsid w:val="00397F0F"/>
    <w:rsid w:val="003A0324"/>
    <w:rsid w:val="003A05CE"/>
    <w:rsid w:val="003A1198"/>
    <w:rsid w:val="003A141E"/>
    <w:rsid w:val="003A30D8"/>
    <w:rsid w:val="003A32A4"/>
    <w:rsid w:val="003A3A54"/>
    <w:rsid w:val="003A53F2"/>
    <w:rsid w:val="003A54EC"/>
    <w:rsid w:val="003A5CE1"/>
    <w:rsid w:val="003A5EFC"/>
    <w:rsid w:val="003A5FF3"/>
    <w:rsid w:val="003A6B15"/>
    <w:rsid w:val="003A6D3D"/>
    <w:rsid w:val="003A6F7D"/>
    <w:rsid w:val="003A703B"/>
    <w:rsid w:val="003B0860"/>
    <w:rsid w:val="003B16F6"/>
    <w:rsid w:val="003B2777"/>
    <w:rsid w:val="003B2AAE"/>
    <w:rsid w:val="003B3B3C"/>
    <w:rsid w:val="003B4032"/>
    <w:rsid w:val="003B4399"/>
    <w:rsid w:val="003B48BD"/>
    <w:rsid w:val="003B642C"/>
    <w:rsid w:val="003B6940"/>
    <w:rsid w:val="003B6F1D"/>
    <w:rsid w:val="003B6F31"/>
    <w:rsid w:val="003B6FF1"/>
    <w:rsid w:val="003B77D2"/>
    <w:rsid w:val="003B7B36"/>
    <w:rsid w:val="003B7C9F"/>
    <w:rsid w:val="003B7CC3"/>
    <w:rsid w:val="003C0373"/>
    <w:rsid w:val="003C0958"/>
    <w:rsid w:val="003C0C3D"/>
    <w:rsid w:val="003C0E3A"/>
    <w:rsid w:val="003C1186"/>
    <w:rsid w:val="003C1830"/>
    <w:rsid w:val="003C20B5"/>
    <w:rsid w:val="003C2826"/>
    <w:rsid w:val="003C2CB1"/>
    <w:rsid w:val="003C2D2E"/>
    <w:rsid w:val="003C317B"/>
    <w:rsid w:val="003C3240"/>
    <w:rsid w:val="003C33CE"/>
    <w:rsid w:val="003C398C"/>
    <w:rsid w:val="003C3ADB"/>
    <w:rsid w:val="003C4646"/>
    <w:rsid w:val="003C4923"/>
    <w:rsid w:val="003C4B54"/>
    <w:rsid w:val="003C4BF1"/>
    <w:rsid w:val="003C513B"/>
    <w:rsid w:val="003C5434"/>
    <w:rsid w:val="003C5A73"/>
    <w:rsid w:val="003C5C35"/>
    <w:rsid w:val="003C648F"/>
    <w:rsid w:val="003C6614"/>
    <w:rsid w:val="003C673C"/>
    <w:rsid w:val="003C6746"/>
    <w:rsid w:val="003C7355"/>
    <w:rsid w:val="003C7751"/>
    <w:rsid w:val="003D07EC"/>
    <w:rsid w:val="003D0909"/>
    <w:rsid w:val="003D109E"/>
    <w:rsid w:val="003D110F"/>
    <w:rsid w:val="003D130B"/>
    <w:rsid w:val="003D179B"/>
    <w:rsid w:val="003D1B03"/>
    <w:rsid w:val="003D2E15"/>
    <w:rsid w:val="003D30B1"/>
    <w:rsid w:val="003D45F9"/>
    <w:rsid w:val="003D58CC"/>
    <w:rsid w:val="003D5EF0"/>
    <w:rsid w:val="003D6DB4"/>
    <w:rsid w:val="003D6E96"/>
    <w:rsid w:val="003D7084"/>
    <w:rsid w:val="003D71C9"/>
    <w:rsid w:val="003D7291"/>
    <w:rsid w:val="003D72B2"/>
    <w:rsid w:val="003D7630"/>
    <w:rsid w:val="003D7CA9"/>
    <w:rsid w:val="003E0358"/>
    <w:rsid w:val="003E3A1E"/>
    <w:rsid w:val="003E3E45"/>
    <w:rsid w:val="003E48EF"/>
    <w:rsid w:val="003E4ACE"/>
    <w:rsid w:val="003E57FF"/>
    <w:rsid w:val="003E5C6B"/>
    <w:rsid w:val="003E6689"/>
    <w:rsid w:val="003E6767"/>
    <w:rsid w:val="003E69AE"/>
    <w:rsid w:val="003E6FC9"/>
    <w:rsid w:val="003E70B2"/>
    <w:rsid w:val="003E7304"/>
    <w:rsid w:val="003E75C8"/>
    <w:rsid w:val="003E774E"/>
    <w:rsid w:val="003E79D7"/>
    <w:rsid w:val="003E7A31"/>
    <w:rsid w:val="003F00E9"/>
    <w:rsid w:val="003F0604"/>
    <w:rsid w:val="003F15E2"/>
    <w:rsid w:val="003F1606"/>
    <w:rsid w:val="003F27F6"/>
    <w:rsid w:val="003F2CD8"/>
    <w:rsid w:val="003F31E2"/>
    <w:rsid w:val="003F3D99"/>
    <w:rsid w:val="003F660C"/>
    <w:rsid w:val="003F7798"/>
    <w:rsid w:val="003F79F7"/>
    <w:rsid w:val="00400535"/>
    <w:rsid w:val="00400F47"/>
    <w:rsid w:val="00401876"/>
    <w:rsid w:val="00401BE1"/>
    <w:rsid w:val="00401C84"/>
    <w:rsid w:val="00401FDB"/>
    <w:rsid w:val="00402003"/>
    <w:rsid w:val="00402CDD"/>
    <w:rsid w:val="0040318E"/>
    <w:rsid w:val="0040324B"/>
    <w:rsid w:val="004038A1"/>
    <w:rsid w:val="00403DD5"/>
    <w:rsid w:val="00404476"/>
    <w:rsid w:val="004048BC"/>
    <w:rsid w:val="00404AAB"/>
    <w:rsid w:val="00404FAB"/>
    <w:rsid w:val="00405442"/>
    <w:rsid w:val="0040560A"/>
    <w:rsid w:val="00405D2F"/>
    <w:rsid w:val="00405F83"/>
    <w:rsid w:val="004060C4"/>
    <w:rsid w:val="004062C0"/>
    <w:rsid w:val="00406375"/>
    <w:rsid w:val="0040641B"/>
    <w:rsid w:val="0040699A"/>
    <w:rsid w:val="0040701B"/>
    <w:rsid w:val="004071C0"/>
    <w:rsid w:val="00407227"/>
    <w:rsid w:val="00407564"/>
    <w:rsid w:val="004077B9"/>
    <w:rsid w:val="00411047"/>
    <w:rsid w:val="0041121F"/>
    <w:rsid w:val="00411557"/>
    <w:rsid w:val="00411A7D"/>
    <w:rsid w:val="00411DE6"/>
    <w:rsid w:val="00412580"/>
    <w:rsid w:val="00412865"/>
    <w:rsid w:val="004130ED"/>
    <w:rsid w:val="00413646"/>
    <w:rsid w:val="00413981"/>
    <w:rsid w:val="00413A2C"/>
    <w:rsid w:val="00413AAA"/>
    <w:rsid w:val="0041400C"/>
    <w:rsid w:val="00414A15"/>
    <w:rsid w:val="00414A7F"/>
    <w:rsid w:val="004151F5"/>
    <w:rsid w:val="00415203"/>
    <w:rsid w:val="00415481"/>
    <w:rsid w:val="0041556B"/>
    <w:rsid w:val="00415B16"/>
    <w:rsid w:val="00415CBA"/>
    <w:rsid w:val="0041609C"/>
    <w:rsid w:val="004160DF"/>
    <w:rsid w:val="00416EB2"/>
    <w:rsid w:val="004174C7"/>
    <w:rsid w:val="004174D2"/>
    <w:rsid w:val="0042080A"/>
    <w:rsid w:val="004208BD"/>
    <w:rsid w:val="00420AAD"/>
    <w:rsid w:val="00422573"/>
    <w:rsid w:val="00422764"/>
    <w:rsid w:val="0042283B"/>
    <w:rsid w:val="0042288E"/>
    <w:rsid w:val="00423BDA"/>
    <w:rsid w:val="00423D05"/>
    <w:rsid w:val="00424572"/>
    <w:rsid w:val="00424650"/>
    <w:rsid w:val="00424A33"/>
    <w:rsid w:val="00424E2E"/>
    <w:rsid w:val="00425648"/>
    <w:rsid w:val="00426129"/>
    <w:rsid w:val="00426531"/>
    <w:rsid w:val="0042688B"/>
    <w:rsid w:val="004270CC"/>
    <w:rsid w:val="004300DB"/>
    <w:rsid w:val="00431A7A"/>
    <w:rsid w:val="00432153"/>
    <w:rsid w:val="004323A4"/>
    <w:rsid w:val="00432827"/>
    <w:rsid w:val="0043297A"/>
    <w:rsid w:val="004331A1"/>
    <w:rsid w:val="0043348F"/>
    <w:rsid w:val="00433908"/>
    <w:rsid w:val="00433BA7"/>
    <w:rsid w:val="0043639A"/>
    <w:rsid w:val="00437C2B"/>
    <w:rsid w:val="00440577"/>
    <w:rsid w:val="004406F6"/>
    <w:rsid w:val="00440782"/>
    <w:rsid w:val="00440D96"/>
    <w:rsid w:val="00441105"/>
    <w:rsid w:val="0044110B"/>
    <w:rsid w:val="0044213B"/>
    <w:rsid w:val="00443308"/>
    <w:rsid w:val="0044394B"/>
    <w:rsid w:val="004440A9"/>
    <w:rsid w:val="00444A00"/>
    <w:rsid w:val="00445C35"/>
    <w:rsid w:val="00445D57"/>
    <w:rsid w:val="00446A9D"/>
    <w:rsid w:val="00446F36"/>
    <w:rsid w:val="004501AD"/>
    <w:rsid w:val="004508E7"/>
    <w:rsid w:val="00450F7A"/>
    <w:rsid w:val="0045101E"/>
    <w:rsid w:val="004515A8"/>
    <w:rsid w:val="0045188D"/>
    <w:rsid w:val="00451FDF"/>
    <w:rsid w:val="004525D9"/>
    <w:rsid w:val="00452C1F"/>
    <w:rsid w:val="00452E52"/>
    <w:rsid w:val="0045305E"/>
    <w:rsid w:val="004531BF"/>
    <w:rsid w:val="0045394B"/>
    <w:rsid w:val="00453E1E"/>
    <w:rsid w:val="00454838"/>
    <w:rsid w:val="00454975"/>
    <w:rsid w:val="00454B52"/>
    <w:rsid w:val="00454C13"/>
    <w:rsid w:val="00455918"/>
    <w:rsid w:val="00455AF4"/>
    <w:rsid w:val="00455B5D"/>
    <w:rsid w:val="00456518"/>
    <w:rsid w:val="00456B14"/>
    <w:rsid w:val="00456C11"/>
    <w:rsid w:val="00457125"/>
    <w:rsid w:val="00457474"/>
    <w:rsid w:val="0045770E"/>
    <w:rsid w:val="00457A2A"/>
    <w:rsid w:val="00457ECD"/>
    <w:rsid w:val="004600CF"/>
    <w:rsid w:val="00460668"/>
    <w:rsid w:val="00460EC8"/>
    <w:rsid w:val="00462195"/>
    <w:rsid w:val="00462276"/>
    <w:rsid w:val="0046304C"/>
    <w:rsid w:val="004631D4"/>
    <w:rsid w:val="004638E7"/>
    <w:rsid w:val="00464A84"/>
    <w:rsid w:val="00464DDF"/>
    <w:rsid w:val="004652A3"/>
    <w:rsid w:val="004665A4"/>
    <w:rsid w:val="00466F92"/>
    <w:rsid w:val="004672B7"/>
    <w:rsid w:val="00467745"/>
    <w:rsid w:val="00467816"/>
    <w:rsid w:val="004679AF"/>
    <w:rsid w:val="0047004D"/>
    <w:rsid w:val="00470EB8"/>
    <w:rsid w:val="004714EC"/>
    <w:rsid w:val="00471765"/>
    <w:rsid w:val="0047183C"/>
    <w:rsid w:val="004718EF"/>
    <w:rsid w:val="004726D4"/>
    <w:rsid w:val="0047277A"/>
    <w:rsid w:val="00473CF6"/>
    <w:rsid w:val="00474311"/>
    <w:rsid w:val="00474344"/>
    <w:rsid w:val="00474420"/>
    <w:rsid w:val="004747D4"/>
    <w:rsid w:val="00474A94"/>
    <w:rsid w:val="00475266"/>
    <w:rsid w:val="004756D7"/>
    <w:rsid w:val="004757AE"/>
    <w:rsid w:val="00476629"/>
    <w:rsid w:val="00477AE8"/>
    <w:rsid w:val="004810BD"/>
    <w:rsid w:val="00481261"/>
    <w:rsid w:val="004814C9"/>
    <w:rsid w:val="00481BBA"/>
    <w:rsid w:val="00481D22"/>
    <w:rsid w:val="00481EDD"/>
    <w:rsid w:val="004821B3"/>
    <w:rsid w:val="0048232B"/>
    <w:rsid w:val="004826F1"/>
    <w:rsid w:val="00482C38"/>
    <w:rsid w:val="00482F3C"/>
    <w:rsid w:val="00483507"/>
    <w:rsid w:val="0048358F"/>
    <w:rsid w:val="00483E3A"/>
    <w:rsid w:val="00484CCA"/>
    <w:rsid w:val="004866C9"/>
    <w:rsid w:val="004866CB"/>
    <w:rsid w:val="00486A1A"/>
    <w:rsid w:val="004905D9"/>
    <w:rsid w:val="004908EC"/>
    <w:rsid w:val="00490EB1"/>
    <w:rsid w:val="004923E9"/>
    <w:rsid w:val="00492EB6"/>
    <w:rsid w:val="00493217"/>
    <w:rsid w:val="004939AE"/>
    <w:rsid w:val="00493AA5"/>
    <w:rsid w:val="0049444D"/>
    <w:rsid w:val="004958F7"/>
    <w:rsid w:val="0049601E"/>
    <w:rsid w:val="004963C0"/>
    <w:rsid w:val="00496981"/>
    <w:rsid w:val="00496B92"/>
    <w:rsid w:val="00497E04"/>
    <w:rsid w:val="004A02DC"/>
    <w:rsid w:val="004A0780"/>
    <w:rsid w:val="004A274C"/>
    <w:rsid w:val="004A2872"/>
    <w:rsid w:val="004A3AF6"/>
    <w:rsid w:val="004A3CF8"/>
    <w:rsid w:val="004A4289"/>
    <w:rsid w:val="004A49B2"/>
    <w:rsid w:val="004A4B5B"/>
    <w:rsid w:val="004A52AF"/>
    <w:rsid w:val="004A5851"/>
    <w:rsid w:val="004A5B7A"/>
    <w:rsid w:val="004A5B95"/>
    <w:rsid w:val="004A623F"/>
    <w:rsid w:val="004A6A6C"/>
    <w:rsid w:val="004A773D"/>
    <w:rsid w:val="004A78B6"/>
    <w:rsid w:val="004A7970"/>
    <w:rsid w:val="004A7B62"/>
    <w:rsid w:val="004B0105"/>
    <w:rsid w:val="004B0371"/>
    <w:rsid w:val="004B08F4"/>
    <w:rsid w:val="004B0ADD"/>
    <w:rsid w:val="004B174A"/>
    <w:rsid w:val="004B1866"/>
    <w:rsid w:val="004B1CC8"/>
    <w:rsid w:val="004B2BE2"/>
    <w:rsid w:val="004B4297"/>
    <w:rsid w:val="004B4807"/>
    <w:rsid w:val="004B5050"/>
    <w:rsid w:val="004B53FA"/>
    <w:rsid w:val="004B55F1"/>
    <w:rsid w:val="004B564F"/>
    <w:rsid w:val="004B58B1"/>
    <w:rsid w:val="004B6011"/>
    <w:rsid w:val="004B6053"/>
    <w:rsid w:val="004B6197"/>
    <w:rsid w:val="004B6312"/>
    <w:rsid w:val="004B7E94"/>
    <w:rsid w:val="004C0AAB"/>
    <w:rsid w:val="004C1662"/>
    <w:rsid w:val="004C16D4"/>
    <w:rsid w:val="004C2D59"/>
    <w:rsid w:val="004C307A"/>
    <w:rsid w:val="004C482A"/>
    <w:rsid w:val="004C5026"/>
    <w:rsid w:val="004C5DBD"/>
    <w:rsid w:val="004C623D"/>
    <w:rsid w:val="004C642E"/>
    <w:rsid w:val="004C6494"/>
    <w:rsid w:val="004C66B4"/>
    <w:rsid w:val="004C696C"/>
    <w:rsid w:val="004C6A55"/>
    <w:rsid w:val="004C6FFC"/>
    <w:rsid w:val="004C78DF"/>
    <w:rsid w:val="004D094F"/>
    <w:rsid w:val="004D0DAC"/>
    <w:rsid w:val="004D121C"/>
    <w:rsid w:val="004D1652"/>
    <w:rsid w:val="004D165A"/>
    <w:rsid w:val="004D29D0"/>
    <w:rsid w:val="004D2D02"/>
    <w:rsid w:val="004D2D5F"/>
    <w:rsid w:val="004D2F5C"/>
    <w:rsid w:val="004D2FF9"/>
    <w:rsid w:val="004D459B"/>
    <w:rsid w:val="004D4C9D"/>
    <w:rsid w:val="004D5008"/>
    <w:rsid w:val="004D50B8"/>
    <w:rsid w:val="004D5F72"/>
    <w:rsid w:val="004D603E"/>
    <w:rsid w:val="004D6171"/>
    <w:rsid w:val="004D68BA"/>
    <w:rsid w:val="004D6D08"/>
    <w:rsid w:val="004D781F"/>
    <w:rsid w:val="004D7A2E"/>
    <w:rsid w:val="004D7CF4"/>
    <w:rsid w:val="004D7F5C"/>
    <w:rsid w:val="004E0909"/>
    <w:rsid w:val="004E0C44"/>
    <w:rsid w:val="004E1327"/>
    <w:rsid w:val="004E161E"/>
    <w:rsid w:val="004E16AD"/>
    <w:rsid w:val="004E17CB"/>
    <w:rsid w:val="004E1960"/>
    <w:rsid w:val="004E22F6"/>
    <w:rsid w:val="004E292E"/>
    <w:rsid w:val="004E2A5D"/>
    <w:rsid w:val="004E2BAF"/>
    <w:rsid w:val="004E40CD"/>
    <w:rsid w:val="004E41C7"/>
    <w:rsid w:val="004E51E3"/>
    <w:rsid w:val="004E571A"/>
    <w:rsid w:val="004E579B"/>
    <w:rsid w:val="004E5A9E"/>
    <w:rsid w:val="004E60F7"/>
    <w:rsid w:val="004E6205"/>
    <w:rsid w:val="004E6530"/>
    <w:rsid w:val="004E6EEF"/>
    <w:rsid w:val="004E7F13"/>
    <w:rsid w:val="004F02A2"/>
    <w:rsid w:val="004F1270"/>
    <w:rsid w:val="004F26C0"/>
    <w:rsid w:val="004F2ED0"/>
    <w:rsid w:val="004F30EB"/>
    <w:rsid w:val="004F35B5"/>
    <w:rsid w:val="004F3DFB"/>
    <w:rsid w:val="004F438D"/>
    <w:rsid w:val="004F5267"/>
    <w:rsid w:val="004F559C"/>
    <w:rsid w:val="004F565F"/>
    <w:rsid w:val="004F5760"/>
    <w:rsid w:val="004F5881"/>
    <w:rsid w:val="004F6EF0"/>
    <w:rsid w:val="004F7213"/>
    <w:rsid w:val="00500402"/>
    <w:rsid w:val="00500864"/>
    <w:rsid w:val="00501309"/>
    <w:rsid w:val="00501787"/>
    <w:rsid w:val="0050196B"/>
    <w:rsid w:val="00502287"/>
    <w:rsid w:val="00502A6F"/>
    <w:rsid w:val="00503078"/>
    <w:rsid w:val="00504295"/>
    <w:rsid w:val="00505087"/>
    <w:rsid w:val="005053C2"/>
    <w:rsid w:val="00505689"/>
    <w:rsid w:val="005058CB"/>
    <w:rsid w:val="00506157"/>
    <w:rsid w:val="005065C7"/>
    <w:rsid w:val="005077D8"/>
    <w:rsid w:val="00507BB6"/>
    <w:rsid w:val="00507FCD"/>
    <w:rsid w:val="00510647"/>
    <w:rsid w:val="00510E29"/>
    <w:rsid w:val="00511020"/>
    <w:rsid w:val="005118A3"/>
    <w:rsid w:val="0051268B"/>
    <w:rsid w:val="00512E75"/>
    <w:rsid w:val="00513702"/>
    <w:rsid w:val="005140BB"/>
    <w:rsid w:val="00514DDE"/>
    <w:rsid w:val="005154EF"/>
    <w:rsid w:val="00515F3A"/>
    <w:rsid w:val="00515F61"/>
    <w:rsid w:val="005161A3"/>
    <w:rsid w:val="005165C4"/>
    <w:rsid w:val="00516761"/>
    <w:rsid w:val="00516D34"/>
    <w:rsid w:val="0051789F"/>
    <w:rsid w:val="00517D9A"/>
    <w:rsid w:val="0052025F"/>
    <w:rsid w:val="005202AF"/>
    <w:rsid w:val="00520660"/>
    <w:rsid w:val="00520FC0"/>
    <w:rsid w:val="00521FB6"/>
    <w:rsid w:val="0052231B"/>
    <w:rsid w:val="005224A1"/>
    <w:rsid w:val="00522538"/>
    <w:rsid w:val="00522953"/>
    <w:rsid w:val="00522AD1"/>
    <w:rsid w:val="00522E82"/>
    <w:rsid w:val="00523245"/>
    <w:rsid w:val="005245C7"/>
    <w:rsid w:val="00524BC3"/>
    <w:rsid w:val="0052550E"/>
    <w:rsid w:val="00525ACD"/>
    <w:rsid w:val="00525B64"/>
    <w:rsid w:val="00525F38"/>
    <w:rsid w:val="00526BD7"/>
    <w:rsid w:val="00526CE5"/>
    <w:rsid w:val="00526FB9"/>
    <w:rsid w:val="005279D3"/>
    <w:rsid w:val="00530501"/>
    <w:rsid w:val="0053076A"/>
    <w:rsid w:val="00530814"/>
    <w:rsid w:val="005308B1"/>
    <w:rsid w:val="00530E01"/>
    <w:rsid w:val="0053156E"/>
    <w:rsid w:val="00532A57"/>
    <w:rsid w:val="00532A68"/>
    <w:rsid w:val="005332CC"/>
    <w:rsid w:val="005336B3"/>
    <w:rsid w:val="005337FA"/>
    <w:rsid w:val="005354E1"/>
    <w:rsid w:val="00535A48"/>
    <w:rsid w:val="00535B26"/>
    <w:rsid w:val="00535EED"/>
    <w:rsid w:val="005369C4"/>
    <w:rsid w:val="00541934"/>
    <w:rsid w:val="00541A69"/>
    <w:rsid w:val="00542D55"/>
    <w:rsid w:val="0054499B"/>
    <w:rsid w:val="00544B9C"/>
    <w:rsid w:val="00544D48"/>
    <w:rsid w:val="0054533A"/>
    <w:rsid w:val="00545AB3"/>
    <w:rsid w:val="00545E4F"/>
    <w:rsid w:val="00545F21"/>
    <w:rsid w:val="00547300"/>
    <w:rsid w:val="00547660"/>
    <w:rsid w:val="0055074C"/>
    <w:rsid w:val="005511A3"/>
    <w:rsid w:val="0055235E"/>
    <w:rsid w:val="00552A40"/>
    <w:rsid w:val="00553174"/>
    <w:rsid w:val="0055319B"/>
    <w:rsid w:val="00553711"/>
    <w:rsid w:val="00553C53"/>
    <w:rsid w:val="0055513A"/>
    <w:rsid w:val="00555276"/>
    <w:rsid w:val="00555320"/>
    <w:rsid w:val="00555C95"/>
    <w:rsid w:val="00555CFF"/>
    <w:rsid w:val="005561D3"/>
    <w:rsid w:val="005567F8"/>
    <w:rsid w:val="00557752"/>
    <w:rsid w:val="00557A74"/>
    <w:rsid w:val="00557D2E"/>
    <w:rsid w:val="00557FC2"/>
    <w:rsid w:val="00560266"/>
    <w:rsid w:val="0056040E"/>
    <w:rsid w:val="005606A6"/>
    <w:rsid w:val="00560842"/>
    <w:rsid w:val="00560A84"/>
    <w:rsid w:val="0056193F"/>
    <w:rsid w:val="00561BAD"/>
    <w:rsid w:val="00561BE2"/>
    <w:rsid w:val="005620EB"/>
    <w:rsid w:val="00562311"/>
    <w:rsid w:val="00562727"/>
    <w:rsid w:val="0056298C"/>
    <w:rsid w:val="005630DC"/>
    <w:rsid w:val="00563742"/>
    <w:rsid w:val="0056434D"/>
    <w:rsid w:val="00564FA2"/>
    <w:rsid w:val="00565136"/>
    <w:rsid w:val="00565645"/>
    <w:rsid w:val="00565BE0"/>
    <w:rsid w:val="00565E42"/>
    <w:rsid w:val="005660C5"/>
    <w:rsid w:val="00566AAC"/>
    <w:rsid w:val="00566F0B"/>
    <w:rsid w:val="00566F73"/>
    <w:rsid w:val="005675B3"/>
    <w:rsid w:val="00570908"/>
    <w:rsid w:val="00570D6B"/>
    <w:rsid w:val="00570F5A"/>
    <w:rsid w:val="005717D6"/>
    <w:rsid w:val="00572413"/>
    <w:rsid w:val="00572EDF"/>
    <w:rsid w:val="0057319C"/>
    <w:rsid w:val="00573211"/>
    <w:rsid w:val="00573252"/>
    <w:rsid w:val="00573EBD"/>
    <w:rsid w:val="00574438"/>
    <w:rsid w:val="0057467B"/>
    <w:rsid w:val="00574E88"/>
    <w:rsid w:val="00576BFF"/>
    <w:rsid w:val="005779A8"/>
    <w:rsid w:val="00577ACA"/>
    <w:rsid w:val="00580263"/>
    <w:rsid w:val="005802A7"/>
    <w:rsid w:val="0058072F"/>
    <w:rsid w:val="0058088E"/>
    <w:rsid w:val="005817A9"/>
    <w:rsid w:val="005817CD"/>
    <w:rsid w:val="00583386"/>
    <w:rsid w:val="005838E7"/>
    <w:rsid w:val="0058551B"/>
    <w:rsid w:val="00585825"/>
    <w:rsid w:val="00586511"/>
    <w:rsid w:val="0058653F"/>
    <w:rsid w:val="0058670D"/>
    <w:rsid w:val="00586D84"/>
    <w:rsid w:val="00586D9C"/>
    <w:rsid w:val="0058731B"/>
    <w:rsid w:val="00587B4B"/>
    <w:rsid w:val="00587FBA"/>
    <w:rsid w:val="0059001F"/>
    <w:rsid w:val="00591395"/>
    <w:rsid w:val="00591DC4"/>
    <w:rsid w:val="00593E01"/>
    <w:rsid w:val="005946F3"/>
    <w:rsid w:val="00596A2F"/>
    <w:rsid w:val="00596FFF"/>
    <w:rsid w:val="00597413"/>
    <w:rsid w:val="00597585"/>
    <w:rsid w:val="00597C31"/>
    <w:rsid w:val="005A0F6A"/>
    <w:rsid w:val="005A13D1"/>
    <w:rsid w:val="005A17F0"/>
    <w:rsid w:val="005A250D"/>
    <w:rsid w:val="005A2B8D"/>
    <w:rsid w:val="005A3377"/>
    <w:rsid w:val="005A3EC1"/>
    <w:rsid w:val="005A4A19"/>
    <w:rsid w:val="005A4A9A"/>
    <w:rsid w:val="005A4AF3"/>
    <w:rsid w:val="005A4C80"/>
    <w:rsid w:val="005A51B6"/>
    <w:rsid w:val="005A5DB3"/>
    <w:rsid w:val="005A6D44"/>
    <w:rsid w:val="005A6F65"/>
    <w:rsid w:val="005A744D"/>
    <w:rsid w:val="005A7598"/>
    <w:rsid w:val="005A75E6"/>
    <w:rsid w:val="005A75F8"/>
    <w:rsid w:val="005B135B"/>
    <w:rsid w:val="005B25E4"/>
    <w:rsid w:val="005B2D85"/>
    <w:rsid w:val="005B2E7C"/>
    <w:rsid w:val="005B3B2A"/>
    <w:rsid w:val="005B58F4"/>
    <w:rsid w:val="005B5A42"/>
    <w:rsid w:val="005B7104"/>
    <w:rsid w:val="005B7253"/>
    <w:rsid w:val="005B7305"/>
    <w:rsid w:val="005B7FF2"/>
    <w:rsid w:val="005C09D9"/>
    <w:rsid w:val="005C0D65"/>
    <w:rsid w:val="005C0DC8"/>
    <w:rsid w:val="005C0E5F"/>
    <w:rsid w:val="005C11D7"/>
    <w:rsid w:val="005C1A0C"/>
    <w:rsid w:val="005C1B69"/>
    <w:rsid w:val="005C2969"/>
    <w:rsid w:val="005C3297"/>
    <w:rsid w:val="005C340D"/>
    <w:rsid w:val="005C48A0"/>
    <w:rsid w:val="005C48E4"/>
    <w:rsid w:val="005C490C"/>
    <w:rsid w:val="005C5F2E"/>
    <w:rsid w:val="005C6A57"/>
    <w:rsid w:val="005D0173"/>
    <w:rsid w:val="005D0333"/>
    <w:rsid w:val="005D077B"/>
    <w:rsid w:val="005D0F5D"/>
    <w:rsid w:val="005D0FA4"/>
    <w:rsid w:val="005D157F"/>
    <w:rsid w:val="005D1787"/>
    <w:rsid w:val="005D1957"/>
    <w:rsid w:val="005D1E13"/>
    <w:rsid w:val="005D1F40"/>
    <w:rsid w:val="005D2D1D"/>
    <w:rsid w:val="005D314A"/>
    <w:rsid w:val="005D3CD7"/>
    <w:rsid w:val="005D5476"/>
    <w:rsid w:val="005D5B83"/>
    <w:rsid w:val="005D6178"/>
    <w:rsid w:val="005D72FC"/>
    <w:rsid w:val="005D7FFB"/>
    <w:rsid w:val="005E180C"/>
    <w:rsid w:val="005E1903"/>
    <w:rsid w:val="005E2E66"/>
    <w:rsid w:val="005E3200"/>
    <w:rsid w:val="005E3433"/>
    <w:rsid w:val="005E3EFE"/>
    <w:rsid w:val="005E5634"/>
    <w:rsid w:val="005E5EB9"/>
    <w:rsid w:val="005E63DE"/>
    <w:rsid w:val="005E769A"/>
    <w:rsid w:val="005F14A7"/>
    <w:rsid w:val="005F1687"/>
    <w:rsid w:val="005F187A"/>
    <w:rsid w:val="005F21AF"/>
    <w:rsid w:val="005F25FB"/>
    <w:rsid w:val="005F2848"/>
    <w:rsid w:val="005F2897"/>
    <w:rsid w:val="005F33AC"/>
    <w:rsid w:val="005F36F0"/>
    <w:rsid w:val="005F3F61"/>
    <w:rsid w:val="005F4BDE"/>
    <w:rsid w:val="005F534B"/>
    <w:rsid w:val="005F5394"/>
    <w:rsid w:val="005F53C4"/>
    <w:rsid w:val="005F584A"/>
    <w:rsid w:val="005F6F54"/>
    <w:rsid w:val="005F71FC"/>
    <w:rsid w:val="005F7720"/>
    <w:rsid w:val="005F7813"/>
    <w:rsid w:val="00601229"/>
    <w:rsid w:val="006013A0"/>
    <w:rsid w:val="0060156F"/>
    <w:rsid w:val="006020D4"/>
    <w:rsid w:val="00602555"/>
    <w:rsid w:val="00603477"/>
    <w:rsid w:val="00603B77"/>
    <w:rsid w:val="00603F04"/>
    <w:rsid w:val="00606700"/>
    <w:rsid w:val="00606C0D"/>
    <w:rsid w:val="00607107"/>
    <w:rsid w:val="00607A68"/>
    <w:rsid w:val="00610725"/>
    <w:rsid w:val="00610E99"/>
    <w:rsid w:val="00611719"/>
    <w:rsid w:val="00612170"/>
    <w:rsid w:val="0061258B"/>
    <w:rsid w:val="00612672"/>
    <w:rsid w:val="00613537"/>
    <w:rsid w:val="006135A4"/>
    <w:rsid w:val="00613845"/>
    <w:rsid w:val="00613B29"/>
    <w:rsid w:val="00614471"/>
    <w:rsid w:val="00614CAC"/>
    <w:rsid w:val="00614DDE"/>
    <w:rsid w:val="006168F5"/>
    <w:rsid w:val="00616C0E"/>
    <w:rsid w:val="00617338"/>
    <w:rsid w:val="00617648"/>
    <w:rsid w:val="0061789E"/>
    <w:rsid w:val="00617A26"/>
    <w:rsid w:val="00621113"/>
    <w:rsid w:val="00621877"/>
    <w:rsid w:val="00621959"/>
    <w:rsid w:val="00621FAB"/>
    <w:rsid w:val="0062260A"/>
    <w:rsid w:val="006237D2"/>
    <w:rsid w:val="0062380D"/>
    <w:rsid w:val="00623F54"/>
    <w:rsid w:val="00624184"/>
    <w:rsid w:val="0062424A"/>
    <w:rsid w:val="00624986"/>
    <w:rsid w:val="00624A33"/>
    <w:rsid w:val="00624BDE"/>
    <w:rsid w:val="00625166"/>
    <w:rsid w:val="006251E2"/>
    <w:rsid w:val="006264A3"/>
    <w:rsid w:val="00626B05"/>
    <w:rsid w:val="00627087"/>
    <w:rsid w:val="006273EF"/>
    <w:rsid w:val="006276B0"/>
    <w:rsid w:val="00627DAA"/>
    <w:rsid w:val="006303BA"/>
    <w:rsid w:val="00630A5A"/>
    <w:rsid w:val="00630F57"/>
    <w:rsid w:val="00631E62"/>
    <w:rsid w:val="0063258C"/>
    <w:rsid w:val="00632BCF"/>
    <w:rsid w:val="00632D8D"/>
    <w:rsid w:val="006330CF"/>
    <w:rsid w:val="00633200"/>
    <w:rsid w:val="006336B3"/>
    <w:rsid w:val="00633A06"/>
    <w:rsid w:val="00633CB8"/>
    <w:rsid w:val="00633E33"/>
    <w:rsid w:val="006342C6"/>
    <w:rsid w:val="00634383"/>
    <w:rsid w:val="00634494"/>
    <w:rsid w:val="00634C06"/>
    <w:rsid w:val="00634C3C"/>
    <w:rsid w:val="00634CD2"/>
    <w:rsid w:val="00634CD5"/>
    <w:rsid w:val="0063533F"/>
    <w:rsid w:val="00635670"/>
    <w:rsid w:val="00635788"/>
    <w:rsid w:val="0063611D"/>
    <w:rsid w:val="006363A5"/>
    <w:rsid w:val="006363D5"/>
    <w:rsid w:val="0064047F"/>
    <w:rsid w:val="00640D41"/>
    <w:rsid w:val="00641503"/>
    <w:rsid w:val="00641831"/>
    <w:rsid w:val="006418C3"/>
    <w:rsid w:val="00641E28"/>
    <w:rsid w:val="00642155"/>
    <w:rsid w:val="00642161"/>
    <w:rsid w:val="006422D2"/>
    <w:rsid w:val="00642B2B"/>
    <w:rsid w:val="00644A6C"/>
    <w:rsid w:val="00645177"/>
    <w:rsid w:val="006453D7"/>
    <w:rsid w:val="0064557D"/>
    <w:rsid w:val="006459EC"/>
    <w:rsid w:val="006464A3"/>
    <w:rsid w:val="00647FEC"/>
    <w:rsid w:val="00650CA5"/>
    <w:rsid w:val="00650CED"/>
    <w:rsid w:val="0065141D"/>
    <w:rsid w:val="00652376"/>
    <w:rsid w:val="00652EAE"/>
    <w:rsid w:val="00653950"/>
    <w:rsid w:val="00653EF4"/>
    <w:rsid w:val="00653F96"/>
    <w:rsid w:val="006549CE"/>
    <w:rsid w:val="00654D74"/>
    <w:rsid w:val="00655084"/>
    <w:rsid w:val="0065538F"/>
    <w:rsid w:val="00656450"/>
    <w:rsid w:val="00656550"/>
    <w:rsid w:val="0065660C"/>
    <w:rsid w:val="00657562"/>
    <w:rsid w:val="006576C4"/>
    <w:rsid w:val="00657D8E"/>
    <w:rsid w:val="00657DF3"/>
    <w:rsid w:val="00660008"/>
    <w:rsid w:val="0066027B"/>
    <w:rsid w:val="00660732"/>
    <w:rsid w:val="00660F96"/>
    <w:rsid w:val="006619BA"/>
    <w:rsid w:val="0066246A"/>
    <w:rsid w:val="00662729"/>
    <w:rsid w:val="006627FE"/>
    <w:rsid w:val="00663B7E"/>
    <w:rsid w:val="00663FE8"/>
    <w:rsid w:val="006645DF"/>
    <w:rsid w:val="00665926"/>
    <w:rsid w:val="00665A78"/>
    <w:rsid w:val="00665E63"/>
    <w:rsid w:val="00666763"/>
    <w:rsid w:val="00666A20"/>
    <w:rsid w:val="006674B6"/>
    <w:rsid w:val="006703D4"/>
    <w:rsid w:val="00670826"/>
    <w:rsid w:val="00670845"/>
    <w:rsid w:val="0067099B"/>
    <w:rsid w:val="00670A05"/>
    <w:rsid w:val="0067128A"/>
    <w:rsid w:val="006719F6"/>
    <w:rsid w:val="00671D3B"/>
    <w:rsid w:val="0067201D"/>
    <w:rsid w:val="00673D06"/>
    <w:rsid w:val="0067444B"/>
    <w:rsid w:val="00674CCE"/>
    <w:rsid w:val="00674D9D"/>
    <w:rsid w:val="006754A2"/>
    <w:rsid w:val="00675EEE"/>
    <w:rsid w:val="0067747D"/>
    <w:rsid w:val="00677752"/>
    <w:rsid w:val="006802A3"/>
    <w:rsid w:val="00680625"/>
    <w:rsid w:val="0068080E"/>
    <w:rsid w:val="0068175E"/>
    <w:rsid w:val="00682533"/>
    <w:rsid w:val="00682804"/>
    <w:rsid w:val="006828A2"/>
    <w:rsid w:val="00683244"/>
    <w:rsid w:val="0068335E"/>
    <w:rsid w:val="0068400D"/>
    <w:rsid w:val="00684AD8"/>
    <w:rsid w:val="006854AF"/>
    <w:rsid w:val="00685AA0"/>
    <w:rsid w:val="00685CC5"/>
    <w:rsid w:val="0068637C"/>
    <w:rsid w:val="006867CE"/>
    <w:rsid w:val="00686EDB"/>
    <w:rsid w:val="0068709D"/>
    <w:rsid w:val="006875A1"/>
    <w:rsid w:val="00687896"/>
    <w:rsid w:val="00687CA1"/>
    <w:rsid w:val="006903B2"/>
    <w:rsid w:val="006905DE"/>
    <w:rsid w:val="00690CF0"/>
    <w:rsid w:val="00691086"/>
    <w:rsid w:val="006916E3"/>
    <w:rsid w:val="006918B6"/>
    <w:rsid w:val="00691ACE"/>
    <w:rsid w:val="00691B11"/>
    <w:rsid w:val="00691EC4"/>
    <w:rsid w:val="00692849"/>
    <w:rsid w:val="00692A88"/>
    <w:rsid w:val="00692C55"/>
    <w:rsid w:val="00692C68"/>
    <w:rsid w:val="00694AEE"/>
    <w:rsid w:val="00694F4A"/>
    <w:rsid w:val="00695710"/>
    <w:rsid w:val="00695ADA"/>
    <w:rsid w:val="00696767"/>
    <w:rsid w:val="006967BD"/>
    <w:rsid w:val="00696F1A"/>
    <w:rsid w:val="006A0343"/>
    <w:rsid w:val="006A038D"/>
    <w:rsid w:val="006A0BCD"/>
    <w:rsid w:val="006A1A76"/>
    <w:rsid w:val="006A1F61"/>
    <w:rsid w:val="006A1FB0"/>
    <w:rsid w:val="006A40B7"/>
    <w:rsid w:val="006A464C"/>
    <w:rsid w:val="006A50DC"/>
    <w:rsid w:val="006A5186"/>
    <w:rsid w:val="006A520A"/>
    <w:rsid w:val="006A5DF1"/>
    <w:rsid w:val="006A5E51"/>
    <w:rsid w:val="006A67C2"/>
    <w:rsid w:val="006B0072"/>
    <w:rsid w:val="006B01B5"/>
    <w:rsid w:val="006B13FC"/>
    <w:rsid w:val="006B1951"/>
    <w:rsid w:val="006B218D"/>
    <w:rsid w:val="006B2AB0"/>
    <w:rsid w:val="006B4620"/>
    <w:rsid w:val="006B4E10"/>
    <w:rsid w:val="006B56F0"/>
    <w:rsid w:val="006B58B0"/>
    <w:rsid w:val="006B59AD"/>
    <w:rsid w:val="006B59BF"/>
    <w:rsid w:val="006B5F87"/>
    <w:rsid w:val="006B62F8"/>
    <w:rsid w:val="006B67D0"/>
    <w:rsid w:val="006B6846"/>
    <w:rsid w:val="006B6944"/>
    <w:rsid w:val="006B6A67"/>
    <w:rsid w:val="006B6F04"/>
    <w:rsid w:val="006B7EEC"/>
    <w:rsid w:val="006C0001"/>
    <w:rsid w:val="006C02F4"/>
    <w:rsid w:val="006C0580"/>
    <w:rsid w:val="006C140A"/>
    <w:rsid w:val="006C289C"/>
    <w:rsid w:val="006C3D6B"/>
    <w:rsid w:val="006C4E56"/>
    <w:rsid w:val="006C4F8B"/>
    <w:rsid w:val="006C52D2"/>
    <w:rsid w:val="006C5550"/>
    <w:rsid w:val="006C559A"/>
    <w:rsid w:val="006C5C5D"/>
    <w:rsid w:val="006C6462"/>
    <w:rsid w:val="006C65B0"/>
    <w:rsid w:val="006C6BC0"/>
    <w:rsid w:val="006C6C6D"/>
    <w:rsid w:val="006D04E1"/>
    <w:rsid w:val="006D187B"/>
    <w:rsid w:val="006D1CB4"/>
    <w:rsid w:val="006D27CF"/>
    <w:rsid w:val="006D280B"/>
    <w:rsid w:val="006D2A62"/>
    <w:rsid w:val="006D2FB3"/>
    <w:rsid w:val="006D3DD4"/>
    <w:rsid w:val="006D3EA9"/>
    <w:rsid w:val="006D3ED2"/>
    <w:rsid w:val="006D4A0F"/>
    <w:rsid w:val="006D4EE8"/>
    <w:rsid w:val="006D51AC"/>
    <w:rsid w:val="006D51FF"/>
    <w:rsid w:val="006D5232"/>
    <w:rsid w:val="006D5621"/>
    <w:rsid w:val="006D5627"/>
    <w:rsid w:val="006D5D5D"/>
    <w:rsid w:val="006D66A5"/>
    <w:rsid w:val="006D6D88"/>
    <w:rsid w:val="006D71F5"/>
    <w:rsid w:val="006D796C"/>
    <w:rsid w:val="006D7C18"/>
    <w:rsid w:val="006E0C57"/>
    <w:rsid w:val="006E17CD"/>
    <w:rsid w:val="006E1874"/>
    <w:rsid w:val="006E21DC"/>
    <w:rsid w:val="006E2BD0"/>
    <w:rsid w:val="006E3098"/>
    <w:rsid w:val="006E30F2"/>
    <w:rsid w:val="006E32D0"/>
    <w:rsid w:val="006E36DC"/>
    <w:rsid w:val="006E3CC8"/>
    <w:rsid w:val="006E3F88"/>
    <w:rsid w:val="006E43A7"/>
    <w:rsid w:val="006E6289"/>
    <w:rsid w:val="006E632E"/>
    <w:rsid w:val="006E6DB4"/>
    <w:rsid w:val="006E6E79"/>
    <w:rsid w:val="006E7D24"/>
    <w:rsid w:val="006E7E2B"/>
    <w:rsid w:val="006F0742"/>
    <w:rsid w:val="006F0C91"/>
    <w:rsid w:val="006F141E"/>
    <w:rsid w:val="006F22DE"/>
    <w:rsid w:val="006F286A"/>
    <w:rsid w:val="006F2F0A"/>
    <w:rsid w:val="006F3AFD"/>
    <w:rsid w:val="006F6932"/>
    <w:rsid w:val="006F6E1E"/>
    <w:rsid w:val="006F720B"/>
    <w:rsid w:val="006F7230"/>
    <w:rsid w:val="006F7589"/>
    <w:rsid w:val="006F787F"/>
    <w:rsid w:val="006F78F2"/>
    <w:rsid w:val="007009BB"/>
    <w:rsid w:val="00700BDC"/>
    <w:rsid w:val="00701217"/>
    <w:rsid w:val="00701C4E"/>
    <w:rsid w:val="007021B3"/>
    <w:rsid w:val="00702782"/>
    <w:rsid w:val="00702A12"/>
    <w:rsid w:val="007033E2"/>
    <w:rsid w:val="00703BBD"/>
    <w:rsid w:val="00703C94"/>
    <w:rsid w:val="007040D3"/>
    <w:rsid w:val="00704838"/>
    <w:rsid w:val="00705B68"/>
    <w:rsid w:val="00705CBE"/>
    <w:rsid w:val="00706787"/>
    <w:rsid w:val="007071D8"/>
    <w:rsid w:val="007107C6"/>
    <w:rsid w:val="00710DDA"/>
    <w:rsid w:val="007125A8"/>
    <w:rsid w:val="00712B16"/>
    <w:rsid w:val="007136B5"/>
    <w:rsid w:val="00713796"/>
    <w:rsid w:val="00713ECA"/>
    <w:rsid w:val="00713EFD"/>
    <w:rsid w:val="007149DC"/>
    <w:rsid w:val="00715804"/>
    <w:rsid w:val="007171CB"/>
    <w:rsid w:val="007178F6"/>
    <w:rsid w:val="00717EC8"/>
    <w:rsid w:val="007203FA"/>
    <w:rsid w:val="0072091E"/>
    <w:rsid w:val="00721BC8"/>
    <w:rsid w:val="00721EAE"/>
    <w:rsid w:val="00722449"/>
    <w:rsid w:val="00722CC3"/>
    <w:rsid w:val="00722FE3"/>
    <w:rsid w:val="00723764"/>
    <w:rsid w:val="0072482C"/>
    <w:rsid w:val="0072602C"/>
    <w:rsid w:val="00726048"/>
    <w:rsid w:val="007268D4"/>
    <w:rsid w:val="00727A71"/>
    <w:rsid w:val="0073004A"/>
    <w:rsid w:val="0073072F"/>
    <w:rsid w:val="00731C37"/>
    <w:rsid w:val="0073314B"/>
    <w:rsid w:val="007331A6"/>
    <w:rsid w:val="00734086"/>
    <w:rsid w:val="00734865"/>
    <w:rsid w:val="007355A7"/>
    <w:rsid w:val="0073628D"/>
    <w:rsid w:val="00736847"/>
    <w:rsid w:val="007369E7"/>
    <w:rsid w:val="00736B3E"/>
    <w:rsid w:val="00736C6F"/>
    <w:rsid w:val="00736E4F"/>
    <w:rsid w:val="00737096"/>
    <w:rsid w:val="007377FA"/>
    <w:rsid w:val="007410E5"/>
    <w:rsid w:val="00741618"/>
    <w:rsid w:val="00742BF8"/>
    <w:rsid w:val="00742C04"/>
    <w:rsid w:val="007433E8"/>
    <w:rsid w:val="0074399B"/>
    <w:rsid w:val="00744221"/>
    <w:rsid w:val="0074432B"/>
    <w:rsid w:val="007446CF"/>
    <w:rsid w:val="00745A9B"/>
    <w:rsid w:val="00746654"/>
    <w:rsid w:val="00746E65"/>
    <w:rsid w:val="007475CA"/>
    <w:rsid w:val="00747BBD"/>
    <w:rsid w:val="00747EE6"/>
    <w:rsid w:val="00750469"/>
    <w:rsid w:val="00750534"/>
    <w:rsid w:val="0075055D"/>
    <w:rsid w:val="007520B5"/>
    <w:rsid w:val="0075239B"/>
    <w:rsid w:val="0075289C"/>
    <w:rsid w:val="00752ED5"/>
    <w:rsid w:val="00753CD7"/>
    <w:rsid w:val="007540B2"/>
    <w:rsid w:val="007549B5"/>
    <w:rsid w:val="00755464"/>
    <w:rsid w:val="007558A9"/>
    <w:rsid w:val="007559F1"/>
    <w:rsid w:val="00756207"/>
    <w:rsid w:val="00756859"/>
    <w:rsid w:val="00757180"/>
    <w:rsid w:val="007573AE"/>
    <w:rsid w:val="00757C6D"/>
    <w:rsid w:val="00761108"/>
    <w:rsid w:val="00761E32"/>
    <w:rsid w:val="00762085"/>
    <w:rsid w:val="007621F6"/>
    <w:rsid w:val="00762895"/>
    <w:rsid w:val="00762964"/>
    <w:rsid w:val="007633C3"/>
    <w:rsid w:val="00763412"/>
    <w:rsid w:val="0076341C"/>
    <w:rsid w:val="007642BB"/>
    <w:rsid w:val="00764630"/>
    <w:rsid w:val="007647C5"/>
    <w:rsid w:val="007648E6"/>
    <w:rsid w:val="00764AE3"/>
    <w:rsid w:val="00764C26"/>
    <w:rsid w:val="00765677"/>
    <w:rsid w:val="00766156"/>
    <w:rsid w:val="0076617C"/>
    <w:rsid w:val="0076671B"/>
    <w:rsid w:val="00767169"/>
    <w:rsid w:val="007679D4"/>
    <w:rsid w:val="00767B6D"/>
    <w:rsid w:val="00767C21"/>
    <w:rsid w:val="0077072B"/>
    <w:rsid w:val="007708A6"/>
    <w:rsid w:val="00770B47"/>
    <w:rsid w:val="00770D20"/>
    <w:rsid w:val="00770E21"/>
    <w:rsid w:val="007711D2"/>
    <w:rsid w:val="007721C2"/>
    <w:rsid w:val="007723A2"/>
    <w:rsid w:val="00772792"/>
    <w:rsid w:val="00773369"/>
    <w:rsid w:val="00773DFC"/>
    <w:rsid w:val="0077403E"/>
    <w:rsid w:val="007745B5"/>
    <w:rsid w:val="007753DE"/>
    <w:rsid w:val="00775769"/>
    <w:rsid w:val="00775FB1"/>
    <w:rsid w:val="007763F8"/>
    <w:rsid w:val="00776505"/>
    <w:rsid w:val="007766A3"/>
    <w:rsid w:val="00776951"/>
    <w:rsid w:val="00776A3A"/>
    <w:rsid w:val="00781E64"/>
    <w:rsid w:val="00782025"/>
    <w:rsid w:val="007837D4"/>
    <w:rsid w:val="00783900"/>
    <w:rsid w:val="007850CD"/>
    <w:rsid w:val="00785CB9"/>
    <w:rsid w:val="00785CF7"/>
    <w:rsid w:val="00786CD4"/>
    <w:rsid w:val="00787288"/>
    <w:rsid w:val="00787A74"/>
    <w:rsid w:val="00787A8B"/>
    <w:rsid w:val="00790F2A"/>
    <w:rsid w:val="00791C15"/>
    <w:rsid w:val="00791DDC"/>
    <w:rsid w:val="00792393"/>
    <w:rsid w:val="007925C6"/>
    <w:rsid w:val="007928B6"/>
    <w:rsid w:val="0079298E"/>
    <w:rsid w:val="007940A5"/>
    <w:rsid w:val="0079429D"/>
    <w:rsid w:val="007943D0"/>
    <w:rsid w:val="00794CE6"/>
    <w:rsid w:val="00794FF7"/>
    <w:rsid w:val="00795998"/>
    <w:rsid w:val="00796652"/>
    <w:rsid w:val="007966F1"/>
    <w:rsid w:val="007974B8"/>
    <w:rsid w:val="0079750D"/>
    <w:rsid w:val="00797969"/>
    <w:rsid w:val="007A01D6"/>
    <w:rsid w:val="007A039E"/>
    <w:rsid w:val="007A119B"/>
    <w:rsid w:val="007A1700"/>
    <w:rsid w:val="007A1B26"/>
    <w:rsid w:val="007A2CE1"/>
    <w:rsid w:val="007A2EAE"/>
    <w:rsid w:val="007A38E9"/>
    <w:rsid w:val="007A39F7"/>
    <w:rsid w:val="007A40FF"/>
    <w:rsid w:val="007A436A"/>
    <w:rsid w:val="007A4437"/>
    <w:rsid w:val="007A4B59"/>
    <w:rsid w:val="007A4CDB"/>
    <w:rsid w:val="007A516F"/>
    <w:rsid w:val="007A6123"/>
    <w:rsid w:val="007A65F5"/>
    <w:rsid w:val="007A6E2F"/>
    <w:rsid w:val="007A6F49"/>
    <w:rsid w:val="007B0155"/>
    <w:rsid w:val="007B099A"/>
    <w:rsid w:val="007B14CB"/>
    <w:rsid w:val="007B15D3"/>
    <w:rsid w:val="007B1864"/>
    <w:rsid w:val="007B1DBD"/>
    <w:rsid w:val="007B3BE1"/>
    <w:rsid w:val="007B3C66"/>
    <w:rsid w:val="007B41DA"/>
    <w:rsid w:val="007B4C43"/>
    <w:rsid w:val="007B584D"/>
    <w:rsid w:val="007B771A"/>
    <w:rsid w:val="007B7F99"/>
    <w:rsid w:val="007C058E"/>
    <w:rsid w:val="007C0B11"/>
    <w:rsid w:val="007C0F1F"/>
    <w:rsid w:val="007C1A64"/>
    <w:rsid w:val="007C23E9"/>
    <w:rsid w:val="007C2815"/>
    <w:rsid w:val="007C2983"/>
    <w:rsid w:val="007C313A"/>
    <w:rsid w:val="007C3440"/>
    <w:rsid w:val="007C3E0F"/>
    <w:rsid w:val="007C3FF2"/>
    <w:rsid w:val="007C43A3"/>
    <w:rsid w:val="007C493A"/>
    <w:rsid w:val="007C51C3"/>
    <w:rsid w:val="007C51FA"/>
    <w:rsid w:val="007C62FE"/>
    <w:rsid w:val="007C6502"/>
    <w:rsid w:val="007C6944"/>
    <w:rsid w:val="007C738C"/>
    <w:rsid w:val="007C7AC9"/>
    <w:rsid w:val="007C7D58"/>
    <w:rsid w:val="007D066E"/>
    <w:rsid w:val="007D0D34"/>
    <w:rsid w:val="007D27D5"/>
    <w:rsid w:val="007D27FC"/>
    <w:rsid w:val="007D2F70"/>
    <w:rsid w:val="007D3180"/>
    <w:rsid w:val="007D35D9"/>
    <w:rsid w:val="007D3641"/>
    <w:rsid w:val="007D42F0"/>
    <w:rsid w:val="007D4CFE"/>
    <w:rsid w:val="007D4F21"/>
    <w:rsid w:val="007D5084"/>
    <w:rsid w:val="007D5A0D"/>
    <w:rsid w:val="007D5E0E"/>
    <w:rsid w:val="007D60C1"/>
    <w:rsid w:val="007D72B7"/>
    <w:rsid w:val="007E07AE"/>
    <w:rsid w:val="007E0CEC"/>
    <w:rsid w:val="007E0E46"/>
    <w:rsid w:val="007E1DB8"/>
    <w:rsid w:val="007E2A49"/>
    <w:rsid w:val="007E2AF8"/>
    <w:rsid w:val="007E2C36"/>
    <w:rsid w:val="007E38C2"/>
    <w:rsid w:val="007E4091"/>
    <w:rsid w:val="007E4264"/>
    <w:rsid w:val="007E43E2"/>
    <w:rsid w:val="007E541E"/>
    <w:rsid w:val="007E6418"/>
    <w:rsid w:val="007E6647"/>
    <w:rsid w:val="007E66B6"/>
    <w:rsid w:val="007E69D8"/>
    <w:rsid w:val="007E75EF"/>
    <w:rsid w:val="007E7D4B"/>
    <w:rsid w:val="007F0293"/>
    <w:rsid w:val="007F06A5"/>
    <w:rsid w:val="007F0E20"/>
    <w:rsid w:val="007F17E0"/>
    <w:rsid w:val="007F1D6E"/>
    <w:rsid w:val="007F2560"/>
    <w:rsid w:val="007F2B5E"/>
    <w:rsid w:val="007F302A"/>
    <w:rsid w:val="007F3D97"/>
    <w:rsid w:val="007F519D"/>
    <w:rsid w:val="007F615F"/>
    <w:rsid w:val="007F6738"/>
    <w:rsid w:val="007F74C7"/>
    <w:rsid w:val="007F774A"/>
    <w:rsid w:val="007F79F5"/>
    <w:rsid w:val="00800AFA"/>
    <w:rsid w:val="00800B7E"/>
    <w:rsid w:val="00801187"/>
    <w:rsid w:val="008014C0"/>
    <w:rsid w:val="00801AC4"/>
    <w:rsid w:val="00801D59"/>
    <w:rsid w:val="00801E3F"/>
    <w:rsid w:val="00802981"/>
    <w:rsid w:val="00802EFB"/>
    <w:rsid w:val="008036EC"/>
    <w:rsid w:val="00803E12"/>
    <w:rsid w:val="00803E5F"/>
    <w:rsid w:val="00804A5D"/>
    <w:rsid w:val="00805007"/>
    <w:rsid w:val="008050DD"/>
    <w:rsid w:val="008051E9"/>
    <w:rsid w:val="00805368"/>
    <w:rsid w:val="00805D77"/>
    <w:rsid w:val="00805D84"/>
    <w:rsid w:val="0080646A"/>
    <w:rsid w:val="00806731"/>
    <w:rsid w:val="00806B9A"/>
    <w:rsid w:val="008075B0"/>
    <w:rsid w:val="0081095C"/>
    <w:rsid w:val="00811807"/>
    <w:rsid w:val="00812CBA"/>
    <w:rsid w:val="00812D78"/>
    <w:rsid w:val="00812DD4"/>
    <w:rsid w:val="008133B2"/>
    <w:rsid w:val="00813B18"/>
    <w:rsid w:val="00813D04"/>
    <w:rsid w:val="00814491"/>
    <w:rsid w:val="00814B73"/>
    <w:rsid w:val="00814DBB"/>
    <w:rsid w:val="00815184"/>
    <w:rsid w:val="00816940"/>
    <w:rsid w:val="00816B63"/>
    <w:rsid w:val="0081763E"/>
    <w:rsid w:val="00817C02"/>
    <w:rsid w:val="00817FCC"/>
    <w:rsid w:val="0082190B"/>
    <w:rsid w:val="0082202C"/>
    <w:rsid w:val="008221FE"/>
    <w:rsid w:val="0082298C"/>
    <w:rsid w:val="00822DDE"/>
    <w:rsid w:val="0082382D"/>
    <w:rsid w:val="00823B26"/>
    <w:rsid w:val="00823C84"/>
    <w:rsid w:val="008245BF"/>
    <w:rsid w:val="00824CE5"/>
    <w:rsid w:val="0082545F"/>
    <w:rsid w:val="00825C79"/>
    <w:rsid w:val="008266C3"/>
    <w:rsid w:val="008277A0"/>
    <w:rsid w:val="00827F47"/>
    <w:rsid w:val="00830458"/>
    <w:rsid w:val="008327CD"/>
    <w:rsid w:val="00834031"/>
    <w:rsid w:val="0083420B"/>
    <w:rsid w:val="0083431A"/>
    <w:rsid w:val="008348EB"/>
    <w:rsid w:val="00834E43"/>
    <w:rsid w:val="008353C0"/>
    <w:rsid w:val="00835B51"/>
    <w:rsid w:val="008369E7"/>
    <w:rsid w:val="008372E9"/>
    <w:rsid w:val="00837826"/>
    <w:rsid w:val="00837E04"/>
    <w:rsid w:val="008401A3"/>
    <w:rsid w:val="008402E6"/>
    <w:rsid w:val="0084040E"/>
    <w:rsid w:val="00840484"/>
    <w:rsid w:val="00840941"/>
    <w:rsid w:val="00842592"/>
    <w:rsid w:val="008426A1"/>
    <w:rsid w:val="00843840"/>
    <w:rsid w:val="00843936"/>
    <w:rsid w:val="00843991"/>
    <w:rsid w:val="00843B3F"/>
    <w:rsid w:val="0084426F"/>
    <w:rsid w:val="008446EA"/>
    <w:rsid w:val="00844A41"/>
    <w:rsid w:val="008450D5"/>
    <w:rsid w:val="008456FF"/>
    <w:rsid w:val="00845BE1"/>
    <w:rsid w:val="00845E91"/>
    <w:rsid w:val="008468BD"/>
    <w:rsid w:val="00850020"/>
    <w:rsid w:val="0085086C"/>
    <w:rsid w:val="00850907"/>
    <w:rsid w:val="00850F0F"/>
    <w:rsid w:val="00852AF5"/>
    <w:rsid w:val="0085311C"/>
    <w:rsid w:val="00853867"/>
    <w:rsid w:val="008539C0"/>
    <w:rsid w:val="00853C44"/>
    <w:rsid w:val="00853F55"/>
    <w:rsid w:val="008540AA"/>
    <w:rsid w:val="0085453C"/>
    <w:rsid w:val="00855088"/>
    <w:rsid w:val="00855340"/>
    <w:rsid w:val="00855763"/>
    <w:rsid w:val="0085689A"/>
    <w:rsid w:val="0085768E"/>
    <w:rsid w:val="008577DE"/>
    <w:rsid w:val="00857CD6"/>
    <w:rsid w:val="0086095D"/>
    <w:rsid w:val="0086095F"/>
    <w:rsid w:val="00860BE7"/>
    <w:rsid w:val="00861100"/>
    <w:rsid w:val="00861335"/>
    <w:rsid w:val="00861554"/>
    <w:rsid w:val="00861853"/>
    <w:rsid w:val="00861CE0"/>
    <w:rsid w:val="0086208E"/>
    <w:rsid w:val="00862E78"/>
    <w:rsid w:val="00863895"/>
    <w:rsid w:val="00863C0D"/>
    <w:rsid w:val="008640D8"/>
    <w:rsid w:val="0086443A"/>
    <w:rsid w:val="00864535"/>
    <w:rsid w:val="0086511A"/>
    <w:rsid w:val="00865C24"/>
    <w:rsid w:val="00866D0E"/>
    <w:rsid w:val="00866DCF"/>
    <w:rsid w:val="00867B81"/>
    <w:rsid w:val="00867E42"/>
    <w:rsid w:val="008701F9"/>
    <w:rsid w:val="008710F5"/>
    <w:rsid w:val="008720B2"/>
    <w:rsid w:val="00872164"/>
    <w:rsid w:val="0087227F"/>
    <w:rsid w:val="00872B69"/>
    <w:rsid w:val="00873EF2"/>
    <w:rsid w:val="00874A8C"/>
    <w:rsid w:val="008752DC"/>
    <w:rsid w:val="00875326"/>
    <w:rsid w:val="00875584"/>
    <w:rsid w:val="0087597B"/>
    <w:rsid w:val="00875A04"/>
    <w:rsid w:val="00875EE4"/>
    <w:rsid w:val="0087616A"/>
    <w:rsid w:val="0087617D"/>
    <w:rsid w:val="0087746A"/>
    <w:rsid w:val="008779C8"/>
    <w:rsid w:val="00877E62"/>
    <w:rsid w:val="00877F59"/>
    <w:rsid w:val="0088045B"/>
    <w:rsid w:val="00880957"/>
    <w:rsid w:val="00880B9B"/>
    <w:rsid w:val="0088134C"/>
    <w:rsid w:val="00881FD2"/>
    <w:rsid w:val="00882006"/>
    <w:rsid w:val="008821BA"/>
    <w:rsid w:val="0088241A"/>
    <w:rsid w:val="00882C08"/>
    <w:rsid w:val="00883509"/>
    <w:rsid w:val="00883731"/>
    <w:rsid w:val="008837BB"/>
    <w:rsid w:val="008838F2"/>
    <w:rsid w:val="00886AAA"/>
    <w:rsid w:val="008870F5"/>
    <w:rsid w:val="008871A1"/>
    <w:rsid w:val="0088757B"/>
    <w:rsid w:val="00887D14"/>
    <w:rsid w:val="00890F41"/>
    <w:rsid w:val="0089174C"/>
    <w:rsid w:val="00892E14"/>
    <w:rsid w:val="00893A3A"/>
    <w:rsid w:val="00894603"/>
    <w:rsid w:val="00894CF3"/>
    <w:rsid w:val="00895708"/>
    <w:rsid w:val="00895E90"/>
    <w:rsid w:val="00896580"/>
    <w:rsid w:val="008965B3"/>
    <w:rsid w:val="0089675C"/>
    <w:rsid w:val="00896985"/>
    <w:rsid w:val="00897B3C"/>
    <w:rsid w:val="008A0ED6"/>
    <w:rsid w:val="008A1045"/>
    <w:rsid w:val="008A1507"/>
    <w:rsid w:val="008A2BFF"/>
    <w:rsid w:val="008A3A32"/>
    <w:rsid w:val="008A40A4"/>
    <w:rsid w:val="008A4B08"/>
    <w:rsid w:val="008A4C85"/>
    <w:rsid w:val="008A4D11"/>
    <w:rsid w:val="008A4F6F"/>
    <w:rsid w:val="008A629C"/>
    <w:rsid w:val="008A6702"/>
    <w:rsid w:val="008A6C71"/>
    <w:rsid w:val="008A76C1"/>
    <w:rsid w:val="008A7A1F"/>
    <w:rsid w:val="008A7DCE"/>
    <w:rsid w:val="008B021E"/>
    <w:rsid w:val="008B0B78"/>
    <w:rsid w:val="008B12C4"/>
    <w:rsid w:val="008B1498"/>
    <w:rsid w:val="008B204E"/>
    <w:rsid w:val="008B2B6F"/>
    <w:rsid w:val="008B2C44"/>
    <w:rsid w:val="008B2E89"/>
    <w:rsid w:val="008B2F69"/>
    <w:rsid w:val="008B3AB3"/>
    <w:rsid w:val="008B3E93"/>
    <w:rsid w:val="008B47F2"/>
    <w:rsid w:val="008B4B4D"/>
    <w:rsid w:val="008B51A9"/>
    <w:rsid w:val="008B5B4A"/>
    <w:rsid w:val="008B634C"/>
    <w:rsid w:val="008B6B88"/>
    <w:rsid w:val="008C0331"/>
    <w:rsid w:val="008C068C"/>
    <w:rsid w:val="008C10C5"/>
    <w:rsid w:val="008C1BA8"/>
    <w:rsid w:val="008C20DC"/>
    <w:rsid w:val="008C2870"/>
    <w:rsid w:val="008C2A11"/>
    <w:rsid w:val="008C43EE"/>
    <w:rsid w:val="008C4B82"/>
    <w:rsid w:val="008C4CFB"/>
    <w:rsid w:val="008C5306"/>
    <w:rsid w:val="008C5ACB"/>
    <w:rsid w:val="008C6482"/>
    <w:rsid w:val="008C66A8"/>
    <w:rsid w:val="008C6D2A"/>
    <w:rsid w:val="008C71FE"/>
    <w:rsid w:val="008C7B59"/>
    <w:rsid w:val="008C7C25"/>
    <w:rsid w:val="008C7E87"/>
    <w:rsid w:val="008D032D"/>
    <w:rsid w:val="008D0645"/>
    <w:rsid w:val="008D0ECD"/>
    <w:rsid w:val="008D1509"/>
    <w:rsid w:val="008D160A"/>
    <w:rsid w:val="008D26A2"/>
    <w:rsid w:val="008D2D5A"/>
    <w:rsid w:val="008D3357"/>
    <w:rsid w:val="008D3A41"/>
    <w:rsid w:val="008D4225"/>
    <w:rsid w:val="008D4E78"/>
    <w:rsid w:val="008D5577"/>
    <w:rsid w:val="008D55B6"/>
    <w:rsid w:val="008D610F"/>
    <w:rsid w:val="008E0361"/>
    <w:rsid w:val="008E0AC1"/>
    <w:rsid w:val="008E0B7E"/>
    <w:rsid w:val="008E1196"/>
    <w:rsid w:val="008E15A5"/>
    <w:rsid w:val="008E172A"/>
    <w:rsid w:val="008E1A07"/>
    <w:rsid w:val="008E26EA"/>
    <w:rsid w:val="008E2773"/>
    <w:rsid w:val="008E2ED3"/>
    <w:rsid w:val="008E37FA"/>
    <w:rsid w:val="008E388F"/>
    <w:rsid w:val="008E4230"/>
    <w:rsid w:val="008E4C5A"/>
    <w:rsid w:val="008E5563"/>
    <w:rsid w:val="008E55CB"/>
    <w:rsid w:val="008E5848"/>
    <w:rsid w:val="008E5FFD"/>
    <w:rsid w:val="008E65BC"/>
    <w:rsid w:val="008E68E5"/>
    <w:rsid w:val="008E6A09"/>
    <w:rsid w:val="008E750E"/>
    <w:rsid w:val="008E77C0"/>
    <w:rsid w:val="008E7ACA"/>
    <w:rsid w:val="008E7D89"/>
    <w:rsid w:val="008E7DD5"/>
    <w:rsid w:val="008F08F5"/>
    <w:rsid w:val="008F095B"/>
    <w:rsid w:val="008F1691"/>
    <w:rsid w:val="008F1D61"/>
    <w:rsid w:val="008F20D8"/>
    <w:rsid w:val="008F2B86"/>
    <w:rsid w:val="008F2D9D"/>
    <w:rsid w:val="008F3380"/>
    <w:rsid w:val="008F413F"/>
    <w:rsid w:val="008F43AA"/>
    <w:rsid w:val="008F4B3F"/>
    <w:rsid w:val="008F56EE"/>
    <w:rsid w:val="008F5797"/>
    <w:rsid w:val="008F59FC"/>
    <w:rsid w:val="008F5B75"/>
    <w:rsid w:val="008F6122"/>
    <w:rsid w:val="008F66D5"/>
    <w:rsid w:val="008F6CBB"/>
    <w:rsid w:val="008F70D5"/>
    <w:rsid w:val="008F730A"/>
    <w:rsid w:val="008F7322"/>
    <w:rsid w:val="00900351"/>
    <w:rsid w:val="0090040B"/>
    <w:rsid w:val="00900B86"/>
    <w:rsid w:val="009011EF"/>
    <w:rsid w:val="00901664"/>
    <w:rsid w:val="0090213F"/>
    <w:rsid w:val="00902748"/>
    <w:rsid w:val="009028C1"/>
    <w:rsid w:val="009028E1"/>
    <w:rsid w:val="00902946"/>
    <w:rsid w:val="009029F5"/>
    <w:rsid w:val="0090391C"/>
    <w:rsid w:val="009039E5"/>
    <w:rsid w:val="00903A8F"/>
    <w:rsid w:val="00903D1A"/>
    <w:rsid w:val="00904382"/>
    <w:rsid w:val="00904977"/>
    <w:rsid w:val="009053A0"/>
    <w:rsid w:val="009058C7"/>
    <w:rsid w:val="0090670F"/>
    <w:rsid w:val="00906770"/>
    <w:rsid w:val="0090736A"/>
    <w:rsid w:val="00907690"/>
    <w:rsid w:val="00910723"/>
    <w:rsid w:val="00911AAE"/>
    <w:rsid w:val="00912357"/>
    <w:rsid w:val="00913AE4"/>
    <w:rsid w:val="00913E3D"/>
    <w:rsid w:val="00914415"/>
    <w:rsid w:val="00915849"/>
    <w:rsid w:val="009159D7"/>
    <w:rsid w:val="00915A3B"/>
    <w:rsid w:val="00915C0F"/>
    <w:rsid w:val="00915F23"/>
    <w:rsid w:val="00916249"/>
    <w:rsid w:val="009166F6"/>
    <w:rsid w:val="00916839"/>
    <w:rsid w:val="00916F10"/>
    <w:rsid w:val="00917164"/>
    <w:rsid w:val="009177F4"/>
    <w:rsid w:val="00917EE3"/>
    <w:rsid w:val="00921169"/>
    <w:rsid w:val="00921535"/>
    <w:rsid w:val="00921B3A"/>
    <w:rsid w:val="009221E7"/>
    <w:rsid w:val="00922651"/>
    <w:rsid w:val="009228BB"/>
    <w:rsid w:val="00922E43"/>
    <w:rsid w:val="00923CA7"/>
    <w:rsid w:val="00925006"/>
    <w:rsid w:val="00926EDB"/>
    <w:rsid w:val="00926F41"/>
    <w:rsid w:val="00927390"/>
    <w:rsid w:val="009273E9"/>
    <w:rsid w:val="00927459"/>
    <w:rsid w:val="009276A9"/>
    <w:rsid w:val="009276AA"/>
    <w:rsid w:val="00927D77"/>
    <w:rsid w:val="009309A2"/>
    <w:rsid w:val="00931232"/>
    <w:rsid w:val="009315B7"/>
    <w:rsid w:val="009334C4"/>
    <w:rsid w:val="009359D2"/>
    <w:rsid w:val="009370C3"/>
    <w:rsid w:val="00937226"/>
    <w:rsid w:val="00937C50"/>
    <w:rsid w:val="0094010E"/>
    <w:rsid w:val="00940B53"/>
    <w:rsid w:val="00940D83"/>
    <w:rsid w:val="00940F0F"/>
    <w:rsid w:val="00941291"/>
    <w:rsid w:val="009417AA"/>
    <w:rsid w:val="00941DD8"/>
    <w:rsid w:val="009426CD"/>
    <w:rsid w:val="00942BE5"/>
    <w:rsid w:val="009432DB"/>
    <w:rsid w:val="009439F8"/>
    <w:rsid w:val="00943A9C"/>
    <w:rsid w:val="00943FF6"/>
    <w:rsid w:val="00944B84"/>
    <w:rsid w:val="0094567B"/>
    <w:rsid w:val="00945DD3"/>
    <w:rsid w:val="00945FC5"/>
    <w:rsid w:val="00945FF0"/>
    <w:rsid w:val="0094624E"/>
    <w:rsid w:val="00946FDF"/>
    <w:rsid w:val="00947437"/>
    <w:rsid w:val="0094761A"/>
    <w:rsid w:val="0094788C"/>
    <w:rsid w:val="00947995"/>
    <w:rsid w:val="009500DA"/>
    <w:rsid w:val="00951915"/>
    <w:rsid w:val="0095257A"/>
    <w:rsid w:val="009527AB"/>
    <w:rsid w:val="0095325A"/>
    <w:rsid w:val="009534C1"/>
    <w:rsid w:val="0095378C"/>
    <w:rsid w:val="009538D9"/>
    <w:rsid w:val="00953D22"/>
    <w:rsid w:val="00954647"/>
    <w:rsid w:val="009569F7"/>
    <w:rsid w:val="00956A75"/>
    <w:rsid w:val="00956DCD"/>
    <w:rsid w:val="009603DD"/>
    <w:rsid w:val="00960425"/>
    <w:rsid w:val="009605DA"/>
    <w:rsid w:val="00960664"/>
    <w:rsid w:val="00960DCF"/>
    <w:rsid w:val="009617DD"/>
    <w:rsid w:val="00962104"/>
    <w:rsid w:val="0096214A"/>
    <w:rsid w:val="0096224C"/>
    <w:rsid w:val="0096493A"/>
    <w:rsid w:val="0096514D"/>
    <w:rsid w:val="009666FA"/>
    <w:rsid w:val="00967065"/>
    <w:rsid w:val="00967BAA"/>
    <w:rsid w:val="00970687"/>
    <w:rsid w:val="009711AE"/>
    <w:rsid w:val="009712F0"/>
    <w:rsid w:val="009716B1"/>
    <w:rsid w:val="00971A19"/>
    <w:rsid w:val="00971DA2"/>
    <w:rsid w:val="009723B2"/>
    <w:rsid w:val="009723F0"/>
    <w:rsid w:val="0097331B"/>
    <w:rsid w:val="00973525"/>
    <w:rsid w:val="00973614"/>
    <w:rsid w:val="0097378F"/>
    <w:rsid w:val="009744D9"/>
    <w:rsid w:val="0097538C"/>
    <w:rsid w:val="00975EB9"/>
    <w:rsid w:val="00975F1E"/>
    <w:rsid w:val="00976903"/>
    <w:rsid w:val="00980A41"/>
    <w:rsid w:val="00982459"/>
    <w:rsid w:val="0098287F"/>
    <w:rsid w:val="00982AE2"/>
    <w:rsid w:val="00982B52"/>
    <w:rsid w:val="00982F3B"/>
    <w:rsid w:val="009830A7"/>
    <w:rsid w:val="009830E7"/>
    <w:rsid w:val="009831DF"/>
    <w:rsid w:val="009832EF"/>
    <w:rsid w:val="0098353A"/>
    <w:rsid w:val="00985CA1"/>
    <w:rsid w:val="00985E47"/>
    <w:rsid w:val="00985F2B"/>
    <w:rsid w:val="00986B1B"/>
    <w:rsid w:val="00986DDD"/>
    <w:rsid w:val="0098784C"/>
    <w:rsid w:val="00987CD5"/>
    <w:rsid w:val="009905E5"/>
    <w:rsid w:val="00990D2A"/>
    <w:rsid w:val="00990EC1"/>
    <w:rsid w:val="00991312"/>
    <w:rsid w:val="00991AA1"/>
    <w:rsid w:val="0099203E"/>
    <w:rsid w:val="00992B43"/>
    <w:rsid w:val="00992E44"/>
    <w:rsid w:val="00992EC3"/>
    <w:rsid w:val="009933AB"/>
    <w:rsid w:val="00993AEC"/>
    <w:rsid w:val="009945A5"/>
    <w:rsid w:val="0099520E"/>
    <w:rsid w:val="0099525A"/>
    <w:rsid w:val="00995F6A"/>
    <w:rsid w:val="009960FD"/>
    <w:rsid w:val="009962D0"/>
    <w:rsid w:val="00997A2B"/>
    <w:rsid w:val="00997BF7"/>
    <w:rsid w:val="009A0811"/>
    <w:rsid w:val="009A08FA"/>
    <w:rsid w:val="009A0B1A"/>
    <w:rsid w:val="009A145E"/>
    <w:rsid w:val="009A1AE8"/>
    <w:rsid w:val="009A1F0D"/>
    <w:rsid w:val="009A28B3"/>
    <w:rsid w:val="009A2B75"/>
    <w:rsid w:val="009A2D82"/>
    <w:rsid w:val="009A3EDB"/>
    <w:rsid w:val="009A45F7"/>
    <w:rsid w:val="009A479A"/>
    <w:rsid w:val="009A49B8"/>
    <w:rsid w:val="009A51B9"/>
    <w:rsid w:val="009A51DC"/>
    <w:rsid w:val="009A5EA7"/>
    <w:rsid w:val="009A65BF"/>
    <w:rsid w:val="009A6F3A"/>
    <w:rsid w:val="009A6F50"/>
    <w:rsid w:val="009A72FF"/>
    <w:rsid w:val="009A7935"/>
    <w:rsid w:val="009A7A38"/>
    <w:rsid w:val="009A7F82"/>
    <w:rsid w:val="009B079E"/>
    <w:rsid w:val="009B0F4B"/>
    <w:rsid w:val="009B2AC9"/>
    <w:rsid w:val="009B3F49"/>
    <w:rsid w:val="009B4858"/>
    <w:rsid w:val="009B4BD0"/>
    <w:rsid w:val="009B576D"/>
    <w:rsid w:val="009B5905"/>
    <w:rsid w:val="009B5DC8"/>
    <w:rsid w:val="009B631D"/>
    <w:rsid w:val="009B7F51"/>
    <w:rsid w:val="009C0AD7"/>
    <w:rsid w:val="009C0B5D"/>
    <w:rsid w:val="009C0CEC"/>
    <w:rsid w:val="009C0F49"/>
    <w:rsid w:val="009C0FA6"/>
    <w:rsid w:val="009C1FC7"/>
    <w:rsid w:val="009C2AB8"/>
    <w:rsid w:val="009C2F39"/>
    <w:rsid w:val="009C3173"/>
    <w:rsid w:val="009C3AC4"/>
    <w:rsid w:val="009C4372"/>
    <w:rsid w:val="009C47E4"/>
    <w:rsid w:val="009C4D86"/>
    <w:rsid w:val="009C530C"/>
    <w:rsid w:val="009C56F6"/>
    <w:rsid w:val="009C5ABF"/>
    <w:rsid w:val="009C5B65"/>
    <w:rsid w:val="009C5E47"/>
    <w:rsid w:val="009C64C6"/>
    <w:rsid w:val="009C68CF"/>
    <w:rsid w:val="009C6C82"/>
    <w:rsid w:val="009C7328"/>
    <w:rsid w:val="009D0EC4"/>
    <w:rsid w:val="009D0FEA"/>
    <w:rsid w:val="009D1115"/>
    <w:rsid w:val="009D1B3B"/>
    <w:rsid w:val="009D2042"/>
    <w:rsid w:val="009D205E"/>
    <w:rsid w:val="009D2299"/>
    <w:rsid w:val="009D2817"/>
    <w:rsid w:val="009D301B"/>
    <w:rsid w:val="009D30DA"/>
    <w:rsid w:val="009D354D"/>
    <w:rsid w:val="009D42E3"/>
    <w:rsid w:val="009D474A"/>
    <w:rsid w:val="009D507B"/>
    <w:rsid w:val="009D5CCC"/>
    <w:rsid w:val="009E0B8E"/>
    <w:rsid w:val="009E22CF"/>
    <w:rsid w:val="009E2708"/>
    <w:rsid w:val="009E2E61"/>
    <w:rsid w:val="009E3B14"/>
    <w:rsid w:val="009E4525"/>
    <w:rsid w:val="009E46B3"/>
    <w:rsid w:val="009E4FDF"/>
    <w:rsid w:val="009E536F"/>
    <w:rsid w:val="009E5DB1"/>
    <w:rsid w:val="009E6090"/>
    <w:rsid w:val="009E656D"/>
    <w:rsid w:val="009E6F19"/>
    <w:rsid w:val="009F0602"/>
    <w:rsid w:val="009F07B8"/>
    <w:rsid w:val="009F13E3"/>
    <w:rsid w:val="009F1956"/>
    <w:rsid w:val="009F1F57"/>
    <w:rsid w:val="009F222F"/>
    <w:rsid w:val="009F2245"/>
    <w:rsid w:val="009F2C5E"/>
    <w:rsid w:val="009F2F89"/>
    <w:rsid w:val="009F3901"/>
    <w:rsid w:val="009F3F31"/>
    <w:rsid w:val="009F3F6B"/>
    <w:rsid w:val="009F4E3B"/>
    <w:rsid w:val="009F598A"/>
    <w:rsid w:val="009F5B07"/>
    <w:rsid w:val="009F5D8C"/>
    <w:rsid w:val="009F63F6"/>
    <w:rsid w:val="009F6AE1"/>
    <w:rsid w:val="009F6BBE"/>
    <w:rsid w:val="009F6FD6"/>
    <w:rsid w:val="009F70F1"/>
    <w:rsid w:val="009F74A8"/>
    <w:rsid w:val="009F7CFD"/>
    <w:rsid w:val="00A00249"/>
    <w:rsid w:val="00A009E1"/>
    <w:rsid w:val="00A00B8D"/>
    <w:rsid w:val="00A0125B"/>
    <w:rsid w:val="00A01339"/>
    <w:rsid w:val="00A0167B"/>
    <w:rsid w:val="00A017D9"/>
    <w:rsid w:val="00A01EA8"/>
    <w:rsid w:val="00A020F3"/>
    <w:rsid w:val="00A0248B"/>
    <w:rsid w:val="00A02D06"/>
    <w:rsid w:val="00A02DD9"/>
    <w:rsid w:val="00A0358D"/>
    <w:rsid w:val="00A0377E"/>
    <w:rsid w:val="00A047BF"/>
    <w:rsid w:val="00A0536B"/>
    <w:rsid w:val="00A061B9"/>
    <w:rsid w:val="00A06660"/>
    <w:rsid w:val="00A07509"/>
    <w:rsid w:val="00A11CC3"/>
    <w:rsid w:val="00A11FC1"/>
    <w:rsid w:val="00A12478"/>
    <w:rsid w:val="00A12754"/>
    <w:rsid w:val="00A12B90"/>
    <w:rsid w:val="00A1365A"/>
    <w:rsid w:val="00A15985"/>
    <w:rsid w:val="00A15A2B"/>
    <w:rsid w:val="00A15E0A"/>
    <w:rsid w:val="00A1723B"/>
    <w:rsid w:val="00A1733F"/>
    <w:rsid w:val="00A17988"/>
    <w:rsid w:val="00A17BD9"/>
    <w:rsid w:val="00A17E3F"/>
    <w:rsid w:val="00A2016B"/>
    <w:rsid w:val="00A20487"/>
    <w:rsid w:val="00A21D06"/>
    <w:rsid w:val="00A22395"/>
    <w:rsid w:val="00A23527"/>
    <w:rsid w:val="00A23BA6"/>
    <w:rsid w:val="00A2437C"/>
    <w:rsid w:val="00A24D60"/>
    <w:rsid w:val="00A2517D"/>
    <w:rsid w:val="00A252D4"/>
    <w:rsid w:val="00A25404"/>
    <w:rsid w:val="00A256A9"/>
    <w:rsid w:val="00A26993"/>
    <w:rsid w:val="00A27547"/>
    <w:rsid w:val="00A27857"/>
    <w:rsid w:val="00A27B52"/>
    <w:rsid w:val="00A27FC0"/>
    <w:rsid w:val="00A306BF"/>
    <w:rsid w:val="00A31033"/>
    <w:rsid w:val="00A3177E"/>
    <w:rsid w:val="00A3213B"/>
    <w:rsid w:val="00A324B7"/>
    <w:rsid w:val="00A32758"/>
    <w:rsid w:val="00A327C8"/>
    <w:rsid w:val="00A32972"/>
    <w:rsid w:val="00A329E8"/>
    <w:rsid w:val="00A32B6B"/>
    <w:rsid w:val="00A33A6B"/>
    <w:rsid w:val="00A33CDD"/>
    <w:rsid w:val="00A33FBC"/>
    <w:rsid w:val="00A34103"/>
    <w:rsid w:val="00A3420D"/>
    <w:rsid w:val="00A34456"/>
    <w:rsid w:val="00A3485E"/>
    <w:rsid w:val="00A3500E"/>
    <w:rsid w:val="00A3617C"/>
    <w:rsid w:val="00A36249"/>
    <w:rsid w:val="00A36A33"/>
    <w:rsid w:val="00A371A7"/>
    <w:rsid w:val="00A37B36"/>
    <w:rsid w:val="00A4007B"/>
    <w:rsid w:val="00A40DD1"/>
    <w:rsid w:val="00A41D8E"/>
    <w:rsid w:val="00A42695"/>
    <w:rsid w:val="00A42818"/>
    <w:rsid w:val="00A42D85"/>
    <w:rsid w:val="00A43068"/>
    <w:rsid w:val="00A4367A"/>
    <w:rsid w:val="00A4367E"/>
    <w:rsid w:val="00A43C66"/>
    <w:rsid w:val="00A43E0C"/>
    <w:rsid w:val="00A43F8F"/>
    <w:rsid w:val="00A440D7"/>
    <w:rsid w:val="00A44ECB"/>
    <w:rsid w:val="00A456AF"/>
    <w:rsid w:val="00A460AA"/>
    <w:rsid w:val="00A46917"/>
    <w:rsid w:val="00A47969"/>
    <w:rsid w:val="00A47A88"/>
    <w:rsid w:val="00A47B7F"/>
    <w:rsid w:val="00A519E7"/>
    <w:rsid w:val="00A527DE"/>
    <w:rsid w:val="00A52842"/>
    <w:rsid w:val="00A52F0F"/>
    <w:rsid w:val="00A52FA4"/>
    <w:rsid w:val="00A537CD"/>
    <w:rsid w:val="00A5398F"/>
    <w:rsid w:val="00A53D19"/>
    <w:rsid w:val="00A542CF"/>
    <w:rsid w:val="00A54523"/>
    <w:rsid w:val="00A55B8D"/>
    <w:rsid w:val="00A55E92"/>
    <w:rsid w:val="00A57551"/>
    <w:rsid w:val="00A57A44"/>
    <w:rsid w:val="00A57A4C"/>
    <w:rsid w:val="00A57B4E"/>
    <w:rsid w:val="00A57CA3"/>
    <w:rsid w:val="00A57D53"/>
    <w:rsid w:val="00A57F9F"/>
    <w:rsid w:val="00A6027B"/>
    <w:rsid w:val="00A61166"/>
    <w:rsid w:val="00A61AF3"/>
    <w:rsid w:val="00A61CF6"/>
    <w:rsid w:val="00A62298"/>
    <w:rsid w:val="00A626B4"/>
    <w:rsid w:val="00A62B94"/>
    <w:rsid w:val="00A62BD6"/>
    <w:rsid w:val="00A62F6C"/>
    <w:rsid w:val="00A632A9"/>
    <w:rsid w:val="00A63969"/>
    <w:rsid w:val="00A642E3"/>
    <w:rsid w:val="00A64803"/>
    <w:rsid w:val="00A64C42"/>
    <w:rsid w:val="00A64D96"/>
    <w:rsid w:val="00A64EB5"/>
    <w:rsid w:val="00A6678E"/>
    <w:rsid w:val="00A673E8"/>
    <w:rsid w:val="00A70662"/>
    <w:rsid w:val="00A70A3B"/>
    <w:rsid w:val="00A70B3D"/>
    <w:rsid w:val="00A70B6E"/>
    <w:rsid w:val="00A71352"/>
    <w:rsid w:val="00A7337F"/>
    <w:rsid w:val="00A7384E"/>
    <w:rsid w:val="00A73B33"/>
    <w:rsid w:val="00A73D33"/>
    <w:rsid w:val="00A75200"/>
    <w:rsid w:val="00A75391"/>
    <w:rsid w:val="00A75511"/>
    <w:rsid w:val="00A7678C"/>
    <w:rsid w:val="00A76A31"/>
    <w:rsid w:val="00A76C5B"/>
    <w:rsid w:val="00A777E3"/>
    <w:rsid w:val="00A77C85"/>
    <w:rsid w:val="00A80941"/>
    <w:rsid w:val="00A80A6F"/>
    <w:rsid w:val="00A80ED5"/>
    <w:rsid w:val="00A819BD"/>
    <w:rsid w:val="00A82074"/>
    <w:rsid w:val="00A822E6"/>
    <w:rsid w:val="00A82576"/>
    <w:rsid w:val="00A82912"/>
    <w:rsid w:val="00A829B8"/>
    <w:rsid w:val="00A83157"/>
    <w:rsid w:val="00A83293"/>
    <w:rsid w:val="00A840EE"/>
    <w:rsid w:val="00A84433"/>
    <w:rsid w:val="00A84AB7"/>
    <w:rsid w:val="00A84CAE"/>
    <w:rsid w:val="00A8567F"/>
    <w:rsid w:val="00A85FB2"/>
    <w:rsid w:val="00A867DF"/>
    <w:rsid w:val="00A86C7E"/>
    <w:rsid w:val="00A87010"/>
    <w:rsid w:val="00A901CF"/>
    <w:rsid w:val="00A90244"/>
    <w:rsid w:val="00A91EE4"/>
    <w:rsid w:val="00A921F2"/>
    <w:rsid w:val="00A92BD6"/>
    <w:rsid w:val="00A936A4"/>
    <w:rsid w:val="00A94168"/>
    <w:rsid w:val="00A943F6"/>
    <w:rsid w:val="00A94477"/>
    <w:rsid w:val="00A9476E"/>
    <w:rsid w:val="00A94E9B"/>
    <w:rsid w:val="00A94FDC"/>
    <w:rsid w:val="00A96A1F"/>
    <w:rsid w:val="00A9701B"/>
    <w:rsid w:val="00A9731E"/>
    <w:rsid w:val="00A97923"/>
    <w:rsid w:val="00AA002D"/>
    <w:rsid w:val="00AA0333"/>
    <w:rsid w:val="00AA0756"/>
    <w:rsid w:val="00AA0CC8"/>
    <w:rsid w:val="00AA1C01"/>
    <w:rsid w:val="00AA2072"/>
    <w:rsid w:val="00AA27A1"/>
    <w:rsid w:val="00AA27D0"/>
    <w:rsid w:val="00AA3620"/>
    <w:rsid w:val="00AA370C"/>
    <w:rsid w:val="00AA3D20"/>
    <w:rsid w:val="00AA415C"/>
    <w:rsid w:val="00AA448E"/>
    <w:rsid w:val="00AA4A03"/>
    <w:rsid w:val="00AA4D92"/>
    <w:rsid w:val="00AA4F53"/>
    <w:rsid w:val="00AA559C"/>
    <w:rsid w:val="00AA5B6E"/>
    <w:rsid w:val="00AA6289"/>
    <w:rsid w:val="00AA6B2D"/>
    <w:rsid w:val="00AA70F2"/>
    <w:rsid w:val="00AA73C3"/>
    <w:rsid w:val="00AA74CB"/>
    <w:rsid w:val="00AA7F1C"/>
    <w:rsid w:val="00AB07F3"/>
    <w:rsid w:val="00AB1469"/>
    <w:rsid w:val="00AB2185"/>
    <w:rsid w:val="00AB2C0A"/>
    <w:rsid w:val="00AB2F05"/>
    <w:rsid w:val="00AB3550"/>
    <w:rsid w:val="00AB3760"/>
    <w:rsid w:val="00AB3F5D"/>
    <w:rsid w:val="00AB404E"/>
    <w:rsid w:val="00AB5EE2"/>
    <w:rsid w:val="00AB5FA2"/>
    <w:rsid w:val="00AB60EB"/>
    <w:rsid w:val="00AB69DC"/>
    <w:rsid w:val="00AB7255"/>
    <w:rsid w:val="00AB72B7"/>
    <w:rsid w:val="00AB7369"/>
    <w:rsid w:val="00AB750E"/>
    <w:rsid w:val="00AB76C0"/>
    <w:rsid w:val="00AC07D8"/>
    <w:rsid w:val="00AC0AAA"/>
    <w:rsid w:val="00AC1618"/>
    <w:rsid w:val="00AC18C3"/>
    <w:rsid w:val="00AC194C"/>
    <w:rsid w:val="00AC1C77"/>
    <w:rsid w:val="00AC25B8"/>
    <w:rsid w:val="00AC2A57"/>
    <w:rsid w:val="00AC3303"/>
    <w:rsid w:val="00AC37E4"/>
    <w:rsid w:val="00AC3901"/>
    <w:rsid w:val="00AC3A93"/>
    <w:rsid w:val="00AC3DC9"/>
    <w:rsid w:val="00AC3E48"/>
    <w:rsid w:val="00AC4053"/>
    <w:rsid w:val="00AC497D"/>
    <w:rsid w:val="00AC4F96"/>
    <w:rsid w:val="00AC5096"/>
    <w:rsid w:val="00AC6EBE"/>
    <w:rsid w:val="00AC7B6F"/>
    <w:rsid w:val="00AC7E60"/>
    <w:rsid w:val="00AD02C5"/>
    <w:rsid w:val="00AD2B3D"/>
    <w:rsid w:val="00AD2CBA"/>
    <w:rsid w:val="00AD38ED"/>
    <w:rsid w:val="00AD39D7"/>
    <w:rsid w:val="00AD3E1B"/>
    <w:rsid w:val="00AD3F3C"/>
    <w:rsid w:val="00AD4784"/>
    <w:rsid w:val="00AD4B66"/>
    <w:rsid w:val="00AD4D8F"/>
    <w:rsid w:val="00AD50C6"/>
    <w:rsid w:val="00AD55AE"/>
    <w:rsid w:val="00AD57A7"/>
    <w:rsid w:val="00AD5882"/>
    <w:rsid w:val="00AD5D5E"/>
    <w:rsid w:val="00AD64DD"/>
    <w:rsid w:val="00AD6E2A"/>
    <w:rsid w:val="00AD7015"/>
    <w:rsid w:val="00AD7B48"/>
    <w:rsid w:val="00AD7F20"/>
    <w:rsid w:val="00AD7F9B"/>
    <w:rsid w:val="00AE0D39"/>
    <w:rsid w:val="00AE0DD6"/>
    <w:rsid w:val="00AE1718"/>
    <w:rsid w:val="00AE1B46"/>
    <w:rsid w:val="00AE1F7A"/>
    <w:rsid w:val="00AE2962"/>
    <w:rsid w:val="00AE2BDD"/>
    <w:rsid w:val="00AE2C20"/>
    <w:rsid w:val="00AE3ECA"/>
    <w:rsid w:val="00AE3EF0"/>
    <w:rsid w:val="00AE40BE"/>
    <w:rsid w:val="00AE4530"/>
    <w:rsid w:val="00AE48D1"/>
    <w:rsid w:val="00AE5599"/>
    <w:rsid w:val="00AE6AB7"/>
    <w:rsid w:val="00AE6CBC"/>
    <w:rsid w:val="00AE7A9A"/>
    <w:rsid w:val="00AF0B06"/>
    <w:rsid w:val="00AF0B77"/>
    <w:rsid w:val="00AF1990"/>
    <w:rsid w:val="00AF1A0B"/>
    <w:rsid w:val="00AF1ABD"/>
    <w:rsid w:val="00AF1ADF"/>
    <w:rsid w:val="00AF38FF"/>
    <w:rsid w:val="00AF45B3"/>
    <w:rsid w:val="00AF5D5D"/>
    <w:rsid w:val="00AF66D1"/>
    <w:rsid w:val="00AF6C2C"/>
    <w:rsid w:val="00AF6F6F"/>
    <w:rsid w:val="00AF780E"/>
    <w:rsid w:val="00B00240"/>
    <w:rsid w:val="00B006EE"/>
    <w:rsid w:val="00B00ACE"/>
    <w:rsid w:val="00B00BA3"/>
    <w:rsid w:val="00B01549"/>
    <w:rsid w:val="00B01CD1"/>
    <w:rsid w:val="00B02374"/>
    <w:rsid w:val="00B02BC9"/>
    <w:rsid w:val="00B02F0C"/>
    <w:rsid w:val="00B03B1F"/>
    <w:rsid w:val="00B041E1"/>
    <w:rsid w:val="00B04719"/>
    <w:rsid w:val="00B04A2B"/>
    <w:rsid w:val="00B05077"/>
    <w:rsid w:val="00B0520A"/>
    <w:rsid w:val="00B05C92"/>
    <w:rsid w:val="00B061D3"/>
    <w:rsid w:val="00B06D12"/>
    <w:rsid w:val="00B07105"/>
    <w:rsid w:val="00B072BB"/>
    <w:rsid w:val="00B0797F"/>
    <w:rsid w:val="00B07E4A"/>
    <w:rsid w:val="00B07FA2"/>
    <w:rsid w:val="00B10629"/>
    <w:rsid w:val="00B1082F"/>
    <w:rsid w:val="00B10B35"/>
    <w:rsid w:val="00B11048"/>
    <w:rsid w:val="00B11C0C"/>
    <w:rsid w:val="00B12BE7"/>
    <w:rsid w:val="00B13369"/>
    <w:rsid w:val="00B1562C"/>
    <w:rsid w:val="00B157BC"/>
    <w:rsid w:val="00B15BBD"/>
    <w:rsid w:val="00B1619B"/>
    <w:rsid w:val="00B1624A"/>
    <w:rsid w:val="00B16978"/>
    <w:rsid w:val="00B17486"/>
    <w:rsid w:val="00B20E82"/>
    <w:rsid w:val="00B214DB"/>
    <w:rsid w:val="00B2159B"/>
    <w:rsid w:val="00B21839"/>
    <w:rsid w:val="00B24FB2"/>
    <w:rsid w:val="00B26268"/>
    <w:rsid w:val="00B26346"/>
    <w:rsid w:val="00B26B83"/>
    <w:rsid w:val="00B2723A"/>
    <w:rsid w:val="00B27579"/>
    <w:rsid w:val="00B27B06"/>
    <w:rsid w:val="00B27D4B"/>
    <w:rsid w:val="00B30156"/>
    <w:rsid w:val="00B30457"/>
    <w:rsid w:val="00B30BA6"/>
    <w:rsid w:val="00B30EE3"/>
    <w:rsid w:val="00B319E5"/>
    <w:rsid w:val="00B319FC"/>
    <w:rsid w:val="00B31C77"/>
    <w:rsid w:val="00B3263B"/>
    <w:rsid w:val="00B328CE"/>
    <w:rsid w:val="00B32B3E"/>
    <w:rsid w:val="00B33C5B"/>
    <w:rsid w:val="00B342CC"/>
    <w:rsid w:val="00B342F3"/>
    <w:rsid w:val="00B349B0"/>
    <w:rsid w:val="00B358C9"/>
    <w:rsid w:val="00B35CB3"/>
    <w:rsid w:val="00B35DEC"/>
    <w:rsid w:val="00B3645F"/>
    <w:rsid w:val="00B3665C"/>
    <w:rsid w:val="00B3708F"/>
    <w:rsid w:val="00B371BA"/>
    <w:rsid w:val="00B37668"/>
    <w:rsid w:val="00B41536"/>
    <w:rsid w:val="00B41C89"/>
    <w:rsid w:val="00B41DF2"/>
    <w:rsid w:val="00B42796"/>
    <w:rsid w:val="00B4281C"/>
    <w:rsid w:val="00B42CFB"/>
    <w:rsid w:val="00B43F66"/>
    <w:rsid w:val="00B4478F"/>
    <w:rsid w:val="00B44BD3"/>
    <w:rsid w:val="00B44F88"/>
    <w:rsid w:val="00B450D9"/>
    <w:rsid w:val="00B45608"/>
    <w:rsid w:val="00B458AD"/>
    <w:rsid w:val="00B45D9D"/>
    <w:rsid w:val="00B45F2D"/>
    <w:rsid w:val="00B463EA"/>
    <w:rsid w:val="00B475DC"/>
    <w:rsid w:val="00B477BF"/>
    <w:rsid w:val="00B5024C"/>
    <w:rsid w:val="00B50896"/>
    <w:rsid w:val="00B50A2B"/>
    <w:rsid w:val="00B518DB"/>
    <w:rsid w:val="00B51E70"/>
    <w:rsid w:val="00B52408"/>
    <w:rsid w:val="00B53322"/>
    <w:rsid w:val="00B53E82"/>
    <w:rsid w:val="00B53EFA"/>
    <w:rsid w:val="00B5415C"/>
    <w:rsid w:val="00B55472"/>
    <w:rsid w:val="00B56824"/>
    <w:rsid w:val="00B56EF1"/>
    <w:rsid w:val="00B601CB"/>
    <w:rsid w:val="00B605B3"/>
    <w:rsid w:val="00B6071B"/>
    <w:rsid w:val="00B60F94"/>
    <w:rsid w:val="00B61252"/>
    <w:rsid w:val="00B613A7"/>
    <w:rsid w:val="00B61F4E"/>
    <w:rsid w:val="00B6268C"/>
    <w:rsid w:val="00B63DF8"/>
    <w:rsid w:val="00B64FD6"/>
    <w:rsid w:val="00B659C8"/>
    <w:rsid w:val="00B66437"/>
    <w:rsid w:val="00B66E4D"/>
    <w:rsid w:val="00B66FD2"/>
    <w:rsid w:val="00B6711F"/>
    <w:rsid w:val="00B70D8F"/>
    <w:rsid w:val="00B71D30"/>
    <w:rsid w:val="00B72669"/>
    <w:rsid w:val="00B72A6E"/>
    <w:rsid w:val="00B73497"/>
    <w:rsid w:val="00B74797"/>
    <w:rsid w:val="00B75566"/>
    <w:rsid w:val="00B758D5"/>
    <w:rsid w:val="00B75D9D"/>
    <w:rsid w:val="00B7682F"/>
    <w:rsid w:val="00B768D0"/>
    <w:rsid w:val="00B768FA"/>
    <w:rsid w:val="00B76EA5"/>
    <w:rsid w:val="00B7770D"/>
    <w:rsid w:val="00B77A72"/>
    <w:rsid w:val="00B80098"/>
    <w:rsid w:val="00B8119A"/>
    <w:rsid w:val="00B814FC"/>
    <w:rsid w:val="00B81521"/>
    <w:rsid w:val="00B81884"/>
    <w:rsid w:val="00B820C2"/>
    <w:rsid w:val="00B8265C"/>
    <w:rsid w:val="00B83151"/>
    <w:rsid w:val="00B839D6"/>
    <w:rsid w:val="00B83D48"/>
    <w:rsid w:val="00B84B5F"/>
    <w:rsid w:val="00B84C58"/>
    <w:rsid w:val="00B85002"/>
    <w:rsid w:val="00B85192"/>
    <w:rsid w:val="00B85CB5"/>
    <w:rsid w:val="00B860C3"/>
    <w:rsid w:val="00B8636C"/>
    <w:rsid w:val="00B8701A"/>
    <w:rsid w:val="00B87064"/>
    <w:rsid w:val="00B900E4"/>
    <w:rsid w:val="00B909D9"/>
    <w:rsid w:val="00B90C1B"/>
    <w:rsid w:val="00B9137B"/>
    <w:rsid w:val="00B920C8"/>
    <w:rsid w:val="00B92650"/>
    <w:rsid w:val="00B9309D"/>
    <w:rsid w:val="00B931C9"/>
    <w:rsid w:val="00B9330A"/>
    <w:rsid w:val="00B937F3"/>
    <w:rsid w:val="00B93859"/>
    <w:rsid w:val="00B94007"/>
    <w:rsid w:val="00B94E48"/>
    <w:rsid w:val="00B9558C"/>
    <w:rsid w:val="00B95BBB"/>
    <w:rsid w:val="00B964C5"/>
    <w:rsid w:val="00B96BBE"/>
    <w:rsid w:val="00B96DA2"/>
    <w:rsid w:val="00B97037"/>
    <w:rsid w:val="00B97362"/>
    <w:rsid w:val="00B97AA3"/>
    <w:rsid w:val="00B97D1A"/>
    <w:rsid w:val="00BA0FB5"/>
    <w:rsid w:val="00BA35C8"/>
    <w:rsid w:val="00BA3683"/>
    <w:rsid w:val="00BA3B02"/>
    <w:rsid w:val="00BA5336"/>
    <w:rsid w:val="00BA64F0"/>
    <w:rsid w:val="00BA6C76"/>
    <w:rsid w:val="00BA6F1C"/>
    <w:rsid w:val="00BA792D"/>
    <w:rsid w:val="00BA7FB5"/>
    <w:rsid w:val="00BB0596"/>
    <w:rsid w:val="00BB0966"/>
    <w:rsid w:val="00BB0DFD"/>
    <w:rsid w:val="00BB2D2A"/>
    <w:rsid w:val="00BB3D58"/>
    <w:rsid w:val="00BB468D"/>
    <w:rsid w:val="00BB5595"/>
    <w:rsid w:val="00BB595A"/>
    <w:rsid w:val="00BB6CEC"/>
    <w:rsid w:val="00BB709D"/>
    <w:rsid w:val="00BB7DB7"/>
    <w:rsid w:val="00BC0128"/>
    <w:rsid w:val="00BC0474"/>
    <w:rsid w:val="00BC0B11"/>
    <w:rsid w:val="00BC204F"/>
    <w:rsid w:val="00BC2626"/>
    <w:rsid w:val="00BC33FF"/>
    <w:rsid w:val="00BC43CC"/>
    <w:rsid w:val="00BC54B6"/>
    <w:rsid w:val="00BC6B2A"/>
    <w:rsid w:val="00BC753E"/>
    <w:rsid w:val="00BC7942"/>
    <w:rsid w:val="00BC7BAC"/>
    <w:rsid w:val="00BC7EF7"/>
    <w:rsid w:val="00BD116B"/>
    <w:rsid w:val="00BD1A14"/>
    <w:rsid w:val="00BD22E2"/>
    <w:rsid w:val="00BD247A"/>
    <w:rsid w:val="00BD2DAC"/>
    <w:rsid w:val="00BD35AF"/>
    <w:rsid w:val="00BD3E8F"/>
    <w:rsid w:val="00BD4C3A"/>
    <w:rsid w:val="00BD55A0"/>
    <w:rsid w:val="00BD586A"/>
    <w:rsid w:val="00BD59D7"/>
    <w:rsid w:val="00BD5AC4"/>
    <w:rsid w:val="00BD5EA8"/>
    <w:rsid w:val="00BD66A7"/>
    <w:rsid w:val="00BD6FA4"/>
    <w:rsid w:val="00BD733C"/>
    <w:rsid w:val="00BD742D"/>
    <w:rsid w:val="00BD7AC5"/>
    <w:rsid w:val="00BE015C"/>
    <w:rsid w:val="00BE0188"/>
    <w:rsid w:val="00BE0382"/>
    <w:rsid w:val="00BE0966"/>
    <w:rsid w:val="00BE193A"/>
    <w:rsid w:val="00BE226F"/>
    <w:rsid w:val="00BE2957"/>
    <w:rsid w:val="00BE2C1C"/>
    <w:rsid w:val="00BE354B"/>
    <w:rsid w:val="00BE3D16"/>
    <w:rsid w:val="00BE4106"/>
    <w:rsid w:val="00BE4759"/>
    <w:rsid w:val="00BE47FC"/>
    <w:rsid w:val="00BE4E29"/>
    <w:rsid w:val="00BE60BA"/>
    <w:rsid w:val="00BE6901"/>
    <w:rsid w:val="00BE7332"/>
    <w:rsid w:val="00BE7E85"/>
    <w:rsid w:val="00BF07B9"/>
    <w:rsid w:val="00BF0DC5"/>
    <w:rsid w:val="00BF1096"/>
    <w:rsid w:val="00BF125C"/>
    <w:rsid w:val="00BF1B61"/>
    <w:rsid w:val="00BF1D13"/>
    <w:rsid w:val="00BF1E1F"/>
    <w:rsid w:val="00BF22FB"/>
    <w:rsid w:val="00BF2DAB"/>
    <w:rsid w:val="00BF2E19"/>
    <w:rsid w:val="00BF3710"/>
    <w:rsid w:val="00BF3A0B"/>
    <w:rsid w:val="00BF3A95"/>
    <w:rsid w:val="00BF4703"/>
    <w:rsid w:val="00BF4D7B"/>
    <w:rsid w:val="00BF4D90"/>
    <w:rsid w:val="00BF55B8"/>
    <w:rsid w:val="00BF5F33"/>
    <w:rsid w:val="00BF6962"/>
    <w:rsid w:val="00BF6C9A"/>
    <w:rsid w:val="00BF6F6C"/>
    <w:rsid w:val="00BF703C"/>
    <w:rsid w:val="00BF71B2"/>
    <w:rsid w:val="00BF7310"/>
    <w:rsid w:val="00BF7A98"/>
    <w:rsid w:val="00BF7B72"/>
    <w:rsid w:val="00C024AC"/>
    <w:rsid w:val="00C02C15"/>
    <w:rsid w:val="00C02FC4"/>
    <w:rsid w:val="00C03C01"/>
    <w:rsid w:val="00C03C71"/>
    <w:rsid w:val="00C03FA7"/>
    <w:rsid w:val="00C04266"/>
    <w:rsid w:val="00C047B6"/>
    <w:rsid w:val="00C04994"/>
    <w:rsid w:val="00C04B69"/>
    <w:rsid w:val="00C050E2"/>
    <w:rsid w:val="00C05202"/>
    <w:rsid w:val="00C0547D"/>
    <w:rsid w:val="00C06087"/>
    <w:rsid w:val="00C068CF"/>
    <w:rsid w:val="00C06ACD"/>
    <w:rsid w:val="00C1123E"/>
    <w:rsid w:val="00C122D5"/>
    <w:rsid w:val="00C12928"/>
    <w:rsid w:val="00C12D08"/>
    <w:rsid w:val="00C12EF0"/>
    <w:rsid w:val="00C12F5C"/>
    <w:rsid w:val="00C1359C"/>
    <w:rsid w:val="00C14287"/>
    <w:rsid w:val="00C147F8"/>
    <w:rsid w:val="00C14D9C"/>
    <w:rsid w:val="00C1572C"/>
    <w:rsid w:val="00C15FC0"/>
    <w:rsid w:val="00C16371"/>
    <w:rsid w:val="00C164F1"/>
    <w:rsid w:val="00C17E5A"/>
    <w:rsid w:val="00C2001A"/>
    <w:rsid w:val="00C2078D"/>
    <w:rsid w:val="00C20832"/>
    <w:rsid w:val="00C20943"/>
    <w:rsid w:val="00C20F0D"/>
    <w:rsid w:val="00C21163"/>
    <w:rsid w:val="00C211D8"/>
    <w:rsid w:val="00C213F5"/>
    <w:rsid w:val="00C218A8"/>
    <w:rsid w:val="00C21AB5"/>
    <w:rsid w:val="00C2279D"/>
    <w:rsid w:val="00C22FE4"/>
    <w:rsid w:val="00C2351E"/>
    <w:rsid w:val="00C2352B"/>
    <w:rsid w:val="00C238B8"/>
    <w:rsid w:val="00C23F59"/>
    <w:rsid w:val="00C25C6E"/>
    <w:rsid w:val="00C2616B"/>
    <w:rsid w:val="00C268A3"/>
    <w:rsid w:val="00C2694B"/>
    <w:rsid w:val="00C26A6C"/>
    <w:rsid w:val="00C270C1"/>
    <w:rsid w:val="00C31C6D"/>
    <w:rsid w:val="00C31D36"/>
    <w:rsid w:val="00C32685"/>
    <w:rsid w:val="00C3419A"/>
    <w:rsid w:val="00C35205"/>
    <w:rsid w:val="00C3536F"/>
    <w:rsid w:val="00C35A5C"/>
    <w:rsid w:val="00C36049"/>
    <w:rsid w:val="00C36515"/>
    <w:rsid w:val="00C36889"/>
    <w:rsid w:val="00C36E32"/>
    <w:rsid w:val="00C371E7"/>
    <w:rsid w:val="00C379C2"/>
    <w:rsid w:val="00C40302"/>
    <w:rsid w:val="00C40445"/>
    <w:rsid w:val="00C41038"/>
    <w:rsid w:val="00C41280"/>
    <w:rsid w:val="00C4224A"/>
    <w:rsid w:val="00C423AB"/>
    <w:rsid w:val="00C42479"/>
    <w:rsid w:val="00C432CF"/>
    <w:rsid w:val="00C451C7"/>
    <w:rsid w:val="00C455B2"/>
    <w:rsid w:val="00C464C4"/>
    <w:rsid w:val="00C4736A"/>
    <w:rsid w:val="00C47C88"/>
    <w:rsid w:val="00C500F5"/>
    <w:rsid w:val="00C5053E"/>
    <w:rsid w:val="00C50847"/>
    <w:rsid w:val="00C50B29"/>
    <w:rsid w:val="00C5373C"/>
    <w:rsid w:val="00C53826"/>
    <w:rsid w:val="00C543B1"/>
    <w:rsid w:val="00C548D3"/>
    <w:rsid w:val="00C55817"/>
    <w:rsid w:val="00C559BD"/>
    <w:rsid w:val="00C5662D"/>
    <w:rsid w:val="00C56EE8"/>
    <w:rsid w:val="00C57576"/>
    <w:rsid w:val="00C575A8"/>
    <w:rsid w:val="00C578FD"/>
    <w:rsid w:val="00C57E9B"/>
    <w:rsid w:val="00C60195"/>
    <w:rsid w:val="00C60E44"/>
    <w:rsid w:val="00C611BB"/>
    <w:rsid w:val="00C6160E"/>
    <w:rsid w:val="00C61E02"/>
    <w:rsid w:val="00C626EA"/>
    <w:rsid w:val="00C6290B"/>
    <w:rsid w:val="00C62F93"/>
    <w:rsid w:val="00C644D1"/>
    <w:rsid w:val="00C64515"/>
    <w:rsid w:val="00C660B5"/>
    <w:rsid w:val="00C67094"/>
    <w:rsid w:val="00C672E8"/>
    <w:rsid w:val="00C674FF"/>
    <w:rsid w:val="00C678FC"/>
    <w:rsid w:val="00C702E4"/>
    <w:rsid w:val="00C7048A"/>
    <w:rsid w:val="00C70CB4"/>
    <w:rsid w:val="00C70E5E"/>
    <w:rsid w:val="00C72273"/>
    <w:rsid w:val="00C7297B"/>
    <w:rsid w:val="00C73325"/>
    <w:rsid w:val="00C73870"/>
    <w:rsid w:val="00C73E0F"/>
    <w:rsid w:val="00C73E69"/>
    <w:rsid w:val="00C74166"/>
    <w:rsid w:val="00C74197"/>
    <w:rsid w:val="00C7429F"/>
    <w:rsid w:val="00C754F2"/>
    <w:rsid w:val="00C75E42"/>
    <w:rsid w:val="00C763C9"/>
    <w:rsid w:val="00C768E1"/>
    <w:rsid w:val="00C76DFA"/>
    <w:rsid w:val="00C77112"/>
    <w:rsid w:val="00C7743A"/>
    <w:rsid w:val="00C804B7"/>
    <w:rsid w:val="00C80503"/>
    <w:rsid w:val="00C8056B"/>
    <w:rsid w:val="00C80719"/>
    <w:rsid w:val="00C81083"/>
    <w:rsid w:val="00C81124"/>
    <w:rsid w:val="00C81BCF"/>
    <w:rsid w:val="00C82266"/>
    <w:rsid w:val="00C82EC6"/>
    <w:rsid w:val="00C8304B"/>
    <w:rsid w:val="00C836C5"/>
    <w:rsid w:val="00C8390B"/>
    <w:rsid w:val="00C84C51"/>
    <w:rsid w:val="00C84D3A"/>
    <w:rsid w:val="00C8524F"/>
    <w:rsid w:val="00C85320"/>
    <w:rsid w:val="00C8575C"/>
    <w:rsid w:val="00C8606B"/>
    <w:rsid w:val="00C860F9"/>
    <w:rsid w:val="00C878E9"/>
    <w:rsid w:val="00C87B6F"/>
    <w:rsid w:val="00C87D24"/>
    <w:rsid w:val="00C90426"/>
    <w:rsid w:val="00C90948"/>
    <w:rsid w:val="00C90A85"/>
    <w:rsid w:val="00C90F87"/>
    <w:rsid w:val="00C913D9"/>
    <w:rsid w:val="00C91FD9"/>
    <w:rsid w:val="00C936FC"/>
    <w:rsid w:val="00C94034"/>
    <w:rsid w:val="00C949EE"/>
    <w:rsid w:val="00C952F2"/>
    <w:rsid w:val="00C960C5"/>
    <w:rsid w:val="00C966AE"/>
    <w:rsid w:val="00C96819"/>
    <w:rsid w:val="00C9683B"/>
    <w:rsid w:val="00C96B0B"/>
    <w:rsid w:val="00C96B2E"/>
    <w:rsid w:val="00C972FF"/>
    <w:rsid w:val="00CA0285"/>
    <w:rsid w:val="00CA06AB"/>
    <w:rsid w:val="00CA1114"/>
    <w:rsid w:val="00CA1D19"/>
    <w:rsid w:val="00CA20D1"/>
    <w:rsid w:val="00CA245F"/>
    <w:rsid w:val="00CA2674"/>
    <w:rsid w:val="00CA2A2F"/>
    <w:rsid w:val="00CA3556"/>
    <w:rsid w:val="00CA3964"/>
    <w:rsid w:val="00CA3E7B"/>
    <w:rsid w:val="00CA61C4"/>
    <w:rsid w:val="00CA6504"/>
    <w:rsid w:val="00CA6D7A"/>
    <w:rsid w:val="00CB0661"/>
    <w:rsid w:val="00CB06A1"/>
    <w:rsid w:val="00CB0AB9"/>
    <w:rsid w:val="00CB0F30"/>
    <w:rsid w:val="00CB151F"/>
    <w:rsid w:val="00CB196B"/>
    <w:rsid w:val="00CB1D81"/>
    <w:rsid w:val="00CB2786"/>
    <w:rsid w:val="00CB2A98"/>
    <w:rsid w:val="00CB3EA2"/>
    <w:rsid w:val="00CB413C"/>
    <w:rsid w:val="00CB4BA8"/>
    <w:rsid w:val="00CB55E4"/>
    <w:rsid w:val="00CB588D"/>
    <w:rsid w:val="00CB5A41"/>
    <w:rsid w:val="00CB5BB2"/>
    <w:rsid w:val="00CB5EA4"/>
    <w:rsid w:val="00CB6EEA"/>
    <w:rsid w:val="00CC01C8"/>
    <w:rsid w:val="00CC034A"/>
    <w:rsid w:val="00CC0A49"/>
    <w:rsid w:val="00CC0C8D"/>
    <w:rsid w:val="00CC0CF4"/>
    <w:rsid w:val="00CC11DC"/>
    <w:rsid w:val="00CC1547"/>
    <w:rsid w:val="00CC2264"/>
    <w:rsid w:val="00CC2322"/>
    <w:rsid w:val="00CC257A"/>
    <w:rsid w:val="00CC280B"/>
    <w:rsid w:val="00CC41F7"/>
    <w:rsid w:val="00CC59ED"/>
    <w:rsid w:val="00CC6325"/>
    <w:rsid w:val="00CC6944"/>
    <w:rsid w:val="00CC706B"/>
    <w:rsid w:val="00CD02F5"/>
    <w:rsid w:val="00CD06BF"/>
    <w:rsid w:val="00CD0842"/>
    <w:rsid w:val="00CD0CA1"/>
    <w:rsid w:val="00CD157A"/>
    <w:rsid w:val="00CD1649"/>
    <w:rsid w:val="00CD1A5B"/>
    <w:rsid w:val="00CD2560"/>
    <w:rsid w:val="00CD2F72"/>
    <w:rsid w:val="00CD32B7"/>
    <w:rsid w:val="00CD51DA"/>
    <w:rsid w:val="00CD51E3"/>
    <w:rsid w:val="00CD5420"/>
    <w:rsid w:val="00CD65B9"/>
    <w:rsid w:val="00CD66DC"/>
    <w:rsid w:val="00CD67F5"/>
    <w:rsid w:val="00CD6A2F"/>
    <w:rsid w:val="00CD6F27"/>
    <w:rsid w:val="00CD78C8"/>
    <w:rsid w:val="00CD7DC8"/>
    <w:rsid w:val="00CD7E39"/>
    <w:rsid w:val="00CE0043"/>
    <w:rsid w:val="00CE0242"/>
    <w:rsid w:val="00CE0B4F"/>
    <w:rsid w:val="00CE0CBB"/>
    <w:rsid w:val="00CE134D"/>
    <w:rsid w:val="00CE1ED7"/>
    <w:rsid w:val="00CE23C7"/>
    <w:rsid w:val="00CE42BC"/>
    <w:rsid w:val="00CE4D4C"/>
    <w:rsid w:val="00CE500B"/>
    <w:rsid w:val="00CE51F7"/>
    <w:rsid w:val="00CE5380"/>
    <w:rsid w:val="00CE60C7"/>
    <w:rsid w:val="00CE61E2"/>
    <w:rsid w:val="00CE6AAE"/>
    <w:rsid w:val="00CE72F6"/>
    <w:rsid w:val="00CE741B"/>
    <w:rsid w:val="00CE774A"/>
    <w:rsid w:val="00CE79EE"/>
    <w:rsid w:val="00CF0502"/>
    <w:rsid w:val="00CF07DC"/>
    <w:rsid w:val="00CF0A42"/>
    <w:rsid w:val="00CF0A8E"/>
    <w:rsid w:val="00CF0CD3"/>
    <w:rsid w:val="00CF1B79"/>
    <w:rsid w:val="00CF1D6D"/>
    <w:rsid w:val="00CF2367"/>
    <w:rsid w:val="00CF2411"/>
    <w:rsid w:val="00CF2AE4"/>
    <w:rsid w:val="00CF2B71"/>
    <w:rsid w:val="00CF3686"/>
    <w:rsid w:val="00CF397F"/>
    <w:rsid w:val="00CF5000"/>
    <w:rsid w:val="00CF56F0"/>
    <w:rsid w:val="00CF624A"/>
    <w:rsid w:val="00CF6880"/>
    <w:rsid w:val="00CF72D5"/>
    <w:rsid w:val="00CF79A8"/>
    <w:rsid w:val="00CF7BF7"/>
    <w:rsid w:val="00CF7C85"/>
    <w:rsid w:val="00D013D0"/>
    <w:rsid w:val="00D015D0"/>
    <w:rsid w:val="00D01999"/>
    <w:rsid w:val="00D027A0"/>
    <w:rsid w:val="00D04491"/>
    <w:rsid w:val="00D0468F"/>
    <w:rsid w:val="00D04A18"/>
    <w:rsid w:val="00D04FD3"/>
    <w:rsid w:val="00D052A8"/>
    <w:rsid w:val="00D05398"/>
    <w:rsid w:val="00D05418"/>
    <w:rsid w:val="00D056AC"/>
    <w:rsid w:val="00D05733"/>
    <w:rsid w:val="00D059F4"/>
    <w:rsid w:val="00D05EF7"/>
    <w:rsid w:val="00D0619A"/>
    <w:rsid w:val="00D0633D"/>
    <w:rsid w:val="00D07000"/>
    <w:rsid w:val="00D07311"/>
    <w:rsid w:val="00D10004"/>
    <w:rsid w:val="00D101D2"/>
    <w:rsid w:val="00D1033C"/>
    <w:rsid w:val="00D105CA"/>
    <w:rsid w:val="00D10647"/>
    <w:rsid w:val="00D106BC"/>
    <w:rsid w:val="00D10913"/>
    <w:rsid w:val="00D1131E"/>
    <w:rsid w:val="00D118E3"/>
    <w:rsid w:val="00D11B65"/>
    <w:rsid w:val="00D120F9"/>
    <w:rsid w:val="00D12D35"/>
    <w:rsid w:val="00D135A8"/>
    <w:rsid w:val="00D13623"/>
    <w:rsid w:val="00D13D78"/>
    <w:rsid w:val="00D13D88"/>
    <w:rsid w:val="00D13E32"/>
    <w:rsid w:val="00D14AE9"/>
    <w:rsid w:val="00D14FAC"/>
    <w:rsid w:val="00D15253"/>
    <w:rsid w:val="00D15803"/>
    <w:rsid w:val="00D15BE2"/>
    <w:rsid w:val="00D1633F"/>
    <w:rsid w:val="00D16714"/>
    <w:rsid w:val="00D16EC5"/>
    <w:rsid w:val="00D16F1A"/>
    <w:rsid w:val="00D201D0"/>
    <w:rsid w:val="00D2067F"/>
    <w:rsid w:val="00D20683"/>
    <w:rsid w:val="00D21882"/>
    <w:rsid w:val="00D21886"/>
    <w:rsid w:val="00D218CB"/>
    <w:rsid w:val="00D21A5C"/>
    <w:rsid w:val="00D2220C"/>
    <w:rsid w:val="00D2266A"/>
    <w:rsid w:val="00D22844"/>
    <w:rsid w:val="00D230EC"/>
    <w:rsid w:val="00D232B6"/>
    <w:rsid w:val="00D235F1"/>
    <w:rsid w:val="00D236DB"/>
    <w:rsid w:val="00D237A2"/>
    <w:rsid w:val="00D24BCF"/>
    <w:rsid w:val="00D24E2F"/>
    <w:rsid w:val="00D24EB2"/>
    <w:rsid w:val="00D252B2"/>
    <w:rsid w:val="00D25882"/>
    <w:rsid w:val="00D258C3"/>
    <w:rsid w:val="00D25DBD"/>
    <w:rsid w:val="00D25F40"/>
    <w:rsid w:val="00D262B1"/>
    <w:rsid w:val="00D264AE"/>
    <w:rsid w:val="00D269C7"/>
    <w:rsid w:val="00D26F4B"/>
    <w:rsid w:val="00D2729F"/>
    <w:rsid w:val="00D27782"/>
    <w:rsid w:val="00D300E4"/>
    <w:rsid w:val="00D309FA"/>
    <w:rsid w:val="00D311A8"/>
    <w:rsid w:val="00D3184A"/>
    <w:rsid w:val="00D3387C"/>
    <w:rsid w:val="00D33BA3"/>
    <w:rsid w:val="00D33C4A"/>
    <w:rsid w:val="00D33CB7"/>
    <w:rsid w:val="00D33D00"/>
    <w:rsid w:val="00D359C0"/>
    <w:rsid w:val="00D36371"/>
    <w:rsid w:val="00D36911"/>
    <w:rsid w:val="00D36EFC"/>
    <w:rsid w:val="00D3724A"/>
    <w:rsid w:val="00D373B4"/>
    <w:rsid w:val="00D37513"/>
    <w:rsid w:val="00D37D31"/>
    <w:rsid w:val="00D40026"/>
    <w:rsid w:val="00D40BE5"/>
    <w:rsid w:val="00D415B5"/>
    <w:rsid w:val="00D43243"/>
    <w:rsid w:val="00D4404D"/>
    <w:rsid w:val="00D44C48"/>
    <w:rsid w:val="00D45914"/>
    <w:rsid w:val="00D45E75"/>
    <w:rsid w:val="00D46193"/>
    <w:rsid w:val="00D4666E"/>
    <w:rsid w:val="00D46814"/>
    <w:rsid w:val="00D46D66"/>
    <w:rsid w:val="00D4708F"/>
    <w:rsid w:val="00D4721D"/>
    <w:rsid w:val="00D47A16"/>
    <w:rsid w:val="00D47B3E"/>
    <w:rsid w:val="00D47F30"/>
    <w:rsid w:val="00D51C16"/>
    <w:rsid w:val="00D51E99"/>
    <w:rsid w:val="00D51E9F"/>
    <w:rsid w:val="00D52A01"/>
    <w:rsid w:val="00D52C44"/>
    <w:rsid w:val="00D53D90"/>
    <w:rsid w:val="00D54232"/>
    <w:rsid w:val="00D54472"/>
    <w:rsid w:val="00D558FB"/>
    <w:rsid w:val="00D55E74"/>
    <w:rsid w:val="00D5674E"/>
    <w:rsid w:val="00D568F0"/>
    <w:rsid w:val="00D56D06"/>
    <w:rsid w:val="00D575E1"/>
    <w:rsid w:val="00D60DDF"/>
    <w:rsid w:val="00D60F9D"/>
    <w:rsid w:val="00D61726"/>
    <w:rsid w:val="00D61874"/>
    <w:rsid w:val="00D62735"/>
    <w:rsid w:val="00D62A68"/>
    <w:rsid w:val="00D62E27"/>
    <w:rsid w:val="00D6403B"/>
    <w:rsid w:val="00D64B8B"/>
    <w:rsid w:val="00D64CFD"/>
    <w:rsid w:val="00D6566B"/>
    <w:rsid w:val="00D65BC8"/>
    <w:rsid w:val="00D66AB7"/>
    <w:rsid w:val="00D66B72"/>
    <w:rsid w:val="00D66EC5"/>
    <w:rsid w:val="00D67290"/>
    <w:rsid w:val="00D67A7C"/>
    <w:rsid w:val="00D67F44"/>
    <w:rsid w:val="00D7034E"/>
    <w:rsid w:val="00D703A7"/>
    <w:rsid w:val="00D70522"/>
    <w:rsid w:val="00D70AAE"/>
    <w:rsid w:val="00D7134D"/>
    <w:rsid w:val="00D71611"/>
    <w:rsid w:val="00D71AD9"/>
    <w:rsid w:val="00D71FAE"/>
    <w:rsid w:val="00D71FE4"/>
    <w:rsid w:val="00D724F9"/>
    <w:rsid w:val="00D72FE9"/>
    <w:rsid w:val="00D73029"/>
    <w:rsid w:val="00D74D53"/>
    <w:rsid w:val="00D752B8"/>
    <w:rsid w:val="00D75F0C"/>
    <w:rsid w:val="00D766A7"/>
    <w:rsid w:val="00D77B46"/>
    <w:rsid w:val="00D77E51"/>
    <w:rsid w:val="00D80650"/>
    <w:rsid w:val="00D806F3"/>
    <w:rsid w:val="00D80BBE"/>
    <w:rsid w:val="00D8175C"/>
    <w:rsid w:val="00D81FB1"/>
    <w:rsid w:val="00D82067"/>
    <w:rsid w:val="00D823FB"/>
    <w:rsid w:val="00D8268C"/>
    <w:rsid w:val="00D82999"/>
    <w:rsid w:val="00D82CAD"/>
    <w:rsid w:val="00D832CD"/>
    <w:rsid w:val="00D83373"/>
    <w:rsid w:val="00D83896"/>
    <w:rsid w:val="00D8481C"/>
    <w:rsid w:val="00D8541A"/>
    <w:rsid w:val="00D85434"/>
    <w:rsid w:val="00D85483"/>
    <w:rsid w:val="00D85590"/>
    <w:rsid w:val="00D85E23"/>
    <w:rsid w:val="00D862DD"/>
    <w:rsid w:val="00D86CBD"/>
    <w:rsid w:val="00D87401"/>
    <w:rsid w:val="00D87D84"/>
    <w:rsid w:val="00D90C88"/>
    <w:rsid w:val="00D90E75"/>
    <w:rsid w:val="00D91064"/>
    <w:rsid w:val="00D91728"/>
    <w:rsid w:val="00D91A33"/>
    <w:rsid w:val="00D91C2B"/>
    <w:rsid w:val="00D92569"/>
    <w:rsid w:val="00D92A42"/>
    <w:rsid w:val="00D92E6D"/>
    <w:rsid w:val="00D92ECD"/>
    <w:rsid w:val="00D935AC"/>
    <w:rsid w:val="00D94B7F"/>
    <w:rsid w:val="00D95413"/>
    <w:rsid w:val="00D957F9"/>
    <w:rsid w:val="00D96211"/>
    <w:rsid w:val="00D9649E"/>
    <w:rsid w:val="00D96821"/>
    <w:rsid w:val="00D96DAC"/>
    <w:rsid w:val="00D973E7"/>
    <w:rsid w:val="00D97466"/>
    <w:rsid w:val="00D974CF"/>
    <w:rsid w:val="00DA02DE"/>
    <w:rsid w:val="00DA055A"/>
    <w:rsid w:val="00DA07F7"/>
    <w:rsid w:val="00DA0B3A"/>
    <w:rsid w:val="00DA0EE1"/>
    <w:rsid w:val="00DA0FA9"/>
    <w:rsid w:val="00DA0FAE"/>
    <w:rsid w:val="00DA1B18"/>
    <w:rsid w:val="00DA1C35"/>
    <w:rsid w:val="00DA1CCF"/>
    <w:rsid w:val="00DA235D"/>
    <w:rsid w:val="00DA2CAE"/>
    <w:rsid w:val="00DA2D28"/>
    <w:rsid w:val="00DA2E44"/>
    <w:rsid w:val="00DA33A6"/>
    <w:rsid w:val="00DA34E7"/>
    <w:rsid w:val="00DA3B77"/>
    <w:rsid w:val="00DA4196"/>
    <w:rsid w:val="00DA4345"/>
    <w:rsid w:val="00DA46A2"/>
    <w:rsid w:val="00DA4887"/>
    <w:rsid w:val="00DA491B"/>
    <w:rsid w:val="00DA579A"/>
    <w:rsid w:val="00DA628A"/>
    <w:rsid w:val="00DA6CAA"/>
    <w:rsid w:val="00DA7487"/>
    <w:rsid w:val="00DA74E3"/>
    <w:rsid w:val="00DB087C"/>
    <w:rsid w:val="00DB0C2F"/>
    <w:rsid w:val="00DB10E8"/>
    <w:rsid w:val="00DB19D4"/>
    <w:rsid w:val="00DB2284"/>
    <w:rsid w:val="00DB2559"/>
    <w:rsid w:val="00DB27EB"/>
    <w:rsid w:val="00DB396F"/>
    <w:rsid w:val="00DB5424"/>
    <w:rsid w:val="00DB5425"/>
    <w:rsid w:val="00DB5990"/>
    <w:rsid w:val="00DB5994"/>
    <w:rsid w:val="00DB633F"/>
    <w:rsid w:val="00DB657D"/>
    <w:rsid w:val="00DB666D"/>
    <w:rsid w:val="00DB67F3"/>
    <w:rsid w:val="00DB687D"/>
    <w:rsid w:val="00DB70D5"/>
    <w:rsid w:val="00DB7352"/>
    <w:rsid w:val="00DC0856"/>
    <w:rsid w:val="00DC0BDB"/>
    <w:rsid w:val="00DC14E0"/>
    <w:rsid w:val="00DC1903"/>
    <w:rsid w:val="00DC2705"/>
    <w:rsid w:val="00DC3023"/>
    <w:rsid w:val="00DC32A5"/>
    <w:rsid w:val="00DC355E"/>
    <w:rsid w:val="00DC44DC"/>
    <w:rsid w:val="00DC4A11"/>
    <w:rsid w:val="00DC4E80"/>
    <w:rsid w:val="00DC69D7"/>
    <w:rsid w:val="00DC6BBC"/>
    <w:rsid w:val="00DC6C46"/>
    <w:rsid w:val="00DC748D"/>
    <w:rsid w:val="00DC7617"/>
    <w:rsid w:val="00DC7902"/>
    <w:rsid w:val="00DD02AD"/>
    <w:rsid w:val="00DD02E6"/>
    <w:rsid w:val="00DD171B"/>
    <w:rsid w:val="00DD29AB"/>
    <w:rsid w:val="00DD2DBE"/>
    <w:rsid w:val="00DD3CCF"/>
    <w:rsid w:val="00DD3EA6"/>
    <w:rsid w:val="00DD43E7"/>
    <w:rsid w:val="00DD44B3"/>
    <w:rsid w:val="00DD4869"/>
    <w:rsid w:val="00DD4E80"/>
    <w:rsid w:val="00DD4E85"/>
    <w:rsid w:val="00DD4FC1"/>
    <w:rsid w:val="00DD551B"/>
    <w:rsid w:val="00DD554C"/>
    <w:rsid w:val="00DD5FD0"/>
    <w:rsid w:val="00DD675A"/>
    <w:rsid w:val="00DD6B42"/>
    <w:rsid w:val="00DD7487"/>
    <w:rsid w:val="00DD792C"/>
    <w:rsid w:val="00DE025E"/>
    <w:rsid w:val="00DE09FB"/>
    <w:rsid w:val="00DE0C83"/>
    <w:rsid w:val="00DE13A2"/>
    <w:rsid w:val="00DE13AA"/>
    <w:rsid w:val="00DE1A33"/>
    <w:rsid w:val="00DE23FF"/>
    <w:rsid w:val="00DE25FD"/>
    <w:rsid w:val="00DE28BE"/>
    <w:rsid w:val="00DE2933"/>
    <w:rsid w:val="00DE3294"/>
    <w:rsid w:val="00DE32BA"/>
    <w:rsid w:val="00DE338B"/>
    <w:rsid w:val="00DE3A0F"/>
    <w:rsid w:val="00DE3E40"/>
    <w:rsid w:val="00DE3E98"/>
    <w:rsid w:val="00DE4DBB"/>
    <w:rsid w:val="00DE4F3E"/>
    <w:rsid w:val="00DE5524"/>
    <w:rsid w:val="00DE5852"/>
    <w:rsid w:val="00DE5BF5"/>
    <w:rsid w:val="00DE6168"/>
    <w:rsid w:val="00DE617B"/>
    <w:rsid w:val="00DE6401"/>
    <w:rsid w:val="00DE6818"/>
    <w:rsid w:val="00DE6B6B"/>
    <w:rsid w:val="00DE6C57"/>
    <w:rsid w:val="00DE7019"/>
    <w:rsid w:val="00DE717D"/>
    <w:rsid w:val="00DF0252"/>
    <w:rsid w:val="00DF10B8"/>
    <w:rsid w:val="00DF1E8C"/>
    <w:rsid w:val="00DF2A9A"/>
    <w:rsid w:val="00DF2D28"/>
    <w:rsid w:val="00DF4972"/>
    <w:rsid w:val="00DF5558"/>
    <w:rsid w:val="00DF5559"/>
    <w:rsid w:val="00DF5759"/>
    <w:rsid w:val="00DF61D2"/>
    <w:rsid w:val="00DF6A87"/>
    <w:rsid w:val="00DF6EA5"/>
    <w:rsid w:val="00DF7345"/>
    <w:rsid w:val="00DF7771"/>
    <w:rsid w:val="00DF78F5"/>
    <w:rsid w:val="00DF7A6A"/>
    <w:rsid w:val="00E003AE"/>
    <w:rsid w:val="00E005AD"/>
    <w:rsid w:val="00E005FC"/>
    <w:rsid w:val="00E00B9E"/>
    <w:rsid w:val="00E010D3"/>
    <w:rsid w:val="00E0141D"/>
    <w:rsid w:val="00E0160C"/>
    <w:rsid w:val="00E017B3"/>
    <w:rsid w:val="00E027A3"/>
    <w:rsid w:val="00E03585"/>
    <w:rsid w:val="00E037DE"/>
    <w:rsid w:val="00E039A1"/>
    <w:rsid w:val="00E0413D"/>
    <w:rsid w:val="00E04439"/>
    <w:rsid w:val="00E04455"/>
    <w:rsid w:val="00E0485C"/>
    <w:rsid w:val="00E04D74"/>
    <w:rsid w:val="00E05C4C"/>
    <w:rsid w:val="00E05DF5"/>
    <w:rsid w:val="00E05E00"/>
    <w:rsid w:val="00E0668D"/>
    <w:rsid w:val="00E06DF2"/>
    <w:rsid w:val="00E0715F"/>
    <w:rsid w:val="00E101AD"/>
    <w:rsid w:val="00E10F5F"/>
    <w:rsid w:val="00E11EFF"/>
    <w:rsid w:val="00E12261"/>
    <w:rsid w:val="00E12E18"/>
    <w:rsid w:val="00E12E29"/>
    <w:rsid w:val="00E12E79"/>
    <w:rsid w:val="00E131D3"/>
    <w:rsid w:val="00E13E1F"/>
    <w:rsid w:val="00E1423A"/>
    <w:rsid w:val="00E144D0"/>
    <w:rsid w:val="00E147DB"/>
    <w:rsid w:val="00E14BC7"/>
    <w:rsid w:val="00E154B1"/>
    <w:rsid w:val="00E15794"/>
    <w:rsid w:val="00E161E5"/>
    <w:rsid w:val="00E16B7E"/>
    <w:rsid w:val="00E177F9"/>
    <w:rsid w:val="00E1791B"/>
    <w:rsid w:val="00E202DF"/>
    <w:rsid w:val="00E20AA6"/>
    <w:rsid w:val="00E21A61"/>
    <w:rsid w:val="00E21E34"/>
    <w:rsid w:val="00E21E4A"/>
    <w:rsid w:val="00E2219D"/>
    <w:rsid w:val="00E221CD"/>
    <w:rsid w:val="00E225EB"/>
    <w:rsid w:val="00E2265E"/>
    <w:rsid w:val="00E22E94"/>
    <w:rsid w:val="00E232CA"/>
    <w:rsid w:val="00E23A6E"/>
    <w:rsid w:val="00E23B5C"/>
    <w:rsid w:val="00E24097"/>
    <w:rsid w:val="00E24181"/>
    <w:rsid w:val="00E24872"/>
    <w:rsid w:val="00E25373"/>
    <w:rsid w:val="00E25E24"/>
    <w:rsid w:val="00E268D5"/>
    <w:rsid w:val="00E27C04"/>
    <w:rsid w:val="00E307CA"/>
    <w:rsid w:val="00E30D76"/>
    <w:rsid w:val="00E31563"/>
    <w:rsid w:val="00E31AE4"/>
    <w:rsid w:val="00E32161"/>
    <w:rsid w:val="00E3225E"/>
    <w:rsid w:val="00E32C6A"/>
    <w:rsid w:val="00E33D78"/>
    <w:rsid w:val="00E34F1A"/>
    <w:rsid w:val="00E36239"/>
    <w:rsid w:val="00E37CFF"/>
    <w:rsid w:val="00E37EA2"/>
    <w:rsid w:val="00E40045"/>
    <w:rsid w:val="00E408E9"/>
    <w:rsid w:val="00E423DE"/>
    <w:rsid w:val="00E43D42"/>
    <w:rsid w:val="00E446DD"/>
    <w:rsid w:val="00E44B12"/>
    <w:rsid w:val="00E4593D"/>
    <w:rsid w:val="00E45ECA"/>
    <w:rsid w:val="00E45F7F"/>
    <w:rsid w:val="00E46DE1"/>
    <w:rsid w:val="00E47350"/>
    <w:rsid w:val="00E4748E"/>
    <w:rsid w:val="00E4783E"/>
    <w:rsid w:val="00E47A66"/>
    <w:rsid w:val="00E50C3C"/>
    <w:rsid w:val="00E510A0"/>
    <w:rsid w:val="00E511FB"/>
    <w:rsid w:val="00E51568"/>
    <w:rsid w:val="00E5193D"/>
    <w:rsid w:val="00E51C31"/>
    <w:rsid w:val="00E51D40"/>
    <w:rsid w:val="00E51E37"/>
    <w:rsid w:val="00E52049"/>
    <w:rsid w:val="00E5283E"/>
    <w:rsid w:val="00E53512"/>
    <w:rsid w:val="00E53CBA"/>
    <w:rsid w:val="00E53F10"/>
    <w:rsid w:val="00E54706"/>
    <w:rsid w:val="00E54C08"/>
    <w:rsid w:val="00E55D38"/>
    <w:rsid w:val="00E55D4A"/>
    <w:rsid w:val="00E56384"/>
    <w:rsid w:val="00E5679C"/>
    <w:rsid w:val="00E572F9"/>
    <w:rsid w:val="00E57AE7"/>
    <w:rsid w:val="00E6038A"/>
    <w:rsid w:val="00E60CEB"/>
    <w:rsid w:val="00E61BDA"/>
    <w:rsid w:val="00E6243C"/>
    <w:rsid w:val="00E62E6D"/>
    <w:rsid w:val="00E6484C"/>
    <w:rsid w:val="00E65D53"/>
    <w:rsid w:val="00E65F8A"/>
    <w:rsid w:val="00E66953"/>
    <w:rsid w:val="00E66ACF"/>
    <w:rsid w:val="00E6777A"/>
    <w:rsid w:val="00E70202"/>
    <w:rsid w:val="00E70E0E"/>
    <w:rsid w:val="00E7187F"/>
    <w:rsid w:val="00E7191B"/>
    <w:rsid w:val="00E71DE3"/>
    <w:rsid w:val="00E72660"/>
    <w:rsid w:val="00E73159"/>
    <w:rsid w:val="00E73B14"/>
    <w:rsid w:val="00E7486A"/>
    <w:rsid w:val="00E74A98"/>
    <w:rsid w:val="00E75624"/>
    <w:rsid w:val="00E761C3"/>
    <w:rsid w:val="00E76933"/>
    <w:rsid w:val="00E76AAA"/>
    <w:rsid w:val="00E77404"/>
    <w:rsid w:val="00E7746D"/>
    <w:rsid w:val="00E77F28"/>
    <w:rsid w:val="00E805C0"/>
    <w:rsid w:val="00E808D7"/>
    <w:rsid w:val="00E80E3A"/>
    <w:rsid w:val="00E817BC"/>
    <w:rsid w:val="00E82914"/>
    <w:rsid w:val="00E82999"/>
    <w:rsid w:val="00E830E1"/>
    <w:rsid w:val="00E83B04"/>
    <w:rsid w:val="00E840DB"/>
    <w:rsid w:val="00E85992"/>
    <w:rsid w:val="00E85AD8"/>
    <w:rsid w:val="00E85CC4"/>
    <w:rsid w:val="00E8615B"/>
    <w:rsid w:val="00E867A9"/>
    <w:rsid w:val="00E86EFB"/>
    <w:rsid w:val="00E876A7"/>
    <w:rsid w:val="00E87B23"/>
    <w:rsid w:val="00E900A9"/>
    <w:rsid w:val="00E907DF"/>
    <w:rsid w:val="00E90973"/>
    <w:rsid w:val="00E90D43"/>
    <w:rsid w:val="00E90F0D"/>
    <w:rsid w:val="00E91769"/>
    <w:rsid w:val="00E9189A"/>
    <w:rsid w:val="00E91960"/>
    <w:rsid w:val="00E9228F"/>
    <w:rsid w:val="00E9236E"/>
    <w:rsid w:val="00E92B3B"/>
    <w:rsid w:val="00E92D19"/>
    <w:rsid w:val="00E92FDC"/>
    <w:rsid w:val="00E9424B"/>
    <w:rsid w:val="00E94257"/>
    <w:rsid w:val="00E949B7"/>
    <w:rsid w:val="00E94CED"/>
    <w:rsid w:val="00E95814"/>
    <w:rsid w:val="00E966EB"/>
    <w:rsid w:val="00E96D35"/>
    <w:rsid w:val="00EA0502"/>
    <w:rsid w:val="00EA0A32"/>
    <w:rsid w:val="00EA0D37"/>
    <w:rsid w:val="00EA0EE1"/>
    <w:rsid w:val="00EA10E5"/>
    <w:rsid w:val="00EA19F0"/>
    <w:rsid w:val="00EA1A25"/>
    <w:rsid w:val="00EA255B"/>
    <w:rsid w:val="00EA2B2E"/>
    <w:rsid w:val="00EA3CE2"/>
    <w:rsid w:val="00EA3EC0"/>
    <w:rsid w:val="00EA46C0"/>
    <w:rsid w:val="00EA4A10"/>
    <w:rsid w:val="00EA4BF4"/>
    <w:rsid w:val="00EA4DEA"/>
    <w:rsid w:val="00EA4E54"/>
    <w:rsid w:val="00EA5389"/>
    <w:rsid w:val="00EA6488"/>
    <w:rsid w:val="00EA7211"/>
    <w:rsid w:val="00EA770C"/>
    <w:rsid w:val="00EB0545"/>
    <w:rsid w:val="00EB1D05"/>
    <w:rsid w:val="00EB1FB7"/>
    <w:rsid w:val="00EB201C"/>
    <w:rsid w:val="00EB2832"/>
    <w:rsid w:val="00EB2EDE"/>
    <w:rsid w:val="00EB3B65"/>
    <w:rsid w:val="00EB4C27"/>
    <w:rsid w:val="00EB4CB7"/>
    <w:rsid w:val="00EB51F5"/>
    <w:rsid w:val="00EB5C74"/>
    <w:rsid w:val="00EB63C3"/>
    <w:rsid w:val="00EB6816"/>
    <w:rsid w:val="00EB6FE2"/>
    <w:rsid w:val="00EC042C"/>
    <w:rsid w:val="00EC0EFF"/>
    <w:rsid w:val="00EC11CC"/>
    <w:rsid w:val="00EC121B"/>
    <w:rsid w:val="00EC1A5E"/>
    <w:rsid w:val="00EC2203"/>
    <w:rsid w:val="00EC2686"/>
    <w:rsid w:val="00EC38EE"/>
    <w:rsid w:val="00EC42AA"/>
    <w:rsid w:val="00EC47C9"/>
    <w:rsid w:val="00EC4FBC"/>
    <w:rsid w:val="00EC6294"/>
    <w:rsid w:val="00EC6335"/>
    <w:rsid w:val="00EC638F"/>
    <w:rsid w:val="00EC66AF"/>
    <w:rsid w:val="00EC7C2A"/>
    <w:rsid w:val="00EC7D67"/>
    <w:rsid w:val="00EC7F7F"/>
    <w:rsid w:val="00EC7F9C"/>
    <w:rsid w:val="00ED0412"/>
    <w:rsid w:val="00ED0464"/>
    <w:rsid w:val="00ED07BB"/>
    <w:rsid w:val="00ED0FA5"/>
    <w:rsid w:val="00ED15E1"/>
    <w:rsid w:val="00ED1B6B"/>
    <w:rsid w:val="00ED2080"/>
    <w:rsid w:val="00ED287B"/>
    <w:rsid w:val="00ED2BD0"/>
    <w:rsid w:val="00ED2F34"/>
    <w:rsid w:val="00ED3458"/>
    <w:rsid w:val="00ED38D9"/>
    <w:rsid w:val="00ED4688"/>
    <w:rsid w:val="00ED4B8A"/>
    <w:rsid w:val="00ED4BB5"/>
    <w:rsid w:val="00ED541E"/>
    <w:rsid w:val="00ED5E89"/>
    <w:rsid w:val="00ED679E"/>
    <w:rsid w:val="00ED6B6C"/>
    <w:rsid w:val="00ED6E7E"/>
    <w:rsid w:val="00EE0A01"/>
    <w:rsid w:val="00EE0DF6"/>
    <w:rsid w:val="00EE11E8"/>
    <w:rsid w:val="00EE1AFD"/>
    <w:rsid w:val="00EE1B49"/>
    <w:rsid w:val="00EE1F61"/>
    <w:rsid w:val="00EE2240"/>
    <w:rsid w:val="00EE2897"/>
    <w:rsid w:val="00EE2AB9"/>
    <w:rsid w:val="00EE4DA0"/>
    <w:rsid w:val="00EE5A9A"/>
    <w:rsid w:val="00EE6520"/>
    <w:rsid w:val="00EE65B3"/>
    <w:rsid w:val="00EE72C5"/>
    <w:rsid w:val="00EE7E3E"/>
    <w:rsid w:val="00EF03D7"/>
    <w:rsid w:val="00EF0470"/>
    <w:rsid w:val="00EF186A"/>
    <w:rsid w:val="00EF1A93"/>
    <w:rsid w:val="00EF3446"/>
    <w:rsid w:val="00EF3C13"/>
    <w:rsid w:val="00EF409F"/>
    <w:rsid w:val="00EF438B"/>
    <w:rsid w:val="00EF494D"/>
    <w:rsid w:val="00EF4F27"/>
    <w:rsid w:val="00EF5155"/>
    <w:rsid w:val="00EF52D9"/>
    <w:rsid w:val="00EF5306"/>
    <w:rsid w:val="00EF5408"/>
    <w:rsid w:val="00EF54B7"/>
    <w:rsid w:val="00EF570C"/>
    <w:rsid w:val="00EF60C4"/>
    <w:rsid w:val="00EF614C"/>
    <w:rsid w:val="00EF6332"/>
    <w:rsid w:val="00EF6863"/>
    <w:rsid w:val="00EF76B0"/>
    <w:rsid w:val="00EF7CDD"/>
    <w:rsid w:val="00F0002B"/>
    <w:rsid w:val="00F01165"/>
    <w:rsid w:val="00F016FE"/>
    <w:rsid w:val="00F0180F"/>
    <w:rsid w:val="00F01944"/>
    <w:rsid w:val="00F01AF0"/>
    <w:rsid w:val="00F01AFF"/>
    <w:rsid w:val="00F02CAF"/>
    <w:rsid w:val="00F031B7"/>
    <w:rsid w:val="00F0361D"/>
    <w:rsid w:val="00F03B40"/>
    <w:rsid w:val="00F046CD"/>
    <w:rsid w:val="00F04AA4"/>
    <w:rsid w:val="00F04F9B"/>
    <w:rsid w:val="00F05D88"/>
    <w:rsid w:val="00F05F4F"/>
    <w:rsid w:val="00F060B4"/>
    <w:rsid w:val="00F070C4"/>
    <w:rsid w:val="00F07B58"/>
    <w:rsid w:val="00F10028"/>
    <w:rsid w:val="00F10882"/>
    <w:rsid w:val="00F108B4"/>
    <w:rsid w:val="00F10BF1"/>
    <w:rsid w:val="00F10D86"/>
    <w:rsid w:val="00F10FB4"/>
    <w:rsid w:val="00F1118F"/>
    <w:rsid w:val="00F11657"/>
    <w:rsid w:val="00F11A73"/>
    <w:rsid w:val="00F11D53"/>
    <w:rsid w:val="00F1209B"/>
    <w:rsid w:val="00F138A2"/>
    <w:rsid w:val="00F13919"/>
    <w:rsid w:val="00F13A57"/>
    <w:rsid w:val="00F13C0A"/>
    <w:rsid w:val="00F13C3A"/>
    <w:rsid w:val="00F13D5E"/>
    <w:rsid w:val="00F143CE"/>
    <w:rsid w:val="00F14DAE"/>
    <w:rsid w:val="00F15562"/>
    <w:rsid w:val="00F163A6"/>
    <w:rsid w:val="00F17514"/>
    <w:rsid w:val="00F17C50"/>
    <w:rsid w:val="00F2294A"/>
    <w:rsid w:val="00F22AF7"/>
    <w:rsid w:val="00F2327D"/>
    <w:rsid w:val="00F233C9"/>
    <w:rsid w:val="00F236CA"/>
    <w:rsid w:val="00F239E9"/>
    <w:rsid w:val="00F2433D"/>
    <w:rsid w:val="00F267D4"/>
    <w:rsid w:val="00F26836"/>
    <w:rsid w:val="00F26AE8"/>
    <w:rsid w:val="00F27496"/>
    <w:rsid w:val="00F3000F"/>
    <w:rsid w:val="00F30097"/>
    <w:rsid w:val="00F30E82"/>
    <w:rsid w:val="00F313DE"/>
    <w:rsid w:val="00F31CFB"/>
    <w:rsid w:val="00F321A2"/>
    <w:rsid w:val="00F32553"/>
    <w:rsid w:val="00F3355D"/>
    <w:rsid w:val="00F33E67"/>
    <w:rsid w:val="00F34AA4"/>
    <w:rsid w:val="00F34E62"/>
    <w:rsid w:val="00F35430"/>
    <w:rsid w:val="00F354FB"/>
    <w:rsid w:val="00F35522"/>
    <w:rsid w:val="00F3552D"/>
    <w:rsid w:val="00F358A4"/>
    <w:rsid w:val="00F35CCC"/>
    <w:rsid w:val="00F35F82"/>
    <w:rsid w:val="00F35F92"/>
    <w:rsid w:val="00F35FC6"/>
    <w:rsid w:val="00F36D4A"/>
    <w:rsid w:val="00F36E3B"/>
    <w:rsid w:val="00F37777"/>
    <w:rsid w:val="00F379AF"/>
    <w:rsid w:val="00F379D3"/>
    <w:rsid w:val="00F37BA3"/>
    <w:rsid w:val="00F40104"/>
    <w:rsid w:val="00F40377"/>
    <w:rsid w:val="00F40A0E"/>
    <w:rsid w:val="00F40AAD"/>
    <w:rsid w:val="00F40C78"/>
    <w:rsid w:val="00F40CBD"/>
    <w:rsid w:val="00F415D2"/>
    <w:rsid w:val="00F4210D"/>
    <w:rsid w:val="00F421B6"/>
    <w:rsid w:val="00F425C2"/>
    <w:rsid w:val="00F435DC"/>
    <w:rsid w:val="00F44698"/>
    <w:rsid w:val="00F4491A"/>
    <w:rsid w:val="00F455BB"/>
    <w:rsid w:val="00F45A54"/>
    <w:rsid w:val="00F45C44"/>
    <w:rsid w:val="00F45FF3"/>
    <w:rsid w:val="00F466E4"/>
    <w:rsid w:val="00F46F95"/>
    <w:rsid w:val="00F47949"/>
    <w:rsid w:val="00F50280"/>
    <w:rsid w:val="00F50972"/>
    <w:rsid w:val="00F50ABD"/>
    <w:rsid w:val="00F51261"/>
    <w:rsid w:val="00F514EE"/>
    <w:rsid w:val="00F5161E"/>
    <w:rsid w:val="00F52340"/>
    <w:rsid w:val="00F52769"/>
    <w:rsid w:val="00F5293B"/>
    <w:rsid w:val="00F52D34"/>
    <w:rsid w:val="00F52F44"/>
    <w:rsid w:val="00F5338D"/>
    <w:rsid w:val="00F53C17"/>
    <w:rsid w:val="00F53C45"/>
    <w:rsid w:val="00F53DC0"/>
    <w:rsid w:val="00F53DF6"/>
    <w:rsid w:val="00F53FDD"/>
    <w:rsid w:val="00F54264"/>
    <w:rsid w:val="00F54552"/>
    <w:rsid w:val="00F54BFB"/>
    <w:rsid w:val="00F54C22"/>
    <w:rsid w:val="00F54EF0"/>
    <w:rsid w:val="00F54F65"/>
    <w:rsid w:val="00F55055"/>
    <w:rsid w:val="00F555DF"/>
    <w:rsid w:val="00F5564C"/>
    <w:rsid w:val="00F56BD8"/>
    <w:rsid w:val="00F600A8"/>
    <w:rsid w:val="00F60447"/>
    <w:rsid w:val="00F60707"/>
    <w:rsid w:val="00F6082C"/>
    <w:rsid w:val="00F60AF6"/>
    <w:rsid w:val="00F60BC8"/>
    <w:rsid w:val="00F60DB9"/>
    <w:rsid w:val="00F60F83"/>
    <w:rsid w:val="00F61176"/>
    <w:rsid w:val="00F61368"/>
    <w:rsid w:val="00F61894"/>
    <w:rsid w:val="00F61A9D"/>
    <w:rsid w:val="00F624D8"/>
    <w:rsid w:val="00F62CFC"/>
    <w:rsid w:val="00F64AAC"/>
    <w:rsid w:val="00F657D9"/>
    <w:rsid w:val="00F65BBD"/>
    <w:rsid w:val="00F65C26"/>
    <w:rsid w:val="00F6636A"/>
    <w:rsid w:val="00F66824"/>
    <w:rsid w:val="00F6782C"/>
    <w:rsid w:val="00F67F83"/>
    <w:rsid w:val="00F7060D"/>
    <w:rsid w:val="00F71849"/>
    <w:rsid w:val="00F720E6"/>
    <w:rsid w:val="00F72462"/>
    <w:rsid w:val="00F72926"/>
    <w:rsid w:val="00F72A08"/>
    <w:rsid w:val="00F73342"/>
    <w:rsid w:val="00F73738"/>
    <w:rsid w:val="00F73B95"/>
    <w:rsid w:val="00F7437E"/>
    <w:rsid w:val="00F750ED"/>
    <w:rsid w:val="00F7589D"/>
    <w:rsid w:val="00F75979"/>
    <w:rsid w:val="00F75CC1"/>
    <w:rsid w:val="00F764B8"/>
    <w:rsid w:val="00F76ABA"/>
    <w:rsid w:val="00F76FC5"/>
    <w:rsid w:val="00F77742"/>
    <w:rsid w:val="00F77C71"/>
    <w:rsid w:val="00F8048F"/>
    <w:rsid w:val="00F804AE"/>
    <w:rsid w:val="00F815CF"/>
    <w:rsid w:val="00F82453"/>
    <w:rsid w:val="00F82E93"/>
    <w:rsid w:val="00F82F3F"/>
    <w:rsid w:val="00F83499"/>
    <w:rsid w:val="00F836C3"/>
    <w:rsid w:val="00F83A39"/>
    <w:rsid w:val="00F84016"/>
    <w:rsid w:val="00F844DD"/>
    <w:rsid w:val="00F84AB2"/>
    <w:rsid w:val="00F85127"/>
    <w:rsid w:val="00F8514B"/>
    <w:rsid w:val="00F85B4E"/>
    <w:rsid w:val="00F85D2B"/>
    <w:rsid w:val="00F8601B"/>
    <w:rsid w:val="00F86211"/>
    <w:rsid w:val="00F86361"/>
    <w:rsid w:val="00F87347"/>
    <w:rsid w:val="00F906F9"/>
    <w:rsid w:val="00F90735"/>
    <w:rsid w:val="00F90DDE"/>
    <w:rsid w:val="00F9114E"/>
    <w:rsid w:val="00F925A7"/>
    <w:rsid w:val="00F9290B"/>
    <w:rsid w:val="00F92DCA"/>
    <w:rsid w:val="00F9305A"/>
    <w:rsid w:val="00F93A9C"/>
    <w:rsid w:val="00F9446E"/>
    <w:rsid w:val="00F94A69"/>
    <w:rsid w:val="00F94FC3"/>
    <w:rsid w:val="00F955F1"/>
    <w:rsid w:val="00F95712"/>
    <w:rsid w:val="00F958B9"/>
    <w:rsid w:val="00F959E1"/>
    <w:rsid w:val="00F95E32"/>
    <w:rsid w:val="00F9649A"/>
    <w:rsid w:val="00F96AF9"/>
    <w:rsid w:val="00F96B85"/>
    <w:rsid w:val="00F96E93"/>
    <w:rsid w:val="00F9790A"/>
    <w:rsid w:val="00F97C7A"/>
    <w:rsid w:val="00F97F3C"/>
    <w:rsid w:val="00FA00A5"/>
    <w:rsid w:val="00FA077E"/>
    <w:rsid w:val="00FA08C7"/>
    <w:rsid w:val="00FA08E8"/>
    <w:rsid w:val="00FA0E37"/>
    <w:rsid w:val="00FA1972"/>
    <w:rsid w:val="00FA2384"/>
    <w:rsid w:val="00FA25E0"/>
    <w:rsid w:val="00FA2B7E"/>
    <w:rsid w:val="00FA2BEA"/>
    <w:rsid w:val="00FA2E6C"/>
    <w:rsid w:val="00FA3457"/>
    <w:rsid w:val="00FA4059"/>
    <w:rsid w:val="00FA436C"/>
    <w:rsid w:val="00FA50BC"/>
    <w:rsid w:val="00FA53CD"/>
    <w:rsid w:val="00FA6223"/>
    <w:rsid w:val="00FA6570"/>
    <w:rsid w:val="00FA67C8"/>
    <w:rsid w:val="00FA6E75"/>
    <w:rsid w:val="00FB06AF"/>
    <w:rsid w:val="00FB06F1"/>
    <w:rsid w:val="00FB138D"/>
    <w:rsid w:val="00FB1708"/>
    <w:rsid w:val="00FB198B"/>
    <w:rsid w:val="00FB2421"/>
    <w:rsid w:val="00FB2CDC"/>
    <w:rsid w:val="00FB3AF9"/>
    <w:rsid w:val="00FB454E"/>
    <w:rsid w:val="00FB49E1"/>
    <w:rsid w:val="00FB4A3D"/>
    <w:rsid w:val="00FB4E0C"/>
    <w:rsid w:val="00FB541D"/>
    <w:rsid w:val="00FB61A0"/>
    <w:rsid w:val="00FB674A"/>
    <w:rsid w:val="00FB7914"/>
    <w:rsid w:val="00FC11DA"/>
    <w:rsid w:val="00FC2342"/>
    <w:rsid w:val="00FC270F"/>
    <w:rsid w:val="00FC2C57"/>
    <w:rsid w:val="00FC2FB5"/>
    <w:rsid w:val="00FC3C0A"/>
    <w:rsid w:val="00FC424B"/>
    <w:rsid w:val="00FC447B"/>
    <w:rsid w:val="00FC4505"/>
    <w:rsid w:val="00FC4852"/>
    <w:rsid w:val="00FC4C72"/>
    <w:rsid w:val="00FC4CDC"/>
    <w:rsid w:val="00FC5249"/>
    <w:rsid w:val="00FC5290"/>
    <w:rsid w:val="00FC55F1"/>
    <w:rsid w:val="00FC5708"/>
    <w:rsid w:val="00FC5CA7"/>
    <w:rsid w:val="00FC5D1B"/>
    <w:rsid w:val="00FC6036"/>
    <w:rsid w:val="00FC6497"/>
    <w:rsid w:val="00FC6C4C"/>
    <w:rsid w:val="00FC6C53"/>
    <w:rsid w:val="00FC6C9A"/>
    <w:rsid w:val="00FC6DF1"/>
    <w:rsid w:val="00FC778A"/>
    <w:rsid w:val="00FC77C0"/>
    <w:rsid w:val="00FC7C2C"/>
    <w:rsid w:val="00FC7C49"/>
    <w:rsid w:val="00FC7C8F"/>
    <w:rsid w:val="00FC7FB0"/>
    <w:rsid w:val="00FD0661"/>
    <w:rsid w:val="00FD1A31"/>
    <w:rsid w:val="00FD1ADD"/>
    <w:rsid w:val="00FD1AEF"/>
    <w:rsid w:val="00FD222F"/>
    <w:rsid w:val="00FD2EC4"/>
    <w:rsid w:val="00FD35A0"/>
    <w:rsid w:val="00FD3767"/>
    <w:rsid w:val="00FD3EA1"/>
    <w:rsid w:val="00FD3F2B"/>
    <w:rsid w:val="00FD497A"/>
    <w:rsid w:val="00FD6502"/>
    <w:rsid w:val="00FD656F"/>
    <w:rsid w:val="00FE00BA"/>
    <w:rsid w:val="00FE0DE1"/>
    <w:rsid w:val="00FE1FD4"/>
    <w:rsid w:val="00FE26AA"/>
    <w:rsid w:val="00FE31C3"/>
    <w:rsid w:val="00FE34C4"/>
    <w:rsid w:val="00FE3B38"/>
    <w:rsid w:val="00FE43FD"/>
    <w:rsid w:val="00FE5743"/>
    <w:rsid w:val="00FE62AF"/>
    <w:rsid w:val="00FE62FB"/>
    <w:rsid w:val="00FE7148"/>
    <w:rsid w:val="00FE7537"/>
    <w:rsid w:val="00FE77B7"/>
    <w:rsid w:val="00FE7FD7"/>
    <w:rsid w:val="00FF0A16"/>
    <w:rsid w:val="00FF0D03"/>
    <w:rsid w:val="00FF1148"/>
    <w:rsid w:val="00FF18DA"/>
    <w:rsid w:val="00FF1BBA"/>
    <w:rsid w:val="00FF1E4D"/>
    <w:rsid w:val="00FF2021"/>
    <w:rsid w:val="00FF2102"/>
    <w:rsid w:val="00FF245F"/>
    <w:rsid w:val="00FF345A"/>
    <w:rsid w:val="00FF3A38"/>
    <w:rsid w:val="00FF3A54"/>
    <w:rsid w:val="00FF42DF"/>
    <w:rsid w:val="00FF451F"/>
    <w:rsid w:val="00FF494C"/>
    <w:rsid w:val="00FF52A6"/>
    <w:rsid w:val="00FF5506"/>
    <w:rsid w:val="00FF5A52"/>
    <w:rsid w:val="00FF5BB3"/>
    <w:rsid w:val="00FF5BFE"/>
    <w:rsid w:val="00FF7452"/>
    <w:rsid w:val="5E4F476F"/>
    <w:rsid w:val="64497F1F"/>
    <w:rsid w:val="65321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7FCDED"/>
  <w15:docId w15:val="{B956141B-A824-46F5-8907-14AE2DB4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uiPriority="0" w:qFormat="1"/>
    <w:lsdException w:name="heading 3" w:uiPriority="0"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qFormat="1"/>
    <w:lsdException w:name="Body Text Indent 2" w:semiHidden="1" w:unhideWhenUsed="1"/>
    <w:lsdException w:name="Body Text Indent 3" w:semiHidden="1" w:uiPriority="0" w:unhideWhenUsed="1" w:qFormat="1"/>
    <w:lsdException w:name="Block Text" w:semiHidden="1" w:unhideWhenUsed="1" w:qFormat="1"/>
    <w:lsdException w:name="Hyperlink" w:semiHidden="1" w:uiPriority="0"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DA2CAE"/>
    <w:pPr>
      <w:spacing w:after="200" w:line="276" w:lineRule="auto"/>
      <w:ind w:firstLine="709"/>
      <w:jc w:val="both"/>
    </w:pPr>
    <w:rPr>
      <w:sz w:val="24"/>
      <w:szCs w:val="24"/>
    </w:rPr>
  </w:style>
  <w:style w:type="paragraph" w:styleId="1">
    <w:name w:val="heading 1"/>
    <w:basedOn w:val="a"/>
    <w:next w:val="a"/>
    <w:link w:val="10"/>
    <w:uiPriority w:val="99"/>
    <w:qFormat/>
    <w:rsid w:val="00060968"/>
    <w:pPr>
      <w:keepNext/>
      <w:spacing w:before="240" w:after="60"/>
      <w:ind w:firstLine="0"/>
      <w:jc w:val="left"/>
      <w:outlineLvl w:val="0"/>
    </w:pPr>
    <w:rPr>
      <w:rFonts w:ascii="Cambria" w:hAnsi="Cambria"/>
      <w:b/>
      <w:bCs/>
      <w:kern w:val="32"/>
      <w:sz w:val="32"/>
      <w:szCs w:val="32"/>
    </w:rPr>
  </w:style>
  <w:style w:type="paragraph" w:styleId="21">
    <w:name w:val="heading 2"/>
    <w:basedOn w:val="a"/>
    <w:next w:val="a"/>
    <w:link w:val="22"/>
    <w:qFormat/>
    <w:rsid w:val="00060968"/>
    <w:pPr>
      <w:keepNext/>
      <w:widowControl w:val="0"/>
      <w:autoSpaceDE w:val="0"/>
      <w:autoSpaceDN w:val="0"/>
      <w:adjustRightInd w:val="0"/>
      <w:ind w:firstLine="0"/>
      <w:jc w:val="center"/>
      <w:outlineLvl w:val="1"/>
    </w:pPr>
    <w:rPr>
      <w:rFonts w:ascii="Cambria" w:hAnsi="Cambria"/>
      <w:b/>
      <w:bCs/>
      <w:i/>
      <w:iCs/>
      <w:sz w:val="28"/>
      <w:szCs w:val="28"/>
    </w:rPr>
  </w:style>
  <w:style w:type="paragraph" w:styleId="30">
    <w:name w:val="heading 3"/>
    <w:basedOn w:val="a"/>
    <w:next w:val="a"/>
    <w:link w:val="31"/>
    <w:qFormat/>
    <w:rsid w:val="00060968"/>
    <w:pPr>
      <w:keepNext/>
      <w:spacing w:before="240" w:after="60"/>
      <w:ind w:firstLine="0"/>
      <w:jc w:val="left"/>
      <w:outlineLvl w:val="2"/>
    </w:pPr>
    <w:rPr>
      <w:rFonts w:ascii="Cambria" w:hAnsi="Cambria"/>
      <w:b/>
      <w:bCs/>
      <w:sz w:val="26"/>
      <w:szCs w:val="26"/>
    </w:rPr>
  </w:style>
  <w:style w:type="paragraph" w:styleId="4">
    <w:name w:val="heading 4"/>
    <w:basedOn w:val="a"/>
    <w:next w:val="a"/>
    <w:link w:val="40"/>
    <w:uiPriority w:val="9"/>
    <w:qFormat/>
    <w:rsid w:val="00060968"/>
    <w:pPr>
      <w:keepNext/>
      <w:spacing w:before="240" w:after="60"/>
      <w:outlineLvl w:val="3"/>
    </w:pPr>
    <w:rPr>
      <w:rFonts w:ascii="Calibri" w:hAnsi="Calibri"/>
      <w:b/>
      <w:bCs/>
      <w:sz w:val="28"/>
      <w:szCs w:val="28"/>
    </w:rPr>
  </w:style>
  <w:style w:type="paragraph" w:styleId="50">
    <w:name w:val="heading 5"/>
    <w:basedOn w:val="a"/>
    <w:next w:val="a"/>
    <w:link w:val="51"/>
    <w:uiPriority w:val="99"/>
    <w:qFormat/>
    <w:rsid w:val="00060968"/>
    <w:pPr>
      <w:spacing w:before="240" w:after="60"/>
      <w:ind w:firstLine="0"/>
      <w:jc w:val="left"/>
      <w:outlineLvl w:val="4"/>
    </w:pPr>
    <w:rPr>
      <w:rFonts w:ascii="Calibri" w:hAnsi="Calibri"/>
      <w:b/>
      <w:bCs/>
      <w:i/>
      <w:iCs/>
      <w:sz w:val="26"/>
      <w:szCs w:val="26"/>
    </w:rPr>
  </w:style>
  <w:style w:type="paragraph" w:styleId="7">
    <w:name w:val="heading 7"/>
    <w:basedOn w:val="a"/>
    <w:next w:val="a"/>
    <w:link w:val="70"/>
    <w:uiPriority w:val="9"/>
    <w:qFormat/>
    <w:rsid w:val="00060968"/>
    <w:pPr>
      <w:spacing w:before="240" w:after="60"/>
      <w:ind w:firstLine="0"/>
      <w:jc w:val="left"/>
      <w:outlineLvl w:val="6"/>
    </w:pPr>
    <w:rPr>
      <w:rFonts w:ascii="Calibri" w:hAnsi="Calibri"/>
    </w:rPr>
  </w:style>
  <w:style w:type="paragraph" w:styleId="8">
    <w:name w:val="heading 8"/>
    <w:basedOn w:val="a"/>
    <w:next w:val="a"/>
    <w:link w:val="80"/>
    <w:uiPriority w:val="9"/>
    <w:qFormat/>
    <w:rsid w:val="00060968"/>
    <w:pPr>
      <w:spacing w:before="240" w:after="60"/>
      <w:ind w:firstLine="0"/>
      <w:jc w:val="left"/>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735A7"/>
    <w:pPr>
      <w:ind w:firstLine="0"/>
      <w:jc w:val="left"/>
    </w:pPr>
    <w:rPr>
      <w:sz w:val="16"/>
      <w:szCs w:val="16"/>
    </w:rPr>
  </w:style>
  <w:style w:type="paragraph" w:styleId="23">
    <w:name w:val="Body Text 2"/>
    <w:basedOn w:val="a"/>
    <w:link w:val="24"/>
    <w:uiPriority w:val="99"/>
    <w:rsid w:val="00060968"/>
    <w:pPr>
      <w:spacing w:line="216" w:lineRule="auto"/>
      <w:ind w:firstLine="0"/>
    </w:pPr>
  </w:style>
  <w:style w:type="paragraph" w:styleId="5">
    <w:name w:val="List Number 5"/>
    <w:basedOn w:val="a"/>
    <w:qFormat/>
    <w:rsid w:val="00060968"/>
    <w:pPr>
      <w:numPr>
        <w:numId w:val="1"/>
      </w:numPr>
      <w:jc w:val="left"/>
    </w:pPr>
  </w:style>
  <w:style w:type="paragraph" w:styleId="a5">
    <w:name w:val="Normal Indent"/>
    <w:basedOn w:val="a"/>
    <w:uiPriority w:val="99"/>
    <w:rsid w:val="00060968"/>
    <w:pPr>
      <w:spacing w:after="60"/>
      <w:ind w:left="708" w:firstLine="0"/>
    </w:pPr>
  </w:style>
  <w:style w:type="paragraph" w:styleId="32">
    <w:name w:val="Body Text Indent 3"/>
    <w:basedOn w:val="a"/>
    <w:link w:val="33"/>
    <w:qFormat/>
    <w:rsid w:val="00060968"/>
    <w:pPr>
      <w:spacing w:after="120"/>
      <w:ind w:left="283" w:firstLine="0"/>
      <w:jc w:val="left"/>
    </w:pPr>
    <w:rPr>
      <w:sz w:val="16"/>
      <w:szCs w:val="16"/>
    </w:rPr>
  </w:style>
  <w:style w:type="paragraph" w:styleId="a6">
    <w:name w:val="caption"/>
    <w:basedOn w:val="a"/>
    <w:next w:val="a"/>
    <w:uiPriority w:val="99"/>
    <w:qFormat/>
    <w:rsid w:val="00060968"/>
    <w:pPr>
      <w:ind w:firstLine="0"/>
      <w:jc w:val="center"/>
    </w:pPr>
  </w:style>
  <w:style w:type="paragraph" w:styleId="a7">
    <w:name w:val="footnote text"/>
    <w:basedOn w:val="a"/>
    <w:link w:val="a8"/>
    <w:qFormat/>
    <w:rsid w:val="00060968"/>
    <w:pPr>
      <w:ind w:firstLine="0"/>
      <w:jc w:val="left"/>
    </w:pPr>
    <w:rPr>
      <w:sz w:val="20"/>
      <w:szCs w:val="20"/>
    </w:rPr>
  </w:style>
  <w:style w:type="paragraph" w:styleId="a9">
    <w:name w:val="header"/>
    <w:aliases w:val="Название 2"/>
    <w:basedOn w:val="a"/>
    <w:link w:val="aa"/>
    <w:uiPriority w:val="99"/>
    <w:qFormat/>
    <w:rsid w:val="00060968"/>
    <w:pPr>
      <w:tabs>
        <w:tab w:val="center" w:pos="4677"/>
        <w:tab w:val="right" w:pos="9355"/>
      </w:tabs>
      <w:ind w:firstLine="0"/>
      <w:jc w:val="left"/>
    </w:pPr>
  </w:style>
  <w:style w:type="paragraph" w:styleId="ab">
    <w:name w:val="Body Text"/>
    <w:basedOn w:val="a"/>
    <w:link w:val="ac"/>
    <w:qFormat/>
    <w:rsid w:val="00060968"/>
    <w:pPr>
      <w:spacing w:after="120"/>
      <w:ind w:firstLine="0"/>
      <w:jc w:val="left"/>
    </w:pPr>
  </w:style>
  <w:style w:type="paragraph" w:styleId="ad">
    <w:name w:val="Note Heading"/>
    <w:basedOn w:val="a"/>
    <w:next w:val="a"/>
    <w:link w:val="ae"/>
    <w:qFormat/>
    <w:rsid w:val="00060968"/>
    <w:pPr>
      <w:ind w:firstLine="680"/>
    </w:pPr>
    <w:rPr>
      <w:sz w:val="26"/>
      <w:szCs w:val="26"/>
    </w:rPr>
  </w:style>
  <w:style w:type="paragraph" w:styleId="af">
    <w:name w:val="Date"/>
    <w:basedOn w:val="a"/>
    <w:next w:val="a"/>
    <w:link w:val="af0"/>
    <w:rsid w:val="00060968"/>
    <w:pPr>
      <w:spacing w:after="60"/>
      <w:ind w:firstLine="0"/>
    </w:pPr>
  </w:style>
  <w:style w:type="paragraph" w:styleId="af1">
    <w:name w:val="Body Text Indent"/>
    <w:basedOn w:val="a"/>
    <w:link w:val="af2"/>
    <w:uiPriority w:val="99"/>
    <w:rsid w:val="00060968"/>
    <w:pPr>
      <w:overflowPunct w:val="0"/>
      <w:autoSpaceDE w:val="0"/>
      <w:autoSpaceDN w:val="0"/>
      <w:adjustRightInd w:val="0"/>
    </w:pPr>
  </w:style>
  <w:style w:type="paragraph" w:styleId="af3">
    <w:name w:val="Title"/>
    <w:basedOn w:val="a"/>
    <w:link w:val="af4"/>
    <w:qFormat/>
    <w:rsid w:val="00060968"/>
    <w:pPr>
      <w:widowControl w:val="0"/>
      <w:spacing w:line="320" w:lineRule="exact"/>
      <w:ind w:right="-46" w:firstLine="0"/>
      <w:jc w:val="center"/>
    </w:pPr>
    <w:rPr>
      <w:b/>
      <w:bCs/>
    </w:rPr>
  </w:style>
  <w:style w:type="paragraph" w:styleId="af5">
    <w:name w:val="footer"/>
    <w:basedOn w:val="a"/>
    <w:link w:val="af6"/>
    <w:uiPriority w:val="99"/>
    <w:qFormat/>
    <w:rsid w:val="00060968"/>
    <w:pPr>
      <w:tabs>
        <w:tab w:val="center" w:pos="4677"/>
        <w:tab w:val="right" w:pos="9355"/>
      </w:tabs>
      <w:ind w:firstLine="0"/>
      <w:jc w:val="left"/>
    </w:pPr>
  </w:style>
  <w:style w:type="paragraph" w:styleId="20">
    <w:name w:val="List Number 2"/>
    <w:basedOn w:val="a"/>
    <w:uiPriority w:val="99"/>
    <w:rsid w:val="00060968"/>
    <w:pPr>
      <w:numPr>
        <w:numId w:val="2"/>
      </w:numPr>
      <w:tabs>
        <w:tab w:val="left" w:pos="435"/>
      </w:tabs>
      <w:ind w:left="435" w:hanging="435"/>
      <w:jc w:val="left"/>
    </w:pPr>
  </w:style>
  <w:style w:type="paragraph" w:styleId="af7">
    <w:name w:val="Normal (Web)"/>
    <w:aliases w:val="Знак2"/>
    <w:basedOn w:val="a"/>
    <w:uiPriority w:val="99"/>
    <w:qFormat/>
    <w:rsid w:val="00060968"/>
    <w:pPr>
      <w:spacing w:before="100" w:beforeAutospacing="1" w:after="100" w:afterAutospacing="1"/>
      <w:ind w:firstLine="0"/>
      <w:jc w:val="left"/>
    </w:pPr>
  </w:style>
  <w:style w:type="paragraph" w:styleId="34">
    <w:name w:val="Body Text 3"/>
    <w:basedOn w:val="a"/>
    <w:link w:val="35"/>
    <w:uiPriority w:val="99"/>
    <w:qFormat/>
    <w:rsid w:val="00060968"/>
    <w:pPr>
      <w:spacing w:after="120"/>
      <w:ind w:firstLine="0"/>
      <w:jc w:val="left"/>
    </w:pPr>
    <w:rPr>
      <w:sz w:val="16"/>
      <w:szCs w:val="16"/>
    </w:rPr>
  </w:style>
  <w:style w:type="paragraph" w:styleId="25">
    <w:name w:val="Body Text Indent 2"/>
    <w:aliases w:val="Çíàê"/>
    <w:basedOn w:val="a"/>
    <w:link w:val="26"/>
    <w:uiPriority w:val="99"/>
    <w:rsid w:val="00060968"/>
    <w:pPr>
      <w:spacing w:after="120" w:line="480" w:lineRule="auto"/>
      <w:ind w:left="283" w:firstLine="0"/>
      <w:jc w:val="left"/>
    </w:pPr>
  </w:style>
  <w:style w:type="paragraph" w:styleId="af8">
    <w:name w:val="Subtitle"/>
    <w:basedOn w:val="a"/>
    <w:link w:val="af9"/>
    <w:qFormat/>
    <w:rsid w:val="00060968"/>
    <w:pPr>
      <w:spacing w:after="60"/>
      <w:ind w:firstLine="0"/>
      <w:jc w:val="center"/>
      <w:outlineLvl w:val="1"/>
    </w:pPr>
    <w:rPr>
      <w:rFonts w:ascii="Cambria" w:hAnsi="Cambria"/>
    </w:rPr>
  </w:style>
  <w:style w:type="paragraph" w:styleId="HTML">
    <w:name w:val="HTML Preformatted"/>
    <w:basedOn w:val="a"/>
    <w:link w:val="HTML0"/>
    <w:uiPriority w:val="99"/>
    <w:qFormat/>
    <w:rsid w:val="00060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rPr>
  </w:style>
  <w:style w:type="paragraph" w:styleId="afa">
    <w:name w:val="Block Text"/>
    <w:basedOn w:val="a"/>
    <w:uiPriority w:val="99"/>
    <w:qFormat/>
    <w:rsid w:val="00060968"/>
    <w:pPr>
      <w:spacing w:after="120"/>
      <w:ind w:left="1440" w:right="1440" w:firstLine="0"/>
      <w:jc w:val="left"/>
    </w:pPr>
  </w:style>
  <w:style w:type="character" w:styleId="afb">
    <w:name w:val="FollowedHyperlink"/>
    <w:uiPriority w:val="99"/>
    <w:qFormat/>
    <w:rsid w:val="00060968"/>
    <w:rPr>
      <w:color w:val="800080"/>
      <w:u w:val="single"/>
    </w:rPr>
  </w:style>
  <w:style w:type="character" w:styleId="afc">
    <w:name w:val="footnote reference"/>
    <w:qFormat/>
    <w:rsid w:val="00060968"/>
    <w:rPr>
      <w:vertAlign w:val="superscript"/>
    </w:rPr>
  </w:style>
  <w:style w:type="character" w:styleId="afd">
    <w:name w:val="Emphasis"/>
    <w:uiPriority w:val="20"/>
    <w:qFormat/>
    <w:rsid w:val="00060968"/>
    <w:rPr>
      <w:i/>
      <w:iCs/>
    </w:rPr>
  </w:style>
  <w:style w:type="character" w:styleId="afe">
    <w:name w:val="Hyperlink"/>
    <w:rsid w:val="00060968"/>
    <w:rPr>
      <w:color w:val="0000FF"/>
      <w:u w:val="single"/>
    </w:rPr>
  </w:style>
  <w:style w:type="character" w:styleId="aff">
    <w:name w:val="page number"/>
    <w:basedOn w:val="a0"/>
    <w:uiPriority w:val="99"/>
    <w:qFormat/>
    <w:rsid w:val="00060968"/>
  </w:style>
  <w:style w:type="character" w:styleId="aff0">
    <w:name w:val="Strong"/>
    <w:qFormat/>
    <w:rsid w:val="00060968"/>
    <w:rPr>
      <w:b/>
      <w:bCs/>
    </w:rPr>
  </w:style>
  <w:style w:type="table" w:styleId="aff1">
    <w:name w:val="Table Grid"/>
    <w:basedOn w:val="a1"/>
    <w:uiPriority w:val="59"/>
    <w:rsid w:val="00060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rsid w:val="00060968"/>
    <w:rPr>
      <w:rFonts w:ascii="Cambria" w:eastAsia="Times New Roman" w:hAnsi="Cambria" w:cs="Times New Roman"/>
      <w:b/>
      <w:bCs/>
      <w:kern w:val="32"/>
      <w:sz w:val="32"/>
      <w:szCs w:val="32"/>
    </w:rPr>
  </w:style>
  <w:style w:type="character" w:customStyle="1" w:styleId="22">
    <w:name w:val="Заголовок 2 Знак"/>
    <w:link w:val="21"/>
    <w:rsid w:val="00060968"/>
    <w:rPr>
      <w:rFonts w:ascii="Cambria" w:eastAsia="Times New Roman" w:hAnsi="Cambria" w:cs="Times New Roman"/>
      <w:b/>
      <w:bCs/>
      <w:i/>
      <w:iCs/>
      <w:sz w:val="28"/>
      <w:szCs w:val="28"/>
    </w:rPr>
  </w:style>
  <w:style w:type="character" w:customStyle="1" w:styleId="31">
    <w:name w:val="Заголовок 3 Знак"/>
    <w:link w:val="30"/>
    <w:rsid w:val="00060968"/>
    <w:rPr>
      <w:rFonts w:ascii="Cambria" w:eastAsia="Times New Roman" w:hAnsi="Cambria" w:cs="Times New Roman"/>
      <w:b/>
      <w:bCs/>
      <w:sz w:val="26"/>
      <w:szCs w:val="26"/>
    </w:rPr>
  </w:style>
  <w:style w:type="character" w:customStyle="1" w:styleId="51">
    <w:name w:val="Заголовок 5 Знак"/>
    <w:link w:val="50"/>
    <w:uiPriority w:val="99"/>
    <w:rsid w:val="00060968"/>
    <w:rPr>
      <w:rFonts w:ascii="Calibri" w:eastAsia="Times New Roman" w:hAnsi="Calibri" w:cs="Times New Roman"/>
      <w:b/>
      <w:bCs/>
      <w:i/>
      <w:iCs/>
      <w:sz w:val="26"/>
      <w:szCs w:val="26"/>
    </w:rPr>
  </w:style>
  <w:style w:type="character" w:customStyle="1" w:styleId="70">
    <w:name w:val="Заголовок 7 Знак"/>
    <w:link w:val="7"/>
    <w:uiPriority w:val="9"/>
    <w:semiHidden/>
    <w:rsid w:val="00060968"/>
    <w:rPr>
      <w:rFonts w:ascii="Calibri" w:eastAsia="Times New Roman" w:hAnsi="Calibri" w:cs="Times New Roman"/>
      <w:sz w:val="24"/>
      <w:szCs w:val="24"/>
    </w:rPr>
  </w:style>
  <w:style w:type="character" w:customStyle="1" w:styleId="80">
    <w:name w:val="Заголовок 8 Знак"/>
    <w:link w:val="8"/>
    <w:uiPriority w:val="9"/>
    <w:semiHidden/>
    <w:rsid w:val="00060968"/>
    <w:rPr>
      <w:rFonts w:ascii="Calibri" w:eastAsia="Times New Roman" w:hAnsi="Calibri" w:cs="Times New Roman"/>
      <w:i/>
      <w:iCs/>
      <w:sz w:val="24"/>
      <w:szCs w:val="24"/>
    </w:rPr>
  </w:style>
  <w:style w:type="paragraph" w:customStyle="1" w:styleId="aff2">
    <w:name w:val="Знак"/>
    <w:basedOn w:val="a"/>
    <w:rsid w:val="00060968"/>
    <w:pPr>
      <w:spacing w:after="160" w:line="240" w:lineRule="exact"/>
      <w:ind w:firstLine="0"/>
      <w:jc w:val="left"/>
    </w:pPr>
    <w:rPr>
      <w:sz w:val="20"/>
      <w:szCs w:val="20"/>
      <w:lang w:eastAsia="zh-CN"/>
    </w:rPr>
  </w:style>
  <w:style w:type="character" w:customStyle="1" w:styleId="BodyTextChar">
    <w:name w:val="Body Text Char"/>
    <w:uiPriority w:val="99"/>
    <w:semiHidden/>
    <w:rsid w:val="00060968"/>
    <w:rPr>
      <w:sz w:val="24"/>
      <w:szCs w:val="24"/>
    </w:rPr>
  </w:style>
  <w:style w:type="character" w:customStyle="1" w:styleId="24">
    <w:name w:val="Основной текст 2 Знак"/>
    <w:link w:val="23"/>
    <w:uiPriority w:val="99"/>
    <w:rsid w:val="00060968"/>
    <w:rPr>
      <w:sz w:val="24"/>
      <w:szCs w:val="24"/>
    </w:rPr>
  </w:style>
  <w:style w:type="character" w:customStyle="1" w:styleId="ac">
    <w:name w:val="Основной текст Знак"/>
    <w:link w:val="ab"/>
    <w:locked/>
    <w:rsid w:val="00060968"/>
    <w:rPr>
      <w:sz w:val="24"/>
      <w:szCs w:val="24"/>
      <w:lang w:val="ru-RU" w:eastAsia="ru-RU"/>
    </w:rPr>
  </w:style>
  <w:style w:type="paragraph" w:customStyle="1" w:styleId="ConsNormal">
    <w:name w:val="ConsNormal"/>
    <w:link w:val="ConsNormal0"/>
    <w:qFormat/>
    <w:rsid w:val="00060968"/>
    <w:pPr>
      <w:widowControl w:val="0"/>
      <w:spacing w:after="200" w:line="276" w:lineRule="auto"/>
      <w:ind w:firstLine="720"/>
    </w:pPr>
    <w:rPr>
      <w:rFonts w:ascii="Arial" w:hAnsi="Arial" w:cs="Arial"/>
    </w:rPr>
  </w:style>
  <w:style w:type="character" w:customStyle="1" w:styleId="ConsNormal0">
    <w:name w:val="ConsNormal Знак"/>
    <w:link w:val="ConsNormal"/>
    <w:locked/>
    <w:rsid w:val="00060968"/>
    <w:rPr>
      <w:rFonts w:ascii="Arial" w:hAnsi="Arial" w:cs="Arial"/>
      <w:lang w:val="ru-RU" w:eastAsia="ru-RU" w:bidi="ar-SA"/>
    </w:rPr>
  </w:style>
  <w:style w:type="paragraph" w:customStyle="1" w:styleId="xl24">
    <w:name w:val="xl24"/>
    <w:basedOn w:val="a"/>
    <w:qFormat/>
    <w:rsid w:val="00060968"/>
    <w:pPr>
      <w:spacing w:before="100" w:after="100"/>
      <w:ind w:firstLine="0"/>
      <w:jc w:val="center"/>
    </w:pPr>
  </w:style>
  <w:style w:type="character" w:customStyle="1" w:styleId="af9">
    <w:name w:val="Подзаголовок Знак"/>
    <w:link w:val="af8"/>
    <w:rsid w:val="00060968"/>
    <w:rPr>
      <w:rFonts w:ascii="Cambria" w:eastAsia="Times New Roman" w:hAnsi="Cambria" w:cs="Times New Roman"/>
      <w:sz w:val="24"/>
      <w:szCs w:val="24"/>
    </w:rPr>
  </w:style>
  <w:style w:type="character" w:customStyle="1" w:styleId="af0">
    <w:name w:val="Дата Знак"/>
    <w:link w:val="af"/>
    <w:rsid w:val="00060968"/>
    <w:rPr>
      <w:sz w:val="24"/>
      <w:szCs w:val="24"/>
    </w:rPr>
  </w:style>
  <w:style w:type="paragraph" w:customStyle="1" w:styleId="ConsPlusNormal">
    <w:name w:val="ConsPlusNormal"/>
    <w:link w:val="ConsPlusNormal0"/>
    <w:qFormat/>
    <w:rsid w:val="00060968"/>
    <w:pPr>
      <w:autoSpaceDE w:val="0"/>
      <w:autoSpaceDN w:val="0"/>
      <w:adjustRightInd w:val="0"/>
      <w:spacing w:after="200" w:line="276" w:lineRule="auto"/>
      <w:ind w:firstLine="720"/>
    </w:pPr>
    <w:rPr>
      <w:rFonts w:ascii="Arial" w:hAnsi="Arial" w:cs="Arial"/>
    </w:rPr>
  </w:style>
  <w:style w:type="paragraph" w:customStyle="1" w:styleId="11">
    <w:name w:val="Стиль1"/>
    <w:basedOn w:val="a"/>
    <w:uiPriority w:val="99"/>
    <w:rsid w:val="00060968"/>
    <w:pPr>
      <w:keepNext/>
      <w:keepLines/>
      <w:widowControl w:val="0"/>
      <w:suppressLineNumbers/>
      <w:tabs>
        <w:tab w:val="left" w:pos="1300"/>
      </w:tabs>
      <w:suppressAutoHyphens/>
      <w:spacing w:after="60"/>
      <w:ind w:left="1300" w:hanging="900"/>
      <w:jc w:val="left"/>
    </w:pPr>
    <w:rPr>
      <w:b/>
      <w:bCs/>
      <w:sz w:val="28"/>
      <w:szCs w:val="28"/>
    </w:rPr>
  </w:style>
  <w:style w:type="paragraph" w:customStyle="1" w:styleId="2">
    <w:name w:val="Стиль2"/>
    <w:basedOn w:val="20"/>
    <w:uiPriority w:val="99"/>
    <w:rsid w:val="00060968"/>
    <w:pPr>
      <w:keepNext/>
      <w:keepLines/>
      <w:widowControl w:val="0"/>
      <w:numPr>
        <w:ilvl w:val="1"/>
        <w:numId w:val="3"/>
      </w:numPr>
      <w:suppressLineNumbers/>
      <w:suppressAutoHyphens/>
      <w:spacing w:after="60"/>
      <w:ind w:left="0" w:firstLine="0"/>
      <w:jc w:val="both"/>
    </w:pPr>
    <w:rPr>
      <w:b/>
      <w:bCs/>
    </w:rPr>
  </w:style>
  <w:style w:type="paragraph" w:customStyle="1" w:styleId="3">
    <w:name w:val="Стиль3"/>
    <w:basedOn w:val="25"/>
    <w:qFormat/>
    <w:rsid w:val="00060968"/>
    <w:pPr>
      <w:widowControl w:val="0"/>
      <w:numPr>
        <w:ilvl w:val="2"/>
        <w:numId w:val="4"/>
      </w:numPr>
      <w:adjustRightInd w:val="0"/>
      <w:spacing w:after="0" w:line="240" w:lineRule="auto"/>
      <w:jc w:val="both"/>
    </w:pPr>
  </w:style>
  <w:style w:type="character" w:customStyle="1" w:styleId="26">
    <w:name w:val="Основной текст с отступом 2 Знак"/>
    <w:aliases w:val="Çíàê Знак"/>
    <w:link w:val="25"/>
    <w:uiPriority w:val="99"/>
    <w:rsid w:val="00060968"/>
    <w:rPr>
      <w:sz w:val="24"/>
      <w:szCs w:val="24"/>
    </w:rPr>
  </w:style>
  <w:style w:type="paragraph" w:customStyle="1" w:styleId="12">
    <w:name w:val="Знак1"/>
    <w:basedOn w:val="a"/>
    <w:uiPriority w:val="99"/>
    <w:rsid w:val="00060968"/>
    <w:pPr>
      <w:spacing w:after="160" w:line="240" w:lineRule="exact"/>
      <w:ind w:firstLine="0"/>
      <w:jc w:val="left"/>
    </w:pPr>
    <w:rPr>
      <w:rFonts w:ascii="Verdana" w:hAnsi="Verdana" w:cs="Verdana"/>
      <w:sz w:val="20"/>
      <w:szCs w:val="20"/>
      <w:lang w:val="en-US" w:eastAsia="en-US"/>
    </w:rPr>
  </w:style>
  <w:style w:type="character" w:customStyle="1" w:styleId="a4">
    <w:name w:val="Текст выноски Знак"/>
    <w:link w:val="a3"/>
    <w:semiHidden/>
    <w:rsid w:val="001735A7"/>
    <w:rPr>
      <w:sz w:val="16"/>
      <w:szCs w:val="16"/>
    </w:rPr>
  </w:style>
  <w:style w:type="character" w:customStyle="1" w:styleId="BodyTextIndentChar">
    <w:name w:val="Body Text Indent Char"/>
    <w:uiPriority w:val="99"/>
    <w:semiHidden/>
    <w:qFormat/>
    <w:rsid w:val="00060968"/>
    <w:rPr>
      <w:sz w:val="24"/>
      <w:szCs w:val="24"/>
    </w:rPr>
  </w:style>
  <w:style w:type="character" w:customStyle="1" w:styleId="BodyTextIndent3Char">
    <w:name w:val="Body Text Indent 3 Char"/>
    <w:uiPriority w:val="99"/>
    <w:semiHidden/>
    <w:qFormat/>
    <w:rsid w:val="00060968"/>
    <w:rPr>
      <w:sz w:val="16"/>
      <w:szCs w:val="16"/>
    </w:rPr>
  </w:style>
  <w:style w:type="paragraph" w:customStyle="1" w:styleId="13">
    <w:name w:val="Обычный1"/>
    <w:link w:val="14"/>
    <w:qFormat/>
    <w:rsid w:val="00060968"/>
    <w:pPr>
      <w:spacing w:after="200" w:line="276" w:lineRule="auto"/>
      <w:jc w:val="both"/>
    </w:pPr>
    <w:rPr>
      <w:rFonts w:ascii="TimesET" w:hAnsi="TimesET" w:cs="TimesET"/>
      <w:sz w:val="24"/>
      <w:szCs w:val="24"/>
    </w:rPr>
  </w:style>
  <w:style w:type="character" w:customStyle="1" w:styleId="TitleChar">
    <w:name w:val="Title Char"/>
    <w:uiPriority w:val="10"/>
    <w:qFormat/>
    <w:rsid w:val="00060968"/>
    <w:rPr>
      <w:rFonts w:ascii="Cambria" w:eastAsia="Times New Roman" w:hAnsi="Cambria" w:cs="Times New Roman"/>
      <w:b/>
      <w:bCs/>
      <w:kern w:val="28"/>
      <w:sz w:val="32"/>
      <w:szCs w:val="32"/>
    </w:rPr>
  </w:style>
  <w:style w:type="character" w:customStyle="1" w:styleId="HTML0">
    <w:name w:val="Стандартный HTML Знак"/>
    <w:link w:val="HTML"/>
    <w:uiPriority w:val="99"/>
    <w:semiHidden/>
    <w:qFormat/>
    <w:rsid w:val="00060968"/>
    <w:rPr>
      <w:rFonts w:ascii="Courier New" w:hAnsi="Courier New" w:cs="Courier New"/>
      <w:sz w:val="20"/>
      <w:szCs w:val="20"/>
    </w:rPr>
  </w:style>
  <w:style w:type="paragraph" w:customStyle="1" w:styleId="aff3">
    <w:name w:val="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36">
    <w:name w:val="Знак3"/>
    <w:basedOn w:val="a"/>
    <w:uiPriority w:val="99"/>
    <w:qFormat/>
    <w:rsid w:val="00060968"/>
    <w:pPr>
      <w:spacing w:after="160" w:line="240" w:lineRule="exact"/>
      <w:ind w:firstLine="0"/>
      <w:jc w:val="left"/>
    </w:pPr>
    <w:rPr>
      <w:rFonts w:ascii="Verdana" w:hAnsi="Verdana" w:cs="Verdana"/>
      <w:sz w:val="20"/>
      <w:szCs w:val="20"/>
      <w:lang w:val="en-US" w:eastAsia="en-US"/>
    </w:rPr>
  </w:style>
  <w:style w:type="paragraph" w:customStyle="1" w:styleId="aff5">
    <w:name w:val="Обычный без отступа"/>
    <w:basedOn w:val="a"/>
    <w:next w:val="a"/>
    <w:uiPriority w:val="99"/>
    <w:qFormat/>
    <w:rsid w:val="00060968"/>
    <w:pPr>
      <w:ind w:firstLine="0"/>
    </w:pPr>
  </w:style>
  <w:style w:type="paragraph" w:customStyle="1" w:styleId="15">
    <w:name w:val="Знак Знак Знак Знак1"/>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character" w:customStyle="1" w:styleId="af4">
    <w:name w:val="Название Знак"/>
    <w:link w:val="af3"/>
    <w:qFormat/>
    <w:locked/>
    <w:rsid w:val="00060968"/>
    <w:rPr>
      <w:b/>
      <w:bCs/>
      <w:sz w:val="24"/>
      <w:szCs w:val="24"/>
      <w:lang w:val="ru-RU" w:eastAsia="ru-RU"/>
    </w:rPr>
  </w:style>
  <w:style w:type="paragraph" w:customStyle="1" w:styleId="aff6">
    <w:name w:val="Таблица текст"/>
    <w:basedOn w:val="a"/>
    <w:uiPriority w:val="99"/>
    <w:qFormat/>
    <w:rsid w:val="00060968"/>
    <w:pPr>
      <w:spacing w:before="40" w:after="40"/>
      <w:ind w:left="57" w:right="57" w:firstLine="0"/>
      <w:jc w:val="left"/>
    </w:pPr>
    <w:rPr>
      <w:sz w:val="22"/>
      <w:szCs w:val="22"/>
    </w:rPr>
  </w:style>
  <w:style w:type="character" w:customStyle="1" w:styleId="ae">
    <w:name w:val="Заголовок записки Знак"/>
    <w:link w:val="ad"/>
    <w:qFormat/>
    <w:locked/>
    <w:rsid w:val="00060968"/>
    <w:rPr>
      <w:sz w:val="26"/>
      <w:szCs w:val="26"/>
      <w:lang w:val="ru-RU" w:eastAsia="ru-RU"/>
    </w:rPr>
  </w:style>
  <w:style w:type="paragraph" w:styleId="aff7">
    <w:name w:val="No Spacing"/>
    <w:link w:val="aff8"/>
    <w:uiPriority w:val="1"/>
    <w:qFormat/>
    <w:rsid w:val="00060968"/>
    <w:pPr>
      <w:spacing w:after="200" w:line="276" w:lineRule="auto"/>
    </w:pPr>
    <w:rPr>
      <w:rFonts w:ascii="Calibri" w:hAnsi="Calibri"/>
      <w:sz w:val="22"/>
      <w:szCs w:val="22"/>
      <w:lang w:eastAsia="en-US"/>
    </w:rPr>
  </w:style>
  <w:style w:type="paragraph" w:customStyle="1" w:styleId="aff9">
    <w:name w:val="Знак Знак Знак Знак Знак Знак Знак 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16">
    <w:name w:val="Знак1 Знак Знак Знак Знак Знак"/>
    <w:basedOn w:val="a"/>
    <w:uiPriority w:val="99"/>
    <w:qFormat/>
    <w:rsid w:val="00060968"/>
    <w:pPr>
      <w:spacing w:after="160" w:line="240" w:lineRule="exact"/>
      <w:ind w:firstLine="0"/>
      <w:jc w:val="left"/>
    </w:pPr>
    <w:rPr>
      <w:rFonts w:ascii="Verdana" w:hAnsi="Verdana" w:cs="Verdana"/>
      <w:sz w:val="20"/>
      <w:szCs w:val="20"/>
      <w:lang w:val="en-US" w:eastAsia="en-US"/>
    </w:rPr>
  </w:style>
  <w:style w:type="character" w:customStyle="1" w:styleId="af2">
    <w:name w:val="Основной текст с отступом Знак"/>
    <w:link w:val="af1"/>
    <w:uiPriority w:val="99"/>
    <w:qFormat/>
    <w:locked/>
    <w:rsid w:val="00060968"/>
    <w:rPr>
      <w:sz w:val="24"/>
      <w:szCs w:val="24"/>
      <w:lang w:val="ru-RU" w:eastAsia="ru-RU"/>
    </w:rPr>
  </w:style>
  <w:style w:type="paragraph" w:customStyle="1" w:styleId="affa">
    <w:name w:val="Знак Знак Знак 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110">
    <w:name w:val="Знак11"/>
    <w:basedOn w:val="a"/>
    <w:uiPriority w:val="99"/>
    <w:qFormat/>
    <w:rsid w:val="00060968"/>
    <w:pPr>
      <w:spacing w:after="160" w:line="240" w:lineRule="exact"/>
      <w:ind w:firstLine="0"/>
      <w:jc w:val="left"/>
    </w:pPr>
    <w:rPr>
      <w:rFonts w:ascii="Verdana" w:hAnsi="Verdana" w:cs="Verdana"/>
      <w:sz w:val="20"/>
      <w:szCs w:val="20"/>
      <w:lang w:val="en-US" w:eastAsia="en-US"/>
    </w:rPr>
  </w:style>
  <w:style w:type="character" w:customStyle="1" w:styleId="17">
    <w:name w:val="Знак Знак1"/>
    <w:uiPriority w:val="99"/>
    <w:semiHidden/>
    <w:qFormat/>
    <w:rsid w:val="00060968"/>
    <w:rPr>
      <w:rFonts w:ascii="Times New Roman" w:eastAsia="Times New Roman" w:hAnsi="Times New Roman" w:cs="Times New Roman"/>
      <w:sz w:val="24"/>
      <w:szCs w:val="24"/>
    </w:rPr>
  </w:style>
  <w:style w:type="character" w:customStyle="1" w:styleId="37">
    <w:name w:val="Знак Знак3"/>
    <w:uiPriority w:val="99"/>
    <w:qFormat/>
    <w:rsid w:val="00060968"/>
    <w:rPr>
      <w:b/>
      <w:bCs/>
      <w:sz w:val="24"/>
      <w:szCs w:val="24"/>
      <w:lang w:val="ru-RU" w:eastAsia="ru-RU"/>
    </w:rPr>
  </w:style>
  <w:style w:type="paragraph" w:customStyle="1" w:styleId="52">
    <w:name w:val="Знак Знак5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affb">
    <w:name w:val="Знак Знак Знак Знак 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affc">
    <w:name w:val="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ConsNonformat">
    <w:name w:val="ConsNonformat"/>
    <w:qFormat/>
    <w:rsid w:val="00060968"/>
    <w:pPr>
      <w:widowControl w:val="0"/>
      <w:autoSpaceDE w:val="0"/>
      <w:autoSpaceDN w:val="0"/>
      <w:adjustRightInd w:val="0"/>
      <w:spacing w:after="200" w:line="276" w:lineRule="auto"/>
    </w:pPr>
    <w:rPr>
      <w:rFonts w:ascii="Courier New" w:hAnsi="Courier New" w:cs="Courier New"/>
    </w:rPr>
  </w:style>
  <w:style w:type="character" w:customStyle="1" w:styleId="35">
    <w:name w:val="Основной текст 3 Знак"/>
    <w:link w:val="34"/>
    <w:uiPriority w:val="99"/>
    <w:semiHidden/>
    <w:qFormat/>
    <w:rsid w:val="00060968"/>
    <w:rPr>
      <w:sz w:val="16"/>
      <w:szCs w:val="16"/>
    </w:rPr>
  </w:style>
  <w:style w:type="character" w:customStyle="1" w:styleId="af6">
    <w:name w:val="Нижний колонтитул Знак"/>
    <w:link w:val="af5"/>
    <w:uiPriority w:val="99"/>
    <w:qFormat/>
    <w:rsid w:val="00060968"/>
    <w:rPr>
      <w:sz w:val="24"/>
      <w:szCs w:val="24"/>
    </w:rPr>
  </w:style>
  <w:style w:type="character" w:customStyle="1" w:styleId="aa">
    <w:name w:val="Верхний колонтитул Знак"/>
    <w:aliases w:val="Название 2 Знак"/>
    <w:link w:val="a9"/>
    <w:uiPriority w:val="99"/>
    <w:qFormat/>
    <w:rsid w:val="00060968"/>
    <w:rPr>
      <w:sz w:val="24"/>
      <w:szCs w:val="24"/>
    </w:rPr>
  </w:style>
  <w:style w:type="paragraph" w:customStyle="1" w:styleId="affd">
    <w:name w:val="Содержимое таблицы"/>
    <w:basedOn w:val="a"/>
    <w:qFormat/>
    <w:rsid w:val="00060968"/>
    <w:pPr>
      <w:suppressLineNumbers/>
      <w:suppressAutoHyphens/>
      <w:ind w:firstLine="0"/>
      <w:jc w:val="left"/>
    </w:pPr>
    <w:rPr>
      <w:lang w:eastAsia="ar-SA"/>
    </w:rPr>
  </w:style>
  <w:style w:type="paragraph" w:customStyle="1" w:styleId="FR2">
    <w:name w:val="FR2"/>
    <w:uiPriority w:val="99"/>
    <w:qFormat/>
    <w:rsid w:val="00060968"/>
    <w:pPr>
      <w:widowControl w:val="0"/>
      <w:spacing w:after="200" w:line="300" w:lineRule="auto"/>
      <w:ind w:left="2240" w:right="1800"/>
      <w:jc w:val="center"/>
    </w:pPr>
    <w:rPr>
      <w:rFonts w:ascii="Arial" w:hAnsi="Arial" w:cs="Arial"/>
      <w:b/>
      <w:bCs/>
      <w:sz w:val="24"/>
      <w:szCs w:val="24"/>
    </w:rPr>
  </w:style>
  <w:style w:type="character" w:customStyle="1" w:styleId="14">
    <w:name w:val="Обычный1 Знак"/>
    <w:link w:val="13"/>
    <w:qFormat/>
    <w:locked/>
    <w:rsid w:val="00060968"/>
    <w:rPr>
      <w:rFonts w:ascii="TimesET" w:hAnsi="TimesET" w:cs="TimesET"/>
      <w:sz w:val="24"/>
      <w:szCs w:val="24"/>
      <w:lang w:val="ru-RU" w:eastAsia="ru-RU" w:bidi="ar-SA"/>
    </w:rPr>
  </w:style>
  <w:style w:type="paragraph" w:customStyle="1" w:styleId="53">
    <w:name w:val="Знак5"/>
    <w:basedOn w:val="a"/>
    <w:uiPriority w:val="99"/>
    <w:qFormat/>
    <w:rsid w:val="00060968"/>
    <w:pPr>
      <w:spacing w:after="160" w:line="240" w:lineRule="exact"/>
      <w:ind w:firstLine="0"/>
      <w:jc w:val="left"/>
    </w:pPr>
    <w:rPr>
      <w:sz w:val="20"/>
      <w:szCs w:val="20"/>
      <w:lang w:eastAsia="zh-CN"/>
    </w:rPr>
  </w:style>
  <w:style w:type="character" w:customStyle="1" w:styleId="33">
    <w:name w:val="Основной текст с отступом 3 Знак"/>
    <w:link w:val="32"/>
    <w:qFormat/>
    <w:locked/>
    <w:rsid w:val="00060968"/>
    <w:rPr>
      <w:sz w:val="16"/>
      <w:szCs w:val="16"/>
      <w:lang w:val="ru-RU" w:eastAsia="ru-RU"/>
    </w:rPr>
  </w:style>
  <w:style w:type="character" w:customStyle="1" w:styleId="54">
    <w:name w:val="Знак Знак5"/>
    <w:uiPriority w:val="99"/>
    <w:qFormat/>
    <w:rsid w:val="00060968"/>
    <w:rPr>
      <w:sz w:val="24"/>
      <w:szCs w:val="24"/>
      <w:lang w:val="ru-RU" w:eastAsia="ru-RU"/>
    </w:rPr>
  </w:style>
  <w:style w:type="character" w:customStyle="1" w:styleId="NoteHeadingChar">
    <w:name w:val="Note Heading Char"/>
    <w:uiPriority w:val="99"/>
    <w:semiHidden/>
    <w:qFormat/>
    <w:rsid w:val="00060968"/>
    <w:rPr>
      <w:sz w:val="24"/>
      <w:szCs w:val="24"/>
    </w:rPr>
  </w:style>
  <w:style w:type="paragraph" w:customStyle="1" w:styleId="affe">
    <w:name w:val="Знак Знак Знак Знак Знак"/>
    <w:basedOn w:val="a"/>
    <w:uiPriority w:val="99"/>
    <w:qFormat/>
    <w:rsid w:val="00060968"/>
    <w:pPr>
      <w:spacing w:after="160" w:line="240" w:lineRule="exact"/>
      <w:ind w:firstLine="0"/>
      <w:jc w:val="left"/>
    </w:pPr>
    <w:rPr>
      <w:sz w:val="20"/>
      <w:szCs w:val="20"/>
      <w:lang w:eastAsia="zh-CN"/>
    </w:rPr>
  </w:style>
  <w:style w:type="paragraph" w:customStyle="1" w:styleId="210">
    <w:name w:val="Основной текст 21"/>
    <w:basedOn w:val="13"/>
    <w:uiPriority w:val="99"/>
    <w:qFormat/>
    <w:rsid w:val="00060968"/>
    <w:pPr>
      <w:suppressAutoHyphens/>
      <w:ind w:right="355" w:hanging="70"/>
    </w:pPr>
    <w:rPr>
      <w:lang w:eastAsia="ar-SA"/>
    </w:rPr>
  </w:style>
  <w:style w:type="paragraph" w:customStyle="1" w:styleId="18">
    <w:name w:val="Дата1"/>
    <w:basedOn w:val="a"/>
    <w:next w:val="a"/>
    <w:uiPriority w:val="99"/>
    <w:qFormat/>
    <w:rsid w:val="00060968"/>
    <w:pPr>
      <w:suppressAutoHyphens/>
      <w:spacing w:after="60"/>
      <w:ind w:firstLine="0"/>
    </w:pPr>
    <w:rPr>
      <w:lang w:eastAsia="ar-SA"/>
    </w:rPr>
  </w:style>
  <w:style w:type="paragraph" w:customStyle="1" w:styleId="19">
    <w:name w:val="Обычный отступ1"/>
    <w:basedOn w:val="a"/>
    <w:uiPriority w:val="99"/>
    <w:qFormat/>
    <w:rsid w:val="00060968"/>
    <w:pPr>
      <w:suppressAutoHyphens/>
      <w:spacing w:after="60"/>
      <w:ind w:left="708" w:firstLine="0"/>
    </w:pPr>
    <w:rPr>
      <w:lang w:eastAsia="ar-SA"/>
    </w:rPr>
  </w:style>
  <w:style w:type="paragraph" w:customStyle="1" w:styleId="1a">
    <w:name w:val="Основной текст с отступом1"/>
    <w:basedOn w:val="a"/>
    <w:qFormat/>
    <w:rsid w:val="00060968"/>
    <w:pPr>
      <w:overflowPunct w:val="0"/>
      <w:autoSpaceDE w:val="0"/>
      <w:autoSpaceDN w:val="0"/>
      <w:adjustRightInd w:val="0"/>
    </w:pPr>
    <w:rPr>
      <w:sz w:val="26"/>
      <w:szCs w:val="26"/>
    </w:rPr>
  </w:style>
  <w:style w:type="paragraph" w:customStyle="1" w:styleId="27">
    <w:name w:val="Обычный2"/>
    <w:qFormat/>
    <w:rsid w:val="00060968"/>
    <w:pPr>
      <w:spacing w:after="200" w:line="276" w:lineRule="auto"/>
      <w:ind w:firstLine="709"/>
      <w:jc w:val="both"/>
    </w:pPr>
    <w:rPr>
      <w:sz w:val="24"/>
    </w:rPr>
  </w:style>
  <w:style w:type="paragraph" w:styleId="afff">
    <w:name w:val="List Paragraph"/>
    <w:aliases w:val="Содержание. 2 уровень,ТЗ список,Абзац списка литеральный,Булет1,1Булет,it_List1,Список дефисный,Абзац основного текста,Bullet List,FooterText,numbered,Paragraphe de liste1,lp1,Use Case List Paragraph,Bullet 1,Маркер"/>
    <w:basedOn w:val="a"/>
    <w:link w:val="afff0"/>
    <w:uiPriority w:val="99"/>
    <w:qFormat/>
    <w:rsid w:val="00060968"/>
    <w:pPr>
      <w:ind w:left="708" w:firstLine="0"/>
      <w:jc w:val="left"/>
    </w:pPr>
  </w:style>
  <w:style w:type="character" w:customStyle="1" w:styleId="a8">
    <w:name w:val="Текст сноски Знак"/>
    <w:basedOn w:val="a0"/>
    <w:link w:val="a7"/>
    <w:qFormat/>
    <w:rsid w:val="00060968"/>
  </w:style>
  <w:style w:type="paragraph" w:customStyle="1" w:styleId="Style6">
    <w:name w:val="Style6"/>
    <w:basedOn w:val="a"/>
    <w:qFormat/>
    <w:rsid w:val="00060968"/>
    <w:pPr>
      <w:widowControl w:val="0"/>
      <w:autoSpaceDE w:val="0"/>
      <w:ind w:firstLine="0"/>
      <w:jc w:val="left"/>
    </w:pPr>
    <w:rPr>
      <w:lang w:eastAsia="ar-SA"/>
    </w:rPr>
  </w:style>
  <w:style w:type="character" w:customStyle="1" w:styleId="FontStyle12">
    <w:name w:val="Font Style12"/>
    <w:qFormat/>
    <w:rsid w:val="00060968"/>
    <w:rPr>
      <w:rFonts w:ascii="Times New Roman" w:hAnsi="Times New Roman" w:cs="Times New Roman"/>
      <w:sz w:val="22"/>
      <w:szCs w:val="22"/>
    </w:rPr>
  </w:style>
  <w:style w:type="paragraph" w:customStyle="1" w:styleId="ConsPlusNonformat">
    <w:name w:val="ConsPlusNonformat"/>
    <w:qFormat/>
    <w:rsid w:val="00060968"/>
    <w:pPr>
      <w:widowControl w:val="0"/>
      <w:autoSpaceDE w:val="0"/>
      <w:autoSpaceDN w:val="0"/>
      <w:adjustRightInd w:val="0"/>
      <w:spacing w:after="200" w:line="276" w:lineRule="auto"/>
    </w:pPr>
    <w:rPr>
      <w:rFonts w:ascii="Courier New" w:hAnsi="Courier New" w:cs="Courier New"/>
    </w:rPr>
  </w:style>
  <w:style w:type="character" w:customStyle="1" w:styleId="blk">
    <w:name w:val="blk"/>
    <w:qFormat/>
    <w:rsid w:val="00060968"/>
  </w:style>
  <w:style w:type="character" w:customStyle="1" w:styleId="afff1">
    <w:name w:val="Цветовое выделение"/>
    <w:uiPriority w:val="99"/>
    <w:qFormat/>
    <w:rsid w:val="00060968"/>
    <w:rPr>
      <w:b/>
      <w:color w:val="000080"/>
      <w:sz w:val="20"/>
    </w:rPr>
  </w:style>
  <w:style w:type="character" w:customStyle="1" w:styleId="40">
    <w:name w:val="Заголовок 4 Знак"/>
    <w:link w:val="4"/>
    <w:uiPriority w:val="9"/>
    <w:qFormat/>
    <w:rsid w:val="00060968"/>
    <w:rPr>
      <w:rFonts w:ascii="Calibri" w:hAnsi="Calibri"/>
      <w:b/>
      <w:bCs/>
      <w:sz w:val="28"/>
      <w:szCs w:val="28"/>
    </w:rPr>
  </w:style>
  <w:style w:type="paragraph" w:customStyle="1" w:styleId="28">
    <w:name w:val="Знак Знак Знак Знак2"/>
    <w:basedOn w:val="a"/>
    <w:qFormat/>
    <w:rsid w:val="00060968"/>
    <w:pPr>
      <w:spacing w:before="100" w:beforeAutospacing="1" w:after="100" w:afterAutospacing="1"/>
      <w:ind w:firstLine="0"/>
      <w:jc w:val="left"/>
    </w:pPr>
    <w:rPr>
      <w:rFonts w:ascii="Tahoma" w:hAnsi="Tahoma" w:cs="Tahoma"/>
      <w:sz w:val="20"/>
      <w:szCs w:val="20"/>
      <w:lang w:val="en-US" w:eastAsia="en-US"/>
    </w:rPr>
  </w:style>
  <w:style w:type="character" w:customStyle="1" w:styleId="iceouttxt">
    <w:name w:val="iceouttxt"/>
    <w:basedOn w:val="a0"/>
    <w:qFormat/>
    <w:rsid w:val="00060968"/>
  </w:style>
  <w:style w:type="paragraph" w:customStyle="1" w:styleId="211">
    <w:name w:val="Обычный21"/>
    <w:qFormat/>
    <w:rsid w:val="00060968"/>
    <w:pPr>
      <w:spacing w:after="200" w:line="276" w:lineRule="auto"/>
      <w:ind w:firstLine="709"/>
      <w:jc w:val="both"/>
    </w:pPr>
    <w:rPr>
      <w:sz w:val="24"/>
    </w:rPr>
  </w:style>
  <w:style w:type="paragraph" w:customStyle="1" w:styleId="111">
    <w:name w:val="Основной текст с отступом11"/>
    <w:basedOn w:val="a"/>
    <w:qFormat/>
    <w:rsid w:val="00060968"/>
    <w:pPr>
      <w:overflowPunct w:val="0"/>
      <w:autoSpaceDE w:val="0"/>
      <w:autoSpaceDN w:val="0"/>
      <w:adjustRightInd w:val="0"/>
      <w:textAlignment w:val="baseline"/>
    </w:pPr>
    <w:rPr>
      <w:sz w:val="26"/>
      <w:szCs w:val="26"/>
    </w:rPr>
  </w:style>
  <w:style w:type="character" w:customStyle="1" w:styleId="ConsPlusNormal0">
    <w:name w:val="ConsPlusNormal Знак"/>
    <w:link w:val="ConsPlusNormal"/>
    <w:qFormat/>
    <w:rsid w:val="00060968"/>
    <w:rPr>
      <w:rFonts w:ascii="Arial" w:hAnsi="Arial" w:cs="Arial"/>
      <w:lang w:val="ru-RU" w:eastAsia="ru-RU" w:bidi="ar-SA"/>
    </w:rPr>
  </w:style>
  <w:style w:type="paragraph" w:customStyle="1" w:styleId="38">
    <w:name w:val="Основной текст с отступом3"/>
    <w:basedOn w:val="a"/>
    <w:qFormat/>
    <w:rsid w:val="00060968"/>
    <w:pPr>
      <w:overflowPunct w:val="0"/>
      <w:autoSpaceDE w:val="0"/>
      <w:autoSpaceDN w:val="0"/>
      <w:adjustRightInd w:val="0"/>
      <w:textAlignment w:val="baseline"/>
    </w:pPr>
    <w:rPr>
      <w:sz w:val="26"/>
      <w:szCs w:val="26"/>
    </w:rPr>
  </w:style>
  <w:style w:type="character" w:customStyle="1" w:styleId="afff2">
    <w:name w:val="Нет"/>
    <w:qFormat/>
    <w:rsid w:val="00060968"/>
  </w:style>
  <w:style w:type="character" w:customStyle="1" w:styleId="fontstyle01">
    <w:name w:val="fontstyle01"/>
    <w:qFormat/>
    <w:rsid w:val="00060968"/>
    <w:rPr>
      <w:rFonts w:ascii="Times New Roman" w:hAnsi="Times New Roman" w:cs="Times New Roman" w:hint="default"/>
      <w:color w:val="000000"/>
      <w:sz w:val="22"/>
      <w:szCs w:val="22"/>
    </w:rPr>
  </w:style>
  <w:style w:type="paragraph" w:customStyle="1" w:styleId="29">
    <w:name w:val="Основной текст с отступом2"/>
    <w:basedOn w:val="a"/>
    <w:qFormat/>
    <w:rsid w:val="00060968"/>
    <w:pPr>
      <w:overflowPunct w:val="0"/>
      <w:autoSpaceDE w:val="0"/>
      <w:autoSpaceDN w:val="0"/>
      <w:adjustRightInd w:val="0"/>
    </w:pPr>
    <w:rPr>
      <w:sz w:val="26"/>
      <w:szCs w:val="26"/>
    </w:rPr>
  </w:style>
  <w:style w:type="paragraph" w:customStyle="1" w:styleId="55">
    <w:name w:val="Обычный5"/>
    <w:qFormat/>
    <w:rsid w:val="00060968"/>
    <w:pPr>
      <w:spacing w:after="200" w:line="276" w:lineRule="auto"/>
      <w:ind w:firstLine="709"/>
      <w:jc w:val="both"/>
    </w:pPr>
    <w:rPr>
      <w:sz w:val="24"/>
    </w:rPr>
  </w:style>
  <w:style w:type="paragraph" w:customStyle="1" w:styleId="s1">
    <w:name w:val="s_1"/>
    <w:basedOn w:val="a"/>
    <w:qFormat/>
    <w:rsid w:val="00060968"/>
    <w:pPr>
      <w:spacing w:before="100" w:beforeAutospacing="1" w:after="100" w:afterAutospacing="1"/>
      <w:ind w:firstLine="0"/>
      <w:jc w:val="left"/>
    </w:pPr>
  </w:style>
  <w:style w:type="paragraph" w:customStyle="1" w:styleId="ConsPlusTitle">
    <w:name w:val="ConsPlusTitle"/>
    <w:qFormat/>
    <w:rsid w:val="00060968"/>
    <w:pPr>
      <w:autoSpaceDE w:val="0"/>
      <w:autoSpaceDN w:val="0"/>
      <w:adjustRightInd w:val="0"/>
      <w:spacing w:after="200" w:line="276" w:lineRule="auto"/>
    </w:pPr>
    <w:rPr>
      <w:b/>
      <w:bCs/>
      <w:sz w:val="26"/>
      <w:szCs w:val="26"/>
    </w:rPr>
  </w:style>
  <w:style w:type="character" w:customStyle="1" w:styleId="afff0">
    <w:name w:val="Абзац списка Знак"/>
    <w:aliases w:val="Содержание. 2 уровень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
    <w:link w:val="afff"/>
    <w:uiPriority w:val="99"/>
    <w:qFormat/>
    <w:locked/>
    <w:rsid w:val="00060968"/>
    <w:rPr>
      <w:sz w:val="24"/>
      <w:szCs w:val="24"/>
    </w:rPr>
  </w:style>
  <w:style w:type="paragraph" w:customStyle="1" w:styleId="afff3">
    <w:name w:val="Текст договора"/>
    <w:basedOn w:val="a"/>
    <w:uiPriority w:val="99"/>
    <w:qFormat/>
    <w:rsid w:val="00060968"/>
    <w:pPr>
      <w:widowControl w:val="0"/>
      <w:autoSpaceDE w:val="0"/>
      <w:autoSpaceDN w:val="0"/>
      <w:adjustRightInd w:val="0"/>
      <w:ind w:firstLine="0"/>
    </w:pPr>
    <w:rPr>
      <w:rFonts w:ascii="Times New Roman CYR" w:hAnsi="Times New Roman CYR" w:cs="Times New Roman CYR"/>
      <w:sz w:val="20"/>
      <w:szCs w:val="20"/>
    </w:rPr>
  </w:style>
  <w:style w:type="paragraph" w:customStyle="1" w:styleId="-">
    <w:name w:val="Заявка - ГК глава"/>
    <w:basedOn w:val="a"/>
    <w:uiPriority w:val="99"/>
    <w:qFormat/>
    <w:rsid w:val="00060968"/>
    <w:pPr>
      <w:keepNext/>
      <w:numPr>
        <w:numId w:val="5"/>
      </w:numPr>
      <w:suppressAutoHyphens/>
      <w:spacing w:before="240" w:after="240" w:line="360" w:lineRule="auto"/>
      <w:ind w:left="360"/>
      <w:jc w:val="center"/>
    </w:pPr>
    <w:rPr>
      <w:caps/>
      <w:lang w:eastAsia="ar-SA"/>
    </w:rPr>
  </w:style>
  <w:style w:type="paragraph" w:customStyle="1" w:styleId="-0">
    <w:name w:val="Заявка - ГК пункт"/>
    <w:basedOn w:val="-"/>
    <w:uiPriority w:val="99"/>
    <w:qFormat/>
    <w:rsid w:val="00060968"/>
    <w:pPr>
      <w:keepNext w:val="0"/>
      <w:numPr>
        <w:ilvl w:val="1"/>
      </w:numPr>
      <w:spacing w:before="0" w:after="0"/>
      <w:ind w:left="0" w:firstLine="0"/>
      <w:jc w:val="both"/>
    </w:pPr>
    <w:rPr>
      <w:caps w:val="0"/>
    </w:rPr>
  </w:style>
  <w:style w:type="paragraph" w:customStyle="1" w:styleId="-1">
    <w:name w:val="Заявка - ГК подпункт"/>
    <w:basedOn w:val="-0"/>
    <w:uiPriority w:val="99"/>
    <w:qFormat/>
    <w:rsid w:val="00060968"/>
    <w:pPr>
      <w:numPr>
        <w:ilvl w:val="2"/>
      </w:numPr>
      <w:tabs>
        <w:tab w:val="left" w:pos="567"/>
        <w:tab w:val="left" w:pos="993"/>
        <w:tab w:val="left" w:pos="1134"/>
      </w:tabs>
      <w:spacing w:after="120"/>
      <w:ind w:left="2160" w:firstLine="142"/>
    </w:pPr>
  </w:style>
  <w:style w:type="paragraph" w:customStyle="1" w:styleId="-2">
    <w:name w:val="Завка - ГК подпункт перечиление"/>
    <w:basedOn w:val="-1"/>
    <w:uiPriority w:val="99"/>
    <w:qFormat/>
    <w:rsid w:val="00060968"/>
    <w:pPr>
      <w:numPr>
        <w:ilvl w:val="3"/>
      </w:numPr>
      <w:ind w:left="2880" w:firstLine="426"/>
    </w:pPr>
  </w:style>
  <w:style w:type="character" w:customStyle="1" w:styleId="b-propertiesvalue">
    <w:name w:val="b-properties__value"/>
    <w:basedOn w:val="a0"/>
    <w:qFormat/>
    <w:rsid w:val="00060968"/>
  </w:style>
  <w:style w:type="paragraph" w:customStyle="1" w:styleId="2a">
    <w:name w:val="Абзац списка2"/>
    <w:basedOn w:val="a"/>
    <w:qFormat/>
    <w:rsid w:val="00060968"/>
    <w:pPr>
      <w:ind w:left="720" w:firstLine="0"/>
      <w:contextualSpacing/>
      <w:jc w:val="left"/>
    </w:pPr>
    <w:rPr>
      <w:rFonts w:eastAsia="Calibri"/>
      <w:szCs w:val="28"/>
    </w:rPr>
  </w:style>
  <w:style w:type="paragraph" w:customStyle="1" w:styleId="41">
    <w:name w:val="Обычный4"/>
    <w:qFormat/>
    <w:rsid w:val="00060968"/>
    <w:pPr>
      <w:spacing w:after="200" w:line="276" w:lineRule="auto"/>
      <w:ind w:firstLine="709"/>
      <w:jc w:val="both"/>
    </w:pPr>
    <w:rPr>
      <w:sz w:val="24"/>
    </w:rPr>
  </w:style>
  <w:style w:type="paragraph" w:customStyle="1" w:styleId="56">
    <w:name w:val="Основной текст с отступом5"/>
    <w:basedOn w:val="a"/>
    <w:qFormat/>
    <w:rsid w:val="00060968"/>
    <w:pPr>
      <w:overflowPunct w:val="0"/>
      <w:autoSpaceDE w:val="0"/>
      <w:autoSpaceDN w:val="0"/>
      <w:adjustRightInd w:val="0"/>
    </w:pPr>
    <w:rPr>
      <w:sz w:val="26"/>
      <w:szCs w:val="26"/>
    </w:rPr>
  </w:style>
  <w:style w:type="paragraph" w:customStyle="1" w:styleId="42">
    <w:name w:val="Основной текст с отступом4"/>
    <w:basedOn w:val="a"/>
    <w:uiPriority w:val="99"/>
    <w:qFormat/>
    <w:rsid w:val="00060968"/>
    <w:pPr>
      <w:overflowPunct w:val="0"/>
      <w:autoSpaceDE w:val="0"/>
      <w:autoSpaceDN w:val="0"/>
      <w:adjustRightInd w:val="0"/>
    </w:pPr>
    <w:rPr>
      <w:sz w:val="26"/>
      <w:szCs w:val="26"/>
    </w:rPr>
  </w:style>
  <w:style w:type="character" w:customStyle="1" w:styleId="aff8">
    <w:name w:val="Без интервала Знак"/>
    <w:link w:val="aff7"/>
    <w:uiPriority w:val="1"/>
    <w:qFormat/>
    <w:locked/>
    <w:rsid w:val="00060968"/>
    <w:rPr>
      <w:rFonts w:ascii="Calibri" w:hAnsi="Calibri"/>
      <w:sz w:val="22"/>
      <w:szCs w:val="22"/>
      <w:lang w:eastAsia="en-US" w:bidi="ar-SA"/>
    </w:rPr>
  </w:style>
  <w:style w:type="paragraph" w:customStyle="1" w:styleId="39">
    <w:name w:val="Обычный3"/>
    <w:qFormat/>
    <w:rsid w:val="00060968"/>
    <w:pPr>
      <w:spacing w:after="200" w:line="276" w:lineRule="auto"/>
      <w:ind w:firstLine="709"/>
      <w:jc w:val="both"/>
    </w:pPr>
    <w:rPr>
      <w:sz w:val="24"/>
    </w:rPr>
  </w:style>
  <w:style w:type="character" w:customStyle="1" w:styleId="nmb">
    <w:name w:val="nmb"/>
    <w:basedOn w:val="a0"/>
    <w:qFormat/>
    <w:rsid w:val="00060968"/>
  </w:style>
  <w:style w:type="paragraph" w:customStyle="1" w:styleId="afff4">
    <w:name w:val="Пункт"/>
    <w:basedOn w:val="a"/>
    <w:autoRedefine/>
    <w:rsid w:val="00510E29"/>
    <w:pPr>
      <w:widowControl w:val="0"/>
      <w:spacing w:after="0" w:line="240" w:lineRule="auto"/>
    </w:pPr>
    <w:rPr>
      <w:bCs/>
    </w:rPr>
  </w:style>
  <w:style w:type="paragraph" w:customStyle="1" w:styleId="6">
    <w:name w:val="Обычный6"/>
    <w:uiPriority w:val="99"/>
    <w:qFormat/>
    <w:rsid w:val="00C12928"/>
    <w:pPr>
      <w:ind w:firstLine="709"/>
      <w:jc w:val="both"/>
    </w:pPr>
    <w:rPr>
      <w:sz w:val="24"/>
    </w:rPr>
  </w:style>
  <w:style w:type="paragraph" w:customStyle="1" w:styleId="71">
    <w:name w:val="Обычный7"/>
    <w:rsid w:val="004038A1"/>
    <w:pPr>
      <w:ind w:firstLine="709"/>
      <w:jc w:val="both"/>
    </w:pPr>
    <w:rPr>
      <w:sz w:val="24"/>
    </w:rPr>
  </w:style>
  <w:style w:type="character" w:customStyle="1" w:styleId="section">
    <w:name w:val="section"/>
    <w:basedOn w:val="a0"/>
    <w:rsid w:val="00812CBA"/>
  </w:style>
  <w:style w:type="character" w:customStyle="1" w:styleId="objectiveitem">
    <w:name w:val="objectiveitem"/>
    <w:basedOn w:val="a0"/>
    <w:rsid w:val="00812CBA"/>
  </w:style>
  <w:style w:type="character" w:customStyle="1" w:styleId="kbktypeexpens">
    <w:name w:val="kbktypeexpens"/>
    <w:basedOn w:val="a0"/>
    <w:rsid w:val="00812CBA"/>
  </w:style>
  <w:style w:type="paragraph" w:customStyle="1" w:styleId="81">
    <w:name w:val="Обычный8"/>
    <w:uiPriority w:val="99"/>
    <w:qFormat/>
    <w:rsid w:val="000E4F87"/>
    <w:pPr>
      <w:ind w:firstLine="709"/>
      <w:jc w:val="both"/>
    </w:pPr>
    <w:rPr>
      <w:sz w:val="24"/>
    </w:rPr>
  </w:style>
  <w:style w:type="paragraph" w:customStyle="1" w:styleId="CharCharCharChar">
    <w:name w:val="Знак Знак Char Char Знак Знак Char Char Знак Знак Знак Знак Знак Знак"/>
    <w:basedOn w:val="a"/>
    <w:rsid w:val="00B601CB"/>
    <w:pPr>
      <w:spacing w:after="160" w:line="240" w:lineRule="exact"/>
      <w:ind w:firstLine="0"/>
      <w:jc w:val="left"/>
    </w:pPr>
    <w:rPr>
      <w:rFonts w:ascii="Verdana" w:hAnsi="Verdana"/>
      <w:lang w:val="en-US" w:eastAsia="en-US"/>
    </w:rPr>
  </w:style>
  <w:style w:type="paragraph" w:customStyle="1" w:styleId="western">
    <w:name w:val="western"/>
    <w:basedOn w:val="a"/>
    <w:rsid w:val="003C0E3A"/>
    <w:pPr>
      <w:spacing w:before="100" w:beforeAutospacing="1" w:after="0" w:line="240" w:lineRule="auto"/>
      <w:ind w:firstLine="0"/>
    </w:pPr>
    <w:rPr>
      <w:color w:val="000000"/>
    </w:rPr>
  </w:style>
  <w:style w:type="character" w:customStyle="1" w:styleId="2b">
    <w:name w:val="Основной текст (2)"/>
    <w:basedOn w:val="a0"/>
    <w:rsid w:val="00FC6DF1"/>
    <w:rPr>
      <w:rFonts w:ascii="Times New Roman" w:eastAsia="Times New Roman" w:hAnsi="Times New Roman" w:cs="Times New Roman"/>
      <w:b w:val="0"/>
      <w:bCs w:val="0"/>
      <w:i w:val="0"/>
      <w:iCs w:val="0"/>
      <w:smallCaps w:val="0"/>
      <w:strike w:val="0"/>
      <w:color w:val="3B3844"/>
      <w:spacing w:val="0"/>
      <w:w w:val="100"/>
      <w:position w:val="0"/>
      <w:sz w:val="18"/>
      <w:szCs w:val="18"/>
      <w:u w:val="none"/>
      <w:lang w:val="ru-RU" w:eastAsia="ru-RU" w:bidi="ru-RU"/>
    </w:rPr>
  </w:style>
  <w:style w:type="character" w:styleId="afff5">
    <w:name w:val="annotation reference"/>
    <w:basedOn w:val="a0"/>
    <w:uiPriority w:val="99"/>
    <w:semiHidden/>
    <w:unhideWhenUsed/>
    <w:rsid w:val="001735A7"/>
    <w:rPr>
      <w:sz w:val="16"/>
      <w:szCs w:val="16"/>
    </w:rPr>
  </w:style>
  <w:style w:type="paragraph" w:styleId="afff6">
    <w:name w:val="annotation text"/>
    <w:basedOn w:val="a"/>
    <w:link w:val="afff7"/>
    <w:uiPriority w:val="99"/>
    <w:semiHidden/>
    <w:unhideWhenUsed/>
    <w:rsid w:val="001735A7"/>
    <w:pPr>
      <w:spacing w:line="240" w:lineRule="auto"/>
    </w:pPr>
    <w:rPr>
      <w:sz w:val="20"/>
      <w:szCs w:val="20"/>
    </w:rPr>
  </w:style>
  <w:style w:type="character" w:customStyle="1" w:styleId="afff7">
    <w:name w:val="Текст примечания Знак"/>
    <w:basedOn w:val="a0"/>
    <w:link w:val="afff6"/>
    <w:uiPriority w:val="99"/>
    <w:semiHidden/>
    <w:rsid w:val="001735A7"/>
  </w:style>
  <w:style w:type="paragraph" w:styleId="afff8">
    <w:name w:val="annotation subject"/>
    <w:basedOn w:val="afff6"/>
    <w:next w:val="afff6"/>
    <w:link w:val="afff9"/>
    <w:uiPriority w:val="99"/>
    <w:semiHidden/>
    <w:unhideWhenUsed/>
    <w:rsid w:val="001735A7"/>
    <w:rPr>
      <w:b/>
      <w:bCs/>
    </w:rPr>
  </w:style>
  <w:style w:type="character" w:customStyle="1" w:styleId="afff9">
    <w:name w:val="Тема примечания Знак"/>
    <w:basedOn w:val="afff7"/>
    <w:link w:val="afff8"/>
    <w:uiPriority w:val="99"/>
    <w:semiHidden/>
    <w:rsid w:val="001735A7"/>
    <w:rPr>
      <w:b/>
      <w:bCs/>
    </w:rPr>
  </w:style>
  <w:style w:type="paragraph" w:styleId="afffa">
    <w:name w:val="Revision"/>
    <w:hidden/>
    <w:uiPriority w:val="99"/>
    <w:semiHidden/>
    <w:rsid w:val="007D5A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9455">
      <w:bodyDiv w:val="1"/>
      <w:marLeft w:val="0"/>
      <w:marRight w:val="0"/>
      <w:marTop w:val="0"/>
      <w:marBottom w:val="0"/>
      <w:divBdr>
        <w:top w:val="none" w:sz="0" w:space="0" w:color="auto"/>
        <w:left w:val="none" w:sz="0" w:space="0" w:color="auto"/>
        <w:bottom w:val="none" w:sz="0" w:space="0" w:color="auto"/>
        <w:right w:val="none" w:sz="0" w:space="0" w:color="auto"/>
      </w:divBdr>
    </w:div>
    <w:div w:id="262568637">
      <w:bodyDiv w:val="1"/>
      <w:marLeft w:val="0"/>
      <w:marRight w:val="0"/>
      <w:marTop w:val="0"/>
      <w:marBottom w:val="0"/>
      <w:divBdr>
        <w:top w:val="none" w:sz="0" w:space="0" w:color="auto"/>
        <w:left w:val="none" w:sz="0" w:space="0" w:color="auto"/>
        <w:bottom w:val="none" w:sz="0" w:space="0" w:color="auto"/>
        <w:right w:val="none" w:sz="0" w:space="0" w:color="auto"/>
      </w:divBdr>
    </w:div>
    <w:div w:id="295794717">
      <w:bodyDiv w:val="1"/>
      <w:marLeft w:val="0"/>
      <w:marRight w:val="0"/>
      <w:marTop w:val="0"/>
      <w:marBottom w:val="0"/>
      <w:divBdr>
        <w:top w:val="none" w:sz="0" w:space="0" w:color="auto"/>
        <w:left w:val="none" w:sz="0" w:space="0" w:color="auto"/>
        <w:bottom w:val="none" w:sz="0" w:space="0" w:color="auto"/>
        <w:right w:val="none" w:sz="0" w:space="0" w:color="auto"/>
      </w:divBdr>
    </w:div>
    <w:div w:id="313947807">
      <w:bodyDiv w:val="1"/>
      <w:marLeft w:val="0"/>
      <w:marRight w:val="0"/>
      <w:marTop w:val="0"/>
      <w:marBottom w:val="0"/>
      <w:divBdr>
        <w:top w:val="none" w:sz="0" w:space="0" w:color="auto"/>
        <w:left w:val="none" w:sz="0" w:space="0" w:color="auto"/>
        <w:bottom w:val="none" w:sz="0" w:space="0" w:color="auto"/>
        <w:right w:val="none" w:sz="0" w:space="0" w:color="auto"/>
      </w:divBdr>
    </w:div>
    <w:div w:id="407193544">
      <w:bodyDiv w:val="1"/>
      <w:marLeft w:val="0"/>
      <w:marRight w:val="0"/>
      <w:marTop w:val="0"/>
      <w:marBottom w:val="0"/>
      <w:divBdr>
        <w:top w:val="none" w:sz="0" w:space="0" w:color="auto"/>
        <w:left w:val="none" w:sz="0" w:space="0" w:color="auto"/>
        <w:bottom w:val="none" w:sz="0" w:space="0" w:color="auto"/>
        <w:right w:val="none" w:sz="0" w:space="0" w:color="auto"/>
      </w:divBdr>
    </w:div>
    <w:div w:id="493104137">
      <w:bodyDiv w:val="1"/>
      <w:marLeft w:val="0"/>
      <w:marRight w:val="0"/>
      <w:marTop w:val="0"/>
      <w:marBottom w:val="0"/>
      <w:divBdr>
        <w:top w:val="none" w:sz="0" w:space="0" w:color="auto"/>
        <w:left w:val="none" w:sz="0" w:space="0" w:color="auto"/>
        <w:bottom w:val="none" w:sz="0" w:space="0" w:color="auto"/>
        <w:right w:val="none" w:sz="0" w:space="0" w:color="auto"/>
      </w:divBdr>
    </w:div>
    <w:div w:id="517239579">
      <w:bodyDiv w:val="1"/>
      <w:marLeft w:val="0"/>
      <w:marRight w:val="0"/>
      <w:marTop w:val="0"/>
      <w:marBottom w:val="0"/>
      <w:divBdr>
        <w:top w:val="none" w:sz="0" w:space="0" w:color="auto"/>
        <w:left w:val="none" w:sz="0" w:space="0" w:color="auto"/>
        <w:bottom w:val="none" w:sz="0" w:space="0" w:color="auto"/>
        <w:right w:val="none" w:sz="0" w:space="0" w:color="auto"/>
      </w:divBdr>
    </w:div>
    <w:div w:id="579799850">
      <w:bodyDiv w:val="1"/>
      <w:marLeft w:val="0"/>
      <w:marRight w:val="0"/>
      <w:marTop w:val="0"/>
      <w:marBottom w:val="0"/>
      <w:divBdr>
        <w:top w:val="none" w:sz="0" w:space="0" w:color="auto"/>
        <w:left w:val="none" w:sz="0" w:space="0" w:color="auto"/>
        <w:bottom w:val="none" w:sz="0" w:space="0" w:color="auto"/>
        <w:right w:val="none" w:sz="0" w:space="0" w:color="auto"/>
      </w:divBdr>
    </w:div>
    <w:div w:id="655718672">
      <w:bodyDiv w:val="1"/>
      <w:marLeft w:val="0"/>
      <w:marRight w:val="0"/>
      <w:marTop w:val="0"/>
      <w:marBottom w:val="0"/>
      <w:divBdr>
        <w:top w:val="none" w:sz="0" w:space="0" w:color="auto"/>
        <w:left w:val="none" w:sz="0" w:space="0" w:color="auto"/>
        <w:bottom w:val="none" w:sz="0" w:space="0" w:color="auto"/>
        <w:right w:val="none" w:sz="0" w:space="0" w:color="auto"/>
      </w:divBdr>
    </w:div>
    <w:div w:id="715859845">
      <w:bodyDiv w:val="1"/>
      <w:marLeft w:val="0"/>
      <w:marRight w:val="0"/>
      <w:marTop w:val="0"/>
      <w:marBottom w:val="0"/>
      <w:divBdr>
        <w:top w:val="none" w:sz="0" w:space="0" w:color="auto"/>
        <w:left w:val="none" w:sz="0" w:space="0" w:color="auto"/>
        <w:bottom w:val="none" w:sz="0" w:space="0" w:color="auto"/>
        <w:right w:val="none" w:sz="0" w:space="0" w:color="auto"/>
      </w:divBdr>
    </w:div>
    <w:div w:id="772824627">
      <w:bodyDiv w:val="1"/>
      <w:marLeft w:val="0"/>
      <w:marRight w:val="0"/>
      <w:marTop w:val="0"/>
      <w:marBottom w:val="0"/>
      <w:divBdr>
        <w:top w:val="none" w:sz="0" w:space="0" w:color="auto"/>
        <w:left w:val="none" w:sz="0" w:space="0" w:color="auto"/>
        <w:bottom w:val="none" w:sz="0" w:space="0" w:color="auto"/>
        <w:right w:val="none" w:sz="0" w:space="0" w:color="auto"/>
      </w:divBdr>
    </w:div>
    <w:div w:id="785543679">
      <w:bodyDiv w:val="1"/>
      <w:marLeft w:val="0"/>
      <w:marRight w:val="0"/>
      <w:marTop w:val="0"/>
      <w:marBottom w:val="0"/>
      <w:divBdr>
        <w:top w:val="none" w:sz="0" w:space="0" w:color="auto"/>
        <w:left w:val="none" w:sz="0" w:space="0" w:color="auto"/>
        <w:bottom w:val="none" w:sz="0" w:space="0" w:color="auto"/>
        <w:right w:val="none" w:sz="0" w:space="0" w:color="auto"/>
      </w:divBdr>
    </w:div>
    <w:div w:id="1096680127">
      <w:bodyDiv w:val="1"/>
      <w:marLeft w:val="0"/>
      <w:marRight w:val="0"/>
      <w:marTop w:val="0"/>
      <w:marBottom w:val="0"/>
      <w:divBdr>
        <w:top w:val="none" w:sz="0" w:space="0" w:color="auto"/>
        <w:left w:val="none" w:sz="0" w:space="0" w:color="auto"/>
        <w:bottom w:val="none" w:sz="0" w:space="0" w:color="auto"/>
        <w:right w:val="none" w:sz="0" w:space="0" w:color="auto"/>
      </w:divBdr>
    </w:div>
    <w:div w:id="1164393559">
      <w:bodyDiv w:val="1"/>
      <w:marLeft w:val="0"/>
      <w:marRight w:val="0"/>
      <w:marTop w:val="0"/>
      <w:marBottom w:val="0"/>
      <w:divBdr>
        <w:top w:val="none" w:sz="0" w:space="0" w:color="auto"/>
        <w:left w:val="none" w:sz="0" w:space="0" w:color="auto"/>
        <w:bottom w:val="none" w:sz="0" w:space="0" w:color="auto"/>
        <w:right w:val="none" w:sz="0" w:space="0" w:color="auto"/>
      </w:divBdr>
    </w:div>
    <w:div w:id="1255279568">
      <w:bodyDiv w:val="1"/>
      <w:marLeft w:val="0"/>
      <w:marRight w:val="0"/>
      <w:marTop w:val="0"/>
      <w:marBottom w:val="0"/>
      <w:divBdr>
        <w:top w:val="none" w:sz="0" w:space="0" w:color="auto"/>
        <w:left w:val="none" w:sz="0" w:space="0" w:color="auto"/>
        <w:bottom w:val="none" w:sz="0" w:space="0" w:color="auto"/>
        <w:right w:val="none" w:sz="0" w:space="0" w:color="auto"/>
      </w:divBdr>
    </w:div>
    <w:div w:id="1518034548">
      <w:bodyDiv w:val="1"/>
      <w:marLeft w:val="0"/>
      <w:marRight w:val="0"/>
      <w:marTop w:val="0"/>
      <w:marBottom w:val="0"/>
      <w:divBdr>
        <w:top w:val="none" w:sz="0" w:space="0" w:color="auto"/>
        <w:left w:val="none" w:sz="0" w:space="0" w:color="auto"/>
        <w:bottom w:val="none" w:sz="0" w:space="0" w:color="auto"/>
        <w:right w:val="none" w:sz="0" w:space="0" w:color="auto"/>
      </w:divBdr>
    </w:div>
    <w:div w:id="1681740276">
      <w:bodyDiv w:val="1"/>
      <w:marLeft w:val="0"/>
      <w:marRight w:val="0"/>
      <w:marTop w:val="0"/>
      <w:marBottom w:val="0"/>
      <w:divBdr>
        <w:top w:val="none" w:sz="0" w:space="0" w:color="auto"/>
        <w:left w:val="none" w:sz="0" w:space="0" w:color="auto"/>
        <w:bottom w:val="none" w:sz="0" w:space="0" w:color="auto"/>
        <w:right w:val="none" w:sz="0" w:space="0" w:color="auto"/>
      </w:divBdr>
    </w:div>
    <w:div w:id="1709407628">
      <w:bodyDiv w:val="1"/>
      <w:marLeft w:val="0"/>
      <w:marRight w:val="0"/>
      <w:marTop w:val="0"/>
      <w:marBottom w:val="0"/>
      <w:divBdr>
        <w:top w:val="none" w:sz="0" w:space="0" w:color="auto"/>
        <w:left w:val="none" w:sz="0" w:space="0" w:color="auto"/>
        <w:bottom w:val="none" w:sz="0" w:space="0" w:color="auto"/>
        <w:right w:val="none" w:sz="0" w:space="0" w:color="auto"/>
      </w:divBdr>
    </w:div>
    <w:div w:id="1809012699">
      <w:bodyDiv w:val="1"/>
      <w:marLeft w:val="0"/>
      <w:marRight w:val="0"/>
      <w:marTop w:val="0"/>
      <w:marBottom w:val="0"/>
      <w:divBdr>
        <w:top w:val="none" w:sz="0" w:space="0" w:color="auto"/>
        <w:left w:val="none" w:sz="0" w:space="0" w:color="auto"/>
        <w:bottom w:val="none" w:sz="0" w:space="0" w:color="auto"/>
        <w:right w:val="none" w:sz="0" w:space="0" w:color="auto"/>
      </w:divBdr>
    </w:div>
    <w:div w:id="1833177297">
      <w:bodyDiv w:val="1"/>
      <w:marLeft w:val="0"/>
      <w:marRight w:val="0"/>
      <w:marTop w:val="0"/>
      <w:marBottom w:val="0"/>
      <w:divBdr>
        <w:top w:val="none" w:sz="0" w:space="0" w:color="auto"/>
        <w:left w:val="none" w:sz="0" w:space="0" w:color="auto"/>
        <w:bottom w:val="none" w:sz="0" w:space="0" w:color="auto"/>
        <w:right w:val="none" w:sz="0" w:space="0" w:color="auto"/>
      </w:divBdr>
    </w:div>
    <w:div w:id="1864247144">
      <w:bodyDiv w:val="1"/>
      <w:marLeft w:val="0"/>
      <w:marRight w:val="0"/>
      <w:marTop w:val="0"/>
      <w:marBottom w:val="0"/>
      <w:divBdr>
        <w:top w:val="none" w:sz="0" w:space="0" w:color="auto"/>
        <w:left w:val="none" w:sz="0" w:space="0" w:color="auto"/>
        <w:bottom w:val="none" w:sz="0" w:space="0" w:color="auto"/>
        <w:right w:val="none" w:sz="0" w:space="0" w:color="auto"/>
      </w:divBdr>
    </w:div>
    <w:div w:id="1982954105">
      <w:bodyDiv w:val="1"/>
      <w:marLeft w:val="0"/>
      <w:marRight w:val="0"/>
      <w:marTop w:val="0"/>
      <w:marBottom w:val="0"/>
      <w:divBdr>
        <w:top w:val="none" w:sz="0" w:space="0" w:color="auto"/>
        <w:left w:val="none" w:sz="0" w:space="0" w:color="auto"/>
        <w:bottom w:val="none" w:sz="0" w:space="0" w:color="auto"/>
        <w:right w:val="none" w:sz="0" w:space="0" w:color="auto"/>
      </w:divBdr>
    </w:div>
    <w:div w:id="2051147328">
      <w:bodyDiv w:val="1"/>
      <w:marLeft w:val="0"/>
      <w:marRight w:val="0"/>
      <w:marTop w:val="0"/>
      <w:marBottom w:val="0"/>
      <w:divBdr>
        <w:top w:val="none" w:sz="0" w:space="0" w:color="auto"/>
        <w:left w:val="none" w:sz="0" w:space="0" w:color="auto"/>
        <w:bottom w:val="none" w:sz="0" w:space="0" w:color="auto"/>
        <w:right w:val="none" w:sz="0" w:space="0" w:color="auto"/>
      </w:divBdr>
    </w:div>
    <w:div w:id="206710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F96DA82EB9710A4D80B4362ED5F2EF89AE2BCD6A2B3492E0343F02D914A14B60DD7C4F8536F24CDIEZ1H" TargetMode="External"/><Relationship Id="rId18" Type="http://schemas.openxmlformats.org/officeDocument/2006/relationships/hyperlink" Target="https://www.kontur-extern.ru" TargetMode="External"/><Relationship Id="rId26" Type="http://schemas.openxmlformats.org/officeDocument/2006/relationships/hyperlink" Target="https://kontur.ru/about/licences" TargetMode="External"/><Relationship Id="rId3" Type="http://schemas.openxmlformats.org/officeDocument/2006/relationships/numbering" Target="numbering.xml"/><Relationship Id="rId21" Type="http://schemas.openxmlformats.org/officeDocument/2006/relationships/hyperlink" Target="https://kontur.ru/contacts/all" TargetMode="External"/><Relationship Id="rId7" Type="http://schemas.openxmlformats.org/officeDocument/2006/relationships/footnotes" Target="footnotes.xml"/><Relationship Id="rId12" Type="http://schemas.openxmlformats.org/officeDocument/2006/relationships/hyperlink" Target="consultantplus://offline/ref=EF96DA82EB9710A4D80B4362ED5F2EF89AE2BCD6A2B3492E0343F02D914A14B60DD7C4F8536F24CBIEZ4H" TargetMode="External"/><Relationship Id="rId17" Type="http://schemas.openxmlformats.org/officeDocument/2006/relationships/footer" Target="footer2.xml"/><Relationship Id="rId25" Type="http://schemas.openxmlformats.org/officeDocument/2006/relationships/hyperlink" Target="https://support.kontur.ru/exter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upport.kontur.ru/exter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ntur-extern.ru" TargetMode="External"/><Relationship Id="rId24" Type="http://schemas.openxmlformats.org/officeDocument/2006/relationships/hyperlink" Target="https://kontur.ru/about/licences"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kontur.ru/extern" TargetMode="External"/><Relationship Id="rId28" Type="http://schemas.openxmlformats.org/officeDocument/2006/relationships/hyperlink" Target="https://kontur.ru" TargetMode="External"/><Relationship Id="rId10" Type="http://schemas.openxmlformats.org/officeDocument/2006/relationships/hyperlink" Target="https://reestr.digital.gov.ru/" TargetMode="External"/><Relationship Id="rId19" Type="http://schemas.openxmlformats.org/officeDocument/2006/relationships/hyperlink" Target="https://ca.kontur.ru" TargetMode="External"/><Relationship Id="rId4" Type="http://schemas.openxmlformats.org/officeDocument/2006/relationships/styles" Target="styles.xml"/><Relationship Id="rId9" Type="http://schemas.openxmlformats.org/officeDocument/2006/relationships/hyperlink" Target="https://www.kontur-extern.ru/support" TargetMode="External"/><Relationship Id="rId14" Type="http://schemas.openxmlformats.org/officeDocument/2006/relationships/header" Target="header1.xml"/><Relationship Id="rId22" Type="http://schemas.openxmlformats.org/officeDocument/2006/relationships/hyperlink" Target="https://www.kontur-extern.ru/support/start" TargetMode="External"/><Relationship Id="rId27" Type="http://schemas.openxmlformats.org/officeDocument/2006/relationships/hyperlink" Target="https://kontur.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2861D-EB9D-4CC8-A907-635002FE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20</Pages>
  <Words>9476</Words>
  <Characters>54017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Законодательное Собрание Челябинской области</Company>
  <LinksUpToDate>false</LinksUpToDate>
  <CharactersWithSpaces>63367</CharactersWithSpaces>
  <SharedDoc>false</SharedDoc>
  <HLinks>
    <vt:vector size="144" baseType="variant">
      <vt:variant>
        <vt:i4>1638428</vt:i4>
      </vt:variant>
      <vt:variant>
        <vt:i4>66</vt:i4>
      </vt:variant>
      <vt:variant>
        <vt:i4>0</vt:i4>
      </vt:variant>
      <vt:variant>
        <vt:i4>5</vt:i4>
      </vt:variant>
      <vt:variant>
        <vt:lpwstr>https://www.kontur-extern.ru/</vt:lpwstr>
      </vt:variant>
      <vt:variant>
        <vt:lpwstr/>
      </vt:variant>
      <vt:variant>
        <vt:i4>2424939</vt:i4>
      </vt:variant>
      <vt:variant>
        <vt:i4>63</vt:i4>
      </vt:variant>
      <vt:variant>
        <vt:i4>0</vt:i4>
      </vt:variant>
      <vt:variant>
        <vt:i4>5</vt:i4>
      </vt:variant>
      <vt:variant>
        <vt:lpwstr>https://kontur.ru/</vt:lpwstr>
      </vt:variant>
      <vt:variant>
        <vt:lpwstr/>
      </vt:variant>
      <vt:variant>
        <vt:i4>2424939</vt:i4>
      </vt:variant>
      <vt:variant>
        <vt:i4>60</vt:i4>
      </vt:variant>
      <vt:variant>
        <vt:i4>0</vt:i4>
      </vt:variant>
      <vt:variant>
        <vt:i4>5</vt:i4>
      </vt:variant>
      <vt:variant>
        <vt:lpwstr>https://kontur.ru/</vt:lpwstr>
      </vt:variant>
      <vt:variant>
        <vt:lpwstr/>
      </vt:variant>
      <vt:variant>
        <vt:i4>7929937</vt:i4>
      </vt:variant>
      <vt:variant>
        <vt:i4>57</vt:i4>
      </vt:variant>
      <vt:variant>
        <vt:i4>0</vt:i4>
      </vt:variant>
      <vt:variant>
        <vt:i4>5</vt:i4>
      </vt:variant>
      <vt:variant>
        <vt:lpwstr>mailto:antonov@zs74.ru</vt:lpwstr>
      </vt:variant>
      <vt:variant>
        <vt:lpwstr/>
      </vt:variant>
      <vt:variant>
        <vt:i4>2031706</vt:i4>
      </vt:variant>
      <vt:variant>
        <vt:i4>54</vt:i4>
      </vt:variant>
      <vt:variant>
        <vt:i4>0</vt:i4>
      </vt:variant>
      <vt:variant>
        <vt:i4>5</vt:i4>
      </vt:variant>
      <vt:variant>
        <vt:lpwstr>consultantplus://offline/ref=533204C7876AF4EADAB8877F97AE02EE535F620CB09518E7C01535CA7FD78A6460FF55335B39D78E203D7A4AE3735D4EE59B6EC123B34EK7f1L</vt:lpwstr>
      </vt:variant>
      <vt:variant>
        <vt:lpwstr/>
      </vt:variant>
      <vt:variant>
        <vt:i4>7733344</vt:i4>
      </vt:variant>
      <vt:variant>
        <vt:i4>51</vt:i4>
      </vt:variant>
      <vt:variant>
        <vt:i4>0</vt:i4>
      </vt:variant>
      <vt:variant>
        <vt:i4>5</vt:i4>
      </vt:variant>
      <vt:variant>
        <vt:lpwstr>consultantplus://offline/ref=2C0B9003CDADBE8031962E4DE8DDDA227D8E3EE1A07EB66D957762C279E1288CD338346B6C68590FF8E7280920B0C771A55A8F18C2BBb6GAI</vt:lpwstr>
      </vt:variant>
      <vt:variant>
        <vt:lpwstr/>
      </vt:variant>
      <vt:variant>
        <vt:i4>7733304</vt:i4>
      </vt:variant>
      <vt:variant>
        <vt:i4>48</vt:i4>
      </vt:variant>
      <vt:variant>
        <vt:i4>0</vt:i4>
      </vt:variant>
      <vt:variant>
        <vt:i4>5</vt:i4>
      </vt:variant>
      <vt:variant>
        <vt:lpwstr>consultantplus://offline/ref=2C0B9003CDADBE8031962E4DE8DDDA227D8E3EE1A07EB66D957762C279E1288CD338346B6C685A0FF8E7280920B0C771A55A8F18C2BBb6GAI</vt:lpwstr>
      </vt:variant>
      <vt:variant>
        <vt:lpwstr/>
      </vt:variant>
      <vt:variant>
        <vt:i4>7733307</vt:i4>
      </vt:variant>
      <vt:variant>
        <vt:i4>45</vt:i4>
      </vt:variant>
      <vt:variant>
        <vt:i4>0</vt:i4>
      </vt:variant>
      <vt:variant>
        <vt:i4>5</vt:i4>
      </vt:variant>
      <vt:variant>
        <vt:lpwstr>consultantplus://offline/ref=2C0B9003CDADBE8031962E4DE8DDDA227D8E3EE1A07EB66D957762C279E1288CD338346B6C685B0FF8E7280920B0C771A55A8F18C2BBb6GAI</vt:lpwstr>
      </vt:variant>
      <vt:variant>
        <vt:lpwstr/>
      </vt:variant>
      <vt:variant>
        <vt:i4>7733354</vt:i4>
      </vt:variant>
      <vt:variant>
        <vt:i4>42</vt:i4>
      </vt:variant>
      <vt:variant>
        <vt:i4>0</vt:i4>
      </vt:variant>
      <vt:variant>
        <vt:i4>5</vt:i4>
      </vt:variant>
      <vt:variant>
        <vt:lpwstr>consultantplus://offline/ref=2C0B9003CDADBE8031962E4DE8DDDA227D8E3EE1A07EB66D957762C279E1288CD338346B6C69520FF8E7280920B0C771A55A8F18C2BBb6GAI</vt:lpwstr>
      </vt:variant>
      <vt:variant>
        <vt:lpwstr/>
      </vt:variant>
      <vt:variant>
        <vt:i4>7602273</vt:i4>
      </vt:variant>
      <vt:variant>
        <vt:i4>39</vt:i4>
      </vt:variant>
      <vt:variant>
        <vt:i4>0</vt:i4>
      </vt:variant>
      <vt:variant>
        <vt:i4>5</vt:i4>
      </vt:variant>
      <vt:variant>
        <vt:lpwstr>consultantplus://offline/ref=46986145B235846D8A6AF3EA305F5E6023A9F819CC099A88B5FE30FC26D4D03DF6FB1E7BEF110C7587F20F3F7CFBD8E004BCC4F161A993BAW4V3L</vt:lpwstr>
      </vt:variant>
      <vt:variant>
        <vt:lpwstr/>
      </vt:variant>
      <vt:variant>
        <vt:i4>2555956</vt:i4>
      </vt:variant>
      <vt:variant>
        <vt:i4>36</vt:i4>
      </vt:variant>
      <vt:variant>
        <vt:i4>0</vt:i4>
      </vt:variant>
      <vt:variant>
        <vt:i4>5</vt:i4>
      </vt:variant>
      <vt:variant>
        <vt:lpwstr>consultantplus://offline/ref=5053362B68939F46429E89913F52C2BDAF8E5FB47135A74F9614CD525B0DCEBC8D6E84368ADA48E146828F7AD13E32C7F8D5DBB1D6D6g3pAQ</vt:lpwstr>
      </vt:variant>
      <vt:variant>
        <vt:lpwstr/>
      </vt:variant>
      <vt:variant>
        <vt:i4>2555956</vt:i4>
      </vt:variant>
      <vt:variant>
        <vt:i4>33</vt:i4>
      </vt:variant>
      <vt:variant>
        <vt:i4>0</vt:i4>
      </vt:variant>
      <vt:variant>
        <vt:i4>5</vt:i4>
      </vt:variant>
      <vt:variant>
        <vt:lpwstr>consultantplus://offline/ref=5053362B68939F46429E89913F52C2BDAF8E5FB47135A74F9614CD525B0DCEBC8D6E84368ADA48E146828F7AD13E32C7F8D5DBB1D6D6g3pAQ</vt:lpwstr>
      </vt:variant>
      <vt:variant>
        <vt:lpwstr/>
      </vt:variant>
      <vt:variant>
        <vt:i4>2752613</vt:i4>
      </vt:variant>
      <vt:variant>
        <vt:i4>30</vt:i4>
      </vt:variant>
      <vt:variant>
        <vt:i4>0</vt:i4>
      </vt:variant>
      <vt:variant>
        <vt:i4>5</vt:i4>
      </vt:variant>
      <vt:variant>
        <vt:lpwstr>consultantplus://offline/ref=AA8EF7ED2B5C11520F0EDE7976ACC17FF6F26791ABD6BCF2C270EFD1CC208C9B2C57187601A0BC649066FE8AC39B9FDD27511A94074D6Bi3K</vt:lpwstr>
      </vt:variant>
      <vt:variant>
        <vt:lpwstr/>
      </vt:variant>
      <vt:variant>
        <vt:i4>2752613</vt:i4>
      </vt:variant>
      <vt:variant>
        <vt:i4>27</vt:i4>
      </vt:variant>
      <vt:variant>
        <vt:i4>0</vt:i4>
      </vt:variant>
      <vt:variant>
        <vt:i4>5</vt:i4>
      </vt:variant>
      <vt:variant>
        <vt:lpwstr>consultantplus://offline/ref=AA8EF7ED2B5C11520F0EDE7976ACC17FF6F26791ABD6BCF2C270EFD1CC208C9B2C57187601A0BC649066FE8AC39B9FDD27511A94074D6Bi3K</vt:lpwstr>
      </vt:variant>
      <vt:variant>
        <vt:lpwstr/>
      </vt:variant>
      <vt:variant>
        <vt:i4>2687087</vt:i4>
      </vt:variant>
      <vt:variant>
        <vt:i4>24</vt:i4>
      </vt:variant>
      <vt:variant>
        <vt:i4>0</vt:i4>
      </vt:variant>
      <vt:variant>
        <vt:i4>5</vt:i4>
      </vt:variant>
      <vt:variant>
        <vt:lpwstr>consultantplus://offline/ref=436E0B1468794A55882CF7F112B27BF06428382B50AAE9B590CB15ACCE2D72D733FC83367958E8C5F3D52A133D10C1C1C2121F3B263325n2L</vt:lpwstr>
      </vt:variant>
      <vt:variant>
        <vt:lpwstr/>
      </vt:variant>
      <vt:variant>
        <vt:i4>2687073</vt:i4>
      </vt:variant>
      <vt:variant>
        <vt:i4>21</vt:i4>
      </vt:variant>
      <vt:variant>
        <vt:i4>0</vt:i4>
      </vt:variant>
      <vt:variant>
        <vt:i4>5</vt:i4>
      </vt:variant>
      <vt:variant>
        <vt:lpwstr>consultantplus://offline/ref=436E0B1468794A55882CF7F112B27BF06428382B50AAE9B590CB15ACCE2D72D733FC83367A53EEC5F3D52A133D10C1C1C2121F3B263325n2L</vt:lpwstr>
      </vt:variant>
      <vt:variant>
        <vt:lpwstr/>
      </vt:variant>
      <vt:variant>
        <vt:i4>2687027</vt:i4>
      </vt:variant>
      <vt:variant>
        <vt:i4>18</vt:i4>
      </vt:variant>
      <vt:variant>
        <vt:i4>0</vt:i4>
      </vt:variant>
      <vt:variant>
        <vt:i4>5</vt:i4>
      </vt:variant>
      <vt:variant>
        <vt:lpwstr>consultantplus://offline/ref=436E0B1468794A55882CF7F112B27BF06428382B50AAE9B590CB15ACCE2D72D733FC83367A52E6C5F3D52A133D10C1C1C2121F3B263325n2L</vt:lpwstr>
      </vt:variant>
      <vt:variant>
        <vt:lpwstr/>
      </vt:variant>
      <vt:variant>
        <vt:i4>2687036</vt:i4>
      </vt:variant>
      <vt:variant>
        <vt:i4>15</vt:i4>
      </vt:variant>
      <vt:variant>
        <vt:i4>0</vt:i4>
      </vt:variant>
      <vt:variant>
        <vt:i4>5</vt:i4>
      </vt:variant>
      <vt:variant>
        <vt:lpwstr>consultantplus://offline/ref=436E0B1468794A55882CF7F112B27BF06428382B50AAE9B590CB15ACCE2D72D733FC83367A52E9C5F3D52A133D10C1C1C2121F3B263325n2L</vt:lpwstr>
      </vt:variant>
      <vt:variant>
        <vt:lpwstr/>
      </vt:variant>
      <vt:variant>
        <vt:i4>1638428</vt:i4>
      </vt:variant>
      <vt:variant>
        <vt:i4>12</vt:i4>
      </vt:variant>
      <vt:variant>
        <vt:i4>0</vt:i4>
      </vt:variant>
      <vt:variant>
        <vt:i4>5</vt:i4>
      </vt:variant>
      <vt:variant>
        <vt:lpwstr>https://www.kontur-extern.ru/</vt:lpwstr>
      </vt:variant>
      <vt:variant>
        <vt:lpwstr/>
      </vt:variant>
      <vt:variant>
        <vt:i4>1900654</vt:i4>
      </vt:variant>
      <vt:variant>
        <vt:i4>9</vt:i4>
      </vt:variant>
      <vt:variant>
        <vt:i4>0</vt:i4>
      </vt:variant>
      <vt:variant>
        <vt:i4>5</vt:i4>
      </vt:variant>
      <vt:variant>
        <vt:lpwstr>mailto:buh2@zs74.ru</vt:lpwstr>
      </vt:variant>
      <vt:variant>
        <vt:lpwstr/>
      </vt:variant>
      <vt:variant>
        <vt:i4>2228342</vt:i4>
      </vt:variant>
      <vt:variant>
        <vt:i4>6</vt:i4>
      </vt:variant>
      <vt:variant>
        <vt:i4>0</vt:i4>
      </vt:variant>
      <vt:variant>
        <vt:i4>5</vt:i4>
      </vt:variant>
      <vt:variant>
        <vt:lpwstr>https://reestr.digital.gov.ru/</vt:lpwstr>
      </vt:variant>
      <vt:variant>
        <vt:lpwstr/>
      </vt:variant>
      <vt:variant>
        <vt:i4>65604</vt:i4>
      </vt:variant>
      <vt:variant>
        <vt:i4>3</vt:i4>
      </vt:variant>
      <vt:variant>
        <vt:i4>0</vt:i4>
      </vt:variant>
      <vt:variant>
        <vt:i4>5</vt:i4>
      </vt:variant>
      <vt:variant>
        <vt:lpwstr>https://www.kontur-extern.ru/support</vt:lpwstr>
      </vt:variant>
      <vt:variant>
        <vt:lpwstr/>
      </vt:variant>
      <vt:variant>
        <vt:i4>1900654</vt:i4>
      </vt:variant>
      <vt:variant>
        <vt:i4>0</vt:i4>
      </vt:variant>
      <vt:variant>
        <vt:i4>0</vt:i4>
      </vt:variant>
      <vt:variant>
        <vt:i4>5</vt:i4>
      </vt:variant>
      <vt:variant>
        <vt:lpwstr>mailto:buh2@zs74.ru</vt:lpwstr>
      </vt:variant>
      <vt:variant>
        <vt:lpwstr/>
      </vt:variant>
      <vt:variant>
        <vt:i4>3604541</vt:i4>
      </vt:variant>
      <vt:variant>
        <vt:i4>0</vt:i4>
      </vt:variant>
      <vt:variant>
        <vt:i4>0</vt:i4>
      </vt:variant>
      <vt:variant>
        <vt:i4>5</vt:i4>
      </vt:variant>
      <vt:variant>
        <vt:lpwstr>consultantplus://offline/ref=ED243061B662EE2F7D60A4D66B956D902E0294885638D6C72CBEA12691C5F5F780744216A741064C32636B7A73842A534073000CE1AC7AF3kAs9D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Kuznecov</dc:creator>
  <cp:lastModifiedBy>Kovelskaya</cp:lastModifiedBy>
  <cp:revision>15</cp:revision>
  <cp:lastPrinted>2025-02-19T10:10:00Z</cp:lastPrinted>
  <dcterms:created xsi:type="dcterms:W3CDTF">2025-08-13T09:52:00Z</dcterms:created>
  <dcterms:modified xsi:type="dcterms:W3CDTF">2026-06-11T08:34:00Z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